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AD974" w14:textId="55F6DE96" w:rsidR="005019EF" w:rsidRPr="00F326BC" w:rsidRDefault="005019EF" w:rsidP="00A1025F">
      <w:pPr>
        <w:pStyle w:val="a3"/>
        <w:tabs>
          <w:tab w:val="left" w:pos="4962"/>
        </w:tabs>
        <w:jc w:val="center"/>
        <w:rPr>
          <w:sz w:val="28"/>
          <w:szCs w:val="28"/>
        </w:rPr>
      </w:pPr>
      <w:r w:rsidRPr="00F326BC">
        <w:rPr>
          <w:sz w:val="28"/>
          <w:szCs w:val="28"/>
          <w:lang w:val="kk-KZ"/>
        </w:rPr>
        <w:t>С.Сейфуллин атындағы Қазақ агротехни</w:t>
      </w:r>
      <w:r w:rsidR="00A1025F">
        <w:rPr>
          <w:sz w:val="28"/>
          <w:szCs w:val="28"/>
          <w:lang w:val="kk-KZ"/>
        </w:rPr>
        <w:t>калық зерттеу университеті</w:t>
      </w:r>
    </w:p>
    <w:p w14:paraId="0F6509CA" w14:textId="77777777" w:rsidR="005019EF" w:rsidRPr="00F326BC" w:rsidRDefault="005019EF" w:rsidP="007A7B0E">
      <w:pPr>
        <w:pStyle w:val="a3"/>
        <w:jc w:val="center"/>
        <w:rPr>
          <w:sz w:val="28"/>
          <w:szCs w:val="28"/>
        </w:rPr>
      </w:pPr>
    </w:p>
    <w:p w14:paraId="32354B46" w14:textId="77777777" w:rsidR="005019EF" w:rsidRPr="00F326BC" w:rsidRDefault="005019EF" w:rsidP="007A7B0E">
      <w:pPr>
        <w:pStyle w:val="a3"/>
        <w:jc w:val="center"/>
        <w:rPr>
          <w:b/>
          <w:bCs/>
          <w:sz w:val="28"/>
          <w:szCs w:val="28"/>
        </w:rPr>
      </w:pPr>
      <w:r w:rsidRPr="00F326BC">
        <w:rPr>
          <w:sz w:val="28"/>
          <w:szCs w:val="28"/>
          <w:lang w:val="kk-KZ"/>
        </w:rPr>
        <w:t>ӘОК</w:t>
      </w:r>
      <w:r w:rsidRPr="00F326BC">
        <w:rPr>
          <w:sz w:val="28"/>
          <w:szCs w:val="28"/>
        </w:rPr>
        <w:t xml:space="preserve"> 631.8; 631.171                                                                 </w:t>
      </w:r>
      <w:r w:rsidRPr="00F326BC">
        <w:rPr>
          <w:sz w:val="28"/>
          <w:szCs w:val="28"/>
          <w:lang w:val="kk-KZ"/>
        </w:rPr>
        <w:t>Қолжазба құқығында</w:t>
      </w:r>
    </w:p>
    <w:p w14:paraId="41957B72" w14:textId="77777777" w:rsidR="005019EF" w:rsidRPr="00F326BC" w:rsidRDefault="005019EF" w:rsidP="00CF0F0C">
      <w:pPr>
        <w:ind w:left="0"/>
        <w:jc w:val="center"/>
        <w:rPr>
          <w:b/>
          <w:bCs/>
          <w:sz w:val="28"/>
          <w:szCs w:val="28"/>
        </w:rPr>
      </w:pPr>
    </w:p>
    <w:p w14:paraId="1EAD950A" w14:textId="77777777" w:rsidR="005019EF" w:rsidRPr="00F326BC" w:rsidRDefault="005019EF" w:rsidP="00CF0F0C">
      <w:pPr>
        <w:ind w:left="0"/>
        <w:jc w:val="center"/>
        <w:rPr>
          <w:b/>
          <w:bCs/>
          <w:sz w:val="28"/>
          <w:szCs w:val="28"/>
        </w:rPr>
      </w:pPr>
    </w:p>
    <w:p w14:paraId="043B6532" w14:textId="77777777" w:rsidR="005019EF" w:rsidRPr="00F326BC" w:rsidRDefault="005019EF" w:rsidP="00CF0F0C">
      <w:pPr>
        <w:ind w:left="0"/>
        <w:jc w:val="center"/>
        <w:rPr>
          <w:b/>
          <w:bCs/>
          <w:sz w:val="28"/>
          <w:szCs w:val="28"/>
        </w:rPr>
      </w:pPr>
    </w:p>
    <w:p w14:paraId="75A5EA5B" w14:textId="77777777" w:rsidR="005019EF" w:rsidRPr="00F326BC" w:rsidRDefault="005019EF" w:rsidP="00CF0F0C">
      <w:pPr>
        <w:ind w:left="0"/>
        <w:jc w:val="center"/>
        <w:rPr>
          <w:b/>
          <w:bCs/>
          <w:sz w:val="28"/>
          <w:szCs w:val="28"/>
        </w:rPr>
      </w:pPr>
    </w:p>
    <w:p w14:paraId="791C91ED" w14:textId="77777777" w:rsidR="005019EF" w:rsidRPr="00F326BC" w:rsidRDefault="005019EF" w:rsidP="00CF0F0C">
      <w:pPr>
        <w:ind w:left="0"/>
        <w:jc w:val="center"/>
        <w:rPr>
          <w:b/>
          <w:bCs/>
          <w:sz w:val="28"/>
          <w:szCs w:val="28"/>
        </w:rPr>
      </w:pPr>
    </w:p>
    <w:p w14:paraId="58172E74" w14:textId="77777777" w:rsidR="005019EF" w:rsidRPr="00F326BC" w:rsidRDefault="005019EF" w:rsidP="00CF0F0C">
      <w:pPr>
        <w:ind w:left="0"/>
        <w:jc w:val="center"/>
        <w:rPr>
          <w:b/>
          <w:bCs/>
          <w:sz w:val="28"/>
          <w:szCs w:val="28"/>
        </w:rPr>
      </w:pPr>
      <w:r w:rsidRPr="00F326BC">
        <w:rPr>
          <w:b/>
          <w:bCs/>
          <w:sz w:val="28"/>
          <w:szCs w:val="28"/>
        </w:rPr>
        <w:t xml:space="preserve">ТЛЕУМБЕТОВ </w:t>
      </w:r>
      <w:r w:rsidRPr="00F326BC">
        <w:rPr>
          <w:b/>
          <w:bCs/>
          <w:sz w:val="28"/>
          <w:szCs w:val="28"/>
          <w:lang w:val="kk-KZ"/>
        </w:rPr>
        <w:t>ҚАЛДЫБЕК МИРАМБЕКОВИЧ</w:t>
      </w:r>
    </w:p>
    <w:p w14:paraId="0C5DEDA3" w14:textId="77777777" w:rsidR="005019EF" w:rsidRPr="00F326BC" w:rsidRDefault="005019EF" w:rsidP="00CF0F0C">
      <w:pPr>
        <w:ind w:left="0"/>
        <w:jc w:val="center"/>
        <w:rPr>
          <w:b/>
          <w:bCs/>
          <w:sz w:val="28"/>
          <w:szCs w:val="28"/>
        </w:rPr>
      </w:pPr>
    </w:p>
    <w:p w14:paraId="0A72435C" w14:textId="77777777" w:rsidR="005019EF" w:rsidRPr="00F326BC" w:rsidRDefault="005019EF" w:rsidP="00CF0F0C">
      <w:pPr>
        <w:ind w:left="0"/>
        <w:jc w:val="center"/>
        <w:rPr>
          <w:b/>
          <w:bCs/>
          <w:sz w:val="28"/>
          <w:szCs w:val="28"/>
        </w:rPr>
      </w:pPr>
    </w:p>
    <w:p w14:paraId="5C8EDC4A" w14:textId="77777777" w:rsidR="005019EF" w:rsidRPr="00F326BC" w:rsidRDefault="005019EF" w:rsidP="00CF0F0C">
      <w:pPr>
        <w:ind w:left="0"/>
        <w:jc w:val="center"/>
        <w:rPr>
          <w:b/>
          <w:bCs/>
          <w:sz w:val="28"/>
          <w:szCs w:val="28"/>
          <w:lang w:val="kk-KZ"/>
        </w:rPr>
      </w:pPr>
      <w:r w:rsidRPr="00F326BC">
        <w:rPr>
          <w:b/>
          <w:bCs/>
          <w:sz w:val="28"/>
          <w:szCs w:val="28"/>
          <w:lang w:val="kk-KZ"/>
        </w:rPr>
        <w:t>Минералды тыңайтқыштарды топырақ ішіне жолақты енгізетін сіңіргіш таратқышының параметрлерін негіздеу</w:t>
      </w:r>
    </w:p>
    <w:p w14:paraId="6FA5E1BD" w14:textId="77777777" w:rsidR="005019EF" w:rsidRPr="00F326BC" w:rsidRDefault="005019EF" w:rsidP="00CF0F0C">
      <w:pPr>
        <w:ind w:left="0"/>
        <w:jc w:val="both"/>
        <w:rPr>
          <w:sz w:val="28"/>
          <w:szCs w:val="28"/>
        </w:rPr>
      </w:pPr>
    </w:p>
    <w:p w14:paraId="49D20E37" w14:textId="77777777" w:rsidR="005019EF" w:rsidRPr="00F326BC" w:rsidRDefault="005019EF" w:rsidP="00CF0F0C">
      <w:pPr>
        <w:ind w:left="0"/>
        <w:jc w:val="both"/>
        <w:rPr>
          <w:sz w:val="28"/>
          <w:szCs w:val="28"/>
        </w:rPr>
      </w:pPr>
    </w:p>
    <w:p w14:paraId="1A7825E1" w14:textId="77777777" w:rsidR="005019EF" w:rsidRPr="00A1025F" w:rsidRDefault="005019EF" w:rsidP="00CF0F0C">
      <w:pPr>
        <w:ind w:left="0"/>
        <w:jc w:val="center"/>
        <w:rPr>
          <w:bCs/>
          <w:sz w:val="28"/>
          <w:szCs w:val="28"/>
          <w:lang w:val="kk-KZ"/>
        </w:rPr>
      </w:pPr>
      <w:r w:rsidRPr="00A1025F">
        <w:rPr>
          <w:sz w:val="28"/>
          <w:szCs w:val="28"/>
          <w:shd w:val="clear" w:color="auto" w:fill="FFFFFF"/>
        </w:rPr>
        <w:t>8D08701 – «Агроинженерия»</w:t>
      </w:r>
    </w:p>
    <w:p w14:paraId="0E51F0AC" w14:textId="77777777" w:rsidR="005019EF" w:rsidRPr="00F326BC" w:rsidRDefault="005019EF" w:rsidP="00CF0F0C">
      <w:pPr>
        <w:ind w:left="0"/>
        <w:jc w:val="center"/>
        <w:rPr>
          <w:rFonts w:eastAsia="Calibri"/>
          <w:sz w:val="28"/>
          <w:szCs w:val="28"/>
          <w:lang w:val="kk-KZ" w:eastAsia="en-US"/>
        </w:rPr>
      </w:pPr>
      <w:r w:rsidRPr="00F326BC">
        <w:rPr>
          <w:sz w:val="28"/>
          <w:szCs w:val="28"/>
          <w:lang w:val="kk-KZ"/>
        </w:rPr>
        <w:t>(6</w:t>
      </w:r>
      <w:r w:rsidRPr="00F326BC">
        <w:rPr>
          <w:sz w:val="28"/>
          <w:szCs w:val="28"/>
          <w:lang w:val="de-DE"/>
        </w:rPr>
        <w:t>D</w:t>
      </w:r>
      <w:r w:rsidRPr="00F326BC">
        <w:rPr>
          <w:sz w:val="28"/>
          <w:szCs w:val="28"/>
          <w:lang w:val="kk-KZ"/>
        </w:rPr>
        <w:t xml:space="preserve">080600 </w:t>
      </w:r>
      <w:r w:rsidRPr="00F326BC">
        <w:rPr>
          <w:sz w:val="28"/>
          <w:szCs w:val="28"/>
        </w:rPr>
        <w:t>«Аграр</w:t>
      </w:r>
      <w:r w:rsidRPr="00F326BC">
        <w:rPr>
          <w:sz w:val="28"/>
          <w:szCs w:val="28"/>
          <w:lang w:val="kk-KZ"/>
        </w:rPr>
        <w:t>лық</w:t>
      </w:r>
      <w:r w:rsidRPr="00F326BC">
        <w:rPr>
          <w:sz w:val="28"/>
          <w:szCs w:val="28"/>
        </w:rPr>
        <w:t xml:space="preserve"> техника </w:t>
      </w:r>
      <w:r w:rsidRPr="00F326BC">
        <w:rPr>
          <w:sz w:val="28"/>
          <w:szCs w:val="28"/>
          <w:lang w:val="kk-KZ"/>
        </w:rPr>
        <w:t>және</w:t>
      </w:r>
      <w:r w:rsidRPr="00F326BC">
        <w:rPr>
          <w:sz w:val="28"/>
          <w:szCs w:val="28"/>
        </w:rPr>
        <w:t xml:space="preserve"> технология»</w:t>
      </w:r>
      <w:r w:rsidRPr="00F326BC">
        <w:rPr>
          <w:sz w:val="28"/>
          <w:szCs w:val="28"/>
          <w:lang w:val="kk-KZ"/>
        </w:rPr>
        <w:t>)</w:t>
      </w:r>
    </w:p>
    <w:p w14:paraId="788AB858" w14:textId="77777777" w:rsidR="005019EF" w:rsidRPr="00F326BC" w:rsidRDefault="005019EF" w:rsidP="00CF0F0C">
      <w:pPr>
        <w:ind w:left="0"/>
        <w:jc w:val="center"/>
        <w:rPr>
          <w:rFonts w:eastAsia="Calibri"/>
          <w:sz w:val="28"/>
          <w:szCs w:val="28"/>
          <w:lang w:val="kk-KZ" w:eastAsia="en-US"/>
        </w:rPr>
      </w:pPr>
    </w:p>
    <w:p w14:paraId="5EDD3831" w14:textId="77777777" w:rsidR="007A7B0E" w:rsidRPr="007A7B0E" w:rsidRDefault="005019EF" w:rsidP="00CF0F0C">
      <w:pPr>
        <w:ind w:left="0"/>
        <w:jc w:val="center"/>
        <w:rPr>
          <w:rFonts w:eastAsia="Calibri"/>
          <w:sz w:val="28"/>
          <w:szCs w:val="28"/>
          <w:lang w:eastAsia="en-US"/>
        </w:rPr>
      </w:pPr>
      <w:r w:rsidRPr="00F326BC">
        <w:rPr>
          <w:rFonts w:eastAsia="Calibri"/>
          <w:sz w:val="28"/>
          <w:szCs w:val="28"/>
          <w:lang w:val="kk-KZ" w:eastAsia="en-US"/>
        </w:rPr>
        <w:t>Философия докторы (PhD) дәрежесін</w:t>
      </w:r>
    </w:p>
    <w:p w14:paraId="7CCEFB35" w14:textId="494B0A76" w:rsidR="005019EF" w:rsidRPr="00F326BC" w:rsidRDefault="005019EF" w:rsidP="00CF0F0C">
      <w:pPr>
        <w:ind w:left="0"/>
        <w:jc w:val="center"/>
        <w:rPr>
          <w:sz w:val="28"/>
          <w:szCs w:val="28"/>
          <w:lang w:val="kk-KZ"/>
        </w:rPr>
      </w:pPr>
      <w:r w:rsidRPr="00F326BC">
        <w:rPr>
          <w:rFonts w:eastAsia="Calibri"/>
          <w:sz w:val="28"/>
          <w:szCs w:val="28"/>
          <w:lang w:val="kk-KZ" w:eastAsia="en-US"/>
        </w:rPr>
        <w:t xml:space="preserve"> алуға арналған диссертация</w:t>
      </w:r>
    </w:p>
    <w:p w14:paraId="2B88082E" w14:textId="77777777" w:rsidR="005019EF" w:rsidRPr="00F326BC" w:rsidRDefault="005019EF" w:rsidP="00CF0F0C">
      <w:pPr>
        <w:spacing w:line="460" w:lineRule="auto"/>
        <w:ind w:left="0"/>
        <w:jc w:val="center"/>
        <w:rPr>
          <w:b/>
          <w:bCs/>
          <w:sz w:val="28"/>
          <w:szCs w:val="28"/>
          <w:lang w:val="kk-KZ"/>
        </w:rPr>
      </w:pPr>
    </w:p>
    <w:p w14:paraId="1CAEA428" w14:textId="77777777" w:rsidR="005019EF" w:rsidRPr="00F326BC" w:rsidRDefault="005019EF" w:rsidP="00CF0F0C">
      <w:pPr>
        <w:spacing w:line="460" w:lineRule="auto"/>
        <w:ind w:left="0"/>
        <w:jc w:val="center"/>
        <w:rPr>
          <w:b/>
          <w:bCs/>
          <w:sz w:val="28"/>
          <w:szCs w:val="28"/>
        </w:rPr>
      </w:pPr>
    </w:p>
    <w:p w14:paraId="72DC4508" w14:textId="77777777" w:rsidR="005019EF" w:rsidRPr="00F326BC" w:rsidRDefault="005019EF" w:rsidP="00CF0F0C">
      <w:pPr>
        <w:ind w:left="0"/>
        <w:jc w:val="right"/>
        <w:rPr>
          <w:sz w:val="28"/>
          <w:szCs w:val="28"/>
        </w:rPr>
      </w:pPr>
      <w:r w:rsidRPr="00F326BC">
        <w:rPr>
          <w:sz w:val="28"/>
          <w:szCs w:val="28"/>
        </w:rPr>
        <w:t xml:space="preserve">                                       </w:t>
      </w:r>
    </w:p>
    <w:p w14:paraId="07512E15" w14:textId="77777777" w:rsidR="005019EF" w:rsidRPr="00A1025F" w:rsidRDefault="005019EF" w:rsidP="00A1025F">
      <w:pPr>
        <w:ind w:left="0"/>
        <w:rPr>
          <w:sz w:val="28"/>
          <w:szCs w:val="28"/>
          <w:lang w:val="kk-KZ"/>
        </w:rPr>
      </w:pPr>
    </w:p>
    <w:p w14:paraId="50619DF1" w14:textId="77777777" w:rsidR="005019EF" w:rsidRPr="00A1025F" w:rsidRDefault="005019EF" w:rsidP="00F3028D">
      <w:pPr>
        <w:ind w:left="0" w:firstLine="3686"/>
        <w:rPr>
          <w:sz w:val="28"/>
          <w:szCs w:val="28"/>
          <w:lang w:val="kk-KZ"/>
        </w:rPr>
      </w:pPr>
      <w:r w:rsidRPr="00A1025F">
        <w:rPr>
          <w:sz w:val="28"/>
          <w:szCs w:val="28"/>
          <w:lang w:val="kk-KZ"/>
        </w:rPr>
        <w:t>Ғылыми кеңесшілер:</w:t>
      </w:r>
    </w:p>
    <w:p w14:paraId="4BF4F6E0" w14:textId="4C29C7AF" w:rsidR="005019EF" w:rsidRPr="00A1025F" w:rsidRDefault="00A1025F" w:rsidP="00F3028D">
      <w:pPr>
        <w:ind w:left="0" w:firstLine="3686"/>
        <w:rPr>
          <w:sz w:val="28"/>
          <w:szCs w:val="28"/>
          <w:lang w:val="kk-KZ"/>
        </w:rPr>
      </w:pPr>
      <w:r w:rsidRPr="00A1025F">
        <w:rPr>
          <w:sz w:val="28"/>
          <w:szCs w:val="28"/>
          <w:lang w:val="kk-KZ"/>
        </w:rPr>
        <w:t xml:space="preserve">профессор </w:t>
      </w:r>
      <w:r w:rsidR="005019EF" w:rsidRPr="00A1025F">
        <w:rPr>
          <w:sz w:val="28"/>
          <w:szCs w:val="28"/>
          <w:lang w:val="kk-KZ"/>
        </w:rPr>
        <w:t xml:space="preserve">Нөкешев Саяхат Оразұлы </w:t>
      </w:r>
    </w:p>
    <w:p w14:paraId="0FAFBE6D" w14:textId="77777777" w:rsidR="005019EF" w:rsidRPr="00A1025F" w:rsidRDefault="005019EF" w:rsidP="00F3028D">
      <w:pPr>
        <w:ind w:left="0" w:firstLine="3686"/>
        <w:rPr>
          <w:sz w:val="28"/>
          <w:szCs w:val="28"/>
          <w:lang w:val="kk-KZ"/>
        </w:rPr>
      </w:pPr>
      <w:r w:rsidRPr="00A1025F">
        <w:rPr>
          <w:sz w:val="28"/>
          <w:szCs w:val="28"/>
          <w:lang w:val="kk-KZ"/>
        </w:rPr>
        <w:t xml:space="preserve">техника ғылымдарының докторы, </w:t>
      </w:r>
    </w:p>
    <w:p w14:paraId="58B39077" w14:textId="510D6053" w:rsidR="005019EF" w:rsidRPr="00A1025F" w:rsidRDefault="005019EF" w:rsidP="00F3028D">
      <w:pPr>
        <w:widowControl/>
        <w:shd w:val="clear" w:color="auto" w:fill="FFFFFF"/>
        <w:autoSpaceDE/>
        <w:autoSpaceDN/>
        <w:adjustRightInd/>
        <w:ind w:left="0" w:firstLine="3686"/>
        <w:rPr>
          <w:sz w:val="28"/>
          <w:szCs w:val="28"/>
        </w:rPr>
      </w:pPr>
      <w:r w:rsidRPr="00A1025F">
        <w:rPr>
          <w:sz w:val="28"/>
          <w:szCs w:val="28"/>
        </w:rPr>
        <w:t>Димитър Петков Караиванов</w:t>
      </w:r>
      <w:r w:rsidR="00A1025F" w:rsidRPr="007A7B0E">
        <w:rPr>
          <w:sz w:val="28"/>
          <w:szCs w:val="28"/>
        </w:rPr>
        <w:t xml:space="preserve"> </w:t>
      </w:r>
      <w:r w:rsidR="00A1025F" w:rsidRPr="00A1025F">
        <w:rPr>
          <w:sz w:val="28"/>
          <w:szCs w:val="28"/>
        </w:rPr>
        <w:t>PhD, доцент</w:t>
      </w:r>
    </w:p>
    <w:p w14:paraId="0D622EB5" w14:textId="1F1FD124" w:rsidR="0080214D" w:rsidRPr="00A1025F" w:rsidRDefault="0080214D" w:rsidP="00F3028D">
      <w:pPr>
        <w:ind w:left="0" w:firstLine="3686"/>
        <w:rPr>
          <w:sz w:val="28"/>
          <w:szCs w:val="28"/>
          <w:shd w:val="clear" w:color="auto" w:fill="FFFFFF"/>
          <w:lang w:val="kk-KZ"/>
        </w:rPr>
      </w:pPr>
      <w:r w:rsidRPr="00A1025F">
        <w:rPr>
          <w:sz w:val="28"/>
          <w:szCs w:val="28"/>
          <w:shd w:val="clear" w:color="auto" w:fill="FFFFFF"/>
          <w:lang w:val="kk-KZ"/>
        </w:rPr>
        <w:t>Химиялық-технологиялық және металлургиялық</w:t>
      </w:r>
    </w:p>
    <w:p w14:paraId="14226312" w14:textId="7C62E6AB" w:rsidR="005019EF" w:rsidRPr="00A1025F" w:rsidRDefault="00A440A4" w:rsidP="00F3028D">
      <w:pPr>
        <w:ind w:left="0" w:firstLine="3686"/>
        <w:rPr>
          <w:sz w:val="28"/>
          <w:szCs w:val="28"/>
        </w:rPr>
      </w:pPr>
      <w:r>
        <w:rPr>
          <w:sz w:val="28"/>
          <w:szCs w:val="28"/>
          <w:shd w:val="clear" w:color="auto" w:fill="FFFFFF"/>
          <w:lang w:val="kk-KZ"/>
        </w:rPr>
        <w:t>у</w:t>
      </w:r>
      <w:r w:rsidR="00A1025F">
        <w:rPr>
          <w:sz w:val="28"/>
          <w:szCs w:val="28"/>
          <w:shd w:val="clear" w:color="auto" w:fill="FFFFFF"/>
        </w:rPr>
        <w:t>ниверситет</w:t>
      </w:r>
      <w:r>
        <w:rPr>
          <w:sz w:val="28"/>
          <w:szCs w:val="28"/>
          <w:shd w:val="clear" w:color="auto" w:fill="FFFFFF"/>
          <w:lang w:val="kk-KZ"/>
        </w:rPr>
        <w:t xml:space="preserve"> </w:t>
      </w:r>
      <w:r w:rsidR="00A1025F" w:rsidRPr="007A7B0E">
        <w:rPr>
          <w:sz w:val="28"/>
          <w:szCs w:val="28"/>
          <w:shd w:val="clear" w:color="auto" w:fill="FFFFFF"/>
        </w:rPr>
        <w:t>(</w:t>
      </w:r>
      <w:r w:rsidR="005019EF" w:rsidRPr="00A1025F">
        <w:rPr>
          <w:sz w:val="28"/>
          <w:szCs w:val="28"/>
          <w:shd w:val="clear" w:color="auto" w:fill="FFFFFF"/>
        </w:rPr>
        <w:t>София</w:t>
      </w:r>
      <w:r w:rsidR="005019EF" w:rsidRPr="00A1025F">
        <w:rPr>
          <w:sz w:val="28"/>
          <w:szCs w:val="28"/>
          <w:shd w:val="clear" w:color="auto" w:fill="FFFFFF"/>
          <w:lang w:val="kk-KZ"/>
        </w:rPr>
        <w:t>, Болгария)</w:t>
      </w:r>
    </w:p>
    <w:p w14:paraId="063F5500" w14:textId="77777777" w:rsidR="005019EF" w:rsidRPr="00F326BC" w:rsidRDefault="005019EF" w:rsidP="00CF0F0C">
      <w:pPr>
        <w:ind w:left="0"/>
        <w:jc w:val="center"/>
        <w:rPr>
          <w:sz w:val="28"/>
          <w:szCs w:val="28"/>
        </w:rPr>
      </w:pPr>
    </w:p>
    <w:p w14:paraId="46ACA1F6" w14:textId="77777777" w:rsidR="005019EF" w:rsidRPr="00F326BC" w:rsidRDefault="005019EF" w:rsidP="00CF0F0C">
      <w:pPr>
        <w:ind w:left="0"/>
        <w:jc w:val="center"/>
        <w:rPr>
          <w:sz w:val="28"/>
          <w:szCs w:val="28"/>
        </w:rPr>
      </w:pPr>
    </w:p>
    <w:p w14:paraId="67CE46B6" w14:textId="77777777" w:rsidR="005019EF" w:rsidRPr="00F326BC" w:rsidRDefault="005019EF" w:rsidP="00CF0F0C">
      <w:pPr>
        <w:ind w:left="0"/>
        <w:jc w:val="center"/>
        <w:rPr>
          <w:sz w:val="28"/>
          <w:szCs w:val="28"/>
        </w:rPr>
      </w:pPr>
    </w:p>
    <w:p w14:paraId="0854E69B" w14:textId="1C34A8D1" w:rsidR="00F3028D" w:rsidRDefault="00F3028D" w:rsidP="00CF0F0C">
      <w:pPr>
        <w:ind w:left="0"/>
        <w:jc w:val="center"/>
        <w:rPr>
          <w:sz w:val="28"/>
          <w:szCs w:val="28"/>
          <w:lang w:val="kk-KZ"/>
        </w:rPr>
      </w:pPr>
    </w:p>
    <w:p w14:paraId="2B3D2109" w14:textId="55C45BE5" w:rsidR="00F3028D" w:rsidRDefault="00F3028D" w:rsidP="00CF0F0C">
      <w:pPr>
        <w:ind w:left="0"/>
        <w:jc w:val="center"/>
        <w:rPr>
          <w:sz w:val="28"/>
          <w:szCs w:val="28"/>
          <w:lang w:val="kk-KZ"/>
        </w:rPr>
      </w:pPr>
    </w:p>
    <w:p w14:paraId="690637B5" w14:textId="0321AFD4" w:rsidR="00F3028D" w:rsidRDefault="00F3028D" w:rsidP="00CF0F0C">
      <w:pPr>
        <w:ind w:left="0"/>
        <w:jc w:val="center"/>
        <w:rPr>
          <w:sz w:val="28"/>
          <w:szCs w:val="28"/>
          <w:lang w:val="kk-KZ"/>
        </w:rPr>
      </w:pPr>
    </w:p>
    <w:p w14:paraId="3E631CE0" w14:textId="031E6D7F" w:rsidR="00F3028D" w:rsidRDefault="00F3028D" w:rsidP="00CF0F0C">
      <w:pPr>
        <w:ind w:left="0"/>
        <w:jc w:val="center"/>
        <w:rPr>
          <w:sz w:val="28"/>
          <w:szCs w:val="28"/>
          <w:lang w:val="kk-KZ"/>
        </w:rPr>
      </w:pPr>
    </w:p>
    <w:p w14:paraId="291166FE" w14:textId="6C5FC263" w:rsidR="00F3028D" w:rsidRPr="00F326BC" w:rsidRDefault="00F3028D" w:rsidP="00CF0F0C">
      <w:pPr>
        <w:ind w:left="0"/>
        <w:jc w:val="center"/>
        <w:rPr>
          <w:sz w:val="28"/>
          <w:szCs w:val="28"/>
          <w:lang w:val="kk-KZ"/>
        </w:rPr>
      </w:pPr>
    </w:p>
    <w:p w14:paraId="75C1D67A" w14:textId="77777777" w:rsidR="005019EF" w:rsidRPr="00F326BC" w:rsidRDefault="005019EF" w:rsidP="00CF0F0C">
      <w:pPr>
        <w:ind w:left="0"/>
        <w:jc w:val="center"/>
        <w:rPr>
          <w:sz w:val="28"/>
          <w:szCs w:val="28"/>
          <w:lang w:val="kk-KZ"/>
        </w:rPr>
      </w:pPr>
      <w:r w:rsidRPr="00F326BC">
        <w:rPr>
          <w:sz w:val="28"/>
          <w:szCs w:val="28"/>
          <w:lang w:val="kk-KZ"/>
        </w:rPr>
        <w:t>Қазақстан Республикасы</w:t>
      </w:r>
    </w:p>
    <w:p w14:paraId="29D95A19" w14:textId="745DEFBD" w:rsidR="00F3028D" w:rsidRPr="00F3028D" w:rsidRDefault="005019EF" w:rsidP="00F3028D">
      <w:pPr>
        <w:spacing w:line="460" w:lineRule="auto"/>
        <w:ind w:left="0"/>
        <w:jc w:val="center"/>
        <w:rPr>
          <w:sz w:val="28"/>
          <w:szCs w:val="28"/>
        </w:rPr>
      </w:pPr>
      <w:r w:rsidRPr="00F326BC">
        <w:rPr>
          <w:sz w:val="28"/>
          <w:szCs w:val="28"/>
          <w:lang w:val="kk-KZ"/>
        </w:rPr>
        <w:t>Астана, 2025</w:t>
      </w:r>
      <w:bookmarkStart w:id="0" w:name="_Hlk216436578"/>
    </w:p>
    <w:p w14:paraId="54FE0D2F" w14:textId="545A5E1D" w:rsidR="005019EF" w:rsidRPr="00F3028D" w:rsidRDefault="005019EF" w:rsidP="00CF0F0C">
      <w:pPr>
        <w:ind w:left="0"/>
        <w:jc w:val="center"/>
        <w:rPr>
          <w:b/>
          <w:sz w:val="28"/>
          <w:szCs w:val="28"/>
          <w:lang w:val="kk-KZ"/>
        </w:rPr>
      </w:pPr>
      <w:r w:rsidRPr="00F3028D">
        <w:rPr>
          <w:b/>
          <w:sz w:val="28"/>
          <w:szCs w:val="28"/>
          <w:lang w:val="kk-KZ"/>
        </w:rPr>
        <w:lastRenderedPageBreak/>
        <w:t>МАЗМҰНЫ</w:t>
      </w:r>
    </w:p>
    <w:p w14:paraId="314CA3D5" w14:textId="77777777" w:rsidR="005019EF" w:rsidRPr="00F326BC" w:rsidRDefault="005019EF" w:rsidP="00CF0F0C">
      <w:pPr>
        <w:ind w:left="0"/>
        <w:jc w:val="center"/>
        <w:rPr>
          <w:b/>
          <w:bCs/>
          <w:sz w:val="28"/>
          <w:szCs w:val="28"/>
          <w:lang w:val="en-US"/>
        </w:rPr>
      </w:pPr>
    </w:p>
    <w:tbl>
      <w:tblPr>
        <w:tblW w:w="9730" w:type="dxa"/>
        <w:tblLayout w:type="fixed"/>
        <w:tblLook w:val="01E0" w:firstRow="1" w:lastRow="1" w:firstColumn="1" w:lastColumn="1" w:noHBand="0" w:noVBand="0"/>
      </w:tblPr>
      <w:tblGrid>
        <w:gridCol w:w="8755"/>
        <w:gridCol w:w="284"/>
        <w:gridCol w:w="691"/>
      </w:tblGrid>
      <w:tr w:rsidR="00F326BC" w:rsidRPr="00F326BC" w14:paraId="3C780BCF" w14:textId="77777777" w:rsidTr="00200DBC">
        <w:tc>
          <w:tcPr>
            <w:tcW w:w="8755" w:type="dxa"/>
          </w:tcPr>
          <w:p w14:paraId="07295AE6" w14:textId="6BF028A7" w:rsidR="009663BD" w:rsidRPr="00F326BC" w:rsidRDefault="009663BD" w:rsidP="009663BD">
            <w:pPr>
              <w:ind w:left="0"/>
              <w:jc w:val="both"/>
              <w:rPr>
                <w:b/>
                <w:bCs/>
                <w:sz w:val="28"/>
                <w:szCs w:val="28"/>
                <w:lang w:val="en-US"/>
              </w:rPr>
            </w:pPr>
            <w:r w:rsidRPr="00F3028D">
              <w:rPr>
                <w:b/>
                <w:sz w:val="28"/>
                <w:szCs w:val="28"/>
                <w:lang w:val="kk-KZ"/>
              </w:rPr>
              <w:t>НОРМАТИВТІК СІЛТЕМЕЛЕР</w:t>
            </w:r>
            <w:r w:rsidR="007F51A7" w:rsidRPr="00F326BC">
              <w:rPr>
                <w:sz w:val="28"/>
                <w:szCs w:val="28"/>
                <w:lang w:val="kk-KZ"/>
              </w:rPr>
              <w:t>...............</w:t>
            </w:r>
            <w:r w:rsidR="00F3028D">
              <w:rPr>
                <w:sz w:val="28"/>
                <w:szCs w:val="28"/>
                <w:lang w:val="kk-KZ"/>
              </w:rPr>
              <w:t>.......</w:t>
            </w:r>
            <w:r w:rsidR="007F51A7" w:rsidRPr="00F326BC">
              <w:rPr>
                <w:sz w:val="28"/>
                <w:szCs w:val="28"/>
                <w:lang w:val="kk-KZ"/>
              </w:rPr>
              <w:t>........................................</w:t>
            </w:r>
          </w:p>
        </w:tc>
        <w:tc>
          <w:tcPr>
            <w:tcW w:w="284" w:type="dxa"/>
          </w:tcPr>
          <w:p w14:paraId="5890D7C9" w14:textId="77777777" w:rsidR="009663BD" w:rsidRPr="00F326BC" w:rsidRDefault="009663BD" w:rsidP="009663BD">
            <w:pPr>
              <w:ind w:left="0"/>
              <w:jc w:val="both"/>
              <w:rPr>
                <w:bCs/>
                <w:sz w:val="28"/>
                <w:szCs w:val="28"/>
                <w:lang w:val="en-US"/>
              </w:rPr>
            </w:pPr>
          </w:p>
        </w:tc>
        <w:tc>
          <w:tcPr>
            <w:tcW w:w="691" w:type="dxa"/>
          </w:tcPr>
          <w:p w14:paraId="47B316A1" w14:textId="77777777" w:rsidR="009663BD" w:rsidRPr="00F326BC" w:rsidRDefault="009663BD" w:rsidP="009663BD">
            <w:pPr>
              <w:ind w:left="0"/>
              <w:jc w:val="right"/>
              <w:rPr>
                <w:bCs/>
                <w:sz w:val="28"/>
                <w:szCs w:val="28"/>
                <w:lang w:val="kk-KZ"/>
              </w:rPr>
            </w:pPr>
            <w:r w:rsidRPr="00F326BC">
              <w:rPr>
                <w:bCs/>
                <w:sz w:val="28"/>
                <w:szCs w:val="28"/>
                <w:lang w:val="kk-KZ"/>
              </w:rPr>
              <w:t>4</w:t>
            </w:r>
          </w:p>
        </w:tc>
      </w:tr>
      <w:tr w:rsidR="00F326BC" w:rsidRPr="00F326BC" w14:paraId="130A9338" w14:textId="77777777" w:rsidTr="00200DBC">
        <w:tc>
          <w:tcPr>
            <w:tcW w:w="8755" w:type="dxa"/>
          </w:tcPr>
          <w:p w14:paraId="6469DE90" w14:textId="2482294E" w:rsidR="009663BD" w:rsidRPr="00F326BC" w:rsidRDefault="009663BD" w:rsidP="009663BD">
            <w:pPr>
              <w:ind w:left="0"/>
              <w:jc w:val="both"/>
              <w:rPr>
                <w:sz w:val="28"/>
                <w:szCs w:val="28"/>
                <w:lang w:val="en-US"/>
              </w:rPr>
            </w:pPr>
            <w:r w:rsidRPr="00F3028D">
              <w:rPr>
                <w:b/>
                <w:sz w:val="28"/>
                <w:szCs w:val="28"/>
                <w:lang w:val="kk-KZ"/>
              </w:rPr>
              <w:t>ҚЫСҚАРТУЛАР МЕН БЕЛГІЛЕНУЛЕР</w:t>
            </w:r>
            <w:r w:rsidR="00F3028D">
              <w:rPr>
                <w:sz w:val="28"/>
                <w:szCs w:val="28"/>
                <w:lang w:val="kk-KZ"/>
              </w:rPr>
              <w:t>......................</w:t>
            </w:r>
            <w:r w:rsidR="007F51A7" w:rsidRPr="00F326BC">
              <w:rPr>
                <w:sz w:val="28"/>
                <w:szCs w:val="28"/>
                <w:lang w:val="kk-KZ"/>
              </w:rPr>
              <w:t>.......................</w:t>
            </w:r>
          </w:p>
        </w:tc>
        <w:tc>
          <w:tcPr>
            <w:tcW w:w="284" w:type="dxa"/>
          </w:tcPr>
          <w:p w14:paraId="4C8C1666" w14:textId="77777777" w:rsidR="009663BD" w:rsidRPr="00F326BC" w:rsidRDefault="009663BD" w:rsidP="009663BD">
            <w:pPr>
              <w:ind w:left="0"/>
              <w:jc w:val="both"/>
              <w:rPr>
                <w:bCs/>
                <w:sz w:val="28"/>
                <w:szCs w:val="28"/>
                <w:lang w:val="en-US"/>
              </w:rPr>
            </w:pPr>
          </w:p>
        </w:tc>
        <w:tc>
          <w:tcPr>
            <w:tcW w:w="691" w:type="dxa"/>
          </w:tcPr>
          <w:p w14:paraId="354429F6" w14:textId="77777777" w:rsidR="009663BD" w:rsidRPr="00F326BC" w:rsidRDefault="009663BD" w:rsidP="009663BD">
            <w:pPr>
              <w:ind w:left="0"/>
              <w:jc w:val="right"/>
              <w:rPr>
                <w:bCs/>
                <w:sz w:val="28"/>
                <w:szCs w:val="28"/>
                <w:lang w:val="kk-KZ"/>
              </w:rPr>
            </w:pPr>
            <w:r w:rsidRPr="00F326BC">
              <w:rPr>
                <w:bCs/>
                <w:sz w:val="28"/>
                <w:szCs w:val="28"/>
                <w:lang w:val="kk-KZ"/>
              </w:rPr>
              <w:t>5</w:t>
            </w:r>
          </w:p>
        </w:tc>
      </w:tr>
      <w:tr w:rsidR="00F326BC" w:rsidRPr="00F326BC" w14:paraId="6E9234B0" w14:textId="77777777" w:rsidTr="00200DBC">
        <w:tc>
          <w:tcPr>
            <w:tcW w:w="8755" w:type="dxa"/>
          </w:tcPr>
          <w:p w14:paraId="17BE7E73" w14:textId="6FD74F4C" w:rsidR="009663BD" w:rsidRPr="00F326BC" w:rsidRDefault="00F3028D" w:rsidP="009663BD">
            <w:pPr>
              <w:ind w:left="0"/>
              <w:jc w:val="both"/>
              <w:rPr>
                <w:bCs/>
                <w:sz w:val="28"/>
                <w:szCs w:val="28"/>
                <w:lang w:val="kk-KZ"/>
              </w:rPr>
            </w:pPr>
            <w:r w:rsidRPr="00F326BC">
              <w:rPr>
                <w:b/>
                <w:bCs/>
                <w:sz w:val="28"/>
                <w:szCs w:val="28"/>
                <w:lang w:val="kk-KZ"/>
              </w:rPr>
              <w:t xml:space="preserve">КІРІСПЕ </w:t>
            </w:r>
            <w:r w:rsidR="007F51A7" w:rsidRPr="00F326BC">
              <w:rPr>
                <w:bCs/>
                <w:sz w:val="28"/>
                <w:szCs w:val="28"/>
                <w:lang w:val="kk-KZ"/>
              </w:rPr>
              <w:t>.................</w:t>
            </w:r>
            <w:r>
              <w:rPr>
                <w:bCs/>
                <w:sz w:val="28"/>
                <w:szCs w:val="28"/>
                <w:lang w:val="kk-KZ"/>
              </w:rPr>
              <w:t>............................</w:t>
            </w:r>
            <w:r w:rsidR="007F51A7" w:rsidRPr="00F326BC">
              <w:rPr>
                <w:bCs/>
                <w:sz w:val="28"/>
                <w:szCs w:val="28"/>
                <w:lang w:val="kk-KZ"/>
              </w:rPr>
              <w:t>..........................................................</w:t>
            </w:r>
          </w:p>
        </w:tc>
        <w:tc>
          <w:tcPr>
            <w:tcW w:w="284" w:type="dxa"/>
          </w:tcPr>
          <w:p w14:paraId="0205B09D" w14:textId="77777777" w:rsidR="009663BD" w:rsidRPr="00F326BC" w:rsidRDefault="009663BD" w:rsidP="009663BD">
            <w:pPr>
              <w:ind w:left="0"/>
              <w:jc w:val="both"/>
              <w:rPr>
                <w:b/>
                <w:bCs/>
                <w:sz w:val="28"/>
                <w:szCs w:val="28"/>
              </w:rPr>
            </w:pPr>
          </w:p>
        </w:tc>
        <w:tc>
          <w:tcPr>
            <w:tcW w:w="691" w:type="dxa"/>
          </w:tcPr>
          <w:p w14:paraId="2F55184E" w14:textId="77777777" w:rsidR="009663BD" w:rsidRPr="00F326BC" w:rsidRDefault="009663BD" w:rsidP="009663BD">
            <w:pPr>
              <w:ind w:left="0"/>
              <w:jc w:val="right"/>
              <w:rPr>
                <w:bCs/>
                <w:sz w:val="28"/>
                <w:szCs w:val="28"/>
                <w:lang w:val="kk-KZ"/>
              </w:rPr>
            </w:pPr>
            <w:r w:rsidRPr="00F326BC">
              <w:rPr>
                <w:bCs/>
                <w:sz w:val="28"/>
                <w:szCs w:val="28"/>
                <w:lang w:val="kk-KZ"/>
              </w:rPr>
              <w:t>6</w:t>
            </w:r>
          </w:p>
        </w:tc>
      </w:tr>
      <w:tr w:rsidR="00F326BC" w:rsidRPr="00F326BC" w14:paraId="078039E2" w14:textId="77777777" w:rsidTr="00200DBC">
        <w:tc>
          <w:tcPr>
            <w:tcW w:w="8755" w:type="dxa"/>
          </w:tcPr>
          <w:p w14:paraId="79FC384C" w14:textId="5218A57B" w:rsidR="009663BD" w:rsidRPr="00F326BC" w:rsidRDefault="009663BD" w:rsidP="009663BD">
            <w:pPr>
              <w:ind w:left="0"/>
              <w:jc w:val="both"/>
              <w:rPr>
                <w:bCs/>
                <w:sz w:val="28"/>
                <w:szCs w:val="28"/>
              </w:rPr>
            </w:pPr>
            <w:r w:rsidRPr="00F326BC">
              <w:rPr>
                <w:b/>
                <w:iCs/>
                <w:sz w:val="28"/>
                <w:szCs w:val="28"/>
                <w:lang w:val="kk-KZ"/>
              </w:rPr>
              <w:t xml:space="preserve">1 АЛҒА ҚОЙҒАН МӘСЕЛЕНІҢ ҚАЗІРГІ ЖАҒДАЙЫ ЖӘНЕ ЗЕРТТЕУ </w:t>
            </w:r>
            <w:r w:rsidRPr="00F326BC">
              <w:rPr>
                <w:b/>
                <w:iCs/>
                <w:caps/>
                <w:sz w:val="28"/>
                <w:szCs w:val="28"/>
                <w:lang w:val="kk-KZ"/>
              </w:rPr>
              <w:t>міндеттері</w:t>
            </w:r>
            <w:r w:rsidR="007F51A7" w:rsidRPr="00F326BC">
              <w:rPr>
                <w:iCs/>
                <w:caps/>
                <w:sz w:val="28"/>
                <w:szCs w:val="28"/>
                <w:lang w:val="kk-KZ"/>
              </w:rPr>
              <w:t>.........................................................................</w:t>
            </w:r>
            <w:r w:rsidR="00F3028D">
              <w:rPr>
                <w:iCs/>
                <w:caps/>
                <w:sz w:val="28"/>
                <w:szCs w:val="28"/>
                <w:lang w:val="kk-KZ"/>
              </w:rPr>
              <w:t>...</w:t>
            </w:r>
          </w:p>
        </w:tc>
        <w:tc>
          <w:tcPr>
            <w:tcW w:w="284" w:type="dxa"/>
          </w:tcPr>
          <w:p w14:paraId="5C08BF42" w14:textId="77777777" w:rsidR="009663BD" w:rsidRPr="00F326BC" w:rsidRDefault="009663BD" w:rsidP="009663BD">
            <w:pPr>
              <w:ind w:left="0"/>
              <w:jc w:val="both"/>
              <w:rPr>
                <w:b/>
                <w:bCs/>
                <w:sz w:val="28"/>
                <w:szCs w:val="28"/>
              </w:rPr>
            </w:pPr>
          </w:p>
        </w:tc>
        <w:tc>
          <w:tcPr>
            <w:tcW w:w="691" w:type="dxa"/>
          </w:tcPr>
          <w:p w14:paraId="569E265C" w14:textId="77777777" w:rsidR="009663BD" w:rsidRPr="00F326BC" w:rsidRDefault="009663BD" w:rsidP="009663BD">
            <w:pPr>
              <w:ind w:left="0"/>
              <w:jc w:val="right"/>
              <w:rPr>
                <w:bCs/>
                <w:sz w:val="28"/>
                <w:szCs w:val="28"/>
                <w:lang w:val="kk-KZ"/>
              </w:rPr>
            </w:pPr>
          </w:p>
          <w:p w14:paraId="0C327A08" w14:textId="77777777" w:rsidR="009663BD" w:rsidRPr="00F326BC" w:rsidRDefault="009663BD" w:rsidP="009663BD">
            <w:pPr>
              <w:ind w:left="0"/>
              <w:jc w:val="right"/>
              <w:rPr>
                <w:bCs/>
                <w:sz w:val="28"/>
                <w:szCs w:val="28"/>
                <w:lang w:val="kk-KZ"/>
              </w:rPr>
            </w:pPr>
            <w:r w:rsidRPr="00F326BC">
              <w:rPr>
                <w:bCs/>
                <w:sz w:val="28"/>
                <w:szCs w:val="28"/>
                <w:lang w:val="kk-KZ"/>
              </w:rPr>
              <w:t>9</w:t>
            </w:r>
          </w:p>
        </w:tc>
      </w:tr>
      <w:tr w:rsidR="00F326BC" w:rsidRPr="00F326BC" w14:paraId="551159EF" w14:textId="77777777" w:rsidTr="00200DBC">
        <w:tc>
          <w:tcPr>
            <w:tcW w:w="8755" w:type="dxa"/>
          </w:tcPr>
          <w:p w14:paraId="5D3956AF" w14:textId="557F7BC8" w:rsidR="009663BD" w:rsidRPr="00F326BC" w:rsidRDefault="009663BD" w:rsidP="009663BD">
            <w:pPr>
              <w:ind w:left="0"/>
              <w:jc w:val="both"/>
              <w:rPr>
                <w:bCs/>
                <w:sz w:val="28"/>
                <w:szCs w:val="28"/>
              </w:rPr>
            </w:pPr>
            <w:r w:rsidRPr="00F326BC">
              <w:rPr>
                <w:bCs/>
                <w:sz w:val="28"/>
                <w:szCs w:val="28"/>
              </w:rPr>
              <w:t xml:space="preserve">1.1 </w:t>
            </w:r>
            <w:r w:rsidRPr="00F326BC">
              <w:rPr>
                <w:bCs/>
                <w:iCs/>
                <w:sz w:val="28"/>
                <w:szCs w:val="28"/>
                <w:lang w:val="kk-KZ"/>
              </w:rPr>
              <w:t>Солтүстік Қазақстан тәуекелді егіншілігінің табиғи-климаттық сипаттамасы</w:t>
            </w:r>
            <w:r w:rsidR="00073950" w:rsidRPr="00F326BC">
              <w:rPr>
                <w:bCs/>
                <w:iCs/>
                <w:sz w:val="28"/>
                <w:szCs w:val="28"/>
                <w:lang w:val="kk-KZ"/>
              </w:rPr>
              <w:t>.................................................................................................</w:t>
            </w:r>
            <w:r w:rsidR="00F3028D">
              <w:rPr>
                <w:bCs/>
                <w:iCs/>
                <w:sz w:val="28"/>
                <w:szCs w:val="28"/>
                <w:lang w:val="kk-KZ"/>
              </w:rPr>
              <w:t>..</w:t>
            </w:r>
          </w:p>
        </w:tc>
        <w:tc>
          <w:tcPr>
            <w:tcW w:w="284" w:type="dxa"/>
          </w:tcPr>
          <w:p w14:paraId="7BBF71A1" w14:textId="77777777" w:rsidR="009663BD" w:rsidRPr="00F326BC" w:rsidRDefault="009663BD" w:rsidP="009663BD">
            <w:pPr>
              <w:ind w:left="0"/>
              <w:jc w:val="both"/>
              <w:rPr>
                <w:b/>
                <w:bCs/>
                <w:sz w:val="28"/>
                <w:szCs w:val="28"/>
              </w:rPr>
            </w:pPr>
          </w:p>
        </w:tc>
        <w:tc>
          <w:tcPr>
            <w:tcW w:w="691" w:type="dxa"/>
          </w:tcPr>
          <w:p w14:paraId="7A772991" w14:textId="77777777" w:rsidR="009663BD" w:rsidRPr="00F326BC" w:rsidRDefault="009663BD" w:rsidP="009663BD">
            <w:pPr>
              <w:ind w:left="0"/>
              <w:jc w:val="right"/>
              <w:rPr>
                <w:bCs/>
                <w:sz w:val="28"/>
                <w:szCs w:val="28"/>
                <w:lang w:val="kk-KZ"/>
              </w:rPr>
            </w:pPr>
          </w:p>
          <w:p w14:paraId="48829816" w14:textId="77777777" w:rsidR="009663BD" w:rsidRPr="00F326BC" w:rsidRDefault="009663BD" w:rsidP="009663BD">
            <w:pPr>
              <w:ind w:left="0"/>
              <w:jc w:val="right"/>
              <w:rPr>
                <w:bCs/>
                <w:sz w:val="28"/>
                <w:szCs w:val="28"/>
                <w:lang w:val="kk-KZ"/>
              </w:rPr>
            </w:pPr>
            <w:r w:rsidRPr="00F326BC">
              <w:rPr>
                <w:bCs/>
                <w:sz w:val="28"/>
                <w:szCs w:val="28"/>
                <w:lang w:val="kk-KZ"/>
              </w:rPr>
              <w:t>9</w:t>
            </w:r>
          </w:p>
        </w:tc>
      </w:tr>
      <w:tr w:rsidR="00F326BC" w:rsidRPr="00F326BC" w14:paraId="0658A811" w14:textId="77777777" w:rsidTr="00200DBC">
        <w:tc>
          <w:tcPr>
            <w:tcW w:w="8755" w:type="dxa"/>
          </w:tcPr>
          <w:p w14:paraId="15B40CC7" w14:textId="4CD76A09" w:rsidR="009663BD" w:rsidRPr="00F326BC" w:rsidRDefault="009663BD" w:rsidP="009663BD">
            <w:pPr>
              <w:tabs>
                <w:tab w:val="left" w:pos="720"/>
              </w:tabs>
              <w:ind w:left="0"/>
              <w:jc w:val="both"/>
              <w:rPr>
                <w:bCs/>
                <w:iCs/>
                <w:sz w:val="28"/>
                <w:szCs w:val="28"/>
                <w:lang w:val="kk-KZ"/>
              </w:rPr>
            </w:pPr>
            <w:r w:rsidRPr="00F326BC">
              <w:rPr>
                <w:bCs/>
                <w:iCs/>
                <w:sz w:val="28"/>
                <w:szCs w:val="28"/>
                <w:lang w:val="kk-KZ"/>
              </w:rPr>
              <w:t xml:space="preserve">1.2 </w:t>
            </w:r>
            <w:r w:rsidR="002B293A" w:rsidRPr="00F326BC">
              <w:rPr>
                <w:sz w:val="28"/>
                <w:szCs w:val="28"/>
                <w:lang w:val="kk-KZ"/>
              </w:rPr>
              <w:t xml:space="preserve">Минералды тыңайтқыштардың </w:t>
            </w:r>
            <w:r w:rsidR="00E87FC3" w:rsidRPr="00E6557F">
              <w:rPr>
                <w:sz w:val="28"/>
                <w:szCs w:val="28"/>
                <w:lang w:val="kk-KZ"/>
              </w:rPr>
              <w:t>физикалық-механикалық</w:t>
            </w:r>
            <w:r w:rsidR="002B293A" w:rsidRPr="00F326BC">
              <w:rPr>
                <w:sz w:val="28"/>
                <w:szCs w:val="28"/>
                <w:lang w:val="kk-KZ"/>
              </w:rPr>
              <w:t xml:space="preserve"> және технологиялық қасиеттері</w:t>
            </w:r>
            <w:r w:rsidR="00073950" w:rsidRPr="00F326BC">
              <w:rPr>
                <w:bCs/>
                <w:iCs/>
                <w:sz w:val="28"/>
                <w:szCs w:val="28"/>
                <w:lang w:val="kk-KZ"/>
              </w:rPr>
              <w:t>.......................................................</w:t>
            </w:r>
            <w:r w:rsidR="002B293A" w:rsidRPr="00F326BC">
              <w:rPr>
                <w:bCs/>
                <w:iCs/>
                <w:sz w:val="28"/>
                <w:szCs w:val="28"/>
                <w:lang w:val="kk-KZ"/>
              </w:rPr>
              <w:t>.</w:t>
            </w:r>
            <w:r w:rsidR="00073950" w:rsidRPr="00F326BC">
              <w:rPr>
                <w:bCs/>
                <w:iCs/>
                <w:sz w:val="28"/>
                <w:szCs w:val="28"/>
                <w:lang w:val="kk-KZ"/>
              </w:rPr>
              <w:t>.................</w:t>
            </w:r>
            <w:r w:rsidR="00F3028D">
              <w:rPr>
                <w:bCs/>
                <w:iCs/>
                <w:sz w:val="28"/>
                <w:szCs w:val="28"/>
                <w:lang w:val="kk-KZ"/>
              </w:rPr>
              <w:t>...</w:t>
            </w:r>
          </w:p>
        </w:tc>
        <w:tc>
          <w:tcPr>
            <w:tcW w:w="284" w:type="dxa"/>
          </w:tcPr>
          <w:p w14:paraId="375AF7CC" w14:textId="77777777" w:rsidR="009663BD" w:rsidRPr="00F326BC" w:rsidRDefault="009663BD" w:rsidP="009663BD">
            <w:pPr>
              <w:ind w:left="0"/>
              <w:jc w:val="both"/>
              <w:rPr>
                <w:bCs/>
                <w:iCs/>
                <w:sz w:val="28"/>
                <w:szCs w:val="28"/>
              </w:rPr>
            </w:pPr>
          </w:p>
        </w:tc>
        <w:tc>
          <w:tcPr>
            <w:tcW w:w="691" w:type="dxa"/>
          </w:tcPr>
          <w:p w14:paraId="37E12E38" w14:textId="77777777" w:rsidR="009663BD" w:rsidRPr="00F326BC" w:rsidRDefault="009663BD" w:rsidP="009663BD">
            <w:pPr>
              <w:ind w:left="0"/>
              <w:jc w:val="right"/>
              <w:rPr>
                <w:bCs/>
                <w:iCs/>
                <w:sz w:val="28"/>
                <w:szCs w:val="28"/>
              </w:rPr>
            </w:pPr>
          </w:p>
          <w:p w14:paraId="54B6DD67" w14:textId="77777777" w:rsidR="009663BD" w:rsidRPr="00F326BC" w:rsidRDefault="009663BD" w:rsidP="009663BD">
            <w:pPr>
              <w:ind w:left="0"/>
              <w:jc w:val="right"/>
              <w:rPr>
                <w:bCs/>
                <w:iCs/>
                <w:sz w:val="28"/>
                <w:szCs w:val="28"/>
                <w:lang w:val="kk-KZ"/>
              </w:rPr>
            </w:pPr>
            <w:r w:rsidRPr="00F326BC">
              <w:rPr>
                <w:bCs/>
                <w:iCs/>
                <w:sz w:val="28"/>
                <w:szCs w:val="28"/>
              </w:rPr>
              <w:t>1</w:t>
            </w:r>
            <w:r w:rsidRPr="00F326BC">
              <w:rPr>
                <w:bCs/>
                <w:iCs/>
                <w:sz w:val="28"/>
                <w:szCs w:val="28"/>
                <w:lang w:val="kk-KZ"/>
              </w:rPr>
              <w:t>0</w:t>
            </w:r>
          </w:p>
        </w:tc>
      </w:tr>
      <w:tr w:rsidR="00F326BC" w:rsidRPr="00F326BC" w14:paraId="3FE0C1C0" w14:textId="77777777" w:rsidTr="00200DBC">
        <w:tc>
          <w:tcPr>
            <w:tcW w:w="8755" w:type="dxa"/>
          </w:tcPr>
          <w:p w14:paraId="12343A05" w14:textId="11D4C5CF" w:rsidR="009663BD" w:rsidRPr="00F326BC" w:rsidRDefault="009663BD" w:rsidP="009663BD">
            <w:pPr>
              <w:ind w:left="0"/>
              <w:jc w:val="both"/>
              <w:rPr>
                <w:bCs/>
                <w:iCs/>
                <w:sz w:val="28"/>
                <w:szCs w:val="28"/>
              </w:rPr>
            </w:pPr>
            <w:r w:rsidRPr="00F326BC">
              <w:rPr>
                <w:bCs/>
                <w:iCs/>
                <w:sz w:val="28"/>
                <w:szCs w:val="28"/>
                <w:lang w:val="kk-KZ"/>
              </w:rPr>
              <w:t>1.3 Минералды тыңайтқыштарды енгізу әдістері және оған қойылатын агротехникалық талаптар</w:t>
            </w:r>
            <w:r w:rsidR="00073950" w:rsidRPr="00F326BC">
              <w:rPr>
                <w:bCs/>
                <w:iCs/>
                <w:sz w:val="28"/>
                <w:szCs w:val="28"/>
                <w:lang w:val="kk-KZ"/>
              </w:rPr>
              <w:t>..........................................................................</w:t>
            </w:r>
            <w:r w:rsidR="00F3028D">
              <w:rPr>
                <w:bCs/>
                <w:iCs/>
                <w:sz w:val="28"/>
                <w:szCs w:val="28"/>
                <w:lang w:val="kk-KZ"/>
              </w:rPr>
              <w:t>....</w:t>
            </w:r>
          </w:p>
        </w:tc>
        <w:tc>
          <w:tcPr>
            <w:tcW w:w="284" w:type="dxa"/>
          </w:tcPr>
          <w:p w14:paraId="78A27AE0" w14:textId="77777777" w:rsidR="009663BD" w:rsidRPr="00F326BC" w:rsidRDefault="009663BD" w:rsidP="009663BD">
            <w:pPr>
              <w:ind w:left="0"/>
              <w:jc w:val="both"/>
              <w:rPr>
                <w:bCs/>
                <w:iCs/>
                <w:sz w:val="28"/>
                <w:szCs w:val="28"/>
              </w:rPr>
            </w:pPr>
          </w:p>
        </w:tc>
        <w:tc>
          <w:tcPr>
            <w:tcW w:w="691" w:type="dxa"/>
          </w:tcPr>
          <w:p w14:paraId="0C50D1E6" w14:textId="77777777" w:rsidR="009663BD" w:rsidRPr="00F326BC" w:rsidRDefault="009663BD" w:rsidP="009663BD">
            <w:pPr>
              <w:ind w:left="0"/>
              <w:jc w:val="right"/>
              <w:rPr>
                <w:bCs/>
                <w:iCs/>
                <w:sz w:val="28"/>
                <w:szCs w:val="28"/>
              </w:rPr>
            </w:pPr>
          </w:p>
          <w:p w14:paraId="13911509" w14:textId="77777777" w:rsidR="009663BD" w:rsidRPr="00F326BC" w:rsidRDefault="009663BD" w:rsidP="009663BD">
            <w:pPr>
              <w:ind w:left="0"/>
              <w:jc w:val="right"/>
              <w:rPr>
                <w:bCs/>
                <w:iCs/>
                <w:sz w:val="28"/>
                <w:szCs w:val="28"/>
                <w:lang w:val="kk-KZ"/>
              </w:rPr>
            </w:pPr>
            <w:r w:rsidRPr="00F326BC">
              <w:rPr>
                <w:bCs/>
                <w:iCs/>
                <w:sz w:val="28"/>
                <w:szCs w:val="28"/>
                <w:lang w:val="kk-KZ"/>
              </w:rPr>
              <w:t>12</w:t>
            </w:r>
          </w:p>
        </w:tc>
      </w:tr>
      <w:tr w:rsidR="00F326BC" w:rsidRPr="00F326BC" w14:paraId="4CCE9923" w14:textId="77777777" w:rsidTr="00200DBC">
        <w:tc>
          <w:tcPr>
            <w:tcW w:w="8755" w:type="dxa"/>
          </w:tcPr>
          <w:p w14:paraId="2C75C788" w14:textId="1A65521B" w:rsidR="009663BD" w:rsidRPr="00F326BC" w:rsidRDefault="009663BD" w:rsidP="009663BD">
            <w:pPr>
              <w:ind w:left="0"/>
              <w:jc w:val="both"/>
              <w:rPr>
                <w:bCs/>
                <w:sz w:val="28"/>
                <w:szCs w:val="28"/>
              </w:rPr>
            </w:pPr>
            <w:r w:rsidRPr="00F326BC">
              <w:rPr>
                <w:bCs/>
                <w:iCs/>
                <w:sz w:val="28"/>
                <w:szCs w:val="28"/>
                <w:lang w:val="kk-KZ"/>
              </w:rPr>
              <w:t>1.4 Тыңайтқыштарды топырақ ішіне енгізетін сіңіргіштердің құрылымына шолу және олардың параметрлерін негіздеуге арналған зерттеу жұмыстарын талдау</w:t>
            </w:r>
            <w:r w:rsidR="00073950" w:rsidRPr="00F326BC">
              <w:rPr>
                <w:bCs/>
                <w:iCs/>
                <w:sz w:val="28"/>
                <w:szCs w:val="28"/>
                <w:lang w:val="kk-KZ"/>
              </w:rPr>
              <w:t>......................................................................</w:t>
            </w:r>
            <w:r w:rsidR="00F3028D">
              <w:rPr>
                <w:bCs/>
                <w:iCs/>
                <w:sz w:val="28"/>
                <w:szCs w:val="28"/>
                <w:lang w:val="kk-KZ"/>
              </w:rPr>
              <w:t>..</w:t>
            </w:r>
          </w:p>
        </w:tc>
        <w:tc>
          <w:tcPr>
            <w:tcW w:w="284" w:type="dxa"/>
          </w:tcPr>
          <w:p w14:paraId="3D746BA5" w14:textId="77777777" w:rsidR="009663BD" w:rsidRPr="00F326BC" w:rsidRDefault="009663BD" w:rsidP="009663BD">
            <w:pPr>
              <w:ind w:left="0"/>
              <w:jc w:val="both"/>
              <w:rPr>
                <w:bCs/>
                <w:sz w:val="28"/>
                <w:szCs w:val="28"/>
              </w:rPr>
            </w:pPr>
          </w:p>
        </w:tc>
        <w:tc>
          <w:tcPr>
            <w:tcW w:w="691" w:type="dxa"/>
          </w:tcPr>
          <w:p w14:paraId="36527E78" w14:textId="77777777" w:rsidR="009663BD" w:rsidRPr="00F326BC" w:rsidRDefault="009663BD" w:rsidP="009663BD">
            <w:pPr>
              <w:ind w:left="0"/>
              <w:jc w:val="right"/>
              <w:rPr>
                <w:bCs/>
                <w:sz w:val="28"/>
                <w:szCs w:val="28"/>
              </w:rPr>
            </w:pPr>
          </w:p>
          <w:p w14:paraId="15CAA028" w14:textId="77777777" w:rsidR="009663BD" w:rsidRPr="00F326BC" w:rsidRDefault="009663BD" w:rsidP="009663BD">
            <w:pPr>
              <w:ind w:left="0"/>
              <w:jc w:val="right"/>
              <w:rPr>
                <w:bCs/>
                <w:sz w:val="28"/>
                <w:szCs w:val="28"/>
              </w:rPr>
            </w:pPr>
          </w:p>
          <w:p w14:paraId="196EDADA" w14:textId="01D06696" w:rsidR="009663BD" w:rsidRPr="00F326BC" w:rsidRDefault="009663BD" w:rsidP="00E87FC3">
            <w:pPr>
              <w:ind w:left="0"/>
              <w:jc w:val="right"/>
              <w:rPr>
                <w:bCs/>
                <w:sz w:val="28"/>
                <w:szCs w:val="28"/>
                <w:lang w:val="kk-KZ"/>
              </w:rPr>
            </w:pPr>
            <w:r w:rsidRPr="00F326BC">
              <w:rPr>
                <w:bCs/>
                <w:sz w:val="28"/>
                <w:szCs w:val="28"/>
                <w:lang w:val="kk-KZ"/>
              </w:rPr>
              <w:t>1</w:t>
            </w:r>
            <w:r w:rsidR="00E87FC3">
              <w:rPr>
                <w:bCs/>
                <w:sz w:val="28"/>
                <w:szCs w:val="28"/>
                <w:lang w:val="kk-KZ"/>
              </w:rPr>
              <w:t>4</w:t>
            </w:r>
          </w:p>
        </w:tc>
      </w:tr>
      <w:tr w:rsidR="00F326BC" w:rsidRPr="00F326BC" w14:paraId="69ACAFD0" w14:textId="77777777" w:rsidTr="00200DBC">
        <w:tc>
          <w:tcPr>
            <w:tcW w:w="8755" w:type="dxa"/>
          </w:tcPr>
          <w:p w14:paraId="14818D0A" w14:textId="23B79806" w:rsidR="009663BD" w:rsidRDefault="009663BD" w:rsidP="009663BD">
            <w:pPr>
              <w:pStyle w:val="ab"/>
              <w:tabs>
                <w:tab w:val="left" w:pos="720"/>
              </w:tabs>
              <w:spacing w:after="0"/>
              <w:jc w:val="both"/>
              <w:rPr>
                <w:bCs/>
                <w:iCs/>
                <w:color w:val="auto"/>
                <w:lang w:val="kk-KZ"/>
              </w:rPr>
            </w:pPr>
            <w:r w:rsidRPr="00F326BC">
              <w:rPr>
                <w:bCs/>
                <w:iCs/>
                <w:color w:val="auto"/>
                <w:lang w:val="kk-KZ"/>
              </w:rPr>
              <w:t>1.5 Жұмыстың мақсаты және зерттеу міндеттері</w:t>
            </w:r>
            <w:r w:rsidR="00073950" w:rsidRPr="00F326BC">
              <w:rPr>
                <w:bCs/>
                <w:iCs/>
                <w:color w:val="auto"/>
                <w:lang w:val="kk-KZ"/>
              </w:rPr>
              <w:t>.....................................</w:t>
            </w:r>
            <w:r w:rsidR="00F3028D">
              <w:rPr>
                <w:bCs/>
                <w:iCs/>
                <w:color w:val="auto"/>
                <w:lang w:val="kk-KZ"/>
              </w:rPr>
              <w:t>..</w:t>
            </w:r>
          </w:p>
          <w:p w14:paraId="2CD5B98B" w14:textId="28797226" w:rsidR="00F3028D" w:rsidRPr="00F326BC" w:rsidRDefault="00F3028D" w:rsidP="009663BD">
            <w:pPr>
              <w:pStyle w:val="ab"/>
              <w:tabs>
                <w:tab w:val="left" w:pos="720"/>
              </w:tabs>
              <w:spacing w:after="0"/>
              <w:jc w:val="both"/>
              <w:rPr>
                <w:bCs/>
                <w:iCs/>
                <w:color w:val="auto"/>
                <w:lang w:val="kk-KZ"/>
              </w:rPr>
            </w:pPr>
            <w:r w:rsidRPr="00DA7805">
              <w:rPr>
                <w:bCs/>
                <w:lang w:val="kk-KZ"/>
              </w:rPr>
              <w:t xml:space="preserve">1 </w:t>
            </w:r>
            <w:r w:rsidRPr="00200DBC">
              <w:rPr>
                <w:bCs/>
                <w:lang w:val="kk-KZ"/>
              </w:rPr>
              <w:t>- бөлім бойынша қорытынды</w:t>
            </w:r>
            <w:r>
              <w:rPr>
                <w:bCs/>
                <w:lang w:val="kk-KZ"/>
              </w:rPr>
              <w:t>.....................................................................</w:t>
            </w:r>
          </w:p>
        </w:tc>
        <w:tc>
          <w:tcPr>
            <w:tcW w:w="284" w:type="dxa"/>
          </w:tcPr>
          <w:p w14:paraId="2A8F9671" w14:textId="77777777" w:rsidR="009663BD" w:rsidRDefault="009663BD" w:rsidP="009663BD">
            <w:pPr>
              <w:ind w:left="0"/>
              <w:jc w:val="both"/>
              <w:rPr>
                <w:bCs/>
                <w:iCs/>
                <w:sz w:val="28"/>
                <w:szCs w:val="28"/>
              </w:rPr>
            </w:pPr>
          </w:p>
          <w:p w14:paraId="1E3BDD91" w14:textId="22DA44D6" w:rsidR="00F3028D" w:rsidRPr="00F326BC" w:rsidRDefault="00F3028D" w:rsidP="009663BD">
            <w:pPr>
              <w:ind w:left="0"/>
              <w:jc w:val="both"/>
              <w:rPr>
                <w:bCs/>
                <w:iCs/>
                <w:sz w:val="28"/>
                <w:szCs w:val="28"/>
              </w:rPr>
            </w:pPr>
          </w:p>
        </w:tc>
        <w:tc>
          <w:tcPr>
            <w:tcW w:w="691" w:type="dxa"/>
          </w:tcPr>
          <w:p w14:paraId="4E2E5CD8" w14:textId="77777777" w:rsidR="009663BD" w:rsidRDefault="009663BD" w:rsidP="009663BD">
            <w:pPr>
              <w:tabs>
                <w:tab w:val="left" w:pos="0"/>
              </w:tabs>
              <w:ind w:left="0"/>
              <w:jc w:val="right"/>
              <w:rPr>
                <w:bCs/>
                <w:iCs/>
                <w:sz w:val="28"/>
                <w:szCs w:val="28"/>
                <w:lang w:val="kk-KZ"/>
              </w:rPr>
            </w:pPr>
            <w:r w:rsidRPr="00F326BC">
              <w:rPr>
                <w:bCs/>
                <w:iCs/>
                <w:sz w:val="28"/>
                <w:szCs w:val="28"/>
                <w:lang w:val="kk-KZ"/>
              </w:rPr>
              <w:t>25</w:t>
            </w:r>
          </w:p>
          <w:p w14:paraId="79AFD5DE" w14:textId="10BAF49A" w:rsidR="00681D52" w:rsidRPr="00F326BC" w:rsidRDefault="00681D52" w:rsidP="00E87FC3">
            <w:pPr>
              <w:tabs>
                <w:tab w:val="left" w:pos="0"/>
              </w:tabs>
              <w:ind w:left="0"/>
              <w:jc w:val="right"/>
              <w:rPr>
                <w:bCs/>
                <w:iCs/>
                <w:sz w:val="28"/>
                <w:szCs w:val="28"/>
                <w:lang w:val="kk-KZ"/>
              </w:rPr>
            </w:pPr>
            <w:r>
              <w:rPr>
                <w:bCs/>
                <w:iCs/>
                <w:sz w:val="28"/>
                <w:szCs w:val="28"/>
                <w:lang w:val="kk-KZ"/>
              </w:rPr>
              <w:t>2</w:t>
            </w:r>
            <w:r w:rsidR="00E87FC3">
              <w:rPr>
                <w:bCs/>
                <w:iCs/>
                <w:sz w:val="28"/>
                <w:szCs w:val="28"/>
                <w:lang w:val="kk-KZ"/>
              </w:rPr>
              <w:t>6</w:t>
            </w:r>
          </w:p>
        </w:tc>
      </w:tr>
      <w:tr w:rsidR="00F326BC" w:rsidRPr="00F326BC" w14:paraId="66D24FC0" w14:textId="77777777" w:rsidTr="00200DBC">
        <w:tc>
          <w:tcPr>
            <w:tcW w:w="8755" w:type="dxa"/>
          </w:tcPr>
          <w:p w14:paraId="20E1BCAB" w14:textId="623FC45A" w:rsidR="009663BD" w:rsidRPr="00F326BC" w:rsidRDefault="009663BD" w:rsidP="009663BD">
            <w:pPr>
              <w:ind w:left="0"/>
              <w:jc w:val="both"/>
              <w:rPr>
                <w:bCs/>
                <w:sz w:val="28"/>
                <w:szCs w:val="28"/>
                <w:lang w:val="kk-KZ"/>
              </w:rPr>
            </w:pPr>
            <w:r w:rsidRPr="007A7B0E">
              <w:rPr>
                <w:b/>
                <w:sz w:val="28"/>
                <w:szCs w:val="28"/>
              </w:rPr>
              <w:t>2</w:t>
            </w:r>
            <w:r w:rsidRPr="00F326BC">
              <w:rPr>
                <w:bCs/>
                <w:sz w:val="28"/>
                <w:szCs w:val="28"/>
              </w:rPr>
              <w:t xml:space="preserve"> </w:t>
            </w:r>
            <w:r w:rsidRPr="00F326BC">
              <w:rPr>
                <w:b/>
                <w:bCs/>
                <w:sz w:val="28"/>
                <w:szCs w:val="28"/>
                <w:lang w:val="kk-KZ"/>
              </w:rPr>
              <w:t>СІҢІРГІШ</w:t>
            </w:r>
            <w:r w:rsidRPr="00F326BC">
              <w:rPr>
                <w:b/>
                <w:bCs/>
                <w:sz w:val="28"/>
                <w:szCs w:val="28"/>
              </w:rPr>
              <w:t xml:space="preserve"> ПАРАМЕТРЛЕРІН ТЕОРИЯЛЫҚ НЕГІЗДЕУ</w:t>
            </w:r>
            <w:r w:rsidR="00073950" w:rsidRPr="00F326BC">
              <w:rPr>
                <w:bCs/>
                <w:sz w:val="28"/>
                <w:szCs w:val="28"/>
                <w:lang w:val="kk-KZ"/>
              </w:rPr>
              <w:t>............</w:t>
            </w:r>
          </w:p>
        </w:tc>
        <w:tc>
          <w:tcPr>
            <w:tcW w:w="284" w:type="dxa"/>
          </w:tcPr>
          <w:p w14:paraId="0F0FBA80" w14:textId="77777777" w:rsidR="009663BD" w:rsidRPr="00F326BC" w:rsidRDefault="009663BD" w:rsidP="009663BD">
            <w:pPr>
              <w:ind w:left="0"/>
              <w:jc w:val="both"/>
              <w:rPr>
                <w:b/>
                <w:bCs/>
                <w:sz w:val="28"/>
                <w:szCs w:val="28"/>
              </w:rPr>
            </w:pPr>
          </w:p>
        </w:tc>
        <w:tc>
          <w:tcPr>
            <w:tcW w:w="691" w:type="dxa"/>
          </w:tcPr>
          <w:p w14:paraId="697273D3" w14:textId="77777777" w:rsidR="009663BD" w:rsidRPr="00F326BC" w:rsidRDefault="009663BD" w:rsidP="009663BD">
            <w:pPr>
              <w:ind w:left="0"/>
              <w:jc w:val="right"/>
              <w:rPr>
                <w:bCs/>
                <w:sz w:val="28"/>
                <w:szCs w:val="28"/>
                <w:lang w:val="kk-KZ"/>
              </w:rPr>
            </w:pPr>
            <w:r w:rsidRPr="00F326BC">
              <w:rPr>
                <w:bCs/>
                <w:sz w:val="28"/>
                <w:szCs w:val="28"/>
                <w:lang w:val="kk-KZ"/>
              </w:rPr>
              <w:t>27</w:t>
            </w:r>
          </w:p>
        </w:tc>
      </w:tr>
      <w:tr w:rsidR="00F326BC" w:rsidRPr="00F326BC" w14:paraId="469C65A3" w14:textId="77777777" w:rsidTr="00200DBC">
        <w:tc>
          <w:tcPr>
            <w:tcW w:w="8755" w:type="dxa"/>
          </w:tcPr>
          <w:p w14:paraId="2D4A5A62" w14:textId="2A464192" w:rsidR="009663BD" w:rsidRPr="00F326BC" w:rsidRDefault="009663BD" w:rsidP="009663BD">
            <w:pPr>
              <w:ind w:left="0"/>
              <w:jc w:val="both"/>
              <w:rPr>
                <w:bCs/>
                <w:sz w:val="28"/>
                <w:szCs w:val="28"/>
              </w:rPr>
            </w:pPr>
            <w:r w:rsidRPr="00F326BC">
              <w:rPr>
                <w:bCs/>
                <w:iCs/>
                <w:sz w:val="28"/>
                <w:szCs w:val="28"/>
                <w:lang w:val="kk-KZ"/>
              </w:rPr>
              <w:t>2.1 Сіңіргіш конструкциясын негіздеу</w:t>
            </w:r>
            <w:r w:rsidR="00F5039F" w:rsidRPr="00F326BC">
              <w:rPr>
                <w:bCs/>
                <w:iCs/>
                <w:sz w:val="28"/>
                <w:szCs w:val="28"/>
                <w:lang w:val="kk-KZ"/>
              </w:rPr>
              <w:t>........................................................</w:t>
            </w:r>
          </w:p>
        </w:tc>
        <w:tc>
          <w:tcPr>
            <w:tcW w:w="284" w:type="dxa"/>
          </w:tcPr>
          <w:p w14:paraId="187A2F15" w14:textId="77777777" w:rsidR="009663BD" w:rsidRPr="00F326BC" w:rsidRDefault="009663BD" w:rsidP="009663BD">
            <w:pPr>
              <w:ind w:left="0"/>
              <w:jc w:val="both"/>
              <w:rPr>
                <w:b/>
                <w:bCs/>
                <w:sz w:val="28"/>
                <w:szCs w:val="28"/>
              </w:rPr>
            </w:pPr>
          </w:p>
        </w:tc>
        <w:tc>
          <w:tcPr>
            <w:tcW w:w="691" w:type="dxa"/>
          </w:tcPr>
          <w:p w14:paraId="226CE510" w14:textId="77777777" w:rsidR="009663BD" w:rsidRPr="00F326BC" w:rsidRDefault="009663BD" w:rsidP="009663BD">
            <w:pPr>
              <w:ind w:left="0"/>
              <w:jc w:val="right"/>
              <w:rPr>
                <w:bCs/>
                <w:sz w:val="28"/>
                <w:szCs w:val="28"/>
                <w:lang w:val="kk-KZ"/>
              </w:rPr>
            </w:pPr>
            <w:r w:rsidRPr="00F326BC">
              <w:rPr>
                <w:bCs/>
                <w:sz w:val="28"/>
                <w:szCs w:val="28"/>
                <w:lang w:val="kk-KZ"/>
              </w:rPr>
              <w:t>27</w:t>
            </w:r>
          </w:p>
        </w:tc>
      </w:tr>
      <w:tr w:rsidR="00F326BC" w:rsidRPr="00F326BC" w14:paraId="61414C25" w14:textId="77777777" w:rsidTr="00200DBC">
        <w:tc>
          <w:tcPr>
            <w:tcW w:w="8755" w:type="dxa"/>
          </w:tcPr>
          <w:p w14:paraId="78F3FB59" w14:textId="644E3B07" w:rsidR="009663BD" w:rsidRPr="00F326BC" w:rsidRDefault="009663BD" w:rsidP="009663BD">
            <w:pPr>
              <w:ind w:left="0"/>
              <w:jc w:val="both"/>
              <w:rPr>
                <w:bCs/>
                <w:sz w:val="28"/>
                <w:szCs w:val="28"/>
              </w:rPr>
            </w:pPr>
            <w:r w:rsidRPr="00F326BC">
              <w:rPr>
                <w:bCs/>
                <w:sz w:val="28"/>
                <w:szCs w:val="28"/>
                <w:lang w:val="kk-KZ"/>
              </w:rPr>
              <w:t>2.2 Сіңіргіштің конструктивті және технологиялық параметрлері арасындағы негізгі тәуелділіктердің теориялық негіздемесі</w:t>
            </w:r>
            <w:r w:rsidR="00F5039F" w:rsidRPr="00F326BC">
              <w:rPr>
                <w:bCs/>
                <w:sz w:val="28"/>
                <w:szCs w:val="28"/>
                <w:lang w:val="kk-KZ"/>
              </w:rPr>
              <w:t>......................</w:t>
            </w:r>
          </w:p>
        </w:tc>
        <w:tc>
          <w:tcPr>
            <w:tcW w:w="284" w:type="dxa"/>
          </w:tcPr>
          <w:p w14:paraId="42FE7D11" w14:textId="77777777" w:rsidR="009663BD" w:rsidRPr="00F326BC" w:rsidRDefault="009663BD" w:rsidP="009663BD">
            <w:pPr>
              <w:ind w:left="0"/>
              <w:jc w:val="both"/>
              <w:rPr>
                <w:b/>
                <w:bCs/>
                <w:sz w:val="28"/>
                <w:szCs w:val="28"/>
              </w:rPr>
            </w:pPr>
          </w:p>
        </w:tc>
        <w:tc>
          <w:tcPr>
            <w:tcW w:w="691" w:type="dxa"/>
          </w:tcPr>
          <w:p w14:paraId="3810D935" w14:textId="77777777" w:rsidR="009663BD" w:rsidRPr="00F326BC" w:rsidRDefault="009663BD" w:rsidP="009663BD">
            <w:pPr>
              <w:ind w:left="0"/>
              <w:jc w:val="right"/>
              <w:rPr>
                <w:bCs/>
                <w:sz w:val="28"/>
                <w:szCs w:val="28"/>
              </w:rPr>
            </w:pPr>
          </w:p>
          <w:p w14:paraId="79698C89" w14:textId="77777777" w:rsidR="009663BD" w:rsidRPr="00F326BC" w:rsidRDefault="009663BD" w:rsidP="009663BD">
            <w:pPr>
              <w:ind w:left="0"/>
              <w:jc w:val="right"/>
              <w:rPr>
                <w:bCs/>
                <w:sz w:val="28"/>
                <w:szCs w:val="28"/>
                <w:lang w:val="kk-KZ"/>
              </w:rPr>
            </w:pPr>
            <w:r w:rsidRPr="00F326BC">
              <w:rPr>
                <w:bCs/>
                <w:sz w:val="28"/>
                <w:szCs w:val="28"/>
                <w:lang w:val="kk-KZ"/>
              </w:rPr>
              <w:t>32</w:t>
            </w:r>
          </w:p>
        </w:tc>
      </w:tr>
      <w:tr w:rsidR="00F326BC" w:rsidRPr="00F326BC" w14:paraId="7110E4EB" w14:textId="77777777" w:rsidTr="00200DBC">
        <w:tc>
          <w:tcPr>
            <w:tcW w:w="8755" w:type="dxa"/>
          </w:tcPr>
          <w:p w14:paraId="21130255" w14:textId="25B150AA" w:rsidR="009663BD" w:rsidRPr="00F326BC" w:rsidRDefault="009663BD" w:rsidP="009663BD">
            <w:pPr>
              <w:ind w:left="0"/>
              <w:jc w:val="both"/>
              <w:rPr>
                <w:bCs/>
                <w:sz w:val="28"/>
                <w:szCs w:val="28"/>
                <w:lang w:val="kk-KZ"/>
              </w:rPr>
            </w:pPr>
            <w:r w:rsidRPr="00F326BC">
              <w:rPr>
                <w:bCs/>
                <w:sz w:val="28"/>
                <w:szCs w:val="28"/>
                <w:lang w:val="kk-KZ"/>
              </w:rPr>
              <w:t>2.3 Конус-шашыратқыш түрін негіздеу</w:t>
            </w:r>
            <w:r w:rsidR="00F5039F" w:rsidRPr="00F326BC">
              <w:rPr>
                <w:bCs/>
                <w:sz w:val="28"/>
                <w:szCs w:val="28"/>
                <w:lang w:val="kk-KZ"/>
              </w:rPr>
              <w:t>..................................................</w:t>
            </w:r>
            <w:r w:rsidR="00F3028D">
              <w:rPr>
                <w:bCs/>
                <w:sz w:val="28"/>
                <w:szCs w:val="28"/>
                <w:lang w:val="kk-KZ"/>
              </w:rPr>
              <w:t>....</w:t>
            </w:r>
          </w:p>
        </w:tc>
        <w:tc>
          <w:tcPr>
            <w:tcW w:w="284" w:type="dxa"/>
          </w:tcPr>
          <w:p w14:paraId="714D3704" w14:textId="77777777" w:rsidR="009663BD" w:rsidRPr="00F326BC" w:rsidRDefault="009663BD" w:rsidP="009663BD">
            <w:pPr>
              <w:ind w:left="0"/>
              <w:jc w:val="both"/>
              <w:rPr>
                <w:bCs/>
                <w:sz w:val="28"/>
                <w:szCs w:val="28"/>
              </w:rPr>
            </w:pPr>
          </w:p>
        </w:tc>
        <w:tc>
          <w:tcPr>
            <w:tcW w:w="691" w:type="dxa"/>
          </w:tcPr>
          <w:p w14:paraId="3A4480E0" w14:textId="42A485E8" w:rsidR="009663BD" w:rsidRPr="00F326BC" w:rsidRDefault="000C0F4F" w:rsidP="009663BD">
            <w:pPr>
              <w:ind w:left="0"/>
              <w:jc w:val="right"/>
              <w:rPr>
                <w:bCs/>
                <w:sz w:val="28"/>
                <w:szCs w:val="28"/>
                <w:lang w:val="kk-KZ"/>
              </w:rPr>
            </w:pPr>
            <w:r w:rsidRPr="00F326BC">
              <w:rPr>
                <w:bCs/>
                <w:sz w:val="28"/>
                <w:szCs w:val="28"/>
                <w:lang w:val="kk-KZ"/>
              </w:rPr>
              <w:t>51</w:t>
            </w:r>
          </w:p>
        </w:tc>
      </w:tr>
      <w:tr w:rsidR="00F326BC" w:rsidRPr="00F326BC" w14:paraId="123486EE" w14:textId="77777777" w:rsidTr="00200DBC">
        <w:tc>
          <w:tcPr>
            <w:tcW w:w="8755" w:type="dxa"/>
          </w:tcPr>
          <w:p w14:paraId="302AF984" w14:textId="761B32DD" w:rsidR="009663BD" w:rsidRPr="00F326BC" w:rsidRDefault="009663BD" w:rsidP="009663BD">
            <w:pPr>
              <w:ind w:left="0"/>
              <w:jc w:val="both"/>
              <w:rPr>
                <w:bCs/>
                <w:sz w:val="28"/>
                <w:szCs w:val="28"/>
                <w:lang w:val="kk-KZ"/>
              </w:rPr>
            </w:pPr>
            <w:r w:rsidRPr="00F326BC">
              <w:rPr>
                <w:bCs/>
                <w:sz w:val="28"/>
                <w:szCs w:val="28"/>
                <w:lang w:val="kk-KZ"/>
              </w:rPr>
              <w:t>2.3.1 Конус-шашыратқыштың кесілген бөлігінің параметрлік теңдеулерін анықтау</w:t>
            </w:r>
            <w:r w:rsidR="00F5039F" w:rsidRPr="00F326BC">
              <w:rPr>
                <w:bCs/>
                <w:sz w:val="28"/>
                <w:szCs w:val="28"/>
                <w:lang w:val="kk-KZ"/>
              </w:rPr>
              <w:t>.................................................................................</w:t>
            </w:r>
            <w:r w:rsidR="00F3028D">
              <w:rPr>
                <w:bCs/>
                <w:sz w:val="28"/>
                <w:szCs w:val="28"/>
                <w:lang w:val="kk-KZ"/>
              </w:rPr>
              <w:t>....</w:t>
            </w:r>
          </w:p>
        </w:tc>
        <w:tc>
          <w:tcPr>
            <w:tcW w:w="284" w:type="dxa"/>
          </w:tcPr>
          <w:p w14:paraId="7BB31763" w14:textId="77777777" w:rsidR="009663BD" w:rsidRPr="00F326BC" w:rsidRDefault="009663BD" w:rsidP="009663BD">
            <w:pPr>
              <w:ind w:left="0"/>
              <w:jc w:val="both"/>
              <w:rPr>
                <w:bCs/>
                <w:sz w:val="28"/>
                <w:szCs w:val="28"/>
              </w:rPr>
            </w:pPr>
          </w:p>
        </w:tc>
        <w:tc>
          <w:tcPr>
            <w:tcW w:w="691" w:type="dxa"/>
          </w:tcPr>
          <w:p w14:paraId="20953A63" w14:textId="77777777" w:rsidR="009663BD" w:rsidRPr="00F326BC" w:rsidRDefault="009663BD" w:rsidP="009663BD">
            <w:pPr>
              <w:ind w:left="0"/>
              <w:jc w:val="right"/>
              <w:rPr>
                <w:bCs/>
                <w:sz w:val="28"/>
                <w:szCs w:val="28"/>
              </w:rPr>
            </w:pPr>
          </w:p>
          <w:p w14:paraId="17EDA08A" w14:textId="073CEA85" w:rsidR="009663BD" w:rsidRPr="00F326BC" w:rsidRDefault="000C0F4F" w:rsidP="009663BD">
            <w:pPr>
              <w:ind w:left="0"/>
              <w:jc w:val="right"/>
              <w:rPr>
                <w:bCs/>
                <w:sz w:val="28"/>
                <w:szCs w:val="28"/>
                <w:lang w:val="kk-KZ"/>
              </w:rPr>
            </w:pPr>
            <w:r w:rsidRPr="00F326BC">
              <w:rPr>
                <w:bCs/>
                <w:sz w:val="28"/>
                <w:szCs w:val="28"/>
                <w:lang w:val="kk-KZ"/>
              </w:rPr>
              <w:t>51</w:t>
            </w:r>
          </w:p>
        </w:tc>
      </w:tr>
      <w:tr w:rsidR="00F326BC" w:rsidRPr="00F326BC" w14:paraId="15739E42" w14:textId="77777777" w:rsidTr="00200DBC">
        <w:tc>
          <w:tcPr>
            <w:tcW w:w="8755" w:type="dxa"/>
          </w:tcPr>
          <w:p w14:paraId="0429262A" w14:textId="0122247B" w:rsidR="009663BD" w:rsidRPr="00F326BC" w:rsidRDefault="009663BD" w:rsidP="009663BD">
            <w:pPr>
              <w:ind w:left="0"/>
              <w:jc w:val="both"/>
              <w:rPr>
                <w:sz w:val="28"/>
                <w:szCs w:val="28"/>
                <w:lang w:val="kk-KZ"/>
              </w:rPr>
            </w:pPr>
            <w:r w:rsidRPr="00F326BC">
              <w:rPr>
                <w:sz w:val="28"/>
                <w:szCs w:val="28"/>
                <w:lang w:val="kk-KZ"/>
              </w:rPr>
              <w:t xml:space="preserve">2.3.2 </w:t>
            </w:r>
            <w:r w:rsidRPr="00F326BC">
              <w:rPr>
                <w:bCs/>
                <w:sz w:val="28"/>
                <w:szCs w:val="28"/>
                <w:lang w:val="kk-KZ"/>
              </w:rPr>
              <w:t>Конус-таратқыш параметрлерін негіздеу</w:t>
            </w:r>
            <w:r w:rsidR="00F5039F" w:rsidRPr="00F326BC">
              <w:rPr>
                <w:bCs/>
                <w:sz w:val="28"/>
                <w:szCs w:val="28"/>
                <w:lang w:val="kk-KZ"/>
              </w:rPr>
              <w:t>.........................................</w:t>
            </w:r>
            <w:r w:rsidR="00F3028D">
              <w:rPr>
                <w:bCs/>
                <w:sz w:val="28"/>
                <w:szCs w:val="28"/>
                <w:lang w:val="kk-KZ"/>
              </w:rPr>
              <w:t>.</w:t>
            </w:r>
          </w:p>
        </w:tc>
        <w:tc>
          <w:tcPr>
            <w:tcW w:w="284" w:type="dxa"/>
          </w:tcPr>
          <w:p w14:paraId="39A9DA99" w14:textId="77777777" w:rsidR="009663BD" w:rsidRPr="00F326BC" w:rsidRDefault="009663BD" w:rsidP="009663BD">
            <w:pPr>
              <w:ind w:left="0"/>
              <w:jc w:val="both"/>
              <w:rPr>
                <w:sz w:val="28"/>
                <w:szCs w:val="28"/>
              </w:rPr>
            </w:pPr>
          </w:p>
        </w:tc>
        <w:tc>
          <w:tcPr>
            <w:tcW w:w="691" w:type="dxa"/>
          </w:tcPr>
          <w:p w14:paraId="4433E20B" w14:textId="0D9DDC1C" w:rsidR="009663BD" w:rsidRPr="00F326BC" w:rsidRDefault="009663BD" w:rsidP="009663BD">
            <w:pPr>
              <w:ind w:left="0"/>
              <w:jc w:val="right"/>
              <w:rPr>
                <w:sz w:val="28"/>
                <w:szCs w:val="28"/>
                <w:lang w:val="kk-KZ"/>
              </w:rPr>
            </w:pPr>
            <w:r w:rsidRPr="00F326BC">
              <w:rPr>
                <w:sz w:val="28"/>
                <w:szCs w:val="28"/>
                <w:lang w:val="kk-KZ"/>
              </w:rPr>
              <w:t>5</w:t>
            </w:r>
            <w:r w:rsidR="000C0F4F" w:rsidRPr="00F326BC">
              <w:rPr>
                <w:sz w:val="28"/>
                <w:szCs w:val="28"/>
                <w:lang w:val="kk-KZ"/>
              </w:rPr>
              <w:t>5</w:t>
            </w:r>
          </w:p>
        </w:tc>
      </w:tr>
      <w:tr w:rsidR="00F326BC" w:rsidRPr="00F326BC" w14:paraId="636BA32D" w14:textId="77777777" w:rsidTr="00200DBC">
        <w:tc>
          <w:tcPr>
            <w:tcW w:w="8755" w:type="dxa"/>
          </w:tcPr>
          <w:p w14:paraId="0F8B10C9" w14:textId="3F462E8C" w:rsidR="009663BD" w:rsidRPr="00F326BC" w:rsidRDefault="00F3028D" w:rsidP="009663BD">
            <w:pPr>
              <w:ind w:left="0"/>
              <w:jc w:val="both"/>
              <w:rPr>
                <w:sz w:val="28"/>
                <w:szCs w:val="28"/>
              </w:rPr>
            </w:pPr>
            <w:r>
              <w:rPr>
                <w:sz w:val="28"/>
                <w:szCs w:val="28"/>
                <w:lang w:val="kk-KZ"/>
              </w:rPr>
              <w:t>2 -</w:t>
            </w:r>
            <w:r w:rsidR="00EC7FEA">
              <w:rPr>
                <w:sz w:val="28"/>
                <w:szCs w:val="28"/>
                <w:lang w:val="kk-KZ"/>
              </w:rPr>
              <w:t>бөлім</w:t>
            </w:r>
            <w:r w:rsidR="009663BD" w:rsidRPr="00F326BC">
              <w:rPr>
                <w:sz w:val="28"/>
                <w:szCs w:val="28"/>
                <w:lang w:val="kk-KZ"/>
              </w:rPr>
              <w:t xml:space="preserve"> бойынша қорытынды</w:t>
            </w:r>
            <w:r>
              <w:rPr>
                <w:sz w:val="28"/>
                <w:szCs w:val="28"/>
                <w:lang w:val="kk-KZ"/>
              </w:rPr>
              <w:t>....................</w:t>
            </w:r>
            <w:r w:rsidR="00F5039F" w:rsidRPr="00F326BC">
              <w:rPr>
                <w:sz w:val="28"/>
                <w:szCs w:val="28"/>
                <w:lang w:val="kk-KZ"/>
              </w:rPr>
              <w:t>.............</w:t>
            </w:r>
            <w:r w:rsidR="00EC7FEA">
              <w:rPr>
                <w:sz w:val="28"/>
                <w:szCs w:val="28"/>
                <w:lang w:val="kk-KZ"/>
              </w:rPr>
              <w:t>..............................</w:t>
            </w:r>
            <w:r w:rsidR="00F5039F" w:rsidRPr="00F326BC">
              <w:rPr>
                <w:sz w:val="28"/>
                <w:szCs w:val="28"/>
                <w:lang w:val="kk-KZ"/>
              </w:rPr>
              <w:t>.......</w:t>
            </w:r>
          </w:p>
        </w:tc>
        <w:tc>
          <w:tcPr>
            <w:tcW w:w="284" w:type="dxa"/>
          </w:tcPr>
          <w:p w14:paraId="650FBB72" w14:textId="77777777" w:rsidR="009663BD" w:rsidRPr="00F326BC" w:rsidRDefault="009663BD" w:rsidP="009663BD">
            <w:pPr>
              <w:ind w:left="0"/>
              <w:jc w:val="both"/>
              <w:rPr>
                <w:b/>
                <w:bCs/>
                <w:sz w:val="28"/>
                <w:szCs w:val="28"/>
              </w:rPr>
            </w:pPr>
          </w:p>
        </w:tc>
        <w:tc>
          <w:tcPr>
            <w:tcW w:w="691" w:type="dxa"/>
          </w:tcPr>
          <w:p w14:paraId="2796E8BF" w14:textId="5173ECAF"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2</w:t>
            </w:r>
          </w:p>
        </w:tc>
      </w:tr>
      <w:tr w:rsidR="00F326BC" w:rsidRPr="00F326BC" w14:paraId="785A0A15" w14:textId="77777777" w:rsidTr="00200DBC">
        <w:tc>
          <w:tcPr>
            <w:tcW w:w="8755" w:type="dxa"/>
          </w:tcPr>
          <w:p w14:paraId="335FF39A" w14:textId="3C8FED54" w:rsidR="009663BD" w:rsidRPr="00F326BC" w:rsidRDefault="009663BD" w:rsidP="009663BD">
            <w:pPr>
              <w:ind w:left="0"/>
              <w:jc w:val="both"/>
              <w:rPr>
                <w:sz w:val="28"/>
                <w:szCs w:val="28"/>
                <w:lang w:val="kk-KZ"/>
              </w:rPr>
            </w:pPr>
            <w:r w:rsidRPr="007A7B0E">
              <w:rPr>
                <w:b/>
                <w:sz w:val="28"/>
                <w:szCs w:val="28"/>
              </w:rPr>
              <w:t>3</w:t>
            </w:r>
            <w:r w:rsidRPr="00F326BC">
              <w:rPr>
                <w:bCs/>
                <w:sz w:val="28"/>
                <w:szCs w:val="28"/>
              </w:rPr>
              <w:t xml:space="preserve"> </w:t>
            </w:r>
            <w:r w:rsidRPr="00F326BC">
              <w:rPr>
                <w:rStyle w:val="ad"/>
                <w:sz w:val="28"/>
                <w:szCs w:val="28"/>
              </w:rPr>
              <w:t>ЭКСПЕРИМЕНТТІК ЗЕРТТЕУЛЕР ӘДІСТЕМЕСІ</w:t>
            </w:r>
            <w:r w:rsidR="00F5039F" w:rsidRPr="00F326BC">
              <w:rPr>
                <w:rStyle w:val="ad"/>
                <w:b w:val="0"/>
                <w:sz w:val="28"/>
                <w:szCs w:val="28"/>
                <w:lang w:val="kk-KZ"/>
              </w:rPr>
              <w:t>.........................</w:t>
            </w:r>
          </w:p>
        </w:tc>
        <w:tc>
          <w:tcPr>
            <w:tcW w:w="284" w:type="dxa"/>
          </w:tcPr>
          <w:p w14:paraId="03113743" w14:textId="77777777" w:rsidR="009663BD" w:rsidRPr="00F326BC" w:rsidRDefault="009663BD" w:rsidP="009663BD">
            <w:pPr>
              <w:ind w:left="0"/>
              <w:jc w:val="both"/>
              <w:rPr>
                <w:b/>
                <w:bCs/>
                <w:sz w:val="28"/>
                <w:szCs w:val="28"/>
              </w:rPr>
            </w:pPr>
          </w:p>
        </w:tc>
        <w:tc>
          <w:tcPr>
            <w:tcW w:w="691" w:type="dxa"/>
          </w:tcPr>
          <w:p w14:paraId="4681B06C" w14:textId="6488CE59"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4</w:t>
            </w:r>
          </w:p>
        </w:tc>
      </w:tr>
      <w:tr w:rsidR="00F326BC" w:rsidRPr="00F326BC" w14:paraId="5E027338" w14:textId="77777777" w:rsidTr="00200DBC">
        <w:tc>
          <w:tcPr>
            <w:tcW w:w="8755" w:type="dxa"/>
          </w:tcPr>
          <w:p w14:paraId="3141B939" w14:textId="5262EA94" w:rsidR="009663BD" w:rsidRPr="00F326BC" w:rsidRDefault="009663BD" w:rsidP="009663BD">
            <w:pPr>
              <w:ind w:left="0"/>
              <w:jc w:val="both"/>
              <w:rPr>
                <w:b/>
                <w:bCs/>
                <w:sz w:val="28"/>
                <w:szCs w:val="28"/>
                <w:lang w:val="kk-KZ"/>
              </w:rPr>
            </w:pPr>
            <w:bookmarkStart w:id="1" w:name="_Toc431363999"/>
            <w:bookmarkStart w:id="2" w:name="_Toc211951144"/>
            <w:bookmarkStart w:id="3" w:name="_Toc211951371"/>
            <w:bookmarkStart w:id="4" w:name="_Toc211951450"/>
            <w:bookmarkStart w:id="5" w:name="_Toc211951577"/>
            <w:bookmarkStart w:id="6" w:name="_Toc211953329"/>
            <w:bookmarkStart w:id="7" w:name="_Toc212041347"/>
            <w:bookmarkStart w:id="8" w:name="_Toc212045615"/>
            <w:r w:rsidRPr="00F326BC">
              <w:rPr>
                <w:sz w:val="28"/>
                <w:szCs w:val="28"/>
              </w:rPr>
              <w:t>3.1</w:t>
            </w:r>
            <w:r w:rsidRPr="00F326BC">
              <w:rPr>
                <w:b/>
                <w:sz w:val="28"/>
                <w:szCs w:val="28"/>
              </w:rPr>
              <w:t xml:space="preserve"> </w:t>
            </w:r>
            <w:r w:rsidRPr="00F326BC">
              <w:rPr>
                <w:rStyle w:val="ad"/>
                <w:b w:val="0"/>
                <w:sz w:val="28"/>
                <w:szCs w:val="28"/>
              </w:rPr>
              <w:t>Эксперименттік зерттеулердің міндеттері мен бағдарламасы</w:t>
            </w:r>
            <w:bookmarkEnd w:id="1"/>
            <w:bookmarkEnd w:id="2"/>
            <w:bookmarkEnd w:id="3"/>
            <w:bookmarkEnd w:id="4"/>
            <w:bookmarkEnd w:id="5"/>
            <w:bookmarkEnd w:id="6"/>
            <w:bookmarkEnd w:id="7"/>
            <w:bookmarkEnd w:id="8"/>
            <w:r w:rsidR="00F5039F" w:rsidRPr="00F326BC">
              <w:rPr>
                <w:rStyle w:val="ad"/>
                <w:b w:val="0"/>
                <w:sz w:val="28"/>
                <w:szCs w:val="28"/>
                <w:lang w:val="kk-KZ"/>
              </w:rPr>
              <w:t>............</w:t>
            </w:r>
          </w:p>
        </w:tc>
        <w:tc>
          <w:tcPr>
            <w:tcW w:w="284" w:type="dxa"/>
          </w:tcPr>
          <w:p w14:paraId="416B8145" w14:textId="77777777" w:rsidR="009663BD" w:rsidRPr="00F326BC" w:rsidRDefault="009663BD" w:rsidP="009663BD">
            <w:pPr>
              <w:ind w:left="0"/>
              <w:jc w:val="both"/>
              <w:rPr>
                <w:b/>
                <w:bCs/>
                <w:sz w:val="28"/>
                <w:szCs w:val="28"/>
              </w:rPr>
            </w:pPr>
          </w:p>
        </w:tc>
        <w:tc>
          <w:tcPr>
            <w:tcW w:w="691" w:type="dxa"/>
          </w:tcPr>
          <w:p w14:paraId="544B0B6F" w14:textId="7A4D3F99"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4</w:t>
            </w:r>
          </w:p>
        </w:tc>
      </w:tr>
      <w:tr w:rsidR="00F326BC" w:rsidRPr="00F326BC" w14:paraId="0B8F94E0" w14:textId="77777777" w:rsidTr="00200DBC">
        <w:tc>
          <w:tcPr>
            <w:tcW w:w="8755" w:type="dxa"/>
          </w:tcPr>
          <w:p w14:paraId="1F0B19A4" w14:textId="0556C7E6" w:rsidR="009663BD" w:rsidRPr="00F326BC" w:rsidRDefault="009663BD" w:rsidP="009663BD">
            <w:pPr>
              <w:ind w:left="0"/>
              <w:jc w:val="both"/>
              <w:rPr>
                <w:bCs/>
                <w:sz w:val="28"/>
                <w:szCs w:val="28"/>
                <w:lang w:val="kk-KZ"/>
              </w:rPr>
            </w:pPr>
            <w:r w:rsidRPr="00F326BC">
              <w:rPr>
                <w:sz w:val="28"/>
                <w:szCs w:val="28"/>
              </w:rPr>
              <w:t xml:space="preserve">3.2 </w:t>
            </w:r>
            <w:r w:rsidRPr="00F326BC">
              <w:rPr>
                <w:bCs/>
                <w:sz w:val="28"/>
                <w:szCs w:val="28"/>
              </w:rPr>
              <w:t>Зерттелетін сіңіргіштің конструктивтік ерекшеліктері</w:t>
            </w:r>
            <w:r w:rsidR="00F757C9" w:rsidRPr="00F326BC">
              <w:rPr>
                <w:bCs/>
                <w:sz w:val="28"/>
                <w:szCs w:val="28"/>
                <w:lang w:val="kk-KZ"/>
              </w:rPr>
              <w:t>.......................</w:t>
            </w:r>
          </w:p>
        </w:tc>
        <w:tc>
          <w:tcPr>
            <w:tcW w:w="284" w:type="dxa"/>
          </w:tcPr>
          <w:p w14:paraId="07E36A72" w14:textId="77777777" w:rsidR="009663BD" w:rsidRPr="00F326BC" w:rsidRDefault="009663BD" w:rsidP="009663BD">
            <w:pPr>
              <w:ind w:left="0"/>
              <w:jc w:val="both"/>
              <w:rPr>
                <w:b/>
                <w:bCs/>
                <w:sz w:val="28"/>
                <w:szCs w:val="28"/>
              </w:rPr>
            </w:pPr>
          </w:p>
        </w:tc>
        <w:tc>
          <w:tcPr>
            <w:tcW w:w="691" w:type="dxa"/>
          </w:tcPr>
          <w:p w14:paraId="3A773DEE" w14:textId="5B9B003F"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4</w:t>
            </w:r>
          </w:p>
        </w:tc>
      </w:tr>
      <w:tr w:rsidR="00F326BC" w:rsidRPr="00F326BC" w14:paraId="76A88344" w14:textId="77777777" w:rsidTr="00200DBC">
        <w:tc>
          <w:tcPr>
            <w:tcW w:w="8755" w:type="dxa"/>
          </w:tcPr>
          <w:p w14:paraId="1E4F1ECF" w14:textId="2DD5CFF7" w:rsidR="009663BD" w:rsidRPr="00F326BC" w:rsidRDefault="009663BD" w:rsidP="009663BD">
            <w:pPr>
              <w:ind w:left="0"/>
              <w:jc w:val="both"/>
              <w:rPr>
                <w:bCs/>
                <w:sz w:val="28"/>
                <w:szCs w:val="28"/>
                <w:lang w:val="kk-KZ"/>
              </w:rPr>
            </w:pPr>
            <w:bookmarkStart w:id="9" w:name="_Toc211951145"/>
            <w:bookmarkStart w:id="10" w:name="_Toc211951372"/>
            <w:bookmarkStart w:id="11" w:name="_Toc211951451"/>
            <w:bookmarkStart w:id="12" w:name="_Toc211951578"/>
            <w:bookmarkStart w:id="13" w:name="_Toc211953330"/>
            <w:bookmarkStart w:id="14" w:name="_Toc212041348"/>
            <w:bookmarkStart w:id="15" w:name="_Toc212045631"/>
            <w:r w:rsidRPr="00F326BC">
              <w:rPr>
                <w:sz w:val="28"/>
                <w:szCs w:val="28"/>
              </w:rPr>
              <w:t>3.3 Эксперименттік қондырғының сипаттамасы</w:t>
            </w:r>
            <w:bookmarkEnd w:id="9"/>
            <w:bookmarkEnd w:id="10"/>
            <w:bookmarkEnd w:id="11"/>
            <w:bookmarkEnd w:id="12"/>
            <w:bookmarkEnd w:id="13"/>
            <w:bookmarkEnd w:id="14"/>
            <w:bookmarkEnd w:id="15"/>
            <w:r w:rsidR="00F757C9" w:rsidRPr="00F326BC">
              <w:rPr>
                <w:sz w:val="28"/>
                <w:szCs w:val="28"/>
                <w:lang w:val="kk-KZ"/>
              </w:rPr>
              <w:t>.........................................</w:t>
            </w:r>
          </w:p>
        </w:tc>
        <w:tc>
          <w:tcPr>
            <w:tcW w:w="284" w:type="dxa"/>
          </w:tcPr>
          <w:p w14:paraId="5C5D9EF9" w14:textId="77777777" w:rsidR="009663BD" w:rsidRPr="00F326BC" w:rsidRDefault="009663BD" w:rsidP="009663BD">
            <w:pPr>
              <w:ind w:left="0"/>
              <w:jc w:val="both"/>
              <w:rPr>
                <w:b/>
                <w:bCs/>
                <w:sz w:val="28"/>
                <w:szCs w:val="28"/>
              </w:rPr>
            </w:pPr>
          </w:p>
        </w:tc>
        <w:tc>
          <w:tcPr>
            <w:tcW w:w="691" w:type="dxa"/>
          </w:tcPr>
          <w:p w14:paraId="0EA8A401" w14:textId="21320DB2"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6</w:t>
            </w:r>
          </w:p>
        </w:tc>
      </w:tr>
      <w:tr w:rsidR="00F326BC" w:rsidRPr="00F326BC" w14:paraId="0954484B" w14:textId="77777777" w:rsidTr="00200DBC">
        <w:tc>
          <w:tcPr>
            <w:tcW w:w="8755" w:type="dxa"/>
          </w:tcPr>
          <w:p w14:paraId="39C0BDCA" w14:textId="6F6D00A6" w:rsidR="009663BD" w:rsidRPr="00F326BC" w:rsidRDefault="009663BD" w:rsidP="009663BD">
            <w:pPr>
              <w:tabs>
                <w:tab w:val="left" w:pos="709"/>
              </w:tabs>
              <w:ind w:left="0"/>
              <w:jc w:val="both"/>
              <w:rPr>
                <w:bCs/>
                <w:sz w:val="28"/>
                <w:szCs w:val="28"/>
                <w:lang w:val="kk-KZ"/>
              </w:rPr>
            </w:pPr>
            <w:bookmarkStart w:id="16" w:name="_Toc211951147"/>
            <w:bookmarkStart w:id="17" w:name="_Toc211951374"/>
            <w:bookmarkStart w:id="18" w:name="_Toc211951453"/>
            <w:bookmarkStart w:id="19" w:name="_Toc211951580"/>
            <w:bookmarkStart w:id="20" w:name="_Toc211953332"/>
            <w:bookmarkStart w:id="21" w:name="_Toc212041350"/>
            <w:bookmarkStart w:id="22" w:name="_Toc212045633"/>
            <w:r w:rsidRPr="00F326BC">
              <w:rPr>
                <w:sz w:val="28"/>
                <w:szCs w:val="28"/>
              </w:rPr>
              <w:t xml:space="preserve">3.4 </w:t>
            </w:r>
            <w:r w:rsidRPr="00F326BC">
              <w:rPr>
                <w:bCs/>
                <w:sz w:val="28"/>
                <w:szCs w:val="28"/>
                <w:lang w:val="kk-KZ"/>
              </w:rPr>
              <w:t xml:space="preserve">Негізгі тәуелділіктерді анықтау </w:t>
            </w:r>
            <w:r w:rsidRPr="00F326BC">
              <w:rPr>
                <w:sz w:val="28"/>
                <w:szCs w:val="28"/>
                <w:lang w:val="kk-KZ"/>
              </w:rPr>
              <w:t>бойынша эксперименттік зерттеуді жүргізу әдістемесі</w:t>
            </w:r>
            <w:r w:rsidRPr="00F326BC">
              <w:rPr>
                <w:bCs/>
                <w:sz w:val="28"/>
                <w:szCs w:val="28"/>
                <w:lang w:val="kk-KZ"/>
              </w:rPr>
              <w:t xml:space="preserve"> және нәтижелерді статистикалық өңдеу</w:t>
            </w:r>
            <w:bookmarkEnd w:id="16"/>
            <w:bookmarkEnd w:id="17"/>
            <w:bookmarkEnd w:id="18"/>
            <w:bookmarkEnd w:id="19"/>
            <w:bookmarkEnd w:id="20"/>
            <w:bookmarkEnd w:id="21"/>
            <w:bookmarkEnd w:id="22"/>
            <w:r w:rsidR="00F757C9" w:rsidRPr="00F326BC">
              <w:rPr>
                <w:bCs/>
                <w:sz w:val="28"/>
                <w:szCs w:val="28"/>
                <w:lang w:val="kk-KZ"/>
              </w:rPr>
              <w:t>................</w:t>
            </w:r>
            <w:r w:rsidR="009D72AD">
              <w:rPr>
                <w:bCs/>
                <w:sz w:val="28"/>
                <w:szCs w:val="28"/>
                <w:lang w:val="kk-KZ"/>
              </w:rPr>
              <w:t>..</w:t>
            </w:r>
            <w:r w:rsidR="00F757C9" w:rsidRPr="00F326BC">
              <w:rPr>
                <w:bCs/>
                <w:sz w:val="28"/>
                <w:szCs w:val="28"/>
                <w:lang w:val="kk-KZ"/>
              </w:rPr>
              <w:t>...</w:t>
            </w:r>
          </w:p>
        </w:tc>
        <w:tc>
          <w:tcPr>
            <w:tcW w:w="284" w:type="dxa"/>
          </w:tcPr>
          <w:p w14:paraId="323DD26A" w14:textId="77777777" w:rsidR="009663BD" w:rsidRPr="00F326BC" w:rsidRDefault="009663BD" w:rsidP="009663BD">
            <w:pPr>
              <w:ind w:left="0"/>
              <w:jc w:val="both"/>
              <w:rPr>
                <w:b/>
                <w:bCs/>
                <w:sz w:val="28"/>
                <w:szCs w:val="28"/>
              </w:rPr>
            </w:pPr>
          </w:p>
        </w:tc>
        <w:tc>
          <w:tcPr>
            <w:tcW w:w="691" w:type="dxa"/>
          </w:tcPr>
          <w:p w14:paraId="08BDF2CB" w14:textId="77777777" w:rsidR="009663BD" w:rsidRPr="00F326BC" w:rsidRDefault="009663BD" w:rsidP="009663BD">
            <w:pPr>
              <w:ind w:left="0"/>
              <w:jc w:val="right"/>
              <w:rPr>
                <w:bCs/>
                <w:sz w:val="28"/>
                <w:szCs w:val="28"/>
              </w:rPr>
            </w:pPr>
          </w:p>
          <w:p w14:paraId="7A1817C1" w14:textId="07E7075B"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8</w:t>
            </w:r>
          </w:p>
        </w:tc>
      </w:tr>
      <w:tr w:rsidR="00F326BC" w:rsidRPr="00F326BC" w14:paraId="279F1A17" w14:textId="77777777" w:rsidTr="00200DBC">
        <w:tc>
          <w:tcPr>
            <w:tcW w:w="8755" w:type="dxa"/>
          </w:tcPr>
          <w:p w14:paraId="01661E6C" w14:textId="57EBF990" w:rsidR="009663BD" w:rsidRPr="00F326BC" w:rsidRDefault="009663BD" w:rsidP="009663BD">
            <w:pPr>
              <w:ind w:left="0"/>
              <w:jc w:val="both"/>
              <w:rPr>
                <w:bCs/>
                <w:sz w:val="28"/>
                <w:szCs w:val="28"/>
              </w:rPr>
            </w:pPr>
            <w:r w:rsidRPr="00F326BC">
              <w:rPr>
                <w:sz w:val="28"/>
                <w:szCs w:val="28"/>
              </w:rPr>
              <w:t xml:space="preserve">3.4.1. </w:t>
            </w:r>
            <w:r w:rsidRPr="00F326BC">
              <w:rPr>
                <w:sz w:val="28"/>
                <w:szCs w:val="28"/>
                <w:lang w:val="kk-KZ"/>
              </w:rPr>
              <w:t xml:space="preserve">Негізгі </w:t>
            </w:r>
            <w:r w:rsidRPr="00F326BC">
              <w:rPr>
                <w:sz w:val="28"/>
                <w:szCs w:val="28"/>
              </w:rPr>
              <w:t>эксперимен</w:t>
            </w:r>
            <w:r w:rsidRPr="00F326BC">
              <w:rPr>
                <w:sz w:val="28"/>
                <w:szCs w:val="28"/>
                <w:lang w:val="kk-KZ"/>
              </w:rPr>
              <w:t>ттер және эксперименттерді жобалау</w:t>
            </w:r>
            <w:r w:rsidR="00F757C9" w:rsidRPr="00F326BC">
              <w:rPr>
                <w:sz w:val="28"/>
                <w:szCs w:val="28"/>
                <w:lang w:val="kk-KZ"/>
              </w:rPr>
              <w:t>...............</w:t>
            </w:r>
          </w:p>
        </w:tc>
        <w:tc>
          <w:tcPr>
            <w:tcW w:w="284" w:type="dxa"/>
          </w:tcPr>
          <w:p w14:paraId="45A9B90D" w14:textId="77777777" w:rsidR="009663BD" w:rsidRPr="00F326BC" w:rsidRDefault="009663BD" w:rsidP="009663BD">
            <w:pPr>
              <w:ind w:left="0"/>
              <w:jc w:val="both"/>
              <w:rPr>
                <w:b/>
                <w:bCs/>
                <w:sz w:val="28"/>
                <w:szCs w:val="28"/>
              </w:rPr>
            </w:pPr>
          </w:p>
        </w:tc>
        <w:tc>
          <w:tcPr>
            <w:tcW w:w="691" w:type="dxa"/>
          </w:tcPr>
          <w:p w14:paraId="1B2CFAD2" w14:textId="5BF48032" w:rsidR="009663BD" w:rsidRPr="00F326BC" w:rsidRDefault="009663BD" w:rsidP="009663BD">
            <w:pPr>
              <w:ind w:left="0"/>
              <w:jc w:val="right"/>
              <w:rPr>
                <w:bCs/>
                <w:sz w:val="28"/>
                <w:szCs w:val="28"/>
                <w:lang w:val="kk-KZ"/>
              </w:rPr>
            </w:pPr>
            <w:r w:rsidRPr="00F326BC">
              <w:rPr>
                <w:bCs/>
                <w:sz w:val="28"/>
                <w:szCs w:val="28"/>
                <w:lang w:val="kk-KZ"/>
              </w:rPr>
              <w:t>6</w:t>
            </w:r>
            <w:r w:rsidR="000C0F4F" w:rsidRPr="00F326BC">
              <w:rPr>
                <w:bCs/>
                <w:sz w:val="28"/>
                <w:szCs w:val="28"/>
                <w:lang w:val="kk-KZ"/>
              </w:rPr>
              <w:t>9</w:t>
            </w:r>
          </w:p>
        </w:tc>
      </w:tr>
      <w:tr w:rsidR="00F326BC" w:rsidRPr="00F326BC" w14:paraId="35395932" w14:textId="77777777" w:rsidTr="00200DBC">
        <w:tc>
          <w:tcPr>
            <w:tcW w:w="8755" w:type="dxa"/>
          </w:tcPr>
          <w:p w14:paraId="1DB8A8FE" w14:textId="504FFFD3" w:rsidR="009663BD" w:rsidRPr="00F326BC" w:rsidRDefault="009663BD" w:rsidP="009663BD">
            <w:pPr>
              <w:ind w:left="0"/>
              <w:jc w:val="both"/>
              <w:rPr>
                <w:bCs/>
                <w:sz w:val="28"/>
                <w:szCs w:val="28"/>
              </w:rPr>
            </w:pPr>
            <w:bookmarkStart w:id="23" w:name="_Toc212045652"/>
            <w:r w:rsidRPr="00F326BC">
              <w:rPr>
                <w:sz w:val="28"/>
                <w:szCs w:val="28"/>
              </w:rPr>
              <w:t xml:space="preserve">3.4.2 </w:t>
            </w:r>
            <w:r w:rsidRPr="00F326BC">
              <w:rPr>
                <w:sz w:val="28"/>
                <w:szCs w:val="28"/>
                <w:lang w:val="kk-KZ"/>
              </w:rPr>
              <w:t>Э</w:t>
            </w:r>
            <w:r w:rsidRPr="00F326BC">
              <w:rPr>
                <w:sz w:val="28"/>
                <w:szCs w:val="28"/>
              </w:rPr>
              <w:t>ксперимент</w:t>
            </w:r>
            <w:r w:rsidRPr="00F326BC">
              <w:rPr>
                <w:sz w:val="28"/>
                <w:szCs w:val="28"/>
                <w:lang w:val="kk-KZ"/>
              </w:rPr>
              <w:t xml:space="preserve"> жүргізу реті және нәтижелерді статистикалық өңдеу</w:t>
            </w:r>
            <w:bookmarkEnd w:id="23"/>
            <w:r w:rsidR="00F757C9" w:rsidRPr="00F326BC">
              <w:rPr>
                <w:sz w:val="28"/>
                <w:szCs w:val="28"/>
                <w:lang w:val="kk-KZ"/>
              </w:rPr>
              <w:t>.</w:t>
            </w:r>
          </w:p>
        </w:tc>
        <w:tc>
          <w:tcPr>
            <w:tcW w:w="284" w:type="dxa"/>
          </w:tcPr>
          <w:p w14:paraId="5037DA6F" w14:textId="77777777" w:rsidR="009663BD" w:rsidRPr="00F326BC" w:rsidRDefault="009663BD" w:rsidP="009663BD">
            <w:pPr>
              <w:ind w:left="0"/>
              <w:jc w:val="both"/>
              <w:rPr>
                <w:b/>
                <w:bCs/>
                <w:sz w:val="28"/>
                <w:szCs w:val="28"/>
              </w:rPr>
            </w:pPr>
          </w:p>
        </w:tc>
        <w:tc>
          <w:tcPr>
            <w:tcW w:w="691" w:type="dxa"/>
          </w:tcPr>
          <w:p w14:paraId="09C3BD14" w14:textId="775C4202" w:rsidR="009663BD" w:rsidRPr="00F326BC" w:rsidRDefault="000C0F4F" w:rsidP="009663BD">
            <w:pPr>
              <w:ind w:left="0"/>
              <w:jc w:val="right"/>
              <w:rPr>
                <w:bCs/>
                <w:sz w:val="28"/>
                <w:szCs w:val="28"/>
                <w:lang w:val="kk-KZ"/>
              </w:rPr>
            </w:pPr>
            <w:r w:rsidRPr="00F326BC">
              <w:rPr>
                <w:bCs/>
                <w:sz w:val="28"/>
                <w:szCs w:val="28"/>
                <w:lang w:val="kk-KZ"/>
              </w:rPr>
              <w:t>70</w:t>
            </w:r>
          </w:p>
        </w:tc>
      </w:tr>
      <w:tr w:rsidR="00F326BC" w:rsidRPr="00F326BC" w14:paraId="5CA8EEBE" w14:textId="77777777" w:rsidTr="00200DBC">
        <w:tc>
          <w:tcPr>
            <w:tcW w:w="8755" w:type="dxa"/>
          </w:tcPr>
          <w:p w14:paraId="051CB237" w14:textId="1D3A1058" w:rsidR="000C0F4F" w:rsidRPr="00F326BC" w:rsidRDefault="000C0F4F" w:rsidP="009663BD">
            <w:pPr>
              <w:ind w:left="0"/>
              <w:jc w:val="both"/>
              <w:rPr>
                <w:sz w:val="28"/>
                <w:szCs w:val="28"/>
              </w:rPr>
            </w:pPr>
            <w:r w:rsidRPr="00F326BC">
              <w:rPr>
                <w:bCs/>
                <w:sz w:val="28"/>
                <w:szCs w:val="28"/>
                <w:lang w:val="kk-KZ"/>
              </w:rPr>
              <w:t>3.5 Тыңайтқыштардың жебе табан астында таралуын дискреттік элементтер әдісімен модельдеу арқылы анықтау</w:t>
            </w:r>
            <w:r w:rsidR="00F757C9" w:rsidRPr="00F326BC">
              <w:rPr>
                <w:bCs/>
                <w:sz w:val="28"/>
                <w:szCs w:val="28"/>
                <w:lang w:val="kk-KZ"/>
              </w:rPr>
              <w:t>........................................</w:t>
            </w:r>
          </w:p>
        </w:tc>
        <w:tc>
          <w:tcPr>
            <w:tcW w:w="284" w:type="dxa"/>
          </w:tcPr>
          <w:p w14:paraId="38EDA50C" w14:textId="77777777" w:rsidR="000C0F4F" w:rsidRPr="00F326BC" w:rsidRDefault="000C0F4F" w:rsidP="009663BD">
            <w:pPr>
              <w:ind w:left="0"/>
              <w:jc w:val="both"/>
              <w:rPr>
                <w:b/>
                <w:bCs/>
                <w:sz w:val="28"/>
                <w:szCs w:val="28"/>
              </w:rPr>
            </w:pPr>
          </w:p>
        </w:tc>
        <w:tc>
          <w:tcPr>
            <w:tcW w:w="691" w:type="dxa"/>
          </w:tcPr>
          <w:p w14:paraId="4F1DF1A8" w14:textId="77777777" w:rsidR="000C0F4F" w:rsidRPr="00F326BC" w:rsidRDefault="000C0F4F" w:rsidP="009663BD">
            <w:pPr>
              <w:ind w:left="0"/>
              <w:jc w:val="right"/>
              <w:rPr>
                <w:bCs/>
                <w:sz w:val="28"/>
                <w:szCs w:val="28"/>
                <w:lang w:val="kk-KZ"/>
              </w:rPr>
            </w:pPr>
          </w:p>
          <w:p w14:paraId="0FE198A0" w14:textId="26C752E0" w:rsidR="000C0F4F" w:rsidRPr="00F326BC" w:rsidRDefault="000C0F4F" w:rsidP="009663BD">
            <w:pPr>
              <w:ind w:left="0"/>
              <w:jc w:val="right"/>
              <w:rPr>
                <w:bCs/>
                <w:sz w:val="28"/>
                <w:szCs w:val="28"/>
                <w:lang w:val="kk-KZ"/>
              </w:rPr>
            </w:pPr>
            <w:r w:rsidRPr="00F326BC">
              <w:rPr>
                <w:bCs/>
                <w:sz w:val="28"/>
                <w:szCs w:val="28"/>
                <w:lang w:val="kk-KZ"/>
              </w:rPr>
              <w:t>72</w:t>
            </w:r>
          </w:p>
        </w:tc>
      </w:tr>
      <w:tr w:rsidR="00F326BC" w:rsidRPr="00F326BC" w14:paraId="2CADD2D9" w14:textId="77777777" w:rsidTr="00200DBC">
        <w:tc>
          <w:tcPr>
            <w:tcW w:w="8755" w:type="dxa"/>
          </w:tcPr>
          <w:p w14:paraId="741F9E17" w14:textId="5791CE7E" w:rsidR="000C0F4F" w:rsidRPr="00F326BC" w:rsidRDefault="000C0F4F" w:rsidP="000C0F4F">
            <w:pPr>
              <w:ind w:left="0"/>
              <w:jc w:val="both"/>
              <w:rPr>
                <w:sz w:val="28"/>
                <w:szCs w:val="28"/>
              </w:rPr>
            </w:pPr>
            <w:r w:rsidRPr="00F326BC">
              <w:rPr>
                <w:sz w:val="28"/>
                <w:szCs w:val="28"/>
              </w:rPr>
              <w:t>3.</w:t>
            </w:r>
            <w:r w:rsidRPr="00F326BC">
              <w:rPr>
                <w:sz w:val="28"/>
                <w:szCs w:val="28"/>
                <w:lang w:val="kk-KZ"/>
              </w:rPr>
              <w:t>6</w:t>
            </w:r>
            <w:r w:rsidRPr="00F326BC">
              <w:rPr>
                <w:sz w:val="28"/>
                <w:szCs w:val="28"/>
              </w:rPr>
              <w:t xml:space="preserve"> </w:t>
            </w:r>
            <w:r w:rsidRPr="00F326BC">
              <w:rPr>
                <w:sz w:val="28"/>
                <w:szCs w:val="28"/>
                <w:lang w:val="kk-KZ"/>
              </w:rPr>
              <w:t>Тыңайтқыш жолағы енін және конус-таратқыш жұмысының топырақ ішінде орнықтылығын анықтау әдістемесі</w:t>
            </w:r>
            <w:r w:rsidR="00F757C9" w:rsidRPr="00F326BC">
              <w:rPr>
                <w:sz w:val="28"/>
                <w:szCs w:val="28"/>
                <w:lang w:val="kk-KZ"/>
              </w:rPr>
              <w:t>..................................</w:t>
            </w:r>
          </w:p>
        </w:tc>
        <w:tc>
          <w:tcPr>
            <w:tcW w:w="284" w:type="dxa"/>
          </w:tcPr>
          <w:p w14:paraId="7C00CAC5" w14:textId="77777777" w:rsidR="000C0F4F" w:rsidRPr="00F326BC" w:rsidRDefault="000C0F4F" w:rsidP="000C0F4F">
            <w:pPr>
              <w:ind w:left="0"/>
              <w:jc w:val="both"/>
              <w:rPr>
                <w:b/>
                <w:bCs/>
                <w:sz w:val="28"/>
                <w:szCs w:val="28"/>
              </w:rPr>
            </w:pPr>
          </w:p>
        </w:tc>
        <w:tc>
          <w:tcPr>
            <w:tcW w:w="691" w:type="dxa"/>
          </w:tcPr>
          <w:p w14:paraId="30712B89" w14:textId="77777777" w:rsidR="000C0F4F" w:rsidRPr="00F326BC" w:rsidRDefault="000C0F4F" w:rsidP="000C0F4F">
            <w:pPr>
              <w:ind w:left="0"/>
              <w:jc w:val="right"/>
              <w:rPr>
                <w:bCs/>
                <w:sz w:val="28"/>
                <w:szCs w:val="28"/>
              </w:rPr>
            </w:pPr>
          </w:p>
          <w:p w14:paraId="6D77EC36" w14:textId="00A00722" w:rsidR="000C0F4F" w:rsidRPr="00F326BC" w:rsidRDefault="000C0F4F" w:rsidP="000C0F4F">
            <w:pPr>
              <w:ind w:left="0"/>
              <w:jc w:val="right"/>
              <w:rPr>
                <w:bCs/>
                <w:sz w:val="28"/>
                <w:szCs w:val="28"/>
                <w:lang w:val="kk-KZ"/>
              </w:rPr>
            </w:pPr>
            <w:r w:rsidRPr="00F326BC">
              <w:rPr>
                <w:bCs/>
                <w:sz w:val="28"/>
                <w:szCs w:val="28"/>
                <w:lang w:val="kk-KZ"/>
              </w:rPr>
              <w:t>75</w:t>
            </w:r>
          </w:p>
        </w:tc>
      </w:tr>
      <w:tr w:rsidR="00F326BC" w:rsidRPr="00F326BC" w14:paraId="4E256BC0" w14:textId="77777777" w:rsidTr="00200DBC">
        <w:tc>
          <w:tcPr>
            <w:tcW w:w="8755" w:type="dxa"/>
          </w:tcPr>
          <w:p w14:paraId="237E92CB" w14:textId="6FB622BA" w:rsidR="009663BD" w:rsidRPr="00F326BC" w:rsidRDefault="009663BD" w:rsidP="009663BD">
            <w:pPr>
              <w:ind w:left="0"/>
              <w:jc w:val="both"/>
              <w:rPr>
                <w:sz w:val="28"/>
                <w:szCs w:val="28"/>
              </w:rPr>
            </w:pPr>
            <w:r w:rsidRPr="00F326BC">
              <w:rPr>
                <w:sz w:val="28"/>
                <w:szCs w:val="28"/>
              </w:rPr>
              <w:t>3.</w:t>
            </w:r>
            <w:r w:rsidR="000C0F4F" w:rsidRPr="00F326BC">
              <w:rPr>
                <w:sz w:val="28"/>
                <w:szCs w:val="28"/>
                <w:lang w:val="kk-KZ"/>
              </w:rPr>
              <w:t>7</w:t>
            </w:r>
            <w:r w:rsidRPr="00F326BC">
              <w:rPr>
                <w:sz w:val="28"/>
                <w:szCs w:val="28"/>
              </w:rPr>
              <w:t xml:space="preserve"> </w:t>
            </w:r>
            <w:r w:rsidRPr="00F326BC">
              <w:rPr>
                <w:sz w:val="28"/>
                <w:szCs w:val="28"/>
                <w:lang w:val="kk-KZ"/>
              </w:rPr>
              <w:t>Зертханалық танаптың зерттеу әдістемесі</w:t>
            </w:r>
            <w:r w:rsidR="00590A7C" w:rsidRPr="00F326BC">
              <w:rPr>
                <w:sz w:val="28"/>
                <w:szCs w:val="28"/>
                <w:lang w:val="kk-KZ"/>
              </w:rPr>
              <w:t>.............................................</w:t>
            </w:r>
          </w:p>
        </w:tc>
        <w:tc>
          <w:tcPr>
            <w:tcW w:w="284" w:type="dxa"/>
          </w:tcPr>
          <w:p w14:paraId="49D245EB" w14:textId="77777777" w:rsidR="009663BD" w:rsidRPr="00F326BC" w:rsidRDefault="009663BD" w:rsidP="009663BD">
            <w:pPr>
              <w:ind w:left="0"/>
              <w:jc w:val="both"/>
              <w:rPr>
                <w:b/>
                <w:bCs/>
                <w:sz w:val="28"/>
                <w:szCs w:val="28"/>
              </w:rPr>
            </w:pPr>
          </w:p>
        </w:tc>
        <w:tc>
          <w:tcPr>
            <w:tcW w:w="691" w:type="dxa"/>
          </w:tcPr>
          <w:p w14:paraId="22D12FD9" w14:textId="3B9A2D98" w:rsidR="009663BD" w:rsidRPr="00F326BC" w:rsidRDefault="009663BD" w:rsidP="009663BD">
            <w:pPr>
              <w:ind w:left="0"/>
              <w:jc w:val="right"/>
              <w:rPr>
                <w:bCs/>
                <w:sz w:val="28"/>
                <w:szCs w:val="28"/>
                <w:lang w:val="kk-KZ"/>
              </w:rPr>
            </w:pPr>
            <w:r w:rsidRPr="00F326BC">
              <w:rPr>
                <w:bCs/>
                <w:sz w:val="28"/>
                <w:szCs w:val="28"/>
                <w:lang w:val="kk-KZ"/>
              </w:rPr>
              <w:t>7</w:t>
            </w:r>
            <w:r w:rsidR="000C0F4F" w:rsidRPr="00F326BC">
              <w:rPr>
                <w:bCs/>
                <w:sz w:val="28"/>
                <w:szCs w:val="28"/>
                <w:lang w:val="kk-KZ"/>
              </w:rPr>
              <w:t>6</w:t>
            </w:r>
          </w:p>
        </w:tc>
      </w:tr>
      <w:tr w:rsidR="00F326BC" w:rsidRPr="00F326BC" w14:paraId="4CDCBB80" w14:textId="77777777" w:rsidTr="00200DBC">
        <w:tc>
          <w:tcPr>
            <w:tcW w:w="8755" w:type="dxa"/>
          </w:tcPr>
          <w:p w14:paraId="0CA38F60" w14:textId="6966E912" w:rsidR="009663BD" w:rsidRPr="00F326BC" w:rsidRDefault="009663BD" w:rsidP="009663BD">
            <w:pPr>
              <w:ind w:left="0"/>
              <w:jc w:val="both"/>
              <w:rPr>
                <w:sz w:val="28"/>
                <w:szCs w:val="28"/>
              </w:rPr>
            </w:pPr>
            <w:r w:rsidRPr="00F326BC">
              <w:rPr>
                <w:sz w:val="28"/>
                <w:szCs w:val="28"/>
              </w:rPr>
              <w:t>3.</w:t>
            </w:r>
            <w:r w:rsidR="000C0F4F" w:rsidRPr="00F326BC">
              <w:rPr>
                <w:sz w:val="28"/>
                <w:szCs w:val="28"/>
                <w:lang w:val="kk-KZ"/>
              </w:rPr>
              <w:t>7</w:t>
            </w:r>
            <w:r w:rsidRPr="00F326BC">
              <w:rPr>
                <w:sz w:val="28"/>
                <w:szCs w:val="28"/>
              </w:rPr>
              <w:t xml:space="preserve">.1 </w:t>
            </w:r>
            <w:r w:rsidRPr="00F326BC">
              <w:rPr>
                <w:sz w:val="28"/>
                <w:szCs w:val="28"/>
                <w:lang w:val="kk-KZ"/>
              </w:rPr>
              <w:t>Минералды тыңайтқышты топырақ ішіне енгізетін машинаның эксперименттік үлгісінің сипаттамасы</w:t>
            </w:r>
            <w:r w:rsidR="00843214" w:rsidRPr="00F326BC">
              <w:rPr>
                <w:sz w:val="28"/>
                <w:szCs w:val="28"/>
                <w:lang w:val="kk-KZ"/>
              </w:rPr>
              <w:t>.........................................................</w:t>
            </w:r>
          </w:p>
        </w:tc>
        <w:tc>
          <w:tcPr>
            <w:tcW w:w="284" w:type="dxa"/>
          </w:tcPr>
          <w:p w14:paraId="79C01B8E" w14:textId="77777777" w:rsidR="009663BD" w:rsidRPr="00F326BC" w:rsidRDefault="009663BD" w:rsidP="009663BD">
            <w:pPr>
              <w:ind w:left="0"/>
              <w:jc w:val="both"/>
              <w:rPr>
                <w:b/>
                <w:bCs/>
                <w:sz w:val="28"/>
                <w:szCs w:val="28"/>
              </w:rPr>
            </w:pPr>
          </w:p>
        </w:tc>
        <w:tc>
          <w:tcPr>
            <w:tcW w:w="691" w:type="dxa"/>
          </w:tcPr>
          <w:p w14:paraId="59EE13F1" w14:textId="77777777" w:rsidR="009663BD" w:rsidRPr="00F326BC" w:rsidRDefault="009663BD" w:rsidP="009663BD">
            <w:pPr>
              <w:ind w:left="0"/>
              <w:jc w:val="right"/>
              <w:rPr>
                <w:bCs/>
                <w:sz w:val="28"/>
                <w:szCs w:val="28"/>
              </w:rPr>
            </w:pPr>
          </w:p>
          <w:p w14:paraId="1D7FDA0C" w14:textId="256AC850" w:rsidR="009663BD" w:rsidRPr="00F326BC" w:rsidRDefault="009663BD" w:rsidP="009663BD">
            <w:pPr>
              <w:ind w:left="0"/>
              <w:jc w:val="right"/>
              <w:rPr>
                <w:bCs/>
                <w:sz w:val="28"/>
                <w:szCs w:val="28"/>
                <w:lang w:val="kk-KZ"/>
              </w:rPr>
            </w:pPr>
            <w:r w:rsidRPr="00F326BC">
              <w:rPr>
                <w:bCs/>
                <w:sz w:val="28"/>
                <w:szCs w:val="28"/>
                <w:lang w:val="kk-KZ"/>
              </w:rPr>
              <w:t>7</w:t>
            </w:r>
            <w:r w:rsidR="000C0F4F" w:rsidRPr="00F326BC">
              <w:rPr>
                <w:bCs/>
                <w:sz w:val="28"/>
                <w:szCs w:val="28"/>
                <w:lang w:val="kk-KZ"/>
              </w:rPr>
              <w:t>6</w:t>
            </w:r>
          </w:p>
        </w:tc>
      </w:tr>
      <w:tr w:rsidR="00F326BC" w:rsidRPr="00F326BC" w14:paraId="38DB1F03" w14:textId="77777777" w:rsidTr="00200DBC">
        <w:tc>
          <w:tcPr>
            <w:tcW w:w="8755" w:type="dxa"/>
          </w:tcPr>
          <w:p w14:paraId="4B11FFBB" w14:textId="66F5A64E" w:rsidR="009663BD" w:rsidRPr="00F326BC" w:rsidRDefault="009663BD" w:rsidP="009663BD">
            <w:pPr>
              <w:ind w:left="0"/>
              <w:jc w:val="both"/>
              <w:rPr>
                <w:sz w:val="28"/>
                <w:szCs w:val="28"/>
              </w:rPr>
            </w:pPr>
            <w:r w:rsidRPr="00F326BC">
              <w:rPr>
                <w:sz w:val="28"/>
                <w:szCs w:val="28"/>
              </w:rPr>
              <w:t>3.</w:t>
            </w:r>
            <w:r w:rsidR="000C0F4F" w:rsidRPr="00F326BC">
              <w:rPr>
                <w:sz w:val="28"/>
                <w:szCs w:val="28"/>
                <w:lang w:val="kk-KZ"/>
              </w:rPr>
              <w:t>7</w:t>
            </w:r>
            <w:r w:rsidRPr="00F326BC">
              <w:rPr>
                <w:sz w:val="28"/>
                <w:szCs w:val="28"/>
              </w:rPr>
              <w:t xml:space="preserve">.2 </w:t>
            </w:r>
            <w:r w:rsidRPr="00F326BC">
              <w:rPr>
                <w:sz w:val="28"/>
                <w:szCs w:val="28"/>
                <w:lang w:val="kk-KZ"/>
              </w:rPr>
              <w:t>Танаптық сынақ әдістемесі</w:t>
            </w:r>
            <w:r w:rsidR="00843214" w:rsidRPr="00F326BC">
              <w:rPr>
                <w:sz w:val="28"/>
                <w:szCs w:val="28"/>
                <w:lang w:val="kk-KZ"/>
              </w:rPr>
              <w:t>................................................................</w:t>
            </w:r>
            <w:r w:rsidR="009D72AD">
              <w:rPr>
                <w:sz w:val="28"/>
                <w:szCs w:val="28"/>
                <w:lang w:val="kk-KZ"/>
              </w:rPr>
              <w:t>.</w:t>
            </w:r>
            <w:r w:rsidR="00843214" w:rsidRPr="00F326BC">
              <w:rPr>
                <w:sz w:val="28"/>
                <w:szCs w:val="28"/>
                <w:lang w:val="kk-KZ"/>
              </w:rPr>
              <w:t>.</w:t>
            </w:r>
          </w:p>
        </w:tc>
        <w:tc>
          <w:tcPr>
            <w:tcW w:w="284" w:type="dxa"/>
          </w:tcPr>
          <w:p w14:paraId="0C8C87CC" w14:textId="77777777" w:rsidR="009663BD" w:rsidRPr="00F326BC" w:rsidRDefault="009663BD" w:rsidP="009663BD">
            <w:pPr>
              <w:ind w:left="0"/>
              <w:jc w:val="both"/>
              <w:rPr>
                <w:b/>
                <w:bCs/>
                <w:sz w:val="28"/>
                <w:szCs w:val="28"/>
              </w:rPr>
            </w:pPr>
          </w:p>
        </w:tc>
        <w:tc>
          <w:tcPr>
            <w:tcW w:w="691" w:type="dxa"/>
          </w:tcPr>
          <w:p w14:paraId="06424EF1" w14:textId="4940D2A7" w:rsidR="009663BD" w:rsidRPr="00F326BC" w:rsidRDefault="009663BD" w:rsidP="009663BD">
            <w:pPr>
              <w:ind w:left="0"/>
              <w:jc w:val="right"/>
              <w:rPr>
                <w:bCs/>
                <w:sz w:val="28"/>
                <w:szCs w:val="28"/>
                <w:lang w:val="kk-KZ"/>
              </w:rPr>
            </w:pPr>
            <w:r w:rsidRPr="00F326BC">
              <w:rPr>
                <w:bCs/>
                <w:sz w:val="28"/>
                <w:szCs w:val="28"/>
                <w:lang w:val="kk-KZ"/>
              </w:rPr>
              <w:t>7</w:t>
            </w:r>
            <w:r w:rsidR="000C0F4F" w:rsidRPr="00F326BC">
              <w:rPr>
                <w:bCs/>
                <w:sz w:val="28"/>
                <w:szCs w:val="28"/>
                <w:lang w:val="kk-KZ"/>
              </w:rPr>
              <w:t>7</w:t>
            </w:r>
          </w:p>
        </w:tc>
      </w:tr>
      <w:tr w:rsidR="00F326BC" w:rsidRPr="00F326BC" w14:paraId="7F18F800" w14:textId="77777777" w:rsidTr="00200DBC">
        <w:tc>
          <w:tcPr>
            <w:tcW w:w="8755" w:type="dxa"/>
          </w:tcPr>
          <w:p w14:paraId="66184316" w14:textId="77777777" w:rsidR="009663BD" w:rsidRDefault="009663BD" w:rsidP="00590A7C">
            <w:pPr>
              <w:ind w:left="0"/>
              <w:jc w:val="both"/>
              <w:rPr>
                <w:sz w:val="28"/>
                <w:szCs w:val="28"/>
                <w:lang w:val="kk-KZ"/>
              </w:rPr>
            </w:pPr>
            <w:r w:rsidRPr="00F326BC">
              <w:rPr>
                <w:sz w:val="28"/>
                <w:szCs w:val="28"/>
              </w:rPr>
              <w:t>3.</w:t>
            </w:r>
            <w:r w:rsidR="00590A7C" w:rsidRPr="00F326BC">
              <w:rPr>
                <w:sz w:val="28"/>
                <w:szCs w:val="28"/>
                <w:lang w:val="kk-KZ"/>
              </w:rPr>
              <w:t>8</w:t>
            </w:r>
            <w:r w:rsidRPr="00F326BC">
              <w:rPr>
                <w:sz w:val="28"/>
                <w:szCs w:val="28"/>
              </w:rPr>
              <w:t xml:space="preserve"> </w:t>
            </w:r>
            <w:r w:rsidRPr="00F326BC">
              <w:rPr>
                <w:sz w:val="28"/>
                <w:szCs w:val="28"/>
                <w:lang w:val="kk-KZ"/>
              </w:rPr>
              <w:t>Өлшеу қателіктерін бағалау және сынақ нәтижелерінің дәлдігі</w:t>
            </w:r>
            <w:r w:rsidR="00843214" w:rsidRPr="00F326BC">
              <w:rPr>
                <w:sz w:val="28"/>
                <w:szCs w:val="28"/>
                <w:lang w:val="kk-KZ"/>
              </w:rPr>
              <w:t>..........</w:t>
            </w:r>
          </w:p>
          <w:p w14:paraId="4941770D" w14:textId="1E5A8F7F" w:rsidR="00EC7FEA" w:rsidRPr="00F326BC" w:rsidRDefault="00EC7FEA" w:rsidP="00590A7C">
            <w:pPr>
              <w:ind w:left="0"/>
              <w:jc w:val="both"/>
              <w:rPr>
                <w:sz w:val="28"/>
                <w:szCs w:val="28"/>
              </w:rPr>
            </w:pPr>
            <w:r>
              <w:rPr>
                <w:bCs/>
                <w:sz w:val="28"/>
                <w:szCs w:val="28"/>
                <w:lang w:val="kk-KZ"/>
              </w:rPr>
              <w:t>3</w:t>
            </w:r>
            <w:r w:rsidRPr="00DA7805">
              <w:rPr>
                <w:bCs/>
                <w:sz w:val="28"/>
                <w:szCs w:val="28"/>
                <w:lang w:val="kk-KZ"/>
              </w:rPr>
              <w:t xml:space="preserve"> </w:t>
            </w:r>
            <w:r w:rsidRPr="00E87FC3">
              <w:rPr>
                <w:bCs/>
                <w:sz w:val="28"/>
                <w:szCs w:val="28"/>
                <w:lang w:val="kk-KZ"/>
              </w:rPr>
              <w:t>- бөлім бойынша қорытынды</w:t>
            </w:r>
            <w:r>
              <w:rPr>
                <w:bCs/>
                <w:sz w:val="28"/>
                <w:szCs w:val="28"/>
                <w:lang w:val="kk-KZ"/>
              </w:rPr>
              <w:t>.....................................................................</w:t>
            </w:r>
          </w:p>
        </w:tc>
        <w:tc>
          <w:tcPr>
            <w:tcW w:w="284" w:type="dxa"/>
          </w:tcPr>
          <w:p w14:paraId="6F811A11" w14:textId="77777777" w:rsidR="009663BD" w:rsidRPr="00F326BC" w:rsidRDefault="009663BD" w:rsidP="009663BD">
            <w:pPr>
              <w:ind w:left="0"/>
              <w:jc w:val="both"/>
              <w:rPr>
                <w:b/>
                <w:bCs/>
                <w:sz w:val="28"/>
                <w:szCs w:val="28"/>
              </w:rPr>
            </w:pPr>
          </w:p>
        </w:tc>
        <w:tc>
          <w:tcPr>
            <w:tcW w:w="691" w:type="dxa"/>
          </w:tcPr>
          <w:p w14:paraId="4B24974D" w14:textId="77777777" w:rsidR="009663BD" w:rsidRDefault="009663BD" w:rsidP="009663BD">
            <w:pPr>
              <w:ind w:left="0"/>
              <w:jc w:val="right"/>
              <w:rPr>
                <w:bCs/>
                <w:sz w:val="28"/>
                <w:szCs w:val="28"/>
                <w:lang w:val="kk-KZ"/>
              </w:rPr>
            </w:pPr>
            <w:r w:rsidRPr="00F326BC">
              <w:rPr>
                <w:bCs/>
                <w:sz w:val="28"/>
                <w:szCs w:val="28"/>
                <w:lang w:val="kk-KZ"/>
              </w:rPr>
              <w:t>7</w:t>
            </w:r>
            <w:r w:rsidR="000C0F4F" w:rsidRPr="00F326BC">
              <w:rPr>
                <w:bCs/>
                <w:sz w:val="28"/>
                <w:szCs w:val="28"/>
                <w:lang w:val="kk-KZ"/>
              </w:rPr>
              <w:t>8</w:t>
            </w:r>
          </w:p>
          <w:p w14:paraId="46D1F10A" w14:textId="26B11AF2" w:rsidR="000A32AB" w:rsidRPr="00F326BC" w:rsidRDefault="00E87FC3" w:rsidP="009663BD">
            <w:pPr>
              <w:ind w:left="0"/>
              <w:jc w:val="right"/>
              <w:rPr>
                <w:bCs/>
                <w:sz w:val="28"/>
                <w:szCs w:val="28"/>
                <w:lang w:val="kk-KZ"/>
              </w:rPr>
            </w:pPr>
            <w:r>
              <w:rPr>
                <w:bCs/>
                <w:sz w:val="28"/>
                <w:szCs w:val="28"/>
                <w:lang w:val="kk-KZ"/>
              </w:rPr>
              <w:t>79</w:t>
            </w:r>
          </w:p>
        </w:tc>
      </w:tr>
      <w:tr w:rsidR="00F326BC" w:rsidRPr="00F326BC" w14:paraId="4BA7C12C" w14:textId="77777777" w:rsidTr="00200DBC">
        <w:tc>
          <w:tcPr>
            <w:tcW w:w="8755" w:type="dxa"/>
          </w:tcPr>
          <w:p w14:paraId="7BEF235D" w14:textId="640DED68" w:rsidR="009663BD" w:rsidRPr="00F326BC" w:rsidRDefault="009663BD" w:rsidP="009663BD">
            <w:pPr>
              <w:ind w:left="0"/>
              <w:jc w:val="both"/>
              <w:rPr>
                <w:sz w:val="28"/>
                <w:szCs w:val="28"/>
                <w:lang w:val="kk-KZ"/>
              </w:rPr>
            </w:pPr>
            <w:r w:rsidRPr="00F326BC">
              <w:rPr>
                <w:b/>
                <w:bCs/>
                <w:sz w:val="28"/>
                <w:szCs w:val="28"/>
              </w:rPr>
              <w:lastRenderedPageBreak/>
              <w:t>4 ЭКСПЕРИМЕНТТІК ЗЕРТТЕУЛЕРДІҢ НӘТИЖЕЛЕРІ ЖӘНЕ ОЛАРДЫ ТАЛДАУ</w:t>
            </w:r>
            <w:r w:rsidR="00843214" w:rsidRPr="00F326BC">
              <w:rPr>
                <w:bCs/>
                <w:sz w:val="28"/>
                <w:szCs w:val="28"/>
                <w:lang w:val="kk-KZ"/>
              </w:rPr>
              <w:t>................................................................................</w:t>
            </w:r>
            <w:r w:rsidR="00432273" w:rsidRPr="00F326BC">
              <w:rPr>
                <w:bCs/>
                <w:sz w:val="28"/>
                <w:szCs w:val="28"/>
                <w:lang w:val="kk-KZ"/>
              </w:rPr>
              <w:t>......</w:t>
            </w:r>
          </w:p>
        </w:tc>
        <w:tc>
          <w:tcPr>
            <w:tcW w:w="284" w:type="dxa"/>
          </w:tcPr>
          <w:p w14:paraId="202CA14C" w14:textId="77777777" w:rsidR="009663BD" w:rsidRPr="00F326BC" w:rsidRDefault="009663BD" w:rsidP="009663BD">
            <w:pPr>
              <w:ind w:left="0"/>
              <w:jc w:val="both"/>
              <w:rPr>
                <w:b/>
                <w:bCs/>
                <w:sz w:val="28"/>
                <w:szCs w:val="28"/>
              </w:rPr>
            </w:pPr>
          </w:p>
        </w:tc>
        <w:tc>
          <w:tcPr>
            <w:tcW w:w="691" w:type="dxa"/>
          </w:tcPr>
          <w:p w14:paraId="6B34937C" w14:textId="77777777" w:rsidR="009663BD" w:rsidRPr="00F326BC" w:rsidRDefault="009663BD" w:rsidP="009663BD">
            <w:pPr>
              <w:ind w:left="0"/>
              <w:jc w:val="right"/>
              <w:rPr>
                <w:bCs/>
                <w:sz w:val="28"/>
                <w:szCs w:val="28"/>
                <w:lang w:val="kk-KZ"/>
              </w:rPr>
            </w:pPr>
          </w:p>
          <w:p w14:paraId="5B0AE2B3" w14:textId="6C9879F4" w:rsidR="009663BD" w:rsidRPr="00F326BC" w:rsidRDefault="000C0F4F" w:rsidP="009663BD">
            <w:pPr>
              <w:ind w:left="0"/>
              <w:jc w:val="right"/>
              <w:rPr>
                <w:bCs/>
                <w:sz w:val="28"/>
                <w:szCs w:val="28"/>
                <w:lang w:val="kk-KZ"/>
              </w:rPr>
            </w:pPr>
            <w:r w:rsidRPr="00F326BC">
              <w:rPr>
                <w:bCs/>
                <w:sz w:val="28"/>
                <w:szCs w:val="28"/>
                <w:lang w:val="kk-KZ"/>
              </w:rPr>
              <w:t>80</w:t>
            </w:r>
          </w:p>
        </w:tc>
      </w:tr>
      <w:tr w:rsidR="00F326BC" w:rsidRPr="00F326BC" w14:paraId="1688A588" w14:textId="77777777" w:rsidTr="00200DBC">
        <w:tc>
          <w:tcPr>
            <w:tcW w:w="8755" w:type="dxa"/>
          </w:tcPr>
          <w:p w14:paraId="7DAA8E25" w14:textId="3B6EFF63" w:rsidR="009663BD" w:rsidRPr="00F326BC" w:rsidRDefault="009663BD" w:rsidP="009663BD">
            <w:pPr>
              <w:ind w:left="0"/>
              <w:jc w:val="both"/>
              <w:rPr>
                <w:sz w:val="28"/>
                <w:szCs w:val="28"/>
                <w:lang w:val="kk-KZ"/>
              </w:rPr>
            </w:pPr>
            <w:r w:rsidRPr="00F326BC">
              <w:rPr>
                <w:bCs/>
                <w:sz w:val="28"/>
                <w:szCs w:val="28"/>
              </w:rPr>
              <w:t xml:space="preserve">4.1 Минералды тыңайтқыштарды енгізуге арналған </w:t>
            </w:r>
            <w:r w:rsidRPr="00F326BC">
              <w:rPr>
                <w:bCs/>
                <w:sz w:val="28"/>
                <w:szCs w:val="28"/>
                <w:lang w:val="kk-KZ"/>
              </w:rPr>
              <w:t>сіңіргіш</w:t>
            </w:r>
            <w:r w:rsidRPr="00F326BC">
              <w:rPr>
                <w:bCs/>
                <w:sz w:val="28"/>
                <w:szCs w:val="28"/>
              </w:rPr>
              <w:t xml:space="preserve"> параметрлерін негіздеу</w:t>
            </w:r>
            <w:r w:rsidR="00843214" w:rsidRPr="00F326BC">
              <w:rPr>
                <w:bCs/>
                <w:sz w:val="28"/>
                <w:szCs w:val="28"/>
                <w:lang w:val="kk-KZ"/>
              </w:rPr>
              <w:t>............................................................................</w:t>
            </w:r>
            <w:r w:rsidR="00432273" w:rsidRPr="00F326BC">
              <w:rPr>
                <w:bCs/>
                <w:sz w:val="28"/>
                <w:szCs w:val="28"/>
                <w:lang w:val="kk-KZ"/>
              </w:rPr>
              <w:t>......</w:t>
            </w:r>
          </w:p>
        </w:tc>
        <w:tc>
          <w:tcPr>
            <w:tcW w:w="284" w:type="dxa"/>
          </w:tcPr>
          <w:p w14:paraId="131C277E" w14:textId="77777777" w:rsidR="009663BD" w:rsidRPr="00F326BC" w:rsidRDefault="009663BD" w:rsidP="009663BD">
            <w:pPr>
              <w:ind w:left="0"/>
              <w:jc w:val="both"/>
              <w:rPr>
                <w:b/>
                <w:bCs/>
                <w:sz w:val="28"/>
                <w:szCs w:val="28"/>
              </w:rPr>
            </w:pPr>
          </w:p>
        </w:tc>
        <w:tc>
          <w:tcPr>
            <w:tcW w:w="691" w:type="dxa"/>
          </w:tcPr>
          <w:p w14:paraId="3A23BE9A" w14:textId="77777777" w:rsidR="009663BD" w:rsidRPr="00F326BC" w:rsidRDefault="009663BD" w:rsidP="009663BD">
            <w:pPr>
              <w:ind w:left="0"/>
              <w:jc w:val="right"/>
              <w:rPr>
                <w:bCs/>
                <w:sz w:val="28"/>
                <w:szCs w:val="28"/>
              </w:rPr>
            </w:pPr>
          </w:p>
          <w:p w14:paraId="0853EBC5" w14:textId="294375B6" w:rsidR="009663BD" w:rsidRPr="00F326BC" w:rsidRDefault="00B37EC7" w:rsidP="009663BD">
            <w:pPr>
              <w:ind w:left="0"/>
              <w:jc w:val="right"/>
              <w:rPr>
                <w:bCs/>
                <w:sz w:val="28"/>
                <w:szCs w:val="28"/>
                <w:lang w:val="kk-KZ"/>
              </w:rPr>
            </w:pPr>
            <w:r w:rsidRPr="00F326BC">
              <w:rPr>
                <w:bCs/>
                <w:sz w:val="28"/>
                <w:szCs w:val="28"/>
                <w:lang w:val="kk-KZ"/>
              </w:rPr>
              <w:t>80</w:t>
            </w:r>
          </w:p>
        </w:tc>
      </w:tr>
      <w:tr w:rsidR="00F326BC" w:rsidRPr="00F326BC" w14:paraId="13D9D65A" w14:textId="77777777" w:rsidTr="00200DBC">
        <w:tc>
          <w:tcPr>
            <w:tcW w:w="8755" w:type="dxa"/>
          </w:tcPr>
          <w:p w14:paraId="13431864" w14:textId="73A74644" w:rsidR="009663BD" w:rsidRPr="00F326BC" w:rsidRDefault="009663BD" w:rsidP="009663BD">
            <w:pPr>
              <w:ind w:left="0"/>
              <w:jc w:val="both"/>
              <w:rPr>
                <w:bCs/>
                <w:sz w:val="28"/>
                <w:szCs w:val="28"/>
              </w:rPr>
            </w:pPr>
            <w:r w:rsidRPr="00F326BC">
              <w:rPr>
                <w:bCs/>
                <w:sz w:val="28"/>
                <w:szCs w:val="28"/>
                <w:lang w:val="kk-KZ"/>
              </w:rPr>
              <w:t>4.</w:t>
            </w:r>
            <w:r w:rsidR="00C8048A" w:rsidRPr="00F326BC">
              <w:rPr>
                <w:bCs/>
                <w:sz w:val="28"/>
                <w:szCs w:val="28"/>
                <w:lang w:val="kk-KZ"/>
              </w:rPr>
              <w:t>2</w:t>
            </w:r>
            <w:r w:rsidRPr="00F326BC">
              <w:rPr>
                <w:bCs/>
                <w:sz w:val="28"/>
                <w:szCs w:val="28"/>
                <w:lang w:val="kk-KZ"/>
              </w:rPr>
              <w:t xml:space="preserve"> Факторлардың мәні мен қажеттілік функциясын анықтау үшін Statistica бағдарламасындағы экспериментті талдау</w:t>
            </w:r>
            <w:r w:rsidR="00DF0641" w:rsidRPr="00F326BC">
              <w:rPr>
                <w:bCs/>
                <w:sz w:val="28"/>
                <w:szCs w:val="28"/>
                <w:lang w:val="kk-KZ"/>
              </w:rPr>
              <w:t>.............................</w:t>
            </w:r>
            <w:r w:rsidR="00432273" w:rsidRPr="00F326BC">
              <w:rPr>
                <w:bCs/>
                <w:sz w:val="28"/>
                <w:szCs w:val="28"/>
                <w:lang w:val="kk-KZ"/>
              </w:rPr>
              <w:t>......</w:t>
            </w:r>
          </w:p>
        </w:tc>
        <w:tc>
          <w:tcPr>
            <w:tcW w:w="284" w:type="dxa"/>
          </w:tcPr>
          <w:p w14:paraId="100B80D5" w14:textId="77777777" w:rsidR="009663BD" w:rsidRPr="00F326BC" w:rsidRDefault="009663BD" w:rsidP="009663BD">
            <w:pPr>
              <w:ind w:left="0"/>
              <w:jc w:val="both"/>
              <w:rPr>
                <w:b/>
                <w:bCs/>
                <w:sz w:val="28"/>
                <w:szCs w:val="28"/>
              </w:rPr>
            </w:pPr>
          </w:p>
        </w:tc>
        <w:tc>
          <w:tcPr>
            <w:tcW w:w="691" w:type="dxa"/>
          </w:tcPr>
          <w:p w14:paraId="245A3051" w14:textId="77777777" w:rsidR="009663BD" w:rsidRPr="00F326BC" w:rsidRDefault="009663BD" w:rsidP="009663BD">
            <w:pPr>
              <w:ind w:left="0"/>
              <w:jc w:val="right"/>
              <w:rPr>
                <w:bCs/>
                <w:sz w:val="28"/>
                <w:szCs w:val="28"/>
              </w:rPr>
            </w:pPr>
          </w:p>
          <w:p w14:paraId="32FC4B19" w14:textId="07679108" w:rsidR="009663BD" w:rsidRPr="00F326BC" w:rsidRDefault="00B37EC7" w:rsidP="009663BD">
            <w:pPr>
              <w:ind w:left="0"/>
              <w:jc w:val="right"/>
              <w:rPr>
                <w:bCs/>
                <w:sz w:val="28"/>
                <w:szCs w:val="28"/>
                <w:lang w:val="kk-KZ"/>
              </w:rPr>
            </w:pPr>
            <w:r w:rsidRPr="00F326BC">
              <w:rPr>
                <w:bCs/>
                <w:sz w:val="28"/>
                <w:szCs w:val="28"/>
                <w:lang w:val="kk-KZ"/>
              </w:rPr>
              <w:t>84</w:t>
            </w:r>
          </w:p>
        </w:tc>
      </w:tr>
      <w:tr w:rsidR="00F326BC" w:rsidRPr="00F326BC" w14:paraId="035BDFA0" w14:textId="77777777" w:rsidTr="00200DBC">
        <w:tc>
          <w:tcPr>
            <w:tcW w:w="8755" w:type="dxa"/>
          </w:tcPr>
          <w:p w14:paraId="2700ED20" w14:textId="67675497" w:rsidR="009663BD" w:rsidRPr="00F326BC" w:rsidRDefault="009663BD" w:rsidP="009663BD">
            <w:pPr>
              <w:ind w:left="0"/>
              <w:jc w:val="both"/>
              <w:rPr>
                <w:sz w:val="28"/>
                <w:szCs w:val="28"/>
              </w:rPr>
            </w:pPr>
            <w:r w:rsidRPr="00F326BC">
              <w:rPr>
                <w:sz w:val="28"/>
                <w:szCs w:val="28"/>
                <w:lang w:val="kk-KZ"/>
              </w:rPr>
              <w:t>4.</w:t>
            </w:r>
            <w:r w:rsidR="00C8048A" w:rsidRPr="00F326BC">
              <w:rPr>
                <w:sz w:val="28"/>
                <w:szCs w:val="28"/>
                <w:lang w:val="kk-KZ"/>
              </w:rPr>
              <w:t>3</w:t>
            </w:r>
            <w:r w:rsidRPr="00F326BC">
              <w:rPr>
                <w:sz w:val="28"/>
                <w:szCs w:val="28"/>
                <w:lang w:val="kk-KZ"/>
              </w:rPr>
              <w:t xml:space="preserve"> Сіңіргіш жұмысының сапалық көрсеткіштерін анықтау</w:t>
            </w:r>
            <w:r w:rsidR="00432273" w:rsidRPr="00F326BC">
              <w:rPr>
                <w:sz w:val="28"/>
                <w:szCs w:val="28"/>
                <w:lang w:val="kk-KZ"/>
              </w:rPr>
              <w:t>......................</w:t>
            </w:r>
          </w:p>
        </w:tc>
        <w:tc>
          <w:tcPr>
            <w:tcW w:w="284" w:type="dxa"/>
          </w:tcPr>
          <w:p w14:paraId="6995A177" w14:textId="77777777" w:rsidR="009663BD" w:rsidRPr="00F326BC" w:rsidRDefault="009663BD" w:rsidP="009663BD">
            <w:pPr>
              <w:ind w:left="0"/>
              <w:jc w:val="both"/>
              <w:rPr>
                <w:bCs/>
                <w:sz w:val="28"/>
                <w:szCs w:val="28"/>
              </w:rPr>
            </w:pPr>
          </w:p>
        </w:tc>
        <w:tc>
          <w:tcPr>
            <w:tcW w:w="691" w:type="dxa"/>
          </w:tcPr>
          <w:p w14:paraId="2C603EF4" w14:textId="6E5A4661" w:rsidR="009663BD" w:rsidRPr="00F326BC" w:rsidRDefault="00B37EC7" w:rsidP="009663BD">
            <w:pPr>
              <w:ind w:left="0"/>
              <w:jc w:val="right"/>
              <w:rPr>
                <w:bCs/>
                <w:sz w:val="28"/>
                <w:szCs w:val="28"/>
                <w:lang w:val="kk-KZ"/>
              </w:rPr>
            </w:pPr>
            <w:r w:rsidRPr="00F326BC">
              <w:rPr>
                <w:bCs/>
                <w:sz w:val="28"/>
                <w:szCs w:val="28"/>
                <w:lang w:val="kk-KZ"/>
              </w:rPr>
              <w:t>90</w:t>
            </w:r>
          </w:p>
        </w:tc>
      </w:tr>
      <w:tr w:rsidR="00F326BC" w:rsidRPr="00F326BC" w14:paraId="0ACD1CEE" w14:textId="77777777" w:rsidTr="00200DBC">
        <w:tc>
          <w:tcPr>
            <w:tcW w:w="8755" w:type="dxa"/>
          </w:tcPr>
          <w:p w14:paraId="769EAD73" w14:textId="061AA430" w:rsidR="009663BD" w:rsidRPr="00F326BC" w:rsidRDefault="009663BD" w:rsidP="009663BD">
            <w:pPr>
              <w:ind w:left="0"/>
              <w:jc w:val="both"/>
              <w:rPr>
                <w:sz w:val="28"/>
                <w:szCs w:val="28"/>
                <w:lang w:val="kk-KZ"/>
              </w:rPr>
            </w:pPr>
            <w:r w:rsidRPr="00F326BC">
              <w:rPr>
                <w:sz w:val="28"/>
                <w:szCs w:val="28"/>
                <w:lang w:val="kk-KZ"/>
              </w:rPr>
              <w:t>4.</w:t>
            </w:r>
            <w:r w:rsidR="00C8048A" w:rsidRPr="00F326BC">
              <w:rPr>
                <w:sz w:val="28"/>
                <w:szCs w:val="28"/>
                <w:lang w:val="kk-KZ"/>
              </w:rPr>
              <w:t>4</w:t>
            </w:r>
            <w:r w:rsidRPr="00F326BC">
              <w:rPr>
                <w:sz w:val="28"/>
                <w:szCs w:val="28"/>
                <w:lang w:val="kk-KZ"/>
              </w:rPr>
              <w:t xml:space="preserve"> Тәжірибелік сіңіргіші бар </w:t>
            </w:r>
            <w:r w:rsidR="00010AD9" w:rsidRPr="00F326BC">
              <w:rPr>
                <w:sz w:val="28"/>
                <w:szCs w:val="28"/>
                <w:lang w:val="kk-KZ"/>
              </w:rPr>
              <w:t>культиватор</w:t>
            </w:r>
            <w:r w:rsidRPr="00F326BC">
              <w:rPr>
                <w:sz w:val="28"/>
                <w:szCs w:val="28"/>
                <w:lang w:val="kk-KZ"/>
              </w:rPr>
              <w:t>-тыңайтқышты зертханалық-далалық сынау нәтижелері</w:t>
            </w:r>
            <w:r w:rsidR="00432273" w:rsidRPr="00F326BC">
              <w:rPr>
                <w:sz w:val="28"/>
                <w:szCs w:val="28"/>
                <w:lang w:val="kk-KZ"/>
              </w:rPr>
              <w:t>............................................................................</w:t>
            </w:r>
          </w:p>
        </w:tc>
        <w:tc>
          <w:tcPr>
            <w:tcW w:w="284" w:type="dxa"/>
          </w:tcPr>
          <w:p w14:paraId="40711B0D" w14:textId="77777777" w:rsidR="009663BD" w:rsidRPr="00F326BC" w:rsidRDefault="009663BD" w:rsidP="009663BD">
            <w:pPr>
              <w:ind w:left="0"/>
              <w:jc w:val="both"/>
              <w:rPr>
                <w:bCs/>
                <w:sz w:val="28"/>
                <w:szCs w:val="28"/>
              </w:rPr>
            </w:pPr>
          </w:p>
        </w:tc>
        <w:tc>
          <w:tcPr>
            <w:tcW w:w="691" w:type="dxa"/>
          </w:tcPr>
          <w:p w14:paraId="4E278861" w14:textId="77777777" w:rsidR="009663BD" w:rsidRPr="00F326BC" w:rsidRDefault="009663BD" w:rsidP="009663BD">
            <w:pPr>
              <w:ind w:left="0"/>
              <w:jc w:val="right"/>
              <w:rPr>
                <w:bCs/>
                <w:sz w:val="28"/>
                <w:szCs w:val="28"/>
              </w:rPr>
            </w:pPr>
          </w:p>
          <w:p w14:paraId="5DA7D617" w14:textId="5AD5B41E" w:rsidR="009663BD" w:rsidRPr="00F326BC" w:rsidRDefault="00B37EC7" w:rsidP="009663BD">
            <w:pPr>
              <w:ind w:left="0"/>
              <w:jc w:val="right"/>
              <w:rPr>
                <w:bCs/>
                <w:sz w:val="28"/>
                <w:szCs w:val="28"/>
                <w:lang w:val="kk-KZ"/>
              </w:rPr>
            </w:pPr>
            <w:r w:rsidRPr="00F326BC">
              <w:rPr>
                <w:bCs/>
                <w:sz w:val="28"/>
                <w:szCs w:val="28"/>
                <w:lang w:val="kk-KZ"/>
              </w:rPr>
              <w:t>96</w:t>
            </w:r>
          </w:p>
        </w:tc>
      </w:tr>
      <w:tr w:rsidR="00F326BC" w:rsidRPr="00F326BC" w14:paraId="7928F1B6" w14:textId="77777777" w:rsidTr="00200DBC">
        <w:tc>
          <w:tcPr>
            <w:tcW w:w="8755" w:type="dxa"/>
          </w:tcPr>
          <w:p w14:paraId="79DB9180" w14:textId="0E1629D5" w:rsidR="009663BD" w:rsidRPr="00F326BC" w:rsidRDefault="00EC7FEA" w:rsidP="009663BD">
            <w:pPr>
              <w:ind w:left="0"/>
              <w:jc w:val="both"/>
              <w:rPr>
                <w:b/>
                <w:sz w:val="28"/>
                <w:szCs w:val="28"/>
              </w:rPr>
            </w:pPr>
            <w:r>
              <w:rPr>
                <w:sz w:val="28"/>
                <w:szCs w:val="28"/>
                <w:lang w:val="kk-KZ"/>
              </w:rPr>
              <w:t>4-б</w:t>
            </w:r>
            <w:r w:rsidR="0060224B" w:rsidRPr="00F326BC">
              <w:rPr>
                <w:sz w:val="28"/>
                <w:szCs w:val="28"/>
                <w:lang w:val="kk-KZ"/>
              </w:rPr>
              <w:t>өлім</w:t>
            </w:r>
            <w:r w:rsidR="009663BD" w:rsidRPr="00F326BC">
              <w:rPr>
                <w:sz w:val="28"/>
                <w:szCs w:val="28"/>
                <w:lang w:val="kk-KZ"/>
              </w:rPr>
              <w:t xml:space="preserve"> бойынша қорытынды</w:t>
            </w:r>
            <w:r w:rsidR="00432273" w:rsidRPr="00F326BC">
              <w:rPr>
                <w:sz w:val="28"/>
                <w:szCs w:val="28"/>
                <w:lang w:val="kk-KZ"/>
              </w:rPr>
              <w:t>......................</w:t>
            </w:r>
            <w:r>
              <w:rPr>
                <w:sz w:val="28"/>
                <w:szCs w:val="28"/>
                <w:lang w:val="kk-KZ"/>
              </w:rPr>
              <w:t>.......</w:t>
            </w:r>
            <w:r w:rsidR="00432273" w:rsidRPr="00F326BC">
              <w:rPr>
                <w:sz w:val="28"/>
                <w:szCs w:val="28"/>
                <w:lang w:val="kk-KZ"/>
              </w:rPr>
              <w:t>..........................................</w:t>
            </w:r>
          </w:p>
        </w:tc>
        <w:tc>
          <w:tcPr>
            <w:tcW w:w="284" w:type="dxa"/>
          </w:tcPr>
          <w:p w14:paraId="7769E0CB" w14:textId="77777777" w:rsidR="009663BD" w:rsidRPr="00F326BC" w:rsidRDefault="009663BD" w:rsidP="009663BD">
            <w:pPr>
              <w:ind w:left="0"/>
              <w:jc w:val="both"/>
              <w:rPr>
                <w:b/>
                <w:bCs/>
                <w:sz w:val="28"/>
                <w:szCs w:val="28"/>
              </w:rPr>
            </w:pPr>
          </w:p>
        </w:tc>
        <w:tc>
          <w:tcPr>
            <w:tcW w:w="691" w:type="dxa"/>
          </w:tcPr>
          <w:p w14:paraId="33E1D158" w14:textId="408F1D18" w:rsidR="009663BD" w:rsidRPr="00F326BC" w:rsidRDefault="00B37EC7" w:rsidP="009663BD">
            <w:pPr>
              <w:ind w:left="0"/>
              <w:jc w:val="right"/>
              <w:rPr>
                <w:bCs/>
                <w:sz w:val="28"/>
                <w:szCs w:val="28"/>
                <w:lang w:val="kk-KZ"/>
              </w:rPr>
            </w:pPr>
            <w:r w:rsidRPr="00F326BC">
              <w:rPr>
                <w:bCs/>
                <w:sz w:val="28"/>
                <w:szCs w:val="28"/>
                <w:lang w:val="kk-KZ"/>
              </w:rPr>
              <w:t>98</w:t>
            </w:r>
          </w:p>
        </w:tc>
      </w:tr>
      <w:tr w:rsidR="00F326BC" w:rsidRPr="00F326BC" w14:paraId="0BDF4E53" w14:textId="77777777" w:rsidTr="00200DBC">
        <w:tc>
          <w:tcPr>
            <w:tcW w:w="8755" w:type="dxa"/>
          </w:tcPr>
          <w:p w14:paraId="32CDBDAB" w14:textId="33DD5DBE" w:rsidR="009663BD" w:rsidRPr="00200DBC" w:rsidRDefault="009663BD" w:rsidP="006F3B5A">
            <w:pPr>
              <w:ind w:left="0"/>
              <w:jc w:val="both"/>
              <w:rPr>
                <w:iCs/>
                <w:caps/>
                <w:sz w:val="28"/>
                <w:szCs w:val="28"/>
                <w:lang w:val="kk-KZ"/>
              </w:rPr>
            </w:pPr>
            <w:r w:rsidRPr="00F326BC">
              <w:rPr>
                <w:b/>
                <w:sz w:val="28"/>
                <w:szCs w:val="28"/>
              </w:rPr>
              <w:t xml:space="preserve">5 </w:t>
            </w:r>
            <w:r w:rsidRPr="00F326BC">
              <w:rPr>
                <w:b/>
                <w:iCs/>
                <w:sz w:val="28"/>
                <w:szCs w:val="28"/>
                <w:lang w:val="kk-KZ"/>
              </w:rPr>
              <w:t xml:space="preserve">МИНЕРАЛДЫ ТЫҢАЙТҚЫШТЫ ТОПЫРАҚ ІШІНЕ </w:t>
            </w:r>
            <w:r w:rsidR="006F3B5A" w:rsidRPr="00F326BC">
              <w:rPr>
                <w:b/>
                <w:iCs/>
                <w:sz w:val="28"/>
                <w:szCs w:val="28"/>
                <w:lang w:val="kk-KZ"/>
              </w:rPr>
              <w:t>ЖОЛАҚТ</w:t>
            </w:r>
            <w:r w:rsidRPr="00F326BC">
              <w:rPr>
                <w:b/>
                <w:iCs/>
                <w:sz w:val="28"/>
                <w:szCs w:val="28"/>
                <w:lang w:val="kk-KZ"/>
              </w:rPr>
              <w:t xml:space="preserve">Ы ЕНГІЗУГЕ АРНАЛҒАН </w:t>
            </w:r>
            <w:r w:rsidRPr="00F326BC">
              <w:rPr>
                <w:b/>
                <w:iCs/>
                <w:caps/>
                <w:sz w:val="28"/>
                <w:szCs w:val="28"/>
                <w:lang w:val="kk-KZ"/>
              </w:rPr>
              <w:t>сіңіргіштермен</w:t>
            </w:r>
            <w:r w:rsidRPr="00F326BC">
              <w:rPr>
                <w:b/>
                <w:iCs/>
                <w:sz w:val="28"/>
                <w:szCs w:val="28"/>
                <w:lang w:val="kk-KZ"/>
              </w:rPr>
              <w:t xml:space="preserve"> ЖАБДЫҚТАЛҒАН </w:t>
            </w:r>
            <w:r w:rsidRPr="00F326BC">
              <w:rPr>
                <w:b/>
                <w:iCs/>
                <w:caps/>
                <w:sz w:val="28"/>
                <w:szCs w:val="28"/>
                <w:lang w:val="kk-KZ"/>
              </w:rPr>
              <w:t>культиватор-тыңайтқышты</w:t>
            </w:r>
            <w:r w:rsidR="00200DBC" w:rsidRPr="00F326BC">
              <w:rPr>
                <w:b/>
                <w:iCs/>
                <w:sz w:val="28"/>
                <w:szCs w:val="28"/>
                <w:lang w:val="kk-KZ"/>
              </w:rPr>
              <w:t xml:space="preserve"> ҚОЛДАНУДЫҢ ЭКОНОМИКАЛЫҚ ТИІМДІЛІГІ</w:t>
            </w:r>
            <w:r w:rsidR="00200DBC">
              <w:rPr>
                <w:iCs/>
                <w:sz w:val="28"/>
                <w:szCs w:val="28"/>
                <w:lang w:val="kk-KZ"/>
              </w:rPr>
              <w:t>...........................</w:t>
            </w:r>
          </w:p>
        </w:tc>
        <w:tc>
          <w:tcPr>
            <w:tcW w:w="284" w:type="dxa"/>
          </w:tcPr>
          <w:p w14:paraId="19F207FD" w14:textId="77777777" w:rsidR="009663BD" w:rsidRPr="00EC7FEA" w:rsidRDefault="009663BD" w:rsidP="009663BD">
            <w:pPr>
              <w:ind w:left="0"/>
              <w:jc w:val="both"/>
              <w:rPr>
                <w:b/>
                <w:bCs/>
                <w:sz w:val="28"/>
                <w:szCs w:val="28"/>
                <w:lang w:val="kk-KZ"/>
              </w:rPr>
            </w:pPr>
          </w:p>
        </w:tc>
        <w:tc>
          <w:tcPr>
            <w:tcW w:w="691" w:type="dxa"/>
          </w:tcPr>
          <w:p w14:paraId="75293798" w14:textId="77777777" w:rsidR="009663BD" w:rsidRPr="00EC7FEA" w:rsidRDefault="009663BD" w:rsidP="009663BD">
            <w:pPr>
              <w:ind w:left="0"/>
              <w:jc w:val="right"/>
              <w:rPr>
                <w:bCs/>
                <w:sz w:val="28"/>
                <w:szCs w:val="28"/>
                <w:lang w:val="kk-KZ"/>
              </w:rPr>
            </w:pPr>
          </w:p>
          <w:p w14:paraId="38A9517C" w14:textId="77777777" w:rsidR="009663BD" w:rsidRPr="00EC7FEA" w:rsidRDefault="009663BD" w:rsidP="009663BD">
            <w:pPr>
              <w:ind w:left="0"/>
              <w:jc w:val="right"/>
              <w:rPr>
                <w:bCs/>
                <w:sz w:val="28"/>
                <w:szCs w:val="28"/>
                <w:lang w:val="kk-KZ"/>
              </w:rPr>
            </w:pPr>
          </w:p>
          <w:p w14:paraId="33A3F43B" w14:textId="77777777" w:rsidR="00200DBC" w:rsidRDefault="00200DBC" w:rsidP="009663BD">
            <w:pPr>
              <w:ind w:left="0"/>
              <w:jc w:val="right"/>
              <w:rPr>
                <w:bCs/>
                <w:sz w:val="28"/>
                <w:szCs w:val="28"/>
                <w:lang w:val="kk-KZ"/>
              </w:rPr>
            </w:pPr>
          </w:p>
          <w:p w14:paraId="52A7D691" w14:textId="7217FE65" w:rsidR="009663BD" w:rsidRPr="00F326BC" w:rsidRDefault="000A32AB" w:rsidP="009663BD">
            <w:pPr>
              <w:ind w:left="0"/>
              <w:jc w:val="right"/>
              <w:rPr>
                <w:bCs/>
                <w:sz w:val="28"/>
                <w:szCs w:val="28"/>
                <w:lang w:val="kk-KZ"/>
              </w:rPr>
            </w:pPr>
            <w:r>
              <w:rPr>
                <w:bCs/>
                <w:sz w:val="28"/>
                <w:szCs w:val="28"/>
                <w:lang w:val="kk-KZ"/>
              </w:rPr>
              <w:t>99</w:t>
            </w:r>
          </w:p>
        </w:tc>
      </w:tr>
      <w:tr w:rsidR="000A32AB" w:rsidRPr="00F326BC" w14:paraId="7F32C737" w14:textId="77777777" w:rsidTr="00200DBC">
        <w:tc>
          <w:tcPr>
            <w:tcW w:w="8755" w:type="dxa"/>
          </w:tcPr>
          <w:p w14:paraId="4C420CAB" w14:textId="723B9034" w:rsidR="000A32AB" w:rsidRPr="00F326BC" w:rsidRDefault="000A32AB" w:rsidP="006F3B5A">
            <w:pPr>
              <w:ind w:left="0"/>
              <w:jc w:val="both"/>
              <w:rPr>
                <w:b/>
                <w:sz w:val="28"/>
                <w:szCs w:val="28"/>
              </w:rPr>
            </w:pPr>
            <w:r>
              <w:rPr>
                <w:bCs/>
                <w:sz w:val="28"/>
                <w:szCs w:val="28"/>
                <w:lang w:val="kk-KZ"/>
              </w:rPr>
              <w:t>5</w:t>
            </w:r>
            <w:r w:rsidRPr="00DA7805">
              <w:rPr>
                <w:bCs/>
                <w:sz w:val="28"/>
                <w:szCs w:val="28"/>
                <w:lang w:val="kk-KZ"/>
              </w:rPr>
              <w:t xml:space="preserve"> - </w:t>
            </w:r>
            <w:r w:rsidRPr="00200DBC">
              <w:rPr>
                <w:bCs/>
                <w:sz w:val="28"/>
                <w:szCs w:val="28"/>
                <w:lang w:val="kk-KZ"/>
              </w:rPr>
              <w:t>бөлім бойынша қорытынды</w:t>
            </w:r>
            <w:r>
              <w:rPr>
                <w:bCs/>
                <w:sz w:val="28"/>
                <w:szCs w:val="28"/>
                <w:lang w:val="kk-KZ"/>
              </w:rPr>
              <w:t>......................................................................</w:t>
            </w:r>
          </w:p>
        </w:tc>
        <w:tc>
          <w:tcPr>
            <w:tcW w:w="284" w:type="dxa"/>
          </w:tcPr>
          <w:p w14:paraId="1CECE7A5" w14:textId="77777777" w:rsidR="000A32AB" w:rsidRPr="00EC7FEA" w:rsidRDefault="000A32AB" w:rsidP="009663BD">
            <w:pPr>
              <w:ind w:left="0"/>
              <w:jc w:val="both"/>
              <w:rPr>
                <w:b/>
                <w:bCs/>
                <w:sz w:val="28"/>
                <w:szCs w:val="28"/>
                <w:lang w:val="kk-KZ"/>
              </w:rPr>
            </w:pPr>
          </w:p>
        </w:tc>
        <w:tc>
          <w:tcPr>
            <w:tcW w:w="691" w:type="dxa"/>
          </w:tcPr>
          <w:p w14:paraId="477F7185" w14:textId="1D874AED" w:rsidR="000A32AB" w:rsidRPr="00EC7FEA" w:rsidRDefault="000A32AB" w:rsidP="009663BD">
            <w:pPr>
              <w:ind w:left="0"/>
              <w:jc w:val="right"/>
              <w:rPr>
                <w:bCs/>
                <w:sz w:val="28"/>
                <w:szCs w:val="28"/>
                <w:lang w:val="kk-KZ"/>
              </w:rPr>
            </w:pPr>
            <w:r>
              <w:rPr>
                <w:bCs/>
                <w:sz w:val="28"/>
                <w:szCs w:val="28"/>
                <w:lang w:val="kk-KZ"/>
              </w:rPr>
              <w:t>103</w:t>
            </w:r>
          </w:p>
        </w:tc>
      </w:tr>
      <w:tr w:rsidR="00F326BC" w:rsidRPr="00F326BC" w14:paraId="2B2AABCD" w14:textId="77777777" w:rsidTr="00200DBC">
        <w:tc>
          <w:tcPr>
            <w:tcW w:w="8755" w:type="dxa"/>
          </w:tcPr>
          <w:p w14:paraId="10CC6ADF" w14:textId="38EE8531" w:rsidR="009663BD" w:rsidRPr="00F326BC" w:rsidRDefault="009663BD" w:rsidP="009663BD">
            <w:pPr>
              <w:ind w:left="0"/>
              <w:jc w:val="both"/>
              <w:rPr>
                <w:bCs/>
                <w:sz w:val="28"/>
                <w:szCs w:val="28"/>
              </w:rPr>
            </w:pPr>
            <w:r w:rsidRPr="00F326BC">
              <w:rPr>
                <w:b/>
                <w:sz w:val="28"/>
                <w:szCs w:val="28"/>
                <w:lang w:val="kk-KZ"/>
              </w:rPr>
              <w:t>ҚОРЫТЫНДЫ</w:t>
            </w:r>
            <w:r w:rsidR="00432273" w:rsidRPr="00F326BC">
              <w:rPr>
                <w:bCs/>
                <w:sz w:val="28"/>
                <w:szCs w:val="28"/>
                <w:lang w:val="kk-KZ"/>
              </w:rPr>
              <w:t>.............................................................................................</w:t>
            </w:r>
          </w:p>
        </w:tc>
        <w:tc>
          <w:tcPr>
            <w:tcW w:w="284" w:type="dxa"/>
          </w:tcPr>
          <w:p w14:paraId="0D2CA0A4" w14:textId="77777777" w:rsidR="009663BD" w:rsidRPr="00F326BC" w:rsidRDefault="009663BD" w:rsidP="009663BD">
            <w:pPr>
              <w:ind w:left="0"/>
              <w:jc w:val="both"/>
              <w:rPr>
                <w:b/>
                <w:bCs/>
                <w:sz w:val="28"/>
                <w:szCs w:val="28"/>
              </w:rPr>
            </w:pPr>
          </w:p>
        </w:tc>
        <w:tc>
          <w:tcPr>
            <w:tcW w:w="691" w:type="dxa"/>
          </w:tcPr>
          <w:p w14:paraId="041B6CD4" w14:textId="3294B916" w:rsidR="009663BD" w:rsidRPr="00F326BC" w:rsidRDefault="00624C07" w:rsidP="009663BD">
            <w:pPr>
              <w:ind w:left="0"/>
              <w:jc w:val="right"/>
              <w:rPr>
                <w:bCs/>
                <w:sz w:val="28"/>
                <w:szCs w:val="28"/>
                <w:lang w:val="kk-KZ"/>
              </w:rPr>
            </w:pPr>
            <w:r>
              <w:rPr>
                <w:bCs/>
                <w:sz w:val="28"/>
                <w:szCs w:val="28"/>
                <w:lang w:val="kk-KZ"/>
              </w:rPr>
              <w:t>104</w:t>
            </w:r>
          </w:p>
        </w:tc>
      </w:tr>
      <w:bookmarkEnd w:id="0"/>
      <w:tr w:rsidR="00F326BC" w:rsidRPr="00F326BC" w14:paraId="2AAEC4C3" w14:textId="77777777" w:rsidTr="00200DBC">
        <w:tc>
          <w:tcPr>
            <w:tcW w:w="8755" w:type="dxa"/>
          </w:tcPr>
          <w:p w14:paraId="1F0DA673" w14:textId="3486D393" w:rsidR="005F3979" w:rsidRPr="00F326BC" w:rsidRDefault="005F3979" w:rsidP="005F3979">
            <w:pPr>
              <w:ind w:left="0"/>
              <w:jc w:val="both"/>
              <w:rPr>
                <w:bCs/>
                <w:sz w:val="28"/>
                <w:szCs w:val="28"/>
              </w:rPr>
            </w:pPr>
            <w:r w:rsidRPr="00F326BC">
              <w:rPr>
                <w:b/>
                <w:caps/>
                <w:sz w:val="28"/>
                <w:lang w:val="kk-KZ"/>
              </w:rPr>
              <w:t>ПАЙДАЛАНЫЛҒан әдебиеттер тізімі</w:t>
            </w:r>
            <w:r w:rsidRPr="00F326BC">
              <w:rPr>
                <w:caps/>
                <w:sz w:val="28"/>
                <w:lang w:val="kk-KZ"/>
              </w:rPr>
              <w:t>.....................................</w:t>
            </w:r>
            <w:r w:rsidR="00EC7FEA">
              <w:rPr>
                <w:caps/>
                <w:sz w:val="28"/>
                <w:lang w:val="kk-KZ"/>
              </w:rPr>
              <w:t>..</w:t>
            </w:r>
            <w:r w:rsidR="00C201FD">
              <w:rPr>
                <w:caps/>
                <w:sz w:val="28"/>
                <w:lang w:val="kk-KZ"/>
              </w:rPr>
              <w:t>.</w:t>
            </w:r>
          </w:p>
        </w:tc>
        <w:tc>
          <w:tcPr>
            <w:tcW w:w="284" w:type="dxa"/>
          </w:tcPr>
          <w:p w14:paraId="69B74E7C" w14:textId="77777777" w:rsidR="005F3979" w:rsidRPr="00F326BC" w:rsidRDefault="005F3979" w:rsidP="005F3979">
            <w:pPr>
              <w:ind w:left="0"/>
              <w:jc w:val="both"/>
              <w:rPr>
                <w:b/>
                <w:bCs/>
                <w:sz w:val="28"/>
                <w:szCs w:val="28"/>
              </w:rPr>
            </w:pPr>
          </w:p>
        </w:tc>
        <w:tc>
          <w:tcPr>
            <w:tcW w:w="691" w:type="dxa"/>
          </w:tcPr>
          <w:p w14:paraId="384ADA8A" w14:textId="2EEF440A" w:rsidR="005F3979" w:rsidRPr="00F326BC" w:rsidRDefault="00624C07" w:rsidP="005F3979">
            <w:pPr>
              <w:ind w:left="0"/>
              <w:jc w:val="right"/>
              <w:rPr>
                <w:bCs/>
                <w:sz w:val="28"/>
                <w:szCs w:val="28"/>
                <w:lang w:val="kk-KZ"/>
              </w:rPr>
            </w:pPr>
            <w:r>
              <w:rPr>
                <w:bCs/>
                <w:sz w:val="28"/>
                <w:szCs w:val="28"/>
                <w:lang w:val="kk-KZ"/>
              </w:rPr>
              <w:t>106</w:t>
            </w:r>
          </w:p>
        </w:tc>
      </w:tr>
      <w:tr w:rsidR="00F326BC" w:rsidRPr="00F326BC" w14:paraId="13E6771F" w14:textId="77777777" w:rsidTr="00200DBC">
        <w:tc>
          <w:tcPr>
            <w:tcW w:w="8755" w:type="dxa"/>
          </w:tcPr>
          <w:p w14:paraId="0DBF4482" w14:textId="6F4661E7" w:rsidR="005F3979" w:rsidRPr="00BA067C" w:rsidRDefault="00EC7FEA" w:rsidP="00BA067C">
            <w:pPr>
              <w:ind w:left="0"/>
              <w:jc w:val="both"/>
              <w:rPr>
                <w:sz w:val="28"/>
                <w:szCs w:val="28"/>
                <w:lang w:val="kk-KZ"/>
              </w:rPr>
            </w:pPr>
            <w:r>
              <w:rPr>
                <w:b/>
                <w:sz w:val="28"/>
                <w:szCs w:val="28"/>
                <w:lang w:val="kk-KZ"/>
              </w:rPr>
              <w:t>ҚОСЫМША А</w:t>
            </w:r>
            <w:r w:rsidR="007A7B0E" w:rsidRPr="007A7B0E">
              <w:rPr>
                <w:b/>
                <w:sz w:val="28"/>
                <w:szCs w:val="28"/>
              </w:rPr>
              <w:t xml:space="preserve"> </w:t>
            </w:r>
            <w:r w:rsidR="00BA067C">
              <w:rPr>
                <w:b/>
                <w:sz w:val="28"/>
                <w:szCs w:val="28"/>
                <w:lang w:val="kk-KZ"/>
              </w:rPr>
              <w:t>-</w:t>
            </w:r>
            <w:r w:rsidR="00BA067C" w:rsidRPr="00F326BC">
              <w:rPr>
                <w:sz w:val="28"/>
                <w:szCs w:val="28"/>
                <w:lang w:val="kk-KZ"/>
              </w:rPr>
              <w:t xml:space="preserve"> Зерттеу нәтижелерін енгізу акті</w:t>
            </w:r>
            <w:r w:rsidR="00BA067C">
              <w:rPr>
                <w:sz w:val="28"/>
                <w:szCs w:val="28"/>
                <w:lang w:val="kk-KZ"/>
              </w:rPr>
              <w:t>лер</w:t>
            </w:r>
            <w:r w:rsidR="00E87FC3">
              <w:rPr>
                <w:sz w:val="28"/>
                <w:szCs w:val="28"/>
                <w:lang w:val="kk-KZ"/>
              </w:rPr>
              <w:t>і</w:t>
            </w:r>
            <w:r w:rsidR="00BA067C">
              <w:rPr>
                <w:sz w:val="28"/>
                <w:szCs w:val="28"/>
                <w:lang w:val="kk-KZ"/>
              </w:rPr>
              <w:t>................</w:t>
            </w:r>
            <w:r w:rsidR="005F3979" w:rsidRPr="00F326BC">
              <w:rPr>
                <w:sz w:val="28"/>
                <w:szCs w:val="28"/>
                <w:lang w:val="kk-KZ"/>
              </w:rPr>
              <w:t>........</w:t>
            </w:r>
            <w:r w:rsidR="009D72AD">
              <w:rPr>
                <w:sz w:val="28"/>
                <w:szCs w:val="28"/>
                <w:lang w:val="kk-KZ"/>
              </w:rPr>
              <w:t>.</w:t>
            </w:r>
            <w:r w:rsidR="005F3979" w:rsidRPr="00F326BC">
              <w:rPr>
                <w:sz w:val="28"/>
                <w:szCs w:val="28"/>
                <w:lang w:val="kk-KZ"/>
              </w:rPr>
              <w:t>..</w:t>
            </w:r>
            <w:r>
              <w:rPr>
                <w:sz w:val="28"/>
                <w:szCs w:val="28"/>
                <w:lang w:val="kk-KZ"/>
              </w:rPr>
              <w:t>...</w:t>
            </w:r>
          </w:p>
        </w:tc>
        <w:tc>
          <w:tcPr>
            <w:tcW w:w="284" w:type="dxa"/>
          </w:tcPr>
          <w:p w14:paraId="7DB3F6A1" w14:textId="77777777" w:rsidR="005F3979" w:rsidRPr="00F326BC" w:rsidRDefault="005F3979" w:rsidP="005F3979">
            <w:pPr>
              <w:ind w:left="0"/>
              <w:jc w:val="both"/>
              <w:rPr>
                <w:b/>
                <w:bCs/>
                <w:sz w:val="28"/>
                <w:szCs w:val="28"/>
              </w:rPr>
            </w:pPr>
          </w:p>
        </w:tc>
        <w:tc>
          <w:tcPr>
            <w:tcW w:w="691" w:type="dxa"/>
          </w:tcPr>
          <w:p w14:paraId="7C0982A9" w14:textId="5784ABC9" w:rsidR="005F3979" w:rsidRPr="00F326BC" w:rsidRDefault="00624C07" w:rsidP="005F3979">
            <w:pPr>
              <w:ind w:left="0"/>
              <w:jc w:val="right"/>
              <w:rPr>
                <w:bCs/>
                <w:sz w:val="28"/>
                <w:szCs w:val="28"/>
                <w:lang w:val="kk-KZ"/>
              </w:rPr>
            </w:pPr>
            <w:r>
              <w:rPr>
                <w:bCs/>
                <w:sz w:val="28"/>
                <w:szCs w:val="28"/>
                <w:lang w:val="kk-KZ"/>
              </w:rPr>
              <w:t>113</w:t>
            </w:r>
          </w:p>
        </w:tc>
      </w:tr>
      <w:tr w:rsidR="00F326BC" w:rsidRPr="00F326BC" w14:paraId="38F6651D" w14:textId="77777777" w:rsidTr="00200DBC">
        <w:tc>
          <w:tcPr>
            <w:tcW w:w="8755" w:type="dxa"/>
          </w:tcPr>
          <w:p w14:paraId="0B749F21" w14:textId="6F0E8973" w:rsidR="005F3979" w:rsidRPr="007A7B0E" w:rsidRDefault="00EC7FEA" w:rsidP="00BA067C">
            <w:pPr>
              <w:ind w:left="0"/>
              <w:jc w:val="both"/>
              <w:rPr>
                <w:sz w:val="28"/>
                <w:szCs w:val="28"/>
                <w:lang w:val="en-US"/>
              </w:rPr>
            </w:pPr>
            <w:r>
              <w:rPr>
                <w:b/>
                <w:sz w:val="28"/>
                <w:szCs w:val="28"/>
                <w:lang w:val="kk-KZ"/>
              </w:rPr>
              <w:t>ҚОСЫМША</w:t>
            </w:r>
            <w:r w:rsidRPr="00F326BC">
              <w:rPr>
                <w:b/>
                <w:sz w:val="28"/>
                <w:szCs w:val="28"/>
                <w:lang w:val="kk-KZ"/>
              </w:rPr>
              <w:t xml:space="preserve"> </w:t>
            </w:r>
            <w:r w:rsidR="005F3979" w:rsidRPr="00F326BC">
              <w:rPr>
                <w:b/>
                <w:sz w:val="28"/>
                <w:szCs w:val="28"/>
                <w:lang w:val="kk-KZ"/>
              </w:rPr>
              <w:t>Ә</w:t>
            </w:r>
            <w:r w:rsidR="007A7B0E">
              <w:rPr>
                <w:b/>
                <w:sz w:val="28"/>
                <w:szCs w:val="28"/>
                <w:lang w:val="en-US"/>
              </w:rPr>
              <w:t xml:space="preserve"> </w:t>
            </w:r>
            <w:r w:rsidR="00BA067C">
              <w:rPr>
                <w:b/>
                <w:sz w:val="28"/>
                <w:szCs w:val="28"/>
                <w:lang w:val="kk-KZ"/>
              </w:rPr>
              <w:t>-</w:t>
            </w:r>
            <w:r w:rsidR="00BA067C" w:rsidRPr="00F326BC">
              <w:rPr>
                <w:sz w:val="28"/>
                <w:szCs w:val="28"/>
                <w:lang w:val="kk-KZ"/>
              </w:rPr>
              <w:t xml:space="preserve"> Патенттер</w:t>
            </w:r>
            <w:r w:rsidR="00BA067C">
              <w:rPr>
                <w:sz w:val="28"/>
                <w:szCs w:val="28"/>
                <w:lang w:val="kk-KZ"/>
              </w:rPr>
              <w:t>.......................................................</w:t>
            </w:r>
            <w:r w:rsidR="005F3979" w:rsidRPr="00F326BC">
              <w:rPr>
                <w:sz w:val="28"/>
                <w:szCs w:val="28"/>
                <w:lang w:val="kk-KZ"/>
              </w:rPr>
              <w:t>..............</w:t>
            </w:r>
            <w:r>
              <w:rPr>
                <w:sz w:val="28"/>
                <w:szCs w:val="28"/>
                <w:lang w:val="kk-KZ"/>
              </w:rPr>
              <w:t>..</w:t>
            </w:r>
            <w:r w:rsidR="009D72AD">
              <w:rPr>
                <w:sz w:val="28"/>
                <w:szCs w:val="28"/>
                <w:lang w:val="kk-KZ"/>
              </w:rPr>
              <w:t>.</w:t>
            </w:r>
            <w:r>
              <w:rPr>
                <w:sz w:val="28"/>
                <w:szCs w:val="28"/>
                <w:lang w:val="kk-KZ"/>
              </w:rPr>
              <w:t>.</w:t>
            </w:r>
          </w:p>
        </w:tc>
        <w:tc>
          <w:tcPr>
            <w:tcW w:w="284" w:type="dxa"/>
          </w:tcPr>
          <w:p w14:paraId="140977AD" w14:textId="77777777" w:rsidR="005F3979" w:rsidRPr="00F326BC" w:rsidRDefault="005F3979" w:rsidP="005F3979">
            <w:pPr>
              <w:ind w:left="0"/>
              <w:jc w:val="both"/>
              <w:rPr>
                <w:b/>
                <w:bCs/>
                <w:sz w:val="28"/>
                <w:szCs w:val="28"/>
              </w:rPr>
            </w:pPr>
          </w:p>
        </w:tc>
        <w:tc>
          <w:tcPr>
            <w:tcW w:w="691" w:type="dxa"/>
          </w:tcPr>
          <w:p w14:paraId="4A40F4A6" w14:textId="3E2A4A13" w:rsidR="005F3979" w:rsidRPr="00F326BC" w:rsidRDefault="005F3979" w:rsidP="005F3979">
            <w:pPr>
              <w:ind w:left="0"/>
              <w:jc w:val="right"/>
              <w:rPr>
                <w:bCs/>
                <w:sz w:val="28"/>
                <w:szCs w:val="28"/>
              </w:rPr>
            </w:pPr>
            <w:r w:rsidRPr="00F326BC">
              <w:rPr>
                <w:bCs/>
                <w:sz w:val="28"/>
                <w:szCs w:val="28"/>
                <w:lang w:val="kk-KZ"/>
              </w:rPr>
              <w:t>115</w:t>
            </w:r>
          </w:p>
        </w:tc>
      </w:tr>
      <w:tr w:rsidR="00F326BC" w:rsidRPr="00F326BC" w14:paraId="78E64B4B" w14:textId="77777777" w:rsidTr="00200DBC">
        <w:tc>
          <w:tcPr>
            <w:tcW w:w="8755" w:type="dxa"/>
          </w:tcPr>
          <w:p w14:paraId="5F91D716" w14:textId="0A6CD793" w:rsidR="005F3979" w:rsidRPr="00C201FD" w:rsidRDefault="00EC7FEA" w:rsidP="00BA067C">
            <w:pPr>
              <w:ind w:left="0"/>
              <w:jc w:val="both"/>
              <w:rPr>
                <w:sz w:val="28"/>
                <w:szCs w:val="28"/>
              </w:rPr>
            </w:pPr>
            <w:r>
              <w:rPr>
                <w:b/>
                <w:sz w:val="28"/>
                <w:szCs w:val="28"/>
                <w:lang w:val="kk-KZ"/>
              </w:rPr>
              <w:t>ҚОСЫМША</w:t>
            </w:r>
            <w:r w:rsidRPr="00F326BC">
              <w:rPr>
                <w:b/>
                <w:sz w:val="28"/>
                <w:szCs w:val="28"/>
                <w:lang w:val="kk-KZ"/>
              </w:rPr>
              <w:t xml:space="preserve"> </w:t>
            </w:r>
            <w:r w:rsidR="005F3979" w:rsidRPr="00F326BC">
              <w:rPr>
                <w:b/>
                <w:sz w:val="28"/>
                <w:szCs w:val="28"/>
                <w:lang w:val="kk-KZ"/>
              </w:rPr>
              <w:t>Б</w:t>
            </w:r>
            <w:r w:rsidR="007A7B0E">
              <w:rPr>
                <w:b/>
                <w:sz w:val="28"/>
                <w:szCs w:val="28"/>
                <w:lang w:val="en-US"/>
              </w:rPr>
              <w:t xml:space="preserve"> </w:t>
            </w:r>
            <w:r w:rsidR="00BA067C">
              <w:rPr>
                <w:b/>
                <w:sz w:val="28"/>
                <w:szCs w:val="28"/>
                <w:lang w:val="kk-KZ"/>
              </w:rPr>
              <w:t>-</w:t>
            </w:r>
            <w:r w:rsidR="007A7B0E">
              <w:rPr>
                <w:b/>
                <w:sz w:val="28"/>
                <w:szCs w:val="28"/>
                <w:lang w:val="en-US"/>
              </w:rPr>
              <w:t xml:space="preserve"> </w:t>
            </w:r>
            <w:r w:rsidR="00BA067C" w:rsidRPr="00BA067C">
              <w:rPr>
                <w:sz w:val="28"/>
                <w:szCs w:val="28"/>
                <w:lang w:val="kk-KZ"/>
              </w:rPr>
              <w:t>Сертификаттар</w:t>
            </w:r>
            <w:r w:rsidR="005F3979" w:rsidRPr="00F326BC">
              <w:rPr>
                <w:sz w:val="28"/>
                <w:szCs w:val="28"/>
                <w:lang w:val="kk-KZ"/>
              </w:rPr>
              <w:t>.....................................................</w:t>
            </w:r>
            <w:r w:rsidR="00C201FD">
              <w:rPr>
                <w:sz w:val="28"/>
                <w:szCs w:val="28"/>
              </w:rPr>
              <w:t>...</w:t>
            </w:r>
            <w:r w:rsidR="00BA067C">
              <w:rPr>
                <w:sz w:val="28"/>
                <w:szCs w:val="28"/>
              </w:rPr>
              <w:t>......</w:t>
            </w:r>
            <w:r w:rsidR="009D72AD">
              <w:rPr>
                <w:sz w:val="28"/>
                <w:szCs w:val="28"/>
              </w:rPr>
              <w:t>.</w:t>
            </w:r>
            <w:r w:rsidR="00BA067C">
              <w:rPr>
                <w:sz w:val="28"/>
                <w:szCs w:val="28"/>
              </w:rPr>
              <w:t>..</w:t>
            </w:r>
          </w:p>
        </w:tc>
        <w:tc>
          <w:tcPr>
            <w:tcW w:w="284" w:type="dxa"/>
          </w:tcPr>
          <w:p w14:paraId="78F540C1" w14:textId="77777777" w:rsidR="005F3979" w:rsidRPr="00F326BC" w:rsidRDefault="005F3979" w:rsidP="005F3979">
            <w:pPr>
              <w:ind w:left="0"/>
              <w:jc w:val="both"/>
              <w:rPr>
                <w:b/>
                <w:bCs/>
                <w:sz w:val="28"/>
                <w:szCs w:val="28"/>
              </w:rPr>
            </w:pPr>
          </w:p>
        </w:tc>
        <w:tc>
          <w:tcPr>
            <w:tcW w:w="691" w:type="dxa"/>
          </w:tcPr>
          <w:p w14:paraId="73C21D2D" w14:textId="02B767D8" w:rsidR="005F3979" w:rsidRPr="00F326BC" w:rsidRDefault="005F3979" w:rsidP="005F3979">
            <w:pPr>
              <w:ind w:left="0"/>
              <w:jc w:val="right"/>
              <w:rPr>
                <w:bCs/>
                <w:sz w:val="28"/>
                <w:szCs w:val="28"/>
              </w:rPr>
            </w:pPr>
            <w:r w:rsidRPr="00F326BC">
              <w:rPr>
                <w:bCs/>
                <w:sz w:val="28"/>
                <w:szCs w:val="28"/>
                <w:lang w:val="kk-KZ"/>
              </w:rPr>
              <w:t>128</w:t>
            </w:r>
          </w:p>
        </w:tc>
      </w:tr>
      <w:tr w:rsidR="00F326BC" w:rsidRPr="00F326BC" w14:paraId="283B3E5B" w14:textId="77777777" w:rsidTr="00200DBC">
        <w:tc>
          <w:tcPr>
            <w:tcW w:w="8755" w:type="dxa"/>
          </w:tcPr>
          <w:p w14:paraId="2F115028" w14:textId="551E940C" w:rsidR="00863000" w:rsidRPr="00863000" w:rsidRDefault="00EC7FEA" w:rsidP="00863000">
            <w:pPr>
              <w:tabs>
                <w:tab w:val="left" w:pos="720"/>
              </w:tabs>
              <w:ind w:left="0"/>
              <w:rPr>
                <w:sz w:val="28"/>
                <w:szCs w:val="28"/>
              </w:rPr>
            </w:pPr>
            <w:r>
              <w:rPr>
                <w:b/>
                <w:sz w:val="28"/>
                <w:szCs w:val="28"/>
                <w:lang w:val="kk-KZ"/>
              </w:rPr>
              <w:t>ҚОСЫМША</w:t>
            </w:r>
            <w:r w:rsidR="00C201FD" w:rsidRPr="00863000">
              <w:rPr>
                <w:sz w:val="28"/>
                <w:szCs w:val="28"/>
              </w:rPr>
              <w:t xml:space="preserve"> </w:t>
            </w:r>
            <w:r w:rsidR="00C201FD" w:rsidRPr="00F326BC">
              <w:rPr>
                <w:b/>
                <w:sz w:val="28"/>
                <w:szCs w:val="28"/>
                <w:lang w:val="kk-KZ"/>
              </w:rPr>
              <w:t>В</w:t>
            </w:r>
            <w:r w:rsidR="007A7B0E" w:rsidRPr="00863000">
              <w:rPr>
                <w:b/>
                <w:sz w:val="28"/>
                <w:szCs w:val="28"/>
              </w:rPr>
              <w:t xml:space="preserve"> </w:t>
            </w:r>
            <w:r w:rsidR="009D72AD">
              <w:rPr>
                <w:b/>
                <w:sz w:val="28"/>
                <w:szCs w:val="28"/>
                <w:lang w:val="kk-KZ"/>
              </w:rPr>
              <w:t>-</w:t>
            </w:r>
            <w:r w:rsidR="007A7B0E" w:rsidRPr="00863000">
              <w:rPr>
                <w:b/>
                <w:sz w:val="28"/>
                <w:szCs w:val="28"/>
              </w:rPr>
              <w:t xml:space="preserve"> </w:t>
            </w:r>
            <w:r w:rsidR="00863000" w:rsidRPr="00F326BC">
              <w:rPr>
                <w:sz w:val="28"/>
                <w:szCs w:val="28"/>
                <w:lang w:val="kk-KZ"/>
              </w:rPr>
              <w:t>Тәжірибелік сіңіргіштің конус-таратқышының жолақ еніне таралуының негізгі байланыстарын анықтау үшін жүргізілген зертханалық сынақтар нәтижесі</w:t>
            </w:r>
            <w:r w:rsidR="00863000" w:rsidRPr="00863000">
              <w:rPr>
                <w:sz w:val="28"/>
                <w:szCs w:val="28"/>
              </w:rPr>
              <w:t xml:space="preserve"> </w:t>
            </w:r>
            <w:r w:rsidR="00863000">
              <w:rPr>
                <w:sz w:val="28"/>
                <w:szCs w:val="28"/>
              </w:rPr>
              <w:t>…</w:t>
            </w:r>
            <w:r w:rsidR="00863000" w:rsidRPr="00863000">
              <w:rPr>
                <w:sz w:val="28"/>
                <w:szCs w:val="28"/>
              </w:rPr>
              <w:t>…</w:t>
            </w:r>
            <w:r w:rsidR="00863000">
              <w:rPr>
                <w:sz w:val="28"/>
                <w:szCs w:val="28"/>
              </w:rPr>
              <w:t>…</w:t>
            </w:r>
            <w:r w:rsidR="00863000" w:rsidRPr="00863000">
              <w:rPr>
                <w:sz w:val="28"/>
                <w:szCs w:val="28"/>
              </w:rPr>
              <w:t>…</w:t>
            </w:r>
            <w:r w:rsidR="00863000">
              <w:rPr>
                <w:sz w:val="28"/>
                <w:szCs w:val="28"/>
              </w:rPr>
              <w:t>…</w:t>
            </w:r>
            <w:r w:rsidR="00863000" w:rsidRPr="00863000">
              <w:rPr>
                <w:sz w:val="28"/>
                <w:szCs w:val="28"/>
              </w:rPr>
              <w:t>…</w:t>
            </w:r>
            <w:r w:rsidR="00863000">
              <w:rPr>
                <w:sz w:val="28"/>
                <w:szCs w:val="28"/>
              </w:rPr>
              <w:t>……</w:t>
            </w:r>
            <w:r w:rsidR="00863000" w:rsidRPr="00863000">
              <w:rPr>
                <w:sz w:val="28"/>
                <w:szCs w:val="28"/>
              </w:rPr>
              <w:t>…</w:t>
            </w:r>
            <w:r w:rsidR="00863000">
              <w:rPr>
                <w:sz w:val="28"/>
                <w:szCs w:val="28"/>
              </w:rPr>
              <w:t>……</w:t>
            </w:r>
            <w:r w:rsidR="00863000" w:rsidRPr="00863000">
              <w:rPr>
                <w:sz w:val="28"/>
                <w:szCs w:val="28"/>
              </w:rPr>
              <w:t>.</w:t>
            </w:r>
          </w:p>
          <w:p w14:paraId="35E37781" w14:textId="463CDE7B" w:rsidR="005F3979" w:rsidRPr="00863000" w:rsidRDefault="005F3979" w:rsidP="009D72AD">
            <w:pPr>
              <w:ind w:left="0"/>
              <w:jc w:val="both"/>
              <w:rPr>
                <w:sz w:val="28"/>
                <w:szCs w:val="28"/>
                <w:lang w:val="kk-KZ"/>
              </w:rPr>
            </w:pPr>
          </w:p>
        </w:tc>
        <w:tc>
          <w:tcPr>
            <w:tcW w:w="284" w:type="dxa"/>
          </w:tcPr>
          <w:p w14:paraId="726C620F" w14:textId="77777777" w:rsidR="005F3979" w:rsidRPr="00F326BC" w:rsidRDefault="005F3979" w:rsidP="005F3979">
            <w:pPr>
              <w:ind w:left="0"/>
              <w:jc w:val="both"/>
              <w:rPr>
                <w:b/>
                <w:bCs/>
                <w:sz w:val="28"/>
                <w:szCs w:val="28"/>
              </w:rPr>
            </w:pPr>
          </w:p>
        </w:tc>
        <w:tc>
          <w:tcPr>
            <w:tcW w:w="691" w:type="dxa"/>
          </w:tcPr>
          <w:p w14:paraId="50C788E5" w14:textId="77777777" w:rsidR="00863000" w:rsidRPr="00863000" w:rsidRDefault="00863000" w:rsidP="005F3979">
            <w:pPr>
              <w:ind w:left="0"/>
              <w:jc w:val="right"/>
              <w:rPr>
                <w:bCs/>
                <w:sz w:val="28"/>
                <w:szCs w:val="28"/>
              </w:rPr>
            </w:pPr>
          </w:p>
          <w:p w14:paraId="31FD308D" w14:textId="77777777" w:rsidR="00863000" w:rsidRPr="00863000" w:rsidRDefault="00863000" w:rsidP="005F3979">
            <w:pPr>
              <w:ind w:left="0"/>
              <w:jc w:val="right"/>
              <w:rPr>
                <w:bCs/>
                <w:sz w:val="28"/>
                <w:szCs w:val="28"/>
              </w:rPr>
            </w:pPr>
          </w:p>
          <w:p w14:paraId="42FABD41" w14:textId="11DBA2B2" w:rsidR="005F3979" w:rsidRPr="00F326BC" w:rsidRDefault="005F3979" w:rsidP="005F3979">
            <w:pPr>
              <w:ind w:left="0"/>
              <w:jc w:val="right"/>
              <w:rPr>
                <w:bCs/>
                <w:sz w:val="28"/>
                <w:szCs w:val="28"/>
              </w:rPr>
            </w:pPr>
            <w:r w:rsidRPr="00F326BC">
              <w:rPr>
                <w:bCs/>
                <w:sz w:val="28"/>
                <w:szCs w:val="28"/>
                <w:lang w:val="kk-KZ"/>
              </w:rPr>
              <w:t>131</w:t>
            </w:r>
          </w:p>
        </w:tc>
      </w:tr>
    </w:tbl>
    <w:p w14:paraId="49B03CDA" w14:textId="77777777" w:rsidR="005019EF" w:rsidRPr="00F326BC" w:rsidRDefault="005019EF" w:rsidP="00CF0F0C">
      <w:pPr>
        <w:spacing w:line="360" w:lineRule="auto"/>
        <w:ind w:left="0"/>
        <w:jc w:val="center"/>
        <w:rPr>
          <w:b/>
          <w:sz w:val="28"/>
          <w:szCs w:val="28"/>
        </w:rPr>
      </w:pPr>
      <w:r w:rsidRPr="00F326BC">
        <w:rPr>
          <w:b/>
          <w:sz w:val="28"/>
          <w:szCs w:val="28"/>
        </w:rPr>
        <w:br w:type="column"/>
      </w:r>
      <w:r w:rsidRPr="00F326BC">
        <w:rPr>
          <w:b/>
          <w:bCs/>
          <w:sz w:val="28"/>
          <w:szCs w:val="28"/>
          <w:lang w:eastAsia="zh-CN"/>
        </w:rPr>
        <w:lastRenderedPageBreak/>
        <w:t>НОРМАТИВТІК СІЛТЕМЕЛЕР</w:t>
      </w:r>
    </w:p>
    <w:p w14:paraId="091B47E6" w14:textId="77777777" w:rsidR="005019EF" w:rsidRPr="00F326BC" w:rsidRDefault="005019EF" w:rsidP="009663BD">
      <w:pPr>
        <w:ind w:left="0" w:firstLine="708"/>
        <w:jc w:val="both"/>
        <w:rPr>
          <w:sz w:val="28"/>
          <w:szCs w:val="28"/>
        </w:rPr>
      </w:pPr>
      <w:r w:rsidRPr="00F326BC">
        <w:rPr>
          <w:sz w:val="28"/>
          <w:szCs w:val="28"/>
        </w:rPr>
        <w:t xml:space="preserve">Бұл </w:t>
      </w:r>
      <w:r w:rsidRPr="00F326BC">
        <w:rPr>
          <w:sz w:val="28"/>
          <w:szCs w:val="28"/>
          <w:lang w:val="kk-KZ"/>
        </w:rPr>
        <w:t>жұмыста келесі</w:t>
      </w:r>
      <w:r w:rsidRPr="00F326BC">
        <w:rPr>
          <w:sz w:val="28"/>
          <w:szCs w:val="28"/>
        </w:rPr>
        <w:t xml:space="preserve"> стандарттарға сілтемелер қолданылған:</w:t>
      </w:r>
    </w:p>
    <w:p w14:paraId="76A1E7B7" w14:textId="03D3F770" w:rsidR="005019EF" w:rsidRPr="00F326BC" w:rsidRDefault="009663BD" w:rsidP="00CF0F0C">
      <w:pPr>
        <w:tabs>
          <w:tab w:val="left" w:pos="720"/>
        </w:tabs>
        <w:ind w:left="0"/>
        <w:jc w:val="both"/>
        <w:rPr>
          <w:sz w:val="28"/>
          <w:szCs w:val="28"/>
          <w:lang w:val="kk-KZ"/>
        </w:rPr>
      </w:pPr>
      <w:r w:rsidRPr="00F326BC">
        <w:rPr>
          <w:sz w:val="28"/>
          <w:szCs w:val="28"/>
        </w:rPr>
        <w:tab/>
      </w:r>
      <w:r w:rsidR="005019EF" w:rsidRPr="00F326BC">
        <w:rPr>
          <w:sz w:val="28"/>
          <w:szCs w:val="28"/>
          <w:lang w:val="kk-KZ"/>
        </w:rPr>
        <w:t xml:space="preserve">СТ РК 3.36 – 2003 Қазақстан Республикасының мемлекеттік сертификаттау жүйесі. </w:t>
      </w:r>
      <w:r w:rsidR="005019EF" w:rsidRPr="00F326BC">
        <w:rPr>
          <w:bCs/>
          <w:sz w:val="28"/>
          <w:szCs w:val="28"/>
          <w:lang w:val="kk-KZ"/>
        </w:rPr>
        <w:t xml:space="preserve">Минералды тыңайтқыштарды енгізу машиналарын сертификаттау реті. Енгізілген </w:t>
      </w:r>
      <w:r w:rsidR="005019EF" w:rsidRPr="00F326BC">
        <w:rPr>
          <w:sz w:val="28"/>
          <w:szCs w:val="28"/>
          <w:lang w:val="kk-KZ"/>
        </w:rPr>
        <w:t>2004-01-01. - А.: Қазақстан Мемстандарты: РМК «Казақстанның стандарттау және сертификаттау институты», 2004. – 40 бет.</w:t>
      </w:r>
    </w:p>
    <w:p w14:paraId="3C435B48"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ГОСТ  28714 - 90   Ауылшаруашылық және орман машиналары мен тракторлары. Қатты Минералды тыңайтқыштарды енгізетін машиналар. Сынау әдістері. </w:t>
      </w:r>
      <w:r w:rsidRPr="00F326BC">
        <w:rPr>
          <w:bCs/>
          <w:sz w:val="28"/>
          <w:szCs w:val="28"/>
          <w:lang w:val="kk-KZ"/>
        </w:rPr>
        <w:t>Енгізілген</w:t>
      </w:r>
      <w:r w:rsidRPr="00F326BC">
        <w:rPr>
          <w:sz w:val="28"/>
          <w:szCs w:val="28"/>
          <w:lang w:val="kk-KZ"/>
        </w:rPr>
        <w:t xml:space="preserve"> 1991-01-07. М.: КСРО Мемстандарты: Стандарттар баспасы, 1991. – 18 бет.</w:t>
      </w:r>
    </w:p>
    <w:p w14:paraId="7F11A01C"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ГОСТ  28714 - 2007   Қатты Минералды тыңайтқыштарды енгізетін машиналар. Сынау әдістері. </w:t>
      </w:r>
      <w:r w:rsidRPr="00F326BC">
        <w:rPr>
          <w:bCs/>
          <w:sz w:val="28"/>
          <w:szCs w:val="28"/>
          <w:lang w:val="kk-KZ"/>
        </w:rPr>
        <w:t>Енгізілген</w:t>
      </w:r>
      <w:r w:rsidRPr="00F326BC">
        <w:rPr>
          <w:sz w:val="28"/>
          <w:szCs w:val="28"/>
          <w:lang w:val="kk-KZ"/>
        </w:rPr>
        <w:t xml:space="preserve"> 2009-01-01. - М.: Мемаралықстандарт: Стандартақпарат. – 44 бет.</w:t>
      </w:r>
    </w:p>
    <w:p w14:paraId="623852E6" w14:textId="77777777" w:rsidR="005019EF" w:rsidRPr="00F326BC" w:rsidRDefault="005019EF" w:rsidP="00CF0F0C">
      <w:pPr>
        <w:tabs>
          <w:tab w:val="left" w:pos="720"/>
        </w:tabs>
        <w:ind w:left="0"/>
        <w:jc w:val="both"/>
        <w:rPr>
          <w:sz w:val="28"/>
          <w:szCs w:val="28"/>
          <w:lang w:val="kk-KZ"/>
        </w:rPr>
      </w:pPr>
      <w:r w:rsidRPr="00F326BC">
        <w:rPr>
          <w:sz w:val="28"/>
          <w:szCs w:val="28"/>
          <w:lang w:val="kk-KZ"/>
        </w:rPr>
        <w:t xml:space="preserve">ГОСТ 20 851.4–75 Минералды тыңайтқыштар. Суды анықтау әдістері. </w:t>
      </w:r>
      <w:r w:rsidRPr="00F326BC">
        <w:rPr>
          <w:bCs/>
          <w:sz w:val="28"/>
          <w:szCs w:val="28"/>
          <w:lang w:val="kk-KZ"/>
        </w:rPr>
        <w:t>Енгізілген</w:t>
      </w:r>
      <w:r w:rsidRPr="00F326BC">
        <w:rPr>
          <w:sz w:val="28"/>
          <w:szCs w:val="28"/>
          <w:lang w:val="kk-KZ"/>
        </w:rPr>
        <w:t xml:space="preserve"> 1976-01-01 – М.: Мемаралықстандарт:  Стандарттар баспасы, 2000. – 7 бет.</w:t>
      </w:r>
    </w:p>
    <w:p w14:paraId="25D11DCB"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ГОСТ  21560.1–82   Минералды тыңайтқыш. Түйіршектелу құрамын анықтау әдісі.  </w:t>
      </w:r>
      <w:r w:rsidRPr="00F326BC">
        <w:rPr>
          <w:bCs/>
          <w:sz w:val="28"/>
          <w:szCs w:val="28"/>
          <w:lang w:val="kk-KZ"/>
        </w:rPr>
        <w:t>Енгізілген</w:t>
      </w:r>
      <w:r w:rsidRPr="00F326BC">
        <w:rPr>
          <w:sz w:val="28"/>
          <w:szCs w:val="28"/>
          <w:lang w:val="kk-KZ"/>
        </w:rPr>
        <w:t xml:space="preserve"> 1983-01-01 – М.: КСРО Мемстандарты:  Стандарттар баспасы, 1982. – 3 бет.</w:t>
      </w:r>
    </w:p>
    <w:p w14:paraId="6270BF39"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ОСТ РК 10.7.1.–00  Ауылшаруашылық техникаларын сынау. Қатты Минералды тыңайтқыш, әк тас материалдарын және гипс енгізетін машиналар. Функциональды көрсеткіштерін бағалау.                                                                                       </w:t>
      </w:r>
    </w:p>
    <w:p w14:paraId="1A64DCAE"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ОСТ РК </w:t>
      </w:r>
      <w:r w:rsidRPr="00F326BC">
        <w:rPr>
          <w:bCs/>
          <w:sz w:val="28"/>
          <w:szCs w:val="28"/>
          <w:lang w:val="kk-KZ"/>
        </w:rPr>
        <w:t xml:space="preserve">10-46-002 – 2004 </w:t>
      </w:r>
      <w:r w:rsidRPr="00F326BC">
        <w:rPr>
          <w:sz w:val="28"/>
          <w:szCs w:val="28"/>
          <w:lang w:val="kk-KZ"/>
        </w:rPr>
        <w:t>Ауылшаруашылық техникаларын сынау. Егістік машиналар. Функциональды көрсеткіштерін бағалау әдісі.</w:t>
      </w:r>
      <w:r w:rsidRPr="00F326BC">
        <w:rPr>
          <w:bCs/>
          <w:sz w:val="28"/>
          <w:szCs w:val="28"/>
          <w:lang w:val="kk-KZ"/>
        </w:rPr>
        <w:t xml:space="preserve"> Енгізілген 2005-</w:t>
      </w:r>
      <w:r w:rsidRPr="00F326BC">
        <w:rPr>
          <w:sz w:val="28"/>
          <w:szCs w:val="28"/>
          <w:lang w:val="kk-KZ"/>
        </w:rPr>
        <w:t>01-07. А.: Қазақстан Мемстандарты: РМК «Казақстанның стандарттау және сертификаттау институты», 2005. – 66 бет.</w:t>
      </w:r>
    </w:p>
    <w:p w14:paraId="2A72B310" w14:textId="77777777" w:rsidR="005019EF" w:rsidRPr="00F326BC" w:rsidRDefault="005019EF" w:rsidP="00CF0F0C">
      <w:pPr>
        <w:tabs>
          <w:tab w:val="left" w:pos="720"/>
        </w:tabs>
        <w:ind w:left="0"/>
        <w:jc w:val="both"/>
        <w:rPr>
          <w:sz w:val="28"/>
          <w:szCs w:val="28"/>
          <w:lang w:val="kk-KZ"/>
        </w:rPr>
      </w:pPr>
      <w:r w:rsidRPr="00F326BC">
        <w:rPr>
          <w:sz w:val="28"/>
          <w:szCs w:val="28"/>
          <w:lang w:val="kk-KZ"/>
        </w:rPr>
        <w:tab/>
        <w:t xml:space="preserve">РД 107.1 – 89  Ауылшаруашылық техникаларын сынау. Қатты Минералды тыңайтқыш, әк тас материалдарын және гипс енгізетін машиналар. Сынау әдістері мен бағдарламасы. </w:t>
      </w:r>
      <w:r w:rsidRPr="00F326BC">
        <w:rPr>
          <w:bCs/>
          <w:sz w:val="28"/>
          <w:szCs w:val="28"/>
          <w:lang w:val="kk-KZ"/>
        </w:rPr>
        <w:t>Енгізілген</w:t>
      </w:r>
      <w:r w:rsidRPr="00F326BC">
        <w:rPr>
          <w:sz w:val="28"/>
          <w:szCs w:val="28"/>
          <w:lang w:val="kk-KZ"/>
        </w:rPr>
        <w:t xml:space="preserve"> 1989-01-10. – М.: КСРО Мемагроөндіріс: АгроНИИТЭИИТО өндірістік баспа комбинаты, 1989. – 100 бет.</w:t>
      </w:r>
    </w:p>
    <w:p w14:paraId="0D4C3AF7" w14:textId="250E4B99" w:rsidR="005019EF" w:rsidRPr="00F326BC" w:rsidRDefault="002874EB" w:rsidP="00CF0F0C">
      <w:pPr>
        <w:tabs>
          <w:tab w:val="left" w:pos="720"/>
        </w:tabs>
        <w:ind w:left="0"/>
        <w:jc w:val="both"/>
        <w:rPr>
          <w:sz w:val="28"/>
          <w:szCs w:val="28"/>
          <w:lang w:val="kk-KZ"/>
        </w:rPr>
      </w:pPr>
      <w:r w:rsidRPr="00F326BC">
        <w:rPr>
          <w:sz w:val="28"/>
          <w:szCs w:val="28"/>
          <w:lang w:val="kk-KZ"/>
        </w:rPr>
        <w:tab/>
      </w:r>
      <w:r w:rsidR="005019EF" w:rsidRPr="00F326BC">
        <w:rPr>
          <w:sz w:val="28"/>
          <w:szCs w:val="28"/>
          <w:lang w:val="kk-KZ"/>
        </w:rPr>
        <w:t xml:space="preserve">ГОСТ 34 393-2018 </w:t>
      </w:r>
      <w:r w:rsidR="005019EF" w:rsidRPr="00F326BC">
        <w:rPr>
          <w:bCs/>
          <w:sz w:val="28"/>
          <w:szCs w:val="28"/>
          <w:lang w:val="kk-KZ"/>
        </w:rPr>
        <w:t>Ауылшаруашылық техникасы. Экономикалық бағалау әдісі.</w:t>
      </w:r>
      <w:r w:rsidR="005019EF" w:rsidRPr="00F326BC">
        <w:rPr>
          <w:sz w:val="28"/>
          <w:szCs w:val="28"/>
          <w:lang w:val="kk-KZ"/>
        </w:rPr>
        <w:t xml:space="preserve"> Енгізілген</w:t>
      </w:r>
      <w:r w:rsidR="005019EF" w:rsidRPr="00F326BC">
        <w:rPr>
          <w:bCs/>
          <w:sz w:val="28"/>
          <w:szCs w:val="28"/>
          <w:lang w:val="kk-KZ"/>
        </w:rPr>
        <w:t xml:space="preserve"> 2019-09-01. </w:t>
      </w:r>
      <w:r w:rsidR="005019EF" w:rsidRPr="00F326BC">
        <w:rPr>
          <w:sz w:val="28"/>
          <w:szCs w:val="28"/>
          <w:lang w:val="kk-KZ"/>
        </w:rPr>
        <w:t>М.: Мемаралықстандарт: Стандартақпарат, 2018 – 18 бет.</w:t>
      </w:r>
    </w:p>
    <w:p w14:paraId="407EDA84" w14:textId="4B205E48" w:rsidR="005E692A" w:rsidRPr="00F326BC" w:rsidRDefault="005019EF" w:rsidP="005E692A">
      <w:pPr>
        <w:pStyle w:val="a6"/>
        <w:tabs>
          <w:tab w:val="left" w:pos="720"/>
        </w:tabs>
        <w:ind w:left="0" w:firstLine="0"/>
        <w:rPr>
          <w:bCs/>
          <w:sz w:val="28"/>
          <w:szCs w:val="28"/>
          <w:lang w:val="kk-KZ"/>
        </w:rPr>
      </w:pPr>
      <w:r w:rsidRPr="00F326BC">
        <w:rPr>
          <w:bCs/>
          <w:sz w:val="28"/>
          <w:szCs w:val="28"/>
          <w:lang w:val="kk-KZ"/>
        </w:rPr>
        <w:tab/>
      </w:r>
    </w:p>
    <w:p w14:paraId="5D91CA0D" w14:textId="4A5BA653" w:rsidR="005019EF" w:rsidRPr="00F326BC" w:rsidRDefault="005019EF" w:rsidP="00CF0F0C">
      <w:pPr>
        <w:tabs>
          <w:tab w:val="left" w:pos="720"/>
        </w:tabs>
        <w:ind w:left="0"/>
        <w:jc w:val="both"/>
        <w:rPr>
          <w:bCs/>
          <w:sz w:val="28"/>
          <w:szCs w:val="28"/>
          <w:lang w:val="kk-KZ"/>
        </w:rPr>
      </w:pPr>
    </w:p>
    <w:p w14:paraId="3D01353B" w14:textId="77777777" w:rsidR="005019EF" w:rsidRPr="00F326BC" w:rsidRDefault="005019EF" w:rsidP="00CF0F0C">
      <w:pPr>
        <w:pStyle w:val="a6"/>
        <w:ind w:left="0" w:firstLine="0"/>
        <w:rPr>
          <w:sz w:val="28"/>
          <w:szCs w:val="28"/>
        </w:rPr>
      </w:pPr>
    </w:p>
    <w:p w14:paraId="7263F079" w14:textId="77777777" w:rsidR="005019EF" w:rsidRPr="00F326BC" w:rsidRDefault="005019EF" w:rsidP="00CF0F0C">
      <w:pPr>
        <w:pStyle w:val="a6"/>
        <w:ind w:left="0" w:firstLine="0"/>
        <w:jc w:val="center"/>
        <w:rPr>
          <w:b/>
          <w:bCs/>
          <w:sz w:val="28"/>
          <w:szCs w:val="28"/>
        </w:rPr>
      </w:pPr>
      <w:r w:rsidRPr="00F326BC">
        <w:rPr>
          <w:sz w:val="28"/>
          <w:szCs w:val="28"/>
        </w:rPr>
        <w:br w:type="column"/>
      </w:r>
      <w:r w:rsidRPr="00F326BC">
        <w:rPr>
          <w:b/>
          <w:bCs/>
          <w:sz w:val="28"/>
          <w:szCs w:val="28"/>
          <w:lang w:val="kk-KZ"/>
        </w:rPr>
        <w:lastRenderedPageBreak/>
        <w:t>ҚЫСҚАРТУЛАР МЕН БЕЛГІЛЕУЛЕР</w:t>
      </w:r>
    </w:p>
    <w:p w14:paraId="7F0D3C34" w14:textId="77777777" w:rsidR="005019EF" w:rsidRPr="00F326BC" w:rsidRDefault="005019EF" w:rsidP="00CF0F0C">
      <w:pPr>
        <w:pStyle w:val="a6"/>
        <w:ind w:left="0" w:firstLine="0"/>
        <w:jc w:val="center"/>
        <w:rPr>
          <w:b/>
          <w:sz w:val="28"/>
          <w:szCs w:val="28"/>
        </w:rPr>
      </w:pPr>
    </w:p>
    <w:tbl>
      <w:tblPr>
        <w:tblW w:w="9540" w:type="dxa"/>
        <w:tblInd w:w="108" w:type="dxa"/>
        <w:tblLook w:val="01E0" w:firstRow="1" w:lastRow="1" w:firstColumn="1" w:lastColumn="1" w:noHBand="0" w:noVBand="0"/>
      </w:tblPr>
      <w:tblGrid>
        <w:gridCol w:w="2068"/>
        <w:gridCol w:w="7472"/>
      </w:tblGrid>
      <w:tr w:rsidR="00F326BC" w:rsidRPr="00F326BC" w14:paraId="73A2C6A4" w14:textId="77777777" w:rsidTr="00F858F1">
        <w:tc>
          <w:tcPr>
            <w:tcW w:w="2045" w:type="dxa"/>
          </w:tcPr>
          <w:p w14:paraId="39CB869C" w14:textId="77777777" w:rsidR="005019EF" w:rsidRPr="00F326BC" w:rsidRDefault="005019EF" w:rsidP="00CF0F0C">
            <w:pPr>
              <w:ind w:left="0" w:right="-108"/>
              <w:rPr>
                <w:sz w:val="28"/>
                <w:szCs w:val="28"/>
                <w:lang w:val="kk-KZ"/>
              </w:rPr>
            </w:pPr>
            <w:r w:rsidRPr="00F326BC">
              <w:rPr>
                <w:sz w:val="28"/>
                <w:szCs w:val="28"/>
                <w:lang w:val="kk-KZ"/>
              </w:rPr>
              <w:t>ҚР АШМ</w:t>
            </w:r>
          </w:p>
        </w:tc>
        <w:tc>
          <w:tcPr>
            <w:tcW w:w="7495" w:type="dxa"/>
          </w:tcPr>
          <w:p w14:paraId="4FF7E1EB" w14:textId="17B37766" w:rsidR="005019EF" w:rsidRPr="00F326BC" w:rsidRDefault="00432273" w:rsidP="00CF0F0C">
            <w:pPr>
              <w:ind w:left="0" w:right="-108"/>
              <w:jc w:val="both"/>
              <w:rPr>
                <w:sz w:val="28"/>
                <w:szCs w:val="28"/>
                <w:lang w:val="kk-KZ"/>
              </w:rPr>
            </w:pPr>
            <w:r w:rsidRPr="00F326BC">
              <w:rPr>
                <w:sz w:val="28"/>
                <w:szCs w:val="28"/>
                <w:lang w:val="kk-KZ"/>
              </w:rPr>
              <w:t>- Қазақстан Республикасы Ауыл шаруашылығы министрлігі;</w:t>
            </w:r>
          </w:p>
        </w:tc>
      </w:tr>
      <w:tr w:rsidR="00F326BC" w:rsidRPr="00F326BC" w14:paraId="7ADEAE0B" w14:textId="77777777" w:rsidTr="00F858F1">
        <w:tc>
          <w:tcPr>
            <w:tcW w:w="2045" w:type="dxa"/>
          </w:tcPr>
          <w:p w14:paraId="46AB6C5A" w14:textId="77777777" w:rsidR="005019EF" w:rsidRPr="00F326BC" w:rsidRDefault="005019EF" w:rsidP="00CF0F0C">
            <w:pPr>
              <w:ind w:left="0" w:right="-108"/>
              <w:rPr>
                <w:sz w:val="28"/>
                <w:szCs w:val="28"/>
                <w:lang w:val="kk-KZ"/>
              </w:rPr>
            </w:pPr>
            <w:r w:rsidRPr="00F326BC">
              <w:rPr>
                <w:sz w:val="28"/>
                <w:szCs w:val="28"/>
                <w:lang w:val="kk-KZ"/>
              </w:rPr>
              <w:t>ҰМҒТСО</w:t>
            </w:r>
          </w:p>
        </w:tc>
        <w:tc>
          <w:tcPr>
            <w:tcW w:w="7495" w:type="dxa"/>
          </w:tcPr>
          <w:p w14:paraId="39688C64" w14:textId="77777777" w:rsidR="005019EF" w:rsidRPr="00F326BC" w:rsidRDefault="005019EF" w:rsidP="00CF0F0C">
            <w:pPr>
              <w:ind w:left="0" w:right="-108"/>
              <w:rPr>
                <w:sz w:val="28"/>
                <w:szCs w:val="28"/>
                <w:lang w:val="kk-KZ"/>
              </w:rPr>
            </w:pPr>
            <w:r w:rsidRPr="00F326BC">
              <w:rPr>
                <w:sz w:val="28"/>
                <w:szCs w:val="28"/>
                <w:lang w:val="kk-KZ"/>
              </w:rPr>
              <w:t>- Ұлттық мемлекеттік ғылыми-техникалық сараптама орталығы</w:t>
            </w:r>
          </w:p>
        </w:tc>
      </w:tr>
      <w:tr w:rsidR="00F326BC" w:rsidRPr="00F2024A" w14:paraId="5FC6F328" w14:textId="77777777" w:rsidTr="00F858F1">
        <w:tc>
          <w:tcPr>
            <w:tcW w:w="2045" w:type="dxa"/>
          </w:tcPr>
          <w:p w14:paraId="4BC7D468" w14:textId="77777777" w:rsidR="005019EF" w:rsidRPr="00F326BC" w:rsidRDefault="005019EF" w:rsidP="00CF0F0C">
            <w:pPr>
              <w:ind w:left="0" w:right="-108"/>
              <w:rPr>
                <w:sz w:val="28"/>
                <w:szCs w:val="28"/>
                <w:lang w:val="kk-KZ"/>
              </w:rPr>
            </w:pPr>
            <w:r w:rsidRPr="00F326BC">
              <w:rPr>
                <w:sz w:val="28"/>
                <w:szCs w:val="28"/>
                <w:lang w:val="kk-KZ"/>
              </w:rPr>
              <w:t>КазНИИМЭСХ</w:t>
            </w:r>
          </w:p>
        </w:tc>
        <w:tc>
          <w:tcPr>
            <w:tcW w:w="7495" w:type="dxa"/>
          </w:tcPr>
          <w:p w14:paraId="4C2C6FB9" w14:textId="77777777" w:rsidR="005019EF" w:rsidRPr="00F326BC" w:rsidRDefault="005019EF" w:rsidP="00CF0F0C">
            <w:pPr>
              <w:ind w:left="0" w:right="-108"/>
              <w:rPr>
                <w:sz w:val="28"/>
                <w:szCs w:val="28"/>
                <w:lang w:val="kk-KZ"/>
              </w:rPr>
            </w:pPr>
            <w:r w:rsidRPr="00F326BC">
              <w:rPr>
                <w:sz w:val="28"/>
                <w:szCs w:val="28"/>
                <w:lang w:val="kk-KZ"/>
              </w:rPr>
              <w:t>- Қазақ ауыл шаруашылығын механикаландыру және электрлендіру ғылыми-зерттеу институты.</w:t>
            </w:r>
          </w:p>
        </w:tc>
      </w:tr>
      <w:tr w:rsidR="00F326BC" w:rsidRPr="00F326BC" w14:paraId="05D7ED53" w14:textId="77777777" w:rsidTr="00F858F1">
        <w:tc>
          <w:tcPr>
            <w:tcW w:w="2045" w:type="dxa"/>
          </w:tcPr>
          <w:p w14:paraId="6E6B3566" w14:textId="77777777" w:rsidR="005019EF" w:rsidRPr="00F326BC" w:rsidRDefault="005019EF" w:rsidP="00CF0F0C">
            <w:pPr>
              <w:ind w:left="0" w:right="-108"/>
              <w:rPr>
                <w:sz w:val="28"/>
                <w:szCs w:val="28"/>
                <w:lang w:val="kk-KZ"/>
              </w:rPr>
            </w:pPr>
            <w:r w:rsidRPr="00F326BC">
              <w:rPr>
                <w:sz w:val="28"/>
                <w:szCs w:val="28"/>
                <w:lang w:val="kk-KZ"/>
              </w:rPr>
              <w:t>ҚАТУ</w:t>
            </w:r>
          </w:p>
        </w:tc>
        <w:tc>
          <w:tcPr>
            <w:tcW w:w="7495" w:type="dxa"/>
          </w:tcPr>
          <w:p w14:paraId="21EC6B2A" w14:textId="77777777" w:rsidR="005019EF" w:rsidRPr="00F326BC" w:rsidRDefault="005019EF" w:rsidP="00CF0F0C">
            <w:pPr>
              <w:ind w:left="0" w:right="-108"/>
              <w:jc w:val="both"/>
              <w:rPr>
                <w:sz w:val="28"/>
                <w:szCs w:val="28"/>
              </w:rPr>
            </w:pPr>
            <w:r w:rsidRPr="00F326BC">
              <w:rPr>
                <w:sz w:val="28"/>
                <w:szCs w:val="28"/>
              </w:rPr>
              <w:t xml:space="preserve">- </w:t>
            </w:r>
            <w:r w:rsidRPr="00F326BC">
              <w:rPr>
                <w:sz w:val="28"/>
                <w:szCs w:val="28"/>
                <w:lang w:val="kk-KZ"/>
              </w:rPr>
              <w:t>Қ</w:t>
            </w:r>
            <w:r w:rsidRPr="00F326BC">
              <w:rPr>
                <w:sz w:val="28"/>
                <w:szCs w:val="28"/>
              </w:rPr>
              <w:t>аза</w:t>
            </w:r>
            <w:r w:rsidRPr="00F326BC">
              <w:rPr>
                <w:sz w:val="28"/>
                <w:szCs w:val="28"/>
                <w:lang w:val="kk-KZ"/>
              </w:rPr>
              <w:t xml:space="preserve">қ </w:t>
            </w:r>
            <w:r w:rsidRPr="00F326BC">
              <w:rPr>
                <w:sz w:val="28"/>
                <w:szCs w:val="28"/>
              </w:rPr>
              <w:t>агротехни</w:t>
            </w:r>
            <w:r w:rsidRPr="00F326BC">
              <w:rPr>
                <w:sz w:val="28"/>
                <w:szCs w:val="28"/>
                <w:lang w:val="kk-KZ"/>
              </w:rPr>
              <w:t>калық</w:t>
            </w:r>
            <w:r w:rsidRPr="00F326BC">
              <w:rPr>
                <w:sz w:val="28"/>
                <w:szCs w:val="28"/>
              </w:rPr>
              <w:t xml:space="preserve"> университет</w:t>
            </w:r>
            <w:r w:rsidRPr="00F326BC">
              <w:rPr>
                <w:sz w:val="28"/>
                <w:szCs w:val="28"/>
                <w:lang w:val="kk-KZ"/>
              </w:rPr>
              <w:t>і</w:t>
            </w:r>
            <w:r w:rsidRPr="00F326BC">
              <w:rPr>
                <w:sz w:val="28"/>
                <w:szCs w:val="28"/>
              </w:rPr>
              <w:t>;</w:t>
            </w:r>
          </w:p>
        </w:tc>
      </w:tr>
      <w:tr w:rsidR="00F326BC" w:rsidRPr="00F2024A" w14:paraId="58949A72" w14:textId="77777777" w:rsidTr="00F858F1">
        <w:tc>
          <w:tcPr>
            <w:tcW w:w="2045" w:type="dxa"/>
          </w:tcPr>
          <w:p w14:paraId="47B82C12" w14:textId="77777777" w:rsidR="005019EF" w:rsidRPr="00F326BC" w:rsidRDefault="005019EF" w:rsidP="00CF0F0C">
            <w:pPr>
              <w:ind w:left="0" w:right="-108"/>
              <w:rPr>
                <w:sz w:val="28"/>
                <w:szCs w:val="28"/>
                <w:lang w:val="kk-KZ"/>
              </w:rPr>
            </w:pPr>
            <w:r w:rsidRPr="00F326BC">
              <w:rPr>
                <w:sz w:val="28"/>
                <w:szCs w:val="28"/>
                <w:lang w:val="kk-KZ"/>
              </w:rPr>
              <w:t>АШМ ҒЗО</w:t>
            </w:r>
          </w:p>
        </w:tc>
        <w:tc>
          <w:tcPr>
            <w:tcW w:w="7495" w:type="dxa"/>
          </w:tcPr>
          <w:p w14:paraId="7F7F7ABD" w14:textId="336F4987" w:rsidR="005019EF" w:rsidRPr="00F326BC" w:rsidRDefault="005019EF" w:rsidP="00CF0F0C">
            <w:pPr>
              <w:ind w:left="0" w:right="-108"/>
              <w:jc w:val="both"/>
              <w:rPr>
                <w:sz w:val="28"/>
                <w:szCs w:val="28"/>
                <w:lang w:val="kk-KZ"/>
              </w:rPr>
            </w:pPr>
            <w:r w:rsidRPr="00F326BC">
              <w:rPr>
                <w:sz w:val="28"/>
                <w:szCs w:val="28"/>
                <w:lang w:val="kk-KZ"/>
              </w:rPr>
              <w:t>- Ауыл шаруашылығы</w:t>
            </w:r>
            <w:r w:rsidR="00184982" w:rsidRPr="00F326BC">
              <w:rPr>
                <w:sz w:val="28"/>
                <w:szCs w:val="28"/>
                <w:lang w:val="kk-KZ"/>
              </w:rPr>
              <w:t>н</w:t>
            </w:r>
            <w:r w:rsidRPr="00F326BC">
              <w:rPr>
                <w:sz w:val="28"/>
                <w:szCs w:val="28"/>
                <w:lang w:val="kk-KZ"/>
              </w:rPr>
              <w:t xml:space="preserve"> </w:t>
            </w:r>
            <w:r w:rsidR="00184982" w:rsidRPr="00F326BC">
              <w:rPr>
                <w:sz w:val="28"/>
                <w:szCs w:val="28"/>
                <w:lang w:val="kk-KZ"/>
              </w:rPr>
              <w:t>механикаландыру</w:t>
            </w:r>
            <w:r w:rsidRPr="00F326BC">
              <w:rPr>
                <w:sz w:val="28"/>
                <w:szCs w:val="28"/>
                <w:lang w:val="kk-KZ"/>
              </w:rPr>
              <w:t xml:space="preserve"> Ғ</w:t>
            </w:r>
            <w:r w:rsidR="00493018" w:rsidRPr="00F326BC">
              <w:rPr>
                <w:sz w:val="28"/>
                <w:szCs w:val="28"/>
                <w:lang w:val="kk-KZ"/>
              </w:rPr>
              <w:t>ы</w:t>
            </w:r>
            <w:r w:rsidRPr="00F326BC">
              <w:rPr>
                <w:sz w:val="28"/>
                <w:szCs w:val="28"/>
                <w:lang w:val="kk-KZ"/>
              </w:rPr>
              <w:t>лыми зерттеу орталығы, Қостанай филиалы</w:t>
            </w:r>
          </w:p>
        </w:tc>
      </w:tr>
      <w:tr w:rsidR="00F326BC" w:rsidRPr="00F326BC" w14:paraId="25988FBC" w14:textId="77777777" w:rsidTr="00F858F1">
        <w:tc>
          <w:tcPr>
            <w:tcW w:w="2045" w:type="dxa"/>
          </w:tcPr>
          <w:p w14:paraId="57F5F5EF" w14:textId="77777777" w:rsidR="005019EF" w:rsidRPr="00F326BC" w:rsidRDefault="005019EF" w:rsidP="00CF0F0C">
            <w:pPr>
              <w:ind w:left="0" w:right="-108"/>
              <w:rPr>
                <w:sz w:val="28"/>
                <w:szCs w:val="28"/>
                <w:lang w:val="kk-KZ"/>
              </w:rPr>
            </w:pPr>
            <w:r w:rsidRPr="00F326BC">
              <w:rPr>
                <w:sz w:val="28"/>
                <w:szCs w:val="28"/>
                <w:lang w:val="kk-KZ"/>
              </w:rPr>
              <w:t>СЗС-2,0</w:t>
            </w:r>
          </w:p>
        </w:tc>
        <w:tc>
          <w:tcPr>
            <w:tcW w:w="7495" w:type="dxa"/>
          </w:tcPr>
          <w:p w14:paraId="11E8A898" w14:textId="77777777" w:rsidR="005019EF" w:rsidRPr="00F326BC" w:rsidRDefault="005019EF" w:rsidP="00CF0F0C">
            <w:pPr>
              <w:ind w:left="0" w:right="-108"/>
              <w:jc w:val="both"/>
              <w:rPr>
                <w:sz w:val="28"/>
                <w:szCs w:val="28"/>
                <w:lang w:val="en-US"/>
              </w:rPr>
            </w:pPr>
            <w:r w:rsidRPr="00F326BC">
              <w:rPr>
                <w:sz w:val="28"/>
                <w:szCs w:val="28"/>
                <w:lang w:val="kk-KZ"/>
              </w:rPr>
              <w:t>- астық аңыздық сепкіші</w:t>
            </w:r>
          </w:p>
        </w:tc>
      </w:tr>
      <w:tr w:rsidR="00F326BC" w:rsidRPr="00F326BC" w14:paraId="06D75C5D" w14:textId="77777777" w:rsidTr="00F858F1">
        <w:tc>
          <w:tcPr>
            <w:tcW w:w="2045" w:type="dxa"/>
          </w:tcPr>
          <w:p w14:paraId="68CEE1D5" w14:textId="77777777" w:rsidR="005019EF" w:rsidRPr="00F326BC" w:rsidRDefault="005019EF" w:rsidP="00CF0F0C">
            <w:pPr>
              <w:ind w:left="0" w:right="-108"/>
              <w:rPr>
                <w:sz w:val="28"/>
                <w:szCs w:val="28"/>
                <w:lang w:val="kk-KZ"/>
              </w:rPr>
            </w:pPr>
            <w:r w:rsidRPr="00F326BC">
              <w:rPr>
                <w:sz w:val="28"/>
                <w:szCs w:val="28"/>
                <w:lang w:val="kk-KZ"/>
              </w:rPr>
              <w:t>СКП-2,1</w:t>
            </w:r>
          </w:p>
        </w:tc>
        <w:tc>
          <w:tcPr>
            <w:tcW w:w="7495" w:type="dxa"/>
          </w:tcPr>
          <w:p w14:paraId="63BA8D9B" w14:textId="77777777" w:rsidR="005019EF" w:rsidRPr="00F326BC" w:rsidRDefault="005019EF" w:rsidP="00CF0F0C">
            <w:pPr>
              <w:ind w:left="0" w:right="-108"/>
              <w:jc w:val="both"/>
              <w:rPr>
                <w:sz w:val="28"/>
                <w:szCs w:val="28"/>
                <w:lang w:val="kk-KZ"/>
              </w:rPr>
            </w:pPr>
            <w:r w:rsidRPr="00F326BC">
              <w:rPr>
                <w:sz w:val="28"/>
                <w:szCs w:val="28"/>
                <w:lang w:val="kk-KZ"/>
              </w:rPr>
              <w:t>- астық тыңайтқыш қопсытқыш-сепкіші</w:t>
            </w:r>
          </w:p>
        </w:tc>
      </w:tr>
      <w:tr w:rsidR="00F326BC" w:rsidRPr="00F326BC" w14:paraId="287D0681" w14:textId="77777777" w:rsidTr="00F858F1">
        <w:tc>
          <w:tcPr>
            <w:tcW w:w="2045" w:type="dxa"/>
          </w:tcPr>
          <w:p w14:paraId="0EFF023A" w14:textId="77777777" w:rsidR="005019EF" w:rsidRPr="00F326BC" w:rsidRDefault="005019EF" w:rsidP="00CF0F0C">
            <w:pPr>
              <w:ind w:left="0" w:right="-108"/>
              <w:rPr>
                <w:sz w:val="28"/>
                <w:szCs w:val="28"/>
                <w:lang w:val="kk-KZ"/>
              </w:rPr>
            </w:pPr>
            <w:r w:rsidRPr="00F326BC">
              <w:rPr>
                <w:sz w:val="28"/>
                <w:szCs w:val="28"/>
                <w:lang w:val="kk-KZ"/>
              </w:rPr>
              <w:t>СКС-2</w:t>
            </w:r>
          </w:p>
        </w:tc>
        <w:tc>
          <w:tcPr>
            <w:tcW w:w="7495" w:type="dxa"/>
          </w:tcPr>
          <w:p w14:paraId="68052583" w14:textId="77777777" w:rsidR="005019EF" w:rsidRPr="00F326BC" w:rsidRDefault="005019EF" w:rsidP="00CF0F0C">
            <w:pPr>
              <w:ind w:left="0" w:right="-108"/>
              <w:jc w:val="both"/>
              <w:rPr>
                <w:sz w:val="28"/>
                <w:szCs w:val="28"/>
                <w:lang w:val="kk-KZ"/>
              </w:rPr>
            </w:pPr>
            <w:r w:rsidRPr="00F326BC">
              <w:rPr>
                <w:sz w:val="28"/>
                <w:szCs w:val="28"/>
                <w:lang w:val="kk-KZ"/>
              </w:rPr>
              <w:t>- аңыздық қопсытқыш-сепкіші</w:t>
            </w:r>
          </w:p>
        </w:tc>
      </w:tr>
      <w:tr w:rsidR="00F326BC" w:rsidRPr="00F326BC" w14:paraId="3BBAD050" w14:textId="77777777" w:rsidTr="00F858F1">
        <w:tc>
          <w:tcPr>
            <w:tcW w:w="2045" w:type="dxa"/>
          </w:tcPr>
          <w:p w14:paraId="5F6F5CA0" w14:textId="77777777" w:rsidR="005019EF" w:rsidRPr="00F326BC" w:rsidRDefault="005019EF" w:rsidP="00CF0F0C">
            <w:pPr>
              <w:ind w:left="0" w:right="-108"/>
              <w:rPr>
                <w:sz w:val="28"/>
                <w:szCs w:val="28"/>
                <w:lang w:val="kk-KZ"/>
              </w:rPr>
            </w:pPr>
            <w:r w:rsidRPr="00F326BC">
              <w:rPr>
                <w:sz w:val="28"/>
                <w:szCs w:val="28"/>
                <w:lang w:val="kk-KZ"/>
              </w:rPr>
              <w:t>АУП 18.07</w:t>
            </w:r>
          </w:p>
        </w:tc>
        <w:tc>
          <w:tcPr>
            <w:tcW w:w="7495" w:type="dxa"/>
          </w:tcPr>
          <w:p w14:paraId="4E415731" w14:textId="77777777" w:rsidR="005019EF" w:rsidRPr="00F326BC" w:rsidRDefault="005019EF" w:rsidP="00CF0F0C">
            <w:pPr>
              <w:ind w:left="0" w:right="-108"/>
              <w:jc w:val="both"/>
              <w:rPr>
                <w:sz w:val="28"/>
                <w:szCs w:val="28"/>
                <w:lang w:val="kk-KZ"/>
              </w:rPr>
            </w:pPr>
            <w:r w:rsidRPr="00F326BC">
              <w:rPr>
                <w:sz w:val="28"/>
                <w:szCs w:val="28"/>
                <w:lang w:val="kk-KZ"/>
              </w:rPr>
              <w:t>- әмбебап сепкіш агрегат</w:t>
            </w:r>
          </w:p>
        </w:tc>
      </w:tr>
      <w:tr w:rsidR="00F326BC" w:rsidRPr="00F326BC" w14:paraId="6D7AB4BD" w14:textId="77777777" w:rsidTr="00F858F1">
        <w:tc>
          <w:tcPr>
            <w:tcW w:w="2045" w:type="dxa"/>
          </w:tcPr>
          <w:p w14:paraId="08D65AEB" w14:textId="77777777" w:rsidR="005019EF" w:rsidRPr="00F326BC" w:rsidRDefault="005019EF" w:rsidP="00CF0F0C">
            <w:pPr>
              <w:tabs>
                <w:tab w:val="left" w:pos="720"/>
              </w:tabs>
              <w:ind w:left="0"/>
              <w:rPr>
                <w:sz w:val="28"/>
                <w:szCs w:val="28"/>
                <w:lang w:val="kk-KZ"/>
              </w:rPr>
            </w:pPr>
            <w:r w:rsidRPr="00F326BC">
              <w:rPr>
                <w:sz w:val="28"/>
                <w:szCs w:val="28"/>
                <w:lang w:val="kk-KZ"/>
              </w:rPr>
              <w:t>ҚазҰАУ</w:t>
            </w:r>
          </w:p>
        </w:tc>
        <w:tc>
          <w:tcPr>
            <w:tcW w:w="7495" w:type="dxa"/>
          </w:tcPr>
          <w:p w14:paraId="226A9249" w14:textId="77777777" w:rsidR="005019EF" w:rsidRPr="00F326BC" w:rsidRDefault="005019EF" w:rsidP="00CF0F0C">
            <w:pPr>
              <w:shd w:val="clear" w:color="auto" w:fill="FFFFFF"/>
              <w:tabs>
                <w:tab w:val="left" w:pos="720"/>
              </w:tabs>
              <w:ind w:left="0"/>
              <w:jc w:val="both"/>
              <w:rPr>
                <w:sz w:val="28"/>
                <w:szCs w:val="28"/>
                <w:lang w:val="en-US"/>
              </w:rPr>
            </w:pPr>
            <w:r w:rsidRPr="00F326BC">
              <w:rPr>
                <w:sz w:val="28"/>
                <w:szCs w:val="28"/>
              </w:rPr>
              <w:t xml:space="preserve">- </w:t>
            </w:r>
            <w:r w:rsidRPr="00F326BC">
              <w:rPr>
                <w:sz w:val="28"/>
                <w:szCs w:val="28"/>
                <w:lang w:val="kk-KZ"/>
              </w:rPr>
              <w:t>Қ</w:t>
            </w:r>
            <w:r w:rsidRPr="00F326BC">
              <w:rPr>
                <w:sz w:val="28"/>
                <w:szCs w:val="28"/>
              </w:rPr>
              <w:t>аза</w:t>
            </w:r>
            <w:r w:rsidRPr="00F326BC">
              <w:rPr>
                <w:sz w:val="28"/>
                <w:szCs w:val="28"/>
                <w:lang w:val="kk-KZ"/>
              </w:rPr>
              <w:t>қ</w:t>
            </w:r>
            <w:r w:rsidRPr="00F326BC">
              <w:rPr>
                <w:sz w:val="28"/>
                <w:szCs w:val="28"/>
              </w:rPr>
              <w:t xml:space="preserve"> </w:t>
            </w:r>
            <w:r w:rsidRPr="00F326BC">
              <w:rPr>
                <w:sz w:val="28"/>
                <w:szCs w:val="28"/>
                <w:lang w:val="kk-KZ"/>
              </w:rPr>
              <w:t>ұлттық</w:t>
            </w:r>
            <w:r w:rsidRPr="00F326BC">
              <w:rPr>
                <w:sz w:val="28"/>
                <w:szCs w:val="28"/>
              </w:rPr>
              <w:t xml:space="preserve"> аграр</w:t>
            </w:r>
            <w:r w:rsidRPr="00F326BC">
              <w:rPr>
                <w:sz w:val="28"/>
                <w:szCs w:val="28"/>
                <w:lang w:val="kk-KZ"/>
              </w:rPr>
              <w:t>лық</w:t>
            </w:r>
            <w:r w:rsidRPr="00F326BC">
              <w:rPr>
                <w:sz w:val="28"/>
                <w:szCs w:val="28"/>
              </w:rPr>
              <w:t xml:space="preserve"> университет</w:t>
            </w:r>
            <w:r w:rsidRPr="00F326BC">
              <w:rPr>
                <w:sz w:val="28"/>
                <w:szCs w:val="28"/>
                <w:lang w:val="kk-KZ"/>
              </w:rPr>
              <w:t>і</w:t>
            </w:r>
            <w:r w:rsidRPr="00F326BC">
              <w:rPr>
                <w:sz w:val="28"/>
                <w:szCs w:val="28"/>
              </w:rPr>
              <w:t>;</w:t>
            </w:r>
          </w:p>
        </w:tc>
      </w:tr>
      <w:tr w:rsidR="00F326BC" w:rsidRPr="00F326BC" w14:paraId="57830BD4" w14:textId="77777777" w:rsidTr="00F858F1">
        <w:tc>
          <w:tcPr>
            <w:tcW w:w="2045" w:type="dxa"/>
          </w:tcPr>
          <w:p w14:paraId="177495AC" w14:textId="77777777" w:rsidR="005019EF" w:rsidRPr="00F326BC" w:rsidRDefault="005019EF" w:rsidP="00CF0F0C">
            <w:pPr>
              <w:shd w:val="clear" w:color="auto" w:fill="FFFFFF"/>
              <w:ind w:left="0" w:right="-108"/>
              <w:rPr>
                <w:sz w:val="28"/>
                <w:szCs w:val="28"/>
              </w:rPr>
            </w:pPr>
            <w:r w:rsidRPr="00F326BC">
              <w:rPr>
                <w:sz w:val="28"/>
                <w:szCs w:val="28"/>
                <w:lang w:val="kk-KZ"/>
              </w:rPr>
              <w:t>РМК ҒӨО</w:t>
            </w:r>
            <w:r w:rsidRPr="00F326BC">
              <w:rPr>
                <w:sz w:val="28"/>
                <w:szCs w:val="28"/>
              </w:rPr>
              <w:t xml:space="preserve"> </w:t>
            </w:r>
          </w:p>
        </w:tc>
        <w:tc>
          <w:tcPr>
            <w:tcW w:w="7495" w:type="dxa"/>
          </w:tcPr>
          <w:p w14:paraId="6E9EA73F" w14:textId="77777777" w:rsidR="005019EF" w:rsidRPr="00F326BC" w:rsidRDefault="005019EF" w:rsidP="00CF0F0C">
            <w:pPr>
              <w:ind w:left="0" w:right="-108"/>
              <w:rPr>
                <w:sz w:val="28"/>
                <w:szCs w:val="28"/>
              </w:rPr>
            </w:pPr>
            <w:r w:rsidRPr="00F326BC">
              <w:rPr>
                <w:sz w:val="28"/>
                <w:szCs w:val="28"/>
                <w:lang w:val="kk-KZ"/>
              </w:rPr>
              <w:t>- Республикалық мемлекеттік кәсіпорын. Ауыл шаруашылығын механикаландыру ғылыми-өндірістік орталығы;</w:t>
            </w:r>
          </w:p>
        </w:tc>
      </w:tr>
      <w:tr w:rsidR="00F326BC" w:rsidRPr="00F326BC" w14:paraId="458097D5" w14:textId="77777777" w:rsidTr="00F858F1">
        <w:tc>
          <w:tcPr>
            <w:tcW w:w="2045" w:type="dxa"/>
          </w:tcPr>
          <w:p w14:paraId="5969AC3D" w14:textId="77777777" w:rsidR="005019EF" w:rsidRPr="00F326BC" w:rsidRDefault="005019EF" w:rsidP="00CF0F0C">
            <w:pPr>
              <w:shd w:val="clear" w:color="auto" w:fill="FFFFFF"/>
              <w:ind w:left="0"/>
              <w:rPr>
                <w:sz w:val="28"/>
                <w:szCs w:val="28"/>
              </w:rPr>
            </w:pPr>
            <w:r w:rsidRPr="00F326BC">
              <w:rPr>
                <w:sz w:val="28"/>
                <w:szCs w:val="28"/>
                <w:lang w:val="kk-KZ"/>
              </w:rPr>
              <w:t>БАШҒЗИ</w:t>
            </w:r>
          </w:p>
        </w:tc>
        <w:tc>
          <w:tcPr>
            <w:tcW w:w="7495" w:type="dxa"/>
          </w:tcPr>
          <w:p w14:paraId="46019366" w14:textId="77777777" w:rsidR="005019EF" w:rsidRPr="00F326BC" w:rsidRDefault="005019EF" w:rsidP="00CF0F0C">
            <w:pPr>
              <w:ind w:left="0"/>
              <w:rPr>
                <w:sz w:val="28"/>
                <w:szCs w:val="28"/>
              </w:rPr>
            </w:pPr>
            <w:r w:rsidRPr="00F326BC">
              <w:rPr>
                <w:sz w:val="28"/>
                <w:szCs w:val="28"/>
              </w:rPr>
              <w:t>- Бүкілодақтық астық шаруашылығы ғылыми-зерттеу институты;</w:t>
            </w:r>
          </w:p>
        </w:tc>
      </w:tr>
      <w:tr w:rsidR="005019EF" w:rsidRPr="00F326BC" w14:paraId="669C1ADC" w14:textId="77777777" w:rsidTr="00F858F1">
        <w:tc>
          <w:tcPr>
            <w:tcW w:w="2045" w:type="dxa"/>
          </w:tcPr>
          <w:p w14:paraId="714D8FCE" w14:textId="77777777" w:rsidR="005019EF" w:rsidRPr="00F326BC" w:rsidRDefault="005019EF" w:rsidP="00CF0F0C">
            <w:pPr>
              <w:shd w:val="clear" w:color="auto" w:fill="FFFFFF"/>
              <w:ind w:left="0"/>
              <w:rPr>
                <w:sz w:val="28"/>
                <w:szCs w:val="28"/>
              </w:rPr>
            </w:pPr>
            <w:r w:rsidRPr="00F326BC">
              <w:rPr>
                <w:sz w:val="28"/>
                <w:szCs w:val="28"/>
              </w:rPr>
              <w:t>ВИМ</w:t>
            </w:r>
          </w:p>
        </w:tc>
        <w:tc>
          <w:tcPr>
            <w:tcW w:w="7495" w:type="dxa"/>
          </w:tcPr>
          <w:p w14:paraId="4792D256" w14:textId="77777777" w:rsidR="005019EF" w:rsidRPr="00F326BC" w:rsidRDefault="005019EF" w:rsidP="00CF0F0C">
            <w:pPr>
              <w:ind w:left="0"/>
              <w:jc w:val="both"/>
              <w:rPr>
                <w:sz w:val="28"/>
                <w:szCs w:val="28"/>
              </w:rPr>
            </w:pPr>
            <w:r w:rsidRPr="00F326BC">
              <w:rPr>
                <w:sz w:val="28"/>
                <w:szCs w:val="28"/>
              </w:rPr>
              <w:t xml:space="preserve">- </w:t>
            </w:r>
            <w:r w:rsidRPr="00F326BC">
              <w:rPr>
                <w:sz w:val="28"/>
                <w:szCs w:val="28"/>
                <w:lang w:val="kk-KZ"/>
              </w:rPr>
              <w:t xml:space="preserve">Бүкіл ресейлік </w:t>
            </w:r>
            <w:r w:rsidRPr="00F326BC">
              <w:rPr>
                <w:sz w:val="28"/>
                <w:szCs w:val="28"/>
              </w:rPr>
              <w:t>механи</w:t>
            </w:r>
            <w:r w:rsidRPr="00F326BC">
              <w:rPr>
                <w:sz w:val="28"/>
                <w:szCs w:val="28"/>
                <w:lang w:val="kk-KZ"/>
              </w:rPr>
              <w:t>каландыру</w:t>
            </w:r>
            <w:r w:rsidRPr="00F326BC">
              <w:rPr>
                <w:sz w:val="28"/>
                <w:szCs w:val="28"/>
              </w:rPr>
              <w:t xml:space="preserve"> институт</w:t>
            </w:r>
            <w:r w:rsidRPr="00F326BC">
              <w:rPr>
                <w:sz w:val="28"/>
                <w:szCs w:val="28"/>
                <w:lang w:val="kk-KZ"/>
              </w:rPr>
              <w:t>ы</w:t>
            </w:r>
            <w:r w:rsidRPr="00F326BC">
              <w:rPr>
                <w:sz w:val="28"/>
                <w:szCs w:val="28"/>
              </w:rPr>
              <w:t>;</w:t>
            </w:r>
          </w:p>
        </w:tc>
      </w:tr>
    </w:tbl>
    <w:p w14:paraId="0DBF602A" w14:textId="77777777" w:rsidR="005019EF" w:rsidRPr="00F326BC" w:rsidRDefault="005019EF" w:rsidP="00CF0F0C">
      <w:pPr>
        <w:ind w:left="0"/>
        <w:jc w:val="center"/>
        <w:rPr>
          <w:b/>
          <w:bCs/>
          <w:sz w:val="28"/>
          <w:szCs w:val="28"/>
        </w:rPr>
      </w:pPr>
    </w:p>
    <w:p w14:paraId="01D8D080" w14:textId="77777777" w:rsidR="005019EF" w:rsidRPr="00F326BC" w:rsidRDefault="005019EF" w:rsidP="00CF0F0C">
      <w:pPr>
        <w:ind w:left="0"/>
        <w:jc w:val="center"/>
        <w:rPr>
          <w:b/>
          <w:bCs/>
          <w:sz w:val="28"/>
          <w:szCs w:val="28"/>
        </w:rPr>
      </w:pPr>
      <w:r w:rsidRPr="00F326BC">
        <w:rPr>
          <w:b/>
          <w:bCs/>
          <w:sz w:val="28"/>
          <w:szCs w:val="28"/>
        </w:rPr>
        <w:br w:type="column"/>
      </w:r>
      <w:r w:rsidRPr="00F326BC">
        <w:rPr>
          <w:b/>
          <w:sz w:val="28"/>
          <w:szCs w:val="28"/>
          <w:lang w:val="kk-KZ"/>
        </w:rPr>
        <w:lastRenderedPageBreak/>
        <w:t>КІРІСПЕ</w:t>
      </w:r>
    </w:p>
    <w:p w14:paraId="75C37C8A" w14:textId="77777777" w:rsidR="005019EF" w:rsidRPr="00F326BC" w:rsidRDefault="005019EF" w:rsidP="00CF0F0C">
      <w:pPr>
        <w:ind w:left="0"/>
        <w:jc w:val="both"/>
        <w:rPr>
          <w:sz w:val="28"/>
          <w:szCs w:val="28"/>
        </w:rPr>
      </w:pPr>
    </w:p>
    <w:p w14:paraId="678DA342" w14:textId="5B85C63B" w:rsidR="005019EF" w:rsidRPr="00F326BC" w:rsidRDefault="00432273" w:rsidP="00493018">
      <w:pPr>
        <w:pStyle w:val="a3"/>
        <w:shd w:val="clear" w:color="auto" w:fill="FFFFFF"/>
        <w:spacing w:before="0" w:beforeAutospacing="0" w:after="0" w:afterAutospacing="0" w:line="315" w:lineRule="atLeast"/>
        <w:ind w:firstLine="709"/>
        <w:jc w:val="both"/>
        <w:rPr>
          <w:sz w:val="28"/>
          <w:szCs w:val="28"/>
          <w:lang w:val="kk-KZ"/>
        </w:rPr>
      </w:pPr>
      <w:bookmarkStart w:id="24" w:name="_Hlk215820528"/>
      <w:r w:rsidRPr="00F326BC">
        <w:rPr>
          <w:sz w:val="28"/>
          <w:szCs w:val="28"/>
          <w:lang w:val="kk-KZ"/>
        </w:rPr>
        <w:t xml:space="preserve">Мемлекет басшысы Қ. Тоқаев </w:t>
      </w:r>
      <w:r w:rsidR="005019EF" w:rsidRPr="00F326BC">
        <w:rPr>
          <w:sz w:val="28"/>
          <w:szCs w:val="28"/>
          <w:lang w:val="kk-KZ"/>
        </w:rPr>
        <w:t xml:space="preserve">2024 жылғы 7 ақпанда Үкіметтің кеңейтілген отырысында «минералды тыңайтқыштарды енгізуді ғылыми негізделген қажеттіліктің 50% - на дейін </w:t>
      </w:r>
      <w:r w:rsidR="005019EF" w:rsidRPr="00F326BC">
        <w:rPr>
          <w:sz w:val="28"/>
          <w:szCs w:val="28"/>
          <w:shd w:val="clear" w:color="auto" w:fill="FAFAFB"/>
        </w:rPr>
        <w:t>жеткізу</w:t>
      </w:r>
      <w:r w:rsidR="005019EF" w:rsidRPr="00F326BC">
        <w:rPr>
          <w:sz w:val="28"/>
          <w:szCs w:val="28"/>
          <w:shd w:val="clear" w:color="auto" w:fill="FAFAFB"/>
          <w:lang w:val="kk-KZ"/>
        </w:rPr>
        <w:t>»</w:t>
      </w:r>
      <w:r w:rsidR="005019EF" w:rsidRPr="00F326BC">
        <w:rPr>
          <w:sz w:val="28"/>
          <w:szCs w:val="28"/>
          <w:lang w:val="kk-KZ"/>
        </w:rPr>
        <w:t xml:space="preserve"> міндетін қойды.</w:t>
      </w:r>
      <w:bookmarkEnd w:id="24"/>
      <w:r w:rsidR="005019EF" w:rsidRPr="00F326BC">
        <w:rPr>
          <w:sz w:val="28"/>
          <w:szCs w:val="28"/>
          <w:lang w:val="kk-KZ"/>
        </w:rPr>
        <w:t xml:space="preserve"> Ол</w:t>
      </w:r>
      <w:r w:rsidR="00ED3738" w:rsidRPr="00F326BC">
        <w:rPr>
          <w:sz w:val="28"/>
          <w:szCs w:val="28"/>
          <w:lang w:val="kk-KZ"/>
        </w:rPr>
        <w:t xml:space="preserve"> өз сөзінде</w:t>
      </w:r>
      <w:r w:rsidR="005019EF" w:rsidRPr="00F326BC">
        <w:rPr>
          <w:sz w:val="28"/>
          <w:szCs w:val="28"/>
          <w:lang w:val="kk-KZ"/>
        </w:rPr>
        <w:t xml:space="preserve"> </w:t>
      </w:r>
      <w:bookmarkStart w:id="25" w:name="_Hlk215820678"/>
      <w:r w:rsidR="005019EF" w:rsidRPr="00F326BC">
        <w:rPr>
          <w:sz w:val="28"/>
          <w:szCs w:val="28"/>
          <w:lang w:val="kk-KZ"/>
        </w:rPr>
        <w:t>«</w:t>
      </w:r>
      <w:r w:rsidR="005019EF" w:rsidRPr="00F326BC">
        <w:rPr>
          <w:sz w:val="28"/>
          <w:szCs w:val="28"/>
          <w:shd w:val="clear" w:color="auto" w:fill="FAFAFB"/>
          <w:lang w:val="kk-KZ"/>
        </w:rPr>
        <w:t xml:space="preserve">Бір гектар жерден 10 центнер өнім алу – еліміз үшін мақтанатын көрсеткіш емес. </w:t>
      </w:r>
      <w:bookmarkEnd w:id="25"/>
      <w:r w:rsidR="005019EF" w:rsidRPr="00F326BC">
        <w:rPr>
          <w:sz w:val="28"/>
          <w:szCs w:val="28"/>
          <w:shd w:val="clear" w:color="auto" w:fill="FAFAFB"/>
          <w:lang w:val="kk-KZ"/>
        </w:rPr>
        <w:t>Демек, Қазақстандағы кәсіпорындарда сапалы тыңайтқыштар өндірілгенімен, агрохимия саласында мүлде жұмыс істелмейді»</w:t>
      </w:r>
      <w:r w:rsidR="00ED3738" w:rsidRPr="00F326BC">
        <w:rPr>
          <w:sz w:val="28"/>
          <w:szCs w:val="28"/>
          <w:shd w:val="clear" w:color="auto" w:fill="FAFAFB"/>
          <w:lang w:val="kk-KZ"/>
        </w:rPr>
        <w:t xml:space="preserve"> деп </w:t>
      </w:r>
      <w:r w:rsidR="00ED3738" w:rsidRPr="00F326BC">
        <w:rPr>
          <w:sz w:val="28"/>
          <w:szCs w:val="28"/>
          <w:lang w:val="kk-KZ"/>
        </w:rPr>
        <w:t>тыңайтқыш енгізу саласындағы артта қалушылықты еңсеруді алға мақсат етті</w:t>
      </w:r>
      <w:r w:rsidR="005019EF" w:rsidRPr="00F326BC">
        <w:rPr>
          <w:sz w:val="28"/>
          <w:szCs w:val="28"/>
          <w:shd w:val="clear" w:color="auto" w:fill="FAFAFB"/>
          <w:lang w:val="kk-KZ"/>
        </w:rPr>
        <w:t xml:space="preserve"> [1].</w:t>
      </w:r>
      <w:r w:rsidR="005019EF" w:rsidRPr="00F326BC">
        <w:rPr>
          <w:sz w:val="28"/>
          <w:szCs w:val="28"/>
          <w:lang w:val="kk-KZ"/>
        </w:rPr>
        <w:t xml:space="preserve">  Қазақстанның топырақ-климаттық жағдайы әлемдік нарықта ерекше сұранысқа ие астық өндіруге мүмкіндік береді. Алайда, Қазақстанда дәнді дақылдарды өсіру кезінде егіншілік мәдениетінің</w:t>
      </w:r>
      <w:r w:rsidR="0039584C" w:rsidRPr="00F326BC">
        <w:rPr>
          <w:sz w:val="28"/>
          <w:szCs w:val="28"/>
          <w:lang w:val="kk-KZ"/>
        </w:rPr>
        <w:t xml:space="preserve">, оның ішінде минералды тыңайтқыштарды енгізу технологиясының </w:t>
      </w:r>
      <w:r w:rsidR="005019EF" w:rsidRPr="00F326BC">
        <w:rPr>
          <w:sz w:val="28"/>
          <w:szCs w:val="28"/>
          <w:lang w:val="kk-KZ"/>
        </w:rPr>
        <w:t>жеткіліксіз деңгейіне байланысты топырақтың құнарлылығы мен өнімділігі төменде</w:t>
      </w:r>
      <w:r w:rsidR="0039584C" w:rsidRPr="00F326BC">
        <w:rPr>
          <w:sz w:val="28"/>
          <w:szCs w:val="28"/>
          <w:lang w:val="kk-KZ"/>
        </w:rPr>
        <w:t>уде</w:t>
      </w:r>
      <w:r w:rsidR="005019EF" w:rsidRPr="00F326BC">
        <w:rPr>
          <w:sz w:val="28"/>
          <w:szCs w:val="28"/>
          <w:lang w:val="kk-KZ"/>
        </w:rPr>
        <w:t xml:space="preserve">. Республика құрғақшылық аймақ қатарына жататындығына байланысты соңғы уақытта аумақтың шөлейттену процестері едәуір өсті, топырақтың құнарлылығы төмендеді, эрозия процестері күшейіп, гумустың мөлшері азайды. Қазақстан топырақтарының 70% - дан астамында қарашірік мөлшері төмен және өте төмен болуының басты себептері агротехнологиялық және ғылыми негізделген ауыспалы егістердің сақталмауынан, тыңайтқыш енгізудің азаюынан туындайды. Өкінішке орай, </w:t>
      </w:r>
      <w:r w:rsidR="0039584C" w:rsidRPr="00F326BC">
        <w:rPr>
          <w:sz w:val="28"/>
          <w:szCs w:val="28"/>
          <w:lang w:val="kk-KZ"/>
        </w:rPr>
        <w:t xml:space="preserve">көптеген ауылшаруашылық тауар өндірушілері жерді </w:t>
      </w:r>
      <w:r w:rsidR="005019EF" w:rsidRPr="00F326BC">
        <w:rPr>
          <w:sz w:val="28"/>
          <w:szCs w:val="28"/>
          <w:lang w:val="kk-KZ"/>
        </w:rPr>
        <w:t>ауыл шаруашылығының негізгі заңы – топыраққа қоректік заттардың қайтарылуын бұза отырып пайдалануды жалғастыруда.</w:t>
      </w:r>
    </w:p>
    <w:p w14:paraId="3FBD05C0" w14:textId="5C757650" w:rsidR="005019EF" w:rsidRPr="00F326BC" w:rsidRDefault="005019EF" w:rsidP="00493018">
      <w:pPr>
        <w:pStyle w:val="a3"/>
        <w:shd w:val="clear" w:color="auto" w:fill="FFFFFF"/>
        <w:spacing w:before="0" w:beforeAutospacing="0" w:after="0" w:afterAutospacing="0" w:line="315" w:lineRule="atLeast"/>
        <w:ind w:firstLine="709"/>
        <w:jc w:val="both"/>
        <w:rPr>
          <w:sz w:val="28"/>
          <w:szCs w:val="28"/>
          <w:lang w:val="kk-KZ"/>
        </w:rPr>
      </w:pPr>
      <w:r w:rsidRPr="00F326BC">
        <w:rPr>
          <w:sz w:val="28"/>
          <w:szCs w:val="28"/>
          <w:lang w:val="kk-KZ"/>
        </w:rPr>
        <w:t>Жаңа қарқынды сорттар қорек</w:t>
      </w:r>
      <w:r w:rsidR="0039584C" w:rsidRPr="00F326BC">
        <w:rPr>
          <w:sz w:val="28"/>
          <w:szCs w:val="28"/>
          <w:lang w:val="kk-KZ"/>
        </w:rPr>
        <w:t>тену</w:t>
      </w:r>
      <w:r w:rsidRPr="00F326BC">
        <w:rPr>
          <w:sz w:val="28"/>
          <w:szCs w:val="28"/>
          <w:lang w:val="kk-KZ"/>
        </w:rPr>
        <w:t xml:space="preserve"> жағдайлар</w:t>
      </w:r>
      <w:r w:rsidR="0039584C" w:rsidRPr="00F326BC">
        <w:rPr>
          <w:sz w:val="28"/>
          <w:szCs w:val="28"/>
          <w:lang w:val="kk-KZ"/>
        </w:rPr>
        <w:t>ын</w:t>
      </w:r>
      <w:r w:rsidRPr="00F326BC">
        <w:rPr>
          <w:sz w:val="28"/>
          <w:szCs w:val="28"/>
          <w:lang w:val="kk-KZ"/>
        </w:rPr>
        <w:t>, топырақтың құнарлылығын көбірек талап ететіні белгілі. Кез-келген жоғары өнімді сорт өзінің әлеуетті мүмкіндіктерін кедей, таусылған топырақтарда жүзеге асыра алмайды. Алайда, минералдық және органикалық тыңайтқыштарды қолдану үлкен энергия шығындарымен байланысты және олардың тиімділігі біркелкі таралмауына байланысты айтарлықтай төмендейді.</w:t>
      </w:r>
    </w:p>
    <w:p w14:paraId="51926A5F" w14:textId="5DF51DEE" w:rsidR="005019EF" w:rsidRPr="00F326BC" w:rsidRDefault="005019EF" w:rsidP="00493018">
      <w:pPr>
        <w:pStyle w:val="a3"/>
        <w:shd w:val="clear" w:color="auto" w:fill="FFFFFF"/>
        <w:spacing w:before="0" w:beforeAutospacing="0" w:after="0" w:afterAutospacing="0" w:line="315" w:lineRule="atLeast"/>
        <w:ind w:firstLine="709"/>
        <w:jc w:val="both"/>
        <w:rPr>
          <w:sz w:val="28"/>
          <w:szCs w:val="28"/>
          <w:lang w:val="kk-KZ"/>
        </w:rPr>
      </w:pPr>
      <w:bookmarkStart w:id="26" w:name="_Hlk215821010"/>
      <w:r w:rsidRPr="00F326BC">
        <w:rPr>
          <w:sz w:val="28"/>
          <w:szCs w:val="28"/>
          <w:lang w:val="kk-KZ"/>
        </w:rPr>
        <w:t>Тыңайтқыштарды біркелкі енгізбеу өнімділікті төмендетіп қана қоймайды, сонымен қатар оның технологиялық және биологиялық артықшылықтарын азайтады, а.-ш. дақылдарында нитраттардың жиналуына ықпал етеді, қоршаған ортаның ластануына әкеледі [</w:t>
      </w:r>
      <w:r w:rsidR="00C201FD">
        <w:rPr>
          <w:sz w:val="28"/>
          <w:szCs w:val="28"/>
          <w:lang w:val="kk-KZ"/>
        </w:rPr>
        <w:t>2-</w:t>
      </w:r>
      <w:r w:rsidR="006F2147" w:rsidRPr="00F326BC">
        <w:rPr>
          <w:sz w:val="28"/>
          <w:szCs w:val="28"/>
          <w:lang w:val="kk-KZ"/>
        </w:rPr>
        <w:t>4</w:t>
      </w:r>
      <w:r w:rsidRPr="00F326BC">
        <w:rPr>
          <w:sz w:val="28"/>
          <w:szCs w:val="28"/>
          <w:lang w:val="kk-KZ"/>
        </w:rPr>
        <w:t>]. Тыңайтқыш таралуының әртүрлілігі өсімдіктердің синхронды емес өсуі мен дамуына, жеткілікті және артық ылғалмен жолақты орналасуына, топырақ ортасына біркелкі әсер етпеуіне әкеледі [</w:t>
      </w:r>
      <w:r w:rsidR="006F2147" w:rsidRPr="00F326BC">
        <w:rPr>
          <w:sz w:val="28"/>
          <w:szCs w:val="28"/>
          <w:lang w:val="kk-KZ"/>
        </w:rPr>
        <w:t>5</w:t>
      </w:r>
      <w:r w:rsidRPr="00F326BC">
        <w:rPr>
          <w:sz w:val="28"/>
          <w:szCs w:val="28"/>
          <w:lang w:val="kk-KZ"/>
        </w:rPr>
        <w:t>]. Тыңайтқыштардың егістікке біркелкі таралмауының түпкі нәтижесі агроценоздардың өнімділігі мен өнім сапасының төмендеуі болып табылады.</w:t>
      </w:r>
    </w:p>
    <w:bookmarkEnd w:id="26"/>
    <w:p w14:paraId="79078D42" w14:textId="174BD6A6" w:rsidR="005019EF" w:rsidRPr="00F326BC" w:rsidRDefault="005019EF" w:rsidP="00CF0F0C">
      <w:pPr>
        <w:tabs>
          <w:tab w:val="left" w:pos="720"/>
        </w:tabs>
        <w:ind w:left="0"/>
        <w:contextualSpacing/>
        <w:jc w:val="both"/>
        <w:rPr>
          <w:sz w:val="28"/>
          <w:szCs w:val="28"/>
          <w:lang w:val="kk-KZ"/>
        </w:rPr>
      </w:pPr>
      <w:r w:rsidRPr="00F326BC">
        <w:rPr>
          <w:sz w:val="28"/>
          <w:szCs w:val="28"/>
          <w:lang w:val="kk-KZ"/>
        </w:rPr>
        <w:tab/>
        <w:t>Топырақтың құнарлылығын қалпына келтіру және арттыру, сәйкесінше, дәнді дақылдардың өнімділігін арттыру үшін тыңайтқышты топырақ ішіне жергілікті енгізу қажет. Бұл жағдайда қоректендіру қажет емес, экологиялық таза процесс қамтамасыз етіледі, дәнді дақылдардың құрғақшылыққа қарсы тұру қабілеті артады. Тыңайтқышты топырақ ішіне жергілікті енгізу кезінде өсімдіктің азық бірлігіне шаққандағы су қаж</w:t>
      </w:r>
      <w:r w:rsidR="00C201FD">
        <w:rPr>
          <w:sz w:val="28"/>
          <w:szCs w:val="28"/>
          <w:lang w:val="kk-KZ"/>
        </w:rPr>
        <w:t>еттілігі 10-15% төмендейді [6-</w:t>
      </w:r>
      <w:r w:rsidR="00502A84" w:rsidRPr="00F326BC">
        <w:rPr>
          <w:sz w:val="28"/>
          <w:szCs w:val="28"/>
          <w:lang w:val="kk-KZ"/>
        </w:rPr>
        <w:t>9</w:t>
      </w:r>
      <w:r w:rsidRPr="00F326BC">
        <w:rPr>
          <w:sz w:val="28"/>
          <w:szCs w:val="28"/>
          <w:lang w:val="kk-KZ"/>
        </w:rPr>
        <w:t>]. Сондықтан мұндай технология жиі құрғақшылық қайталанатын аймақтарда астық өндіруді тұрақтандырудың маңызды факторы болып қалады.</w:t>
      </w:r>
    </w:p>
    <w:p w14:paraId="31C31982" w14:textId="626DFA76" w:rsidR="005019EF" w:rsidRPr="00F326BC" w:rsidRDefault="00502A84" w:rsidP="00CF0F0C">
      <w:pPr>
        <w:tabs>
          <w:tab w:val="left" w:pos="709"/>
        </w:tabs>
        <w:ind w:left="0"/>
        <w:jc w:val="both"/>
        <w:rPr>
          <w:sz w:val="28"/>
          <w:szCs w:val="28"/>
          <w:lang w:val="kk-KZ"/>
        </w:rPr>
      </w:pPr>
      <w:r w:rsidRPr="00F326BC">
        <w:rPr>
          <w:sz w:val="28"/>
          <w:szCs w:val="28"/>
          <w:lang w:val="kk-KZ"/>
        </w:rPr>
        <w:lastRenderedPageBreak/>
        <w:tab/>
      </w:r>
      <w:r w:rsidR="005019EF" w:rsidRPr="00F326BC">
        <w:rPr>
          <w:sz w:val="28"/>
          <w:szCs w:val="28"/>
          <w:lang w:val="kk-KZ"/>
        </w:rPr>
        <w:t>Дегенмен, минералды тыңайтқыштардың негізгі мөлшерін топырақ ішіне енгізу технологиясының кеңінен таралуына топырақ ішіне тыңайтқыш енгізуді қамтамасыз ететін жұмысшы орган</w:t>
      </w:r>
      <w:r w:rsidR="00ED3738" w:rsidRPr="00F326BC">
        <w:rPr>
          <w:sz w:val="28"/>
          <w:szCs w:val="28"/>
          <w:lang w:val="kk-KZ"/>
        </w:rPr>
        <w:t>дар</w:t>
      </w:r>
      <w:r w:rsidR="005019EF" w:rsidRPr="00F326BC">
        <w:rPr>
          <w:sz w:val="28"/>
          <w:szCs w:val="28"/>
          <w:lang w:val="kk-KZ"/>
        </w:rPr>
        <w:t xml:space="preserve">ы </w:t>
      </w:r>
      <w:r w:rsidR="0039584C" w:rsidRPr="00F326BC">
        <w:rPr>
          <w:sz w:val="28"/>
          <w:szCs w:val="28"/>
          <w:lang w:val="kk-KZ"/>
        </w:rPr>
        <w:t>құрылымд</w:t>
      </w:r>
      <w:r w:rsidR="005019EF" w:rsidRPr="00F326BC">
        <w:rPr>
          <w:sz w:val="28"/>
          <w:szCs w:val="28"/>
          <w:lang w:val="kk-KZ"/>
        </w:rPr>
        <w:t xml:space="preserve">арының жетілмегендігі </w:t>
      </w:r>
      <w:r w:rsidR="00ED3738" w:rsidRPr="00F326BC">
        <w:rPr>
          <w:sz w:val="28"/>
          <w:szCs w:val="28"/>
          <w:lang w:val="kk-KZ"/>
        </w:rPr>
        <w:t>тежеп отыр</w:t>
      </w:r>
      <w:r w:rsidR="005019EF" w:rsidRPr="00F326BC">
        <w:rPr>
          <w:sz w:val="28"/>
          <w:szCs w:val="28"/>
          <w:lang w:val="kk-KZ"/>
        </w:rPr>
        <w:t xml:space="preserve">. Осыған байланысты, </w:t>
      </w:r>
      <w:bookmarkStart w:id="27" w:name="_Hlk215822769"/>
      <w:r w:rsidR="005019EF" w:rsidRPr="00F326BC">
        <w:rPr>
          <w:sz w:val="28"/>
          <w:szCs w:val="28"/>
          <w:lang w:val="kk-KZ"/>
        </w:rPr>
        <w:t>минералды тыңайтқыштардың негізгі мөлшерін топырақ ішіне біркелкі жолақты енгізетін сіңіргіш таратқышын қолдану арқылы тыңайтқыштардың егіс алқабына біркелкі таралуын арттыруға бағытталған диссертациялық жұмыс тақырыбы өзекті және практикалық маңызы бар.</w:t>
      </w:r>
    </w:p>
    <w:bookmarkEnd w:id="27"/>
    <w:p w14:paraId="24B665DF" w14:textId="62C5E768" w:rsidR="005019EF" w:rsidRPr="00F326BC" w:rsidRDefault="00502A84" w:rsidP="00CF0F0C">
      <w:pPr>
        <w:tabs>
          <w:tab w:val="left" w:pos="0"/>
        </w:tabs>
        <w:ind w:left="0"/>
        <w:jc w:val="both"/>
        <w:rPr>
          <w:sz w:val="28"/>
          <w:szCs w:val="28"/>
          <w:lang w:val="kk-KZ"/>
        </w:rPr>
      </w:pPr>
      <w:r w:rsidRPr="00F326BC">
        <w:rPr>
          <w:b/>
          <w:bCs/>
          <w:i/>
          <w:iCs/>
          <w:sz w:val="28"/>
          <w:szCs w:val="28"/>
          <w:lang w:val="kk-KZ"/>
        </w:rPr>
        <w:tab/>
      </w:r>
      <w:r w:rsidR="005019EF" w:rsidRPr="009000FB">
        <w:rPr>
          <w:b/>
          <w:bCs/>
          <w:iCs/>
          <w:sz w:val="28"/>
          <w:szCs w:val="28"/>
          <w:lang w:val="kk-KZ"/>
        </w:rPr>
        <w:t>Жұмыс мақсаты</w:t>
      </w:r>
      <w:r w:rsidR="005019EF" w:rsidRPr="00F326BC">
        <w:rPr>
          <w:b/>
          <w:bCs/>
          <w:i/>
          <w:iCs/>
          <w:sz w:val="28"/>
          <w:szCs w:val="28"/>
          <w:lang w:val="kk-KZ"/>
        </w:rPr>
        <w:t xml:space="preserve"> </w:t>
      </w:r>
      <w:r w:rsidR="005019EF" w:rsidRPr="00F326BC">
        <w:rPr>
          <w:i/>
          <w:iCs/>
          <w:sz w:val="28"/>
          <w:szCs w:val="28"/>
          <w:lang w:val="kk-KZ"/>
        </w:rPr>
        <w:t>–</w:t>
      </w:r>
      <w:r w:rsidR="005019EF" w:rsidRPr="00F326BC">
        <w:rPr>
          <w:sz w:val="28"/>
          <w:szCs w:val="28"/>
          <w:lang w:val="kk-KZ"/>
        </w:rPr>
        <w:t xml:space="preserve"> минералды тыңайтқыштарды топырақ ішіне жолақты енгізетін сіңіргіш таратқышының құрылымдық схемасы мен ұтымды параметрлерін негіздеу арқылы тыңайтқыштардың біркелкісіз таралуын азайту</w:t>
      </w:r>
      <w:r w:rsidR="00AB2B39" w:rsidRPr="00F326BC">
        <w:rPr>
          <w:sz w:val="28"/>
          <w:szCs w:val="28"/>
          <w:lang w:val="kk-KZ"/>
        </w:rPr>
        <w:t xml:space="preserve"> және тиімділігін арттыру</w:t>
      </w:r>
      <w:r w:rsidR="005019EF" w:rsidRPr="00F326BC">
        <w:rPr>
          <w:sz w:val="28"/>
          <w:szCs w:val="28"/>
          <w:lang w:val="kk-KZ"/>
        </w:rPr>
        <w:t xml:space="preserve">. </w:t>
      </w:r>
    </w:p>
    <w:p w14:paraId="046EE718" w14:textId="5F02BC8A" w:rsidR="005019EF" w:rsidRPr="00F326BC" w:rsidRDefault="00502A84" w:rsidP="00CF0F0C">
      <w:pPr>
        <w:tabs>
          <w:tab w:val="left" w:pos="709"/>
        </w:tabs>
        <w:ind w:left="0"/>
        <w:jc w:val="both"/>
        <w:rPr>
          <w:sz w:val="28"/>
          <w:szCs w:val="28"/>
          <w:lang w:val="kk-KZ"/>
        </w:rPr>
      </w:pPr>
      <w:r w:rsidRPr="00F326BC">
        <w:rPr>
          <w:b/>
          <w:bCs/>
          <w:i/>
          <w:iCs/>
          <w:sz w:val="28"/>
          <w:szCs w:val="28"/>
          <w:lang w:val="kk-KZ"/>
        </w:rPr>
        <w:tab/>
      </w:r>
      <w:r w:rsidR="005019EF" w:rsidRPr="009000FB">
        <w:rPr>
          <w:b/>
          <w:bCs/>
          <w:iCs/>
          <w:sz w:val="28"/>
          <w:szCs w:val="28"/>
          <w:lang w:val="kk-KZ"/>
        </w:rPr>
        <w:t>Зерттеу нысаны</w:t>
      </w:r>
      <w:r w:rsidR="005019EF" w:rsidRPr="00F326BC">
        <w:rPr>
          <w:b/>
          <w:bCs/>
          <w:i/>
          <w:iCs/>
          <w:sz w:val="28"/>
          <w:szCs w:val="28"/>
          <w:lang w:val="kk-KZ"/>
        </w:rPr>
        <w:t xml:space="preserve"> – </w:t>
      </w:r>
      <w:r w:rsidR="005019EF" w:rsidRPr="00F326BC">
        <w:rPr>
          <w:sz w:val="28"/>
          <w:szCs w:val="28"/>
          <w:lang w:val="kk-KZ"/>
        </w:rPr>
        <w:t>минералды тыңайтқыштарды топырақ ішіне жолақты енгізудің технологиялық үрдісі.</w:t>
      </w:r>
    </w:p>
    <w:p w14:paraId="2DA43759" w14:textId="31AE5DA0" w:rsidR="005019EF" w:rsidRPr="00F326BC" w:rsidRDefault="00502A84" w:rsidP="00CF0F0C">
      <w:pPr>
        <w:tabs>
          <w:tab w:val="left" w:pos="709"/>
        </w:tabs>
        <w:ind w:left="0"/>
        <w:jc w:val="both"/>
        <w:rPr>
          <w:sz w:val="28"/>
          <w:szCs w:val="28"/>
          <w:lang w:val="kk-KZ"/>
        </w:rPr>
      </w:pPr>
      <w:r w:rsidRPr="00F326BC">
        <w:rPr>
          <w:b/>
          <w:bCs/>
          <w:i/>
          <w:iCs/>
          <w:sz w:val="28"/>
          <w:szCs w:val="28"/>
          <w:lang w:val="kk-KZ"/>
        </w:rPr>
        <w:tab/>
      </w:r>
      <w:r w:rsidR="005019EF" w:rsidRPr="009000FB">
        <w:rPr>
          <w:b/>
          <w:bCs/>
          <w:iCs/>
          <w:sz w:val="28"/>
          <w:szCs w:val="28"/>
          <w:lang w:val="kk-KZ"/>
        </w:rPr>
        <w:t>Зерттеу пәні</w:t>
      </w:r>
      <w:r w:rsidR="005019EF" w:rsidRPr="009000FB">
        <w:rPr>
          <w:sz w:val="28"/>
          <w:szCs w:val="28"/>
          <w:lang w:val="kk-KZ"/>
        </w:rPr>
        <w:t xml:space="preserve"> –</w:t>
      </w:r>
      <w:r w:rsidR="005019EF" w:rsidRPr="00F326BC">
        <w:rPr>
          <w:sz w:val="28"/>
          <w:szCs w:val="28"/>
          <w:lang w:val="kk-KZ"/>
        </w:rPr>
        <w:t xml:space="preserve"> сіңіргіш таратқышы параметрлерінің алым ені бойынша жебе табан асты  кеңістігінде тыңайтқыштардың біркелкі таралуына әсер ету заңдылықтары.</w:t>
      </w:r>
    </w:p>
    <w:p w14:paraId="0FEC0A95" w14:textId="55BA2255" w:rsidR="005019EF" w:rsidRPr="00F326BC" w:rsidRDefault="00502A84" w:rsidP="00CF0F0C">
      <w:pPr>
        <w:tabs>
          <w:tab w:val="left" w:pos="709"/>
        </w:tabs>
        <w:ind w:left="0"/>
        <w:jc w:val="both"/>
        <w:rPr>
          <w:sz w:val="28"/>
          <w:szCs w:val="28"/>
          <w:lang w:val="kk-KZ"/>
        </w:rPr>
      </w:pPr>
      <w:r w:rsidRPr="00F326BC">
        <w:rPr>
          <w:b/>
          <w:bCs/>
          <w:i/>
          <w:iCs/>
          <w:sz w:val="28"/>
          <w:szCs w:val="28"/>
          <w:lang w:val="kk-KZ"/>
        </w:rPr>
        <w:tab/>
      </w:r>
      <w:r w:rsidR="005019EF" w:rsidRPr="009000FB">
        <w:rPr>
          <w:b/>
          <w:bCs/>
          <w:iCs/>
          <w:sz w:val="28"/>
          <w:szCs w:val="28"/>
          <w:lang w:val="kk-KZ"/>
        </w:rPr>
        <w:t>Зерттеу әдістері</w:t>
      </w:r>
      <w:r w:rsidR="005019EF" w:rsidRPr="00F326BC">
        <w:rPr>
          <w:b/>
          <w:bCs/>
          <w:i/>
          <w:iCs/>
          <w:sz w:val="28"/>
          <w:szCs w:val="28"/>
          <w:lang w:val="kk-KZ"/>
        </w:rPr>
        <w:t>.</w:t>
      </w:r>
      <w:r w:rsidR="005019EF" w:rsidRPr="00F326BC">
        <w:rPr>
          <w:sz w:val="28"/>
          <w:szCs w:val="28"/>
          <w:lang w:val="kk-KZ"/>
        </w:rPr>
        <w:t xml:space="preserve">  Минералды тыңайтқыштарды енгізуге арналған сіңіргіш таратқышын әзірлеу және сынау кезінде графоаналитикалық, классикалық және ауылшаруашылық механикасының негізгі ережелерін қолдана отырып теориялық зерттеулер жүргізу және оларды зертханалық және зертханалық-далалық жағдайларда эксперименттерді статистикалық жоспарлау әдістерімен эксперименттік зерттеулермен растау көзделген.</w:t>
      </w:r>
    </w:p>
    <w:p w14:paraId="6D5EA0E9" w14:textId="316F48DD" w:rsidR="005019EF" w:rsidRPr="009000FB" w:rsidRDefault="00502A84" w:rsidP="00CF0F0C">
      <w:pPr>
        <w:tabs>
          <w:tab w:val="left" w:pos="709"/>
        </w:tabs>
        <w:ind w:left="0"/>
        <w:jc w:val="both"/>
        <w:rPr>
          <w:b/>
          <w:bCs/>
          <w:iCs/>
          <w:sz w:val="28"/>
          <w:szCs w:val="28"/>
          <w:lang w:val="kk-KZ"/>
        </w:rPr>
      </w:pPr>
      <w:r w:rsidRPr="00F326BC">
        <w:rPr>
          <w:b/>
          <w:bCs/>
          <w:i/>
          <w:iCs/>
          <w:sz w:val="28"/>
          <w:szCs w:val="28"/>
          <w:lang w:val="kk-KZ"/>
        </w:rPr>
        <w:tab/>
      </w:r>
      <w:r w:rsidR="005019EF" w:rsidRPr="009000FB">
        <w:rPr>
          <w:b/>
          <w:bCs/>
          <w:iCs/>
          <w:sz w:val="28"/>
          <w:szCs w:val="28"/>
          <w:lang w:val="kk-KZ"/>
        </w:rPr>
        <w:t>Ғылыми жаңалық</w:t>
      </w:r>
      <w:r w:rsidR="00E27166" w:rsidRPr="009000FB">
        <w:rPr>
          <w:b/>
          <w:bCs/>
          <w:iCs/>
          <w:sz w:val="28"/>
          <w:szCs w:val="28"/>
          <w:lang w:val="kk-KZ"/>
        </w:rPr>
        <w:t>тары</w:t>
      </w:r>
      <w:r w:rsidR="005019EF" w:rsidRPr="009000FB">
        <w:rPr>
          <w:b/>
          <w:bCs/>
          <w:iCs/>
          <w:sz w:val="28"/>
          <w:szCs w:val="28"/>
          <w:lang w:val="kk-KZ"/>
        </w:rPr>
        <w:t>:</w:t>
      </w:r>
    </w:p>
    <w:p w14:paraId="7C0D917B" w14:textId="3200F1F5" w:rsidR="00E27166" w:rsidRPr="00F326BC" w:rsidRDefault="00E27166" w:rsidP="00E27166">
      <w:pPr>
        <w:tabs>
          <w:tab w:val="left" w:pos="709"/>
        </w:tabs>
        <w:ind w:left="0" w:firstLine="709"/>
        <w:jc w:val="both"/>
        <w:rPr>
          <w:sz w:val="28"/>
          <w:szCs w:val="28"/>
          <w:lang w:val="kk-KZ"/>
        </w:rPr>
      </w:pPr>
      <w:r w:rsidRPr="00F326BC">
        <w:rPr>
          <w:sz w:val="28"/>
          <w:szCs w:val="28"/>
          <w:lang w:val="kk-KZ"/>
        </w:rPr>
        <w:t>- тыңайтқыштарды енгізу біркелкісіздігінің қиылған конусты таратқыштың биіктігіне, табанының диаметріне, қиылған бөлігінің биіктігіне, винтті құйындатқыштың кіріс санына, биіктігіне және винттік сызығының көтерілу бұрышына тәуелділігі</w:t>
      </w:r>
      <w:r w:rsidR="0000659A" w:rsidRPr="00F326BC">
        <w:rPr>
          <w:sz w:val="28"/>
          <w:szCs w:val="28"/>
          <w:lang w:val="kk-KZ"/>
        </w:rPr>
        <w:t xml:space="preserve"> </w:t>
      </w:r>
      <w:r w:rsidR="00BD5432" w:rsidRPr="00F326BC">
        <w:rPr>
          <w:sz w:val="28"/>
          <w:szCs w:val="28"/>
          <w:lang w:val="kk-KZ"/>
        </w:rPr>
        <w:t>алынды;</w:t>
      </w:r>
      <w:r w:rsidRPr="00F326BC">
        <w:rPr>
          <w:sz w:val="28"/>
          <w:szCs w:val="28"/>
          <w:lang w:val="kk-KZ"/>
        </w:rPr>
        <w:t xml:space="preserve"> </w:t>
      </w:r>
    </w:p>
    <w:p w14:paraId="321C2B68" w14:textId="6682B7B1" w:rsidR="005019EF" w:rsidRPr="00F326BC" w:rsidRDefault="00502A84" w:rsidP="00CF0F0C">
      <w:pPr>
        <w:tabs>
          <w:tab w:val="left" w:pos="709"/>
        </w:tabs>
        <w:ind w:left="0"/>
        <w:jc w:val="both"/>
        <w:rPr>
          <w:sz w:val="28"/>
          <w:szCs w:val="28"/>
          <w:lang w:val="kk-KZ"/>
        </w:rPr>
      </w:pPr>
      <w:r w:rsidRPr="00F326BC">
        <w:rPr>
          <w:sz w:val="28"/>
          <w:szCs w:val="28"/>
          <w:lang w:val="kk-KZ"/>
        </w:rPr>
        <w:tab/>
      </w:r>
      <w:r w:rsidR="005019EF" w:rsidRPr="00F326BC">
        <w:rPr>
          <w:sz w:val="28"/>
          <w:szCs w:val="28"/>
          <w:lang w:val="kk-KZ"/>
        </w:rPr>
        <w:t xml:space="preserve">- </w:t>
      </w:r>
      <w:r w:rsidR="00BD5432" w:rsidRPr="00F326BC">
        <w:rPr>
          <w:sz w:val="28"/>
          <w:szCs w:val="28"/>
          <w:lang w:val="kk-KZ"/>
        </w:rPr>
        <w:t xml:space="preserve">қиылған конусты таратқыш </w:t>
      </w:r>
      <w:r w:rsidR="005019EF" w:rsidRPr="00F326BC">
        <w:rPr>
          <w:sz w:val="28"/>
          <w:szCs w:val="28"/>
          <w:lang w:val="kk-KZ"/>
        </w:rPr>
        <w:t>құраушы</w:t>
      </w:r>
      <w:r w:rsidR="006B06D3" w:rsidRPr="00F326BC">
        <w:rPr>
          <w:sz w:val="28"/>
          <w:szCs w:val="28"/>
          <w:lang w:val="kk-KZ"/>
        </w:rPr>
        <w:t xml:space="preserve"> бет</w:t>
      </w:r>
      <w:r w:rsidR="00BD5432" w:rsidRPr="00F326BC">
        <w:rPr>
          <w:sz w:val="28"/>
          <w:szCs w:val="28"/>
          <w:lang w:val="kk-KZ"/>
        </w:rPr>
        <w:t xml:space="preserve">інің параметрлік теңдеулері анықталып, </w:t>
      </w:r>
      <w:r w:rsidR="005019EF" w:rsidRPr="00F326BC">
        <w:rPr>
          <w:sz w:val="28"/>
          <w:szCs w:val="28"/>
          <w:lang w:val="kk-KZ"/>
        </w:rPr>
        <w:t xml:space="preserve">тыңайтқыштарды топырақ ішіне </w:t>
      </w:r>
      <w:r w:rsidR="00BD5432" w:rsidRPr="00F326BC">
        <w:rPr>
          <w:sz w:val="28"/>
          <w:szCs w:val="28"/>
          <w:lang w:val="kk-KZ"/>
        </w:rPr>
        <w:t>енгізу</w:t>
      </w:r>
      <w:r w:rsidR="005019EF" w:rsidRPr="00F326BC">
        <w:rPr>
          <w:sz w:val="28"/>
          <w:szCs w:val="28"/>
          <w:lang w:val="kk-KZ"/>
        </w:rPr>
        <w:t xml:space="preserve">ге арналған </w:t>
      </w:r>
      <w:r w:rsidR="006B06D3" w:rsidRPr="00F326BC">
        <w:rPr>
          <w:sz w:val="28"/>
          <w:szCs w:val="28"/>
          <w:lang w:val="kk-KZ"/>
        </w:rPr>
        <w:t>та</w:t>
      </w:r>
      <w:r w:rsidR="005019EF" w:rsidRPr="00F326BC">
        <w:rPr>
          <w:sz w:val="28"/>
          <w:szCs w:val="28"/>
          <w:lang w:val="kk-KZ"/>
        </w:rPr>
        <w:t>ратқышты сіңіргіштің құрылымдық схемасы анықталды;</w:t>
      </w:r>
    </w:p>
    <w:p w14:paraId="65656037" w14:textId="72612655" w:rsidR="005019EF" w:rsidRPr="00F326BC" w:rsidRDefault="005019EF" w:rsidP="00BD5432">
      <w:pPr>
        <w:ind w:left="0"/>
        <w:jc w:val="both"/>
        <w:rPr>
          <w:sz w:val="28"/>
          <w:szCs w:val="28"/>
          <w:lang w:val="kk-KZ"/>
        </w:rPr>
      </w:pPr>
      <w:r w:rsidRPr="00F326BC">
        <w:rPr>
          <w:sz w:val="28"/>
          <w:szCs w:val="28"/>
          <w:lang w:val="kk-KZ"/>
        </w:rPr>
        <w:tab/>
        <w:t xml:space="preserve">- </w:t>
      </w:r>
      <w:r w:rsidR="00BA1583" w:rsidRPr="00F326BC">
        <w:rPr>
          <w:sz w:val="28"/>
          <w:szCs w:val="28"/>
          <w:lang w:val="kk-KZ"/>
        </w:rPr>
        <w:t>түйіршіктердің</w:t>
      </w:r>
      <w:r w:rsidR="00BD5432" w:rsidRPr="00F326BC">
        <w:rPr>
          <w:sz w:val="28"/>
          <w:szCs w:val="28"/>
          <w:lang w:val="kk-KZ"/>
        </w:rPr>
        <w:t xml:space="preserve"> қиылған конусты</w:t>
      </w:r>
      <w:r w:rsidR="00BA1583" w:rsidRPr="00F326BC">
        <w:rPr>
          <w:sz w:val="28"/>
          <w:szCs w:val="28"/>
          <w:lang w:val="kk-KZ"/>
        </w:rPr>
        <w:t xml:space="preserve"> таратқыш жасаушылары бойымен</w:t>
      </w:r>
      <w:r w:rsidR="00BD5432" w:rsidRPr="00F326BC">
        <w:rPr>
          <w:sz w:val="28"/>
          <w:szCs w:val="28"/>
          <w:lang w:val="kk-KZ"/>
        </w:rPr>
        <w:t xml:space="preserve"> және одан әрі</w:t>
      </w:r>
      <w:r w:rsidR="00BA1583" w:rsidRPr="00F326BC">
        <w:rPr>
          <w:sz w:val="28"/>
          <w:szCs w:val="28"/>
          <w:lang w:val="kk-KZ"/>
        </w:rPr>
        <w:t xml:space="preserve"> жерге дейін сырғып түсу уақытының </w:t>
      </w:r>
      <w:r w:rsidR="00BD5432" w:rsidRPr="00F326BC">
        <w:rPr>
          <w:sz w:val="28"/>
          <w:szCs w:val="28"/>
          <w:lang w:val="kk-KZ"/>
        </w:rPr>
        <w:t xml:space="preserve">қиылған конусты </w:t>
      </w:r>
      <w:r w:rsidR="00BA1583" w:rsidRPr="00F326BC">
        <w:rPr>
          <w:sz w:val="28"/>
          <w:szCs w:val="28"/>
          <w:lang w:val="kk-KZ"/>
        </w:rPr>
        <w:t xml:space="preserve">таратқыш </w:t>
      </w:r>
      <w:r w:rsidR="003A4105" w:rsidRPr="00F326BC">
        <w:rPr>
          <w:sz w:val="28"/>
          <w:szCs w:val="28"/>
          <w:lang w:val="kk-KZ"/>
        </w:rPr>
        <w:t xml:space="preserve">биіктігіне, табанының диаметріне және қиылған бөлігінің биіктігіне </w:t>
      </w:r>
      <w:r w:rsidR="00BA1583" w:rsidRPr="00F326BC">
        <w:rPr>
          <w:sz w:val="28"/>
          <w:szCs w:val="28"/>
          <w:lang w:val="kk-KZ"/>
        </w:rPr>
        <w:t>тәуелділігі анықталды</w:t>
      </w:r>
      <w:r w:rsidRPr="00F326BC">
        <w:rPr>
          <w:sz w:val="28"/>
          <w:szCs w:val="28"/>
          <w:lang w:val="kk-KZ"/>
        </w:rPr>
        <w:t>.</w:t>
      </w:r>
    </w:p>
    <w:p w14:paraId="7D291CD5" w14:textId="6651154F" w:rsidR="005019EF" w:rsidRPr="00F326BC" w:rsidRDefault="005019EF" w:rsidP="00502A84">
      <w:pPr>
        <w:pStyle w:val="a3"/>
        <w:shd w:val="clear" w:color="auto" w:fill="FFFFFF"/>
        <w:spacing w:before="0" w:beforeAutospacing="0" w:after="0" w:afterAutospacing="0" w:line="315" w:lineRule="atLeast"/>
        <w:ind w:firstLine="708"/>
        <w:jc w:val="both"/>
        <w:rPr>
          <w:sz w:val="28"/>
          <w:szCs w:val="28"/>
          <w:lang w:val="kk-KZ"/>
        </w:rPr>
      </w:pPr>
      <w:r w:rsidRPr="00F326BC">
        <w:rPr>
          <w:sz w:val="28"/>
          <w:szCs w:val="28"/>
          <w:lang w:val="kk-KZ"/>
        </w:rPr>
        <w:t xml:space="preserve">Техникалық шешімдердің жаңалығы №27098, №28951, №28952, №35155 өнертабысқа ҚР патенттерімен </w:t>
      </w:r>
      <w:r w:rsidR="00FA51B3" w:rsidRPr="00F326BC">
        <w:rPr>
          <w:sz w:val="28"/>
          <w:szCs w:val="28"/>
          <w:lang w:val="kk-KZ"/>
        </w:rPr>
        <w:t xml:space="preserve">№025363 Еуразиялық </w:t>
      </w:r>
      <w:r w:rsidRPr="00F326BC">
        <w:rPr>
          <w:sz w:val="28"/>
          <w:szCs w:val="28"/>
          <w:lang w:val="kk-KZ"/>
        </w:rPr>
        <w:t>және №BY23681 Беларус</w:t>
      </w:r>
      <w:r w:rsidR="00BA1583" w:rsidRPr="00F326BC">
        <w:rPr>
          <w:sz w:val="28"/>
          <w:szCs w:val="28"/>
          <w:lang w:val="kk-KZ"/>
        </w:rPr>
        <w:t>ь</w:t>
      </w:r>
      <w:r w:rsidRPr="00F326BC">
        <w:rPr>
          <w:sz w:val="28"/>
          <w:szCs w:val="28"/>
          <w:lang w:val="kk-KZ"/>
        </w:rPr>
        <w:t xml:space="preserve"> Республикасының патентімен қорғалған.</w:t>
      </w:r>
    </w:p>
    <w:p w14:paraId="2D440513" w14:textId="77777777" w:rsidR="005019EF" w:rsidRPr="00F326BC" w:rsidRDefault="005019EF" w:rsidP="00502A84">
      <w:pPr>
        <w:ind w:left="0" w:firstLine="708"/>
        <w:jc w:val="both"/>
        <w:rPr>
          <w:sz w:val="28"/>
          <w:szCs w:val="28"/>
          <w:lang w:val="kk-KZ"/>
        </w:rPr>
      </w:pPr>
      <w:r w:rsidRPr="00F326BC">
        <w:rPr>
          <w:sz w:val="28"/>
          <w:szCs w:val="28"/>
          <w:lang w:val="kk-KZ"/>
        </w:rPr>
        <w:t xml:space="preserve">Негізгі ережелер мен тұжырымдардың </w:t>
      </w:r>
      <w:r w:rsidRPr="009000FB">
        <w:rPr>
          <w:b/>
          <w:bCs/>
          <w:iCs/>
          <w:sz w:val="28"/>
          <w:szCs w:val="28"/>
          <w:lang w:val="kk-KZ"/>
        </w:rPr>
        <w:t>сенімділігі</w:t>
      </w:r>
      <w:r w:rsidRPr="00F326BC">
        <w:rPr>
          <w:sz w:val="28"/>
          <w:szCs w:val="28"/>
          <w:lang w:val="kk-KZ"/>
        </w:rPr>
        <w:t xml:space="preserve"> аналитикалық және эксперименттік тәуелділіктердің жақсы сәйкестенуімен, дайындалған тәжірибелік үлгінің зертханалық және далалық сынақтарымен расталады.</w:t>
      </w:r>
    </w:p>
    <w:p w14:paraId="258380BF" w14:textId="77777777" w:rsidR="005019EF" w:rsidRPr="00F326BC" w:rsidRDefault="005019EF" w:rsidP="00502A84">
      <w:pPr>
        <w:ind w:left="0" w:firstLine="708"/>
        <w:jc w:val="both"/>
        <w:rPr>
          <w:sz w:val="28"/>
          <w:szCs w:val="28"/>
          <w:lang w:val="kk-KZ"/>
        </w:rPr>
      </w:pPr>
      <w:r w:rsidRPr="009000FB">
        <w:rPr>
          <w:b/>
          <w:bCs/>
          <w:iCs/>
          <w:sz w:val="28"/>
          <w:szCs w:val="28"/>
          <w:lang w:val="kk-KZ"/>
        </w:rPr>
        <w:t>Практикалық маңыздылығы</w:t>
      </w:r>
      <w:r w:rsidRPr="00F326BC">
        <w:rPr>
          <w:b/>
          <w:bCs/>
          <w:i/>
          <w:iCs/>
          <w:sz w:val="28"/>
          <w:szCs w:val="28"/>
          <w:lang w:val="kk-KZ"/>
        </w:rPr>
        <w:t xml:space="preserve"> </w:t>
      </w:r>
      <w:r w:rsidRPr="00F326BC">
        <w:rPr>
          <w:sz w:val="28"/>
          <w:szCs w:val="28"/>
          <w:lang w:val="kk-KZ"/>
        </w:rPr>
        <w:t>мынада: жүргізілген зерттеулер топырақ ішіне біркелкі таралатын тыңайтқыш жолағын алуға мүмкіндік беретін жұмыс органының параметрлерін негіздеуге мүмкіндік берді.</w:t>
      </w:r>
    </w:p>
    <w:p w14:paraId="40EEE6DE" w14:textId="5B910CEE" w:rsidR="005019EF" w:rsidRPr="00F326BC" w:rsidRDefault="005019EF" w:rsidP="00BA1583">
      <w:pPr>
        <w:ind w:left="0" w:firstLine="709"/>
        <w:jc w:val="both"/>
        <w:rPr>
          <w:sz w:val="28"/>
          <w:szCs w:val="28"/>
          <w:lang w:val="kk-KZ"/>
        </w:rPr>
      </w:pPr>
      <w:r w:rsidRPr="009000FB">
        <w:rPr>
          <w:b/>
          <w:bCs/>
          <w:iCs/>
          <w:sz w:val="28"/>
          <w:szCs w:val="28"/>
          <w:lang w:val="kk-KZ"/>
        </w:rPr>
        <w:t>Зерттеу нәтижелерін іске асыру</w:t>
      </w:r>
      <w:r w:rsidRPr="009000FB">
        <w:rPr>
          <w:sz w:val="28"/>
          <w:szCs w:val="28"/>
          <w:lang w:val="kk-KZ"/>
        </w:rPr>
        <w:t>.</w:t>
      </w:r>
      <w:r w:rsidRPr="00F326BC">
        <w:rPr>
          <w:sz w:val="28"/>
          <w:szCs w:val="28"/>
          <w:lang w:val="kk-KZ"/>
        </w:rPr>
        <w:t xml:space="preserve"> </w:t>
      </w:r>
      <w:r w:rsidR="00BA1583" w:rsidRPr="00F326BC">
        <w:rPr>
          <w:sz w:val="28"/>
          <w:szCs w:val="28"/>
          <w:lang w:val="kk-KZ"/>
        </w:rPr>
        <w:t>С</w:t>
      </w:r>
      <w:r w:rsidRPr="00F326BC">
        <w:rPr>
          <w:sz w:val="28"/>
          <w:szCs w:val="28"/>
          <w:lang w:val="kk-KZ"/>
        </w:rPr>
        <w:t>іңіру жүйелерін жетілдіру бойынша зерттеулердің нәтижелері</w:t>
      </w:r>
      <w:r w:rsidR="00BA1583" w:rsidRPr="00F326BC">
        <w:rPr>
          <w:sz w:val="28"/>
          <w:szCs w:val="28"/>
          <w:lang w:val="kk-KZ"/>
        </w:rPr>
        <w:t xml:space="preserve"> «Ақмола-Феникс» АҚ-да</w:t>
      </w:r>
      <w:r w:rsidRPr="00F326BC">
        <w:rPr>
          <w:sz w:val="28"/>
          <w:szCs w:val="28"/>
          <w:lang w:val="kk-KZ"/>
        </w:rPr>
        <w:t xml:space="preserve"> енгізілді.</w:t>
      </w:r>
    </w:p>
    <w:p w14:paraId="281BB76E" w14:textId="78B87DC7" w:rsidR="005019EF" w:rsidRPr="00F326BC" w:rsidRDefault="005019EF" w:rsidP="00F326BC">
      <w:pPr>
        <w:ind w:left="0" w:firstLine="709"/>
        <w:jc w:val="both"/>
        <w:rPr>
          <w:sz w:val="28"/>
          <w:szCs w:val="28"/>
          <w:lang w:val="kk-KZ"/>
        </w:rPr>
      </w:pPr>
      <w:r w:rsidRPr="009000FB">
        <w:rPr>
          <w:b/>
          <w:bCs/>
          <w:iCs/>
          <w:sz w:val="28"/>
          <w:szCs w:val="28"/>
          <w:lang w:val="kk-KZ"/>
        </w:rPr>
        <w:lastRenderedPageBreak/>
        <w:t>Жұмысты апробациялау</w:t>
      </w:r>
      <w:r w:rsidRPr="00F326BC">
        <w:rPr>
          <w:b/>
          <w:bCs/>
          <w:i/>
          <w:iCs/>
          <w:sz w:val="28"/>
          <w:szCs w:val="28"/>
          <w:lang w:val="kk-KZ"/>
        </w:rPr>
        <w:t>.</w:t>
      </w:r>
      <w:r w:rsidRPr="00F326BC">
        <w:rPr>
          <w:sz w:val="28"/>
          <w:szCs w:val="28"/>
          <w:lang w:val="kk-KZ"/>
        </w:rPr>
        <w:t xml:space="preserve"> Диссертациялық жұмыстың негізгі нәтижелері С.Сейфуллин атындағы ҚАТУ-дың (2013-2020 ж. ж.), ҚазҰАУ (Алматы, 2020 ж.)</w:t>
      </w:r>
      <w:r w:rsidR="00F326BC" w:rsidRPr="00F326BC">
        <w:rPr>
          <w:sz w:val="28"/>
          <w:szCs w:val="28"/>
          <w:lang w:val="kk-KZ"/>
        </w:rPr>
        <w:t>, Халықаралық ғылыми конгресс, Болгария (Бургас, 2018, 2019ж.), АӨК ғылымы мен техникасының жетістіктері (Мәскеу 2018)</w:t>
      </w:r>
      <w:r w:rsidR="00BA1583" w:rsidRPr="00F326BC">
        <w:rPr>
          <w:sz w:val="28"/>
          <w:szCs w:val="28"/>
          <w:lang w:val="kk-KZ"/>
        </w:rPr>
        <w:t xml:space="preserve"> ғылыми-практикалық конференцияларында баяндалды және талқыланды</w:t>
      </w:r>
      <w:r w:rsidRPr="00F326BC">
        <w:rPr>
          <w:sz w:val="28"/>
          <w:szCs w:val="28"/>
          <w:lang w:val="kk-KZ"/>
        </w:rPr>
        <w:t>.</w:t>
      </w:r>
    </w:p>
    <w:p w14:paraId="4A58B633" w14:textId="4E723F0F" w:rsidR="005019EF" w:rsidRPr="00F326BC" w:rsidRDefault="005019EF" w:rsidP="00502A84">
      <w:pPr>
        <w:ind w:left="0" w:firstLine="708"/>
        <w:jc w:val="both"/>
        <w:rPr>
          <w:sz w:val="28"/>
          <w:szCs w:val="28"/>
          <w:lang w:val="kk-KZ"/>
        </w:rPr>
      </w:pPr>
      <w:r w:rsidRPr="009000FB">
        <w:rPr>
          <w:b/>
          <w:bCs/>
          <w:iCs/>
          <w:sz w:val="28"/>
          <w:szCs w:val="28"/>
          <w:lang w:val="kk-KZ"/>
        </w:rPr>
        <w:t>Жарияланымдар</w:t>
      </w:r>
      <w:r w:rsidRPr="00F326BC">
        <w:rPr>
          <w:b/>
          <w:bCs/>
          <w:i/>
          <w:iCs/>
          <w:sz w:val="28"/>
          <w:szCs w:val="28"/>
          <w:lang w:val="kk-KZ"/>
        </w:rPr>
        <w:t xml:space="preserve">. </w:t>
      </w:r>
      <w:r w:rsidRPr="00F326BC">
        <w:rPr>
          <w:sz w:val="28"/>
          <w:szCs w:val="28"/>
          <w:lang w:val="kk-KZ"/>
        </w:rPr>
        <w:t>Диссертация материалдары бойынша 1</w:t>
      </w:r>
      <w:r w:rsidR="006F454D" w:rsidRPr="00F326BC">
        <w:rPr>
          <w:sz w:val="28"/>
          <w:szCs w:val="28"/>
          <w:lang w:val="kk-KZ"/>
        </w:rPr>
        <w:t>2</w:t>
      </w:r>
      <w:r w:rsidRPr="00F326BC">
        <w:rPr>
          <w:sz w:val="28"/>
          <w:szCs w:val="28"/>
          <w:lang w:val="kk-KZ"/>
        </w:rPr>
        <w:t xml:space="preserve"> ғылыми жұмыс жарияланды, оның ішінде: Clarivate базасының деректері бойынша немесе Scopus базасына кіретін Халықаралық ғылыми басылымда </w:t>
      </w:r>
      <w:r w:rsidR="00FA51B3" w:rsidRPr="00F326BC">
        <w:rPr>
          <w:sz w:val="28"/>
          <w:szCs w:val="28"/>
          <w:lang w:val="kk-KZ"/>
        </w:rPr>
        <w:t>2</w:t>
      </w:r>
      <w:r w:rsidRPr="00F326BC">
        <w:rPr>
          <w:sz w:val="28"/>
          <w:szCs w:val="28"/>
          <w:lang w:val="kk-KZ"/>
        </w:rPr>
        <w:t xml:space="preserve"> мақала, Қазақстан Республикасы Ғылым және жоғары білім министрлігінің Ғылым және жоғары білім саласындағы сапаны қамтамасыз ету Комитеті ұсынған басылымдарда </w:t>
      </w:r>
      <w:r w:rsidR="00FA51B3" w:rsidRPr="00F326BC">
        <w:rPr>
          <w:sz w:val="28"/>
          <w:szCs w:val="28"/>
          <w:lang w:val="kk-KZ"/>
        </w:rPr>
        <w:t>1</w:t>
      </w:r>
      <w:r w:rsidRPr="00F326BC">
        <w:rPr>
          <w:sz w:val="28"/>
          <w:szCs w:val="28"/>
          <w:lang w:val="kk-KZ"/>
        </w:rPr>
        <w:t xml:space="preserve"> мақала, 1 мақала РИНЦ базасында. Өнертабысқа ҚР 4 патенті, 1 Еуразиялық патент және 1 Бел</w:t>
      </w:r>
      <w:r w:rsidR="00FA51B3" w:rsidRPr="00F326BC">
        <w:rPr>
          <w:sz w:val="28"/>
          <w:szCs w:val="28"/>
          <w:lang w:val="kk-KZ"/>
        </w:rPr>
        <w:t>а</w:t>
      </w:r>
      <w:r w:rsidRPr="00F326BC">
        <w:rPr>
          <w:sz w:val="28"/>
          <w:szCs w:val="28"/>
          <w:lang w:val="kk-KZ"/>
        </w:rPr>
        <w:t>русь Республикасының патенті алынды.</w:t>
      </w:r>
    </w:p>
    <w:p w14:paraId="4852A80E" w14:textId="77777777" w:rsidR="005019EF" w:rsidRPr="009000FB" w:rsidRDefault="005019EF" w:rsidP="00502A84">
      <w:pPr>
        <w:ind w:left="0" w:firstLine="708"/>
        <w:jc w:val="both"/>
        <w:rPr>
          <w:b/>
          <w:bCs/>
          <w:iCs/>
          <w:sz w:val="28"/>
          <w:szCs w:val="28"/>
          <w:lang w:val="kk-KZ"/>
        </w:rPr>
      </w:pPr>
      <w:r w:rsidRPr="009000FB">
        <w:rPr>
          <w:b/>
          <w:bCs/>
          <w:iCs/>
          <w:sz w:val="28"/>
          <w:szCs w:val="28"/>
          <w:lang w:val="kk-KZ"/>
        </w:rPr>
        <w:t>Қорғауға шығарылатын нәтижелер:</w:t>
      </w:r>
    </w:p>
    <w:p w14:paraId="2605FFA6" w14:textId="34246594" w:rsidR="005019EF" w:rsidRPr="00F326BC" w:rsidRDefault="005019EF" w:rsidP="00502A84">
      <w:pPr>
        <w:ind w:left="0" w:firstLine="708"/>
        <w:jc w:val="both"/>
        <w:rPr>
          <w:sz w:val="28"/>
          <w:szCs w:val="28"/>
          <w:lang w:val="kk-KZ"/>
        </w:rPr>
      </w:pPr>
      <w:r w:rsidRPr="00F326BC">
        <w:rPr>
          <w:sz w:val="28"/>
          <w:szCs w:val="28"/>
          <w:lang w:val="kk-KZ"/>
        </w:rPr>
        <w:t xml:space="preserve">- </w:t>
      </w:r>
      <w:r w:rsidR="00BA1583" w:rsidRPr="00F326BC">
        <w:rPr>
          <w:sz w:val="28"/>
          <w:szCs w:val="28"/>
          <w:lang w:val="kk-KZ"/>
        </w:rPr>
        <w:t>та</w:t>
      </w:r>
      <w:r w:rsidRPr="00F326BC">
        <w:rPr>
          <w:sz w:val="28"/>
          <w:szCs w:val="28"/>
          <w:lang w:val="kk-KZ"/>
        </w:rPr>
        <w:t>ратқышы бар сіңіргіш эксперименттік үлгісінің конструктивті-технологиялық схемасы;</w:t>
      </w:r>
    </w:p>
    <w:p w14:paraId="4F2D3F9F" w14:textId="5B163113" w:rsidR="005019EF" w:rsidRPr="00F326BC" w:rsidRDefault="005019EF" w:rsidP="00502A84">
      <w:pPr>
        <w:ind w:left="0" w:firstLine="708"/>
        <w:jc w:val="both"/>
        <w:rPr>
          <w:sz w:val="28"/>
          <w:szCs w:val="28"/>
          <w:lang w:val="kk-KZ"/>
        </w:rPr>
      </w:pPr>
      <w:r w:rsidRPr="00F326BC">
        <w:rPr>
          <w:sz w:val="28"/>
          <w:szCs w:val="28"/>
          <w:lang w:val="kk-KZ"/>
        </w:rPr>
        <w:t>- тыңайтқыш түйіршіктерінің</w:t>
      </w:r>
      <w:r w:rsidR="00BA1583" w:rsidRPr="00F326BC">
        <w:rPr>
          <w:sz w:val="28"/>
          <w:szCs w:val="28"/>
          <w:lang w:val="kk-KZ"/>
        </w:rPr>
        <w:t xml:space="preserve"> сіңіргіш бойымен топыраққа дейінгі аралықтағы</w:t>
      </w:r>
      <w:r w:rsidRPr="00F326BC">
        <w:rPr>
          <w:sz w:val="28"/>
          <w:szCs w:val="28"/>
          <w:lang w:val="kk-KZ"/>
        </w:rPr>
        <w:t xml:space="preserve"> қозғалыс теңдеуі;</w:t>
      </w:r>
    </w:p>
    <w:p w14:paraId="62D6CAFF" w14:textId="421692D0" w:rsidR="00BA1583" w:rsidRPr="00F326BC" w:rsidRDefault="00BA1583" w:rsidP="00BA1583">
      <w:pPr>
        <w:ind w:left="0" w:firstLine="708"/>
        <w:jc w:val="both"/>
        <w:rPr>
          <w:sz w:val="28"/>
          <w:szCs w:val="28"/>
          <w:lang w:val="kk-KZ"/>
        </w:rPr>
      </w:pPr>
      <w:r w:rsidRPr="00F326BC">
        <w:rPr>
          <w:sz w:val="28"/>
          <w:szCs w:val="28"/>
          <w:lang w:val="kk-KZ"/>
        </w:rPr>
        <w:t>- сіңіргіш таратқышының жасаушыларын алудың графоаналитикалық әдісі;</w:t>
      </w:r>
    </w:p>
    <w:p w14:paraId="40E0856F" w14:textId="14802639" w:rsidR="005019EF" w:rsidRPr="00F326BC" w:rsidRDefault="005019EF" w:rsidP="00502A84">
      <w:pPr>
        <w:ind w:left="0" w:firstLine="708"/>
        <w:jc w:val="both"/>
        <w:rPr>
          <w:sz w:val="28"/>
          <w:szCs w:val="28"/>
          <w:lang w:val="kk-KZ"/>
        </w:rPr>
      </w:pPr>
      <w:r w:rsidRPr="00F326BC">
        <w:rPr>
          <w:sz w:val="28"/>
          <w:szCs w:val="28"/>
          <w:lang w:val="kk-KZ"/>
        </w:rPr>
        <w:t xml:space="preserve">- </w:t>
      </w:r>
      <w:r w:rsidR="00BA1583" w:rsidRPr="00F326BC">
        <w:rPr>
          <w:sz w:val="28"/>
          <w:szCs w:val="28"/>
          <w:lang w:val="kk-KZ"/>
        </w:rPr>
        <w:t>тыңайтқыш түйіршіктерінің таратқыш жасаушылары бойымен</w:t>
      </w:r>
      <w:r w:rsidR="004D1253" w:rsidRPr="00F326BC">
        <w:rPr>
          <w:sz w:val="28"/>
          <w:szCs w:val="28"/>
          <w:lang w:val="kk-KZ"/>
        </w:rPr>
        <w:t xml:space="preserve"> және одан әрі</w:t>
      </w:r>
      <w:r w:rsidR="00BA1583" w:rsidRPr="00F326BC">
        <w:rPr>
          <w:sz w:val="28"/>
          <w:szCs w:val="28"/>
          <w:lang w:val="kk-KZ"/>
        </w:rPr>
        <w:t xml:space="preserve"> жерге дейін сырғып түсу </w:t>
      </w:r>
      <w:r w:rsidRPr="00F326BC">
        <w:rPr>
          <w:sz w:val="28"/>
          <w:szCs w:val="28"/>
          <w:lang w:val="kk-KZ"/>
        </w:rPr>
        <w:t>теңдеуі.</w:t>
      </w:r>
    </w:p>
    <w:p w14:paraId="006BC5AD" w14:textId="77777777" w:rsidR="005019EF" w:rsidRPr="00F326BC" w:rsidRDefault="005019EF" w:rsidP="00502A84">
      <w:pPr>
        <w:shd w:val="clear" w:color="auto" w:fill="FFFFFF"/>
        <w:ind w:left="0" w:firstLine="708"/>
        <w:jc w:val="both"/>
        <w:rPr>
          <w:sz w:val="28"/>
          <w:szCs w:val="28"/>
          <w:lang w:val="kk-KZ"/>
        </w:rPr>
      </w:pPr>
      <w:r w:rsidRPr="00F326BC">
        <w:rPr>
          <w:sz w:val="28"/>
          <w:szCs w:val="28"/>
          <w:lang w:val="kk-KZ"/>
        </w:rPr>
        <w:t>Жұмыс №0115РК00460 «</w:t>
      </w:r>
      <w:r w:rsidRPr="00F326BC">
        <w:rPr>
          <w:caps/>
          <w:sz w:val="28"/>
          <w:szCs w:val="28"/>
          <w:lang w:val="kk-KZ"/>
        </w:rPr>
        <w:t>м</w:t>
      </w:r>
      <w:r w:rsidRPr="00F326BC">
        <w:rPr>
          <w:sz w:val="28"/>
          <w:szCs w:val="28"/>
          <w:lang w:val="kk-KZ"/>
        </w:rPr>
        <w:t>инералды тыңайтқыштарды топырақ ішіне үш қабатты саралап енгізетін жаңа технология мен техникалық құралдарды жасау» және №АР05134800 «</w:t>
      </w:r>
      <w:r w:rsidRPr="00F326BC">
        <w:rPr>
          <w:rFonts w:eastAsia="Calibri"/>
          <w:sz w:val="28"/>
          <w:szCs w:val="28"/>
          <w:lang w:val="kk-KZ"/>
        </w:rPr>
        <w:t>Ауыл шаруашылық дақылдарын жамылғы дақылдар мен шымға саралап тікелей енгізумен қоса бір мезгілде минералды тыңайтқыштарды енгізетін автоматтандырылған астық тыңайтқыш шөп сепкішті жасау</w:t>
      </w:r>
      <w:r w:rsidRPr="00F326BC">
        <w:rPr>
          <w:sz w:val="28"/>
          <w:szCs w:val="28"/>
          <w:lang w:val="kk-KZ"/>
        </w:rPr>
        <w:t>» гранттық тақырыптар шеңберінде орындалды</w:t>
      </w:r>
    </w:p>
    <w:p w14:paraId="418B22DD" w14:textId="7D5E6B62" w:rsidR="005019EF" w:rsidRPr="00F326BC" w:rsidRDefault="005019EF" w:rsidP="00502A84">
      <w:pPr>
        <w:shd w:val="clear" w:color="auto" w:fill="FFFFFF"/>
        <w:ind w:left="0" w:firstLine="708"/>
        <w:jc w:val="both"/>
        <w:rPr>
          <w:sz w:val="28"/>
          <w:szCs w:val="28"/>
          <w:lang w:val="kk-KZ"/>
        </w:rPr>
      </w:pPr>
      <w:r w:rsidRPr="009000FB">
        <w:rPr>
          <w:b/>
          <w:bCs/>
          <w:iCs/>
          <w:sz w:val="28"/>
          <w:szCs w:val="28"/>
          <w:lang w:val="kk-KZ"/>
        </w:rPr>
        <w:t>Жұмыс құрылымы мен көлемі.</w:t>
      </w:r>
      <w:r w:rsidRPr="00F326BC">
        <w:rPr>
          <w:sz w:val="28"/>
          <w:szCs w:val="28"/>
          <w:lang w:val="kk-KZ"/>
        </w:rPr>
        <w:t xml:space="preserve"> Докторлық диссертация машинамен басылған мәтіннің</w:t>
      </w:r>
      <w:bookmarkStart w:id="28" w:name="_GoBack"/>
      <w:bookmarkEnd w:id="28"/>
      <w:r w:rsidRPr="00F326BC">
        <w:rPr>
          <w:sz w:val="28"/>
          <w:szCs w:val="28"/>
          <w:lang w:val="kk-KZ"/>
        </w:rPr>
        <w:t xml:space="preserve"> </w:t>
      </w:r>
      <w:r w:rsidR="00863000">
        <w:rPr>
          <w:sz w:val="28"/>
          <w:szCs w:val="28"/>
          <w:lang w:val="kk-KZ"/>
        </w:rPr>
        <w:t>139</w:t>
      </w:r>
      <w:r w:rsidRPr="00F326BC">
        <w:rPr>
          <w:sz w:val="28"/>
          <w:szCs w:val="28"/>
          <w:lang w:val="kk-KZ"/>
        </w:rPr>
        <w:t xml:space="preserve"> беттерінде баяндалған кіріспеден, 5 бөлімнен және қорытындыдан тұрады, олар </w:t>
      </w:r>
      <w:r w:rsidR="00E81284" w:rsidRPr="00F326BC">
        <w:rPr>
          <w:sz w:val="28"/>
          <w:szCs w:val="28"/>
          <w:lang w:val="kk-KZ"/>
        </w:rPr>
        <w:t>5</w:t>
      </w:r>
      <w:r w:rsidR="00FA51B3" w:rsidRPr="00F326BC">
        <w:rPr>
          <w:sz w:val="28"/>
          <w:szCs w:val="28"/>
          <w:lang w:val="kk-KZ"/>
        </w:rPr>
        <w:t>8</w:t>
      </w:r>
      <w:r w:rsidRPr="00F326BC">
        <w:rPr>
          <w:sz w:val="28"/>
          <w:szCs w:val="28"/>
          <w:lang w:val="kk-KZ"/>
        </w:rPr>
        <w:t xml:space="preserve"> суреттермен, </w:t>
      </w:r>
      <w:r w:rsidR="005F3979" w:rsidRPr="00F326BC">
        <w:rPr>
          <w:sz w:val="28"/>
          <w:szCs w:val="28"/>
          <w:lang w:val="kk-KZ"/>
        </w:rPr>
        <w:t>8</w:t>
      </w:r>
      <w:r w:rsidRPr="00F326BC">
        <w:rPr>
          <w:sz w:val="28"/>
          <w:szCs w:val="28"/>
          <w:lang w:val="kk-KZ"/>
        </w:rPr>
        <w:t xml:space="preserve"> кестелермен, </w:t>
      </w:r>
      <w:r w:rsidR="005F3979" w:rsidRPr="00F326BC">
        <w:rPr>
          <w:sz w:val="28"/>
          <w:szCs w:val="28"/>
          <w:lang w:val="kk-KZ"/>
        </w:rPr>
        <w:t>101</w:t>
      </w:r>
      <w:r w:rsidRPr="00F326BC">
        <w:rPr>
          <w:sz w:val="28"/>
          <w:szCs w:val="28"/>
          <w:lang w:val="kk-KZ"/>
        </w:rPr>
        <w:t xml:space="preserve"> атаудан тұратын әдебиеттер тізімімен және қосымшалармен түсіндіріледі.</w:t>
      </w:r>
    </w:p>
    <w:p w14:paraId="11C547CA" w14:textId="77777777" w:rsidR="005019EF" w:rsidRPr="00F326BC" w:rsidRDefault="005019EF" w:rsidP="00CF0F0C">
      <w:pPr>
        <w:shd w:val="clear" w:color="auto" w:fill="FFFFFF"/>
        <w:ind w:left="0"/>
        <w:jc w:val="both"/>
        <w:rPr>
          <w:sz w:val="28"/>
          <w:szCs w:val="28"/>
          <w:lang w:val="kk-KZ"/>
        </w:rPr>
      </w:pPr>
    </w:p>
    <w:p w14:paraId="585FC49B" w14:textId="77777777" w:rsidR="005019EF" w:rsidRPr="00F326BC" w:rsidRDefault="005019EF" w:rsidP="00CF0F0C">
      <w:pPr>
        <w:shd w:val="clear" w:color="auto" w:fill="FFFFFF"/>
        <w:ind w:left="0"/>
        <w:jc w:val="both"/>
        <w:rPr>
          <w:sz w:val="28"/>
          <w:szCs w:val="28"/>
          <w:lang w:val="kk-KZ"/>
        </w:rPr>
      </w:pPr>
    </w:p>
    <w:p w14:paraId="6D065F4C" w14:textId="77777777" w:rsidR="005019EF" w:rsidRPr="00F326BC" w:rsidRDefault="005019EF" w:rsidP="00CF0F0C">
      <w:pPr>
        <w:shd w:val="clear" w:color="auto" w:fill="FFFFFF"/>
        <w:ind w:left="0"/>
        <w:jc w:val="both"/>
        <w:rPr>
          <w:sz w:val="28"/>
          <w:szCs w:val="28"/>
          <w:lang w:val="kk-KZ"/>
        </w:rPr>
      </w:pPr>
    </w:p>
    <w:p w14:paraId="2882E384" w14:textId="77777777" w:rsidR="005019EF" w:rsidRPr="00F326BC" w:rsidRDefault="005019EF" w:rsidP="00CF0F0C">
      <w:pPr>
        <w:shd w:val="clear" w:color="auto" w:fill="FFFFFF"/>
        <w:ind w:left="0"/>
        <w:jc w:val="both"/>
        <w:rPr>
          <w:sz w:val="28"/>
          <w:szCs w:val="28"/>
          <w:lang w:val="kk-KZ"/>
        </w:rPr>
      </w:pPr>
    </w:p>
    <w:p w14:paraId="405F1100" w14:textId="77777777" w:rsidR="005019EF" w:rsidRPr="00F326BC" w:rsidRDefault="005019EF" w:rsidP="00CF0F0C">
      <w:pPr>
        <w:ind w:left="0"/>
        <w:jc w:val="both"/>
        <w:rPr>
          <w:sz w:val="28"/>
          <w:szCs w:val="28"/>
          <w:lang w:val="kk-KZ"/>
        </w:rPr>
      </w:pPr>
    </w:p>
    <w:p w14:paraId="1A1C02DF" w14:textId="77777777" w:rsidR="005019EF" w:rsidRPr="00F326BC" w:rsidRDefault="005019EF" w:rsidP="00CF0F0C">
      <w:pPr>
        <w:ind w:left="0"/>
        <w:rPr>
          <w:sz w:val="28"/>
          <w:szCs w:val="28"/>
          <w:lang w:val="kk-KZ"/>
        </w:rPr>
      </w:pPr>
    </w:p>
    <w:p w14:paraId="3FA6DEA2" w14:textId="77777777" w:rsidR="005019EF" w:rsidRPr="00F326BC" w:rsidRDefault="005019EF" w:rsidP="00CF0F0C">
      <w:pPr>
        <w:ind w:left="0"/>
        <w:rPr>
          <w:sz w:val="28"/>
          <w:szCs w:val="28"/>
          <w:lang w:val="kk-KZ"/>
        </w:rPr>
      </w:pPr>
    </w:p>
    <w:p w14:paraId="7FB7BA79" w14:textId="77777777" w:rsidR="00B20A23" w:rsidRPr="00F326BC" w:rsidRDefault="00B20A23" w:rsidP="00CF0F0C">
      <w:pPr>
        <w:ind w:left="0"/>
        <w:rPr>
          <w:sz w:val="28"/>
          <w:szCs w:val="28"/>
          <w:lang w:val="kk-KZ"/>
        </w:rPr>
      </w:pPr>
    </w:p>
    <w:p w14:paraId="4679BB0D" w14:textId="77777777" w:rsidR="005019EF" w:rsidRPr="00F326BC" w:rsidRDefault="005019EF" w:rsidP="00CF0F0C">
      <w:pPr>
        <w:ind w:left="0"/>
        <w:rPr>
          <w:sz w:val="28"/>
          <w:szCs w:val="28"/>
          <w:lang w:val="kk-KZ"/>
        </w:rPr>
      </w:pPr>
    </w:p>
    <w:p w14:paraId="4709CEBE" w14:textId="77777777" w:rsidR="005019EF" w:rsidRPr="00F326BC" w:rsidRDefault="005019EF" w:rsidP="00CF0F0C">
      <w:pPr>
        <w:ind w:left="0"/>
        <w:rPr>
          <w:sz w:val="28"/>
          <w:szCs w:val="28"/>
          <w:lang w:val="kk-KZ"/>
        </w:rPr>
      </w:pPr>
    </w:p>
    <w:p w14:paraId="52CC04F2" w14:textId="77777777" w:rsidR="00CB7A58" w:rsidRPr="00F326BC" w:rsidRDefault="00493018" w:rsidP="00D40C16">
      <w:pPr>
        <w:tabs>
          <w:tab w:val="left" w:pos="720"/>
        </w:tabs>
        <w:ind w:left="0" w:firstLine="708"/>
        <w:jc w:val="both"/>
        <w:rPr>
          <w:b/>
          <w:iCs/>
          <w:sz w:val="28"/>
          <w:szCs w:val="28"/>
          <w:lang w:val="kk-KZ"/>
        </w:rPr>
      </w:pPr>
      <w:r w:rsidRPr="00F326BC">
        <w:rPr>
          <w:b/>
          <w:iCs/>
          <w:sz w:val="28"/>
          <w:szCs w:val="28"/>
          <w:lang w:val="kk-KZ"/>
        </w:rPr>
        <w:br w:type="column"/>
      </w:r>
      <w:r w:rsidR="00CB7A58" w:rsidRPr="00F326BC">
        <w:rPr>
          <w:b/>
          <w:iCs/>
          <w:sz w:val="28"/>
          <w:szCs w:val="28"/>
          <w:lang w:val="kk-KZ"/>
        </w:rPr>
        <w:lastRenderedPageBreak/>
        <w:t xml:space="preserve">1 АЛҒА ҚОЙҒАН МӘСЕЛЕНІҢ ҚАЗІРГІ ЖАҒДАЙЫ ЖӘНЕ ЗЕРТТЕУ </w:t>
      </w:r>
      <w:r w:rsidR="00CB7A58" w:rsidRPr="00F326BC">
        <w:rPr>
          <w:b/>
          <w:iCs/>
          <w:caps/>
          <w:sz w:val="28"/>
          <w:szCs w:val="28"/>
          <w:lang w:val="kk-KZ"/>
        </w:rPr>
        <w:t>міндеттері</w:t>
      </w:r>
    </w:p>
    <w:p w14:paraId="77E69951" w14:textId="77777777" w:rsidR="00CB7A58" w:rsidRPr="00F326BC" w:rsidRDefault="00CB7A58" w:rsidP="00CF0F0C">
      <w:pPr>
        <w:tabs>
          <w:tab w:val="left" w:pos="720"/>
        </w:tabs>
        <w:ind w:left="0"/>
        <w:jc w:val="both"/>
        <w:rPr>
          <w:iCs/>
          <w:sz w:val="28"/>
          <w:szCs w:val="28"/>
          <w:lang w:val="kk-KZ"/>
        </w:rPr>
      </w:pPr>
    </w:p>
    <w:p w14:paraId="1F99718F" w14:textId="47BDFB9B" w:rsidR="00A80E5E" w:rsidRPr="00C201FD" w:rsidRDefault="00CB7A58" w:rsidP="00CF0F0C">
      <w:pPr>
        <w:tabs>
          <w:tab w:val="left" w:pos="720"/>
        </w:tabs>
        <w:ind w:left="0"/>
        <w:jc w:val="both"/>
        <w:rPr>
          <w:b/>
          <w:iCs/>
          <w:sz w:val="28"/>
          <w:szCs w:val="28"/>
          <w:lang w:val="kk-KZ"/>
        </w:rPr>
      </w:pPr>
      <w:r w:rsidRPr="00F326BC">
        <w:rPr>
          <w:b/>
          <w:iCs/>
          <w:sz w:val="28"/>
          <w:szCs w:val="28"/>
          <w:lang w:val="kk-KZ"/>
        </w:rPr>
        <w:tab/>
        <w:t>1.1  Солтүстік Қазақстан тәуекелді егіншілігін</w:t>
      </w:r>
      <w:r w:rsidR="00C201FD">
        <w:rPr>
          <w:b/>
          <w:iCs/>
          <w:sz w:val="28"/>
          <w:szCs w:val="28"/>
          <w:lang w:val="kk-KZ"/>
        </w:rPr>
        <w:t>ің табиғи-климаттық сипаттамасы</w:t>
      </w:r>
    </w:p>
    <w:p w14:paraId="393F4171" w14:textId="27D34A5B"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Академик В.П. Горячкин жазғандай </w:t>
      </w:r>
      <w:r w:rsidR="004D2195">
        <w:rPr>
          <w:noProof/>
          <w:sz w:val="28"/>
          <w:szCs w:val="28"/>
          <w:lang w:val="kk-KZ"/>
        </w:rPr>
        <w:t>«</w:t>
      </w:r>
      <w:r w:rsidRPr="00F326BC">
        <w:rPr>
          <w:sz w:val="28"/>
          <w:szCs w:val="28"/>
          <w:lang w:val="kk-KZ"/>
        </w:rPr>
        <w:t>Жұмыс істеу құралын қарастырмастан бұрын немесе қандай да бір есепті шығармастан бұрын ең бірінші оның жұмыс істеу жағдайын, не міндетін білу қажет</w:t>
      </w:r>
      <w:r w:rsidR="004D2195">
        <w:rPr>
          <w:sz w:val="28"/>
          <w:szCs w:val="28"/>
          <w:lang w:val="kk-KZ"/>
        </w:rPr>
        <w:t>»</w:t>
      </w:r>
      <w:r w:rsidRPr="00F326BC">
        <w:rPr>
          <w:sz w:val="28"/>
          <w:szCs w:val="28"/>
          <w:lang w:val="kk-KZ"/>
        </w:rPr>
        <w:t xml:space="preserve"> </w:t>
      </w:r>
      <w:r w:rsidRPr="00F326BC">
        <w:rPr>
          <w:sz w:val="28"/>
          <w:szCs w:val="28"/>
          <w:lang w:val="ru-MD"/>
        </w:rPr>
        <w:sym w:font="Symbol" w:char="F05B"/>
      </w:r>
      <w:r w:rsidR="00502A84" w:rsidRPr="00F326BC">
        <w:rPr>
          <w:sz w:val="28"/>
          <w:szCs w:val="28"/>
          <w:lang w:val="kk-KZ"/>
        </w:rPr>
        <w:t>10</w:t>
      </w:r>
      <w:r w:rsidRPr="00F326BC">
        <w:rPr>
          <w:sz w:val="28"/>
          <w:szCs w:val="28"/>
          <w:lang w:val="ru-MD"/>
        </w:rPr>
        <w:sym w:font="Symbol" w:char="F05D"/>
      </w:r>
      <w:r w:rsidRPr="00F326BC">
        <w:rPr>
          <w:sz w:val="28"/>
          <w:szCs w:val="28"/>
          <w:lang w:val="kk-KZ"/>
        </w:rPr>
        <w:t>.</w:t>
      </w:r>
    </w:p>
    <w:p w14:paraId="4ABE60B8" w14:textId="77777777" w:rsidR="00CB7A58" w:rsidRPr="00F326BC" w:rsidRDefault="00CB7A58" w:rsidP="00CF0F0C">
      <w:pPr>
        <w:tabs>
          <w:tab w:val="left" w:pos="720"/>
        </w:tabs>
        <w:ind w:left="0"/>
        <w:jc w:val="both"/>
        <w:rPr>
          <w:sz w:val="28"/>
          <w:szCs w:val="28"/>
          <w:lang w:val="ru-MD"/>
        </w:rPr>
      </w:pPr>
      <w:r w:rsidRPr="00F326BC">
        <w:rPr>
          <w:sz w:val="28"/>
          <w:szCs w:val="28"/>
          <w:lang w:val="kk-KZ"/>
        </w:rPr>
        <w:tab/>
      </w:r>
      <w:r w:rsidRPr="00F326BC">
        <w:rPr>
          <w:sz w:val="28"/>
          <w:szCs w:val="28"/>
          <w:lang w:val="ru-MD"/>
        </w:rPr>
        <w:t xml:space="preserve">Қазақстан Республикасы алты табиғат аймағынан тұрады. Оның 275 млн. гектардан асатын аумағының топырағы мен климаты біріне-бірі мүлде ұқсамайды, оны әр аймақтың өзіне тән ерекше сипатынан аңғаруға болады. Солтүстік Қазақстан аймағындағы тәуекелді егіншілік аймақтары болып Ақмола, Солтүстік Қазақстан, Павлодар, Қостанай облыстары және Қарағандының солтүстік аудандары жатады. Бұл жерлер далалы және құрғақ далалы алқап болып есептелінеді. Бұл аймақта егіншілік және егіншілікті- мал шаруашылықтары орналасқан. Бірінші: ауыл шаруашылық табиғат аймағына Солтүстік Қазақстан, Қостанай облысының солтүстік өңірлері, Ақмола және Павлодар облыстары кіреді. Яғни, құрғақ қара топырақты немесе орманды қоңыр топырақты жерлер. Екінші: ауыл шаруашылық табиғат аймағына, сарғылт-сұр түсті топырақты жерлер жатады. Оларға Ақмола облысының оңтүстік аудандары, Қостанай, Павлодар және Қарағанды облысының солтүстік аудандары кіреді. </w:t>
      </w:r>
    </w:p>
    <w:p w14:paraId="0491566D" w14:textId="7C563560" w:rsidR="00CB7A58" w:rsidRPr="00F326BC" w:rsidRDefault="00CB7A58" w:rsidP="00CF0F0C">
      <w:pPr>
        <w:tabs>
          <w:tab w:val="left" w:pos="720"/>
        </w:tabs>
        <w:ind w:left="0"/>
        <w:jc w:val="both"/>
        <w:rPr>
          <w:sz w:val="28"/>
          <w:szCs w:val="28"/>
          <w:lang w:val="ru-MD"/>
        </w:rPr>
      </w:pPr>
      <w:r w:rsidRPr="00F326BC">
        <w:rPr>
          <w:sz w:val="28"/>
          <w:szCs w:val="28"/>
          <w:lang w:val="ru-MD"/>
        </w:rPr>
        <w:tab/>
        <w:t xml:space="preserve">Солтүстік Қазақстан аймағы негізінен қоңырсалқын-құрғақ, орманды дала және құрғақ далалы аймаққа жатады. Орташа жылдық жауын-шашын мөлшері оңтүстігінде </w:t>
      </w:r>
      <w:smartTag w:uri="urn:schemas-microsoft-com:office:smarttags" w:element="metricconverter">
        <w:smartTagPr>
          <w:attr w:name="ProductID" w:val="200 мм"/>
        </w:smartTagPr>
        <w:r w:rsidRPr="00F326BC">
          <w:rPr>
            <w:sz w:val="28"/>
            <w:szCs w:val="28"/>
            <w:lang w:val="ru-MD"/>
          </w:rPr>
          <w:t>200 мм</w:t>
        </w:r>
      </w:smartTag>
      <w:r w:rsidRPr="00F326BC">
        <w:rPr>
          <w:sz w:val="28"/>
          <w:szCs w:val="28"/>
          <w:lang w:val="ru-MD"/>
        </w:rPr>
        <w:t xml:space="preserve">, ал солтүстігінде </w:t>
      </w:r>
      <w:smartTag w:uri="urn:schemas-microsoft-com:office:smarttags" w:element="metricconverter">
        <w:smartTagPr>
          <w:attr w:name="ProductID" w:val="350 мм"/>
        </w:smartTagPr>
        <w:r w:rsidRPr="00F326BC">
          <w:rPr>
            <w:sz w:val="28"/>
            <w:szCs w:val="28"/>
            <w:lang w:val="ru-MD"/>
          </w:rPr>
          <w:t>350 мм</w:t>
        </w:r>
      </w:smartTag>
      <w:r w:rsidRPr="00F326BC">
        <w:rPr>
          <w:sz w:val="28"/>
          <w:szCs w:val="28"/>
          <w:lang w:val="ru-MD"/>
        </w:rPr>
        <w:t xml:space="preserve"> шамасында ауытқиды </w:t>
      </w:r>
      <w:r w:rsidRPr="00F326BC">
        <w:rPr>
          <w:sz w:val="28"/>
          <w:szCs w:val="28"/>
          <w:lang w:val="ru-MD"/>
        </w:rPr>
        <w:sym w:font="Symbol" w:char="F05B"/>
      </w:r>
      <w:r w:rsidR="00502A84" w:rsidRPr="00F326BC">
        <w:rPr>
          <w:sz w:val="28"/>
          <w:szCs w:val="28"/>
          <w:lang w:val="ru-MD"/>
        </w:rPr>
        <w:t>11</w:t>
      </w:r>
      <w:r w:rsidRPr="00F326BC">
        <w:rPr>
          <w:sz w:val="28"/>
          <w:szCs w:val="28"/>
          <w:lang w:val="ru-MD"/>
        </w:rPr>
        <w:sym w:font="Symbol" w:char="F05D"/>
      </w:r>
      <w:r w:rsidRPr="00F326BC">
        <w:rPr>
          <w:sz w:val="28"/>
          <w:szCs w:val="28"/>
          <w:lang w:val="ru-MD"/>
        </w:rPr>
        <w:t>. Қыс айларында жылдық жауын-шашын мөлшері 39</w:t>
      </w:r>
      <w:r w:rsidRPr="00F326BC">
        <w:rPr>
          <w:sz w:val="28"/>
          <w:szCs w:val="28"/>
        </w:rPr>
        <w:t>%</w:t>
      </w:r>
      <w:r w:rsidRPr="00F326BC">
        <w:rPr>
          <w:sz w:val="28"/>
          <w:szCs w:val="28"/>
          <w:lang w:val="kk-KZ"/>
        </w:rPr>
        <w:t>-ға</w:t>
      </w:r>
      <w:r w:rsidRPr="00F326BC">
        <w:rPr>
          <w:sz w:val="28"/>
          <w:szCs w:val="28"/>
        </w:rPr>
        <w:t xml:space="preserve"> дейін болуы мүмкін. Осыған орай қардың қалындығы 10-</w:t>
      </w:r>
      <w:smartTag w:uri="urn:schemas-microsoft-com:office:smarttags" w:element="metricconverter">
        <w:smartTagPr>
          <w:attr w:name="ProductID" w:val="30 см"/>
        </w:smartTagPr>
        <w:r w:rsidRPr="00F326BC">
          <w:rPr>
            <w:sz w:val="28"/>
            <w:szCs w:val="28"/>
          </w:rPr>
          <w:t>30 см</w:t>
        </w:r>
      </w:smartTag>
      <w:r w:rsidRPr="00F326BC">
        <w:rPr>
          <w:sz w:val="28"/>
          <w:szCs w:val="28"/>
        </w:rPr>
        <w:t xml:space="preserve"> шамасында болады. Орташа жылды</w:t>
      </w:r>
      <w:r w:rsidRPr="00F326BC">
        <w:rPr>
          <w:sz w:val="28"/>
          <w:szCs w:val="28"/>
          <w:lang w:val="kk-KZ"/>
        </w:rPr>
        <w:t>қ</w:t>
      </w:r>
      <w:r w:rsidRPr="00F326BC">
        <w:rPr>
          <w:sz w:val="28"/>
          <w:szCs w:val="28"/>
        </w:rPr>
        <w:t xml:space="preserve"> температура 0,5-2,5</w:t>
      </w:r>
      <w:r w:rsidRPr="00F326BC">
        <w:rPr>
          <w:sz w:val="28"/>
          <w:szCs w:val="28"/>
        </w:rPr>
        <w:sym w:font="Symbol" w:char="F0B0"/>
      </w:r>
      <w:r w:rsidRPr="00F326BC">
        <w:rPr>
          <w:sz w:val="28"/>
          <w:szCs w:val="28"/>
          <w:lang w:val="kk-KZ"/>
        </w:rPr>
        <w:t>С</w:t>
      </w:r>
      <w:r w:rsidRPr="00F326BC">
        <w:rPr>
          <w:sz w:val="28"/>
          <w:szCs w:val="28"/>
        </w:rPr>
        <w:t xml:space="preserve">, шамасында болады және солтүстіктен оңтүскікке қарай ұлғаяды </w:t>
      </w:r>
      <w:r w:rsidRPr="00F326BC">
        <w:rPr>
          <w:sz w:val="28"/>
          <w:szCs w:val="28"/>
          <w:lang w:val="ru-MD"/>
        </w:rPr>
        <w:sym w:font="Symbol" w:char="F05B"/>
      </w:r>
      <w:r w:rsidR="00502A84" w:rsidRPr="00F326BC">
        <w:rPr>
          <w:sz w:val="28"/>
          <w:szCs w:val="28"/>
          <w:lang w:val="kk-KZ"/>
        </w:rPr>
        <w:t>12</w:t>
      </w:r>
      <w:r w:rsidRPr="00F326BC">
        <w:rPr>
          <w:sz w:val="28"/>
          <w:szCs w:val="28"/>
          <w:lang w:val="ru-MD"/>
        </w:rPr>
        <w:sym w:font="Symbol" w:char="F05D"/>
      </w:r>
      <w:r w:rsidRPr="00F326BC">
        <w:rPr>
          <w:sz w:val="28"/>
          <w:szCs w:val="28"/>
          <w:lang w:val="ru-MD"/>
        </w:rPr>
        <w:t>.</w:t>
      </w:r>
    </w:p>
    <w:p w14:paraId="56AD566F" w14:textId="77777777" w:rsidR="00CB7A58" w:rsidRPr="00F326BC" w:rsidRDefault="00CB7A58" w:rsidP="00CF0F0C">
      <w:pPr>
        <w:tabs>
          <w:tab w:val="left" w:pos="720"/>
        </w:tabs>
        <w:ind w:left="0"/>
        <w:jc w:val="both"/>
        <w:rPr>
          <w:sz w:val="28"/>
          <w:szCs w:val="28"/>
        </w:rPr>
      </w:pPr>
      <w:r w:rsidRPr="00F326BC">
        <w:rPr>
          <w:sz w:val="28"/>
          <w:szCs w:val="28"/>
          <w:lang w:val="ru-MD"/>
        </w:rPr>
        <w:tab/>
        <w:t>Солтүстік Қазақстан аймағы негізінен дамыған, суарылмайтын егіншілік алқабына жатады. Себебі, республиканың 80</w:t>
      </w:r>
      <w:r w:rsidRPr="00F326BC">
        <w:rPr>
          <w:sz w:val="28"/>
          <w:szCs w:val="28"/>
        </w:rPr>
        <w:t>% егіншілік жерлері осы аймақта орналасқан. Пайдалынатын жерлердің жер қабатын сортаң қара топырақ және с</w:t>
      </w:r>
      <w:r w:rsidRPr="00F326BC">
        <w:rPr>
          <w:sz w:val="28"/>
          <w:szCs w:val="28"/>
          <w:lang w:val="kk-KZ"/>
        </w:rPr>
        <w:t>ұ</w:t>
      </w:r>
      <w:r w:rsidRPr="00F326BC">
        <w:rPr>
          <w:sz w:val="28"/>
          <w:szCs w:val="28"/>
        </w:rPr>
        <w:t xml:space="preserve">р, сарғылт-сұр түсті топырақтың 30% құрайды. Сондықтан бұл </w:t>
      </w:r>
      <w:r w:rsidRPr="00F326BC">
        <w:rPr>
          <w:sz w:val="28"/>
          <w:szCs w:val="28"/>
          <w:lang w:val="kk-KZ"/>
        </w:rPr>
        <w:t>аймақ</w:t>
      </w:r>
      <w:r w:rsidRPr="00F326BC">
        <w:rPr>
          <w:sz w:val="28"/>
          <w:szCs w:val="28"/>
        </w:rPr>
        <w:t xml:space="preserve"> жел эрозиясына тез </w:t>
      </w:r>
      <w:r w:rsidRPr="00F326BC">
        <w:rPr>
          <w:sz w:val="28"/>
          <w:szCs w:val="28"/>
          <w:lang w:val="kk-KZ"/>
        </w:rPr>
        <w:t>ұшырайтын</w:t>
      </w:r>
      <w:r w:rsidRPr="00F326BC">
        <w:rPr>
          <w:sz w:val="28"/>
          <w:szCs w:val="28"/>
        </w:rPr>
        <w:t xml:space="preserve"> жерлерге жатады.</w:t>
      </w:r>
    </w:p>
    <w:p w14:paraId="52D9BB10" w14:textId="022ADD56"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Республиканың солтүстігіндегі астық өндіретін аудандарында дәнді- дақыл ауыспалы егістіктерінде тыңайтқыш қолдану арқылы топырақтағы фосфордың  құрамын арттырады. Жалпы тыңайтқыш қолдануда дақылдардың өсу, даму, қоректену ерекшеліктерін білуіміз қажет. Сонымен қатар, қолданылатын тыңайтқыштың қасиеттерін, құрамындағы қоректік заттардың өсімдікке сіңімділігін, топыраққа енгізгенде қандай қосылыстар түзілетінін және топырақ құрамындағы қоректік заттардың түрлері мен мөлшерін білу шарт. </w:t>
      </w:r>
    </w:p>
    <w:p w14:paraId="05EA2D62" w14:textId="188241AB"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Ауыл шаруашылығында пайдаланылатын сортаң жерлерінің құнарлығын артыру үшін топырақтың құнарлы бетін ғана өңдеу және минералды тыңайтқыштарды енгізу тиімді деп саналады </w:t>
      </w:r>
      <w:r w:rsidRPr="00F326BC">
        <w:rPr>
          <w:sz w:val="28"/>
          <w:szCs w:val="28"/>
          <w:lang w:val="ru-MD"/>
        </w:rPr>
        <w:sym w:font="Symbol" w:char="F05B"/>
      </w:r>
      <w:r w:rsidR="00D40C16" w:rsidRPr="00F326BC">
        <w:rPr>
          <w:sz w:val="28"/>
          <w:szCs w:val="28"/>
          <w:lang w:val="kk-KZ"/>
        </w:rPr>
        <w:t>13</w:t>
      </w:r>
      <w:r w:rsidRPr="00F326BC">
        <w:rPr>
          <w:sz w:val="28"/>
          <w:szCs w:val="28"/>
          <w:lang w:val="ru-MD"/>
        </w:rPr>
        <w:sym w:font="Symbol" w:char="F05D"/>
      </w:r>
      <w:r w:rsidRPr="00F326BC">
        <w:rPr>
          <w:sz w:val="28"/>
          <w:szCs w:val="28"/>
          <w:lang w:val="kk-KZ"/>
        </w:rPr>
        <w:t>.</w:t>
      </w:r>
    </w:p>
    <w:p w14:paraId="03DBB08B" w14:textId="77777777" w:rsidR="00CB7A58" w:rsidRPr="00F326BC" w:rsidRDefault="00CB7A58" w:rsidP="00CF0F0C">
      <w:pPr>
        <w:tabs>
          <w:tab w:val="left" w:pos="720"/>
        </w:tabs>
        <w:ind w:left="0"/>
        <w:jc w:val="both"/>
        <w:rPr>
          <w:sz w:val="28"/>
          <w:szCs w:val="28"/>
          <w:lang w:val="kk-KZ"/>
        </w:rPr>
      </w:pPr>
      <w:r w:rsidRPr="00F326BC">
        <w:rPr>
          <w:sz w:val="28"/>
          <w:szCs w:val="28"/>
          <w:lang w:val="kk-KZ"/>
        </w:rPr>
        <w:lastRenderedPageBreak/>
        <w:tab/>
        <w:t>Егер де 1986-1987 жылдары Республикада тыңайтқыш енгізу мөлшері 1 млн. тонна болса,  2023 жылы енгізу мөлшері 679 мың тонна, яғни гектарына 17 кг тыңайтқыш енгізілген. 2024 жылға 1,5 млн. тонна енгізу жоспарланып, орындалғаны туралы ақпараттар берілген болатын. Нәтижесінде 27 млн. тонна астық орылып, мол өнімге қол жеткізілді.</w:t>
      </w:r>
    </w:p>
    <w:p w14:paraId="1E1070DB" w14:textId="0DB1BA71"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Республиканың ғылыми мекемелері мен алдыңғы қатарлы шаруашылықтардың тәжірибелері Қазақстанның барлық аймағында тыңайтқыш қолданудың қолайлы екенін дәлелдеп отыр. </w:t>
      </w:r>
      <w:r w:rsidR="00705050" w:rsidRPr="00F326BC">
        <w:rPr>
          <w:sz w:val="28"/>
          <w:szCs w:val="28"/>
          <w:lang w:val="kk-KZ"/>
        </w:rPr>
        <w:t>Қазіргі таңдағы еліміздегі алдыңғы қатарлы шаруашылықтардың да өндірістік тәжірибесі көрсетіп отырғандай, мол өнімді тек қоректік заттарды жеткілікті мөлшерде енгізгенде ғана алуға болатынына көз жетіп отыр.</w:t>
      </w:r>
    </w:p>
    <w:p w14:paraId="77C64969" w14:textId="77777777" w:rsidR="00CB7A58" w:rsidRPr="00F326BC" w:rsidRDefault="00CB7A58" w:rsidP="00CF0F0C">
      <w:pPr>
        <w:tabs>
          <w:tab w:val="left" w:pos="720"/>
        </w:tabs>
        <w:ind w:left="0"/>
        <w:jc w:val="both"/>
        <w:rPr>
          <w:sz w:val="28"/>
          <w:szCs w:val="28"/>
          <w:lang w:val="kk-KZ"/>
        </w:rPr>
      </w:pPr>
    </w:p>
    <w:p w14:paraId="00D57DE1" w14:textId="09B8A717" w:rsidR="00A80E5E" w:rsidRPr="00F326BC" w:rsidRDefault="00CB7A58" w:rsidP="00CF0F0C">
      <w:pPr>
        <w:tabs>
          <w:tab w:val="left" w:pos="720"/>
        </w:tabs>
        <w:ind w:left="0"/>
        <w:jc w:val="both"/>
        <w:rPr>
          <w:b/>
          <w:sz w:val="28"/>
          <w:szCs w:val="28"/>
          <w:lang w:val="kk-KZ"/>
        </w:rPr>
      </w:pPr>
      <w:r w:rsidRPr="00F326BC">
        <w:rPr>
          <w:b/>
          <w:i/>
          <w:sz w:val="28"/>
          <w:szCs w:val="28"/>
          <w:lang w:val="kk-KZ"/>
        </w:rPr>
        <w:tab/>
      </w:r>
      <w:r w:rsidRPr="00F326BC">
        <w:rPr>
          <w:b/>
          <w:sz w:val="28"/>
          <w:szCs w:val="28"/>
          <w:lang w:val="kk-KZ"/>
        </w:rPr>
        <w:t xml:space="preserve">1.2 Минералды тыңайтқыштардың </w:t>
      </w:r>
      <w:r w:rsidR="00705050" w:rsidRPr="00F326BC">
        <w:rPr>
          <w:b/>
          <w:sz w:val="28"/>
          <w:szCs w:val="28"/>
          <w:lang w:val="kk-KZ"/>
        </w:rPr>
        <w:t xml:space="preserve">физикалық-механикалық </w:t>
      </w:r>
      <w:r w:rsidR="00C201FD">
        <w:rPr>
          <w:b/>
          <w:sz w:val="28"/>
          <w:szCs w:val="28"/>
          <w:lang w:val="kk-KZ"/>
        </w:rPr>
        <w:t>және технологиялық қасиеттері</w:t>
      </w:r>
    </w:p>
    <w:p w14:paraId="1F23585A" w14:textId="2577269C"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Ауылшаруашылық агрегаттарының жұмыс істеу үрдісіне тыңайтқыштың </w:t>
      </w:r>
      <w:r w:rsidR="00705050" w:rsidRPr="00F326BC">
        <w:rPr>
          <w:sz w:val="28"/>
          <w:szCs w:val="28"/>
          <w:lang w:val="kk-KZ"/>
        </w:rPr>
        <w:t xml:space="preserve">физикалық-механикалық </w:t>
      </w:r>
      <w:r w:rsidRPr="00F326BC">
        <w:rPr>
          <w:sz w:val="28"/>
          <w:szCs w:val="28"/>
          <w:lang w:val="kk-KZ"/>
        </w:rPr>
        <w:t>жағдайы және технологиялық қасиеттері үлкен әсер етеді</w:t>
      </w:r>
      <w:r w:rsidR="00705050" w:rsidRPr="00F326BC">
        <w:rPr>
          <w:sz w:val="28"/>
          <w:szCs w:val="28"/>
          <w:lang w:val="kk-KZ"/>
        </w:rPr>
        <w:t xml:space="preserve"> </w:t>
      </w:r>
      <w:r w:rsidR="00705050" w:rsidRPr="00F326BC">
        <w:rPr>
          <w:sz w:val="28"/>
          <w:szCs w:val="28"/>
          <w:lang w:val="ru-MD"/>
        </w:rPr>
        <w:sym w:font="Symbol" w:char="F05B"/>
      </w:r>
      <w:r w:rsidR="00705050" w:rsidRPr="00F326BC">
        <w:rPr>
          <w:sz w:val="28"/>
          <w:szCs w:val="28"/>
          <w:lang w:val="kk-KZ"/>
        </w:rPr>
        <w:t>14</w:t>
      </w:r>
      <w:r w:rsidR="00C201FD">
        <w:rPr>
          <w:sz w:val="28"/>
          <w:szCs w:val="28"/>
          <w:lang w:val="kk-KZ"/>
        </w:rPr>
        <w:t>-</w:t>
      </w:r>
      <w:r w:rsidR="005B7FEE" w:rsidRPr="00F326BC">
        <w:rPr>
          <w:sz w:val="28"/>
          <w:szCs w:val="28"/>
          <w:lang w:val="kk-KZ"/>
        </w:rPr>
        <w:t>16</w:t>
      </w:r>
      <w:r w:rsidR="00705050" w:rsidRPr="00F326BC">
        <w:rPr>
          <w:sz w:val="28"/>
          <w:szCs w:val="28"/>
          <w:lang w:val="ru-MD"/>
        </w:rPr>
        <w:sym w:font="Symbol" w:char="F05D"/>
      </w:r>
      <w:r w:rsidRPr="00F326BC">
        <w:rPr>
          <w:sz w:val="28"/>
          <w:szCs w:val="28"/>
          <w:lang w:val="kk-KZ"/>
        </w:rPr>
        <w:t>.</w:t>
      </w:r>
    </w:p>
    <w:p w14:paraId="2A0143AC" w14:textId="50FFCACA" w:rsidR="00CB7A58" w:rsidRPr="00F326BC" w:rsidRDefault="00CB7A58" w:rsidP="00CF0F0C">
      <w:pPr>
        <w:tabs>
          <w:tab w:val="left" w:pos="720"/>
        </w:tabs>
        <w:ind w:left="0"/>
        <w:jc w:val="both"/>
        <w:rPr>
          <w:sz w:val="28"/>
          <w:szCs w:val="28"/>
          <w:lang w:val="kk-KZ"/>
        </w:rPr>
      </w:pPr>
      <w:r w:rsidRPr="00F326BC">
        <w:rPr>
          <w:sz w:val="28"/>
          <w:szCs w:val="28"/>
          <w:lang w:val="kk-KZ"/>
        </w:rPr>
        <w:tab/>
        <w:t>Жұмыс</w:t>
      </w:r>
      <w:r w:rsidR="002B293A" w:rsidRPr="00F326BC">
        <w:rPr>
          <w:sz w:val="28"/>
          <w:szCs w:val="28"/>
          <w:lang w:val="kk-KZ"/>
        </w:rPr>
        <w:t>шы</w:t>
      </w:r>
      <w:r w:rsidRPr="00F326BC">
        <w:rPr>
          <w:sz w:val="28"/>
          <w:szCs w:val="28"/>
          <w:lang w:val="kk-KZ"/>
        </w:rPr>
        <w:t xml:space="preserve"> органдардың конструкциялық параметрін есептегенде негізгі тәуелділіктерге энергиялық сыйымдылық және ұсақтаушы машинаның өнімділігі, шашырату, араластыру, мөлшерлеу, минералды тыңайтқышты тасымалдау және енгізуін есептеуге тыңайтқыштардың қасиеттерін сипаттайтын бірнеше коэффициенттер маңызды әсерін тигізеді. Осы коэффициенттерді қасиеттеріне байланысты былай жіктеуге болады: физикалық, өл</w:t>
      </w:r>
      <w:r w:rsidR="002B293A" w:rsidRPr="00F326BC">
        <w:rPr>
          <w:sz w:val="28"/>
          <w:szCs w:val="28"/>
          <w:lang w:val="kk-KZ"/>
        </w:rPr>
        <w:t>шемдік және салмақтық (түйіршікт</w:t>
      </w:r>
      <w:r w:rsidRPr="00F326BC">
        <w:rPr>
          <w:sz w:val="28"/>
          <w:szCs w:val="28"/>
          <w:lang w:val="kk-KZ"/>
        </w:rPr>
        <w:t>ік құрамы, ылғалдылы</w:t>
      </w:r>
      <w:r w:rsidR="002B293A" w:rsidRPr="00F326BC">
        <w:rPr>
          <w:sz w:val="28"/>
          <w:szCs w:val="28"/>
          <w:lang w:val="kk-KZ"/>
        </w:rPr>
        <w:t>ғы</w:t>
      </w:r>
      <w:r w:rsidRPr="00F326BC">
        <w:rPr>
          <w:sz w:val="28"/>
          <w:szCs w:val="28"/>
          <w:lang w:val="kk-KZ"/>
        </w:rPr>
        <w:t>, кеуектілі</w:t>
      </w:r>
      <w:r w:rsidR="00B9216D" w:rsidRPr="00F326BC">
        <w:rPr>
          <w:sz w:val="28"/>
          <w:szCs w:val="28"/>
          <w:lang w:val="kk-KZ"/>
        </w:rPr>
        <w:t>гі</w:t>
      </w:r>
      <w:r w:rsidRPr="00F326BC">
        <w:rPr>
          <w:sz w:val="28"/>
          <w:szCs w:val="28"/>
          <w:lang w:val="kk-KZ"/>
        </w:rPr>
        <w:t>, көлемдік салмағы және тығыздалу коэффициенті), фрикциондық (ішкі және сыртқы үйкеліс коэффициенттері және табиғи құлама бұрышы), қаттылық (сығылуға кедергісі және бүйірден қысымдау коэффициенті) және аэродинамикалық (қалықтау жылдамдығы және желкендік коэффициенті). Минералды тыңайтқыштардың негізгі көрсеткіштері 1.</w:t>
      </w:r>
      <w:r w:rsidR="009000FB" w:rsidRPr="007A7B0E">
        <w:rPr>
          <w:sz w:val="28"/>
          <w:szCs w:val="28"/>
          <w:lang w:val="kk-KZ"/>
        </w:rPr>
        <w:t>1</w:t>
      </w:r>
      <w:r w:rsidRPr="00F326BC">
        <w:rPr>
          <w:sz w:val="28"/>
          <w:szCs w:val="28"/>
          <w:lang w:val="kk-KZ"/>
        </w:rPr>
        <w:t>-кестеде көрсетілген</w:t>
      </w:r>
      <w:r w:rsidR="00635D9C" w:rsidRPr="00F326BC">
        <w:rPr>
          <w:sz w:val="28"/>
          <w:szCs w:val="28"/>
          <w:lang w:val="kk-KZ"/>
        </w:rPr>
        <w:t>.</w:t>
      </w:r>
    </w:p>
    <w:p w14:paraId="0D8DE232" w14:textId="08C7DAD8" w:rsidR="00CB7A58" w:rsidRPr="00C201FD" w:rsidRDefault="00CB7A58" w:rsidP="00CF0F0C">
      <w:pPr>
        <w:tabs>
          <w:tab w:val="left" w:pos="720"/>
        </w:tabs>
        <w:ind w:left="0"/>
        <w:jc w:val="both"/>
        <w:rPr>
          <w:i/>
          <w:sz w:val="28"/>
          <w:szCs w:val="28"/>
          <w:lang w:val="kk-KZ"/>
        </w:rPr>
      </w:pPr>
      <w:r w:rsidRPr="00F326BC">
        <w:rPr>
          <w:sz w:val="28"/>
          <w:szCs w:val="28"/>
          <w:lang w:val="kk-KZ"/>
        </w:rPr>
        <w:tab/>
        <w:t>Көлемдік салмақ тыңайтқыш түйіршіктерінің тығыздалуына байланысты. Минералдық тыңайтқыштың сусымалығы көлемдік салмаққа байланысты. С.Н. Назаровтың мәліметтері бойынша, тыңайтқыштардың ең төмен көлемдік салмағы - 0,61-1,13 г/см</w:t>
      </w:r>
      <w:r w:rsidR="00C201FD">
        <w:rPr>
          <w:sz w:val="28"/>
          <w:szCs w:val="28"/>
          <w:vertAlign w:val="superscript"/>
          <w:lang w:val="kk-KZ"/>
        </w:rPr>
        <w:t>3</w:t>
      </w:r>
      <w:r w:rsidRPr="00F326BC">
        <w:rPr>
          <w:sz w:val="28"/>
          <w:szCs w:val="28"/>
          <w:lang w:val="kk-KZ"/>
        </w:rPr>
        <w:t>. Ылғалдылықтың өзгеруіне байланысты тыңайтқыштың көлемдік салмағы бірталай жоғарылайды. Мысалы, ылғалд</w:t>
      </w:r>
      <w:r w:rsidR="00B9216D" w:rsidRPr="00F326BC">
        <w:rPr>
          <w:sz w:val="28"/>
          <w:szCs w:val="28"/>
          <w:lang w:val="kk-KZ"/>
        </w:rPr>
        <w:t xml:space="preserve">ылығы </w:t>
      </w:r>
      <w:r w:rsidRPr="00F326BC">
        <w:rPr>
          <w:sz w:val="28"/>
          <w:szCs w:val="28"/>
          <w:lang w:val="kk-KZ"/>
        </w:rPr>
        <w:t xml:space="preserve">4% -дан 18% дейін </w:t>
      </w:r>
      <w:r w:rsidR="00B9216D" w:rsidRPr="00F326BC">
        <w:rPr>
          <w:sz w:val="28"/>
          <w:szCs w:val="28"/>
          <w:lang w:val="kk-KZ"/>
        </w:rPr>
        <w:t>өссе</w:t>
      </w:r>
      <w:r w:rsidRPr="00F326BC">
        <w:rPr>
          <w:sz w:val="28"/>
          <w:szCs w:val="28"/>
          <w:lang w:val="kk-KZ"/>
        </w:rPr>
        <w:t>, тыңайтқыштың көлемдік салмағы 0,8-1,0-ден 1,4-1,5 г/см</w:t>
      </w:r>
      <w:r w:rsidRPr="00F326BC">
        <w:rPr>
          <w:sz w:val="28"/>
          <w:szCs w:val="28"/>
          <w:vertAlign w:val="superscript"/>
          <w:lang w:val="kk-KZ"/>
        </w:rPr>
        <w:t>3</w:t>
      </w:r>
      <w:r w:rsidRPr="00F326BC">
        <w:rPr>
          <w:sz w:val="28"/>
          <w:szCs w:val="28"/>
          <w:lang w:val="kk-KZ"/>
        </w:rPr>
        <w:t xml:space="preserve"> – ге </w:t>
      </w:r>
      <w:r w:rsidR="00B9216D" w:rsidRPr="00F326BC">
        <w:rPr>
          <w:sz w:val="28"/>
          <w:szCs w:val="28"/>
          <w:lang w:val="kk-KZ"/>
        </w:rPr>
        <w:t>дейін артады</w:t>
      </w:r>
      <w:r w:rsidRPr="00F326BC">
        <w:rPr>
          <w:sz w:val="28"/>
          <w:szCs w:val="28"/>
          <w:lang w:val="kk-KZ"/>
        </w:rPr>
        <w:t>.</w:t>
      </w:r>
    </w:p>
    <w:p w14:paraId="0969A7FB" w14:textId="1BD1E45E" w:rsidR="00705050" w:rsidRDefault="00493018" w:rsidP="00C201FD">
      <w:pPr>
        <w:ind w:left="0" w:firstLine="709"/>
        <w:jc w:val="both"/>
        <w:rPr>
          <w:sz w:val="28"/>
          <w:szCs w:val="28"/>
          <w:lang w:val="kk-KZ"/>
        </w:rPr>
      </w:pPr>
      <w:r w:rsidRPr="00C201FD">
        <w:rPr>
          <w:i/>
          <w:sz w:val="28"/>
          <w:szCs w:val="28"/>
          <w:lang w:val="kk-KZ"/>
        </w:rPr>
        <w:t>Түйіршіктік құрамы.</w:t>
      </w:r>
      <w:r w:rsidRPr="00F326BC">
        <w:rPr>
          <w:sz w:val="28"/>
          <w:szCs w:val="28"/>
          <w:lang w:val="kk-KZ"/>
        </w:rPr>
        <w:t xml:space="preserve"> Түйіршіктілік құрамы дегеніміз түйіршіктер көлемінің, мөлшерінің араласуының ортақ пайыздық құрамы. Бұл көрсеткіш тыңайтқыштардың сусымалылығына, күмбез құрғыштығына, себу терезелеріне кептеліп қалуларына басты негіз болады. Жақсы себілу қасиетіне  1-ден </w:t>
      </w:r>
      <w:smartTag w:uri="urn:schemas-microsoft-com:office:smarttags" w:element="metricconverter">
        <w:smartTagPr>
          <w:attr w:name="ProductID" w:val="5 мм"/>
        </w:smartTagPr>
        <w:r w:rsidRPr="00F326BC">
          <w:rPr>
            <w:sz w:val="28"/>
            <w:szCs w:val="28"/>
            <w:lang w:val="kk-KZ"/>
          </w:rPr>
          <w:t>5 мм</w:t>
        </w:r>
      </w:smartTag>
      <w:r w:rsidRPr="00F326BC">
        <w:rPr>
          <w:sz w:val="28"/>
          <w:szCs w:val="28"/>
          <w:lang w:val="kk-KZ"/>
        </w:rPr>
        <w:t xml:space="preserve"> - ге дейінгі тыңайтқыш</w:t>
      </w:r>
      <w:r w:rsidR="00C201FD">
        <w:rPr>
          <w:sz w:val="28"/>
          <w:szCs w:val="28"/>
          <w:lang w:val="kk-KZ"/>
        </w:rPr>
        <w:t>тар ие.</w:t>
      </w:r>
    </w:p>
    <w:p w14:paraId="5E32BC91" w14:textId="77777777" w:rsidR="00C201FD" w:rsidRPr="00C201FD" w:rsidRDefault="00C201FD" w:rsidP="00C201FD">
      <w:pPr>
        <w:ind w:left="0" w:firstLine="709"/>
        <w:jc w:val="both"/>
        <w:rPr>
          <w:sz w:val="28"/>
          <w:szCs w:val="28"/>
          <w:lang w:val="kk-KZ"/>
        </w:rPr>
      </w:pPr>
    </w:p>
    <w:p w14:paraId="10199B9D" w14:textId="77777777" w:rsidR="007A7B0E" w:rsidRPr="00A440A4" w:rsidRDefault="007A7B0E" w:rsidP="00CF0F0C">
      <w:pPr>
        <w:tabs>
          <w:tab w:val="left" w:pos="720"/>
        </w:tabs>
        <w:ind w:left="0"/>
        <w:jc w:val="both"/>
        <w:rPr>
          <w:iCs/>
          <w:sz w:val="28"/>
          <w:szCs w:val="28"/>
          <w:lang w:val="kk-KZ"/>
        </w:rPr>
      </w:pPr>
    </w:p>
    <w:p w14:paraId="0A048608" w14:textId="77777777" w:rsidR="007A7B0E" w:rsidRPr="00A440A4" w:rsidRDefault="007A7B0E" w:rsidP="00CF0F0C">
      <w:pPr>
        <w:tabs>
          <w:tab w:val="left" w:pos="720"/>
        </w:tabs>
        <w:ind w:left="0"/>
        <w:jc w:val="both"/>
        <w:rPr>
          <w:iCs/>
          <w:sz w:val="28"/>
          <w:szCs w:val="28"/>
          <w:lang w:val="kk-KZ"/>
        </w:rPr>
      </w:pPr>
    </w:p>
    <w:p w14:paraId="2CDE6FC0" w14:textId="77777777" w:rsidR="007A7B0E" w:rsidRPr="00A440A4" w:rsidRDefault="007A7B0E" w:rsidP="00CF0F0C">
      <w:pPr>
        <w:tabs>
          <w:tab w:val="left" w:pos="720"/>
        </w:tabs>
        <w:ind w:left="0"/>
        <w:jc w:val="both"/>
        <w:rPr>
          <w:iCs/>
          <w:sz w:val="28"/>
          <w:szCs w:val="28"/>
          <w:lang w:val="kk-KZ"/>
        </w:rPr>
      </w:pPr>
    </w:p>
    <w:p w14:paraId="5E70608D" w14:textId="6A968E4F" w:rsidR="00CB7A58" w:rsidRPr="00F326BC" w:rsidRDefault="00CB7A58" w:rsidP="00CF0F0C">
      <w:pPr>
        <w:tabs>
          <w:tab w:val="left" w:pos="720"/>
        </w:tabs>
        <w:ind w:left="0"/>
        <w:jc w:val="both"/>
        <w:rPr>
          <w:iCs/>
          <w:sz w:val="28"/>
          <w:szCs w:val="28"/>
          <w:lang w:val="kk-KZ"/>
        </w:rPr>
      </w:pPr>
      <w:r w:rsidRPr="00F326BC">
        <w:rPr>
          <w:iCs/>
          <w:sz w:val="28"/>
          <w:szCs w:val="28"/>
          <w:lang w:val="kk-KZ"/>
        </w:rPr>
        <w:lastRenderedPageBreak/>
        <w:t>Кесте 1.</w:t>
      </w:r>
      <w:r w:rsidR="009000FB" w:rsidRPr="009000FB">
        <w:rPr>
          <w:iCs/>
          <w:sz w:val="28"/>
          <w:szCs w:val="28"/>
          <w:lang w:val="kk-KZ"/>
        </w:rPr>
        <w:t>1</w:t>
      </w:r>
      <w:r w:rsidRPr="00F326BC">
        <w:rPr>
          <w:iCs/>
          <w:sz w:val="28"/>
          <w:szCs w:val="28"/>
          <w:lang w:val="kk-KZ"/>
        </w:rPr>
        <w:t xml:space="preserve"> – Минералды тыңайтқыштардың негізгі физикалық, өлшемдік және салмақтылық сипаттамалары</w:t>
      </w:r>
    </w:p>
    <w:tbl>
      <w:tblPr>
        <w:tblpPr w:leftFromText="180" w:rightFromText="180" w:vertAnchor="text" w:horzAnchor="margin" w:tblpY="20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1417"/>
        <w:gridCol w:w="1276"/>
        <w:gridCol w:w="1418"/>
        <w:gridCol w:w="1559"/>
        <w:gridCol w:w="1276"/>
      </w:tblGrid>
      <w:tr w:rsidR="00F326BC" w:rsidRPr="00F326BC" w14:paraId="72AE9176" w14:textId="77777777" w:rsidTr="00F858F1">
        <w:trPr>
          <w:trHeight w:val="1695"/>
        </w:trPr>
        <w:tc>
          <w:tcPr>
            <w:tcW w:w="2660" w:type="dxa"/>
            <w:vAlign w:val="center"/>
          </w:tcPr>
          <w:p w14:paraId="1834ECF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Тыңайтқыштар</w:t>
            </w:r>
          </w:p>
        </w:tc>
        <w:tc>
          <w:tcPr>
            <w:tcW w:w="1417" w:type="dxa"/>
            <w:vAlign w:val="center"/>
          </w:tcPr>
          <w:p w14:paraId="4173C793" w14:textId="77777777" w:rsidR="00CB7A58" w:rsidRPr="00F326BC" w:rsidRDefault="00CB7A58" w:rsidP="00CF0F0C">
            <w:pPr>
              <w:tabs>
                <w:tab w:val="left" w:pos="720"/>
              </w:tabs>
              <w:ind w:left="0"/>
              <w:jc w:val="center"/>
              <w:rPr>
                <w:sz w:val="28"/>
                <w:szCs w:val="28"/>
              </w:rPr>
            </w:pPr>
            <w:r w:rsidRPr="00F326BC">
              <w:rPr>
                <w:sz w:val="28"/>
                <w:szCs w:val="28"/>
                <w:lang w:val="ru-MD"/>
              </w:rPr>
              <w:t xml:space="preserve">Қолайлы ылғал-дылық, </w:t>
            </w:r>
            <w:r w:rsidRPr="00F326BC">
              <w:rPr>
                <w:sz w:val="28"/>
                <w:szCs w:val="28"/>
              </w:rPr>
              <w:t>%</w:t>
            </w:r>
          </w:p>
        </w:tc>
        <w:tc>
          <w:tcPr>
            <w:tcW w:w="1276" w:type="dxa"/>
            <w:vAlign w:val="center"/>
          </w:tcPr>
          <w:p w14:paraId="11BC384F" w14:textId="77777777" w:rsidR="00CB7A58" w:rsidRPr="00F326BC" w:rsidRDefault="00CB7A58" w:rsidP="00CF0F0C">
            <w:pPr>
              <w:tabs>
                <w:tab w:val="left" w:pos="720"/>
              </w:tabs>
              <w:ind w:left="0"/>
              <w:jc w:val="center"/>
              <w:rPr>
                <w:sz w:val="28"/>
                <w:szCs w:val="28"/>
                <w:lang w:val="ru-MD"/>
              </w:rPr>
            </w:pPr>
            <w:r w:rsidRPr="00F326BC">
              <w:rPr>
                <w:sz w:val="28"/>
                <w:szCs w:val="28"/>
                <w:lang w:val="ru-MD"/>
              </w:rPr>
              <w:t>Түйір-шік өлшем- дері, мм</w:t>
            </w:r>
          </w:p>
        </w:tc>
        <w:tc>
          <w:tcPr>
            <w:tcW w:w="1418" w:type="dxa"/>
            <w:vAlign w:val="center"/>
          </w:tcPr>
          <w:p w14:paraId="7CC8E35F" w14:textId="77777777" w:rsidR="00CB7A58" w:rsidRPr="00F326BC" w:rsidRDefault="00CB7A58" w:rsidP="00CF0F0C">
            <w:pPr>
              <w:tabs>
                <w:tab w:val="left" w:pos="720"/>
              </w:tabs>
              <w:ind w:left="0"/>
              <w:jc w:val="center"/>
              <w:rPr>
                <w:sz w:val="28"/>
                <w:szCs w:val="28"/>
                <w:lang w:val="ru-MD"/>
              </w:rPr>
            </w:pPr>
            <w:r w:rsidRPr="00F326BC">
              <w:rPr>
                <w:sz w:val="28"/>
                <w:szCs w:val="28"/>
                <w:lang w:val="ru-MD"/>
              </w:rPr>
              <w:t>Меншікті салмағы, г/см</w:t>
            </w:r>
            <w:r w:rsidRPr="00F326BC">
              <w:rPr>
                <w:sz w:val="28"/>
                <w:szCs w:val="28"/>
                <w:vertAlign w:val="superscript"/>
                <w:lang w:val="ru-MD"/>
              </w:rPr>
              <w:t>3</w:t>
            </w:r>
          </w:p>
        </w:tc>
        <w:tc>
          <w:tcPr>
            <w:tcW w:w="1559" w:type="dxa"/>
            <w:vAlign w:val="center"/>
          </w:tcPr>
          <w:p w14:paraId="41C7A7F3" w14:textId="77777777" w:rsidR="00CB7A58" w:rsidRPr="00F326BC" w:rsidRDefault="00CB7A58" w:rsidP="00CF0F0C">
            <w:pPr>
              <w:tabs>
                <w:tab w:val="left" w:pos="720"/>
              </w:tabs>
              <w:ind w:left="0"/>
              <w:jc w:val="center"/>
              <w:rPr>
                <w:sz w:val="28"/>
                <w:szCs w:val="28"/>
                <w:lang w:val="ru-MD"/>
              </w:rPr>
            </w:pPr>
            <w:r w:rsidRPr="00F326BC">
              <w:rPr>
                <w:sz w:val="28"/>
                <w:szCs w:val="28"/>
                <w:lang w:val="ru-MD"/>
              </w:rPr>
              <w:t>Ең төменгі көлемдік салмағы, г/см</w:t>
            </w:r>
            <w:r w:rsidRPr="00F326BC">
              <w:rPr>
                <w:sz w:val="28"/>
                <w:szCs w:val="28"/>
                <w:vertAlign w:val="superscript"/>
                <w:lang w:val="ru-MD"/>
              </w:rPr>
              <w:t>3</w:t>
            </w:r>
          </w:p>
        </w:tc>
        <w:tc>
          <w:tcPr>
            <w:tcW w:w="1276" w:type="dxa"/>
            <w:vAlign w:val="center"/>
          </w:tcPr>
          <w:p w14:paraId="2382F99C" w14:textId="77777777" w:rsidR="00CB7A58" w:rsidRPr="00F326BC" w:rsidRDefault="00CB7A58" w:rsidP="00CF0F0C">
            <w:pPr>
              <w:tabs>
                <w:tab w:val="left" w:pos="720"/>
              </w:tabs>
              <w:ind w:left="0"/>
              <w:jc w:val="center"/>
              <w:rPr>
                <w:sz w:val="28"/>
                <w:szCs w:val="28"/>
                <w:lang w:val="ru-MD"/>
              </w:rPr>
            </w:pPr>
            <w:r w:rsidRPr="00F326BC">
              <w:rPr>
                <w:sz w:val="28"/>
                <w:szCs w:val="28"/>
                <w:lang w:val="ru-MD"/>
              </w:rPr>
              <w:t>Динамикалық тығыз-далу  коэффи-циенті</w:t>
            </w:r>
          </w:p>
        </w:tc>
      </w:tr>
      <w:tr w:rsidR="00F326BC" w:rsidRPr="00F326BC" w14:paraId="29D0470D" w14:textId="77777777" w:rsidTr="00F858F1">
        <w:trPr>
          <w:trHeight w:val="630"/>
        </w:trPr>
        <w:tc>
          <w:tcPr>
            <w:tcW w:w="2660" w:type="dxa"/>
            <w:vAlign w:val="center"/>
          </w:tcPr>
          <w:p w14:paraId="2E0F5A1F" w14:textId="77777777" w:rsidR="00CB7A58" w:rsidRPr="00F326BC" w:rsidRDefault="00CB7A58" w:rsidP="00CF0F0C">
            <w:pPr>
              <w:tabs>
                <w:tab w:val="left" w:pos="720"/>
              </w:tabs>
              <w:ind w:left="0"/>
              <w:rPr>
                <w:sz w:val="28"/>
                <w:szCs w:val="28"/>
                <w:lang w:val="ru-MD"/>
              </w:rPr>
            </w:pPr>
            <w:r w:rsidRPr="00F326BC">
              <w:rPr>
                <w:sz w:val="28"/>
                <w:szCs w:val="28"/>
                <w:lang w:val="ru-MD"/>
              </w:rPr>
              <w:t>Аммиакты селитра</w:t>
            </w:r>
            <w:r w:rsidRPr="00F326BC">
              <w:rPr>
                <w:sz w:val="28"/>
                <w:szCs w:val="28"/>
              </w:rPr>
              <w:t>:</w:t>
            </w:r>
          </w:p>
          <w:p w14:paraId="1E0133A7" w14:textId="77777777" w:rsidR="00CB7A58" w:rsidRPr="00F326BC" w:rsidRDefault="00CB7A58" w:rsidP="00CF0F0C">
            <w:pPr>
              <w:tabs>
                <w:tab w:val="left" w:pos="720"/>
              </w:tabs>
              <w:ind w:left="0"/>
              <w:rPr>
                <w:sz w:val="28"/>
                <w:szCs w:val="28"/>
                <w:lang w:val="ru-MD"/>
              </w:rPr>
            </w:pPr>
            <w:r w:rsidRPr="00F326BC">
              <w:rPr>
                <w:sz w:val="28"/>
                <w:szCs w:val="28"/>
                <w:lang w:val="ru-MD"/>
              </w:rPr>
              <w:t>түйіршіктелген</w:t>
            </w:r>
          </w:p>
        </w:tc>
        <w:tc>
          <w:tcPr>
            <w:tcW w:w="1417" w:type="dxa"/>
            <w:vAlign w:val="center"/>
          </w:tcPr>
          <w:p w14:paraId="2F273FB9" w14:textId="77777777" w:rsidR="00CB7A58" w:rsidRPr="00F326BC" w:rsidRDefault="00CB7A58" w:rsidP="00CF0F0C">
            <w:pPr>
              <w:tabs>
                <w:tab w:val="left" w:pos="720"/>
              </w:tabs>
              <w:ind w:left="0"/>
              <w:jc w:val="center"/>
              <w:rPr>
                <w:sz w:val="28"/>
                <w:szCs w:val="28"/>
                <w:lang w:val="ru-MD"/>
              </w:rPr>
            </w:pPr>
          </w:p>
          <w:p w14:paraId="0FC45C93"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1-2</w:t>
            </w:r>
          </w:p>
        </w:tc>
        <w:tc>
          <w:tcPr>
            <w:tcW w:w="1276" w:type="dxa"/>
            <w:vAlign w:val="center"/>
          </w:tcPr>
          <w:p w14:paraId="7B202800" w14:textId="77777777" w:rsidR="00CB7A58" w:rsidRPr="00F326BC" w:rsidRDefault="00CB7A58" w:rsidP="00CF0F0C">
            <w:pPr>
              <w:tabs>
                <w:tab w:val="left" w:pos="720"/>
              </w:tabs>
              <w:ind w:left="0"/>
              <w:jc w:val="center"/>
              <w:rPr>
                <w:sz w:val="28"/>
                <w:szCs w:val="28"/>
                <w:lang w:val="ru-MD"/>
              </w:rPr>
            </w:pPr>
          </w:p>
          <w:p w14:paraId="1BAB757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3-2</w:t>
            </w:r>
          </w:p>
        </w:tc>
        <w:tc>
          <w:tcPr>
            <w:tcW w:w="1418" w:type="dxa"/>
            <w:vAlign w:val="center"/>
          </w:tcPr>
          <w:p w14:paraId="1BC664F9" w14:textId="77777777" w:rsidR="00CB7A58" w:rsidRPr="00F326BC" w:rsidRDefault="00CB7A58" w:rsidP="00CF0F0C">
            <w:pPr>
              <w:tabs>
                <w:tab w:val="left" w:pos="720"/>
              </w:tabs>
              <w:ind w:left="0"/>
              <w:jc w:val="center"/>
              <w:rPr>
                <w:sz w:val="28"/>
                <w:szCs w:val="28"/>
                <w:lang w:val="ru-MD"/>
              </w:rPr>
            </w:pPr>
          </w:p>
          <w:p w14:paraId="251C58E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1,66-1,72</w:t>
            </w:r>
          </w:p>
        </w:tc>
        <w:tc>
          <w:tcPr>
            <w:tcW w:w="1559" w:type="dxa"/>
            <w:vAlign w:val="center"/>
          </w:tcPr>
          <w:p w14:paraId="4B8B9BD0" w14:textId="77777777" w:rsidR="00CB7A58" w:rsidRPr="00F326BC" w:rsidRDefault="00CB7A58" w:rsidP="00CF0F0C">
            <w:pPr>
              <w:tabs>
                <w:tab w:val="left" w:pos="720"/>
              </w:tabs>
              <w:ind w:left="0"/>
              <w:jc w:val="center"/>
              <w:rPr>
                <w:sz w:val="28"/>
                <w:szCs w:val="28"/>
                <w:lang w:val="ru-MD"/>
              </w:rPr>
            </w:pPr>
          </w:p>
          <w:p w14:paraId="45E56B1B"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0,87-0,89</w:t>
            </w:r>
          </w:p>
        </w:tc>
        <w:tc>
          <w:tcPr>
            <w:tcW w:w="1276" w:type="dxa"/>
            <w:vAlign w:val="center"/>
          </w:tcPr>
          <w:p w14:paraId="0D4ABDE8" w14:textId="77777777" w:rsidR="00CB7A58" w:rsidRPr="00F326BC" w:rsidRDefault="00CB7A58" w:rsidP="00CF0F0C">
            <w:pPr>
              <w:tabs>
                <w:tab w:val="left" w:pos="720"/>
              </w:tabs>
              <w:ind w:left="0"/>
              <w:jc w:val="center"/>
              <w:rPr>
                <w:sz w:val="28"/>
                <w:szCs w:val="28"/>
                <w:lang w:val="ru-MD"/>
              </w:rPr>
            </w:pPr>
          </w:p>
          <w:p w14:paraId="0764319F"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1,12</w:t>
            </w:r>
          </w:p>
        </w:tc>
      </w:tr>
      <w:tr w:rsidR="00F326BC" w:rsidRPr="00F326BC" w14:paraId="490570D6" w14:textId="77777777" w:rsidTr="00F858F1">
        <w:trPr>
          <w:trHeight w:val="216"/>
        </w:trPr>
        <w:tc>
          <w:tcPr>
            <w:tcW w:w="2660" w:type="dxa"/>
            <w:vAlign w:val="center"/>
          </w:tcPr>
          <w:p w14:paraId="36429098" w14:textId="77777777" w:rsidR="00CB7A58" w:rsidRPr="00F326BC" w:rsidRDefault="00CB7A58" w:rsidP="00CF0F0C">
            <w:pPr>
              <w:tabs>
                <w:tab w:val="left" w:pos="720"/>
              </w:tabs>
              <w:ind w:left="0"/>
              <w:rPr>
                <w:sz w:val="28"/>
                <w:szCs w:val="28"/>
                <w:lang w:val="ru-MD"/>
              </w:rPr>
            </w:pPr>
            <w:r w:rsidRPr="00F326BC">
              <w:rPr>
                <w:sz w:val="28"/>
                <w:szCs w:val="28"/>
                <w:lang w:val="ru-MD"/>
              </w:rPr>
              <w:t>кристалдық</w:t>
            </w:r>
          </w:p>
        </w:tc>
        <w:tc>
          <w:tcPr>
            <w:tcW w:w="1417" w:type="dxa"/>
            <w:vAlign w:val="center"/>
          </w:tcPr>
          <w:p w14:paraId="32B1ED03"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1-2</w:t>
            </w:r>
          </w:p>
        </w:tc>
        <w:tc>
          <w:tcPr>
            <w:tcW w:w="1276" w:type="dxa"/>
            <w:vAlign w:val="center"/>
          </w:tcPr>
          <w:p w14:paraId="6EDE651A" w14:textId="77777777" w:rsidR="00CB7A58" w:rsidRPr="00F326BC" w:rsidRDefault="00CB7A58" w:rsidP="00CF0F0C">
            <w:pPr>
              <w:tabs>
                <w:tab w:val="left" w:pos="720"/>
              </w:tabs>
              <w:ind w:left="0"/>
              <w:jc w:val="center"/>
              <w:rPr>
                <w:sz w:val="28"/>
                <w:szCs w:val="28"/>
                <w:lang w:val="ru-MD"/>
              </w:rPr>
            </w:pPr>
            <w:r w:rsidRPr="00F326BC">
              <w:rPr>
                <w:sz w:val="28"/>
                <w:szCs w:val="28"/>
                <w:lang w:val="ru-MD"/>
              </w:rPr>
              <w:t>2-1</w:t>
            </w:r>
          </w:p>
        </w:tc>
        <w:tc>
          <w:tcPr>
            <w:tcW w:w="1418" w:type="dxa"/>
            <w:vAlign w:val="center"/>
          </w:tcPr>
          <w:p w14:paraId="64D98E8E"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1,66-1,72</w:t>
            </w:r>
          </w:p>
        </w:tc>
        <w:tc>
          <w:tcPr>
            <w:tcW w:w="1559" w:type="dxa"/>
            <w:vAlign w:val="center"/>
          </w:tcPr>
          <w:p w14:paraId="093EBE06"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0,80-0,82</w:t>
            </w:r>
          </w:p>
        </w:tc>
        <w:tc>
          <w:tcPr>
            <w:tcW w:w="1276" w:type="dxa"/>
            <w:vAlign w:val="center"/>
          </w:tcPr>
          <w:p w14:paraId="470C96E4"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1,08</w:t>
            </w:r>
          </w:p>
        </w:tc>
      </w:tr>
      <w:tr w:rsidR="00F326BC" w:rsidRPr="00F326BC" w14:paraId="01479DFA" w14:textId="77777777" w:rsidTr="00F858F1">
        <w:trPr>
          <w:trHeight w:val="216"/>
        </w:trPr>
        <w:tc>
          <w:tcPr>
            <w:tcW w:w="2660" w:type="dxa"/>
            <w:vAlign w:val="center"/>
          </w:tcPr>
          <w:p w14:paraId="70C68A92" w14:textId="77777777" w:rsidR="00CB7A58" w:rsidRPr="00F326BC" w:rsidRDefault="00CB7A58" w:rsidP="00CF0F0C">
            <w:pPr>
              <w:tabs>
                <w:tab w:val="left" w:pos="720"/>
              </w:tabs>
              <w:ind w:left="0"/>
              <w:rPr>
                <w:sz w:val="28"/>
                <w:szCs w:val="28"/>
                <w:lang w:val="ru-MD"/>
              </w:rPr>
            </w:pPr>
            <w:r w:rsidRPr="00F326BC">
              <w:rPr>
                <w:sz w:val="28"/>
                <w:szCs w:val="28"/>
                <w:lang w:val="ru-MD"/>
              </w:rPr>
              <w:t>карбомид</w:t>
            </w:r>
            <w:r w:rsidRPr="00F326BC">
              <w:rPr>
                <w:sz w:val="28"/>
                <w:szCs w:val="28"/>
                <w:lang w:val="en-US"/>
              </w:rPr>
              <w:t xml:space="preserve"> </w:t>
            </w:r>
            <w:r w:rsidRPr="00F326BC">
              <w:rPr>
                <w:sz w:val="28"/>
                <w:szCs w:val="28"/>
                <w:lang w:val="ru-MD"/>
              </w:rPr>
              <w:t>(мочевина)</w:t>
            </w:r>
          </w:p>
        </w:tc>
        <w:tc>
          <w:tcPr>
            <w:tcW w:w="1417" w:type="dxa"/>
            <w:vAlign w:val="center"/>
          </w:tcPr>
          <w:p w14:paraId="0BBEF22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1-2</w:t>
            </w:r>
          </w:p>
        </w:tc>
        <w:tc>
          <w:tcPr>
            <w:tcW w:w="1276" w:type="dxa"/>
            <w:vAlign w:val="center"/>
          </w:tcPr>
          <w:p w14:paraId="375CD0C2"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1-0,5</w:t>
            </w:r>
          </w:p>
        </w:tc>
        <w:tc>
          <w:tcPr>
            <w:tcW w:w="1418" w:type="dxa"/>
            <w:vAlign w:val="center"/>
          </w:tcPr>
          <w:p w14:paraId="7EC16F5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1,33-1,34</w:t>
            </w:r>
          </w:p>
        </w:tc>
        <w:tc>
          <w:tcPr>
            <w:tcW w:w="1559" w:type="dxa"/>
            <w:vAlign w:val="center"/>
          </w:tcPr>
          <w:p w14:paraId="5DD9B778"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0,61-0,63</w:t>
            </w:r>
          </w:p>
        </w:tc>
        <w:tc>
          <w:tcPr>
            <w:tcW w:w="1276" w:type="dxa"/>
            <w:vAlign w:val="center"/>
          </w:tcPr>
          <w:p w14:paraId="04606677"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1,07</w:t>
            </w:r>
          </w:p>
        </w:tc>
      </w:tr>
      <w:tr w:rsidR="00F326BC" w:rsidRPr="00F326BC" w14:paraId="1325863E" w14:textId="77777777" w:rsidTr="00F858F1">
        <w:trPr>
          <w:trHeight w:val="216"/>
        </w:trPr>
        <w:tc>
          <w:tcPr>
            <w:tcW w:w="2660" w:type="dxa"/>
            <w:vAlign w:val="center"/>
          </w:tcPr>
          <w:p w14:paraId="338442E2" w14:textId="77777777" w:rsidR="00CB7A58" w:rsidRPr="00F326BC" w:rsidRDefault="00CB7A58" w:rsidP="00CF0F0C">
            <w:pPr>
              <w:tabs>
                <w:tab w:val="left" w:pos="720"/>
              </w:tabs>
              <w:ind w:left="0"/>
              <w:rPr>
                <w:sz w:val="28"/>
                <w:szCs w:val="28"/>
                <w:lang w:val="ru-MD"/>
              </w:rPr>
            </w:pPr>
            <w:r w:rsidRPr="00F326BC">
              <w:rPr>
                <w:sz w:val="28"/>
                <w:szCs w:val="28"/>
                <w:lang w:val="ru-MD"/>
              </w:rPr>
              <w:t>сильвинит</w:t>
            </w:r>
          </w:p>
        </w:tc>
        <w:tc>
          <w:tcPr>
            <w:tcW w:w="1417" w:type="dxa"/>
            <w:vAlign w:val="center"/>
          </w:tcPr>
          <w:p w14:paraId="7406A161" w14:textId="77777777" w:rsidR="00CB7A58" w:rsidRPr="00F326BC" w:rsidRDefault="00CB7A58" w:rsidP="00CF0F0C">
            <w:pPr>
              <w:tabs>
                <w:tab w:val="left" w:pos="720"/>
              </w:tabs>
              <w:ind w:left="0"/>
              <w:jc w:val="center"/>
              <w:rPr>
                <w:sz w:val="28"/>
                <w:szCs w:val="28"/>
                <w:lang w:val="ru-MD"/>
              </w:rPr>
            </w:pPr>
            <w:r w:rsidRPr="00F326BC">
              <w:rPr>
                <w:sz w:val="28"/>
                <w:szCs w:val="28"/>
                <w:lang w:val="ru-MD"/>
              </w:rPr>
              <w:t>4,6-5,6</w:t>
            </w:r>
          </w:p>
        </w:tc>
        <w:tc>
          <w:tcPr>
            <w:tcW w:w="1276" w:type="dxa"/>
            <w:vAlign w:val="center"/>
          </w:tcPr>
          <w:p w14:paraId="3D6A044E" w14:textId="77777777" w:rsidR="00CB7A58" w:rsidRPr="00F326BC" w:rsidRDefault="00CB7A58" w:rsidP="00CF0F0C">
            <w:pPr>
              <w:tabs>
                <w:tab w:val="left" w:pos="720"/>
              </w:tabs>
              <w:ind w:left="0"/>
              <w:jc w:val="center"/>
              <w:rPr>
                <w:sz w:val="28"/>
                <w:szCs w:val="28"/>
                <w:lang w:val="ru-MD"/>
              </w:rPr>
            </w:pPr>
            <w:r w:rsidRPr="00F326BC">
              <w:rPr>
                <w:sz w:val="28"/>
                <w:szCs w:val="28"/>
                <w:lang w:val="ru-MD"/>
              </w:rPr>
              <w:t>5-2</w:t>
            </w:r>
          </w:p>
        </w:tc>
        <w:tc>
          <w:tcPr>
            <w:tcW w:w="1418" w:type="dxa"/>
            <w:vAlign w:val="center"/>
          </w:tcPr>
          <w:p w14:paraId="27340286"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1,89-1,99</w:t>
            </w:r>
          </w:p>
        </w:tc>
        <w:tc>
          <w:tcPr>
            <w:tcW w:w="1559" w:type="dxa"/>
            <w:vAlign w:val="center"/>
          </w:tcPr>
          <w:p w14:paraId="11518E86"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1,12-1,13</w:t>
            </w:r>
          </w:p>
        </w:tc>
        <w:tc>
          <w:tcPr>
            <w:tcW w:w="1276" w:type="dxa"/>
            <w:vAlign w:val="center"/>
          </w:tcPr>
          <w:p w14:paraId="00D554DE"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1,15</w:t>
            </w:r>
          </w:p>
        </w:tc>
      </w:tr>
      <w:tr w:rsidR="00F326BC" w:rsidRPr="00F326BC" w14:paraId="70D90317" w14:textId="77777777" w:rsidTr="00F858F1">
        <w:trPr>
          <w:trHeight w:val="216"/>
        </w:trPr>
        <w:tc>
          <w:tcPr>
            <w:tcW w:w="2660" w:type="dxa"/>
            <w:vAlign w:val="center"/>
          </w:tcPr>
          <w:p w14:paraId="219BB7D7" w14:textId="77777777" w:rsidR="00CB7A58" w:rsidRPr="00F326BC" w:rsidRDefault="00CB7A58" w:rsidP="00CF0F0C">
            <w:pPr>
              <w:tabs>
                <w:tab w:val="left" w:pos="720"/>
              </w:tabs>
              <w:ind w:left="0"/>
              <w:rPr>
                <w:sz w:val="28"/>
                <w:szCs w:val="28"/>
                <w:lang w:val="ru-MD"/>
              </w:rPr>
            </w:pPr>
            <w:r w:rsidRPr="00F326BC">
              <w:rPr>
                <w:sz w:val="28"/>
                <w:szCs w:val="28"/>
                <w:lang w:val="ru-MD"/>
              </w:rPr>
              <w:t>калий тұзы</w:t>
            </w:r>
          </w:p>
        </w:tc>
        <w:tc>
          <w:tcPr>
            <w:tcW w:w="1417" w:type="dxa"/>
            <w:vAlign w:val="center"/>
          </w:tcPr>
          <w:p w14:paraId="6DE884BD" w14:textId="77777777" w:rsidR="00CB7A58" w:rsidRPr="00F326BC" w:rsidRDefault="00CB7A58" w:rsidP="00CF0F0C">
            <w:pPr>
              <w:tabs>
                <w:tab w:val="left" w:pos="720"/>
              </w:tabs>
              <w:ind w:left="0"/>
              <w:jc w:val="center"/>
              <w:rPr>
                <w:sz w:val="28"/>
                <w:szCs w:val="28"/>
                <w:lang w:val="en-US"/>
              </w:rPr>
            </w:pPr>
            <w:r w:rsidRPr="00F326BC">
              <w:rPr>
                <w:sz w:val="28"/>
                <w:szCs w:val="28"/>
                <w:lang w:val="ru-MD"/>
              </w:rPr>
              <w:t>3-4</w:t>
            </w:r>
          </w:p>
        </w:tc>
        <w:tc>
          <w:tcPr>
            <w:tcW w:w="1276" w:type="dxa"/>
            <w:vAlign w:val="center"/>
          </w:tcPr>
          <w:p w14:paraId="0C392FC0" w14:textId="77777777" w:rsidR="00CB7A58" w:rsidRPr="00F326BC" w:rsidRDefault="00CB7A58" w:rsidP="00CF0F0C">
            <w:pPr>
              <w:tabs>
                <w:tab w:val="left" w:pos="720"/>
              </w:tabs>
              <w:ind w:left="0"/>
              <w:jc w:val="center"/>
              <w:rPr>
                <w:sz w:val="28"/>
                <w:szCs w:val="28"/>
                <w:lang w:val="en-US"/>
              </w:rPr>
            </w:pPr>
            <w:r w:rsidRPr="00F326BC">
              <w:rPr>
                <w:sz w:val="28"/>
                <w:szCs w:val="28"/>
                <w:lang w:val="ru-MD"/>
              </w:rPr>
              <w:t>3-0,5</w:t>
            </w:r>
          </w:p>
        </w:tc>
        <w:tc>
          <w:tcPr>
            <w:tcW w:w="1418" w:type="dxa"/>
            <w:vAlign w:val="center"/>
          </w:tcPr>
          <w:p w14:paraId="08E995F8"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1,89-1,99</w:t>
            </w:r>
          </w:p>
        </w:tc>
        <w:tc>
          <w:tcPr>
            <w:tcW w:w="1559" w:type="dxa"/>
            <w:vAlign w:val="center"/>
          </w:tcPr>
          <w:p w14:paraId="042B0DEF" w14:textId="77777777" w:rsidR="00CB7A58" w:rsidRPr="00F326BC" w:rsidRDefault="00CB7A58" w:rsidP="00CF0F0C">
            <w:pPr>
              <w:tabs>
                <w:tab w:val="left" w:pos="720"/>
              </w:tabs>
              <w:ind w:left="0"/>
              <w:jc w:val="center"/>
              <w:rPr>
                <w:sz w:val="28"/>
                <w:szCs w:val="28"/>
                <w:lang w:val="en-US"/>
              </w:rPr>
            </w:pPr>
            <w:r w:rsidRPr="00F326BC">
              <w:rPr>
                <w:sz w:val="28"/>
                <w:szCs w:val="28"/>
                <w:lang w:val="ru-MD"/>
              </w:rPr>
              <w:t>0,89-0,90</w:t>
            </w:r>
          </w:p>
        </w:tc>
        <w:tc>
          <w:tcPr>
            <w:tcW w:w="1276" w:type="dxa"/>
            <w:vAlign w:val="center"/>
          </w:tcPr>
          <w:p w14:paraId="02C23E34"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1,18</w:t>
            </w:r>
          </w:p>
        </w:tc>
      </w:tr>
      <w:tr w:rsidR="00F326BC" w:rsidRPr="00F326BC" w14:paraId="2E4CABD9" w14:textId="77777777" w:rsidTr="00F858F1">
        <w:trPr>
          <w:trHeight w:val="216"/>
        </w:trPr>
        <w:tc>
          <w:tcPr>
            <w:tcW w:w="2660" w:type="dxa"/>
            <w:vAlign w:val="center"/>
          </w:tcPr>
          <w:p w14:paraId="50587E05" w14:textId="77777777" w:rsidR="00CB7A58" w:rsidRPr="00F326BC" w:rsidRDefault="00CB7A58" w:rsidP="00CF0F0C">
            <w:pPr>
              <w:tabs>
                <w:tab w:val="left" w:pos="720"/>
              </w:tabs>
              <w:ind w:left="0"/>
              <w:rPr>
                <w:sz w:val="28"/>
                <w:szCs w:val="28"/>
                <w:lang w:val="ru-MD"/>
              </w:rPr>
            </w:pPr>
            <w:r w:rsidRPr="00F326BC">
              <w:rPr>
                <w:sz w:val="28"/>
                <w:szCs w:val="28"/>
                <w:lang w:val="ru-MD"/>
              </w:rPr>
              <w:t>хлорлық калий</w:t>
            </w:r>
          </w:p>
        </w:tc>
        <w:tc>
          <w:tcPr>
            <w:tcW w:w="1417" w:type="dxa"/>
            <w:vAlign w:val="center"/>
          </w:tcPr>
          <w:p w14:paraId="6DE76F8A" w14:textId="77777777" w:rsidR="00CB7A58" w:rsidRPr="00F326BC" w:rsidRDefault="00CB7A58" w:rsidP="00CF0F0C">
            <w:pPr>
              <w:tabs>
                <w:tab w:val="left" w:pos="720"/>
              </w:tabs>
              <w:ind w:left="0"/>
              <w:jc w:val="center"/>
              <w:rPr>
                <w:sz w:val="28"/>
                <w:szCs w:val="28"/>
                <w:lang w:val="en-US"/>
              </w:rPr>
            </w:pPr>
            <w:r w:rsidRPr="00F326BC">
              <w:rPr>
                <w:sz w:val="28"/>
                <w:szCs w:val="28"/>
                <w:lang w:val="ru-MD"/>
              </w:rPr>
              <w:t>4,5-5,5</w:t>
            </w:r>
          </w:p>
        </w:tc>
        <w:tc>
          <w:tcPr>
            <w:tcW w:w="1276" w:type="dxa"/>
            <w:vAlign w:val="center"/>
          </w:tcPr>
          <w:p w14:paraId="62AEE649"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1-0,5</w:t>
            </w:r>
          </w:p>
        </w:tc>
        <w:tc>
          <w:tcPr>
            <w:tcW w:w="1418" w:type="dxa"/>
            <w:vAlign w:val="center"/>
          </w:tcPr>
          <w:p w14:paraId="6AC560C0"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1,81-1,92</w:t>
            </w:r>
          </w:p>
        </w:tc>
        <w:tc>
          <w:tcPr>
            <w:tcW w:w="1559" w:type="dxa"/>
            <w:vAlign w:val="center"/>
          </w:tcPr>
          <w:p w14:paraId="311D849C" w14:textId="77777777" w:rsidR="00CB7A58" w:rsidRPr="00F326BC" w:rsidRDefault="00CB7A58" w:rsidP="00CF0F0C">
            <w:pPr>
              <w:tabs>
                <w:tab w:val="left" w:pos="720"/>
              </w:tabs>
              <w:ind w:left="0"/>
              <w:jc w:val="center"/>
              <w:rPr>
                <w:sz w:val="28"/>
                <w:szCs w:val="28"/>
                <w:lang w:val="en-US"/>
              </w:rPr>
            </w:pPr>
            <w:r w:rsidRPr="00F326BC">
              <w:rPr>
                <w:sz w:val="28"/>
                <w:szCs w:val="28"/>
                <w:lang w:val="ru-MD"/>
              </w:rPr>
              <w:t>0,72-0,74</w:t>
            </w:r>
          </w:p>
        </w:tc>
        <w:tc>
          <w:tcPr>
            <w:tcW w:w="1276" w:type="dxa"/>
            <w:vAlign w:val="center"/>
          </w:tcPr>
          <w:p w14:paraId="54752D03"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1,34</w:t>
            </w:r>
          </w:p>
        </w:tc>
      </w:tr>
      <w:tr w:rsidR="00F326BC" w:rsidRPr="00F326BC" w14:paraId="0C4498DC" w14:textId="77777777" w:rsidTr="00F858F1">
        <w:trPr>
          <w:trHeight w:val="216"/>
        </w:trPr>
        <w:tc>
          <w:tcPr>
            <w:tcW w:w="2660" w:type="dxa"/>
            <w:vAlign w:val="center"/>
          </w:tcPr>
          <w:p w14:paraId="4E6982EA" w14:textId="77777777" w:rsidR="00CB7A58" w:rsidRPr="00F326BC" w:rsidRDefault="00CB7A58" w:rsidP="00CF0F0C">
            <w:pPr>
              <w:tabs>
                <w:tab w:val="left" w:pos="720"/>
              </w:tabs>
              <w:ind w:left="0"/>
              <w:rPr>
                <w:sz w:val="28"/>
                <w:szCs w:val="28"/>
                <w:lang w:val="ru-MD"/>
              </w:rPr>
            </w:pPr>
            <w:r w:rsidRPr="00F326BC">
              <w:rPr>
                <w:sz w:val="28"/>
                <w:szCs w:val="28"/>
                <w:lang w:val="ru-MD"/>
              </w:rPr>
              <w:t>Суперфосфат</w:t>
            </w:r>
            <w:r w:rsidRPr="00F326BC">
              <w:rPr>
                <w:sz w:val="28"/>
                <w:szCs w:val="28"/>
              </w:rPr>
              <w:t>:</w:t>
            </w:r>
            <w:r w:rsidRPr="00F326BC">
              <w:rPr>
                <w:sz w:val="28"/>
                <w:szCs w:val="28"/>
                <w:lang w:val="ru-MD"/>
              </w:rPr>
              <w:t xml:space="preserve"> </w:t>
            </w:r>
            <w:r w:rsidRPr="00F326BC">
              <w:rPr>
                <w:sz w:val="28"/>
                <w:szCs w:val="28"/>
                <w:lang w:val="kk-KZ"/>
              </w:rPr>
              <w:t>т</w:t>
            </w:r>
            <w:r w:rsidRPr="00F326BC">
              <w:rPr>
                <w:sz w:val="28"/>
                <w:szCs w:val="28"/>
                <w:lang w:val="ru-MD"/>
              </w:rPr>
              <w:t xml:space="preserve">үйіршіктелген </w:t>
            </w:r>
          </w:p>
        </w:tc>
        <w:tc>
          <w:tcPr>
            <w:tcW w:w="1417" w:type="dxa"/>
            <w:vAlign w:val="center"/>
          </w:tcPr>
          <w:p w14:paraId="40D0381B" w14:textId="77777777" w:rsidR="00CB7A58" w:rsidRPr="00F326BC" w:rsidRDefault="00CB7A58" w:rsidP="00CF0F0C">
            <w:pPr>
              <w:tabs>
                <w:tab w:val="left" w:pos="720"/>
              </w:tabs>
              <w:ind w:left="0"/>
              <w:jc w:val="center"/>
              <w:rPr>
                <w:sz w:val="28"/>
                <w:szCs w:val="28"/>
                <w:lang w:val="en-US"/>
              </w:rPr>
            </w:pPr>
            <w:r w:rsidRPr="00F326BC">
              <w:rPr>
                <w:sz w:val="28"/>
                <w:szCs w:val="28"/>
                <w:lang w:val="ru-MD"/>
              </w:rPr>
              <w:t>4-5</w:t>
            </w:r>
          </w:p>
        </w:tc>
        <w:tc>
          <w:tcPr>
            <w:tcW w:w="1276" w:type="dxa"/>
            <w:vAlign w:val="center"/>
          </w:tcPr>
          <w:p w14:paraId="0F052945" w14:textId="77777777" w:rsidR="00CB7A58" w:rsidRPr="00F326BC" w:rsidRDefault="00CB7A58" w:rsidP="00CF0F0C">
            <w:pPr>
              <w:tabs>
                <w:tab w:val="left" w:pos="720"/>
              </w:tabs>
              <w:ind w:left="0"/>
              <w:jc w:val="center"/>
              <w:rPr>
                <w:sz w:val="28"/>
                <w:szCs w:val="28"/>
                <w:lang w:val="en-US"/>
              </w:rPr>
            </w:pPr>
            <w:r w:rsidRPr="00F326BC">
              <w:rPr>
                <w:sz w:val="28"/>
                <w:szCs w:val="28"/>
                <w:lang w:val="ru-MD"/>
              </w:rPr>
              <w:t>3-2</w:t>
            </w:r>
          </w:p>
        </w:tc>
        <w:tc>
          <w:tcPr>
            <w:tcW w:w="1418" w:type="dxa"/>
            <w:vAlign w:val="center"/>
          </w:tcPr>
          <w:p w14:paraId="540CFE27" w14:textId="77777777" w:rsidR="00CB7A58" w:rsidRPr="00F326BC" w:rsidRDefault="00CB7A58" w:rsidP="00CF0F0C">
            <w:pPr>
              <w:tabs>
                <w:tab w:val="left" w:pos="720"/>
              </w:tabs>
              <w:ind w:left="0"/>
              <w:jc w:val="center"/>
              <w:rPr>
                <w:sz w:val="28"/>
                <w:szCs w:val="28"/>
                <w:lang w:val="en-US"/>
              </w:rPr>
            </w:pPr>
            <w:r w:rsidRPr="00F326BC">
              <w:rPr>
                <w:sz w:val="28"/>
                <w:szCs w:val="28"/>
                <w:lang w:val="ru-MD"/>
              </w:rPr>
              <w:t>2,51-2,55</w:t>
            </w:r>
          </w:p>
        </w:tc>
        <w:tc>
          <w:tcPr>
            <w:tcW w:w="1559" w:type="dxa"/>
            <w:vAlign w:val="center"/>
          </w:tcPr>
          <w:p w14:paraId="117EFFF4"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1,02-1,03</w:t>
            </w:r>
          </w:p>
        </w:tc>
        <w:tc>
          <w:tcPr>
            <w:tcW w:w="1276" w:type="dxa"/>
            <w:vAlign w:val="center"/>
          </w:tcPr>
          <w:p w14:paraId="502DE8B0"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1,16</w:t>
            </w:r>
          </w:p>
        </w:tc>
      </w:tr>
      <w:tr w:rsidR="00F326BC" w:rsidRPr="00F326BC" w14:paraId="10FD07CA" w14:textId="77777777" w:rsidTr="00F858F1">
        <w:trPr>
          <w:trHeight w:val="216"/>
        </w:trPr>
        <w:tc>
          <w:tcPr>
            <w:tcW w:w="2660" w:type="dxa"/>
            <w:vAlign w:val="center"/>
          </w:tcPr>
          <w:p w14:paraId="3EA8D922" w14:textId="77777777" w:rsidR="00CB7A58" w:rsidRPr="00F326BC" w:rsidRDefault="00CB7A58" w:rsidP="00CF0F0C">
            <w:pPr>
              <w:tabs>
                <w:tab w:val="left" w:pos="720"/>
              </w:tabs>
              <w:ind w:left="0"/>
              <w:rPr>
                <w:sz w:val="28"/>
                <w:szCs w:val="28"/>
                <w:lang w:val="ru-MD"/>
              </w:rPr>
            </w:pPr>
            <w:r w:rsidRPr="00F326BC">
              <w:rPr>
                <w:sz w:val="28"/>
                <w:szCs w:val="28"/>
                <w:lang w:val="ru-MD"/>
              </w:rPr>
              <w:t>ұнтақ тәрізді</w:t>
            </w:r>
          </w:p>
        </w:tc>
        <w:tc>
          <w:tcPr>
            <w:tcW w:w="1417" w:type="dxa"/>
            <w:vAlign w:val="center"/>
          </w:tcPr>
          <w:p w14:paraId="6E9EC371"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14-16</w:t>
            </w:r>
          </w:p>
        </w:tc>
        <w:tc>
          <w:tcPr>
            <w:tcW w:w="1276" w:type="dxa"/>
            <w:vAlign w:val="center"/>
          </w:tcPr>
          <w:p w14:paraId="5BBCBAF0"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0,5-0,25</w:t>
            </w:r>
          </w:p>
        </w:tc>
        <w:tc>
          <w:tcPr>
            <w:tcW w:w="1418" w:type="dxa"/>
            <w:vAlign w:val="center"/>
          </w:tcPr>
          <w:p w14:paraId="725C70D0" w14:textId="77777777" w:rsidR="00CB7A58" w:rsidRPr="00F326BC" w:rsidRDefault="00CB7A58" w:rsidP="00CF0F0C">
            <w:pPr>
              <w:tabs>
                <w:tab w:val="left" w:pos="720"/>
              </w:tabs>
              <w:ind w:left="0"/>
              <w:jc w:val="center"/>
              <w:rPr>
                <w:sz w:val="28"/>
                <w:szCs w:val="28"/>
                <w:lang w:val="en-US"/>
              </w:rPr>
            </w:pPr>
            <w:r w:rsidRPr="00F326BC">
              <w:rPr>
                <w:sz w:val="28"/>
                <w:szCs w:val="28"/>
                <w:lang w:val="ru-MD"/>
              </w:rPr>
              <w:t>2,51-2,55</w:t>
            </w:r>
          </w:p>
        </w:tc>
        <w:tc>
          <w:tcPr>
            <w:tcW w:w="1559" w:type="dxa"/>
            <w:vAlign w:val="center"/>
          </w:tcPr>
          <w:p w14:paraId="5F60BD6B" w14:textId="77777777" w:rsidR="00CB7A58" w:rsidRPr="00F326BC" w:rsidRDefault="00CB7A58" w:rsidP="00CF0F0C">
            <w:pPr>
              <w:tabs>
                <w:tab w:val="left" w:pos="720"/>
              </w:tabs>
              <w:ind w:left="0"/>
              <w:jc w:val="center"/>
              <w:rPr>
                <w:sz w:val="28"/>
                <w:szCs w:val="28"/>
                <w:lang w:val="en-US"/>
              </w:rPr>
            </w:pPr>
            <w:r w:rsidRPr="00F326BC">
              <w:rPr>
                <w:sz w:val="28"/>
                <w:szCs w:val="28"/>
                <w:lang w:val="ru-MD"/>
              </w:rPr>
              <w:t>0,88-0,91</w:t>
            </w:r>
          </w:p>
        </w:tc>
        <w:tc>
          <w:tcPr>
            <w:tcW w:w="1276" w:type="dxa"/>
            <w:vAlign w:val="center"/>
          </w:tcPr>
          <w:p w14:paraId="1D4F9467" w14:textId="77777777" w:rsidR="00CB7A58" w:rsidRPr="00F326BC" w:rsidRDefault="00CB7A58" w:rsidP="00CF0F0C">
            <w:pPr>
              <w:tabs>
                <w:tab w:val="left" w:pos="720"/>
              </w:tabs>
              <w:ind w:left="0"/>
              <w:jc w:val="center"/>
              <w:rPr>
                <w:sz w:val="28"/>
                <w:szCs w:val="28"/>
                <w:lang w:val="en-US"/>
              </w:rPr>
            </w:pPr>
            <w:r w:rsidRPr="00F326BC">
              <w:rPr>
                <w:sz w:val="28"/>
                <w:szCs w:val="28"/>
                <w:lang w:val="ru-MD"/>
              </w:rPr>
              <w:t>1,32</w:t>
            </w:r>
          </w:p>
        </w:tc>
      </w:tr>
      <w:tr w:rsidR="00F326BC" w:rsidRPr="00F326BC" w14:paraId="7DDE2636" w14:textId="77777777" w:rsidTr="00F858F1">
        <w:trPr>
          <w:trHeight w:val="216"/>
        </w:trPr>
        <w:tc>
          <w:tcPr>
            <w:tcW w:w="2660" w:type="dxa"/>
            <w:vAlign w:val="center"/>
          </w:tcPr>
          <w:p w14:paraId="56209817" w14:textId="77777777" w:rsidR="00CB7A58" w:rsidRPr="00F326BC" w:rsidRDefault="00CB7A58" w:rsidP="00CF0F0C">
            <w:pPr>
              <w:tabs>
                <w:tab w:val="left" w:pos="720"/>
              </w:tabs>
              <w:ind w:left="0"/>
              <w:rPr>
                <w:sz w:val="28"/>
                <w:szCs w:val="28"/>
                <w:lang w:val="ru-MD"/>
              </w:rPr>
            </w:pPr>
            <w:r w:rsidRPr="00F326BC">
              <w:rPr>
                <w:sz w:val="28"/>
                <w:szCs w:val="28"/>
                <w:lang w:val="ru-MD"/>
              </w:rPr>
              <w:t>фосфориттік ұн</w:t>
            </w:r>
          </w:p>
        </w:tc>
        <w:tc>
          <w:tcPr>
            <w:tcW w:w="1417" w:type="dxa"/>
            <w:vAlign w:val="center"/>
          </w:tcPr>
          <w:p w14:paraId="3B777DAD"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1-2</w:t>
            </w:r>
          </w:p>
        </w:tc>
        <w:tc>
          <w:tcPr>
            <w:tcW w:w="1276" w:type="dxa"/>
            <w:vAlign w:val="center"/>
          </w:tcPr>
          <w:p w14:paraId="721D2F16"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0,5-0,25</w:t>
            </w:r>
          </w:p>
        </w:tc>
        <w:tc>
          <w:tcPr>
            <w:tcW w:w="1418" w:type="dxa"/>
            <w:vAlign w:val="center"/>
          </w:tcPr>
          <w:p w14:paraId="64A445A4" w14:textId="77777777" w:rsidR="00CB7A58" w:rsidRPr="00F326BC" w:rsidRDefault="00CB7A58" w:rsidP="00CF0F0C">
            <w:pPr>
              <w:tabs>
                <w:tab w:val="left" w:pos="720"/>
              </w:tabs>
              <w:ind w:left="0"/>
              <w:jc w:val="center"/>
              <w:rPr>
                <w:sz w:val="28"/>
                <w:szCs w:val="28"/>
                <w:lang w:val="ru-MD"/>
              </w:rPr>
            </w:pPr>
            <w:r w:rsidRPr="00F326BC">
              <w:rPr>
                <w:sz w:val="28"/>
                <w:szCs w:val="28"/>
                <w:lang w:val="ru-MD"/>
              </w:rPr>
              <w:t>2,93-2,96</w:t>
            </w:r>
          </w:p>
        </w:tc>
        <w:tc>
          <w:tcPr>
            <w:tcW w:w="1559" w:type="dxa"/>
            <w:vAlign w:val="center"/>
          </w:tcPr>
          <w:p w14:paraId="0D109F17"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1,36-1,40</w:t>
            </w:r>
          </w:p>
        </w:tc>
        <w:tc>
          <w:tcPr>
            <w:tcW w:w="1276" w:type="dxa"/>
            <w:vAlign w:val="center"/>
          </w:tcPr>
          <w:p w14:paraId="51B3E828"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1,38</w:t>
            </w:r>
          </w:p>
        </w:tc>
      </w:tr>
      <w:tr w:rsidR="00F326BC" w:rsidRPr="00F326BC" w14:paraId="6CB34017" w14:textId="77777777" w:rsidTr="00F858F1">
        <w:trPr>
          <w:trHeight w:val="216"/>
        </w:trPr>
        <w:tc>
          <w:tcPr>
            <w:tcW w:w="2660" w:type="dxa"/>
            <w:vAlign w:val="center"/>
          </w:tcPr>
          <w:p w14:paraId="4E6CE418" w14:textId="77777777" w:rsidR="00CB7A58" w:rsidRPr="00F326BC" w:rsidRDefault="00CB7A58" w:rsidP="00CF0F0C">
            <w:pPr>
              <w:tabs>
                <w:tab w:val="left" w:pos="720"/>
              </w:tabs>
              <w:ind w:left="0"/>
              <w:rPr>
                <w:sz w:val="28"/>
                <w:szCs w:val="28"/>
                <w:lang w:val="ru-MD"/>
              </w:rPr>
            </w:pPr>
            <w:r w:rsidRPr="00F326BC">
              <w:rPr>
                <w:sz w:val="28"/>
                <w:szCs w:val="28"/>
                <w:lang w:val="ru-MD"/>
              </w:rPr>
              <w:t>нитрофоска</w:t>
            </w:r>
          </w:p>
        </w:tc>
        <w:tc>
          <w:tcPr>
            <w:tcW w:w="1417" w:type="dxa"/>
            <w:vAlign w:val="center"/>
          </w:tcPr>
          <w:p w14:paraId="42775DF0" w14:textId="77777777" w:rsidR="00CB7A58" w:rsidRPr="00F326BC" w:rsidRDefault="00CB7A58" w:rsidP="00CF0F0C">
            <w:pPr>
              <w:tabs>
                <w:tab w:val="left" w:pos="720"/>
              </w:tabs>
              <w:ind w:left="0"/>
              <w:jc w:val="center"/>
              <w:rPr>
                <w:sz w:val="28"/>
                <w:szCs w:val="28"/>
                <w:lang w:val="ru-MD"/>
              </w:rPr>
            </w:pPr>
            <w:r w:rsidRPr="00F326BC">
              <w:rPr>
                <w:sz w:val="28"/>
                <w:szCs w:val="28"/>
                <w:lang w:val="ru-MD"/>
              </w:rPr>
              <w:t>2-3</w:t>
            </w:r>
          </w:p>
        </w:tc>
        <w:tc>
          <w:tcPr>
            <w:tcW w:w="1276" w:type="dxa"/>
            <w:vAlign w:val="center"/>
          </w:tcPr>
          <w:p w14:paraId="785B8545" w14:textId="77777777" w:rsidR="00CB7A58" w:rsidRPr="00F326BC" w:rsidRDefault="00CB7A58" w:rsidP="00CF0F0C">
            <w:pPr>
              <w:tabs>
                <w:tab w:val="left" w:pos="720"/>
              </w:tabs>
              <w:ind w:left="0"/>
              <w:jc w:val="center"/>
              <w:rPr>
                <w:sz w:val="28"/>
                <w:szCs w:val="28"/>
                <w:lang w:val="ru-MD"/>
              </w:rPr>
            </w:pPr>
            <w:r w:rsidRPr="00F326BC">
              <w:rPr>
                <w:sz w:val="28"/>
                <w:szCs w:val="28"/>
                <w:lang w:val="ru-MD"/>
              </w:rPr>
              <w:t>5-3</w:t>
            </w:r>
          </w:p>
        </w:tc>
        <w:tc>
          <w:tcPr>
            <w:tcW w:w="1418" w:type="dxa"/>
            <w:vAlign w:val="center"/>
          </w:tcPr>
          <w:p w14:paraId="6A149409" w14:textId="77777777" w:rsidR="00CB7A58" w:rsidRPr="00F326BC" w:rsidRDefault="00CB7A58" w:rsidP="00CF0F0C">
            <w:pPr>
              <w:tabs>
                <w:tab w:val="left" w:pos="720"/>
              </w:tabs>
              <w:ind w:left="0"/>
              <w:jc w:val="center"/>
              <w:rPr>
                <w:sz w:val="28"/>
                <w:szCs w:val="28"/>
                <w:lang w:val="ru-MD"/>
              </w:rPr>
            </w:pPr>
            <w:r w:rsidRPr="00F326BC">
              <w:rPr>
                <w:sz w:val="28"/>
                <w:szCs w:val="28"/>
                <w:lang w:val="ru-MD"/>
              </w:rPr>
              <w:t>2,0</w:t>
            </w:r>
          </w:p>
        </w:tc>
        <w:tc>
          <w:tcPr>
            <w:tcW w:w="1559" w:type="dxa"/>
            <w:vAlign w:val="center"/>
          </w:tcPr>
          <w:p w14:paraId="328013BB"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0,96-0,98</w:t>
            </w:r>
          </w:p>
        </w:tc>
        <w:tc>
          <w:tcPr>
            <w:tcW w:w="1276" w:type="dxa"/>
            <w:vAlign w:val="center"/>
          </w:tcPr>
          <w:p w14:paraId="7681CD70"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1,13</w:t>
            </w:r>
          </w:p>
        </w:tc>
      </w:tr>
      <w:tr w:rsidR="00F326BC" w:rsidRPr="00F326BC" w14:paraId="45FCBE04" w14:textId="77777777" w:rsidTr="00F858F1">
        <w:tc>
          <w:tcPr>
            <w:tcW w:w="2660" w:type="dxa"/>
            <w:vAlign w:val="center"/>
          </w:tcPr>
          <w:p w14:paraId="33AE9CAE" w14:textId="77777777" w:rsidR="00CB7A58" w:rsidRPr="00F326BC" w:rsidRDefault="00CB7A58" w:rsidP="00CF0F0C">
            <w:pPr>
              <w:tabs>
                <w:tab w:val="left" w:pos="720"/>
              </w:tabs>
              <w:ind w:left="0"/>
              <w:rPr>
                <w:sz w:val="28"/>
                <w:szCs w:val="28"/>
                <w:lang w:val="ru-MD"/>
              </w:rPr>
            </w:pPr>
            <w:r w:rsidRPr="00F326BC">
              <w:rPr>
                <w:sz w:val="28"/>
                <w:szCs w:val="28"/>
                <w:lang w:val="ru-MD"/>
              </w:rPr>
              <w:t xml:space="preserve">Тыңайтқыш қосындылары </w:t>
            </w:r>
            <w:r w:rsidRPr="00F326BC">
              <w:rPr>
                <w:sz w:val="28"/>
                <w:szCs w:val="28"/>
                <w:lang w:val="en-US"/>
              </w:rPr>
              <w:t>N</w:t>
            </w:r>
            <w:r w:rsidRPr="00F326BC">
              <w:rPr>
                <w:sz w:val="28"/>
                <w:szCs w:val="28"/>
              </w:rPr>
              <w:t>:</w:t>
            </w:r>
            <w:r w:rsidRPr="00F326BC">
              <w:rPr>
                <w:i/>
                <w:sz w:val="28"/>
                <w:szCs w:val="28"/>
                <w:lang w:val="ru-MD"/>
              </w:rPr>
              <w:t>Р:К</w:t>
            </w:r>
            <w:r w:rsidRPr="00F326BC">
              <w:rPr>
                <w:i/>
                <w:sz w:val="28"/>
                <w:szCs w:val="28"/>
              </w:rPr>
              <w:t>=</w:t>
            </w:r>
            <w:r w:rsidRPr="00F326BC">
              <w:rPr>
                <w:i/>
                <w:sz w:val="28"/>
                <w:szCs w:val="28"/>
                <w:lang w:val="ru-MD"/>
              </w:rPr>
              <w:t>1:1:1</w:t>
            </w:r>
          </w:p>
        </w:tc>
        <w:tc>
          <w:tcPr>
            <w:tcW w:w="1417" w:type="dxa"/>
            <w:vAlign w:val="center"/>
          </w:tcPr>
          <w:p w14:paraId="4CBD8F75" w14:textId="77777777" w:rsidR="00CB7A58" w:rsidRPr="00F326BC" w:rsidRDefault="00CB7A58" w:rsidP="00CF0F0C">
            <w:pPr>
              <w:tabs>
                <w:tab w:val="left" w:pos="720"/>
              </w:tabs>
              <w:ind w:left="0"/>
              <w:jc w:val="center"/>
              <w:rPr>
                <w:sz w:val="28"/>
                <w:szCs w:val="28"/>
                <w:lang w:val="ru-MD"/>
              </w:rPr>
            </w:pPr>
            <w:r w:rsidRPr="00F326BC">
              <w:rPr>
                <w:sz w:val="28"/>
                <w:szCs w:val="28"/>
                <w:lang w:val="ru-MD"/>
              </w:rPr>
              <w:t>2-3</w:t>
            </w:r>
          </w:p>
        </w:tc>
        <w:tc>
          <w:tcPr>
            <w:tcW w:w="1276" w:type="dxa"/>
            <w:vAlign w:val="center"/>
          </w:tcPr>
          <w:p w14:paraId="1F3569F3" w14:textId="77777777" w:rsidR="00CB7A58" w:rsidRPr="00F326BC" w:rsidRDefault="00CB7A58" w:rsidP="00CF0F0C">
            <w:pPr>
              <w:tabs>
                <w:tab w:val="left" w:pos="720"/>
              </w:tabs>
              <w:ind w:left="0"/>
              <w:jc w:val="center"/>
              <w:rPr>
                <w:sz w:val="28"/>
                <w:szCs w:val="28"/>
                <w:lang w:val="ru-MD"/>
              </w:rPr>
            </w:pPr>
            <w:r w:rsidRPr="00F326BC">
              <w:rPr>
                <w:sz w:val="28"/>
                <w:szCs w:val="28"/>
                <w:lang w:val="ru-MD"/>
              </w:rPr>
              <w:t>3,0-0,5</w:t>
            </w:r>
          </w:p>
        </w:tc>
        <w:tc>
          <w:tcPr>
            <w:tcW w:w="1418" w:type="dxa"/>
            <w:vAlign w:val="center"/>
          </w:tcPr>
          <w:p w14:paraId="5F2E5F13" w14:textId="77777777" w:rsidR="00CB7A58" w:rsidRPr="00F326BC" w:rsidRDefault="00CB7A58" w:rsidP="00CF0F0C">
            <w:pPr>
              <w:tabs>
                <w:tab w:val="left" w:pos="720"/>
              </w:tabs>
              <w:ind w:left="0"/>
              <w:jc w:val="center"/>
              <w:rPr>
                <w:sz w:val="28"/>
                <w:szCs w:val="28"/>
                <w:lang w:val="ru-MD"/>
              </w:rPr>
            </w:pPr>
            <w:r w:rsidRPr="00F326BC">
              <w:rPr>
                <w:sz w:val="28"/>
                <w:szCs w:val="28"/>
                <w:lang w:val="ru-MD"/>
              </w:rPr>
              <w:t>-</w:t>
            </w:r>
          </w:p>
        </w:tc>
        <w:tc>
          <w:tcPr>
            <w:tcW w:w="1559" w:type="dxa"/>
            <w:vAlign w:val="center"/>
          </w:tcPr>
          <w:p w14:paraId="110246E7" w14:textId="77777777" w:rsidR="00CB7A58" w:rsidRPr="00F326BC" w:rsidRDefault="00CB7A58" w:rsidP="00CF0F0C">
            <w:pPr>
              <w:tabs>
                <w:tab w:val="left" w:pos="720"/>
              </w:tabs>
              <w:ind w:left="0"/>
              <w:jc w:val="center"/>
              <w:rPr>
                <w:sz w:val="28"/>
                <w:szCs w:val="28"/>
                <w:lang w:val="ru-MD"/>
              </w:rPr>
            </w:pPr>
            <w:r w:rsidRPr="00F326BC">
              <w:rPr>
                <w:sz w:val="28"/>
                <w:szCs w:val="28"/>
                <w:lang w:val="ru-MD"/>
              </w:rPr>
              <w:t>0,82-0,83</w:t>
            </w:r>
          </w:p>
        </w:tc>
        <w:tc>
          <w:tcPr>
            <w:tcW w:w="1276" w:type="dxa"/>
            <w:vAlign w:val="center"/>
          </w:tcPr>
          <w:p w14:paraId="1F66CE15" w14:textId="77777777" w:rsidR="00CB7A58" w:rsidRPr="00F326BC" w:rsidRDefault="00CB7A58" w:rsidP="00CF0F0C">
            <w:pPr>
              <w:tabs>
                <w:tab w:val="left" w:pos="720"/>
              </w:tabs>
              <w:ind w:left="0"/>
              <w:jc w:val="center"/>
              <w:rPr>
                <w:sz w:val="28"/>
                <w:szCs w:val="28"/>
                <w:lang w:val="ru-MD"/>
              </w:rPr>
            </w:pPr>
            <w:r w:rsidRPr="00F326BC">
              <w:rPr>
                <w:sz w:val="28"/>
                <w:szCs w:val="28"/>
                <w:lang w:val="ru-MD"/>
              </w:rPr>
              <w:t>1,06</w:t>
            </w:r>
          </w:p>
        </w:tc>
      </w:tr>
    </w:tbl>
    <w:p w14:paraId="0C1276C0" w14:textId="77777777" w:rsidR="00CB7A58" w:rsidRPr="00F326BC" w:rsidRDefault="00CB7A58" w:rsidP="00CF0F0C">
      <w:pPr>
        <w:tabs>
          <w:tab w:val="left" w:pos="720"/>
        </w:tabs>
        <w:ind w:left="0"/>
        <w:jc w:val="both"/>
        <w:rPr>
          <w:b/>
          <w:sz w:val="28"/>
          <w:szCs w:val="28"/>
          <w:lang w:val="kk-KZ"/>
        </w:rPr>
      </w:pPr>
      <w:r w:rsidRPr="00F326BC">
        <w:rPr>
          <w:b/>
          <w:sz w:val="28"/>
          <w:szCs w:val="28"/>
          <w:lang w:val="kk-KZ"/>
        </w:rPr>
        <w:tab/>
      </w:r>
    </w:p>
    <w:p w14:paraId="3B624851" w14:textId="77777777" w:rsidR="00CB7A58" w:rsidRPr="00F326BC" w:rsidRDefault="00CB7A58" w:rsidP="00CF0F0C">
      <w:pPr>
        <w:tabs>
          <w:tab w:val="left" w:pos="720"/>
        </w:tabs>
        <w:ind w:left="0"/>
        <w:jc w:val="both"/>
        <w:rPr>
          <w:sz w:val="28"/>
          <w:szCs w:val="28"/>
          <w:lang w:val="kk-KZ"/>
        </w:rPr>
      </w:pPr>
      <w:r w:rsidRPr="00F326BC">
        <w:rPr>
          <w:b/>
          <w:sz w:val="28"/>
          <w:szCs w:val="28"/>
          <w:lang w:val="kk-KZ"/>
        </w:rPr>
        <w:tab/>
      </w:r>
      <w:r w:rsidRPr="00C201FD">
        <w:rPr>
          <w:i/>
          <w:sz w:val="28"/>
          <w:szCs w:val="28"/>
          <w:lang w:val="kk-KZ"/>
        </w:rPr>
        <w:t>Сусымалық</w:t>
      </w:r>
      <w:r w:rsidRPr="00F326BC">
        <w:rPr>
          <w:b/>
          <w:sz w:val="28"/>
          <w:szCs w:val="28"/>
          <w:lang w:val="kk-KZ"/>
        </w:rPr>
        <w:t xml:space="preserve"> </w:t>
      </w:r>
      <w:r w:rsidRPr="00F326BC">
        <w:rPr>
          <w:sz w:val="28"/>
          <w:szCs w:val="28"/>
          <w:lang w:val="kk-KZ"/>
        </w:rPr>
        <w:t>– машинаның сапалы жұмысын және таратқышқа бір қалыпты тыңайтқыш жіберіліп тұруын анықтайды. Бірақ, тыңайтқыштың нақты сусымалығын көрсететін көрсеткіштер жоқ. Сусымалықты анықтайтын құрылғылар және көптеген әдістер ұсынылған, сондықтан оның сандық мағынасы шартты түрде қабылданады.</w:t>
      </w:r>
    </w:p>
    <w:p w14:paraId="447D177A" w14:textId="77777777" w:rsidR="00CB7A58" w:rsidRPr="00F326BC" w:rsidRDefault="00CB7A58" w:rsidP="00CF0F0C">
      <w:pPr>
        <w:tabs>
          <w:tab w:val="left" w:pos="720"/>
        </w:tabs>
        <w:ind w:left="0"/>
        <w:jc w:val="both"/>
        <w:rPr>
          <w:sz w:val="28"/>
          <w:szCs w:val="28"/>
          <w:lang w:val="kk-KZ"/>
        </w:rPr>
      </w:pPr>
      <w:r w:rsidRPr="00F326BC">
        <w:rPr>
          <w:b/>
          <w:sz w:val="28"/>
          <w:szCs w:val="28"/>
          <w:lang w:val="kk-KZ"/>
        </w:rPr>
        <w:tab/>
      </w:r>
      <w:r w:rsidRPr="00C201FD">
        <w:rPr>
          <w:i/>
          <w:sz w:val="28"/>
          <w:szCs w:val="28"/>
          <w:lang w:val="kk-KZ"/>
        </w:rPr>
        <w:t>Кесектелуі және созылмалығы</w:t>
      </w:r>
      <w:r w:rsidRPr="00F326BC">
        <w:rPr>
          <w:sz w:val="28"/>
          <w:szCs w:val="28"/>
          <w:lang w:val="kk-KZ"/>
        </w:rPr>
        <w:t xml:space="preserve"> – бұл минералды тыңайтқыштардың механикалық әсерге ұшырау кезінде түйіршік күйден пластикалық күйге немесе кесекке айналуы. Кейбір тыңайтқыштар толық пластикалық күйге ұшырамаса да, механикалық әсерден кейін әр түрлі көлемдегі кесектерге айналады, технологиялық үрдісті бұзады.</w:t>
      </w:r>
    </w:p>
    <w:p w14:paraId="0DFA8B2D" w14:textId="77777777" w:rsidR="00CB7A58" w:rsidRPr="00F326BC" w:rsidRDefault="00CB7A58" w:rsidP="00CF0F0C">
      <w:pPr>
        <w:tabs>
          <w:tab w:val="left" w:pos="720"/>
        </w:tabs>
        <w:ind w:left="0"/>
        <w:jc w:val="both"/>
        <w:rPr>
          <w:sz w:val="28"/>
          <w:szCs w:val="28"/>
          <w:lang w:val="kk-KZ"/>
        </w:rPr>
      </w:pPr>
      <w:r w:rsidRPr="00F326BC">
        <w:rPr>
          <w:b/>
          <w:sz w:val="28"/>
          <w:szCs w:val="28"/>
          <w:lang w:val="kk-KZ"/>
        </w:rPr>
        <w:tab/>
      </w:r>
      <w:r w:rsidRPr="00C201FD">
        <w:rPr>
          <w:i/>
          <w:sz w:val="28"/>
          <w:szCs w:val="28"/>
          <w:lang w:val="kk-KZ"/>
        </w:rPr>
        <w:t>Күмбездену</w:t>
      </w:r>
      <w:r w:rsidRPr="00F326BC">
        <w:rPr>
          <w:sz w:val="28"/>
          <w:szCs w:val="28"/>
          <w:lang w:val="kk-KZ"/>
        </w:rPr>
        <w:t xml:space="preserve"> - тыңайтқыш жәшіктерінің ішіндегі сепкіштің өткізу тесіктерінің алдына тыңайтқыштың кесектеліп жиналуы. Тыңайтқыштардың күмбездену қасиеті 1 см</w:t>
      </w:r>
      <w:r w:rsidRPr="00F326BC">
        <w:rPr>
          <w:sz w:val="28"/>
          <w:szCs w:val="28"/>
          <w:vertAlign w:val="superscript"/>
          <w:lang w:val="kk-KZ"/>
        </w:rPr>
        <w:t>2</w:t>
      </w:r>
      <w:r w:rsidRPr="00F326BC">
        <w:rPr>
          <w:sz w:val="28"/>
          <w:szCs w:val="28"/>
          <w:lang w:val="kk-KZ"/>
        </w:rPr>
        <w:t xml:space="preserve"> күмбезді бұзатын күш мөлшерімен анықталады. Күмбезденуге көп ұшырайтын тыңайтқыштар: аммиак селитрасы, хлорлы калий, сильвинит және тағы басқалар.</w:t>
      </w:r>
    </w:p>
    <w:p w14:paraId="5FB9E761" w14:textId="7E516FDC" w:rsidR="00CB7A58" w:rsidRPr="00F326BC" w:rsidRDefault="00CB7A58" w:rsidP="00CF0F0C">
      <w:pPr>
        <w:tabs>
          <w:tab w:val="left" w:pos="720"/>
        </w:tabs>
        <w:ind w:left="0"/>
        <w:jc w:val="both"/>
        <w:rPr>
          <w:sz w:val="28"/>
          <w:szCs w:val="28"/>
          <w:lang w:val="kk-KZ"/>
        </w:rPr>
      </w:pPr>
      <w:r w:rsidRPr="00F326BC">
        <w:rPr>
          <w:sz w:val="28"/>
          <w:szCs w:val="28"/>
          <w:lang w:val="kk-KZ"/>
        </w:rPr>
        <w:tab/>
        <w:t>Тыңайтқыштардың басқа да сандық көрсеткіштері  (нақты қисаю бұрышы және үгітілу, бүйірден қысу коэффициентті және көлемдік жаншылу және т.б.), соның ішінде кейбір  аэродинамикалық көрсеткіштері анықталды.</w:t>
      </w:r>
    </w:p>
    <w:p w14:paraId="79EE709E" w14:textId="1F8D1177"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Н.М. Марченко, М.А. Литвинов, В.М. Верховский  зерттеулері бойынша, </w:t>
      </w:r>
      <w:r w:rsidRPr="00F326BC">
        <w:rPr>
          <w:sz w:val="28"/>
          <w:szCs w:val="28"/>
          <w:lang w:val="kk-KZ"/>
        </w:rPr>
        <w:lastRenderedPageBreak/>
        <w:t xml:space="preserve">диаметрі шамамен 0,33-тен </w:t>
      </w:r>
      <w:smartTag w:uri="urn:schemas-microsoft-com:office:smarttags" w:element="metricconverter">
        <w:smartTagPr>
          <w:attr w:name="ProductID" w:val="2,76 мм"/>
        </w:smartTagPr>
        <w:r w:rsidRPr="00F326BC">
          <w:rPr>
            <w:sz w:val="28"/>
            <w:szCs w:val="28"/>
            <w:lang w:val="kk-KZ"/>
          </w:rPr>
          <w:t>2,76 мм</w:t>
        </w:r>
      </w:smartTag>
      <w:r w:rsidRPr="00F326BC">
        <w:rPr>
          <w:sz w:val="28"/>
          <w:szCs w:val="28"/>
          <w:lang w:val="kk-KZ"/>
        </w:rPr>
        <w:t xml:space="preserve"> минералдық тыңайтқыштардың орташа қалықтау жылдамдығы 3,5-10,2 м/с, ал желкендік коэффициенті - 0,096-0,805.  С.Н. Назаровтың анықтауы бойынша диаметрі 0,25-</w:t>
      </w:r>
      <w:smartTag w:uri="urn:schemas-microsoft-com:office:smarttags" w:element="metricconverter">
        <w:smartTagPr>
          <w:attr w:name="ProductID" w:val="5,5 мм"/>
        </w:smartTagPr>
        <w:r w:rsidRPr="00F326BC">
          <w:rPr>
            <w:sz w:val="28"/>
            <w:szCs w:val="28"/>
            <w:lang w:val="kk-KZ"/>
          </w:rPr>
          <w:t>5,5 мм</w:t>
        </w:r>
      </w:smartTag>
      <w:r w:rsidRPr="00F326BC">
        <w:rPr>
          <w:sz w:val="28"/>
          <w:szCs w:val="28"/>
          <w:lang w:val="kk-KZ"/>
        </w:rPr>
        <w:t xml:space="preserve"> минералды тыңайтқыштардың қалықтау жылдамдығы 0,98-11,</w:t>
      </w:r>
      <w:r w:rsidR="00C201FD">
        <w:rPr>
          <w:sz w:val="28"/>
          <w:szCs w:val="28"/>
          <w:lang w:val="kk-KZ"/>
        </w:rPr>
        <w:t>25 м/с-қа теңеледі</w:t>
      </w:r>
      <w:r w:rsidRPr="00F326BC">
        <w:rPr>
          <w:sz w:val="28"/>
          <w:szCs w:val="28"/>
          <w:lang w:val="kk-KZ"/>
        </w:rPr>
        <w:t>.</w:t>
      </w:r>
    </w:p>
    <w:p w14:paraId="4B634B51" w14:textId="77777777" w:rsidR="00CB7A58" w:rsidRPr="00F326BC" w:rsidRDefault="00CB7A58" w:rsidP="00CF0F0C">
      <w:pPr>
        <w:tabs>
          <w:tab w:val="left" w:pos="720"/>
        </w:tabs>
        <w:ind w:left="0"/>
        <w:jc w:val="center"/>
        <w:rPr>
          <w:sz w:val="28"/>
          <w:szCs w:val="28"/>
          <w:lang w:val="kk-KZ"/>
        </w:rPr>
      </w:pPr>
    </w:p>
    <w:p w14:paraId="664638F4" w14:textId="11A5B5F0" w:rsidR="00A80E5E" w:rsidRPr="00F326BC" w:rsidRDefault="00CB7A58" w:rsidP="00CF0F0C">
      <w:pPr>
        <w:tabs>
          <w:tab w:val="left" w:pos="-3686"/>
          <w:tab w:val="left" w:pos="720"/>
        </w:tabs>
        <w:ind w:left="0"/>
        <w:jc w:val="both"/>
        <w:rPr>
          <w:b/>
          <w:sz w:val="28"/>
          <w:szCs w:val="28"/>
          <w:lang w:val="kk-KZ"/>
        </w:rPr>
      </w:pPr>
      <w:r w:rsidRPr="00F326BC">
        <w:rPr>
          <w:b/>
          <w:i/>
          <w:sz w:val="28"/>
          <w:szCs w:val="28"/>
          <w:lang w:val="kk-KZ"/>
        </w:rPr>
        <w:tab/>
      </w:r>
      <w:r w:rsidRPr="00F326BC">
        <w:rPr>
          <w:b/>
          <w:sz w:val="28"/>
          <w:szCs w:val="28"/>
          <w:lang w:val="kk-KZ"/>
        </w:rPr>
        <w:t>1.3 Минералды тыңайтқыштарды енгізу әдістері және оған қо</w:t>
      </w:r>
      <w:r w:rsidR="00C201FD">
        <w:rPr>
          <w:b/>
          <w:sz w:val="28"/>
          <w:szCs w:val="28"/>
          <w:lang w:val="kk-KZ"/>
        </w:rPr>
        <w:t>йылатын агротехникалық талаптар</w:t>
      </w:r>
    </w:p>
    <w:p w14:paraId="1FBFAF57" w14:textId="67B30F48" w:rsidR="00CB7A58" w:rsidRPr="00F326BC" w:rsidRDefault="00CB7A58" w:rsidP="00493018">
      <w:pPr>
        <w:tabs>
          <w:tab w:val="left" w:pos="720"/>
        </w:tabs>
        <w:ind w:left="0" w:firstLine="709"/>
        <w:jc w:val="both"/>
        <w:rPr>
          <w:b/>
          <w:sz w:val="28"/>
          <w:szCs w:val="28"/>
          <w:lang w:val="kk-KZ"/>
        </w:rPr>
      </w:pP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тыңайтқыштарды</w:t>
      </w:r>
      <w:r w:rsidRPr="00F326BC">
        <w:rPr>
          <w:sz w:val="28"/>
          <w:szCs w:val="28"/>
          <w:lang w:val="kk-KZ"/>
        </w:rPr>
        <w:t xml:space="preserve"> </w:t>
      </w:r>
      <w:r w:rsidRPr="00F326BC">
        <w:rPr>
          <w:rStyle w:val="ezkurwreuab5ozgtqnkl"/>
          <w:sz w:val="28"/>
          <w:szCs w:val="28"/>
          <w:lang w:val="kk-KZ"/>
        </w:rPr>
        <w:t>тиімді</w:t>
      </w:r>
      <w:r w:rsidRPr="00F326BC">
        <w:rPr>
          <w:sz w:val="28"/>
          <w:szCs w:val="28"/>
          <w:lang w:val="kk-KZ"/>
        </w:rPr>
        <w:t xml:space="preserve"> </w:t>
      </w:r>
      <w:r w:rsidRPr="00F326BC">
        <w:rPr>
          <w:rStyle w:val="ezkurwreuab5ozgtqnkl"/>
          <w:sz w:val="28"/>
          <w:szCs w:val="28"/>
          <w:lang w:val="kk-KZ"/>
        </w:rPr>
        <w:t>пайдалану</w:t>
      </w:r>
      <w:r w:rsidRPr="00F326BC">
        <w:rPr>
          <w:sz w:val="28"/>
          <w:szCs w:val="28"/>
          <w:lang w:val="kk-KZ"/>
        </w:rPr>
        <w:t xml:space="preserve"> </w:t>
      </w:r>
      <w:r w:rsidRPr="00F326BC">
        <w:rPr>
          <w:rStyle w:val="ezkurwreuab5ozgtqnkl"/>
          <w:sz w:val="28"/>
          <w:szCs w:val="28"/>
          <w:lang w:val="kk-KZ"/>
        </w:rPr>
        <w:t>үшін</w:t>
      </w:r>
      <w:r w:rsidRPr="00F326BC">
        <w:rPr>
          <w:sz w:val="28"/>
          <w:szCs w:val="28"/>
          <w:lang w:val="kk-KZ"/>
        </w:rPr>
        <w:t xml:space="preserve"> </w:t>
      </w:r>
      <w:r w:rsidRPr="00F326BC">
        <w:rPr>
          <w:rStyle w:val="ezkurwreuab5ozgtqnkl"/>
          <w:sz w:val="28"/>
          <w:szCs w:val="28"/>
          <w:lang w:val="kk-KZ"/>
        </w:rPr>
        <w:t>келесі</w:t>
      </w:r>
      <w:r w:rsidRPr="00F326BC">
        <w:rPr>
          <w:sz w:val="28"/>
          <w:szCs w:val="28"/>
          <w:lang w:val="kk-KZ"/>
        </w:rPr>
        <w:t xml:space="preserve"> </w:t>
      </w:r>
      <w:r w:rsidRPr="00F326BC">
        <w:rPr>
          <w:rStyle w:val="ezkurwreuab5ozgtqnkl"/>
          <w:sz w:val="28"/>
          <w:szCs w:val="28"/>
          <w:lang w:val="kk-KZ"/>
        </w:rPr>
        <w:t>талаптарды</w:t>
      </w:r>
      <w:r w:rsidRPr="00F326BC">
        <w:rPr>
          <w:sz w:val="28"/>
          <w:szCs w:val="28"/>
          <w:lang w:val="kk-KZ"/>
        </w:rPr>
        <w:t xml:space="preserve"> </w:t>
      </w:r>
      <w:r w:rsidRPr="00F326BC">
        <w:rPr>
          <w:rStyle w:val="ezkurwreuab5ozgtqnkl"/>
          <w:sz w:val="28"/>
          <w:szCs w:val="28"/>
          <w:lang w:val="kk-KZ"/>
        </w:rPr>
        <w:t>сақтау</w:t>
      </w:r>
      <w:r w:rsidRPr="00F326BC">
        <w:rPr>
          <w:sz w:val="28"/>
          <w:szCs w:val="28"/>
          <w:lang w:val="kk-KZ"/>
        </w:rPr>
        <w:t xml:space="preserve"> </w:t>
      </w:r>
      <w:r w:rsidRPr="00F326BC">
        <w:rPr>
          <w:rStyle w:val="ezkurwreuab5ozgtqnkl"/>
          <w:sz w:val="28"/>
          <w:szCs w:val="28"/>
          <w:lang w:val="kk-KZ"/>
        </w:rPr>
        <w:t>қажет:</w:t>
      </w:r>
      <w:r w:rsidRPr="00F326BC">
        <w:rPr>
          <w:sz w:val="28"/>
          <w:szCs w:val="28"/>
          <w:lang w:val="kk-KZ"/>
        </w:rPr>
        <w:t xml:space="preserve"> тыңайтқыштарды </w:t>
      </w:r>
      <w:r w:rsidRPr="00F326BC">
        <w:rPr>
          <w:rStyle w:val="ezkurwreuab5ozgtqnkl"/>
          <w:sz w:val="28"/>
          <w:szCs w:val="28"/>
          <w:lang w:val="kk-KZ"/>
        </w:rPr>
        <w:t>егістік</w:t>
      </w:r>
      <w:r w:rsidRPr="00F326BC">
        <w:rPr>
          <w:sz w:val="28"/>
          <w:szCs w:val="28"/>
          <w:lang w:val="kk-KZ"/>
        </w:rPr>
        <w:t xml:space="preserve"> </w:t>
      </w:r>
      <w:r w:rsidRPr="00F326BC">
        <w:rPr>
          <w:rStyle w:val="ezkurwreuab5ozgtqnkl"/>
          <w:sz w:val="28"/>
          <w:szCs w:val="28"/>
          <w:lang w:val="kk-KZ"/>
        </w:rPr>
        <w:t>құнарлылығының</w:t>
      </w:r>
      <w:r w:rsidRPr="00F326BC">
        <w:rPr>
          <w:sz w:val="28"/>
          <w:szCs w:val="28"/>
          <w:lang w:val="kk-KZ"/>
        </w:rPr>
        <w:t xml:space="preserve"> </w:t>
      </w:r>
      <w:r w:rsidRPr="00F326BC">
        <w:rPr>
          <w:rStyle w:val="ezkurwreuab5ozgtqnkl"/>
          <w:sz w:val="28"/>
          <w:szCs w:val="28"/>
          <w:lang w:val="kk-KZ"/>
        </w:rPr>
        <w:t>әртүрлілігіне</w:t>
      </w:r>
      <w:r w:rsidRPr="00F326BC">
        <w:rPr>
          <w:sz w:val="28"/>
          <w:szCs w:val="28"/>
          <w:lang w:val="kk-KZ"/>
        </w:rPr>
        <w:t xml:space="preserve"> </w:t>
      </w:r>
      <w:r w:rsidRPr="00F326BC">
        <w:rPr>
          <w:rStyle w:val="ezkurwreuab5ozgtqnkl"/>
          <w:sz w:val="28"/>
          <w:szCs w:val="28"/>
          <w:lang w:val="kk-KZ"/>
        </w:rPr>
        <w:t>байланысты</w:t>
      </w:r>
      <w:r w:rsidRPr="00F326BC">
        <w:rPr>
          <w:sz w:val="28"/>
          <w:szCs w:val="28"/>
          <w:lang w:val="kk-KZ"/>
        </w:rPr>
        <w:t xml:space="preserve"> </w:t>
      </w:r>
      <w:r w:rsidRPr="00F326BC">
        <w:rPr>
          <w:rStyle w:val="ezkurwreuab5ozgtqnkl"/>
          <w:sz w:val="28"/>
          <w:szCs w:val="28"/>
          <w:lang w:val="kk-KZ"/>
        </w:rPr>
        <w:t>егістіктің</w:t>
      </w:r>
      <w:r w:rsidRPr="00F326BC">
        <w:rPr>
          <w:sz w:val="28"/>
          <w:szCs w:val="28"/>
          <w:lang w:val="kk-KZ"/>
        </w:rPr>
        <w:t xml:space="preserve"> </w:t>
      </w:r>
      <w:r w:rsidRPr="00F326BC">
        <w:rPr>
          <w:rStyle w:val="ezkurwreuab5ozgtqnkl"/>
          <w:sz w:val="28"/>
          <w:szCs w:val="28"/>
          <w:lang w:val="kk-KZ"/>
        </w:rPr>
        <w:t>қарапайым</w:t>
      </w:r>
      <w:r w:rsidRPr="00F326BC">
        <w:rPr>
          <w:sz w:val="28"/>
          <w:szCs w:val="28"/>
          <w:lang w:val="kk-KZ"/>
        </w:rPr>
        <w:t xml:space="preserve"> </w:t>
      </w:r>
      <w:r w:rsidRPr="00F326BC">
        <w:rPr>
          <w:rStyle w:val="ezkurwreuab5ozgtqnkl"/>
          <w:sz w:val="28"/>
          <w:szCs w:val="28"/>
          <w:lang w:val="kk-KZ"/>
        </w:rPr>
        <w:t>учаскелерінің</w:t>
      </w:r>
      <w:r w:rsidRPr="00F326BC">
        <w:rPr>
          <w:sz w:val="28"/>
          <w:szCs w:val="28"/>
          <w:lang w:val="kk-KZ"/>
        </w:rPr>
        <w:t xml:space="preserve"> ауданы бойынша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бөлу</w:t>
      </w:r>
      <w:r w:rsidRPr="00F326BC">
        <w:rPr>
          <w:sz w:val="28"/>
          <w:szCs w:val="28"/>
          <w:lang w:val="kk-KZ"/>
        </w:rPr>
        <w:t xml:space="preserve">, </w:t>
      </w:r>
      <w:r w:rsidRPr="00F326BC">
        <w:rPr>
          <w:rStyle w:val="ezkurwreuab5ozgtqnkl"/>
          <w:sz w:val="28"/>
          <w:szCs w:val="28"/>
          <w:lang w:val="kk-KZ"/>
        </w:rPr>
        <w:t>тыңайтқыштарды</w:t>
      </w:r>
      <w:r w:rsidRPr="00F326BC">
        <w:rPr>
          <w:sz w:val="28"/>
          <w:szCs w:val="28"/>
          <w:lang w:val="kk-KZ"/>
        </w:rPr>
        <w:t xml:space="preserve"> қолданудан </w:t>
      </w:r>
      <w:r w:rsidRPr="00F326BC">
        <w:rPr>
          <w:rStyle w:val="ezkurwreuab5ozgtqnkl"/>
          <w:sz w:val="28"/>
          <w:szCs w:val="28"/>
          <w:lang w:val="kk-KZ"/>
        </w:rPr>
        <w:t>бастап</w:t>
      </w:r>
      <w:r w:rsidRPr="00F326BC">
        <w:rPr>
          <w:sz w:val="28"/>
          <w:szCs w:val="28"/>
          <w:lang w:val="kk-KZ"/>
        </w:rPr>
        <w:t xml:space="preserve"> </w:t>
      </w:r>
      <w:r w:rsidRPr="00F326BC">
        <w:rPr>
          <w:rStyle w:val="ezkurwreuab5ozgtqnkl"/>
          <w:sz w:val="28"/>
          <w:szCs w:val="28"/>
          <w:lang w:val="kk-KZ"/>
        </w:rPr>
        <w:t>оны</w:t>
      </w:r>
      <w:r w:rsidRPr="00F326BC">
        <w:rPr>
          <w:sz w:val="28"/>
          <w:szCs w:val="28"/>
          <w:lang w:val="kk-KZ"/>
        </w:rPr>
        <w:t xml:space="preserve"> </w:t>
      </w:r>
      <w:r w:rsidRPr="00F326BC">
        <w:rPr>
          <w:rStyle w:val="ezkurwreuab5ozgtqnkl"/>
          <w:sz w:val="28"/>
          <w:szCs w:val="28"/>
          <w:lang w:val="kk-KZ"/>
        </w:rPr>
        <w:t>өсімдіктер</w:t>
      </w:r>
      <w:r w:rsidRPr="00F326BC">
        <w:rPr>
          <w:sz w:val="28"/>
          <w:szCs w:val="28"/>
          <w:lang w:val="kk-KZ"/>
        </w:rPr>
        <w:t xml:space="preserve"> </w:t>
      </w:r>
      <w:r w:rsidRPr="00F326BC">
        <w:rPr>
          <w:rStyle w:val="ezkurwreuab5ozgtqnkl"/>
          <w:sz w:val="28"/>
          <w:szCs w:val="28"/>
          <w:lang w:val="kk-KZ"/>
        </w:rPr>
        <w:t>қолдана</w:t>
      </w:r>
      <w:r w:rsidRPr="00F326BC">
        <w:rPr>
          <w:sz w:val="28"/>
          <w:szCs w:val="28"/>
          <w:lang w:val="kk-KZ"/>
        </w:rPr>
        <w:t xml:space="preserve"> бастағанға </w:t>
      </w:r>
      <w:r w:rsidRPr="00F326BC">
        <w:rPr>
          <w:rStyle w:val="ezkurwreuab5ozgtqnkl"/>
          <w:sz w:val="28"/>
          <w:szCs w:val="28"/>
          <w:lang w:val="kk-KZ"/>
        </w:rPr>
        <w:t>дейінгі</w:t>
      </w:r>
      <w:r w:rsidRPr="00F326BC">
        <w:rPr>
          <w:sz w:val="28"/>
          <w:szCs w:val="28"/>
          <w:lang w:val="kk-KZ"/>
        </w:rPr>
        <w:t xml:space="preserve"> </w:t>
      </w:r>
      <w:r w:rsidRPr="00F326BC">
        <w:rPr>
          <w:rStyle w:val="ezkurwreuab5ozgtqnkl"/>
          <w:sz w:val="28"/>
          <w:szCs w:val="28"/>
          <w:lang w:val="kk-KZ"/>
        </w:rPr>
        <w:t>кезеңді</w:t>
      </w:r>
      <w:r w:rsidRPr="00F326BC">
        <w:rPr>
          <w:sz w:val="28"/>
          <w:szCs w:val="28"/>
          <w:lang w:val="kk-KZ"/>
        </w:rPr>
        <w:t xml:space="preserve"> </w:t>
      </w:r>
      <w:r w:rsidRPr="00F326BC">
        <w:rPr>
          <w:rStyle w:val="ezkurwreuab5ozgtqnkl"/>
          <w:sz w:val="28"/>
          <w:szCs w:val="28"/>
          <w:lang w:val="kk-KZ"/>
        </w:rPr>
        <w:t>қысқарту,</w:t>
      </w:r>
      <w:r w:rsidRPr="00F326BC">
        <w:rPr>
          <w:sz w:val="28"/>
          <w:szCs w:val="28"/>
          <w:lang w:val="kk-KZ"/>
        </w:rPr>
        <w:t xml:space="preserve"> </w:t>
      </w:r>
      <w:r w:rsidRPr="00F326BC">
        <w:rPr>
          <w:rStyle w:val="ezkurwreuab5ozgtqnkl"/>
          <w:sz w:val="28"/>
          <w:szCs w:val="28"/>
          <w:lang w:val="kk-KZ"/>
        </w:rPr>
        <w:t>оңтайлы</w:t>
      </w:r>
      <w:r w:rsidRPr="00F326BC">
        <w:rPr>
          <w:sz w:val="28"/>
          <w:szCs w:val="28"/>
          <w:lang w:val="kk-KZ"/>
        </w:rPr>
        <w:t xml:space="preserve"> енгізу </w:t>
      </w:r>
      <w:r w:rsidRPr="00F326BC">
        <w:rPr>
          <w:rStyle w:val="ezkurwreuab5ozgtqnkl"/>
          <w:sz w:val="28"/>
          <w:szCs w:val="28"/>
          <w:lang w:val="kk-KZ"/>
        </w:rPr>
        <w:t>тереңдігі</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өсімдіктердің</w:t>
      </w:r>
      <w:r w:rsidRPr="00F326BC">
        <w:rPr>
          <w:sz w:val="28"/>
          <w:szCs w:val="28"/>
          <w:lang w:val="kk-KZ"/>
        </w:rPr>
        <w:t xml:space="preserve"> </w:t>
      </w:r>
      <w:r w:rsidRPr="00F326BC">
        <w:rPr>
          <w:rStyle w:val="ezkurwreuab5ozgtqnkl"/>
          <w:sz w:val="28"/>
          <w:szCs w:val="28"/>
          <w:lang w:val="kk-KZ"/>
        </w:rPr>
        <w:t>тамыр</w:t>
      </w:r>
      <w:r w:rsidRPr="00F326BC">
        <w:rPr>
          <w:sz w:val="28"/>
          <w:szCs w:val="28"/>
          <w:lang w:val="kk-KZ"/>
        </w:rPr>
        <w:t xml:space="preserve"> </w:t>
      </w:r>
      <w:r w:rsidRPr="00F326BC">
        <w:rPr>
          <w:rStyle w:val="ezkurwreuab5ozgtqnkl"/>
          <w:sz w:val="28"/>
          <w:szCs w:val="28"/>
          <w:lang w:val="kk-KZ"/>
        </w:rPr>
        <w:t>жүйесіне</w:t>
      </w:r>
      <w:r w:rsidRPr="00F326BC">
        <w:rPr>
          <w:sz w:val="28"/>
          <w:szCs w:val="28"/>
          <w:lang w:val="kk-KZ"/>
        </w:rPr>
        <w:t xml:space="preserve"> </w:t>
      </w:r>
      <w:r w:rsidRPr="00F326BC">
        <w:rPr>
          <w:rStyle w:val="ezkurwreuab5ozgtqnkl"/>
          <w:sz w:val="28"/>
          <w:szCs w:val="28"/>
          <w:lang w:val="kk-KZ"/>
        </w:rPr>
        <w:t>қатысты</w:t>
      </w:r>
      <w:r w:rsidRPr="00F326BC">
        <w:rPr>
          <w:sz w:val="28"/>
          <w:szCs w:val="28"/>
          <w:lang w:val="kk-KZ"/>
        </w:rPr>
        <w:t xml:space="preserve"> </w:t>
      </w:r>
      <w:r w:rsidRPr="00F326BC">
        <w:rPr>
          <w:rStyle w:val="ezkurwreuab5ozgtqnkl"/>
          <w:sz w:val="28"/>
          <w:szCs w:val="28"/>
          <w:lang w:val="kk-KZ"/>
        </w:rPr>
        <w:t>оңтайлы</w:t>
      </w:r>
      <w:r w:rsidRPr="00F326BC">
        <w:rPr>
          <w:sz w:val="28"/>
          <w:szCs w:val="28"/>
          <w:lang w:val="kk-KZ"/>
        </w:rPr>
        <w:t xml:space="preserve"> </w:t>
      </w:r>
      <w:r w:rsidRPr="00F326BC">
        <w:rPr>
          <w:rStyle w:val="ezkurwreuab5ozgtqnkl"/>
          <w:sz w:val="28"/>
          <w:szCs w:val="28"/>
          <w:lang w:val="kk-KZ"/>
        </w:rPr>
        <w:t>орналастыру</w:t>
      </w:r>
      <w:r w:rsidRPr="00F326BC">
        <w:rPr>
          <w:sz w:val="28"/>
          <w:szCs w:val="28"/>
          <w:lang w:val="kk-KZ"/>
        </w:rPr>
        <w:t xml:space="preserve"> </w:t>
      </w:r>
      <w:r w:rsidRPr="00F326BC">
        <w:rPr>
          <w:rStyle w:val="ezkurwreuab5ozgtqnkl"/>
          <w:sz w:val="28"/>
          <w:szCs w:val="28"/>
          <w:lang w:val="kk-KZ"/>
        </w:rPr>
        <w:t>[</w:t>
      </w:r>
      <w:r w:rsidR="00D40C16" w:rsidRPr="00F326BC">
        <w:rPr>
          <w:rStyle w:val="ezkurwreuab5ozgtqnkl"/>
          <w:sz w:val="28"/>
          <w:szCs w:val="28"/>
          <w:lang w:val="kk-KZ"/>
        </w:rPr>
        <w:t>1</w:t>
      </w:r>
      <w:r w:rsidR="00635D9C" w:rsidRPr="00F326BC">
        <w:rPr>
          <w:rStyle w:val="ezkurwreuab5ozgtqnkl"/>
          <w:sz w:val="28"/>
          <w:szCs w:val="28"/>
          <w:lang w:val="kk-KZ"/>
        </w:rPr>
        <w:t>7</w:t>
      </w:r>
      <w:r w:rsidRPr="00F326BC">
        <w:rPr>
          <w:rStyle w:val="ezkurwreuab5ozgtqnkl"/>
          <w:sz w:val="28"/>
          <w:szCs w:val="28"/>
          <w:lang w:val="kk-KZ"/>
        </w:rPr>
        <w:t>].</w:t>
      </w:r>
    </w:p>
    <w:p w14:paraId="17B65807" w14:textId="77777777" w:rsidR="00CB7A58" w:rsidRPr="00F326BC" w:rsidRDefault="00CB7A58" w:rsidP="00CF0F0C">
      <w:pPr>
        <w:tabs>
          <w:tab w:val="left" w:pos="720"/>
        </w:tabs>
        <w:ind w:left="0"/>
        <w:jc w:val="both"/>
        <w:rPr>
          <w:sz w:val="28"/>
          <w:szCs w:val="28"/>
          <w:lang w:val="kk-KZ"/>
        </w:rPr>
      </w:pPr>
      <w:r w:rsidRPr="00F326BC">
        <w:rPr>
          <w:b/>
          <w:sz w:val="28"/>
          <w:szCs w:val="28"/>
          <w:lang w:val="kk-KZ"/>
        </w:rPr>
        <w:tab/>
      </w:r>
      <w:r w:rsidRPr="00F326BC">
        <w:rPr>
          <w:bCs/>
          <w:sz w:val="28"/>
          <w:szCs w:val="28"/>
          <w:lang w:val="kk-KZ"/>
        </w:rPr>
        <w:t>Минералды тыңайтқыштарды енгізу әдісі</w:t>
      </w:r>
      <w:r w:rsidRPr="00F326BC">
        <w:rPr>
          <w:sz w:val="28"/>
          <w:szCs w:val="28"/>
          <w:lang w:val="kk-KZ"/>
        </w:rPr>
        <w:t xml:space="preserve"> топырақ бетіне шашыратып, өңдеу құралдары арқылы енгізу және топырақ ішіне енгізу болып бөлінеді.</w:t>
      </w:r>
    </w:p>
    <w:p w14:paraId="495BB998"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Қолдану түрлеріне байланысты егіс алдында тұқым себумен бірге егістен кейін (қоректендіру) және күзгі жер өңдеумен бірге енгізу болып бөлінеді.</w:t>
      </w:r>
    </w:p>
    <w:p w14:paraId="5EEBC6C5"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Егіс алдында енгізу минералды және органикалық тыңайтқыштардың, барлық мелиоранттардың негізгі мөлшерін енгізуге қолданады. Тыңайтқышты топыраққа бір қалыпты қалыңдықпен себеді, одан кейін 10…20 см тереңдікке соқамен, жырғымен немесе жазық тілгішпен сіңіреді.</w:t>
      </w:r>
    </w:p>
    <w:p w14:paraId="16356982"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Тұқым себумен бірге тыңайтқыштың старттық мөлшерін аз шамада (30-50 кг/га) енгізеді. Қазіргі уақытта кең таралған әдіс – тыңайтқышты тұқыммен бірге енгізу.  </w:t>
      </w:r>
    </w:p>
    <w:p w14:paraId="1A1D4FF5"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Тыңайтқышпен қоректендіру өсімдіктердің арасын қопсытумен қатар орындалады.</w:t>
      </w:r>
    </w:p>
    <w:p w14:paraId="71913887"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Тыңайтқыштың негізгі мөлшері бір уақытта топырақ қыртысын аудармай негізгі жер өңдеу кезінде тегіс экранмен 12-ден 25 см-ге дейін берілген тереңдікке біркелкі енгізілуі қажет. Бұл қысқы-көктемгі мерзімде жердің эрозияға ұшырамауына септігін тигізеді.</w:t>
      </w:r>
    </w:p>
    <w:p w14:paraId="6B327AAB" w14:textId="6A5CF618" w:rsidR="00CB7A58" w:rsidRPr="00F326BC" w:rsidRDefault="00CB7A58" w:rsidP="00493018">
      <w:pPr>
        <w:tabs>
          <w:tab w:val="left" w:pos="720"/>
        </w:tabs>
        <w:ind w:left="0" w:firstLine="709"/>
        <w:jc w:val="both"/>
        <w:rPr>
          <w:rStyle w:val="ezkurwreuab5ozgtqnkl"/>
          <w:sz w:val="28"/>
          <w:szCs w:val="28"/>
          <w:lang w:val="kk-KZ"/>
        </w:rPr>
      </w:pPr>
      <w:r w:rsidRPr="00F326BC">
        <w:rPr>
          <w:rStyle w:val="ezkurwreuab5ozgtqnkl"/>
          <w:sz w:val="28"/>
          <w:szCs w:val="28"/>
          <w:lang w:val="kk-KZ"/>
        </w:rPr>
        <w:t>Қатты</w:t>
      </w:r>
      <w:r w:rsidRPr="00F326BC">
        <w:rPr>
          <w:sz w:val="28"/>
          <w:szCs w:val="28"/>
          <w:lang w:val="kk-KZ"/>
        </w:rPr>
        <w:t xml:space="preserve"> </w:t>
      </w: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тыңайтқыштарды</w:t>
      </w:r>
      <w:r w:rsidRPr="00F326BC">
        <w:rPr>
          <w:sz w:val="28"/>
          <w:szCs w:val="28"/>
          <w:lang w:val="kk-KZ"/>
        </w:rPr>
        <w:t xml:space="preserve"> қолданудың </w:t>
      </w:r>
      <w:r w:rsidRPr="00F326BC">
        <w:rPr>
          <w:rStyle w:val="ezkurwreuab5ozgtqnkl"/>
          <w:sz w:val="28"/>
          <w:szCs w:val="28"/>
          <w:lang w:val="kk-KZ"/>
        </w:rPr>
        <w:t>тиімділігін</w:t>
      </w:r>
      <w:r w:rsidRPr="00F326BC">
        <w:rPr>
          <w:sz w:val="28"/>
          <w:szCs w:val="28"/>
          <w:lang w:val="kk-KZ"/>
        </w:rPr>
        <w:t xml:space="preserve"> </w:t>
      </w:r>
      <w:r w:rsidRPr="00F326BC">
        <w:rPr>
          <w:rStyle w:val="ezkurwreuab5ozgtqnkl"/>
          <w:sz w:val="28"/>
          <w:szCs w:val="28"/>
          <w:lang w:val="kk-KZ"/>
        </w:rPr>
        <w:t>сипаттайтын</w:t>
      </w:r>
      <w:r w:rsidRPr="00F326BC">
        <w:rPr>
          <w:sz w:val="28"/>
          <w:szCs w:val="28"/>
          <w:lang w:val="kk-KZ"/>
        </w:rPr>
        <w:t xml:space="preserve"> </w:t>
      </w:r>
      <w:r w:rsidRPr="00F326BC">
        <w:rPr>
          <w:rStyle w:val="ezkurwreuab5ozgtqnkl"/>
          <w:sz w:val="28"/>
          <w:szCs w:val="28"/>
          <w:lang w:val="kk-KZ"/>
        </w:rPr>
        <w:t>негізгі</w:t>
      </w:r>
      <w:r w:rsidRPr="00F326BC">
        <w:rPr>
          <w:sz w:val="28"/>
          <w:szCs w:val="28"/>
          <w:lang w:val="kk-KZ"/>
        </w:rPr>
        <w:t xml:space="preserve"> </w:t>
      </w:r>
      <w:r w:rsidRPr="00F326BC">
        <w:rPr>
          <w:rStyle w:val="ezkurwreuab5ozgtqnkl"/>
          <w:sz w:val="28"/>
          <w:szCs w:val="28"/>
          <w:lang w:val="kk-KZ"/>
        </w:rPr>
        <w:t>көрсеткіштердің</w:t>
      </w:r>
      <w:r w:rsidRPr="00F326BC">
        <w:rPr>
          <w:sz w:val="28"/>
          <w:szCs w:val="28"/>
          <w:lang w:val="kk-KZ"/>
        </w:rPr>
        <w:t xml:space="preserve"> </w:t>
      </w:r>
      <w:r w:rsidRPr="00F326BC">
        <w:rPr>
          <w:rStyle w:val="ezkurwreuab5ozgtqnkl"/>
          <w:sz w:val="28"/>
          <w:szCs w:val="28"/>
          <w:lang w:val="kk-KZ"/>
        </w:rPr>
        <w:t xml:space="preserve">бірі </w:t>
      </w:r>
      <w:r w:rsidRPr="00F326BC">
        <w:rPr>
          <w:sz w:val="28"/>
          <w:szCs w:val="28"/>
          <w:lang w:val="kk-KZ"/>
        </w:rPr>
        <w:t xml:space="preserve">– </w:t>
      </w:r>
      <w:r w:rsidRPr="00F326BC">
        <w:rPr>
          <w:rStyle w:val="ezkurwreuab5ozgtqnkl"/>
          <w:sz w:val="28"/>
          <w:szCs w:val="28"/>
          <w:lang w:val="kk-KZ"/>
        </w:rPr>
        <w:t>топырақ қабатында</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бөлінбеуі. </w:t>
      </w:r>
      <w:r w:rsidRPr="00F326BC">
        <w:rPr>
          <w:rStyle w:val="ezkurwreuab5ozgtqnkl"/>
          <w:sz w:val="28"/>
          <w:szCs w:val="28"/>
          <w:lang w:val="kk-KZ"/>
        </w:rPr>
        <w:t>Тыңайтқыштарды</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енгізбеу</w:t>
      </w:r>
      <w:r w:rsidRPr="00F326BC">
        <w:rPr>
          <w:sz w:val="28"/>
          <w:szCs w:val="28"/>
          <w:lang w:val="kk-KZ"/>
        </w:rPr>
        <w:t xml:space="preserve"> </w:t>
      </w:r>
      <w:r w:rsidRPr="00F326BC">
        <w:rPr>
          <w:rStyle w:val="ezkurwreuab5ozgtqnkl"/>
          <w:sz w:val="28"/>
          <w:szCs w:val="28"/>
          <w:lang w:val="kk-KZ"/>
        </w:rPr>
        <w:t>өнімділікті</w:t>
      </w:r>
      <w:r w:rsidRPr="00F326BC">
        <w:rPr>
          <w:sz w:val="28"/>
          <w:szCs w:val="28"/>
          <w:lang w:val="kk-KZ"/>
        </w:rPr>
        <w:t xml:space="preserve"> </w:t>
      </w:r>
      <w:r w:rsidRPr="00F326BC">
        <w:rPr>
          <w:rStyle w:val="ezkurwreuab5ozgtqnkl"/>
          <w:sz w:val="28"/>
          <w:szCs w:val="28"/>
          <w:lang w:val="kk-KZ"/>
        </w:rPr>
        <w:t>төмендетіп</w:t>
      </w:r>
      <w:r w:rsidRPr="00F326BC">
        <w:rPr>
          <w:sz w:val="28"/>
          <w:szCs w:val="28"/>
          <w:lang w:val="kk-KZ"/>
        </w:rPr>
        <w:t xml:space="preserve"> </w:t>
      </w:r>
      <w:r w:rsidRPr="00F326BC">
        <w:rPr>
          <w:rStyle w:val="ezkurwreuab5ozgtqnkl"/>
          <w:sz w:val="28"/>
          <w:szCs w:val="28"/>
          <w:lang w:val="kk-KZ"/>
        </w:rPr>
        <w:t>қана</w:t>
      </w:r>
      <w:r w:rsidRPr="00F326BC">
        <w:rPr>
          <w:sz w:val="28"/>
          <w:szCs w:val="28"/>
          <w:lang w:val="kk-KZ"/>
        </w:rPr>
        <w:t xml:space="preserve"> қоймайды, сонымен қатар </w:t>
      </w:r>
      <w:r w:rsidRPr="00F326BC">
        <w:rPr>
          <w:rStyle w:val="ezkurwreuab5ozgtqnkl"/>
          <w:sz w:val="28"/>
          <w:szCs w:val="28"/>
          <w:lang w:val="kk-KZ"/>
        </w:rPr>
        <w:t>оның</w:t>
      </w:r>
      <w:r w:rsidRPr="00F326BC">
        <w:rPr>
          <w:sz w:val="28"/>
          <w:szCs w:val="28"/>
          <w:lang w:val="kk-KZ"/>
        </w:rPr>
        <w:t xml:space="preserve"> </w:t>
      </w:r>
      <w:r w:rsidRPr="00F326BC">
        <w:rPr>
          <w:rStyle w:val="ezkurwreuab5ozgtqnkl"/>
          <w:sz w:val="28"/>
          <w:szCs w:val="28"/>
          <w:lang w:val="kk-KZ"/>
        </w:rPr>
        <w:t>технологиялық</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биологиялық</w:t>
      </w:r>
      <w:r w:rsidRPr="00F326BC">
        <w:rPr>
          <w:sz w:val="28"/>
          <w:szCs w:val="28"/>
          <w:lang w:val="kk-KZ"/>
        </w:rPr>
        <w:t xml:space="preserve"> </w:t>
      </w:r>
      <w:r w:rsidRPr="00F326BC">
        <w:rPr>
          <w:rStyle w:val="ezkurwreuab5ozgtqnkl"/>
          <w:sz w:val="28"/>
          <w:szCs w:val="28"/>
          <w:lang w:val="kk-KZ"/>
        </w:rPr>
        <w:t>артықшылықтарын</w:t>
      </w:r>
      <w:r w:rsidRPr="00F326BC">
        <w:rPr>
          <w:sz w:val="28"/>
          <w:szCs w:val="28"/>
          <w:lang w:val="kk-KZ"/>
        </w:rPr>
        <w:t xml:space="preserve"> </w:t>
      </w:r>
      <w:r w:rsidRPr="00F326BC">
        <w:rPr>
          <w:rStyle w:val="ezkurwreuab5ozgtqnkl"/>
          <w:sz w:val="28"/>
          <w:szCs w:val="28"/>
          <w:lang w:val="kk-KZ"/>
        </w:rPr>
        <w:t>азайтады</w:t>
      </w:r>
      <w:r w:rsidRPr="00F326BC">
        <w:rPr>
          <w:sz w:val="28"/>
          <w:szCs w:val="28"/>
          <w:lang w:val="kk-KZ"/>
        </w:rPr>
        <w:t xml:space="preserve">, </w:t>
      </w:r>
      <w:r w:rsidRPr="00F326BC">
        <w:rPr>
          <w:rStyle w:val="ezkurwreuab5ozgtqnkl"/>
          <w:sz w:val="28"/>
          <w:szCs w:val="28"/>
          <w:lang w:val="kk-KZ"/>
        </w:rPr>
        <w:t>дақылдарда</w:t>
      </w:r>
      <w:r w:rsidRPr="00F326BC">
        <w:rPr>
          <w:sz w:val="28"/>
          <w:szCs w:val="28"/>
          <w:lang w:val="kk-KZ"/>
        </w:rPr>
        <w:t xml:space="preserve"> </w:t>
      </w:r>
      <w:r w:rsidRPr="00F326BC">
        <w:rPr>
          <w:rStyle w:val="ezkurwreuab5ozgtqnkl"/>
          <w:sz w:val="28"/>
          <w:szCs w:val="28"/>
          <w:lang w:val="kk-KZ"/>
        </w:rPr>
        <w:t>нитраттардың</w:t>
      </w:r>
      <w:r w:rsidRPr="00F326BC">
        <w:rPr>
          <w:sz w:val="28"/>
          <w:szCs w:val="28"/>
          <w:lang w:val="kk-KZ"/>
        </w:rPr>
        <w:t xml:space="preserve"> </w:t>
      </w:r>
      <w:r w:rsidRPr="00F326BC">
        <w:rPr>
          <w:rStyle w:val="ezkurwreuab5ozgtqnkl"/>
          <w:sz w:val="28"/>
          <w:szCs w:val="28"/>
          <w:lang w:val="kk-KZ"/>
        </w:rPr>
        <w:t>жиналуына</w:t>
      </w:r>
      <w:r w:rsidRPr="00F326BC">
        <w:rPr>
          <w:sz w:val="28"/>
          <w:szCs w:val="28"/>
          <w:lang w:val="kk-KZ"/>
        </w:rPr>
        <w:t xml:space="preserve"> </w:t>
      </w:r>
      <w:r w:rsidRPr="00F326BC">
        <w:rPr>
          <w:rStyle w:val="ezkurwreuab5ozgtqnkl"/>
          <w:sz w:val="28"/>
          <w:szCs w:val="28"/>
          <w:lang w:val="kk-KZ"/>
        </w:rPr>
        <w:t>ықпал</w:t>
      </w:r>
      <w:r w:rsidRPr="00F326BC">
        <w:rPr>
          <w:sz w:val="28"/>
          <w:szCs w:val="28"/>
          <w:lang w:val="kk-KZ"/>
        </w:rPr>
        <w:t xml:space="preserve"> етеді, </w:t>
      </w:r>
      <w:r w:rsidRPr="00F326BC">
        <w:rPr>
          <w:rStyle w:val="ezkurwreuab5ozgtqnkl"/>
          <w:sz w:val="28"/>
          <w:szCs w:val="28"/>
          <w:lang w:val="kk-KZ"/>
        </w:rPr>
        <w:t>қоршаған</w:t>
      </w:r>
      <w:r w:rsidRPr="00F326BC">
        <w:rPr>
          <w:sz w:val="28"/>
          <w:szCs w:val="28"/>
          <w:lang w:val="kk-KZ"/>
        </w:rPr>
        <w:t xml:space="preserve"> </w:t>
      </w:r>
      <w:r w:rsidRPr="00F326BC">
        <w:rPr>
          <w:rStyle w:val="ezkurwreuab5ozgtqnkl"/>
          <w:sz w:val="28"/>
          <w:szCs w:val="28"/>
          <w:lang w:val="kk-KZ"/>
        </w:rPr>
        <w:t>ортаның</w:t>
      </w:r>
      <w:r w:rsidRPr="00F326BC">
        <w:rPr>
          <w:sz w:val="28"/>
          <w:szCs w:val="28"/>
          <w:lang w:val="kk-KZ"/>
        </w:rPr>
        <w:t xml:space="preserve"> </w:t>
      </w:r>
      <w:r w:rsidRPr="00F326BC">
        <w:rPr>
          <w:rStyle w:val="ezkurwreuab5ozgtqnkl"/>
          <w:sz w:val="28"/>
          <w:szCs w:val="28"/>
          <w:lang w:val="kk-KZ"/>
        </w:rPr>
        <w:t>ластануына</w:t>
      </w:r>
      <w:r w:rsidRPr="00F326BC">
        <w:rPr>
          <w:sz w:val="28"/>
          <w:szCs w:val="28"/>
          <w:lang w:val="kk-KZ"/>
        </w:rPr>
        <w:t xml:space="preserve"> </w:t>
      </w:r>
      <w:r w:rsidRPr="00F326BC">
        <w:rPr>
          <w:rStyle w:val="ezkurwreuab5ozgtqnkl"/>
          <w:sz w:val="28"/>
          <w:szCs w:val="28"/>
          <w:lang w:val="kk-KZ"/>
        </w:rPr>
        <w:t>әкеледі.</w:t>
      </w:r>
      <w:r w:rsidRPr="00F326BC">
        <w:rPr>
          <w:sz w:val="28"/>
          <w:szCs w:val="28"/>
          <w:lang w:val="kk-KZ"/>
        </w:rPr>
        <w:t xml:space="preserve"> </w:t>
      </w:r>
      <w:r w:rsidRPr="00F326BC">
        <w:rPr>
          <w:rStyle w:val="ezkurwreuab5ozgtqnkl"/>
          <w:sz w:val="28"/>
          <w:szCs w:val="28"/>
          <w:lang w:val="kk-KZ"/>
        </w:rPr>
        <w:t>Тыңайтқыштардың</w:t>
      </w:r>
      <w:r w:rsidRPr="00F326BC">
        <w:rPr>
          <w:sz w:val="28"/>
          <w:szCs w:val="28"/>
          <w:lang w:val="kk-KZ"/>
        </w:rPr>
        <w:t xml:space="preserve"> таралуындағы </w:t>
      </w:r>
      <w:r w:rsidRPr="00F326BC">
        <w:rPr>
          <w:rStyle w:val="ezkurwreuab5ozgtqnkl"/>
          <w:sz w:val="28"/>
          <w:szCs w:val="28"/>
          <w:lang w:val="kk-KZ"/>
        </w:rPr>
        <w:t>әртүрлілік</w:t>
      </w:r>
      <w:r w:rsidRPr="00F326BC">
        <w:rPr>
          <w:sz w:val="28"/>
          <w:szCs w:val="28"/>
          <w:lang w:val="kk-KZ"/>
        </w:rPr>
        <w:t xml:space="preserve"> </w:t>
      </w:r>
      <w:r w:rsidRPr="00F326BC">
        <w:rPr>
          <w:rStyle w:val="ezkurwreuab5ozgtqnkl"/>
          <w:sz w:val="28"/>
          <w:szCs w:val="28"/>
          <w:lang w:val="kk-KZ"/>
        </w:rPr>
        <w:t>өсімдіктердің</w:t>
      </w:r>
      <w:r w:rsidRPr="00F326BC">
        <w:rPr>
          <w:sz w:val="28"/>
          <w:szCs w:val="28"/>
          <w:lang w:val="kk-KZ"/>
        </w:rPr>
        <w:t xml:space="preserve"> </w:t>
      </w:r>
      <w:r w:rsidRPr="00F326BC">
        <w:rPr>
          <w:rStyle w:val="ezkurwreuab5ozgtqnkl"/>
          <w:sz w:val="28"/>
          <w:szCs w:val="28"/>
          <w:lang w:val="kk-KZ"/>
        </w:rPr>
        <w:t>синхронды</w:t>
      </w:r>
      <w:r w:rsidRPr="00F326BC">
        <w:rPr>
          <w:sz w:val="28"/>
          <w:szCs w:val="28"/>
          <w:lang w:val="kk-KZ"/>
        </w:rPr>
        <w:t xml:space="preserve"> емес </w:t>
      </w:r>
      <w:r w:rsidRPr="00F326BC">
        <w:rPr>
          <w:rStyle w:val="ezkurwreuab5ozgtqnkl"/>
          <w:sz w:val="28"/>
          <w:szCs w:val="28"/>
          <w:lang w:val="kk-KZ"/>
        </w:rPr>
        <w:t>өсуі</w:t>
      </w:r>
      <w:r w:rsidRPr="00F326BC">
        <w:rPr>
          <w:sz w:val="28"/>
          <w:szCs w:val="28"/>
          <w:lang w:val="kk-KZ"/>
        </w:rPr>
        <w:t xml:space="preserve"> </w:t>
      </w:r>
      <w:r w:rsidRPr="00F326BC">
        <w:rPr>
          <w:rStyle w:val="ezkurwreuab5ozgtqnkl"/>
          <w:sz w:val="28"/>
          <w:szCs w:val="28"/>
          <w:lang w:val="kk-KZ"/>
        </w:rPr>
        <w:t>мен</w:t>
      </w:r>
      <w:r w:rsidRPr="00F326BC">
        <w:rPr>
          <w:sz w:val="28"/>
          <w:szCs w:val="28"/>
          <w:lang w:val="kk-KZ"/>
        </w:rPr>
        <w:t xml:space="preserve"> </w:t>
      </w:r>
      <w:r w:rsidRPr="00F326BC">
        <w:rPr>
          <w:rStyle w:val="ezkurwreuab5ozgtqnkl"/>
          <w:sz w:val="28"/>
          <w:szCs w:val="28"/>
          <w:lang w:val="kk-KZ"/>
        </w:rPr>
        <w:t>дамуына</w:t>
      </w:r>
      <w:r w:rsidRPr="00F326BC">
        <w:rPr>
          <w:sz w:val="28"/>
          <w:szCs w:val="28"/>
          <w:lang w:val="kk-KZ"/>
        </w:rPr>
        <w:t xml:space="preserve">, </w:t>
      </w:r>
      <w:r w:rsidRPr="00F326BC">
        <w:rPr>
          <w:rStyle w:val="ezkurwreuab5ozgtqnkl"/>
          <w:sz w:val="28"/>
          <w:szCs w:val="28"/>
          <w:lang w:val="kk-KZ"/>
        </w:rPr>
        <w:t>олардың</w:t>
      </w:r>
      <w:r w:rsidRPr="00F326BC">
        <w:rPr>
          <w:sz w:val="28"/>
          <w:szCs w:val="28"/>
          <w:lang w:val="kk-KZ"/>
        </w:rPr>
        <w:t xml:space="preserve"> </w:t>
      </w:r>
      <w:r w:rsidRPr="00F326BC">
        <w:rPr>
          <w:rStyle w:val="ezkurwreuab5ozgtqnkl"/>
          <w:sz w:val="28"/>
          <w:szCs w:val="28"/>
          <w:lang w:val="kk-KZ"/>
        </w:rPr>
        <w:t>жеткілікті</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артық</w:t>
      </w:r>
      <w:r w:rsidRPr="00F326BC">
        <w:rPr>
          <w:sz w:val="28"/>
          <w:szCs w:val="28"/>
          <w:lang w:val="kk-KZ"/>
        </w:rPr>
        <w:t xml:space="preserve"> </w:t>
      </w:r>
      <w:r w:rsidRPr="00F326BC">
        <w:rPr>
          <w:rStyle w:val="ezkurwreuab5ozgtqnkl"/>
          <w:sz w:val="28"/>
          <w:szCs w:val="28"/>
          <w:lang w:val="kk-KZ"/>
        </w:rPr>
        <w:t>ылғал кезінде</w:t>
      </w:r>
      <w:r w:rsidRPr="00F326BC">
        <w:rPr>
          <w:sz w:val="28"/>
          <w:szCs w:val="28"/>
          <w:lang w:val="kk-KZ"/>
        </w:rPr>
        <w:t xml:space="preserve"> </w:t>
      </w:r>
      <w:r w:rsidRPr="00F326BC">
        <w:rPr>
          <w:rStyle w:val="ezkurwreuab5ozgtqnkl"/>
          <w:sz w:val="28"/>
          <w:szCs w:val="28"/>
          <w:lang w:val="kk-KZ"/>
        </w:rPr>
        <w:t>жатып қалуына</w:t>
      </w:r>
      <w:r w:rsidRPr="00F326BC">
        <w:rPr>
          <w:sz w:val="28"/>
          <w:szCs w:val="28"/>
          <w:lang w:val="kk-KZ"/>
        </w:rPr>
        <w:t xml:space="preserve">, </w:t>
      </w:r>
      <w:r w:rsidRPr="00F326BC">
        <w:rPr>
          <w:rStyle w:val="ezkurwreuab5ozgtqnkl"/>
          <w:sz w:val="28"/>
          <w:szCs w:val="28"/>
          <w:lang w:val="kk-KZ"/>
        </w:rPr>
        <w:t>топырақ</w:t>
      </w:r>
      <w:r w:rsidRPr="00F326BC">
        <w:rPr>
          <w:sz w:val="28"/>
          <w:szCs w:val="28"/>
          <w:lang w:val="kk-KZ"/>
        </w:rPr>
        <w:t xml:space="preserve"> </w:t>
      </w:r>
      <w:r w:rsidRPr="00F326BC">
        <w:rPr>
          <w:rStyle w:val="ezkurwreuab5ozgtqnkl"/>
          <w:sz w:val="28"/>
          <w:szCs w:val="28"/>
          <w:lang w:val="kk-KZ"/>
        </w:rPr>
        <w:t>ортасына</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әсер</w:t>
      </w:r>
      <w:r w:rsidRPr="00F326BC">
        <w:rPr>
          <w:sz w:val="28"/>
          <w:szCs w:val="28"/>
          <w:lang w:val="kk-KZ"/>
        </w:rPr>
        <w:t xml:space="preserve"> етпеуіне </w:t>
      </w:r>
      <w:r w:rsidRPr="00F326BC">
        <w:rPr>
          <w:rStyle w:val="ezkurwreuab5ozgtqnkl"/>
          <w:sz w:val="28"/>
          <w:szCs w:val="28"/>
          <w:lang w:val="kk-KZ"/>
        </w:rPr>
        <w:t>әкеледі.</w:t>
      </w:r>
      <w:r w:rsidRPr="00F326BC">
        <w:rPr>
          <w:sz w:val="28"/>
          <w:szCs w:val="28"/>
          <w:lang w:val="kk-KZ"/>
        </w:rPr>
        <w:t xml:space="preserve"> </w:t>
      </w:r>
      <w:r w:rsidRPr="00F326BC">
        <w:rPr>
          <w:rStyle w:val="ezkurwreuab5ozgtqnkl"/>
          <w:sz w:val="28"/>
          <w:szCs w:val="28"/>
          <w:lang w:val="kk-KZ"/>
        </w:rPr>
        <w:t>Тыңайтқыштардың</w:t>
      </w:r>
      <w:r w:rsidRPr="00F326BC">
        <w:rPr>
          <w:sz w:val="28"/>
          <w:szCs w:val="28"/>
          <w:lang w:val="kk-KZ"/>
        </w:rPr>
        <w:t xml:space="preserve"> </w:t>
      </w:r>
      <w:r w:rsidRPr="00F326BC">
        <w:rPr>
          <w:rStyle w:val="ezkurwreuab5ozgtqnkl"/>
          <w:sz w:val="28"/>
          <w:szCs w:val="28"/>
          <w:lang w:val="kk-KZ"/>
        </w:rPr>
        <w:t>егістікке</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бөлінбеуінің</w:t>
      </w:r>
      <w:r w:rsidRPr="00F326BC">
        <w:rPr>
          <w:sz w:val="28"/>
          <w:szCs w:val="28"/>
          <w:lang w:val="kk-KZ"/>
        </w:rPr>
        <w:t xml:space="preserve"> </w:t>
      </w:r>
      <w:r w:rsidRPr="00F326BC">
        <w:rPr>
          <w:rStyle w:val="ezkurwreuab5ozgtqnkl"/>
          <w:sz w:val="28"/>
          <w:szCs w:val="28"/>
          <w:lang w:val="kk-KZ"/>
        </w:rPr>
        <w:t>түпкі</w:t>
      </w:r>
      <w:r w:rsidRPr="00F326BC">
        <w:rPr>
          <w:sz w:val="28"/>
          <w:szCs w:val="28"/>
          <w:lang w:val="kk-KZ"/>
        </w:rPr>
        <w:t xml:space="preserve"> </w:t>
      </w:r>
      <w:r w:rsidRPr="00F326BC">
        <w:rPr>
          <w:rStyle w:val="ezkurwreuab5ozgtqnkl"/>
          <w:sz w:val="28"/>
          <w:szCs w:val="28"/>
          <w:lang w:val="kk-KZ"/>
        </w:rPr>
        <w:t>нәтижесі</w:t>
      </w:r>
      <w:r w:rsidRPr="00F326BC">
        <w:rPr>
          <w:sz w:val="28"/>
          <w:szCs w:val="28"/>
          <w:lang w:val="kk-KZ"/>
        </w:rPr>
        <w:t xml:space="preserve"> </w:t>
      </w:r>
      <w:r w:rsidRPr="00F326BC">
        <w:rPr>
          <w:rStyle w:val="ezkurwreuab5ozgtqnkl"/>
          <w:sz w:val="28"/>
          <w:szCs w:val="28"/>
          <w:lang w:val="kk-KZ"/>
        </w:rPr>
        <w:t>агроценоздардың</w:t>
      </w:r>
      <w:r w:rsidRPr="00F326BC">
        <w:rPr>
          <w:sz w:val="28"/>
          <w:szCs w:val="28"/>
          <w:lang w:val="kk-KZ"/>
        </w:rPr>
        <w:t xml:space="preserve"> </w:t>
      </w:r>
      <w:r w:rsidRPr="00F326BC">
        <w:rPr>
          <w:rStyle w:val="ezkurwreuab5ozgtqnkl"/>
          <w:sz w:val="28"/>
          <w:szCs w:val="28"/>
          <w:lang w:val="kk-KZ"/>
        </w:rPr>
        <w:t>өнімділігі</w:t>
      </w:r>
      <w:r w:rsidRPr="00F326BC">
        <w:rPr>
          <w:sz w:val="28"/>
          <w:szCs w:val="28"/>
          <w:lang w:val="kk-KZ"/>
        </w:rPr>
        <w:t xml:space="preserve"> </w:t>
      </w:r>
      <w:r w:rsidRPr="00F326BC">
        <w:rPr>
          <w:rStyle w:val="ezkurwreuab5ozgtqnkl"/>
          <w:sz w:val="28"/>
          <w:szCs w:val="28"/>
          <w:lang w:val="kk-KZ"/>
        </w:rPr>
        <w:t>мен</w:t>
      </w:r>
      <w:r w:rsidRPr="00F326BC">
        <w:rPr>
          <w:sz w:val="28"/>
          <w:szCs w:val="28"/>
          <w:lang w:val="kk-KZ"/>
        </w:rPr>
        <w:t xml:space="preserve"> </w:t>
      </w:r>
      <w:r w:rsidRPr="00F326BC">
        <w:rPr>
          <w:rStyle w:val="ezkurwreuab5ozgtqnkl"/>
          <w:sz w:val="28"/>
          <w:szCs w:val="28"/>
          <w:lang w:val="kk-KZ"/>
        </w:rPr>
        <w:t>өнім</w:t>
      </w:r>
      <w:r w:rsidRPr="00F326BC">
        <w:rPr>
          <w:sz w:val="28"/>
          <w:szCs w:val="28"/>
          <w:lang w:val="kk-KZ"/>
        </w:rPr>
        <w:t xml:space="preserve"> </w:t>
      </w:r>
      <w:r w:rsidRPr="00F326BC">
        <w:rPr>
          <w:rStyle w:val="ezkurwreuab5ozgtqnkl"/>
          <w:sz w:val="28"/>
          <w:szCs w:val="28"/>
          <w:lang w:val="kk-KZ"/>
        </w:rPr>
        <w:t>сапасының</w:t>
      </w:r>
      <w:r w:rsidRPr="00F326BC">
        <w:rPr>
          <w:sz w:val="28"/>
          <w:szCs w:val="28"/>
          <w:lang w:val="kk-KZ"/>
        </w:rPr>
        <w:t xml:space="preserve"> </w:t>
      </w:r>
      <w:r w:rsidRPr="00F326BC">
        <w:rPr>
          <w:rStyle w:val="ezkurwreuab5ozgtqnkl"/>
          <w:sz w:val="28"/>
          <w:szCs w:val="28"/>
          <w:lang w:val="kk-KZ"/>
        </w:rPr>
        <w:t>төмендеуі</w:t>
      </w:r>
      <w:r w:rsidRPr="00F326BC">
        <w:rPr>
          <w:sz w:val="28"/>
          <w:szCs w:val="28"/>
          <w:lang w:val="kk-KZ"/>
        </w:rPr>
        <w:t xml:space="preserve"> болып </w:t>
      </w:r>
      <w:r w:rsidRPr="00F326BC">
        <w:rPr>
          <w:rStyle w:val="ezkurwreuab5ozgtqnkl"/>
          <w:sz w:val="28"/>
          <w:szCs w:val="28"/>
          <w:lang w:val="kk-KZ"/>
        </w:rPr>
        <w:t xml:space="preserve">табылады. </w:t>
      </w:r>
      <w:r w:rsidRPr="00F326BC">
        <w:rPr>
          <w:sz w:val="28"/>
          <w:szCs w:val="28"/>
          <w:lang w:val="kk-KZ"/>
        </w:rPr>
        <w:t xml:space="preserve">Ресей ғалымдарының </w:t>
      </w:r>
      <w:r w:rsidRPr="00F326BC">
        <w:rPr>
          <w:rStyle w:val="ezkurwreuab5ozgtqnkl"/>
          <w:sz w:val="28"/>
          <w:szCs w:val="28"/>
          <w:lang w:val="kk-KZ"/>
        </w:rPr>
        <w:t>мәліметтері</w:t>
      </w:r>
      <w:r w:rsidRPr="00F326BC">
        <w:rPr>
          <w:sz w:val="28"/>
          <w:szCs w:val="28"/>
          <w:lang w:val="kk-KZ"/>
        </w:rPr>
        <w:t xml:space="preserve"> </w:t>
      </w:r>
      <w:r w:rsidRPr="00F326BC">
        <w:rPr>
          <w:rStyle w:val="ezkurwreuab5ozgtqnkl"/>
          <w:sz w:val="28"/>
          <w:szCs w:val="28"/>
          <w:lang w:val="kk-KZ"/>
        </w:rPr>
        <w:t>бойынша</w:t>
      </w:r>
      <w:r w:rsidRPr="00F326BC">
        <w:rPr>
          <w:sz w:val="28"/>
          <w:szCs w:val="28"/>
          <w:lang w:val="kk-KZ"/>
        </w:rPr>
        <w:t xml:space="preserve"> </w:t>
      </w:r>
      <w:r w:rsidRPr="00F326BC">
        <w:rPr>
          <w:rStyle w:val="ezkurwreuab5ozgtqnkl"/>
          <w:sz w:val="28"/>
          <w:szCs w:val="28"/>
          <w:lang w:val="kk-KZ"/>
        </w:rPr>
        <w:t>[</w:t>
      </w:r>
      <w:r w:rsidR="005759EB" w:rsidRPr="00F326BC">
        <w:rPr>
          <w:rStyle w:val="ezkurwreuab5ozgtqnkl"/>
          <w:sz w:val="28"/>
          <w:szCs w:val="28"/>
          <w:lang w:val="kk-KZ"/>
        </w:rPr>
        <w:t>1</w:t>
      </w:r>
      <w:r w:rsidR="00635D9C" w:rsidRPr="00F326BC">
        <w:rPr>
          <w:rStyle w:val="ezkurwreuab5ozgtqnkl"/>
          <w:sz w:val="28"/>
          <w:szCs w:val="28"/>
          <w:lang w:val="kk-KZ"/>
        </w:rPr>
        <w:t>8</w:t>
      </w:r>
      <w:r w:rsidR="005759EB" w:rsidRPr="00F326BC">
        <w:rPr>
          <w:rStyle w:val="ezkurwreuab5ozgtqnkl"/>
          <w:sz w:val="28"/>
          <w:szCs w:val="28"/>
          <w:lang w:val="kk-KZ"/>
        </w:rPr>
        <w:t>, 1</w:t>
      </w:r>
      <w:r w:rsidR="00635D9C" w:rsidRPr="00F326BC">
        <w:rPr>
          <w:rStyle w:val="ezkurwreuab5ozgtqnkl"/>
          <w:sz w:val="28"/>
          <w:szCs w:val="28"/>
          <w:lang w:val="kk-KZ"/>
        </w:rPr>
        <w:t>9</w:t>
      </w:r>
      <w:r w:rsidRPr="00F326BC">
        <w:rPr>
          <w:rStyle w:val="ezkurwreuab5ozgtqnkl"/>
          <w:sz w:val="28"/>
          <w:szCs w:val="28"/>
          <w:lang w:val="kk-KZ"/>
        </w:rPr>
        <w:t>]</w:t>
      </w:r>
      <w:r w:rsidRPr="00F326BC">
        <w:rPr>
          <w:sz w:val="28"/>
          <w:szCs w:val="28"/>
          <w:lang w:val="kk-KZ"/>
        </w:rPr>
        <w:t xml:space="preserve"> тыңайтқыштардың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себілмеуі</w:t>
      </w:r>
      <w:r w:rsidRPr="00F326BC">
        <w:rPr>
          <w:sz w:val="28"/>
          <w:szCs w:val="28"/>
          <w:lang w:val="kk-KZ"/>
        </w:rPr>
        <w:t xml:space="preserve"> </w:t>
      </w:r>
      <w:r w:rsidRPr="00F326BC">
        <w:rPr>
          <w:rStyle w:val="ezkurwreuab5ozgtqnkl"/>
          <w:sz w:val="28"/>
          <w:szCs w:val="28"/>
          <w:lang w:val="kk-KZ"/>
        </w:rPr>
        <w:t>азот</w:t>
      </w:r>
      <w:r w:rsidRPr="00F326BC">
        <w:rPr>
          <w:sz w:val="28"/>
          <w:szCs w:val="28"/>
          <w:lang w:val="kk-KZ"/>
        </w:rPr>
        <w:t xml:space="preserve"> </w:t>
      </w:r>
      <w:r w:rsidRPr="00F326BC">
        <w:rPr>
          <w:rStyle w:val="ezkurwreuab5ozgtqnkl"/>
          <w:sz w:val="28"/>
          <w:szCs w:val="28"/>
          <w:lang w:val="kk-KZ"/>
        </w:rPr>
        <w:t>тыңайтқыш-тарының</w:t>
      </w:r>
      <w:r w:rsidRPr="00F326BC">
        <w:rPr>
          <w:sz w:val="28"/>
          <w:szCs w:val="28"/>
          <w:lang w:val="kk-KZ"/>
        </w:rPr>
        <w:t xml:space="preserve"> </w:t>
      </w:r>
      <w:r w:rsidRPr="00F326BC">
        <w:rPr>
          <w:rStyle w:val="ezkurwreuab5ozgtqnkl"/>
          <w:sz w:val="28"/>
          <w:szCs w:val="28"/>
          <w:lang w:val="kk-KZ"/>
        </w:rPr>
        <w:t>тиімділігінің</w:t>
      </w:r>
      <w:r w:rsidRPr="00F326BC">
        <w:rPr>
          <w:sz w:val="28"/>
          <w:szCs w:val="28"/>
          <w:lang w:val="kk-KZ"/>
        </w:rPr>
        <w:t xml:space="preserve"> </w:t>
      </w:r>
      <w:r w:rsidRPr="00F326BC">
        <w:rPr>
          <w:rStyle w:val="ezkurwreuab5ozgtqnkl"/>
          <w:sz w:val="28"/>
          <w:szCs w:val="28"/>
          <w:lang w:val="kk-KZ"/>
        </w:rPr>
        <w:t>45-50%,</w:t>
      </w:r>
      <w:r w:rsidRPr="00F326BC">
        <w:rPr>
          <w:sz w:val="28"/>
          <w:szCs w:val="28"/>
          <w:lang w:val="kk-KZ"/>
        </w:rPr>
        <w:t xml:space="preserve"> </w:t>
      </w:r>
      <w:r w:rsidRPr="00F326BC">
        <w:rPr>
          <w:rStyle w:val="ezkurwreuab5ozgtqnkl"/>
          <w:sz w:val="28"/>
          <w:szCs w:val="28"/>
          <w:lang w:val="kk-KZ"/>
        </w:rPr>
        <w:t>фосфор</w:t>
      </w:r>
      <w:r w:rsidRPr="00F326BC">
        <w:rPr>
          <w:sz w:val="28"/>
          <w:szCs w:val="28"/>
          <w:lang w:val="kk-KZ"/>
        </w:rPr>
        <w:t xml:space="preserve"> тыңайтқыштарының </w:t>
      </w:r>
      <w:r w:rsidRPr="00F326BC">
        <w:rPr>
          <w:rStyle w:val="ezkurwreuab5ozgtqnkl"/>
          <w:sz w:val="28"/>
          <w:szCs w:val="28"/>
          <w:lang w:val="kk-KZ"/>
        </w:rPr>
        <w:t>15-20%,</w:t>
      </w:r>
      <w:r w:rsidRPr="00F326BC">
        <w:rPr>
          <w:sz w:val="28"/>
          <w:szCs w:val="28"/>
          <w:lang w:val="kk-KZ"/>
        </w:rPr>
        <w:t xml:space="preserve"> </w:t>
      </w:r>
      <w:r w:rsidRPr="00F326BC">
        <w:rPr>
          <w:rStyle w:val="ezkurwreuab5ozgtqnkl"/>
          <w:sz w:val="28"/>
          <w:szCs w:val="28"/>
          <w:lang w:val="kk-KZ"/>
        </w:rPr>
        <w:t>калий</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күрделі</w:t>
      </w:r>
      <w:r w:rsidRPr="00F326BC">
        <w:rPr>
          <w:sz w:val="28"/>
          <w:szCs w:val="28"/>
          <w:lang w:val="kk-KZ"/>
        </w:rPr>
        <w:t xml:space="preserve"> тыңайтқыштардың тиімділігінің </w:t>
      </w:r>
      <w:r w:rsidRPr="00F326BC">
        <w:rPr>
          <w:rStyle w:val="ezkurwreuab5ozgtqnkl"/>
          <w:sz w:val="28"/>
          <w:szCs w:val="28"/>
          <w:lang w:val="kk-KZ"/>
        </w:rPr>
        <w:t>36-40%</w:t>
      </w:r>
      <w:r w:rsidRPr="00F326BC">
        <w:rPr>
          <w:sz w:val="28"/>
          <w:szCs w:val="28"/>
          <w:lang w:val="kk-KZ"/>
        </w:rPr>
        <w:t xml:space="preserve"> </w:t>
      </w:r>
      <w:r w:rsidRPr="00F326BC">
        <w:rPr>
          <w:rStyle w:val="ezkurwreuab5ozgtqnkl"/>
          <w:sz w:val="28"/>
          <w:szCs w:val="28"/>
          <w:lang w:val="kk-KZ"/>
        </w:rPr>
        <w:t>төмендеуіне</w:t>
      </w:r>
      <w:r w:rsidRPr="00F326BC">
        <w:rPr>
          <w:sz w:val="28"/>
          <w:szCs w:val="28"/>
          <w:lang w:val="kk-KZ"/>
        </w:rPr>
        <w:t xml:space="preserve"> </w:t>
      </w:r>
      <w:r w:rsidRPr="00F326BC">
        <w:rPr>
          <w:rStyle w:val="ezkurwreuab5ozgtqnkl"/>
          <w:sz w:val="28"/>
          <w:szCs w:val="28"/>
          <w:lang w:val="kk-KZ"/>
        </w:rPr>
        <w:t>әкеледі.</w:t>
      </w:r>
    </w:p>
    <w:p w14:paraId="0A98D40E" w14:textId="2BDF0258" w:rsidR="00CB7A58" w:rsidRPr="00F326BC" w:rsidRDefault="005759EB" w:rsidP="00CF0F0C">
      <w:pPr>
        <w:tabs>
          <w:tab w:val="left" w:pos="720"/>
        </w:tabs>
        <w:ind w:left="0"/>
        <w:jc w:val="both"/>
        <w:rPr>
          <w:rStyle w:val="ezkurwreuab5ozgtqnkl"/>
          <w:sz w:val="28"/>
          <w:szCs w:val="28"/>
          <w:lang w:val="kk-KZ"/>
        </w:rPr>
      </w:pPr>
      <w:r w:rsidRPr="00F326BC">
        <w:rPr>
          <w:rStyle w:val="ezkurwreuab5ozgtqnkl"/>
          <w:sz w:val="28"/>
          <w:szCs w:val="28"/>
          <w:lang w:val="kk-KZ"/>
        </w:rPr>
        <w:tab/>
      </w:r>
      <w:r w:rsidR="00CB7A58" w:rsidRPr="00F326BC">
        <w:rPr>
          <w:rStyle w:val="ezkurwreuab5ozgtqnkl"/>
          <w:sz w:val="28"/>
          <w:szCs w:val="28"/>
          <w:lang w:val="kk-KZ"/>
        </w:rPr>
        <w:t>Зерттеу</w:t>
      </w:r>
      <w:r w:rsidR="00CB7A58" w:rsidRPr="00F326BC">
        <w:rPr>
          <w:sz w:val="28"/>
          <w:szCs w:val="28"/>
          <w:lang w:val="kk-KZ"/>
        </w:rPr>
        <w:t xml:space="preserve"> </w:t>
      </w:r>
      <w:r w:rsidR="00CB7A58" w:rsidRPr="00F326BC">
        <w:rPr>
          <w:rStyle w:val="ezkurwreuab5ozgtqnkl"/>
          <w:sz w:val="28"/>
          <w:szCs w:val="28"/>
          <w:lang w:val="kk-KZ"/>
        </w:rPr>
        <w:t>нәтижелері</w:t>
      </w:r>
      <w:r w:rsidRPr="00F326BC">
        <w:rPr>
          <w:rStyle w:val="ezkurwreuab5ozgtqnkl"/>
          <w:sz w:val="28"/>
          <w:szCs w:val="28"/>
          <w:lang w:val="kk-KZ"/>
        </w:rPr>
        <w:t>н</w:t>
      </w:r>
      <w:r w:rsidR="00CB7A58" w:rsidRPr="00F326BC">
        <w:rPr>
          <w:sz w:val="28"/>
          <w:szCs w:val="28"/>
          <w:lang w:val="kk-KZ"/>
        </w:rPr>
        <w:t xml:space="preserve"> </w:t>
      </w:r>
      <w:r w:rsidR="00CB7A58" w:rsidRPr="00F326BC">
        <w:rPr>
          <w:rStyle w:val="ezkurwreuab5ozgtqnkl"/>
          <w:sz w:val="28"/>
          <w:szCs w:val="28"/>
          <w:lang w:val="kk-KZ"/>
        </w:rPr>
        <w:t>[</w:t>
      </w:r>
      <w:r w:rsidR="00635D9C" w:rsidRPr="00F326BC">
        <w:rPr>
          <w:rStyle w:val="ezkurwreuab5ozgtqnkl"/>
          <w:sz w:val="28"/>
          <w:szCs w:val="28"/>
          <w:lang w:val="kk-KZ"/>
        </w:rPr>
        <w:t>20</w:t>
      </w:r>
      <w:r w:rsidRPr="00F326BC">
        <w:rPr>
          <w:rStyle w:val="ezkurwreuab5ozgtqnkl"/>
          <w:sz w:val="28"/>
          <w:szCs w:val="28"/>
          <w:lang w:val="kk-KZ"/>
        </w:rPr>
        <w:t>, 2</w:t>
      </w:r>
      <w:r w:rsidR="00635D9C" w:rsidRPr="00F326BC">
        <w:rPr>
          <w:rStyle w:val="ezkurwreuab5ozgtqnkl"/>
          <w:sz w:val="28"/>
          <w:szCs w:val="28"/>
          <w:lang w:val="kk-KZ"/>
        </w:rPr>
        <w:t>1</w:t>
      </w:r>
      <w:r w:rsidR="00CB7A58" w:rsidRPr="00F326BC">
        <w:rPr>
          <w:rStyle w:val="ezkurwreuab5ozgtqnkl"/>
          <w:sz w:val="28"/>
          <w:szCs w:val="28"/>
          <w:lang w:val="kk-KZ"/>
        </w:rPr>
        <w:t>]</w:t>
      </w:r>
      <w:r w:rsidR="00CB7A58" w:rsidRPr="00F326BC">
        <w:rPr>
          <w:sz w:val="28"/>
          <w:szCs w:val="28"/>
          <w:lang w:val="kk-KZ"/>
        </w:rPr>
        <w:t xml:space="preserve"> қолдану </w:t>
      </w:r>
      <w:r w:rsidR="00CB7A58" w:rsidRPr="00F326BC">
        <w:rPr>
          <w:rStyle w:val="ezkurwreuab5ozgtqnkl"/>
          <w:sz w:val="28"/>
          <w:szCs w:val="28"/>
          <w:lang w:val="kk-KZ"/>
        </w:rPr>
        <w:t>кезінде</w:t>
      </w:r>
      <w:r w:rsidR="00CB7A58" w:rsidRPr="00F326BC">
        <w:rPr>
          <w:sz w:val="28"/>
          <w:szCs w:val="28"/>
          <w:lang w:val="kk-KZ"/>
        </w:rPr>
        <w:t xml:space="preserve"> ең </w:t>
      </w:r>
      <w:r w:rsidR="00CB7A58" w:rsidRPr="00F326BC">
        <w:rPr>
          <w:rStyle w:val="ezkurwreuab5ozgtqnkl"/>
          <w:sz w:val="28"/>
          <w:szCs w:val="28"/>
          <w:lang w:val="kk-KZ"/>
        </w:rPr>
        <w:t>үлкен</w:t>
      </w:r>
      <w:r w:rsidR="00CB7A58" w:rsidRPr="00F326BC">
        <w:rPr>
          <w:sz w:val="28"/>
          <w:szCs w:val="28"/>
          <w:lang w:val="kk-KZ"/>
        </w:rPr>
        <w:t xml:space="preserve"> </w:t>
      </w:r>
      <w:r w:rsidR="00CB7A58" w:rsidRPr="00F326BC">
        <w:rPr>
          <w:rStyle w:val="ezkurwreuab5ozgtqnkl"/>
          <w:sz w:val="28"/>
          <w:szCs w:val="28"/>
          <w:lang w:val="kk-KZ"/>
        </w:rPr>
        <w:t xml:space="preserve">тиімділік </w:t>
      </w:r>
      <w:r w:rsidR="00CB7A58" w:rsidRPr="00F326BC">
        <w:rPr>
          <w:rStyle w:val="ezkurwreuab5ozgtqnkl"/>
          <w:sz w:val="28"/>
          <w:szCs w:val="28"/>
          <w:lang w:val="kk-KZ"/>
        </w:rPr>
        <w:lastRenderedPageBreak/>
        <w:t>тыңайтқыштардың</w:t>
      </w:r>
      <w:r w:rsidR="00CB7A58" w:rsidRPr="00F326BC">
        <w:rPr>
          <w:sz w:val="28"/>
          <w:szCs w:val="28"/>
          <w:lang w:val="kk-KZ"/>
        </w:rPr>
        <w:t xml:space="preserve"> </w:t>
      </w:r>
      <w:r w:rsidR="00CB7A58" w:rsidRPr="00F326BC">
        <w:rPr>
          <w:rStyle w:val="ezkurwreuab5ozgtqnkl"/>
          <w:sz w:val="28"/>
          <w:szCs w:val="28"/>
          <w:lang w:val="kk-KZ"/>
        </w:rPr>
        <w:t>таралуын</w:t>
      </w:r>
      <w:r w:rsidR="00CB7A58" w:rsidRPr="00F326BC">
        <w:rPr>
          <w:sz w:val="28"/>
          <w:szCs w:val="28"/>
          <w:lang w:val="kk-KZ"/>
        </w:rPr>
        <w:t xml:space="preserve"> </w:t>
      </w:r>
      <w:r w:rsidR="00CB7A58" w:rsidRPr="00F326BC">
        <w:rPr>
          <w:rStyle w:val="ezkurwreuab5ozgtqnkl"/>
          <w:sz w:val="28"/>
          <w:szCs w:val="28"/>
          <w:lang w:val="kk-KZ"/>
        </w:rPr>
        <w:t>15%</w:t>
      </w:r>
      <w:r w:rsidR="00CB7A58" w:rsidRPr="00F326BC">
        <w:rPr>
          <w:sz w:val="28"/>
          <w:szCs w:val="28"/>
          <w:lang w:val="kk-KZ"/>
        </w:rPr>
        <w:t xml:space="preserve">-ға </w:t>
      </w:r>
      <w:r w:rsidR="00CB7A58" w:rsidRPr="00F326BC">
        <w:rPr>
          <w:rStyle w:val="ezkurwreuab5ozgtqnkl"/>
          <w:sz w:val="28"/>
          <w:szCs w:val="28"/>
          <w:lang w:val="kk-KZ"/>
        </w:rPr>
        <w:t>дейін</w:t>
      </w:r>
      <w:r w:rsidR="00CB7A58" w:rsidRPr="00F326BC">
        <w:rPr>
          <w:sz w:val="28"/>
          <w:szCs w:val="28"/>
          <w:lang w:val="kk-KZ"/>
        </w:rPr>
        <w:t xml:space="preserve"> </w:t>
      </w:r>
      <w:r w:rsidR="00CB7A58" w:rsidRPr="00F326BC">
        <w:rPr>
          <w:rStyle w:val="ezkurwreuab5ozgtqnkl"/>
          <w:sz w:val="28"/>
          <w:szCs w:val="28"/>
          <w:lang w:val="kk-KZ"/>
        </w:rPr>
        <w:t>біркелкісіздікпен қамтамасыз</w:t>
      </w:r>
      <w:r w:rsidR="00CB7A58" w:rsidRPr="00F326BC">
        <w:rPr>
          <w:sz w:val="28"/>
          <w:szCs w:val="28"/>
          <w:lang w:val="kk-KZ"/>
        </w:rPr>
        <w:t xml:space="preserve"> </w:t>
      </w:r>
      <w:r w:rsidR="00CB7A58" w:rsidRPr="00F326BC">
        <w:rPr>
          <w:rStyle w:val="ezkurwreuab5ozgtqnkl"/>
          <w:sz w:val="28"/>
          <w:szCs w:val="28"/>
          <w:lang w:val="kk-KZ"/>
        </w:rPr>
        <w:t>ететін</w:t>
      </w:r>
      <w:r w:rsidR="00CB7A58" w:rsidRPr="00F326BC">
        <w:rPr>
          <w:sz w:val="28"/>
          <w:szCs w:val="28"/>
          <w:lang w:val="kk-KZ"/>
        </w:rPr>
        <w:t xml:space="preserve"> </w:t>
      </w:r>
      <w:r w:rsidR="00CB7A58" w:rsidRPr="00F326BC">
        <w:rPr>
          <w:rStyle w:val="ezkurwreuab5ozgtqnkl"/>
          <w:sz w:val="28"/>
          <w:szCs w:val="28"/>
          <w:lang w:val="kk-KZ"/>
        </w:rPr>
        <w:t>техникалық</w:t>
      </w:r>
      <w:r w:rsidR="00CB7A58" w:rsidRPr="00F326BC">
        <w:rPr>
          <w:sz w:val="28"/>
          <w:szCs w:val="28"/>
          <w:lang w:val="kk-KZ"/>
        </w:rPr>
        <w:t xml:space="preserve"> </w:t>
      </w:r>
      <w:r w:rsidR="00CB7A58" w:rsidRPr="00F326BC">
        <w:rPr>
          <w:rStyle w:val="ezkurwreuab5ozgtqnkl"/>
          <w:sz w:val="28"/>
          <w:szCs w:val="28"/>
          <w:lang w:val="kk-KZ"/>
        </w:rPr>
        <w:t>құралдармен</w:t>
      </w:r>
      <w:r w:rsidR="00CB7A58" w:rsidRPr="00F326BC">
        <w:rPr>
          <w:sz w:val="28"/>
          <w:szCs w:val="28"/>
          <w:lang w:val="kk-KZ"/>
        </w:rPr>
        <w:t xml:space="preserve"> </w:t>
      </w:r>
      <w:r w:rsidR="00CB7A58" w:rsidRPr="00F326BC">
        <w:rPr>
          <w:rStyle w:val="ezkurwreuab5ozgtqnkl"/>
          <w:sz w:val="28"/>
          <w:szCs w:val="28"/>
          <w:lang w:val="kk-KZ"/>
        </w:rPr>
        <w:t>сипатталатынын</w:t>
      </w:r>
      <w:r w:rsidR="00CB7A58" w:rsidRPr="00F326BC">
        <w:rPr>
          <w:sz w:val="28"/>
          <w:szCs w:val="28"/>
          <w:lang w:val="kk-KZ"/>
        </w:rPr>
        <w:t xml:space="preserve"> </w:t>
      </w:r>
      <w:r w:rsidR="00CB7A58" w:rsidRPr="00F326BC">
        <w:rPr>
          <w:rStyle w:val="ezkurwreuab5ozgtqnkl"/>
          <w:sz w:val="28"/>
          <w:szCs w:val="28"/>
          <w:lang w:val="kk-KZ"/>
        </w:rPr>
        <w:t>бағалауға</w:t>
      </w:r>
      <w:r w:rsidR="00CB7A58" w:rsidRPr="00F326BC">
        <w:rPr>
          <w:sz w:val="28"/>
          <w:szCs w:val="28"/>
          <w:lang w:val="kk-KZ"/>
        </w:rPr>
        <w:t xml:space="preserve"> </w:t>
      </w:r>
      <w:r w:rsidR="00CB7A58" w:rsidRPr="00F326BC">
        <w:rPr>
          <w:rStyle w:val="ezkurwreuab5ozgtqnkl"/>
          <w:sz w:val="28"/>
          <w:szCs w:val="28"/>
          <w:lang w:val="kk-KZ"/>
        </w:rPr>
        <w:t>мүмкіндік</w:t>
      </w:r>
      <w:r w:rsidR="00CB7A58" w:rsidRPr="00F326BC">
        <w:rPr>
          <w:sz w:val="28"/>
          <w:szCs w:val="28"/>
          <w:lang w:val="kk-KZ"/>
        </w:rPr>
        <w:t xml:space="preserve"> береді</w:t>
      </w:r>
      <w:r w:rsidR="00CB7A58" w:rsidRPr="00F326BC">
        <w:rPr>
          <w:rStyle w:val="ezkurwreuab5ozgtqnkl"/>
          <w:sz w:val="28"/>
          <w:szCs w:val="28"/>
          <w:lang w:val="kk-KZ"/>
        </w:rPr>
        <w:t>.</w:t>
      </w:r>
      <w:r w:rsidR="00CB7A58" w:rsidRPr="00F326BC">
        <w:rPr>
          <w:sz w:val="28"/>
          <w:szCs w:val="28"/>
          <w:lang w:val="kk-KZ"/>
        </w:rPr>
        <w:t xml:space="preserve"> </w:t>
      </w:r>
      <w:r w:rsidR="00CB7A58" w:rsidRPr="00F326BC">
        <w:rPr>
          <w:rStyle w:val="ezkurwreuab5ozgtqnkl"/>
          <w:sz w:val="28"/>
          <w:szCs w:val="28"/>
          <w:lang w:val="kk-KZ"/>
        </w:rPr>
        <w:t>Ғылыми</w:t>
      </w:r>
      <w:r w:rsidR="00CB7A58" w:rsidRPr="00F326BC">
        <w:rPr>
          <w:sz w:val="28"/>
          <w:szCs w:val="28"/>
          <w:lang w:val="kk-KZ"/>
        </w:rPr>
        <w:t xml:space="preserve"> </w:t>
      </w:r>
      <w:r w:rsidR="00CB7A58" w:rsidRPr="00F326BC">
        <w:rPr>
          <w:rStyle w:val="ezkurwreuab5ozgtqnkl"/>
          <w:sz w:val="28"/>
          <w:szCs w:val="28"/>
          <w:lang w:val="kk-KZ"/>
        </w:rPr>
        <w:t>деректер</w:t>
      </w:r>
      <w:r w:rsidR="00CB7A58" w:rsidRPr="00F326BC">
        <w:rPr>
          <w:sz w:val="28"/>
          <w:szCs w:val="28"/>
          <w:lang w:val="kk-KZ"/>
        </w:rPr>
        <w:t xml:space="preserve"> </w:t>
      </w:r>
      <w:r w:rsidR="00CB7A58" w:rsidRPr="00F326BC">
        <w:rPr>
          <w:rStyle w:val="ezkurwreuab5ozgtqnkl"/>
          <w:sz w:val="28"/>
          <w:szCs w:val="28"/>
          <w:lang w:val="kk-KZ"/>
        </w:rPr>
        <w:t>мен</w:t>
      </w:r>
      <w:r w:rsidR="00CB7A58" w:rsidRPr="00F326BC">
        <w:rPr>
          <w:sz w:val="28"/>
          <w:szCs w:val="28"/>
          <w:lang w:val="kk-KZ"/>
        </w:rPr>
        <w:t xml:space="preserve"> </w:t>
      </w:r>
      <w:r w:rsidR="00CB7A58" w:rsidRPr="00F326BC">
        <w:rPr>
          <w:rStyle w:val="ezkurwreuab5ozgtqnkl"/>
          <w:sz w:val="28"/>
          <w:szCs w:val="28"/>
          <w:lang w:val="kk-KZ"/>
        </w:rPr>
        <w:t>озық</w:t>
      </w:r>
      <w:r w:rsidR="00CB7A58" w:rsidRPr="00F326BC">
        <w:rPr>
          <w:sz w:val="28"/>
          <w:szCs w:val="28"/>
          <w:lang w:val="kk-KZ"/>
        </w:rPr>
        <w:t xml:space="preserve"> </w:t>
      </w:r>
      <w:r w:rsidR="00CB7A58" w:rsidRPr="00F326BC">
        <w:rPr>
          <w:rStyle w:val="ezkurwreuab5ozgtqnkl"/>
          <w:sz w:val="28"/>
          <w:szCs w:val="28"/>
          <w:lang w:val="kk-KZ"/>
        </w:rPr>
        <w:t>тәжірибелер</w:t>
      </w:r>
      <w:r w:rsidR="00CB7A58" w:rsidRPr="00F326BC">
        <w:rPr>
          <w:sz w:val="28"/>
          <w:szCs w:val="28"/>
          <w:lang w:val="kk-KZ"/>
        </w:rPr>
        <w:t xml:space="preserve"> </w:t>
      </w:r>
      <w:r w:rsidR="00CB7A58" w:rsidRPr="00F326BC">
        <w:rPr>
          <w:rStyle w:val="ezkurwreuab5ozgtqnkl"/>
          <w:sz w:val="28"/>
          <w:szCs w:val="28"/>
          <w:lang w:val="kk-KZ"/>
        </w:rPr>
        <w:t>мұндай</w:t>
      </w:r>
      <w:r w:rsidR="00CB7A58" w:rsidRPr="00F326BC">
        <w:rPr>
          <w:sz w:val="28"/>
          <w:szCs w:val="28"/>
          <w:lang w:val="kk-KZ"/>
        </w:rPr>
        <w:t xml:space="preserve"> </w:t>
      </w:r>
      <w:r w:rsidR="00CB7A58" w:rsidRPr="00F326BC">
        <w:rPr>
          <w:rStyle w:val="ezkurwreuab5ozgtqnkl"/>
          <w:sz w:val="28"/>
          <w:szCs w:val="28"/>
          <w:lang w:val="kk-KZ"/>
        </w:rPr>
        <w:t>техникалық</w:t>
      </w:r>
      <w:r w:rsidR="00CB7A58" w:rsidRPr="00F326BC">
        <w:rPr>
          <w:sz w:val="28"/>
          <w:szCs w:val="28"/>
          <w:lang w:val="kk-KZ"/>
        </w:rPr>
        <w:t xml:space="preserve"> </w:t>
      </w:r>
      <w:r w:rsidR="00CB7A58" w:rsidRPr="00F326BC">
        <w:rPr>
          <w:rStyle w:val="ezkurwreuab5ozgtqnkl"/>
          <w:sz w:val="28"/>
          <w:szCs w:val="28"/>
          <w:lang w:val="kk-KZ"/>
        </w:rPr>
        <w:t>құралдарды</w:t>
      </w:r>
      <w:r w:rsidR="00CB7A58" w:rsidRPr="00F326BC">
        <w:rPr>
          <w:sz w:val="28"/>
          <w:szCs w:val="28"/>
          <w:lang w:val="kk-KZ"/>
        </w:rPr>
        <w:t xml:space="preserve"> </w:t>
      </w:r>
      <w:r w:rsidR="00CB7A58" w:rsidRPr="00F326BC">
        <w:rPr>
          <w:rStyle w:val="ezkurwreuab5ozgtqnkl"/>
          <w:sz w:val="28"/>
          <w:szCs w:val="28"/>
          <w:lang w:val="kk-KZ"/>
        </w:rPr>
        <w:t>пайдаланған</w:t>
      </w:r>
      <w:r w:rsidR="00CB7A58" w:rsidRPr="00F326BC">
        <w:rPr>
          <w:sz w:val="28"/>
          <w:szCs w:val="28"/>
          <w:lang w:val="kk-KZ"/>
        </w:rPr>
        <w:t xml:space="preserve"> </w:t>
      </w:r>
      <w:r w:rsidR="00CB7A58" w:rsidRPr="00F326BC">
        <w:rPr>
          <w:rStyle w:val="ezkurwreuab5ozgtqnkl"/>
          <w:sz w:val="28"/>
          <w:szCs w:val="28"/>
          <w:lang w:val="kk-KZ"/>
        </w:rPr>
        <w:t>кезде</w:t>
      </w:r>
      <w:r w:rsidR="00CB7A58" w:rsidRPr="00F326BC">
        <w:rPr>
          <w:sz w:val="28"/>
          <w:szCs w:val="28"/>
          <w:lang w:val="kk-KZ"/>
        </w:rPr>
        <w:t xml:space="preserve"> ауыл </w:t>
      </w:r>
      <w:r w:rsidR="00CB7A58" w:rsidRPr="00F326BC">
        <w:rPr>
          <w:rStyle w:val="ezkurwreuab5ozgtqnkl"/>
          <w:sz w:val="28"/>
          <w:szCs w:val="28"/>
          <w:lang w:val="kk-KZ"/>
        </w:rPr>
        <w:t>шаруашылығы</w:t>
      </w:r>
      <w:r w:rsidR="00CB7A58" w:rsidRPr="00F326BC">
        <w:rPr>
          <w:sz w:val="28"/>
          <w:szCs w:val="28"/>
          <w:lang w:val="kk-KZ"/>
        </w:rPr>
        <w:t xml:space="preserve"> </w:t>
      </w:r>
      <w:r w:rsidR="00CB7A58" w:rsidRPr="00F326BC">
        <w:rPr>
          <w:rStyle w:val="ezkurwreuab5ozgtqnkl"/>
          <w:sz w:val="28"/>
          <w:szCs w:val="28"/>
          <w:lang w:val="kk-KZ"/>
        </w:rPr>
        <w:t>дақылдарының</w:t>
      </w:r>
      <w:r w:rsidR="00CB7A58" w:rsidRPr="00F326BC">
        <w:rPr>
          <w:sz w:val="28"/>
          <w:szCs w:val="28"/>
          <w:lang w:val="kk-KZ"/>
        </w:rPr>
        <w:t xml:space="preserve"> </w:t>
      </w:r>
      <w:r w:rsidR="00CB7A58" w:rsidRPr="00F326BC">
        <w:rPr>
          <w:rStyle w:val="ezkurwreuab5ozgtqnkl"/>
          <w:sz w:val="28"/>
          <w:szCs w:val="28"/>
          <w:lang w:val="kk-KZ"/>
        </w:rPr>
        <w:t>өнімділігін</w:t>
      </w:r>
      <w:r w:rsidR="00CB7A58" w:rsidRPr="00F326BC">
        <w:rPr>
          <w:sz w:val="28"/>
          <w:szCs w:val="28"/>
          <w:lang w:val="kk-KZ"/>
        </w:rPr>
        <w:t xml:space="preserve"> </w:t>
      </w:r>
      <w:r w:rsidR="00CB7A58" w:rsidRPr="00F326BC">
        <w:rPr>
          <w:rStyle w:val="ezkurwreuab5ozgtqnkl"/>
          <w:sz w:val="28"/>
          <w:szCs w:val="28"/>
          <w:lang w:val="kk-KZ"/>
        </w:rPr>
        <w:t>едәуір</w:t>
      </w:r>
      <w:r w:rsidR="00CB7A58" w:rsidRPr="00F326BC">
        <w:rPr>
          <w:sz w:val="28"/>
          <w:szCs w:val="28"/>
          <w:lang w:val="kk-KZ"/>
        </w:rPr>
        <w:t xml:space="preserve"> </w:t>
      </w:r>
      <w:r w:rsidR="00CB7A58" w:rsidRPr="00F326BC">
        <w:rPr>
          <w:rStyle w:val="ezkurwreuab5ozgtqnkl"/>
          <w:sz w:val="28"/>
          <w:szCs w:val="28"/>
          <w:lang w:val="kk-KZ"/>
        </w:rPr>
        <w:t>дәрежеде</w:t>
      </w:r>
      <w:r w:rsidR="00CB7A58" w:rsidRPr="00F326BC">
        <w:rPr>
          <w:sz w:val="28"/>
          <w:szCs w:val="28"/>
          <w:lang w:val="kk-KZ"/>
        </w:rPr>
        <w:t xml:space="preserve"> </w:t>
      </w:r>
      <w:r w:rsidR="00CB7A58" w:rsidRPr="00F326BC">
        <w:rPr>
          <w:rStyle w:val="ezkurwreuab5ozgtqnkl"/>
          <w:sz w:val="28"/>
          <w:szCs w:val="28"/>
          <w:lang w:val="kk-KZ"/>
        </w:rPr>
        <w:t>арттыруға</w:t>
      </w:r>
      <w:r w:rsidR="00CB7A58" w:rsidRPr="00F326BC">
        <w:rPr>
          <w:sz w:val="28"/>
          <w:szCs w:val="28"/>
          <w:lang w:val="kk-KZ"/>
        </w:rPr>
        <w:t xml:space="preserve"> </w:t>
      </w:r>
      <w:r w:rsidR="00CB7A58" w:rsidRPr="00F326BC">
        <w:rPr>
          <w:rStyle w:val="ezkurwreuab5ozgtqnkl"/>
          <w:sz w:val="28"/>
          <w:szCs w:val="28"/>
          <w:lang w:val="kk-KZ"/>
        </w:rPr>
        <w:t>болатындығын</w:t>
      </w:r>
      <w:r w:rsidR="00CB7A58" w:rsidRPr="00F326BC">
        <w:rPr>
          <w:sz w:val="28"/>
          <w:szCs w:val="28"/>
          <w:lang w:val="kk-KZ"/>
        </w:rPr>
        <w:t xml:space="preserve"> көрсетеді </w:t>
      </w:r>
      <w:r w:rsidR="00CB7A58" w:rsidRPr="00F326BC">
        <w:rPr>
          <w:rStyle w:val="ezkurwreuab5ozgtqnkl"/>
          <w:sz w:val="28"/>
          <w:szCs w:val="28"/>
          <w:lang w:val="kk-KZ"/>
        </w:rPr>
        <w:t>[</w:t>
      </w:r>
      <w:r w:rsidRPr="00F326BC">
        <w:rPr>
          <w:rStyle w:val="ezkurwreuab5ozgtqnkl"/>
          <w:sz w:val="28"/>
          <w:szCs w:val="28"/>
          <w:lang w:val="kk-KZ"/>
        </w:rPr>
        <w:t>2</w:t>
      </w:r>
      <w:r w:rsidR="00635D9C" w:rsidRPr="00F326BC">
        <w:rPr>
          <w:rStyle w:val="ezkurwreuab5ozgtqnkl"/>
          <w:sz w:val="28"/>
          <w:szCs w:val="28"/>
          <w:lang w:val="kk-KZ"/>
        </w:rPr>
        <w:t>2</w:t>
      </w:r>
      <w:r w:rsidR="00CB7A58" w:rsidRPr="00F326BC">
        <w:rPr>
          <w:rStyle w:val="ezkurwreuab5ozgtqnkl"/>
          <w:sz w:val="28"/>
          <w:szCs w:val="28"/>
          <w:lang w:val="kk-KZ"/>
        </w:rPr>
        <w:t>].</w:t>
      </w:r>
      <w:r w:rsidR="00CB7A58" w:rsidRPr="00F326BC">
        <w:rPr>
          <w:sz w:val="28"/>
          <w:szCs w:val="28"/>
          <w:lang w:val="kk-KZ"/>
        </w:rPr>
        <w:t xml:space="preserve"> </w:t>
      </w:r>
      <w:r w:rsidR="00CB7A58" w:rsidRPr="00F326BC">
        <w:rPr>
          <w:rStyle w:val="ezkurwreuab5ozgtqnkl"/>
          <w:sz w:val="28"/>
          <w:szCs w:val="28"/>
          <w:lang w:val="kk-KZ"/>
        </w:rPr>
        <w:t>Осыған</w:t>
      </w:r>
      <w:r w:rsidR="00CB7A58" w:rsidRPr="00F326BC">
        <w:rPr>
          <w:sz w:val="28"/>
          <w:szCs w:val="28"/>
          <w:lang w:val="kk-KZ"/>
        </w:rPr>
        <w:t xml:space="preserve"> </w:t>
      </w:r>
      <w:r w:rsidR="00CB7A58" w:rsidRPr="00F326BC">
        <w:rPr>
          <w:rStyle w:val="ezkurwreuab5ozgtqnkl"/>
          <w:sz w:val="28"/>
          <w:szCs w:val="28"/>
          <w:lang w:val="kk-KZ"/>
        </w:rPr>
        <w:t>байланысты</w:t>
      </w:r>
      <w:r w:rsidR="00CB7A58" w:rsidRPr="00F326BC">
        <w:rPr>
          <w:sz w:val="28"/>
          <w:szCs w:val="28"/>
          <w:lang w:val="kk-KZ"/>
        </w:rPr>
        <w:t xml:space="preserve"> </w:t>
      </w:r>
      <w:r w:rsidR="00CB7A58" w:rsidRPr="00F326BC">
        <w:rPr>
          <w:rStyle w:val="ezkurwreuab5ozgtqnkl"/>
          <w:sz w:val="28"/>
          <w:szCs w:val="28"/>
          <w:lang w:val="kk-KZ"/>
        </w:rPr>
        <w:t>топырақ</w:t>
      </w:r>
      <w:r w:rsidR="00CB7A58" w:rsidRPr="00F326BC">
        <w:rPr>
          <w:sz w:val="28"/>
          <w:szCs w:val="28"/>
          <w:lang w:val="kk-KZ"/>
        </w:rPr>
        <w:t xml:space="preserve"> </w:t>
      </w:r>
      <w:r w:rsidR="00CB7A58" w:rsidRPr="00F326BC">
        <w:rPr>
          <w:rStyle w:val="ezkurwreuab5ozgtqnkl"/>
          <w:sz w:val="28"/>
          <w:szCs w:val="28"/>
          <w:lang w:val="kk-KZ"/>
        </w:rPr>
        <w:t>ішінде</w:t>
      </w:r>
      <w:r w:rsidR="00CB7A58" w:rsidRPr="00F326BC">
        <w:rPr>
          <w:sz w:val="28"/>
          <w:szCs w:val="28"/>
          <w:lang w:val="kk-KZ"/>
        </w:rPr>
        <w:t xml:space="preserve"> </w:t>
      </w:r>
      <w:r w:rsidR="00CB7A58" w:rsidRPr="00F326BC">
        <w:rPr>
          <w:rStyle w:val="ezkurwreuab5ozgtqnkl"/>
          <w:sz w:val="28"/>
          <w:szCs w:val="28"/>
          <w:lang w:val="kk-KZ"/>
        </w:rPr>
        <w:t>тыңайтқыштардың</w:t>
      </w:r>
      <w:r w:rsidR="00CB7A58" w:rsidRPr="00F326BC">
        <w:rPr>
          <w:sz w:val="28"/>
          <w:szCs w:val="28"/>
          <w:lang w:val="kk-KZ"/>
        </w:rPr>
        <w:t xml:space="preserve"> </w:t>
      </w:r>
      <w:r w:rsidR="00CB7A58" w:rsidRPr="00F326BC">
        <w:rPr>
          <w:rStyle w:val="ezkurwreuab5ozgtqnkl"/>
          <w:sz w:val="28"/>
          <w:szCs w:val="28"/>
          <w:lang w:val="kk-KZ"/>
        </w:rPr>
        <w:t>біркелкі</w:t>
      </w:r>
      <w:r w:rsidR="00CB7A58" w:rsidRPr="00F326BC">
        <w:rPr>
          <w:sz w:val="28"/>
          <w:szCs w:val="28"/>
          <w:lang w:val="kk-KZ"/>
        </w:rPr>
        <w:t xml:space="preserve"> </w:t>
      </w:r>
      <w:r w:rsidR="00CB7A58" w:rsidRPr="00F326BC">
        <w:rPr>
          <w:rStyle w:val="ezkurwreuab5ozgtqnkl"/>
          <w:sz w:val="28"/>
          <w:szCs w:val="28"/>
          <w:lang w:val="kk-KZ"/>
        </w:rPr>
        <w:t>таралуын қамтамасыз ететін</w:t>
      </w:r>
      <w:r w:rsidR="00CB7A58" w:rsidRPr="00F326BC">
        <w:rPr>
          <w:sz w:val="28"/>
          <w:szCs w:val="28"/>
          <w:lang w:val="kk-KZ"/>
        </w:rPr>
        <w:t xml:space="preserve"> </w:t>
      </w:r>
      <w:r w:rsidR="00CB7A58" w:rsidRPr="00F326BC">
        <w:rPr>
          <w:rStyle w:val="ezkurwreuab5ozgtqnkl"/>
          <w:sz w:val="28"/>
          <w:szCs w:val="28"/>
          <w:lang w:val="kk-KZ"/>
        </w:rPr>
        <w:t>жұмыс</w:t>
      </w:r>
      <w:r w:rsidR="00CB7A58" w:rsidRPr="00F326BC">
        <w:rPr>
          <w:sz w:val="28"/>
          <w:szCs w:val="28"/>
          <w:lang w:val="kk-KZ"/>
        </w:rPr>
        <w:t xml:space="preserve"> </w:t>
      </w:r>
      <w:r w:rsidR="00CB7A58" w:rsidRPr="00F326BC">
        <w:rPr>
          <w:rStyle w:val="ezkurwreuab5ozgtqnkl"/>
          <w:sz w:val="28"/>
          <w:szCs w:val="28"/>
          <w:lang w:val="kk-KZ"/>
        </w:rPr>
        <w:t>органдарын</w:t>
      </w:r>
      <w:r w:rsidR="00CB7A58" w:rsidRPr="00F326BC">
        <w:rPr>
          <w:sz w:val="28"/>
          <w:szCs w:val="28"/>
          <w:lang w:val="kk-KZ"/>
        </w:rPr>
        <w:t xml:space="preserve"> </w:t>
      </w:r>
      <w:r w:rsidR="00CB7A58" w:rsidRPr="00F326BC">
        <w:rPr>
          <w:rStyle w:val="ezkurwreuab5ozgtqnkl"/>
          <w:sz w:val="28"/>
          <w:szCs w:val="28"/>
          <w:lang w:val="kk-KZ"/>
        </w:rPr>
        <w:t>жобалау</w:t>
      </w:r>
      <w:r w:rsidR="00CB7A58" w:rsidRPr="00F326BC">
        <w:rPr>
          <w:sz w:val="28"/>
          <w:szCs w:val="28"/>
          <w:lang w:val="kk-KZ"/>
        </w:rPr>
        <w:t xml:space="preserve"> </w:t>
      </w:r>
      <w:r w:rsidR="00CB7A58" w:rsidRPr="00F326BC">
        <w:rPr>
          <w:rStyle w:val="ezkurwreuab5ozgtqnkl"/>
          <w:sz w:val="28"/>
          <w:szCs w:val="28"/>
          <w:lang w:val="kk-KZ"/>
        </w:rPr>
        <w:t>агроинженерия</w:t>
      </w:r>
      <w:r w:rsidR="00CB7A58" w:rsidRPr="00F326BC">
        <w:rPr>
          <w:sz w:val="28"/>
          <w:szCs w:val="28"/>
          <w:lang w:val="kk-KZ"/>
        </w:rPr>
        <w:t xml:space="preserve"> </w:t>
      </w:r>
      <w:r w:rsidR="00CB7A58" w:rsidRPr="00F326BC">
        <w:rPr>
          <w:rStyle w:val="ezkurwreuab5ozgtqnkl"/>
          <w:sz w:val="28"/>
          <w:szCs w:val="28"/>
          <w:lang w:val="kk-KZ"/>
        </w:rPr>
        <w:t>ғылымының</w:t>
      </w:r>
      <w:r w:rsidR="00CB7A58" w:rsidRPr="00F326BC">
        <w:rPr>
          <w:sz w:val="28"/>
          <w:szCs w:val="28"/>
          <w:lang w:val="kk-KZ"/>
        </w:rPr>
        <w:t xml:space="preserve"> бірінші кезектегі міндеттерінің </w:t>
      </w:r>
      <w:r w:rsidR="00CB7A58" w:rsidRPr="00F326BC">
        <w:rPr>
          <w:rStyle w:val="ezkurwreuab5ozgtqnkl"/>
          <w:sz w:val="28"/>
          <w:szCs w:val="28"/>
          <w:lang w:val="kk-KZ"/>
        </w:rPr>
        <w:t>бірі</w:t>
      </w:r>
      <w:r w:rsidR="00CB7A58" w:rsidRPr="00F326BC">
        <w:rPr>
          <w:sz w:val="28"/>
          <w:szCs w:val="28"/>
          <w:lang w:val="kk-KZ"/>
        </w:rPr>
        <w:t xml:space="preserve"> болып </w:t>
      </w:r>
      <w:r w:rsidR="00CB7A58" w:rsidRPr="00F326BC">
        <w:rPr>
          <w:rStyle w:val="ezkurwreuab5ozgtqnkl"/>
          <w:sz w:val="28"/>
          <w:szCs w:val="28"/>
          <w:lang w:val="kk-KZ"/>
        </w:rPr>
        <w:t>табылады</w:t>
      </w:r>
      <w:r w:rsidRPr="00F326BC">
        <w:rPr>
          <w:rStyle w:val="ezkurwreuab5ozgtqnkl"/>
          <w:sz w:val="28"/>
          <w:szCs w:val="28"/>
          <w:lang w:val="kk-KZ"/>
        </w:rPr>
        <w:t xml:space="preserve"> </w:t>
      </w:r>
      <w:r w:rsidR="00CB7A58" w:rsidRPr="00F326BC">
        <w:rPr>
          <w:rStyle w:val="ezkurwreuab5ozgtqnkl"/>
          <w:sz w:val="28"/>
          <w:szCs w:val="28"/>
          <w:lang w:val="kk-KZ"/>
        </w:rPr>
        <w:t>[</w:t>
      </w:r>
      <w:r w:rsidR="00FC3FE2" w:rsidRPr="00F326BC">
        <w:rPr>
          <w:rStyle w:val="ezkurwreuab5ozgtqnkl"/>
          <w:sz w:val="28"/>
          <w:szCs w:val="28"/>
          <w:lang w:val="kk-KZ"/>
        </w:rPr>
        <w:t>2</w:t>
      </w:r>
      <w:r w:rsidR="00C201FD">
        <w:rPr>
          <w:rStyle w:val="ezkurwreuab5ozgtqnkl"/>
          <w:sz w:val="28"/>
          <w:szCs w:val="28"/>
          <w:lang w:val="kk-KZ"/>
        </w:rPr>
        <w:t>3-</w:t>
      </w:r>
      <w:r w:rsidR="00635D9C" w:rsidRPr="00F326BC">
        <w:rPr>
          <w:rStyle w:val="ezkurwreuab5ozgtqnkl"/>
          <w:sz w:val="28"/>
          <w:szCs w:val="28"/>
          <w:lang w:val="kk-KZ"/>
        </w:rPr>
        <w:t>26</w:t>
      </w:r>
      <w:r w:rsidR="00CB7A58" w:rsidRPr="00F326BC">
        <w:rPr>
          <w:rStyle w:val="ezkurwreuab5ozgtqnkl"/>
          <w:sz w:val="28"/>
          <w:szCs w:val="28"/>
          <w:lang w:val="kk-KZ"/>
        </w:rPr>
        <w:t>].</w:t>
      </w:r>
    </w:p>
    <w:p w14:paraId="240BE026" w14:textId="1B6FEBDE" w:rsidR="00CB7A58" w:rsidRPr="00F326BC" w:rsidRDefault="00CB7A58" w:rsidP="00493018">
      <w:pPr>
        <w:tabs>
          <w:tab w:val="left" w:pos="720"/>
        </w:tabs>
        <w:ind w:left="0" w:firstLine="709"/>
        <w:jc w:val="both"/>
        <w:rPr>
          <w:sz w:val="28"/>
          <w:szCs w:val="28"/>
          <w:lang w:val="kk-KZ"/>
        </w:rPr>
      </w:pPr>
      <w:r w:rsidRPr="00F326BC">
        <w:rPr>
          <w:rStyle w:val="ezkurwreuab5ozgtqnkl"/>
          <w:i/>
          <w:iCs/>
          <w:sz w:val="28"/>
          <w:szCs w:val="28"/>
          <w:lang w:val="kk-KZ"/>
        </w:rPr>
        <w:t>Агротехникалық талаптар</w:t>
      </w:r>
      <w:r w:rsidRPr="00F326BC">
        <w:rPr>
          <w:rStyle w:val="ezkurwreuab5ozgtqnkl"/>
          <w:sz w:val="28"/>
          <w:szCs w:val="28"/>
          <w:lang w:val="kk-KZ"/>
        </w:rPr>
        <w:t xml:space="preserve">. </w:t>
      </w:r>
      <w:r w:rsidRPr="00F326BC">
        <w:rPr>
          <w:sz w:val="28"/>
          <w:szCs w:val="28"/>
          <w:lang w:val="kk-KZ"/>
        </w:rPr>
        <w:t xml:space="preserve">Жатып қалған тыңайтқыштарды алдын ала ұсатып, електен өткізіп барып қолданады. Ұсатылған бөлшектердің өлшемі 5-мм аспауы және өлшемі 1 мм-ден аз бөлшектер шамасы </w:t>
      </w:r>
      <w:r w:rsidR="005759EB" w:rsidRPr="00F326BC">
        <w:rPr>
          <w:sz w:val="28"/>
          <w:szCs w:val="28"/>
          <w:lang w:val="kk-KZ"/>
        </w:rPr>
        <w:t xml:space="preserve"> </w:t>
      </w:r>
      <w:r w:rsidRPr="00F326BC">
        <w:rPr>
          <w:sz w:val="28"/>
          <w:szCs w:val="28"/>
          <w:lang w:val="kk-KZ"/>
        </w:rPr>
        <w:t>6%-дан көп болмауы керек.</w:t>
      </w:r>
    </w:p>
    <w:p w14:paraId="76A2DB15"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Тыңайтқыш компоненттерін араластыру кезінде олардың ылғалдылығының стандарттан ауытқуы 25%-дан аспауы қажет. Тыңайтқыш қоспасындағы қоректендіргіш элементтердің қатынасының берілгеннен ауытқуы 5%-дан аз, ал қоспаның біртекті еместігі 10% болуы керек.</w:t>
      </w:r>
    </w:p>
    <w:p w14:paraId="60BBA731" w14:textId="21B6FCF5"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Тыңайтқыш енгізуші машиналар минералды тыңайтқыштарды және олардың қоспаларын топырақ ішіне енгізуді 400 кг/га аралығында енгізуді қамтамасыз етуі қажет </w:t>
      </w:r>
      <w:r w:rsidRPr="00F326BC">
        <w:rPr>
          <w:sz w:val="28"/>
          <w:szCs w:val="28"/>
          <w:lang w:val="ru-MD"/>
        </w:rPr>
        <w:sym w:font="Symbol" w:char="F05B"/>
      </w:r>
      <w:r w:rsidR="00FC3FE2" w:rsidRPr="00F326BC">
        <w:rPr>
          <w:sz w:val="28"/>
          <w:szCs w:val="28"/>
          <w:lang w:val="kk-KZ"/>
        </w:rPr>
        <w:t>2</w:t>
      </w:r>
      <w:r w:rsidR="00635D9C" w:rsidRPr="00F326BC">
        <w:rPr>
          <w:sz w:val="28"/>
          <w:szCs w:val="28"/>
          <w:lang w:val="kk-KZ"/>
        </w:rPr>
        <w:t>7</w:t>
      </w:r>
      <w:r w:rsidRPr="00F326BC">
        <w:rPr>
          <w:sz w:val="28"/>
          <w:szCs w:val="28"/>
          <w:lang w:val="ru-MD"/>
        </w:rPr>
        <w:sym w:font="Symbol" w:char="F05D"/>
      </w:r>
      <w:r w:rsidRPr="00F326BC">
        <w:rPr>
          <w:sz w:val="28"/>
          <w:szCs w:val="28"/>
          <w:lang w:val="kk-KZ"/>
        </w:rPr>
        <w:t>.</w:t>
      </w:r>
    </w:p>
    <w:p w14:paraId="1A09F8AA"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Минералды тыңайтқыштарды енгізу кезіндегі нақты мөлшердің берілгеннен ауытқуы 5%-дан төмен және тыңайтқыш енгізуінің біркелкі еместігі: алым ені бойынша 20%-дан төмен (шаруашылықтарда 25%-ға дейін), қатар бойымен 15%-дан төмен және негізгі тереңдігінің берілгеннен ауытқуы 15%-дан төмен болуы керек.</w:t>
      </w:r>
    </w:p>
    <w:p w14:paraId="0B9560E3"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Тыңайтқыштың стандарттық ылғалдылығы араластыруға қажетті стандарттан 25%-дан аспауы қажет және дұрыс мөлшерлеуі себу құрылысына кедергісіз болу керек. Белгіленген қалыптан қоректендіретін элементтер,  яғни тыңайтқыш қосындысының ауытқуы </w:t>
      </w:r>
      <w:r w:rsidRPr="00F326BC">
        <w:rPr>
          <w:sz w:val="28"/>
          <w:szCs w:val="28"/>
        </w:rPr>
        <w:sym w:font="Symbol" w:char="F0B1"/>
      </w:r>
      <w:r w:rsidRPr="00F326BC">
        <w:rPr>
          <w:sz w:val="28"/>
          <w:szCs w:val="28"/>
          <w:lang w:val="kk-KZ"/>
        </w:rPr>
        <w:t xml:space="preserve"> 5%, ал қосындының біртектілігі </w:t>
      </w:r>
      <w:r w:rsidRPr="00F326BC">
        <w:rPr>
          <w:sz w:val="28"/>
          <w:szCs w:val="28"/>
        </w:rPr>
        <w:sym w:font="Symbol" w:char="F0B1"/>
      </w:r>
      <w:r w:rsidRPr="00F326BC">
        <w:rPr>
          <w:sz w:val="28"/>
          <w:szCs w:val="28"/>
          <w:lang w:val="kk-KZ"/>
        </w:rPr>
        <w:t xml:space="preserve"> 10%-дан аспауы керек.</w:t>
      </w:r>
    </w:p>
    <w:p w14:paraId="7CB290BE"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Минералды тыңайтқышты енгізу кезінде белгіленген нақты мөлшерден ауытқуы 10%, тыңайтқыштың бір қалыпты таратылмауы енділік қамтудан </w:t>
      </w:r>
      <w:r w:rsidRPr="00F326BC">
        <w:rPr>
          <w:sz w:val="28"/>
          <w:szCs w:val="28"/>
        </w:rPr>
        <w:sym w:font="Symbol" w:char="F0B1"/>
      </w:r>
      <w:r w:rsidRPr="00F326BC">
        <w:rPr>
          <w:sz w:val="28"/>
          <w:szCs w:val="28"/>
          <w:lang w:val="kk-KZ"/>
        </w:rPr>
        <w:t xml:space="preserve"> 10% (шашыратқышпен 25% дейін), өсімдікті себу аралықтары 15%-дан аспауы керек.</w:t>
      </w:r>
    </w:p>
    <w:p w14:paraId="6967D6A3"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Тыңайтқыштың барлық түрлерін енгізуде өтетін жолдар жабық болуы қадағаланады, енгізу тереңдігі белгіленген қалыптан ауытқуы 15%-тен аспауы қажет.</w:t>
      </w:r>
    </w:p>
    <w:p w14:paraId="4FA210BE" w14:textId="0E6C211A" w:rsidR="00CB7A58" w:rsidRPr="00F326BC" w:rsidRDefault="00CB7A58" w:rsidP="00CF0F0C">
      <w:pPr>
        <w:tabs>
          <w:tab w:val="left" w:pos="720"/>
        </w:tabs>
        <w:ind w:left="0"/>
        <w:jc w:val="both"/>
        <w:rPr>
          <w:sz w:val="28"/>
          <w:szCs w:val="28"/>
          <w:lang w:val="kk-KZ"/>
        </w:rPr>
      </w:pPr>
      <w:r w:rsidRPr="00F326BC">
        <w:rPr>
          <w:sz w:val="28"/>
          <w:szCs w:val="28"/>
          <w:lang w:val="kk-KZ"/>
        </w:rPr>
        <w:tab/>
        <w:t xml:space="preserve">Минералды тыңайтқыштарды шашу мен өңдеу арасындағы үзіліс 12 сағаттан аспауы керек </w:t>
      </w:r>
      <w:r w:rsidRPr="00F326BC">
        <w:rPr>
          <w:sz w:val="28"/>
          <w:szCs w:val="28"/>
          <w:lang w:val="ru-MD"/>
        </w:rPr>
        <w:sym w:font="Symbol" w:char="F05B"/>
      </w:r>
      <w:r w:rsidR="00FC3FE2" w:rsidRPr="00F326BC">
        <w:rPr>
          <w:sz w:val="28"/>
          <w:szCs w:val="28"/>
          <w:lang w:val="kk-KZ"/>
        </w:rPr>
        <w:t>2</w:t>
      </w:r>
      <w:r w:rsidR="00635D9C" w:rsidRPr="00F326BC">
        <w:rPr>
          <w:sz w:val="28"/>
          <w:szCs w:val="28"/>
          <w:lang w:val="kk-KZ"/>
        </w:rPr>
        <w:t>8</w:t>
      </w:r>
      <w:r w:rsidR="00FC3FE2" w:rsidRPr="00F326BC">
        <w:rPr>
          <w:sz w:val="28"/>
          <w:szCs w:val="28"/>
          <w:lang w:val="kk-KZ"/>
        </w:rPr>
        <w:t>, 2</w:t>
      </w:r>
      <w:r w:rsidR="00635D9C" w:rsidRPr="00F326BC">
        <w:rPr>
          <w:sz w:val="28"/>
          <w:szCs w:val="28"/>
          <w:lang w:val="kk-KZ"/>
        </w:rPr>
        <w:t>9</w:t>
      </w:r>
      <w:r w:rsidRPr="00F326BC">
        <w:rPr>
          <w:sz w:val="28"/>
          <w:szCs w:val="28"/>
          <w:lang w:val="ru-MD"/>
        </w:rPr>
        <w:sym w:font="Symbol" w:char="F05D"/>
      </w:r>
      <w:r w:rsidRPr="00F326BC">
        <w:rPr>
          <w:sz w:val="28"/>
          <w:szCs w:val="28"/>
          <w:lang w:val="kk-KZ"/>
        </w:rPr>
        <w:t>.</w:t>
      </w:r>
    </w:p>
    <w:p w14:paraId="4D552481" w14:textId="22B26B81" w:rsidR="00493018" w:rsidRDefault="00CB7A58" w:rsidP="00C201FD">
      <w:pPr>
        <w:tabs>
          <w:tab w:val="left" w:pos="720"/>
        </w:tabs>
        <w:ind w:left="0" w:firstLine="709"/>
        <w:jc w:val="both"/>
        <w:rPr>
          <w:bCs/>
          <w:iCs/>
          <w:sz w:val="28"/>
          <w:szCs w:val="28"/>
          <w:lang w:val="kk-KZ"/>
        </w:rPr>
      </w:pPr>
      <w:r w:rsidRPr="00F326BC">
        <w:rPr>
          <w:bCs/>
          <w:iCs/>
          <w:sz w:val="28"/>
          <w:szCs w:val="28"/>
          <w:lang w:val="kk-KZ"/>
        </w:rPr>
        <w:t>Минералды тыңайтқыштарды енгізу әдістері мен оған қойылатын агротехникалық талаптарды зерделей келе, Солтүстік Қазақстанның егіншілік жағдайында тиімдісі болып тыңайтқыштарды топырақ қабатына, өсімдік тамырлары баратын аумаққа біркелкі енгізу болып келед</w:t>
      </w:r>
      <w:r w:rsidR="00C201FD">
        <w:rPr>
          <w:bCs/>
          <w:iCs/>
          <w:sz w:val="28"/>
          <w:szCs w:val="28"/>
          <w:lang w:val="kk-KZ"/>
        </w:rPr>
        <w:t>і деп қорытынды жасауға болады.</w:t>
      </w:r>
    </w:p>
    <w:p w14:paraId="31D2F0B5" w14:textId="77777777" w:rsidR="00C201FD" w:rsidRPr="00C201FD" w:rsidRDefault="00C201FD" w:rsidP="00C201FD">
      <w:pPr>
        <w:tabs>
          <w:tab w:val="left" w:pos="720"/>
        </w:tabs>
        <w:ind w:left="0" w:firstLine="709"/>
        <w:jc w:val="both"/>
        <w:rPr>
          <w:bCs/>
          <w:iCs/>
          <w:sz w:val="28"/>
          <w:szCs w:val="28"/>
          <w:lang w:val="kk-KZ"/>
        </w:rPr>
      </w:pPr>
    </w:p>
    <w:p w14:paraId="621087B8" w14:textId="77777777" w:rsidR="006F6C6F" w:rsidRDefault="006F6C6F" w:rsidP="00493018">
      <w:pPr>
        <w:tabs>
          <w:tab w:val="left" w:pos="-3828"/>
          <w:tab w:val="left" w:pos="720"/>
        </w:tabs>
        <w:ind w:left="0" w:firstLine="709"/>
        <w:jc w:val="both"/>
        <w:rPr>
          <w:b/>
          <w:iCs/>
          <w:sz w:val="28"/>
          <w:szCs w:val="28"/>
          <w:lang w:val="kk-KZ"/>
        </w:rPr>
      </w:pPr>
    </w:p>
    <w:p w14:paraId="2F337B35" w14:textId="77777777" w:rsidR="006F6C6F" w:rsidRDefault="006F6C6F" w:rsidP="00493018">
      <w:pPr>
        <w:tabs>
          <w:tab w:val="left" w:pos="-3828"/>
          <w:tab w:val="left" w:pos="720"/>
        </w:tabs>
        <w:ind w:left="0" w:firstLine="709"/>
        <w:jc w:val="both"/>
        <w:rPr>
          <w:b/>
          <w:iCs/>
          <w:sz w:val="28"/>
          <w:szCs w:val="28"/>
          <w:lang w:val="kk-KZ"/>
        </w:rPr>
      </w:pPr>
    </w:p>
    <w:p w14:paraId="2DE5B05F" w14:textId="77777777" w:rsidR="00CB7A58" w:rsidRPr="00F326BC" w:rsidRDefault="00CB7A58" w:rsidP="00493018">
      <w:pPr>
        <w:tabs>
          <w:tab w:val="left" w:pos="-3828"/>
          <w:tab w:val="left" w:pos="720"/>
        </w:tabs>
        <w:ind w:left="0" w:firstLine="709"/>
        <w:jc w:val="both"/>
        <w:rPr>
          <w:b/>
          <w:iCs/>
          <w:sz w:val="28"/>
          <w:szCs w:val="28"/>
          <w:lang w:val="kk-KZ"/>
        </w:rPr>
      </w:pPr>
      <w:r w:rsidRPr="00F326BC">
        <w:rPr>
          <w:b/>
          <w:iCs/>
          <w:sz w:val="28"/>
          <w:szCs w:val="28"/>
          <w:lang w:val="kk-KZ"/>
        </w:rPr>
        <w:lastRenderedPageBreak/>
        <w:t xml:space="preserve">1.4 </w:t>
      </w:r>
      <w:bookmarkStart w:id="29" w:name="_Hlk215823514"/>
      <w:r w:rsidRPr="00F326BC">
        <w:rPr>
          <w:b/>
          <w:iCs/>
          <w:sz w:val="28"/>
          <w:szCs w:val="28"/>
          <w:lang w:val="kk-KZ"/>
        </w:rPr>
        <w:t>Тыңайтқыштарды топырақ ішіне енгізетін сіңіргіштердің құрылымына шолу және олардың параметрлерін негіздеуге арналған зерттеу жұмыстарын талдау</w:t>
      </w:r>
      <w:bookmarkEnd w:id="29"/>
    </w:p>
    <w:p w14:paraId="6457498E" w14:textId="075510CF" w:rsidR="00CB7A58" w:rsidRPr="00F326BC" w:rsidRDefault="00CB7A58" w:rsidP="00CF0F0C">
      <w:pPr>
        <w:tabs>
          <w:tab w:val="left" w:pos="720"/>
        </w:tabs>
        <w:ind w:left="0"/>
        <w:jc w:val="both"/>
        <w:rPr>
          <w:rStyle w:val="ezkurwreuab5ozgtqnkl"/>
          <w:sz w:val="28"/>
          <w:szCs w:val="28"/>
          <w:lang w:val="kk-KZ"/>
        </w:rPr>
      </w:pPr>
      <w:r w:rsidRPr="00F326BC">
        <w:rPr>
          <w:sz w:val="28"/>
          <w:szCs w:val="28"/>
          <w:lang w:val="kk-KZ"/>
        </w:rPr>
        <w:tab/>
        <w:t>Қазіргі таңда қ</w:t>
      </w:r>
      <w:r w:rsidRPr="00F326BC">
        <w:rPr>
          <w:rStyle w:val="ezkurwreuab5ozgtqnkl"/>
          <w:sz w:val="28"/>
          <w:szCs w:val="28"/>
          <w:lang w:val="kk-KZ"/>
        </w:rPr>
        <w:t>атарлы</w:t>
      </w:r>
      <w:r w:rsidRPr="00F326BC">
        <w:rPr>
          <w:sz w:val="28"/>
          <w:szCs w:val="28"/>
          <w:lang w:val="kk-KZ"/>
        </w:rPr>
        <w:t xml:space="preserve"> егу </w:t>
      </w:r>
      <w:r w:rsidRPr="00F326BC">
        <w:rPr>
          <w:rStyle w:val="ezkurwreuab5ozgtqnkl"/>
          <w:sz w:val="28"/>
          <w:szCs w:val="28"/>
          <w:lang w:val="kk-KZ"/>
        </w:rPr>
        <w:t>сепкіш-қопсытқыштарының</w:t>
      </w:r>
      <w:r w:rsidRPr="00F326BC">
        <w:rPr>
          <w:sz w:val="28"/>
          <w:szCs w:val="28"/>
          <w:lang w:val="kk-KZ"/>
        </w:rPr>
        <w:t xml:space="preserve"> </w:t>
      </w:r>
      <w:r w:rsidRPr="00F326BC">
        <w:rPr>
          <w:rStyle w:val="ezkurwreuab5ozgtqnkl"/>
          <w:sz w:val="28"/>
          <w:szCs w:val="28"/>
          <w:lang w:val="kk-KZ"/>
        </w:rPr>
        <w:t>жұмыс</w:t>
      </w:r>
      <w:r w:rsidRPr="00F326BC">
        <w:rPr>
          <w:sz w:val="28"/>
          <w:szCs w:val="28"/>
          <w:lang w:val="kk-KZ"/>
        </w:rPr>
        <w:t xml:space="preserve"> </w:t>
      </w:r>
      <w:r w:rsidRPr="00F326BC">
        <w:rPr>
          <w:rStyle w:val="ezkurwreuab5ozgtqnkl"/>
          <w:sz w:val="28"/>
          <w:szCs w:val="28"/>
          <w:lang w:val="kk-KZ"/>
        </w:rPr>
        <w:t>органдарын</w:t>
      </w:r>
      <w:r w:rsidRPr="00F326BC">
        <w:rPr>
          <w:sz w:val="28"/>
          <w:szCs w:val="28"/>
          <w:lang w:val="kk-KZ"/>
        </w:rPr>
        <w:t xml:space="preserve"> </w:t>
      </w:r>
      <w:r w:rsidRPr="00F326BC">
        <w:rPr>
          <w:rStyle w:val="ezkurwreuab5ozgtqnkl"/>
          <w:sz w:val="28"/>
          <w:szCs w:val="28"/>
          <w:lang w:val="kk-KZ"/>
        </w:rPr>
        <w:t>жаңғырту</w:t>
      </w:r>
      <w:r w:rsidRPr="00F326BC">
        <w:rPr>
          <w:sz w:val="28"/>
          <w:szCs w:val="28"/>
          <w:lang w:val="kk-KZ"/>
        </w:rPr>
        <w:t xml:space="preserve"> </w:t>
      </w:r>
      <w:r w:rsidRPr="00F326BC">
        <w:rPr>
          <w:rStyle w:val="ezkurwreuab5ozgtqnkl"/>
          <w:sz w:val="28"/>
          <w:szCs w:val="28"/>
          <w:lang w:val="kk-KZ"/>
        </w:rPr>
        <w:t>негізінде</w:t>
      </w:r>
      <w:r w:rsidRPr="00F326BC">
        <w:rPr>
          <w:sz w:val="28"/>
          <w:szCs w:val="28"/>
          <w:lang w:val="kk-KZ"/>
        </w:rPr>
        <w:t xml:space="preserve"> </w:t>
      </w:r>
      <w:r w:rsidRPr="00F326BC">
        <w:rPr>
          <w:rStyle w:val="ezkurwreuab5ozgtqnkl"/>
          <w:sz w:val="28"/>
          <w:szCs w:val="28"/>
          <w:lang w:val="kk-KZ"/>
        </w:rPr>
        <w:t xml:space="preserve">тұқымдарды </w:t>
      </w:r>
      <w:r w:rsidRPr="00F326BC">
        <w:rPr>
          <w:sz w:val="28"/>
          <w:szCs w:val="28"/>
          <w:lang w:val="kk-KZ"/>
        </w:rPr>
        <w:t xml:space="preserve">шашыраңқы </w:t>
      </w:r>
      <w:r w:rsidRPr="00F326BC">
        <w:rPr>
          <w:rStyle w:val="ezkurwreuab5ozgtqnkl"/>
          <w:sz w:val="28"/>
          <w:szCs w:val="28"/>
          <w:lang w:val="kk-KZ"/>
        </w:rPr>
        <w:t>себуге</w:t>
      </w:r>
      <w:r w:rsidRPr="00F326BC">
        <w:rPr>
          <w:sz w:val="28"/>
          <w:szCs w:val="28"/>
          <w:lang w:val="kk-KZ"/>
        </w:rPr>
        <w:t xml:space="preserve"> арналған сіңіргіштердің бірнеше түрлері </w:t>
      </w:r>
      <w:r w:rsidRPr="00F326BC">
        <w:rPr>
          <w:rStyle w:val="ezkurwreuab5ozgtqnkl"/>
          <w:sz w:val="28"/>
          <w:szCs w:val="28"/>
          <w:lang w:val="kk-KZ"/>
        </w:rPr>
        <w:t>шығарылуда. Бұл сіңіргіштермен тұқым мен бірге тыңайтқыштар да себілетінін ескере отырып, сонымен қатар әмбебаптық принципті сақтай отырып, басты назар қос қызметті атқаратын сіңіргіштерге аударылады.</w:t>
      </w:r>
      <w:r w:rsidRPr="00F326BC">
        <w:rPr>
          <w:sz w:val="28"/>
          <w:szCs w:val="28"/>
          <w:lang w:val="kk-KZ"/>
        </w:rPr>
        <w:t xml:space="preserve"> </w:t>
      </w:r>
      <w:r w:rsidRPr="00F326BC">
        <w:rPr>
          <w:rStyle w:val="ezkurwreuab5ozgtqnkl"/>
          <w:sz w:val="28"/>
          <w:szCs w:val="28"/>
          <w:lang w:val="kk-KZ"/>
        </w:rPr>
        <w:t>Сериялық</w:t>
      </w:r>
      <w:r w:rsidRPr="00F326BC">
        <w:rPr>
          <w:sz w:val="28"/>
          <w:szCs w:val="28"/>
          <w:lang w:val="kk-KZ"/>
        </w:rPr>
        <w:t xml:space="preserve"> </w:t>
      </w:r>
      <w:r w:rsidRPr="00F326BC">
        <w:rPr>
          <w:rStyle w:val="ezkurwreuab5ozgtqnkl"/>
          <w:sz w:val="28"/>
          <w:szCs w:val="28"/>
          <w:lang w:val="kk-KZ"/>
        </w:rPr>
        <w:t>табандары</w:t>
      </w:r>
      <w:r w:rsidRPr="00F326BC">
        <w:rPr>
          <w:sz w:val="28"/>
          <w:szCs w:val="28"/>
          <w:lang w:val="kk-KZ"/>
        </w:rPr>
        <w:t xml:space="preserve"> </w:t>
      </w:r>
      <w:r w:rsidRPr="00F326BC">
        <w:rPr>
          <w:rStyle w:val="ezkurwreuab5ozgtqnkl"/>
          <w:sz w:val="28"/>
          <w:szCs w:val="28"/>
          <w:lang w:val="kk-KZ"/>
        </w:rPr>
        <w:t>бар</w:t>
      </w:r>
      <w:r w:rsidRPr="00F326BC">
        <w:rPr>
          <w:sz w:val="28"/>
          <w:szCs w:val="28"/>
          <w:lang w:val="kk-KZ"/>
        </w:rPr>
        <w:t xml:space="preserve"> </w:t>
      </w:r>
      <w:r w:rsidRPr="00F326BC">
        <w:rPr>
          <w:rStyle w:val="ezkurwreuab5ozgtqnkl"/>
          <w:sz w:val="28"/>
          <w:szCs w:val="28"/>
          <w:lang w:val="kk-KZ"/>
        </w:rPr>
        <w:t>мұндай</w:t>
      </w:r>
      <w:r w:rsidRPr="00F326BC">
        <w:rPr>
          <w:sz w:val="28"/>
          <w:szCs w:val="28"/>
          <w:lang w:val="kk-KZ"/>
        </w:rPr>
        <w:t xml:space="preserve"> сіңіргіштер </w:t>
      </w:r>
      <w:r w:rsidRPr="00F326BC">
        <w:rPr>
          <w:rStyle w:val="ezkurwreuab5ozgtqnkl"/>
          <w:sz w:val="28"/>
          <w:szCs w:val="28"/>
          <w:lang w:val="kk-KZ"/>
        </w:rPr>
        <w:t>AУП</w:t>
      </w:r>
      <w:r w:rsidRPr="00F326BC">
        <w:rPr>
          <w:sz w:val="28"/>
          <w:szCs w:val="28"/>
          <w:lang w:val="kk-KZ"/>
        </w:rPr>
        <w:t xml:space="preserve"> </w:t>
      </w:r>
      <w:r w:rsidRPr="00F326BC">
        <w:rPr>
          <w:rStyle w:val="ezkurwreuab5ozgtqnkl"/>
          <w:sz w:val="28"/>
          <w:szCs w:val="28"/>
          <w:lang w:val="kk-KZ"/>
        </w:rPr>
        <w:t>18.07</w:t>
      </w:r>
      <w:r w:rsidRPr="00F326BC">
        <w:rPr>
          <w:sz w:val="28"/>
          <w:szCs w:val="28"/>
          <w:lang w:val="kk-KZ"/>
        </w:rPr>
        <w:t xml:space="preserve"> егу </w:t>
      </w:r>
      <w:r w:rsidRPr="00F326BC">
        <w:rPr>
          <w:rStyle w:val="ezkurwreuab5ozgtqnkl"/>
          <w:sz w:val="28"/>
          <w:szCs w:val="28"/>
          <w:lang w:val="kk-KZ"/>
        </w:rPr>
        <w:t>агрегаттарында</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СКП-2,1</w:t>
      </w:r>
      <w:r w:rsidRPr="00F326BC">
        <w:rPr>
          <w:sz w:val="28"/>
          <w:szCs w:val="28"/>
          <w:lang w:val="kk-KZ"/>
        </w:rPr>
        <w:t xml:space="preserve"> </w:t>
      </w:r>
      <w:r w:rsidRPr="00F326BC">
        <w:rPr>
          <w:rStyle w:val="ezkurwreuab5ozgtqnkl"/>
          <w:sz w:val="28"/>
          <w:szCs w:val="28"/>
          <w:lang w:val="kk-KZ"/>
        </w:rPr>
        <w:t>(Омичка),</w:t>
      </w:r>
      <w:r w:rsidRPr="00F326BC">
        <w:rPr>
          <w:sz w:val="28"/>
          <w:szCs w:val="28"/>
          <w:lang w:val="kk-KZ"/>
        </w:rPr>
        <w:t xml:space="preserve"> </w:t>
      </w:r>
      <w:r w:rsidRPr="00F326BC">
        <w:rPr>
          <w:rStyle w:val="ezkurwreuab5ozgtqnkl"/>
          <w:sz w:val="28"/>
          <w:szCs w:val="28"/>
          <w:lang w:val="kk-KZ"/>
        </w:rPr>
        <w:t>СЗРС-2,1</w:t>
      </w:r>
      <w:r w:rsidRPr="00F326BC">
        <w:rPr>
          <w:sz w:val="28"/>
          <w:szCs w:val="28"/>
          <w:lang w:val="kk-KZ"/>
        </w:rPr>
        <w:t xml:space="preserve"> </w:t>
      </w:r>
      <w:r w:rsidRPr="00F326BC">
        <w:rPr>
          <w:rStyle w:val="ezkurwreuab5ozgtqnkl"/>
          <w:sz w:val="28"/>
          <w:szCs w:val="28"/>
          <w:lang w:val="kk-KZ"/>
        </w:rPr>
        <w:t>(Ресей),</w:t>
      </w:r>
      <w:r w:rsidRPr="00F326BC">
        <w:rPr>
          <w:sz w:val="28"/>
          <w:szCs w:val="28"/>
          <w:lang w:val="kk-KZ"/>
        </w:rPr>
        <w:t xml:space="preserve"> </w:t>
      </w:r>
      <w:r w:rsidRPr="00F326BC">
        <w:rPr>
          <w:rStyle w:val="ezkurwreuab5ozgtqnkl"/>
          <w:sz w:val="28"/>
          <w:szCs w:val="28"/>
          <w:lang w:val="kk-KZ"/>
        </w:rPr>
        <w:t>СКС-2</w:t>
      </w:r>
      <w:r w:rsidRPr="00F326BC">
        <w:rPr>
          <w:sz w:val="28"/>
          <w:szCs w:val="28"/>
          <w:lang w:val="kk-KZ"/>
        </w:rPr>
        <w:t xml:space="preserve"> </w:t>
      </w:r>
      <w:r w:rsidRPr="00F326BC">
        <w:rPr>
          <w:rStyle w:val="ezkurwreuab5ozgtqnkl"/>
          <w:sz w:val="28"/>
          <w:szCs w:val="28"/>
          <w:lang w:val="kk-KZ"/>
        </w:rPr>
        <w:t>(Беларусь),</w:t>
      </w:r>
      <w:r w:rsidRPr="00F326BC">
        <w:rPr>
          <w:sz w:val="28"/>
          <w:szCs w:val="28"/>
          <w:lang w:val="kk-KZ"/>
        </w:rPr>
        <w:t xml:space="preserve"> </w:t>
      </w:r>
      <w:r w:rsidRPr="00F326BC">
        <w:rPr>
          <w:rStyle w:val="ezkurwreuab5ozgtqnkl"/>
          <w:sz w:val="28"/>
          <w:szCs w:val="28"/>
          <w:lang w:val="kk-KZ"/>
        </w:rPr>
        <w:t>УСК-2,</w:t>
      </w:r>
      <w:r w:rsidRPr="00F326BC">
        <w:rPr>
          <w:sz w:val="28"/>
          <w:szCs w:val="28"/>
          <w:lang w:val="kk-KZ"/>
        </w:rPr>
        <w:t xml:space="preserve"> </w:t>
      </w:r>
      <w:r w:rsidRPr="00F326BC">
        <w:rPr>
          <w:rStyle w:val="ezkurwreuab5ozgtqnkl"/>
          <w:sz w:val="28"/>
          <w:szCs w:val="28"/>
          <w:lang w:val="kk-KZ"/>
        </w:rPr>
        <w:t>"КазНИИМЭСХ"</w:t>
      </w:r>
      <w:r w:rsidRPr="00F326BC">
        <w:rPr>
          <w:sz w:val="28"/>
          <w:szCs w:val="28"/>
          <w:lang w:val="kk-KZ"/>
        </w:rPr>
        <w:t xml:space="preserve"> </w:t>
      </w:r>
      <w:r w:rsidRPr="00F326BC">
        <w:rPr>
          <w:rStyle w:val="ezkurwreuab5ozgtqnkl"/>
          <w:sz w:val="28"/>
          <w:szCs w:val="28"/>
          <w:lang w:val="kk-KZ"/>
        </w:rPr>
        <w:t>(Қазақстан)</w:t>
      </w:r>
      <w:r w:rsidRPr="00F326BC">
        <w:rPr>
          <w:sz w:val="28"/>
          <w:szCs w:val="28"/>
          <w:lang w:val="kk-KZ"/>
        </w:rPr>
        <w:t xml:space="preserve"> </w:t>
      </w:r>
      <w:r w:rsidRPr="00F326BC">
        <w:rPr>
          <w:rStyle w:val="ezkurwreuab5ozgtqnkl"/>
          <w:sz w:val="28"/>
          <w:szCs w:val="28"/>
          <w:lang w:val="kk-KZ"/>
        </w:rPr>
        <w:t>сепкіштерінде</w:t>
      </w:r>
      <w:r w:rsidRPr="00F326BC">
        <w:rPr>
          <w:sz w:val="28"/>
          <w:szCs w:val="28"/>
          <w:lang w:val="kk-KZ"/>
        </w:rPr>
        <w:t xml:space="preserve"> </w:t>
      </w:r>
      <w:r w:rsidRPr="00F326BC">
        <w:rPr>
          <w:rStyle w:val="ezkurwreuab5ozgtqnkl"/>
          <w:sz w:val="28"/>
          <w:szCs w:val="28"/>
          <w:lang w:val="kk-KZ"/>
        </w:rPr>
        <w:t>жабдықталған.</w:t>
      </w:r>
      <w:r w:rsidRPr="00F326BC">
        <w:rPr>
          <w:sz w:val="28"/>
          <w:szCs w:val="28"/>
          <w:lang w:val="kk-KZ"/>
        </w:rPr>
        <w:t xml:space="preserve"> </w:t>
      </w:r>
      <w:r w:rsidRPr="00F326BC">
        <w:rPr>
          <w:rStyle w:val="ezkurwreuab5ozgtqnkl"/>
          <w:sz w:val="28"/>
          <w:szCs w:val="28"/>
          <w:lang w:val="kk-KZ"/>
        </w:rPr>
        <w:t>Сондай</w:t>
      </w:r>
      <w:r w:rsidRPr="00F326BC">
        <w:rPr>
          <w:sz w:val="28"/>
          <w:szCs w:val="28"/>
          <w:lang w:val="kk-KZ"/>
        </w:rPr>
        <w:t xml:space="preserve">-ақ, </w:t>
      </w:r>
      <w:r w:rsidRPr="00F326BC">
        <w:rPr>
          <w:rStyle w:val="ezkurwreuab5ozgtqnkl"/>
          <w:sz w:val="28"/>
          <w:szCs w:val="28"/>
          <w:lang w:val="kk-KZ"/>
        </w:rPr>
        <w:t>"Агротехмаш"</w:t>
      </w:r>
      <w:r w:rsidRPr="00F326BC">
        <w:rPr>
          <w:sz w:val="28"/>
          <w:szCs w:val="28"/>
          <w:lang w:val="kk-KZ"/>
        </w:rPr>
        <w:t xml:space="preserve"> </w:t>
      </w:r>
      <w:r w:rsidRPr="00F326BC">
        <w:rPr>
          <w:rStyle w:val="ezkurwreuab5ozgtqnkl"/>
          <w:sz w:val="28"/>
          <w:szCs w:val="28"/>
          <w:lang w:val="kk-KZ"/>
        </w:rPr>
        <w:t>ЖШС</w:t>
      </w:r>
      <w:r w:rsidRPr="00F326BC">
        <w:rPr>
          <w:sz w:val="28"/>
          <w:szCs w:val="28"/>
          <w:lang w:val="kk-KZ"/>
        </w:rPr>
        <w:t xml:space="preserve"> </w:t>
      </w:r>
      <w:r w:rsidRPr="00F326BC">
        <w:rPr>
          <w:rStyle w:val="ezkurwreuab5ozgtqnkl"/>
          <w:sz w:val="28"/>
          <w:szCs w:val="28"/>
          <w:lang w:val="kk-KZ"/>
        </w:rPr>
        <w:t>(Қазақстан)</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"Магнитогорский"</w:t>
      </w:r>
      <w:r w:rsidRPr="00F326BC">
        <w:rPr>
          <w:sz w:val="28"/>
          <w:szCs w:val="28"/>
          <w:lang w:val="kk-KZ"/>
        </w:rPr>
        <w:t xml:space="preserve"> </w:t>
      </w:r>
      <w:r w:rsidRPr="00F326BC">
        <w:rPr>
          <w:rStyle w:val="ezkurwreuab5ozgtqnkl"/>
          <w:sz w:val="28"/>
          <w:szCs w:val="28"/>
          <w:lang w:val="kk-KZ"/>
        </w:rPr>
        <w:t>конструкцияларының</w:t>
      </w:r>
      <w:r w:rsidRPr="00F326BC">
        <w:rPr>
          <w:sz w:val="28"/>
          <w:szCs w:val="28"/>
          <w:lang w:val="kk-KZ"/>
        </w:rPr>
        <w:t xml:space="preserve"> кеңейтілген </w:t>
      </w:r>
      <w:r w:rsidRPr="00F326BC">
        <w:rPr>
          <w:rStyle w:val="ezkurwreuab5ozgtqnkl"/>
          <w:sz w:val="28"/>
          <w:szCs w:val="28"/>
          <w:lang w:val="kk-KZ"/>
        </w:rPr>
        <w:t>табандары</w:t>
      </w:r>
      <w:r w:rsidRPr="00F326BC">
        <w:rPr>
          <w:sz w:val="28"/>
          <w:szCs w:val="28"/>
          <w:lang w:val="kk-KZ"/>
        </w:rPr>
        <w:t xml:space="preserve"> </w:t>
      </w:r>
      <w:r w:rsidRPr="00F326BC">
        <w:rPr>
          <w:rStyle w:val="ezkurwreuab5ozgtqnkl"/>
          <w:sz w:val="28"/>
          <w:szCs w:val="28"/>
          <w:lang w:val="kk-KZ"/>
        </w:rPr>
        <w:t>бар</w:t>
      </w:r>
      <w:r w:rsidRPr="00F326BC">
        <w:rPr>
          <w:sz w:val="28"/>
          <w:szCs w:val="28"/>
          <w:lang w:val="kk-KZ"/>
        </w:rPr>
        <w:t xml:space="preserve"> сіңіргіштері </w:t>
      </w:r>
      <w:r w:rsidRPr="00F326BC">
        <w:rPr>
          <w:rStyle w:val="ezkurwreuab5ozgtqnkl"/>
          <w:sz w:val="28"/>
          <w:szCs w:val="28"/>
          <w:lang w:val="kk-KZ"/>
        </w:rPr>
        <w:t>да</w:t>
      </w:r>
      <w:r w:rsidRPr="00F326BC">
        <w:rPr>
          <w:sz w:val="28"/>
          <w:szCs w:val="28"/>
          <w:lang w:val="kk-KZ"/>
        </w:rPr>
        <w:t xml:space="preserve"> </w:t>
      </w:r>
      <w:r w:rsidRPr="00F326BC">
        <w:rPr>
          <w:rStyle w:val="ezkurwreuab5ozgtqnkl"/>
          <w:sz w:val="28"/>
          <w:szCs w:val="28"/>
          <w:lang w:val="kk-KZ"/>
        </w:rPr>
        <w:t>қолданылады</w:t>
      </w:r>
      <w:r w:rsidRPr="00F326BC">
        <w:rPr>
          <w:sz w:val="28"/>
          <w:szCs w:val="28"/>
          <w:lang w:val="kk-KZ"/>
        </w:rPr>
        <w:t xml:space="preserve"> </w:t>
      </w:r>
      <w:r w:rsidRPr="00F326BC">
        <w:rPr>
          <w:rStyle w:val="ezkurwreuab5ozgtqnkl"/>
          <w:sz w:val="28"/>
          <w:szCs w:val="28"/>
          <w:lang w:val="kk-KZ"/>
        </w:rPr>
        <w:t>[</w:t>
      </w:r>
      <w:r w:rsidR="00EC7EE1" w:rsidRPr="00F326BC">
        <w:rPr>
          <w:rStyle w:val="ezkurwreuab5ozgtqnkl"/>
          <w:sz w:val="28"/>
          <w:szCs w:val="28"/>
          <w:lang w:val="kk-KZ"/>
        </w:rPr>
        <w:t>30</w:t>
      </w:r>
      <w:r w:rsidR="00540632" w:rsidRPr="00F326BC">
        <w:rPr>
          <w:rStyle w:val="ezkurwreuab5ozgtqnkl"/>
          <w:sz w:val="28"/>
          <w:szCs w:val="28"/>
          <w:lang w:val="kk-KZ"/>
        </w:rPr>
        <w:t>-3</w:t>
      </w:r>
      <w:r w:rsidR="00EC7EE1" w:rsidRPr="00F326BC">
        <w:rPr>
          <w:rStyle w:val="ezkurwreuab5ozgtqnkl"/>
          <w:sz w:val="28"/>
          <w:szCs w:val="28"/>
          <w:lang w:val="kk-KZ"/>
        </w:rPr>
        <w:t>5</w:t>
      </w:r>
      <w:r w:rsidRPr="00F326BC">
        <w:rPr>
          <w:rStyle w:val="ezkurwreuab5ozgtqnkl"/>
          <w:sz w:val="28"/>
          <w:szCs w:val="28"/>
          <w:lang w:val="kk-KZ"/>
        </w:rPr>
        <w:t>].</w:t>
      </w:r>
      <w:r w:rsidRPr="00F326BC">
        <w:rPr>
          <w:sz w:val="28"/>
          <w:szCs w:val="28"/>
          <w:lang w:val="kk-KZ"/>
        </w:rPr>
        <w:t xml:space="preserve"> </w:t>
      </w:r>
      <w:r w:rsidRPr="00F326BC">
        <w:rPr>
          <w:rStyle w:val="ezkurwreuab5ozgtqnkl"/>
          <w:sz w:val="28"/>
          <w:szCs w:val="28"/>
          <w:lang w:val="kk-KZ"/>
        </w:rPr>
        <w:t>Қазіргі</w:t>
      </w:r>
      <w:r w:rsidRPr="00F326BC">
        <w:rPr>
          <w:sz w:val="28"/>
          <w:szCs w:val="28"/>
          <w:lang w:val="kk-KZ"/>
        </w:rPr>
        <w:t xml:space="preserve"> </w:t>
      </w:r>
      <w:r w:rsidRPr="00F326BC">
        <w:rPr>
          <w:rStyle w:val="ezkurwreuab5ozgtqnkl"/>
          <w:sz w:val="28"/>
          <w:szCs w:val="28"/>
          <w:lang w:val="kk-KZ"/>
        </w:rPr>
        <w:t>уақытта</w:t>
      </w:r>
      <w:r w:rsidRPr="00F326BC">
        <w:rPr>
          <w:sz w:val="28"/>
          <w:szCs w:val="28"/>
          <w:lang w:val="kk-KZ"/>
        </w:rPr>
        <w:t xml:space="preserve"> </w:t>
      </w:r>
      <w:r w:rsidRPr="00F326BC">
        <w:rPr>
          <w:rStyle w:val="ezkurwreuab5ozgtqnkl"/>
          <w:sz w:val="28"/>
          <w:szCs w:val="28"/>
          <w:lang w:val="kk-KZ"/>
        </w:rPr>
        <w:t>республикада шашыраңқы</w:t>
      </w:r>
      <w:r w:rsidRPr="00F326BC">
        <w:rPr>
          <w:sz w:val="28"/>
          <w:szCs w:val="28"/>
          <w:lang w:val="kk-KZ"/>
        </w:rPr>
        <w:t xml:space="preserve"> </w:t>
      </w:r>
      <w:r w:rsidRPr="00F326BC">
        <w:rPr>
          <w:rStyle w:val="ezkurwreuab5ozgtqnkl"/>
          <w:sz w:val="28"/>
          <w:szCs w:val="28"/>
          <w:lang w:val="kk-KZ"/>
        </w:rPr>
        <w:t>себу</w:t>
      </w:r>
      <w:r w:rsidRPr="00F326BC">
        <w:rPr>
          <w:sz w:val="28"/>
          <w:szCs w:val="28"/>
          <w:lang w:val="kk-KZ"/>
        </w:rPr>
        <w:t xml:space="preserve"> </w:t>
      </w:r>
      <w:r w:rsidRPr="00F326BC">
        <w:rPr>
          <w:rStyle w:val="ezkurwreuab5ozgtqnkl"/>
          <w:sz w:val="28"/>
          <w:szCs w:val="28"/>
          <w:lang w:val="kk-KZ"/>
        </w:rPr>
        <w:t>әдісіне</w:t>
      </w:r>
      <w:r w:rsidRPr="00F326BC">
        <w:rPr>
          <w:sz w:val="28"/>
          <w:szCs w:val="28"/>
          <w:lang w:val="kk-KZ"/>
        </w:rPr>
        <w:t xml:space="preserve"> арналған</w:t>
      </w:r>
      <w:r w:rsidRPr="00F326BC">
        <w:rPr>
          <w:rStyle w:val="ezkurwreuab5ozgtqnkl"/>
          <w:sz w:val="28"/>
          <w:szCs w:val="28"/>
          <w:lang w:val="kk-KZ"/>
        </w:rPr>
        <w:t xml:space="preserve"> </w:t>
      </w:r>
      <w:r w:rsidRPr="00F326BC">
        <w:rPr>
          <w:sz w:val="28"/>
          <w:szCs w:val="28"/>
          <w:lang w:val="kk-KZ"/>
        </w:rPr>
        <w:t xml:space="preserve">сіңіргіштерімен </w:t>
      </w:r>
      <w:r w:rsidRPr="00F326BC">
        <w:rPr>
          <w:rStyle w:val="ezkurwreuab5ozgtqnkl"/>
          <w:sz w:val="28"/>
          <w:szCs w:val="28"/>
          <w:lang w:val="kk-KZ"/>
        </w:rPr>
        <w:t>жабдықталған</w:t>
      </w:r>
      <w:r w:rsidRPr="00F326BC">
        <w:rPr>
          <w:sz w:val="28"/>
          <w:szCs w:val="28"/>
          <w:lang w:val="kk-KZ"/>
        </w:rPr>
        <w:t xml:space="preserve"> John Deer </w:t>
      </w:r>
      <w:r w:rsidRPr="00F326BC">
        <w:rPr>
          <w:rStyle w:val="ezkurwreuab5ozgtqnkl"/>
          <w:sz w:val="28"/>
          <w:szCs w:val="28"/>
          <w:lang w:val="kk-KZ"/>
        </w:rPr>
        <w:t>1840, "Horsch-Агро-Союз"(Украина), ATD</w:t>
      </w:r>
      <w:r w:rsidRPr="00F326BC">
        <w:rPr>
          <w:sz w:val="28"/>
          <w:szCs w:val="28"/>
          <w:lang w:val="kk-KZ"/>
        </w:rPr>
        <w:t xml:space="preserve"> </w:t>
      </w:r>
      <w:r w:rsidRPr="00F326BC">
        <w:rPr>
          <w:rStyle w:val="ezkurwreuab5ozgtqnkl"/>
          <w:sz w:val="28"/>
          <w:szCs w:val="28"/>
          <w:lang w:val="kk-KZ"/>
        </w:rPr>
        <w:t>11,35,</w:t>
      </w:r>
      <w:r w:rsidRPr="00F326BC">
        <w:rPr>
          <w:sz w:val="28"/>
          <w:szCs w:val="28"/>
          <w:lang w:val="kk-KZ"/>
        </w:rPr>
        <w:t xml:space="preserve"> </w:t>
      </w:r>
      <w:r w:rsidRPr="00F326BC">
        <w:rPr>
          <w:rStyle w:val="ezkurwreuab5ozgtqnkl"/>
          <w:sz w:val="28"/>
          <w:szCs w:val="28"/>
          <w:lang w:val="kk-KZ"/>
        </w:rPr>
        <w:t>Конкорд,</w:t>
      </w:r>
      <w:r w:rsidRPr="00F326BC">
        <w:rPr>
          <w:sz w:val="28"/>
          <w:szCs w:val="28"/>
          <w:lang w:val="kk-KZ"/>
        </w:rPr>
        <w:t xml:space="preserve"> </w:t>
      </w:r>
      <w:r w:rsidRPr="00F326BC">
        <w:rPr>
          <w:rStyle w:val="ezkurwreuab5ozgtqnkl"/>
          <w:sz w:val="28"/>
          <w:szCs w:val="28"/>
          <w:lang w:val="kk-KZ"/>
        </w:rPr>
        <w:t>ПК-8,5"</w:t>
      </w:r>
      <w:r w:rsidRPr="00F326BC">
        <w:rPr>
          <w:sz w:val="28"/>
          <w:szCs w:val="28"/>
          <w:lang w:val="kk-KZ"/>
        </w:rPr>
        <w:t xml:space="preserve"> </w:t>
      </w:r>
      <w:r w:rsidRPr="00F326BC">
        <w:rPr>
          <w:rStyle w:val="ezkurwreuab5ozgtqnkl"/>
          <w:sz w:val="28"/>
          <w:szCs w:val="28"/>
          <w:lang w:val="kk-KZ"/>
        </w:rPr>
        <w:t>Кузбасс</w:t>
      </w:r>
      <w:r w:rsidRPr="00F326BC">
        <w:rPr>
          <w:sz w:val="28"/>
          <w:szCs w:val="28"/>
          <w:lang w:val="kk-KZ"/>
        </w:rPr>
        <w:t xml:space="preserve"> </w:t>
      </w:r>
      <w:r w:rsidRPr="00F326BC">
        <w:rPr>
          <w:rStyle w:val="ezkurwreuab5ozgtqnkl"/>
          <w:sz w:val="28"/>
          <w:szCs w:val="28"/>
          <w:lang w:val="kk-KZ"/>
        </w:rPr>
        <w:t>"</w:t>
      </w:r>
      <w:r w:rsidRPr="00F326BC">
        <w:rPr>
          <w:sz w:val="28"/>
          <w:szCs w:val="28"/>
          <w:lang w:val="kk-KZ"/>
        </w:rPr>
        <w:t xml:space="preserve"> </w:t>
      </w:r>
      <w:r w:rsidRPr="00F326BC">
        <w:rPr>
          <w:rStyle w:val="ezkurwreuab5ozgtqnkl"/>
          <w:sz w:val="28"/>
          <w:szCs w:val="28"/>
          <w:lang w:val="kk-KZ"/>
        </w:rPr>
        <w:t>(Ресей) тәрізді шетелдік</w:t>
      </w:r>
      <w:r w:rsidRPr="00F326BC">
        <w:rPr>
          <w:sz w:val="28"/>
          <w:szCs w:val="28"/>
          <w:lang w:val="kk-KZ"/>
        </w:rPr>
        <w:t xml:space="preserve"> </w:t>
      </w:r>
      <w:r w:rsidRPr="00F326BC">
        <w:rPr>
          <w:rStyle w:val="ezkurwreuab5ozgtqnkl"/>
          <w:sz w:val="28"/>
          <w:szCs w:val="28"/>
          <w:lang w:val="kk-KZ"/>
        </w:rPr>
        <w:t>егіс</w:t>
      </w:r>
      <w:r w:rsidRPr="00F326BC">
        <w:rPr>
          <w:sz w:val="28"/>
          <w:szCs w:val="28"/>
          <w:lang w:val="kk-KZ"/>
        </w:rPr>
        <w:t xml:space="preserve"> </w:t>
      </w:r>
      <w:r w:rsidRPr="00F326BC">
        <w:rPr>
          <w:rStyle w:val="ezkurwreuab5ozgtqnkl"/>
          <w:sz w:val="28"/>
          <w:szCs w:val="28"/>
          <w:lang w:val="kk-KZ"/>
        </w:rPr>
        <w:t>кешендері</w:t>
      </w:r>
      <w:r w:rsidRPr="00F326BC">
        <w:rPr>
          <w:sz w:val="28"/>
          <w:szCs w:val="28"/>
          <w:lang w:val="kk-KZ"/>
        </w:rPr>
        <w:t xml:space="preserve"> </w:t>
      </w:r>
      <w:r w:rsidRPr="00F326BC">
        <w:rPr>
          <w:rStyle w:val="ezkurwreuab5ozgtqnkl"/>
          <w:sz w:val="28"/>
          <w:szCs w:val="28"/>
          <w:lang w:val="kk-KZ"/>
        </w:rPr>
        <w:t>себудің</w:t>
      </w:r>
      <w:r w:rsidRPr="00F326BC">
        <w:rPr>
          <w:sz w:val="28"/>
          <w:szCs w:val="28"/>
          <w:lang w:val="kk-KZ"/>
        </w:rPr>
        <w:t xml:space="preserve"> </w:t>
      </w:r>
      <w:r w:rsidRPr="00F326BC">
        <w:rPr>
          <w:rStyle w:val="ezkurwreuab5ozgtqnkl"/>
          <w:sz w:val="28"/>
          <w:szCs w:val="28"/>
          <w:lang w:val="kk-KZ"/>
        </w:rPr>
        <w:t>қажетті</w:t>
      </w:r>
      <w:r w:rsidRPr="00F326BC">
        <w:rPr>
          <w:sz w:val="28"/>
          <w:szCs w:val="28"/>
          <w:lang w:val="kk-KZ"/>
        </w:rPr>
        <w:t xml:space="preserve"> </w:t>
      </w:r>
      <w:r w:rsidRPr="00F326BC">
        <w:rPr>
          <w:rStyle w:val="ezkurwreuab5ozgtqnkl"/>
          <w:sz w:val="28"/>
          <w:szCs w:val="28"/>
          <w:lang w:val="kk-KZ"/>
        </w:rPr>
        <w:t>біркелкілігі</w:t>
      </w:r>
      <w:r w:rsidRPr="00F326BC">
        <w:rPr>
          <w:sz w:val="28"/>
          <w:szCs w:val="28"/>
          <w:lang w:val="kk-KZ"/>
        </w:rPr>
        <w:t xml:space="preserve"> </w:t>
      </w:r>
      <w:r w:rsidRPr="00F326BC">
        <w:rPr>
          <w:rStyle w:val="ezkurwreuab5ozgtqnkl"/>
          <w:sz w:val="28"/>
          <w:szCs w:val="28"/>
          <w:lang w:val="kk-KZ"/>
        </w:rPr>
        <w:t>мен сіңіргіштің табан ені бойынша</w:t>
      </w:r>
      <w:r w:rsidRPr="00F326BC">
        <w:rPr>
          <w:sz w:val="28"/>
          <w:szCs w:val="28"/>
          <w:lang w:val="kk-KZ"/>
        </w:rPr>
        <w:t xml:space="preserve"> </w:t>
      </w:r>
      <w:r w:rsidRPr="00F326BC">
        <w:rPr>
          <w:rStyle w:val="ezkurwreuab5ozgtqnkl"/>
          <w:sz w:val="28"/>
          <w:szCs w:val="28"/>
          <w:lang w:val="kk-KZ"/>
        </w:rPr>
        <w:t>жалпақтығын</w:t>
      </w:r>
      <w:r w:rsidRPr="00F326BC">
        <w:rPr>
          <w:sz w:val="28"/>
          <w:szCs w:val="28"/>
          <w:lang w:val="kk-KZ"/>
        </w:rPr>
        <w:t xml:space="preserve"> қамтамасыз ете алмауда</w:t>
      </w:r>
      <w:r w:rsidRPr="00F326BC">
        <w:rPr>
          <w:rStyle w:val="ezkurwreuab5ozgtqnkl"/>
          <w:sz w:val="28"/>
          <w:szCs w:val="28"/>
          <w:lang w:val="kk-KZ"/>
        </w:rPr>
        <w:t>,</w:t>
      </w:r>
      <w:r w:rsidRPr="00F326BC">
        <w:rPr>
          <w:sz w:val="28"/>
          <w:szCs w:val="28"/>
          <w:lang w:val="kk-KZ"/>
        </w:rPr>
        <w:t xml:space="preserve"> </w:t>
      </w:r>
      <w:r w:rsidRPr="00F326BC">
        <w:rPr>
          <w:rStyle w:val="ezkurwreuab5ozgtqnkl"/>
          <w:sz w:val="28"/>
          <w:szCs w:val="28"/>
          <w:lang w:val="kk-KZ"/>
        </w:rPr>
        <w:t>өйткені</w:t>
      </w:r>
      <w:r w:rsidRPr="00F326BC">
        <w:rPr>
          <w:sz w:val="28"/>
          <w:szCs w:val="28"/>
          <w:lang w:val="kk-KZ"/>
        </w:rPr>
        <w:t xml:space="preserve"> </w:t>
      </w:r>
      <w:r w:rsidRPr="00F326BC">
        <w:rPr>
          <w:rStyle w:val="ezkurwreuab5ozgtqnkl"/>
          <w:sz w:val="28"/>
          <w:szCs w:val="28"/>
          <w:lang w:val="kk-KZ"/>
        </w:rPr>
        <w:t>бұл</w:t>
      </w:r>
      <w:r w:rsidRPr="00F326BC">
        <w:rPr>
          <w:sz w:val="28"/>
          <w:szCs w:val="28"/>
          <w:lang w:val="kk-KZ"/>
        </w:rPr>
        <w:t xml:space="preserve"> </w:t>
      </w:r>
      <w:r w:rsidRPr="00F326BC">
        <w:rPr>
          <w:rStyle w:val="ezkurwreuab5ozgtqnkl"/>
          <w:sz w:val="28"/>
          <w:szCs w:val="28"/>
          <w:lang w:val="kk-KZ"/>
        </w:rPr>
        <w:t>егіс</w:t>
      </w:r>
      <w:r w:rsidRPr="00F326BC">
        <w:rPr>
          <w:sz w:val="28"/>
          <w:szCs w:val="28"/>
          <w:lang w:val="kk-KZ"/>
        </w:rPr>
        <w:t xml:space="preserve"> </w:t>
      </w:r>
      <w:r w:rsidRPr="00F326BC">
        <w:rPr>
          <w:rStyle w:val="ezkurwreuab5ozgtqnkl"/>
          <w:sz w:val="28"/>
          <w:szCs w:val="28"/>
          <w:lang w:val="kk-KZ"/>
        </w:rPr>
        <w:t>кешендері</w:t>
      </w:r>
      <w:r w:rsidRPr="00F326BC">
        <w:rPr>
          <w:sz w:val="28"/>
          <w:szCs w:val="28"/>
          <w:lang w:val="kk-KZ"/>
        </w:rPr>
        <w:t xml:space="preserve"> </w:t>
      </w:r>
      <w:r w:rsidRPr="00F326BC">
        <w:rPr>
          <w:rStyle w:val="ezkurwreuab5ozgtqnkl"/>
          <w:sz w:val="28"/>
          <w:szCs w:val="28"/>
          <w:lang w:val="kk-KZ"/>
        </w:rPr>
        <w:t>жолақты</w:t>
      </w:r>
      <w:r w:rsidRPr="00F326BC">
        <w:rPr>
          <w:sz w:val="28"/>
          <w:szCs w:val="28"/>
          <w:lang w:val="kk-KZ"/>
        </w:rPr>
        <w:t xml:space="preserve"> </w:t>
      </w:r>
      <w:r w:rsidRPr="00F326BC">
        <w:rPr>
          <w:rStyle w:val="ezkurwreuab5ozgtqnkl"/>
          <w:sz w:val="28"/>
          <w:szCs w:val="28"/>
          <w:lang w:val="kk-KZ"/>
        </w:rPr>
        <w:t>тұқым</w:t>
      </w:r>
      <w:r w:rsidRPr="00F326BC">
        <w:rPr>
          <w:sz w:val="28"/>
          <w:szCs w:val="28"/>
          <w:lang w:val="kk-KZ"/>
        </w:rPr>
        <w:t xml:space="preserve"> </w:t>
      </w:r>
      <w:r w:rsidRPr="00F326BC">
        <w:rPr>
          <w:rStyle w:val="ezkurwreuab5ozgtqnkl"/>
          <w:sz w:val="28"/>
          <w:szCs w:val="28"/>
          <w:lang w:val="kk-KZ"/>
        </w:rPr>
        <w:t>себу</w:t>
      </w:r>
      <w:r w:rsidRPr="00F326BC">
        <w:rPr>
          <w:sz w:val="28"/>
          <w:szCs w:val="28"/>
          <w:lang w:val="kk-KZ"/>
        </w:rPr>
        <w:t xml:space="preserve"> </w:t>
      </w:r>
      <w:r w:rsidRPr="00F326BC">
        <w:rPr>
          <w:rStyle w:val="ezkurwreuab5ozgtqnkl"/>
          <w:sz w:val="28"/>
          <w:szCs w:val="28"/>
          <w:lang w:val="kk-KZ"/>
        </w:rPr>
        <w:t>үшін арналған [</w:t>
      </w:r>
      <w:r w:rsidR="00540632" w:rsidRPr="00F326BC">
        <w:rPr>
          <w:rStyle w:val="ezkurwreuab5ozgtqnkl"/>
          <w:sz w:val="28"/>
          <w:szCs w:val="28"/>
          <w:lang w:val="kk-KZ"/>
        </w:rPr>
        <w:t>3</w:t>
      </w:r>
      <w:r w:rsidR="00EC7EE1" w:rsidRPr="00F326BC">
        <w:rPr>
          <w:rStyle w:val="ezkurwreuab5ozgtqnkl"/>
          <w:sz w:val="28"/>
          <w:szCs w:val="28"/>
          <w:lang w:val="kk-KZ"/>
        </w:rPr>
        <w:t>6</w:t>
      </w:r>
      <w:r w:rsidR="00540632" w:rsidRPr="00F326BC">
        <w:rPr>
          <w:rStyle w:val="ezkurwreuab5ozgtqnkl"/>
          <w:sz w:val="28"/>
          <w:szCs w:val="28"/>
          <w:lang w:val="kk-KZ"/>
        </w:rPr>
        <w:t>, 3</w:t>
      </w:r>
      <w:r w:rsidR="00EC7EE1" w:rsidRPr="00F326BC">
        <w:rPr>
          <w:rStyle w:val="ezkurwreuab5ozgtqnkl"/>
          <w:sz w:val="28"/>
          <w:szCs w:val="28"/>
          <w:lang w:val="kk-KZ"/>
        </w:rPr>
        <w:t>7</w:t>
      </w:r>
      <w:r w:rsidRPr="00F326BC">
        <w:rPr>
          <w:rStyle w:val="ezkurwreuab5ozgtqnkl"/>
          <w:sz w:val="28"/>
          <w:szCs w:val="28"/>
          <w:lang w:val="kk-KZ"/>
        </w:rPr>
        <w:t>].</w:t>
      </w:r>
    </w:p>
    <w:p w14:paraId="03ADCAB2" w14:textId="157E4500" w:rsidR="00CB7A58" w:rsidRPr="00F326BC" w:rsidRDefault="00E732AC" w:rsidP="00CF0F0C">
      <w:pPr>
        <w:tabs>
          <w:tab w:val="left" w:pos="720"/>
        </w:tabs>
        <w:ind w:left="0"/>
        <w:jc w:val="both"/>
        <w:rPr>
          <w:rStyle w:val="ezkurwreuab5ozgtqnkl"/>
          <w:sz w:val="28"/>
          <w:szCs w:val="28"/>
          <w:lang w:val="kk-KZ"/>
        </w:rPr>
      </w:pPr>
      <w:r w:rsidRPr="00F326BC">
        <w:rPr>
          <w:rStyle w:val="ezkurwreuab5ozgtqnkl"/>
          <w:sz w:val="28"/>
          <w:szCs w:val="28"/>
          <w:lang w:val="kk-KZ"/>
        </w:rPr>
        <w:tab/>
      </w:r>
      <w:r w:rsidR="00CB7A58" w:rsidRPr="00F326BC">
        <w:rPr>
          <w:rStyle w:val="ezkurwreuab5ozgtqnkl"/>
          <w:sz w:val="28"/>
          <w:szCs w:val="28"/>
          <w:lang w:val="kk-KZ"/>
        </w:rPr>
        <w:t>В</w:t>
      </w:r>
      <w:r w:rsidR="00CB7A58" w:rsidRPr="00F326BC">
        <w:rPr>
          <w:sz w:val="28"/>
          <w:szCs w:val="28"/>
          <w:lang w:val="kk-KZ"/>
        </w:rPr>
        <w:t>.</w:t>
      </w:r>
      <w:r w:rsidR="00CB7A58" w:rsidRPr="00F326BC">
        <w:rPr>
          <w:rStyle w:val="ezkurwreuab5ozgtqnkl"/>
          <w:sz w:val="28"/>
          <w:szCs w:val="28"/>
          <w:lang w:val="kk-KZ"/>
        </w:rPr>
        <w:t>А</w:t>
      </w:r>
      <w:r w:rsidR="00CB7A58" w:rsidRPr="00F326BC">
        <w:rPr>
          <w:sz w:val="28"/>
          <w:szCs w:val="28"/>
          <w:lang w:val="kk-KZ"/>
        </w:rPr>
        <w:t xml:space="preserve">. </w:t>
      </w:r>
      <w:r w:rsidR="00CB7A58" w:rsidRPr="00F326BC">
        <w:rPr>
          <w:rStyle w:val="ezkurwreuab5ozgtqnkl"/>
          <w:sz w:val="28"/>
          <w:szCs w:val="28"/>
          <w:lang w:val="kk-KZ"/>
        </w:rPr>
        <w:t>Артамонов</w:t>
      </w:r>
      <w:r w:rsidR="00CB7A58" w:rsidRPr="00F326BC">
        <w:rPr>
          <w:sz w:val="28"/>
          <w:szCs w:val="28"/>
          <w:lang w:val="kk-KZ"/>
        </w:rPr>
        <w:t xml:space="preserve"> </w:t>
      </w:r>
      <w:r w:rsidR="00CB7A58" w:rsidRPr="00F326BC">
        <w:rPr>
          <w:rStyle w:val="ezkurwreuab5ozgtqnkl"/>
          <w:sz w:val="28"/>
          <w:szCs w:val="28"/>
          <w:lang w:val="kk-KZ"/>
        </w:rPr>
        <w:t>пен</w:t>
      </w:r>
      <w:r w:rsidR="00CB7A58" w:rsidRPr="00F326BC">
        <w:rPr>
          <w:sz w:val="28"/>
          <w:szCs w:val="28"/>
          <w:lang w:val="kk-KZ"/>
        </w:rPr>
        <w:t xml:space="preserve"> </w:t>
      </w:r>
      <w:r w:rsidR="00CB7A58" w:rsidRPr="00F326BC">
        <w:rPr>
          <w:rStyle w:val="ezkurwreuab5ozgtqnkl"/>
          <w:sz w:val="28"/>
          <w:szCs w:val="28"/>
          <w:lang w:val="kk-KZ"/>
        </w:rPr>
        <w:t>М</w:t>
      </w:r>
      <w:r w:rsidR="00CB7A58" w:rsidRPr="00F326BC">
        <w:rPr>
          <w:sz w:val="28"/>
          <w:szCs w:val="28"/>
          <w:lang w:val="kk-KZ"/>
        </w:rPr>
        <w:t xml:space="preserve">. </w:t>
      </w:r>
      <w:r w:rsidR="00CB7A58" w:rsidRPr="00F326BC">
        <w:rPr>
          <w:rStyle w:val="ezkurwreuab5ozgtqnkl"/>
          <w:sz w:val="28"/>
          <w:szCs w:val="28"/>
          <w:lang w:val="kk-KZ"/>
        </w:rPr>
        <w:t>К</w:t>
      </w:r>
      <w:r w:rsidR="00CB7A58" w:rsidRPr="00F326BC">
        <w:rPr>
          <w:sz w:val="28"/>
          <w:szCs w:val="28"/>
          <w:lang w:val="kk-KZ"/>
        </w:rPr>
        <w:t xml:space="preserve">. </w:t>
      </w:r>
      <w:r w:rsidR="00CB7A58" w:rsidRPr="00F326BC">
        <w:rPr>
          <w:rStyle w:val="ezkurwreuab5ozgtqnkl"/>
          <w:sz w:val="28"/>
          <w:szCs w:val="28"/>
          <w:lang w:val="kk-KZ"/>
        </w:rPr>
        <w:t>Шайховтың</w:t>
      </w:r>
      <w:r w:rsidR="00CB7A58" w:rsidRPr="00F326BC">
        <w:rPr>
          <w:sz w:val="28"/>
          <w:szCs w:val="28"/>
          <w:lang w:val="kk-KZ"/>
        </w:rPr>
        <w:t xml:space="preserve"> </w:t>
      </w:r>
      <w:r w:rsidR="00CB7A58" w:rsidRPr="00F326BC">
        <w:rPr>
          <w:rStyle w:val="ezkurwreuab5ozgtqnkl"/>
          <w:sz w:val="28"/>
          <w:szCs w:val="28"/>
          <w:lang w:val="kk-KZ"/>
        </w:rPr>
        <w:t>(ВИМ)</w:t>
      </w:r>
      <w:r w:rsidR="00CB7A58" w:rsidRPr="00F326BC">
        <w:rPr>
          <w:sz w:val="28"/>
          <w:szCs w:val="28"/>
          <w:lang w:val="kk-KZ"/>
        </w:rPr>
        <w:t xml:space="preserve"> </w:t>
      </w:r>
      <w:r w:rsidR="00CB7A58" w:rsidRPr="00F326BC">
        <w:rPr>
          <w:rStyle w:val="ezkurwreuab5ozgtqnkl"/>
          <w:sz w:val="28"/>
          <w:szCs w:val="28"/>
          <w:lang w:val="kk-KZ"/>
        </w:rPr>
        <w:t>зерттеулері</w:t>
      </w:r>
      <w:r w:rsidR="00CB7A58" w:rsidRPr="00F326BC">
        <w:rPr>
          <w:sz w:val="28"/>
          <w:szCs w:val="28"/>
          <w:lang w:val="kk-KZ"/>
        </w:rPr>
        <w:t xml:space="preserve"> </w:t>
      </w:r>
      <w:r w:rsidR="00CB7A58" w:rsidRPr="00F326BC">
        <w:rPr>
          <w:rStyle w:val="ezkurwreuab5ozgtqnkl"/>
          <w:sz w:val="28"/>
          <w:szCs w:val="28"/>
          <w:lang w:val="kk-KZ"/>
        </w:rPr>
        <w:t>бойынша</w:t>
      </w:r>
      <w:r w:rsidR="00CB7A58" w:rsidRPr="00F326BC">
        <w:rPr>
          <w:sz w:val="28"/>
          <w:szCs w:val="28"/>
          <w:lang w:val="kk-KZ"/>
        </w:rPr>
        <w:t xml:space="preserve"> пассивті сүйір күмбез тәріздес </w:t>
      </w:r>
      <w:r w:rsidR="00CB7A58" w:rsidRPr="00F326BC">
        <w:rPr>
          <w:rStyle w:val="ezkurwreuab5ozgtqnkl"/>
          <w:sz w:val="28"/>
          <w:szCs w:val="28"/>
          <w:lang w:val="kk-KZ"/>
        </w:rPr>
        <w:t>таратқышы бар</w:t>
      </w:r>
      <w:r w:rsidR="00CB7A58" w:rsidRPr="00F326BC">
        <w:rPr>
          <w:sz w:val="28"/>
          <w:szCs w:val="28"/>
          <w:lang w:val="kk-KZ"/>
        </w:rPr>
        <w:t xml:space="preserve"> сіңіргіш жасалды </w:t>
      </w:r>
      <w:r w:rsidR="00CB7A58" w:rsidRPr="00F326BC">
        <w:rPr>
          <w:rStyle w:val="ezkurwreuab5ozgtqnkl"/>
          <w:sz w:val="28"/>
          <w:szCs w:val="28"/>
          <w:lang w:val="kk-KZ"/>
        </w:rPr>
        <w:t>(1.</w:t>
      </w:r>
      <w:r w:rsidR="009000FB" w:rsidRPr="009000FB">
        <w:rPr>
          <w:rStyle w:val="ezkurwreuab5ozgtqnkl"/>
          <w:sz w:val="28"/>
          <w:szCs w:val="28"/>
          <w:lang w:val="kk-KZ"/>
        </w:rPr>
        <w:t>1</w:t>
      </w:r>
      <w:r w:rsidR="00CB7A58" w:rsidRPr="00F326BC">
        <w:rPr>
          <w:sz w:val="28"/>
          <w:szCs w:val="28"/>
          <w:lang w:val="kk-KZ"/>
        </w:rPr>
        <w:t>-</w:t>
      </w:r>
      <w:r w:rsidR="00CB7A58" w:rsidRPr="00F326BC">
        <w:rPr>
          <w:rStyle w:val="ezkurwreuab5ozgtqnkl"/>
          <w:sz w:val="28"/>
          <w:szCs w:val="28"/>
          <w:lang w:val="kk-KZ"/>
        </w:rPr>
        <w:t xml:space="preserve">сурет). Таратқыштың </w:t>
      </w:r>
      <w:r w:rsidR="00CB7A58" w:rsidRPr="00F326BC">
        <w:rPr>
          <w:sz w:val="28"/>
          <w:szCs w:val="28"/>
          <w:lang w:val="kk-KZ"/>
        </w:rPr>
        <w:t xml:space="preserve"> </w:t>
      </w:r>
      <w:r w:rsidR="00CB7A58" w:rsidRPr="00F326BC">
        <w:rPr>
          <w:rStyle w:val="ezkurwreuab5ozgtqnkl"/>
          <w:sz w:val="28"/>
          <w:szCs w:val="28"/>
          <w:lang w:val="kk-KZ"/>
        </w:rPr>
        <w:t>үстіңгі</w:t>
      </w:r>
      <w:r w:rsidR="00CB7A58" w:rsidRPr="00F326BC">
        <w:rPr>
          <w:sz w:val="28"/>
          <w:szCs w:val="28"/>
          <w:lang w:val="kk-KZ"/>
        </w:rPr>
        <w:t xml:space="preserve"> </w:t>
      </w:r>
      <w:r w:rsidR="00CB7A58" w:rsidRPr="00F326BC">
        <w:rPr>
          <w:rStyle w:val="ezkurwreuab5ozgtqnkl"/>
          <w:sz w:val="28"/>
          <w:szCs w:val="28"/>
          <w:lang w:val="kk-KZ"/>
        </w:rPr>
        <w:t>жағы</w:t>
      </w:r>
      <w:r w:rsidR="00CB7A58" w:rsidRPr="00F326BC">
        <w:rPr>
          <w:sz w:val="28"/>
          <w:szCs w:val="28"/>
          <w:lang w:val="kk-KZ"/>
        </w:rPr>
        <w:t xml:space="preserve"> </w:t>
      </w:r>
      <w:r w:rsidR="00CB7A58" w:rsidRPr="00F326BC">
        <w:rPr>
          <w:rStyle w:val="ezkurwreuab5ozgtqnkl"/>
          <w:sz w:val="28"/>
          <w:szCs w:val="28"/>
          <w:lang w:val="kk-KZ"/>
        </w:rPr>
        <w:t>өткір</w:t>
      </w:r>
      <w:r w:rsidR="00CB7A58" w:rsidRPr="00F326BC">
        <w:rPr>
          <w:sz w:val="28"/>
          <w:szCs w:val="28"/>
          <w:lang w:val="kk-KZ"/>
        </w:rPr>
        <w:t xml:space="preserve"> </w:t>
      </w:r>
      <w:r w:rsidR="00CB7A58" w:rsidRPr="00F326BC">
        <w:rPr>
          <w:rStyle w:val="ezkurwreuab5ozgtqnkl"/>
          <w:sz w:val="28"/>
          <w:szCs w:val="28"/>
          <w:lang w:val="kk-KZ"/>
        </w:rPr>
        <w:t>бұрышты</w:t>
      </w:r>
      <w:r w:rsidR="00CB7A58" w:rsidRPr="00F326BC">
        <w:rPr>
          <w:sz w:val="28"/>
          <w:szCs w:val="28"/>
          <w:lang w:val="kk-KZ"/>
        </w:rPr>
        <w:t xml:space="preserve"> 2</w:t>
      </w:r>
      <w:r w:rsidR="00CB7A58" w:rsidRPr="00F326BC">
        <w:rPr>
          <w:i/>
          <w:iCs/>
          <w:sz w:val="28"/>
          <w:szCs w:val="28"/>
        </w:rPr>
        <w:t>γ</w:t>
      </w:r>
      <w:r w:rsidR="00CB7A58" w:rsidRPr="00F326BC">
        <w:rPr>
          <w:sz w:val="28"/>
          <w:szCs w:val="28"/>
          <w:lang w:val="kk-KZ"/>
        </w:rPr>
        <w:t xml:space="preserve"> болып келеді, астыңғы жақтары </w:t>
      </w:r>
      <w:r w:rsidR="00CB7A58" w:rsidRPr="00F326BC">
        <w:rPr>
          <w:rStyle w:val="ezkurwreuab5ozgtqnkl"/>
          <w:sz w:val="28"/>
          <w:szCs w:val="28"/>
          <w:lang w:val="kk-KZ"/>
        </w:rPr>
        <w:t>радиусы</w:t>
      </w:r>
      <w:r w:rsidR="00CB7A58" w:rsidRPr="00F326BC">
        <w:rPr>
          <w:sz w:val="28"/>
          <w:szCs w:val="28"/>
          <w:lang w:val="kk-KZ"/>
        </w:rPr>
        <w:t xml:space="preserve"> </w:t>
      </w:r>
      <w:r w:rsidR="00CB7A58" w:rsidRPr="00F326BC">
        <w:rPr>
          <w:i/>
          <w:iCs/>
          <w:sz w:val="28"/>
          <w:szCs w:val="28"/>
          <w:lang w:val="kk-KZ"/>
        </w:rPr>
        <w:t>R</w:t>
      </w:r>
      <w:r w:rsidR="00CB7A58" w:rsidRPr="00F326BC">
        <w:rPr>
          <w:sz w:val="28"/>
          <w:szCs w:val="28"/>
          <w:lang w:val="kk-KZ"/>
        </w:rPr>
        <w:t xml:space="preserve"> </w:t>
      </w:r>
      <w:r w:rsidR="00CB7A58" w:rsidRPr="00F326BC">
        <w:rPr>
          <w:rStyle w:val="ezkurwreuab5ozgtqnkl"/>
          <w:sz w:val="28"/>
          <w:szCs w:val="28"/>
          <w:lang w:val="kk-KZ"/>
        </w:rPr>
        <w:t>ойыс</w:t>
      </w:r>
      <w:r w:rsidR="00CB7A58" w:rsidRPr="00F326BC">
        <w:rPr>
          <w:sz w:val="28"/>
          <w:szCs w:val="28"/>
          <w:lang w:val="kk-KZ"/>
        </w:rPr>
        <w:t xml:space="preserve"> </w:t>
      </w:r>
      <w:r w:rsidR="00CB7A58" w:rsidRPr="00F326BC">
        <w:rPr>
          <w:rStyle w:val="ezkurwreuab5ozgtqnkl"/>
          <w:sz w:val="28"/>
          <w:szCs w:val="28"/>
          <w:lang w:val="kk-KZ"/>
        </w:rPr>
        <w:t>қанатты</w:t>
      </w:r>
      <w:r w:rsidR="00CB7A58" w:rsidRPr="00F326BC">
        <w:rPr>
          <w:sz w:val="28"/>
          <w:szCs w:val="28"/>
          <w:lang w:val="kk-KZ"/>
        </w:rPr>
        <w:t xml:space="preserve"> бүйірлік </w:t>
      </w:r>
      <w:r w:rsidR="00CB7A58" w:rsidRPr="00F326BC">
        <w:rPr>
          <w:rStyle w:val="ezkurwreuab5ozgtqnkl"/>
          <w:sz w:val="28"/>
          <w:szCs w:val="28"/>
          <w:lang w:val="kk-KZ"/>
        </w:rPr>
        <w:t>бағыттаушы</w:t>
      </w:r>
      <w:r w:rsidR="00CB7A58" w:rsidRPr="00F326BC">
        <w:rPr>
          <w:sz w:val="28"/>
          <w:szCs w:val="28"/>
          <w:lang w:val="kk-KZ"/>
        </w:rPr>
        <w:t xml:space="preserve"> </w:t>
      </w:r>
      <w:r w:rsidR="00CB7A58" w:rsidRPr="00F326BC">
        <w:rPr>
          <w:rStyle w:val="ezkurwreuab5ozgtqnkl"/>
          <w:sz w:val="28"/>
          <w:szCs w:val="28"/>
          <w:lang w:val="kk-KZ"/>
        </w:rPr>
        <w:t>тарату</w:t>
      </w:r>
      <w:r w:rsidR="00CB7A58" w:rsidRPr="00F326BC">
        <w:rPr>
          <w:sz w:val="28"/>
          <w:szCs w:val="28"/>
          <w:lang w:val="kk-KZ"/>
        </w:rPr>
        <w:t xml:space="preserve"> </w:t>
      </w:r>
      <w:r w:rsidR="00CB7A58" w:rsidRPr="00F326BC">
        <w:rPr>
          <w:rStyle w:val="ezkurwreuab5ozgtqnkl"/>
          <w:sz w:val="28"/>
          <w:szCs w:val="28"/>
          <w:lang w:val="kk-KZ"/>
        </w:rPr>
        <w:t>арналарынан</w:t>
      </w:r>
      <w:r w:rsidR="00CB7A58" w:rsidRPr="00F326BC">
        <w:rPr>
          <w:sz w:val="28"/>
          <w:szCs w:val="28"/>
          <w:lang w:val="kk-KZ"/>
        </w:rPr>
        <w:t xml:space="preserve"> </w:t>
      </w:r>
      <w:r w:rsidR="00CB7A58" w:rsidRPr="00F326BC">
        <w:rPr>
          <w:rStyle w:val="ezkurwreuab5ozgtqnkl"/>
          <w:sz w:val="28"/>
          <w:szCs w:val="28"/>
          <w:lang w:val="kk-KZ"/>
        </w:rPr>
        <w:t>тұрады. Тарату</w:t>
      </w:r>
      <w:r w:rsidR="00CB7A58" w:rsidRPr="00F326BC">
        <w:rPr>
          <w:sz w:val="28"/>
          <w:szCs w:val="28"/>
          <w:lang w:val="kk-KZ"/>
        </w:rPr>
        <w:t xml:space="preserve"> </w:t>
      </w:r>
      <w:r w:rsidR="00CB7A58" w:rsidRPr="00F326BC">
        <w:rPr>
          <w:rStyle w:val="ezkurwreuab5ozgtqnkl"/>
          <w:sz w:val="28"/>
          <w:szCs w:val="28"/>
          <w:lang w:val="kk-KZ"/>
        </w:rPr>
        <w:t>процесінде</w:t>
      </w:r>
      <w:r w:rsidR="00CB7A58" w:rsidRPr="00F326BC">
        <w:rPr>
          <w:sz w:val="28"/>
          <w:szCs w:val="28"/>
          <w:lang w:val="kk-KZ"/>
        </w:rPr>
        <w:t xml:space="preserve"> </w:t>
      </w:r>
      <w:r w:rsidR="00CB7A58" w:rsidRPr="00F326BC">
        <w:rPr>
          <w:rStyle w:val="ezkurwreuab5ozgtqnkl"/>
          <w:sz w:val="28"/>
          <w:szCs w:val="28"/>
          <w:lang w:val="kk-KZ"/>
        </w:rPr>
        <w:t>тұқымдар</w:t>
      </w:r>
      <w:r w:rsidR="00CB7A58" w:rsidRPr="00F326BC">
        <w:rPr>
          <w:sz w:val="28"/>
          <w:szCs w:val="28"/>
          <w:lang w:val="kk-KZ"/>
        </w:rPr>
        <w:t xml:space="preserve"> </w:t>
      </w:r>
      <w:r w:rsidR="00CB7A58" w:rsidRPr="00F326BC">
        <w:rPr>
          <w:rStyle w:val="ezkurwreuab5ozgtqnkl"/>
          <w:sz w:val="28"/>
          <w:szCs w:val="28"/>
          <w:lang w:val="kk-KZ"/>
        </w:rPr>
        <w:t>таратқыштың</w:t>
      </w:r>
      <w:r w:rsidR="00CB7A58" w:rsidRPr="00F326BC">
        <w:rPr>
          <w:sz w:val="28"/>
          <w:szCs w:val="28"/>
          <w:lang w:val="kk-KZ"/>
        </w:rPr>
        <w:t xml:space="preserve"> </w:t>
      </w:r>
      <w:r w:rsidR="00CB7A58" w:rsidRPr="00F326BC">
        <w:rPr>
          <w:rStyle w:val="ezkurwreuab5ozgtqnkl"/>
          <w:sz w:val="28"/>
          <w:szCs w:val="28"/>
          <w:lang w:val="kk-KZ"/>
        </w:rPr>
        <w:t>жұмыс</w:t>
      </w:r>
      <w:r w:rsidR="00CB7A58" w:rsidRPr="00F326BC">
        <w:rPr>
          <w:sz w:val="28"/>
          <w:szCs w:val="28"/>
          <w:lang w:val="kk-KZ"/>
        </w:rPr>
        <w:t xml:space="preserve"> </w:t>
      </w:r>
      <w:r w:rsidR="00CB7A58" w:rsidRPr="00F326BC">
        <w:rPr>
          <w:rStyle w:val="ezkurwreuab5ozgtqnkl"/>
          <w:sz w:val="28"/>
          <w:szCs w:val="28"/>
          <w:lang w:val="kk-KZ"/>
        </w:rPr>
        <w:t>бетінде</w:t>
      </w:r>
      <w:r w:rsidR="00CB7A58" w:rsidRPr="00F326BC">
        <w:rPr>
          <w:sz w:val="28"/>
          <w:szCs w:val="28"/>
          <w:lang w:val="kk-KZ"/>
        </w:rPr>
        <w:t xml:space="preserve"> </w:t>
      </w:r>
      <w:r w:rsidR="00CB7A58" w:rsidRPr="00F326BC">
        <w:rPr>
          <w:rStyle w:val="ezkurwreuab5ozgtqnkl"/>
          <w:sz w:val="28"/>
          <w:szCs w:val="28"/>
          <w:lang w:val="kk-KZ"/>
        </w:rPr>
        <w:t>қозғалады,</w:t>
      </w:r>
      <w:r w:rsidR="00CB7A58" w:rsidRPr="00F326BC">
        <w:rPr>
          <w:sz w:val="28"/>
          <w:szCs w:val="28"/>
          <w:lang w:val="kk-KZ"/>
        </w:rPr>
        <w:t xml:space="preserve"> </w:t>
      </w:r>
      <w:r w:rsidR="00CB7A58" w:rsidRPr="00F326BC">
        <w:rPr>
          <w:rStyle w:val="ezkurwreuab5ozgtqnkl"/>
          <w:sz w:val="28"/>
          <w:szCs w:val="28"/>
          <w:lang w:val="kk-KZ"/>
        </w:rPr>
        <w:t>содан</w:t>
      </w:r>
      <w:r w:rsidR="00CB7A58" w:rsidRPr="00F326BC">
        <w:rPr>
          <w:sz w:val="28"/>
          <w:szCs w:val="28"/>
          <w:lang w:val="kk-KZ"/>
        </w:rPr>
        <w:t xml:space="preserve"> </w:t>
      </w:r>
      <w:r w:rsidR="00CB7A58" w:rsidRPr="00F326BC">
        <w:rPr>
          <w:rStyle w:val="ezkurwreuab5ozgtqnkl"/>
          <w:sz w:val="28"/>
          <w:szCs w:val="28"/>
          <w:lang w:val="kk-KZ"/>
        </w:rPr>
        <w:t>кейін</w:t>
      </w:r>
      <w:r w:rsidR="00CB7A58" w:rsidRPr="00F326BC">
        <w:rPr>
          <w:sz w:val="28"/>
          <w:szCs w:val="28"/>
          <w:lang w:val="kk-KZ"/>
        </w:rPr>
        <w:t xml:space="preserve"> </w:t>
      </w:r>
      <w:r w:rsidR="00CB7A58" w:rsidRPr="00F326BC">
        <w:rPr>
          <w:rStyle w:val="ezkurwreuab5ozgtqnkl"/>
          <w:sz w:val="28"/>
          <w:szCs w:val="28"/>
          <w:lang w:val="kk-KZ"/>
        </w:rPr>
        <w:t>көлбеу</w:t>
      </w:r>
      <w:r w:rsidR="00CB7A58" w:rsidRPr="00F326BC">
        <w:rPr>
          <w:sz w:val="28"/>
          <w:szCs w:val="28"/>
          <w:lang w:val="kk-KZ"/>
        </w:rPr>
        <w:t xml:space="preserve"> </w:t>
      </w:r>
      <w:r w:rsidR="00CB7A58" w:rsidRPr="00F326BC">
        <w:rPr>
          <w:rStyle w:val="ezkurwreuab5ozgtqnkl"/>
          <w:sz w:val="28"/>
          <w:szCs w:val="28"/>
          <w:lang w:val="kk-KZ"/>
        </w:rPr>
        <w:t>түбімен</w:t>
      </w:r>
      <w:r w:rsidR="00CB7A58" w:rsidRPr="00F326BC">
        <w:rPr>
          <w:sz w:val="28"/>
          <w:szCs w:val="28"/>
          <w:lang w:val="kk-KZ"/>
        </w:rPr>
        <w:t xml:space="preserve"> қозғалады, </w:t>
      </w:r>
      <w:r w:rsidR="00CB7A58" w:rsidRPr="00F326BC">
        <w:rPr>
          <w:rStyle w:val="ezkurwreuab5ozgtqnkl"/>
          <w:sz w:val="28"/>
          <w:szCs w:val="28"/>
          <w:lang w:val="kk-KZ"/>
        </w:rPr>
        <w:t>одан</w:t>
      </w:r>
      <w:r w:rsidR="00CB7A58" w:rsidRPr="00F326BC">
        <w:rPr>
          <w:sz w:val="28"/>
          <w:szCs w:val="28"/>
          <w:lang w:val="kk-KZ"/>
        </w:rPr>
        <w:t xml:space="preserve"> шығып, </w:t>
      </w:r>
      <w:r w:rsidR="00CB7A58" w:rsidRPr="00F326BC">
        <w:rPr>
          <w:rStyle w:val="ezkurwreuab5ozgtqnkl"/>
          <w:sz w:val="28"/>
          <w:szCs w:val="28"/>
          <w:lang w:val="kk-KZ"/>
        </w:rPr>
        <w:t>топыраққа</w:t>
      </w:r>
      <w:r w:rsidR="00CB7A58" w:rsidRPr="00F326BC">
        <w:rPr>
          <w:sz w:val="28"/>
          <w:szCs w:val="28"/>
          <w:lang w:val="kk-KZ"/>
        </w:rPr>
        <w:t xml:space="preserve"> </w:t>
      </w:r>
      <w:r w:rsidR="00CB7A58" w:rsidRPr="00F326BC">
        <w:rPr>
          <w:rStyle w:val="ezkurwreuab5ozgtqnkl"/>
          <w:sz w:val="28"/>
          <w:szCs w:val="28"/>
          <w:lang w:val="kk-KZ"/>
        </w:rPr>
        <w:t>түседі. Тұқымдармен жасалған зерттеу нәтижелері ені бойынша таралу біркелкісіздігінің</w:t>
      </w:r>
      <w:r w:rsidR="00CB7A58" w:rsidRPr="00F326BC">
        <w:rPr>
          <w:sz w:val="28"/>
          <w:szCs w:val="28"/>
          <w:lang w:val="kk-KZ"/>
        </w:rPr>
        <w:t xml:space="preserve"> </w:t>
      </w:r>
      <w:r w:rsidR="00CB7A58" w:rsidRPr="00F326BC">
        <w:rPr>
          <w:rStyle w:val="ezkurwreuab5ozgtqnkl"/>
          <w:sz w:val="28"/>
          <w:szCs w:val="28"/>
          <w:lang w:val="kk-KZ"/>
        </w:rPr>
        <w:t>төмендегенін көрсетті.</w:t>
      </w:r>
      <w:r w:rsidR="00CB7A58" w:rsidRPr="00F326BC">
        <w:rPr>
          <w:sz w:val="28"/>
          <w:szCs w:val="28"/>
          <w:lang w:val="kk-KZ"/>
        </w:rPr>
        <w:t xml:space="preserve"> </w:t>
      </w:r>
      <w:r w:rsidR="00CB7A58" w:rsidRPr="00F326BC">
        <w:rPr>
          <w:rStyle w:val="ezkurwreuab5ozgtqnkl"/>
          <w:sz w:val="28"/>
          <w:szCs w:val="28"/>
          <w:lang w:val="kk-KZ"/>
        </w:rPr>
        <w:t>[</w:t>
      </w:r>
      <w:r w:rsidR="008C78B6" w:rsidRPr="00F326BC">
        <w:rPr>
          <w:rStyle w:val="ezkurwreuab5ozgtqnkl"/>
          <w:sz w:val="28"/>
          <w:szCs w:val="28"/>
          <w:lang w:val="kk-KZ"/>
        </w:rPr>
        <w:t>3</w:t>
      </w:r>
      <w:r w:rsidR="00EC7EE1" w:rsidRPr="00F326BC">
        <w:rPr>
          <w:rStyle w:val="ezkurwreuab5ozgtqnkl"/>
          <w:sz w:val="28"/>
          <w:szCs w:val="28"/>
          <w:lang w:val="kk-KZ"/>
        </w:rPr>
        <w:t>8</w:t>
      </w:r>
      <w:r w:rsidR="00CB7A58" w:rsidRPr="00F326BC">
        <w:rPr>
          <w:rStyle w:val="ezkurwreuab5ozgtqnkl"/>
          <w:sz w:val="28"/>
          <w:szCs w:val="28"/>
          <w:lang w:val="kk-KZ"/>
        </w:rPr>
        <w:t>,</w:t>
      </w:r>
      <w:r w:rsidR="00CB7A58" w:rsidRPr="00F326BC">
        <w:rPr>
          <w:sz w:val="28"/>
          <w:szCs w:val="28"/>
          <w:lang w:val="kk-KZ"/>
        </w:rPr>
        <w:t xml:space="preserve"> </w:t>
      </w:r>
      <w:r w:rsidR="008C78B6" w:rsidRPr="00F326BC">
        <w:rPr>
          <w:rStyle w:val="ezkurwreuab5ozgtqnkl"/>
          <w:sz w:val="28"/>
          <w:szCs w:val="28"/>
          <w:lang w:val="kk-KZ"/>
        </w:rPr>
        <w:t>3</w:t>
      </w:r>
      <w:r w:rsidR="00EC7EE1" w:rsidRPr="00F326BC">
        <w:rPr>
          <w:rStyle w:val="ezkurwreuab5ozgtqnkl"/>
          <w:sz w:val="28"/>
          <w:szCs w:val="28"/>
          <w:lang w:val="kk-KZ"/>
        </w:rPr>
        <w:t>9</w:t>
      </w:r>
      <w:r w:rsidR="00CB7A58" w:rsidRPr="00F326BC">
        <w:rPr>
          <w:rStyle w:val="ezkurwreuab5ozgtqnkl"/>
          <w:sz w:val="28"/>
          <w:szCs w:val="28"/>
          <w:lang w:val="kk-KZ"/>
        </w:rPr>
        <w:t>].</w:t>
      </w:r>
    </w:p>
    <w:p w14:paraId="367DE48A" w14:textId="0699A654" w:rsidR="00CB7A58" w:rsidRPr="00F326BC" w:rsidRDefault="00E732AC" w:rsidP="00CF0F0C">
      <w:pPr>
        <w:tabs>
          <w:tab w:val="left" w:pos="720"/>
        </w:tabs>
        <w:ind w:left="0"/>
        <w:jc w:val="both"/>
        <w:rPr>
          <w:iCs/>
          <w:sz w:val="28"/>
          <w:szCs w:val="28"/>
          <w:lang w:val="kk-KZ"/>
        </w:rPr>
      </w:pPr>
      <w:r w:rsidRPr="00F326BC">
        <w:rPr>
          <w:rStyle w:val="ezkurwreuab5ozgtqnkl"/>
          <w:sz w:val="28"/>
          <w:szCs w:val="28"/>
          <w:lang w:val="kk-KZ"/>
        </w:rPr>
        <w:tab/>
      </w:r>
      <w:r w:rsidR="00CB7A58" w:rsidRPr="00F326BC">
        <w:rPr>
          <w:rStyle w:val="ezkurwreuab5ozgtqnkl"/>
          <w:sz w:val="28"/>
          <w:szCs w:val="28"/>
          <w:lang w:val="kk-KZ"/>
        </w:rPr>
        <w:t xml:space="preserve"> </w:t>
      </w:r>
    </w:p>
    <w:p w14:paraId="16B545DF" w14:textId="77777777" w:rsidR="00CB7A58" w:rsidRPr="00F326BC" w:rsidRDefault="00CB7A58" w:rsidP="00CF0F0C">
      <w:pPr>
        <w:tabs>
          <w:tab w:val="left" w:pos="720"/>
        </w:tabs>
        <w:ind w:left="0"/>
        <w:jc w:val="center"/>
        <w:rPr>
          <w:iCs/>
          <w:sz w:val="28"/>
          <w:szCs w:val="28"/>
          <w:lang w:val="kk-KZ"/>
        </w:rPr>
      </w:pPr>
      <w:r w:rsidRPr="00F326BC">
        <w:rPr>
          <w:rFonts w:eastAsia="Calibri"/>
          <w:noProof/>
          <w:sz w:val="28"/>
          <w:szCs w:val="28"/>
        </w:rPr>
        <w:drawing>
          <wp:inline distT="0" distB="0" distL="0" distR="0" wp14:anchorId="2311570E" wp14:editId="641A1290">
            <wp:extent cx="4861610" cy="3078480"/>
            <wp:effectExtent l="0" t="0" r="0" b="762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8" cstate="print">
                      <a:grayscl/>
                    </a:blip>
                    <a:srcRect/>
                    <a:stretch>
                      <a:fillRect/>
                    </a:stretch>
                  </pic:blipFill>
                  <pic:spPr bwMode="auto">
                    <a:xfrm>
                      <a:off x="0" y="0"/>
                      <a:ext cx="4906035" cy="3106611"/>
                    </a:xfrm>
                    <a:prstGeom prst="rect">
                      <a:avLst/>
                    </a:prstGeom>
                    <a:noFill/>
                    <a:ln w="9525">
                      <a:noFill/>
                      <a:miter lim="800000"/>
                      <a:headEnd/>
                      <a:tailEnd/>
                    </a:ln>
                  </pic:spPr>
                </pic:pic>
              </a:graphicData>
            </a:graphic>
          </wp:inline>
        </w:drawing>
      </w:r>
    </w:p>
    <w:p w14:paraId="43463748" w14:textId="77777777" w:rsidR="00CB7A58" w:rsidRPr="00F326BC" w:rsidRDefault="00CB7A58" w:rsidP="00CF0F0C">
      <w:pPr>
        <w:ind w:left="0"/>
        <w:jc w:val="center"/>
        <w:rPr>
          <w:sz w:val="22"/>
          <w:szCs w:val="22"/>
          <w:lang w:val="kk-KZ"/>
        </w:rPr>
      </w:pPr>
    </w:p>
    <w:p w14:paraId="77C392A1" w14:textId="43717A03" w:rsidR="00CB7A58" w:rsidRPr="00F326BC" w:rsidRDefault="00CB7A58" w:rsidP="00CF0F0C">
      <w:pPr>
        <w:ind w:left="0"/>
        <w:jc w:val="center"/>
        <w:rPr>
          <w:sz w:val="28"/>
          <w:szCs w:val="28"/>
          <w:lang w:val="kk-KZ"/>
        </w:rPr>
      </w:pPr>
      <w:r w:rsidRPr="00F326BC">
        <w:rPr>
          <w:sz w:val="28"/>
          <w:szCs w:val="28"/>
          <w:lang w:val="kk-KZ"/>
        </w:rPr>
        <w:t>Сурет 1.</w:t>
      </w:r>
      <w:r w:rsidR="009000FB" w:rsidRPr="009000FB">
        <w:rPr>
          <w:sz w:val="28"/>
          <w:szCs w:val="28"/>
          <w:lang w:val="kk-KZ"/>
        </w:rPr>
        <w:t>1</w:t>
      </w:r>
      <w:r w:rsidRPr="00F326BC">
        <w:rPr>
          <w:sz w:val="28"/>
          <w:szCs w:val="28"/>
          <w:lang w:val="kk-KZ"/>
        </w:rPr>
        <w:t xml:space="preserve"> </w:t>
      </w:r>
      <w:r w:rsidRPr="00F326BC">
        <w:rPr>
          <w:rFonts w:eastAsiaTheme="minorEastAsia"/>
          <w:sz w:val="28"/>
          <w:szCs w:val="28"/>
          <w:lang w:val="kk-KZ"/>
        </w:rPr>
        <w:t xml:space="preserve">– </w:t>
      </w:r>
      <w:r w:rsidRPr="00F326BC">
        <w:rPr>
          <w:sz w:val="28"/>
          <w:szCs w:val="28"/>
          <w:lang w:val="kk-KZ"/>
        </w:rPr>
        <w:t>Таратқышы сүйір күмбез тәріздес сіңіргіш</w:t>
      </w:r>
      <w:r w:rsidRPr="00F326BC">
        <w:rPr>
          <w:b/>
          <w:i/>
          <w:sz w:val="28"/>
          <w:szCs w:val="28"/>
          <w:lang w:val="kk-KZ"/>
        </w:rPr>
        <w:t xml:space="preserve">  </w:t>
      </w:r>
    </w:p>
    <w:p w14:paraId="2B24EB90" w14:textId="77777777" w:rsidR="00A80E5E" w:rsidRPr="00F326BC" w:rsidRDefault="00CB7A58" w:rsidP="00CF0F0C">
      <w:pPr>
        <w:shd w:val="clear" w:color="auto" w:fill="FFFFFF"/>
        <w:tabs>
          <w:tab w:val="left" w:pos="720"/>
          <w:tab w:val="center" w:pos="5011"/>
        </w:tabs>
        <w:spacing w:before="5"/>
        <w:ind w:left="0"/>
        <w:jc w:val="both"/>
        <w:rPr>
          <w:spacing w:val="4"/>
          <w:sz w:val="28"/>
          <w:szCs w:val="28"/>
          <w:lang w:val="kk-KZ"/>
        </w:rPr>
      </w:pPr>
      <w:r w:rsidRPr="00F326BC">
        <w:rPr>
          <w:spacing w:val="4"/>
          <w:sz w:val="28"/>
          <w:szCs w:val="28"/>
          <w:lang w:val="kk-KZ"/>
        </w:rPr>
        <w:tab/>
        <w:t xml:space="preserve"> </w:t>
      </w:r>
    </w:p>
    <w:p w14:paraId="045F3CA7" w14:textId="54A6865E" w:rsidR="00A80E5E" w:rsidRPr="00F326BC" w:rsidRDefault="00A80E5E" w:rsidP="00CF0F0C">
      <w:pPr>
        <w:shd w:val="clear" w:color="auto" w:fill="FFFFFF"/>
        <w:tabs>
          <w:tab w:val="left" w:pos="720"/>
          <w:tab w:val="center" w:pos="5011"/>
        </w:tabs>
        <w:spacing w:before="5"/>
        <w:ind w:left="0"/>
        <w:jc w:val="both"/>
        <w:rPr>
          <w:spacing w:val="4"/>
          <w:sz w:val="28"/>
          <w:szCs w:val="28"/>
          <w:lang w:val="kk-KZ"/>
        </w:rPr>
      </w:pPr>
      <w:r w:rsidRPr="00F326BC">
        <w:rPr>
          <w:rStyle w:val="ezkurwreuab5ozgtqnkl"/>
          <w:sz w:val="28"/>
          <w:szCs w:val="28"/>
          <w:lang w:val="kk-KZ"/>
        </w:rPr>
        <w:lastRenderedPageBreak/>
        <w:t>Сіңіргіштің басты кемшілігіне енгізілетін материал бөлшектерінің қозғалысын басқару мүмкіншілігінің жоқтығын жатқызуға болады. Нәтижесінде гранулалардың сіңіргіштің жалпы еніне бірқалыпты таралуына қол жеткізу қиынға соғады.</w:t>
      </w:r>
    </w:p>
    <w:p w14:paraId="52AD6634" w14:textId="2C4C1505" w:rsidR="00CB7A58" w:rsidRPr="00F326BC" w:rsidRDefault="00CB7A58" w:rsidP="00A80E5E">
      <w:pPr>
        <w:shd w:val="clear" w:color="auto" w:fill="FFFFFF"/>
        <w:tabs>
          <w:tab w:val="left" w:pos="720"/>
          <w:tab w:val="center" w:pos="5011"/>
        </w:tabs>
        <w:spacing w:before="5"/>
        <w:ind w:left="0" w:firstLine="709"/>
        <w:jc w:val="both"/>
        <w:rPr>
          <w:sz w:val="28"/>
          <w:szCs w:val="28"/>
          <w:lang w:val="kk-KZ"/>
        </w:rPr>
      </w:pPr>
      <w:r w:rsidRPr="00F326BC">
        <w:rPr>
          <w:spacing w:val="4"/>
          <w:sz w:val="28"/>
          <w:szCs w:val="28"/>
          <w:lang w:val="kk-KZ"/>
        </w:rPr>
        <w:t xml:space="preserve">Төменде келтірілген техникалық шешім де назар аударуға тұрарлық. </w:t>
      </w:r>
      <w:r w:rsidRPr="00F326BC">
        <w:rPr>
          <w:sz w:val="28"/>
          <w:szCs w:val="28"/>
          <w:lang w:val="kk-KZ"/>
        </w:rPr>
        <w:t>Таратқышы диск тәріздес сіңіргіш  (1.</w:t>
      </w:r>
      <w:r w:rsidR="009000FB" w:rsidRPr="009000FB">
        <w:rPr>
          <w:sz w:val="28"/>
          <w:szCs w:val="28"/>
          <w:lang w:val="kk-KZ"/>
        </w:rPr>
        <w:t>2</w:t>
      </w:r>
      <w:r w:rsidRPr="00F326BC">
        <w:rPr>
          <w:sz w:val="28"/>
          <w:szCs w:val="28"/>
          <w:lang w:val="kk-KZ"/>
        </w:rPr>
        <w:t xml:space="preserve">-сурет) қуыс тірекке 1 бекітілген, қиғаш орындалған культиватор жебетабаны тектес жебетабаннан тұрады </w:t>
      </w:r>
      <w:r w:rsidRPr="00F326BC">
        <w:rPr>
          <w:sz w:val="28"/>
          <w:szCs w:val="28"/>
        </w:rPr>
        <w:sym w:font="Symbol" w:char="F05B"/>
      </w:r>
      <w:r w:rsidR="00EC7EE1" w:rsidRPr="00F326BC">
        <w:rPr>
          <w:sz w:val="28"/>
          <w:szCs w:val="28"/>
          <w:lang w:val="kk-KZ"/>
        </w:rPr>
        <w:t>40</w:t>
      </w:r>
      <w:r w:rsidR="003B76BE" w:rsidRPr="00F326BC">
        <w:rPr>
          <w:sz w:val="28"/>
          <w:szCs w:val="28"/>
          <w:lang w:val="kk-KZ"/>
        </w:rPr>
        <w:t>]</w:t>
      </w:r>
      <w:r w:rsidRPr="00F326BC">
        <w:rPr>
          <w:sz w:val="28"/>
          <w:szCs w:val="28"/>
          <w:lang w:val="kk-KZ"/>
        </w:rPr>
        <w:t>. Қуыс тірекке айналуға мүмкіндігі бар подшипникте 3, сыртқы спиральді 4 конусты диск орнатылған, тіректің ішкі бетіне жоғарғы жағымен бекітілген қалақшалар бар және оның астында қуыс қалдырып конусты диск 6 орнатылған. Ішкі конусты диск 6, Г-тәріздес кронштейннің 7 төменгі жағында бекітілген, кронштейннің жоғарғы жағы қуыс тіректің қабырғасындағы өзгермелі тесікке 8 бекітілген. Ішкі конусты диск 6 серіппемен 9 вертикалді қысылған. Дән өту үшін конусты дисктің  4 басында саңылау  жасалған.</w:t>
      </w:r>
    </w:p>
    <w:p w14:paraId="6136BCFE" w14:textId="77777777" w:rsidR="00CB7A58" w:rsidRPr="00F326BC" w:rsidRDefault="00CB7A58" w:rsidP="00CF0F0C">
      <w:pPr>
        <w:shd w:val="clear" w:color="auto" w:fill="FFFFFF"/>
        <w:tabs>
          <w:tab w:val="left" w:pos="720"/>
          <w:tab w:val="center" w:pos="5011"/>
        </w:tabs>
        <w:spacing w:before="5"/>
        <w:ind w:left="0"/>
        <w:jc w:val="both"/>
        <w:rPr>
          <w:sz w:val="28"/>
          <w:szCs w:val="28"/>
          <w:lang w:val="kk-KZ"/>
        </w:rPr>
      </w:pPr>
    </w:p>
    <w:p w14:paraId="0BFD4FE4" w14:textId="77777777" w:rsidR="00CB7A58" w:rsidRPr="00F326BC" w:rsidRDefault="00CB7A58" w:rsidP="00CF0F0C">
      <w:pPr>
        <w:shd w:val="clear" w:color="auto" w:fill="FFFFFF"/>
        <w:tabs>
          <w:tab w:val="left" w:pos="720"/>
          <w:tab w:val="center" w:pos="5011"/>
        </w:tabs>
        <w:spacing w:before="5"/>
        <w:ind w:left="0"/>
        <w:jc w:val="center"/>
        <w:rPr>
          <w:sz w:val="28"/>
          <w:szCs w:val="28"/>
          <w:lang w:val="kk-KZ"/>
        </w:rPr>
      </w:pPr>
      <w:r w:rsidRPr="00F326BC">
        <w:rPr>
          <w:noProof/>
          <w:sz w:val="28"/>
          <w:szCs w:val="28"/>
        </w:rPr>
        <w:drawing>
          <wp:inline distT="0" distB="0" distL="0" distR="0" wp14:anchorId="64012A2F" wp14:editId="0C77344D">
            <wp:extent cx="3848100" cy="3505041"/>
            <wp:effectExtent l="0" t="0" r="0" b="635"/>
            <wp:docPr id="14" name="Рисунок 13" descr="1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сурет.jpg"/>
                    <pic:cNvPicPr/>
                  </pic:nvPicPr>
                  <pic:blipFill>
                    <a:blip r:embed="rId9" cstate="print"/>
                    <a:stretch>
                      <a:fillRect/>
                    </a:stretch>
                  </pic:blipFill>
                  <pic:spPr>
                    <a:xfrm>
                      <a:off x="0" y="0"/>
                      <a:ext cx="3886663" cy="3540166"/>
                    </a:xfrm>
                    <a:prstGeom prst="rect">
                      <a:avLst/>
                    </a:prstGeom>
                  </pic:spPr>
                </pic:pic>
              </a:graphicData>
            </a:graphic>
          </wp:inline>
        </w:drawing>
      </w:r>
    </w:p>
    <w:p w14:paraId="0FEE9BB9" w14:textId="77777777" w:rsidR="00CB7A58" w:rsidRPr="00F326BC" w:rsidRDefault="00CB7A58" w:rsidP="00CF0F0C">
      <w:pPr>
        <w:shd w:val="clear" w:color="auto" w:fill="FFFFFF"/>
        <w:tabs>
          <w:tab w:val="left" w:pos="720"/>
          <w:tab w:val="center" w:pos="5011"/>
        </w:tabs>
        <w:spacing w:before="5"/>
        <w:ind w:left="0"/>
        <w:jc w:val="center"/>
        <w:rPr>
          <w:sz w:val="28"/>
          <w:szCs w:val="28"/>
          <w:lang w:val="kk-KZ"/>
        </w:rPr>
      </w:pPr>
    </w:p>
    <w:p w14:paraId="4FD8BD08" w14:textId="3290FBDE" w:rsidR="00CB7A58" w:rsidRPr="007A7B0E" w:rsidRDefault="00CB7A58" w:rsidP="00C201FD">
      <w:pPr>
        <w:shd w:val="clear" w:color="auto" w:fill="FFFFFF"/>
        <w:tabs>
          <w:tab w:val="left" w:pos="720"/>
          <w:tab w:val="center" w:pos="5011"/>
        </w:tabs>
        <w:spacing w:before="5"/>
        <w:ind w:left="0" w:firstLine="709"/>
        <w:jc w:val="both"/>
        <w:rPr>
          <w:sz w:val="28"/>
          <w:szCs w:val="28"/>
          <w:lang w:val="kk-KZ"/>
        </w:rPr>
      </w:pPr>
      <w:r w:rsidRPr="007A7B0E">
        <w:rPr>
          <w:sz w:val="28"/>
          <w:szCs w:val="28"/>
          <w:lang w:val="kk-KZ"/>
        </w:rPr>
        <w:t xml:space="preserve">1 - тірек; 2 - жебетабан; 3 - подшипник; 4 - сыртқы диск; 5 - қалақшалар; 6 - ішкі диск; 7 - кронштейн; 8 - саңылау; 9 - серіппе; 10 </w:t>
      </w:r>
      <w:r w:rsidR="00C201FD" w:rsidRPr="007A7B0E">
        <w:rPr>
          <w:sz w:val="28"/>
          <w:szCs w:val="28"/>
          <w:lang w:val="kk-KZ"/>
        </w:rPr>
        <w:t>–</w:t>
      </w:r>
      <w:r w:rsidRPr="007A7B0E">
        <w:rPr>
          <w:sz w:val="28"/>
          <w:szCs w:val="28"/>
          <w:lang w:val="kk-KZ"/>
        </w:rPr>
        <w:t xml:space="preserve"> терезе</w:t>
      </w:r>
      <w:r w:rsidR="00C201FD" w:rsidRPr="007A7B0E">
        <w:rPr>
          <w:sz w:val="28"/>
          <w:szCs w:val="28"/>
          <w:lang w:val="kk-KZ"/>
        </w:rPr>
        <w:t>.</w:t>
      </w:r>
    </w:p>
    <w:p w14:paraId="48D8B7EB" w14:textId="77777777" w:rsidR="00CB7A58" w:rsidRPr="00F326BC" w:rsidRDefault="00CB7A58" w:rsidP="00CF0F0C">
      <w:pPr>
        <w:pStyle w:val="5"/>
        <w:tabs>
          <w:tab w:val="left" w:pos="720"/>
        </w:tabs>
        <w:spacing w:before="0" w:after="0"/>
        <w:jc w:val="center"/>
        <w:rPr>
          <w:b w:val="0"/>
          <w:bCs w:val="0"/>
          <w:i w:val="0"/>
          <w:color w:val="auto"/>
          <w:sz w:val="24"/>
          <w:szCs w:val="24"/>
          <w:lang w:val="kk-KZ"/>
        </w:rPr>
      </w:pPr>
    </w:p>
    <w:p w14:paraId="3D148E4F" w14:textId="2F1A3A7D" w:rsidR="00CB7A58" w:rsidRPr="00F326BC" w:rsidRDefault="00CB7A58" w:rsidP="00CF0F0C">
      <w:pPr>
        <w:pStyle w:val="5"/>
        <w:tabs>
          <w:tab w:val="left" w:pos="720"/>
        </w:tabs>
        <w:spacing w:before="0" w:after="0"/>
        <w:jc w:val="center"/>
        <w:rPr>
          <w:b w:val="0"/>
          <w:bCs w:val="0"/>
          <w:i w:val="0"/>
          <w:iCs w:val="0"/>
          <w:color w:val="auto"/>
          <w:sz w:val="28"/>
          <w:szCs w:val="28"/>
          <w:lang w:val="kk-KZ"/>
        </w:rPr>
      </w:pPr>
      <w:r w:rsidRPr="00F326BC">
        <w:rPr>
          <w:b w:val="0"/>
          <w:i w:val="0"/>
          <w:color w:val="auto"/>
          <w:sz w:val="28"/>
          <w:szCs w:val="28"/>
          <w:lang w:val="kk-KZ"/>
        </w:rPr>
        <w:t>Сурет</w:t>
      </w:r>
      <w:r w:rsidRPr="00F326BC">
        <w:rPr>
          <w:b w:val="0"/>
          <w:bCs w:val="0"/>
          <w:i w:val="0"/>
          <w:iCs w:val="0"/>
          <w:color w:val="auto"/>
          <w:sz w:val="28"/>
          <w:szCs w:val="28"/>
          <w:lang w:val="kk-KZ"/>
        </w:rPr>
        <w:t xml:space="preserve"> </w:t>
      </w:r>
      <w:r w:rsidRPr="00F326BC">
        <w:rPr>
          <w:b w:val="0"/>
          <w:bCs w:val="0"/>
          <w:i w:val="0"/>
          <w:color w:val="auto"/>
          <w:sz w:val="28"/>
          <w:szCs w:val="28"/>
          <w:lang w:val="kk-KZ"/>
        </w:rPr>
        <w:t>1.</w:t>
      </w:r>
      <w:r w:rsidR="009000FB" w:rsidRPr="009000FB">
        <w:rPr>
          <w:b w:val="0"/>
          <w:bCs w:val="0"/>
          <w:i w:val="0"/>
          <w:color w:val="auto"/>
          <w:sz w:val="28"/>
          <w:szCs w:val="28"/>
          <w:lang w:val="kk-KZ"/>
        </w:rPr>
        <w:t>2</w:t>
      </w:r>
      <w:r w:rsidRPr="00F326BC">
        <w:rPr>
          <w:b w:val="0"/>
          <w:bCs w:val="0"/>
          <w:i w:val="0"/>
          <w:color w:val="auto"/>
          <w:sz w:val="28"/>
          <w:szCs w:val="28"/>
          <w:lang w:val="kk-KZ"/>
        </w:rPr>
        <w:t xml:space="preserve"> </w:t>
      </w:r>
      <w:r w:rsidRPr="00F326BC">
        <w:rPr>
          <w:b w:val="0"/>
          <w:bCs w:val="0"/>
          <w:i w:val="0"/>
          <w:iCs w:val="0"/>
          <w:color w:val="auto"/>
          <w:sz w:val="28"/>
          <w:szCs w:val="28"/>
          <w:lang w:val="kk-KZ"/>
        </w:rPr>
        <w:t xml:space="preserve">– Таратқышы диск тәріздес сіңіргіш  </w:t>
      </w:r>
    </w:p>
    <w:p w14:paraId="017D5FDA" w14:textId="77777777" w:rsidR="003B76BE" w:rsidRPr="00F326BC" w:rsidRDefault="003B76BE" w:rsidP="003B76BE">
      <w:pPr>
        <w:rPr>
          <w:lang w:val="kk-KZ"/>
        </w:rPr>
      </w:pPr>
    </w:p>
    <w:p w14:paraId="58A441AB" w14:textId="77777777" w:rsidR="00CB7A58" w:rsidRPr="00F326BC" w:rsidRDefault="00CB7A58" w:rsidP="00CF0F0C">
      <w:pPr>
        <w:shd w:val="clear" w:color="auto" w:fill="FFFFFF"/>
        <w:tabs>
          <w:tab w:val="left" w:pos="720"/>
          <w:tab w:val="center" w:pos="5011"/>
        </w:tabs>
        <w:ind w:left="0"/>
        <w:jc w:val="both"/>
        <w:rPr>
          <w:sz w:val="28"/>
          <w:szCs w:val="28"/>
          <w:lang w:val="kk-KZ"/>
        </w:rPr>
      </w:pPr>
      <w:r w:rsidRPr="00F326BC">
        <w:rPr>
          <w:sz w:val="28"/>
          <w:szCs w:val="28"/>
          <w:lang w:val="kk-KZ"/>
        </w:rPr>
        <w:tab/>
        <w:t>Сіңіргіш келесі түрде жұмыс істейді. Сіңіргіш қозғалысқа келген кезде топырақ жартысы жебетабанмен 2 кесіліп, сіңіргіштің артқы жағына түседі. Өту зонасында қалған, жебетабанмен 2 жабылмаған топырақ, сыртқы конусты дисктің 4 жартысымен кесіледі-де, сыртқы конусты дискті 4 айналдыру үшін керек күш моменттерін туғызады</w:t>
      </w:r>
      <w:r w:rsidRPr="00F326BC">
        <w:rPr>
          <w:spacing w:val="-7"/>
          <w:sz w:val="28"/>
          <w:szCs w:val="28"/>
          <w:lang w:val="kk-KZ"/>
        </w:rPr>
        <w:t xml:space="preserve">. </w:t>
      </w:r>
    </w:p>
    <w:p w14:paraId="09F8EE56" w14:textId="2E15CADF" w:rsidR="00CB7A58" w:rsidRPr="00F326BC" w:rsidRDefault="00CB7A58" w:rsidP="00CF0F0C">
      <w:pPr>
        <w:shd w:val="clear" w:color="auto" w:fill="FFFFFF"/>
        <w:tabs>
          <w:tab w:val="left" w:pos="720"/>
          <w:tab w:val="center" w:pos="5021"/>
        </w:tabs>
        <w:ind w:left="0"/>
        <w:jc w:val="both"/>
        <w:rPr>
          <w:spacing w:val="10"/>
          <w:sz w:val="28"/>
          <w:szCs w:val="28"/>
          <w:lang w:val="kk-KZ"/>
        </w:rPr>
      </w:pPr>
      <w:r w:rsidRPr="00F326BC">
        <w:rPr>
          <w:sz w:val="28"/>
          <w:szCs w:val="28"/>
          <w:lang w:val="kk-KZ"/>
        </w:rPr>
        <w:tab/>
        <w:t xml:space="preserve">Сепкіш аппараттан (көрсетілмеген) тұқым, қуысты тірекпен сіңіргіштің аузына түседі, сол жерде спиральді қалақшалардың 5 жоғарғы бастарымен </w:t>
      </w:r>
      <w:r w:rsidRPr="00F326BC">
        <w:rPr>
          <w:sz w:val="28"/>
          <w:szCs w:val="28"/>
          <w:lang w:val="kk-KZ"/>
        </w:rPr>
        <w:lastRenderedPageBreak/>
        <w:t xml:space="preserve">конусты дисктің 6 бетіне біркелкі болып жайылады. Содан соң тұқымдар конусты дисктің 6 бетімен сырғып, жыртындыда үнемі қозғалыстағы сақина түрінде себіледі, бұл сыртқы конусты дисктің 4 бүкіл еніне экранды себуді қамтамассыз етеді. Себілген тұқым сыртқы конусты дисктен 4 және жебетабаннан 2 түскен топырақпен жабылып отырады. </w:t>
      </w:r>
      <w:r w:rsidRPr="00F326BC">
        <w:rPr>
          <w:spacing w:val="3"/>
          <w:sz w:val="28"/>
          <w:szCs w:val="28"/>
          <w:lang w:val="kk-KZ"/>
        </w:rPr>
        <w:t>Әртүрлі үлкендіктегі дәндерді себу үшін ішкі конусты дисктің 6, Г-тәріздес кронштейн арқылы қуыс тіректегі өзгермелі тесік 8 арқылы жоғары-төмен қозғалуға болады. Ал ішкі 6 және сыртқы 4 конусты дисктердің арасына тұрып қалған бөгде фракциялардан арылу үшін ішкі конусты дискті 6 төмен қарай қысып, спиральді қалақшалардың 5 көмегімен тазалап отырады.</w:t>
      </w:r>
      <w:r w:rsidR="00A80E5E" w:rsidRPr="00F326BC">
        <w:rPr>
          <w:spacing w:val="3"/>
          <w:sz w:val="28"/>
          <w:szCs w:val="28"/>
          <w:lang w:val="kk-KZ"/>
        </w:rPr>
        <w:t xml:space="preserve"> </w:t>
      </w:r>
      <w:r w:rsidRPr="00F326BC">
        <w:rPr>
          <w:spacing w:val="3"/>
          <w:sz w:val="28"/>
          <w:szCs w:val="28"/>
          <w:lang w:val="kk-KZ"/>
        </w:rPr>
        <w:t xml:space="preserve">Сіңіргіштің енгізілетін материал ағынын үнемі қозғалыстағы сақина түрінде топырақ ішіне таратуы біркелкілікті қамтамасыз етуге үлкен ықпал жасайтыны анық және зерттеуді қажет етеді, бірақ ұсынылған сүлбенің құрылымы күрделі және технологиялық процесті үздіксіз қамтамасыз етуі күдік туындырады.  </w:t>
      </w:r>
      <w:r w:rsidRPr="00F326BC">
        <w:rPr>
          <w:spacing w:val="10"/>
          <w:sz w:val="28"/>
          <w:szCs w:val="28"/>
          <w:lang w:val="kk-KZ"/>
        </w:rPr>
        <w:t xml:space="preserve"> </w:t>
      </w:r>
    </w:p>
    <w:p w14:paraId="2DDC0F1E" w14:textId="47D78237" w:rsidR="00CB7A58" w:rsidRPr="00F326BC" w:rsidRDefault="00CB7A58" w:rsidP="00CF0F0C">
      <w:pPr>
        <w:shd w:val="clear" w:color="auto" w:fill="FFFFFF"/>
        <w:tabs>
          <w:tab w:val="left" w:pos="720"/>
        </w:tabs>
        <w:ind w:left="0"/>
        <w:jc w:val="both"/>
        <w:rPr>
          <w:sz w:val="28"/>
          <w:szCs w:val="28"/>
          <w:lang w:val="kk-KZ"/>
        </w:rPr>
      </w:pPr>
      <w:r w:rsidRPr="00F326BC">
        <w:rPr>
          <w:spacing w:val="10"/>
          <w:sz w:val="28"/>
          <w:szCs w:val="28"/>
          <w:lang w:val="kk-KZ"/>
        </w:rPr>
        <w:tab/>
      </w:r>
      <w:r w:rsidRPr="00F326BC">
        <w:rPr>
          <w:sz w:val="28"/>
          <w:szCs w:val="28"/>
          <w:lang w:val="kk-KZ"/>
        </w:rPr>
        <w:t>Сіңіргіштің тағы бір белгілі түрі (1.</w:t>
      </w:r>
      <w:r w:rsidR="009000FB" w:rsidRPr="009000FB">
        <w:rPr>
          <w:sz w:val="28"/>
          <w:szCs w:val="28"/>
          <w:lang w:val="kk-KZ"/>
        </w:rPr>
        <w:t>3</w:t>
      </w:r>
      <w:r w:rsidRPr="00F326BC">
        <w:rPr>
          <w:sz w:val="28"/>
          <w:szCs w:val="28"/>
          <w:lang w:val="kk-KZ"/>
        </w:rPr>
        <w:t xml:space="preserve">-сурет) жебетабаннан 1, қуыс тіректен 2, жоғарғы конусты бөлігі 3 бар таратқыштан және төменгі қозғалмайтын винтті иректі 4 таратқыштан тұрады </w:t>
      </w:r>
      <w:r w:rsidRPr="00F326BC">
        <w:rPr>
          <w:sz w:val="28"/>
          <w:szCs w:val="28"/>
        </w:rPr>
        <w:sym w:font="Symbol" w:char="F05B"/>
      </w:r>
      <w:r w:rsidR="00EC7EE1" w:rsidRPr="00F326BC">
        <w:rPr>
          <w:sz w:val="28"/>
          <w:szCs w:val="28"/>
          <w:lang w:val="kk-KZ"/>
        </w:rPr>
        <w:t>41</w:t>
      </w:r>
      <w:r w:rsidRPr="00F326BC">
        <w:rPr>
          <w:sz w:val="28"/>
          <w:szCs w:val="28"/>
        </w:rPr>
        <w:sym w:font="Symbol" w:char="F05D"/>
      </w:r>
      <w:r w:rsidRPr="00F326BC">
        <w:rPr>
          <w:sz w:val="28"/>
          <w:szCs w:val="28"/>
          <w:lang w:val="kk-KZ"/>
        </w:rPr>
        <w:t xml:space="preserve">. </w:t>
      </w:r>
    </w:p>
    <w:p w14:paraId="6E3CBC60" w14:textId="77777777" w:rsidR="00CB7A58" w:rsidRPr="00F326BC" w:rsidRDefault="00CB7A58" w:rsidP="00CF0F0C">
      <w:pPr>
        <w:shd w:val="clear" w:color="auto" w:fill="FFFFFF"/>
        <w:tabs>
          <w:tab w:val="left" w:pos="720"/>
        </w:tabs>
        <w:ind w:left="0"/>
        <w:jc w:val="both"/>
        <w:rPr>
          <w:sz w:val="28"/>
          <w:szCs w:val="28"/>
          <w:lang w:val="kk-KZ"/>
        </w:rPr>
      </w:pPr>
    </w:p>
    <w:p w14:paraId="2A9B41C2" w14:textId="7389B9E5" w:rsidR="00CB7A58" w:rsidRPr="00F326BC" w:rsidRDefault="00CB7A58" w:rsidP="00CF0F0C">
      <w:pPr>
        <w:shd w:val="clear" w:color="auto" w:fill="FFFFFF"/>
        <w:tabs>
          <w:tab w:val="left" w:pos="720"/>
        </w:tabs>
        <w:ind w:left="0"/>
        <w:jc w:val="center"/>
        <w:rPr>
          <w:spacing w:val="10"/>
          <w:sz w:val="28"/>
          <w:szCs w:val="28"/>
          <w:lang w:val="kk-KZ"/>
        </w:rPr>
      </w:pPr>
      <w:r w:rsidRPr="00F326BC">
        <w:rPr>
          <w:spacing w:val="10"/>
          <w:sz w:val="28"/>
          <w:szCs w:val="28"/>
          <w:lang w:val="kk-KZ"/>
        </w:rPr>
        <w:t xml:space="preserve"> </w:t>
      </w:r>
      <w:r w:rsidR="009663BD" w:rsidRPr="00F326BC">
        <w:rPr>
          <w:noProof/>
          <w:spacing w:val="10"/>
          <w:sz w:val="28"/>
          <w:szCs w:val="28"/>
        </w:rPr>
        <w:drawing>
          <wp:inline distT="0" distB="0" distL="0" distR="0" wp14:anchorId="33F98F40" wp14:editId="35535A79">
            <wp:extent cx="3846479" cy="3025140"/>
            <wp:effectExtent l="0" t="0" r="1905" b="381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2 сурет.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70691" cy="3044182"/>
                    </a:xfrm>
                    <a:prstGeom prst="rect">
                      <a:avLst/>
                    </a:prstGeom>
                  </pic:spPr>
                </pic:pic>
              </a:graphicData>
            </a:graphic>
          </wp:inline>
        </w:drawing>
      </w:r>
    </w:p>
    <w:p w14:paraId="05AD6A73" w14:textId="77777777" w:rsidR="009663BD" w:rsidRPr="007A7B0E" w:rsidRDefault="009663BD" w:rsidP="00CF0F0C">
      <w:pPr>
        <w:shd w:val="clear" w:color="auto" w:fill="FFFFFF"/>
        <w:tabs>
          <w:tab w:val="left" w:pos="720"/>
        </w:tabs>
        <w:ind w:left="0"/>
        <w:jc w:val="center"/>
        <w:rPr>
          <w:spacing w:val="10"/>
          <w:sz w:val="32"/>
          <w:szCs w:val="32"/>
          <w:lang w:val="kk-KZ"/>
        </w:rPr>
      </w:pPr>
    </w:p>
    <w:p w14:paraId="21368499" w14:textId="56F172C9" w:rsidR="00CB7A58" w:rsidRPr="007A7B0E" w:rsidRDefault="00CB7A58" w:rsidP="00C201FD">
      <w:pPr>
        <w:shd w:val="clear" w:color="auto" w:fill="FFFFFF"/>
        <w:tabs>
          <w:tab w:val="left" w:pos="0"/>
          <w:tab w:val="center" w:pos="3389"/>
        </w:tabs>
        <w:ind w:left="0" w:firstLine="709"/>
        <w:jc w:val="both"/>
        <w:rPr>
          <w:sz w:val="28"/>
          <w:szCs w:val="28"/>
          <w:lang w:val="kk-KZ"/>
        </w:rPr>
      </w:pPr>
      <w:r w:rsidRPr="007A7B0E">
        <w:rPr>
          <w:sz w:val="28"/>
          <w:szCs w:val="28"/>
          <w:lang w:val="kk-KZ"/>
        </w:rPr>
        <w:tab/>
        <w:t xml:space="preserve">1 - жебетабан; 2 - қуыс тірек; 3 - конусты бөлігі; 4 - ирек; 5 - вертикалді өс; 6 -қабыршақтар; 7 </w:t>
      </w:r>
      <w:r w:rsidR="007A7B0E">
        <w:rPr>
          <w:sz w:val="28"/>
          <w:szCs w:val="28"/>
          <w:lang w:val="kk-KZ"/>
        </w:rPr>
        <w:t>–</w:t>
      </w:r>
      <w:r w:rsidRPr="007A7B0E">
        <w:rPr>
          <w:sz w:val="28"/>
          <w:szCs w:val="28"/>
          <w:lang w:val="kk-KZ"/>
        </w:rPr>
        <w:t xml:space="preserve"> дөңбешіктер</w:t>
      </w:r>
      <w:r w:rsidR="007A7B0E" w:rsidRPr="007A7B0E">
        <w:rPr>
          <w:sz w:val="28"/>
          <w:szCs w:val="28"/>
          <w:lang w:val="kk-KZ"/>
        </w:rPr>
        <w:t>.</w:t>
      </w:r>
    </w:p>
    <w:p w14:paraId="4389A23F" w14:textId="77777777" w:rsidR="00CB7A58" w:rsidRPr="00F326BC" w:rsidRDefault="00CB7A58" w:rsidP="00CF0F0C">
      <w:pPr>
        <w:shd w:val="clear" w:color="auto" w:fill="FFFFFF"/>
        <w:tabs>
          <w:tab w:val="left" w:pos="720"/>
          <w:tab w:val="center" w:pos="3389"/>
        </w:tabs>
        <w:ind w:left="0"/>
        <w:jc w:val="center"/>
        <w:rPr>
          <w:iCs/>
          <w:sz w:val="28"/>
          <w:szCs w:val="28"/>
          <w:lang w:val="kk-KZ"/>
        </w:rPr>
      </w:pPr>
    </w:p>
    <w:p w14:paraId="12221B5D" w14:textId="1CCFBB56" w:rsidR="00CB7A58" w:rsidRPr="00F326BC" w:rsidRDefault="00CB7A58" w:rsidP="00CF0F0C">
      <w:pPr>
        <w:shd w:val="clear" w:color="auto" w:fill="FFFFFF"/>
        <w:tabs>
          <w:tab w:val="left" w:pos="720"/>
          <w:tab w:val="center" w:pos="3389"/>
        </w:tabs>
        <w:ind w:left="0"/>
        <w:jc w:val="center"/>
        <w:rPr>
          <w:sz w:val="28"/>
          <w:szCs w:val="28"/>
          <w:lang w:val="kk-KZ"/>
        </w:rPr>
      </w:pPr>
      <w:r w:rsidRPr="00F326BC">
        <w:rPr>
          <w:iCs/>
          <w:sz w:val="28"/>
          <w:szCs w:val="28"/>
          <w:lang w:val="kk-KZ"/>
        </w:rPr>
        <w:t>Cурет 1.</w:t>
      </w:r>
      <w:r w:rsidR="009000FB" w:rsidRPr="009000FB">
        <w:rPr>
          <w:iCs/>
          <w:sz w:val="28"/>
          <w:szCs w:val="28"/>
          <w:lang w:val="kk-KZ"/>
        </w:rPr>
        <w:t>3</w:t>
      </w:r>
      <w:r w:rsidRPr="00F326BC">
        <w:rPr>
          <w:iCs/>
          <w:sz w:val="28"/>
          <w:szCs w:val="28"/>
          <w:lang w:val="kk-KZ"/>
        </w:rPr>
        <w:t xml:space="preserve"> – </w:t>
      </w:r>
      <w:r w:rsidRPr="00F326BC">
        <w:rPr>
          <w:sz w:val="28"/>
          <w:szCs w:val="28"/>
          <w:lang w:val="kk-KZ"/>
        </w:rPr>
        <w:t xml:space="preserve">Конусты бөлігі және винтті иректі таратқышы бар сіңіргіш </w:t>
      </w:r>
    </w:p>
    <w:p w14:paraId="41807568" w14:textId="77777777" w:rsidR="00CB7A58" w:rsidRPr="00F326BC" w:rsidRDefault="00CB7A58" w:rsidP="00CF0F0C">
      <w:pPr>
        <w:shd w:val="clear" w:color="auto" w:fill="FFFFFF"/>
        <w:tabs>
          <w:tab w:val="left" w:pos="720"/>
          <w:tab w:val="center" w:pos="3389"/>
        </w:tabs>
        <w:ind w:left="0"/>
        <w:jc w:val="center"/>
        <w:rPr>
          <w:sz w:val="28"/>
          <w:szCs w:val="28"/>
          <w:lang w:val="kk-KZ"/>
        </w:rPr>
      </w:pPr>
    </w:p>
    <w:p w14:paraId="78250094" w14:textId="77777777" w:rsidR="00CB7A58" w:rsidRPr="00F326BC" w:rsidRDefault="00CB7A58" w:rsidP="00CF0F0C">
      <w:pPr>
        <w:shd w:val="clear" w:color="auto" w:fill="FFFFFF"/>
        <w:tabs>
          <w:tab w:val="left" w:pos="720"/>
        </w:tabs>
        <w:ind w:left="0"/>
        <w:jc w:val="both"/>
        <w:rPr>
          <w:sz w:val="28"/>
          <w:szCs w:val="28"/>
          <w:lang w:val="kk-KZ"/>
        </w:rPr>
      </w:pPr>
      <w:r w:rsidRPr="00F326BC">
        <w:rPr>
          <w:sz w:val="28"/>
          <w:szCs w:val="28"/>
          <w:lang w:val="kk-KZ"/>
        </w:rPr>
        <w:tab/>
        <w:t xml:space="preserve">Таратқыштың қозғалмайтын винтті 4 бөлігі біржағынан сіңіргіштің 2 қабырғасына қатаң бекітіледі. Ал екінші жағы таратқыштың жоғарғы конусты винтті бөлігінің айналу өсіне бекітілген. Таратқыштың қозғалмайтын-винтті 4 бөлігінің беті көп кірісті жолақтар түрінде орындалған, олар бір-бірінен кішкене дөңбешіктермен 7 бөлінген және сіңіргіштің 2 қуыс тірегінің төменгі жағындағы саңылауға 8 шығатындай етіліп жасалынған. </w:t>
      </w:r>
      <w:r w:rsidRPr="00F326BC">
        <w:rPr>
          <w:sz w:val="28"/>
          <w:szCs w:val="28"/>
          <w:lang w:val="kk-KZ"/>
        </w:rPr>
        <w:tab/>
      </w:r>
    </w:p>
    <w:p w14:paraId="3E9419E3" w14:textId="77777777" w:rsidR="00CB7A58" w:rsidRPr="00F326BC" w:rsidRDefault="00CB7A58" w:rsidP="00CF0F0C">
      <w:pPr>
        <w:shd w:val="clear" w:color="auto" w:fill="FFFFFF"/>
        <w:tabs>
          <w:tab w:val="left" w:pos="720"/>
        </w:tabs>
        <w:ind w:left="0"/>
        <w:jc w:val="both"/>
        <w:rPr>
          <w:sz w:val="28"/>
          <w:szCs w:val="28"/>
          <w:lang w:val="kk-KZ"/>
        </w:rPr>
      </w:pPr>
      <w:r w:rsidRPr="00F326BC">
        <w:rPr>
          <w:sz w:val="28"/>
          <w:szCs w:val="28"/>
          <w:lang w:val="kk-KZ"/>
        </w:rPr>
        <w:lastRenderedPageBreak/>
        <w:tab/>
        <w:t xml:space="preserve">Жұмыс принципі келесідей. Тұқым мен минералды тыңайтқыш араласқан қоспа сіңіргіштің қуыс тірегімен 2 жылжып, таратқыштың қозғалмайтын конусты  бөлігіне 3 барып түседі. Таратқыштың жоғарғы қозғалмайтын конусты бөлігі 3 айналып, қоспаның әртүрлі бөлшектеріне әртүрлі кинетикалық энергия береді. Содан соң қоспа бөлшектері көп кірісті жолақтармен, таратқыштың төменгі винтті бөлігіне 4 түседі. Қоспаның әртүрлі бөлшектерден тұратындығынан, осы жерде қоспаның іріктелуі жүріп, тұқым дәндері бір бөлек, тыңайтқыштың ірі гранулалары бір бөлек, ұсақтары бір бөлек әр зонаға таратылады деп авторлары мәлімдейді. </w:t>
      </w:r>
    </w:p>
    <w:p w14:paraId="52B1F780" w14:textId="581777E0" w:rsidR="00CB7A58" w:rsidRPr="00F326BC" w:rsidRDefault="006F335F" w:rsidP="00CF0F0C">
      <w:pPr>
        <w:shd w:val="clear" w:color="auto" w:fill="FFFFFF"/>
        <w:tabs>
          <w:tab w:val="left" w:pos="720"/>
        </w:tabs>
        <w:ind w:left="0"/>
        <w:jc w:val="both"/>
        <w:rPr>
          <w:sz w:val="28"/>
          <w:szCs w:val="28"/>
          <w:lang w:val="kk-KZ"/>
        </w:rPr>
      </w:pPr>
      <w:r w:rsidRPr="00F326BC">
        <w:rPr>
          <w:sz w:val="28"/>
          <w:szCs w:val="28"/>
          <w:lang w:val="kk-KZ"/>
        </w:rPr>
        <w:tab/>
      </w:r>
      <w:r w:rsidR="00CB7A58" w:rsidRPr="00F326BC">
        <w:rPr>
          <w:sz w:val="28"/>
          <w:szCs w:val="28"/>
          <w:lang w:val="kk-KZ"/>
        </w:rPr>
        <w:t>Бірақ бұл сіңіргіш сүлбесінің құрылымы да, техникалық іске асуы да күрделі болып келеді.</w:t>
      </w:r>
    </w:p>
    <w:p w14:paraId="1070C1C5" w14:textId="1CF80BE3" w:rsidR="00CB7A58" w:rsidRPr="00F326BC" w:rsidRDefault="00CB7A58" w:rsidP="00CF0F0C">
      <w:pPr>
        <w:shd w:val="clear" w:color="auto" w:fill="FFFFFF"/>
        <w:tabs>
          <w:tab w:val="left" w:pos="720"/>
          <w:tab w:val="right" w:pos="6557"/>
        </w:tabs>
        <w:ind w:left="0"/>
        <w:jc w:val="both"/>
        <w:rPr>
          <w:sz w:val="28"/>
          <w:szCs w:val="28"/>
          <w:lang w:val="kk-KZ"/>
        </w:rPr>
      </w:pPr>
      <w:r w:rsidRPr="00F326BC">
        <w:rPr>
          <w:sz w:val="28"/>
          <w:szCs w:val="28"/>
          <w:lang w:val="kk-KZ"/>
        </w:rPr>
        <w:tab/>
        <w:t>Сіңіргіштің тағы да бір назар аударарлық түрі төменде келтірілген (1.</w:t>
      </w:r>
      <w:r w:rsidR="009000FB" w:rsidRPr="009000FB">
        <w:rPr>
          <w:sz w:val="28"/>
          <w:szCs w:val="28"/>
          <w:lang w:val="kk-KZ"/>
        </w:rPr>
        <w:t>4</w:t>
      </w:r>
      <w:r w:rsidRPr="00F326BC">
        <w:rPr>
          <w:sz w:val="28"/>
          <w:szCs w:val="28"/>
          <w:lang w:val="kk-KZ"/>
        </w:rPr>
        <w:t xml:space="preserve">-сурет). Ол топырақ өңдегіш машинаның жұмыс органынан 1 және оның тірегіне  2 трубка арқылы бекітілген тұқым таратқыштан 3 тұрады  </w:t>
      </w:r>
      <w:r w:rsidRPr="00F326BC">
        <w:rPr>
          <w:sz w:val="28"/>
          <w:szCs w:val="28"/>
        </w:rPr>
        <w:sym w:font="Symbol" w:char="F05B"/>
      </w:r>
      <w:r w:rsidR="006F335F" w:rsidRPr="00F326BC">
        <w:rPr>
          <w:sz w:val="28"/>
          <w:szCs w:val="28"/>
          <w:lang w:val="kk-KZ"/>
        </w:rPr>
        <w:t>4</w:t>
      </w:r>
      <w:r w:rsidR="00EC7EE1" w:rsidRPr="00F326BC">
        <w:rPr>
          <w:sz w:val="28"/>
          <w:szCs w:val="28"/>
          <w:lang w:val="kk-KZ"/>
        </w:rPr>
        <w:t>2</w:t>
      </w:r>
      <w:r w:rsidRPr="00F326BC">
        <w:rPr>
          <w:sz w:val="28"/>
          <w:szCs w:val="28"/>
        </w:rPr>
        <w:sym w:font="Symbol" w:char="F05D"/>
      </w:r>
      <w:r w:rsidRPr="00F326BC">
        <w:rPr>
          <w:sz w:val="28"/>
          <w:szCs w:val="28"/>
          <w:lang w:val="kk-KZ"/>
        </w:rPr>
        <w:t>.</w:t>
      </w:r>
    </w:p>
    <w:p w14:paraId="50C654FE" w14:textId="77777777" w:rsidR="00CB7A58" w:rsidRPr="00F326BC" w:rsidRDefault="00CB7A58" w:rsidP="00CF0F0C">
      <w:pPr>
        <w:shd w:val="clear" w:color="auto" w:fill="FFFFFF"/>
        <w:tabs>
          <w:tab w:val="left" w:pos="720"/>
          <w:tab w:val="right" w:pos="6557"/>
        </w:tabs>
        <w:ind w:left="0"/>
        <w:jc w:val="both"/>
        <w:rPr>
          <w:sz w:val="28"/>
          <w:szCs w:val="28"/>
          <w:lang w:val="kk-KZ"/>
        </w:rPr>
      </w:pPr>
    </w:p>
    <w:p w14:paraId="63B7777A" w14:textId="77777777" w:rsidR="00CB7A58" w:rsidRPr="00F326BC" w:rsidRDefault="00CB7A58" w:rsidP="00CF0F0C">
      <w:pPr>
        <w:shd w:val="clear" w:color="auto" w:fill="FFFFFF"/>
        <w:tabs>
          <w:tab w:val="left" w:pos="720"/>
          <w:tab w:val="right" w:pos="10620"/>
        </w:tabs>
        <w:ind w:left="0"/>
        <w:jc w:val="center"/>
        <w:rPr>
          <w:sz w:val="28"/>
          <w:szCs w:val="28"/>
        </w:rPr>
      </w:pPr>
      <w:r w:rsidRPr="00F326BC">
        <w:rPr>
          <w:noProof/>
          <w:sz w:val="28"/>
          <w:szCs w:val="28"/>
        </w:rPr>
        <w:drawing>
          <wp:inline distT="0" distB="0" distL="0" distR="0" wp14:anchorId="76F99DA7" wp14:editId="5339F6ED">
            <wp:extent cx="3777108" cy="2918460"/>
            <wp:effectExtent l="0" t="0" r="0" b="0"/>
            <wp:docPr id="16" name="Рисунок 15" descr="3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сурет.jpg"/>
                    <pic:cNvPicPr/>
                  </pic:nvPicPr>
                  <pic:blipFill>
                    <a:blip r:embed="rId11" cstate="print"/>
                    <a:stretch>
                      <a:fillRect/>
                    </a:stretch>
                  </pic:blipFill>
                  <pic:spPr>
                    <a:xfrm>
                      <a:off x="0" y="0"/>
                      <a:ext cx="3833611" cy="2962118"/>
                    </a:xfrm>
                    <a:prstGeom prst="rect">
                      <a:avLst/>
                    </a:prstGeom>
                  </pic:spPr>
                </pic:pic>
              </a:graphicData>
            </a:graphic>
          </wp:inline>
        </w:drawing>
      </w:r>
    </w:p>
    <w:p w14:paraId="106F700B" w14:textId="77777777" w:rsidR="00CB7A58" w:rsidRPr="00F326BC" w:rsidRDefault="00CB7A58" w:rsidP="00CF0F0C">
      <w:pPr>
        <w:shd w:val="clear" w:color="auto" w:fill="FFFFFF"/>
        <w:tabs>
          <w:tab w:val="left" w:pos="720"/>
          <w:tab w:val="right" w:pos="10620"/>
        </w:tabs>
        <w:ind w:left="0"/>
        <w:jc w:val="center"/>
        <w:rPr>
          <w:sz w:val="28"/>
          <w:szCs w:val="28"/>
        </w:rPr>
      </w:pPr>
    </w:p>
    <w:p w14:paraId="1E2A1EFB" w14:textId="4E9736D4" w:rsidR="00CB7A58" w:rsidRPr="007A7B0E" w:rsidRDefault="00CB7A58" w:rsidP="00C201FD">
      <w:pPr>
        <w:shd w:val="clear" w:color="auto" w:fill="FFFFFF"/>
        <w:tabs>
          <w:tab w:val="left" w:pos="720"/>
          <w:tab w:val="right" w:pos="6557"/>
        </w:tabs>
        <w:ind w:left="0" w:firstLine="709"/>
        <w:jc w:val="both"/>
        <w:rPr>
          <w:sz w:val="28"/>
          <w:szCs w:val="28"/>
          <w:lang w:val="kk-KZ"/>
        </w:rPr>
      </w:pPr>
      <w:r w:rsidRPr="007A7B0E">
        <w:rPr>
          <w:sz w:val="28"/>
          <w:szCs w:val="28"/>
        </w:rPr>
        <w:t xml:space="preserve">1 </w:t>
      </w:r>
      <w:r w:rsidRPr="007A7B0E">
        <w:rPr>
          <w:sz w:val="28"/>
          <w:szCs w:val="28"/>
          <w:lang w:val="kk-KZ"/>
        </w:rPr>
        <w:t>- жұмысшы орган</w:t>
      </w:r>
      <w:r w:rsidRPr="007A7B0E">
        <w:rPr>
          <w:sz w:val="28"/>
          <w:szCs w:val="28"/>
        </w:rPr>
        <w:t xml:space="preserve">; 2 </w:t>
      </w:r>
      <w:r w:rsidRPr="007A7B0E">
        <w:rPr>
          <w:sz w:val="28"/>
          <w:szCs w:val="28"/>
          <w:lang w:val="kk-KZ"/>
        </w:rPr>
        <w:t>- түтікше</w:t>
      </w:r>
      <w:r w:rsidRPr="007A7B0E">
        <w:rPr>
          <w:sz w:val="28"/>
          <w:szCs w:val="28"/>
        </w:rPr>
        <w:t xml:space="preserve">; 3 </w:t>
      </w:r>
      <w:r w:rsidRPr="007A7B0E">
        <w:rPr>
          <w:sz w:val="28"/>
          <w:szCs w:val="28"/>
          <w:lang w:val="kk-KZ"/>
        </w:rPr>
        <w:t>- таратқыш</w:t>
      </w:r>
      <w:r w:rsidRPr="007A7B0E">
        <w:rPr>
          <w:sz w:val="28"/>
          <w:szCs w:val="28"/>
        </w:rPr>
        <w:t xml:space="preserve">; 4 </w:t>
      </w:r>
      <w:r w:rsidRPr="007A7B0E">
        <w:rPr>
          <w:sz w:val="28"/>
          <w:szCs w:val="28"/>
          <w:lang w:val="kk-KZ"/>
        </w:rPr>
        <w:t>-</w:t>
      </w:r>
      <w:r w:rsidRPr="007A7B0E">
        <w:rPr>
          <w:sz w:val="28"/>
          <w:szCs w:val="28"/>
        </w:rPr>
        <w:t xml:space="preserve"> </w:t>
      </w:r>
      <w:r w:rsidRPr="007A7B0E">
        <w:rPr>
          <w:sz w:val="28"/>
          <w:szCs w:val="28"/>
          <w:lang w:val="kk-KZ"/>
        </w:rPr>
        <w:t>түбі</w:t>
      </w:r>
      <w:r w:rsidRPr="007A7B0E">
        <w:rPr>
          <w:sz w:val="28"/>
          <w:szCs w:val="28"/>
        </w:rPr>
        <w:t>;</w:t>
      </w:r>
      <w:r w:rsidRPr="007A7B0E">
        <w:rPr>
          <w:sz w:val="28"/>
          <w:szCs w:val="28"/>
          <w:lang w:val="kk-KZ"/>
        </w:rPr>
        <w:t xml:space="preserve"> </w:t>
      </w:r>
      <w:r w:rsidRPr="007A7B0E">
        <w:rPr>
          <w:sz w:val="28"/>
          <w:szCs w:val="28"/>
        </w:rPr>
        <w:t xml:space="preserve">5 </w:t>
      </w:r>
      <w:r w:rsidRPr="007A7B0E">
        <w:rPr>
          <w:sz w:val="28"/>
          <w:szCs w:val="28"/>
          <w:lang w:val="kk-KZ"/>
        </w:rPr>
        <w:t>-</w:t>
      </w:r>
      <w:r w:rsidRPr="007A7B0E">
        <w:rPr>
          <w:sz w:val="28"/>
          <w:szCs w:val="28"/>
        </w:rPr>
        <w:t xml:space="preserve"> </w:t>
      </w:r>
      <w:r w:rsidRPr="007A7B0E">
        <w:rPr>
          <w:sz w:val="28"/>
          <w:szCs w:val="28"/>
          <w:lang w:val="kk-KZ"/>
        </w:rPr>
        <w:t>жапқыш</w:t>
      </w:r>
      <w:r w:rsidRPr="007A7B0E">
        <w:rPr>
          <w:sz w:val="28"/>
          <w:szCs w:val="28"/>
        </w:rPr>
        <w:t xml:space="preserve">; 6 </w:t>
      </w:r>
      <w:r w:rsidR="00C201FD" w:rsidRPr="007A7B0E">
        <w:rPr>
          <w:sz w:val="28"/>
          <w:szCs w:val="28"/>
          <w:lang w:val="kk-KZ"/>
        </w:rPr>
        <w:t>–</w:t>
      </w:r>
      <w:r w:rsidRPr="007A7B0E">
        <w:rPr>
          <w:sz w:val="28"/>
          <w:szCs w:val="28"/>
          <w:lang w:val="kk-KZ"/>
        </w:rPr>
        <w:t xml:space="preserve"> стержендер</w:t>
      </w:r>
      <w:r w:rsidR="00C201FD" w:rsidRPr="007A7B0E">
        <w:rPr>
          <w:sz w:val="28"/>
          <w:szCs w:val="28"/>
          <w:lang w:val="kk-KZ"/>
        </w:rPr>
        <w:t>.</w:t>
      </w:r>
    </w:p>
    <w:p w14:paraId="50F33383" w14:textId="77777777" w:rsidR="00CB7A58" w:rsidRPr="00F326BC" w:rsidRDefault="00CB7A58" w:rsidP="00CF0F0C">
      <w:pPr>
        <w:shd w:val="clear" w:color="auto" w:fill="FFFFFF"/>
        <w:tabs>
          <w:tab w:val="left" w:pos="720"/>
          <w:tab w:val="right" w:pos="6557"/>
        </w:tabs>
        <w:ind w:left="0"/>
        <w:jc w:val="center"/>
        <w:rPr>
          <w:iCs/>
          <w:sz w:val="28"/>
          <w:szCs w:val="28"/>
          <w:lang w:val="kk-KZ"/>
        </w:rPr>
      </w:pPr>
    </w:p>
    <w:p w14:paraId="1D0C0880" w14:textId="01F9D047" w:rsidR="00CB7A58" w:rsidRPr="00F326BC" w:rsidRDefault="00CB7A58" w:rsidP="00CF0F0C">
      <w:pPr>
        <w:shd w:val="clear" w:color="auto" w:fill="FFFFFF"/>
        <w:tabs>
          <w:tab w:val="left" w:pos="720"/>
          <w:tab w:val="right" w:pos="6557"/>
        </w:tabs>
        <w:ind w:left="0"/>
        <w:jc w:val="center"/>
        <w:rPr>
          <w:sz w:val="28"/>
          <w:szCs w:val="28"/>
          <w:lang w:val="kk-KZ"/>
        </w:rPr>
      </w:pPr>
      <w:r w:rsidRPr="00F326BC">
        <w:rPr>
          <w:iCs/>
          <w:sz w:val="28"/>
          <w:szCs w:val="28"/>
          <w:lang w:val="kk-KZ"/>
        </w:rPr>
        <w:t>Сурет 1.</w:t>
      </w:r>
      <w:r w:rsidR="009000FB" w:rsidRPr="009000FB">
        <w:rPr>
          <w:iCs/>
          <w:sz w:val="28"/>
          <w:szCs w:val="28"/>
        </w:rPr>
        <w:t>4</w:t>
      </w:r>
      <w:r w:rsidRPr="00F326BC">
        <w:rPr>
          <w:iCs/>
          <w:sz w:val="28"/>
          <w:szCs w:val="28"/>
          <w:lang w:val="kk-KZ"/>
        </w:rPr>
        <w:t xml:space="preserve"> – </w:t>
      </w:r>
      <w:r w:rsidRPr="00F326BC">
        <w:rPr>
          <w:sz w:val="28"/>
          <w:szCs w:val="28"/>
          <w:lang w:val="kk-KZ"/>
        </w:rPr>
        <w:t>Эластикалық конусты таратқышы бар сіңіргіш</w:t>
      </w:r>
    </w:p>
    <w:p w14:paraId="71AEDD28" w14:textId="77777777" w:rsidR="00CB7A58" w:rsidRPr="00F326BC" w:rsidRDefault="00CB7A58" w:rsidP="00CF0F0C">
      <w:pPr>
        <w:shd w:val="clear" w:color="auto" w:fill="FFFFFF"/>
        <w:tabs>
          <w:tab w:val="left" w:pos="720"/>
          <w:tab w:val="right" w:pos="6557"/>
        </w:tabs>
        <w:ind w:left="0"/>
        <w:jc w:val="both"/>
        <w:rPr>
          <w:sz w:val="28"/>
          <w:szCs w:val="28"/>
          <w:lang w:val="kk-KZ"/>
        </w:rPr>
      </w:pPr>
      <w:r w:rsidRPr="00F326BC">
        <w:rPr>
          <w:sz w:val="28"/>
          <w:szCs w:val="28"/>
          <w:lang w:val="kk-KZ"/>
        </w:rPr>
        <w:tab/>
      </w:r>
    </w:p>
    <w:p w14:paraId="5C672C62" w14:textId="77777777" w:rsidR="00CB7A58" w:rsidRPr="00F326BC" w:rsidRDefault="00CB7A58" w:rsidP="00CF0F0C">
      <w:pPr>
        <w:shd w:val="clear" w:color="auto" w:fill="FFFFFF"/>
        <w:tabs>
          <w:tab w:val="left" w:pos="720"/>
          <w:tab w:val="right" w:pos="6557"/>
        </w:tabs>
        <w:ind w:left="0"/>
        <w:jc w:val="both"/>
        <w:rPr>
          <w:spacing w:val="4"/>
          <w:sz w:val="28"/>
          <w:szCs w:val="28"/>
          <w:lang w:val="kk-KZ"/>
        </w:rPr>
      </w:pPr>
      <w:r w:rsidRPr="00F326BC">
        <w:rPr>
          <w:sz w:val="28"/>
          <w:szCs w:val="28"/>
          <w:lang w:val="kk-KZ"/>
        </w:rPr>
        <w:tab/>
        <w:t xml:space="preserve">Тұқым таратқыш 3 эластикалық материалдан конус тәріздес камера түрінде жасалған. Оның түбі 4 камераның ішіне конус формасын қайталап майысқан. </w:t>
      </w:r>
      <w:r w:rsidRPr="00F326BC">
        <w:rPr>
          <w:spacing w:val="-2"/>
          <w:sz w:val="28"/>
          <w:szCs w:val="28"/>
          <w:lang w:val="kk-KZ"/>
        </w:rPr>
        <w:tab/>
        <w:t>Тұқым таратқыштың 3 камерасы жабық вакумды және түтік 2 арқылы сыртқы атмосферамен жалғасқан немесе артық қысымды баллонмен қосылған. Түтікше клапанмен 5 жабдықталған. Таратқыштың қабырғалары мен түбінде және конустың құраушыларының бойында қатаң таяқшалар 6 таратқыштың барлық қабырғаларында біркелкі  болып орнатылған. Тек қабырғалардың майысатын жерлерінде жоқ. Қабырғалардың майысуы тек конустың жоғарғы жағында және конустың төменгі жағының айналасында.</w:t>
      </w:r>
    </w:p>
    <w:p w14:paraId="7D1E9852" w14:textId="64A9C35B" w:rsidR="00CB7A58" w:rsidRPr="00F326BC" w:rsidRDefault="00CB7A58" w:rsidP="00CF0F0C">
      <w:pPr>
        <w:shd w:val="clear" w:color="auto" w:fill="FFFFFF"/>
        <w:tabs>
          <w:tab w:val="left" w:pos="720"/>
          <w:tab w:val="right" w:pos="6557"/>
        </w:tabs>
        <w:ind w:left="0"/>
        <w:jc w:val="both"/>
        <w:rPr>
          <w:sz w:val="28"/>
          <w:szCs w:val="28"/>
          <w:lang w:val="kk-KZ"/>
        </w:rPr>
      </w:pPr>
      <w:r w:rsidRPr="00F326BC">
        <w:rPr>
          <w:spacing w:val="-3"/>
          <w:sz w:val="28"/>
          <w:szCs w:val="28"/>
          <w:lang w:val="kk-KZ"/>
        </w:rPr>
        <w:lastRenderedPageBreak/>
        <w:tab/>
        <w:t>Тұқым себу енін өзгерту үшін</w:t>
      </w:r>
      <w:r w:rsidRPr="00F326BC">
        <w:rPr>
          <w:spacing w:val="-2"/>
          <w:sz w:val="28"/>
          <w:szCs w:val="28"/>
          <w:lang w:val="kk-KZ"/>
        </w:rPr>
        <w:t xml:space="preserve"> тұқым таратқыштың 3 конустығы өзгертіледі. Бұл үшін таратқыштың ішіне түтік арқылы газ немесе сұйықтық қысыммен беріледі. </w:t>
      </w:r>
      <w:r w:rsidRPr="00F326BC">
        <w:rPr>
          <w:sz w:val="28"/>
          <w:szCs w:val="28"/>
          <w:lang w:val="kk-KZ"/>
        </w:rPr>
        <w:tab/>
        <w:t>Қысымды көбейткен сайын таратқыштың 3 қабырғалары керіліп, ал түбі табақты серіппе тәрізді майырылып, диаметрі бойымен үлкейеді.</w:t>
      </w:r>
      <w:r w:rsidR="006F335F" w:rsidRPr="00F326BC">
        <w:rPr>
          <w:sz w:val="28"/>
          <w:szCs w:val="28"/>
          <w:lang w:val="kk-KZ"/>
        </w:rPr>
        <w:t xml:space="preserve"> </w:t>
      </w:r>
      <w:r w:rsidRPr="00F326BC">
        <w:rPr>
          <w:sz w:val="28"/>
          <w:szCs w:val="28"/>
          <w:lang w:val="kk-KZ"/>
        </w:rPr>
        <w:t xml:space="preserve">Бұл таратқыштың конустығының үлкейуіне әкеледі. Ал камерадағы қысымды азайтатын болсақ, ол өзінің эластикалық қасиеттеріне байланысты конустығын кішірейте алады. Келтірілген техникалық шешімнің конусты таратқыштың енін өзгертіп отыруы біркелкілікті реттеп отыратыны анық, бірақ </w:t>
      </w:r>
      <w:r w:rsidRPr="00F326BC">
        <w:rPr>
          <w:spacing w:val="-2"/>
          <w:sz w:val="28"/>
          <w:szCs w:val="28"/>
          <w:lang w:val="kk-KZ"/>
        </w:rPr>
        <w:t>газ немесе сұйықтық қысымымен қамтамасыз ету құрылымын өте күрделендіреді.</w:t>
      </w:r>
    </w:p>
    <w:p w14:paraId="19C67123" w14:textId="24C9B7C2" w:rsidR="00CB7A58" w:rsidRPr="00F326BC" w:rsidRDefault="00CB7A58" w:rsidP="00CF0F0C">
      <w:pPr>
        <w:shd w:val="clear" w:color="auto" w:fill="FFFFFF"/>
        <w:tabs>
          <w:tab w:val="left" w:pos="720"/>
          <w:tab w:val="right" w:pos="6931"/>
        </w:tabs>
        <w:spacing w:before="58"/>
        <w:ind w:left="0"/>
        <w:jc w:val="both"/>
        <w:rPr>
          <w:sz w:val="28"/>
          <w:szCs w:val="28"/>
          <w:lang w:val="kk-KZ"/>
        </w:rPr>
      </w:pPr>
      <w:r w:rsidRPr="00F326BC">
        <w:rPr>
          <w:spacing w:val="-1"/>
          <w:sz w:val="28"/>
          <w:szCs w:val="28"/>
          <w:lang w:val="kk-KZ"/>
        </w:rPr>
        <w:tab/>
        <w:t>Келесі белгілі техникалық шешім құрылымы</w:t>
      </w:r>
      <w:r w:rsidRPr="00F326BC">
        <w:rPr>
          <w:sz w:val="28"/>
          <w:szCs w:val="28"/>
          <w:lang w:val="kk-KZ"/>
        </w:rPr>
        <w:t xml:space="preserve"> назар аударуға тұрарлық. Сіңіргіштің (1.</w:t>
      </w:r>
      <w:r w:rsidR="009000FB" w:rsidRPr="009000FB">
        <w:rPr>
          <w:sz w:val="28"/>
          <w:szCs w:val="28"/>
          <w:lang w:val="kk-KZ"/>
        </w:rPr>
        <w:t>5</w:t>
      </w:r>
      <w:r w:rsidRPr="00F326BC">
        <w:rPr>
          <w:sz w:val="28"/>
          <w:szCs w:val="28"/>
          <w:lang w:val="kk-KZ"/>
        </w:rPr>
        <w:t xml:space="preserve">-сурет) құрамына рамаға бекітілген тік бұрышты қимадағы тірек пен тұқым түтіктерін орнатуға арналған оң 3 және сол 2 патрубкалардан сепкіш секцияларына (оң 5 және сол 4 ) жалғасады. Олар тұқым себуге арналған сол жақ 6 және оң жақ 7 бағыттаушы пластиналар болып, сіңіргіш астының 10 топырақтан бос аумағына шығады </w:t>
      </w:r>
      <w:r w:rsidRPr="00F326BC">
        <w:rPr>
          <w:sz w:val="28"/>
          <w:szCs w:val="28"/>
        </w:rPr>
        <w:sym w:font="Symbol" w:char="F05B"/>
      </w:r>
      <w:r w:rsidR="006F335F" w:rsidRPr="00F326BC">
        <w:rPr>
          <w:sz w:val="28"/>
          <w:szCs w:val="28"/>
          <w:lang w:val="kk-KZ"/>
        </w:rPr>
        <w:t>4</w:t>
      </w:r>
      <w:r w:rsidR="00EC7EE1" w:rsidRPr="00F326BC">
        <w:rPr>
          <w:sz w:val="28"/>
          <w:szCs w:val="28"/>
          <w:lang w:val="kk-KZ"/>
        </w:rPr>
        <w:t>3</w:t>
      </w:r>
      <w:r w:rsidRPr="00F326BC">
        <w:rPr>
          <w:sz w:val="28"/>
          <w:szCs w:val="28"/>
        </w:rPr>
        <w:sym w:font="Symbol" w:char="F05D"/>
      </w:r>
      <w:r w:rsidRPr="00F326BC">
        <w:rPr>
          <w:sz w:val="28"/>
          <w:szCs w:val="28"/>
          <w:lang w:val="kk-KZ"/>
        </w:rPr>
        <w:t>. Оң 6 және сол 7 сепкіш бөліктер бірте-бірте қопсытқыштың жебетабанына 8 айналады.</w:t>
      </w:r>
    </w:p>
    <w:p w14:paraId="6CEEFC31" w14:textId="77777777" w:rsidR="00CB7A58" w:rsidRPr="00F326BC" w:rsidRDefault="00CB7A58" w:rsidP="00CF0F0C">
      <w:pPr>
        <w:tabs>
          <w:tab w:val="left" w:pos="720"/>
        </w:tabs>
        <w:ind w:left="0"/>
        <w:jc w:val="both"/>
        <w:rPr>
          <w:sz w:val="28"/>
          <w:szCs w:val="28"/>
          <w:lang w:val="kk-KZ"/>
        </w:rPr>
      </w:pPr>
    </w:p>
    <w:p w14:paraId="274DD1A6" w14:textId="77777777" w:rsidR="00CB7A58" w:rsidRPr="00F326BC" w:rsidRDefault="00CB7A58" w:rsidP="00CF0F0C">
      <w:pPr>
        <w:shd w:val="clear" w:color="auto" w:fill="FFFFFF"/>
        <w:tabs>
          <w:tab w:val="left" w:pos="720"/>
          <w:tab w:val="right" w:pos="6931"/>
        </w:tabs>
        <w:ind w:left="0"/>
        <w:jc w:val="center"/>
        <w:rPr>
          <w:spacing w:val="4"/>
          <w:sz w:val="28"/>
          <w:szCs w:val="28"/>
        </w:rPr>
      </w:pPr>
      <w:r w:rsidRPr="00F326BC">
        <w:rPr>
          <w:noProof/>
          <w:spacing w:val="4"/>
          <w:sz w:val="28"/>
          <w:szCs w:val="28"/>
        </w:rPr>
        <w:drawing>
          <wp:inline distT="0" distB="0" distL="0" distR="0" wp14:anchorId="70C24709" wp14:editId="682C1183">
            <wp:extent cx="2250831" cy="3475417"/>
            <wp:effectExtent l="0" t="0" r="0" b="0"/>
            <wp:docPr id="18" name="Рисунок 17" descr="5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сурет.jpg"/>
                    <pic:cNvPicPr/>
                  </pic:nvPicPr>
                  <pic:blipFill>
                    <a:blip r:embed="rId12" cstate="print"/>
                    <a:stretch>
                      <a:fillRect/>
                    </a:stretch>
                  </pic:blipFill>
                  <pic:spPr>
                    <a:xfrm>
                      <a:off x="0" y="0"/>
                      <a:ext cx="2290416" cy="3536538"/>
                    </a:xfrm>
                    <a:prstGeom prst="rect">
                      <a:avLst/>
                    </a:prstGeom>
                  </pic:spPr>
                </pic:pic>
              </a:graphicData>
            </a:graphic>
          </wp:inline>
        </w:drawing>
      </w:r>
    </w:p>
    <w:p w14:paraId="6F708BDE" w14:textId="77777777" w:rsidR="00CB7A58" w:rsidRPr="00F326BC" w:rsidRDefault="00CB7A58" w:rsidP="00CF0F0C">
      <w:pPr>
        <w:shd w:val="clear" w:color="auto" w:fill="FFFFFF"/>
        <w:tabs>
          <w:tab w:val="left" w:pos="720"/>
          <w:tab w:val="right" w:pos="6931"/>
        </w:tabs>
        <w:ind w:left="0"/>
        <w:jc w:val="center"/>
        <w:rPr>
          <w:spacing w:val="4"/>
          <w:sz w:val="28"/>
          <w:szCs w:val="28"/>
        </w:rPr>
      </w:pPr>
    </w:p>
    <w:p w14:paraId="4BB2B730" w14:textId="7EEF1C8F" w:rsidR="00CB7A58" w:rsidRPr="007A7B0E" w:rsidRDefault="00CB7A58" w:rsidP="00C201FD">
      <w:pPr>
        <w:shd w:val="clear" w:color="auto" w:fill="FFFFFF"/>
        <w:tabs>
          <w:tab w:val="left" w:pos="720"/>
          <w:tab w:val="right" w:pos="6931"/>
        </w:tabs>
        <w:ind w:left="0" w:firstLine="709"/>
        <w:jc w:val="both"/>
        <w:rPr>
          <w:iCs/>
          <w:sz w:val="28"/>
          <w:szCs w:val="28"/>
          <w:lang w:val="kk-KZ"/>
        </w:rPr>
      </w:pPr>
      <w:r w:rsidRPr="007A7B0E">
        <w:rPr>
          <w:iCs/>
          <w:sz w:val="28"/>
          <w:szCs w:val="28"/>
        </w:rPr>
        <w:t xml:space="preserve">1 </w:t>
      </w:r>
      <w:r w:rsidRPr="007A7B0E">
        <w:rPr>
          <w:iCs/>
          <w:sz w:val="28"/>
          <w:szCs w:val="28"/>
          <w:lang w:val="kk-KZ"/>
        </w:rPr>
        <w:t>- тірек</w:t>
      </w:r>
      <w:r w:rsidRPr="007A7B0E">
        <w:rPr>
          <w:iCs/>
          <w:sz w:val="28"/>
          <w:szCs w:val="28"/>
        </w:rPr>
        <w:t xml:space="preserve">; 2 </w:t>
      </w:r>
      <w:r w:rsidRPr="007A7B0E">
        <w:rPr>
          <w:iCs/>
          <w:sz w:val="28"/>
          <w:szCs w:val="28"/>
          <w:lang w:val="kk-KZ"/>
        </w:rPr>
        <w:t>- сол жақ тұқым өткізгіш</w:t>
      </w:r>
      <w:r w:rsidRPr="007A7B0E">
        <w:rPr>
          <w:iCs/>
          <w:sz w:val="28"/>
          <w:szCs w:val="28"/>
        </w:rPr>
        <w:t xml:space="preserve">; 3 </w:t>
      </w:r>
      <w:r w:rsidRPr="007A7B0E">
        <w:rPr>
          <w:iCs/>
          <w:sz w:val="28"/>
          <w:szCs w:val="28"/>
          <w:lang w:val="kk-KZ"/>
        </w:rPr>
        <w:t>- оң жақ тұқым өткізгіш</w:t>
      </w:r>
      <w:r w:rsidRPr="007A7B0E">
        <w:rPr>
          <w:iCs/>
          <w:sz w:val="28"/>
          <w:szCs w:val="28"/>
        </w:rPr>
        <w:t>;</w:t>
      </w:r>
      <w:r w:rsidRPr="007A7B0E">
        <w:rPr>
          <w:iCs/>
          <w:sz w:val="28"/>
          <w:szCs w:val="28"/>
          <w:lang w:val="kk-KZ"/>
        </w:rPr>
        <w:t xml:space="preserve"> </w:t>
      </w:r>
      <w:r w:rsidRPr="007A7B0E">
        <w:rPr>
          <w:iCs/>
          <w:sz w:val="28"/>
          <w:szCs w:val="28"/>
        </w:rPr>
        <w:t xml:space="preserve">4 </w:t>
      </w:r>
      <w:r w:rsidRPr="007A7B0E">
        <w:rPr>
          <w:iCs/>
          <w:sz w:val="28"/>
          <w:szCs w:val="28"/>
          <w:lang w:val="kk-KZ"/>
        </w:rPr>
        <w:t>-</w:t>
      </w:r>
      <w:r w:rsidRPr="007A7B0E">
        <w:rPr>
          <w:iCs/>
          <w:sz w:val="28"/>
          <w:szCs w:val="28"/>
        </w:rPr>
        <w:t xml:space="preserve"> </w:t>
      </w:r>
      <w:r w:rsidRPr="007A7B0E">
        <w:rPr>
          <w:iCs/>
          <w:sz w:val="28"/>
          <w:szCs w:val="28"/>
          <w:lang w:val="kk-KZ"/>
        </w:rPr>
        <w:t>сол жақ бөлік</w:t>
      </w:r>
      <w:r w:rsidRPr="007A7B0E">
        <w:rPr>
          <w:iCs/>
          <w:sz w:val="28"/>
          <w:szCs w:val="28"/>
        </w:rPr>
        <w:t xml:space="preserve">; 5 </w:t>
      </w:r>
      <w:r w:rsidRPr="007A7B0E">
        <w:rPr>
          <w:iCs/>
          <w:sz w:val="28"/>
          <w:szCs w:val="28"/>
          <w:lang w:val="kk-KZ"/>
        </w:rPr>
        <w:t>-</w:t>
      </w:r>
      <w:r w:rsidRPr="007A7B0E">
        <w:rPr>
          <w:iCs/>
          <w:sz w:val="28"/>
          <w:szCs w:val="28"/>
        </w:rPr>
        <w:t xml:space="preserve"> </w:t>
      </w:r>
      <w:r w:rsidRPr="007A7B0E">
        <w:rPr>
          <w:iCs/>
          <w:sz w:val="28"/>
          <w:szCs w:val="28"/>
          <w:lang w:val="kk-KZ"/>
        </w:rPr>
        <w:t>оң жақ бөлік</w:t>
      </w:r>
      <w:r w:rsidRPr="007A7B0E">
        <w:rPr>
          <w:iCs/>
          <w:sz w:val="28"/>
          <w:szCs w:val="28"/>
        </w:rPr>
        <w:t xml:space="preserve">; 6, 7 </w:t>
      </w:r>
      <w:r w:rsidRPr="007A7B0E">
        <w:rPr>
          <w:iCs/>
          <w:sz w:val="28"/>
          <w:szCs w:val="28"/>
          <w:lang w:val="kk-KZ"/>
        </w:rPr>
        <w:t>-</w:t>
      </w:r>
      <w:r w:rsidRPr="007A7B0E">
        <w:rPr>
          <w:iCs/>
          <w:sz w:val="28"/>
          <w:szCs w:val="28"/>
        </w:rPr>
        <w:t xml:space="preserve"> </w:t>
      </w:r>
      <w:r w:rsidRPr="007A7B0E">
        <w:rPr>
          <w:iCs/>
          <w:sz w:val="28"/>
          <w:szCs w:val="28"/>
          <w:lang w:val="kk-KZ"/>
        </w:rPr>
        <w:t>өзекшелер</w:t>
      </w:r>
      <w:r w:rsidRPr="007A7B0E">
        <w:rPr>
          <w:iCs/>
          <w:sz w:val="28"/>
          <w:szCs w:val="28"/>
        </w:rPr>
        <w:t xml:space="preserve">; 8 </w:t>
      </w:r>
      <w:r w:rsidR="00C201FD" w:rsidRPr="007A7B0E">
        <w:rPr>
          <w:iCs/>
          <w:sz w:val="28"/>
          <w:szCs w:val="28"/>
          <w:lang w:val="kk-KZ"/>
        </w:rPr>
        <w:t>–</w:t>
      </w:r>
      <w:r w:rsidRPr="007A7B0E">
        <w:rPr>
          <w:iCs/>
          <w:sz w:val="28"/>
          <w:szCs w:val="28"/>
          <w:lang w:val="kk-KZ"/>
        </w:rPr>
        <w:t>жебетабан</w:t>
      </w:r>
      <w:r w:rsidR="00C201FD" w:rsidRPr="007A7B0E">
        <w:rPr>
          <w:iCs/>
          <w:sz w:val="28"/>
          <w:szCs w:val="28"/>
          <w:lang w:val="kk-KZ"/>
        </w:rPr>
        <w:t>.</w:t>
      </w:r>
    </w:p>
    <w:p w14:paraId="222A89E0" w14:textId="77777777" w:rsidR="00CB7A58" w:rsidRPr="00F326BC" w:rsidRDefault="00CB7A58" w:rsidP="00CF0F0C">
      <w:pPr>
        <w:shd w:val="clear" w:color="auto" w:fill="FFFFFF"/>
        <w:tabs>
          <w:tab w:val="left" w:pos="720"/>
          <w:tab w:val="right" w:pos="6931"/>
        </w:tabs>
        <w:ind w:left="0"/>
        <w:jc w:val="center"/>
        <w:rPr>
          <w:iCs/>
          <w:sz w:val="28"/>
          <w:szCs w:val="28"/>
          <w:lang w:val="kk-KZ"/>
        </w:rPr>
      </w:pPr>
    </w:p>
    <w:p w14:paraId="54F81D42" w14:textId="27D6F871" w:rsidR="00CB7A58" w:rsidRPr="00F326BC" w:rsidRDefault="00CB7A58" w:rsidP="00CF0F0C">
      <w:pPr>
        <w:shd w:val="clear" w:color="auto" w:fill="FFFFFF"/>
        <w:tabs>
          <w:tab w:val="left" w:pos="720"/>
          <w:tab w:val="right" w:pos="6931"/>
        </w:tabs>
        <w:ind w:left="0"/>
        <w:jc w:val="center"/>
        <w:rPr>
          <w:iCs/>
          <w:sz w:val="28"/>
          <w:szCs w:val="28"/>
          <w:lang w:val="kk-KZ"/>
        </w:rPr>
      </w:pPr>
      <w:r w:rsidRPr="00F326BC">
        <w:rPr>
          <w:iCs/>
          <w:sz w:val="28"/>
          <w:szCs w:val="28"/>
          <w:lang w:val="kk-KZ"/>
        </w:rPr>
        <w:t>Cурет 1.</w:t>
      </w:r>
      <w:r w:rsidR="009000FB" w:rsidRPr="009000FB">
        <w:rPr>
          <w:iCs/>
          <w:sz w:val="28"/>
          <w:szCs w:val="28"/>
          <w:lang w:val="kk-KZ"/>
        </w:rPr>
        <w:t>5</w:t>
      </w:r>
      <w:r w:rsidRPr="00F326BC">
        <w:rPr>
          <w:iCs/>
          <w:sz w:val="28"/>
          <w:szCs w:val="28"/>
          <w:lang w:val="kk-KZ"/>
        </w:rPr>
        <w:t xml:space="preserve"> – Түтікті таратқыштары бар сіңіргіш</w:t>
      </w:r>
    </w:p>
    <w:p w14:paraId="4D87405F" w14:textId="77777777" w:rsidR="00CB7A58" w:rsidRPr="00F326BC" w:rsidRDefault="00CB7A58" w:rsidP="00CF0F0C">
      <w:pPr>
        <w:tabs>
          <w:tab w:val="left" w:pos="720"/>
        </w:tabs>
        <w:ind w:left="0"/>
        <w:jc w:val="both"/>
        <w:rPr>
          <w:sz w:val="28"/>
          <w:szCs w:val="28"/>
          <w:lang w:val="kk-KZ"/>
        </w:rPr>
      </w:pPr>
    </w:p>
    <w:p w14:paraId="58BD5CB8" w14:textId="77777777" w:rsidR="00CB7A58" w:rsidRPr="00F326BC" w:rsidRDefault="00CB7A58" w:rsidP="00CF0F0C">
      <w:pPr>
        <w:tabs>
          <w:tab w:val="left" w:pos="720"/>
        </w:tabs>
        <w:ind w:left="0"/>
        <w:jc w:val="both"/>
        <w:rPr>
          <w:sz w:val="28"/>
          <w:szCs w:val="28"/>
          <w:lang w:val="kk-KZ"/>
        </w:rPr>
      </w:pPr>
      <w:r w:rsidRPr="00F326BC">
        <w:rPr>
          <w:sz w:val="28"/>
          <w:szCs w:val="28"/>
          <w:lang w:val="kk-KZ"/>
        </w:rPr>
        <w:tab/>
        <w:t>Осындай сіңіргішпен жабдықталған сепкіш машинада тұқым ағындары әр сепкіш аппаратарының жұбынан әр тұқым өткізгішке бөлек жіберіледі. Осыған байланысты  тұқым ағындары тұқым өткізгіштер арқылы оң 5 және сол 4 сепкіш бөліктерге түседі. Тұқым өткізгіштердің</w:t>
      </w:r>
      <w:r w:rsidRPr="00F326BC">
        <w:rPr>
          <w:w w:val="99"/>
          <w:sz w:val="28"/>
          <w:szCs w:val="28"/>
          <w:lang w:val="kk-KZ"/>
        </w:rPr>
        <w:t xml:space="preserve"> </w:t>
      </w:r>
      <w:r w:rsidRPr="00F326BC">
        <w:rPr>
          <w:sz w:val="28"/>
          <w:szCs w:val="28"/>
          <w:lang w:val="kk-KZ"/>
        </w:rPr>
        <w:t xml:space="preserve">қимасында дөңгелек, ал сепкіш бөліктерінің қимасында созылған тік бұрыш тәрізді болғандықтан, тұқым ағыны </w:t>
      </w:r>
      <w:r w:rsidRPr="00F326BC">
        <w:rPr>
          <w:sz w:val="28"/>
          <w:szCs w:val="28"/>
          <w:lang w:val="kk-KZ"/>
        </w:rPr>
        <w:lastRenderedPageBreak/>
        <w:t xml:space="preserve">олардың түйіскен жеріне бөлініп, сепкіш бөліктеріне біркелкі болып таралады. Бөлгіштердің ішінде бағыттаушы пластиналардың болуы тұқымдардың бытырап кетуін болдырмайды. Осының нәтижесінде тұқымдар оң және сол тұқым өткізгіштермен жебе ұшының бойымен сіңіргіштің жұмысшы еніне таралады. Авторлардың ойы бойынша тұқым ағындарын оң және сол сіңіргіш астының кеңістігіне  бөлектеп  бергенде  танаптың  еңіс  болуы кері әсерін  тигізбейді және егінді ойлы-қырлы танаптарда қатарсыз себу кезінде егін  түсімін  10…15% дейін  жоғарлатуға  мүмкіндік  береді. Сіңіргіштің кемшілігіне жасау технологиясы мен пайдалану кезіндегі тазалау мәселелерінің күрделілігін жатқызуға болады. Сонымен қатар, тұқымның орнына тыңайтқыш қолданғанда каналдардың тоттанып, бітеліп қалу қаупі жоғары. </w:t>
      </w:r>
    </w:p>
    <w:p w14:paraId="739AE15F" w14:textId="2CC69B82" w:rsidR="00CB7A58" w:rsidRPr="00F326BC" w:rsidRDefault="00CB7A58" w:rsidP="00CF0F0C">
      <w:pPr>
        <w:pStyle w:val="a6"/>
        <w:tabs>
          <w:tab w:val="left" w:pos="720"/>
        </w:tabs>
        <w:ind w:left="0" w:firstLine="0"/>
        <w:rPr>
          <w:b/>
          <w:bCs/>
          <w:sz w:val="28"/>
          <w:szCs w:val="28"/>
          <w:lang w:val="kk-KZ"/>
        </w:rPr>
      </w:pPr>
      <w:r w:rsidRPr="00F326BC">
        <w:rPr>
          <w:bCs/>
          <w:spacing w:val="-5"/>
          <w:sz w:val="28"/>
          <w:szCs w:val="28"/>
          <w:lang w:val="kk-KZ"/>
        </w:rPr>
        <w:tab/>
        <w:t>Келесі құрылымы белгілі сіңіргіш 1.</w:t>
      </w:r>
      <w:r w:rsidR="009000FB" w:rsidRPr="009000FB">
        <w:rPr>
          <w:bCs/>
          <w:spacing w:val="-5"/>
          <w:sz w:val="28"/>
          <w:szCs w:val="28"/>
          <w:lang w:val="kk-KZ"/>
        </w:rPr>
        <w:t>6</w:t>
      </w:r>
      <w:r w:rsidRPr="00F326BC">
        <w:rPr>
          <w:bCs/>
          <w:spacing w:val="-5"/>
          <w:sz w:val="28"/>
          <w:szCs w:val="28"/>
          <w:lang w:val="kk-KZ"/>
        </w:rPr>
        <w:t xml:space="preserve">-суретте  көрсетілген.  Сіңіргіш  тұқымды оптималды тереңдікке енгізу үшін шылбыр 6 вертикалді тербеліс  жасайды. Осы қозғалыстар серіппе 7 арқылы тарату пластинасына 4 беріледі. Пластинаның 4 құрамында, шылбырға 6  еркін отырғызылған бағыттаушы  төлкенің 8 болуынан пластина 4 жазық-паралель қозғалыстар жасайды </w:t>
      </w:r>
      <w:r w:rsidRPr="00F326BC">
        <w:rPr>
          <w:bCs/>
          <w:sz w:val="28"/>
          <w:szCs w:val="28"/>
          <w:lang w:val="kk-KZ"/>
        </w:rPr>
        <w:t xml:space="preserve"> </w:t>
      </w:r>
      <w:r w:rsidRPr="00F326BC">
        <w:rPr>
          <w:bCs/>
          <w:sz w:val="28"/>
          <w:szCs w:val="28"/>
        </w:rPr>
        <w:sym w:font="Symbol" w:char="F05B"/>
      </w:r>
      <w:r w:rsidR="006F335F" w:rsidRPr="00F326BC">
        <w:rPr>
          <w:bCs/>
          <w:sz w:val="28"/>
          <w:szCs w:val="28"/>
          <w:lang w:val="kk-KZ"/>
        </w:rPr>
        <w:t>4</w:t>
      </w:r>
      <w:r w:rsidR="00EC7EE1" w:rsidRPr="00F326BC">
        <w:rPr>
          <w:bCs/>
          <w:sz w:val="28"/>
          <w:szCs w:val="28"/>
          <w:lang w:val="kk-KZ"/>
        </w:rPr>
        <w:t>4</w:t>
      </w:r>
      <w:r w:rsidRPr="00F326BC">
        <w:rPr>
          <w:bCs/>
          <w:sz w:val="28"/>
          <w:szCs w:val="28"/>
        </w:rPr>
        <w:sym w:font="Symbol" w:char="F05D"/>
      </w:r>
      <w:r w:rsidRPr="00F326BC">
        <w:rPr>
          <w:bCs/>
          <w:sz w:val="28"/>
          <w:szCs w:val="28"/>
          <w:lang w:val="kk-KZ"/>
        </w:rPr>
        <w:t>.</w:t>
      </w:r>
    </w:p>
    <w:p w14:paraId="17C4F43F" w14:textId="77777777" w:rsidR="00CB7A58" w:rsidRPr="00F326BC" w:rsidRDefault="00CB7A58" w:rsidP="00CF0F0C">
      <w:pPr>
        <w:pStyle w:val="a6"/>
        <w:tabs>
          <w:tab w:val="left" w:pos="720"/>
        </w:tabs>
        <w:ind w:left="0" w:firstLine="0"/>
        <w:rPr>
          <w:b/>
          <w:bCs/>
          <w:spacing w:val="4"/>
          <w:w w:val="99"/>
          <w:sz w:val="28"/>
          <w:szCs w:val="28"/>
          <w:lang w:val="kk-KZ"/>
        </w:rPr>
      </w:pPr>
    </w:p>
    <w:p w14:paraId="79DADCBD" w14:textId="77777777" w:rsidR="00CB7A58" w:rsidRPr="00F326BC" w:rsidRDefault="00CB7A58" w:rsidP="00CF0F0C">
      <w:pPr>
        <w:pStyle w:val="a6"/>
        <w:tabs>
          <w:tab w:val="left" w:pos="720"/>
        </w:tabs>
        <w:ind w:left="0" w:firstLine="0"/>
        <w:jc w:val="center"/>
        <w:rPr>
          <w:spacing w:val="4"/>
          <w:w w:val="99"/>
          <w:sz w:val="28"/>
          <w:szCs w:val="28"/>
        </w:rPr>
      </w:pPr>
      <w:r w:rsidRPr="00F326BC">
        <w:rPr>
          <w:noProof/>
          <w:spacing w:val="4"/>
          <w:w w:val="99"/>
          <w:sz w:val="28"/>
          <w:szCs w:val="28"/>
        </w:rPr>
        <w:drawing>
          <wp:inline distT="0" distB="0" distL="0" distR="0" wp14:anchorId="7DA8C87F" wp14:editId="2E6C8510">
            <wp:extent cx="3413760" cy="3016411"/>
            <wp:effectExtent l="0" t="0" r="0" b="0"/>
            <wp:docPr id="19" name="Рисунок 18" descr="6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сурет.jpg"/>
                    <pic:cNvPicPr/>
                  </pic:nvPicPr>
                  <pic:blipFill>
                    <a:blip r:embed="rId13" cstate="print"/>
                    <a:stretch>
                      <a:fillRect/>
                    </a:stretch>
                  </pic:blipFill>
                  <pic:spPr>
                    <a:xfrm>
                      <a:off x="0" y="0"/>
                      <a:ext cx="3481300" cy="3076089"/>
                    </a:xfrm>
                    <a:prstGeom prst="rect">
                      <a:avLst/>
                    </a:prstGeom>
                  </pic:spPr>
                </pic:pic>
              </a:graphicData>
            </a:graphic>
          </wp:inline>
        </w:drawing>
      </w:r>
    </w:p>
    <w:p w14:paraId="5C534647" w14:textId="77777777" w:rsidR="00CB7A58" w:rsidRPr="00F326BC" w:rsidRDefault="00CB7A58" w:rsidP="00CF0F0C">
      <w:pPr>
        <w:pStyle w:val="a6"/>
        <w:tabs>
          <w:tab w:val="left" w:pos="720"/>
        </w:tabs>
        <w:ind w:left="0" w:firstLine="0"/>
        <w:jc w:val="center"/>
        <w:rPr>
          <w:spacing w:val="4"/>
          <w:w w:val="99"/>
          <w:sz w:val="28"/>
          <w:szCs w:val="28"/>
        </w:rPr>
      </w:pPr>
    </w:p>
    <w:p w14:paraId="01BC094F" w14:textId="5A7800E1" w:rsidR="00CB7A58" w:rsidRPr="007A7B0E" w:rsidRDefault="00CB7A58" w:rsidP="00C201FD">
      <w:pPr>
        <w:pStyle w:val="a6"/>
        <w:tabs>
          <w:tab w:val="left" w:pos="720"/>
        </w:tabs>
        <w:ind w:left="0" w:firstLine="709"/>
        <w:rPr>
          <w:b/>
          <w:bCs/>
          <w:sz w:val="28"/>
          <w:szCs w:val="28"/>
          <w:lang w:val="kk-KZ"/>
        </w:rPr>
      </w:pPr>
      <w:r w:rsidRPr="007A7B0E">
        <w:rPr>
          <w:bCs/>
          <w:sz w:val="28"/>
          <w:szCs w:val="28"/>
        </w:rPr>
        <w:t xml:space="preserve">1 </w:t>
      </w:r>
      <w:r w:rsidRPr="007A7B0E">
        <w:rPr>
          <w:bCs/>
          <w:sz w:val="28"/>
          <w:szCs w:val="28"/>
          <w:lang w:val="kk-KZ"/>
        </w:rPr>
        <w:t>-</w:t>
      </w:r>
      <w:r w:rsidRPr="007A7B0E">
        <w:rPr>
          <w:bCs/>
          <w:sz w:val="28"/>
          <w:szCs w:val="28"/>
        </w:rPr>
        <w:t xml:space="preserve"> </w:t>
      </w:r>
      <w:r w:rsidRPr="007A7B0E">
        <w:rPr>
          <w:bCs/>
          <w:sz w:val="28"/>
          <w:szCs w:val="28"/>
          <w:lang w:val="kk-KZ"/>
        </w:rPr>
        <w:t>жебетабан</w:t>
      </w:r>
      <w:r w:rsidRPr="007A7B0E">
        <w:rPr>
          <w:bCs/>
          <w:sz w:val="28"/>
          <w:szCs w:val="28"/>
        </w:rPr>
        <w:t xml:space="preserve">; 2 </w:t>
      </w:r>
      <w:r w:rsidRPr="007A7B0E">
        <w:rPr>
          <w:bCs/>
          <w:sz w:val="28"/>
          <w:szCs w:val="28"/>
          <w:lang w:val="kk-KZ"/>
        </w:rPr>
        <w:t>- тірек</w:t>
      </w:r>
      <w:r w:rsidRPr="007A7B0E">
        <w:rPr>
          <w:bCs/>
          <w:sz w:val="28"/>
          <w:szCs w:val="28"/>
        </w:rPr>
        <w:t xml:space="preserve">; 3 </w:t>
      </w:r>
      <w:r w:rsidRPr="007A7B0E">
        <w:rPr>
          <w:bCs/>
          <w:sz w:val="28"/>
          <w:szCs w:val="28"/>
          <w:lang w:val="kk-KZ"/>
        </w:rPr>
        <w:t>- қалақша</w:t>
      </w:r>
      <w:r w:rsidRPr="007A7B0E">
        <w:rPr>
          <w:bCs/>
          <w:sz w:val="28"/>
          <w:szCs w:val="28"/>
        </w:rPr>
        <w:t xml:space="preserve">; 4 </w:t>
      </w:r>
      <w:r w:rsidRPr="007A7B0E">
        <w:rPr>
          <w:bCs/>
          <w:sz w:val="28"/>
          <w:szCs w:val="28"/>
          <w:lang w:val="kk-KZ"/>
        </w:rPr>
        <w:t xml:space="preserve">- таратқыш </w:t>
      </w:r>
      <w:r w:rsidRPr="007A7B0E">
        <w:rPr>
          <w:bCs/>
          <w:sz w:val="28"/>
          <w:szCs w:val="28"/>
        </w:rPr>
        <w:t>пластина;</w:t>
      </w:r>
      <w:r w:rsidRPr="007A7B0E">
        <w:rPr>
          <w:bCs/>
          <w:sz w:val="28"/>
          <w:szCs w:val="28"/>
          <w:lang w:val="kk-KZ"/>
        </w:rPr>
        <w:t xml:space="preserve"> </w:t>
      </w:r>
      <w:r w:rsidRPr="007A7B0E">
        <w:rPr>
          <w:bCs/>
          <w:sz w:val="28"/>
          <w:szCs w:val="28"/>
        </w:rPr>
        <w:t xml:space="preserve">5 </w:t>
      </w:r>
      <w:r w:rsidRPr="007A7B0E">
        <w:rPr>
          <w:bCs/>
          <w:sz w:val="28"/>
          <w:szCs w:val="28"/>
          <w:lang w:val="kk-KZ"/>
        </w:rPr>
        <w:t>-</w:t>
      </w:r>
      <w:r w:rsidRPr="007A7B0E">
        <w:rPr>
          <w:bCs/>
          <w:sz w:val="28"/>
          <w:szCs w:val="28"/>
        </w:rPr>
        <w:t xml:space="preserve"> </w:t>
      </w:r>
      <w:r w:rsidR="006F335F" w:rsidRPr="007A7B0E">
        <w:rPr>
          <w:bCs/>
          <w:sz w:val="28"/>
          <w:szCs w:val="28"/>
          <w:lang w:val="kk-KZ"/>
        </w:rPr>
        <w:t>дірілдеткіш</w:t>
      </w:r>
      <w:r w:rsidRPr="007A7B0E">
        <w:rPr>
          <w:bCs/>
          <w:sz w:val="28"/>
          <w:szCs w:val="28"/>
        </w:rPr>
        <w:t xml:space="preserve">; 6 </w:t>
      </w:r>
      <w:r w:rsidRPr="007A7B0E">
        <w:rPr>
          <w:bCs/>
          <w:sz w:val="28"/>
          <w:szCs w:val="28"/>
          <w:lang w:val="kk-KZ"/>
        </w:rPr>
        <w:t>- шылбыр</w:t>
      </w:r>
      <w:r w:rsidRPr="007A7B0E">
        <w:rPr>
          <w:bCs/>
          <w:sz w:val="28"/>
          <w:szCs w:val="28"/>
        </w:rPr>
        <w:t xml:space="preserve">; 7 </w:t>
      </w:r>
      <w:r w:rsidRPr="007A7B0E">
        <w:rPr>
          <w:bCs/>
          <w:sz w:val="28"/>
          <w:szCs w:val="28"/>
          <w:lang w:val="kk-KZ"/>
        </w:rPr>
        <w:t>-</w:t>
      </w:r>
      <w:r w:rsidRPr="007A7B0E">
        <w:rPr>
          <w:bCs/>
          <w:sz w:val="28"/>
          <w:szCs w:val="28"/>
        </w:rPr>
        <w:t xml:space="preserve"> </w:t>
      </w:r>
      <w:r w:rsidRPr="007A7B0E">
        <w:rPr>
          <w:bCs/>
          <w:sz w:val="28"/>
          <w:szCs w:val="28"/>
          <w:lang w:val="kk-KZ"/>
        </w:rPr>
        <w:t>серіппе</w:t>
      </w:r>
      <w:r w:rsidRPr="007A7B0E">
        <w:rPr>
          <w:bCs/>
          <w:sz w:val="28"/>
          <w:szCs w:val="28"/>
        </w:rPr>
        <w:t xml:space="preserve">; 8 </w:t>
      </w:r>
      <w:r w:rsidRPr="007A7B0E">
        <w:rPr>
          <w:bCs/>
          <w:sz w:val="28"/>
          <w:szCs w:val="28"/>
          <w:lang w:val="kk-KZ"/>
        </w:rPr>
        <w:t>- бағыттаушы</w:t>
      </w:r>
      <w:r w:rsidRPr="007A7B0E">
        <w:rPr>
          <w:bCs/>
          <w:sz w:val="28"/>
          <w:szCs w:val="28"/>
        </w:rPr>
        <w:t xml:space="preserve"> </w:t>
      </w:r>
      <w:r w:rsidR="006F335F" w:rsidRPr="007A7B0E">
        <w:rPr>
          <w:bCs/>
          <w:sz w:val="28"/>
          <w:szCs w:val="28"/>
          <w:lang w:val="kk-KZ"/>
        </w:rPr>
        <w:t>төлке</w:t>
      </w:r>
      <w:r w:rsidR="00C201FD" w:rsidRPr="007A7B0E">
        <w:rPr>
          <w:bCs/>
          <w:sz w:val="28"/>
          <w:szCs w:val="28"/>
          <w:lang w:val="kk-KZ"/>
        </w:rPr>
        <w:t>.</w:t>
      </w:r>
    </w:p>
    <w:p w14:paraId="25BDC450" w14:textId="77777777" w:rsidR="00CB7A58" w:rsidRPr="00F326BC" w:rsidRDefault="00CB7A58" w:rsidP="00CF0F0C">
      <w:pPr>
        <w:pStyle w:val="a6"/>
        <w:tabs>
          <w:tab w:val="left" w:pos="720"/>
        </w:tabs>
        <w:ind w:left="0" w:firstLine="0"/>
        <w:jc w:val="center"/>
        <w:rPr>
          <w:b/>
          <w:bCs/>
          <w:iCs/>
          <w:sz w:val="28"/>
          <w:szCs w:val="28"/>
          <w:lang w:val="kk-KZ"/>
        </w:rPr>
      </w:pPr>
    </w:p>
    <w:p w14:paraId="7C20F5C5" w14:textId="0F6F6461" w:rsidR="00CB7A58" w:rsidRPr="00F326BC" w:rsidRDefault="00CB7A58" w:rsidP="00CF0F0C">
      <w:pPr>
        <w:pStyle w:val="a6"/>
        <w:tabs>
          <w:tab w:val="left" w:pos="720"/>
        </w:tabs>
        <w:ind w:left="0" w:firstLine="0"/>
        <w:jc w:val="center"/>
        <w:rPr>
          <w:b/>
          <w:bCs/>
          <w:iCs/>
          <w:sz w:val="28"/>
          <w:szCs w:val="28"/>
          <w:lang w:val="kk-KZ"/>
        </w:rPr>
      </w:pPr>
      <w:r w:rsidRPr="00F326BC">
        <w:rPr>
          <w:bCs/>
          <w:iCs/>
          <w:sz w:val="28"/>
          <w:szCs w:val="28"/>
          <w:lang w:val="kk-KZ"/>
        </w:rPr>
        <w:t>Сурет 1.</w:t>
      </w:r>
      <w:r w:rsidR="009000FB" w:rsidRPr="007A7B0E">
        <w:rPr>
          <w:bCs/>
          <w:iCs/>
          <w:sz w:val="28"/>
          <w:szCs w:val="28"/>
          <w:lang w:val="kk-KZ"/>
        </w:rPr>
        <w:t>6</w:t>
      </w:r>
      <w:r w:rsidRPr="00F326BC">
        <w:rPr>
          <w:bCs/>
          <w:iCs/>
          <w:sz w:val="28"/>
          <w:szCs w:val="28"/>
          <w:lang w:val="kk-KZ"/>
        </w:rPr>
        <w:t xml:space="preserve"> – Таратқышы тербелмелі сіңіргіш</w:t>
      </w:r>
    </w:p>
    <w:p w14:paraId="17818D11" w14:textId="77777777" w:rsidR="00CB7A58" w:rsidRPr="00F326BC" w:rsidRDefault="00CB7A58" w:rsidP="00CF0F0C">
      <w:pPr>
        <w:pStyle w:val="a6"/>
        <w:tabs>
          <w:tab w:val="left" w:pos="720"/>
        </w:tabs>
        <w:ind w:left="0" w:firstLine="0"/>
        <w:jc w:val="center"/>
        <w:rPr>
          <w:b/>
          <w:bCs/>
          <w:iCs/>
          <w:sz w:val="28"/>
          <w:szCs w:val="28"/>
          <w:lang w:val="kk-KZ"/>
        </w:rPr>
      </w:pPr>
    </w:p>
    <w:p w14:paraId="600D7A73" w14:textId="13CE5777" w:rsidR="00CB7A58" w:rsidRPr="00F326BC" w:rsidRDefault="006F335F" w:rsidP="00CF0F0C">
      <w:pPr>
        <w:tabs>
          <w:tab w:val="left" w:pos="720"/>
        </w:tabs>
        <w:ind w:left="0"/>
        <w:jc w:val="both"/>
        <w:rPr>
          <w:b/>
          <w:bCs/>
          <w:spacing w:val="7"/>
          <w:w w:val="99"/>
          <w:sz w:val="28"/>
          <w:szCs w:val="28"/>
          <w:lang w:val="kk-KZ"/>
        </w:rPr>
      </w:pPr>
      <w:r w:rsidRPr="00F326BC">
        <w:rPr>
          <w:rStyle w:val="ezkurwreuab5ozgtqnkl"/>
          <w:sz w:val="28"/>
          <w:szCs w:val="28"/>
          <w:lang w:val="kk-KZ"/>
        </w:rPr>
        <w:tab/>
      </w:r>
      <w:r w:rsidR="00CB7A58" w:rsidRPr="00F326BC">
        <w:rPr>
          <w:rStyle w:val="ezkurwreuab5ozgtqnkl"/>
          <w:sz w:val="28"/>
          <w:szCs w:val="28"/>
          <w:lang w:val="kk-KZ"/>
        </w:rPr>
        <w:t xml:space="preserve">Сіңіргіштің кемшіліктеріне материал бөлшектерінің қозғалысын басқару мүмкіншілігінің қиындығын, вибрацияны қамтамасыз етудің құрылымды күрделендіретінін жатқызуға болады. </w:t>
      </w:r>
    </w:p>
    <w:p w14:paraId="3CF1D7B1" w14:textId="77777777" w:rsidR="00C201FD" w:rsidRDefault="00CB7A58" w:rsidP="00CF0F0C">
      <w:pPr>
        <w:tabs>
          <w:tab w:val="left" w:pos="720"/>
        </w:tabs>
        <w:ind w:left="0"/>
        <w:jc w:val="both"/>
        <w:rPr>
          <w:spacing w:val="-3"/>
          <w:sz w:val="28"/>
          <w:szCs w:val="28"/>
          <w:lang w:val="kk-KZ"/>
        </w:rPr>
      </w:pPr>
      <w:r w:rsidRPr="00F326BC">
        <w:rPr>
          <w:sz w:val="28"/>
          <w:szCs w:val="28"/>
          <w:lang w:val="kk-KZ"/>
        </w:rPr>
        <w:tab/>
      </w:r>
      <w:r w:rsidRPr="00F326BC">
        <w:rPr>
          <w:spacing w:val="-3"/>
          <w:sz w:val="28"/>
          <w:szCs w:val="28"/>
          <w:lang w:val="kk-KZ"/>
        </w:rPr>
        <w:t xml:space="preserve">Келесі қарастыратын техникалық шешім (1.7-сурет)  қуыс тіректің вертикаль иінінің жан-жағында тербелмелі қозғалыс жасайтын кең ауқымды жазық тілгіш жебетабаннан 1 және сол қуыс тіректі тұқым өткізгіш ретінде пайдаланатын, минералды тыңайтқыш енгізетін жұмысшы орган. Тыңайтқыш өткізгіштің </w:t>
      </w:r>
      <w:r w:rsidRPr="00F326BC">
        <w:rPr>
          <w:spacing w:val="-3"/>
          <w:sz w:val="28"/>
          <w:szCs w:val="28"/>
          <w:lang w:val="kk-KZ"/>
        </w:rPr>
        <w:lastRenderedPageBreak/>
        <w:t xml:space="preserve">жебетабанының астында, науа түрінде орындалған таратқыш құрылғы 3 бар және оның астында бөлгіш 4 орнатылған. </w:t>
      </w:r>
    </w:p>
    <w:p w14:paraId="64B580B8" w14:textId="77777777" w:rsidR="00016747" w:rsidRDefault="00CB7A58" w:rsidP="00C201FD">
      <w:pPr>
        <w:tabs>
          <w:tab w:val="left" w:pos="720"/>
        </w:tabs>
        <w:ind w:left="0" w:firstLine="709"/>
        <w:jc w:val="both"/>
        <w:rPr>
          <w:spacing w:val="-3"/>
          <w:sz w:val="28"/>
          <w:szCs w:val="28"/>
          <w:lang w:val="kk-KZ"/>
        </w:rPr>
      </w:pPr>
      <w:r w:rsidRPr="00F326BC">
        <w:rPr>
          <w:spacing w:val="-3"/>
          <w:sz w:val="28"/>
          <w:szCs w:val="28"/>
          <w:lang w:val="kk-KZ"/>
        </w:rPr>
        <w:t xml:space="preserve">Таратқыш құрылғының ортасынан арт жағына қарай үлкейетін, өзгермелі қимадағы науа бекітілген. Жұмыс кезінде, тыңайтқыш өткізгішпен келе жатқан тыңайтқыш ағыны бөлгішпен 4 екіге бөлінеді де, таратқыш құрылғының науашасына 3 түседі. </w:t>
      </w:r>
    </w:p>
    <w:p w14:paraId="001F6D3D" w14:textId="18D5FF72" w:rsidR="00CB7A58" w:rsidRPr="00F326BC" w:rsidRDefault="00CB7A58" w:rsidP="00C201FD">
      <w:pPr>
        <w:tabs>
          <w:tab w:val="left" w:pos="720"/>
        </w:tabs>
        <w:ind w:left="0" w:firstLine="709"/>
        <w:jc w:val="both"/>
        <w:rPr>
          <w:spacing w:val="2"/>
          <w:sz w:val="28"/>
          <w:szCs w:val="28"/>
          <w:lang w:val="kk-KZ"/>
        </w:rPr>
      </w:pPr>
      <w:r w:rsidRPr="00F326BC">
        <w:rPr>
          <w:spacing w:val="-3"/>
          <w:sz w:val="28"/>
          <w:szCs w:val="28"/>
          <w:lang w:val="kk-KZ"/>
        </w:rPr>
        <w:t>Жебетабанның қозғалысы кезінде тыңайтқышқа әсер ететін инерциялы және ортадан тепкіш күштердің әсерінен тыңайтқыш науаның ортасынан оның артқы қатарына қарай жылжиды және  науаның артқы жиегімен жебетабанның  төменгі беті арасында пайда болған тесік арқылы жыртындыға енгізіліп, топырақпен жабылады</w:t>
      </w:r>
      <w:r w:rsidRPr="00F326BC">
        <w:rPr>
          <w:spacing w:val="2"/>
          <w:sz w:val="28"/>
          <w:szCs w:val="28"/>
          <w:lang w:val="kk-KZ"/>
        </w:rPr>
        <w:t xml:space="preserve"> </w:t>
      </w:r>
      <w:r w:rsidRPr="00F326BC">
        <w:rPr>
          <w:sz w:val="28"/>
          <w:szCs w:val="28"/>
        </w:rPr>
        <w:sym w:font="Symbol" w:char="F05B"/>
      </w:r>
      <w:r w:rsidR="006F335F" w:rsidRPr="00F326BC">
        <w:rPr>
          <w:sz w:val="28"/>
          <w:szCs w:val="28"/>
          <w:lang w:val="kk-KZ"/>
        </w:rPr>
        <w:t>4</w:t>
      </w:r>
      <w:r w:rsidR="00EC7EE1" w:rsidRPr="00F326BC">
        <w:rPr>
          <w:sz w:val="28"/>
          <w:szCs w:val="28"/>
          <w:lang w:val="kk-KZ"/>
        </w:rPr>
        <w:t>5</w:t>
      </w:r>
      <w:r w:rsidRPr="00F326BC">
        <w:rPr>
          <w:sz w:val="28"/>
          <w:szCs w:val="28"/>
        </w:rPr>
        <w:sym w:font="Symbol" w:char="F05D"/>
      </w:r>
      <w:r w:rsidRPr="00F326BC">
        <w:rPr>
          <w:spacing w:val="2"/>
          <w:sz w:val="28"/>
          <w:szCs w:val="28"/>
          <w:lang w:val="kk-KZ"/>
        </w:rPr>
        <w:t>.</w:t>
      </w:r>
    </w:p>
    <w:p w14:paraId="50AE805F" w14:textId="77777777" w:rsidR="00CB7A58" w:rsidRPr="00F326BC" w:rsidRDefault="00CB7A58" w:rsidP="00CF0F0C">
      <w:pPr>
        <w:shd w:val="clear" w:color="auto" w:fill="FFFFFF"/>
        <w:tabs>
          <w:tab w:val="left" w:pos="720"/>
          <w:tab w:val="right" w:pos="5328"/>
        </w:tabs>
        <w:ind w:left="0"/>
        <w:jc w:val="both"/>
        <w:rPr>
          <w:spacing w:val="2"/>
          <w:sz w:val="28"/>
          <w:szCs w:val="28"/>
          <w:lang w:val="kk-KZ"/>
        </w:rPr>
      </w:pPr>
    </w:p>
    <w:p w14:paraId="517F93BB" w14:textId="77777777" w:rsidR="00CB7A58" w:rsidRPr="00F326BC" w:rsidRDefault="00CB7A58" w:rsidP="00CF0F0C">
      <w:pPr>
        <w:pStyle w:val="a6"/>
        <w:tabs>
          <w:tab w:val="left" w:pos="720"/>
        </w:tabs>
        <w:ind w:left="0" w:firstLine="0"/>
        <w:jc w:val="center"/>
        <w:rPr>
          <w:sz w:val="28"/>
          <w:szCs w:val="28"/>
          <w:lang w:val="kk-KZ"/>
        </w:rPr>
      </w:pPr>
      <w:r w:rsidRPr="00F326BC">
        <w:rPr>
          <w:noProof/>
          <w:sz w:val="28"/>
          <w:szCs w:val="28"/>
        </w:rPr>
        <w:drawing>
          <wp:inline distT="0" distB="0" distL="0" distR="0" wp14:anchorId="31650A99" wp14:editId="189FA9D6">
            <wp:extent cx="3078480" cy="2889919"/>
            <wp:effectExtent l="0" t="0" r="7620" b="5715"/>
            <wp:docPr id="21" name="Рисунок 20" descr="8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сурет.jpg"/>
                    <pic:cNvPicPr/>
                  </pic:nvPicPr>
                  <pic:blipFill>
                    <a:blip r:embed="rId14" cstate="print"/>
                    <a:stretch>
                      <a:fillRect/>
                    </a:stretch>
                  </pic:blipFill>
                  <pic:spPr>
                    <a:xfrm>
                      <a:off x="0" y="0"/>
                      <a:ext cx="3135394" cy="2943347"/>
                    </a:xfrm>
                    <a:prstGeom prst="rect">
                      <a:avLst/>
                    </a:prstGeom>
                  </pic:spPr>
                </pic:pic>
              </a:graphicData>
            </a:graphic>
          </wp:inline>
        </w:drawing>
      </w:r>
    </w:p>
    <w:p w14:paraId="26533F48" w14:textId="77777777" w:rsidR="00CB7A58" w:rsidRPr="00F326BC" w:rsidRDefault="00CB7A58" w:rsidP="00CF0F0C">
      <w:pPr>
        <w:pStyle w:val="a6"/>
        <w:tabs>
          <w:tab w:val="left" w:pos="720"/>
        </w:tabs>
        <w:ind w:left="0" w:firstLine="0"/>
        <w:rPr>
          <w:b/>
          <w:bCs/>
          <w:sz w:val="28"/>
          <w:szCs w:val="28"/>
          <w:lang w:val="kk-KZ"/>
        </w:rPr>
      </w:pPr>
    </w:p>
    <w:p w14:paraId="62AF7888" w14:textId="69EA0930" w:rsidR="00CB7A58" w:rsidRPr="007A7B0E" w:rsidRDefault="00CB7A58" w:rsidP="00F6089B">
      <w:pPr>
        <w:pStyle w:val="a6"/>
        <w:tabs>
          <w:tab w:val="left" w:pos="720"/>
        </w:tabs>
        <w:ind w:left="0" w:firstLine="709"/>
        <w:rPr>
          <w:b/>
          <w:bCs/>
          <w:sz w:val="28"/>
          <w:szCs w:val="28"/>
          <w:lang w:val="kk-KZ"/>
        </w:rPr>
      </w:pPr>
      <w:r w:rsidRPr="007A7B0E">
        <w:rPr>
          <w:bCs/>
          <w:sz w:val="28"/>
          <w:szCs w:val="28"/>
          <w:lang w:val="kk-KZ"/>
        </w:rPr>
        <w:t>1 - жебетабан; 2 - тұқым өткізгіш; 3 - таратқыш құрылғы; 4 - ағынды бөлгіш</w:t>
      </w:r>
      <w:r w:rsidR="00F6089B" w:rsidRPr="007A7B0E">
        <w:rPr>
          <w:bCs/>
          <w:sz w:val="28"/>
          <w:szCs w:val="28"/>
          <w:lang w:val="kk-KZ"/>
        </w:rPr>
        <w:t>.</w:t>
      </w:r>
    </w:p>
    <w:p w14:paraId="00AFEF46" w14:textId="77777777" w:rsidR="00CB7A58" w:rsidRPr="00F326BC" w:rsidRDefault="00CB7A58" w:rsidP="00CF0F0C">
      <w:pPr>
        <w:pStyle w:val="a6"/>
        <w:tabs>
          <w:tab w:val="left" w:pos="720"/>
        </w:tabs>
        <w:ind w:left="0" w:firstLine="0"/>
        <w:jc w:val="center"/>
        <w:rPr>
          <w:b/>
          <w:bCs/>
          <w:sz w:val="28"/>
          <w:szCs w:val="28"/>
          <w:lang w:val="kk-KZ"/>
        </w:rPr>
      </w:pPr>
      <w:r w:rsidRPr="00F326BC">
        <w:rPr>
          <w:bCs/>
          <w:sz w:val="28"/>
          <w:szCs w:val="28"/>
          <w:lang w:val="kk-KZ"/>
        </w:rPr>
        <w:t xml:space="preserve"> </w:t>
      </w:r>
    </w:p>
    <w:p w14:paraId="787AF930" w14:textId="518B6BFA" w:rsidR="00CB7A58" w:rsidRPr="00F326BC" w:rsidRDefault="00CB7A58" w:rsidP="00CF0F0C">
      <w:pPr>
        <w:pStyle w:val="a6"/>
        <w:tabs>
          <w:tab w:val="left" w:pos="720"/>
        </w:tabs>
        <w:ind w:left="0" w:firstLine="0"/>
        <w:jc w:val="center"/>
        <w:rPr>
          <w:b/>
          <w:bCs/>
          <w:iCs/>
          <w:sz w:val="28"/>
          <w:szCs w:val="28"/>
          <w:lang w:val="kk-KZ"/>
        </w:rPr>
      </w:pPr>
      <w:r w:rsidRPr="00F326BC">
        <w:rPr>
          <w:bCs/>
          <w:iCs/>
          <w:sz w:val="28"/>
          <w:szCs w:val="28"/>
          <w:lang w:val="kk-KZ"/>
        </w:rPr>
        <w:t>Сурет 1.</w:t>
      </w:r>
      <w:r w:rsidR="009000FB" w:rsidRPr="007A7B0E">
        <w:rPr>
          <w:bCs/>
          <w:iCs/>
          <w:sz w:val="28"/>
          <w:szCs w:val="28"/>
          <w:lang w:val="kk-KZ"/>
        </w:rPr>
        <w:t>7</w:t>
      </w:r>
      <w:r w:rsidRPr="00F326BC">
        <w:rPr>
          <w:bCs/>
          <w:iCs/>
          <w:sz w:val="28"/>
          <w:szCs w:val="28"/>
          <w:lang w:val="kk-KZ"/>
        </w:rPr>
        <w:t xml:space="preserve"> – Жалпақтілгіштің науалы таратқышы</w:t>
      </w:r>
    </w:p>
    <w:p w14:paraId="20B69F73" w14:textId="77777777" w:rsidR="00CB7A58" w:rsidRPr="00F326BC" w:rsidRDefault="00CB7A58" w:rsidP="00CF0F0C">
      <w:pPr>
        <w:pStyle w:val="a6"/>
        <w:tabs>
          <w:tab w:val="left" w:pos="720"/>
        </w:tabs>
        <w:ind w:left="0" w:firstLine="0"/>
        <w:jc w:val="center"/>
        <w:rPr>
          <w:b/>
          <w:bCs/>
          <w:iCs/>
          <w:sz w:val="28"/>
          <w:szCs w:val="28"/>
          <w:lang w:val="kk-KZ"/>
        </w:rPr>
      </w:pPr>
    </w:p>
    <w:p w14:paraId="190FCB48" w14:textId="645B48FA" w:rsidR="00CB7A58" w:rsidRPr="00F326BC" w:rsidRDefault="006F335F" w:rsidP="00CF0F0C">
      <w:pPr>
        <w:pStyle w:val="a6"/>
        <w:tabs>
          <w:tab w:val="left" w:pos="720"/>
        </w:tabs>
        <w:ind w:left="0" w:firstLine="0"/>
        <w:rPr>
          <w:b/>
          <w:bCs/>
          <w:iCs/>
          <w:sz w:val="28"/>
          <w:szCs w:val="28"/>
          <w:lang w:val="kk-KZ"/>
        </w:rPr>
      </w:pPr>
      <w:r w:rsidRPr="00F326BC">
        <w:rPr>
          <w:bCs/>
          <w:iCs/>
          <w:sz w:val="28"/>
          <w:szCs w:val="28"/>
          <w:lang w:val="kk-KZ"/>
        </w:rPr>
        <w:tab/>
      </w:r>
      <w:r w:rsidR="00CB7A58" w:rsidRPr="00F326BC">
        <w:rPr>
          <w:bCs/>
          <w:iCs/>
          <w:sz w:val="28"/>
          <w:szCs w:val="28"/>
          <w:lang w:val="kk-KZ"/>
        </w:rPr>
        <w:t>Бұл жалпақтілгіштің науалы таратқышының кемшілігіне қосымша ауа ағынын қажет ететіндігін, жұмыс органының ауқымды алым ені бойынша тыңайтқыштардың біркелкі таралуын қамтамасыз етудің қиындығын жатқызуға болады.</w:t>
      </w:r>
    </w:p>
    <w:p w14:paraId="37136EBD" w14:textId="77777777" w:rsidR="00016747" w:rsidRDefault="00CB7A58" w:rsidP="00CF0F0C">
      <w:pPr>
        <w:tabs>
          <w:tab w:val="left" w:pos="426"/>
          <w:tab w:val="left" w:pos="720"/>
        </w:tabs>
        <w:ind w:left="0"/>
        <w:jc w:val="both"/>
        <w:rPr>
          <w:sz w:val="28"/>
          <w:szCs w:val="28"/>
          <w:lang w:val="kk-KZ"/>
        </w:rPr>
      </w:pPr>
      <w:r w:rsidRPr="00F326BC">
        <w:rPr>
          <w:sz w:val="28"/>
          <w:szCs w:val="28"/>
          <w:lang w:val="kk-KZ"/>
        </w:rPr>
        <w:tab/>
      </w:r>
      <w:r w:rsidRPr="00F326BC">
        <w:rPr>
          <w:i/>
          <w:sz w:val="28"/>
          <w:szCs w:val="28"/>
          <w:lang w:val="kk-KZ"/>
        </w:rPr>
        <w:tab/>
      </w:r>
      <w:r w:rsidRPr="00F326BC">
        <w:rPr>
          <w:iCs/>
          <w:sz w:val="28"/>
          <w:szCs w:val="28"/>
          <w:lang w:val="kk-KZ"/>
        </w:rPr>
        <w:t>Башкир ауыл шаруашылық институтында</w:t>
      </w:r>
      <w:r w:rsidRPr="00F326BC">
        <w:rPr>
          <w:sz w:val="28"/>
          <w:szCs w:val="28"/>
          <w:lang w:val="kk-KZ"/>
        </w:rPr>
        <w:t xml:space="preserve"> егіс алдында топыраққа тыңайтқышты жолақты (ленталы) енгізуге арналған ауыспалы сіңіргіш конструкциясы құрастырылды (1.</w:t>
      </w:r>
      <w:r w:rsidR="009000FB" w:rsidRPr="009000FB">
        <w:rPr>
          <w:sz w:val="28"/>
          <w:szCs w:val="28"/>
          <w:lang w:val="kk-KZ"/>
        </w:rPr>
        <w:t>8</w:t>
      </w:r>
      <w:r w:rsidRPr="00F326BC">
        <w:rPr>
          <w:sz w:val="28"/>
          <w:szCs w:val="28"/>
          <w:lang w:val="kk-KZ"/>
        </w:rPr>
        <w:t>-сурет) [</w:t>
      </w:r>
      <w:r w:rsidR="00D85060" w:rsidRPr="00F326BC">
        <w:rPr>
          <w:sz w:val="28"/>
          <w:szCs w:val="28"/>
          <w:lang w:val="kk-KZ"/>
        </w:rPr>
        <w:t>4</w:t>
      </w:r>
      <w:r w:rsidR="00EC7EE1" w:rsidRPr="00F326BC">
        <w:rPr>
          <w:sz w:val="28"/>
          <w:szCs w:val="28"/>
          <w:lang w:val="kk-KZ"/>
        </w:rPr>
        <w:t>6</w:t>
      </w:r>
      <w:r w:rsidRPr="00F326BC">
        <w:rPr>
          <w:sz w:val="28"/>
          <w:szCs w:val="28"/>
          <w:lang w:val="kk-KZ"/>
        </w:rPr>
        <w:t xml:space="preserve">]. </w:t>
      </w:r>
    </w:p>
    <w:p w14:paraId="68160EAC" w14:textId="77777777" w:rsidR="00016747" w:rsidRDefault="00CB7A58" w:rsidP="00016747">
      <w:pPr>
        <w:tabs>
          <w:tab w:val="left" w:pos="426"/>
          <w:tab w:val="left" w:pos="720"/>
        </w:tabs>
        <w:ind w:left="0" w:firstLine="709"/>
        <w:jc w:val="both"/>
        <w:rPr>
          <w:sz w:val="28"/>
          <w:szCs w:val="28"/>
          <w:lang w:val="kk-KZ"/>
        </w:rPr>
      </w:pPr>
      <w:r w:rsidRPr="00F326BC">
        <w:rPr>
          <w:sz w:val="28"/>
          <w:szCs w:val="28"/>
          <w:lang w:val="kk-KZ"/>
        </w:rPr>
        <w:t>Ол төменгі жағы жапырайтылған имек құбырдан 1, құбырдың алдыңғы жағында орналасқан жалпақ пышақтан 2 тұрады. Сіңіргіштің артқы жапырайған бөлігінде сына тәрізді, ұзындығы 19</w:t>
      </w:r>
      <w:r w:rsidRPr="00F326BC">
        <w:rPr>
          <w:sz w:val="28"/>
          <w:szCs w:val="28"/>
          <w:lang w:val="ru-MD"/>
        </w:rPr>
        <w:sym w:font="Symbol" w:char="F0B8"/>
      </w:r>
      <w:smartTag w:uri="urn:schemas-microsoft-com:office:smarttags" w:element="metricconverter">
        <w:smartTagPr>
          <w:attr w:name="ProductID" w:val="22 см"/>
        </w:smartTagPr>
        <w:r w:rsidRPr="00F326BC">
          <w:rPr>
            <w:sz w:val="28"/>
            <w:szCs w:val="28"/>
            <w:lang w:val="kk-KZ"/>
          </w:rPr>
          <w:t>22 см</w:t>
        </w:r>
      </w:smartTag>
      <w:r w:rsidRPr="00F326BC">
        <w:rPr>
          <w:sz w:val="28"/>
          <w:szCs w:val="28"/>
          <w:lang w:val="kk-KZ"/>
        </w:rPr>
        <w:t xml:space="preserve"> жырық 3 бар. Сіңіргіш аңыздық сепкіш-культиваторларға орнатылады. </w:t>
      </w:r>
    </w:p>
    <w:p w14:paraId="0DF64E18" w14:textId="1DA657A2" w:rsidR="00CB7A58" w:rsidRDefault="00CB7A58" w:rsidP="00016747">
      <w:pPr>
        <w:tabs>
          <w:tab w:val="left" w:pos="426"/>
          <w:tab w:val="left" w:pos="720"/>
        </w:tabs>
        <w:ind w:left="0" w:firstLine="709"/>
        <w:jc w:val="both"/>
        <w:rPr>
          <w:sz w:val="28"/>
          <w:szCs w:val="28"/>
          <w:lang w:val="kk-KZ"/>
        </w:rPr>
      </w:pPr>
      <w:r w:rsidRPr="00F326BC">
        <w:rPr>
          <w:sz w:val="28"/>
          <w:szCs w:val="28"/>
          <w:lang w:val="kk-KZ"/>
        </w:rPr>
        <w:t xml:space="preserve">Бұл сіңіргіш конструкциясының кемшілігіне тыңайтқыштардың басым </w:t>
      </w:r>
      <w:r w:rsidRPr="00F326BC">
        <w:rPr>
          <w:sz w:val="28"/>
          <w:szCs w:val="28"/>
          <w:lang w:val="kk-KZ"/>
        </w:rPr>
        <w:lastRenderedPageBreak/>
        <w:t>бөлігінің топырақ қабатының астыңғы жағына, яғни жырықтың төменгі жағына жиналып, біркелкісіз енгізілуі жатады. Сонымен қатар, бұл сіңіргіштермен жабдықталған сепкіштердің өңдеу тереңдігін ұстай алмау қаупі жоғары.</w:t>
      </w:r>
    </w:p>
    <w:p w14:paraId="117CAE95" w14:textId="77777777" w:rsidR="00016747" w:rsidRPr="00F326BC" w:rsidRDefault="00016747" w:rsidP="00016747">
      <w:pPr>
        <w:tabs>
          <w:tab w:val="left" w:pos="426"/>
          <w:tab w:val="left" w:pos="720"/>
        </w:tabs>
        <w:ind w:left="0" w:firstLine="709"/>
        <w:jc w:val="both"/>
        <w:rPr>
          <w:sz w:val="28"/>
          <w:szCs w:val="28"/>
          <w:lang w:val="kk-KZ"/>
        </w:rPr>
      </w:pPr>
    </w:p>
    <w:p w14:paraId="3D1EA664" w14:textId="77777777" w:rsidR="00CB7A58" w:rsidRPr="00F326BC" w:rsidRDefault="00CB7A58" w:rsidP="00CF0F0C">
      <w:pPr>
        <w:tabs>
          <w:tab w:val="left" w:pos="426"/>
          <w:tab w:val="left" w:pos="720"/>
        </w:tabs>
        <w:ind w:left="0"/>
        <w:jc w:val="center"/>
        <w:rPr>
          <w:snapToGrid w:val="0"/>
          <w:sz w:val="28"/>
          <w:szCs w:val="28"/>
        </w:rPr>
      </w:pPr>
      <w:r w:rsidRPr="00F326BC">
        <w:rPr>
          <w:noProof/>
          <w:sz w:val="28"/>
          <w:szCs w:val="28"/>
        </w:rPr>
        <w:drawing>
          <wp:inline distT="0" distB="0" distL="0" distR="0" wp14:anchorId="18FEF837" wp14:editId="398CEEE6">
            <wp:extent cx="3279051" cy="2606040"/>
            <wp:effectExtent l="0" t="0" r="0" b="3810"/>
            <wp:docPr id="1" name="Рисунок 0" descr="9 сур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сурет.jpg"/>
                    <pic:cNvPicPr/>
                  </pic:nvPicPr>
                  <pic:blipFill>
                    <a:blip r:embed="rId15" cstate="print"/>
                    <a:stretch>
                      <a:fillRect/>
                    </a:stretch>
                  </pic:blipFill>
                  <pic:spPr>
                    <a:xfrm>
                      <a:off x="0" y="0"/>
                      <a:ext cx="3295540" cy="2619145"/>
                    </a:xfrm>
                    <a:prstGeom prst="rect">
                      <a:avLst/>
                    </a:prstGeom>
                  </pic:spPr>
                </pic:pic>
              </a:graphicData>
            </a:graphic>
          </wp:inline>
        </w:drawing>
      </w:r>
    </w:p>
    <w:p w14:paraId="5BE22298" w14:textId="77777777" w:rsidR="00CB7A58" w:rsidRPr="00F326BC" w:rsidRDefault="00CB7A58" w:rsidP="00CF0F0C">
      <w:pPr>
        <w:tabs>
          <w:tab w:val="left" w:pos="426"/>
          <w:tab w:val="left" w:pos="720"/>
        </w:tabs>
        <w:ind w:left="0"/>
        <w:jc w:val="center"/>
        <w:rPr>
          <w:snapToGrid w:val="0"/>
          <w:sz w:val="28"/>
          <w:szCs w:val="28"/>
        </w:rPr>
      </w:pPr>
    </w:p>
    <w:p w14:paraId="0D55FA03" w14:textId="6BEA24DC" w:rsidR="00CB7A58" w:rsidRPr="007A7B0E" w:rsidRDefault="00CB7A58" w:rsidP="00F6089B">
      <w:pPr>
        <w:tabs>
          <w:tab w:val="left" w:pos="426"/>
          <w:tab w:val="left" w:pos="720"/>
        </w:tabs>
        <w:ind w:left="0" w:firstLine="709"/>
        <w:jc w:val="both"/>
        <w:rPr>
          <w:iCs/>
          <w:snapToGrid w:val="0"/>
          <w:sz w:val="28"/>
          <w:szCs w:val="28"/>
        </w:rPr>
      </w:pPr>
      <w:r w:rsidRPr="007A7B0E">
        <w:rPr>
          <w:iCs/>
          <w:snapToGrid w:val="0"/>
          <w:sz w:val="28"/>
          <w:szCs w:val="28"/>
        </w:rPr>
        <w:t>1-имек құбыр, 2</w:t>
      </w:r>
      <w:r w:rsidRPr="007A7B0E">
        <w:rPr>
          <w:iCs/>
          <w:snapToGrid w:val="0"/>
          <w:sz w:val="28"/>
          <w:szCs w:val="28"/>
          <w:lang w:val="kk-KZ"/>
        </w:rPr>
        <w:t xml:space="preserve"> </w:t>
      </w:r>
      <w:r w:rsidRPr="007A7B0E">
        <w:rPr>
          <w:iCs/>
          <w:snapToGrid w:val="0"/>
          <w:sz w:val="28"/>
          <w:szCs w:val="28"/>
        </w:rPr>
        <w:t>- жалпақ пышақ,</w:t>
      </w:r>
      <w:r w:rsidRPr="007A7B0E">
        <w:rPr>
          <w:iCs/>
          <w:snapToGrid w:val="0"/>
          <w:sz w:val="28"/>
          <w:szCs w:val="28"/>
          <w:lang w:val="kk-KZ"/>
        </w:rPr>
        <w:t xml:space="preserve"> </w:t>
      </w:r>
      <w:r w:rsidRPr="007A7B0E">
        <w:rPr>
          <w:iCs/>
          <w:snapToGrid w:val="0"/>
          <w:sz w:val="28"/>
          <w:szCs w:val="28"/>
        </w:rPr>
        <w:t>3</w:t>
      </w:r>
      <w:r w:rsidRPr="007A7B0E">
        <w:rPr>
          <w:iCs/>
          <w:snapToGrid w:val="0"/>
          <w:sz w:val="28"/>
          <w:szCs w:val="28"/>
          <w:lang w:val="kk-KZ"/>
        </w:rPr>
        <w:t xml:space="preserve"> </w:t>
      </w:r>
      <w:r w:rsidRPr="007A7B0E">
        <w:rPr>
          <w:iCs/>
          <w:snapToGrid w:val="0"/>
          <w:sz w:val="28"/>
          <w:szCs w:val="28"/>
        </w:rPr>
        <w:t>- тыңайтқыш енгізу үшін арналған сына тәрізді жырық</w:t>
      </w:r>
      <w:r w:rsidR="00F6089B" w:rsidRPr="007A7B0E">
        <w:rPr>
          <w:iCs/>
          <w:snapToGrid w:val="0"/>
          <w:sz w:val="28"/>
          <w:szCs w:val="28"/>
        </w:rPr>
        <w:t>.</w:t>
      </w:r>
    </w:p>
    <w:p w14:paraId="366501EF" w14:textId="77777777" w:rsidR="00CB7A58" w:rsidRPr="00F326BC" w:rsidRDefault="00CB7A58" w:rsidP="00CF0F0C">
      <w:pPr>
        <w:tabs>
          <w:tab w:val="left" w:pos="426"/>
          <w:tab w:val="left" w:pos="720"/>
        </w:tabs>
        <w:ind w:left="0"/>
        <w:jc w:val="center"/>
        <w:rPr>
          <w:i/>
          <w:snapToGrid w:val="0"/>
          <w:sz w:val="28"/>
          <w:szCs w:val="28"/>
          <w:lang w:val="kk-KZ"/>
        </w:rPr>
      </w:pPr>
    </w:p>
    <w:p w14:paraId="5C07F42E" w14:textId="793589B2" w:rsidR="00CB7A58" w:rsidRPr="00F326BC" w:rsidRDefault="00CB7A58" w:rsidP="00CF0F0C">
      <w:pPr>
        <w:tabs>
          <w:tab w:val="left" w:pos="426"/>
          <w:tab w:val="left" w:pos="720"/>
        </w:tabs>
        <w:ind w:left="0"/>
        <w:jc w:val="center"/>
        <w:rPr>
          <w:iCs/>
          <w:snapToGrid w:val="0"/>
          <w:sz w:val="28"/>
          <w:szCs w:val="28"/>
          <w:lang w:val="kk-KZ"/>
        </w:rPr>
      </w:pPr>
      <w:r w:rsidRPr="00F326BC">
        <w:rPr>
          <w:iCs/>
          <w:snapToGrid w:val="0"/>
          <w:sz w:val="28"/>
          <w:szCs w:val="28"/>
          <w:lang w:val="kk-KZ"/>
        </w:rPr>
        <w:t>Сурет 1.</w:t>
      </w:r>
      <w:r w:rsidR="009000FB" w:rsidRPr="009000FB">
        <w:rPr>
          <w:iCs/>
          <w:snapToGrid w:val="0"/>
          <w:sz w:val="28"/>
          <w:szCs w:val="28"/>
          <w:lang w:val="kk-KZ"/>
        </w:rPr>
        <w:t>8</w:t>
      </w:r>
      <w:r w:rsidRPr="00F326BC">
        <w:rPr>
          <w:iCs/>
          <w:snapToGrid w:val="0"/>
          <w:sz w:val="28"/>
          <w:szCs w:val="28"/>
          <w:lang w:val="kk-KZ"/>
        </w:rPr>
        <w:t xml:space="preserve"> – Башкир АШИ-ның тыңайтқыш енгізуге арналған сіңіргіш сүлбесі</w:t>
      </w:r>
    </w:p>
    <w:p w14:paraId="382F780E" w14:textId="77777777" w:rsidR="00CB7A58" w:rsidRPr="00F326BC" w:rsidRDefault="00CB7A58" w:rsidP="00CF0F0C">
      <w:pPr>
        <w:tabs>
          <w:tab w:val="left" w:pos="426"/>
          <w:tab w:val="left" w:pos="720"/>
        </w:tabs>
        <w:ind w:left="0"/>
        <w:jc w:val="center"/>
        <w:rPr>
          <w:snapToGrid w:val="0"/>
          <w:sz w:val="28"/>
          <w:szCs w:val="28"/>
          <w:lang w:val="kk-KZ"/>
        </w:rPr>
      </w:pPr>
    </w:p>
    <w:p w14:paraId="101D87C8" w14:textId="0CC11EA7" w:rsidR="00CB7A58" w:rsidRPr="00F326BC" w:rsidRDefault="00731C23" w:rsidP="00CF0F0C">
      <w:pPr>
        <w:tabs>
          <w:tab w:val="left" w:pos="-3828"/>
          <w:tab w:val="left" w:pos="720"/>
        </w:tabs>
        <w:ind w:left="0"/>
        <w:jc w:val="both"/>
        <w:rPr>
          <w:iCs/>
          <w:sz w:val="28"/>
          <w:szCs w:val="28"/>
          <w:lang w:val="kk-KZ"/>
        </w:rPr>
      </w:pPr>
      <w:r w:rsidRPr="00F326BC">
        <w:rPr>
          <w:rStyle w:val="ezkurwreuab5ozgtqnkl"/>
          <w:sz w:val="28"/>
          <w:szCs w:val="28"/>
          <w:lang w:val="kk-KZ"/>
        </w:rPr>
        <w:tab/>
      </w:r>
      <w:r w:rsidR="00CB7A58" w:rsidRPr="00F326BC">
        <w:rPr>
          <w:rStyle w:val="ezkurwreuab5ozgtqnkl"/>
          <w:sz w:val="28"/>
          <w:szCs w:val="28"/>
          <w:lang w:val="kk-KZ"/>
        </w:rPr>
        <w:t>Сондай</w:t>
      </w:r>
      <w:r w:rsidR="00CB7A58" w:rsidRPr="00F326BC">
        <w:rPr>
          <w:sz w:val="28"/>
          <w:szCs w:val="28"/>
          <w:lang w:val="kk-KZ"/>
        </w:rPr>
        <w:t xml:space="preserve">-ақ, </w:t>
      </w:r>
      <w:r w:rsidR="00CB7A58" w:rsidRPr="00F326BC">
        <w:rPr>
          <w:rStyle w:val="ezkurwreuab5ozgtqnkl"/>
          <w:sz w:val="28"/>
          <w:szCs w:val="28"/>
          <w:lang w:val="kk-KZ"/>
        </w:rPr>
        <w:t>ауылшаруашылық</w:t>
      </w:r>
      <w:r w:rsidR="00CB7A58" w:rsidRPr="00F326BC">
        <w:rPr>
          <w:sz w:val="28"/>
          <w:szCs w:val="28"/>
          <w:lang w:val="kk-KZ"/>
        </w:rPr>
        <w:t xml:space="preserve"> </w:t>
      </w:r>
      <w:r w:rsidR="00CB7A58" w:rsidRPr="00F326BC">
        <w:rPr>
          <w:rStyle w:val="ezkurwreuab5ozgtqnkl"/>
          <w:sz w:val="28"/>
          <w:szCs w:val="28"/>
          <w:lang w:val="kk-KZ"/>
        </w:rPr>
        <w:t>дақылдарының</w:t>
      </w:r>
      <w:r w:rsidR="00CB7A58" w:rsidRPr="00F326BC">
        <w:rPr>
          <w:sz w:val="28"/>
          <w:szCs w:val="28"/>
          <w:lang w:val="kk-KZ"/>
        </w:rPr>
        <w:t xml:space="preserve"> </w:t>
      </w:r>
      <w:r w:rsidR="00CB7A58" w:rsidRPr="00F326BC">
        <w:rPr>
          <w:rStyle w:val="ezkurwreuab5ozgtqnkl"/>
          <w:sz w:val="28"/>
          <w:szCs w:val="28"/>
          <w:lang w:val="kk-KZ"/>
        </w:rPr>
        <w:t>тұқымын</w:t>
      </w:r>
      <w:r w:rsidR="00CB7A58" w:rsidRPr="00F326BC">
        <w:rPr>
          <w:sz w:val="28"/>
          <w:szCs w:val="28"/>
          <w:lang w:val="kk-KZ"/>
        </w:rPr>
        <w:t xml:space="preserve"> жер асты шашыраңқы </w:t>
      </w:r>
      <w:r w:rsidR="00CB7A58" w:rsidRPr="00F326BC">
        <w:rPr>
          <w:rStyle w:val="ezkurwreuab5ozgtqnkl"/>
          <w:sz w:val="28"/>
          <w:szCs w:val="28"/>
          <w:lang w:val="kk-KZ"/>
        </w:rPr>
        <w:t>себуге</w:t>
      </w:r>
      <w:r w:rsidR="00CB7A58" w:rsidRPr="00F326BC">
        <w:rPr>
          <w:sz w:val="28"/>
          <w:szCs w:val="28"/>
          <w:lang w:val="kk-KZ"/>
        </w:rPr>
        <w:t xml:space="preserve"> </w:t>
      </w:r>
      <w:r w:rsidR="00CB7A58" w:rsidRPr="00F326BC">
        <w:rPr>
          <w:rStyle w:val="ezkurwreuab5ozgtqnkl"/>
          <w:sz w:val="28"/>
          <w:szCs w:val="28"/>
          <w:lang w:val="kk-KZ"/>
        </w:rPr>
        <w:t>арналған</w:t>
      </w:r>
      <w:r w:rsidR="00CB7A58" w:rsidRPr="00F326BC">
        <w:rPr>
          <w:sz w:val="28"/>
          <w:szCs w:val="28"/>
          <w:lang w:val="kk-KZ"/>
        </w:rPr>
        <w:t xml:space="preserve"> бағыттағыш-таратқышы бар сіңіргіш </w:t>
      </w:r>
      <w:r w:rsidR="00CB7A58" w:rsidRPr="00F326BC">
        <w:rPr>
          <w:rStyle w:val="ezkurwreuab5ozgtqnkl"/>
          <w:sz w:val="28"/>
          <w:szCs w:val="28"/>
          <w:lang w:val="kk-KZ"/>
        </w:rPr>
        <w:t>белгілі</w:t>
      </w:r>
      <w:r w:rsidR="00CB7A58" w:rsidRPr="00F326BC">
        <w:rPr>
          <w:sz w:val="28"/>
          <w:szCs w:val="28"/>
          <w:lang w:val="kk-KZ"/>
        </w:rPr>
        <w:t xml:space="preserve"> </w:t>
      </w:r>
      <w:r w:rsidR="00CB7A58" w:rsidRPr="00F326BC">
        <w:rPr>
          <w:rStyle w:val="ezkurwreuab5ozgtqnkl"/>
          <w:sz w:val="28"/>
          <w:szCs w:val="28"/>
          <w:lang w:val="kk-KZ"/>
        </w:rPr>
        <w:t>[</w:t>
      </w:r>
      <w:r w:rsidRPr="00F326BC">
        <w:rPr>
          <w:rStyle w:val="ezkurwreuab5ozgtqnkl"/>
          <w:sz w:val="28"/>
          <w:szCs w:val="28"/>
          <w:lang w:val="kk-KZ"/>
        </w:rPr>
        <w:t>4</w:t>
      </w:r>
      <w:r w:rsidR="009233C7" w:rsidRPr="00F326BC">
        <w:rPr>
          <w:rStyle w:val="ezkurwreuab5ozgtqnkl"/>
          <w:sz w:val="28"/>
          <w:szCs w:val="28"/>
          <w:lang w:val="kk-KZ"/>
        </w:rPr>
        <w:t xml:space="preserve">7- </w:t>
      </w:r>
      <w:r w:rsidRPr="00F326BC">
        <w:rPr>
          <w:rStyle w:val="ezkurwreuab5ozgtqnkl"/>
          <w:sz w:val="28"/>
          <w:szCs w:val="28"/>
          <w:lang w:val="kk-KZ"/>
        </w:rPr>
        <w:t>4</w:t>
      </w:r>
      <w:r w:rsidR="009233C7" w:rsidRPr="00F326BC">
        <w:rPr>
          <w:rStyle w:val="ezkurwreuab5ozgtqnkl"/>
          <w:sz w:val="28"/>
          <w:szCs w:val="28"/>
          <w:lang w:val="kk-KZ"/>
        </w:rPr>
        <w:t>9</w:t>
      </w:r>
      <w:r w:rsidR="00CB7A58" w:rsidRPr="00F326BC">
        <w:rPr>
          <w:rStyle w:val="ezkurwreuab5ozgtqnkl"/>
          <w:sz w:val="28"/>
          <w:szCs w:val="28"/>
          <w:lang w:val="kk-KZ"/>
        </w:rPr>
        <w:t>],</w:t>
      </w:r>
      <w:r w:rsidR="00CB7A58" w:rsidRPr="00F326BC">
        <w:rPr>
          <w:sz w:val="28"/>
          <w:szCs w:val="28"/>
          <w:lang w:val="kk-KZ"/>
        </w:rPr>
        <w:t xml:space="preserve"> </w:t>
      </w:r>
      <w:r w:rsidR="00CB7A58" w:rsidRPr="00F326BC">
        <w:rPr>
          <w:rStyle w:val="ezkurwreuab5ozgtqnkl"/>
          <w:sz w:val="28"/>
          <w:szCs w:val="28"/>
          <w:lang w:val="kk-KZ"/>
        </w:rPr>
        <w:t>1.</w:t>
      </w:r>
      <w:r w:rsidR="009000FB" w:rsidRPr="009000FB">
        <w:rPr>
          <w:rStyle w:val="ezkurwreuab5ozgtqnkl"/>
          <w:sz w:val="28"/>
          <w:szCs w:val="28"/>
          <w:lang w:val="kk-KZ"/>
        </w:rPr>
        <w:t>9</w:t>
      </w:r>
      <w:r w:rsidR="00CB7A58" w:rsidRPr="00F326BC">
        <w:rPr>
          <w:rStyle w:val="ezkurwreuab5ozgtqnkl"/>
          <w:sz w:val="28"/>
          <w:szCs w:val="28"/>
          <w:lang w:val="kk-KZ"/>
        </w:rPr>
        <w:t>-суретте</w:t>
      </w:r>
      <w:r w:rsidR="00CB7A58" w:rsidRPr="00F326BC">
        <w:rPr>
          <w:sz w:val="28"/>
          <w:szCs w:val="28"/>
          <w:lang w:val="kk-KZ"/>
        </w:rPr>
        <w:t xml:space="preserve"> </w:t>
      </w:r>
      <w:r w:rsidR="00CB7A58" w:rsidRPr="00F326BC">
        <w:rPr>
          <w:rStyle w:val="ezkurwreuab5ozgtqnkl"/>
          <w:sz w:val="28"/>
          <w:szCs w:val="28"/>
          <w:lang w:val="kk-KZ"/>
        </w:rPr>
        <w:t>көрсетілген.</w:t>
      </w:r>
      <w:r w:rsidR="00CB7A58" w:rsidRPr="00F326BC">
        <w:rPr>
          <w:i/>
          <w:sz w:val="28"/>
          <w:szCs w:val="28"/>
          <w:lang w:val="kk-KZ"/>
        </w:rPr>
        <w:tab/>
      </w:r>
    </w:p>
    <w:p w14:paraId="57EEBD33" w14:textId="77777777" w:rsidR="00CB7A58" w:rsidRPr="00F326BC" w:rsidRDefault="00CB7A58" w:rsidP="00CF0F0C">
      <w:pPr>
        <w:tabs>
          <w:tab w:val="left" w:pos="-3828"/>
          <w:tab w:val="left" w:pos="720"/>
        </w:tabs>
        <w:ind w:left="0"/>
        <w:jc w:val="both"/>
        <w:rPr>
          <w:iCs/>
          <w:sz w:val="28"/>
          <w:szCs w:val="28"/>
          <w:lang w:val="kk-KZ"/>
        </w:rPr>
      </w:pPr>
    </w:p>
    <w:p w14:paraId="7CDD3A8B" w14:textId="77777777" w:rsidR="00CB7A58" w:rsidRPr="00F326BC" w:rsidRDefault="00CB7A58" w:rsidP="00CF0F0C">
      <w:pPr>
        <w:ind w:left="0"/>
        <w:jc w:val="center"/>
        <w:rPr>
          <w:rFonts w:eastAsia="Calibri"/>
          <w:sz w:val="28"/>
          <w:szCs w:val="28"/>
          <w:lang w:eastAsia="en-US"/>
        </w:rPr>
      </w:pPr>
      <w:r w:rsidRPr="00F326BC">
        <w:rPr>
          <w:rFonts w:eastAsia="Calibri"/>
          <w:noProof/>
          <w:sz w:val="28"/>
          <w:szCs w:val="28"/>
        </w:rPr>
        <w:drawing>
          <wp:inline distT="0" distB="0" distL="0" distR="0" wp14:anchorId="773DCBD5" wp14:editId="18C19155">
            <wp:extent cx="6072489" cy="2417884"/>
            <wp:effectExtent l="0" t="0" r="5080" b="190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 cstate="print">
                      <a:grayscl/>
                    </a:blip>
                    <a:srcRect/>
                    <a:stretch>
                      <a:fillRect/>
                    </a:stretch>
                  </pic:blipFill>
                  <pic:spPr bwMode="auto">
                    <a:xfrm>
                      <a:off x="0" y="0"/>
                      <a:ext cx="6106541" cy="2431442"/>
                    </a:xfrm>
                    <a:prstGeom prst="rect">
                      <a:avLst/>
                    </a:prstGeom>
                    <a:noFill/>
                    <a:ln w="9525">
                      <a:noFill/>
                      <a:miter lim="800000"/>
                      <a:headEnd/>
                      <a:tailEnd/>
                    </a:ln>
                  </pic:spPr>
                </pic:pic>
              </a:graphicData>
            </a:graphic>
          </wp:inline>
        </w:drawing>
      </w:r>
    </w:p>
    <w:p w14:paraId="4E1BF1B6" w14:textId="77777777" w:rsidR="00CB7A58" w:rsidRPr="00F326BC" w:rsidRDefault="00CB7A58" w:rsidP="00731C23">
      <w:pPr>
        <w:ind w:left="0"/>
        <w:jc w:val="center"/>
        <w:rPr>
          <w:sz w:val="28"/>
          <w:szCs w:val="28"/>
        </w:rPr>
      </w:pPr>
      <w:r w:rsidRPr="00F326BC">
        <w:rPr>
          <w:sz w:val="28"/>
          <w:szCs w:val="28"/>
        </w:rPr>
        <w:t>а</w:t>
      </w:r>
      <w:r w:rsidRPr="00F326BC">
        <w:rPr>
          <w:sz w:val="28"/>
          <w:szCs w:val="28"/>
        </w:rPr>
        <w:tab/>
      </w:r>
      <w:r w:rsidRPr="00F326BC">
        <w:rPr>
          <w:sz w:val="28"/>
          <w:szCs w:val="28"/>
        </w:rPr>
        <w:tab/>
      </w:r>
      <w:r w:rsidRPr="00F326BC">
        <w:rPr>
          <w:sz w:val="28"/>
          <w:szCs w:val="28"/>
        </w:rPr>
        <w:tab/>
      </w:r>
      <w:r w:rsidRPr="00F326BC">
        <w:rPr>
          <w:sz w:val="28"/>
          <w:szCs w:val="28"/>
        </w:rPr>
        <w:tab/>
      </w:r>
      <w:r w:rsidRPr="00F326BC">
        <w:rPr>
          <w:sz w:val="28"/>
          <w:szCs w:val="28"/>
        </w:rPr>
        <w:tab/>
      </w:r>
      <w:r w:rsidRPr="00F326BC">
        <w:rPr>
          <w:sz w:val="28"/>
          <w:szCs w:val="28"/>
        </w:rPr>
        <w:tab/>
        <w:t>б</w:t>
      </w:r>
    </w:p>
    <w:p w14:paraId="2114BFD7" w14:textId="77777777" w:rsidR="00CB7A58" w:rsidRPr="00F326BC" w:rsidRDefault="00CB7A58" w:rsidP="00CF0F0C">
      <w:pPr>
        <w:ind w:left="0"/>
        <w:rPr>
          <w:sz w:val="28"/>
          <w:szCs w:val="28"/>
        </w:rPr>
      </w:pPr>
    </w:p>
    <w:p w14:paraId="34106416" w14:textId="2A5C553B" w:rsidR="00CB7A58" w:rsidRPr="007A7B0E" w:rsidRDefault="00CB7A58" w:rsidP="009000FB">
      <w:pPr>
        <w:ind w:left="0" w:firstLine="709"/>
        <w:jc w:val="both"/>
        <w:rPr>
          <w:sz w:val="28"/>
          <w:szCs w:val="28"/>
        </w:rPr>
      </w:pPr>
      <w:r w:rsidRPr="007A7B0E">
        <w:rPr>
          <w:sz w:val="28"/>
          <w:szCs w:val="28"/>
        </w:rPr>
        <w:t xml:space="preserve">а – </w:t>
      </w:r>
      <w:r w:rsidRPr="007A7B0E">
        <w:rPr>
          <w:sz w:val="28"/>
          <w:szCs w:val="28"/>
          <w:lang w:val="kk-KZ"/>
        </w:rPr>
        <w:t>сіңіргіштің жалпы түрі</w:t>
      </w:r>
      <w:r w:rsidRPr="007A7B0E">
        <w:rPr>
          <w:sz w:val="28"/>
          <w:szCs w:val="28"/>
        </w:rPr>
        <w:t xml:space="preserve">; б – </w:t>
      </w:r>
      <w:r w:rsidRPr="007A7B0E">
        <w:rPr>
          <w:sz w:val="28"/>
          <w:szCs w:val="28"/>
          <w:lang w:val="kk-KZ"/>
        </w:rPr>
        <w:t>бағыттағыш-таратқыш</w:t>
      </w:r>
      <w:r w:rsidR="009000FB" w:rsidRPr="007A7B0E">
        <w:rPr>
          <w:sz w:val="28"/>
          <w:szCs w:val="28"/>
        </w:rPr>
        <w:t>.</w:t>
      </w:r>
    </w:p>
    <w:p w14:paraId="73DC76AE" w14:textId="77777777" w:rsidR="00CB7A58" w:rsidRPr="00F326BC" w:rsidRDefault="00CB7A58" w:rsidP="009000FB">
      <w:pPr>
        <w:ind w:left="0" w:firstLine="709"/>
        <w:jc w:val="both"/>
      </w:pPr>
    </w:p>
    <w:p w14:paraId="6BC1F77B" w14:textId="4D1F514A" w:rsidR="00CB7A58" w:rsidRPr="00F326BC" w:rsidRDefault="00CB7A58" w:rsidP="00CF0F0C">
      <w:pPr>
        <w:ind w:left="0"/>
        <w:jc w:val="center"/>
        <w:rPr>
          <w:sz w:val="28"/>
          <w:szCs w:val="28"/>
          <w:lang w:val="kk-KZ"/>
        </w:rPr>
      </w:pPr>
      <w:r w:rsidRPr="00F326BC">
        <w:rPr>
          <w:sz w:val="28"/>
          <w:szCs w:val="28"/>
          <w:lang w:val="kk-KZ"/>
        </w:rPr>
        <w:t xml:space="preserve">Сурет </w:t>
      </w:r>
      <w:r w:rsidRPr="00F326BC">
        <w:rPr>
          <w:sz w:val="28"/>
          <w:szCs w:val="28"/>
        </w:rPr>
        <w:t>1.</w:t>
      </w:r>
      <w:r w:rsidR="009000FB" w:rsidRPr="009000FB">
        <w:rPr>
          <w:sz w:val="28"/>
          <w:szCs w:val="28"/>
        </w:rPr>
        <w:t>9</w:t>
      </w:r>
      <w:r w:rsidRPr="00F326BC">
        <w:rPr>
          <w:sz w:val="28"/>
          <w:szCs w:val="28"/>
          <w:lang w:val="kk-KZ"/>
        </w:rPr>
        <w:t xml:space="preserve"> – Бағыттағыш-таратқышы бар сіңіргіш</w:t>
      </w:r>
    </w:p>
    <w:p w14:paraId="0B4016B5" w14:textId="77777777" w:rsidR="00CB7A58" w:rsidRPr="00F326BC" w:rsidRDefault="00CB7A58" w:rsidP="00CF0F0C">
      <w:pPr>
        <w:tabs>
          <w:tab w:val="left" w:pos="-3828"/>
          <w:tab w:val="left" w:pos="720"/>
        </w:tabs>
        <w:ind w:left="0"/>
        <w:jc w:val="both"/>
        <w:rPr>
          <w:iCs/>
          <w:sz w:val="28"/>
          <w:szCs w:val="28"/>
          <w:lang w:val="kk-KZ"/>
        </w:rPr>
      </w:pPr>
    </w:p>
    <w:p w14:paraId="34B3DC52" w14:textId="77777777" w:rsidR="00CB7A58" w:rsidRPr="00F326BC" w:rsidRDefault="00CB7A58" w:rsidP="00CF0F0C">
      <w:pPr>
        <w:tabs>
          <w:tab w:val="left" w:pos="-3828"/>
          <w:tab w:val="left" w:pos="720"/>
        </w:tabs>
        <w:ind w:left="0"/>
        <w:jc w:val="both"/>
        <w:rPr>
          <w:rStyle w:val="ezkurwreuab5ozgtqnkl"/>
          <w:sz w:val="28"/>
          <w:szCs w:val="28"/>
          <w:lang w:val="kk-KZ"/>
        </w:rPr>
      </w:pPr>
      <w:r w:rsidRPr="00F326BC">
        <w:rPr>
          <w:sz w:val="28"/>
          <w:szCs w:val="28"/>
          <w:lang w:val="kk-KZ"/>
        </w:rPr>
        <w:lastRenderedPageBreak/>
        <w:tab/>
        <w:t>Сіңіргіш негізінен 1 жебе</w:t>
      </w:r>
      <w:r w:rsidRPr="00F326BC">
        <w:rPr>
          <w:rStyle w:val="ezkurwreuab5ozgtqnkl"/>
          <w:sz w:val="28"/>
          <w:szCs w:val="28"/>
          <w:lang w:val="kk-KZ"/>
        </w:rPr>
        <w:t>табанынан</w:t>
      </w:r>
      <w:r w:rsidRPr="00F326BC">
        <w:rPr>
          <w:sz w:val="28"/>
          <w:szCs w:val="28"/>
          <w:lang w:val="kk-KZ"/>
        </w:rPr>
        <w:t xml:space="preserve">, </w:t>
      </w:r>
      <w:r w:rsidRPr="00F326BC">
        <w:rPr>
          <w:rStyle w:val="ezkurwreuab5ozgtqnkl"/>
          <w:sz w:val="28"/>
          <w:szCs w:val="28"/>
          <w:lang w:val="kk-KZ"/>
        </w:rPr>
        <w:t>2</w:t>
      </w:r>
      <w:r w:rsidRPr="00F326BC">
        <w:rPr>
          <w:sz w:val="28"/>
          <w:szCs w:val="28"/>
          <w:lang w:val="kk-KZ"/>
        </w:rPr>
        <w:t xml:space="preserve"> </w:t>
      </w:r>
      <w:r w:rsidRPr="00F326BC">
        <w:rPr>
          <w:rStyle w:val="ezkurwreuab5ozgtqnkl"/>
          <w:sz w:val="28"/>
          <w:szCs w:val="28"/>
          <w:lang w:val="kk-KZ"/>
        </w:rPr>
        <w:t>С-тәрізді</w:t>
      </w:r>
      <w:r w:rsidRPr="00F326BC">
        <w:rPr>
          <w:sz w:val="28"/>
          <w:szCs w:val="28"/>
          <w:lang w:val="kk-KZ"/>
        </w:rPr>
        <w:t xml:space="preserve"> </w:t>
      </w:r>
      <w:r w:rsidRPr="00F326BC">
        <w:rPr>
          <w:rStyle w:val="ezkurwreuab5ozgtqnkl"/>
          <w:sz w:val="28"/>
          <w:szCs w:val="28"/>
          <w:lang w:val="kk-KZ"/>
        </w:rPr>
        <w:t>серіппелі</w:t>
      </w:r>
      <w:r w:rsidRPr="00F326BC">
        <w:rPr>
          <w:sz w:val="28"/>
          <w:szCs w:val="28"/>
          <w:lang w:val="kk-KZ"/>
        </w:rPr>
        <w:t xml:space="preserve"> </w:t>
      </w:r>
      <w:r w:rsidRPr="00F326BC">
        <w:rPr>
          <w:rStyle w:val="ezkurwreuab5ozgtqnkl"/>
          <w:sz w:val="28"/>
          <w:szCs w:val="28"/>
          <w:lang w:val="kk-KZ"/>
        </w:rPr>
        <w:t>тіректен</w:t>
      </w:r>
      <w:r w:rsidRPr="00F326BC">
        <w:rPr>
          <w:sz w:val="28"/>
          <w:szCs w:val="28"/>
          <w:lang w:val="kk-KZ"/>
        </w:rPr>
        <w:t xml:space="preserve">, </w:t>
      </w:r>
      <w:r w:rsidRPr="00F326BC">
        <w:rPr>
          <w:rStyle w:val="ezkurwreuab5ozgtqnkl"/>
          <w:sz w:val="28"/>
          <w:szCs w:val="28"/>
          <w:lang w:val="kk-KZ"/>
        </w:rPr>
        <w:t>7</w:t>
      </w:r>
      <w:r w:rsidRPr="00F326BC">
        <w:rPr>
          <w:sz w:val="28"/>
          <w:szCs w:val="28"/>
          <w:lang w:val="kk-KZ"/>
        </w:rPr>
        <w:t xml:space="preserve"> бағыттағыш-таратқыштан тұрады. Бағыттағыш-таратқыш формасы </w:t>
      </w:r>
      <w:r w:rsidRPr="00F326BC">
        <w:rPr>
          <w:rStyle w:val="ezkurwreuab5ozgtqnkl"/>
          <w:sz w:val="28"/>
          <w:szCs w:val="28"/>
          <w:lang w:val="kk-KZ"/>
        </w:rPr>
        <w:t>көлденең</w:t>
      </w:r>
      <w:r w:rsidRPr="00F326BC">
        <w:rPr>
          <w:sz w:val="28"/>
          <w:szCs w:val="28"/>
          <w:lang w:val="kk-KZ"/>
        </w:rPr>
        <w:t xml:space="preserve"> </w:t>
      </w:r>
      <w:r w:rsidRPr="00F326BC">
        <w:rPr>
          <w:rStyle w:val="ezkurwreuab5ozgtqnkl"/>
          <w:sz w:val="28"/>
          <w:szCs w:val="28"/>
          <w:lang w:val="kk-KZ"/>
        </w:rPr>
        <w:t>кеңейіп</w:t>
      </w:r>
      <w:r w:rsidRPr="00F326BC">
        <w:rPr>
          <w:sz w:val="28"/>
          <w:szCs w:val="28"/>
          <w:lang w:val="kk-KZ"/>
        </w:rPr>
        <w:t xml:space="preserve">, </w:t>
      </w:r>
      <w:r w:rsidRPr="00F326BC">
        <w:rPr>
          <w:rStyle w:val="ezkurwreuab5ozgtqnkl"/>
          <w:sz w:val="28"/>
          <w:szCs w:val="28"/>
          <w:lang w:val="kk-KZ"/>
        </w:rPr>
        <w:t>бойлық</w:t>
      </w:r>
      <w:r w:rsidRPr="00F326BC">
        <w:rPr>
          <w:sz w:val="28"/>
          <w:szCs w:val="28"/>
          <w:lang w:val="kk-KZ"/>
        </w:rPr>
        <w:t xml:space="preserve"> </w:t>
      </w:r>
      <w:r w:rsidRPr="00F326BC">
        <w:rPr>
          <w:rStyle w:val="ezkurwreuab5ozgtqnkl"/>
          <w:sz w:val="28"/>
          <w:szCs w:val="28"/>
          <w:lang w:val="kk-KZ"/>
        </w:rPr>
        <w:t>–</w:t>
      </w:r>
      <w:r w:rsidRPr="00F326BC">
        <w:rPr>
          <w:sz w:val="28"/>
          <w:szCs w:val="28"/>
          <w:lang w:val="kk-KZ"/>
        </w:rPr>
        <w:t xml:space="preserve"> </w:t>
      </w:r>
      <w:r w:rsidRPr="00F326BC">
        <w:rPr>
          <w:rStyle w:val="ezkurwreuab5ozgtqnkl"/>
          <w:sz w:val="28"/>
          <w:szCs w:val="28"/>
          <w:lang w:val="kk-KZ"/>
        </w:rPr>
        <w:t>тік</w:t>
      </w:r>
      <w:r w:rsidRPr="00F326BC">
        <w:rPr>
          <w:sz w:val="28"/>
          <w:szCs w:val="28"/>
          <w:lang w:val="kk-KZ"/>
        </w:rPr>
        <w:t xml:space="preserve"> </w:t>
      </w:r>
      <w:r w:rsidRPr="00F326BC">
        <w:rPr>
          <w:rStyle w:val="ezkurwreuab5ozgtqnkl"/>
          <w:sz w:val="28"/>
          <w:szCs w:val="28"/>
          <w:lang w:val="kk-KZ"/>
        </w:rPr>
        <w:t>жазықтықта</w:t>
      </w:r>
      <w:r w:rsidRPr="00F326BC">
        <w:rPr>
          <w:sz w:val="28"/>
          <w:szCs w:val="28"/>
          <w:lang w:val="kk-KZ"/>
        </w:rPr>
        <w:t xml:space="preserve"> </w:t>
      </w:r>
      <w:r w:rsidRPr="00F326BC">
        <w:rPr>
          <w:rStyle w:val="ezkurwreuab5ozgtqnkl"/>
          <w:sz w:val="28"/>
          <w:szCs w:val="28"/>
          <w:lang w:val="kk-KZ"/>
        </w:rPr>
        <w:t>тарылады.</w:t>
      </w:r>
      <w:r w:rsidRPr="00F326BC">
        <w:rPr>
          <w:sz w:val="28"/>
          <w:szCs w:val="28"/>
          <w:lang w:val="kk-KZ"/>
        </w:rPr>
        <w:t xml:space="preserve"> Жұмыс процесінде т</w:t>
      </w:r>
      <w:r w:rsidRPr="00F326BC">
        <w:rPr>
          <w:rStyle w:val="ezkurwreuab5ozgtqnkl"/>
          <w:sz w:val="28"/>
          <w:szCs w:val="28"/>
          <w:lang w:val="kk-KZ"/>
        </w:rPr>
        <w:t>ұқым ауа ағынымен бірге</w:t>
      </w:r>
      <w:r w:rsidRPr="00F326BC">
        <w:rPr>
          <w:sz w:val="28"/>
          <w:szCs w:val="28"/>
          <w:lang w:val="kk-KZ"/>
        </w:rPr>
        <w:t xml:space="preserve"> </w:t>
      </w:r>
      <w:r w:rsidRPr="00F326BC">
        <w:rPr>
          <w:rStyle w:val="ezkurwreuab5ozgtqnkl"/>
          <w:sz w:val="28"/>
          <w:szCs w:val="28"/>
          <w:lang w:val="kk-KZ"/>
        </w:rPr>
        <w:t>бағыттағыштар</w:t>
      </w:r>
      <w:r w:rsidRPr="00F326BC">
        <w:rPr>
          <w:sz w:val="28"/>
          <w:szCs w:val="28"/>
          <w:lang w:val="kk-KZ"/>
        </w:rPr>
        <w:t xml:space="preserve"> </w:t>
      </w:r>
      <w:r w:rsidRPr="00F326BC">
        <w:rPr>
          <w:rStyle w:val="ezkurwreuab5ozgtqnkl"/>
          <w:sz w:val="28"/>
          <w:szCs w:val="28"/>
          <w:lang w:val="kk-KZ"/>
        </w:rPr>
        <w:t>13 арқылы сіңіргіш ені бойынша таралып себіледі.</w:t>
      </w:r>
      <w:r w:rsidRPr="00F326BC">
        <w:rPr>
          <w:sz w:val="28"/>
          <w:szCs w:val="28"/>
          <w:lang w:val="kk-KZ"/>
        </w:rPr>
        <w:t xml:space="preserve"> Эксперименттік сіңіргішті л</w:t>
      </w:r>
      <w:r w:rsidRPr="00F326BC">
        <w:rPr>
          <w:rStyle w:val="ezkurwreuab5ozgtqnkl"/>
          <w:sz w:val="28"/>
          <w:szCs w:val="28"/>
          <w:lang w:val="kk-KZ"/>
        </w:rPr>
        <w:t>абораториялық-далалық зерттеулердің нәтижесі бойынша тұқымды себу біркелкісіздігі 36,3...38,4% құрады. Сіңіргіштің тұқымды шашыратып себудегі нәтижелері айтарлықтай, бірақ тыңайтқыштарды енгізудегі нәтижелері болмағандықтан, тұқым себудегі нәтижені қайталайды деп нақты айту қиынға соғады.</w:t>
      </w:r>
    </w:p>
    <w:p w14:paraId="731802F6" w14:textId="7A22E962" w:rsidR="00CB7A58" w:rsidRPr="00F326BC" w:rsidRDefault="00731C23" w:rsidP="00CF0F0C">
      <w:pPr>
        <w:tabs>
          <w:tab w:val="left" w:pos="-3828"/>
          <w:tab w:val="left" w:pos="720"/>
        </w:tabs>
        <w:ind w:left="0"/>
        <w:jc w:val="both"/>
        <w:rPr>
          <w:rStyle w:val="ezkurwreuab5ozgtqnkl"/>
          <w:sz w:val="28"/>
          <w:szCs w:val="28"/>
          <w:lang w:val="kk-KZ"/>
        </w:rPr>
      </w:pPr>
      <w:r w:rsidRPr="00F326BC">
        <w:rPr>
          <w:rStyle w:val="ezkurwreuab5ozgtqnkl"/>
          <w:sz w:val="28"/>
          <w:szCs w:val="28"/>
          <w:lang w:val="kk-KZ"/>
        </w:rPr>
        <w:tab/>
      </w:r>
      <w:r w:rsidR="00CB7A58" w:rsidRPr="00F326BC">
        <w:rPr>
          <w:rStyle w:val="ezkurwreuab5ozgtqnkl"/>
          <w:sz w:val="28"/>
          <w:szCs w:val="28"/>
          <w:lang w:val="kk-KZ"/>
        </w:rPr>
        <w:t xml:space="preserve">Ауыл шаруашылығын механикаландыру ғылыми-зерттеу орталығының  Қостанай филиалында да Г.З. Гайфуллиннің жетекшілігімен аңыздық сепкіштерге арналған сіңіргіш жасалды, 1.10-сурет. Сіңіргіштің таратқышы пассивті, қисық сызықты бүйірден </w:t>
      </w:r>
      <w:r w:rsidR="00CB7A58" w:rsidRPr="00F326BC">
        <w:rPr>
          <w:rStyle w:val="ezkurwreuab5ozgtqnkl"/>
          <w:i/>
          <w:iCs/>
          <w:sz w:val="28"/>
          <w:szCs w:val="28"/>
          <w:lang w:val="kk-KZ"/>
        </w:rPr>
        <w:t>а</w:t>
      </w:r>
      <w:r w:rsidR="00CB7A58" w:rsidRPr="00F326BC">
        <w:rPr>
          <w:rStyle w:val="ezkurwreuab5ozgtqnkl"/>
          <w:sz w:val="28"/>
          <w:szCs w:val="28"/>
          <w:lang w:val="kk-KZ"/>
        </w:rPr>
        <w:t xml:space="preserve">, қисық сызықты құрамасы бар айналу денесінен </w:t>
      </w:r>
      <w:r w:rsidR="00CB7A58" w:rsidRPr="00F326BC">
        <w:rPr>
          <w:rStyle w:val="ezkurwreuab5ozgtqnkl"/>
          <w:i/>
          <w:iCs/>
          <w:sz w:val="28"/>
          <w:szCs w:val="28"/>
          <w:lang w:val="kk-KZ"/>
        </w:rPr>
        <w:t xml:space="preserve">в </w:t>
      </w:r>
      <w:r w:rsidR="00CB7A58" w:rsidRPr="00F326BC">
        <w:rPr>
          <w:rStyle w:val="ezkurwreuab5ozgtqnkl"/>
          <w:sz w:val="28"/>
          <w:szCs w:val="28"/>
          <w:lang w:val="kk-KZ"/>
        </w:rPr>
        <w:t xml:space="preserve">тұрады. Себу барысында тұқымдардың біразы таратқыш денесінің алдыңғы жағымен, біразы жанымен сырғанап, топырақ бетіне жайылып түседі. Тұқымның таралу біркелкілігі таратқыштың </w:t>
      </w:r>
      <w:r w:rsidR="00CB7A58" w:rsidRPr="00F326BC">
        <w:rPr>
          <w:rStyle w:val="ezkurwreuab5ozgtqnkl"/>
          <w:i/>
          <w:iCs/>
          <w:sz w:val="28"/>
          <w:szCs w:val="28"/>
          <w:lang w:val="kk-KZ"/>
        </w:rPr>
        <w:t xml:space="preserve">в </w:t>
      </w:r>
      <w:r w:rsidR="00CB7A58" w:rsidRPr="00F326BC">
        <w:rPr>
          <w:rStyle w:val="ezkurwreuab5ozgtqnkl"/>
          <w:sz w:val="28"/>
          <w:szCs w:val="28"/>
          <w:lang w:val="kk-KZ"/>
        </w:rPr>
        <w:t>жанының ені С-ның өлшемін өзгерту арқылы</w:t>
      </w:r>
      <w:r w:rsidRPr="00F326BC">
        <w:rPr>
          <w:rStyle w:val="ezkurwreuab5ozgtqnkl"/>
          <w:sz w:val="28"/>
          <w:szCs w:val="28"/>
          <w:lang w:val="kk-KZ"/>
        </w:rPr>
        <w:t xml:space="preserve"> </w:t>
      </w:r>
      <w:r w:rsidR="00CB7A58" w:rsidRPr="00F326BC">
        <w:rPr>
          <w:rStyle w:val="ezkurwreuab5ozgtqnkl"/>
          <w:sz w:val="28"/>
          <w:szCs w:val="28"/>
          <w:lang w:val="kk-KZ"/>
        </w:rPr>
        <w:t xml:space="preserve"> іске асырылады.</w:t>
      </w:r>
    </w:p>
    <w:p w14:paraId="7B369B03" w14:textId="77777777" w:rsidR="00CB7A58" w:rsidRPr="00F326BC" w:rsidRDefault="00CB7A58" w:rsidP="00CF0F0C">
      <w:pPr>
        <w:tabs>
          <w:tab w:val="left" w:pos="-3828"/>
          <w:tab w:val="left" w:pos="720"/>
        </w:tabs>
        <w:ind w:left="0"/>
        <w:jc w:val="both"/>
        <w:rPr>
          <w:rStyle w:val="ezkurwreuab5ozgtqnkl"/>
          <w:sz w:val="28"/>
          <w:szCs w:val="28"/>
          <w:lang w:val="kk-KZ"/>
        </w:rPr>
      </w:pPr>
    </w:p>
    <w:p w14:paraId="78E5C7D5" w14:textId="77777777" w:rsidR="00CB7A58" w:rsidRPr="00F326BC" w:rsidRDefault="00CB7A58" w:rsidP="00CF0F0C">
      <w:pPr>
        <w:ind w:left="0"/>
        <w:jc w:val="center"/>
        <w:rPr>
          <w:sz w:val="28"/>
          <w:szCs w:val="28"/>
        </w:rPr>
      </w:pPr>
      <w:r w:rsidRPr="00F326BC">
        <w:rPr>
          <w:noProof/>
          <w:sz w:val="28"/>
          <w:szCs w:val="28"/>
        </w:rPr>
        <w:drawing>
          <wp:inline distT="0" distB="0" distL="0" distR="0" wp14:anchorId="54F13388" wp14:editId="6B5BEADD">
            <wp:extent cx="4417678" cy="4462818"/>
            <wp:effectExtent l="0" t="0" r="254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 cstate="print">
                      <a:grayscl/>
                      <a:lum bright="40000" contrast="40000"/>
                    </a:blip>
                    <a:srcRect/>
                    <a:stretch>
                      <a:fillRect/>
                    </a:stretch>
                  </pic:blipFill>
                  <pic:spPr bwMode="auto">
                    <a:xfrm>
                      <a:off x="0" y="0"/>
                      <a:ext cx="4424130" cy="4469336"/>
                    </a:xfrm>
                    <a:prstGeom prst="rect">
                      <a:avLst/>
                    </a:prstGeom>
                    <a:noFill/>
                    <a:ln w="9525">
                      <a:noFill/>
                      <a:miter lim="800000"/>
                      <a:headEnd/>
                      <a:tailEnd/>
                    </a:ln>
                  </pic:spPr>
                </pic:pic>
              </a:graphicData>
            </a:graphic>
          </wp:inline>
        </w:drawing>
      </w:r>
    </w:p>
    <w:p w14:paraId="22303F6D" w14:textId="77777777" w:rsidR="00CB7A58" w:rsidRPr="00F326BC" w:rsidRDefault="00CB7A58" w:rsidP="00CF0F0C">
      <w:pPr>
        <w:pStyle w:val="24"/>
        <w:shd w:val="clear" w:color="auto" w:fill="auto"/>
        <w:spacing w:after="0" w:line="240" w:lineRule="auto"/>
        <w:ind w:firstLine="0"/>
        <w:rPr>
          <w:rFonts w:cs="Times New Roman"/>
          <w:b w:val="0"/>
          <w:sz w:val="28"/>
          <w:szCs w:val="28"/>
        </w:rPr>
      </w:pPr>
    </w:p>
    <w:p w14:paraId="2FFDF49E" w14:textId="4116A9BD" w:rsidR="00CB7A58" w:rsidRPr="007A7B0E" w:rsidRDefault="00CB7A58" w:rsidP="009000FB">
      <w:pPr>
        <w:pStyle w:val="24"/>
        <w:shd w:val="clear" w:color="auto" w:fill="auto"/>
        <w:spacing w:after="0" w:line="240" w:lineRule="auto"/>
        <w:ind w:firstLine="709"/>
        <w:jc w:val="both"/>
        <w:rPr>
          <w:rFonts w:cs="Times New Roman"/>
          <w:b w:val="0"/>
          <w:sz w:val="28"/>
          <w:szCs w:val="28"/>
        </w:rPr>
      </w:pPr>
      <w:r w:rsidRPr="007A7B0E">
        <w:rPr>
          <w:rFonts w:cs="Times New Roman"/>
          <w:b w:val="0"/>
          <w:sz w:val="28"/>
          <w:szCs w:val="28"/>
        </w:rPr>
        <w:t xml:space="preserve">1 </w:t>
      </w:r>
      <w:r w:rsidRPr="007A7B0E">
        <w:rPr>
          <w:rFonts w:cs="Times New Roman"/>
          <w:b w:val="0"/>
          <w:sz w:val="28"/>
          <w:szCs w:val="28"/>
          <w:lang w:val="kk-KZ"/>
        </w:rPr>
        <w:t>–</w:t>
      </w:r>
      <w:r w:rsidRPr="007A7B0E">
        <w:rPr>
          <w:rFonts w:cs="Times New Roman"/>
          <w:b w:val="0"/>
          <w:sz w:val="28"/>
          <w:szCs w:val="28"/>
        </w:rPr>
        <w:t xml:space="preserve"> </w:t>
      </w:r>
      <w:r w:rsidRPr="007A7B0E">
        <w:rPr>
          <w:rFonts w:cs="Times New Roman"/>
          <w:b w:val="0"/>
          <w:sz w:val="28"/>
          <w:szCs w:val="28"/>
          <w:lang w:val="kk-KZ"/>
        </w:rPr>
        <w:t>жебетабан</w:t>
      </w:r>
      <w:r w:rsidRPr="007A7B0E">
        <w:rPr>
          <w:rFonts w:cs="Times New Roman"/>
          <w:b w:val="0"/>
          <w:sz w:val="28"/>
          <w:szCs w:val="28"/>
        </w:rPr>
        <w:t xml:space="preserve">; 2 – </w:t>
      </w:r>
      <w:r w:rsidRPr="007A7B0E">
        <w:rPr>
          <w:rFonts w:cs="Times New Roman"/>
          <w:b w:val="0"/>
          <w:sz w:val="28"/>
          <w:szCs w:val="28"/>
          <w:lang w:val="kk-KZ"/>
        </w:rPr>
        <w:t>тірек</w:t>
      </w:r>
      <w:r w:rsidRPr="007A7B0E">
        <w:rPr>
          <w:rFonts w:cs="Times New Roman"/>
          <w:b w:val="0"/>
          <w:sz w:val="28"/>
          <w:szCs w:val="28"/>
        </w:rPr>
        <w:t xml:space="preserve">; 3 – </w:t>
      </w:r>
      <w:r w:rsidRPr="007A7B0E">
        <w:rPr>
          <w:rFonts w:cs="Times New Roman"/>
          <w:b w:val="0"/>
          <w:sz w:val="28"/>
          <w:szCs w:val="28"/>
          <w:lang w:val="kk-KZ"/>
        </w:rPr>
        <w:t>тұқым өткізгіш</w:t>
      </w:r>
      <w:r w:rsidRPr="007A7B0E">
        <w:rPr>
          <w:rFonts w:cs="Times New Roman"/>
          <w:b w:val="0"/>
          <w:sz w:val="28"/>
          <w:szCs w:val="28"/>
        </w:rPr>
        <w:t>; 4 –</w:t>
      </w:r>
      <w:r w:rsidRPr="007A7B0E">
        <w:rPr>
          <w:rFonts w:cs="Times New Roman"/>
          <w:b w:val="0"/>
          <w:sz w:val="28"/>
          <w:szCs w:val="28"/>
          <w:lang w:val="kk-KZ"/>
        </w:rPr>
        <w:t xml:space="preserve"> таратқыш</w:t>
      </w:r>
      <w:r w:rsidRPr="007A7B0E">
        <w:rPr>
          <w:rFonts w:cs="Times New Roman"/>
          <w:b w:val="0"/>
          <w:sz w:val="28"/>
          <w:szCs w:val="28"/>
        </w:rPr>
        <w:t>; 5 –</w:t>
      </w:r>
      <w:r w:rsidRPr="007A7B0E">
        <w:rPr>
          <w:rFonts w:cs="Times New Roman"/>
          <w:b w:val="0"/>
          <w:sz w:val="28"/>
          <w:szCs w:val="28"/>
          <w:lang w:val="kk-KZ"/>
        </w:rPr>
        <w:t xml:space="preserve"> қорғауыш</w:t>
      </w:r>
      <w:r w:rsidRPr="007A7B0E">
        <w:rPr>
          <w:rFonts w:cs="Times New Roman"/>
          <w:b w:val="0"/>
          <w:sz w:val="28"/>
          <w:szCs w:val="28"/>
        </w:rPr>
        <w:t xml:space="preserve"> экран; 6 -</w:t>
      </w:r>
      <w:r w:rsidRPr="007A7B0E">
        <w:rPr>
          <w:rFonts w:cs="Times New Roman"/>
          <w:b w:val="0"/>
          <w:sz w:val="28"/>
          <w:szCs w:val="28"/>
          <w:lang w:val="kk-KZ"/>
        </w:rPr>
        <w:t>күмбезқұрушы пластина</w:t>
      </w:r>
      <w:r w:rsidR="009000FB" w:rsidRPr="007A7B0E">
        <w:rPr>
          <w:rFonts w:cs="Times New Roman"/>
          <w:b w:val="0"/>
          <w:sz w:val="28"/>
          <w:szCs w:val="28"/>
          <w:lang w:val="kk-KZ"/>
        </w:rPr>
        <w:t>.</w:t>
      </w:r>
      <w:r w:rsidRPr="007A7B0E">
        <w:rPr>
          <w:rFonts w:cs="Times New Roman"/>
          <w:b w:val="0"/>
          <w:sz w:val="28"/>
          <w:szCs w:val="28"/>
        </w:rPr>
        <w:t xml:space="preserve"> </w:t>
      </w:r>
    </w:p>
    <w:p w14:paraId="3C9E17D5" w14:textId="77777777" w:rsidR="00CB7A58" w:rsidRPr="00F326BC" w:rsidRDefault="00CB7A58" w:rsidP="00CF0F0C">
      <w:pPr>
        <w:pStyle w:val="24"/>
        <w:shd w:val="clear" w:color="auto" w:fill="auto"/>
        <w:spacing w:after="0" w:line="240" w:lineRule="auto"/>
        <w:ind w:firstLine="0"/>
        <w:jc w:val="both"/>
        <w:rPr>
          <w:rFonts w:cs="Times New Roman"/>
          <w:b w:val="0"/>
          <w:sz w:val="28"/>
          <w:szCs w:val="28"/>
        </w:rPr>
      </w:pPr>
    </w:p>
    <w:p w14:paraId="18051655" w14:textId="77777777" w:rsidR="00CB7A58" w:rsidRPr="00F326BC" w:rsidRDefault="00CB7A58" w:rsidP="00CF0F0C">
      <w:pPr>
        <w:pStyle w:val="24"/>
        <w:shd w:val="clear" w:color="auto" w:fill="auto"/>
        <w:spacing w:after="0" w:line="240" w:lineRule="auto"/>
        <w:ind w:firstLine="0"/>
        <w:rPr>
          <w:rFonts w:cs="Times New Roman"/>
          <w:b w:val="0"/>
          <w:sz w:val="28"/>
          <w:szCs w:val="28"/>
          <w:lang w:val="kk-KZ"/>
        </w:rPr>
      </w:pPr>
      <w:r w:rsidRPr="00F326BC">
        <w:rPr>
          <w:rFonts w:cs="Times New Roman"/>
          <w:b w:val="0"/>
          <w:sz w:val="28"/>
          <w:szCs w:val="28"/>
          <w:lang w:val="kk-KZ"/>
        </w:rPr>
        <w:t xml:space="preserve">Сурет </w:t>
      </w:r>
      <w:r w:rsidRPr="00F326BC">
        <w:rPr>
          <w:rFonts w:cs="Times New Roman"/>
          <w:b w:val="0"/>
          <w:sz w:val="28"/>
          <w:szCs w:val="28"/>
        </w:rPr>
        <w:t>1.1</w:t>
      </w:r>
      <w:r w:rsidRPr="00F326BC">
        <w:rPr>
          <w:rFonts w:cs="Times New Roman"/>
          <w:b w:val="0"/>
          <w:sz w:val="28"/>
          <w:szCs w:val="28"/>
          <w:lang w:val="kk-KZ"/>
        </w:rPr>
        <w:t xml:space="preserve">0 </w:t>
      </w:r>
      <w:r w:rsidRPr="00F326BC">
        <w:rPr>
          <w:rFonts w:eastAsiaTheme="minorEastAsia" w:cs="Times New Roman"/>
          <w:b w:val="0"/>
          <w:sz w:val="28"/>
          <w:szCs w:val="28"/>
        </w:rPr>
        <w:t>–</w:t>
      </w:r>
      <w:r w:rsidRPr="00F326BC">
        <w:rPr>
          <w:rFonts w:cs="Times New Roman"/>
          <w:b w:val="0"/>
          <w:sz w:val="28"/>
          <w:szCs w:val="28"/>
        </w:rPr>
        <w:t xml:space="preserve"> </w:t>
      </w:r>
      <w:r w:rsidRPr="00F326BC">
        <w:rPr>
          <w:rFonts w:cs="Times New Roman"/>
          <w:b w:val="0"/>
          <w:sz w:val="28"/>
          <w:szCs w:val="28"/>
          <w:lang w:val="kk-KZ"/>
        </w:rPr>
        <w:t>АШМ ҒЗО Қостанай филиалының сіңіргіші</w:t>
      </w:r>
    </w:p>
    <w:p w14:paraId="401D9746" w14:textId="77777777" w:rsidR="00CB7A58" w:rsidRPr="00F326BC" w:rsidRDefault="00CB7A58" w:rsidP="00493018">
      <w:pPr>
        <w:tabs>
          <w:tab w:val="left" w:pos="-3828"/>
          <w:tab w:val="left" w:pos="720"/>
        </w:tabs>
        <w:ind w:left="0" w:firstLine="709"/>
        <w:jc w:val="both"/>
        <w:rPr>
          <w:iCs/>
          <w:sz w:val="28"/>
          <w:szCs w:val="28"/>
          <w:lang w:val="kk-KZ"/>
        </w:rPr>
      </w:pPr>
      <w:r w:rsidRPr="00F326BC">
        <w:rPr>
          <w:iCs/>
          <w:sz w:val="28"/>
          <w:szCs w:val="28"/>
          <w:lang w:val="kk-KZ"/>
        </w:rPr>
        <w:lastRenderedPageBreak/>
        <w:t>С.Сейфуллин атындағы Қазақ агротехникалық университетінде де М.Адуовтың жетекшілігімен пассивті таратқышы бар сіңіргіш жасалып, зертханалық-далалық сынақтардан өтті (1.11-сурет). Теориялық зерттеулердің нәтижесінде пассивті таратқыш денесінің формасын сипаттайтын қисық сызықтың теңдеуі алынды:</w:t>
      </w:r>
    </w:p>
    <w:p w14:paraId="4A4141EE" w14:textId="77777777" w:rsidR="00CB7A58" w:rsidRPr="00F326BC" w:rsidRDefault="00CB7A58" w:rsidP="00CF0F0C">
      <w:pPr>
        <w:tabs>
          <w:tab w:val="left" w:pos="-3828"/>
          <w:tab w:val="left" w:pos="720"/>
        </w:tabs>
        <w:ind w:left="0"/>
        <w:jc w:val="both"/>
        <w:rPr>
          <w:iCs/>
          <w:sz w:val="28"/>
          <w:szCs w:val="28"/>
          <w:lang w:val="kk-KZ"/>
        </w:rPr>
      </w:pPr>
    </w:p>
    <w:p w14:paraId="448B17B6" w14:textId="7D89A87F" w:rsidR="00CB7A58" w:rsidRPr="009000FB" w:rsidRDefault="00CB7A58" w:rsidP="009000FB">
      <w:pPr>
        <w:tabs>
          <w:tab w:val="left" w:pos="-3828"/>
          <w:tab w:val="left" w:pos="720"/>
        </w:tabs>
        <w:ind w:left="0"/>
        <w:jc w:val="right"/>
        <w:rPr>
          <w:sz w:val="28"/>
          <w:szCs w:val="28"/>
          <w:lang w:val="kk-KZ"/>
        </w:rPr>
      </w:pPr>
      <w:r w:rsidRPr="00F326BC">
        <w:rPr>
          <w:i/>
          <w:sz w:val="28"/>
          <w:szCs w:val="28"/>
          <w:lang w:val="kk-KZ"/>
        </w:rPr>
        <w:t>y=</w:t>
      </w:r>
      <w:r w:rsidRPr="00F326BC">
        <w:rPr>
          <w:i/>
          <w:position w:val="-28"/>
          <w:sz w:val="28"/>
          <w:szCs w:val="28"/>
          <w:lang w:val="en-US"/>
        </w:rPr>
        <w:object w:dxaOrig="1160" w:dyaOrig="680" w14:anchorId="392037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3pt" o:ole="">
            <v:imagedata r:id="rId18" o:title=""/>
          </v:shape>
          <o:OLEObject Type="Embed" ProgID="Equation.3" ShapeID="_x0000_i1025" DrawAspect="Content" ObjectID="_1829138410" r:id="rId19"/>
        </w:object>
      </w:r>
      <w:r w:rsidRPr="00F326BC">
        <w:rPr>
          <w:i/>
          <w:sz w:val="28"/>
          <w:szCs w:val="28"/>
          <w:lang w:val="kk-KZ"/>
        </w:rPr>
        <w:t>,</w:t>
      </w:r>
      <w:r w:rsidR="009000FB">
        <w:rPr>
          <w:i/>
          <w:sz w:val="28"/>
          <w:szCs w:val="28"/>
          <w:lang w:val="kk-KZ"/>
        </w:rPr>
        <w:t xml:space="preserve">                                                   </w:t>
      </w:r>
      <w:r w:rsidR="009000FB" w:rsidRPr="009000FB">
        <w:rPr>
          <w:sz w:val="28"/>
          <w:szCs w:val="28"/>
          <w:lang w:val="kk-KZ"/>
        </w:rPr>
        <w:t>(1</w:t>
      </w:r>
      <w:r w:rsidR="00817F0D">
        <w:rPr>
          <w:sz w:val="28"/>
          <w:szCs w:val="28"/>
          <w:lang w:val="kk-KZ"/>
        </w:rPr>
        <w:t>.1</w:t>
      </w:r>
      <w:r w:rsidR="009000FB" w:rsidRPr="009000FB">
        <w:rPr>
          <w:sz w:val="28"/>
          <w:szCs w:val="28"/>
          <w:lang w:val="kk-KZ"/>
        </w:rPr>
        <w:t>)</w:t>
      </w:r>
    </w:p>
    <w:p w14:paraId="27196933" w14:textId="77777777" w:rsidR="00CB7A58" w:rsidRPr="00F326BC" w:rsidRDefault="00CB7A58" w:rsidP="00CF0F0C">
      <w:pPr>
        <w:tabs>
          <w:tab w:val="left" w:pos="-3828"/>
          <w:tab w:val="left" w:pos="720"/>
        </w:tabs>
        <w:ind w:left="0"/>
        <w:jc w:val="both"/>
        <w:rPr>
          <w:sz w:val="28"/>
          <w:szCs w:val="28"/>
          <w:lang w:val="kk-KZ"/>
        </w:rPr>
      </w:pPr>
    </w:p>
    <w:p w14:paraId="14E59954" w14:textId="77777777" w:rsidR="00CB7A58" w:rsidRPr="00F326BC" w:rsidRDefault="00CB7A58" w:rsidP="00CF0F0C">
      <w:pPr>
        <w:tabs>
          <w:tab w:val="left" w:pos="-3828"/>
          <w:tab w:val="left" w:pos="720"/>
        </w:tabs>
        <w:ind w:left="0"/>
        <w:jc w:val="both"/>
        <w:rPr>
          <w:iCs/>
          <w:sz w:val="28"/>
          <w:szCs w:val="28"/>
          <w:lang w:val="kk-KZ"/>
        </w:rPr>
      </w:pPr>
      <w:r w:rsidRPr="00F326BC">
        <w:rPr>
          <w:iCs/>
          <w:sz w:val="28"/>
          <w:szCs w:val="28"/>
          <w:lang w:val="kk-KZ"/>
        </w:rPr>
        <w:t xml:space="preserve">мұнда:     </w:t>
      </w:r>
      <w:r w:rsidRPr="00F326BC">
        <w:rPr>
          <w:i/>
          <w:sz w:val="28"/>
          <w:szCs w:val="28"/>
          <w:lang w:val="kk-KZ"/>
        </w:rPr>
        <w:t>h</w:t>
      </w:r>
      <w:r w:rsidRPr="00F326BC">
        <w:rPr>
          <w:iCs/>
          <w:sz w:val="28"/>
          <w:szCs w:val="28"/>
          <w:lang w:val="kk-KZ"/>
        </w:rPr>
        <w:t xml:space="preserve"> – таратқыш биіктігі;  </w:t>
      </w:r>
      <w:r w:rsidRPr="00F326BC">
        <w:rPr>
          <w:i/>
          <w:sz w:val="28"/>
          <w:szCs w:val="28"/>
          <w:lang w:val="kk-KZ"/>
        </w:rPr>
        <w:t>R</w:t>
      </w:r>
      <w:r w:rsidRPr="00F326BC">
        <w:rPr>
          <w:iCs/>
          <w:sz w:val="28"/>
          <w:szCs w:val="28"/>
          <w:lang w:val="kk-KZ"/>
        </w:rPr>
        <w:t xml:space="preserve"> -   таратқыш радиусы.                            </w:t>
      </w:r>
    </w:p>
    <w:p w14:paraId="4737F026" w14:textId="176A96FB" w:rsidR="00CB7A58" w:rsidRPr="00F326BC" w:rsidRDefault="00CB7A58" w:rsidP="00493018">
      <w:pPr>
        <w:tabs>
          <w:tab w:val="left" w:pos="-3828"/>
          <w:tab w:val="left" w:pos="720"/>
        </w:tabs>
        <w:ind w:left="0" w:firstLine="709"/>
        <w:jc w:val="both"/>
        <w:rPr>
          <w:iCs/>
          <w:sz w:val="28"/>
          <w:szCs w:val="28"/>
          <w:lang w:val="kk-KZ"/>
        </w:rPr>
      </w:pPr>
      <w:r w:rsidRPr="00F326BC">
        <w:rPr>
          <w:iCs/>
          <w:sz w:val="28"/>
          <w:szCs w:val="28"/>
          <w:lang w:val="kk-KZ"/>
        </w:rPr>
        <w:t xml:space="preserve">Сынақтардың нәтижесі бойынша эксперименттік таратқышпен жабдықталған сіңіргіштің себу біркелкісіздігі сериялыққа қарағанды 12,3 % төмен болды, сонымен қатар ең төмен біркелкісіздік мәні 42-43 % көрсетті </w:t>
      </w:r>
      <w:r w:rsidRPr="00F326BC">
        <w:rPr>
          <w:rStyle w:val="ezkurwreuab5ozgtqnkl"/>
          <w:sz w:val="28"/>
          <w:szCs w:val="28"/>
          <w:lang w:val="kk-KZ"/>
        </w:rPr>
        <w:t>[</w:t>
      </w:r>
      <w:r w:rsidR="009233C7" w:rsidRPr="00F326BC">
        <w:rPr>
          <w:rStyle w:val="ezkurwreuab5ozgtqnkl"/>
          <w:sz w:val="28"/>
          <w:szCs w:val="28"/>
          <w:lang w:val="kk-KZ"/>
        </w:rPr>
        <w:t>50</w:t>
      </w:r>
      <w:r w:rsidRPr="00F326BC">
        <w:rPr>
          <w:rStyle w:val="ezkurwreuab5ozgtqnkl"/>
          <w:sz w:val="28"/>
          <w:szCs w:val="28"/>
          <w:lang w:val="kk-KZ"/>
        </w:rPr>
        <w:t>]</w:t>
      </w:r>
      <w:r w:rsidRPr="00F326BC">
        <w:rPr>
          <w:iCs/>
          <w:sz w:val="28"/>
          <w:szCs w:val="28"/>
          <w:lang w:val="kk-KZ"/>
        </w:rPr>
        <w:t>.</w:t>
      </w:r>
    </w:p>
    <w:p w14:paraId="4804CA54" w14:textId="77777777" w:rsidR="00CB7A58" w:rsidRPr="00F326BC" w:rsidRDefault="00CB7A58" w:rsidP="00CF0F0C">
      <w:pPr>
        <w:tabs>
          <w:tab w:val="left" w:pos="-3828"/>
          <w:tab w:val="left" w:pos="720"/>
        </w:tabs>
        <w:ind w:left="0"/>
        <w:jc w:val="both"/>
        <w:rPr>
          <w:iCs/>
          <w:sz w:val="28"/>
          <w:szCs w:val="28"/>
          <w:lang w:val="kk-KZ"/>
        </w:rPr>
      </w:pPr>
    </w:p>
    <w:p w14:paraId="7AD2E143" w14:textId="77777777" w:rsidR="00CB7A58" w:rsidRPr="00F326BC" w:rsidRDefault="00CB7A58" w:rsidP="00CF0F0C">
      <w:pPr>
        <w:pStyle w:val="Default"/>
        <w:jc w:val="center"/>
        <w:rPr>
          <w:color w:val="auto"/>
          <w:sz w:val="28"/>
          <w:szCs w:val="28"/>
          <w:lang w:val="kk-KZ"/>
        </w:rPr>
      </w:pPr>
      <w:r w:rsidRPr="00F326BC">
        <w:rPr>
          <w:noProof/>
          <w:color w:val="auto"/>
          <w:sz w:val="28"/>
          <w:szCs w:val="28"/>
        </w:rPr>
        <w:drawing>
          <wp:inline distT="0" distB="0" distL="0" distR="0" wp14:anchorId="240FA266" wp14:editId="0976FC57">
            <wp:extent cx="2072005" cy="3600450"/>
            <wp:effectExtent l="0" t="0" r="4445" b="0"/>
            <wp:docPr id="53"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rotWithShape="1">
                    <a:blip r:embed="rId20" cstate="screen">
                      <a:grayscl/>
                      <a:extLst>
                        <a:ext uri="{28A0092B-C50C-407E-A947-70E740481C1C}">
                          <a14:useLocalDpi xmlns:a14="http://schemas.microsoft.com/office/drawing/2010/main"/>
                        </a:ext>
                      </a:extLst>
                    </a:blip>
                    <a:srcRect l="2403" t="866" r="3106" b="7563"/>
                    <a:stretch/>
                  </pic:blipFill>
                  <pic:spPr bwMode="auto">
                    <a:xfrm>
                      <a:off x="0" y="0"/>
                      <a:ext cx="2090467" cy="3632531"/>
                    </a:xfrm>
                    <a:prstGeom prst="rect">
                      <a:avLst/>
                    </a:prstGeom>
                    <a:noFill/>
                    <a:ln>
                      <a:noFill/>
                    </a:ln>
                    <a:extLst>
                      <a:ext uri="{53640926-AAD7-44D8-BBD7-CCE9431645EC}">
                        <a14:shadowObscured xmlns:a14="http://schemas.microsoft.com/office/drawing/2010/main"/>
                      </a:ext>
                    </a:extLst>
                  </pic:spPr>
                </pic:pic>
              </a:graphicData>
            </a:graphic>
          </wp:inline>
        </w:drawing>
      </w:r>
      <w:r w:rsidRPr="00F326BC">
        <w:rPr>
          <w:color w:val="auto"/>
          <w:sz w:val="28"/>
          <w:szCs w:val="28"/>
          <w:lang w:val="kk-KZ"/>
        </w:rPr>
        <w:t xml:space="preserve">            </w:t>
      </w:r>
      <w:r w:rsidRPr="00F326BC">
        <w:rPr>
          <w:noProof/>
          <w:color w:val="auto"/>
          <w:sz w:val="28"/>
          <w:szCs w:val="28"/>
        </w:rPr>
        <w:drawing>
          <wp:inline distT="0" distB="0" distL="0" distR="0" wp14:anchorId="573A528E" wp14:editId="74D67670">
            <wp:extent cx="1660461" cy="3400425"/>
            <wp:effectExtent l="0" t="0" r="0" b="0"/>
            <wp:docPr id="54"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rotWithShape="1">
                    <a:blip r:embed="rId21" cstate="screen">
                      <a:grayscl/>
                      <a:extLst>
                        <a:ext uri="{28A0092B-C50C-407E-A947-70E740481C1C}">
                          <a14:useLocalDpi xmlns:a14="http://schemas.microsoft.com/office/drawing/2010/main"/>
                        </a:ext>
                      </a:extLst>
                    </a:blip>
                    <a:srcRect/>
                    <a:stretch/>
                  </pic:blipFill>
                  <pic:spPr bwMode="auto">
                    <a:xfrm>
                      <a:off x="0" y="0"/>
                      <a:ext cx="1688177" cy="3457183"/>
                    </a:xfrm>
                    <a:prstGeom prst="rect">
                      <a:avLst/>
                    </a:prstGeom>
                    <a:noFill/>
                    <a:ln>
                      <a:noFill/>
                    </a:ln>
                    <a:extLst>
                      <a:ext uri="{53640926-AAD7-44D8-BBD7-CCE9431645EC}">
                        <a14:shadowObscured xmlns:a14="http://schemas.microsoft.com/office/drawing/2010/main"/>
                      </a:ext>
                    </a:extLst>
                  </pic:spPr>
                </pic:pic>
              </a:graphicData>
            </a:graphic>
          </wp:inline>
        </w:drawing>
      </w:r>
    </w:p>
    <w:p w14:paraId="5BC90075" w14:textId="77777777" w:rsidR="007A7B0E" w:rsidRPr="00A440A4" w:rsidRDefault="007A7B0E" w:rsidP="00CF0F0C">
      <w:pPr>
        <w:tabs>
          <w:tab w:val="left" w:pos="-3828"/>
          <w:tab w:val="left" w:pos="720"/>
        </w:tabs>
        <w:ind w:left="0"/>
        <w:jc w:val="center"/>
        <w:rPr>
          <w:iCs/>
          <w:sz w:val="28"/>
          <w:szCs w:val="28"/>
          <w:lang w:val="kk-KZ"/>
        </w:rPr>
      </w:pPr>
    </w:p>
    <w:p w14:paraId="0718C500" w14:textId="55092B25" w:rsidR="00CB7A58" w:rsidRPr="00F326BC" w:rsidRDefault="00CB7A58" w:rsidP="00CF0F0C">
      <w:pPr>
        <w:tabs>
          <w:tab w:val="left" w:pos="-3828"/>
          <w:tab w:val="left" w:pos="720"/>
        </w:tabs>
        <w:ind w:left="0"/>
        <w:jc w:val="center"/>
        <w:rPr>
          <w:iCs/>
          <w:sz w:val="28"/>
          <w:szCs w:val="28"/>
          <w:lang w:val="kk-KZ"/>
        </w:rPr>
      </w:pPr>
      <w:r w:rsidRPr="00F326BC">
        <w:rPr>
          <w:iCs/>
          <w:sz w:val="28"/>
          <w:szCs w:val="28"/>
          <w:lang w:val="kk-KZ"/>
        </w:rPr>
        <w:t>Сурет 1.11 – ҚАТУ-де жасалған сіңіргіш</w:t>
      </w:r>
    </w:p>
    <w:p w14:paraId="5C4A35A3" w14:textId="77777777" w:rsidR="00CB7A58" w:rsidRPr="00F326BC" w:rsidRDefault="00CB7A58" w:rsidP="00CF0F0C">
      <w:pPr>
        <w:tabs>
          <w:tab w:val="left" w:pos="-3828"/>
          <w:tab w:val="left" w:pos="720"/>
        </w:tabs>
        <w:ind w:left="0"/>
        <w:jc w:val="center"/>
        <w:rPr>
          <w:iCs/>
          <w:sz w:val="28"/>
          <w:szCs w:val="28"/>
          <w:lang w:val="kk-KZ"/>
        </w:rPr>
      </w:pPr>
    </w:p>
    <w:p w14:paraId="25F8A79A" w14:textId="7B0426AB" w:rsidR="00CB7A58" w:rsidRPr="00F326BC" w:rsidRDefault="00CB7A58" w:rsidP="00493018">
      <w:pPr>
        <w:tabs>
          <w:tab w:val="left" w:pos="-3828"/>
          <w:tab w:val="left" w:pos="720"/>
        </w:tabs>
        <w:ind w:left="0" w:firstLine="709"/>
        <w:jc w:val="both"/>
        <w:rPr>
          <w:iCs/>
          <w:sz w:val="28"/>
          <w:szCs w:val="28"/>
          <w:lang w:val="kk-KZ"/>
        </w:rPr>
      </w:pPr>
      <w:r w:rsidRPr="00F326BC">
        <w:rPr>
          <w:iCs/>
          <w:sz w:val="28"/>
          <w:szCs w:val="28"/>
          <w:lang w:val="kk-KZ"/>
        </w:rPr>
        <w:t xml:space="preserve">Келесі С.Т. Тимофеевтің шашыраңқы себуге арналған сіңіргішінің құрылымы да назар аударуға тұрарлық (1.12-сурет) </w:t>
      </w:r>
      <w:r w:rsidRPr="00F326BC">
        <w:rPr>
          <w:rStyle w:val="ezkurwreuab5ozgtqnkl"/>
          <w:sz w:val="28"/>
          <w:szCs w:val="28"/>
          <w:lang w:val="kk-KZ"/>
        </w:rPr>
        <w:t>[</w:t>
      </w:r>
      <w:r w:rsidR="007A1EDE" w:rsidRPr="00F326BC">
        <w:rPr>
          <w:rStyle w:val="ezkurwreuab5ozgtqnkl"/>
          <w:sz w:val="28"/>
          <w:szCs w:val="28"/>
          <w:lang w:val="kk-KZ"/>
        </w:rPr>
        <w:t>5</w:t>
      </w:r>
      <w:r w:rsidR="009233C7" w:rsidRPr="00F326BC">
        <w:rPr>
          <w:rStyle w:val="ezkurwreuab5ozgtqnkl"/>
          <w:sz w:val="28"/>
          <w:szCs w:val="28"/>
          <w:lang w:val="kk-KZ"/>
        </w:rPr>
        <w:t>1</w:t>
      </w:r>
      <w:r w:rsidRPr="00F326BC">
        <w:rPr>
          <w:rStyle w:val="ezkurwreuab5ozgtqnkl"/>
          <w:sz w:val="28"/>
          <w:szCs w:val="28"/>
          <w:lang w:val="kk-KZ"/>
        </w:rPr>
        <w:t>]</w:t>
      </w:r>
      <w:r w:rsidRPr="00F326BC">
        <w:rPr>
          <w:iCs/>
          <w:sz w:val="28"/>
          <w:szCs w:val="28"/>
          <w:lang w:val="kk-KZ"/>
        </w:rPr>
        <w:t>. Сіңіргіш қуыс тіректен 1, жартылай сфералы таратқыштан 2 және экстирпаторлы жебетабаннан 3 тұрады. Сіңіргіш келесідей жұмыс істейді. Қимасында дұрыс емес пішіні бар қуыс арқылы себілген материал таратқышқа түсіп, сырғанай отырып экстирпаторлық табанның бүкіл ені бойынша таралады.</w:t>
      </w:r>
    </w:p>
    <w:p w14:paraId="4F427C50" w14:textId="77777777" w:rsidR="00CB7A58" w:rsidRPr="00F326BC" w:rsidRDefault="00CB7A58" w:rsidP="00CF0F0C">
      <w:pPr>
        <w:tabs>
          <w:tab w:val="left" w:pos="-3828"/>
          <w:tab w:val="left" w:pos="720"/>
        </w:tabs>
        <w:ind w:left="0"/>
        <w:jc w:val="center"/>
        <w:rPr>
          <w:iCs/>
          <w:sz w:val="28"/>
          <w:szCs w:val="28"/>
          <w:lang w:val="kk-KZ"/>
        </w:rPr>
      </w:pPr>
    </w:p>
    <w:p w14:paraId="44A7D9D6" w14:textId="77777777" w:rsidR="00CB7A58" w:rsidRPr="00F326BC" w:rsidRDefault="00CB7A58" w:rsidP="00CF0F0C">
      <w:pPr>
        <w:tabs>
          <w:tab w:val="left" w:pos="-3828"/>
          <w:tab w:val="left" w:pos="720"/>
        </w:tabs>
        <w:ind w:left="0"/>
        <w:jc w:val="center"/>
        <w:rPr>
          <w:iCs/>
          <w:sz w:val="28"/>
          <w:szCs w:val="28"/>
          <w:lang w:val="kk-KZ"/>
        </w:rPr>
      </w:pPr>
      <w:r w:rsidRPr="00F326BC">
        <w:rPr>
          <w:iCs/>
          <w:noProof/>
          <w:sz w:val="28"/>
          <w:szCs w:val="28"/>
        </w:rPr>
        <w:lastRenderedPageBreak/>
        <w:drawing>
          <wp:inline distT="0" distB="0" distL="0" distR="0" wp14:anchorId="44669C1C" wp14:editId="1E9A17FE">
            <wp:extent cx="3901440" cy="3079865"/>
            <wp:effectExtent l="0" t="0" r="3810" b="6350"/>
            <wp:docPr id="781297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9768" name=""/>
                    <pic:cNvPicPr/>
                  </pic:nvPicPr>
                  <pic:blipFill>
                    <a:blip r:embed="rId22"/>
                    <a:stretch>
                      <a:fillRect/>
                    </a:stretch>
                  </pic:blipFill>
                  <pic:spPr>
                    <a:xfrm>
                      <a:off x="0" y="0"/>
                      <a:ext cx="3921929" cy="3096040"/>
                    </a:xfrm>
                    <a:prstGeom prst="rect">
                      <a:avLst/>
                    </a:prstGeom>
                  </pic:spPr>
                </pic:pic>
              </a:graphicData>
            </a:graphic>
          </wp:inline>
        </w:drawing>
      </w:r>
    </w:p>
    <w:p w14:paraId="4BEE08BE" w14:textId="77777777" w:rsidR="007A7B0E" w:rsidRDefault="007A7B0E" w:rsidP="00CF0F0C">
      <w:pPr>
        <w:tabs>
          <w:tab w:val="left" w:pos="-3828"/>
          <w:tab w:val="left" w:pos="720"/>
        </w:tabs>
        <w:ind w:left="0"/>
        <w:jc w:val="center"/>
        <w:rPr>
          <w:iCs/>
          <w:sz w:val="28"/>
          <w:szCs w:val="28"/>
          <w:lang w:val="en-US"/>
        </w:rPr>
      </w:pPr>
    </w:p>
    <w:p w14:paraId="765CB93C" w14:textId="54F81297" w:rsidR="00CB7A58" w:rsidRPr="00F326BC" w:rsidRDefault="00CB7A58" w:rsidP="00CF0F0C">
      <w:pPr>
        <w:tabs>
          <w:tab w:val="left" w:pos="-3828"/>
          <w:tab w:val="left" w:pos="720"/>
        </w:tabs>
        <w:ind w:left="0"/>
        <w:jc w:val="center"/>
        <w:rPr>
          <w:iCs/>
          <w:sz w:val="28"/>
          <w:szCs w:val="28"/>
          <w:lang w:val="kk-KZ"/>
        </w:rPr>
      </w:pPr>
      <w:r w:rsidRPr="00F326BC">
        <w:rPr>
          <w:iCs/>
          <w:sz w:val="28"/>
          <w:szCs w:val="28"/>
          <w:lang w:val="kk-KZ"/>
        </w:rPr>
        <w:t>Сурет 1.12 – Жартылай сфералы таратқышы бар сіңіргіш</w:t>
      </w:r>
    </w:p>
    <w:p w14:paraId="0FB948F7" w14:textId="77777777" w:rsidR="007A1EDE" w:rsidRPr="00F326BC" w:rsidRDefault="007A1EDE" w:rsidP="00CF0F0C">
      <w:pPr>
        <w:tabs>
          <w:tab w:val="left" w:pos="-3828"/>
          <w:tab w:val="left" w:pos="720"/>
        </w:tabs>
        <w:ind w:left="0"/>
        <w:jc w:val="center"/>
        <w:rPr>
          <w:iCs/>
          <w:sz w:val="28"/>
          <w:szCs w:val="28"/>
          <w:lang w:val="kk-KZ"/>
        </w:rPr>
      </w:pPr>
    </w:p>
    <w:p w14:paraId="74062B03" w14:textId="66CCA17B" w:rsidR="009000FB" w:rsidRPr="00F326BC" w:rsidRDefault="007A1EDE" w:rsidP="00CF0F0C">
      <w:pPr>
        <w:tabs>
          <w:tab w:val="left" w:pos="-3828"/>
          <w:tab w:val="left" w:pos="720"/>
        </w:tabs>
        <w:ind w:left="0"/>
        <w:jc w:val="both"/>
        <w:rPr>
          <w:iCs/>
          <w:sz w:val="28"/>
          <w:szCs w:val="28"/>
          <w:lang w:val="kk-KZ"/>
        </w:rPr>
      </w:pPr>
      <w:r w:rsidRPr="00F326BC">
        <w:rPr>
          <w:iCs/>
          <w:sz w:val="28"/>
          <w:szCs w:val="28"/>
          <w:lang w:val="kk-KZ"/>
        </w:rPr>
        <w:tab/>
      </w:r>
      <w:r w:rsidR="00CB7A58" w:rsidRPr="00F326BC">
        <w:rPr>
          <w:iCs/>
          <w:sz w:val="28"/>
          <w:szCs w:val="28"/>
          <w:lang w:val="kk-KZ"/>
        </w:rPr>
        <w:t>Теориялық және тәжірибелік зерттеулердің нәтижесінде автор таратқыш денесін сипаттайтын қисықтың теңдеуін анықтады:</w:t>
      </w:r>
    </w:p>
    <w:p w14:paraId="200C3994" w14:textId="047A93CD" w:rsidR="00CB7A58" w:rsidRPr="00A440A4" w:rsidRDefault="00CB7A58" w:rsidP="009000FB">
      <w:pPr>
        <w:tabs>
          <w:tab w:val="left" w:pos="-3828"/>
          <w:tab w:val="left" w:pos="720"/>
        </w:tabs>
        <w:ind w:left="0"/>
        <w:jc w:val="right"/>
        <w:rPr>
          <w:iCs/>
          <w:sz w:val="28"/>
          <w:szCs w:val="28"/>
          <w:lang w:val="kk-KZ"/>
        </w:rPr>
      </w:pPr>
      <w:r w:rsidRPr="00F326BC">
        <w:rPr>
          <w:iCs/>
          <w:noProof/>
          <w:sz w:val="28"/>
          <w:szCs w:val="28"/>
        </w:rPr>
        <w:drawing>
          <wp:inline distT="0" distB="0" distL="0" distR="0" wp14:anchorId="51951ED5" wp14:editId="414F8942">
            <wp:extent cx="2230272" cy="589429"/>
            <wp:effectExtent l="0" t="0" r="0" b="1270"/>
            <wp:docPr id="731630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30127" name=""/>
                    <pic:cNvPicPr/>
                  </pic:nvPicPr>
                  <pic:blipFill>
                    <a:blip r:embed="rId23"/>
                    <a:stretch>
                      <a:fillRect/>
                    </a:stretch>
                  </pic:blipFill>
                  <pic:spPr>
                    <a:xfrm>
                      <a:off x="0" y="0"/>
                      <a:ext cx="2230272" cy="589429"/>
                    </a:xfrm>
                    <a:prstGeom prst="rect">
                      <a:avLst/>
                    </a:prstGeom>
                  </pic:spPr>
                </pic:pic>
              </a:graphicData>
            </a:graphic>
          </wp:inline>
        </w:drawing>
      </w:r>
      <w:r w:rsidR="009000FB">
        <w:rPr>
          <w:iCs/>
          <w:sz w:val="28"/>
          <w:szCs w:val="28"/>
          <w:lang w:val="kk-KZ"/>
        </w:rPr>
        <w:t xml:space="preserve">                                          (</w:t>
      </w:r>
      <w:r w:rsidR="00817F0D">
        <w:rPr>
          <w:iCs/>
          <w:sz w:val="28"/>
          <w:szCs w:val="28"/>
          <w:lang w:val="kk-KZ"/>
        </w:rPr>
        <w:t>1.</w:t>
      </w:r>
      <w:r w:rsidR="009000FB">
        <w:rPr>
          <w:iCs/>
          <w:sz w:val="28"/>
          <w:szCs w:val="28"/>
          <w:lang w:val="kk-KZ"/>
        </w:rPr>
        <w:t>2)</w:t>
      </w:r>
    </w:p>
    <w:p w14:paraId="6E487506" w14:textId="77777777" w:rsidR="007A7B0E" w:rsidRPr="00A440A4" w:rsidRDefault="007A7B0E" w:rsidP="009000FB">
      <w:pPr>
        <w:tabs>
          <w:tab w:val="left" w:pos="-3828"/>
          <w:tab w:val="left" w:pos="720"/>
        </w:tabs>
        <w:ind w:left="0"/>
        <w:jc w:val="right"/>
        <w:rPr>
          <w:iCs/>
          <w:sz w:val="28"/>
          <w:szCs w:val="28"/>
          <w:lang w:val="kk-KZ"/>
        </w:rPr>
      </w:pPr>
    </w:p>
    <w:p w14:paraId="1009B2A4" w14:textId="36C4D360" w:rsidR="00CB7A58" w:rsidRPr="00F326BC" w:rsidRDefault="007A1EDE" w:rsidP="00CF0F0C">
      <w:pPr>
        <w:tabs>
          <w:tab w:val="left" w:pos="-3828"/>
          <w:tab w:val="left" w:pos="720"/>
        </w:tabs>
        <w:ind w:left="0"/>
        <w:jc w:val="both"/>
        <w:rPr>
          <w:iCs/>
          <w:sz w:val="28"/>
          <w:szCs w:val="28"/>
          <w:lang w:val="kk-KZ"/>
        </w:rPr>
      </w:pPr>
      <w:r w:rsidRPr="00F326BC">
        <w:rPr>
          <w:iCs/>
          <w:sz w:val="28"/>
          <w:szCs w:val="28"/>
          <w:lang w:val="kk-KZ"/>
        </w:rPr>
        <w:tab/>
      </w:r>
      <w:r w:rsidR="00CB7A58" w:rsidRPr="00F326BC">
        <w:rPr>
          <w:iCs/>
          <w:sz w:val="28"/>
          <w:szCs w:val="28"/>
          <w:lang w:val="kk-KZ"/>
        </w:rPr>
        <w:t>Осы формула негізінде жасалған таратқышпен себілген табан аумағы 63 %, ал себілмей қалған квадраттар 15 % құрады.</w:t>
      </w:r>
    </w:p>
    <w:p w14:paraId="5F17092E" w14:textId="37EDE9DC" w:rsidR="00CB7A58" w:rsidRPr="00F326BC" w:rsidRDefault="007A1EDE" w:rsidP="00CF0F0C">
      <w:pPr>
        <w:tabs>
          <w:tab w:val="left" w:pos="-3828"/>
          <w:tab w:val="left" w:pos="720"/>
        </w:tabs>
        <w:ind w:left="0"/>
        <w:jc w:val="both"/>
        <w:rPr>
          <w:bCs/>
          <w:sz w:val="28"/>
          <w:szCs w:val="28"/>
          <w:lang w:val="kk-KZ"/>
        </w:rPr>
      </w:pPr>
      <w:r w:rsidRPr="00F326BC">
        <w:rPr>
          <w:bCs/>
          <w:sz w:val="28"/>
          <w:szCs w:val="28"/>
          <w:lang w:val="kk-KZ"/>
        </w:rPr>
        <w:tab/>
      </w:r>
      <w:bookmarkStart w:id="30" w:name="_Hlk215824114"/>
      <w:r w:rsidR="00CB7A58" w:rsidRPr="00F326BC">
        <w:rPr>
          <w:bCs/>
          <w:sz w:val="28"/>
          <w:szCs w:val="28"/>
          <w:lang w:val="kk-KZ"/>
        </w:rPr>
        <w:t xml:space="preserve">Жалпы шашыраңқы себуге арналған қолданыстағы жұмыс органдарының талдауы көрсеткендей, тұқымдық материалды таратуды іске асырудың келесі негізгі әдістерін ажыратуға болады: </w:t>
      </w:r>
    </w:p>
    <w:p w14:paraId="11C80E1E" w14:textId="3D316A8C" w:rsidR="00CB7A58" w:rsidRPr="00F326BC" w:rsidRDefault="007A1EDE" w:rsidP="00CF0F0C">
      <w:pPr>
        <w:tabs>
          <w:tab w:val="left" w:pos="-3828"/>
          <w:tab w:val="left" w:pos="720"/>
        </w:tabs>
        <w:ind w:left="0"/>
        <w:jc w:val="both"/>
        <w:rPr>
          <w:bCs/>
          <w:sz w:val="28"/>
          <w:szCs w:val="28"/>
          <w:lang w:val="kk-KZ"/>
        </w:rPr>
      </w:pPr>
      <w:r w:rsidRPr="00F326BC">
        <w:rPr>
          <w:bCs/>
          <w:sz w:val="28"/>
          <w:szCs w:val="28"/>
          <w:lang w:val="kk-KZ"/>
        </w:rPr>
        <w:tab/>
      </w:r>
      <w:r w:rsidR="00CB7A58" w:rsidRPr="00F326BC">
        <w:rPr>
          <w:bCs/>
          <w:sz w:val="28"/>
          <w:szCs w:val="28"/>
          <w:lang w:val="kk-KZ"/>
        </w:rPr>
        <w:t>- белсенді (активті) таратқыштарды қолдану есебінен;</w:t>
      </w:r>
    </w:p>
    <w:p w14:paraId="42D257A9" w14:textId="2BD15D98" w:rsidR="00CB7A58" w:rsidRPr="00F326BC" w:rsidRDefault="007A1EDE" w:rsidP="00CF0F0C">
      <w:pPr>
        <w:tabs>
          <w:tab w:val="left" w:pos="-3828"/>
          <w:tab w:val="left" w:pos="720"/>
        </w:tabs>
        <w:ind w:left="0"/>
        <w:jc w:val="both"/>
        <w:rPr>
          <w:bCs/>
          <w:sz w:val="28"/>
          <w:szCs w:val="28"/>
          <w:lang w:val="kk-KZ"/>
        </w:rPr>
      </w:pPr>
      <w:r w:rsidRPr="00F326BC">
        <w:rPr>
          <w:bCs/>
          <w:sz w:val="28"/>
          <w:szCs w:val="28"/>
          <w:lang w:val="kk-KZ"/>
        </w:rPr>
        <w:tab/>
      </w:r>
      <w:r w:rsidR="00CB7A58" w:rsidRPr="00F326BC">
        <w:rPr>
          <w:bCs/>
          <w:sz w:val="28"/>
          <w:szCs w:val="28"/>
          <w:lang w:val="kk-KZ"/>
        </w:rPr>
        <w:t>- ауа ағынының энергиясын пайдалану арқылы;</w:t>
      </w:r>
    </w:p>
    <w:p w14:paraId="1A79C22B" w14:textId="1A0056CE" w:rsidR="00CB7A58" w:rsidRPr="00F326BC" w:rsidRDefault="007A1EDE" w:rsidP="00CF0F0C">
      <w:pPr>
        <w:tabs>
          <w:tab w:val="left" w:pos="-3828"/>
          <w:tab w:val="left" w:pos="720"/>
        </w:tabs>
        <w:ind w:left="0"/>
        <w:jc w:val="both"/>
        <w:rPr>
          <w:bCs/>
          <w:sz w:val="28"/>
          <w:szCs w:val="28"/>
          <w:lang w:val="kk-KZ"/>
        </w:rPr>
      </w:pPr>
      <w:r w:rsidRPr="00F326BC">
        <w:rPr>
          <w:bCs/>
          <w:sz w:val="28"/>
          <w:szCs w:val="28"/>
          <w:lang w:val="kk-KZ"/>
        </w:rPr>
        <w:tab/>
      </w:r>
      <w:r w:rsidR="00CB7A58" w:rsidRPr="00F326BC">
        <w:rPr>
          <w:bCs/>
          <w:sz w:val="28"/>
          <w:szCs w:val="28"/>
          <w:lang w:val="kk-KZ"/>
        </w:rPr>
        <w:t xml:space="preserve">- еркін құлау энергиясын пайдалану арқылы. </w:t>
      </w:r>
    </w:p>
    <w:bookmarkEnd w:id="30"/>
    <w:p w14:paraId="4C1AA1F2" w14:textId="0001184D" w:rsidR="00CB7A58" w:rsidRPr="00F326BC" w:rsidRDefault="007A1EDE" w:rsidP="00CF0F0C">
      <w:pPr>
        <w:tabs>
          <w:tab w:val="left" w:pos="-3828"/>
          <w:tab w:val="left" w:pos="720"/>
        </w:tabs>
        <w:ind w:left="0"/>
        <w:jc w:val="both"/>
        <w:rPr>
          <w:bCs/>
          <w:sz w:val="28"/>
          <w:szCs w:val="28"/>
          <w:lang w:val="kk-KZ"/>
        </w:rPr>
      </w:pPr>
      <w:r w:rsidRPr="00F326BC">
        <w:rPr>
          <w:bCs/>
          <w:sz w:val="28"/>
          <w:szCs w:val="28"/>
          <w:lang w:val="kk-KZ"/>
        </w:rPr>
        <w:tab/>
      </w:r>
      <w:r w:rsidR="00CB7A58" w:rsidRPr="00F326BC">
        <w:rPr>
          <w:bCs/>
          <w:sz w:val="28"/>
          <w:szCs w:val="28"/>
          <w:lang w:val="kk-KZ"/>
        </w:rPr>
        <w:t>Белсенді таратқыштар таратқышы айнал</w:t>
      </w:r>
      <w:r w:rsidR="00016747">
        <w:rPr>
          <w:bCs/>
          <w:sz w:val="28"/>
          <w:szCs w:val="28"/>
          <w:lang w:val="kk-KZ"/>
        </w:rPr>
        <w:t xml:space="preserve">малы қозғалыс принципі бойынша </w:t>
      </w:r>
      <w:r w:rsidR="00CB7A58" w:rsidRPr="00F326BC">
        <w:rPr>
          <w:bCs/>
          <w:sz w:val="28"/>
          <w:szCs w:val="28"/>
          <w:lang w:val="kk-KZ"/>
        </w:rPr>
        <w:t xml:space="preserve"> немесе сіңіргіш тірегіне орнатылған арнайы құрылғымен жүзеге асырылатын тербелістер арқылы жұмыс істейді [</w:t>
      </w:r>
      <w:r w:rsidR="0003635C" w:rsidRPr="00F326BC">
        <w:rPr>
          <w:bCs/>
          <w:sz w:val="28"/>
          <w:szCs w:val="28"/>
          <w:lang w:val="kk-KZ"/>
        </w:rPr>
        <w:t>5</w:t>
      </w:r>
      <w:r w:rsidR="009233C7" w:rsidRPr="00F326BC">
        <w:rPr>
          <w:bCs/>
          <w:sz w:val="28"/>
          <w:szCs w:val="28"/>
          <w:lang w:val="kk-KZ"/>
        </w:rPr>
        <w:t>2</w:t>
      </w:r>
      <w:r w:rsidR="00CB7A58" w:rsidRPr="00F326BC">
        <w:rPr>
          <w:bCs/>
          <w:sz w:val="28"/>
          <w:szCs w:val="28"/>
          <w:lang w:val="kk-KZ"/>
        </w:rPr>
        <w:t xml:space="preserve">]. Осы таратқыштарды қолдану тұқымның ең жақсы таралуына қол жеткізуге мүмкіндік береді, бірақ олар </w:t>
      </w:r>
      <w:bookmarkStart w:id="31" w:name="_Hlk215824364"/>
      <w:r w:rsidR="00CB7A58" w:rsidRPr="00F326BC">
        <w:rPr>
          <w:bCs/>
          <w:sz w:val="28"/>
          <w:szCs w:val="28"/>
          <w:lang w:val="kk-KZ"/>
        </w:rPr>
        <w:t>конструктивті күрделілікпен сипаттал</w:t>
      </w:r>
      <w:bookmarkEnd w:id="31"/>
      <w:r w:rsidR="00CB7A58" w:rsidRPr="00F326BC">
        <w:rPr>
          <w:bCs/>
          <w:sz w:val="28"/>
          <w:szCs w:val="28"/>
          <w:lang w:val="kk-KZ"/>
        </w:rPr>
        <w:t>ып, жалпы сепкіштің пайдалану сенімділігін айтарлықтай төмендетеді.</w:t>
      </w:r>
    </w:p>
    <w:p w14:paraId="4D4BA459" w14:textId="3D7C541E" w:rsidR="00CB7A58" w:rsidRPr="00016747" w:rsidRDefault="0003635C" w:rsidP="00016747">
      <w:pPr>
        <w:tabs>
          <w:tab w:val="left" w:pos="-3828"/>
          <w:tab w:val="left" w:pos="720"/>
        </w:tabs>
        <w:ind w:left="0"/>
        <w:jc w:val="both"/>
        <w:rPr>
          <w:rStyle w:val="ezkurwreuab5ozgtqnkl"/>
          <w:iCs/>
          <w:sz w:val="28"/>
          <w:szCs w:val="28"/>
          <w:lang w:val="kk-KZ"/>
        </w:rPr>
      </w:pPr>
      <w:r w:rsidRPr="00F326BC">
        <w:rPr>
          <w:rStyle w:val="ezkurwreuab5ozgtqnkl"/>
          <w:sz w:val="28"/>
          <w:szCs w:val="28"/>
          <w:lang w:val="kk-KZ"/>
        </w:rPr>
        <w:tab/>
      </w:r>
      <w:r w:rsidR="00CB7A58" w:rsidRPr="00F326BC">
        <w:rPr>
          <w:rStyle w:val="ezkurwreuab5ozgtqnkl"/>
          <w:sz w:val="28"/>
          <w:szCs w:val="28"/>
          <w:lang w:val="kk-KZ"/>
        </w:rPr>
        <w:t>Зерттеу</w:t>
      </w:r>
      <w:r w:rsidR="00CB7A58" w:rsidRPr="00F326BC">
        <w:rPr>
          <w:sz w:val="28"/>
          <w:szCs w:val="28"/>
          <w:lang w:val="kk-KZ"/>
        </w:rPr>
        <w:t xml:space="preserve"> </w:t>
      </w:r>
      <w:r w:rsidR="00CB7A58" w:rsidRPr="00F326BC">
        <w:rPr>
          <w:rStyle w:val="ezkurwreuab5ozgtqnkl"/>
          <w:sz w:val="28"/>
          <w:szCs w:val="28"/>
          <w:lang w:val="kk-KZ"/>
        </w:rPr>
        <w:t>жұмыстарын</w:t>
      </w:r>
      <w:r w:rsidR="00CB7A58" w:rsidRPr="00F326BC">
        <w:rPr>
          <w:sz w:val="28"/>
          <w:szCs w:val="28"/>
          <w:lang w:val="kk-KZ"/>
        </w:rPr>
        <w:t xml:space="preserve"> </w:t>
      </w:r>
      <w:r w:rsidR="00CB7A58" w:rsidRPr="00F326BC">
        <w:rPr>
          <w:rStyle w:val="ezkurwreuab5ozgtqnkl"/>
          <w:sz w:val="28"/>
          <w:szCs w:val="28"/>
          <w:lang w:val="kk-KZ"/>
        </w:rPr>
        <w:t>талдау</w:t>
      </w:r>
      <w:r w:rsidR="00CB7A58" w:rsidRPr="00F326BC">
        <w:rPr>
          <w:sz w:val="28"/>
          <w:szCs w:val="28"/>
          <w:lang w:val="kk-KZ"/>
        </w:rPr>
        <w:t xml:space="preserve"> </w:t>
      </w:r>
      <w:r w:rsidR="00CB7A58" w:rsidRPr="00F326BC">
        <w:rPr>
          <w:rStyle w:val="ezkurwreuab5ozgtqnkl"/>
          <w:sz w:val="28"/>
          <w:szCs w:val="28"/>
          <w:lang w:val="kk-KZ"/>
        </w:rPr>
        <w:t>пассивті</w:t>
      </w:r>
      <w:r w:rsidR="00CB7A58" w:rsidRPr="00F326BC">
        <w:rPr>
          <w:sz w:val="28"/>
          <w:szCs w:val="28"/>
          <w:lang w:val="kk-KZ"/>
        </w:rPr>
        <w:t xml:space="preserve"> </w:t>
      </w:r>
      <w:r w:rsidR="00CB7A58" w:rsidRPr="00F326BC">
        <w:rPr>
          <w:rStyle w:val="ezkurwreuab5ozgtqnkl"/>
          <w:sz w:val="28"/>
          <w:szCs w:val="28"/>
          <w:lang w:val="kk-KZ"/>
        </w:rPr>
        <w:t>тұқым</w:t>
      </w:r>
      <w:r w:rsidR="00CB7A58" w:rsidRPr="00F326BC">
        <w:rPr>
          <w:sz w:val="28"/>
          <w:szCs w:val="28"/>
          <w:lang w:val="kk-KZ"/>
        </w:rPr>
        <w:t xml:space="preserve"> </w:t>
      </w:r>
      <w:r w:rsidR="00CB7A58" w:rsidRPr="00F326BC">
        <w:rPr>
          <w:rStyle w:val="ezkurwreuab5ozgtqnkl"/>
          <w:sz w:val="28"/>
          <w:szCs w:val="28"/>
          <w:lang w:val="kk-KZ"/>
        </w:rPr>
        <w:t>таратқыштары</w:t>
      </w:r>
      <w:r w:rsidR="00CB7A58" w:rsidRPr="00F326BC">
        <w:rPr>
          <w:sz w:val="28"/>
          <w:szCs w:val="28"/>
          <w:lang w:val="kk-KZ"/>
        </w:rPr>
        <w:t xml:space="preserve"> </w:t>
      </w:r>
      <w:r w:rsidR="00CB7A58" w:rsidRPr="00F326BC">
        <w:rPr>
          <w:rStyle w:val="ezkurwreuab5ozgtqnkl"/>
          <w:sz w:val="28"/>
          <w:szCs w:val="28"/>
          <w:lang w:val="kk-KZ"/>
        </w:rPr>
        <w:t>бар</w:t>
      </w:r>
      <w:r w:rsidR="00CB7A58" w:rsidRPr="00F326BC">
        <w:rPr>
          <w:sz w:val="28"/>
          <w:szCs w:val="28"/>
          <w:lang w:val="kk-KZ"/>
        </w:rPr>
        <w:t xml:space="preserve"> топырақ ішіне </w:t>
      </w:r>
      <w:r w:rsidR="00CB7A58" w:rsidRPr="00F326BC">
        <w:rPr>
          <w:rStyle w:val="ezkurwreuab5ozgtqnkl"/>
          <w:sz w:val="28"/>
          <w:szCs w:val="28"/>
          <w:lang w:val="kk-KZ"/>
        </w:rPr>
        <w:t>шашыраңқы</w:t>
      </w:r>
      <w:r w:rsidR="00CB7A58" w:rsidRPr="00F326BC">
        <w:rPr>
          <w:sz w:val="28"/>
          <w:szCs w:val="28"/>
          <w:lang w:val="kk-KZ"/>
        </w:rPr>
        <w:t xml:space="preserve"> </w:t>
      </w:r>
      <w:r w:rsidR="00CB7A58" w:rsidRPr="00F326BC">
        <w:rPr>
          <w:rStyle w:val="ezkurwreuab5ozgtqnkl"/>
          <w:sz w:val="28"/>
          <w:szCs w:val="28"/>
          <w:lang w:val="kk-KZ"/>
        </w:rPr>
        <w:t>себуге</w:t>
      </w:r>
      <w:r w:rsidR="00CB7A58" w:rsidRPr="00F326BC">
        <w:rPr>
          <w:sz w:val="28"/>
          <w:szCs w:val="28"/>
          <w:lang w:val="kk-KZ"/>
        </w:rPr>
        <w:t xml:space="preserve"> </w:t>
      </w:r>
      <w:r w:rsidR="00CB7A58" w:rsidRPr="00F326BC">
        <w:rPr>
          <w:rStyle w:val="ezkurwreuab5ozgtqnkl"/>
          <w:sz w:val="28"/>
          <w:szCs w:val="28"/>
          <w:lang w:val="kk-KZ"/>
        </w:rPr>
        <w:t>арналған</w:t>
      </w:r>
      <w:r w:rsidR="00CB7A58" w:rsidRPr="00F326BC">
        <w:rPr>
          <w:sz w:val="28"/>
          <w:szCs w:val="28"/>
          <w:lang w:val="kk-KZ"/>
        </w:rPr>
        <w:t xml:space="preserve"> сіңіргіш </w:t>
      </w:r>
      <w:r w:rsidR="00CB7A58" w:rsidRPr="00F326BC">
        <w:rPr>
          <w:rStyle w:val="ezkurwreuab5ozgtqnkl"/>
          <w:sz w:val="28"/>
          <w:szCs w:val="28"/>
          <w:lang w:val="kk-KZ"/>
        </w:rPr>
        <w:t>конструкциялары</w:t>
      </w:r>
      <w:r w:rsidR="00CB7A58" w:rsidRPr="00F326BC">
        <w:rPr>
          <w:sz w:val="28"/>
          <w:szCs w:val="28"/>
          <w:lang w:val="kk-KZ"/>
        </w:rPr>
        <w:t xml:space="preserve"> егілетін </w:t>
      </w:r>
      <w:r w:rsidR="00CB7A58" w:rsidRPr="00F326BC">
        <w:rPr>
          <w:rStyle w:val="ezkurwreuab5ozgtqnkl"/>
          <w:sz w:val="28"/>
          <w:szCs w:val="28"/>
          <w:lang w:val="kk-KZ"/>
        </w:rPr>
        <w:t>жолақтың</w:t>
      </w:r>
      <w:r w:rsidR="00CB7A58" w:rsidRPr="00F326BC">
        <w:rPr>
          <w:sz w:val="28"/>
          <w:szCs w:val="28"/>
          <w:lang w:val="kk-KZ"/>
        </w:rPr>
        <w:t xml:space="preserve"> </w:t>
      </w:r>
      <w:r w:rsidR="00CB7A58" w:rsidRPr="00F326BC">
        <w:rPr>
          <w:rStyle w:val="ezkurwreuab5ozgtqnkl"/>
          <w:sz w:val="28"/>
          <w:szCs w:val="28"/>
          <w:lang w:val="kk-KZ"/>
        </w:rPr>
        <w:t>қажетті</w:t>
      </w:r>
      <w:r w:rsidR="00CB7A58" w:rsidRPr="00F326BC">
        <w:rPr>
          <w:sz w:val="28"/>
          <w:szCs w:val="28"/>
          <w:lang w:val="kk-KZ"/>
        </w:rPr>
        <w:t xml:space="preserve"> </w:t>
      </w:r>
      <w:r w:rsidR="00CB7A58" w:rsidRPr="00F326BC">
        <w:rPr>
          <w:rStyle w:val="ezkurwreuab5ozgtqnkl"/>
          <w:sz w:val="28"/>
          <w:szCs w:val="28"/>
          <w:lang w:val="kk-KZ"/>
        </w:rPr>
        <w:t>енін</w:t>
      </w:r>
      <w:r w:rsidR="00CB7A58" w:rsidRPr="00F326BC">
        <w:rPr>
          <w:sz w:val="28"/>
          <w:szCs w:val="28"/>
          <w:lang w:val="kk-KZ"/>
        </w:rPr>
        <w:t xml:space="preserve">, сонымен қатар осы жолақ бойынша себу біркелкісіздігін </w:t>
      </w:r>
      <w:r w:rsidR="00CB7A58" w:rsidRPr="00F326BC">
        <w:rPr>
          <w:rStyle w:val="ezkurwreuab5ozgtqnkl"/>
          <w:sz w:val="28"/>
          <w:szCs w:val="28"/>
          <w:lang w:val="kk-KZ"/>
        </w:rPr>
        <w:t>толыққанды</w:t>
      </w:r>
      <w:r w:rsidR="00CB7A58" w:rsidRPr="00F326BC">
        <w:rPr>
          <w:sz w:val="28"/>
          <w:szCs w:val="28"/>
          <w:lang w:val="kk-KZ"/>
        </w:rPr>
        <w:t xml:space="preserve"> </w:t>
      </w:r>
      <w:r w:rsidR="00CB7A58" w:rsidRPr="00F326BC">
        <w:rPr>
          <w:rStyle w:val="ezkurwreuab5ozgtqnkl"/>
          <w:sz w:val="28"/>
          <w:szCs w:val="28"/>
          <w:lang w:val="kk-KZ"/>
        </w:rPr>
        <w:t>қамтамасыз</w:t>
      </w:r>
      <w:r w:rsidR="00CB7A58" w:rsidRPr="00F326BC">
        <w:rPr>
          <w:sz w:val="28"/>
          <w:szCs w:val="28"/>
          <w:lang w:val="kk-KZ"/>
        </w:rPr>
        <w:t xml:space="preserve"> етпейтінін </w:t>
      </w:r>
      <w:r w:rsidR="00CB7A58" w:rsidRPr="00F326BC">
        <w:rPr>
          <w:rStyle w:val="ezkurwreuab5ozgtqnkl"/>
          <w:sz w:val="28"/>
          <w:szCs w:val="28"/>
          <w:lang w:val="kk-KZ"/>
        </w:rPr>
        <w:t>көрсетті.</w:t>
      </w:r>
      <w:r w:rsidR="00CB7A58" w:rsidRPr="00F326BC">
        <w:rPr>
          <w:sz w:val="28"/>
          <w:szCs w:val="28"/>
          <w:lang w:val="kk-KZ"/>
        </w:rPr>
        <w:t xml:space="preserve"> </w:t>
      </w:r>
      <w:r w:rsidR="00CB7A58" w:rsidRPr="00F326BC">
        <w:rPr>
          <w:rStyle w:val="ezkurwreuab5ozgtqnkl"/>
          <w:sz w:val="28"/>
          <w:szCs w:val="28"/>
          <w:lang w:val="kk-KZ"/>
        </w:rPr>
        <w:t>Ал</w:t>
      </w:r>
      <w:r w:rsidR="00CB7A58" w:rsidRPr="00F326BC">
        <w:rPr>
          <w:sz w:val="28"/>
          <w:szCs w:val="28"/>
          <w:lang w:val="kk-KZ"/>
        </w:rPr>
        <w:t xml:space="preserve"> </w:t>
      </w:r>
      <w:r w:rsidR="00CB7A58" w:rsidRPr="00F326BC">
        <w:rPr>
          <w:rStyle w:val="ezkurwreuab5ozgtqnkl"/>
          <w:sz w:val="28"/>
          <w:szCs w:val="28"/>
          <w:lang w:val="kk-KZ"/>
        </w:rPr>
        <w:t>дірілді, қозғалысты қажет ететін таратқыштарда себу</w:t>
      </w:r>
      <w:r w:rsidR="00CB7A58" w:rsidRPr="00F326BC">
        <w:rPr>
          <w:sz w:val="28"/>
          <w:szCs w:val="28"/>
          <w:lang w:val="kk-KZ"/>
        </w:rPr>
        <w:t xml:space="preserve"> </w:t>
      </w:r>
      <w:r w:rsidR="00CB7A58" w:rsidRPr="00F326BC">
        <w:rPr>
          <w:rStyle w:val="ezkurwreuab5ozgtqnkl"/>
          <w:sz w:val="28"/>
          <w:szCs w:val="28"/>
          <w:lang w:val="kk-KZ"/>
        </w:rPr>
        <w:t>біркелкісіздігі бойынша өте жоғары көрсеткіштерді бере қойған жоқ, әрі құрылымдары күрделі.</w:t>
      </w:r>
      <w:r w:rsidR="00016747">
        <w:rPr>
          <w:iCs/>
          <w:sz w:val="28"/>
          <w:szCs w:val="28"/>
          <w:lang w:val="kk-KZ"/>
        </w:rPr>
        <w:t xml:space="preserve"> </w:t>
      </w:r>
      <w:r w:rsidR="00CB7A58" w:rsidRPr="00F326BC">
        <w:rPr>
          <w:sz w:val="28"/>
          <w:szCs w:val="28"/>
          <w:lang w:val="kk-KZ"/>
        </w:rPr>
        <w:t xml:space="preserve">Қолданыстағы, сонымен қатар ұсынылған таратқыштар әр-түрлі формаларға ие (призма, шар, конус және т.б.) </w:t>
      </w:r>
      <w:r w:rsidR="00CB7A58" w:rsidRPr="00F326BC">
        <w:rPr>
          <w:rStyle w:val="ezkurwreuab5ozgtqnkl"/>
          <w:sz w:val="28"/>
          <w:szCs w:val="28"/>
          <w:lang w:val="kk-KZ"/>
        </w:rPr>
        <w:t>[</w:t>
      </w:r>
      <w:r w:rsidRPr="00F326BC">
        <w:rPr>
          <w:rStyle w:val="ezkurwreuab5ozgtqnkl"/>
          <w:sz w:val="28"/>
          <w:szCs w:val="28"/>
          <w:lang w:val="kk-KZ"/>
        </w:rPr>
        <w:t>5</w:t>
      </w:r>
      <w:r w:rsidR="009233C7" w:rsidRPr="00F326BC">
        <w:rPr>
          <w:rStyle w:val="ezkurwreuab5ozgtqnkl"/>
          <w:sz w:val="28"/>
          <w:szCs w:val="28"/>
          <w:lang w:val="kk-KZ"/>
        </w:rPr>
        <w:t>3</w:t>
      </w:r>
      <w:r w:rsidR="00CB7A58" w:rsidRPr="00F326BC">
        <w:rPr>
          <w:rStyle w:val="ezkurwreuab5ozgtqnkl"/>
          <w:sz w:val="28"/>
          <w:szCs w:val="28"/>
          <w:lang w:val="kk-KZ"/>
        </w:rPr>
        <w:t>].</w:t>
      </w:r>
      <w:r w:rsidR="00CB7A58" w:rsidRPr="00F326BC">
        <w:rPr>
          <w:sz w:val="28"/>
          <w:szCs w:val="28"/>
          <w:lang w:val="kk-KZ"/>
        </w:rPr>
        <w:t xml:space="preserve"> </w:t>
      </w:r>
      <w:r w:rsidR="00CB7A58" w:rsidRPr="00F326BC">
        <w:rPr>
          <w:rStyle w:val="ezkurwreuab5ozgtqnkl"/>
          <w:sz w:val="28"/>
          <w:szCs w:val="28"/>
          <w:lang w:val="kk-KZ"/>
        </w:rPr>
        <w:lastRenderedPageBreak/>
        <w:t>Көптеген</w:t>
      </w:r>
      <w:r w:rsidR="00CB7A58" w:rsidRPr="00F326BC">
        <w:rPr>
          <w:sz w:val="28"/>
          <w:szCs w:val="28"/>
          <w:lang w:val="kk-KZ"/>
        </w:rPr>
        <w:t xml:space="preserve"> </w:t>
      </w:r>
      <w:r w:rsidR="00CB7A58" w:rsidRPr="00F326BC">
        <w:rPr>
          <w:rStyle w:val="ezkurwreuab5ozgtqnkl"/>
          <w:sz w:val="28"/>
          <w:szCs w:val="28"/>
          <w:lang w:val="kk-KZ"/>
        </w:rPr>
        <w:t>ғалымдар</w:t>
      </w:r>
      <w:r w:rsidR="00CB7A58" w:rsidRPr="00F326BC">
        <w:rPr>
          <w:sz w:val="28"/>
          <w:szCs w:val="28"/>
          <w:lang w:val="kk-KZ"/>
        </w:rPr>
        <w:t xml:space="preserve"> таратқыштар </w:t>
      </w:r>
      <w:r w:rsidR="00CB7A58" w:rsidRPr="00F326BC">
        <w:rPr>
          <w:rStyle w:val="ezkurwreuab5ozgtqnkl"/>
          <w:sz w:val="28"/>
          <w:szCs w:val="28"/>
          <w:lang w:val="kk-KZ"/>
        </w:rPr>
        <w:t>бетінің</w:t>
      </w:r>
      <w:r w:rsidR="00CB7A58" w:rsidRPr="00F326BC">
        <w:rPr>
          <w:sz w:val="28"/>
          <w:szCs w:val="28"/>
          <w:lang w:val="kk-KZ"/>
        </w:rPr>
        <w:t xml:space="preserve"> </w:t>
      </w:r>
      <w:r w:rsidR="00CB7A58" w:rsidRPr="00F326BC">
        <w:rPr>
          <w:rStyle w:val="ezkurwreuab5ozgtqnkl"/>
          <w:sz w:val="28"/>
          <w:szCs w:val="28"/>
          <w:lang w:val="kk-KZ"/>
        </w:rPr>
        <w:t>әртүрлі</w:t>
      </w:r>
      <w:r w:rsidR="00CB7A58" w:rsidRPr="00F326BC">
        <w:rPr>
          <w:sz w:val="28"/>
          <w:szCs w:val="28"/>
          <w:lang w:val="kk-KZ"/>
        </w:rPr>
        <w:t xml:space="preserve"> </w:t>
      </w:r>
      <w:r w:rsidR="00CB7A58" w:rsidRPr="00F326BC">
        <w:rPr>
          <w:rStyle w:val="ezkurwreuab5ozgtqnkl"/>
          <w:sz w:val="28"/>
          <w:szCs w:val="28"/>
          <w:lang w:val="kk-KZ"/>
        </w:rPr>
        <w:t>формаларын</w:t>
      </w:r>
      <w:r w:rsidR="00CB7A58" w:rsidRPr="00F326BC">
        <w:rPr>
          <w:sz w:val="28"/>
          <w:szCs w:val="28"/>
          <w:lang w:val="kk-KZ"/>
        </w:rPr>
        <w:t xml:space="preserve"> </w:t>
      </w:r>
      <w:r w:rsidR="00CB7A58" w:rsidRPr="00F326BC">
        <w:rPr>
          <w:rStyle w:val="ezkurwreuab5ozgtqnkl"/>
          <w:sz w:val="28"/>
          <w:szCs w:val="28"/>
          <w:lang w:val="kk-KZ"/>
        </w:rPr>
        <w:t>ұсынды</w:t>
      </w:r>
      <w:r w:rsidR="00CB7A58" w:rsidRPr="00F326BC">
        <w:rPr>
          <w:sz w:val="28"/>
          <w:szCs w:val="28"/>
          <w:lang w:val="kk-KZ"/>
        </w:rPr>
        <w:t xml:space="preserve"> </w:t>
      </w:r>
      <w:r w:rsidR="00CB7A58" w:rsidRPr="00F326BC">
        <w:rPr>
          <w:rStyle w:val="ezkurwreuab5ozgtqnkl"/>
          <w:sz w:val="28"/>
          <w:szCs w:val="28"/>
          <w:lang w:val="kk-KZ"/>
        </w:rPr>
        <w:t>және</w:t>
      </w:r>
      <w:r w:rsidR="00CB7A58" w:rsidRPr="00F326BC">
        <w:rPr>
          <w:sz w:val="28"/>
          <w:szCs w:val="28"/>
          <w:lang w:val="kk-KZ"/>
        </w:rPr>
        <w:t xml:space="preserve"> </w:t>
      </w:r>
      <w:r w:rsidR="00CB7A58" w:rsidRPr="00F326BC">
        <w:rPr>
          <w:rStyle w:val="ezkurwreuab5ozgtqnkl"/>
          <w:sz w:val="28"/>
          <w:szCs w:val="28"/>
          <w:lang w:val="kk-KZ"/>
        </w:rPr>
        <w:t>зерттеді</w:t>
      </w:r>
      <w:r w:rsidR="00CB7A58" w:rsidRPr="00F326BC">
        <w:rPr>
          <w:sz w:val="28"/>
          <w:szCs w:val="28"/>
          <w:lang w:val="kk-KZ"/>
        </w:rPr>
        <w:t xml:space="preserve">, атап </w:t>
      </w:r>
      <w:r w:rsidR="00CB7A58" w:rsidRPr="00F326BC">
        <w:rPr>
          <w:rStyle w:val="ezkurwreuab5ozgtqnkl"/>
          <w:sz w:val="28"/>
          <w:szCs w:val="28"/>
          <w:lang w:val="kk-KZ"/>
        </w:rPr>
        <w:t>айтқанда</w:t>
      </w:r>
      <w:r w:rsidR="00CB7A58" w:rsidRPr="00F326BC">
        <w:rPr>
          <w:sz w:val="28"/>
          <w:szCs w:val="28"/>
          <w:lang w:val="kk-KZ"/>
        </w:rPr>
        <w:t xml:space="preserve"> </w:t>
      </w:r>
      <w:r w:rsidR="00CB7A58" w:rsidRPr="00F326BC">
        <w:rPr>
          <w:rStyle w:val="ezkurwreuab5ozgtqnkl"/>
          <w:sz w:val="28"/>
          <w:szCs w:val="28"/>
          <w:lang w:val="kk-KZ"/>
        </w:rPr>
        <w:t>М</w:t>
      </w:r>
      <w:r w:rsidR="00CB7A58" w:rsidRPr="00F326BC">
        <w:rPr>
          <w:sz w:val="28"/>
          <w:szCs w:val="28"/>
          <w:lang w:val="kk-KZ"/>
        </w:rPr>
        <w:t>.</w:t>
      </w:r>
      <w:r w:rsidR="00CB7A58" w:rsidRPr="00F326BC">
        <w:rPr>
          <w:rStyle w:val="ezkurwreuab5ozgtqnkl"/>
          <w:sz w:val="28"/>
          <w:szCs w:val="28"/>
          <w:lang w:val="kk-KZ"/>
        </w:rPr>
        <w:t>К</w:t>
      </w:r>
      <w:r w:rsidR="00CB7A58" w:rsidRPr="00F326BC">
        <w:rPr>
          <w:sz w:val="28"/>
          <w:szCs w:val="28"/>
          <w:lang w:val="kk-KZ"/>
        </w:rPr>
        <w:t xml:space="preserve">. </w:t>
      </w:r>
      <w:r w:rsidR="00CB7A58" w:rsidRPr="00F326BC">
        <w:rPr>
          <w:rStyle w:val="ezkurwreuab5ozgtqnkl"/>
          <w:sz w:val="28"/>
          <w:szCs w:val="28"/>
          <w:lang w:val="kk-KZ"/>
        </w:rPr>
        <w:t>Малев, В</w:t>
      </w:r>
      <w:r w:rsidR="00CB7A58" w:rsidRPr="00F326BC">
        <w:rPr>
          <w:sz w:val="28"/>
          <w:szCs w:val="28"/>
          <w:lang w:val="kk-KZ"/>
        </w:rPr>
        <w:t xml:space="preserve">. </w:t>
      </w:r>
      <w:r w:rsidR="00CB7A58" w:rsidRPr="00F326BC">
        <w:rPr>
          <w:rStyle w:val="ezkurwreuab5ozgtqnkl"/>
          <w:sz w:val="28"/>
          <w:szCs w:val="28"/>
          <w:lang w:val="kk-KZ"/>
        </w:rPr>
        <w:t>Ф</w:t>
      </w:r>
      <w:r w:rsidR="00CB7A58" w:rsidRPr="00F326BC">
        <w:rPr>
          <w:sz w:val="28"/>
          <w:szCs w:val="28"/>
          <w:lang w:val="kk-KZ"/>
        </w:rPr>
        <w:t xml:space="preserve">. </w:t>
      </w:r>
      <w:r w:rsidR="00CB7A58" w:rsidRPr="00F326BC">
        <w:rPr>
          <w:rStyle w:val="ezkurwreuab5ozgtqnkl"/>
          <w:sz w:val="28"/>
          <w:szCs w:val="28"/>
          <w:lang w:val="kk-KZ"/>
        </w:rPr>
        <w:t>Грищенко,</w:t>
      </w:r>
      <w:r w:rsidR="00CB7A58" w:rsidRPr="00F326BC">
        <w:rPr>
          <w:sz w:val="28"/>
          <w:szCs w:val="28"/>
          <w:lang w:val="kk-KZ"/>
        </w:rPr>
        <w:t xml:space="preserve"> </w:t>
      </w:r>
      <w:r w:rsidR="00CB7A58" w:rsidRPr="00F326BC">
        <w:rPr>
          <w:rStyle w:val="ezkurwreuab5ozgtqnkl"/>
          <w:sz w:val="28"/>
          <w:szCs w:val="28"/>
          <w:lang w:val="kk-KZ"/>
        </w:rPr>
        <w:t>И</w:t>
      </w:r>
      <w:r w:rsidR="00CB7A58" w:rsidRPr="00F326BC">
        <w:rPr>
          <w:sz w:val="28"/>
          <w:szCs w:val="28"/>
          <w:lang w:val="kk-KZ"/>
        </w:rPr>
        <w:t xml:space="preserve">. </w:t>
      </w:r>
      <w:r w:rsidR="00CB7A58" w:rsidRPr="00F326BC">
        <w:rPr>
          <w:rStyle w:val="ezkurwreuab5ozgtqnkl"/>
          <w:sz w:val="28"/>
          <w:szCs w:val="28"/>
          <w:lang w:val="kk-KZ"/>
        </w:rPr>
        <w:t>Т</w:t>
      </w:r>
      <w:r w:rsidR="00CB7A58" w:rsidRPr="00F326BC">
        <w:rPr>
          <w:sz w:val="28"/>
          <w:szCs w:val="28"/>
          <w:lang w:val="kk-KZ"/>
        </w:rPr>
        <w:t xml:space="preserve">. </w:t>
      </w:r>
      <w:r w:rsidR="00CB7A58" w:rsidRPr="00F326BC">
        <w:rPr>
          <w:rStyle w:val="ezkurwreuab5ozgtqnkl"/>
          <w:sz w:val="28"/>
          <w:szCs w:val="28"/>
          <w:lang w:val="kk-KZ"/>
        </w:rPr>
        <w:t>Ковриков,</w:t>
      </w:r>
      <w:r w:rsidR="00CB7A58" w:rsidRPr="00F326BC">
        <w:rPr>
          <w:sz w:val="28"/>
          <w:szCs w:val="28"/>
          <w:lang w:val="kk-KZ"/>
        </w:rPr>
        <w:t xml:space="preserve"> </w:t>
      </w:r>
      <w:r w:rsidR="00CB7A58" w:rsidRPr="00F326BC">
        <w:rPr>
          <w:rStyle w:val="ezkurwreuab5ozgtqnkl"/>
          <w:sz w:val="28"/>
          <w:szCs w:val="28"/>
          <w:lang w:val="kk-KZ"/>
        </w:rPr>
        <w:t>А</w:t>
      </w:r>
      <w:r w:rsidR="00CB7A58" w:rsidRPr="00F326BC">
        <w:rPr>
          <w:sz w:val="28"/>
          <w:szCs w:val="28"/>
          <w:lang w:val="kk-KZ"/>
        </w:rPr>
        <w:t xml:space="preserve">. </w:t>
      </w:r>
      <w:r w:rsidR="00CB7A58" w:rsidRPr="00F326BC">
        <w:rPr>
          <w:rStyle w:val="ezkurwreuab5ozgtqnkl"/>
          <w:sz w:val="28"/>
          <w:szCs w:val="28"/>
          <w:lang w:val="kk-KZ"/>
        </w:rPr>
        <w:t>Г</w:t>
      </w:r>
      <w:r w:rsidR="00CB7A58" w:rsidRPr="00F326BC">
        <w:rPr>
          <w:sz w:val="28"/>
          <w:szCs w:val="28"/>
          <w:lang w:val="kk-KZ"/>
        </w:rPr>
        <w:t xml:space="preserve">. </w:t>
      </w:r>
      <w:r w:rsidR="00CB7A58" w:rsidRPr="00F326BC">
        <w:rPr>
          <w:rStyle w:val="ezkurwreuab5ozgtqnkl"/>
          <w:sz w:val="28"/>
          <w:szCs w:val="28"/>
          <w:lang w:val="kk-KZ"/>
        </w:rPr>
        <w:t>Карпенко,</w:t>
      </w:r>
      <w:r w:rsidR="00CB7A58" w:rsidRPr="00F326BC">
        <w:rPr>
          <w:sz w:val="28"/>
          <w:szCs w:val="28"/>
          <w:lang w:val="kk-KZ"/>
        </w:rPr>
        <w:t xml:space="preserve"> </w:t>
      </w:r>
      <w:r w:rsidR="00CB7A58" w:rsidRPr="00F326BC">
        <w:rPr>
          <w:rStyle w:val="ezkurwreuab5ozgtqnkl"/>
          <w:sz w:val="28"/>
          <w:szCs w:val="28"/>
          <w:lang w:val="kk-KZ"/>
        </w:rPr>
        <w:t>Т</w:t>
      </w:r>
      <w:r w:rsidR="00CB7A58" w:rsidRPr="00F326BC">
        <w:rPr>
          <w:sz w:val="28"/>
          <w:szCs w:val="28"/>
          <w:lang w:val="kk-KZ"/>
        </w:rPr>
        <w:t xml:space="preserve">. </w:t>
      </w:r>
      <w:r w:rsidR="00CB7A58" w:rsidRPr="00F326BC">
        <w:rPr>
          <w:rStyle w:val="ezkurwreuab5ozgtqnkl"/>
          <w:sz w:val="28"/>
          <w:szCs w:val="28"/>
          <w:lang w:val="kk-KZ"/>
        </w:rPr>
        <w:t>М</w:t>
      </w:r>
      <w:r w:rsidR="00CB7A58" w:rsidRPr="00F326BC">
        <w:rPr>
          <w:sz w:val="28"/>
          <w:szCs w:val="28"/>
          <w:lang w:val="kk-KZ"/>
        </w:rPr>
        <w:t xml:space="preserve">. </w:t>
      </w:r>
      <w:r w:rsidR="00CB7A58" w:rsidRPr="00F326BC">
        <w:rPr>
          <w:rStyle w:val="ezkurwreuab5ozgtqnkl"/>
          <w:sz w:val="28"/>
          <w:szCs w:val="28"/>
          <w:lang w:val="kk-KZ"/>
        </w:rPr>
        <w:t>Белодедова, И.Т. Ковриков және</w:t>
      </w:r>
      <w:r w:rsidR="00CB7A58" w:rsidRPr="00F326BC">
        <w:rPr>
          <w:sz w:val="28"/>
          <w:szCs w:val="28"/>
          <w:lang w:val="kk-KZ"/>
        </w:rPr>
        <w:t xml:space="preserve"> </w:t>
      </w:r>
      <w:r w:rsidR="00CB7A58" w:rsidRPr="00F326BC">
        <w:rPr>
          <w:rStyle w:val="ezkurwreuab5ozgtqnkl"/>
          <w:sz w:val="28"/>
          <w:szCs w:val="28"/>
          <w:lang w:val="kk-KZ"/>
        </w:rPr>
        <w:t>басқалар.</w:t>
      </w:r>
      <w:r w:rsidR="00CB7A58" w:rsidRPr="00F326BC">
        <w:rPr>
          <w:sz w:val="28"/>
          <w:szCs w:val="28"/>
          <w:lang w:val="kk-KZ"/>
        </w:rPr>
        <w:t xml:space="preserve"> </w:t>
      </w:r>
      <w:r w:rsidR="00CB7A58" w:rsidRPr="00F326BC">
        <w:rPr>
          <w:rStyle w:val="ezkurwreuab5ozgtqnkl"/>
          <w:sz w:val="28"/>
          <w:szCs w:val="28"/>
          <w:lang w:val="kk-KZ"/>
        </w:rPr>
        <w:t>Алайда</w:t>
      </w:r>
      <w:r w:rsidR="00CB7A58" w:rsidRPr="00F326BC">
        <w:rPr>
          <w:sz w:val="28"/>
          <w:szCs w:val="28"/>
          <w:lang w:val="kk-KZ"/>
        </w:rPr>
        <w:t xml:space="preserve">, А. </w:t>
      </w:r>
      <w:r w:rsidR="00CB7A58" w:rsidRPr="00F326BC">
        <w:rPr>
          <w:rStyle w:val="ezkurwreuab5ozgtqnkl"/>
          <w:sz w:val="28"/>
          <w:szCs w:val="28"/>
          <w:lang w:val="kk-KZ"/>
        </w:rPr>
        <w:t>А</w:t>
      </w:r>
      <w:r w:rsidR="00CB7A58" w:rsidRPr="00F326BC">
        <w:rPr>
          <w:sz w:val="28"/>
          <w:szCs w:val="28"/>
          <w:lang w:val="kk-KZ"/>
        </w:rPr>
        <w:t xml:space="preserve">. </w:t>
      </w:r>
      <w:r w:rsidR="00CB7A58" w:rsidRPr="00F326BC">
        <w:rPr>
          <w:rStyle w:val="ezkurwreuab5ozgtqnkl"/>
          <w:sz w:val="28"/>
          <w:szCs w:val="28"/>
          <w:lang w:val="kk-KZ"/>
        </w:rPr>
        <w:t>Кировтың</w:t>
      </w:r>
      <w:r w:rsidR="00CB7A58" w:rsidRPr="00F326BC">
        <w:rPr>
          <w:sz w:val="28"/>
          <w:szCs w:val="28"/>
          <w:lang w:val="kk-KZ"/>
        </w:rPr>
        <w:t xml:space="preserve"> </w:t>
      </w:r>
      <w:r w:rsidR="00CB7A58" w:rsidRPr="00F326BC">
        <w:rPr>
          <w:rStyle w:val="ezkurwreuab5ozgtqnkl"/>
          <w:sz w:val="28"/>
          <w:szCs w:val="28"/>
          <w:lang w:val="kk-KZ"/>
        </w:rPr>
        <w:t>айтуынша</w:t>
      </w:r>
      <w:r w:rsidR="00CB7A58" w:rsidRPr="00F326BC">
        <w:rPr>
          <w:sz w:val="28"/>
          <w:szCs w:val="28"/>
          <w:lang w:val="kk-KZ"/>
        </w:rPr>
        <w:t xml:space="preserve">, </w:t>
      </w:r>
      <w:r w:rsidR="00CB7A58" w:rsidRPr="00F326BC">
        <w:rPr>
          <w:rStyle w:val="ezkurwreuab5ozgtqnkl"/>
          <w:sz w:val="28"/>
          <w:szCs w:val="28"/>
          <w:lang w:val="kk-KZ"/>
        </w:rPr>
        <w:t>тарату</w:t>
      </w:r>
      <w:r w:rsidR="00CB7A58" w:rsidRPr="00F326BC">
        <w:rPr>
          <w:sz w:val="28"/>
          <w:szCs w:val="28"/>
          <w:lang w:val="kk-KZ"/>
        </w:rPr>
        <w:t xml:space="preserve"> </w:t>
      </w:r>
      <w:r w:rsidR="00CB7A58" w:rsidRPr="00F326BC">
        <w:rPr>
          <w:rStyle w:val="ezkurwreuab5ozgtqnkl"/>
          <w:sz w:val="28"/>
          <w:szCs w:val="28"/>
          <w:lang w:val="kk-KZ"/>
        </w:rPr>
        <w:t>құрылғыларының</w:t>
      </w:r>
      <w:r w:rsidR="00CB7A58" w:rsidRPr="00F326BC">
        <w:rPr>
          <w:sz w:val="28"/>
          <w:szCs w:val="28"/>
          <w:lang w:val="kk-KZ"/>
        </w:rPr>
        <w:t xml:space="preserve"> </w:t>
      </w:r>
      <w:r w:rsidR="00CB7A58" w:rsidRPr="00F326BC">
        <w:rPr>
          <w:rStyle w:val="ezkurwreuab5ozgtqnkl"/>
          <w:sz w:val="28"/>
          <w:szCs w:val="28"/>
          <w:lang w:val="kk-KZ"/>
        </w:rPr>
        <w:t>қолданыстағы</w:t>
      </w:r>
      <w:r w:rsidR="00CB7A58" w:rsidRPr="00F326BC">
        <w:rPr>
          <w:sz w:val="28"/>
          <w:szCs w:val="28"/>
          <w:lang w:val="kk-KZ"/>
        </w:rPr>
        <w:t xml:space="preserve"> </w:t>
      </w:r>
      <w:r w:rsidR="00CB7A58" w:rsidRPr="00F326BC">
        <w:rPr>
          <w:rStyle w:val="ezkurwreuab5ozgtqnkl"/>
          <w:sz w:val="28"/>
          <w:szCs w:val="28"/>
          <w:lang w:val="kk-KZ"/>
        </w:rPr>
        <w:t>конструкциялары</w:t>
      </w:r>
      <w:r w:rsidR="00CB7A58" w:rsidRPr="00F326BC">
        <w:rPr>
          <w:sz w:val="28"/>
          <w:szCs w:val="28"/>
          <w:lang w:val="kk-KZ"/>
        </w:rPr>
        <w:t xml:space="preserve"> </w:t>
      </w:r>
      <w:r w:rsidR="00CB7A58" w:rsidRPr="00F326BC">
        <w:rPr>
          <w:rStyle w:val="ezkurwreuab5ozgtqnkl"/>
          <w:sz w:val="28"/>
          <w:szCs w:val="28"/>
          <w:lang w:val="kk-KZ"/>
        </w:rPr>
        <w:t>егістік</w:t>
      </w:r>
      <w:r w:rsidR="00CB7A58" w:rsidRPr="00F326BC">
        <w:rPr>
          <w:sz w:val="28"/>
          <w:szCs w:val="28"/>
          <w:lang w:val="kk-KZ"/>
        </w:rPr>
        <w:t xml:space="preserve"> </w:t>
      </w:r>
      <w:r w:rsidR="00CB7A58" w:rsidRPr="00F326BC">
        <w:rPr>
          <w:rStyle w:val="ezkurwreuab5ozgtqnkl"/>
          <w:sz w:val="28"/>
          <w:szCs w:val="28"/>
          <w:lang w:val="kk-KZ"/>
        </w:rPr>
        <w:t>алқаптарының</w:t>
      </w:r>
      <w:r w:rsidR="00CB7A58" w:rsidRPr="00F326BC">
        <w:rPr>
          <w:sz w:val="28"/>
          <w:szCs w:val="28"/>
          <w:lang w:val="kk-KZ"/>
        </w:rPr>
        <w:t xml:space="preserve"> </w:t>
      </w:r>
      <w:r w:rsidR="00CB7A58" w:rsidRPr="00F326BC">
        <w:rPr>
          <w:rStyle w:val="ezkurwreuab5ozgtqnkl"/>
          <w:sz w:val="28"/>
          <w:szCs w:val="28"/>
          <w:lang w:val="kk-KZ"/>
        </w:rPr>
        <w:t>30%</w:t>
      </w:r>
      <w:r w:rsidR="00CB7A58" w:rsidRPr="00F326BC">
        <w:rPr>
          <w:sz w:val="28"/>
          <w:szCs w:val="28"/>
          <w:lang w:val="kk-KZ"/>
        </w:rPr>
        <w:t xml:space="preserve"> - на дейін немесе одан да көп бөлігін </w:t>
      </w:r>
      <w:r w:rsidR="00CB7A58" w:rsidRPr="00F326BC">
        <w:rPr>
          <w:rStyle w:val="ezkurwreuab5ozgtqnkl"/>
          <w:sz w:val="28"/>
          <w:szCs w:val="28"/>
          <w:lang w:val="kk-KZ"/>
        </w:rPr>
        <w:t>өсімдіктерден бос</w:t>
      </w:r>
      <w:r w:rsidR="00CB7A58" w:rsidRPr="00F326BC">
        <w:rPr>
          <w:sz w:val="28"/>
          <w:szCs w:val="28"/>
          <w:lang w:val="kk-KZ"/>
        </w:rPr>
        <w:t xml:space="preserve"> қалдырады, яғни себу, тарату біркелкісіздіктері жоғары </w:t>
      </w:r>
      <w:r w:rsidR="00CB7A58" w:rsidRPr="00F326BC">
        <w:rPr>
          <w:rStyle w:val="ezkurwreuab5ozgtqnkl"/>
          <w:sz w:val="28"/>
          <w:szCs w:val="28"/>
          <w:lang w:val="kk-KZ"/>
        </w:rPr>
        <w:t>[</w:t>
      </w:r>
      <w:r w:rsidRPr="00F326BC">
        <w:rPr>
          <w:rStyle w:val="ezkurwreuab5ozgtqnkl"/>
          <w:sz w:val="28"/>
          <w:szCs w:val="28"/>
          <w:lang w:val="kk-KZ"/>
        </w:rPr>
        <w:t>5</w:t>
      </w:r>
      <w:r w:rsidR="009233C7" w:rsidRPr="00F326BC">
        <w:rPr>
          <w:rStyle w:val="ezkurwreuab5ozgtqnkl"/>
          <w:sz w:val="28"/>
          <w:szCs w:val="28"/>
          <w:lang w:val="kk-KZ"/>
        </w:rPr>
        <w:t>3</w:t>
      </w:r>
      <w:r w:rsidR="00CB7A58" w:rsidRPr="00F326BC">
        <w:rPr>
          <w:sz w:val="28"/>
          <w:szCs w:val="28"/>
          <w:lang w:val="kk-KZ"/>
        </w:rPr>
        <w:t xml:space="preserve"> </w:t>
      </w:r>
      <w:r w:rsidR="00CB7A58" w:rsidRPr="00F326BC">
        <w:rPr>
          <w:rStyle w:val="ezkurwreuab5ozgtqnkl"/>
          <w:sz w:val="28"/>
          <w:szCs w:val="28"/>
          <w:lang w:val="kk-KZ"/>
        </w:rPr>
        <w:t>б</w:t>
      </w:r>
      <w:r w:rsidR="00CB7A58" w:rsidRPr="00F326BC">
        <w:rPr>
          <w:sz w:val="28"/>
          <w:szCs w:val="28"/>
          <w:lang w:val="kk-KZ"/>
        </w:rPr>
        <w:t xml:space="preserve">. </w:t>
      </w:r>
      <w:r w:rsidR="00CB7A58" w:rsidRPr="00F326BC">
        <w:rPr>
          <w:rStyle w:val="ezkurwreuab5ozgtqnkl"/>
          <w:sz w:val="28"/>
          <w:szCs w:val="28"/>
          <w:lang w:val="kk-KZ"/>
        </w:rPr>
        <w:t>41].</w:t>
      </w:r>
    </w:p>
    <w:p w14:paraId="69ECC6CB" w14:textId="7E696A30" w:rsidR="00CB7A58" w:rsidRPr="00F326BC" w:rsidRDefault="0003635C" w:rsidP="00CF0F0C">
      <w:pPr>
        <w:tabs>
          <w:tab w:val="left" w:pos="0"/>
        </w:tabs>
        <w:ind w:left="0"/>
        <w:jc w:val="both"/>
        <w:rPr>
          <w:rStyle w:val="ezkurwreuab5ozgtqnkl"/>
          <w:bCs/>
          <w:sz w:val="28"/>
          <w:szCs w:val="28"/>
          <w:lang w:val="kk-KZ"/>
        </w:rPr>
      </w:pPr>
      <w:r w:rsidRPr="00F326BC">
        <w:rPr>
          <w:bCs/>
          <w:iCs/>
          <w:sz w:val="28"/>
          <w:szCs w:val="28"/>
          <w:lang w:val="kk-KZ"/>
        </w:rPr>
        <w:tab/>
      </w:r>
      <w:r w:rsidR="00CB7A58" w:rsidRPr="00F326BC">
        <w:rPr>
          <w:bCs/>
          <w:iCs/>
          <w:sz w:val="28"/>
          <w:szCs w:val="28"/>
          <w:lang w:val="kk-KZ"/>
        </w:rPr>
        <w:t>Тұқым мен тыңайтқыштарды топырақ ішіне енгізетін сіңіргіштердің құрылымына шолу және олардың параметрлерін негіздеуге арналған зерттеу жұмыстарына талдау жасай отырып, ең тиімдісі болып пассивті таратқыштар табылады деп қорытынды жасауға болады. Өйткені олардың құрылымы және жасалуы қарапайым, енгізілетін немесе себілетін материалды жұмыс органының толық еніне біркелкі таратуды қамтамасыз етуге потенциалы жоғары. Өз кезегінде, пассивті таратқыштарды қолданғанда енгізілетін материалдың таралу біркелкілігі материал бөлшектерінің қозғалыс заңдылықтарына және таратқыштардың геометриялық формасына байланысты, сондықтан таратқыштың материал бөлшектерінің қозғалыс заңдылықтарын реттей отырып, жоғары таралу біркелкілігін қамтамасыз ететін формасын негіздеу керек.</w:t>
      </w:r>
    </w:p>
    <w:p w14:paraId="3B933921" w14:textId="77777777" w:rsidR="00CB7A58" w:rsidRPr="00F326BC" w:rsidRDefault="00CB7A58" w:rsidP="00CF0F0C">
      <w:pPr>
        <w:pStyle w:val="ab"/>
        <w:tabs>
          <w:tab w:val="left" w:pos="720"/>
        </w:tabs>
        <w:spacing w:after="0"/>
        <w:jc w:val="both"/>
        <w:rPr>
          <w:snapToGrid w:val="0"/>
          <w:color w:val="auto"/>
          <w:lang w:val="kk-KZ"/>
        </w:rPr>
      </w:pPr>
    </w:p>
    <w:p w14:paraId="14C2678F" w14:textId="03C14490" w:rsidR="00493018" w:rsidRPr="00F326BC" w:rsidRDefault="00CB7A58" w:rsidP="009000FB">
      <w:pPr>
        <w:pStyle w:val="ab"/>
        <w:tabs>
          <w:tab w:val="left" w:pos="720"/>
        </w:tabs>
        <w:spacing w:after="0"/>
        <w:ind w:firstLine="709"/>
        <w:jc w:val="both"/>
        <w:rPr>
          <w:b/>
          <w:color w:val="auto"/>
          <w:lang w:val="kk-KZ"/>
        </w:rPr>
      </w:pPr>
      <w:r w:rsidRPr="00F326BC">
        <w:rPr>
          <w:b/>
          <w:color w:val="auto"/>
          <w:lang w:val="kk-KZ"/>
        </w:rPr>
        <w:t xml:space="preserve">1.5 Жұмыстың мақсаты және </w:t>
      </w:r>
      <w:r w:rsidR="009000FB">
        <w:rPr>
          <w:b/>
          <w:color w:val="auto"/>
          <w:lang w:val="kk-KZ"/>
        </w:rPr>
        <w:t>зерттеу міндеттері</w:t>
      </w:r>
    </w:p>
    <w:p w14:paraId="2BDBEE06" w14:textId="77777777" w:rsidR="00236499" w:rsidRDefault="00CB7A58" w:rsidP="00817F0D">
      <w:pPr>
        <w:pStyle w:val="ab"/>
        <w:tabs>
          <w:tab w:val="left" w:pos="720"/>
        </w:tabs>
        <w:spacing w:after="0"/>
        <w:jc w:val="both"/>
        <w:rPr>
          <w:color w:val="auto"/>
          <w:lang w:val="kk-KZ"/>
        </w:rPr>
      </w:pPr>
      <w:r w:rsidRPr="00F326BC">
        <w:rPr>
          <w:color w:val="auto"/>
          <w:lang w:val="kk-KZ"/>
        </w:rPr>
        <w:tab/>
        <w:t>Минералды тыңайтқыштарды топыраққа енгізу астық өнімдерінің өнімділігін, топырақ құнарлылығын арттыратыны белгілі. Тыңайтқыштар өсімдікке азық қана болып қоймай, сонымен қатар қуаңшылы</w:t>
      </w:r>
      <w:r w:rsidR="00016747">
        <w:rPr>
          <w:color w:val="auto"/>
          <w:lang w:val="kk-KZ"/>
        </w:rPr>
        <w:t xml:space="preserve">ққа қарсы құрал болып табылады. </w:t>
      </w:r>
      <w:r w:rsidRPr="00F326BC">
        <w:rPr>
          <w:color w:val="auto"/>
          <w:lang w:val="kk-KZ"/>
        </w:rPr>
        <w:t>Қазірге таңда егістік жерлерді өңдеу жер өңдеудің негізгі заңы – қоректік заттарды топыраққа қайтару мәселесі толыққанды сақталмай отыр. Көптеген шаруашылықтарда егістіктер экстенсивті пайдаланылып, ал интенсивті технологиялар уақыт талаптарына сай келмей отыр.</w:t>
      </w:r>
      <w:r w:rsidR="005B7FEE" w:rsidRPr="00F326BC">
        <w:rPr>
          <w:color w:val="auto"/>
          <w:lang w:val="kk-KZ"/>
        </w:rPr>
        <w:t xml:space="preserve"> </w:t>
      </w:r>
    </w:p>
    <w:p w14:paraId="7493A18B" w14:textId="77777777" w:rsidR="00236499" w:rsidRDefault="005B7FEE" w:rsidP="00236499">
      <w:pPr>
        <w:pStyle w:val="ab"/>
        <w:tabs>
          <w:tab w:val="left" w:pos="720"/>
        </w:tabs>
        <w:spacing w:after="0"/>
        <w:ind w:firstLine="709"/>
        <w:jc w:val="both"/>
        <w:rPr>
          <w:color w:val="auto"/>
          <w:lang w:val="kk-KZ"/>
        </w:rPr>
      </w:pPr>
      <w:r w:rsidRPr="00F326BC">
        <w:rPr>
          <w:color w:val="auto"/>
          <w:lang w:val="kk-KZ"/>
        </w:rPr>
        <w:t>Тиімділігінің төмендігіне,</w:t>
      </w:r>
      <w:r w:rsidR="005F26A1" w:rsidRPr="00F326BC">
        <w:rPr>
          <w:color w:val="auto"/>
          <w:lang w:val="kk-KZ"/>
        </w:rPr>
        <w:t xml:space="preserve"> көп шығынына,</w:t>
      </w:r>
      <w:r w:rsidRPr="00F326BC">
        <w:rPr>
          <w:color w:val="auto"/>
          <w:lang w:val="kk-KZ"/>
        </w:rPr>
        <w:t xml:space="preserve"> </w:t>
      </w:r>
      <w:r w:rsidR="005F26A1" w:rsidRPr="00F326BC">
        <w:rPr>
          <w:color w:val="auto"/>
          <w:lang w:val="kk-KZ"/>
        </w:rPr>
        <w:t>табиғатқа кері әсер ететініне қарамастан</w:t>
      </w:r>
      <w:r w:rsidR="00CB7A58" w:rsidRPr="00F326BC">
        <w:rPr>
          <w:color w:val="auto"/>
          <w:lang w:val="kk-KZ"/>
        </w:rPr>
        <w:t xml:space="preserve"> </w:t>
      </w:r>
      <w:r w:rsidR="005F26A1" w:rsidRPr="00F326BC">
        <w:rPr>
          <w:color w:val="auto"/>
          <w:lang w:val="kk-KZ"/>
        </w:rPr>
        <w:t>м</w:t>
      </w:r>
      <w:r w:rsidR="00CB7A58" w:rsidRPr="00F326BC">
        <w:rPr>
          <w:color w:val="auto"/>
          <w:lang w:val="kk-KZ"/>
        </w:rPr>
        <w:t>инералды тыңайтқыштар көбінесе топырақ бетіне шашыратылып енгізілуде</w:t>
      </w:r>
      <w:r w:rsidR="005F26A1" w:rsidRPr="00F326BC">
        <w:rPr>
          <w:color w:val="auto"/>
          <w:lang w:val="kk-KZ"/>
        </w:rPr>
        <w:t xml:space="preserve"> </w:t>
      </w:r>
      <w:r w:rsidR="005F26A1" w:rsidRPr="00F326BC">
        <w:rPr>
          <w:rStyle w:val="ezkurwreuab5ozgtqnkl"/>
          <w:color w:val="auto"/>
          <w:lang w:val="kk-KZ"/>
        </w:rPr>
        <w:t>[54]</w:t>
      </w:r>
      <w:r w:rsidR="00CB7A58" w:rsidRPr="00F326BC">
        <w:rPr>
          <w:color w:val="auto"/>
          <w:lang w:val="kk-KZ"/>
        </w:rPr>
        <w:t xml:space="preserve">. Сондықтан, қазіргі уақыт талабына сай, тыңайтқыштарды топырақ ішіне енгізу технологиясын кеңінен қолдану керек. </w:t>
      </w:r>
      <w:r w:rsidR="00CB7A58" w:rsidRPr="00F326BC">
        <w:rPr>
          <w:color w:val="auto"/>
          <w:lang w:val="kk-KZ"/>
        </w:rPr>
        <w:tab/>
        <w:t xml:space="preserve">Яғни, </w:t>
      </w:r>
      <w:r w:rsidR="005F26A1" w:rsidRPr="00F326BC">
        <w:rPr>
          <w:color w:val="auto"/>
          <w:lang w:val="kk-KZ"/>
        </w:rPr>
        <w:t>егістік</w:t>
      </w:r>
      <w:r w:rsidR="00CB7A58" w:rsidRPr="00F326BC">
        <w:rPr>
          <w:color w:val="auto"/>
          <w:lang w:val="kk-KZ"/>
        </w:rPr>
        <w:t xml:space="preserve"> құнарлылығын арттырудың басты жолы – </w:t>
      </w:r>
      <w:r w:rsidR="005F26A1" w:rsidRPr="00F326BC">
        <w:rPr>
          <w:color w:val="auto"/>
          <w:lang w:val="kk-KZ"/>
        </w:rPr>
        <w:t>қоректік элементтерді (NPK)</w:t>
      </w:r>
      <w:r w:rsidR="00CB7A58" w:rsidRPr="00F326BC">
        <w:rPr>
          <w:color w:val="auto"/>
          <w:lang w:val="kk-KZ"/>
        </w:rPr>
        <w:t xml:space="preserve"> </w:t>
      </w:r>
      <w:r w:rsidR="004E6DE9" w:rsidRPr="00F326BC">
        <w:rPr>
          <w:color w:val="auto"/>
          <w:lang w:val="kk-KZ"/>
        </w:rPr>
        <w:t>өсімдік тамырларының маңайына локальді</w:t>
      </w:r>
      <w:r w:rsidR="00CB7A58" w:rsidRPr="00F326BC">
        <w:rPr>
          <w:color w:val="auto"/>
          <w:lang w:val="kk-KZ"/>
        </w:rPr>
        <w:t xml:space="preserve"> бірқалыпты </w:t>
      </w:r>
      <w:r w:rsidR="004E6DE9" w:rsidRPr="00F326BC">
        <w:rPr>
          <w:color w:val="auto"/>
          <w:lang w:val="kk-KZ"/>
        </w:rPr>
        <w:t>тарату</w:t>
      </w:r>
      <w:r w:rsidR="00016747">
        <w:rPr>
          <w:color w:val="auto"/>
          <w:lang w:val="kk-KZ"/>
        </w:rPr>
        <w:t xml:space="preserve"> болып табылады.</w:t>
      </w:r>
    </w:p>
    <w:p w14:paraId="0285D057" w14:textId="77777777" w:rsidR="00236499" w:rsidRDefault="00CB7A58" w:rsidP="00236499">
      <w:pPr>
        <w:pStyle w:val="ab"/>
        <w:tabs>
          <w:tab w:val="left" w:pos="720"/>
        </w:tabs>
        <w:spacing w:after="0"/>
        <w:ind w:firstLine="709"/>
        <w:jc w:val="both"/>
        <w:rPr>
          <w:color w:val="auto"/>
          <w:lang w:val="kk-KZ"/>
        </w:rPr>
      </w:pPr>
      <w:r w:rsidRPr="00F326BC">
        <w:rPr>
          <w:color w:val="auto"/>
          <w:lang w:val="kk-KZ"/>
        </w:rPr>
        <w:t>Қазіргі қолданылып жүрген сепкіштердің сіңіргіштері жіңішке жолақ түрінде тұқым себу үшін арналғандықтан, тыңайтқыштарды топырақ ішіне енгізу кезінде сіңіргіштердің, яғни жалпы машинаның жұмыс алымында үлкен біркелкісіздік жібереді</w:t>
      </w:r>
      <w:r w:rsidR="00817F0D">
        <w:rPr>
          <w:color w:val="auto"/>
          <w:lang w:val="kk-KZ"/>
        </w:rPr>
        <w:t xml:space="preserve">. </w:t>
      </w:r>
      <w:r w:rsidRPr="00F326BC">
        <w:rPr>
          <w:color w:val="auto"/>
          <w:lang w:val="kk-KZ"/>
        </w:rPr>
        <w:t>Осы қиындықты шешу, яғни минералды тыңайтқыштарды енгізу біркелкілігін арттыру мақсатында тыңайтқыштарды топырақ ішіне біркелкі таралған лента түрінде енгізетін сіңіргіш</w:t>
      </w:r>
      <w:r w:rsidR="00817F0D">
        <w:rPr>
          <w:color w:val="auto"/>
          <w:lang w:val="kk-KZ"/>
        </w:rPr>
        <w:t xml:space="preserve">тің жаңа түрін жасау ұсынылады. </w:t>
      </w:r>
    </w:p>
    <w:p w14:paraId="129A11B1" w14:textId="77777777" w:rsidR="00236499" w:rsidRDefault="00CB7A58" w:rsidP="00236499">
      <w:pPr>
        <w:pStyle w:val="ab"/>
        <w:tabs>
          <w:tab w:val="left" w:pos="720"/>
        </w:tabs>
        <w:spacing w:after="0"/>
        <w:ind w:firstLine="709"/>
        <w:jc w:val="both"/>
        <w:rPr>
          <w:color w:val="auto"/>
          <w:lang w:val="kk-KZ"/>
        </w:rPr>
      </w:pPr>
      <w:r w:rsidRPr="00F326BC">
        <w:rPr>
          <w:rStyle w:val="ezkurwreuab5ozgtqnkl"/>
          <w:color w:val="auto"/>
          <w:lang w:val="kk-KZ"/>
        </w:rPr>
        <w:t>Минералды</w:t>
      </w:r>
      <w:r w:rsidRPr="00F326BC">
        <w:rPr>
          <w:color w:val="auto"/>
          <w:lang w:val="kk-KZ"/>
        </w:rPr>
        <w:t xml:space="preserve"> </w:t>
      </w:r>
      <w:r w:rsidRPr="00F326BC">
        <w:rPr>
          <w:rStyle w:val="ezkurwreuab5ozgtqnkl"/>
          <w:color w:val="auto"/>
          <w:lang w:val="kk-KZ"/>
        </w:rPr>
        <w:t>тыңайтқыштарды</w:t>
      </w:r>
      <w:r w:rsidRPr="00F326BC">
        <w:rPr>
          <w:color w:val="auto"/>
          <w:lang w:val="kk-KZ"/>
        </w:rPr>
        <w:t xml:space="preserve"> қолдану </w:t>
      </w:r>
      <w:r w:rsidRPr="00F326BC">
        <w:rPr>
          <w:rStyle w:val="ezkurwreuab5ozgtqnkl"/>
          <w:color w:val="auto"/>
          <w:lang w:val="kk-KZ"/>
        </w:rPr>
        <w:t>әдістерін</w:t>
      </w:r>
      <w:r w:rsidRPr="00F326BC">
        <w:rPr>
          <w:color w:val="auto"/>
          <w:lang w:val="kk-KZ"/>
        </w:rPr>
        <w:t xml:space="preserve"> </w:t>
      </w:r>
      <w:r w:rsidRPr="00F326BC">
        <w:rPr>
          <w:rStyle w:val="ezkurwreuab5ozgtqnkl"/>
          <w:color w:val="auto"/>
          <w:lang w:val="kk-KZ"/>
        </w:rPr>
        <w:t>талдаудан</w:t>
      </w:r>
      <w:r w:rsidRPr="00F326BC">
        <w:rPr>
          <w:color w:val="auto"/>
          <w:lang w:val="kk-KZ"/>
        </w:rPr>
        <w:t xml:space="preserve"> тыңайтқыштарды топырақ </w:t>
      </w:r>
      <w:r w:rsidRPr="00F326BC">
        <w:rPr>
          <w:rStyle w:val="ezkurwreuab5ozgtqnkl"/>
          <w:color w:val="auto"/>
          <w:lang w:val="kk-KZ"/>
        </w:rPr>
        <w:t>ішіне</w:t>
      </w:r>
      <w:r w:rsidRPr="00F326BC">
        <w:rPr>
          <w:color w:val="auto"/>
          <w:lang w:val="kk-KZ"/>
        </w:rPr>
        <w:t xml:space="preserve"> сепкіштермен </w:t>
      </w:r>
      <w:r w:rsidRPr="00F326BC">
        <w:rPr>
          <w:rStyle w:val="ezkurwreuab5ozgtqnkl"/>
          <w:color w:val="auto"/>
          <w:lang w:val="kk-KZ"/>
        </w:rPr>
        <w:t>және</w:t>
      </w:r>
      <w:r w:rsidRPr="00F326BC">
        <w:rPr>
          <w:color w:val="auto"/>
          <w:lang w:val="kk-KZ"/>
        </w:rPr>
        <w:t xml:space="preserve"> </w:t>
      </w:r>
      <w:r w:rsidRPr="00F326BC">
        <w:rPr>
          <w:rStyle w:val="ezkurwreuab5ozgtqnkl"/>
          <w:color w:val="auto"/>
          <w:lang w:val="kk-KZ"/>
        </w:rPr>
        <w:t>қопсытқыш</w:t>
      </w:r>
      <w:r w:rsidRPr="00F326BC">
        <w:rPr>
          <w:color w:val="auto"/>
          <w:lang w:val="kk-KZ"/>
        </w:rPr>
        <w:t xml:space="preserve"> </w:t>
      </w:r>
      <w:r w:rsidRPr="00F326BC">
        <w:rPr>
          <w:rStyle w:val="ezkurwreuab5ozgtqnkl"/>
          <w:color w:val="auto"/>
          <w:lang w:val="kk-KZ"/>
        </w:rPr>
        <w:t>тыңайтқыштармен өсімдік тамыры жайылатын аумаққа біркелкі</w:t>
      </w:r>
      <w:r w:rsidRPr="00F326BC">
        <w:rPr>
          <w:color w:val="auto"/>
          <w:lang w:val="kk-KZ"/>
        </w:rPr>
        <w:t xml:space="preserve"> </w:t>
      </w:r>
      <w:r w:rsidRPr="00F326BC">
        <w:rPr>
          <w:rStyle w:val="ezkurwreuab5ozgtqnkl"/>
          <w:color w:val="auto"/>
          <w:lang w:val="kk-KZ"/>
        </w:rPr>
        <w:t>енгізген</w:t>
      </w:r>
      <w:r w:rsidRPr="00F326BC">
        <w:rPr>
          <w:color w:val="auto"/>
          <w:lang w:val="kk-KZ"/>
        </w:rPr>
        <w:t xml:space="preserve"> </w:t>
      </w:r>
      <w:r w:rsidRPr="00F326BC">
        <w:rPr>
          <w:rStyle w:val="ezkurwreuab5ozgtqnkl"/>
          <w:color w:val="auto"/>
          <w:lang w:val="kk-KZ"/>
        </w:rPr>
        <w:t>кезде</w:t>
      </w:r>
      <w:r w:rsidRPr="00F326BC">
        <w:rPr>
          <w:color w:val="auto"/>
          <w:lang w:val="kk-KZ"/>
        </w:rPr>
        <w:t xml:space="preserve"> </w:t>
      </w:r>
      <w:r w:rsidRPr="00F326BC">
        <w:rPr>
          <w:rStyle w:val="ezkurwreuab5ozgtqnkl"/>
          <w:color w:val="auto"/>
          <w:lang w:val="kk-KZ"/>
        </w:rPr>
        <w:t>тиімді</w:t>
      </w:r>
      <w:r w:rsidRPr="00F326BC">
        <w:rPr>
          <w:color w:val="auto"/>
          <w:lang w:val="kk-KZ"/>
        </w:rPr>
        <w:t xml:space="preserve"> </w:t>
      </w:r>
      <w:r w:rsidRPr="00F326BC">
        <w:rPr>
          <w:rStyle w:val="ezkurwreuab5ozgtqnkl"/>
          <w:color w:val="auto"/>
          <w:lang w:val="kk-KZ"/>
        </w:rPr>
        <w:t>болатындығы</w:t>
      </w:r>
      <w:r w:rsidRPr="00F326BC">
        <w:rPr>
          <w:color w:val="auto"/>
          <w:lang w:val="kk-KZ"/>
        </w:rPr>
        <w:t xml:space="preserve"> </w:t>
      </w:r>
      <w:r w:rsidRPr="00F326BC">
        <w:rPr>
          <w:rStyle w:val="ezkurwreuab5ozgtqnkl"/>
          <w:color w:val="auto"/>
          <w:lang w:val="kk-KZ"/>
        </w:rPr>
        <w:t>анықталды. Ең ұтымдысы болып</w:t>
      </w:r>
      <w:r w:rsidRPr="00F326BC">
        <w:rPr>
          <w:color w:val="auto"/>
          <w:lang w:val="kk-KZ"/>
        </w:rPr>
        <w:t xml:space="preserve"> </w:t>
      </w:r>
      <w:r w:rsidRPr="00F326BC">
        <w:rPr>
          <w:rStyle w:val="ezkurwreuab5ozgtqnkl"/>
          <w:color w:val="auto"/>
          <w:lang w:val="kk-KZ"/>
        </w:rPr>
        <w:t>тыңайтқыш</w:t>
      </w:r>
      <w:r w:rsidRPr="00F326BC">
        <w:rPr>
          <w:color w:val="auto"/>
          <w:lang w:val="kk-KZ"/>
        </w:rPr>
        <w:t xml:space="preserve"> </w:t>
      </w:r>
      <w:r w:rsidRPr="00F326BC">
        <w:rPr>
          <w:rStyle w:val="ezkurwreuab5ozgtqnkl"/>
          <w:color w:val="auto"/>
          <w:lang w:val="kk-KZ"/>
        </w:rPr>
        <w:t>түйіршіктерінің</w:t>
      </w:r>
      <w:r w:rsidRPr="00F326BC">
        <w:rPr>
          <w:color w:val="auto"/>
          <w:lang w:val="kk-KZ"/>
        </w:rPr>
        <w:t xml:space="preserve"> </w:t>
      </w:r>
      <w:r w:rsidRPr="00F326BC">
        <w:rPr>
          <w:rStyle w:val="ezkurwreuab5ozgtqnkl"/>
          <w:color w:val="auto"/>
          <w:lang w:val="kk-KZ"/>
        </w:rPr>
        <w:t>егістік</w:t>
      </w:r>
      <w:r w:rsidRPr="00F326BC">
        <w:rPr>
          <w:color w:val="auto"/>
          <w:lang w:val="kk-KZ"/>
        </w:rPr>
        <w:t xml:space="preserve"> </w:t>
      </w:r>
      <w:r w:rsidRPr="00F326BC">
        <w:rPr>
          <w:rStyle w:val="ezkurwreuab5ozgtqnkl"/>
          <w:color w:val="auto"/>
          <w:lang w:val="kk-KZ"/>
        </w:rPr>
        <w:t>топырақ</w:t>
      </w:r>
      <w:r w:rsidRPr="00F326BC">
        <w:rPr>
          <w:color w:val="auto"/>
          <w:lang w:val="kk-KZ"/>
        </w:rPr>
        <w:t xml:space="preserve"> </w:t>
      </w:r>
      <w:r w:rsidRPr="00F326BC">
        <w:rPr>
          <w:rStyle w:val="ezkurwreuab5ozgtqnkl"/>
          <w:color w:val="auto"/>
          <w:lang w:val="kk-KZ"/>
        </w:rPr>
        <w:t>қабатының</w:t>
      </w:r>
      <w:r w:rsidRPr="00F326BC">
        <w:rPr>
          <w:color w:val="auto"/>
          <w:lang w:val="kk-KZ"/>
        </w:rPr>
        <w:t xml:space="preserve"> </w:t>
      </w:r>
      <w:r w:rsidRPr="00F326BC">
        <w:rPr>
          <w:rStyle w:val="ezkurwreuab5ozgtqnkl"/>
          <w:color w:val="auto"/>
          <w:lang w:val="kk-KZ"/>
        </w:rPr>
        <w:t>бүкіл</w:t>
      </w:r>
      <w:r w:rsidRPr="00F326BC">
        <w:rPr>
          <w:color w:val="auto"/>
          <w:lang w:val="kk-KZ"/>
        </w:rPr>
        <w:t xml:space="preserve"> </w:t>
      </w:r>
      <w:r w:rsidRPr="00F326BC">
        <w:rPr>
          <w:rStyle w:val="ezkurwreuab5ozgtqnkl"/>
          <w:color w:val="auto"/>
          <w:lang w:val="kk-KZ"/>
        </w:rPr>
        <w:t>қалыңдығына</w:t>
      </w:r>
      <w:r w:rsidRPr="00F326BC">
        <w:rPr>
          <w:color w:val="auto"/>
          <w:lang w:val="kk-KZ"/>
        </w:rPr>
        <w:t xml:space="preserve"> таралып, </w:t>
      </w:r>
      <w:r w:rsidRPr="00F326BC">
        <w:rPr>
          <w:rStyle w:val="ezkurwreuab5ozgtqnkl"/>
          <w:color w:val="auto"/>
          <w:lang w:val="kk-KZ"/>
        </w:rPr>
        <w:lastRenderedPageBreak/>
        <w:t>өсімдіктерді</w:t>
      </w:r>
      <w:r w:rsidRPr="00F326BC">
        <w:rPr>
          <w:color w:val="auto"/>
          <w:lang w:val="kk-KZ"/>
        </w:rPr>
        <w:t xml:space="preserve"> </w:t>
      </w:r>
      <w:r w:rsidRPr="00F326BC">
        <w:rPr>
          <w:rStyle w:val="ezkurwreuab5ozgtqnkl"/>
          <w:color w:val="auto"/>
          <w:lang w:val="kk-KZ"/>
        </w:rPr>
        <w:t>толық</w:t>
      </w:r>
      <w:r w:rsidRPr="00F326BC">
        <w:rPr>
          <w:color w:val="auto"/>
          <w:lang w:val="kk-KZ"/>
        </w:rPr>
        <w:t xml:space="preserve"> </w:t>
      </w:r>
      <w:r w:rsidRPr="00F326BC">
        <w:rPr>
          <w:rStyle w:val="ezkurwreuab5ozgtqnkl"/>
          <w:color w:val="auto"/>
          <w:lang w:val="kk-KZ"/>
        </w:rPr>
        <w:t>вегетациялық</w:t>
      </w:r>
      <w:r w:rsidRPr="00F326BC">
        <w:rPr>
          <w:color w:val="auto"/>
          <w:lang w:val="kk-KZ"/>
        </w:rPr>
        <w:t xml:space="preserve"> </w:t>
      </w:r>
      <w:r w:rsidRPr="00F326BC">
        <w:rPr>
          <w:rStyle w:val="ezkurwreuab5ozgtqnkl"/>
          <w:color w:val="auto"/>
          <w:lang w:val="kk-KZ"/>
        </w:rPr>
        <w:t>кезеңде</w:t>
      </w:r>
      <w:r w:rsidRPr="00F326BC">
        <w:rPr>
          <w:color w:val="auto"/>
          <w:lang w:val="kk-KZ"/>
        </w:rPr>
        <w:t xml:space="preserve"> </w:t>
      </w:r>
      <w:r w:rsidRPr="00F326BC">
        <w:rPr>
          <w:rStyle w:val="ezkurwreuab5ozgtqnkl"/>
          <w:color w:val="auto"/>
          <w:lang w:val="kk-KZ"/>
        </w:rPr>
        <w:t>қоректік</w:t>
      </w:r>
      <w:r w:rsidRPr="00F326BC">
        <w:rPr>
          <w:color w:val="auto"/>
          <w:lang w:val="kk-KZ"/>
        </w:rPr>
        <w:t xml:space="preserve"> заттармен </w:t>
      </w:r>
      <w:r w:rsidRPr="00F326BC">
        <w:rPr>
          <w:rStyle w:val="ezkurwreuab5ozgtqnkl"/>
          <w:color w:val="auto"/>
          <w:lang w:val="kk-KZ"/>
        </w:rPr>
        <w:t>қамтамасыз</w:t>
      </w:r>
      <w:r w:rsidRPr="00F326BC">
        <w:rPr>
          <w:color w:val="auto"/>
          <w:lang w:val="kk-KZ"/>
        </w:rPr>
        <w:t xml:space="preserve"> </w:t>
      </w:r>
      <w:r w:rsidRPr="00F326BC">
        <w:rPr>
          <w:rStyle w:val="ezkurwreuab5ozgtqnkl"/>
          <w:color w:val="auto"/>
          <w:lang w:val="kk-KZ"/>
        </w:rPr>
        <w:t>ететін</w:t>
      </w:r>
      <w:r w:rsidRPr="00F326BC">
        <w:rPr>
          <w:color w:val="auto"/>
          <w:lang w:val="kk-KZ"/>
        </w:rPr>
        <w:t xml:space="preserve"> </w:t>
      </w:r>
      <w:r w:rsidRPr="00F326BC">
        <w:rPr>
          <w:rStyle w:val="ezkurwreuab5ozgtqnkl"/>
          <w:color w:val="auto"/>
          <w:lang w:val="kk-KZ"/>
        </w:rPr>
        <w:t>әдіс болып табылады.</w:t>
      </w:r>
      <w:r w:rsidRPr="00F326BC">
        <w:rPr>
          <w:color w:val="auto"/>
          <w:lang w:val="kk-KZ"/>
        </w:rPr>
        <w:t xml:space="preserve"> </w:t>
      </w:r>
    </w:p>
    <w:p w14:paraId="253A7C13" w14:textId="722F1087" w:rsidR="00CB7A58" w:rsidRPr="009000FB" w:rsidRDefault="00CB7A58" w:rsidP="00236499">
      <w:pPr>
        <w:pStyle w:val="ab"/>
        <w:tabs>
          <w:tab w:val="left" w:pos="720"/>
        </w:tabs>
        <w:spacing w:after="0"/>
        <w:ind w:firstLine="709"/>
        <w:jc w:val="both"/>
        <w:rPr>
          <w:color w:val="auto"/>
          <w:lang w:val="kk-KZ"/>
        </w:rPr>
      </w:pPr>
      <w:r w:rsidRPr="00F326BC">
        <w:rPr>
          <w:color w:val="auto"/>
          <w:lang w:val="kk-KZ"/>
        </w:rPr>
        <w:t xml:space="preserve">Ұсынылған </w:t>
      </w:r>
      <w:r w:rsidRPr="009000FB">
        <w:rPr>
          <w:rStyle w:val="ezkurwreuab5ozgtqnkl"/>
          <w:bCs/>
          <w:color w:val="auto"/>
          <w:lang w:val="kk-KZ"/>
        </w:rPr>
        <w:t>жұмыс</w:t>
      </w:r>
      <w:r w:rsidRPr="009000FB">
        <w:rPr>
          <w:bCs/>
          <w:color w:val="auto"/>
          <w:lang w:val="kk-KZ"/>
        </w:rPr>
        <w:t xml:space="preserve"> </w:t>
      </w:r>
      <w:r w:rsidRPr="009000FB">
        <w:rPr>
          <w:rStyle w:val="ezkurwreuab5ozgtqnkl"/>
          <w:bCs/>
          <w:color w:val="auto"/>
          <w:lang w:val="kk-KZ"/>
        </w:rPr>
        <w:t>гипотезасына</w:t>
      </w:r>
      <w:r w:rsidRPr="009000FB">
        <w:rPr>
          <w:bCs/>
          <w:color w:val="auto"/>
          <w:lang w:val="kk-KZ"/>
        </w:rPr>
        <w:t xml:space="preserve"> </w:t>
      </w:r>
      <w:r w:rsidRPr="009000FB">
        <w:rPr>
          <w:rStyle w:val="ezkurwreuab5ozgtqnkl"/>
          <w:bCs/>
          <w:color w:val="auto"/>
          <w:lang w:val="kk-KZ"/>
        </w:rPr>
        <w:t>сәйкес</w:t>
      </w:r>
      <w:r w:rsidRPr="009000FB">
        <w:rPr>
          <w:bCs/>
          <w:color w:val="auto"/>
          <w:lang w:val="kk-KZ"/>
        </w:rPr>
        <w:t xml:space="preserve">, </w:t>
      </w:r>
      <w:r w:rsidRPr="009000FB">
        <w:rPr>
          <w:rStyle w:val="ezkurwreuab5ozgtqnkl"/>
          <w:bCs/>
          <w:color w:val="auto"/>
          <w:lang w:val="kk-KZ"/>
        </w:rPr>
        <w:t>тыңайтқыштардың</w:t>
      </w:r>
      <w:r w:rsidRPr="009000FB">
        <w:rPr>
          <w:bCs/>
          <w:color w:val="auto"/>
          <w:lang w:val="kk-KZ"/>
        </w:rPr>
        <w:t xml:space="preserve"> </w:t>
      </w:r>
      <w:r w:rsidRPr="009000FB">
        <w:rPr>
          <w:rStyle w:val="ezkurwreuab5ozgtqnkl"/>
          <w:bCs/>
          <w:color w:val="auto"/>
          <w:lang w:val="kk-KZ"/>
        </w:rPr>
        <w:t>біркелкі</w:t>
      </w:r>
      <w:r w:rsidRPr="009000FB">
        <w:rPr>
          <w:bCs/>
          <w:color w:val="auto"/>
          <w:lang w:val="kk-KZ"/>
        </w:rPr>
        <w:t xml:space="preserve"> </w:t>
      </w:r>
      <w:r w:rsidRPr="009000FB">
        <w:rPr>
          <w:rStyle w:val="ezkurwreuab5ozgtqnkl"/>
          <w:bCs/>
          <w:color w:val="auto"/>
          <w:lang w:val="kk-KZ"/>
        </w:rPr>
        <w:t>ленталық</w:t>
      </w:r>
      <w:r w:rsidRPr="009000FB">
        <w:rPr>
          <w:bCs/>
          <w:color w:val="auto"/>
          <w:lang w:val="kk-KZ"/>
        </w:rPr>
        <w:t xml:space="preserve"> таралуын </w:t>
      </w:r>
      <w:r w:rsidRPr="009000FB">
        <w:rPr>
          <w:rStyle w:val="ezkurwreuab5ozgtqnkl"/>
          <w:bCs/>
          <w:color w:val="auto"/>
          <w:lang w:val="kk-KZ"/>
        </w:rPr>
        <w:t>алу</w:t>
      </w:r>
      <w:r w:rsidRPr="009000FB">
        <w:rPr>
          <w:bCs/>
          <w:color w:val="auto"/>
          <w:lang w:val="kk-KZ"/>
        </w:rPr>
        <w:t xml:space="preserve"> </w:t>
      </w:r>
      <w:r w:rsidRPr="009000FB">
        <w:rPr>
          <w:rStyle w:val="ezkurwreuab5ozgtqnkl"/>
          <w:bCs/>
          <w:color w:val="auto"/>
          <w:lang w:val="kk-KZ"/>
        </w:rPr>
        <w:t>үшін</w:t>
      </w:r>
      <w:r w:rsidRPr="009000FB">
        <w:rPr>
          <w:bCs/>
          <w:color w:val="auto"/>
          <w:lang w:val="kk-KZ"/>
        </w:rPr>
        <w:t xml:space="preserve"> сіңіргіш </w:t>
      </w:r>
      <w:r w:rsidRPr="009000FB">
        <w:rPr>
          <w:rStyle w:val="ezkurwreuab5ozgtqnkl"/>
          <w:bCs/>
          <w:color w:val="auto"/>
          <w:lang w:val="kk-KZ"/>
        </w:rPr>
        <w:t>тірегінен шығарда</w:t>
      </w:r>
      <w:r w:rsidRPr="009000FB">
        <w:rPr>
          <w:bCs/>
          <w:color w:val="auto"/>
          <w:lang w:val="kk-KZ"/>
        </w:rPr>
        <w:t xml:space="preserve"> </w:t>
      </w:r>
      <w:r w:rsidRPr="009000FB">
        <w:rPr>
          <w:rStyle w:val="ezkurwreuab5ozgtqnkl"/>
          <w:bCs/>
          <w:color w:val="auto"/>
          <w:lang w:val="kk-KZ"/>
        </w:rPr>
        <w:t>және</w:t>
      </w:r>
      <w:r w:rsidRPr="009000FB">
        <w:rPr>
          <w:bCs/>
          <w:color w:val="auto"/>
          <w:lang w:val="kk-KZ"/>
        </w:rPr>
        <w:t xml:space="preserve"> сіңіргіш табанының </w:t>
      </w:r>
      <w:r w:rsidRPr="009000FB">
        <w:rPr>
          <w:rStyle w:val="ezkurwreuab5ozgtqnkl"/>
          <w:bCs/>
          <w:color w:val="auto"/>
          <w:lang w:val="kk-KZ"/>
        </w:rPr>
        <w:t>астыңғы</w:t>
      </w:r>
      <w:r w:rsidRPr="009000FB">
        <w:rPr>
          <w:bCs/>
          <w:color w:val="auto"/>
          <w:lang w:val="kk-KZ"/>
        </w:rPr>
        <w:t xml:space="preserve"> </w:t>
      </w:r>
      <w:r w:rsidRPr="009000FB">
        <w:rPr>
          <w:rStyle w:val="ezkurwreuab5ozgtqnkl"/>
          <w:bCs/>
          <w:color w:val="auto"/>
          <w:lang w:val="kk-KZ"/>
        </w:rPr>
        <w:t>кеңістігінде</w:t>
      </w:r>
      <w:r w:rsidRPr="009000FB">
        <w:rPr>
          <w:bCs/>
          <w:color w:val="auto"/>
          <w:lang w:val="kk-KZ"/>
        </w:rPr>
        <w:t xml:space="preserve"> </w:t>
      </w:r>
      <w:r w:rsidRPr="009000FB">
        <w:rPr>
          <w:rStyle w:val="ezkurwreuab5ozgtqnkl"/>
          <w:bCs/>
          <w:color w:val="auto"/>
          <w:lang w:val="kk-KZ"/>
        </w:rPr>
        <w:t>минералды</w:t>
      </w:r>
      <w:r w:rsidRPr="009000FB">
        <w:rPr>
          <w:bCs/>
          <w:color w:val="auto"/>
          <w:lang w:val="kk-KZ"/>
        </w:rPr>
        <w:t xml:space="preserve"> </w:t>
      </w:r>
      <w:r w:rsidRPr="009000FB">
        <w:rPr>
          <w:rStyle w:val="ezkurwreuab5ozgtqnkl"/>
          <w:bCs/>
          <w:color w:val="auto"/>
          <w:lang w:val="kk-KZ"/>
        </w:rPr>
        <w:t>тыңайтқыштардың</w:t>
      </w:r>
      <w:r w:rsidRPr="009000FB">
        <w:rPr>
          <w:bCs/>
          <w:color w:val="auto"/>
          <w:lang w:val="kk-KZ"/>
        </w:rPr>
        <w:t xml:space="preserve"> </w:t>
      </w:r>
      <w:r w:rsidR="00A65018" w:rsidRPr="009000FB">
        <w:rPr>
          <w:bCs/>
          <w:color w:val="auto"/>
          <w:lang w:val="kk-KZ"/>
        </w:rPr>
        <w:t>ағынын</w:t>
      </w:r>
      <w:r w:rsidRPr="009000FB">
        <w:rPr>
          <w:bCs/>
          <w:color w:val="auto"/>
          <w:lang w:val="kk-KZ"/>
        </w:rPr>
        <w:t xml:space="preserve"> тұрақтандыратын </w:t>
      </w:r>
      <w:r w:rsidRPr="009000FB">
        <w:rPr>
          <w:rStyle w:val="ezkurwreuab5ozgtqnkl"/>
          <w:bCs/>
          <w:color w:val="auto"/>
          <w:lang w:val="kk-KZ"/>
        </w:rPr>
        <w:t>әсер</w:t>
      </w:r>
      <w:r w:rsidRPr="009000FB">
        <w:rPr>
          <w:bCs/>
          <w:color w:val="auto"/>
          <w:lang w:val="kk-KZ"/>
        </w:rPr>
        <w:t xml:space="preserve"> </w:t>
      </w:r>
      <w:r w:rsidRPr="009000FB">
        <w:rPr>
          <w:rStyle w:val="ezkurwreuab5ozgtqnkl"/>
          <w:bCs/>
          <w:color w:val="auto"/>
          <w:lang w:val="kk-KZ"/>
        </w:rPr>
        <w:t>қажет</w:t>
      </w:r>
      <w:r w:rsidRPr="009000FB">
        <w:rPr>
          <w:rStyle w:val="ezkurwreuab5ozgtqnkl"/>
          <w:color w:val="auto"/>
          <w:lang w:val="kk-KZ"/>
        </w:rPr>
        <w:t>.</w:t>
      </w:r>
      <w:r w:rsidRPr="009000FB">
        <w:rPr>
          <w:color w:val="auto"/>
          <w:lang w:val="kk-KZ"/>
        </w:rPr>
        <w:t xml:space="preserve">  </w:t>
      </w:r>
    </w:p>
    <w:p w14:paraId="2A735852" w14:textId="7FBF5AC5" w:rsidR="00141C45" w:rsidRPr="00F326BC" w:rsidRDefault="00CB7A58" w:rsidP="009000FB">
      <w:pPr>
        <w:pStyle w:val="ab"/>
        <w:tabs>
          <w:tab w:val="left" w:pos="720"/>
        </w:tabs>
        <w:spacing w:after="0"/>
        <w:ind w:firstLine="709"/>
        <w:jc w:val="both"/>
        <w:rPr>
          <w:color w:val="auto"/>
          <w:lang w:val="kk-KZ"/>
        </w:rPr>
      </w:pPr>
      <w:bookmarkStart w:id="32" w:name="_Hlk215827681"/>
      <w:r w:rsidRPr="009000FB">
        <w:rPr>
          <w:bCs/>
          <w:color w:val="auto"/>
          <w:lang w:val="kk-KZ"/>
        </w:rPr>
        <w:t xml:space="preserve">Жұмыс мақсаты </w:t>
      </w:r>
      <w:r w:rsidRPr="009000FB">
        <w:rPr>
          <w:color w:val="auto"/>
          <w:lang w:val="kk-KZ"/>
        </w:rPr>
        <w:t xml:space="preserve">– </w:t>
      </w:r>
      <w:r w:rsidR="00141C45" w:rsidRPr="009000FB">
        <w:rPr>
          <w:color w:val="auto"/>
          <w:lang w:val="kk-KZ"/>
        </w:rPr>
        <w:t>минералды тыңайтқыштарды топырақ ішіне жолақты</w:t>
      </w:r>
      <w:r w:rsidR="00141C45" w:rsidRPr="00F326BC">
        <w:rPr>
          <w:color w:val="auto"/>
          <w:lang w:val="kk-KZ"/>
        </w:rPr>
        <w:t xml:space="preserve"> енгізетін сіңіргіш таратқышының құрылымдық схемасы мен ұтымды параметрлерін негіздеу арқылы тыңайтқыштардың біркелкісіз таралуын азайту және тиімділігін арттыру.</w:t>
      </w:r>
    </w:p>
    <w:p w14:paraId="2E0E6FBC" w14:textId="77777777" w:rsidR="00CB7A58" w:rsidRPr="009000FB" w:rsidRDefault="00CB7A58" w:rsidP="00493018">
      <w:pPr>
        <w:pStyle w:val="af9"/>
        <w:ind w:firstLine="709"/>
        <w:jc w:val="both"/>
        <w:rPr>
          <w:sz w:val="28"/>
          <w:szCs w:val="28"/>
          <w:lang w:val="kk-KZ"/>
        </w:rPr>
      </w:pPr>
      <w:r w:rsidRPr="009000FB">
        <w:rPr>
          <w:sz w:val="28"/>
          <w:szCs w:val="28"/>
          <w:lang w:val="kk-KZ"/>
        </w:rPr>
        <w:t>Зерттеу міндеттері:</w:t>
      </w:r>
    </w:p>
    <w:p w14:paraId="7AE1504B" w14:textId="77777777" w:rsidR="00CB7A58" w:rsidRPr="00F326BC" w:rsidRDefault="00CB7A58" w:rsidP="00493018">
      <w:pPr>
        <w:ind w:left="0" w:firstLine="709"/>
        <w:jc w:val="both"/>
        <w:rPr>
          <w:bCs/>
          <w:sz w:val="28"/>
          <w:szCs w:val="28"/>
          <w:lang w:val="kk-KZ"/>
        </w:rPr>
      </w:pPr>
      <w:r w:rsidRPr="00F326BC">
        <w:rPr>
          <w:sz w:val="28"/>
          <w:szCs w:val="28"/>
          <w:lang w:val="kk-KZ"/>
        </w:rPr>
        <w:t>- таратқышы бар сіңіргіштің конструктивтік-технологиялық сызбасын негіздеу</w:t>
      </w:r>
      <w:r w:rsidRPr="00F326BC">
        <w:rPr>
          <w:bCs/>
          <w:sz w:val="28"/>
          <w:szCs w:val="28"/>
          <w:lang w:val="kk-KZ"/>
        </w:rPr>
        <w:t>;</w:t>
      </w:r>
    </w:p>
    <w:p w14:paraId="28A17EC3" w14:textId="35699562" w:rsidR="00141C45" w:rsidRPr="00F326BC" w:rsidRDefault="00141C45" w:rsidP="00493018">
      <w:pPr>
        <w:ind w:left="0" w:firstLine="709"/>
        <w:jc w:val="both"/>
        <w:rPr>
          <w:bCs/>
          <w:sz w:val="28"/>
          <w:szCs w:val="28"/>
          <w:lang w:val="kk-KZ"/>
        </w:rPr>
      </w:pPr>
      <w:r w:rsidRPr="00F326BC">
        <w:rPr>
          <w:bCs/>
          <w:sz w:val="28"/>
          <w:szCs w:val="28"/>
          <w:lang w:val="kk-KZ"/>
        </w:rPr>
        <w:t xml:space="preserve">- </w:t>
      </w:r>
      <w:r w:rsidR="00285107" w:rsidRPr="00F326BC">
        <w:rPr>
          <w:bCs/>
          <w:sz w:val="28"/>
          <w:szCs w:val="28"/>
          <w:lang w:val="kk-KZ"/>
        </w:rPr>
        <w:t>тыңайтқыш түйіршіктерін тарату сапасының сіңіргіш таратқышы параметрлеріне негізгі тәуелділіктерін теориялық анықтау;</w:t>
      </w:r>
    </w:p>
    <w:p w14:paraId="17C8E952" w14:textId="67B30FAC" w:rsidR="00285107" w:rsidRPr="00F326BC" w:rsidRDefault="00285107" w:rsidP="00493018">
      <w:pPr>
        <w:ind w:left="0" w:firstLine="709"/>
        <w:jc w:val="both"/>
        <w:rPr>
          <w:bCs/>
          <w:sz w:val="28"/>
          <w:szCs w:val="28"/>
          <w:lang w:val="kk-KZ"/>
        </w:rPr>
      </w:pPr>
      <w:r w:rsidRPr="00F326BC">
        <w:rPr>
          <w:bCs/>
          <w:sz w:val="28"/>
          <w:szCs w:val="28"/>
          <w:lang w:val="kk-KZ"/>
        </w:rPr>
        <w:t>- таратқышы бар тәжірибелік сіңіргішті эксперимент жүзінде тексеру, құрылымдық параметрлері мен жұмыс сапасының арасындағы негізгі тәуелділіктерді анықтау;</w:t>
      </w:r>
    </w:p>
    <w:p w14:paraId="2DB85C74" w14:textId="77777777" w:rsidR="00285107" w:rsidRPr="00F326BC" w:rsidRDefault="00CB7A58" w:rsidP="00285107">
      <w:pPr>
        <w:ind w:left="0" w:firstLine="709"/>
        <w:jc w:val="both"/>
        <w:rPr>
          <w:bCs/>
          <w:sz w:val="28"/>
          <w:szCs w:val="28"/>
          <w:lang w:val="kk-KZ"/>
        </w:rPr>
      </w:pPr>
      <w:r w:rsidRPr="00F326BC">
        <w:rPr>
          <w:sz w:val="28"/>
          <w:szCs w:val="28"/>
          <w:lang w:val="kk-KZ"/>
        </w:rPr>
        <w:t xml:space="preserve">- </w:t>
      </w:r>
      <w:r w:rsidRPr="00F326BC">
        <w:rPr>
          <w:bCs/>
          <w:sz w:val="28"/>
          <w:szCs w:val="28"/>
          <w:lang w:val="kk-KZ"/>
        </w:rPr>
        <w:t xml:space="preserve">өндірістік жағдайда минералды тыңайтқыштарды топырақ ішіне </w:t>
      </w:r>
      <w:r w:rsidR="004A5022" w:rsidRPr="00F326BC">
        <w:rPr>
          <w:bCs/>
          <w:sz w:val="28"/>
          <w:szCs w:val="28"/>
          <w:lang w:val="kk-KZ"/>
        </w:rPr>
        <w:t xml:space="preserve">жолақты </w:t>
      </w:r>
      <w:r w:rsidRPr="00F326BC">
        <w:rPr>
          <w:bCs/>
          <w:sz w:val="28"/>
          <w:szCs w:val="28"/>
          <w:lang w:val="kk-KZ"/>
        </w:rPr>
        <w:t xml:space="preserve">енгізуге арналған </w:t>
      </w:r>
      <w:r w:rsidRPr="00F326BC">
        <w:rPr>
          <w:sz w:val="28"/>
          <w:szCs w:val="28"/>
          <w:lang w:val="kk-KZ"/>
        </w:rPr>
        <w:t xml:space="preserve">сіңіргіш таратқышының </w:t>
      </w:r>
      <w:r w:rsidRPr="00F326BC">
        <w:rPr>
          <w:bCs/>
          <w:sz w:val="28"/>
          <w:szCs w:val="28"/>
          <w:lang w:val="kk-KZ"/>
        </w:rPr>
        <w:t>жұмыс қабілеттілігін тексер</w:t>
      </w:r>
      <w:r w:rsidR="00285107" w:rsidRPr="00F326BC">
        <w:rPr>
          <w:bCs/>
          <w:sz w:val="28"/>
          <w:szCs w:val="28"/>
          <w:lang w:val="kk-KZ"/>
        </w:rPr>
        <w:t>у;</w:t>
      </w:r>
    </w:p>
    <w:p w14:paraId="0B3A9142" w14:textId="0BB727F0" w:rsidR="00CB7A58" w:rsidRDefault="00285107" w:rsidP="00285107">
      <w:pPr>
        <w:ind w:left="0" w:firstLine="709"/>
        <w:jc w:val="both"/>
        <w:rPr>
          <w:bCs/>
          <w:sz w:val="28"/>
          <w:szCs w:val="28"/>
          <w:lang w:val="kk-KZ"/>
        </w:rPr>
      </w:pPr>
      <w:r w:rsidRPr="00F326BC">
        <w:rPr>
          <w:bCs/>
          <w:sz w:val="28"/>
          <w:szCs w:val="28"/>
          <w:lang w:val="kk-KZ"/>
        </w:rPr>
        <w:t>-</w:t>
      </w:r>
      <w:r w:rsidR="00CB7A58" w:rsidRPr="00F326BC">
        <w:rPr>
          <w:bCs/>
          <w:sz w:val="28"/>
          <w:szCs w:val="28"/>
          <w:lang w:val="kk-KZ"/>
        </w:rPr>
        <w:t xml:space="preserve"> </w:t>
      </w:r>
      <w:r w:rsidRPr="00F326BC">
        <w:rPr>
          <w:bCs/>
          <w:sz w:val="28"/>
          <w:szCs w:val="28"/>
          <w:lang w:val="kk-KZ"/>
        </w:rPr>
        <w:t xml:space="preserve">таратқышы бар тәжірибелік сіңіргішті </w:t>
      </w:r>
      <w:r w:rsidR="00CB7A58" w:rsidRPr="00F326BC">
        <w:rPr>
          <w:bCs/>
          <w:sz w:val="28"/>
          <w:szCs w:val="28"/>
          <w:lang w:val="kk-KZ"/>
        </w:rPr>
        <w:t>қолдану тиімділігіне техникалық-экономикалық баға беру.</w:t>
      </w:r>
      <w:bookmarkEnd w:id="32"/>
    </w:p>
    <w:p w14:paraId="0C83C6C2" w14:textId="225CD5A2" w:rsidR="00236499" w:rsidRDefault="00236499" w:rsidP="00285107">
      <w:pPr>
        <w:ind w:left="0" w:firstLine="709"/>
        <w:jc w:val="both"/>
        <w:rPr>
          <w:bCs/>
          <w:sz w:val="28"/>
          <w:szCs w:val="28"/>
          <w:lang w:val="kk-KZ"/>
        </w:rPr>
      </w:pPr>
    </w:p>
    <w:p w14:paraId="5E7C631E" w14:textId="0DD394C9" w:rsidR="00236499" w:rsidRPr="007A7B0E" w:rsidRDefault="00236499" w:rsidP="00285107">
      <w:pPr>
        <w:ind w:left="0" w:firstLine="709"/>
        <w:jc w:val="both"/>
        <w:rPr>
          <w:b/>
          <w:sz w:val="28"/>
          <w:szCs w:val="28"/>
          <w:lang w:val="kk-KZ"/>
        </w:rPr>
      </w:pPr>
      <w:r w:rsidRPr="006F6C6F">
        <w:rPr>
          <w:b/>
          <w:sz w:val="28"/>
          <w:szCs w:val="28"/>
          <w:lang w:val="kk-KZ"/>
        </w:rPr>
        <w:t>1-бөлім боыйнша қорытынды</w:t>
      </w:r>
    </w:p>
    <w:p w14:paraId="08FF97C6" w14:textId="1153143F" w:rsidR="00236499" w:rsidRDefault="00236499" w:rsidP="00285107">
      <w:pPr>
        <w:ind w:left="0" w:firstLine="709"/>
        <w:jc w:val="both"/>
        <w:rPr>
          <w:sz w:val="28"/>
          <w:szCs w:val="28"/>
          <w:lang w:val="kk-KZ"/>
        </w:rPr>
      </w:pPr>
    </w:p>
    <w:p w14:paraId="6AB499E0" w14:textId="2D800DA1" w:rsidR="00681D52" w:rsidRPr="00F326BC" w:rsidRDefault="00681D52" w:rsidP="00681D52">
      <w:pPr>
        <w:ind w:left="0" w:firstLine="708"/>
        <w:jc w:val="both"/>
        <w:rPr>
          <w:sz w:val="28"/>
          <w:szCs w:val="28"/>
          <w:lang w:val="kk-KZ"/>
        </w:rPr>
      </w:pPr>
      <w:r>
        <w:rPr>
          <w:rStyle w:val="ezkurwreuab5ozgtqnkl"/>
          <w:sz w:val="28"/>
          <w:szCs w:val="28"/>
          <w:lang w:val="kk-KZ"/>
        </w:rPr>
        <w:t xml:space="preserve">1. </w:t>
      </w: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тыңайтқыштарды</w:t>
      </w:r>
      <w:r w:rsidRPr="00F326BC">
        <w:rPr>
          <w:sz w:val="28"/>
          <w:szCs w:val="28"/>
          <w:lang w:val="kk-KZ"/>
        </w:rPr>
        <w:t xml:space="preserve"> </w:t>
      </w:r>
      <w:r w:rsidRPr="00F326BC">
        <w:rPr>
          <w:rStyle w:val="ezkurwreuab5ozgtqnkl"/>
          <w:sz w:val="28"/>
          <w:szCs w:val="28"/>
          <w:lang w:val="kk-KZ"/>
        </w:rPr>
        <w:t>топырақ ішіне</w:t>
      </w:r>
      <w:r w:rsidRPr="00F326BC">
        <w:rPr>
          <w:sz w:val="28"/>
          <w:szCs w:val="28"/>
          <w:lang w:val="kk-KZ"/>
        </w:rPr>
        <w:t xml:space="preserve"> </w:t>
      </w:r>
      <w:r w:rsidRPr="00F326BC">
        <w:rPr>
          <w:rStyle w:val="ezkurwreuab5ozgtqnkl"/>
          <w:sz w:val="28"/>
          <w:szCs w:val="28"/>
          <w:lang w:val="kk-KZ"/>
        </w:rPr>
        <w:t>енгізуге</w:t>
      </w:r>
      <w:r w:rsidRPr="00F326BC">
        <w:rPr>
          <w:sz w:val="28"/>
          <w:szCs w:val="28"/>
          <w:lang w:val="kk-KZ"/>
        </w:rPr>
        <w:t xml:space="preserve"> </w:t>
      </w:r>
      <w:r w:rsidRPr="00F326BC">
        <w:rPr>
          <w:rStyle w:val="ezkurwreuab5ozgtqnkl"/>
          <w:sz w:val="28"/>
          <w:szCs w:val="28"/>
          <w:lang w:val="kk-KZ"/>
        </w:rPr>
        <w:t>арналған</w:t>
      </w:r>
      <w:r w:rsidRPr="00F326BC">
        <w:rPr>
          <w:sz w:val="28"/>
          <w:szCs w:val="28"/>
          <w:lang w:val="kk-KZ"/>
        </w:rPr>
        <w:t xml:space="preserve"> </w:t>
      </w:r>
      <w:r w:rsidRPr="00F326BC">
        <w:rPr>
          <w:rStyle w:val="ezkurwreuab5ozgtqnkl"/>
          <w:sz w:val="28"/>
          <w:szCs w:val="28"/>
          <w:lang w:val="kk-KZ"/>
        </w:rPr>
        <w:t>қолданыстағы</w:t>
      </w:r>
      <w:r w:rsidRPr="00F326BC">
        <w:rPr>
          <w:sz w:val="28"/>
          <w:szCs w:val="28"/>
          <w:lang w:val="kk-KZ"/>
        </w:rPr>
        <w:t xml:space="preserve"> </w:t>
      </w:r>
      <w:r w:rsidRPr="00F326BC">
        <w:rPr>
          <w:rStyle w:val="ezkurwreuab5ozgtqnkl"/>
          <w:sz w:val="28"/>
          <w:szCs w:val="28"/>
          <w:lang w:val="kk-KZ"/>
        </w:rPr>
        <w:t>жұмыс</w:t>
      </w:r>
      <w:r w:rsidRPr="00F326BC">
        <w:rPr>
          <w:sz w:val="28"/>
          <w:szCs w:val="28"/>
          <w:lang w:val="kk-KZ"/>
        </w:rPr>
        <w:t xml:space="preserve"> </w:t>
      </w:r>
      <w:r w:rsidRPr="00F326BC">
        <w:rPr>
          <w:rStyle w:val="ezkurwreuab5ozgtqnkl"/>
          <w:sz w:val="28"/>
          <w:szCs w:val="28"/>
          <w:lang w:val="kk-KZ"/>
        </w:rPr>
        <w:t>органдары,</w:t>
      </w:r>
      <w:r w:rsidRPr="00F326BC">
        <w:rPr>
          <w:sz w:val="28"/>
          <w:szCs w:val="28"/>
          <w:lang w:val="kk-KZ"/>
        </w:rPr>
        <w:t xml:space="preserve"> </w:t>
      </w:r>
      <w:r w:rsidRPr="00F326BC">
        <w:rPr>
          <w:rStyle w:val="ezkurwreuab5ozgtqnkl"/>
          <w:sz w:val="28"/>
          <w:szCs w:val="28"/>
          <w:lang w:val="kk-KZ"/>
        </w:rPr>
        <w:t>сондай</w:t>
      </w:r>
      <w:r w:rsidRPr="00F326BC">
        <w:rPr>
          <w:sz w:val="28"/>
          <w:szCs w:val="28"/>
          <w:lang w:val="kk-KZ"/>
        </w:rPr>
        <w:t>-ақ</w:t>
      </w:r>
      <w:r w:rsidRPr="00F326BC">
        <w:rPr>
          <w:rStyle w:val="ezkurwreuab5ozgtqnkl"/>
          <w:sz w:val="28"/>
          <w:szCs w:val="28"/>
          <w:lang w:val="kk-KZ"/>
        </w:rPr>
        <w:t xml:space="preserve"> тыңайтқыштарды да</w:t>
      </w:r>
      <w:r w:rsidRPr="00F326BC">
        <w:rPr>
          <w:sz w:val="28"/>
          <w:szCs w:val="28"/>
          <w:lang w:val="kk-KZ"/>
        </w:rPr>
        <w:t xml:space="preserve"> </w:t>
      </w:r>
      <w:r w:rsidRPr="00F326BC">
        <w:rPr>
          <w:rStyle w:val="ezkurwreuab5ozgtqnkl"/>
          <w:sz w:val="28"/>
          <w:szCs w:val="28"/>
          <w:lang w:val="kk-KZ"/>
        </w:rPr>
        <w:t>енгізу</w:t>
      </w:r>
      <w:r w:rsidRPr="00F326BC">
        <w:rPr>
          <w:sz w:val="28"/>
          <w:szCs w:val="28"/>
          <w:lang w:val="kk-KZ"/>
        </w:rPr>
        <w:t xml:space="preserve"> </w:t>
      </w:r>
      <w:r w:rsidRPr="00F326BC">
        <w:rPr>
          <w:rStyle w:val="ezkurwreuab5ozgtqnkl"/>
          <w:sz w:val="28"/>
          <w:szCs w:val="28"/>
          <w:lang w:val="kk-KZ"/>
        </w:rPr>
        <w:t>үшін</w:t>
      </w:r>
      <w:r w:rsidRPr="00F326BC">
        <w:rPr>
          <w:sz w:val="28"/>
          <w:szCs w:val="28"/>
          <w:lang w:val="kk-KZ"/>
        </w:rPr>
        <w:t xml:space="preserve"> </w:t>
      </w:r>
      <w:r w:rsidRPr="00F326BC">
        <w:rPr>
          <w:rStyle w:val="ezkurwreuab5ozgtqnkl"/>
          <w:sz w:val="28"/>
          <w:szCs w:val="28"/>
          <w:lang w:val="kk-KZ"/>
        </w:rPr>
        <w:t>қолданылып жүрген дәнді</w:t>
      </w:r>
      <w:r w:rsidRPr="00F326BC">
        <w:rPr>
          <w:sz w:val="28"/>
          <w:szCs w:val="28"/>
          <w:lang w:val="kk-KZ"/>
        </w:rPr>
        <w:t xml:space="preserve"> </w:t>
      </w:r>
      <w:r w:rsidRPr="00F326BC">
        <w:rPr>
          <w:rStyle w:val="ezkurwreuab5ozgtqnkl"/>
          <w:sz w:val="28"/>
          <w:szCs w:val="28"/>
          <w:lang w:val="kk-KZ"/>
        </w:rPr>
        <w:t>дақылдарды</w:t>
      </w:r>
      <w:r w:rsidRPr="00F326BC">
        <w:rPr>
          <w:sz w:val="28"/>
          <w:szCs w:val="28"/>
          <w:lang w:val="kk-KZ"/>
        </w:rPr>
        <w:t xml:space="preserve"> жер асты-шашыраңқы </w:t>
      </w:r>
      <w:r w:rsidRPr="00F326BC">
        <w:rPr>
          <w:rStyle w:val="ezkurwreuab5ozgtqnkl"/>
          <w:sz w:val="28"/>
          <w:szCs w:val="28"/>
          <w:lang w:val="kk-KZ"/>
        </w:rPr>
        <w:t>себуге</w:t>
      </w:r>
      <w:r w:rsidRPr="00F326BC">
        <w:rPr>
          <w:sz w:val="28"/>
          <w:szCs w:val="28"/>
          <w:lang w:val="kk-KZ"/>
        </w:rPr>
        <w:t xml:space="preserve"> </w:t>
      </w:r>
      <w:r w:rsidRPr="00F326BC">
        <w:rPr>
          <w:rStyle w:val="ezkurwreuab5ozgtqnkl"/>
          <w:sz w:val="28"/>
          <w:szCs w:val="28"/>
          <w:lang w:val="kk-KZ"/>
        </w:rPr>
        <w:t>арналған</w:t>
      </w:r>
      <w:r w:rsidRPr="00F326BC">
        <w:rPr>
          <w:sz w:val="28"/>
          <w:szCs w:val="28"/>
          <w:lang w:val="kk-KZ"/>
        </w:rPr>
        <w:t xml:space="preserve"> </w:t>
      </w:r>
      <w:r w:rsidRPr="00F326BC">
        <w:rPr>
          <w:rStyle w:val="ezkurwreuab5ozgtqnkl"/>
          <w:sz w:val="28"/>
          <w:szCs w:val="28"/>
          <w:lang w:val="kk-KZ"/>
        </w:rPr>
        <w:t>сіңіргіштер,</w:t>
      </w:r>
      <w:r w:rsidRPr="00F326BC">
        <w:rPr>
          <w:sz w:val="28"/>
          <w:szCs w:val="28"/>
          <w:lang w:val="kk-KZ"/>
        </w:rPr>
        <w:t xml:space="preserve"> </w:t>
      </w:r>
      <w:r w:rsidRPr="00F326BC">
        <w:rPr>
          <w:rStyle w:val="ezkurwreuab5ozgtqnkl"/>
          <w:sz w:val="28"/>
          <w:szCs w:val="28"/>
          <w:lang w:val="kk-KZ"/>
        </w:rPr>
        <w:t>олардың</w:t>
      </w:r>
      <w:r w:rsidRPr="00F326BC">
        <w:rPr>
          <w:sz w:val="28"/>
          <w:szCs w:val="28"/>
          <w:lang w:val="kk-KZ"/>
        </w:rPr>
        <w:t xml:space="preserve"> </w:t>
      </w:r>
      <w:r w:rsidRPr="00F326BC">
        <w:rPr>
          <w:rStyle w:val="ezkurwreuab5ozgtqnkl"/>
          <w:sz w:val="28"/>
          <w:szCs w:val="28"/>
          <w:lang w:val="kk-KZ"/>
        </w:rPr>
        <w:t>алуан</w:t>
      </w:r>
      <w:r w:rsidRPr="00F326BC">
        <w:rPr>
          <w:sz w:val="28"/>
          <w:szCs w:val="28"/>
          <w:lang w:val="kk-KZ"/>
        </w:rPr>
        <w:t xml:space="preserve"> түрлілігіне </w:t>
      </w:r>
      <w:r w:rsidRPr="00F326BC">
        <w:rPr>
          <w:rStyle w:val="ezkurwreuab5ozgtqnkl"/>
          <w:sz w:val="28"/>
          <w:szCs w:val="28"/>
          <w:lang w:val="kk-KZ"/>
        </w:rPr>
        <w:t>қарамастан,</w:t>
      </w:r>
      <w:r w:rsidRPr="00F326BC">
        <w:rPr>
          <w:sz w:val="28"/>
          <w:szCs w:val="28"/>
          <w:lang w:val="kk-KZ"/>
        </w:rPr>
        <w:t xml:space="preserve"> </w:t>
      </w:r>
      <w:r w:rsidRPr="00F326BC">
        <w:rPr>
          <w:rStyle w:val="ezkurwreuab5ozgtqnkl"/>
          <w:sz w:val="28"/>
          <w:szCs w:val="28"/>
          <w:lang w:val="kk-KZ"/>
        </w:rPr>
        <w:t>қойылған</w:t>
      </w:r>
      <w:r w:rsidRPr="00F326BC">
        <w:rPr>
          <w:sz w:val="28"/>
          <w:szCs w:val="28"/>
          <w:lang w:val="kk-KZ"/>
        </w:rPr>
        <w:t xml:space="preserve"> </w:t>
      </w:r>
      <w:r w:rsidRPr="00F326BC">
        <w:rPr>
          <w:rStyle w:val="ezkurwreuab5ozgtqnkl"/>
          <w:sz w:val="28"/>
          <w:szCs w:val="28"/>
          <w:lang w:val="kk-KZ"/>
        </w:rPr>
        <w:t>талаптарға,</w:t>
      </w:r>
      <w:r w:rsidRPr="00F326BC">
        <w:rPr>
          <w:sz w:val="28"/>
          <w:szCs w:val="28"/>
          <w:lang w:val="kk-KZ"/>
        </w:rPr>
        <w:t xml:space="preserve"> атап </w:t>
      </w:r>
      <w:r w:rsidRPr="00F326BC">
        <w:rPr>
          <w:rStyle w:val="ezkurwreuab5ozgtqnkl"/>
          <w:sz w:val="28"/>
          <w:szCs w:val="28"/>
          <w:lang w:val="kk-KZ"/>
        </w:rPr>
        <w:t>айтқанда</w:t>
      </w:r>
      <w:r w:rsidRPr="00F326BC">
        <w:rPr>
          <w:sz w:val="28"/>
          <w:szCs w:val="28"/>
          <w:lang w:val="kk-KZ"/>
        </w:rPr>
        <w:t xml:space="preserve">, </w:t>
      </w:r>
      <w:r w:rsidRPr="00F326BC">
        <w:rPr>
          <w:rStyle w:val="ezkurwreuab5ozgtqnkl"/>
          <w:sz w:val="28"/>
          <w:szCs w:val="28"/>
          <w:lang w:val="kk-KZ"/>
        </w:rPr>
        <w:t>тұқымдар</w:t>
      </w:r>
      <w:r w:rsidRPr="00F326BC">
        <w:rPr>
          <w:sz w:val="28"/>
          <w:szCs w:val="28"/>
          <w:lang w:val="kk-KZ"/>
        </w:rPr>
        <w:t xml:space="preserve"> </w:t>
      </w:r>
      <w:r w:rsidRPr="00F326BC">
        <w:rPr>
          <w:rStyle w:val="ezkurwreuab5ozgtqnkl"/>
          <w:sz w:val="28"/>
          <w:szCs w:val="28"/>
          <w:lang w:val="kk-KZ"/>
        </w:rPr>
        <w:t>мен</w:t>
      </w:r>
      <w:r w:rsidRPr="00F326BC">
        <w:rPr>
          <w:sz w:val="28"/>
          <w:szCs w:val="28"/>
          <w:lang w:val="kk-KZ"/>
        </w:rPr>
        <w:t xml:space="preserve"> </w:t>
      </w:r>
      <w:r w:rsidRPr="00F326BC">
        <w:rPr>
          <w:rStyle w:val="ezkurwreuab5ozgtqnkl"/>
          <w:sz w:val="28"/>
          <w:szCs w:val="28"/>
          <w:lang w:val="kk-KZ"/>
        </w:rPr>
        <w:t>түйіршіктердің</w:t>
      </w:r>
      <w:r w:rsidRPr="00F326BC">
        <w:rPr>
          <w:sz w:val="28"/>
          <w:szCs w:val="28"/>
          <w:lang w:val="kk-KZ"/>
        </w:rPr>
        <w:t xml:space="preserve"> </w:t>
      </w:r>
      <w:r w:rsidRPr="00F326BC">
        <w:rPr>
          <w:rStyle w:val="ezkurwreuab5ozgtqnkl"/>
          <w:sz w:val="28"/>
          <w:szCs w:val="28"/>
          <w:lang w:val="kk-KZ"/>
        </w:rPr>
        <w:t>алым</w:t>
      </w:r>
      <w:r w:rsidRPr="00F326BC">
        <w:rPr>
          <w:sz w:val="28"/>
          <w:szCs w:val="28"/>
          <w:lang w:val="kk-KZ"/>
        </w:rPr>
        <w:t xml:space="preserve"> </w:t>
      </w:r>
      <w:r w:rsidRPr="00F326BC">
        <w:rPr>
          <w:rStyle w:val="ezkurwreuab5ozgtqnkl"/>
          <w:sz w:val="28"/>
          <w:szCs w:val="28"/>
          <w:lang w:val="kk-KZ"/>
        </w:rPr>
        <w:t>ені</w:t>
      </w:r>
      <w:r w:rsidRPr="00F326BC">
        <w:rPr>
          <w:sz w:val="28"/>
          <w:szCs w:val="28"/>
          <w:lang w:val="kk-KZ"/>
        </w:rPr>
        <w:t xml:space="preserve"> </w:t>
      </w:r>
      <w:r w:rsidRPr="00F326BC">
        <w:rPr>
          <w:rStyle w:val="ezkurwreuab5ozgtqnkl"/>
          <w:sz w:val="28"/>
          <w:szCs w:val="28"/>
          <w:lang w:val="kk-KZ"/>
        </w:rPr>
        <w:t>бойынша</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таралуына </w:t>
      </w:r>
      <w:r w:rsidRPr="00F326BC">
        <w:rPr>
          <w:rStyle w:val="ezkurwreuab5ozgtqnkl"/>
          <w:sz w:val="28"/>
          <w:szCs w:val="28"/>
          <w:lang w:val="kk-KZ"/>
        </w:rPr>
        <w:t>толық</w:t>
      </w:r>
      <w:r w:rsidRPr="00F326BC">
        <w:rPr>
          <w:sz w:val="28"/>
          <w:szCs w:val="28"/>
          <w:lang w:val="kk-KZ"/>
        </w:rPr>
        <w:t xml:space="preserve"> </w:t>
      </w:r>
      <w:r w:rsidRPr="00F326BC">
        <w:rPr>
          <w:rStyle w:val="ezkurwreuab5ozgtqnkl"/>
          <w:sz w:val="28"/>
          <w:szCs w:val="28"/>
          <w:lang w:val="kk-KZ"/>
        </w:rPr>
        <w:t>сәйкес</w:t>
      </w:r>
      <w:r w:rsidRPr="00F326BC">
        <w:rPr>
          <w:sz w:val="28"/>
          <w:szCs w:val="28"/>
          <w:lang w:val="kk-KZ"/>
        </w:rPr>
        <w:t xml:space="preserve"> келмейтіні анықталды</w:t>
      </w:r>
      <w:r w:rsidRPr="00F326BC">
        <w:rPr>
          <w:rStyle w:val="ezkurwreuab5ozgtqnkl"/>
          <w:sz w:val="28"/>
          <w:szCs w:val="28"/>
          <w:lang w:val="kk-KZ"/>
        </w:rPr>
        <w:t>.</w:t>
      </w:r>
      <w:r w:rsidRPr="00F326BC">
        <w:rPr>
          <w:sz w:val="28"/>
          <w:szCs w:val="28"/>
          <w:lang w:val="kk-KZ"/>
        </w:rPr>
        <w:t xml:space="preserve"> Таралу біркелкісіздігінің </w:t>
      </w:r>
      <w:r w:rsidRPr="00F326BC">
        <w:rPr>
          <w:rStyle w:val="ezkurwreuab5ozgtqnkl"/>
          <w:sz w:val="28"/>
          <w:szCs w:val="28"/>
          <w:lang w:val="kk-KZ"/>
        </w:rPr>
        <w:t>жоғары</w:t>
      </w:r>
      <w:r w:rsidRPr="00F326BC">
        <w:rPr>
          <w:sz w:val="28"/>
          <w:szCs w:val="28"/>
          <w:lang w:val="kk-KZ"/>
        </w:rPr>
        <w:t xml:space="preserve"> </w:t>
      </w:r>
      <w:r w:rsidRPr="00F326BC">
        <w:rPr>
          <w:rStyle w:val="ezkurwreuab5ozgtqnkl"/>
          <w:sz w:val="28"/>
          <w:szCs w:val="28"/>
          <w:lang w:val="kk-KZ"/>
        </w:rPr>
        <w:t xml:space="preserve">болу себебі </w:t>
      </w:r>
      <w:r w:rsidRPr="00F326BC">
        <w:rPr>
          <w:sz w:val="28"/>
          <w:szCs w:val="28"/>
          <w:lang w:val="kk-KZ"/>
        </w:rPr>
        <w:t xml:space="preserve">- </w:t>
      </w:r>
      <w:r w:rsidRPr="00F326BC">
        <w:rPr>
          <w:rStyle w:val="ezkurwreuab5ozgtqnkl"/>
          <w:sz w:val="28"/>
          <w:szCs w:val="28"/>
          <w:lang w:val="kk-KZ"/>
        </w:rPr>
        <w:t>түйіршіктер</w:t>
      </w:r>
      <w:r w:rsidRPr="00F326BC">
        <w:rPr>
          <w:sz w:val="28"/>
          <w:szCs w:val="28"/>
          <w:lang w:val="kk-KZ"/>
        </w:rPr>
        <w:t xml:space="preserve"> </w:t>
      </w:r>
      <w:r w:rsidRPr="00F326BC">
        <w:rPr>
          <w:rStyle w:val="ezkurwreuab5ozgtqnkl"/>
          <w:sz w:val="28"/>
          <w:szCs w:val="28"/>
          <w:lang w:val="kk-KZ"/>
        </w:rPr>
        <w:t>немесе</w:t>
      </w:r>
      <w:r w:rsidRPr="00F326BC">
        <w:rPr>
          <w:sz w:val="28"/>
          <w:szCs w:val="28"/>
          <w:lang w:val="kk-KZ"/>
        </w:rPr>
        <w:t xml:space="preserve"> </w:t>
      </w:r>
      <w:r w:rsidRPr="00F326BC">
        <w:rPr>
          <w:rStyle w:val="ezkurwreuab5ozgtqnkl"/>
          <w:sz w:val="28"/>
          <w:szCs w:val="28"/>
          <w:lang w:val="kk-KZ"/>
        </w:rPr>
        <w:t>тұқымдар</w:t>
      </w:r>
      <w:r w:rsidRPr="00F326BC">
        <w:rPr>
          <w:sz w:val="28"/>
          <w:szCs w:val="28"/>
          <w:lang w:val="kk-KZ"/>
        </w:rPr>
        <w:t xml:space="preserve"> </w:t>
      </w:r>
      <w:r w:rsidRPr="00F326BC">
        <w:rPr>
          <w:rStyle w:val="ezkurwreuab5ozgtqnkl"/>
          <w:sz w:val="28"/>
          <w:szCs w:val="28"/>
          <w:lang w:val="kk-KZ"/>
        </w:rPr>
        <w:t>ағынын</w:t>
      </w:r>
      <w:r w:rsidRPr="00F326BC">
        <w:rPr>
          <w:sz w:val="28"/>
          <w:szCs w:val="28"/>
          <w:lang w:val="kk-KZ"/>
        </w:rPr>
        <w:t xml:space="preserve"> сіңіргіш </w:t>
      </w:r>
      <w:r w:rsidRPr="00F326BC">
        <w:rPr>
          <w:rStyle w:val="ezkurwreuab5ozgtqnkl"/>
          <w:sz w:val="28"/>
          <w:szCs w:val="28"/>
          <w:lang w:val="kk-KZ"/>
        </w:rPr>
        <w:t>бағанынан</w:t>
      </w:r>
      <w:r w:rsidRPr="00F326BC">
        <w:rPr>
          <w:sz w:val="28"/>
          <w:szCs w:val="28"/>
          <w:lang w:val="kk-KZ"/>
        </w:rPr>
        <w:t xml:space="preserve"> </w:t>
      </w:r>
      <w:r w:rsidRPr="00F326BC">
        <w:rPr>
          <w:rStyle w:val="ezkurwreuab5ozgtqnkl"/>
          <w:sz w:val="28"/>
          <w:szCs w:val="28"/>
          <w:lang w:val="kk-KZ"/>
        </w:rPr>
        <w:t>шығарда</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жебе табанның астында</w:t>
      </w:r>
      <w:r w:rsidRPr="00F326BC">
        <w:rPr>
          <w:sz w:val="28"/>
          <w:szCs w:val="28"/>
          <w:lang w:val="kk-KZ"/>
        </w:rPr>
        <w:t xml:space="preserve"> </w:t>
      </w:r>
      <w:r w:rsidRPr="00F326BC">
        <w:rPr>
          <w:rStyle w:val="ezkurwreuab5ozgtqnkl"/>
          <w:sz w:val="28"/>
          <w:szCs w:val="28"/>
          <w:lang w:val="kk-KZ"/>
        </w:rPr>
        <w:t>басқарудың</w:t>
      </w:r>
      <w:r w:rsidRPr="00F326BC">
        <w:rPr>
          <w:sz w:val="28"/>
          <w:szCs w:val="28"/>
          <w:lang w:val="kk-KZ"/>
        </w:rPr>
        <w:t xml:space="preserve"> </w:t>
      </w:r>
      <w:r w:rsidRPr="00F326BC">
        <w:rPr>
          <w:rStyle w:val="ezkurwreuab5ozgtqnkl"/>
          <w:sz w:val="28"/>
          <w:szCs w:val="28"/>
          <w:lang w:val="kk-KZ"/>
        </w:rPr>
        <w:t>қиындығы.</w:t>
      </w:r>
    </w:p>
    <w:p w14:paraId="7152759E" w14:textId="75352F22" w:rsidR="00236499" w:rsidRDefault="00236499" w:rsidP="00285107">
      <w:pPr>
        <w:ind w:left="0" w:firstLine="709"/>
        <w:jc w:val="both"/>
        <w:rPr>
          <w:rStyle w:val="ezkurwreuab5ozgtqnkl"/>
          <w:lang w:val="kk-KZ"/>
        </w:rPr>
      </w:pPr>
    </w:p>
    <w:p w14:paraId="25B825FD" w14:textId="77777777" w:rsidR="000F31CA" w:rsidRDefault="000F31CA" w:rsidP="00285107">
      <w:pPr>
        <w:ind w:left="0" w:firstLine="709"/>
        <w:jc w:val="both"/>
        <w:rPr>
          <w:sz w:val="28"/>
          <w:szCs w:val="28"/>
          <w:lang w:val="kk-KZ"/>
        </w:rPr>
      </w:pPr>
    </w:p>
    <w:p w14:paraId="145E20C4" w14:textId="528E7A5D" w:rsidR="00236499" w:rsidRDefault="00236499" w:rsidP="00285107">
      <w:pPr>
        <w:ind w:left="0" w:firstLine="709"/>
        <w:jc w:val="both"/>
        <w:rPr>
          <w:sz w:val="28"/>
          <w:szCs w:val="28"/>
          <w:lang w:val="kk-KZ"/>
        </w:rPr>
      </w:pPr>
    </w:p>
    <w:p w14:paraId="3EF929DC" w14:textId="6B9D93BC" w:rsidR="00236499" w:rsidRDefault="00236499" w:rsidP="00285107">
      <w:pPr>
        <w:ind w:left="0" w:firstLine="709"/>
        <w:jc w:val="both"/>
        <w:rPr>
          <w:sz w:val="28"/>
          <w:szCs w:val="28"/>
          <w:lang w:val="kk-KZ"/>
        </w:rPr>
      </w:pPr>
    </w:p>
    <w:p w14:paraId="17397648" w14:textId="0312E3D6" w:rsidR="00236499" w:rsidRDefault="00236499" w:rsidP="00285107">
      <w:pPr>
        <w:ind w:left="0" w:firstLine="709"/>
        <w:jc w:val="both"/>
        <w:rPr>
          <w:sz w:val="28"/>
          <w:szCs w:val="28"/>
          <w:lang w:val="kk-KZ"/>
        </w:rPr>
      </w:pPr>
    </w:p>
    <w:p w14:paraId="06BB35C7" w14:textId="293EBCE3" w:rsidR="00236499" w:rsidRDefault="00236499" w:rsidP="00285107">
      <w:pPr>
        <w:ind w:left="0" w:firstLine="709"/>
        <w:jc w:val="both"/>
        <w:rPr>
          <w:sz w:val="28"/>
          <w:szCs w:val="28"/>
          <w:lang w:val="kk-KZ"/>
        </w:rPr>
      </w:pPr>
    </w:p>
    <w:p w14:paraId="66E11579" w14:textId="6FBE82FD" w:rsidR="00236499" w:rsidRDefault="00236499" w:rsidP="00285107">
      <w:pPr>
        <w:ind w:left="0" w:firstLine="709"/>
        <w:jc w:val="both"/>
        <w:rPr>
          <w:sz w:val="28"/>
          <w:szCs w:val="28"/>
          <w:lang w:val="kk-KZ"/>
        </w:rPr>
      </w:pPr>
    </w:p>
    <w:p w14:paraId="7AB404B7" w14:textId="6B8F1990" w:rsidR="00236499" w:rsidRDefault="00236499" w:rsidP="00285107">
      <w:pPr>
        <w:ind w:left="0" w:firstLine="709"/>
        <w:jc w:val="both"/>
        <w:rPr>
          <w:sz w:val="28"/>
          <w:szCs w:val="28"/>
          <w:lang w:val="kk-KZ"/>
        </w:rPr>
      </w:pPr>
    </w:p>
    <w:p w14:paraId="6BD48B18" w14:textId="29C4C9D9" w:rsidR="00236499" w:rsidRDefault="00236499" w:rsidP="00285107">
      <w:pPr>
        <w:ind w:left="0" w:firstLine="709"/>
        <w:jc w:val="both"/>
        <w:rPr>
          <w:sz w:val="28"/>
          <w:szCs w:val="28"/>
          <w:lang w:val="kk-KZ"/>
        </w:rPr>
      </w:pPr>
    </w:p>
    <w:p w14:paraId="7D8065EA" w14:textId="196D16B1" w:rsidR="00236499" w:rsidRDefault="00236499" w:rsidP="00285107">
      <w:pPr>
        <w:ind w:left="0" w:firstLine="709"/>
        <w:jc w:val="both"/>
        <w:rPr>
          <w:sz w:val="28"/>
          <w:szCs w:val="28"/>
          <w:lang w:val="kk-KZ"/>
        </w:rPr>
      </w:pPr>
    </w:p>
    <w:p w14:paraId="090C377B" w14:textId="1B25249F" w:rsidR="00236499" w:rsidRDefault="00236499" w:rsidP="00285107">
      <w:pPr>
        <w:ind w:left="0" w:firstLine="709"/>
        <w:jc w:val="both"/>
        <w:rPr>
          <w:sz w:val="28"/>
          <w:szCs w:val="28"/>
          <w:lang w:val="kk-KZ"/>
        </w:rPr>
      </w:pPr>
    </w:p>
    <w:p w14:paraId="7AFAB9CE" w14:textId="17306224" w:rsidR="00236499" w:rsidRDefault="00236499" w:rsidP="00285107">
      <w:pPr>
        <w:ind w:left="0" w:firstLine="709"/>
        <w:jc w:val="both"/>
        <w:rPr>
          <w:sz w:val="28"/>
          <w:szCs w:val="28"/>
          <w:lang w:val="kk-KZ"/>
        </w:rPr>
      </w:pPr>
    </w:p>
    <w:p w14:paraId="0ACA0C79" w14:textId="58BB464A" w:rsidR="00F858F1" w:rsidRPr="00F326BC" w:rsidRDefault="00F858F1" w:rsidP="00493018">
      <w:pPr>
        <w:ind w:left="0" w:firstLine="709"/>
        <w:jc w:val="both"/>
        <w:rPr>
          <w:b/>
          <w:bCs/>
          <w:sz w:val="28"/>
          <w:szCs w:val="28"/>
          <w:lang w:val="kk-KZ"/>
        </w:rPr>
      </w:pPr>
      <w:r w:rsidRPr="00F326BC">
        <w:rPr>
          <w:b/>
          <w:bCs/>
          <w:sz w:val="28"/>
          <w:szCs w:val="28"/>
          <w:lang w:val="kk-KZ"/>
        </w:rPr>
        <w:lastRenderedPageBreak/>
        <w:t xml:space="preserve">2 СІҢІРГІШ ПАРАМЕТРЛЕРІН ТЕОРИЯЛЫҚ НЕГІЗДЕУ </w:t>
      </w:r>
    </w:p>
    <w:p w14:paraId="044D230D" w14:textId="77777777" w:rsidR="00F858F1" w:rsidRPr="00F326BC" w:rsidRDefault="00F858F1" w:rsidP="00CF0F0C">
      <w:pPr>
        <w:ind w:left="0"/>
        <w:jc w:val="both"/>
        <w:rPr>
          <w:b/>
          <w:bCs/>
          <w:sz w:val="28"/>
          <w:szCs w:val="28"/>
          <w:lang w:val="kk-KZ"/>
        </w:rPr>
      </w:pPr>
    </w:p>
    <w:p w14:paraId="112B1D3C" w14:textId="5B2DD78A" w:rsidR="00A80E5E" w:rsidRPr="00F326BC" w:rsidRDefault="00F858F1" w:rsidP="009000FB">
      <w:pPr>
        <w:tabs>
          <w:tab w:val="left" w:pos="720"/>
        </w:tabs>
        <w:ind w:left="0" w:firstLine="709"/>
        <w:jc w:val="both"/>
        <w:rPr>
          <w:b/>
          <w:iCs/>
          <w:sz w:val="28"/>
          <w:szCs w:val="28"/>
          <w:lang w:val="kk-KZ"/>
        </w:rPr>
      </w:pPr>
      <w:r w:rsidRPr="00F326BC">
        <w:rPr>
          <w:b/>
          <w:iCs/>
          <w:sz w:val="28"/>
          <w:szCs w:val="28"/>
          <w:lang w:val="kk-KZ"/>
        </w:rPr>
        <w:t>2.1 С</w:t>
      </w:r>
      <w:r w:rsidR="009000FB">
        <w:rPr>
          <w:b/>
          <w:iCs/>
          <w:sz w:val="28"/>
          <w:szCs w:val="28"/>
          <w:lang w:val="kk-KZ"/>
        </w:rPr>
        <w:t>іңіргіш конструкциясын негіздеу</w:t>
      </w:r>
    </w:p>
    <w:p w14:paraId="338EC3D7" w14:textId="114A7899" w:rsidR="00F858F1" w:rsidRPr="00F326BC" w:rsidRDefault="00F858F1" w:rsidP="00493018">
      <w:pPr>
        <w:ind w:left="0" w:firstLine="709"/>
        <w:jc w:val="both"/>
        <w:rPr>
          <w:sz w:val="28"/>
          <w:szCs w:val="28"/>
          <w:lang w:val="kk-KZ"/>
        </w:rPr>
      </w:pPr>
      <w:r w:rsidRPr="00F326BC">
        <w:rPr>
          <w:sz w:val="28"/>
          <w:szCs w:val="28"/>
          <w:lang w:val="kk-KZ"/>
        </w:rPr>
        <w:t>Физика-механикалық қасиеттері бойынша әртүрлі қатты және сұйық материалдардың біркелкі таралуына қол жеткізу ауыл шаруашылығындағы, энергетикадағы, химия өнеркәсібіндегі, материалдар, өнімдер, дәрі-дәрмектер өндірісіндегі, кептіру процестеріндегі көптеген технологиялық процестер үшін үлкен мәселе болып табылады [</w:t>
      </w:r>
      <w:r w:rsidR="00EF4A7A" w:rsidRPr="00F326BC">
        <w:rPr>
          <w:sz w:val="28"/>
          <w:szCs w:val="28"/>
          <w:lang w:val="kk-KZ"/>
        </w:rPr>
        <w:t>5</w:t>
      </w:r>
      <w:r w:rsidR="00152E67" w:rsidRPr="00F326BC">
        <w:rPr>
          <w:sz w:val="28"/>
          <w:szCs w:val="28"/>
          <w:lang w:val="kk-KZ"/>
        </w:rPr>
        <w:t>5</w:t>
      </w:r>
      <w:r w:rsidR="00817F0D">
        <w:rPr>
          <w:sz w:val="28"/>
          <w:szCs w:val="28"/>
          <w:lang w:val="kk-KZ"/>
        </w:rPr>
        <w:t>,</w:t>
      </w:r>
      <w:r w:rsidR="00EF4A7A" w:rsidRPr="00F326BC">
        <w:rPr>
          <w:sz w:val="28"/>
          <w:szCs w:val="28"/>
          <w:lang w:val="kk-KZ"/>
        </w:rPr>
        <w:t>5</w:t>
      </w:r>
      <w:r w:rsidR="00152E67" w:rsidRPr="00F326BC">
        <w:rPr>
          <w:sz w:val="28"/>
          <w:szCs w:val="28"/>
          <w:lang w:val="kk-KZ"/>
        </w:rPr>
        <w:t>6</w:t>
      </w:r>
      <w:r w:rsidRPr="00F326BC">
        <w:rPr>
          <w:sz w:val="28"/>
          <w:szCs w:val="28"/>
          <w:lang w:val="kk-KZ"/>
        </w:rPr>
        <w:t>]. Мысалы, технологиялық және энергетикалық машина жасау саласында, әдетте, шашыратқыш/жинағыштың  (distributor/collector) дұрыс емес конструкциясына байланысты ағынның біркелкі таралмауы байқалады, бұл технологиялық жабдық өнімділігінің маңызды көрсеткіштерінің нашарлауына әкеледі [</w:t>
      </w:r>
      <w:r w:rsidR="00EF4A7A" w:rsidRPr="00F326BC">
        <w:rPr>
          <w:sz w:val="28"/>
          <w:szCs w:val="28"/>
          <w:lang w:val="kk-KZ"/>
        </w:rPr>
        <w:t>5</w:t>
      </w:r>
      <w:r w:rsidR="00060D27" w:rsidRPr="00F326BC">
        <w:rPr>
          <w:sz w:val="28"/>
          <w:szCs w:val="28"/>
          <w:lang w:val="kk-KZ"/>
        </w:rPr>
        <w:t>7</w:t>
      </w:r>
      <w:r w:rsidRPr="00F326BC">
        <w:rPr>
          <w:sz w:val="28"/>
          <w:szCs w:val="28"/>
          <w:lang w:val="kk-KZ"/>
        </w:rPr>
        <w:t>]. Материалдар ағынының максималды біркелкілігін алу үшін әртүрлі техникалық шешімдер, алгоритмдер ұсынылады [</w:t>
      </w:r>
      <w:r w:rsidR="00EF4A7A" w:rsidRPr="00F326BC">
        <w:rPr>
          <w:sz w:val="28"/>
          <w:szCs w:val="28"/>
          <w:lang w:val="kk-KZ"/>
        </w:rPr>
        <w:t>5</w:t>
      </w:r>
      <w:r w:rsidR="00060D27" w:rsidRPr="00F326BC">
        <w:rPr>
          <w:sz w:val="28"/>
          <w:szCs w:val="28"/>
          <w:lang w:val="kk-KZ"/>
        </w:rPr>
        <w:t>8</w:t>
      </w:r>
      <w:r w:rsidRPr="00F326BC">
        <w:rPr>
          <w:sz w:val="28"/>
          <w:szCs w:val="28"/>
          <w:lang w:val="kk-KZ"/>
        </w:rPr>
        <w:t>].</w:t>
      </w:r>
    </w:p>
    <w:p w14:paraId="06FBCC7A" w14:textId="77777777" w:rsidR="00F858F1" w:rsidRPr="00F326BC" w:rsidRDefault="00F858F1" w:rsidP="00493018">
      <w:pPr>
        <w:ind w:left="0" w:firstLine="709"/>
        <w:jc w:val="both"/>
        <w:rPr>
          <w:sz w:val="28"/>
          <w:szCs w:val="28"/>
          <w:lang w:val="kk-KZ"/>
        </w:rPr>
      </w:pPr>
      <w:r w:rsidRPr="00F326BC">
        <w:rPr>
          <w:sz w:val="28"/>
          <w:szCs w:val="28"/>
          <w:lang w:val="kk-KZ"/>
        </w:rPr>
        <w:t>Ауыл шаруашылығында дәнді дақылдар тұқымдары мен тыңайтқыш түйіршіктерін топырақ ішінде біркелкі таралуына ерекше назар аударылады, өйткені дақылдардың өнімділігін арттыру көбінесе тұқымдар мен қоректік заттардың топыраққа оңтайлы енуіне байланысты. Тұқымның топырақ ішінде біркелкі таралмауы біркелкі емес көшеттерге, егістіктің бітелуінің жоғарылауына, астық сапасы мен дәнді дақылдардың өнімділігінің төмендеуіне әкеледі.</w:t>
      </w:r>
    </w:p>
    <w:p w14:paraId="04E00EBC" w14:textId="57055B78" w:rsidR="00F858F1" w:rsidRPr="00F326BC" w:rsidRDefault="00F858F1" w:rsidP="00493018">
      <w:pPr>
        <w:ind w:left="0" w:firstLine="709"/>
        <w:jc w:val="both"/>
        <w:rPr>
          <w:sz w:val="28"/>
          <w:szCs w:val="28"/>
          <w:lang w:val="kk-KZ"/>
        </w:rPr>
      </w:pPr>
      <w:r w:rsidRPr="00F326BC">
        <w:rPr>
          <w:sz w:val="28"/>
          <w:szCs w:val="28"/>
          <w:lang w:val="kk-KZ"/>
        </w:rPr>
        <w:t>Зерттеулерді талдау тұқымды топырақ ішіне шашып себу әдісі егілген дақылдардың өсуі мен дамуы үшін ең қолайлы жағдай туғызатынын көрсетеді [</w:t>
      </w:r>
      <w:r w:rsidR="00B5142F" w:rsidRPr="00F326BC">
        <w:rPr>
          <w:sz w:val="28"/>
          <w:szCs w:val="28"/>
          <w:lang w:val="kk-KZ"/>
        </w:rPr>
        <w:t>5</w:t>
      </w:r>
      <w:r w:rsidR="00060D27" w:rsidRPr="00F326BC">
        <w:rPr>
          <w:sz w:val="28"/>
          <w:szCs w:val="28"/>
          <w:lang w:val="kk-KZ"/>
        </w:rPr>
        <w:t>9</w:t>
      </w:r>
      <w:r w:rsidR="00817F0D">
        <w:rPr>
          <w:sz w:val="28"/>
          <w:szCs w:val="28"/>
          <w:lang w:val="kk-KZ"/>
        </w:rPr>
        <w:t>-</w:t>
      </w:r>
      <w:r w:rsidR="00060D27" w:rsidRPr="00F326BC">
        <w:rPr>
          <w:sz w:val="28"/>
          <w:szCs w:val="28"/>
          <w:lang w:val="kk-KZ"/>
        </w:rPr>
        <w:t>61</w:t>
      </w:r>
      <w:r w:rsidRPr="00F326BC">
        <w:rPr>
          <w:sz w:val="28"/>
          <w:szCs w:val="28"/>
          <w:lang w:val="kk-KZ"/>
        </w:rPr>
        <w:t>]. Себебі тұқымдар егістікке қарапайым себу әдісіне қарағанда біркелкі таралады [</w:t>
      </w:r>
      <w:r w:rsidR="00060D27" w:rsidRPr="00F326BC">
        <w:rPr>
          <w:sz w:val="28"/>
          <w:szCs w:val="28"/>
          <w:lang w:val="kk-KZ"/>
        </w:rPr>
        <w:t>62</w:t>
      </w:r>
      <w:r w:rsidR="00817F0D">
        <w:rPr>
          <w:sz w:val="28"/>
          <w:szCs w:val="28"/>
          <w:lang w:val="kk-KZ"/>
        </w:rPr>
        <w:t>-</w:t>
      </w:r>
      <w:r w:rsidR="00B5142F" w:rsidRPr="00F326BC">
        <w:rPr>
          <w:sz w:val="28"/>
          <w:szCs w:val="28"/>
          <w:lang w:val="kk-KZ"/>
        </w:rPr>
        <w:t>6</w:t>
      </w:r>
      <w:r w:rsidR="00060D27" w:rsidRPr="00F326BC">
        <w:rPr>
          <w:sz w:val="28"/>
          <w:szCs w:val="28"/>
          <w:lang w:val="kk-KZ"/>
        </w:rPr>
        <w:t>5</w:t>
      </w:r>
      <w:r w:rsidRPr="00F326BC">
        <w:rPr>
          <w:sz w:val="28"/>
          <w:szCs w:val="28"/>
          <w:lang w:val="kk-KZ"/>
        </w:rPr>
        <w:t>]. Бұл ретте жіңішке қатарлы және қатарлы әдістермен салыстырғанда шашыратып себу әдісі кезінде дәнді дақылдардың өнімділігі орта</w:t>
      </w:r>
      <w:r w:rsidR="00817F0D">
        <w:rPr>
          <w:sz w:val="28"/>
          <w:szCs w:val="28"/>
          <w:lang w:val="kk-KZ"/>
        </w:rPr>
        <w:t xml:space="preserve"> есеппен 10...30% - ға артады [</w:t>
      </w:r>
      <w:r w:rsidR="00801DED" w:rsidRPr="00F326BC">
        <w:rPr>
          <w:sz w:val="28"/>
          <w:szCs w:val="28"/>
          <w:lang w:val="kk-KZ"/>
        </w:rPr>
        <w:t>6</w:t>
      </w:r>
      <w:r w:rsidR="00060D27" w:rsidRPr="00F326BC">
        <w:rPr>
          <w:sz w:val="28"/>
          <w:szCs w:val="28"/>
          <w:lang w:val="kk-KZ"/>
        </w:rPr>
        <w:t>6</w:t>
      </w:r>
      <w:r w:rsidR="00817F0D">
        <w:rPr>
          <w:sz w:val="28"/>
          <w:szCs w:val="28"/>
          <w:lang w:val="kk-KZ"/>
        </w:rPr>
        <w:t>-</w:t>
      </w:r>
      <w:r w:rsidRPr="00F326BC">
        <w:rPr>
          <w:sz w:val="28"/>
          <w:szCs w:val="28"/>
          <w:lang w:val="kk-KZ"/>
        </w:rPr>
        <w:t xml:space="preserve"> </w:t>
      </w:r>
      <w:r w:rsidR="00060D27" w:rsidRPr="00F326BC">
        <w:rPr>
          <w:sz w:val="28"/>
          <w:szCs w:val="28"/>
          <w:lang w:val="kk-KZ"/>
        </w:rPr>
        <w:t>70</w:t>
      </w:r>
      <w:r w:rsidRPr="00F326BC">
        <w:rPr>
          <w:sz w:val="28"/>
          <w:szCs w:val="28"/>
          <w:lang w:val="kk-KZ"/>
        </w:rPr>
        <w:t>].</w:t>
      </w:r>
    </w:p>
    <w:p w14:paraId="22A1EE6F" w14:textId="078B1726" w:rsidR="00F858F1" w:rsidRPr="00F326BC" w:rsidRDefault="00F858F1" w:rsidP="00493018">
      <w:pPr>
        <w:ind w:left="0" w:firstLine="709"/>
        <w:jc w:val="both"/>
        <w:rPr>
          <w:sz w:val="28"/>
          <w:szCs w:val="28"/>
          <w:lang w:val="kk-KZ"/>
        </w:rPr>
      </w:pPr>
      <w:r w:rsidRPr="00F326BC">
        <w:rPr>
          <w:sz w:val="28"/>
          <w:szCs w:val="28"/>
          <w:lang w:val="kk-KZ"/>
        </w:rPr>
        <w:t>Ең жақсы сапа тұқымдарды бүкіл егістік аумағына біркелкі тарататын, топырақ ішіне шашыратып себуге арналған таратқышы бар жебе табанды сіңіргіштермен жабдықталған сепкіштермен қамтамасыз етіледі [</w:t>
      </w:r>
      <w:r w:rsidR="00060D27" w:rsidRPr="00F326BC">
        <w:rPr>
          <w:sz w:val="28"/>
          <w:szCs w:val="28"/>
          <w:lang w:val="kk-KZ"/>
        </w:rPr>
        <w:t>71</w:t>
      </w:r>
      <w:r w:rsidR="00801DED" w:rsidRPr="00F326BC">
        <w:rPr>
          <w:sz w:val="28"/>
          <w:szCs w:val="28"/>
          <w:lang w:val="kk-KZ"/>
        </w:rPr>
        <w:t>, 7</w:t>
      </w:r>
      <w:r w:rsidR="00060D27" w:rsidRPr="00F326BC">
        <w:rPr>
          <w:sz w:val="28"/>
          <w:szCs w:val="28"/>
          <w:lang w:val="kk-KZ"/>
        </w:rPr>
        <w:t>2</w:t>
      </w:r>
      <w:r w:rsidRPr="00F326BC">
        <w:rPr>
          <w:sz w:val="28"/>
          <w:szCs w:val="28"/>
          <w:lang w:val="kk-KZ"/>
        </w:rPr>
        <w:t>]. Ең кең таралған және конструкциясы бойынша қарапайымы-әртүрлі формалары бар пассивті таратқыштар. Алайда, мұндай таратқыштар тұқым мен тыңайтқыш түйіршіктерінің алым ені бойынша біркелкі таралмауы жоғары [</w:t>
      </w:r>
      <w:r w:rsidR="00801DED" w:rsidRPr="00F326BC">
        <w:rPr>
          <w:sz w:val="28"/>
          <w:szCs w:val="28"/>
          <w:lang w:val="kk-KZ"/>
        </w:rPr>
        <w:t>7</w:t>
      </w:r>
      <w:r w:rsidR="00060D27" w:rsidRPr="00F326BC">
        <w:rPr>
          <w:sz w:val="28"/>
          <w:szCs w:val="28"/>
          <w:lang w:val="kk-KZ"/>
        </w:rPr>
        <w:t>3</w:t>
      </w:r>
      <w:r w:rsidR="00801DED" w:rsidRPr="00F326BC">
        <w:rPr>
          <w:sz w:val="28"/>
          <w:szCs w:val="28"/>
          <w:lang w:val="kk-KZ"/>
        </w:rPr>
        <w:t>, 7</w:t>
      </w:r>
      <w:r w:rsidR="00060D27" w:rsidRPr="00F326BC">
        <w:rPr>
          <w:sz w:val="28"/>
          <w:szCs w:val="28"/>
          <w:lang w:val="kk-KZ"/>
        </w:rPr>
        <w:t>4</w:t>
      </w:r>
      <w:r w:rsidRPr="00F326BC">
        <w:rPr>
          <w:sz w:val="28"/>
          <w:szCs w:val="28"/>
          <w:lang w:val="kk-KZ"/>
        </w:rPr>
        <w:t>]. Тұқымның таралуының жоғары біркелкілігін дірілді таратқыштармен алуға болады, бірақ олардың конструкциясы күрделі.</w:t>
      </w:r>
    </w:p>
    <w:p w14:paraId="3944CB47" w14:textId="77777777" w:rsidR="00F858F1" w:rsidRPr="00F326BC" w:rsidRDefault="00F858F1" w:rsidP="00493018">
      <w:pPr>
        <w:tabs>
          <w:tab w:val="left" w:pos="720"/>
        </w:tabs>
        <w:ind w:left="0" w:firstLine="709"/>
        <w:jc w:val="both"/>
        <w:rPr>
          <w:sz w:val="28"/>
          <w:szCs w:val="28"/>
          <w:lang w:val="kk-KZ" w:bidi="he-IL"/>
        </w:rPr>
      </w:pPr>
      <w:r w:rsidRPr="00F326BC">
        <w:rPr>
          <w:sz w:val="28"/>
          <w:szCs w:val="28"/>
          <w:lang w:val="kk-KZ"/>
        </w:rPr>
        <w:tab/>
        <w:t>Танапқа тыңайтқышты енгізу сипаты бойынша:</w:t>
      </w:r>
    </w:p>
    <w:p w14:paraId="1F372A0D" w14:textId="77777777" w:rsidR="00F858F1" w:rsidRPr="00F326BC" w:rsidRDefault="00F858F1" w:rsidP="00493018">
      <w:pPr>
        <w:tabs>
          <w:tab w:val="left" w:pos="720"/>
        </w:tabs>
        <w:ind w:left="0" w:firstLine="709"/>
        <w:jc w:val="both"/>
        <w:rPr>
          <w:sz w:val="28"/>
          <w:szCs w:val="28"/>
          <w:lang w:val="kk-KZ" w:bidi="he-IL"/>
        </w:rPr>
      </w:pPr>
      <w:r w:rsidRPr="00F326BC">
        <w:rPr>
          <w:sz w:val="28"/>
          <w:szCs w:val="28"/>
          <w:lang w:val="kk-KZ" w:bidi="he-IL"/>
        </w:rPr>
        <w:tab/>
        <w:t xml:space="preserve">- үстіңгі (шашыратып); </w:t>
      </w:r>
    </w:p>
    <w:p w14:paraId="22550499" w14:textId="77777777" w:rsidR="00F858F1" w:rsidRPr="00F326BC" w:rsidRDefault="00F858F1" w:rsidP="00493018">
      <w:pPr>
        <w:tabs>
          <w:tab w:val="left" w:pos="720"/>
        </w:tabs>
        <w:ind w:left="0" w:firstLine="709"/>
        <w:jc w:val="both"/>
        <w:rPr>
          <w:sz w:val="28"/>
          <w:szCs w:val="28"/>
          <w:lang w:val="kk-KZ" w:bidi="he-IL"/>
        </w:rPr>
      </w:pPr>
      <w:r w:rsidRPr="00F326BC">
        <w:rPr>
          <w:sz w:val="28"/>
          <w:szCs w:val="28"/>
          <w:lang w:val="kk-KZ" w:bidi="he-IL"/>
        </w:rPr>
        <w:tab/>
        <w:t xml:space="preserve">- топырақ ішіне (жергілікті), енгізу болып бөлінетіні белгілі. </w:t>
      </w:r>
    </w:p>
    <w:p w14:paraId="329E2D30" w14:textId="77777777" w:rsidR="00F858F1" w:rsidRPr="00F326BC" w:rsidRDefault="00F858F1" w:rsidP="00493018">
      <w:pPr>
        <w:tabs>
          <w:tab w:val="left" w:pos="720"/>
        </w:tabs>
        <w:ind w:left="0" w:firstLine="709"/>
        <w:jc w:val="both"/>
        <w:rPr>
          <w:sz w:val="28"/>
          <w:szCs w:val="28"/>
          <w:lang w:val="kk-KZ" w:bidi="he-IL"/>
        </w:rPr>
      </w:pPr>
      <w:r w:rsidRPr="00F326BC">
        <w:rPr>
          <w:sz w:val="28"/>
          <w:szCs w:val="28"/>
          <w:lang w:val="kk-KZ" w:bidi="he-IL"/>
        </w:rPr>
        <w:tab/>
        <w:t xml:space="preserve">Жергіліктіге: қатарлық, ұялық және ленталы енгізу жатады. </w:t>
      </w:r>
    </w:p>
    <w:p w14:paraId="7938487A" w14:textId="77777777" w:rsidR="00F858F1" w:rsidRPr="00F326BC" w:rsidRDefault="00F858F1" w:rsidP="00493018">
      <w:pPr>
        <w:tabs>
          <w:tab w:val="left" w:pos="720"/>
        </w:tabs>
        <w:ind w:left="0" w:firstLine="709"/>
        <w:jc w:val="both"/>
        <w:rPr>
          <w:sz w:val="28"/>
          <w:szCs w:val="28"/>
          <w:lang w:val="kk-KZ" w:bidi="he-IL"/>
        </w:rPr>
      </w:pPr>
      <w:r w:rsidRPr="00F326BC">
        <w:rPr>
          <w:sz w:val="28"/>
          <w:szCs w:val="28"/>
          <w:lang w:val="kk-KZ" w:bidi="he-IL"/>
        </w:rPr>
        <w:tab/>
        <w:t xml:space="preserve">Ленталық өзінің кезегінде горизонтальды-ленталы және көлбеулі ленталы болуы мүмкін. </w:t>
      </w:r>
    </w:p>
    <w:p w14:paraId="7F415971" w14:textId="1EABF283" w:rsidR="00F858F1" w:rsidRPr="00F326BC" w:rsidRDefault="00F858F1" w:rsidP="00493018">
      <w:pPr>
        <w:ind w:left="0" w:firstLine="709"/>
        <w:jc w:val="both"/>
        <w:rPr>
          <w:w w:val="105"/>
          <w:sz w:val="28"/>
          <w:szCs w:val="28"/>
          <w:lang w:val="kk-KZ" w:bidi="he-IL"/>
        </w:rPr>
      </w:pPr>
      <w:r w:rsidRPr="00F326BC">
        <w:rPr>
          <w:sz w:val="28"/>
          <w:szCs w:val="28"/>
          <w:lang w:val="kk-KZ"/>
        </w:rPr>
        <w:t xml:space="preserve">Қолданыстағы машина конструкциялары мен енгізу технологияларының жетілмегендігіне байланысты, машиналарға қойылатын агротехникалық талаптар бойынша тыңайтқыштарды </w:t>
      </w:r>
      <w:r w:rsidRPr="00F326BC">
        <w:rPr>
          <w:w w:val="105"/>
          <w:sz w:val="28"/>
          <w:szCs w:val="28"/>
          <w:lang w:val="kk-KZ" w:bidi="he-IL"/>
        </w:rPr>
        <w:t xml:space="preserve">енгізу біркелкісіздігінің </w:t>
      </w:r>
      <w:r w:rsidRPr="00F326BC">
        <w:rPr>
          <w:sz w:val="28"/>
          <w:szCs w:val="28"/>
          <w:lang w:val="kk-KZ"/>
        </w:rPr>
        <w:t xml:space="preserve">ауытқу шектері өте алуан түрлі және қолданыстағы тыңайтқыш енгізу машиналарының </w:t>
      </w:r>
      <w:r w:rsidRPr="00F326BC">
        <w:rPr>
          <w:sz w:val="28"/>
          <w:szCs w:val="28"/>
          <w:lang w:val="kk-KZ"/>
        </w:rPr>
        <w:lastRenderedPageBreak/>
        <w:t xml:space="preserve">мүмкіндіктеріне сәйкес келеді </w:t>
      </w:r>
      <w:r w:rsidRPr="00F326BC">
        <w:rPr>
          <w:sz w:val="28"/>
          <w:szCs w:val="28"/>
        </w:rPr>
        <w:sym w:font="Symbol" w:char="F05B"/>
      </w:r>
      <w:r w:rsidR="00801DED" w:rsidRPr="00F326BC">
        <w:rPr>
          <w:sz w:val="28"/>
          <w:szCs w:val="28"/>
          <w:lang w:val="kk-KZ"/>
        </w:rPr>
        <w:t>7</w:t>
      </w:r>
      <w:r w:rsidR="00060D27" w:rsidRPr="00F326BC">
        <w:rPr>
          <w:sz w:val="28"/>
          <w:szCs w:val="28"/>
          <w:lang w:val="kk-KZ"/>
        </w:rPr>
        <w:t>5</w:t>
      </w:r>
      <w:r w:rsidRPr="00F326BC">
        <w:rPr>
          <w:sz w:val="28"/>
          <w:szCs w:val="28"/>
        </w:rPr>
        <w:sym w:font="Symbol" w:char="F05D"/>
      </w:r>
      <w:r w:rsidRPr="00F326BC">
        <w:rPr>
          <w:w w:val="105"/>
          <w:sz w:val="28"/>
          <w:szCs w:val="28"/>
          <w:lang w:val="kk-KZ" w:bidi="he-IL"/>
        </w:rPr>
        <w:t>.</w:t>
      </w:r>
    </w:p>
    <w:p w14:paraId="09113E43" w14:textId="77777777" w:rsidR="00F858F1" w:rsidRPr="00F326BC" w:rsidRDefault="00F858F1" w:rsidP="00493018">
      <w:pPr>
        <w:ind w:left="0" w:firstLine="709"/>
        <w:jc w:val="both"/>
        <w:rPr>
          <w:w w:val="105"/>
          <w:sz w:val="28"/>
          <w:szCs w:val="28"/>
          <w:lang w:val="kk-KZ" w:bidi="he-IL"/>
        </w:rPr>
      </w:pPr>
      <w:r w:rsidRPr="00F326BC">
        <w:rPr>
          <w:w w:val="105"/>
          <w:sz w:val="28"/>
          <w:szCs w:val="28"/>
          <w:lang w:val="kk-KZ" w:bidi="he-IL"/>
        </w:rPr>
        <w:t xml:space="preserve">Ортадан тепкіш аппаратты машина үшін алым ені және қозғалыс бағыты бойынша тыңайтқыш тарату біркелкісіздігі 25% маңында белгіленген, ал тәжірибеде, жағдайға байланысты ол 50 немесе одан да жоғары пайыздан асып кетеді. Егіс машинасы мен  культиваторлар үшін тыңайтқышты тарату біркелкісіздігі 15% дейін, сұйық тыңайтқыш енгізетін машина үшін  - 10%, әк материалдарын енгізетін машина үшін 30% шамасында, бірақ ғылыми деректер бойынша дәнді дақылдарды себу кезінде ауытқу барлық бағытта </w:t>
      </w:r>
      <w:r w:rsidRPr="00F326BC">
        <w:rPr>
          <w:w w:val="105"/>
          <w:sz w:val="28"/>
          <w:szCs w:val="28"/>
          <w:lang w:val="kk-KZ" w:bidi="he-IL"/>
        </w:rPr>
        <w:softHyphen/>
        <w:t>3...5% болғаны жақсы, яғни ені, жүруі және оларды топыраққа енгізу тереңдігі бойынша.</w:t>
      </w:r>
    </w:p>
    <w:p w14:paraId="758E4DB4" w14:textId="5C6D13CB" w:rsidR="00F858F1" w:rsidRPr="00F326BC" w:rsidRDefault="00F858F1" w:rsidP="00CF0F0C">
      <w:pPr>
        <w:tabs>
          <w:tab w:val="left" w:pos="720"/>
        </w:tabs>
        <w:ind w:left="0"/>
        <w:jc w:val="both"/>
        <w:rPr>
          <w:sz w:val="28"/>
          <w:szCs w:val="28"/>
          <w:lang w:val="kk-KZ"/>
        </w:rPr>
      </w:pPr>
      <w:r w:rsidRPr="00F326BC">
        <w:rPr>
          <w:sz w:val="28"/>
          <w:szCs w:val="28"/>
          <w:lang w:val="kk-KZ"/>
        </w:rPr>
        <w:tab/>
        <w:t xml:space="preserve">Минералды </w:t>
      </w:r>
      <w:r w:rsidRPr="00F326BC">
        <w:rPr>
          <w:w w:val="105"/>
          <w:sz w:val="28"/>
          <w:szCs w:val="28"/>
          <w:lang w:val="kk-KZ" w:bidi="he-IL"/>
        </w:rPr>
        <w:t>тыңайтқышты енгізу әдістерін талдаудан тыңайтқышты топырақ ішіне сепкішпен және культиватор-тыңайтқышпен жергілікті енгізу кезінде жақсы тиімділік пен біркелкілік алынғаны белгілі.</w:t>
      </w:r>
    </w:p>
    <w:p w14:paraId="6F47E986" w14:textId="5B363162" w:rsidR="00F858F1" w:rsidRPr="00F326BC" w:rsidRDefault="00F858F1" w:rsidP="00CF0F0C">
      <w:pPr>
        <w:tabs>
          <w:tab w:val="left" w:pos="720"/>
        </w:tabs>
        <w:ind w:left="0"/>
        <w:jc w:val="both"/>
        <w:rPr>
          <w:sz w:val="28"/>
          <w:szCs w:val="28"/>
          <w:lang w:val="kk-KZ"/>
        </w:rPr>
      </w:pPr>
      <w:r w:rsidRPr="00F326BC">
        <w:rPr>
          <w:sz w:val="28"/>
          <w:szCs w:val="28"/>
          <w:lang w:val="kk-KZ"/>
        </w:rPr>
        <w:tab/>
      </w:r>
      <w:r w:rsidRPr="00817F0D">
        <w:rPr>
          <w:sz w:val="28"/>
          <w:szCs w:val="28"/>
          <w:lang w:val="kk-KZ"/>
        </w:rPr>
        <w:t xml:space="preserve">Ұсынылған </w:t>
      </w:r>
      <w:r w:rsidRPr="00817F0D">
        <w:rPr>
          <w:bCs/>
          <w:iCs/>
          <w:sz w:val="28"/>
          <w:szCs w:val="28"/>
          <w:lang w:val="kk-KZ"/>
        </w:rPr>
        <w:t xml:space="preserve">жұмысшы гипотезаға сәйкес </w:t>
      </w:r>
      <w:r w:rsidRPr="00817F0D">
        <w:rPr>
          <w:bCs/>
          <w:iCs/>
          <w:w w:val="105"/>
          <w:sz w:val="28"/>
          <w:szCs w:val="28"/>
          <w:lang w:val="kk-KZ" w:bidi="he-IL"/>
        </w:rPr>
        <w:t xml:space="preserve">тыңайтқышты бірқалыпты ленталы тарату үшін сіңіргіш шығысындағы және табан астындағы кеңістікте минералды тыңайтқышты таратуды тұрақтандырушы заң әсер ету қажет </w:t>
      </w:r>
      <w:r w:rsidRPr="00817F0D">
        <w:rPr>
          <w:w w:val="105"/>
          <w:sz w:val="28"/>
          <w:szCs w:val="28"/>
          <w:lang w:val="kk-KZ" w:bidi="he-IL"/>
        </w:rPr>
        <w:t>[</w:t>
      </w:r>
      <w:r w:rsidR="00060D27" w:rsidRPr="00817F0D">
        <w:rPr>
          <w:w w:val="105"/>
          <w:sz w:val="28"/>
          <w:szCs w:val="28"/>
          <w:lang w:val="kk-KZ" w:bidi="he-IL"/>
        </w:rPr>
        <w:t>76</w:t>
      </w:r>
      <w:r w:rsidRPr="00F326BC">
        <w:rPr>
          <w:w w:val="105"/>
          <w:sz w:val="28"/>
          <w:szCs w:val="28"/>
          <w:lang w:val="kk-KZ" w:bidi="he-IL"/>
        </w:rPr>
        <w:t>]</w:t>
      </w:r>
      <w:r w:rsidRPr="00F326BC">
        <w:rPr>
          <w:sz w:val="28"/>
          <w:szCs w:val="28"/>
          <w:lang w:val="kk-KZ"/>
        </w:rPr>
        <w:t xml:space="preserve">. </w:t>
      </w:r>
    </w:p>
    <w:p w14:paraId="34D6B2B1" w14:textId="39BBD4CB" w:rsidR="00F858F1" w:rsidRPr="00F326BC" w:rsidRDefault="00F858F1" w:rsidP="00CF0F0C">
      <w:pPr>
        <w:tabs>
          <w:tab w:val="left" w:pos="720"/>
        </w:tabs>
        <w:ind w:left="0"/>
        <w:jc w:val="both"/>
        <w:rPr>
          <w:w w:val="105"/>
          <w:sz w:val="28"/>
          <w:szCs w:val="28"/>
          <w:lang w:val="kk-KZ" w:bidi="he-IL"/>
        </w:rPr>
      </w:pPr>
      <w:r w:rsidRPr="00F326BC">
        <w:rPr>
          <w:w w:val="105"/>
          <w:sz w:val="28"/>
          <w:szCs w:val="28"/>
          <w:lang w:val="kk-KZ" w:bidi="he-IL"/>
        </w:rPr>
        <w:tab/>
      </w:r>
      <w:bookmarkStart w:id="33" w:name="_Hlk215828721"/>
      <w:r w:rsidRPr="00F326BC">
        <w:rPr>
          <w:w w:val="105"/>
          <w:sz w:val="28"/>
          <w:szCs w:val="28"/>
          <w:lang w:val="kk-KZ" w:bidi="he-IL"/>
        </w:rPr>
        <w:t>Сіңіргіш тірегінің көлденең қимасында минералды тыңайтқыш түйіршіктерін</w:t>
      </w:r>
      <w:r w:rsidR="00F932A0" w:rsidRPr="00F326BC">
        <w:rPr>
          <w:w w:val="105"/>
          <w:sz w:val="28"/>
          <w:szCs w:val="28"/>
          <w:lang w:val="kk-KZ" w:bidi="he-IL"/>
        </w:rPr>
        <w:t>ің әркелкі қозғалысын</w:t>
      </w:r>
      <w:r w:rsidRPr="00F326BC">
        <w:rPr>
          <w:w w:val="105"/>
          <w:sz w:val="28"/>
          <w:szCs w:val="28"/>
          <w:lang w:val="kk-KZ" w:bidi="he-IL"/>
        </w:rPr>
        <w:t xml:space="preserve"> тұрақтандыру үшін тыңайтқыш түйіршігіне айналмалы қозғалыс қажет</w:t>
      </w:r>
      <w:r w:rsidRPr="00F326BC">
        <w:rPr>
          <w:sz w:val="28"/>
          <w:szCs w:val="28"/>
          <w:lang w:val="kk-KZ"/>
        </w:rPr>
        <w:t xml:space="preserve">. </w:t>
      </w:r>
      <w:r w:rsidR="00FB097D" w:rsidRPr="00F326BC">
        <w:rPr>
          <w:sz w:val="28"/>
          <w:szCs w:val="28"/>
          <w:lang w:val="kk-KZ"/>
        </w:rPr>
        <w:t>Конус-таратқыш</w:t>
      </w:r>
      <w:r w:rsidRPr="00F326BC">
        <w:rPr>
          <w:sz w:val="28"/>
          <w:szCs w:val="28"/>
          <w:lang w:val="kk-KZ"/>
        </w:rPr>
        <w:t xml:space="preserve">қа түскен </w:t>
      </w:r>
      <w:r w:rsidRPr="00F326BC">
        <w:rPr>
          <w:w w:val="105"/>
          <w:sz w:val="28"/>
          <w:szCs w:val="28"/>
          <w:lang w:val="kk-KZ" w:bidi="he-IL"/>
        </w:rPr>
        <w:t xml:space="preserve">тыңайтқыш түйіршігіне сіңіргіш табан асты кеңістігінің барлық еніне біркелкі таралуына </w:t>
      </w:r>
      <w:r w:rsidRPr="00F326BC">
        <w:rPr>
          <w:sz w:val="28"/>
          <w:szCs w:val="28"/>
          <w:lang w:val="kk-KZ"/>
        </w:rPr>
        <w:t xml:space="preserve">бастапқы жылдамдық </w:t>
      </w:r>
      <w:r w:rsidRPr="00F326BC">
        <w:rPr>
          <w:w w:val="105"/>
          <w:sz w:val="28"/>
          <w:szCs w:val="28"/>
          <w:lang w:val="kk-KZ" w:bidi="he-IL"/>
        </w:rPr>
        <w:t>мүмкіндік береді.</w:t>
      </w:r>
    </w:p>
    <w:p w14:paraId="2B91F144" w14:textId="0D7DF8B9" w:rsidR="00F858F1" w:rsidRPr="00F326BC" w:rsidRDefault="00F858F1" w:rsidP="00801DED">
      <w:pPr>
        <w:ind w:left="0" w:firstLine="708"/>
        <w:jc w:val="both"/>
        <w:rPr>
          <w:sz w:val="28"/>
          <w:szCs w:val="28"/>
          <w:lang w:val="kk-KZ"/>
        </w:rPr>
      </w:pPr>
      <w:r w:rsidRPr="00F326BC">
        <w:rPr>
          <w:rStyle w:val="ezkurwreuab5ozgtqnkl"/>
          <w:sz w:val="28"/>
          <w:szCs w:val="28"/>
          <w:lang w:val="kk-KZ"/>
        </w:rPr>
        <w:t>Алайда</w:t>
      </w:r>
      <w:r w:rsidRPr="00F326BC">
        <w:rPr>
          <w:sz w:val="28"/>
          <w:szCs w:val="28"/>
          <w:lang w:val="kk-KZ"/>
        </w:rPr>
        <w:t xml:space="preserve">, </w:t>
      </w:r>
      <w:r w:rsidR="00FB097D" w:rsidRPr="00F326BC">
        <w:rPr>
          <w:sz w:val="28"/>
          <w:szCs w:val="28"/>
          <w:lang w:val="kk-KZ"/>
        </w:rPr>
        <w:t>конус-таратқыш</w:t>
      </w:r>
      <w:r w:rsidRPr="00F326BC">
        <w:rPr>
          <w:sz w:val="28"/>
          <w:szCs w:val="28"/>
          <w:lang w:val="kk-KZ"/>
        </w:rPr>
        <w:t xml:space="preserve">ы </w:t>
      </w:r>
      <w:r w:rsidRPr="00F326BC">
        <w:rPr>
          <w:rStyle w:val="ezkurwreuab5ozgtqnkl"/>
          <w:sz w:val="28"/>
          <w:szCs w:val="28"/>
          <w:lang w:val="kk-KZ"/>
        </w:rPr>
        <w:t>бар</w:t>
      </w:r>
      <w:r w:rsidRPr="00F326BC">
        <w:rPr>
          <w:sz w:val="28"/>
          <w:szCs w:val="28"/>
          <w:lang w:val="kk-KZ"/>
        </w:rPr>
        <w:t xml:space="preserve"> сіңіргіштің </w:t>
      </w:r>
      <w:r w:rsidRPr="00F326BC">
        <w:rPr>
          <w:rStyle w:val="ezkurwreuab5ozgtqnkl"/>
          <w:sz w:val="28"/>
          <w:szCs w:val="28"/>
          <w:lang w:val="kk-KZ"/>
        </w:rPr>
        <w:t>зертхана-далалық</w:t>
      </w:r>
      <w:r w:rsidRPr="00F326BC">
        <w:rPr>
          <w:sz w:val="28"/>
          <w:szCs w:val="28"/>
          <w:lang w:val="kk-KZ"/>
        </w:rPr>
        <w:t xml:space="preserve"> </w:t>
      </w:r>
      <w:r w:rsidRPr="00F326BC">
        <w:rPr>
          <w:rStyle w:val="ezkurwreuab5ozgtqnkl"/>
          <w:sz w:val="28"/>
          <w:szCs w:val="28"/>
          <w:lang w:val="kk-KZ"/>
        </w:rPr>
        <w:t>зерттеулерінің</w:t>
      </w:r>
      <w:r w:rsidRPr="00F326BC">
        <w:rPr>
          <w:sz w:val="28"/>
          <w:szCs w:val="28"/>
          <w:lang w:val="kk-KZ"/>
        </w:rPr>
        <w:t xml:space="preserve"> </w:t>
      </w:r>
      <w:r w:rsidRPr="00F326BC">
        <w:rPr>
          <w:rStyle w:val="ezkurwreuab5ozgtqnkl"/>
          <w:sz w:val="28"/>
          <w:szCs w:val="28"/>
          <w:lang w:val="kk-KZ"/>
        </w:rPr>
        <w:t>нәтижелері,</w:t>
      </w:r>
      <w:r w:rsidRPr="00F326BC">
        <w:rPr>
          <w:sz w:val="28"/>
          <w:szCs w:val="28"/>
          <w:lang w:val="kk-KZ"/>
        </w:rPr>
        <w:t xml:space="preserve"> </w:t>
      </w: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тыңайтқыштардың</w:t>
      </w:r>
      <w:r w:rsidRPr="00F326BC">
        <w:rPr>
          <w:sz w:val="28"/>
          <w:szCs w:val="28"/>
          <w:lang w:val="kk-KZ"/>
        </w:rPr>
        <w:t xml:space="preserve"> </w:t>
      </w:r>
      <w:r w:rsidRPr="00F326BC">
        <w:rPr>
          <w:rStyle w:val="ezkurwreuab5ozgtqnkl"/>
          <w:sz w:val="28"/>
          <w:szCs w:val="28"/>
          <w:lang w:val="kk-KZ"/>
        </w:rPr>
        <w:t>көп мөлшері</w:t>
      </w:r>
      <w:r w:rsidRPr="00F326BC">
        <w:rPr>
          <w:sz w:val="28"/>
          <w:szCs w:val="28"/>
          <w:lang w:val="kk-KZ"/>
        </w:rPr>
        <w:t xml:space="preserve"> </w:t>
      </w:r>
      <w:r w:rsidRPr="00F326BC">
        <w:rPr>
          <w:rStyle w:val="ezkurwreuab5ozgtqnkl"/>
          <w:sz w:val="28"/>
          <w:szCs w:val="28"/>
          <w:lang w:val="kk-KZ"/>
        </w:rPr>
        <w:t>конустың</w:t>
      </w:r>
      <w:r w:rsidRPr="00F326BC">
        <w:rPr>
          <w:sz w:val="28"/>
          <w:szCs w:val="28"/>
          <w:lang w:val="kk-KZ"/>
        </w:rPr>
        <w:t xml:space="preserve"> </w:t>
      </w:r>
      <w:r w:rsidRPr="00F326BC">
        <w:rPr>
          <w:rStyle w:val="ezkurwreuab5ozgtqnkl"/>
          <w:sz w:val="28"/>
          <w:szCs w:val="28"/>
          <w:lang w:val="kk-KZ"/>
        </w:rPr>
        <w:t>шеттеріне</w:t>
      </w:r>
      <w:r w:rsidRPr="00F326BC">
        <w:rPr>
          <w:sz w:val="28"/>
          <w:szCs w:val="28"/>
          <w:lang w:val="kk-KZ"/>
        </w:rPr>
        <w:t xml:space="preserve"> себілетінін көрсетеді, </w:t>
      </w:r>
      <w:r w:rsidRPr="00F326BC">
        <w:rPr>
          <w:rStyle w:val="ezkurwreuab5ozgtqnkl"/>
          <w:sz w:val="28"/>
          <w:szCs w:val="28"/>
          <w:lang w:val="kk-KZ"/>
        </w:rPr>
        <w:t>2.1,</w:t>
      </w:r>
      <w:r w:rsidRPr="00F326BC">
        <w:rPr>
          <w:sz w:val="28"/>
          <w:szCs w:val="28"/>
          <w:lang w:val="kk-KZ"/>
        </w:rPr>
        <w:t xml:space="preserve"> </w:t>
      </w:r>
      <w:r w:rsidRPr="00F326BC">
        <w:rPr>
          <w:rStyle w:val="ezkurwreuab5ozgtqnkl"/>
          <w:sz w:val="28"/>
          <w:szCs w:val="28"/>
          <w:lang w:val="kk-KZ"/>
        </w:rPr>
        <w:t>2.2</w:t>
      </w:r>
      <w:r w:rsidRPr="00F326BC">
        <w:rPr>
          <w:sz w:val="28"/>
          <w:szCs w:val="28"/>
          <w:lang w:val="kk-KZ"/>
        </w:rPr>
        <w:t xml:space="preserve"> </w:t>
      </w:r>
      <w:r w:rsidRPr="00F326BC">
        <w:rPr>
          <w:rStyle w:val="ezkurwreuab5ozgtqnkl"/>
          <w:sz w:val="28"/>
          <w:szCs w:val="28"/>
          <w:lang w:val="kk-KZ"/>
        </w:rPr>
        <w:t xml:space="preserve">суреттер. </w:t>
      </w:r>
    </w:p>
    <w:bookmarkEnd w:id="33"/>
    <w:p w14:paraId="18E183B0" w14:textId="77777777" w:rsidR="00F858F1" w:rsidRPr="00F326BC" w:rsidRDefault="00F858F1" w:rsidP="00CF0F0C">
      <w:pPr>
        <w:tabs>
          <w:tab w:val="left" w:pos="720"/>
        </w:tabs>
        <w:ind w:left="0"/>
        <w:jc w:val="both"/>
        <w:rPr>
          <w:sz w:val="28"/>
          <w:szCs w:val="28"/>
          <w:lang w:val="kk-KZ"/>
        </w:rPr>
      </w:pPr>
    </w:p>
    <w:p w14:paraId="1E85C371" w14:textId="77777777" w:rsidR="00F858F1" w:rsidRPr="00F326BC" w:rsidRDefault="00640E97" w:rsidP="00CF0F0C">
      <w:pPr>
        <w:shd w:val="clear" w:color="auto" w:fill="FFFFFF"/>
        <w:tabs>
          <w:tab w:val="left" w:pos="720"/>
        </w:tabs>
        <w:ind w:left="0"/>
        <w:jc w:val="center"/>
        <w:rPr>
          <w:sz w:val="28"/>
          <w:szCs w:val="28"/>
        </w:rPr>
      </w:pPr>
      <w:r w:rsidRPr="00F326BC">
        <w:rPr>
          <w:noProof/>
          <w:sz w:val="28"/>
          <w:szCs w:val="28"/>
        </w:rPr>
        <w:drawing>
          <wp:inline distT="0" distB="0" distL="0" distR="0" wp14:anchorId="2522286B" wp14:editId="221A4989">
            <wp:extent cx="4562475" cy="3203063"/>
            <wp:effectExtent l="0" t="0" r="0" b="0"/>
            <wp:docPr id="68614" name="Рисунок 68614" descr="ри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рис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0589" cy="3208759"/>
                    </a:xfrm>
                    <a:prstGeom prst="rect">
                      <a:avLst/>
                    </a:prstGeom>
                    <a:noFill/>
                    <a:ln>
                      <a:noFill/>
                    </a:ln>
                  </pic:spPr>
                </pic:pic>
              </a:graphicData>
            </a:graphic>
          </wp:inline>
        </w:drawing>
      </w:r>
    </w:p>
    <w:p w14:paraId="0CA78AFD" w14:textId="77777777" w:rsidR="00F858F1" w:rsidRPr="00F326BC" w:rsidRDefault="00F858F1" w:rsidP="00CF0F0C">
      <w:pPr>
        <w:shd w:val="clear" w:color="auto" w:fill="FFFFFF"/>
        <w:tabs>
          <w:tab w:val="left" w:pos="720"/>
        </w:tabs>
        <w:ind w:left="0"/>
        <w:jc w:val="both"/>
        <w:rPr>
          <w:sz w:val="28"/>
          <w:szCs w:val="28"/>
        </w:rPr>
      </w:pPr>
    </w:p>
    <w:p w14:paraId="128BC396" w14:textId="77777777" w:rsidR="00F858F1" w:rsidRPr="00F326BC" w:rsidRDefault="00F858F1" w:rsidP="00CF0F0C">
      <w:pPr>
        <w:shd w:val="clear" w:color="auto" w:fill="FFFFFF"/>
        <w:tabs>
          <w:tab w:val="left" w:pos="720"/>
        </w:tabs>
        <w:ind w:left="0"/>
        <w:jc w:val="center"/>
        <w:rPr>
          <w:iCs/>
          <w:sz w:val="28"/>
          <w:szCs w:val="28"/>
        </w:rPr>
      </w:pPr>
      <w:r w:rsidRPr="00F326BC">
        <w:rPr>
          <w:iCs/>
          <w:sz w:val="28"/>
          <w:szCs w:val="28"/>
          <w:lang w:val="kk-KZ"/>
        </w:rPr>
        <w:t xml:space="preserve">Сурет 2.1 </w:t>
      </w:r>
      <w:r w:rsidRPr="00F326BC">
        <w:rPr>
          <w:iCs/>
          <w:sz w:val="28"/>
          <w:szCs w:val="28"/>
        </w:rPr>
        <w:t xml:space="preserve">– </w:t>
      </w:r>
      <w:r w:rsidRPr="00F326BC">
        <w:rPr>
          <w:iCs/>
          <w:sz w:val="28"/>
          <w:szCs w:val="28"/>
          <w:lang w:val="kk-KZ"/>
        </w:rPr>
        <w:t>Ені бойынша таралу біркелкісіздігі</w:t>
      </w:r>
    </w:p>
    <w:p w14:paraId="16DB0366" w14:textId="77777777" w:rsidR="00F858F1" w:rsidRPr="00F326BC" w:rsidRDefault="00F858F1" w:rsidP="00CF0F0C">
      <w:pPr>
        <w:tabs>
          <w:tab w:val="left" w:pos="720"/>
        </w:tabs>
        <w:ind w:left="0"/>
        <w:rPr>
          <w:sz w:val="28"/>
          <w:szCs w:val="28"/>
        </w:rPr>
      </w:pPr>
    </w:p>
    <w:p w14:paraId="6B1E127B" w14:textId="77777777" w:rsidR="00F858F1" w:rsidRPr="00F326BC" w:rsidRDefault="00640E97" w:rsidP="00CF0F0C">
      <w:pPr>
        <w:tabs>
          <w:tab w:val="left" w:pos="720"/>
        </w:tabs>
        <w:ind w:left="0"/>
        <w:jc w:val="center"/>
        <w:rPr>
          <w:iCs/>
          <w:sz w:val="28"/>
          <w:szCs w:val="28"/>
          <w:lang w:val="kk-KZ"/>
        </w:rPr>
      </w:pPr>
      <w:r w:rsidRPr="00F326BC">
        <w:rPr>
          <w:noProof/>
        </w:rPr>
        <w:lastRenderedPageBreak/>
        <w:drawing>
          <wp:inline distT="0" distB="0" distL="0" distR="0" wp14:anchorId="70615547" wp14:editId="61116E11">
            <wp:extent cx="3840480" cy="2131060"/>
            <wp:effectExtent l="0" t="0" r="7620" b="2540"/>
            <wp:docPr id="68616" name="Рисунок 68616" descr="DSC05994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SC05994_0"/>
                    <pic:cNvPicPr>
                      <a:picLocks noChangeAspect="1" noChangeArrowheads="1"/>
                    </pic:cNvPicPr>
                  </pic:nvPicPr>
                  <pic:blipFill>
                    <a:blip r:embed="rId25">
                      <a:extLst>
                        <a:ext uri="{28A0092B-C50C-407E-A947-70E740481C1C}">
                          <a14:useLocalDpi xmlns:a14="http://schemas.microsoft.com/office/drawing/2010/main" val="0"/>
                        </a:ext>
                      </a:extLst>
                    </a:blip>
                    <a:srcRect b="26279"/>
                    <a:stretch>
                      <a:fillRect/>
                    </a:stretch>
                  </pic:blipFill>
                  <pic:spPr bwMode="auto">
                    <a:xfrm>
                      <a:off x="0" y="0"/>
                      <a:ext cx="3840480" cy="2131060"/>
                    </a:xfrm>
                    <a:prstGeom prst="rect">
                      <a:avLst/>
                    </a:prstGeom>
                    <a:noFill/>
                    <a:ln>
                      <a:noFill/>
                    </a:ln>
                  </pic:spPr>
                </pic:pic>
              </a:graphicData>
            </a:graphic>
          </wp:inline>
        </w:drawing>
      </w:r>
    </w:p>
    <w:p w14:paraId="7BB7DBE3" w14:textId="77777777" w:rsidR="00F858F1" w:rsidRPr="00F326BC" w:rsidRDefault="00F858F1" w:rsidP="00CF0F0C">
      <w:pPr>
        <w:tabs>
          <w:tab w:val="left" w:pos="720"/>
        </w:tabs>
        <w:ind w:left="0"/>
        <w:jc w:val="center"/>
        <w:rPr>
          <w:iCs/>
          <w:sz w:val="28"/>
          <w:szCs w:val="28"/>
          <w:lang w:val="kk-KZ"/>
        </w:rPr>
      </w:pPr>
    </w:p>
    <w:p w14:paraId="577B802F" w14:textId="77777777" w:rsidR="00F858F1" w:rsidRPr="00F326BC" w:rsidRDefault="00F858F1" w:rsidP="00CF0F0C">
      <w:pPr>
        <w:tabs>
          <w:tab w:val="left" w:pos="720"/>
        </w:tabs>
        <w:ind w:left="0"/>
        <w:jc w:val="center"/>
        <w:rPr>
          <w:iCs/>
          <w:sz w:val="28"/>
          <w:szCs w:val="28"/>
          <w:lang w:val="kk-KZ"/>
        </w:rPr>
      </w:pPr>
      <w:r w:rsidRPr="00F326BC">
        <w:rPr>
          <w:iCs/>
          <w:sz w:val="28"/>
          <w:szCs w:val="28"/>
          <w:lang w:val="kk-KZ"/>
        </w:rPr>
        <w:t xml:space="preserve">Сурет 2.2 – Жабысқақ лентаға енгізу фрагменті </w:t>
      </w:r>
    </w:p>
    <w:p w14:paraId="37F17A7E" w14:textId="77777777" w:rsidR="00640E97" w:rsidRPr="00F326BC" w:rsidRDefault="00640E97" w:rsidP="00CF0F0C">
      <w:pPr>
        <w:tabs>
          <w:tab w:val="left" w:pos="720"/>
        </w:tabs>
        <w:ind w:left="0"/>
        <w:jc w:val="center"/>
        <w:rPr>
          <w:iCs/>
          <w:sz w:val="28"/>
          <w:szCs w:val="28"/>
          <w:lang w:val="kk-KZ"/>
        </w:rPr>
      </w:pPr>
    </w:p>
    <w:p w14:paraId="45F5116F" w14:textId="0C722055" w:rsidR="00640E97" w:rsidRPr="00F326BC" w:rsidRDefault="00640E97" w:rsidP="00801DED">
      <w:pPr>
        <w:ind w:left="0" w:firstLine="708"/>
        <w:jc w:val="both"/>
        <w:rPr>
          <w:sz w:val="28"/>
          <w:szCs w:val="28"/>
          <w:lang w:val="kk-KZ"/>
        </w:rPr>
      </w:pPr>
      <w:bookmarkStart w:id="34" w:name="_Hlk215828832"/>
      <w:r w:rsidRPr="00F326BC">
        <w:rPr>
          <w:sz w:val="28"/>
          <w:szCs w:val="28"/>
          <w:lang w:val="kk-KZ"/>
        </w:rPr>
        <w:t>Мұны конус-</w:t>
      </w:r>
      <w:r w:rsidR="00E44038" w:rsidRPr="00F326BC">
        <w:rPr>
          <w:sz w:val="28"/>
          <w:szCs w:val="28"/>
          <w:lang w:val="kk-KZ"/>
        </w:rPr>
        <w:t>таратқыштың</w:t>
      </w:r>
      <w:r w:rsidRPr="00F326BC">
        <w:rPr>
          <w:sz w:val="28"/>
          <w:szCs w:val="28"/>
          <w:lang w:val="kk-KZ"/>
        </w:rPr>
        <w:t xml:space="preserve"> үстінен қараған түрінен көруге болады (2.3 сурет). Мұнда 1-2, 2-3, 3-4 </w:t>
      </w:r>
      <w:r w:rsidRPr="00F326BC">
        <w:rPr>
          <w:rStyle w:val="ezkurwreuab5ozgtqnkl"/>
          <w:sz w:val="28"/>
          <w:szCs w:val="28"/>
          <w:lang w:val="kk-KZ"/>
        </w:rPr>
        <w:t>аралықтары</w:t>
      </w:r>
      <w:r w:rsidRPr="00F326BC">
        <w:rPr>
          <w:sz w:val="28"/>
          <w:szCs w:val="28"/>
          <w:lang w:val="kk-KZ"/>
        </w:rPr>
        <w:t xml:space="preserve"> </w:t>
      </w:r>
      <w:r w:rsidRPr="00F326BC">
        <w:rPr>
          <w:rStyle w:val="ezkurwreuab5ozgtqnkl"/>
          <w:sz w:val="28"/>
          <w:szCs w:val="28"/>
          <w:lang w:val="kk-KZ"/>
        </w:rPr>
        <w:t>бірдей</w:t>
      </w:r>
      <w:r w:rsidRPr="00F326BC">
        <w:rPr>
          <w:sz w:val="28"/>
          <w:szCs w:val="28"/>
          <w:lang w:val="kk-KZ"/>
        </w:rPr>
        <w:t xml:space="preserve"> </w:t>
      </w:r>
      <w:r w:rsidRPr="00F326BC">
        <w:rPr>
          <w:rStyle w:val="ezkurwreuab5ozgtqnkl"/>
          <w:sz w:val="28"/>
          <w:szCs w:val="28"/>
          <w:lang w:val="kk-KZ"/>
        </w:rPr>
        <w:t>бола</w:t>
      </w:r>
      <w:r w:rsidRPr="00F326BC">
        <w:rPr>
          <w:sz w:val="28"/>
          <w:szCs w:val="28"/>
          <w:lang w:val="kk-KZ"/>
        </w:rPr>
        <w:t xml:space="preserve"> </w:t>
      </w:r>
      <w:r w:rsidRPr="00F326BC">
        <w:rPr>
          <w:rStyle w:val="ezkurwreuab5ozgtqnkl"/>
          <w:sz w:val="28"/>
          <w:szCs w:val="28"/>
          <w:lang w:val="kk-KZ"/>
        </w:rPr>
        <w:t>алмайды</w:t>
      </w:r>
      <w:bookmarkEnd w:id="34"/>
      <w:r w:rsidRPr="00F326BC">
        <w:rPr>
          <w:rStyle w:val="ezkurwreuab5ozgtqnkl"/>
          <w:sz w:val="28"/>
          <w:szCs w:val="28"/>
          <w:lang w:val="kk-KZ"/>
        </w:rPr>
        <w:t>.</w:t>
      </w:r>
    </w:p>
    <w:p w14:paraId="65AAAB1C" w14:textId="77777777" w:rsidR="00640E97" w:rsidRPr="00F326BC" w:rsidRDefault="00640E97" w:rsidP="00CF0F0C">
      <w:pPr>
        <w:tabs>
          <w:tab w:val="left" w:pos="720"/>
        </w:tabs>
        <w:ind w:left="0"/>
        <w:jc w:val="center"/>
        <w:rPr>
          <w:iCs/>
          <w:sz w:val="28"/>
          <w:szCs w:val="28"/>
          <w:lang w:val="kk-KZ"/>
        </w:rPr>
      </w:pPr>
    </w:p>
    <w:p w14:paraId="5F733E91" w14:textId="7C6BEE43" w:rsidR="00F858F1" w:rsidRPr="00F326BC" w:rsidRDefault="00722EC4" w:rsidP="00CF0F0C">
      <w:pPr>
        <w:ind w:left="0"/>
        <w:jc w:val="center"/>
        <w:rPr>
          <w:sz w:val="28"/>
          <w:szCs w:val="28"/>
        </w:rPr>
      </w:pPr>
      <w:r w:rsidRPr="00F326BC">
        <w:rPr>
          <w:noProof/>
          <w:sz w:val="28"/>
          <w:szCs w:val="28"/>
        </w:rPr>
        <w:drawing>
          <wp:inline distT="0" distB="0" distL="0" distR="0" wp14:anchorId="53A06F02" wp14:editId="4CCF8481">
            <wp:extent cx="2296795" cy="2567305"/>
            <wp:effectExtent l="0" t="0" r="8255" b="4445"/>
            <wp:docPr id="2097645468"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96795" cy="2567305"/>
                    </a:xfrm>
                    <a:prstGeom prst="rect">
                      <a:avLst/>
                    </a:prstGeom>
                  </pic:spPr>
                </pic:pic>
              </a:graphicData>
            </a:graphic>
          </wp:inline>
        </w:drawing>
      </w:r>
    </w:p>
    <w:p w14:paraId="63342201" w14:textId="77777777" w:rsidR="00F858F1" w:rsidRPr="00F326BC" w:rsidRDefault="00F858F1" w:rsidP="00CF0F0C">
      <w:pPr>
        <w:ind w:left="0"/>
        <w:jc w:val="center"/>
        <w:rPr>
          <w:sz w:val="28"/>
          <w:szCs w:val="28"/>
        </w:rPr>
      </w:pPr>
    </w:p>
    <w:p w14:paraId="62097EB1" w14:textId="0AB9C06F" w:rsidR="00F858F1" w:rsidRPr="00F326BC" w:rsidRDefault="00F858F1" w:rsidP="00CF0F0C">
      <w:pPr>
        <w:ind w:left="0"/>
        <w:jc w:val="center"/>
        <w:rPr>
          <w:sz w:val="28"/>
          <w:szCs w:val="28"/>
          <w:lang w:val="kk-KZ"/>
        </w:rPr>
      </w:pPr>
      <w:r w:rsidRPr="00F326BC">
        <w:rPr>
          <w:sz w:val="28"/>
          <w:szCs w:val="28"/>
          <w:lang w:val="kk-KZ"/>
        </w:rPr>
        <w:t>Сурет</w:t>
      </w:r>
      <w:r w:rsidRPr="00F326BC">
        <w:rPr>
          <w:sz w:val="28"/>
          <w:szCs w:val="28"/>
        </w:rPr>
        <w:t xml:space="preserve"> 2.3</w:t>
      </w:r>
      <w:r w:rsidRPr="00F326BC">
        <w:rPr>
          <w:sz w:val="28"/>
          <w:szCs w:val="28"/>
          <w:lang w:val="kk-KZ"/>
        </w:rPr>
        <w:t xml:space="preserve"> </w:t>
      </w:r>
      <w:r w:rsidRPr="00F326BC">
        <w:rPr>
          <w:sz w:val="28"/>
          <w:szCs w:val="28"/>
        </w:rPr>
        <w:t xml:space="preserve">– </w:t>
      </w:r>
      <w:r w:rsidR="00FB097D" w:rsidRPr="00F326BC">
        <w:rPr>
          <w:sz w:val="28"/>
          <w:szCs w:val="28"/>
          <w:lang w:val="kk-KZ"/>
        </w:rPr>
        <w:t>Конус-таратқыш</w:t>
      </w:r>
      <w:r w:rsidRPr="00F326BC">
        <w:rPr>
          <w:sz w:val="28"/>
          <w:szCs w:val="28"/>
          <w:lang w:val="kk-KZ"/>
        </w:rPr>
        <w:t>, үстіңгі көрініс</w:t>
      </w:r>
    </w:p>
    <w:p w14:paraId="214E2F95" w14:textId="77777777" w:rsidR="00F858F1" w:rsidRPr="00F326BC" w:rsidRDefault="00F858F1" w:rsidP="00CF0F0C">
      <w:pPr>
        <w:ind w:left="0"/>
        <w:jc w:val="both"/>
        <w:rPr>
          <w:sz w:val="28"/>
          <w:szCs w:val="28"/>
          <w:lang w:val="kk-KZ"/>
        </w:rPr>
      </w:pPr>
    </w:p>
    <w:p w14:paraId="4F843474" w14:textId="1AAA6F1A" w:rsidR="00F858F1" w:rsidRPr="00F326BC" w:rsidRDefault="00F858F1"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709"/>
        </w:tabs>
        <w:jc w:val="both"/>
        <w:rPr>
          <w:rFonts w:ascii="Times New Roman" w:hAnsi="Times New Roman" w:cs="Times New Roman"/>
          <w:sz w:val="28"/>
          <w:szCs w:val="28"/>
          <w:lang w:val="kk-KZ"/>
        </w:rPr>
      </w:pPr>
      <w:r w:rsidRPr="00F326BC">
        <w:rPr>
          <w:rFonts w:ascii="Times New Roman" w:hAnsi="Times New Roman" w:cs="Times New Roman"/>
          <w:sz w:val="28"/>
          <w:szCs w:val="28"/>
          <w:lang w:val="kk-KZ"/>
        </w:rPr>
        <w:tab/>
      </w:r>
      <w:bookmarkStart w:id="35" w:name="_Hlk215929864"/>
      <w:r w:rsidRPr="00F326BC">
        <w:rPr>
          <w:rFonts w:ascii="Times New Roman" w:hAnsi="Times New Roman" w:cs="Times New Roman"/>
          <w:sz w:val="28"/>
          <w:szCs w:val="28"/>
          <w:lang w:val="kk-KZ"/>
        </w:rPr>
        <w:t xml:space="preserve">Дәнді дақылдардың, шөптердің немесе минералды тыңайтқыш түйіршіктерінің </w:t>
      </w:r>
      <w:r w:rsidR="000A0A3C" w:rsidRPr="00F326BC">
        <w:rPr>
          <w:rFonts w:ascii="Times New Roman" w:hAnsi="Times New Roman" w:cs="Times New Roman"/>
          <w:sz w:val="28"/>
          <w:szCs w:val="28"/>
          <w:lang w:val="kk-KZ"/>
        </w:rPr>
        <w:t>аңыздық</w:t>
      </w:r>
      <w:r w:rsidRPr="00F326BC">
        <w:rPr>
          <w:rFonts w:ascii="Times New Roman" w:hAnsi="Times New Roman" w:cs="Times New Roman"/>
          <w:sz w:val="28"/>
          <w:szCs w:val="28"/>
          <w:lang w:val="kk-KZ"/>
        </w:rPr>
        <w:t xml:space="preserve"> астық</w:t>
      </w:r>
      <w:r w:rsidR="000A0A3C" w:rsidRPr="00F326BC">
        <w:rPr>
          <w:rFonts w:ascii="Times New Roman" w:hAnsi="Times New Roman" w:cs="Times New Roman"/>
          <w:sz w:val="28"/>
          <w:szCs w:val="28"/>
          <w:lang w:val="kk-KZ"/>
        </w:rPr>
        <w:t>-тыңайтқыш</w:t>
      </w:r>
      <w:r w:rsidRPr="00F326BC">
        <w:rPr>
          <w:rFonts w:ascii="Times New Roman" w:hAnsi="Times New Roman" w:cs="Times New Roman"/>
          <w:sz w:val="28"/>
          <w:szCs w:val="28"/>
          <w:lang w:val="kk-KZ"/>
        </w:rPr>
        <w:t xml:space="preserve"> сепкіштердің жебе табанды сіңіргіштерде таралуын қамтамасыз ету үшін тұқымдардың немесе түйіршіктердің ұшуы үшін кеңістік қамтамасыз етіледі (2.4 сурет). Ол үшін жебе табанының 1 (2.4, a-сурет) кесу жиектерінен жоғары орналасқан күнқағар 2 </w:t>
      </w:r>
      <w:r w:rsidR="000A0A3C" w:rsidRPr="00F326BC">
        <w:rPr>
          <w:rFonts w:ascii="Times New Roman" w:hAnsi="Times New Roman" w:cs="Times New Roman"/>
          <w:sz w:val="28"/>
          <w:szCs w:val="28"/>
          <w:lang w:val="kk-KZ"/>
        </w:rPr>
        <w:t>қойылып</w:t>
      </w:r>
      <w:r w:rsidRPr="00F326BC">
        <w:rPr>
          <w:rFonts w:ascii="Times New Roman" w:hAnsi="Times New Roman" w:cs="Times New Roman"/>
          <w:sz w:val="28"/>
          <w:szCs w:val="28"/>
          <w:lang w:val="kk-KZ"/>
        </w:rPr>
        <w:t xml:space="preserve">, жебе табан қанаттарының ішкі бүйір қабырғаларымен бірге жабық жер асты кеңістігін құрайды. Жебе табанының астындағы кеңістіктің ішінде сіңіргіш тірегіне 3 конустық </w:t>
      </w:r>
      <w:r w:rsidR="000A0A3C" w:rsidRPr="00F326BC">
        <w:rPr>
          <w:rFonts w:ascii="Times New Roman" w:hAnsi="Times New Roman" w:cs="Times New Roman"/>
          <w:sz w:val="28"/>
          <w:szCs w:val="28"/>
          <w:lang w:val="kk-KZ"/>
        </w:rPr>
        <w:t>та</w:t>
      </w:r>
      <w:r w:rsidRPr="00F326BC">
        <w:rPr>
          <w:rFonts w:ascii="Times New Roman" w:hAnsi="Times New Roman" w:cs="Times New Roman"/>
          <w:sz w:val="28"/>
          <w:szCs w:val="28"/>
          <w:lang w:val="kk-KZ"/>
        </w:rPr>
        <w:t>ратқыш 4 бекітілген.</w:t>
      </w:r>
      <w:bookmarkEnd w:id="35"/>
    </w:p>
    <w:p w14:paraId="1DDD315E" w14:textId="22DF9177" w:rsidR="00F858F1" w:rsidRPr="00F326BC" w:rsidRDefault="00F858F1" w:rsidP="008671BC">
      <w:pPr>
        <w:ind w:left="0" w:firstLine="709"/>
        <w:jc w:val="both"/>
        <w:rPr>
          <w:sz w:val="28"/>
          <w:szCs w:val="28"/>
          <w:lang w:val="kk-KZ"/>
        </w:rPr>
      </w:pPr>
      <w:r w:rsidRPr="00F326BC">
        <w:rPr>
          <w:sz w:val="28"/>
          <w:szCs w:val="28"/>
          <w:lang w:val="kk-KZ"/>
        </w:rPr>
        <w:t xml:space="preserve">Сол сияқты, эксперименттік астық-тыңайтқыш-шөп сепкіштің жұмыс органының бүкіл еніне тыңайтқыш таспасын алу үшін пышақтың 9 артқы жағындағы тыңайтқыш бағыттаушы 6 ішіне топсалы бекітілген конус шашыратқыш 8 орнатылған (2.4, б сурет). Өз кезегінде тыңайтқыш бағыттаушы 6 және тұқым-бағыттаушы 7 жұмыс органы тірегінің 5 артқы жағына бекітілген. </w:t>
      </w:r>
      <w:r w:rsidRPr="00F326BC">
        <w:rPr>
          <w:sz w:val="28"/>
          <w:szCs w:val="28"/>
          <w:lang w:val="kk-KZ"/>
        </w:rPr>
        <w:lastRenderedPageBreak/>
        <w:t>Астық-тыңайтқыш-шөп сепкіштің жұмыс органының конструкциясының айрықша ерекшелігі – қашауы 10 бар 5 жұмыс органының тірегі шымтезекте ені 20 мм тік саңылау кеседі, ал пышақ 9 топырақты немесе шымтезекті қабатты аудармай қопсытады. Тыңайтқышқа арналған бункерден минералды тыңайтқыштар себу аппараты арқылы (жалпыға белгілі құрылғылар ретінде көрсетілмеген) тыңайтқыш бағыттаушы 6 арқылы конус-</w:t>
      </w:r>
      <w:r w:rsidR="00E44038" w:rsidRPr="00F326BC">
        <w:rPr>
          <w:sz w:val="28"/>
          <w:szCs w:val="28"/>
          <w:lang w:val="kk-KZ"/>
        </w:rPr>
        <w:t>таратқыштың</w:t>
      </w:r>
      <w:r w:rsidRPr="00F326BC">
        <w:rPr>
          <w:sz w:val="28"/>
          <w:szCs w:val="28"/>
          <w:lang w:val="kk-KZ"/>
        </w:rPr>
        <w:t xml:space="preserve"> бетіне беріледі және қашау 10 мен пышақтың  9 ізіне 8...12 см тереңдікте таратылады.</w:t>
      </w:r>
    </w:p>
    <w:p w14:paraId="49BB93DA" w14:textId="77777777" w:rsidR="00F858F1" w:rsidRPr="00F326BC" w:rsidRDefault="00F858F1" w:rsidP="00CF0F0C">
      <w:pPr>
        <w:ind w:left="0"/>
        <w:jc w:val="both"/>
        <w:rPr>
          <w:sz w:val="28"/>
          <w:szCs w:val="28"/>
          <w:lang w:val="kk-KZ"/>
        </w:rPr>
      </w:pPr>
    </w:p>
    <w:p w14:paraId="3C23EE95" w14:textId="77777777" w:rsidR="00F858F1" w:rsidRPr="00F326BC" w:rsidRDefault="00F858F1" w:rsidP="00CF0F0C">
      <w:pPr>
        <w:ind w:left="0"/>
        <w:jc w:val="center"/>
        <w:rPr>
          <w:iCs/>
          <w:noProof/>
          <w:sz w:val="28"/>
          <w:szCs w:val="28"/>
          <w:lang w:val="kk-KZ"/>
        </w:rPr>
      </w:pPr>
      <w:r w:rsidRPr="00F326BC">
        <w:rPr>
          <w:noProof/>
          <w:sz w:val="28"/>
          <w:szCs w:val="28"/>
        </w:rPr>
        <w:drawing>
          <wp:inline distT="0" distB="0" distL="0" distR="0" wp14:anchorId="7AA7986C" wp14:editId="0A8F5D2D">
            <wp:extent cx="2403472" cy="43243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4 а сурет.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12709" cy="4340970"/>
                    </a:xfrm>
                    <a:prstGeom prst="rect">
                      <a:avLst/>
                    </a:prstGeom>
                  </pic:spPr>
                </pic:pic>
              </a:graphicData>
            </a:graphic>
          </wp:inline>
        </w:drawing>
      </w:r>
      <w:r w:rsidRPr="00F326BC">
        <w:rPr>
          <w:iCs/>
          <w:noProof/>
          <w:sz w:val="28"/>
          <w:szCs w:val="28"/>
          <w:lang w:val="kk-KZ"/>
        </w:rPr>
        <w:t xml:space="preserve">          </w:t>
      </w:r>
      <w:r w:rsidRPr="00F326BC">
        <w:rPr>
          <w:iCs/>
          <w:noProof/>
          <w:sz w:val="28"/>
          <w:szCs w:val="28"/>
        </w:rPr>
        <w:drawing>
          <wp:inline distT="0" distB="0" distL="0" distR="0" wp14:anchorId="38F6373A" wp14:editId="58B18888">
            <wp:extent cx="2705100" cy="4331132"/>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Рабочий орган2020-каз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10051" cy="4339059"/>
                    </a:xfrm>
                    <a:prstGeom prst="rect">
                      <a:avLst/>
                    </a:prstGeom>
                  </pic:spPr>
                </pic:pic>
              </a:graphicData>
            </a:graphic>
          </wp:inline>
        </w:drawing>
      </w:r>
    </w:p>
    <w:p w14:paraId="4984A28B" w14:textId="77777777" w:rsidR="00F858F1" w:rsidRPr="00F326BC" w:rsidRDefault="00F858F1" w:rsidP="00CF0F0C">
      <w:pPr>
        <w:ind w:left="0"/>
        <w:jc w:val="both"/>
        <w:rPr>
          <w:sz w:val="28"/>
          <w:szCs w:val="28"/>
          <w:lang w:val="kk-KZ"/>
        </w:rPr>
      </w:pPr>
    </w:p>
    <w:p w14:paraId="7AD586AB" w14:textId="6BC7E983" w:rsidR="00F858F1" w:rsidRPr="007A7B0E" w:rsidRDefault="00F858F1" w:rsidP="00817F0D">
      <w:pPr>
        <w:ind w:left="0" w:firstLine="709"/>
        <w:jc w:val="both"/>
        <w:rPr>
          <w:sz w:val="28"/>
          <w:szCs w:val="28"/>
          <w:lang w:val="kk-KZ"/>
        </w:rPr>
      </w:pPr>
      <w:r w:rsidRPr="007A7B0E">
        <w:rPr>
          <w:sz w:val="28"/>
          <w:szCs w:val="28"/>
          <w:lang w:val="kk-KZ"/>
        </w:rPr>
        <w:t>1-жебе табан; 2-күнқағар; 3-құйындатқыш; 4, 8- конусты шашыратқыш; 5 - жұмыс органының тірегі; 6-тыңайтқыш бағыттаушы; 7-тұқым-бағыттаушы; 9-пышақ; 10-қашау; 11-бағыттауыш</w:t>
      </w:r>
      <w:r w:rsidR="007A7B0E" w:rsidRPr="007A7B0E">
        <w:rPr>
          <w:sz w:val="28"/>
          <w:szCs w:val="28"/>
          <w:lang w:val="kk-KZ"/>
        </w:rPr>
        <w:t xml:space="preserve">; </w:t>
      </w:r>
      <w:r w:rsidRPr="007A7B0E">
        <w:rPr>
          <w:sz w:val="28"/>
          <w:szCs w:val="28"/>
          <w:lang w:val="kk-KZ"/>
        </w:rPr>
        <w:t>а) – жебе табанды сіңіргіш; б) - астық-тыңайтқыш-шөп сепкіш сіңіргіші</w:t>
      </w:r>
      <w:r w:rsidR="007A7B0E" w:rsidRPr="007A7B0E">
        <w:rPr>
          <w:sz w:val="28"/>
          <w:szCs w:val="28"/>
          <w:lang w:val="kk-KZ"/>
        </w:rPr>
        <w:t>.</w:t>
      </w:r>
    </w:p>
    <w:p w14:paraId="6C9C3B97" w14:textId="77777777" w:rsidR="00F858F1" w:rsidRPr="007A7B0E" w:rsidRDefault="00F858F1" w:rsidP="00817F0D">
      <w:pPr>
        <w:ind w:left="0" w:firstLine="709"/>
        <w:jc w:val="both"/>
        <w:rPr>
          <w:sz w:val="32"/>
          <w:szCs w:val="32"/>
          <w:lang w:val="kk-KZ"/>
        </w:rPr>
      </w:pPr>
    </w:p>
    <w:p w14:paraId="40A7069E" w14:textId="77777777" w:rsidR="00F858F1" w:rsidRPr="00F326BC" w:rsidRDefault="00F858F1" w:rsidP="00CF0F0C">
      <w:pPr>
        <w:ind w:left="0"/>
        <w:jc w:val="center"/>
        <w:rPr>
          <w:sz w:val="28"/>
          <w:szCs w:val="28"/>
          <w:lang w:val="kk-KZ"/>
        </w:rPr>
      </w:pPr>
      <w:r w:rsidRPr="00F326BC">
        <w:rPr>
          <w:sz w:val="28"/>
          <w:szCs w:val="28"/>
          <w:lang w:val="kk-KZ"/>
        </w:rPr>
        <w:t>Сурет 2.4 – Сепкіштердің сіңіргіші</w:t>
      </w:r>
    </w:p>
    <w:p w14:paraId="62B5B17D" w14:textId="77777777" w:rsidR="00F858F1" w:rsidRPr="00F326BC" w:rsidRDefault="00F858F1" w:rsidP="00CF0F0C">
      <w:pPr>
        <w:ind w:left="0"/>
        <w:jc w:val="center"/>
        <w:rPr>
          <w:sz w:val="28"/>
          <w:szCs w:val="28"/>
          <w:lang w:val="kk-KZ"/>
        </w:rPr>
      </w:pPr>
    </w:p>
    <w:p w14:paraId="6F66FD4C" w14:textId="15576426" w:rsidR="00F858F1" w:rsidRPr="00F326BC" w:rsidRDefault="00F858F1" w:rsidP="00640E9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0"/>
        </w:tabs>
        <w:ind w:firstLine="709"/>
        <w:jc w:val="both"/>
        <w:rPr>
          <w:rFonts w:ascii="Times New Roman" w:hAnsi="Times New Roman" w:cs="Times New Roman"/>
          <w:sz w:val="28"/>
          <w:szCs w:val="28"/>
          <w:lang w:val="kk-KZ"/>
        </w:rPr>
      </w:pPr>
      <w:bookmarkStart w:id="36" w:name="_Hlk215829150"/>
      <w:r w:rsidRPr="00F326BC">
        <w:rPr>
          <w:rFonts w:ascii="Times New Roman" w:hAnsi="Times New Roman" w:cs="Times New Roman"/>
          <w:sz w:val="28"/>
          <w:szCs w:val="28"/>
          <w:lang w:val="kk-KZ"/>
        </w:rPr>
        <w:t xml:space="preserve">Егер </w:t>
      </w:r>
      <w:r w:rsidR="008671BC" w:rsidRPr="00F326BC">
        <w:rPr>
          <w:rFonts w:ascii="Times New Roman" w:hAnsi="Times New Roman" w:cs="Times New Roman"/>
          <w:sz w:val="28"/>
          <w:szCs w:val="28"/>
          <w:lang w:val="kk-KZ"/>
        </w:rPr>
        <w:t>[</w:t>
      </w:r>
      <w:r w:rsidR="00801DED" w:rsidRPr="00F326BC">
        <w:rPr>
          <w:rFonts w:ascii="Times New Roman" w:hAnsi="Times New Roman" w:cs="Times New Roman"/>
          <w:sz w:val="28"/>
          <w:szCs w:val="28"/>
          <w:lang w:val="kk-KZ"/>
        </w:rPr>
        <w:t>7</w:t>
      </w:r>
      <w:r w:rsidR="00190B90" w:rsidRPr="00F326BC">
        <w:rPr>
          <w:rFonts w:ascii="Times New Roman" w:hAnsi="Times New Roman" w:cs="Times New Roman"/>
          <w:sz w:val="28"/>
          <w:szCs w:val="28"/>
          <w:lang w:val="kk-KZ"/>
        </w:rPr>
        <w:t>7</w:t>
      </w:r>
      <w:r w:rsidR="008671BC" w:rsidRPr="00F326BC">
        <w:rPr>
          <w:rFonts w:ascii="Times New Roman" w:hAnsi="Times New Roman" w:cs="Times New Roman"/>
          <w:sz w:val="28"/>
          <w:szCs w:val="28"/>
          <w:lang w:val="kk-KZ"/>
        </w:rPr>
        <w:t xml:space="preserve">] </w:t>
      </w:r>
      <w:r w:rsidRPr="00F326BC">
        <w:rPr>
          <w:rFonts w:ascii="Times New Roman" w:hAnsi="Times New Roman" w:cs="Times New Roman"/>
          <w:sz w:val="28"/>
          <w:szCs w:val="28"/>
          <w:lang w:val="kk-KZ"/>
        </w:rPr>
        <w:t>техникалық шешімді қолданатын болсақ, онда конус құраушыл</w:t>
      </w:r>
      <w:r w:rsidR="00244AED" w:rsidRPr="00F326BC">
        <w:rPr>
          <w:rFonts w:ascii="Times New Roman" w:hAnsi="Times New Roman" w:cs="Times New Roman"/>
          <w:sz w:val="28"/>
          <w:szCs w:val="28"/>
          <w:lang w:val="kk-KZ"/>
        </w:rPr>
        <w:t>а</w:t>
      </w:r>
      <w:r w:rsidRPr="00F326BC">
        <w:rPr>
          <w:rFonts w:ascii="Times New Roman" w:hAnsi="Times New Roman" w:cs="Times New Roman"/>
          <w:sz w:val="28"/>
          <w:szCs w:val="28"/>
          <w:lang w:val="kk-KZ"/>
        </w:rPr>
        <w:t xml:space="preserve">рына параллель, конус бетін қозғалыс бағытына көлденең қиған кезде, </w:t>
      </w:r>
      <w:r w:rsidR="00E44038" w:rsidRPr="00F326BC">
        <w:rPr>
          <w:rFonts w:ascii="Times New Roman" w:hAnsi="Times New Roman" w:cs="Times New Roman"/>
          <w:sz w:val="28"/>
          <w:szCs w:val="28"/>
          <w:lang w:val="kk-KZ"/>
        </w:rPr>
        <w:t>таратқыштың</w:t>
      </w:r>
      <w:r w:rsidRPr="00F326BC">
        <w:rPr>
          <w:rFonts w:ascii="Times New Roman" w:hAnsi="Times New Roman" w:cs="Times New Roman"/>
          <w:sz w:val="28"/>
          <w:szCs w:val="28"/>
          <w:lang w:val="kk-KZ"/>
        </w:rPr>
        <w:t xml:space="preserve"> төменгі жиегі парабола пішініне ие болады, ал жоспарда - сопақ. Бұл жағдайда материалдың іздері 1'-2', 2'-3', 3'-4' тең болуға ұмтылады, 2.5 сурет. Бұл жағдайда мөлшерленген сусымалы және қиын төгілетін материалдардың, атап айтқанда тұқымның және тыңайтқыш түйіршіктерінің сіңіргіш ені бойынша біркелкі таралуын қамтамасыз етуге болады.</w:t>
      </w:r>
    </w:p>
    <w:p w14:paraId="5D10343C" w14:textId="4FF2BE2E" w:rsidR="00F858F1" w:rsidRPr="00F326BC" w:rsidRDefault="00F858F1" w:rsidP="00640E97">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0"/>
        </w:tabs>
        <w:ind w:firstLine="709"/>
        <w:jc w:val="both"/>
        <w:rPr>
          <w:rFonts w:ascii="Times New Roman" w:hAnsi="Times New Roman" w:cs="Times New Roman"/>
          <w:sz w:val="28"/>
          <w:szCs w:val="28"/>
          <w:lang w:val="kk-KZ"/>
        </w:rPr>
      </w:pPr>
      <w:r w:rsidRPr="00F326BC">
        <w:rPr>
          <w:rFonts w:ascii="Times New Roman" w:hAnsi="Times New Roman" w:cs="Times New Roman"/>
          <w:sz w:val="28"/>
          <w:szCs w:val="28"/>
          <w:lang w:val="kk-KZ"/>
        </w:rPr>
        <w:lastRenderedPageBreak/>
        <w:t xml:space="preserve">Конустан біркелкі ағатын материал ағынын алудың қажетті шарты-олардың кесілген конустың жоғарғы жағына біркелкі түсуі. Конусты </w:t>
      </w:r>
      <w:r w:rsidR="00E44038" w:rsidRPr="00F326BC">
        <w:rPr>
          <w:rFonts w:ascii="Times New Roman" w:hAnsi="Times New Roman" w:cs="Times New Roman"/>
          <w:sz w:val="28"/>
          <w:szCs w:val="28"/>
          <w:lang w:val="kk-KZ"/>
        </w:rPr>
        <w:t>таратқыштың</w:t>
      </w:r>
      <w:r w:rsidRPr="00F326BC">
        <w:rPr>
          <w:rFonts w:ascii="Times New Roman" w:hAnsi="Times New Roman" w:cs="Times New Roman"/>
          <w:sz w:val="28"/>
          <w:szCs w:val="28"/>
          <w:lang w:val="kk-KZ"/>
        </w:rPr>
        <w:t xml:space="preserve"> мақсаты-материалды көлденең бағытта біркелкі тарату, бұл жағдайда жебе табан астындағы кеңістікте тыңайтқыштың таралуы.</w:t>
      </w:r>
    </w:p>
    <w:bookmarkEnd w:id="36"/>
    <w:p w14:paraId="51B0C3BA" w14:textId="3456C087" w:rsidR="00F858F1" w:rsidRDefault="00F858F1"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567"/>
        </w:tabs>
        <w:jc w:val="both"/>
        <w:rPr>
          <w:rFonts w:ascii="Times New Roman" w:hAnsi="Times New Roman" w:cs="Times New Roman"/>
          <w:sz w:val="28"/>
          <w:szCs w:val="28"/>
          <w:lang w:val="kk-KZ"/>
        </w:rPr>
      </w:pPr>
    </w:p>
    <w:p w14:paraId="7F24C764" w14:textId="77777777" w:rsidR="00817F0D" w:rsidRPr="00F326BC" w:rsidRDefault="00817F0D"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567"/>
        </w:tabs>
        <w:jc w:val="both"/>
        <w:rPr>
          <w:rFonts w:ascii="Times New Roman" w:hAnsi="Times New Roman" w:cs="Times New Roman"/>
          <w:sz w:val="28"/>
          <w:szCs w:val="28"/>
          <w:lang w:val="kk-KZ"/>
        </w:rPr>
      </w:pPr>
    </w:p>
    <w:p w14:paraId="05519FEC" w14:textId="42655774" w:rsidR="00F858F1" w:rsidRPr="00F326BC" w:rsidRDefault="00F858F1" w:rsidP="009663BD">
      <w:pPr>
        <w:ind w:left="0"/>
        <w:jc w:val="center"/>
        <w:rPr>
          <w:sz w:val="28"/>
          <w:szCs w:val="28"/>
          <w:lang w:val="kk-KZ"/>
        </w:rPr>
      </w:pPr>
      <w:r w:rsidRPr="00F326BC">
        <w:rPr>
          <w:noProof/>
          <w:sz w:val="28"/>
          <w:szCs w:val="28"/>
        </w:rPr>
        <w:drawing>
          <wp:inline distT="0" distB="0" distL="0" distR="0" wp14:anchorId="2DCFA8CB" wp14:editId="169527C9">
            <wp:extent cx="2041525" cy="2637139"/>
            <wp:effectExtent l="0" t="0" r="0" b="0"/>
            <wp:docPr id="7" name="Рисунок 4" descr="усеченный конус1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сеченный конус1ric.jpg"/>
                    <pic:cNvPicPr/>
                  </pic:nvPicPr>
                  <pic:blipFill>
                    <a:blip r:embed="rId29" cstate="print"/>
                    <a:stretch>
                      <a:fillRect/>
                    </a:stretch>
                  </pic:blipFill>
                  <pic:spPr>
                    <a:xfrm>
                      <a:off x="0" y="0"/>
                      <a:ext cx="2071080" cy="2675317"/>
                    </a:xfrm>
                    <a:prstGeom prst="rect">
                      <a:avLst/>
                    </a:prstGeom>
                  </pic:spPr>
                </pic:pic>
              </a:graphicData>
            </a:graphic>
          </wp:inline>
        </w:drawing>
      </w:r>
      <w:r w:rsidR="009663BD" w:rsidRPr="00F326BC">
        <w:rPr>
          <w:sz w:val="28"/>
          <w:szCs w:val="28"/>
          <w:lang w:val="kk-KZ"/>
        </w:rPr>
        <w:t xml:space="preserve">         </w:t>
      </w:r>
      <w:r w:rsidRPr="00F326BC">
        <w:rPr>
          <w:noProof/>
          <w:sz w:val="28"/>
          <w:szCs w:val="28"/>
        </w:rPr>
        <w:drawing>
          <wp:inline distT="0" distB="0" distL="0" distR="0" wp14:anchorId="00BCD840" wp14:editId="40AF2F39">
            <wp:extent cx="3541099" cy="2771775"/>
            <wp:effectExtent l="0" t="0" r="2540" b="0"/>
            <wp:docPr id="8" name="Рисунок 5" descr="усеченный конус90ГРАД.frw.b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сеченный конус90ГРАД.frw.bak.jpg"/>
                    <pic:cNvPicPr/>
                  </pic:nvPicPr>
                  <pic:blipFill>
                    <a:blip r:embed="rId30" cstate="print"/>
                    <a:stretch>
                      <a:fillRect/>
                    </a:stretch>
                  </pic:blipFill>
                  <pic:spPr>
                    <a:xfrm>
                      <a:off x="0" y="0"/>
                      <a:ext cx="3567623" cy="2792536"/>
                    </a:xfrm>
                    <a:prstGeom prst="rect">
                      <a:avLst/>
                    </a:prstGeom>
                  </pic:spPr>
                </pic:pic>
              </a:graphicData>
            </a:graphic>
          </wp:inline>
        </w:drawing>
      </w:r>
    </w:p>
    <w:p w14:paraId="2770E30C" w14:textId="77777777" w:rsidR="00F858F1" w:rsidRPr="00F326BC" w:rsidRDefault="00F858F1"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567"/>
        </w:tabs>
        <w:jc w:val="center"/>
        <w:rPr>
          <w:rFonts w:ascii="Times New Roman" w:hAnsi="Times New Roman" w:cs="Times New Roman"/>
          <w:sz w:val="28"/>
          <w:szCs w:val="28"/>
          <w:lang w:val="kk-KZ"/>
        </w:rPr>
      </w:pPr>
    </w:p>
    <w:p w14:paraId="30C313AF" w14:textId="4D23AA76" w:rsidR="00F858F1" w:rsidRPr="00F326BC" w:rsidRDefault="00F858F1"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567"/>
        </w:tabs>
        <w:jc w:val="center"/>
        <w:rPr>
          <w:rFonts w:ascii="Times New Roman" w:hAnsi="Times New Roman" w:cs="Times New Roman"/>
          <w:sz w:val="28"/>
          <w:szCs w:val="28"/>
          <w:lang w:val="kk-KZ"/>
        </w:rPr>
      </w:pPr>
      <w:r w:rsidRPr="00F326BC">
        <w:rPr>
          <w:rFonts w:ascii="Times New Roman" w:hAnsi="Times New Roman" w:cs="Times New Roman"/>
          <w:sz w:val="28"/>
          <w:szCs w:val="28"/>
          <w:lang w:val="kk-KZ"/>
        </w:rPr>
        <w:t xml:space="preserve">Сурет 2.5 – Конус </w:t>
      </w:r>
      <w:r w:rsidR="009663BD" w:rsidRPr="00F326BC">
        <w:rPr>
          <w:rFonts w:ascii="Times New Roman" w:hAnsi="Times New Roman" w:cs="Times New Roman"/>
          <w:sz w:val="28"/>
          <w:szCs w:val="28"/>
          <w:lang w:val="kk-KZ"/>
        </w:rPr>
        <w:t>тар</w:t>
      </w:r>
      <w:r w:rsidRPr="00F326BC">
        <w:rPr>
          <w:rFonts w:ascii="Times New Roman" w:hAnsi="Times New Roman" w:cs="Times New Roman"/>
          <w:sz w:val="28"/>
          <w:szCs w:val="28"/>
          <w:lang w:val="kk-KZ"/>
        </w:rPr>
        <w:t>атқыш</w:t>
      </w:r>
    </w:p>
    <w:p w14:paraId="46D6EFA0" w14:textId="77777777" w:rsidR="00F858F1" w:rsidRPr="00F326BC" w:rsidRDefault="00F858F1" w:rsidP="00CF0F0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left" w:pos="-2268"/>
          <w:tab w:val="left" w:pos="567"/>
        </w:tabs>
        <w:jc w:val="center"/>
        <w:rPr>
          <w:rFonts w:ascii="Times New Roman" w:hAnsi="Times New Roman" w:cs="Times New Roman"/>
          <w:sz w:val="28"/>
          <w:szCs w:val="28"/>
          <w:lang w:val="kk-KZ"/>
        </w:rPr>
      </w:pPr>
    </w:p>
    <w:p w14:paraId="3EB398CE" w14:textId="3687ADDF" w:rsidR="00F858F1" w:rsidRPr="00F326BC" w:rsidRDefault="00F858F1" w:rsidP="00640E97">
      <w:pPr>
        <w:ind w:left="0" w:firstLine="709"/>
        <w:jc w:val="both"/>
        <w:rPr>
          <w:sz w:val="28"/>
          <w:szCs w:val="28"/>
          <w:lang w:val="kk-KZ"/>
        </w:rPr>
      </w:pPr>
      <w:r w:rsidRPr="00F326BC">
        <w:rPr>
          <w:sz w:val="28"/>
          <w:szCs w:val="28"/>
          <w:lang w:val="kk-KZ"/>
        </w:rPr>
        <w:t xml:space="preserve">Ұсынылған гипотезаны жүзеге асыру мақсатында тіректен 5, оған бекітілген үшкір жебе табаннан 1 тұратын тыңайтқышты топырақ ішіне енгізетін сіңіргіштің жетілдірілген түрі жасалынды (2.6-сурет). Тіректің артына ішінде винтті құйындатқыш 3 бекітілген құбыр орнатылған. Құйындатқыш астына, жебе табанның топырақ түспейтін жеріне </w:t>
      </w:r>
      <w:r w:rsidR="00FB097D" w:rsidRPr="00F326BC">
        <w:rPr>
          <w:sz w:val="28"/>
          <w:szCs w:val="28"/>
          <w:lang w:val="kk-KZ"/>
        </w:rPr>
        <w:t>конус-таратқыш</w:t>
      </w:r>
      <w:r w:rsidRPr="00F326BC">
        <w:rPr>
          <w:sz w:val="28"/>
          <w:szCs w:val="28"/>
          <w:lang w:val="kk-KZ"/>
        </w:rPr>
        <w:t xml:space="preserve"> 4 бекітіледі. Құйындатқыштың жоғары бөлігі диаметрлі орналасқан шинамен бекітілген [</w:t>
      </w:r>
      <w:r w:rsidR="00C90FC9" w:rsidRPr="00F326BC">
        <w:rPr>
          <w:sz w:val="28"/>
          <w:szCs w:val="28"/>
          <w:lang w:val="kk-KZ"/>
        </w:rPr>
        <w:t>7</w:t>
      </w:r>
      <w:r w:rsidR="00190B90" w:rsidRPr="00F326BC">
        <w:rPr>
          <w:sz w:val="28"/>
          <w:szCs w:val="28"/>
          <w:lang w:val="kk-KZ"/>
        </w:rPr>
        <w:t>8</w:t>
      </w:r>
      <w:r w:rsidR="00C90FC9" w:rsidRPr="00F326BC">
        <w:rPr>
          <w:sz w:val="28"/>
          <w:szCs w:val="28"/>
          <w:lang w:val="kk-KZ"/>
        </w:rPr>
        <w:t>-</w:t>
      </w:r>
      <w:r w:rsidR="00190B90" w:rsidRPr="00F326BC">
        <w:rPr>
          <w:sz w:val="28"/>
          <w:szCs w:val="28"/>
          <w:lang w:val="kk-KZ"/>
        </w:rPr>
        <w:t>81</w:t>
      </w:r>
      <w:r w:rsidRPr="00F326BC">
        <w:rPr>
          <w:sz w:val="28"/>
          <w:szCs w:val="28"/>
          <w:lang w:val="kk-KZ"/>
        </w:rPr>
        <w:t>].</w:t>
      </w:r>
    </w:p>
    <w:p w14:paraId="0AF9DBD9" w14:textId="1B534A92" w:rsidR="00F858F1" w:rsidRPr="00A440A4" w:rsidRDefault="00F858F1" w:rsidP="00801DED">
      <w:pPr>
        <w:ind w:left="0" w:firstLine="708"/>
        <w:jc w:val="both"/>
        <w:rPr>
          <w:sz w:val="28"/>
          <w:szCs w:val="28"/>
          <w:lang w:val="kk-KZ"/>
        </w:rPr>
      </w:pPr>
      <w:r w:rsidRPr="00F326BC">
        <w:rPr>
          <w:sz w:val="28"/>
          <w:szCs w:val="28"/>
          <w:lang w:val="kk-KZ"/>
        </w:rPr>
        <w:t xml:space="preserve">Сіңіргіштің жұмыс істеу тәртібі төмендегідей. Тыңайтқыш ағыны гравитациялық күштің әсерімен тірек-тыңайтқыш өткізгішке 5 келеді, одан әрі құйындатқыш 3 спиралына түсіп, айналмалы қозғалыс алып </w:t>
      </w:r>
      <w:r w:rsidR="00FB097D" w:rsidRPr="00F326BC">
        <w:rPr>
          <w:sz w:val="28"/>
          <w:szCs w:val="28"/>
          <w:lang w:val="kk-KZ"/>
        </w:rPr>
        <w:t>конус-таратқыш</w:t>
      </w:r>
      <w:r w:rsidRPr="00F326BC">
        <w:rPr>
          <w:sz w:val="28"/>
          <w:szCs w:val="28"/>
          <w:lang w:val="kk-KZ"/>
        </w:rPr>
        <w:t xml:space="preserve">қа 4 бағытталады, ол тыңайтқыштарды топырақтан және өсімдік қалдықтарынан </w:t>
      </w:r>
      <w:r w:rsidR="007D7983" w:rsidRPr="00F326BC">
        <w:rPr>
          <w:sz w:val="28"/>
          <w:szCs w:val="28"/>
          <w:lang w:val="kk-KZ"/>
        </w:rPr>
        <w:t xml:space="preserve">бос аймақта өңделген топырақ қабатына немесе сүрі жерді өңдеу кезінде біркелкі таралуын қамтамасыз ететіндей етіп және себілетін дақылдардың тереңдігінен терең енгізеді </w:t>
      </w:r>
      <w:r w:rsidRPr="00F326BC">
        <w:rPr>
          <w:sz w:val="28"/>
          <w:szCs w:val="28"/>
          <w:lang w:val="kk-KZ"/>
        </w:rPr>
        <w:t>[</w:t>
      </w:r>
      <w:r w:rsidR="00C90FC9" w:rsidRPr="00F326BC">
        <w:rPr>
          <w:sz w:val="28"/>
          <w:szCs w:val="28"/>
          <w:lang w:val="kk-KZ"/>
        </w:rPr>
        <w:t>8</w:t>
      </w:r>
      <w:r w:rsidR="00190B90" w:rsidRPr="00F326BC">
        <w:rPr>
          <w:sz w:val="28"/>
          <w:szCs w:val="28"/>
          <w:lang w:val="kk-KZ"/>
        </w:rPr>
        <w:t>2</w:t>
      </w:r>
      <w:r w:rsidR="007A7B0E" w:rsidRPr="007A7B0E">
        <w:rPr>
          <w:sz w:val="28"/>
          <w:szCs w:val="28"/>
          <w:lang w:val="kk-KZ"/>
        </w:rPr>
        <w:t>,83</w:t>
      </w:r>
      <w:r w:rsidRPr="00F326BC">
        <w:rPr>
          <w:sz w:val="28"/>
          <w:szCs w:val="28"/>
          <w:lang w:val="kk-KZ"/>
        </w:rPr>
        <w:t>].</w:t>
      </w:r>
      <w:r w:rsidR="008B030A">
        <w:rPr>
          <w:sz w:val="28"/>
          <w:szCs w:val="28"/>
          <w:lang w:val="kk-KZ"/>
        </w:rPr>
        <w:t xml:space="preserve"> </w:t>
      </w:r>
    </w:p>
    <w:p w14:paraId="2E73D279" w14:textId="1F648F9E" w:rsidR="00F858F1" w:rsidRPr="00F326BC" w:rsidRDefault="00F858F1" w:rsidP="00801DED">
      <w:pPr>
        <w:ind w:left="0" w:firstLine="708"/>
        <w:jc w:val="both"/>
        <w:rPr>
          <w:sz w:val="28"/>
          <w:szCs w:val="28"/>
          <w:lang w:val="kk-KZ"/>
        </w:rPr>
      </w:pPr>
      <w:r w:rsidRPr="00F326BC">
        <w:rPr>
          <w:sz w:val="28"/>
          <w:szCs w:val="28"/>
          <w:lang w:val="kk-KZ"/>
        </w:rPr>
        <w:t>Сіңіргішті дәнді дақылдарды шашыратып себу үшін СЗС-2,0 типті астық тыңайтқыш сепкіштерде қолдануға болады. Іздеу сынақтары қозғалыс бағытына көлденең кесілген конус-</w:t>
      </w:r>
      <w:r w:rsidR="00E44038" w:rsidRPr="00F326BC">
        <w:rPr>
          <w:sz w:val="28"/>
          <w:szCs w:val="28"/>
          <w:lang w:val="kk-KZ"/>
        </w:rPr>
        <w:t>таратқыштың</w:t>
      </w:r>
      <w:r w:rsidRPr="00F326BC">
        <w:rPr>
          <w:sz w:val="28"/>
          <w:szCs w:val="28"/>
          <w:lang w:val="kk-KZ"/>
        </w:rPr>
        <w:t xml:space="preserve"> ұшына біркелкі түскен тыңайтқыштар конус ені бойынша немесе сіңіргіштің алым ені бойынша біркелкі таспа түрінде қарық түбіне түсетінін көрсетті. </w:t>
      </w:r>
    </w:p>
    <w:p w14:paraId="2C5E401A" w14:textId="77777777" w:rsidR="00F858F1" w:rsidRPr="00F326BC" w:rsidRDefault="00F858F1" w:rsidP="00CF0F0C">
      <w:pPr>
        <w:ind w:left="0"/>
        <w:jc w:val="center"/>
        <w:rPr>
          <w:sz w:val="28"/>
          <w:szCs w:val="28"/>
          <w:lang w:val="kk-KZ"/>
        </w:rPr>
      </w:pPr>
      <w:r w:rsidRPr="00F326BC">
        <w:rPr>
          <w:noProof/>
          <w:sz w:val="28"/>
          <w:szCs w:val="28"/>
        </w:rPr>
        <w:lastRenderedPageBreak/>
        <w:drawing>
          <wp:inline distT="0" distB="0" distL="0" distR="0" wp14:anchorId="6B652F70" wp14:editId="2BB05DB5">
            <wp:extent cx="2346960" cy="4037203"/>
            <wp:effectExtent l="0" t="0" r="0"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62843" cy="4064524"/>
                    </a:xfrm>
                    <a:prstGeom prst="rect">
                      <a:avLst/>
                    </a:prstGeom>
                  </pic:spPr>
                </pic:pic>
              </a:graphicData>
            </a:graphic>
          </wp:inline>
        </w:drawing>
      </w:r>
    </w:p>
    <w:p w14:paraId="36CDFE9C" w14:textId="77777777" w:rsidR="00F858F1" w:rsidRPr="00F326BC" w:rsidRDefault="00F858F1" w:rsidP="00CF0F0C">
      <w:pPr>
        <w:ind w:left="0"/>
        <w:jc w:val="center"/>
        <w:rPr>
          <w:sz w:val="28"/>
          <w:szCs w:val="28"/>
          <w:lang w:val="kk-KZ"/>
        </w:rPr>
      </w:pPr>
    </w:p>
    <w:p w14:paraId="7708292C" w14:textId="710C113A" w:rsidR="00F858F1" w:rsidRDefault="00F858F1" w:rsidP="00817F0D">
      <w:pPr>
        <w:ind w:left="0" w:firstLine="709"/>
        <w:jc w:val="both"/>
        <w:rPr>
          <w:sz w:val="28"/>
          <w:szCs w:val="28"/>
          <w:lang w:val="kk-KZ"/>
        </w:rPr>
      </w:pPr>
      <w:bookmarkStart w:id="37" w:name="_Hlk188539884"/>
      <w:r w:rsidRPr="00F326BC">
        <w:rPr>
          <w:sz w:val="28"/>
          <w:szCs w:val="28"/>
          <w:lang w:val="kk-KZ"/>
        </w:rPr>
        <w:t xml:space="preserve">1- жебе табан; 2 - күнқағар; 3 - құйындатқыш; 4- </w:t>
      </w:r>
      <w:r w:rsidR="00FB097D" w:rsidRPr="00F326BC">
        <w:rPr>
          <w:sz w:val="28"/>
          <w:szCs w:val="28"/>
          <w:lang w:val="kk-KZ"/>
        </w:rPr>
        <w:t>конус-таратқыш</w:t>
      </w:r>
      <w:r w:rsidRPr="00F326BC">
        <w:rPr>
          <w:sz w:val="28"/>
          <w:szCs w:val="28"/>
          <w:lang w:val="kk-KZ"/>
        </w:rPr>
        <w:t>; 5 - жұмыс органының тірегі</w:t>
      </w:r>
      <w:r w:rsidR="00817F0D">
        <w:rPr>
          <w:sz w:val="28"/>
          <w:szCs w:val="28"/>
          <w:lang w:val="kk-KZ"/>
        </w:rPr>
        <w:t>.</w:t>
      </w:r>
    </w:p>
    <w:p w14:paraId="76FDC744" w14:textId="77777777" w:rsidR="00817F0D" w:rsidRPr="00F326BC" w:rsidRDefault="00817F0D" w:rsidP="00817F0D">
      <w:pPr>
        <w:ind w:left="0" w:firstLine="709"/>
        <w:jc w:val="both"/>
        <w:rPr>
          <w:sz w:val="28"/>
          <w:szCs w:val="28"/>
          <w:lang w:val="kk-KZ"/>
        </w:rPr>
      </w:pPr>
    </w:p>
    <w:p w14:paraId="0F206E34" w14:textId="77777777" w:rsidR="00F858F1" w:rsidRPr="00F326BC" w:rsidRDefault="00F858F1" w:rsidP="00CF0F0C">
      <w:pPr>
        <w:ind w:left="0"/>
        <w:jc w:val="center"/>
        <w:rPr>
          <w:sz w:val="28"/>
          <w:szCs w:val="28"/>
          <w:lang w:val="kk-KZ"/>
        </w:rPr>
      </w:pPr>
      <w:r w:rsidRPr="00F326BC">
        <w:rPr>
          <w:sz w:val="28"/>
          <w:szCs w:val="28"/>
          <w:lang w:val="kk-KZ"/>
        </w:rPr>
        <w:t>Сурет 2.6 – Тыңайтқышты жолақты енгізетін сіңіргіш</w:t>
      </w:r>
    </w:p>
    <w:bookmarkEnd w:id="37"/>
    <w:p w14:paraId="6A30860C" w14:textId="77777777" w:rsidR="00F858F1" w:rsidRPr="00F326BC" w:rsidRDefault="00F858F1" w:rsidP="00CF0F0C">
      <w:pPr>
        <w:ind w:left="0"/>
        <w:jc w:val="both"/>
        <w:rPr>
          <w:sz w:val="28"/>
          <w:szCs w:val="28"/>
          <w:lang w:val="kk-KZ"/>
        </w:rPr>
      </w:pPr>
    </w:p>
    <w:p w14:paraId="62936D4C" w14:textId="77777777" w:rsidR="00F858F1" w:rsidRPr="00F326BC" w:rsidRDefault="00F858F1" w:rsidP="00C90FC9">
      <w:pPr>
        <w:ind w:left="0" w:firstLine="708"/>
        <w:jc w:val="both"/>
        <w:rPr>
          <w:b/>
          <w:bCs/>
          <w:sz w:val="28"/>
          <w:szCs w:val="28"/>
          <w:lang w:val="kk-KZ"/>
        </w:rPr>
      </w:pPr>
      <w:bookmarkStart w:id="38" w:name="_Hlk213677578"/>
      <w:r w:rsidRPr="00F326BC">
        <w:rPr>
          <w:b/>
          <w:bCs/>
          <w:sz w:val="28"/>
          <w:szCs w:val="28"/>
          <w:lang w:val="kk-KZ"/>
        </w:rPr>
        <w:t>2.2 Сіңіргіштің конструктивті және технологиялық параметрлері арасындағы негізгі тәуелділіктердің теориялық негіздемесі</w:t>
      </w:r>
    </w:p>
    <w:p w14:paraId="4CD4EEE0" w14:textId="7D04E6DE" w:rsidR="00F858F1" w:rsidRPr="00F326BC" w:rsidRDefault="00F858F1" w:rsidP="00C90FC9">
      <w:pPr>
        <w:ind w:left="0" w:firstLine="708"/>
        <w:jc w:val="both"/>
        <w:rPr>
          <w:sz w:val="28"/>
          <w:szCs w:val="28"/>
          <w:lang w:val="kk-KZ"/>
        </w:rPr>
      </w:pPr>
      <w:r w:rsidRPr="00F326BC">
        <w:rPr>
          <w:sz w:val="28"/>
          <w:szCs w:val="28"/>
          <w:lang w:val="kk-KZ"/>
        </w:rPr>
        <w:t>Жоғарыда айтылғандай, конустың толық ені бойынша немесе сіңіргіштің алым ені бойынша біркелкі таспаны алу үшін қозғалыс бағытына көлденең кесілген конус-</w:t>
      </w:r>
      <w:r w:rsidR="00E44038" w:rsidRPr="00F326BC">
        <w:rPr>
          <w:sz w:val="28"/>
          <w:szCs w:val="28"/>
          <w:lang w:val="kk-KZ"/>
        </w:rPr>
        <w:t>таратқыштың</w:t>
      </w:r>
      <w:r w:rsidRPr="00F326BC">
        <w:rPr>
          <w:sz w:val="28"/>
          <w:szCs w:val="28"/>
          <w:lang w:val="kk-KZ"/>
        </w:rPr>
        <w:t xml:space="preserve"> ұшына түйіршіктердің біркелкі қабаты түсуі керек. </w:t>
      </w:r>
      <w:bookmarkStart w:id="39" w:name="_Hlk215840607"/>
      <w:r w:rsidRPr="00F326BC">
        <w:rPr>
          <w:sz w:val="28"/>
          <w:szCs w:val="28"/>
          <w:lang w:val="kk-KZ"/>
        </w:rPr>
        <w:t xml:space="preserve">Сіңіргіш тірегінің ішіне орналасқан винтті құйындатқыш 3 пен бағыттауыш </w:t>
      </w:r>
      <w:bookmarkEnd w:id="39"/>
      <w:r w:rsidRPr="00F326BC">
        <w:rPr>
          <w:sz w:val="28"/>
          <w:szCs w:val="28"/>
          <w:lang w:val="kk-KZ"/>
        </w:rPr>
        <w:t xml:space="preserve">біркелкі түйіршік ағынын алуды қамтамасыз етеді (2.6-сурет). </w:t>
      </w:r>
    </w:p>
    <w:p w14:paraId="1FDCE14B" w14:textId="487B90F3" w:rsidR="00F858F1" w:rsidRPr="00F326BC" w:rsidRDefault="00F858F1" w:rsidP="00C90FC9">
      <w:pPr>
        <w:ind w:left="0" w:firstLine="708"/>
        <w:jc w:val="both"/>
        <w:rPr>
          <w:sz w:val="28"/>
          <w:szCs w:val="28"/>
          <w:lang w:val="kk-KZ"/>
        </w:rPr>
      </w:pPr>
      <w:bookmarkStart w:id="40" w:name="_Hlk215840817"/>
      <w:r w:rsidRPr="00F326BC">
        <w:rPr>
          <w:sz w:val="28"/>
          <w:szCs w:val="28"/>
          <w:lang w:val="kk-KZ"/>
        </w:rPr>
        <w:t xml:space="preserve">Тыңайтқыш түйіршіктерінің құбырдан топыраққа дейінгі жолдағы қозғалысы  АВ, ВС, СD, DЕ, EF бөліктеріне бөлінді </w:t>
      </w:r>
      <w:bookmarkEnd w:id="40"/>
      <w:r w:rsidRPr="00F326BC">
        <w:rPr>
          <w:sz w:val="28"/>
          <w:szCs w:val="28"/>
          <w:lang w:val="kk-KZ"/>
        </w:rPr>
        <w:t xml:space="preserve">(2.7-сурет). </w:t>
      </w:r>
      <w:bookmarkStart w:id="41" w:name="_Hlk215931354"/>
      <w:r w:rsidRPr="00F326BC">
        <w:rPr>
          <w:sz w:val="28"/>
          <w:szCs w:val="28"/>
          <w:lang w:val="kk-KZ"/>
        </w:rPr>
        <w:t>АВ бөлігінде серпімді материалдан жасалған цилиндрлік шланг ішіндегі тыңайтқыш түйіршігінің қозғалысына сәйкес келеді; ВС бөлігінде түйіршіктер бұрандалы құйындатқышы бар цилиндр ішінде қозғалады. Үшінші бөлік  СD параболалы бүйір беті бар тарылатын бағыттаушы болып табылады. Әрі қарай, DЕ бөлігінде түйіршіктер еркін құлайды</w:t>
      </w:r>
      <w:r w:rsidR="00C12D3C" w:rsidRPr="00F326BC">
        <w:rPr>
          <w:sz w:val="28"/>
          <w:szCs w:val="28"/>
          <w:lang w:val="kk-KZ"/>
        </w:rPr>
        <w:t xml:space="preserve"> </w:t>
      </w:r>
      <w:r w:rsidRPr="00F326BC">
        <w:rPr>
          <w:sz w:val="28"/>
          <w:szCs w:val="28"/>
          <w:lang w:val="kk-KZ"/>
        </w:rPr>
        <w:t>-</w:t>
      </w:r>
      <w:r w:rsidR="00C12D3C" w:rsidRPr="00F326BC">
        <w:rPr>
          <w:sz w:val="28"/>
          <w:szCs w:val="28"/>
          <w:lang w:val="kk-KZ"/>
        </w:rPr>
        <w:t xml:space="preserve"> </w:t>
      </w:r>
      <w:r w:rsidRPr="00F326BC">
        <w:rPr>
          <w:sz w:val="28"/>
          <w:szCs w:val="28"/>
          <w:lang w:val="kk-KZ"/>
        </w:rPr>
        <w:t>бұл аралық тарылтатын бағыттаушының шығаберісінде кептелісті болдырмау үшін қажет. Түйіршіктер конус-</w:t>
      </w:r>
      <w:r w:rsidR="00E44038" w:rsidRPr="00F326BC">
        <w:rPr>
          <w:sz w:val="28"/>
          <w:szCs w:val="28"/>
          <w:lang w:val="kk-KZ"/>
        </w:rPr>
        <w:t>таратқыштың</w:t>
      </w:r>
      <w:r w:rsidRPr="00F326BC">
        <w:rPr>
          <w:sz w:val="28"/>
          <w:szCs w:val="28"/>
          <w:lang w:val="kk-KZ"/>
        </w:rPr>
        <w:t xml:space="preserve"> бүйір бетіне соғылып, оның құраушылары бойымен қозғалады. Бесінші бөлік - жебе табан астындағы кеңістік EF-те түйіршіктер топыраққа еркін түседі.</w:t>
      </w:r>
    </w:p>
    <w:bookmarkEnd w:id="38"/>
    <w:bookmarkEnd w:id="41"/>
    <w:p w14:paraId="77BBAC85" w14:textId="354F7480" w:rsidR="00F858F1" w:rsidRPr="00F326BC" w:rsidRDefault="00F858F1" w:rsidP="00C90FC9">
      <w:pPr>
        <w:ind w:left="0" w:firstLine="708"/>
        <w:jc w:val="both"/>
        <w:rPr>
          <w:rStyle w:val="ypks7kbdpwfgdykd3qb9"/>
          <w:sz w:val="28"/>
          <w:szCs w:val="28"/>
          <w:lang w:val="kk-KZ"/>
        </w:rPr>
      </w:pPr>
      <w:r w:rsidRPr="00F326BC">
        <w:rPr>
          <w:rStyle w:val="ypks7kbdpwfgdykd3qb9"/>
          <w:sz w:val="28"/>
          <w:szCs w:val="28"/>
          <w:lang w:val="kk-KZ"/>
        </w:rPr>
        <w:t>Минералды</w:t>
      </w:r>
      <w:r w:rsidRPr="00F326BC">
        <w:rPr>
          <w:sz w:val="28"/>
          <w:szCs w:val="28"/>
          <w:lang w:val="kk-KZ"/>
        </w:rPr>
        <w:t xml:space="preserve"> </w:t>
      </w:r>
      <w:r w:rsidRPr="00F326BC">
        <w:rPr>
          <w:rStyle w:val="ypks7kbdpwfgdykd3qb9"/>
          <w:sz w:val="28"/>
          <w:szCs w:val="28"/>
          <w:lang w:val="kk-KZ"/>
        </w:rPr>
        <w:t>тыңайтқыштарды</w:t>
      </w:r>
      <w:r w:rsidRPr="00F326BC">
        <w:rPr>
          <w:sz w:val="28"/>
          <w:szCs w:val="28"/>
          <w:lang w:val="kk-KZ"/>
        </w:rPr>
        <w:t xml:space="preserve"> </w:t>
      </w:r>
      <w:r w:rsidRPr="00F326BC">
        <w:rPr>
          <w:rStyle w:val="ypks7kbdpwfgdykd3qb9"/>
          <w:sz w:val="28"/>
          <w:szCs w:val="28"/>
          <w:lang w:val="kk-KZ"/>
        </w:rPr>
        <w:t>енгізуге</w:t>
      </w:r>
      <w:r w:rsidRPr="00F326BC">
        <w:rPr>
          <w:sz w:val="28"/>
          <w:szCs w:val="28"/>
          <w:lang w:val="kk-KZ"/>
        </w:rPr>
        <w:t xml:space="preserve"> </w:t>
      </w:r>
      <w:r w:rsidRPr="00F326BC">
        <w:rPr>
          <w:rStyle w:val="ypks7kbdpwfgdykd3qb9"/>
          <w:sz w:val="28"/>
          <w:szCs w:val="28"/>
          <w:lang w:val="kk-KZ"/>
        </w:rPr>
        <w:t>арналған</w:t>
      </w:r>
      <w:r w:rsidRPr="00F326BC">
        <w:rPr>
          <w:sz w:val="28"/>
          <w:szCs w:val="28"/>
          <w:lang w:val="kk-KZ"/>
        </w:rPr>
        <w:t xml:space="preserve"> </w:t>
      </w:r>
      <w:r w:rsidRPr="00F326BC">
        <w:rPr>
          <w:rStyle w:val="ypks7kbdpwfgdykd3qb9"/>
          <w:sz w:val="28"/>
          <w:szCs w:val="28"/>
          <w:lang w:val="kk-KZ"/>
        </w:rPr>
        <w:t>құрылғының</w:t>
      </w:r>
      <w:r w:rsidRPr="00F326BC">
        <w:rPr>
          <w:sz w:val="28"/>
          <w:szCs w:val="28"/>
          <w:lang w:val="kk-KZ"/>
        </w:rPr>
        <w:t xml:space="preserve"> </w:t>
      </w:r>
      <w:r w:rsidRPr="00F326BC">
        <w:rPr>
          <w:rStyle w:val="ypks7kbdpwfgdykd3qb9"/>
          <w:sz w:val="28"/>
          <w:szCs w:val="28"/>
          <w:lang w:val="kk-KZ"/>
        </w:rPr>
        <w:t>белгілі</w:t>
      </w:r>
      <w:r w:rsidRPr="00F326BC">
        <w:rPr>
          <w:sz w:val="28"/>
          <w:szCs w:val="28"/>
          <w:lang w:val="kk-KZ"/>
        </w:rPr>
        <w:t xml:space="preserve"> </w:t>
      </w:r>
      <w:r w:rsidRPr="00F326BC">
        <w:rPr>
          <w:rStyle w:val="ypks7kbdpwfgdykd3qb9"/>
          <w:sz w:val="28"/>
          <w:szCs w:val="28"/>
          <w:lang w:val="kk-KZ"/>
        </w:rPr>
        <w:t>бір</w:t>
      </w:r>
      <w:r w:rsidRPr="00F326BC">
        <w:rPr>
          <w:sz w:val="28"/>
          <w:szCs w:val="28"/>
          <w:lang w:val="kk-KZ"/>
        </w:rPr>
        <w:t xml:space="preserve"> </w:t>
      </w:r>
      <w:r w:rsidRPr="00F326BC">
        <w:rPr>
          <w:rStyle w:val="ypks7kbdpwfgdykd3qb9"/>
          <w:sz w:val="28"/>
          <w:szCs w:val="28"/>
          <w:lang w:val="kk-KZ"/>
        </w:rPr>
        <w:lastRenderedPageBreak/>
        <w:t>моделін</w:t>
      </w:r>
      <w:r w:rsidRPr="00F326BC">
        <w:rPr>
          <w:sz w:val="28"/>
          <w:szCs w:val="28"/>
          <w:lang w:val="kk-KZ"/>
        </w:rPr>
        <w:t xml:space="preserve"> </w:t>
      </w:r>
      <w:r w:rsidRPr="00F326BC">
        <w:rPr>
          <w:rStyle w:val="ypks7kbdpwfgdykd3qb9"/>
          <w:sz w:val="28"/>
          <w:szCs w:val="28"/>
          <w:lang w:val="kk-KZ"/>
        </w:rPr>
        <w:t xml:space="preserve">пайдалану тиімділігін </w:t>
      </w:r>
      <w:r w:rsidRPr="00F326BC">
        <w:rPr>
          <w:sz w:val="28"/>
          <w:szCs w:val="28"/>
          <w:lang w:val="kk-KZ"/>
        </w:rPr>
        <w:t xml:space="preserve">сипаттайтын </w:t>
      </w:r>
      <w:r w:rsidRPr="00F326BC">
        <w:rPr>
          <w:rStyle w:val="ypks7kbdpwfgdykd3qb9"/>
          <w:sz w:val="28"/>
          <w:szCs w:val="28"/>
          <w:lang w:val="kk-KZ"/>
        </w:rPr>
        <w:t>параметрі</w:t>
      </w:r>
      <w:r w:rsidR="00C12D3C" w:rsidRPr="00F326BC">
        <w:rPr>
          <w:rStyle w:val="ypks7kbdpwfgdykd3qb9"/>
          <w:sz w:val="28"/>
          <w:szCs w:val="28"/>
          <w:lang w:val="kk-KZ"/>
        </w:rPr>
        <w:t xml:space="preserve"> </w:t>
      </w:r>
      <w:r w:rsidRPr="00F326BC">
        <w:rPr>
          <w:sz w:val="28"/>
          <w:szCs w:val="28"/>
          <w:lang w:val="kk-KZ"/>
        </w:rPr>
        <w:t>-</w:t>
      </w:r>
      <w:r w:rsidR="00C12D3C" w:rsidRPr="00F326BC">
        <w:rPr>
          <w:sz w:val="28"/>
          <w:szCs w:val="28"/>
          <w:lang w:val="kk-KZ"/>
        </w:rPr>
        <w:t xml:space="preserve"> </w:t>
      </w:r>
      <w:r w:rsidRPr="00F326BC">
        <w:rPr>
          <w:rStyle w:val="ypks7kbdpwfgdykd3qb9"/>
          <w:sz w:val="28"/>
          <w:szCs w:val="28"/>
          <w:lang w:val="kk-KZ"/>
        </w:rPr>
        <w:t xml:space="preserve">енгізу біркелкісіздігі </w:t>
      </w:r>
      <m:oMath>
        <m:r>
          <w:rPr>
            <w:rFonts w:ascii="Cambria Math" w:hAnsi="Cambria Math"/>
            <w:sz w:val="28"/>
            <w:szCs w:val="28"/>
            <w:lang w:val="kk-KZ"/>
          </w:rPr>
          <m:t>η</m:t>
        </m:r>
      </m:oMath>
      <w:r w:rsidRPr="00F326BC">
        <w:rPr>
          <w:rFonts w:eastAsiaTheme="minorEastAsia"/>
          <w:sz w:val="28"/>
          <w:szCs w:val="28"/>
          <w:lang w:val="kk-KZ"/>
        </w:rPr>
        <w:t xml:space="preserve">. </w:t>
      </w:r>
      <w:r w:rsidRPr="00F326BC">
        <w:rPr>
          <w:rStyle w:val="ypks7kbdpwfgdykd3qb9"/>
          <w:sz w:val="28"/>
          <w:szCs w:val="28"/>
          <w:lang w:val="kk-KZ"/>
        </w:rPr>
        <w:t>Бұл</w:t>
      </w:r>
      <w:r w:rsidRPr="00F326BC">
        <w:rPr>
          <w:sz w:val="28"/>
          <w:szCs w:val="28"/>
          <w:lang w:val="kk-KZ"/>
        </w:rPr>
        <w:t xml:space="preserve"> </w:t>
      </w:r>
      <w:r w:rsidRPr="00F326BC">
        <w:rPr>
          <w:rStyle w:val="ypks7kbdpwfgdykd3qb9"/>
          <w:sz w:val="28"/>
          <w:szCs w:val="28"/>
          <w:lang w:val="kk-KZ"/>
        </w:rPr>
        <w:t>параметр,</w:t>
      </w:r>
      <w:r w:rsidRPr="00F326BC">
        <w:rPr>
          <w:sz w:val="28"/>
          <w:szCs w:val="28"/>
          <w:lang w:val="kk-KZ"/>
        </w:rPr>
        <w:t xml:space="preserve"> </w:t>
      </w:r>
      <w:r w:rsidRPr="00F326BC">
        <w:rPr>
          <w:rStyle w:val="ypks7kbdpwfgdykd3qb9"/>
          <w:sz w:val="28"/>
          <w:szCs w:val="28"/>
          <w:lang w:val="kk-KZ"/>
        </w:rPr>
        <w:t>өз</w:t>
      </w:r>
      <w:r w:rsidRPr="00F326BC">
        <w:rPr>
          <w:sz w:val="28"/>
          <w:szCs w:val="28"/>
          <w:lang w:val="kk-KZ"/>
        </w:rPr>
        <w:t xml:space="preserve"> </w:t>
      </w:r>
      <w:r w:rsidRPr="00F326BC">
        <w:rPr>
          <w:rStyle w:val="ypks7kbdpwfgdykd3qb9"/>
          <w:sz w:val="28"/>
          <w:szCs w:val="28"/>
          <w:lang w:val="kk-KZ"/>
        </w:rPr>
        <w:t>кезегінде,</w:t>
      </w:r>
      <w:r w:rsidRPr="00F326BC">
        <w:rPr>
          <w:sz w:val="28"/>
          <w:szCs w:val="28"/>
          <w:lang w:val="kk-KZ"/>
        </w:rPr>
        <w:t xml:space="preserve"> </w:t>
      </w:r>
      <w:r w:rsidRPr="00F326BC">
        <w:rPr>
          <w:rStyle w:val="ypks7kbdpwfgdykd3qb9"/>
          <w:sz w:val="28"/>
          <w:szCs w:val="28"/>
          <w:lang w:val="kk-KZ"/>
        </w:rPr>
        <w:t>соңғы</w:t>
      </w:r>
      <w:r w:rsidRPr="00F326BC">
        <w:rPr>
          <w:sz w:val="28"/>
          <w:szCs w:val="28"/>
          <w:lang w:val="kk-KZ"/>
        </w:rPr>
        <w:t xml:space="preserve"> </w:t>
      </w:r>
      <w:r w:rsidRPr="00F326BC">
        <w:rPr>
          <w:rStyle w:val="ypks7kbdpwfgdykd3qb9"/>
          <w:sz w:val="28"/>
          <w:szCs w:val="28"/>
          <w:lang w:val="kk-KZ"/>
        </w:rPr>
        <w:t>бөліктен</w:t>
      </w:r>
      <w:r w:rsidRPr="00F326BC">
        <w:rPr>
          <w:sz w:val="28"/>
          <w:szCs w:val="28"/>
          <w:lang w:val="kk-KZ"/>
        </w:rPr>
        <w:t xml:space="preserve"> </w:t>
      </w:r>
      <w:r w:rsidRPr="00F326BC">
        <w:rPr>
          <w:rStyle w:val="ypks7kbdpwfgdykd3qb9"/>
          <w:sz w:val="28"/>
          <w:szCs w:val="28"/>
          <w:lang w:val="kk-KZ"/>
        </w:rPr>
        <w:t>шығатын</w:t>
      </w:r>
      <w:r w:rsidRPr="00F326BC">
        <w:rPr>
          <w:sz w:val="28"/>
          <w:szCs w:val="28"/>
          <w:lang w:val="kk-KZ"/>
        </w:rPr>
        <w:t xml:space="preserve"> түйіршіктер</w:t>
      </w:r>
      <w:r w:rsidRPr="00F326BC">
        <w:rPr>
          <w:rStyle w:val="ypks7kbdpwfgdykd3qb9"/>
          <w:sz w:val="28"/>
          <w:szCs w:val="28"/>
          <w:lang w:val="kk-KZ"/>
        </w:rPr>
        <w:t xml:space="preserve"> ағынының</w:t>
      </w:r>
      <w:r w:rsidRPr="00F326BC">
        <w:rPr>
          <w:sz w:val="28"/>
          <w:szCs w:val="28"/>
          <w:lang w:val="kk-KZ"/>
        </w:rPr>
        <w:t xml:space="preserve">  </w:t>
      </w:r>
      <w:r w:rsidRPr="00F326BC">
        <w:rPr>
          <w:rStyle w:val="ypks7kbdpwfgdykd3qb9"/>
          <w:sz w:val="28"/>
          <w:szCs w:val="28"/>
          <w:lang w:val="kk-KZ"/>
        </w:rPr>
        <w:t xml:space="preserve">секундтық шығынына </w:t>
      </w:r>
      <w:r w:rsidRPr="00F326BC">
        <w:rPr>
          <w:i/>
          <w:iCs/>
          <w:sz w:val="28"/>
          <w:szCs w:val="28"/>
          <w:lang w:val="kk-KZ"/>
        </w:rPr>
        <w:t>Q</w:t>
      </w:r>
      <w:r w:rsidRPr="00F326BC">
        <w:rPr>
          <w:sz w:val="28"/>
          <w:szCs w:val="28"/>
          <w:lang w:val="kk-KZ"/>
        </w:rPr>
        <w:t xml:space="preserve"> </w:t>
      </w:r>
      <w:r w:rsidRPr="00F326BC">
        <w:rPr>
          <w:rStyle w:val="ypks7kbdpwfgdykd3qb9"/>
          <w:sz w:val="28"/>
          <w:szCs w:val="28"/>
          <w:lang w:val="kk-KZ"/>
        </w:rPr>
        <w:t>тәуелді. Осы мәселенің</w:t>
      </w:r>
      <w:r w:rsidRPr="00F326BC">
        <w:rPr>
          <w:sz w:val="28"/>
          <w:szCs w:val="28"/>
          <w:lang w:val="kk-KZ"/>
        </w:rPr>
        <w:t xml:space="preserve"> </w:t>
      </w:r>
      <w:r w:rsidRPr="00F326BC">
        <w:rPr>
          <w:rStyle w:val="ypks7kbdpwfgdykd3qb9"/>
          <w:sz w:val="28"/>
          <w:szCs w:val="28"/>
          <w:lang w:val="kk-KZ"/>
        </w:rPr>
        <w:t>келесі</w:t>
      </w:r>
      <w:r w:rsidRPr="00F326BC">
        <w:rPr>
          <w:sz w:val="28"/>
          <w:szCs w:val="28"/>
          <w:lang w:val="kk-KZ"/>
        </w:rPr>
        <w:t xml:space="preserve"> </w:t>
      </w:r>
      <w:r w:rsidRPr="00F326BC">
        <w:rPr>
          <w:rStyle w:val="ypks7kbdpwfgdykd3qb9"/>
          <w:sz w:val="28"/>
          <w:szCs w:val="28"/>
          <w:lang w:val="kk-KZ"/>
        </w:rPr>
        <w:t xml:space="preserve">мақсаты секундтық шығынның </w:t>
      </w:r>
      <w:r w:rsidRPr="00F326BC">
        <w:rPr>
          <w:i/>
          <w:iCs/>
          <w:sz w:val="28"/>
          <w:szCs w:val="28"/>
          <w:lang w:val="kk-KZ"/>
        </w:rPr>
        <w:t xml:space="preserve">Q </w:t>
      </w:r>
      <w:r w:rsidRPr="00F326BC">
        <w:rPr>
          <w:sz w:val="28"/>
          <w:szCs w:val="28"/>
          <w:lang w:val="kk-KZ"/>
        </w:rPr>
        <w:t>түйіршікт</w:t>
      </w:r>
      <w:r w:rsidR="00C12D3C" w:rsidRPr="00F326BC">
        <w:rPr>
          <w:sz w:val="28"/>
          <w:szCs w:val="28"/>
          <w:lang w:val="kk-KZ"/>
        </w:rPr>
        <w:t>е</w:t>
      </w:r>
      <w:r w:rsidRPr="00F326BC">
        <w:rPr>
          <w:sz w:val="28"/>
          <w:szCs w:val="28"/>
          <w:lang w:val="kk-KZ"/>
        </w:rPr>
        <w:t xml:space="preserve">рдің </w:t>
      </w:r>
      <w:r w:rsidRPr="00F326BC">
        <w:rPr>
          <w:rStyle w:val="ypks7kbdpwfgdykd3qb9"/>
          <w:sz w:val="28"/>
          <w:szCs w:val="28"/>
          <w:lang w:val="kk-KZ"/>
        </w:rPr>
        <w:t>жылдамдығына</w:t>
      </w:r>
      <w:r w:rsidRPr="00F326BC">
        <w:rPr>
          <w:sz w:val="28"/>
          <w:szCs w:val="28"/>
          <w:lang w:val="kk-KZ"/>
        </w:rPr>
        <w:t xml:space="preserve"> </w:t>
      </w:r>
      <w:r w:rsidRPr="00F326BC">
        <w:rPr>
          <w:rStyle w:val="ypks7kbdpwfgdykd3qb9"/>
          <w:sz w:val="28"/>
          <w:szCs w:val="28"/>
          <w:lang w:val="kk-KZ"/>
        </w:rPr>
        <w:t>және</w:t>
      </w:r>
      <w:r w:rsidRPr="00F326BC">
        <w:rPr>
          <w:sz w:val="28"/>
          <w:szCs w:val="28"/>
          <w:lang w:val="kk-KZ"/>
        </w:rPr>
        <w:t xml:space="preserve"> </w:t>
      </w:r>
      <w:r w:rsidRPr="00F326BC">
        <w:rPr>
          <w:rStyle w:val="ypks7kbdpwfgdykd3qb9"/>
          <w:sz w:val="28"/>
          <w:szCs w:val="28"/>
          <w:lang w:val="kk-KZ"/>
        </w:rPr>
        <w:t>құрылғының</w:t>
      </w:r>
      <w:r w:rsidRPr="00F326BC">
        <w:rPr>
          <w:sz w:val="28"/>
          <w:szCs w:val="28"/>
          <w:lang w:val="kk-KZ"/>
        </w:rPr>
        <w:t xml:space="preserve"> </w:t>
      </w:r>
      <w:r w:rsidRPr="00F326BC">
        <w:rPr>
          <w:rStyle w:val="ypks7kbdpwfgdykd3qb9"/>
          <w:sz w:val="28"/>
          <w:szCs w:val="28"/>
          <w:lang w:val="kk-KZ"/>
        </w:rPr>
        <w:t>жекелеген</w:t>
      </w:r>
      <w:r w:rsidRPr="00F326BC">
        <w:rPr>
          <w:sz w:val="28"/>
          <w:szCs w:val="28"/>
          <w:lang w:val="kk-KZ"/>
        </w:rPr>
        <w:t xml:space="preserve"> </w:t>
      </w:r>
      <w:r w:rsidRPr="00F326BC">
        <w:rPr>
          <w:rStyle w:val="ypks7kbdpwfgdykd3qb9"/>
          <w:sz w:val="28"/>
          <w:szCs w:val="28"/>
          <w:lang w:val="kk-KZ"/>
        </w:rPr>
        <w:t>бөліктерінің</w:t>
      </w:r>
      <w:r w:rsidRPr="00F326BC">
        <w:rPr>
          <w:sz w:val="28"/>
          <w:szCs w:val="28"/>
          <w:lang w:val="kk-KZ"/>
        </w:rPr>
        <w:t xml:space="preserve"> </w:t>
      </w:r>
      <w:r w:rsidRPr="00F326BC">
        <w:rPr>
          <w:rStyle w:val="ypks7kbdpwfgdykd3qb9"/>
          <w:sz w:val="28"/>
          <w:szCs w:val="28"/>
          <w:lang w:val="kk-KZ"/>
        </w:rPr>
        <w:t>геометриялық</w:t>
      </w:r>
      <w:r w:rsidRPr="00F326BC">
        <w:rPr>
          <w:sz w:val="28"/>
          <w:szCs w:val="28"/>
          <w:lang w:val="kk-KZ"/>
        </w:rPr>
        <w:t xml:space="preserve"> </w:t>
      </w:r>
      <w:r w:rsidRPr="00F326BC">
        <w:rPr>
          <w:rStyle w:val="ypks7kbdpwfgdykd3qb9"/>
          <w:sz w:val="28"/>
          <w:szCs w:val="28"/>
          <w:lang w:val="kk-KZ"/>
        </w:rPr>
        <w:t>параметрлеріне</w:t>
      </w:r>
      <w:r w:rsidRPr="00F326BC">
        <w:rPr>
          <w:sz w:val="28"/>
          <w:szCs w:val="28"/>
          <w:lang w:val="kk-KZ"/>
        </w:rPr>
        <w:t xml:space="preserve"> </w:t>
      </w:r>
      <w:r w:rsidRPr="00F326BC">
        <w:rPr>
          <w:rStyle w:val="ypks7kbdpwfgdykd3qb9"/>
          <w:sz w:val="28"/>
          <w:szCs w:val="28"/>
          <w:lang w:val="kk-KZ"/>
        </w:rPr>
        <w:t>тәуелділігін</w:t>
      </w:r>
      <w:r w:rsidRPr="00F326BC">
        <w:rPr>
          <w:sz w:val="28"/>
          <w:szCs w:val="28"/>
          <w:lang w:val="kk-KZ"/>
        </w:rPr>
        <w:t xml:space="preserve"> </w:t>
      </w:r>
      <w:r w:rsidRPr="00F326BC">
        <w:rPr>
          <w:rStyle w:val="ypks7kbdpwfgdykd3qb9"/>
          <w:sz w:val="28"/>
          <w:szCs w:val="28"/>
          <w:lang w:val="kk-KZ"/>
        </w:rPr>
        <w:t>анықтау</w:t>
      </w:r>
      <w:r w:rsidRPr="00F326BC">
        <w:rPr>
          <w:sz w:val="28"/>
          <w:szCs w:val="28"/>
          <w:lang w:val="kk-KZ"/>
        </w:rPr>
        <w:t xml:space="preserve"> болып </w:t>
      </w:r>
      <w:r w:rsidRPr="00F326BC">
        <w:rPr>
          <w:rStyle w:val="ypks7kbdpwfgdykd3qb9"/>
          <w:sz w:val="28"/>
          <w:szCs w:val="28"/>
          <w:lang w:val="kk-KZ"/>
        </w:rPr>
        <w:t>табылады.</w:t>
      </w:r>
    </w:p>
    <w:p w14:paraId="75D665F2" w14:textId="77777777" w:rsidR="00F858F1" w:rsidRPr="00F326BC" w:rsidRDefault="00F858F1" w:rsidP="00C90FC9">
      <w:pPr>
        <w:ind w:left="0" w:firstLine="708"/>
        <w:jc w:val="both"/>
        <w:rPr>
          <w:bCs/>
          <w:sz w:val="28"/>
          <w:szCs w:val="28"/>
          <w:lang w:val="kk-KZ"/>
        </w:rPr>
      </w:pPr>
      <w:r w:rsidRPr="00F326BC">
        <w:rPr>
          <w:bCs/>
          <w:sz w:val="28"/>
          <w:szCs w:val="28"/>
          <w:lang w:val="kk-KZ"/>
        </w:rPr>
        <w:t xml:space="preserve">Минералды тыңайтқыш </w:t>
      </w:r>
      <w:r w:rsidRPr="00F326BC">
        <w:rPr>
          <w:sz w:val="28"/>
          <w:szCs w:val="28"/>
          <w:lang w:val="kk-KZ"/>
        </w:rPr>
        <w:t>түйіршіктерінің</w:t>
      </w:r>
      <w:r w:rsidRPr="00F326BC">
        <w:rPr>
          <w:bCs/>
          <w:sz w:val="28"/>
          <w:szCs w:val="28"/>
          <w:lang w:val="kk-KZ"/>
        </w:rPr>
        <w:t xml:space="preserve"> АВ бөлігіндегі қозғалысын қарастырамыз, 2.7-сурет.</w:t>
      </w:r>
    </w:p>
    <w:p w14:paraId="3D11EA07" w14:textId="77777777" w:rsidR="00F858F1" w:rsidRPr="00F326BC" w:rsidRDefault="00F858F1" w:rsidP="00CF0F0C">
      <w:pPr>
        <w:ind w:left="0"/>
        <w:jc w:val="both"/>
        <w:rPr>
          <w:b/>
          <w:sz w:val="28"/>
          <w:szCs w:val="28"/>
          <w:lang w:val="kk-KZ"/>
        </w:rPr>
      </w:pPr>
    </w:p>
    <w:p w14:paraId="734BE4C8" w14:textId="77777777" w:rsidR="00F858F1" w:rsidRPr="00F326BC" w:rsidRDefault="00F858F1" w:rsidP="00CF0F0C">
      <w:pPr>
        <w:ind w:left="0"/>
        <w:jc w:val="center"/>
        <w:rPr>
          <w:b/>
          <w:sz w:val="28"/>
          <w:szCs w:val="28"/>
          <w:lang w:val="kk-KZ"/>
        </w:rPr>
      </w:pPr>
      <w:r w:rsidRPr="00F326BC">
        <w:rPr>
          <w:b/>
          <w:noProof/>
          <w:sz w:val="28"/>
          <w:szCs w:val="28"/>
        </w:rPr>
        <w:drawing>
          <wp:inline distT="0" distB="0" distL="0" distR="0" wp14:anchorId="732F811D" wp14:editId="00792808">
            <wp:extent cx="4453128" cy="4075380"/>
            <wp:effectExtent l="0" t="0" r="508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Аралық_ABCDEF-2.jpg"/>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0" y="0"/>
                      <a:ext cx="4456798" cy="4078738"/>
                    </a:xfrm>
                    <a:prstGeom prst="rect">
                      <a:avLst/>
                    </a:prstGeom>
                    <a:ln>
                      <a:noFill/>
                    </a:ln>
                    <a:extLst>
                      <a:ext uri="{53640926-AAD7-44D8-BBD7-CCE9431645EC}">
                        <a14:shadowObscured xmlns:a14="http://schemas.microsoft.com/office/drawing/2010/main"/>
                      </a:ext>
                    </a:extLst>
                  </pic:spPr>
                </pic:pic>
              </a:graphicData>
            </a:graphic>
          </wp:inline>
        </w:drawing>
      </w:r>
    </w:p>
    <w:p w14:paraId="4194CF7B" w14:textId="77777777" w:rsidR="00F858F1" w:rsidRPr="00F326BC" w:rsidRDefault="00F858F1" w:rsidP="00CF0F0C">
      <w:pPr>
        <w:ind w:left="0"/>
        <w:jc w:val="center"/>
        <w:rPr>
          <w:b/>
          <w:sz w:val="28"/>
          <w:szCs w:val="28"/>
          <w:lang w:val="kk-KZ"/>
        </w:rPr>
      </w:pPr>
    </w:p>
    <w:p w14:paraId="04E88139" w14:textId="77777777" w:rsidR="00F858F1" w:rsidRPr="00F326BC" w:rsidRDefault="00F858F1" w:rsidP="00CF0F0C">
      <w:pPr>
        <w:ind w:left="0"/>
        <w:jc w:val="center"/>
        <w:rPr>
          <w:sz w:val="28"/>
          <w:szCs w:val="28"/>
          <w:lang w:val="kk-KZ"/>
        </w:rPr>
      </w:pPr>
      <w:r w:rsidRPr="00F326BC">
        <w:rPr>
          <w:sz w:val="28"/>
          <w:szCs w:val="28"/>
          <w:lang w:val="kk-KZ"/>
        </w:rPr>
        <w:t>Сурет 2.7 – Тыңайтқыш түйіршіктерінің құбырдан топыраққа дейін қозғалу бөліктері</w:t>
      </w:r>
    </w:p>
    <w:p w14:paraId="66B20B85" w14:textId="77777777" w:rsidR="00F858F1" w:rsidRPr="00F326BC" w:rsidRDefault="00F858F1" w:rsidP="00CF0F0C">
      <w:pPr>
        <w:ind w:left="0"/>
        <w:jc w:val="both"/>
        <w:rPr>
          <w:b/>
          <w:sz w:val="28"/>
          <w:szCs w:val="28"/>
          <w:lang w:val="kk-KZ"/>
        </w:rPr>
      </w:pPr>
    </w:p>
    <w:p w14:paraId="5770E6C6" w14:textId="77777777" w:rsidR="00F858F1" w:rsidRPr="00F326BC" w:rsidRDefault="00F858F1" w:rsidP="00C90FC9">
      <w:pPr>
        <w:ind w:left="0" w:firstLine="708"/>
        <w:jc w:val="both"/>
        <w:rPr>
          <w:bCs/>
          <w:sz w:val="28"/>
          <w:szCs w:val="28"/>
          <w:lang w:val="kk-KZ"/>
        </w:rPr>
      </w:pPr>
      <w:bookmarkStart w:id="42" w:name="_Hlk216036322"/>
      <w:r w:rsidRPr="00F326BC">
        <w:rPr>
          <w:bCs/>
          <w:sz w:val="28"/>
          <w:szCs w:val="28"/>
          <w:lang w:val="kk-KZ"/>
        </w:rPr>
        <w:t xml:space="preserve">А нүктесіндегі </w:t>
      </w:r>
      <w:r w:rsidRPr="00F326BC">
        <w:rPr>
          <w:sz w:val="28"/>
          <w:szCs w:val="28"/>
          <w:lang w:val="kk-KZ"/>
        </w:rPr>
        <w:t>түйіршік</w:t>
      </w:r>
      <w:r w:rsidRPr="00F326BC">
        <w:rPr>
          <w:bCs/>
          <w:sz w:val="28"/>
          <w:szCs w:val="28"/>
          <w:lang w:val="kk-KZ"/>
        </w:rPr>
        <w:t xml:space="preserve">тің жылдамдығы: </w:t>
      </w:r>
      <m:oMath>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1</m:t>
            </m:r>
          </m:sub>
        </m:sSub>
      </m:oMath>
      <w:r w:rsidRPr="00F326BC">
        <w:rPr>
          <w:bCs/>
          <w:sz w:val="28"/>
          <w:szCs w:val="28"/>
          <w:lang w:val="kk-KZ"/>
        </w:rPr>
        <w:t xml:space="preserve">, ал В нүктесінде </w:t>
      </w:r>
      <w:r w:rsidRPr="00F326BC">
        <w:rPr>
          <w:sz w:val="28"/>
          <w:szCs w:val="28"/>
          <w:lang w:val="kk-KZ"/>
        </w:rPr>
        <w:t>–</w:t>
      </w:r>
      <w:r w:rsidRPr="00F326BC">
        <w:rPr>
          <w:bCs/>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2</m:t>
            </m:r>
          </m:sub>
        </m:sSub>
      </m:oMath>
      <w:r w:rsidRPr="00F326BC">
        <w:rPr>
          <w:bCs/>
          <w:sz w:val="28"/>
          <w:szCs w:val="28"/>
          <w:lang w:val="kk-KZ"/>
        </w:rPr>
        <w:t>.</w:t>
      </w:r>
    </w:p>
    <w:p w14:paraId="215224A1" w14:textId="78B25C51" w:rsidR="00F858F1" w:rsidRPr="00F326BC" w:rsidRDefault="00F858F1" w:rsidP="00180604">
      <w:pPr>
        <w:ind w:left="0" w:firstLine="708"/>
        <w:jc w:val="both"/>
        <w:rPr>
          <w:bCs/>
          <w:sz w:val="28"/>
          <w:szCs w:val="28"/>
          <w:lang w:val="kk-KZ"/>
        </w:rPr>
      </w:pPr>
      <w:r w:rsidRPr="00F326BC">
        <w:rPr>
          <w:sz w:val="28"/>
          <w:szCs w:val="28"/>
          <w:lang w:val="kk-KZ"/>
        </w:rPr>
        <w:t>Түйіршік</w:t>
      </w:r>
      <w:r w:rsidRPr="00F326BC">
        <w:rPr>
          <w:bCs/>
          <w:sz w:val="28"/>
          <w:szCs w:val="28"/>
          <w:lang w:val="kk-KZ"/>
        </w:rPr>
        <w:t xml:space="preserve">тің сырғу сызығының көлбеулік бұрышын </w:t>
      </w:r>
      <m:oMath>
        <m:sSub>
          <m:sSubPr>
            <m:ctrlPr>
              <w:rPr>
                <w:rFonts w:ascii="Cambria Math" w:hAnsi="Cambria Math"/>
                <w:bCs/>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1</m:t>
            </m:r>
          </m:sub>
        </m:sSub>
      </m:oMath>
      <w:r w:rsidRPr="00F326BC">
        <w:rPr>
          <w:rFonts w:eastAsiaTheme="minorEastAsia"/>
          <w:bCs/>
          <w:sz w:val="28"/>
          <w:szCs w:val="28"/>
          <w:lang w:val="kk-KZ"/>
        </w:rPr>
        <w:t xml:space="preserve"> </w:t>
      </w:r>
      <w:r w:rsidRPr="00F326BC">
        <w:rPr>
          <w:bCs/>
          <w:sz w:val="28"/>
          <w:szCs w:val="28"/>
          <w:lang w:val="kk-KZ"/>
        </w:rPr>
        <w:t xml:space="preserve">және үйкеліс коэффициентін </w:t>
      </w:r>
      <m:oMath>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m:t>
            </m:r>
          </m:sub>
        </m:sSub>
      </m:oMath>
      <w:r w:rsidRPr="00F326BC">
        <w:rPr>
          <w:bCs/>
          <w:sz w:val="28"/>
          <w:szCs w:val="28"/>
          <w:lang w:val="kk-KZ"/>
        </w:rPr>
        <w:t xml:space="preserve"> белгілейміз.</w:t>
      </w:r>
    </w:p>
    <w:p w14:paraId="67540123" w14:textId="77777777" w:rsidR="00F858F1" w:rsidRPr="00F326BC" w:rsidRDefault="00F858F1" w:rsidP="00180604">
      <w:pPr>
        <w:ind w:left="0" w:firstLine="708"/>
        <w:jc w:val="both"/>
        <w:rPr>
          <w:bCs/>
          <w:sz w:val="28"/>
          <w:szCs w:val="28"/>
          <w:lang w:val="kk-KZ"/>
        </w:rPr>
      </w:pPr>
      <w:r w:rsidRPr="00F326BC">
        <w:rPr>
          <w:bCs/>
          <w:sz w:val="28"/>
          <w:szCs w:val="28"/>
          <w:lang w:val="kk-KZ"/>
        </w:rPr>
        <w:t xml:space="preserve">Кинетикалық энергияның сақталу заңын қолдана отырып, </w:t>
      </w:r>
      <w:r w:rsidRPr="00F326BC">
        <w:rPr>
          <w:sz w:val="28"/>
          <w:szCs w:val="28"/>
          <w:lang w:val="kk-KZ"/>
        </w:rPr>
        <w:t>түйіршік</w:t>
      </w:r>
      <w:r w:rsidRPr="00F326BC">
        <w:rPr>
          <w:bCs/>
          <w:sz w:val="28"/>
          <w:szCs w:val="28"/>
          <w:lang w:val="kk-KZ"/>
        </w:rPr>
        <w:t xml:space="preserve">тің көлбеу сызықпен </w:t>
      </w:r>
      <m:oMath>
        <m:sSub>
          <m:sSubPr>
            <m:ctrlPr>
              <w:rPr>
                <w:rFonts w:ascii="Cambria Math" w:hAnsi="Cambria Math"/>
                <w:bCs/>
                <w:sz w:val="28"/>
                <w:szCs w:val="28"/>
              </w:rPr>
            </m:ctrlPr>
          </m:sSubPr>
          <m:e>
            <m:r>
              <w:rPr>
                <w:rFonts w:ascii="Cambria Math" w:hAnsi="Cambria Math"/>
                <w:sz w:val="28"/>
                <w:szCs w:val="28"/>
                <w:lang w:val="kk-KZ"/>
              </w:rPr>
              <m:t>h</m:t>
            </m:r>
          </m:e>
          <m:sub>
            <m:r>
              <m:rPr>
                <m:sty m:val="p"/>
              </m:rPr>
              <w:rPr>
                <w:rFonts w:ascii="Cambria Math" w:hAnsi="Cambria Math"/>
                <w:sz w:val="28"/>
                <w:szCs w:val="28"/>
                <w:lang w:val="kk-KZ"/>
              </w:rPr>
              <m:t>1</m:t>
            </m:r>
          </m:sub>
        </m:sSub>
      </m:oMath>
      <w:r w:rsidRPr="00F326BC">
        <w:rPr>
          <w:bCs/>
          <w:sz w:val="28"/>
          <w:szCs w:val="28"/>
          <w:lang w:val="kk-KZ"/>
        </w:rPr>
        <w:t xml:space="preserve"> биіктігіне түсу кезіндегі үйкеліс пен ауырлық күш жұмысын ескере отырып, В нүктесіндегі жылдамдығын табамыз</w:t>
      </w:r>
      <w:bookmarkEnd w:id="42"/>
      <w:r w:rsidRPr="00F326BC">
        <w:rPr>
          <w:bCs/>
          <w:sz w:val="28"/>
          <w:szCs w:val="28"/>
          <w:lang w:val="kk-KZ"/>
        </w:rPr>
        <w:t>:</w:t>
      </w:r>
    </w:p>
    <w:p w14:paraId="1CBC94F4" w14:textId="77777777" w:rsidR="00F858F1" w:rsidRPr="00F326BC" w:rsidRDefault="00F858F1" w:rsidP="00CF0F0C">
      <w:pPr>
        <w:ind w:left="0"/>
        <w:jc w:val="both"/>
        <w:rPr>
          <w:bCs/>
          <w:sz w:val="28"/>
          <w:szCs w:val="28"/>
          <w:lang w:val="kk-KZ"/>
        </w:rPr>
      </w:pPr>
    </w:p>
    <w:p w14:paraId="09AB0413" w14:textId="77777777" w:rsidR="00F858F1" w:rsidRPr="00F326BC" w:rsidRDefault="00CF010C" w:rsidP="00CF0F0C">
      <w:pPr>
        <w:ind w:left="0"/>
        <w:jc w:val="right"/>
        <w:rPr>
          <w:bCs/>
          <w:sz w:val="28"/>
          <w:szCs w:val="28"/>
          <w:lang w:val="kk-KZ"/>
        </w:rPr>
      </w:pPr>
      <m:oMath>
        <m:sSub>
          <m:sSubPr>
            <m:ctrlPr>
              <w:rPr>
                <w:rFonts w:ascii="Cambria Math" w:hAnsi="Cambria Math"/>
                <w:bCs/>
                <w:sz w:val="28"/>
                <w:szCs w:val="28"/>
              </w:rPr>
            </m:ctrlPr>
          </m:sSubPr>
          <m:e>
            <m:r>
              <w:rPr>
                <w:rFonts w:ascii="Cambria Math" w:hAnsi="Cambria Math"/>
                <w:sz w:val="28"/>
                <w:szCs w:val="28"/>
                <w:lang w:val="kk-KZ"/>
              </w:rPr>
              <m:t>v</m:t>
            </m:r>
          </m:e>
          <m:sub>
            <m:r>
              <m:rPr>
                <m:sty m:val="p"/>
              </m:rPr>
              <w:rPr>
                <w:rFonts w:ascii="Cambria Math" w:hAnsi="Cambria Math"/>
                <w:sz w:val="28"/>
                <w:szCs w:val="28"/>
                <w:lang w:val="kk-KZ"/>
              </w:rPr>
              <m:t>2</m:t>
            </m:r>
          </m:sub>
        </m:sSub>
        <m:r>
          <m:rPr>
            <m:sty m:val="p"/>
          </m:rPr>
          <w:rPr>
            <w:rFonts w:ascii="Cambria Math" w:hAnsi="Cambria Math"/>
            <w:sz w:val="28"/>
            <w:szCs w:val="28"/>
            <w:lang w:val="kk-KZ"/>
          </w:rPr>
          <m:t>=</m:t>
        </m:r>
        <m:rad>
          <m:radPr>
            <m:degHide m:val="1"/>
            <m:ctrlPr>
              <w:rPr>
                <w:rFonts w:ascii="Cambria Math" w:hAnsi="Cambria Math"/>
                <w:bCs/>
                <w:sz w:val="28"/>
                <w:szCs w:val="28"/>
              </w:rPr>
            </m:ctrlPr>
          </m:radPr>
          <m:deg/>
          <m:e>
            <m:r>
              <m:rPr>
                <m:sty m:val="p"/>
              </m:rPr>
              <w:rPr>
                <w:rFonts w:ascii="Cambria Math" w:hAnsi="Cambria Math"/>
                <w:sz w:val="28"/>
                <w:szCs w:val="28"/>
                <w:lang w:val="kk-KZ"/>
              </w:rPr>
              <m:t>2</m:t>
            </m:r>
            <m:r>
              <w:rPr>
                <w:rFonts w:ascii="Cambria Math" w:hAnsi="Cambria Math"/>
                <w:sz w:val="28"/>
                <w:szCs w:val="28"/>
                <w:lang w:val="kk-KZ"/>
              </w:rPr>
              <m:t>g</m:t>
            </m:r>
            <m:sSub>
              <m:sSubPr>
                <m:ctrlPr>
                  <w:rPr>
                    <w:rFonts w:ascii="Cambria Math" w:hAnsi="Cambria Math"/>
                    <w:bCs/>
                    <w:sz w:val="28"/>
                    <w:szCs w:val="28"/>
                  </w:rPr>
                </m:ctrlPr>
              </m:sSubPr>
              <m:e>
                <m:r>
                  <w:rPr>
                    <w:rFonts w:ascii="Cambria Math" w:hAnsi="Cambria Math"/>
                    <w:sz w:val="28"/>
                    <w:szCs w:val="28"/>
                    <w:lang w:val="kk-KZ"/>
                  </w:rPr>
                  <m:t>h</m:t>
                </m:r>
              </m:e>
              <m:sub>
                <m:r>
                  <m:rPr>
                    <m:sty m:val="p"/>
                  </m:rPr>
                  <w:rPr>
                    <w:rFonts w:ascii="Cambria Math" w:hAnsi="Cambria Math"/>
                    <w:sz w:val="28"/>
                    <w:szCs w:val="28"/>
                    <w:lang w:val="kk-KZ"/>
                  </w:rPr>
                  <m:t>1</m:t>
                </m:r>
              </m:sub>
            </m:sSub>
            <m:d>
              <m:dPr>
                <m:ctrlPr>
                  <w:rPr>
                    <w:rFonts w:ascii="Cambria Math" w:hAnsi="Cambria Math"/>
                    <w:bCs/>
                    <w:sz w:val="28"/>
                    <w:szCs w:val="28"/>
                  </w:rPr>
                </m:ctrlPr>
              </m:dPr>
              <m:e>
                <m:func>
                  <m:funcPr>
                    <m:ctrlPr>
                      <w:rPr>
                        <w:rFonts w:ascii="Cambria Math" w:hAnsi="Cambria Math"/>
                        <w:bCs/>
                        <w:sz w:val="28"/>
                        <w:szCs w:val="28"/>
                        <w:lang w:val="en-US"/>
                      </w:rPr>
                    </m:ctrlPr>
                  </m:funcPr>
                  <m:fName>
                    <m:r>
                      <m:rPr>
                        <m:sty m:val="p"/>
                      </m:rPr>
                      <w:rPr>
                        <w:rFonts w:ascii="Cambria Math" w:hAnsi="Cambria Math"/>
                        <w:sz w:val="28"/>
                        <w:szCs w:val="28"/>
                        <w:lang w:val="kk-KZ"/>
                      </w:rPr>
                      <m:t>sin</m:t>
                    </m:r>
                  </m:fName>
                  <m:e>
                    <m:sSub>
                      <m:sSubPr>
                        <m:ctrlPr>
                          <w:rPr>
                            <w:rFonts w:ascii="Cambria Math" w:hAnsi="Cambria Math"/>
                            <w:bCs/>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1</m:t>
                        </m:r>
                      </m:sub>
                    </m:sSub>
                  </m:e>
                </m:func>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m:t>
                    </m:r>
                  </m:sub>
                </m:sSub>
                <m:func>
                  <m:funcPr>
                    <m:ctrlPr>
                      <w:rPr>
                        <w:rFonts w:ascii="Cambria Math" w:hAnsi="Cambria Math"/>
                        <w:bCs/>
                        <w:sz w:val="28"/>
                        <w:szCs w:val="28"/>
                      </w:rPr>
                    </m:ctrlPr>
                  </m:funcPr>
                  <m:fName>
                    <m:r>
                      <m:rPr>
                        <m:sty m:val="p"/>
                      </m:rPr>
                      <w:rPr>
                        <w:rFonts w:ascii="Cambria Math" w:hAnsi="Cambria Math"/>
                        <w:sz w:val="28"/>
                        <w:szCs w:val="28"/>
                        <w:lang w:val="kk-KZ"/>
                      </w:rPr>
                      <m:t>cos</m:t>
                    </m:r>
                  </m:fName>
                  <m:e>
                    <m:sSub>
                      <m:sSubPr>
                        <m:ctrlPr>
                          <w:rPr>
                            <w:rFonts w:ascii="Cambria Math" w:hAnsi="Cambria Math"/>
                            <w:bCs/>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1</m:t>
                        </m:r>
                      </m:sub>
                    </m:sSub>
                  </m:e>
                </m:func>
              </m:e>
            </m:d>
            <m:r>
              <m:rPr>
                <m:sty m:val="p"/>
              </m:rPr>
              <w:rPr>
                <w:rFonts w:ascii="Cambria Math" w:hAnsi="Cambria Math"/>
                <w:sz w:val="28"/>
                <w:szCs w:val="28"/>
                <w:lang w:val="kk-KZ"/>
              </w:rPr>
              <m:t>+</m:t>
            </m:r>
            <m:sSubSup>
              <m:sSubSupPr>
                <m:ctrlPr>
                  <w:rPr>
                    <w:rFonts w:ascii="Cambria Math" w:hAnsi="Cambria Math"/>
                    <w:bCs/>
                    <w:sz w:val="28"/>
                    <w:szCs w:val="28"/>
                  </w:rPr>
                </m:ctrlPr>
              </m:sSubSupPr>
              <m:e>
                <m:r>
                  <w:rPr>
                    <w:rFonts w:ascii="Cambria Math" w:hAnsi="Cambria Math"/>
                    <w:sz w:val="28"/>
                    <w:szCs w:val="28"/>
                    <w:lang w:val="kk-KZ"/>
                  </w:rPr>
                  <m:t>v</m:t>
                </m:r>
              </m:e>
              <m:sub>
                <m:r>
                  <m:rPr>
                    <m:sty m:val="p"/>
                  </m:rPr>
                  <w:rPr>
                    <w:rFonts w:ascii="Cambria Math" w:hAnsi="Cambria Math"/>
                    <w:sz w:val="28"/>
                    <w:szCs w:val="28"/>
                    <w:lang w:val="kk-KZ"/>
                  </w:rPr>
                  <m:t>1</m:t>
                </m:r>
              </m:sub>
              <m:sup>
                <m:r>
                  <m:rPr>
                    <m:sty m:val="p"/>
                  </m:rPr>
                  <w:rPr>
                    <w:rFonts w:ascii="Cambria Math" w:hAnsi="Cambria Math"/>
                    <w:sz w:val="28"/>
                    <w:szCs w:val="28"/>
                    <w:lang w:val="kk-KZ"/>
                  </w:rPr>
                  <m:t>2</m:t>
                </m:r>
              </m:sup>
            </m:sSubSup>
          </m:e>
        </m:rad>
        <m:r>
          <w:rPr>
            <w:rFonts w:ascii="Cambria Math" w:hAnsi="Cambria Math"/>
            <w:sz w:val="28"/>
            <w:szCs w:val="28"/>
            <w:lang w:val="kk-KZ"/>
          </w:rPr>
          <m:t>.</m:t>
        </m:r>
      </m:oMath>
      <w:r w:rsidR="00F858F1" w:rsidRPr="00F326BC">
        <w:rPr>
          <w:sz w:val="28"/>
          <w:szCs w:val="28"/>
          <w:lang w:val="kk-KZ"/>
        </w:rPr>
        <w:t xml:space="preserve">                                 </w:t>
      </w:r>
      <w:r w:rsidR="00F858F1" w:rsidRPr="00F326BC">
        <w:rPr>
          <w:bCs/>
          <w:sz w:val="28"/>
          <w:szCs w:val="28"/>
          <w:lang w:val="kk-KZ"/>
        </w:rPr>
        <w:t>(2.1)</w:t>
      </w:r>
    </w:p>
    <w:p w14:paraId="00C7FF8F" w14:textId="77777777" w:rsidR="00F858F1" w:rsidRPr="00F326BC" w:rsidRDefault="00F858F1" w:rsidP="00CF0F0C">
      <w:pPr>
        <w:ind w:left="0"/>
        <w:jc w:val="center"/>
        <w:rPr>
          <w:sz w:val="28"/>
          <w:szCs w:val="28"/>
          <w:lang w:val="kk-KZ"/>
        </w:rPr>
      </w:pPr>
      <w:r w:rsidRPr="00F326BC">
        <w:rPr>
          <w:noProof/>
          <w:sz w:val="28"/>
          <w:szCs w:val="28"/>
        </w:rPr>
        <w:lastRenderedPageBreak/>
        <w:drawing>
          <wp:inline distT="0" distB="0" distL="0" distR="0" wp14:anchorId="43015D00" wp14:editId="26599548">
            <wp:extent cx="1641475" cy="2920011"/>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47165" cy="2930133"/>
                    </a:xfrm>
                    <a:prstGeom prst="rect">
                      <a:avLst/>
                    </a:prstGeom>
                  </pic:spPr>
                </pic:pic>
              </a:graphicData>
            </a:graphic>
          </wp:inline>
        </w:drawing>
      </w:r>
    </w:p>
    <w:p w14:paraId="13A3BC56" w14:textId="77777777" w:rsidR="00F858F1" w:rsidRPr="00F326BC" w:rsidRDefault="00F858F1" w:rsidP="00CF0F0C">
      <w:pPr>
        <w:tabs>
          <w:tab w:val="left" w:pos="720"/>
        </w:tabs>
        <w:ind w:left="0"/>
        <w:jc w:val="center"/>
        <w:rPr>
          <w:iCs/>
          <w:sz w:val="28"/>
          <w:szCs w:val="28"/>
          <w:lang w:val="kk-KZ"/>
        </w:rPr>
      </w:pPr>
    </w:p>
    <w:p w14:paraId="0B7CE93E" w14:textId="77777777" w:rsidR="00F858F1" w:rsidRPr="00F326BC" w:rsidRDefault="00F858F1" w:rsidP="00CF0F0C">
      <w:pPr>
        <w:tabs>
          <w:tab w:val="left" w:pos="720"/>
        </w:tabs>
        <w:ind w:left="0"/>
        <w:jc w:val="center"/>
        <w:rPr>
          <w:iCs/>
          <w:sz w:val="28"/>
          <w:szCs w:val="28"/>
          <w:lang w:val="kk-KZ"/>
        </w:rPr>
      </w:pPr>
      <w:r w:rsidRPr="00F326BC">
        <w:rPr>
          <w:iCs/>
          <w:sz w:val="28"/>
          <w:szCs w:val="28"/>
          <w:lang w:val="kk-KZ"/>
        </w:rPr>
        <w:t>Сурет 2.8 – АВ бөлігінде тыңайтқыш түйіршігіне әсер ететін күштердің сызбасы</w:t>
      </w:r>
    </w:p>
    <w:p w14:paraId="520C9EC4" w14:textId="77777777" w:rsidR="00F858F1" w:rsidRPr="00F326BC" w:rsidRDefault="00F858F1" w:rsidP="00CF0F0C">
      <w:pPr>
        <w:tabs>
          <w:tab w:val="left" w:pos="720"/>
        </w:tabs>
        <w:ind w:left="0"/>
        <w:jc w:val="center"/>
        <w:rPr>
          <w:iCs/>
          <w:sz w:val="28"/>
          <w:szCs w:val="28"/>
          <w:lang w:val="kk-KZ"/>
        </w:rPr>
      </w:pPr>
    </w:p>
    <w:p w14:paraId="49339FFA" w14:textId="77777777" w:rsidR="00F858F1" w:rsidRPr="00F326BC" w:rsidRDefault="00F858F1" w:rsidP="00180604">
      <w:pPr>
        <w:ind w:left="0" w:firstLine="708"/>
        <w:jc w:val="both"/>
        <w:rPr>
          <w:sz w:val="28"/>
          <w:szCs w:val="28"/>
          <w:lang w:val="kk-KZ"/>
        </w:rPr>
      </w:pPr>
      <w:bookmarkStart w:id="43" w:name="_Hlk216036456"/>
      <w:r w:rsidRPr="00F326BC">
        <w:rPr>
          <w:sz w:val="28"/>
          <w:szCs w:val="28"/>
          <w:lang w:val="kk-KZ"/>
        </w:rPr>
        <w:t>Тыңайтқыш түйіршіктерінің ағынын айналмалы қозғалысқа келтіретін  ВС бөлігін қарастырамыз.</w:t>
      </w:r>
    </w:p>
    <w:p w14:paraId="5C8D2903" w14:textId="5294D8E0" w:rsidR="00F858F1" w:rsidRPr="00F326BC" w:rsidRDefault="00F858F1" w:rsidP="00180604">
      <w:pPr>
        <w:ind w:left="0" w:firstLine="708"/>
        <w:jc w:val="both"/>
        <w:rPr>
          <w:bCs/>
          <w:sz w:val="28"/>
          <w:szCs w:val="28"/>
          <w:lang w:val="kk-KZ"/>
        </w:rPr>
      </w:pPr>
      <w:r w:rsidRPr="00F326BC">
        <w:rPr>
          <w:bCs/>
          <w:sz w:val="28"/>
          <w:szCs w:val="28"/>
          <w:lang w:val="kk-KZ"/>
        </w:rPr>
        <w:t xml:space="preserve">Бұл бөлік бірнеше винтті құйындатқышы бар цилиндр болып табылады. 2.9-суретте бір бұрандалы сызығы бар цилиндр көрсетілген. Ауырлық күшінің әсерінен </w:t>
      </w:r>
      <w:r w:rsidRPr="00F326BC">
        <w:rPr>
          <w:iCs/>
          <w:sz w:val="28"/>
          <w:szCs w:val="28"/>
          <w:lang w:val="kk-KZ"/>
        </w:rPr>
        <w:t>түйірші</w:t>
      </w:r>
      <w:r w:rsidRPr="00F326BC">
        <w:rPr>
          <w:bCs/>
          <w:sz w:val="28"/>
          <w:szCs w:val="28"/>
          <w:lang w:val="kk-KZ"/>
        </w:rPr>
        <w:t>ктің қозғалысы суретте көрсетілгендей табиғи координаталар жүйесінде талданады.</w:t>
      </w:r>
      <w:bookmarkEnd w:id="43"/>
    </w:p>
    <w:p w14:paraId="3350E0C8" w14:textId="77777777" w:rsidR="00180604" w:rsidRPr="00F326BC" w:rsidRDefault="00180604" w:rsidP="00180604">
      <w:pPr>
        <w:ind w:left="0" w:firstLine="708"/>
        <w:jc w:val="both"/>
        <w:rPr>
          <w:bCs/>
          <w:sz w:val="28"/>
          <w:szCs w:val="28"/>
          <w:lang w:val="kk-KZ"/>
        </w:rPr>
      </w:pPr>
    </w:p>
    <w:p w14:paraId="2E6B4736" w14:textId="77777777" w:rsidR="00F858F1" w:rsidRPr="00F326BC" w:rsidRDefault="00F858F1" w:rsidP="00CF0F0C">
      <w:pPr>
        <w:ind w:left="0"/>
        <w:jc w:val="center"/>
        <w:rPr>
          <w:b/>
          <w:sz w:val="28"/>
          <w:szCs w:val="28"/>
          <w:lang w:val="kk-KZ"/>
        </w:rPr>
      </w:pPr>
      <w:r w:rsidRPr="00F326BC">
        <w:rPr>
          <w:b/>
          <w:noProof/>
          <w:sz w:val="28"/>
          <w:szCs w:val="28"/>
        </w:rPr>
        <w:drawing>
          <wp:inline distT="0" distB="0" distL="0" distR="0" wp14:anchorId="55C0A6A6" wp14:editId="5AC610AF">
            <wp:extent cx="2972215" cy="3448531"/>
            <wp:effectExtent l="0" t="0" r="0" b="0"/>
            <wp:docPr id="78129762" name="Рисунок 78129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9 сурет.png"/>
                    <pic:cNvPicPr/>
                  </pic:nvPicPr>
                  <pic:blipFill>
                    <a:blip r:embed="rId34">
                      <a:extLst>
                        <a:ext uri="{28A0092B-C50C-407E-A947-70E740481C1C}">
                          <a14:useLocalDpi xmlns:a14="http://schemas.microsoft.com/office/drawing/2010/main" val="0"/>
                        </a:ext>
                      </a:extLst>
                    </a:blip>
                    <a:stretch>
                      <a:fillRect/>
                    </a:stretch>
                  </pic:blipFill>
                  <pic:spPr>
                    <a:xfrm>
                      <a:off x="0" y="0"/>
                      <a:ext cx="2972215" cy="3448531"/>
                    </a:xfrm>
                    <a:prstGeom prst="rect">
                      <a:avLst/>
                    </a:prstGeom>
                  </pic:spPr>
                </pic:pic>
              </a:graphicData>
            </a:graphic>
          </wp:inline>
        </w:drawing>
      </w:r>
    </w:p>
    <w:p w14:paraId="6497A467" w14:textId="14986D8A" w:rsidR="00F858F1" w:rsidRPr="00F326BC" w:rsidRDefault="00F858F1" w:rsidP="00180604">
      <w:pPr>
        <w:ind w:left="0"/>
        <w:jc w:val="center"/>
        <w:rPr>
          <w:sz w:val="28"/>
          <w:szCs w:val="28"/>
          <w:lang w:val="kk-KZ"/>
        </w:rPr>
      </w:pPr>
      <w:r w:rsidRPr="00F326BC">
        <w:rPr>
          <w:sz w:val="28"/>
          <w:szCs w:val="28"/>
          <w:lang w:val="kk-KZ"/>
        </w:rPr>
        <w:t xml:space="preserve">Сурет 2.9 </w:t>
      </w:r>
      <w:r w:rsidRPr="00F326BC">
        <w:rPr>
          <w:iCs/>
          <w:sz w:val="28"/>
          <w:szCs w:val="28"/>
          <w:lang w:val="kk-KZ"/>
        </w:rPr>
        <w:t>–</w:t>
      </w:r>
      <w:r w:rsidRPr="00F326BC">
        <w:rPr>
          <w:sz w:val="28"/>
          <w:szCs w:val="28"/>
          <w:lang w:val="kk-KZ"/>
        </w:rPr>
        <w:t xml:space="preserve"> </w:t>
      </w:r>
      <w:r w:rsidR="00C12D3C" w:rsidRPr="00F326BC">
        <w:rPr>
          <w:sz w:val="28"/>
          <w:szCs w:val="28"/>
          <w:lang w:val="kk-KZ"/>
        </w:rPr>
        <w:t xml:space="preserve">Түйіршіктердің </w:t>
      </w:r>
      <w:r w:rsidRPr="00F326BC">
        <w:rPr>
          <w:sz w:val="28"/>
          <w:szCs w:val="28"/>
          <w:lang w:val="kk-KZ"/>
        </w:rPr>
        <w:t>BC бөлігінде табиғи координаттардағы бұрандалы сызық бойымен қозғалыс сызбасы</w:t>
      </w:r>
    </w:p>
    <w:p w14:paraId="288AEFB1" w14:textId="77777777" w:rsidR="00F858F1" w:rsidRPr="00F326BC" w:rsidRDefault="00F858F1" w:rsidP="00CF0F0C">
      <w:pPr>
        <w:ind w:left="0"/>
        <w:jc w:val="both"/>
        <w:rPr>
          <w:b/>
          <w:sz w:val="28"/>
          <w:szCs w:val="28"/>
          <w:lang w:val="kk-KZ"/>
        </w:rPr>
      </w:pPr>
    </w:p>
    <w:p w14:paraId="751A1ED5" w14:textId="77777777" w:rsidR="00F858F1" w:rsidRPr="00F326BC" w:rsidRDefault="00F858F1" w:rsidP="00180604">
      <w:pPr>
        <w:ind w:left="0" w:firstLine="708"/>
        <w:jc w:val="both"/>
        <w:rPr>
          <w:sz w:val="28"/>
          <w:szCs w:val="28"/>
          <w:lang w:val="kk-KZ"/>
        </w:rPr>
      </w:pPr>
      <w:bookmarkStart w:id="44" w:name="_Hlk216036643"/>
      <w:r w:rsidRPr="00F326BC">
        <w:rPr>
          <w:sz w:val="28"/>
          <w:szCs w:val="28"/>
          <w:lang w:val="kk-KZ"/>
        </w:rPr>
        <w:lastRenderedPageBreak/>
        <w:t xml:space="preserve">Көлбеу жазықтықтан </w:t>
      </w:r>
      <w:r w:rsidRPr="00F326BC">
        <w:rPr>
          <w:bCs/>
          <w:sz w:val="28"/>
          <w:szCs w:val="28"/>
          <w:lang w:val="kk-KZ"/>
        </w:rPr>
        <w:t>винтті құйындатқышқа</w:t>
      </w:r>
      <w:r w:rsidRPr="00F326BC">
        <w:rPr>
          <w:sz w:val="28"/>
          <w:szCs w:val="28"/>
          <w:lang w:val="kk-KZ"/>
        </w:rPr>
        <w:t xml:space="preserve"> өту кезінде шығындар болмайды деп санаймыз (соққы, үйкеліс күші және т. б. жоқ). Бұл жағдайда бірінші бөліктің соңындағы түйіршіктің кинетикалық энергиясы екінші бөліктің басындағы кинетикалық энергиясына тең болады. Демек, бірінші бөліктің соңындағы жылдамдықтың модулі ВС бөлігінің басындағы жылдамдыққа тең, бірақ соңғысы бағытын өзгертеді.</w:t>
      </w:r>
    </w:p>
    <w:p w14:paraId="061DC0CD" w14:textId="77777777" w:rsidR="00F858F1" w:rsidRPr="00F326BC" w:rsidRDefault="00F858F1" w:rsidP="00180604">
      <w:pPr>
        <w:ind w:left="0" w:firstLine="708"/>
        <w:jc w:val="both"/>
        <w:rPr>
          <w:sz w:val="28"/>
          <w:szCs w:val="28"/>
          <w:lang w:val="kk-KZ"/>
        </w:rPr>
      </w:pPr>
      <w:r w:rsidRPr="00F326BC">
        <w:rPr>
          <w:sz w:val="28"/>
          <w:szCs w:val="28"/>
          <w:lang w:val="kk-KZ"/>
        </w:rPr>
        <w:t xml:space="preserve">Бұрандалы бөлікте цилиндр қабырғасы мен түйіршік арасындағы үйкеліс коэффициенті </w:t>
      </w:r>
      <w:r w:rsidRPr="00F326BC">
        <w:rPr>
          <w:i/>
          <w:iCs/>
          <w:sz w:val="28"/>
          <w:szCs w:val="28"/>
          <w:lang w:val="kk-KZ"/>
        </w:rPr>
        <w:t>f</w:t>
      </w:r>
      <w:r w:rsidRPr="00F326BC">
        <w:rPr>
          <w:sz w:val="28"/>
          <w:szCs w:val="28"/>
          <w:vertAlign w:val="subscript"/>
          <w:lang w:val="kk-KZ"/>
        </w:rPr>
        <w:t>1</w:t>
      </w:r>
      <w:r w:rsidRPr="00F326BC">
        <w:rPr>
          <w:sz w:val="28"/>
          <w:szCs w:val="28"/>
          <w:lang w:val="kk-KZ"/>
        </w:rPr>
        <w:t xml:space="preserve">, ал бұрандалы бет пен түйіршік арасындағы үйкеліс коэффициенті </w:t>
      </w:r>
      <w:r w:rsidRPr="00F326BC">
        <w:rPr>
          <w:i/>
          <w:iCs/>
          <w:sz w:val="28"/>
          <w:szCs w:val="28"/>
          <w:lang w:val="kk-KZ"/>
        </w:rPr>
        <w:t>f</w:t>
      </w:r>
      <w:r w:rsidRPr="00F326BC">
        <w:rPr>
          <w:sz w:val="28"/>
          <w:szCs w:val="28"/>
          <w:lang w:val="kk-KZ"/>
        </w:rPr>
        <w:t xml:space="preserve">₂ тең. Бұранданың көтерілу бұрышы  </w:t>
      </w:r>
      <w:r w:rsidRPr="00F326BC">
        <w:rPr>
          <w:i/>
          <w:sz w:val="28"/>
          <w:szCs w:val="28"/>
          <w:lang w:val="kk-KZ"/>
        </w:rPr>
        <w:t>β</w:t>
      </w:r>
      <w:r w:rsidRPr="00F326BC">
        <w:rPr>
          <w:sz w:val="28"/>
          <w:szCs w:val="28"/>
          <w:lang w:val="kk-KZ"/>
        </w:rPr>
        <w:t xml:space="preserve"> (бұрандалы сызық пен негіз жазықтығы арасында). Цилиндрдің көкжиекке көлбеулік бұрышы</w:t>
      </w:r>
      <w:r w:rsidRPr="00F326BC">
        <w:rPr>
          <w:rFonts w:eastAsiaTheme="minorEastAsia"/>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m:t>
            </m:r>
          </m:e>
          <m:sub>
            <m:r>
              <w:rPr>
                <w:rFonts w:ascii="Cambria Math" w:hAnsi="Cambria Math"/>
                <w:sz w:val="28"/>
                <w:szCs w:val="28"/>
                <w:lang w:val="kk-KZ"/>
              </w:rPr>
              <m:t>2</m:t>
            </m:r>
          </m:sub>
        </m:sSub>
      </m:oMath>
      <w:r w:rsidRPr="00F326BC">
        <w:rPr>
          <w:sz w:val="28"/>
          <w:szCs w:val="28"/>
          <w:lang w:val="kk-KZ"/>
        </w:rPr>
        <w:t>.</w:t>
      </w:r>
    </w:p>
    <w:bookmarkEnd w:id="44"/>
    <w:p w14:paraId="3E7A2FD8" w14:textId="77777777" w:rsidR="00F858F1" w:rsidRPr="00F326BC" w:rsidRDefault="00F858F1" w:rsidP="00CF0F0C">
      <w:pPr>
        <w:ind w:left="0"/>
        <w:jc w:val="both"/>
        <w:rPr>
          <w:sz w:val="28"/>
          <w:szCs w:val="28"/>
          <w:lang w:val="kk-KZ"/>
        </w:rPr>
      </w:pPr>
      <w:r w:rsidRPr="00F326BC">
        <w:rPr>
          <w:sz w:val="28"/>
          <w:szCs w:val="28"/>
          <w:lang w:val="kk-KZ"/>
        </w:rPr>
        <w:t>Есептің бастапқы параметрлері арқылы қозғалыс басындағы түйіршіктің жылдамдығын өрнектейміз.</w:t>
      </w:r>
    </w:p>
    <w:p w14:paraId="708A5439" w14:textId="77777777" w:rsidR="00F858F1" w:rsidRPr="00F326BC" w:rsidRDefault="00F858F1" w:rsidP="00CF0F0C">
      <w:pPr>
        <w:ind w:left="0"/>
        <w:jc w:val="both"/>
        <w:rPr>
          <w:b/>
          <w:sz w:val="28"/>
          <w:szCs w:val="28"/>
          <w:lang w:val="kk-KZ"/>
        </w:rPr>
      </w:pPr>
    </w:p>
    <w:p w14:paraId="05CDF7FC" w14:textId="77777777" w:rsidR="00F858F1" w:rsidRPr="00F326BC" w:rsidRDefault="00CF010C" w:rsidP="00CF0F0C">
      <w:pPr>
        <w:ind w:left="0"/>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v</m:t>
            </m:r>
          </m:e>
          <m:sub>
            <m:r>
              <m:rPr>
                <m:sty m:val="p"/>
              </m:rPr>
              <w:rPr>
                <w:rFonts w:ascii="Cambria Math" w:hAnsi="Cambria Math"/>
                <w:sz w:val="28"/>
                <w:szCs w:val="28"/>
                <w:lang w:val="kk-KZ"/>
              </w:rPr>
              <m:t>2</m:t>
            </m:r>
          </m:sub>
        </m:sSub>
        <m:r>
          <m:rPr>
            <m:sty m:val="p"/>
          </m:rP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lang w:val="kk-KZ"/>
                  </w:rPr>
                  <m:t>ω</m:t>
                </m:r>
              </m:e>
              <m:sub>
                <m:r>
                  <m:rPr>
                    <m:sty m:val="p"/>
                  </m:rPr>
                  <w:rPr>
                    <w:rFonts w:ascii="Cambria Math" w:hAnsi="Cambria Math"/>
                    <w:sz w:val="28"/>
                    <w:szCs w:val="28"/>
                    <w:lang w:val="kk-KZ"/>
                  </w:rPr>
                  <m:t>0</m:t>
                </m:r>
              </m:sub>
            </m:sSub>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den>
        </m:f>
      </m:oMath>
      <w:r w:rsidR="00F858F1" w:rsidRPr="00F326BC">
        <w:rPr>
          <w:sz w:val="28"/>
          <w:szCs w:val="28"/>
          <w:lang w:val="kk-KZ"/>
        </w:rPr>
        <w:t>,                                                       (2.2)</w:t>
      </w:r>
    </w:p>
    <w:p w14:paraId="7ED75FF6" w14:textId="77777777" w:rsidR="00180604" w:rsidRPr="00F326BC" w:rsidRDefault="00180604" w:rsidP="00CF0F0C">
      <w:pPr>
        <w:ind w:left="0"/>
        <w:jc w:val="both"/>
        <w:rPr>
          <w:sz w:val="28"/>
          <w:szCs w:val="28"/>
          <w:lang w:val="kk-KZ"/>
        </w:rPr>
      </w:pPr>
    </w:p>
    <w:p w14:paraId="49AF39F7" w14:textId="2563C05C" w:rsidR="00F858F1" w:rsidRPr="00F326BC" w:rsidRDefault="00F858F1" w:rsidP="00CF0F0C">
      <w:pPr>
        <w:ind w:left="0"/>
        <w:jc w:val="both"/>
        <w:rPr>
          <w:sz w:val="28"/>
          <w:szCs w:val="28"/>
          <w:lang w:val="kk-KZ"/>
        </w:rPr>
      </w:pPr>
      <w:r w:rsidRPr="00F326BC">
        <w:rPr>
          <w:sz w:val="28"/>
          <w:szCs w:val="28"/>
          <w:lang w:val="kk-KZ"/>
        </w:rPr>
        <w:t xml:space="preserve">мұнда </w:t>
      </w:r>
      <w:r w:rsidRPr="00F326BC">
        <w:rPr>
          <w:i/>
          <w:iCs/>
          <w:sz w:val="28"/>
          <w:szCs w:val="28"/>
          <w:lang w:val="kk-KZ"/>
        </w:rPr>
        <w:t>D</w:t>
      </w:r>
      <w:r w:rsidRPr="00F326BC">
        <w:rPr>
          <w:i/>
          <w:iCs/>
          <w:sz w:val="28"/>
          <w:szCs w:val="28"/>
          <w:vertAlign w:val="subscript"/>
          <w:lang w:val="kk-KZ"/>
        </w:rPr>
        <w:t>2</w:t>
      </w:r>
      <w:r w:rsidRPr="00F326BC">
        <w:rPr>
          <w:sz w:val="28"/>
          <w:szCs w:val="28"/>
          <w:lang w:val="kk-KZ"/>
        </w:rPr>
        <w:t xml:space="preserve"> – цилиндр диаметрі;</w:t>
      </w:r>
    </w:p>
    <w:p w14:paraId="624F9424" w14:textId="25980811" w:rsidR="00F858F1" w:rsidRPr="00F326BC" w:rsidRDefault="00F858F1" w:rsidP="00CF0F0C">
      <w:pPr>
        <w:ind w:left="0"/>
        <w:jc w:val="both"/>
        <w:rPr>
          <w:sz w:val="28"/>
          <w:szCs w:val="28"/>
          <w:lang w:val="kk-KZ"/>
        </w:rPr>
      </w:pPr>
      <w:r w:rsidRPr="00F326BC">
        <w:rPr>
          <w:sz w:val="28"/>
          <w:szCs w:val="28"/>
          <w:lang w:val="kk-KZ"/>
        </w:rPr>
        <w:t xml:space="preserve"> </w:t>
      </w:r>
      <w:r w:rsidR="00180604" w:rsidRPr="00F326BC">
        <w:rPr>
          <w:sz w:val="28"/>
          <w:szCs w:val="28"/>
          <w:lang w:val="kk-KZ"/>
        </w:rPr>
        <w:t xml:space="preserve">          </w:t>
      </w:r>
      <w:r w:rsidRPr="00F326BC">
        <w:rPr>
          <w:i/>
          <w:sz w:val="28"/>
          <w:szCs w:val="28"/>
        </w:rPr>
        <w:sym w:font="Symbol" w:char="F077"/>
      </w:r>
      <w:r w:rsidRPr="00F326BC">
        <w:rPr>
          <w:i/>
          <w:sz w:val="28"/>
          <w:szCs w:val="28"/>
          <w:lang w:val="kk-KZ"/>
        </w:rPr>
        <w:t xml:space="preserve"> </w:t>
      </w:r>
      <w:r w:rsidRPr="00F326BC">
        <w:rPr>
          <w:i/>
          <w:sz w:val="28"/>
          <w:szCs w:val="28"/>
          <w:vertAlign w:val="subscript"/>
          <w:lang w:val="kk-KZ"/>
        </w:rPr>
        <w:t>0</w:t>
      </w:r>
      <w:r w:rsidRPr="00F326BC">
        <w:rPr>
          <w:sz w:val="28"/>
          <w:szCs w:val="28"/>
          <w:lang w:val="kk-KZ"/>
        </w:rPr>
        <w:t xml:space="preserve"> – бастапқы бұрыштық жылдамдық:</w:t>
      </w:r>
    </w:p>
    <w:p w14:paraId="21F319FF" w14:textId="77777777" w:rsidR="00F858F1" w:rsidRPr="00F326BC" w:rsidRDefault="00F858F1" w:rsidP="00CF0F0C">
      <w:pPr>
        <w:ind w:left="0"/>
        <w:jc w:val="both"/>
        <w:rPr>
          <w:sz w:val="28"/>
          <w:szCs w:val="28"/>
          <w:lang w:val="kk-KZ"/>
        </w:rPr>
      </w:pPr>
    </w:p>
    <w:p w14:paraId="06391B37" w14:textId="77777777" w:rsidR="00F858F1" w:rsidRPr="00F326BC" w:rsidRDefault="00CF010C" w:rsidP="00CF0F0C">
      <w:pPr>
        <w:ind w:left="0"/>
        <w:jc w:val="right"/>
        <w:rPr>
          <w:sz w:val="28"/>
          <w:szCs w:val="28"/>
          <w:lang w:val="kk-KZ"/>
        </w:rPr>
      </w:pPr>
      <m:oMath>
        <m:sSub>
          <m:sSubPr>
            <m:ctrlPr>
              <w:rPr>
                <w:rFonts w:ascii="Cambria Math" w:hAnsi="Cambria Math"/>
                <w:sz w:val="28"/>
                <w:szCs w:val="28"/>
              </w:rPr>
            </m:ctrlPr>
          </m:sSubPr>
          <m:e>
            <m:acc>
              <m:accPr>
                <m:chr m:val="̇"/>
                <m:ctrlPr>
                  <w:rPr>
                    <w:rFonts w:ascii="Cambria Math" w:hAnsi="Cambria Math"/>
                    <w:sz w:val="28"/>
                    <w:szCs w:val="28"/>
                  </w:rPr>
                </m:ctrlPr>
              </m:accPr>
              <m:e>
                <m:r>
                  <w:rPr>
                    <w:rFonts w:ascii="Cambria Math" w:hAnsi="Cambria Math"/>
                    <w:sz w:val="28"/>
                    <w:szCs w:val="28"/>
                    <w:lang w:val="kk-KZ"/>
                  </w:rPr>
                  <m:t>φ</m:t>
                </m:r>
              </m:e>
            </m:acc>
          </m:e>
          <m:sub>
            <m:r>
              <w:rPr>
                <w:rFonts w:ascii="Cambria Math" w:hAnsi="Cambria Math"/>
                <w:sz w:val="28"/>
                <w:szCs w:val="28"/>
                <w:lang w:val="kk-KZ"/>
              </w:rPr>
              <m:t>t</m:t>
            </m:r>
            <m:r>
              <m:rPr>
                <m:sty m:val="p"/>
              </m:rPr>
              <w:rPr>
                <w:rFonts w:ascii="Cambria Math" w:hAnsi="Cambria Math"/>
                <w:sz w:val="28"/>
                <w:szCs w:val="28"/>
                <w:lang w:val="kk-KZ"/>
              </w:rPr>
              <m:t>=0</m:t>
            </m:r>
          </m:sub>
        </m:sSub>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ω</m:t>
            </m:r>
          </m:e>
          <m:sub>
            <m:r>
              <m:rPr>
                <m:sty m:val="p"/>
              </m:rPr>
              <w:rPr>
                <w:rFonts w:ascii="Cambria Math" w:hAnsi="Cambria Math"/>
                <w:sz w:val="28"/>
                <w:szCs w:val="28"/>
                <w:lang w:val="kk-KZ"/>
              </w:rPr>
              <m:t>0</m:t>
            </m:r>
          </m:sub>
        </m:sSub>
        <m: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lang w:val="kk-KZ"/>
                  </w:rPr>
                  <m:t>2v</m:t>
                </m:r>
              </m:e>
              <m:sub>
                <m:r>
                  <w:rPr>
                    <w:rFonts w:ascii="Cambria Math" w:hAnsi="Cambria Math"/>
                    <w:sz w:val="28"/>
                    <w:szCs w:val="28"/>
                    <w:lang w:val="kk-KZ"/>
                  </w:rPr>
                  <m:t>2</m:t>
                </m:r>
              </m:sub>
            </m:sSub>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num>
          <m:den>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den>
        </m:f>
      </m:oMath>
      <w:r w:rsidR="00F858F1" w:rsidRPr="00F326BC">
        <w:rPr>
          <w:sz w:val="28"/>
          <w:szCs w:val="28"/>
          <w:lang w:val="kk-KZ"/>
        </w:rPr>
        <w:t>.</w:t>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(2.3)</w:t>
      </w:r>
    </w:p>
    <w:p w14:paraId="57D5BCB5" w14:textId="77777777" w:rsidR="00F858F1" w:rsidRPr="00F326BC" w:rsidRDefault="00F858F1" w:rsidP="00CF0F0C">
      <w:pPr>
        <w:ind w:left="0"/>
        <w:jc w:val="right"/>
        <w:rPr>
          <w:sz w:val="28"/>
          <w:szCs w:val="28"/>
          <w:lang w:val="kk-KZ"/>
        </w:rPr>
      </w:pPr>
    </w:p>
    <w:p w14:paraId="3DB560A4" w14:textId="77777777" w:rsidR="00F858F1" w:rsidRPr="00F326BC" w:rsidRDefault="00F858F1" w:rsidP="00180604">
      <w:pPr>
        <w:ind w:left="0" w:firstLine="708"/>
        <w:jc w:val="both"/>
        <w:rPr>
          <w:sz w:val="28"/>
          <w:szCs w:val="28"/>
          <w:lang w:val="kk-KZ"/>
        </w:rPr>
      </w:pPr>
      <w:r w:rsidRPr="00F326BC">
        <w:rPr>
          <w:sz w:val="28"/>
          <w:szCs w:val="28"/>
          <w:lang w:val="kk-KZ"/>
        </w:rPr>
        <w:t>М түйіршігінің кездейсоқ орны радиус-векторымен анықталады.</w:t>
      </w:r>
    </w:p>
    <w:p w14:paraId="72495B34" w14:textId="77777777" w:rsidR="00F858F1" w:rsidRPr="00F326BC" w:rsidRDefault="00F858F1" w:rsidP="00CF0F0C">
      <w:pPr>
        <w:ind w:left="0"/>
        <w:jc w:val="both"/>
        <w:rPr>
          <w:b/>
          <w:sz w:val="28"/>
          <w:szCs w:val="28"/>
          <w:lang w:val="kk-KZ"/>
        </w:rPr>
      </w:pPr>
    </w:p>
    <w:bookmarkStart w:id="45" w:name="_Hlk196899072"/>
    <w:p w14:paraId="033CBBC0" w14:textId="77777777" w:rsidR="00F858F1" w:rsidRDefault="00CF010C" w:rsidP="00180604">
      <w:pPr>
        <w:spacing w:after="60"/>
        <w:ind w:left="0"/>
        <w:jc w:val="right"/>
        <w:rPr>
          <w:sz w:val="28"/>
          <w:szCs w:val="28"/>
          <w:lang w:val="kk-KZ"/>
        </w:rPr>
      </w:pPr>
      <m:oMath>
        <m:limUpp>
          <m:limUppPr>
            <m:ctrlPr>
              <w:rPr>
                <w:rFonts w:ascii="Cambria Math" w:hAnsi="Cambria Math"/>
                <w:sz w:val="28"/>
                <w:szCs w:val="28"/>
              </w:rPr>
            </m:ctrlPr>
          </m:limUppPr>
          <m:e>
            <m:r>
              <w:rPr>
                <w:rFonts w:ascii="Cambria Math" w:hAnsi="Cambria Math"/>
                <w:sz w:val="28"/>
                <w:szCs w:val="28"/>
                <w:lang w:val="kk-KZ"/>
              </w:rPr>
              <m:t>r</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r>
              <w:rPr>
                <w:rFonts w:ascii="Cambria Math" w:hAnsi="Cambria Math"/>
                <w:sz w:val="28"/>
                <w:szCs w:val="28"/>
                <w:lang w:val="kk-KZ"/>
              </w:rPr>
              <m:t>φ</m:t>
            </m:r>
          </m:num>
          <m:den>
            <m:r>
              <w:rPr>
                <w:rFonts w:ascii="Cambria Math" w:hAnsi="Cambria Math"/>
                <w:sz w:val="28"/>
                <w:szCs w:val="28"/>
                <w:lang w:val="kk-KZ"/>
              </w:rPr>
              <m:t>2</m:t>
            </m:r>
          </m:den>
        </m:f>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limUpp>
          <m:limUppPr>
            <m:ctrlPr>
              <w:rPr>
                <w:rFonts w:ascii="Cambria Math" w:hAnsi="Cambria Math"/>
                <w:sz w:val="28"/>
                <w:szCs w:val="28"/>
              </w:rPr>
            </m:ctrlPr>
          </m:limUppPr>
          <m:e>
            <m:r>
              <w:rPr>
                <w:rFonts w:ascii="Cambria Math" w:hAnsi="Cambria Math"/>
                <w:sz w:val="28"/>
                <w:szCs w:val="28"/>
                <w:lang w:val="kk-KZ"/>
              </w:rPr>
              <m:t>k</m:t>
            </m:r>
          </m:e>
          <m:lim>
            <m:r>
              <m:rPr>
                <m:sty m:val="p"/>
              </m:rPr>
              <w:rPr>
                <w:rFonts w:ascii="Cambria Math" w:hAnsi="Cambria Math"/>
                <w:sz w:val="28"/>
                <w:szCs w:val="28"/>
                <w:lang w:val="kk-KZ"/>
              </w:rPr>
              <m:t>→</m:t>
            </m:r>
          </m:lim>
        </m:limUpp>
      </m:oMath>
      <w:r w:rsidR="00F858F1" w:rsidRPr="00F326BC">
        <w:rPr>
          <w:sz w:val="28"/>
          <w:szCs w:val="28"/>
          <w:lang w:val="kk-KZ"/>
        </w:rPr>
        <w:t>.</w:t>
      </w:r>
      <w:r w:rsidR="00F858F1" w:rsidRPr="00F326BC">
        <w:rPr>
          <w:sz w:val="28"/>
          <w:szCs w:val="28"/>
          <w:lang w:val="kk-KZ"/>
        </w:rPr>
        <w:tab/>
      </w:r>
      <w:bookmarkEnd w:id="45"/>
      <w:r w:rsidR="00F858F1" w:rsidRPr="00F326BC">
        <w:rPr>
          <w:sz w:val="28"/>
          <w:szCs w:val="28"/>
          <w:lang w:val="kk-KZ"/>
        </w:rPr>
        <w:t xml:space="preserve">   </w:t>
      </w:r>
      <w:r w:rsidR="00F858F1" w:rsidRPr="00F326BC">
        <w:rPr>
          <w:sz w:val="28"/>
          <w:szCs w:val="28"/>
          <w:lang w:val="kk-KZ"/>
        </w:rPr>
        <w:tab/>
        <w:t xml:space="preserve">       </w:t>
      </w:r>
      <w:r w:rsidR="00F858F1" w:rsidRPr="00F326BC">
        <w:rPr>
          <w:sz w:val="28"/>
          <w:szCs w:val="28"/>
          <w:lang w:val="kk-KZ"/>
        </w:rPr>
        <w:tab/>
        <w:t xml:space="preserve">   </w:t>
      </w:r>
      <w:r w:rsidR="00F858F1" w:rsidRPr="00F326BC">
        <w:rPr>
          <w:sz w:val="28"/>
          <w:szCs w:val="28"/>
        </w:rPr>
        <w:t>(2.4)</w:t>
      </w:r>
    </w:p>
    <w:p w14:paraId="4BFB70EB" w14:textId="77777777" w:rsidR="00F858F1" w:rsidRPr="00F326BC" w:rsidRDefault="00F858F1" w:rsidP="00CF0F0C">
      <w:pPr>
        <w:ind w:left="0"/>
        <w:jc w:val="right"/>
        <w:rPr>
          <w:sz w:val="28"/>
          <w:szCs w:val="28"/>
        </w:rPr>
      </w:pPr>
    </w:p>
    <w:p w14:paraId="0827BBBF" w14:textId="77777777" w:rsidR="00F858F1" w:rsidRPr="00F326BC" w:rsidRDefault="00F858F1" w:rsidP="00180604">
      <w:pPr>
        <w:ind w:left="0" w:firstLine="708"/>
        <w:jc w:val="both"/>
        <w:rPr>
          <w:sz w:val="28"/>
          <w:szCs w:val="28"/>
        </w:rPr>
      </w:pPr>
      <w:r w:rsidRPr="00F326BC">
        <w:rPr>
          <w:sz w:val="28"/>
          <w:szCs w:val="28"/>
          <w:lang w:val="kk-KZ"/>
        </w:rPr>
        <w:t>Радиус-векторының модулі:</w:t>
      </w:r>
    </w:p>
    <w:p w14:paraId="538BCFC0" w14:textId="16BE6620" w:rsidR="00180604" w:rsidRPr="00863000" w:rsidRDefault="00180604" w:rsidP="00863000">
      <w:pPr>
        <w:ind w:left="0"/>
        <w:jc w:val="right"/>
        <w:rPr>
          <w:sz w:val="28"/>
          <w:szCs w:val="28"/>
        </w:rPr>
      </w:pPr>
    </w:p>
    <w:p w14:paraId="6BD035DB" w14:textId="3ABB6374" w:rsidR="00180604" w:rsidRDefault="00F858F1" w:rsidP="00F002DE">
      <w:pPr>
        <w:spacing w:after="60"/>
        <w:ind w:left="0"/>
        <w:jc w:val="right"/>
        <w:rPr>
          <w:sz w:val="28"/>
          <w:szCs w:val="28"/>
          <w:lang w:val="kk-KZ"/>
        </w:rPr>
      </w:pPr>
      <m:oMath>
        <m:r>
          <w:rPr>
            <w:rFonts w:ascii="Cambria Math" w:hAnsi="Cambria Math"/>
            <w:sz w:val="28"/>
            <w:szCs w:val="28"/>
            <w:lang w:val="en-US"/>
          </w:rPr>
          <m:t>r</m:t>
        </m:r>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rad>
          <m:radPr>
            <m:degHide m:val="1"/>
            <m:ctrlPr>
              <w:rPr>
                <w:rFonts w:ascii="Cambria Math" w:hAnsi="Cambria Math"/>
                <w:sz w:val="28"/>
                <w:szCs w:val="28"/>
              </w:rPr>
            </m:ctrlPr>
          </m:radPr>
          <m:deg/>
          <m:e>
            <m:r>
              <m:rPr>
                <m:sty m:val="p"/>
              </m:rPr>
              <w:rPr>
                <w:rFonts w:ascii="Cambria Math" w:hAnsi="Cambria Math"/>
                <w:sz w:val="28"/>
                <w:szCs w:val="28"/>
              </w:rPr>
              <m:t>1+</m:t>
            </m:r>
            <m:sSup>
              <m:sSupPr>
                <m:ctrlPr>
                  <w:rPr>
                    <w:rFonts w:ascii="Cambria Math" w:hAnsi="Cambria Math"/>
                    <w:sz w:val="28"/>
                    <w:szCs w:val="28"/>
                  </w:rPr>
                </m:ctrlPr>
              </m:sSupPr>
              <m:e>
                <m:r>
                  <w:rPr>
                    <w:rFonts w:ascii="Cambria Math" w:hAnsi="Cambria Math"/>
                    <w:sz w:val="28"/>
                    <w:szCs w:val="28"/>
                  </w:rPr>
                  <m:t>φ</m:t>
                </m:r>
              </m:e>
              <m:sup>
                <m:r>
                  <w:rPr>
                    <w:rFonts w:ascii="Cambria Math" w:hAnsi="Cambria Math"/>
                    <w:sz w:val="28"/>
                    <w:szCs w:val="28"/>
                  </w:rPr>
                  <m:t>2</m:t>
                </m:r>
              </m:sup>
            </m:sSup>
            <m:func>
              <m:funcPr>
                <m:ctrlPr>
                  <w:rPr>
                    <w:rFonts w:ascii="Cambria Math" w:hAnsi="Cambria Math"/>
                    <w:sz w:val="28"/>
                    <w:szCs w:val="28"/>
                  </w:rPr>
                </m:ctrlPr>
              </m:funcPr>
              <m:fName>
                <m:sSup>
                  <m:sSupPr>
                    <m:ctrlPr>
                      <w:rPr>
                        <w:rFonts w:ascii="Cambria Math" w:hAnsi="Cambria Math"/>
                        <w:sz w:val="28"/>
                        <w:szCs w:val="28"/>
                      </w:rPr>
                    </m:ctrlPr>
                  </m:sSupPr>
                  <m:e>
                    <m:r>
                      <m:rPr>
                        <m:sty m:val="p"/>
                      </m:rPr>
                      <w:rPr>
                        <w:rFonts w:ascii="Cambria Math" w:hAnsi="Cambria Math"/>
                        <w:sz w:val="28"/>
                        <w:szCs w:val="28"/>
                      </w:rPr>
                      <m:t>tan</m:t>
                    </m:r>
                  </m:e>
                  <m:sup>
                    <m:r>
                      <w:rPr>
                        <w:rFonts w:ascii="Cambria Math" w:hAnsi="Cambria Math"/>
                        <w:sz w:val="28"/>
                        <w:szCs w:val="28"/>
                      </w:rPr>
                      <m:t>2</m:t>
                    </m:r>
                  </m:sup>
                </m:sSup>
              </m:fName>
              <m:e>
                <m:r>
                  <w:rPr>
                    <w:rFonts w:ascii="Cambria Math" w:hAnsi="Cambria Math"/>
                    <w:sz w:val="28"/>
                    <w:szCs w:val="28"/>
                  </w:rPr>
                  <m:t>β</m:t>
                </m:r>
              </m:e>
            </m:func>
          </m:e>
        </m:rad>
      </m:oMath>
      <w:r w:rsidR="00F002DE">
        <w:rPr>
          <w:rFonts w:eastAsiaTheme="minorEastAsia"/>
          <w:sz w:val="28"/>
          <w:szCs w:val="28"/>
          <w:lang w:val="kk-KZ"/>
        </w:rPr>
        <w:t xml:space="preserve">                                       </w:t>
      </w:r>
      <w:r w:rsidR="00F002DE" w:rsidRPr="00F326BC">
        <w:rPr>
          <w:sz w:val="28"/>
          <w:szCs w:val="28"/>
          <w:lang w:val="kk-KZ"/>
        </w:rPr>
        <w:t>(2.5)</w:t>
      </w:r>
    </w:p>
    <w:p w14:paraId="41E320FF" w14:textId="77777777" w:rsidR="00F002DE" w:rsidRPr="00F326BC" w:rsidRDefault="00F002DE" w:rsidP="00F002DE">
      <w:pPr>
        <w:spacing w:after="60"/>
        <w:ind w:left="0"/>
        <w:jc w:val="right"/>
        <w:rPr>
          <w:rFonts w:eastAsiaTheme="minorEastAsia"/>
          <w:sz w:val="28"/>
          <w:szCs w:val="28"/>
          <w:lang w:val="kk-KZ"/>
        </w:rPr>
      </w:pPr>
    </w:p>
    <w:p w14:paraId="5D58648D" w14:textId="4E0B02F0" w:rsidR="00F858F1" w:rsidRPr="00F326BC" w:rsidRDefault="00F858F1" w:rsidP="00180604">
      <w:pPr>
        <w:ind w:left="0" w:firstLine="708"/>
        <w:jc w:val="both"/>
        <w:rPr>
          <w:rFonts w:eastAsiaTheme="minorEastAsia"/>
          <w:sz w:val="28"/>
          <w:szCs w:val="28"/>
          <w:lang w:val="kk-KZ"/>
        </w:rPr>
      </w:pPr>
      <w:r w:rsidRPr="00F326BC">
        <w:rPr>
          <w:rFonts w:eastAsiaTheme="minorEastAsia"/>
          <w:sz w:val="28"/>
          <w:szCs w:val="28"/>
          <w:lang w:val="kk-KZ"/>
        </w:rPr>
        <w:t>Бірлік жанама вектор:</w:t>
      </w:r>
    </w:p>
    <w:p w14:paraId="177CA28F" w14:textId="77777777" w:rsidR="00180604" w:rsidRPr="00F326BC" w:rsidRDefault="00180604" w:rsidP="00CF0F0C">
      <w:pPr>
        <w:ind w:left="0"/>
        <w:jc w:val="both"/>
        <w:rPr>
          <w:rFonts w:eastAsiaTheme="minorEastAsia"/>
          <w:sz w:val="28"/>
          <w:szCs w:val="28"/>
          <w:lang w:val="kk-KZ"/>
        </w:rPr>
      </w:pPr>
    </w:p>
    <w:p w14:paraId="23164F5D" w14:textId="04B73737" w:rsidR="00F858F1" w:rsidRPr="00F002DE" w:rsidRDefault="00CF010C" w:rsidP="00F002DE">
      <w:pPr>
        <w:ind w:left="0"/>
        <w:jc w:val="right"/>
        <w:rPr>
          <w:rFonts w:eastAsiaTheme="minorEastAsia"/>
          <w:sz w:val="28"/>
          <w:szCs w:val="28"/>
          <w:lang w:val="kk-KZ"/>
        </w:rPr>
      </w:pPr>
      <m:oMath>
        <m:limUpp>
          <m:limUppPr>
            <m:ctrlPr>
              <w:rPr>
                <w:rFonts w:ascii="Cambria Math" w:hAnsi="Cambria Math"/>
                <w:sz w:val="28"/>
                <w:szCs w:val="28"/>
              </w:rPr>
            </m:ctrlPr>
          </m:limUppPr>
          <m:e>
            <m:r>
              <w:rPr>
                <w:rFonts w:ascii="Cambria Math" w:hAnsi="Cambria Math"/>
                <w:sz w:val="28"/>
                <w:szCs w:val="28"/>
                <w:lang w:val="kk-KZ"/>
              </w:rPr>
              <m:t>τ</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sz w:val="28"/>
                <w:szCs w:val="28"/>
              </w:rPr>
            </m:ctrlPr>
          </m:fPr>
          <m:num>
            <m:f>
              <m:fPr>
                <m:ctrlPr>
                  <w:rPr>
                    <w:rFonts w:ascii="Cambria Math" w:hAnsi="Cambria Math"/>
                    <w:i/>
                    <w:sz w:val="28"/>
                    <w:szCs w:val="28"/>
                  </w:rPr>
                </m:ctrlPr>
              </m:fPr>
              <m:num>
                <m:r>
                  <w:rPr>
                    <w:rFonts w:ascii="Cambria Math" w:hAnsi="Cambria Math"/>
                    <w:sz w:val="28"/>
                    <w:szCs w:val="28"/>
                    <w:lang w:val="kk-KZ"/>
                  </w:rPr>
                  <m:t>d</m:t>
                </m:r>
                <m:limUpp>
                  <m:limUppPr>
                    <m:ctrlPr>
                      <w:rPr>
                        <w:rFonts w:ascii="Cambria Math" w:hAnsi="Cambria Math"/>
                        <w:sz w:val="28"/>
                        <w:szCs w:val="28"/>
                      </w:rPr>
                    </m:ctrlPr>
                  </m:limUppPr>
                  <m:e>
                    <m:r>
                      <w:rPr>
                        <w:rFonts w:ascii="Cambria Math" w:hAnsi="Cambria Math"/>
                        <w:sz w:val="28"/>
                        <w:szCs w:val="28"/>
                        <w:lang w:val="kk-KZ"/>
                      </w:rPr>
                      <m:t>r</m:t>
                    </m:r>
                  </m:e>
                  <m:lim>
                    <m:r>
                      <m:rPr>
                        <m:sty m:val="p"/>
                      </m:rPr>
                      <w:rPr>
                        <w:rFonts w:ascii="Cambria Math" w:hAnsi="Cambria Math"/>
                        <w:sz w:val="28"/>
                        <w:szCs w:val="28"/>
                        <w:lang w:val="kk-KZ"/>
                      </w:rPr>
                      <m:t>→</m:t>
                    </m:r>
                  </m:lim>
                </m:limUpp>
              </m:num>
              <m:den>
                <m:r>
                  <w:rPr>
                    <w:rFonts w:ascii="Cambria Math" w:hAnsi="Cambria Math"/>
                    <w:sz w:val="28"/>
                    <w:szCs w:val="28"/>
                    <w:lang w:val="kk-KZ"/>
                  </w:rPr>
                  <m:t>dφ</m:t>
                </m:r>
              </m:den>
            </m:f>
          </m:num>
          <m:den>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kk-KZ"/>
                      </w:rPr>
                      <m:t>d</m:t>
                    </m:r>
                    <m:limUpp>
                      <m:limUppPr>
                        <m:ctrlPr>
                          <w:rPr>
                            <w:rFonts w:ascii="Cambria Math" w:hAnsi="Cambria Math"/>
                            <w:sz w:val="28"/>
                            <w:szCs w:val="28"/>
                          </w:rPr>
                        </m:ctrlPr>
                      </m:limUppPr>
                      <m:e>
                        <m:r>
                          <w:rPr>
                            <w:rFonts w:ascii="Cambria Math" w:hAnsi="Cambria Math"/>
                            <w:sz w:val="28"/>
                            <w:szCs w:val="28"/>
                            <w:lang w:val="kk-KZ"/>
                          </w:rPr>
                          <m:t>r</m:t>
                        </m:r>
                      </m:e>
                      <m:lim>
                        <m:r>
                          <m:rPr>
                            <m:sty m:val="p"/>
                          </m:rPr>
                          <w:rPr>
                            <w:rFonts w:ascii="Cambria Math" w:hAnsi="Cambria Math"/>
                            <w:sz w:val="28"/>
                            <w:szCs w:val="28"/>
                            <w:lang w:val="kk-KZ"/>
                          </w:rPr>
                          <m:t>→</m:t>
                        </m:r>
                      </m:lim>
                    </m:limUpp>
                  </m:num>
                  <m:den>
                    <m:r>
                      <w:rPr>
                        <w:rFonts w:ascii="Cambria Math" w:hAnsi="Cambria Math"/>
                        <w:sz w:val="28"/>
                        <w:szCs w:val="28"/>
                        <w:lang w:val="kk-KZ"/>
                      </w:rPr>
                      <m:t>dφ</m:t>
                    </m:r>
                  </m:den>
                </m:f>
              </m:e>
            </m:d>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limUpp>
              <m:limUppPr>
                <m:ctrlPr>
                  <w:rPr>
                    <w:rFonts w:ascii="Cambria Math" w:hAnsi="Cambria Math"/>
                    <w:sz w:val="28"/>
                    <w:szCs w:val="28"/>
                  </w:rPr>
                </m:ctrlPr>
              </m:limUppPr>
              <m:e>
                <m:r>
                  <w:rPr>
                    <w:rFonts w:ascii="Cambria Math" w:hAnsi="Cambria Math"/>
                    <w:sz w:val="28"/>
                    <w:szCs w:val="28"/>
                    <w:lang w:val="kk-KZ"/>
                  </w:rPr>
                  <m:t>k</m:t>
                </m:r>
              </m:e>
              <m:lim>
                <m:r>
                  <m:rPr>
                    <m:sty m:val="p"/>
                  </m:rPr>
                  <w:rPr>
                    <w:rFonts w:ascii="Cambria Math" w:hAnsi="Cambria Math"/>
                    <w:sz w:val="28"/>
                    <w:szCs w:val="28"/>
                    <w:lang w:val="kk-KZ"/>
                  </w:rPr>
                  <m:t>→</m:t>
                </m:r>
              </m:lim>
            </m:limUpp>
          </m:num>
          <m:den>
            <m:rad>
              <m:radPr>
                <m:degHide m:val="1"/>
                <m:ctrlPr>
                  <w:rPr>
                    <w:rFonts w:ascii="Cambria Math" w:hAnsi="Cambria Math"/>
                    <w:i/>
                    <w:sz w:val="28"/>
                    <w:szCs w:val="28"/>
                  </w:rPr>
                </m:ctrlPr>
              </m:radPr>
              <m:deg/>
              <m:e>
                <m:r>
                  <w:rPr>
                    <w:rFonts w:ascii="Cambria Math" w:hAnsi="Cambria Math"/>
                    <w:sz w:val="28"/>
                    <w:szCs w:val="28"/>
                    <w:lang w:val="kk-KZ"/>
                  </w:rPr>
                  <m:t>1+</m:t>
                </m:r>
                <m:func>
                  <m:funcPr>
                    <m:ctrlPr>
                      <w:rPr>
                        <w:rFonts w:ascii="Cambria Math" w:hAnsi="Cambria Math"/>
                        <w:sz w:val="28"/>
                        <w:szCs w:val="28"/>
                      </w:rPr>
                    </m:ctrlPr>
                  </m:funcPr>
                  <m:fName>
                    <m:sSup>
                      <m:sSupPr>
                        <m:ctrlPr>
                          <w:rPr>
                            <w:rFonts w:ascii="Cambria Math" w:hAnsi="Cambria Math"/>
                            <w:sz w:val="28"/>
                            <w:szCs w:val="28"/>
                          </w:rPr>
                        </m:ctrlPr>
                      </m:sSupPr>
                      <m:e>
                        <m:r>
                          <m:rPr>
                            <m:sty m:val="p"/>
                          </m:rPr>
                          <w:rPr>
                            <w:rFonts w:ascii="Cambria Math" w:hAnsi="Cambria Math"/>
                            <w:sz w:val="28"/>
                            <w:szCs w:val="28"/>
                            <w:lang w:val="kk-KZ"/>
                          </w:rPr>
                          <m:t>tan</m:t>
                        </m:r>
                      </m:e>
                      <m:sup>
                        <m:r>
                          <w:rPr>
                            <w:rFonts w:ascii="Cambria Math" w:hAnsi="Cambria Math"/>
                            <w:sz w:val="28"/>
                            <w:szCs w:val="28"/>
                            <w:lang w:val="kk-KZ"/>
                          </w:rPr>
                          <m:t>2</m:t>
                        </m:r>
                      </m:sup>
                    </m:sSup>
                  </m:fName>
                  <m:e>
                    <m:r>
                      <w:rPr>
                        <w:rFonts w:ascii="Cambria Math" w:hAnsi="Cambria Math"/>
                        <w:sz w:val="28"/>
                        <w:szCs w:val="28"/>
                        <w:lang w:val="kk-KZ"/>
                      </w:rPr>
                      <m:t>β</m:t>
                    </m:r>
                  </m:e>
                </m:func>
              </m:e>
            </m:rad>
          </m:den>
        </m:f>
        <m:r>
          <w:rPr>
            <w:rFonts w:ascii="Cambria Math" w:hAnsi="Cambria Math"/>
            <w:sz w:val="28"/>
            <w:szCs w:val="28"/>
            <w:lang w:val="kk-KZ"/>
          </w:rPr>
          <m:t>==</m:t>
        </m:r>
        <m:r>
          <m:rPr>
            <m:sty m:val="p"/>
          </m:rPr>
          <w:rPr>
            <w:rFonts w:ascii="Cambria Math" w:hAnsi="Cambria Math"/>
            <w:sz w:val="28"/>
            <w:szCs w:val="28"/>
            <w:lang w:val="kk-KZ"/>
          </w:rPr>
          <m:t>cos</m:t>
        </m:r>
        <m:r>
          <w:rPr>
            <w:rFonts w:ascii="Cambria Math" w:hAnsi="Cambria Math"/>
            <w:sz w:val="28"/>
            <w:szCs w:val="28"/>
            <w:lang w:val="kk-KZ"/>
          </w:rPr>
          <m:t>β</m:t>
        </m:r>
        <m:d>
          <m:dPr>
            <m:ctrlPr>
              <w:rPr>
                <w:rFonts w:ascii="Cambria Math" w:hAnsi="Cambria Math"/>
                <w:i/>
                <w:sz w:val="28"/>
                <w:szCs w:val="28"/>
              </w:rPr>
            </m:ctrlPr>
          </m:dPr>
          <m:e>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limUpp>
              <m:limUppPr>
                <m:ctrlPr>
                  <w:rPr>
                    <w:rFonts w:ascii="Cambria Math" w:hAnsi="Cambria Math"/>
                    <w:sz w:val="28"/>
                    <w:szCs w:val="28"/>
                  </w:rPr>
                </m:ctrlPr>
              </m:limUppPr>
              <m:e>
                <m:r>
                  <w:rPr>
                    <w:rFonts w:ascii="Cambria Math" w:hAnsi="Cambria Math"/>
                    <w:sz w:val="28"/>
                    <w:szCs w:val="28"/>
                    <w:lang w:val="kk-KZ"/>
                  </w:rPr>
                  <m:t>k</m:t>
                </m:r>
              </m:e>
              <m:lim>
                <m:r>
                  <m:rPr>
                    <m:sty m:val="p"/>
                  </m:rPr>
                  <w:rPr>
                    <w:rFonts w:ascii="Cambria Math" w:hAnsi="Cambria Math"/>
                    <w:sz w:val="28"/>
                    <w:szCs w:val="28"/>
                    <w:lang w:val="kk-KZ"/>
                  </w:rPr>
                  <m:t>→</m:t>
                </m:r>
              </m:lim>
            </m:limUpp>
          </m:e>
        </m:d>
      </m:oMath>
      <w:r w:rsidR="00F002DE">
        <w:rPr>
          <w:rFonts w:eastAsiaTheme="minorEastAsia"/>
          <w:sz w:val="28"/>
          <w:szCs w:val="28"/>
          <w:lang w:val="kk-KZ"/>
        </w:rPr>
        <w:t xml:space="preserve">   </w:t>
      </w:r>
      <w:r w:rsidR="00F002DE" w:rsidRPr="00F326BC">
        <w:rPr>
          <w:sz w:val="28"/>
          <w:szCs w:val="28"/>
          <w:lang w:val="kk-KZ"/>
        </w:rPr>
        <w:t>(2.</w:t>
      </w:r>
      <w:r w:rsidR="00F002DE">
        <w:rPr>
          <w:sz w:val="28"/>
          <w:szCs w:val="28"/>
          <w:lang w:val="kk-KZ"/>
        </w:rPr>
        <w:t>6</w:t>
      </w:r>
      <w:r w:rsidR="00F002DE" w:rsidRPr="00F326BC">
        <w:rPr>
          <w:sz w:val="28"/>
          <w:szCs w:val="28"/>
          <w:lang w:val="kk-KZ"/>
        </w:rPr>
        <w:t>)</w:t>
      </w:r>
    </w:p>
    <w:p w14:paraId="29EF69F8" w14:textId="22507C24" w:rsidR="00F858F1" w:rsidRPr="00F326BC" w:rsidRDefault="00F858F1" w:rsidP="00863000">
      <w:pPr>
        <w:ind w:left="0"/>
        <w:jc w:val="right"/>
        <w:rPr>
          <w:b/>
          <w:sz w:val="28"/>
          <w:szCs w:val="28"/>
          <w:lang w:val="kk-KZ"/>
        </w:rPr>
      </w:pPr>
      <w:r w:rsidRPr="00F002DE">
        <w:rPr>
          <w:rFonts w:eastAsiaTheme="minorEastAsia"/>
          <w:sz w:val="28"/>
          <w:szCs w:val="28"/>
          <w:lang w:val="kk-KZ"/>
        </w:rPr>
        <w:tab/>
      </w:r>
    </w:p>
    <w:p w14:paraId="60C117FF" w14:textId="77777777" w:rsidR="00F858F1" w:rsidRDefault="00F858F1" w:rsidP="00180604">
      <w:pPr>
        <w:ind w:left="0" w:firstLine="708"/>
        <w:jc w:val="both"/>
        <w:rPr>
          <w:sz w:val="28"/>
          <w:szCs w:val="28"/>
          <w:lang w:val="kk-KZ"/>
        </w:rPr>
      </w:pPr>
      <w:r w:rsidRPr="00F326BC">
        <w:rPr>
          <w:sz w:val="28"/>
          <w:szCs w:val="28"/>
          <w:lang w:val="kk-KZ"/>
        </w:rPr>
        <w:t>Бірлік қалыпты вектор:</w:t>
      </w:r>
    </w:p>
    <w:p w14:paraId="03CDED0F" w14:textId="77777777" w:rsidR="00F002DE" w:rsidRPr="00F326BC" w:rsidRDefault="00F002DE" w:rsidP="00180604">
      <w:pPr>
        <w:ind w:left="0" w:firstLine="708"/>
        <w:jc w:val="both"/>
        <w:rPr>
          <w:sz w:val="28"/>
          <w:szCs w:val="28"/>
          <w:lang w:val="kk-KZ"/>
        </w:rPr>
      </w:pPr>
    </w:p>
    <w:p w14:paraId="6AC287B9" w14:textId="2D3F4F6A" w:rsidR="00F858F1" w:rsidRPr="00F002DE" w:rsidRDefault="00CF010C" w:rsidP="00F002DE">
      <w:pPr>
        <w:ind w:left="0"/>
        <w:jc w:val="right"/>
        <w:rPr>
          <w:b/>
          <w:sz w:val="28"/>
          <w:szCs w:val="28"/>
          <w:lang w:val="kk-KZ"/>
        </w:rPr>
      </w:pPr>
      <m:oMath>
        <m:limUpp>
          <m:limUppPr>
            <m:ctrlPr>
              <w:rPr>
                <w:rFonts w:ascii="Cambria Math" w:hAnsi="Cambria Math"/>
                <w:sz w:val="28"/>
                <w:szCs w:val="28"/>
              </w:rPr>
            </m:ctrlPr>
          </m:limUppPr>
          <m:e>
            <m:r>
              <w:rPr>
                <w:rFonts w:ascii="Cambria Math" w:hAnsi="Cambria Math"/>
                <w:sz w:val="28"/>
                <w:szCs w:val="28"/>
                <w:lang w:val="kk-KZ"/>
              </w:rPr>
              <m:t>n</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sz w:val="28"/>
                <w:szCs w:val="28"/>
              </w:rPr>
            </m:ctrlPr>
          </m:fPr>
          <m:num>
            <m:f>
              <m:fPr>
                <m:ctrlPr>
                  <w:rPr>
                    <w:rFonts w:ascii="Cambria Math" w:hAnsi="Cambria Math"/>
                    <w:i/>
                    <w:sz w:val="28"/>
                    <w:szCs w:val="28"/>
                  </w:rPr>
                </m:ctrlPr>
              </m:fPr>
              <m:num>
                <m:r>
                  <w:rPr>
                    <w:rFonts w:ascii="Cambria Math" w:hAnsi="Cambria Math"/>
                    <w:sz w:val="28"/>
                    <w:szCs w:val="28"/>
                    <w:lang w:val="kk-KZ"/>
                  </w:rPr>
                  <m:t>d</m:t>
                </m:r>
                <m:limUpp>
                  <m:limUppPr>
                    <m:ctrlPr>
                      <w:rPr>
                        <w:rFonts w:ascii="Cambria Math" w:hAnsi="Cambria Math"/>
                        <w:sz w:val="28"/>
                        <w:szCs w:val="28"/>
                      </w:rPr>
                    </m:ctrlPr>
                  </m:limUppPr>
                  <m:e>
                    <m:r>
                      <w:rPr>
                        <w:rFonts w:ascii="Cambria Math" w:hAnsi="Cambria Math"/>
                        <w:sz w:val="28"/>
                        <w:szCs w:val="28"/>
                        <w:lang w:val="kk-KZ"/>
                      </w:rPr>
                      <m:t>τ</m:t>
                    </m:r>
                  </m:e>
                  <m:lim>
                    <m:r>
                      <m:rPr>
                        <m:sty m:val="p"/>
                      </m:rPr>
                      <w:rPr>
                        <w:rFonts w:ascii="Cambria Math" w:hAnsi="Cambria Math"/>
                        <w:sz w:val="28"/>
                        <w:szCs w:val="28"/>
                        <w:lang w:val="kk-KZ"/>
                      </w:rPr>
                      <m:t>→</m:t>
                    </m:r>
                  </m:lim>
                </m:limUpp>
              </m:num>
              <m:den>
                <m:r>
                  <w:rPr>
                    <w:rFonts w:ascii="Cambria Math" w:hAnsi="Cambria Math"/>
                    <w:sz w:val="28"/>
                    <w:szCs w:val="28"/>
                    <w:lang w:val="kk-KZ"/>
                  </w:rPr>
                  <m:t>dφ</m:t>
                </m:r>
              </m:den>
            </m:f>
          </m:num>
          <m:den>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lang w:val="kk-KZ"/>
                      </w:rPr>
                      <m:t>d</m:t>
                    </m:r>
                    <m:limUpp>
                      <m:limUppPr>
                        <m:ctrlPr>
                          <w:rPr>
                            <w:rFonts w:ascii="Cambria Math" w:hAnsi="Cambria Math"/>
                            <w:sz w:val="28"/>
                            <w:szCs w:val="28"/>
                          </w:rPr>
                        </m:ctrlPr>
                      </m:limUppPr>
                      <m:e>
                        <m:r>
                          <w:rPr>
                            <w:rFonts w:ascii="Cambria Math" w:hAnsi="Cambria Math"/>
                            <w:sz w:val="28"/>
                            <w:szCs w:val="28"/>
                            <w:lang w:val="kk-KZ"/>
                          </w:rPr>
                          <m:t>τ</m:t>
                        </m:r>
                      </m:e>
                      <m:lim>
                        <m:r>
                          <m:rPr>
                            <m:sty m:val="p"/>
                          </m:rPr>
                          <w:rPr>
                            <w:rFonts w:ascii="Cambria Math" w:hAnsi="Cambria Math"/>
                            <w:sz w:val="28"/>
                            <w:szCs w:val="28"/>
                            <w:lang w:val="kk-KZ"/>
                          </w:rPr>
                          <m:t>→</m:t>
                        </m:r>
                      </m:lim>
                    </m:limUpp>
                  </m:num>
                  <m:den>
                    <m:r>
                      <w:rPr>
                        <w:rFonts w:ascii="Cambria Math" w:hAnsi="Cambria Math"/>
                        <w:sz w:val="28"/>
                        <w:szCs w:val="28"/>
                        <w:lang w:val="kk-KZ"/>
                      </w:rPr>
                      <m:t>dφ</m:t>
                    </m:r>
                  </m:den>
                </m:f>
              </m:e>
            </m:d>
          </m:den>
        </m:f>
        <m:r>
          <w:rPr>
            <w:rFonts w:ascii="Cambria Math" w:hAnsi="Cambria Math"/>
            <w:sz w:val="28"/>
            <w:szCs w:val="28"/>
            <w:lang w:val="kk-KZ"/>
          </w:rPr>
          <m:t>=</m:t>
        </m:r>
        <m:f>
          <m:fPr>
            <m:ctrlPr>
              <w:rPr>
                <w:rFonts w:ascii="Cambria Math" w:hAnsi="Cambria Math"/>
                <w:i/>
                <w:sz w:val="28"/>
                <w:szCs w:val="28"/>
              </w:rPr>
            </m:ctrlPr>
          </m:fPr>
          <m:num>
            <m:r>
              <m:rPr>
                <m:sty m:val="p"/>
              </m:rPr>
              <w:rPr>
                <w:rFonts w:ascii="Cambria Math" w:hAnsi="Cambria Math"/>
                <w:sz w:val="28"/>
                <w:szCs w:val="28"/>
                <w:lang w:val="kk-KZ"/>
              </w:rPr>
              <m:t>cos</m:t>
            </m:r>
            <m:r>
              <w:rPr>
                <w:rFonts w:ascii="Cambria Math" w:hAnsi="Cambria Math"/>
                <w:sz w:val="28"/>
                <w:szCs w:val="28"/>
                <w:lang w:val="kk-KZ"/>
              </w:rPr>
              <m:t>β</m:t>
            </m:r>
            <m:d>
              <m:dPr>
                <m:ctrlPr>
                  <w:rPr>
                    <w:rFonts w:ascii="Cambria Math" w:hAnsi="Cambria Math"/>
                    <w:i/>
                    <w:sz w:val="28"/>
                    <w:szCs w:val="28"/>
                  </w:rPr>
                </m:ctrlPr>
              </m:dPr>
              <m:e>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e>
            </m:d>
          </m:num>
          <m:den>
            <m:r>
              <m:rPr>
                <m:sty m:val="p"/>
              </m:rPr>
              <w:rPr>
                <w:rFonts w:ascii="Cambria Math" w:hAnsi="Cambria Math"/>
                <w:sz w:val="28"/>
                <w:szCs w:val="28"/>
                <w:lang w:val="kk-KZ"/>
              </w:rPr>
              <m:t>cos</m:t>
            </m:r>
            <m:r>
              <w:rPr>
                <w:rFonts w:ascii="Cambria Math" w:hAnsi="Cambria Math"/>
                <w:sz w:val="28"/>
                <w:szCs w:val="28"/>
                <w:lang w:val="kk-KZ"/>
              </w:rPr>
              <m:t>β</m:t>
            </m:r>
          </m:den>
        </m:f>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oMath>
      <w:r w:rsidR="00F002DE">
        <w:rPr>
          <w:sz w:val="28"/>
          <w:szCs w:val="28"/>
          <w:lang w:val="kk-KZ"/>
        </w:rPr>
        <w:t xml:space="preserve">               </w:t>
      </w:r>
      <w:r w:rsidR="00F002DE" w:rsidRPr="00F326BC">
        <w:rPr>
          <w:sz w:val="28"/>
          <w:szCs w:val="28"/>
          <w:lang w:val="kk-KZ"/>
        </w:rPr>
        <w:t>(2.</w:t>
      </w:r>
      <w:r w:rsidR="00F002DE">
        <w:rPr>
          <w:sz w:val="28"/>
          <w:szCs w:val="28"/>
          <w:lang w:val="kk-KZ"/>
        </w:rPr>
        <w:t>7</w:t>
      </w:r>
      <w:r w:rsidR="00F002DE" w:rsidRPr="00F326BC">
        <w:rPr>
          <w:sz w:val="28"/>
          <w:szCs w:val="28"/>
          <w:lang w:val="kk-KZ"/>
        </w:rPr>
        <w:t>)</w:t>
      </w:r>
    </w:p>
    <w:p w14:paraId="43DDA83D" w14:textId="44BFC382" w:rsidR="00F858F1" w:rsidRPr="00F326BC" w:rsidRDefault="00F858F1" w:rsidP="00863000">
      <w:pPr>
        <w:ind w:left="0"/>
        <w:jc w:val="right"/>
        <w:rPr>
          <w:b/>
          <w:sz w:val="28"/>
          <w:szCs w:val="28"/>
          <w:lang w:val="kk-KZ"/>
        </w:rPr>
      </w:pPr>
    </w:p>
    <w:p w14:paraId="298BF272" w14:textId="2374F49C" w:rsidR="00F858F1" w:rsidRPr="00F326BC" w:rsidRDefault="00F858F1" w:rsidP="00180604">
      <w:pPr>
        <w:ind w:left="0" w:firstLine="708"/>
        <w:jc w:val="both"/>
        <w:rPr>
          <w:sz w:val="28"/>
          <w:szCs w:val="28"/>
        </w:rPr>
      </w:pPr>
      <w:r w:rsidRPr="00F326BC">
        <w:rPr>
          <w:sz w:val="28"/>
          <w:szCs w:val="28"/>
        </w:rPr>
        <w:t>Бірлік бинормаль векторы:</w:t>
      </w:r>
    </w:p>
    <w:p w14:paraId="58D8C209" w14:textId="77777777" w:rsidR="00180604" w:rsidRPr="00F326BC" w:rsidRDefault="00180604" w:rsidP="00CF0F0C">
      <w:pPr>
        <w:ind w:left="0"/>
        <w:jc w:val="both"/>
        <w:rPr>
          <w:sz w:val="28"/>
          <w:szCs w:val="28"/>
        </w:rPr>
      </w:pPr>
    </w:p>
    <w:p w14:paraId="78E0C16C" w14:textId="77777777" w:rsidR="00F858F1" w:rsidRPr="00F326BC" w:rsidRDefault="00CF010C" w:rsidP="00CF0F0C">
      <w:pPr>
        <w:ind w:left="0"/>
        <w:jc w:val="both"/>
        <w:rPr>
          <w:i/>
          <w:sz w:val="28"/>
          <w:szCs w:val="28"/>
        </w:rPr>
      </w:pPr>
      <m:oMathPara>
        <m:oMath>
          <m:acc>
            <m:accPr>
              <m:chr m:val="⃗"/>
              <m:ctrlPr>
                <w:rPr>
                  <w:rFonts w:ascii="Cambria Math" w:hAnsi="Cambria Math"/>
                  <w:sz w:val="28"/>
                  <w:szCs w:val="28"/>
                </w:rPr>
              </m:ctrlPr>
            </m:accPr>
            <m:e>
              <m:r>
                <w:rPr>
                  <w:rFonts w:ascii="Cambria Math" w:hAnsi="Cambria Math"/>
                  <w:sz w:val="28"/>
                  <w:szCs w:val="28"/>
                </w:rPr>
                <m:t>b</m:t>
              </m:r>
            </m:e>
          </m:acc>
          <m:r>
            <w:rPr>
              <w:rFonts w:ascii="Cambria Math" w:hAnsi="Cambria Math"/>
              <w:sz w:val="28"/>
              <w:szCs w:val="28"/>
            </w:rPr>
            <m:t>=</m:t>
          </m:r>
          <m:limUpp>
            <m:limUppPr>
              <m:ctrlPr>
                <w:rPr>
                  <w:rFonts w:ascii="Cambria Math" w:hAnsi="Cambria Math"/>
                  <w:sz w:val="28"/>
                  <w:szCs w:val="28"/>
                </w:rPr>
              </m:ctrlPr>
            </m:limUppPr>
            <m:e>
              <m:r>
                <w:rPr>
                  <w:rFonts w:ascii="Cambria Math" w:hAnsi="Cambria Math"/>
                  <w:sz w:val="28"/>
                  <w:szCs w:val="28"/>
                </w:rPr>
                <m:t>τ</m:t>
              </m:r>
            </m:e>
            <m:lim>
              <m:r>
                <m:rPr>
                  <m:sty m:val="p"/>
                </m:rPr>
                <w:rPr>
                  <w:rFonts w:ascii="Cambria Math" w:hAnsi="Cambria Math"/>
                  <w:sz w:val="28"/>
                  <w:szCs w:val="28"/>
                </w:rPr>
                <m:t>→</m:t>
              </m:r>
            </m:lim>
          </m:limUpp>
          <m:r>
            <w:rPr>
              <w:rFonts w:ascii="Cambria Math" w:hAnsi="Cambria Math"/>
              <w:sz w:val="28"/>
              <w:szCs w:val="28"/>
            </w:rPr>
            <m:t>×</m:t>
          </m:r>
          <m:limUpp>
            <m:limUppPr>
              <m:ctrlPr>
                <w:rPr>
                  <w:rFonts w:ascii="Cambria Math" w:hAnsi="Cambria Math"/>
                  <w:sz w:val="28"/>
                  <w:szCs w:val="28"/>
                </w:rPr>
              </m:ctrlPr>
            </m:limUppPr>
            <m:e>
              <m:r>
                <w:rPr>
                  <w:rFonts w:ascii="Cambria Math" w:hAnsi="Cambria Math"/>
                  <w:sz w:val="28"/>
                  <w:szCs w:val="28"/>
                </w:rPr>
                <m:t>n</m:t>
              </m:r>
            </m:e>
            <m:lim>
              <m:r>
                <m:rPr>
                  <m:sty m:val="p"/>
                </m:rPr>
                <w:rPr>
                  <w:rFonts w:ascii="Cambria Math" w:hAnsi="Cambria Math"/>
                  <w:sz w:val="28"/>
                  <w:szCs w:val="28"/>
                </w:rPr>
                <m:t>→</m:t>
              </m:r>
            </m:lim>
          </m:limUpp>
        </m:oMath>
      </m:oMathPara>
    </w:p>
    <w:p w14:paraId="61694D69" w14:textId="1A4B0161" w:rsidR="00F858F1" w:rsidRPr="00F002DE" w:rsidRDefault="00CF010C" w:rsidP="00F002DE">
      <w:pPr>
        <w:ind w:left="0"/>
        <w:jc w:val="right"/>
        <w:rPr>
          <w:i/>
          <w:sz w:val="28"/>
          <w:szCs w:val="28"/>
          <w:lang w:val="kk-KZ"/>
        </w:rPr>
      </w:pPr>
      <m:oMath>
        <m:acc>
          <m:accPr>
            <m:chr m:val="⃗"/>
            <m:ctrlPr>
              <w:rPr>
                <w:rFonts w:ascii="Cambria Math" w:hAnsi="Cambria Math"/>
                <w:sz w:val="28"/>
                <w:szCs w:val="28"/>
              </w:rPr>
            </m:ctrlPr>
          </m:accPr>
          <m:e>
            <m:r>
              <w:rPr>
                <w:rFonts w:ascii="Cambria Math" w:hAnsi="Cambria Math"/>
                <w:sz w:val="28"/>
                <w:szCs w:val="28"/>
              </w:rPr>
              <m:t>b</m:t>
            </m:r>
          </m:e>
        </m:acc>
        <m:r>
          <w:rPr>
            <w:rFonts w:ascii="Cambria Math" w:hAnsi="Cambria Math"/>
            <w:sz w:val="28"/>
            <w:szCs w:val="28"/>
          </w:rPr>
          <m:t>=</m:t>
        </m:r>
        <m:r>
          <m:rPr>
            <m:sty m:val="p"/>
          </m:rPr>
          <w:rPr>
            <w:rFonts w:ascii="Cambria Math" w:hAnsi="Cambria Math"/>
            <w:sz w:val="28"/>
            <w:szCs w:val="28"/>
          </w:rPr>
          <m:t>cos</m:t>
        </m:r>
        <m:r>
          <w:rPr>
            <w:rFonts w:ascii="Cambria Math" w:hAnsi="Cambria Math"/>
            <w:sz w:val="28"/>
            <w:szCs w:val="28"/>
          </w:rPr>
          <m:t>β</m:t>
        </m:r>
        <m:d>
          <m:dPr>
            <m:ctrlPr>
              <w:rPr>
                <w:rFonts w:ascii="Cambria Math" w:hAnsi="Cambria Math"/>
                <w:sz w:val="28"/>
                <w:szCs w:val="28"/>
              </w:rPr>
            </m:ctrlPr>
          </m:dPr>
          <m:e>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w:rPr>
                <w:rFonts w:ascii="Cambria Math" w:hAnsi="Cambria Math"/>
                <w:sz w:val="28"/>
                <w:szCs w:val="28"/>
              </w:rPr>
              <m:t>+</m:t>
            </m:r>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e>
        </m:d>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oMath>
      <w:r w:rsidR="00F002DE">
        <w:rPr>
          <w:i/>
          <w:sz w:val="28"/>
          <w:szCs w:val="28"/>
          <w:lang w:val="kk-KZ"/>
        </w:rPr>
        <w:t xml:space="preserve">   </w:t>
      </w:r>
      <w:r w:rsidR="00F002DE">
        <w:rPr>
          <w:sz w:val="28"/>
          <w:szCs w:val="28"/>
          <w:lang w:val="kk-KZ"/>
        </w:rPr>
        <w:t xml:space="preserve">                                                </w:t>
      </w:r>
      <w:r w:rsidR="00F002DE" w:rsidRPr="00F326BC">
        <w:rPr>
          <w:sz w:val="28"/>
          <w:szCs w:val="28"/>
          <w:lang w:val="kk-KZ"/>
        </w:rPr>
        <w:t>(2.</w:t>
      </w:r>
      <w:r w:rsidR="00F002DE">
        <w:rPr>
          <w:sz w:val="28"/>
          <w:szCs w:val="28"/>
          <w:lang w:val="kk-KZ"/>
        </w:rPr>
        <w:t>8</w:t>
      </w:r>
      <w:r w:rsidR="00F002DE" w:rsidRPr="00F326BC">
        <w:rPr>
          <w:sz w:val="28"/>
          <w:szCs w:val="28"/>
          <w:lang w:val="kk-KZ"/>
        </w:rPr>
        <w:t>)</w:t>
      </w:r>
    </w:p>
    <w:p w14:paraId="1699CA48" w14:textId="73B0C194" w:rsidR="00180604" w:rsidRPr="00F326BC" w:rsidRDefault="00180604" w:rsidP="00863000">
      <w:pPr>
        <w:ind w:left="0"/>
        <w:jc w:val="right"/>
        <w:rPr>
          <w:sz w:val="28"/>
          <w:szCs w:val="28"/>
          <w:lang w:val="kk-KZ"/>
        </w:rPr>
      </w:pPr>
    </w:p>
    <w:p w14:paraId="1FCB94AE" w14:textId="0E98CA69" w:rsidR="00F858F1" w:rsidRPr="00F326BC" w:rsidRDefault="00F858F1" w:rsidP="00180604">
      <w:pPr>
        <w:ind w:left="0" w:firstLine="708"/>
        <w:jc w:val="both"/>
        <w:rPr>
          <w:b/>
          <w:sz w:val="28"/>
          <w:szCs w:val="28"/>
          <w:lang w:val="kk-KZ"/>
        </w:rPr>
      </w:pPr>
      <w:r w:rsidRPr="00F326BC">
        <w:rPr>
          <w:sz w:val="28"/>
          <w:szCs w:val="28"/>
          <w:lang w:val="kk-KZ"/>
        </w:rPr>
        <w:t xml:space="preserve">Сәйкесінше, бірлік векторлар </w:t>
      </w:r>
      <m:oMath>
        <m:acc>
          <m:accPr>
            <m:chr m:val="⃗"/>
            <m:ctrlPr>
              <w:rPr>
                <w:rFonts w:ascii="Cambria Math" w:hAnsi="Cambria Math"/>
                <w:sz w:val="28"/>
                <w:szCs w:val="28"/>
              </w:rPr>
            </m:ctrlPr>
          </m:accPr>
          <m:e>
            <m:r>
              <w:rPr>
                <w:rFonts w:ascii="Cambria Math" w:hAnsi="Cambria Math"/>
                <w:sz w:val="28"/>
                <w:szCs w:val="28"/>
                <w:lang w:val="kk-KZ"/>
              </w:rPr>
              <m:t>τ</m:t>
            </m:r>
          </m:e>
        </m:acc>
        <m:r>
          <m:rPr>
            <m:sty m:val="p"/>
          </m:rP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n</m:t>
            </m:r>
          </m:e>
        </m:acc>
        <m:r>
          <m:rPr>
            <m:sty m:val="p"/>
          </m:rP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b</m:t>
            </m:r>
          </m:e>
        </m:acc>
      </m:oMath>
      <w:r w:rsidRPr="00F326BC">
        <w:rPr>
          <w:sz w:val="28"/>
          <w:szCs w:val="28"/>
          <w:lang w:val="kk-KZ"/>
        </w:rPr>
        <w:t xml:space="preserve"> келесідей түрде:</w:t>
      </w:r>
    </w:p>
    <w:p w14:paraId="6E08FC6D" w14:textId="77777777" w:rsidR="00180604" w:rsidRPr="00F326BC" w:rsidRDefault="00180604" w:rsidP="00CF0F0C">
      <w:pPr>
        <w:ind w:left="0"/>
        <w:jc w:val="both"/>
        <w:rPr>
          <w:sz w:val="28"/>
          <w:szCs w:val="28"/>
          <w:lang w:val="kk-KZ"/>
        </w:rPr>
      </w:pPr>
    </w:p>
    <w:p w14:paraId="6013A163" w14:textId="24F1DF1C" w:rsidR="00F858F1" w:rsidRPr="00F326BC" w:rsidRDefault="00CF010C" w:rsidP="00CF0F0C">
      <w:pPr>
        <w:ind w:left="0"/>
        <w:jc w:val="both"/>
        <w:rPr>
          <w:i/>
          <w:sz w:val="28"/>
          <w:szCs w:val="28"/>
        </w:rPr>
      </w:pPr>
      <m:oMathPara>
        <m:oMath>
          <m:limUpp>
            <m:limUppPr>
              <m:ctrlPr>
                <w:rPr>
                  <w:rFonts w:ascii="Cambria Math" w:hAnsi="Cambria Math"/>
                  <w:sz w:val="28"/>
                  <w:szCs w:val="28"/>
                </w:rPr>
              </m:ctrlPr>
            </m:limUppPr>
            <m:e>
              <m:r>
                <w:rPr>
                  <w:rFonts w:ascii="Cambria Math" w:hAnsi="Cambria Math"/>
                  <w:sz w:val="28"/>
                  <w:szCs w:val="28"/>
                </w:rPr>
                <m:t>τ</m:t>
              </m:r>
            </m:e>
            <m:lim>
              <m:r>
                <m:rPr>
                  <m:sty m:val="p"/>
                </m:rPr>
                <w:rPr>
                  <w:rFonts w:ascii="Cambria Math" w:hAnsi="Cambria Math"/>
                  <w:sz w:val="28"/>
                  <w:szCs w:val="28"/>
                </w:rPr>
                <m:t>→</m:t>
              </m:r>
            </m:lim>
          </m:limUpp>
          <m:r>
            <m:rPr>
              <m:sty m:val="p"/>
            </m:rPr>
            <w:rPr>
              <w:rFonts w:ascii="Cambria Math" w:hAnsi="Cambria Math"/>
              <w:sz w:val="28"/>
              <w:szCs w:val="28"/>
            </w:rPr>
            <m:t>=cos</m:t>
          </m:r>
          <m:r>
            <w:rPr>
              <w:rFonts w:ascii="Cambria Math" w:hAnsi="Cambria Math"/>
              <w:sz w:val="28"/>
              <w:szCs w:val="28"/>
            </w:rPr>
            <m:t>β</m:t>
          </m:r>
          <m:d>
            <m:dPr>
              <m:ctrlPr>
                <w:rPr>
                  <w:rFonts w:ascii="Cambria Math" w:hAnsi="Cambria Math"/>
                  <w:i/>
                  <w:sz w:val="28"/>
                  <w:szCs w:val="28"/>
                </w:rPr>
              </m:ctrlPr>
            </m:dPr>
            <m:e>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e>
          </m:d>
        </m:oMath>
      </m:oMathPara>
    </w:p>
    <w:p w14:paraId="6C234C6C" w14:textId="461C62A3" w:rsidR="00F858F1" w:rsidRPr="00F002DE" w:rsidRDefault="00CF010C" w:rsidP="00F002DE">
      <w:pPr>
        <w:ind w:left="0"/>
        <w:jc w:val="right"/>
        <w:rPr>
          <w:sz w:val="28"/>
          <w:szCs w:val="28"/>
          <w:lang w:val="kk-KZ"/>
        </w:rPr>
      </w:pPr>
      <m:oMath>
        <m:limUpp>
          <m:limUppPr>
            <m:ctrlPr>
              <w:rPr>
                <w:rFonts w:ascii="Cambria Math" w:hAnsi="Cambria Math"/>
                <w:sz w:val="28"/>
                <w:szCs w:val="28"/>
              </w:rPr>
            </m:ctrlPr>
          </m:limUppPr>
          <m:e>
            <m:r>
              <w:rPr>
                <w:rFonts w:ascii="Cambria Math" w:hAnsi="Cambria Math"/>
                <w:sz w:val="28"/>
                <w:szCs w:val="28"/>
                <w:lang w:val="en-US"/>
              </w:rPr>
              <m:t>n</m:t>
            </m:r>
          </m:e>
          <m:lim>
            <m:r>
              <m:rPr>
                <m:sty m:val="p"/>
              </m:rPr>
              <w:rPr>
                <w:rFonts w:ascii="Cambria Math" w:hAnsi="Cambria Math"/>
                <w:sz w:val="28"/>
                <w:szCs w:val="28"/>
              </w:rPr>
              <m:t>→</m:t>
            </m:r>
          </m:lim>
        </m:limUpp>
        <m:r>
          <m:rPr>
            <m:sty m:val="p"/>
          </m:rPr>
          <w:rPr>
            <w:rFonts w:ascii="Cambria Math" w:hAnsi="Cambria Math"/>
            <w:sz w:val="28"/>
            <w:szCs w:val="28"/>
          </w:rPr>
          <m:t>=</m:t>
        </m:r>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oMath>
      <w:r w:rsidR="00F002DE">
        <w:rPr>
          <w:sz w:val="28"/>
          <w:szCs w:val="28"/>
          <w:lang w:val="kk-KZ"/>
        </w:rPr>
        <w:t xml:space="preserve">                                                        </w:t>
      </w:r>
      <w:r w:rsidR="00F002DE" w:rsidRPr="00F326BC">
        <w:rPr>
          <w:sz w:val="28"/>
          <w:szCs w:val="28"/>
          <w:lang w:val="kk-KZ"/>
        </w:rPr>
        <w:t>(</w:t>
      </w:r>
      <w:r w:rsidR="00F002DE">
        <w:rPr>
          <w:sz w:val="28"/>
          <w:szCs w:val="28"/>
          <w:lang w:val="kk-KZ"/>
        </w:rPr>
        <w:t>2.9)</w:t>
      </w:r>
    </w:p>
    <w:p w14:paraId="2137B5EF" w14:textId="77777777" w:rsidR="00F858F1" w:rsidRPr="00F326BC" w:rsidRDefault="00CF010C" w:rsidP="00CF0F0C">
      <w:pPr>
        <w:ind w:left="0"/>
        <w:jc w:val="both"/>
        <w:rPr>
          <w:i/>
          <w:sz w:val="28"/>
          <w:szCs w:val="28"/>
          <w:lang w:val="en-US"/>
        </w:rPr>
      </w:pPr>
      <m:oMathPara>
        <m:oMath>
          <m:acc>
            <m:accPr>
              <m:chr m:val="⃗"/>
              <m:ctrlPr>
                <w:rPr>
                  <w:rFonts w:ascii="Cambria Math" w:hAnsi="Cambria Math"/>
                  <w:sz w:val="28"/>
                  <w:szCs w:val="28"/>
                </w:rPr>
              </m:ctrlPr>
            </m:accPr>
            <m:e>
              <m:r>
                <w:rPr>
                  <w:rFonts w:ascii="Cambria Math" w:hAnsi="Cambria Math"/>
                  <w:sz w:val="28"/>
                  <w:szCs w:val="28"/>
                </w:rPr>
                <m:t>b</m:t>
              </m:r>
            </m:e>
          </m:acc>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oMath>
      </m:oMathPara>
    </w:p>
    <w:p w14:paraId="590CF87E" w14:textId="4E269513" w:rsidR="00180604" w:rsidRPr="00F326BC" w:rsidRDefault="00180604" w:rsidP="00863000">
      <w:pPr>
        <w:ind w:left="0"/>
        <w:jc w:val="right"/>
        <w:rPr>
          <w:sz w:val="28"/>
          <w:szCs w:val="28"/>
          <w:lang w:val="kk-KZ"/>
        </w:rPr>
      </w:pPr>
    </w:p>
    <w:p w14:paraId="714B5E79" w14:textId="69C8D7D5" w:rsidR="00F858F1" w:rsidRPr="00F326BC" w:rsidRDefault="00F858F1" w:rsidP="00CF0F0C">
      <w:pPr>
        <w:ind w:left="0"/>
        <w:jc w:val="both"/>
        <w:rPr>
          <w:sz w:val="28"/>
          <w:szCs w:val="28"/>
          <w:lang w:val="kk-KZ"/>
        </w:rPr>
      </w:pPr>
      <w:r w:rsidRPr="00F326BC">
        <w:rPr>
          <w:sz w:val="28"/>
          <w:szCs w:val="28"/>
          <w:lang w:val="kk-KZ"/>
        </w:rPr>
        <w:t>және түйіршіктің мүмкіндік орын ауыстыруы</w:t>
      </w:r>
    </w:p>
    <w:p w14:paraId="355FF56B" w14:textId="77777777" w:rsidR="00180604" w:rsidRPr="00F326BC" w:rsidRDefault="00180604" w:rsidP="00CF0F0C">
      <w:pPr>
        <w:ind w:left="0"/>
        <w:jc w:val="right"/>
        <w:rPr>
          <w:sz w:val="28"/>
          <w:szCs w:val="28"/>
          <w:lang w:val="kk-KZ"/>
        </w:rPr>
      </w:pPr>
    </w:p>
    <w:p w14:paraId="73744130" w14:textId="04CC472A" w:rsidR="00F858F1" w:rsidRPr="00F326BC" w:rsidRDefault="00CF010C" w:rsidP="00F002DE">
      <w:pPr>
        <w:ind w:left="0" w:right="-567" w:hanging="142"/>
        <w:jc w:val="right"/>
        <w:rPr>
          <w:sz w:val="28"/>
          <w:szCs w:val="28"/>
          <w:lang w:val="kk-KZ"/>
        </w:rPr>
      </w:pPr>
      <m:oMath>
        <m:limUpp>
          <m:limUppPr>
            <m:ctrlPr>
              <w:rPr>
                <w:rFonts w:ascii="Cambria Math" w:hAnsi="Cambria Math"/>
                <w:sz w:val="28"/>
                <w:szCs w:val="28"/>
              </w:rPr>
            </m:ctrlPr>
          </m:limUppPr>
          <m:e>
            <m:r>
              <w:rPr>
                <w:rFonts w:ascii="Cambria Math" w:hAnsi="Cambria Math"/>
                <w:sz w:val="28"/>
                <w:szCs w:val="28"/>
                <w:lang w:val="kk-KZ"/>
              </w:rPr>
              <m:t>δr</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d>
          <m:dPr>
            <m:ctrlPr>
              <w:rPr>
                <w:rFonts w:ascii="Cambria Math" w:hAnsi="Cambria Math"/>
                <w:i/>
                <w:sz w:val="28"/>
                <w:szCs w:val="28"/>
              </w:rPr>
            </m:ctrlPr>
          </m:dPr>
          <m:e>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i</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limUpp>
              <m:limUppPr>
                <m:ctrlPr>
                  <w:rPr>
                    <w:rFonts w:ascii="Cambria Math" w:hAnsi="Cambria Math"/>
                    <w:sz w:val="28"/>
                    <w:szCs w:val="28"/>
                  </w:rPr>
                </m:ctrlPr>
              </m:limUppPr>
              <m:e>
                <m:r>
                  <w:rPr>
                    <w:rFonts w:ascii="Cambria Math" w:hAnsi="Cambria Math"/>
                    <w:sz w:val="28"/>
                    <w:szCs w:val="28"/>
                    <w:lang w:val="kk-KZ"/>
                  </w:rPr>
                  <m:t>j</m:t>
                </m:r>
              </m:e>
              <m:lim>
                <m:r>
                  <m:rPr>
                    <m:sty m:val="p"/>
                  </m:rPr>
                  <w:rPr>
                    <w:rFonts w:ascii="Cambria Math" w:hAnsi="Cambria Math"/>
                    <w:sz w:val="28"/>
                    <w:szCs w:val="28"/>
                    <w:lang w:val="kk-KZ"/>
                  </w:rPr>
                  <m:t>→</m:t>
                </m:r>
              </m:lim>
            </m:limUpp>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limUpp>
              <m:limUppPr>
                <m:ctrlPr>
                  <w:rPr>
                    <w:rFonts w:ascii="Cambria Math" w:hAnsi="Cambria Math"/>
                    <w:sz w:val="28"/>
                    <w:szCs w:val="28"/>
                  </w:rPr>
                </m:ctrlPr>
              </m:limUppPr>
              <m:e>
                <m:r>
                  <w:rPr>
                    <w:rFonts w:ascii="Cambria Math" w:hAnsi="Cambria Math"/>
                    <w:sz w:val="28"/>
                    <w:szCs w:val="28"/>
                    <w:lang w:val="kk-KZ"/>
                  </w:rPr>
                  <m:t>k</m:t>
                </m:r>
              </m:e>
              <m:lim>
                <m:r>
                  <m:rPr>
                    <m:sty m:val="p"/>
                  </m:rPr>
                  <w:rPr>
                    <w:rFonts w:ascii="Cambria Math" w:hAnsi="Cambria Math"/>
                    <w:sz w:val="28"/>
                    <w:szCs w:val="28"/>
                    <w:lang w:val="kk-KZ"/>
                  </w:rPr>
                  <m:t>→</m:t>
                </m:r>
              </m:lim>
            </m:limUpp>
          </m:e>
        </m:d>
        <m:r>
          <w:rPr>
            <w:rFonts w:ascii="Cambria Math" w:hAnsi="Cambria Math"/>
            <w:sz w:val="28"/>
            <w:szCs w:val="28"/>
            <w:lang w:val="kk-KZ"/>
          </w:rPr>
          <m:t>δφ=</m:t>
        </m:r>
        <m:acc>
          <m:accPr>
            <m:chr m:val="⃗"/>
            <m:ctrlPr>
              <w:rPr>
                <w:rFonts w:ascii="Cambria Math" w:hAnsi="Cambria Math"/>
                <w:sz w:val="28"/>
                <w:szCs w:val="28"/>
              </w:rPr>
            </m:ctrlPr>
          </m:accPr>
          <m:e>
            <m:r>
              <w:rPr>
                <w:rFonts w:ascii="Cambria Math" w:hAnsi="Cambria Math"/>
                <w:sz w:val="28"/>
                <w:szCs w:val="28"/>
                <w:lang w:val="kk-KZ"/>
              </w:rPr>
              <m:t>τ</m:t>
            </m:r>
          </m:e>
        </m:acc>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r>
              <m:rPr>
                <m:sty m:val="p"/>
              </m:rPr>
              <w:rPr>
                <w:rFonts w:ascii="Cambria Math" w:hAnsi="Cambria Math"/>
                <w:sz w:val="28"/>
                <w:szCs w:val="28"/>
                <w:lang w:val="kk-KZ"/>
              </w:rPr>
              <m:t>cos</m:t>
            </m:r>
            <m:r>
              <w:rPr>
                <w:rFonts w:ascii="Cambria Math" w:hAnsi="Cambria Math"/>
                <w:sz w:val="28"/>
                <w:szCs w:val="28"/>
                <w:lang w:val="kk-KZ"/>
              </w:rPr>
              <m:t>β</m:t>
            </m:r>
          </m:den>
        </m:f>
        <m:r>
          <w:rPr>
            <w:rFonts w:ascii="Cambria Math" w:hAnsi="Cambria Math"/>
            <w:sz w:val="28"/>
            <w:szCs w:val="28"/>
            <w:lang w:val="kk-KZ"/>
          </w:rPr>
          <m:t>δφ</m:t>
        </m:r>
      </m:oMath>
      <w:r w:rsidR="00F858F1" w:rsidRPr="00F326BC">
        <w:rPr>
          <w:sz w:val="28"/>
          <w:szCs w:val="28"/>
          <w:lang w:val="kk-KZ"/>
        </w:rPr>
        <w:t>.</w:t>
      </w:r>
      <w:r w:rsidR="00F858F1" w:rsidRPr="00F326BC">
        <w:rPr>
          <w:sz w:val="28"/>
          <w:szCs w:val="28"/>
          <w:lang w:val="kk-KZ"/>
        </w:rPr>
        <w:tab/>
      </w:r>
      <w:r w:rsidR="00863000">
        <w:rPr>
          <w:sz w:val="28"/>
          <w:szCs w:val="28"/>
          <w:lang w:val="kk-KZ"/>
        </w:rPr>
        <w:t xml:space="preserve"> (2.10)</w:t>
      </w:r>
      <w:r w:rsidR="00F858F1" w:rsidRPr="00F326BC">
        <w:rPr>
          <w:sz w:val="28"/>
          <w:szCs w:val="28"/>
          <w:lang w:val="kk-KZ"/>
        </w:rPr>
        <w:t xml:space="preserve">  </w:t>
      </w:r>
      <w:r w:rsidR="00F858F1" w:rsidRPr="00F326BC">
        <w:rPr>
          <w:sz w:val="28"/>
          <w:szCs w:val="28"/>
          <w:lang w:val="kk-KZ"/>
        </w:rPr>
        <w:tab/>
      </w:r>
    </w:p>
    <w:p w14:paraId="4DF5CABE" w14:textId="77777777" w:rsidR="00F858F1" w:rsidRPr="00F326BC" w:rsidRDefault="00F858F1" w:rsidP="00CF0F0C">
      <w:pPr>
        <w:ind w:left="0"/>
        <w:jc w:val="right"/>
        <w:rPr>
          <w:sz w:val="28"/>
          <w:szCs w:val="28"/>
          <w:lang w:val="kk-KZ"/>
        </w:rPr>
      </w:pPr>
    </w:p>
    <w:p w14:paraId="696FC20C" w14:textId="77777777" w:rsidR="00F858F1" w:rsidRPr="00F326BC" w:rsidRDefault="00F858F1" w:rsidP="00180604">
      <w:pPr>
        <w:ind w:left="0" w:firstLine="708"/>
        <w:jc w:val="both"/>
        <w:rPr>
          <w:sz w:val="28"/>
          <w:szCs w:val="28"/>
          <w:lang w:val="kk-KZ"/>
        </w:rPr>
      </w:pPr>
      <w:r w:rsidRPr="00F326BC">
        <w:rPr>
          <w:sz w:val="28"/>
          <w:szCs w:val="28"/>
          <w:lang w:val="kk-KZ"/>
        </w:rPr>
        <w:t>Материалдық түйіршік М бір еркіндік дәрежесіне ие -</w:t>
      </w:r>
      <w:r w:rsidRPr="00F326BC">
        <w:rPr>
          <w:rFonts w:eastAsiaTheme="minorEastAsia"/>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q</m:t>
            </m:r>
          </m:e>
          <m:sub>
            <m:r>
              <w:rPr>
                <w:rFonts w:ascii="Cambria Math" w:hAnsi="Cambria Math"/>
                <w:sz w:val="28"/>
                <w:szCs w:val="28"/>
                <w:lang w:val="kk-KZ"/>
              </w:rPr>
              <m:t>1</m:t>
            </m:r>
          </m:sub>
        </m:sSub>
        <m:r>
          <w:rPr>
            <w:rFonts w:ascii="Cambria Math" w:hAnsi="Cambria Math"/>
            <w:sz w:val="28"/>
            <w:szCs w:val="28"/>
            <w:lang w:val="kk-KZ"/>
          </w:rPr>
          <m:t>=φ</m:t>
        </m:r>
      </m:oMath>
      <w:r w:rsidRPr="00F326BC">
        <w:rPr>
          <w:sz w:val="28"/>
          <w:szCs w:val="28"/>
          <w:lang w:val="kk-KZ"/>
        </w:rPr>
        <w:t xml:space="preserve">. Сонда түйіршіктің жылдамдығы </w:t>
      </w:r>
      <m:oMath>
        <m:acc>
          <m:accPr>
            <m:chr m:val="⃗"/>
            <m:ctrlPr>
              <w:rPr>
                <w:rFonts w:ascii="Cambria Math" w:hAnsi="Cambria Math"/>
                <w:i/>
                <w:sz w:val="28"/>
                <w:szCs w:val="28"/>
              </w:rPr>
            </m:ctrlPr>
          </m:accPr>
          <m:e>
            <m:r>
              <w:rPr>
                <w:rFonts w:ascii="Cambria Math" w:hAnsi="Cambria Math"/>
                <w:sz w:val="28"/>
                <w:szCs w:val="28"/>
                <w:lang w:val="kk-KZ"/>
              </w:rPr>
              <m:t>υ</m:t>
            </m:r>
          </m:e>
        </m:acc>
      </m:oMath>
      <w:r w:rsidRPr="00F326BC">
        <w:rPr>
          <w:sz w:val="28"/>
          <w:szCs w:val="28"/>
          <w:lang w:val="kk-KZ"/>
        </w:rPr>
        <w:t xml:space="preserve"> формуласымен анықталады:</w:t>
      </w:r>
    </w:p>
    <w:p w14:paraId="7F743D31" w14:textId="77777777" w:rsidR="00F858F1" w:rsidRPr="00F326BC" w:rsidRDefault="00F858F1" w:rsidP="00CF0F0C">
      <w:pPr>
        <w:ind w:left="0"/>
        <w:jc w:val="both"/>
        <w:rPr>
          <w:sz w:val="28"/>
          <w:szCs w:val="28"/>
          <w:lang w:val="kk-KZ"/>
        </w:rPr>
      </w:pPr>
    </w:p>
    <w:p w14:paraId="295C8427" w14:textId="77777777" w:rsidR="00F858F1" w:rsidRPr="00F326BC" w:rsidRDefault="00CF010C" w:rsidP="00CF0F0C">
      <w:pPr>
        <w:ind w:left="0"/>
        <w:jc w:val="right"/>
        <w:rPr>
          <w:sz w:val="28"/>
          <w:szCs w:val="28"/>
        </w:rPr>
      </w:pPr>
      <m:oMathPara>
        <m:oMath>
          <m:acc>
            <m:accPr>
              <m:chr m:val="⃗"/>
              <m:ctrlPr>
                <w:rPr>
                  <w:rFonts w:ascii="Cambria Math" w:hAnsi="Cambria Math"/>
                  <w:sz w:val="28"/>
                  <w:szCs w:val="28"/>
                </w:rPr>
              </m:ctrlPr>
            </m:accPr>
            <m:e>
              <m:r>
                <w:rPr>
                  <w:rFonts w:ascii="Cambria Math" w:hAnsi="Cambria Math"/>
                  <w:sz w:val="28"/>
                  <w:szCs w:val="28"/>
                </w:rPr>
                <m:t>v</m:t>
              </m:r>
            </m:e>
          </m:acc>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d</m:t>
              </m:r>
              <m:acc>
                <m:accPr>
                  <m:chr m:val="⃗"/>
                  <m:ctrlPr>
                    <w:rPr>
                      <w:rFonts w:ascii="Cambria Math" w:hAnsi="Cambria Math"/>
                      <w:sz w:val="28"/>
                      <w:szCs w:val="28"/>
                    </w:rPr>
                  </m:ctrlPr>
                </m:accPr>
                <m:e>
                  <m:r>
                    <w:rPr>
                      <w:rFonts w:ascii="Cambria Math" w:hAnsi="Cambria Math"/>
                      <w:sz w:val="28"/>
                      <w:szCs w:val="28"/>
                    </w:rPr>
                    <m:t>r</m:t>
                  </m:r>
                </m:e>
              </m:acc>
            </m:num>
            <m:den>
              <m:r>
                <w:rPr>
                  <w:rFonts w:ascii="Cambria Math" w:hAnsi="Cambria Math"/>
                  <w:sz w:val="28"/>
                  <w:szCs w:val="28"/>
                </w:rPr>
                <m:t>dt</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d</m:t>
              </m:r>
            </m:num>
            <m:den>
              <m:r>
                <w:rPr>
                  <w:rFonts w:ascii="Cambria Math" w:hAnsi="Cambria Math"/>
                  <w:sz w:val="28"/>
                  <w:szCs w:val="28"/>
                </w:rPr>
                <m:t>dt</m:t>
              </m:r>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r>
                    <w:rPr>
                      <w:rFonts w:ascii="Cambria Math" w:hAnsi="Cambria Math"/>
                      <w:sz w:val="28"/>
                      <w:szCs w:val="28"/>
                    </w:rPr>
                    <m:t>φ</m:t>
                  </m:r>
                </m:num>
                <m:den>
                  <m:r>
                    <w:rPr>
                      <w:rFonts w:ascii="Cambria Math" w:hAnsi="Cambria Math"/>
                      <w:sz w:val="28"/>
                      <w:szCs w:val="28"/>
                    </w:rPr>
                    <m:t>2</m:t>
                  </m:r>
                </m:den>
              </m:f>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e>
          </m:d>
          <m:r>
            <w:rPr>
              <w:rFonts w:ascii="Cambria Math" w:hAnsi="Cambria Math"/>
              <w:sz w:val="28"/>
              <w:szCs w:val="28"/>
            </w:rPr>
            <m:t>=</m:t>
          </m:r>
        </m:oMath>
      </m:oMathPara>
    </w:p>
    <w:p w14:paraId="5D468FAD" w14:textId="02CF1D37" w:rsidR="00F858F1" w:rsidRPr="00F002DE" w:rsidRDefault="00F858F1" w:rsidP="00F002DE">
      <w:pPr>
        <w:spacing w:after="60"/>
        <w:ind w:left="0"/>
        <w:jc w:val="right"/>
        <w:rPr>
          <w:sz w:val="28"/>
          <w:szCs w:val="28"/>
          <w:lang w:val="kk-KZ"/>
        </w:rPr>
      </w:pPr>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lang w:val="en-US"/>
              </w:rPr>
              <m:t>D</m:t>
            </m:r>
          </m:num>
          <m:den>
            <m:r>
              <w:rPr>
                <w:rFonts w:ascii="Cambria Math" w:hAnsi="Cambria Math"/>
                <w:sz w:val="28"/>
                <w:szCs w:val="28"/>
              </w:rPr>
              <m:t>2</m:t>
            </m:r>
          </m:den>
        </m:f>
        <m:acc>
          <m:accPr>
            <m:chr m:val="̇"/>
            <m:ctrlPr>
              <w:rPr>
                <w:rFonts w:ascii="Cambria Math" w:hAnsi="Cambria Math"/>
                <w:sz w:val="28"/>
                <w:szCs w:val="28"/>
              </w:rPr>
            </m:ctrlPr>
          </m:accPr>
          <m:e>
            <m:r>
              <w:rPr>
                <w:rFonts w:ascii="Cambria Math" w:hAnsi="Cambria Math"/>
                <w:sz w:val="28"/>
                <w:szCs w:val="28"/>
              </w:rPr>
              <m:t>φ</m:t>
            </m:r>
          </m:e>
        </m:acc>
        <m:r>
          <m:rPr>
            <m:sty m:val="p"/>
          </m:rPr>
          <w:rPr>
            <w:rFonts w:ascii="Cambria Math" w:hAnsi="Cambria Math"/>
            <w:sz w:val="28"/>
            <w:szCs w:val="28"/>
          </w:rPr>
          <m:t xml:space="preserve"> </m:t>
        </m:r>
        <m:d>
          <m:dPr>
            <m:ctrlPr>
              <w:rPr>
                <w:rFonts w:ascii="Cambria Math" w:hAnsi="Cambria Math"/>
                <w:sz w:val="28"/>
                <w:szCs w:val="28"/>
              </w:rPr>
            </m:ctrlPr>
          </m:d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i</m:t>
                </m:r>
              </m:e>
              <m:lim>
                <m:r>
                  <m:rPr>
                    <m:sty m:val="p"/>
                  </m:rPr>
                  <w:rPr>
                    <w:rFonts w:ascii="Cambria Math" w:hAnsi="Cambria Math"/>
                    <w:sz w:val="28"/>
                    <w:szCs w:val="28"/>
                  </w:rPr>
                  <m:t>→</m:t>
                </m:r>
              </m:lim>
            </m:limUpp>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limUpp>
              <m:limUppPr>
                <m:ctrlPr>
                  <w:rPr>
                    <w:rFonts w:ascii="Cambria Math" w:hAnsi="Cambria Math"/>
                    <w:sz w:val="28"/>
                    <w:szCs w:val="28"/>
                  </w:rPr>
                </m:ctrlPr>
              </m:limUppPr>
              <m:e>
                <m:r>
                  <w:rPr>
                    <w:rFonts w:ascii="Cambria Math" w:hAnsi="Cambria Math"/>
                    <w:sz w:val="28"/>
                    <w:szCs w:val="28"/>
                  </w:rPr>
                  <m:t>j</m:t>
                </m:r>
              </m:e>
              <m:lim>
                <m:r>
                  <m:rPr>
                    <m:sty m:val="p"/>
                  </m:rPr>
                  <w:rPr>
                    <w:rFonts w:ascii="Cambria Math" w:hAnsi="Cambria Math"/>
                    <w:sz w:val="28"/>
                    <w:szCs w:val="28"/>
                  </w:rPr>
                  <m:t>→</m:t>
                </m:r>
              </m:lim>
            </m:limUpp>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limUpp>
              <m:limUppPr>
                <m:ctrlPr>
                  <w:rPr>
                    <w:rFonts w:ascii="Cambria Math" w:hAnsi="Cambria Math"/>
                    <w:sz w:val="28"/>
                    <w:szCs w:val="28"/>
                  </w:rPr>
                </m:ctrlPr>
              </m:limUppPr>
              <m:e>
                <m:r>
                  <w:rPr>
                    <w:rFonts w:ascii="Cambria Math" w:hAnsi="Cambria Math"/>
                    <w:sz w:val="28"/>
                    <w:szCs w:val="28"/>
                  </w:rPr>
                  <m:t>k</m:t>
                </m:r>
              </m:e>
              <m:lim>
                <m:r>
                  <m:rPr>
                    <m:sty m:val="p"/>
                  </m:rPr>
                  <w:rPr>
                    <w:rFonts w:ascii="Cambria Math" w:hAnsi="Cambria Math"/>
                    <w:sz w:val="28"/>
                    <w:szCs w:val="28"/>
                  </w:rPr>
                  <m:t>→</m:t>
                </m:r>
              </m:lim>
            </m:limUpp>
          </m:e>
        </m:d>
      </m:oMath>
      <w:r w:rsidR="00F002DE">
        <w:rPr>
          <w:sz w:val="28"/>
          <w:szCs w:val="28"/>
          <w:lang w:val="kk-KZ"/>
        </w:rPr>
        <w:t xml:space="preserve">                           (2.11)</w:t>
      </w:r>
    </w:p>
    <w:p w14:paraId="489E77F9" w14:textId="1999F1F7" w:rsidR="00180604" w:rsidRPr="00F326BC" w:rsidRDefault="00180604" w:rsidP="00863000">
      <w:pPr>
        <w:ind w:left="0"/>
        <w:jc w:val="right"/>
        <w:rPr>
          <w:sz w:val="28"/>
          <w:szCs w:val="28"/>
          <w:lang w:val="kk-KZ"/>
        </w:rPr>
      </w:pPr>
    </w:p>
    <w:p w14:paraId="7702D2EF" w14:textId="3D56DE64" w:rsidR="00F858F1" w:rsidRPr="00F326BC" w:rsidRDefault="00F858F1" w:rsidP="00180604">
      <w:pPr>
        <w:ind w:left="0" w:firstLine="708"/>
        <w:jc w:val="both"/>
        <w:rPr>
          <w:sz w:val="28"/>
          <w:szCs w:val="28"/>
          <w:lang w:val="kk-KZ"/>
        </w:rPr>
      </w:pPr>
      <w:r w:rsidRPr="00F326BC">
        <w:rPr>
          <w:sz w:val="28"/>
          <w:szCs w:val="28"/>
          <w:lang w:val="kk-KZ"/>
        </w:rPr>
        <w:t>Сәйкесінше, түйіршіктің абсолюттік жылдамдығы:</w:t>
      </w:r>
    </w:p>
    <w:p w14:paraId="42631B07" w14:textId="77777777" w:rsidR="00F858F1" w:rsidRPr="00F326BC" w:rsidRDefault="00F858F1" w:rsidP="00CF0F0C">
      <w:pPr>
        <w:ind w:left="0"/>
        <w:jc w:val="both"/>
        <w:rPr>
          <w:sz w:val="28"/>
          <w:szCs w:val="28"/>
          <w:lang w:val="kk-KZ"/>
        </w:rPr>
      </w:pPr>
    </w:p>
    <w:p w14:paraId="6F10AD4A" w14:textId="1E3F3891" w:rsidR="00F858F1" w:rsidRPr="00F326BC" w:rsidRDefault="00F858F1" w:rsidP="00CF0F0C">
      <w:pPr>
        <w:ind w:left="0"/>
        <w:jc w:val="right"/>
        <w:rPr>
          <w:sz w:val="28"/>
          <w:szCs w:val="28"/>
          <w:lang w:val="kk-KZ"/>
        </w:rPr>
      </w:pPr>
      <m:oMath>
        <m:r>
          <w:rPr>
            <w:rFonts w:ascii="Cambria Math" w:hAnsi="Cambria Math"/>
            <w:sz w:val="28"/>
            <w:szCs w:val="28"/>
            <w:lang w:val="kk-KZ"/>
          </w:rPr>
          <m:t>v</m:t>
        </m:r>
        <m:r>
          <m:rPr>
            <m:sty m:val="p"/>
          </m:rPr>
          <w:rPr>
            <w:rFonts w:ascii="Cambria Math" w:hAnsi="Cambria Math"/>
            <w:sz w:val="28"/>
            <w:szCs w:val="28"/>
            <w:lang w:val="kk-KZ"/>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acc>
          <m:accPr>
            <m:chr m:val="̇"/>
            <m:ctrlPr>
              <w:rPr>
                <w:rFonts w:ascii="Cambria Math" w:hAnsi="Cambria Math"/>
                <w:sz w:val="28"/>
                <w:szCs w:val="28"/>
              </w:rPr>
            </m:ctrlPr>
          </m:accPr>
          <m:e>
            <m:r>
              <w:rPr>
                <w:rFonts w:ascii="Cambria Math" w:hAnsi="Cambria Math"/>
                <w:sz w:val="28"/>
                <w:szCs w:val="28"/>
                <w:lang w:val="kk-KZ"/>
              </w:rPr>
              <m:t>φ</m:t>
            </m:r>
          </m:e>
        </m:acc>
        <m:rad>
          <m:radPr>
            <m:degHide m:val="1"/>
            <m:ctrlPr>
              <w:rPr>
                <w:rFonts w:ascii="Cambria Math" w:hAnsi="Cambria Math"/>
                <w:sz w:val="28"/>
                <w:szCs w:val="28"/>
              </w:rPr>
            </m:ctrlPr>
          </m:radPr>
          <m:deg/>
          <m:e>
            <m:sSup>
              <m:sSupPr>
                <m:ctrlPr>
                  <w:rPr>
                    <w:rFonts w:ascii="Cambria Math" w:hAnsi="Cambria Math"/>
                    <w:sz w:val="28"/>
                    <w:szCs w:val="28"/>
                  </w:rPr>
                </m:ctrlPr>
              </m:sSupPr>
              <m:e>
                <m:r>
                  <m:rPr>
                    <m:sty m:val="p"/>
                  </m:rPr>
                  <w:rPr>
                    <w:rFonts w:ascii="Cambria Math" w:hAnsi="Cambria Math"/>
                    <w:sz w:val="28"/>
                    <w:szCs w:val="28"/>
                    <w:lang w:val="kk-KZ"/>
                  </w:rPr>
                  <m:t>sin</m:t>
                </m:r>
              </m:e>
              <m:sup>
                <m:r>
                  <m:rPr>
                    <m:sty m:val="p"/>
                  </m:rPr>
                  <w:rPr>
                    <w:rFonts w:ascii="Cambria Math" w:hAnsi="Cambria Math"/>
                    <w:sz w:val="28"/>
                    <w:szCs w:val="28"/>
                    <w:lang w:val="kk-KZ"/>
                  </w:rPr>
                  <m:t>2</m:t>
                </m:r>
              </m:sup>
            </m:sSup>
            <m:r>
              <w:rPr>
                <w:rFonts w:ascii="Cambria Math" w:hAnsi="Cambria Math"/>
                <w:sz w:val="28"/>
                <w:szCs w:val="28"/>
                <w:lang w:val="kk-KZ"/>
              </w:rPr>
              <m:t>φ</m:t>
            </m:r>
            <m:r>
              <m:rPr>
                <m:sty m:val="p"/>
              </m:rPr>
              <w:rPr>
                <w:rFonts w:ascii="Cambria Math" w:hAnsi="Cambria Math"/>
                <w:sz w:val="28"/>
                <w:szCs w:val="28"/>
                <w:lang w:val="kk-KZ"/>
              </w:rPr>
              <m:t>+</m:t>
            </m:r>
            <m:sSup>
              <m:sSupPr>
                <m:ctrlPr>
                  <w:rPr>
                    <w:rFonts w:ascii="Cambria Math" w:hAnsi="Cambria Math"/>
                    <w:sz w:val="28"/>
                    <w:szCs w:val="28"/>
                  </w:rPr>
                </m:ctrlPr>
              </m:sSupPr>
              <m:e>
                <m:r>
                  <m:rPr>
                    <m:sty m:val="p"/>
                  </m:rPr>
                  <w:rPr>
                    <w:rFonts w:ascii="Cambria Math" w:hAnsi="Cambria Math"/>
                    <w:sz w:val="28"/>
                    <w:szCs w:val="28"/>
                    <w:lang w:val="kk-KZ"/>
                  </w:rPr>
                  <m:t>cos</m:t>
                </m:r>
              </m:e>
              <m:sup>
                <m:r>
                  <m:rPr>
                    <m:sty m:val="p"/>
                  </m:rPr>
                  <w:rPr>
                    <w:rFonts w:ascii="Cambria Math" w:hAnsi="Cambria Math"/>
                    <w:sz w:val="28"/>
                    <w:szCs w:val="28"/>
                    <w:lang w:val="kk-KZ"/>
                  </w:rPr>
                  <m:t>2</m:t>
                </m:r>
              </m:sup>
            </m:sSup>
            <m:r>
              <w:rPr>
                <w:rFonts w:ascii="Cambria Math" w:hAnsi="Cambria Math"/>
                <w:sz w:val="28"/>
                <w:szCs w:val="28"/>
                <w:lang w:val="kk-KZ"/>
              </w:rPr>
              <m:t>φ</m:t>
            </m:r>
            <m:r>
              <m:rPr>
                <m:sty m:val="p"/>
              </m:rPr>
              <w:rPr>
                <w:rFonts w:ascii="Cambria Math" w:hAnsi="Cambria Math"/>
                <w:sz w:val="28"/>
                <w:szCs w:val="28"/>
                <w:lang w:val="kk-KZ"/>
              </w:rPr>
              <m:t>+</m:t>
            </m:r>
            <m:sSup>
              <m:sSupPr>
                <m:ctrlPr>
                  <w:rPr>
                    <w:rFonts w:ascii="Cambria Math" w:hAnsi="Cambria Math"/>
                    <w:sz w:val="28"/>
                    <w:szCs w:val="28"/>
                  </w:rPr>
                </m:ctrlPr>
              </m:sSupPr>
              <m:e>
                <m:r>
                  <m:rPr>
                    <m:sty m:val="p"/>
                  </m:rPr>
                  <w:rPr>
                    <w:rFonts w:ascii="Cambria Math" w:hAnsi="Cambria Math"/>
                    <w:sz w:val="28"/>
                    <w:szCs w:val="28"/>
                    <w:lang w:val="kk-KZ"/>
                  </w:rPr>
                  <m:t>tan</m:t>
                </m:r>
              </m:e>
              <m:sup>
                <m:r>
                  <m:rPr>
                    <m:sty m:val="p"/>
                  </m:rPr>
                  <w:rPr>
                    <w:rFonts w:ascii="Cambria Math" w:hAnsi="Cambria Math"/>
                    <w:sz w:val="28"/>
                    <w:szCs w:val="28"/>
                    <w:lang w:val="kk-KZ"/>
                  </w:rPr>
                  <m:t>2</m:t>
                </m:r>
              </m:sup>
            </m:sSup>
            <m:r>
              <w:rPr>
                <w:rFonts w:ascii="Cambria Math" w:hAnsi="Cambria Math"/>
                <w:sz w:val="28"/>
                <w:szCs w:val="28"/>
                <w:lang w:val="kk-KZ"/>
              </w:rPr>
              <m:t>β</m:t>
            </m:r>
          </m:e>
        </m:rad>
        <m:r>
          <m:rPr>
            <m:sty m:val="p"/>
          </m:rPr>
          <w:rPr>
            <w:rFonts w:ascii="Cambria Math" w:hAnsi="Cambria Math"/>
            <w:sz w:val="28"/>
            <w:szCs w:val="28"/>
            <w:lang w:val="kk-KZ"/>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acc>
          <m:accPr>
            <m:chr m:val="̇"/>
            <m:ctrlPr>
              <w:rPr>
                <w:rFonts w:ascii="Cambria Math" w:hAnsi="Cambria Math"/>
                <w:sz w:val="28"/>
                <w:szCs w:val="28"/>
              </w:rPr>
            </m:ctrlPr>
          </m:accPr>
          <m:e>
            <m:r>
              <w:rPr>
                <w:rFonts w:ascii="Cambria Math" w:hAnsi="Cambria Math"/>
                <w:sz w:val="28"/>
                <w:szCs w:val="28"/>
                <w:lang w:val="kk-KZ"/>
              </w:rPr>
              <m:t>φ</m:t>
            </m:r>
          </m:e>
        </m:acc>
        <m:rad>
          <m:radPr>
            <m:degHide m:val="1"/>
            <m:ctrlPr>
              <w:rPr>
                <w:rFonts w:ascii="Cambria Math" w:hAnsi="Cambria Math"/>
                <w:sz w:val="28"/>
                <w:szCs w:val="28"/>
              </w:rPr>
            </m:ctrlPr>
          </m:radPr>
          <m:deg/>
          <m:e>
            <m:r>
              <m:rPr>
                <m:sty m:val="p"/>
              </m:rPr>
              <w:rPr>
                <w:rFonts w:ascii="Cambria Math" w:hAnsi="Cambria Math"/>
                <w:sz w:val="28"/>
                <w:szCs w:val="28"/>
                <w:lang w:val="kk-KZ"/>
              </w:rPr>
              <m:t>1+</m:t>
            </m:r>
            <m:sSup>
              <m:sSupPr>
                <m:ctrlPr>
                  <w:rPr>
                    <w:rFonts w:ascii="Cambria Math" w:hAnsi="Cambria Math"/>
                    <w:sz w:val="28"/>
                    <w:szCs w:val="28"/>
                  </w:rPr>
                </m:ctrlPr>
              </m:sSupPr>
              <m:e>
                <m:r>
                  <m:rPr>
                    <m:sty m:val="p"/>
                  </m:rPr>
                  <w:rPr>
                    <w:rFonts w:ascii="Cambria Math" w:hAnsi="Cambria Math"/>
                    <w:sz w:val="28"/>
                    <w:szCs w:val="28"/>
                    <w:lang w:val="kk-KZ"/>
                  </w:rPr>
                  <m:t>tan</m:t>
                </m:r>
              </m:e>
              <m:sup>
                <m:r>
                  <m:rPr>
                    <m:sty m:val="p"/>
                  </m:rPr>
                  <w:rPr>
                    <w:rFonts w:ascii="Cambria Math" w:hAnsi="Cambria Math"/>
                    <w:sz w:val="28"/>
                    <w:szCs w:val="28"/>
                    <w:lang w:val="kk-KZ"/>
                  </w:rPr>
                  <m:t>2</m:t>
                </m:r>
              </m:sup>
            </m:sSup>
            <m:r>
              <w:rPr>
                <w:rFonts w:ascii="Cambria Math" w:hAnsi="Cambria Math"/>
                <w:sz w:val="28"/>
                <w:szCs w:val="28"/>
                <w:lang w:val="kk-KZ"/>
              </w:rPr>
              <m:t>β</m:t>
            </m:r>
          </m:e>
        </m:rad>
        <m: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r>
              <m:rPr>
                <m:sty m:val="p"/>
              </m:rPr>
              <w:rPr>
                <w:rFonts w:ascii="Cambria Math" w:hAnsi="Cambria Math"/>
                <w:sz w:val="28"/>
                <w:szCs w:val="28"/>
                <w:lang w:val="kk-KZ"/>
              </w:rPr>
              <m:t>cos</m:t>
            </m:r>
            <m:r>
              <w:rPr>
                <w:rFonts w:ascii="Cambria Math" w:hAnsi="Cambria Math"/>
                <w:sz w:val="28"/>
                <w:szCs w:val="28"/>
                <w:lang w:val="kk-KZ"/>
              </w:rPr>
              <m:t>β</m:t>
            </m:r>
          </m:den>
        </m:f>
        <m:acc>
          <m:accPr>
            <m:chr m:val="̇"/>
            <m:ctrlPr>
              <w:rPr>
                <w:rFonts w:ascii="Cambria Math" w:hAnsi="Cambria Math"/>
                <w:sz w:val="28"/>
                <w:szCs w:val="28"/>
              </w:rPr>
            </m:ctrlPr>
          </m:accPr>
          <m:e>
            <m:r>
              <w:rPr>
                <w:rFonts w:ascii="Cambria Math" w:hAnsi="Cambria Math"/>
                <w:sz w:val="28"/>
                <w:szCs w:val="28"/>
                <w:lang w:val="kk-KZ"/>
              </w:rPr>
              <m:t>φ</m:t>
            </m:r>
          </m:e>
        </m:acc>
      </m:oMath>
      <w:r w:rsidRPr="00F326BC">
        <w:rPr>
          <w:sz w:val="28"/>
          <w:szCs w:val="28"/>
          <w:lang w:val="kk-KZ"/>
        </w:rPr>
        <w:t>,</w:t>
      </w:r>
      <w:r w:rsidRPr="00F326BC">
        <w:rPr>
          <w:sz w:val="28"/>
          <w:szCs w:val="28"/>
          <w:lang w:val="kk-KZ"/>
        </w:rPr>
        <w:tab/>
        <w:t xml:space="preserve">   (2.</w:t>
      </w:r>
      <w:r w:rsidR="00863000">
        <w:rPr>
          <w:sz w:val="28"/>
          <w:szCs w:val="28"/>
          <w:lang w:val="kk-KZ"/>
        </w:rPr>
        <w:t>12</w:t>
      </w:r>
      <w:r w:rsidRPr="00F326BC">
        <w:rPr>
          <w:sz w:val="28"/>
          <w:szCs w:val="28"/>
          <w:lang w:val="kk-KZ"/>
        </w:rPr>
        <w:t>)</w:t>
      </w:r>
    </w:p>
    <w:p w14:paraId="6DD4D03D" w14:textId="77777777" w:rsidR="00F858F1" w:rsidRPr="00F326BC" w:rsidRDefault="00F858F1" w:rsidP="00CF0F0C">
      <w:pPr>
        <w:ind w:left="0"/>
        <w:jc w:val="right"/>
        <w:rPr>
          <w:sz w:val="28"/>
          <w:szCs w:val="28"/>
          <w:lang w:val="kk-KZ"/>
        </w:rPr>
      </w:pPr>
    </w:p>
    <w:p w14:paraId="1845A4C8" w14:textId="77777777" w:rsidR="00F858F1" w:rsidRPr="00F326BC" w:rsidRDefault="00F858F1" w:rsidP="00CF0F0C">
      <w:pPr>
        <w:ind w:left="0"/>
        <w:jc w:val="both"/>
        <w:rPr>
          <w:sz w:val="28"/>
          <w:szCs w:val="28"/>
          <w:lang w:val="kk-KZ"/>
        </w:rPr>
      </w:pPr>
      <w:r w:rsidRPr="00F326BC">
        <w:rPr>
          <w:sz w:val="28"/>
          <w:szCs w:val="28"/>
          <w:lang w:val="kk-KZ"/>
        </w:rPr>
        <w:t>түйіршіктің кинетикалық жылдамдығы тең</w:t>
      </w:r>
    </w:p>
    <w:p w14:paraId="42CF406F" w14:textId="77777777" w:rsidR="00F858F1" w:rsidRPr="00F326BC" w:rsidRDefault="00F858F1" w:rsidP="00CF0F0C">
      <w:pPr>
        <w:ind w:left="0"/>
        <w:jc w:val="both"/>
        <w:rPr>
          <w:sz w:val="28"/>
          <w:szCs w:val="28"/>
          <w:lang w:val="kk-KZ"/>
        </w:rPr>
      </w:pPr>
    </w:p>
    <w:p w14:paraId="23E7A982" w14:textId="72A7B827" w:rsidR="00F858F1" w:rsidRPr="00F326BC" w:rsidRDefault="00F858F1" w:rsidP="00CF0F0C">
      <w:pPr>
        <w:ind w:left="0"/>
        <w:jc w:val="right"/>
        <w:rPr>
          <w:sz w:val="28"/>
          <w:szCs w:val="28"/>
          <w:lang w:val="kk-KZ"/>
        </w:rPr>
      </w:pPr>
      <m:oMath>
        <m:r>
          <m:rPr>
            <m:sty m:val="p"/>
          </m:rPr>
          <w:rPr>
            <w:rFonts w:ascii="Cambria Math" w:hAnsi="Cambria Math"/>
            <w:sz w:val="28"/>
            <w:szCs w:val="28"/>
            <w:lang w:val="kk-KZ"/>
          </w:rPr>
          <m:t>Т=</m:t>
        </m:r>
        <m:f>
          <m:fPr>
            <m:ctrlPr>
              <w:rPr>
                <w:rFonts w:ascii="Cambria Math" w:hAnsi="Cambria Math"/>
                <w:sz w:val="28"/>
                <w:szCs w:val="28"/>
              </w:rPr>
            </m:ctrlPr>
          </m:fPr>
          <m:num>
            <m:r>
              <m:rPr>
                <m:sty m:val="p"/>
              </m:rPr>
              <w:rPr>
                <w:rFonts w:ascii="Cambria Math" w:hAnsi="Cambria Math"/>
                <w:sz w:val="28"/>
                <w:szCs w:val="28"/>
                <w:lang w:val="kk-KZ"/>
              </w:rPr>
              <m:t>1</m:t>
            </m:r>
          </m:num>
          <m:den>
            <m:r>
              <m:rPr>
                <m:sty m:val="p"/>
              </m:rPr>
              <w:rPr>
                <w:rFonts w:ascii="Cambria Math" w:hAnsi="Cambria Math"/>
                <w:sz w:val="28"/>
                <w:szCs w:val="28"/>
                <w:lang w:val="kk-KZ"/>
              </w:rPr>
              <m:t>2</m:t>
            </m:r>
          </m:den>
        </m:f>
        <m:r>
          <w:rPr>
            <w:rFonts w:ascii="Cambria Math" w:hAnsi="Cambria Math"/>
            <w:sz w:val="28"/>
            <w:szCs w:val="28"/>
            <w:lang w:val="kk-KZ"/>
          </w:rPr>
          <m:t>m</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lang w:val="kk-KZ"/>
                  </w:rPr>
                  <m:t>D</m:t>
                </m:r>
              </m:e>
              <m:sub>
                <m:r>
                  <w:rPr>
                    <w:rFonts w:ascii="Cambria Math" w:hAnsi="Cambria Math"/>
                    <w:sz w:val="28"/>
                    <w:szCs w:val="28"/>
                    <w:lang w:val="kk-KZ"/>
                  </w:rPr>
                  <m:t>2</m:t>
                </m:r>
              </m:sub>
              <m:sup>
                <m:r>
                  <w:rPr>
                    <w:rFonts w:ascii="Cambria Math" w:hAnsi="Cambria Math"/>
                    <w:sz w:val="28"/>
                    <w:szCs w:val="28"/>
                    <w:lang w:val="kk-KZ"/>
                  </w:rPr>
                  <m:t>2</m:t>
                </m:r>
              </m:sup>
            </m:sSubSup>
          </m:num>
          <m:den>
            <m:r>
              <w:rPr>
                <w:rFonts w:ascii="Cambria Math" w:hAnsi="Cambria Math"/>
                <w:sz w:val="28"/>
                <w:szCs w:val="28"/>
                <w:lang w:val="kk-KZ"/>
              </w:rPr>
              <m:t>4</m:t>
            </m:r>
            <m:sSup>
              <m:sSupPr>
                <m:ctrlPr>
                  <w:rPr>
                    <w:rFonts w:ascii="Cambria Math" w:hAnsi="Cambria Math"/>
                    <w:iCs/>
                    <w:sz w:val="28"/>
                    <w:szCs w:val="28"/>
                  </w:rPr>
                </m:ctrlPr>
              </m:sSupPr>
              <m:e>
                <m:r>
                  <w:rPr>
                    <w:rFonts w:ascii="Cambria Math" w:hAnsi="Cambria Math"/>
                    <w:sz w:val="28"/>
                    <w:szCs w:val="28"/>
                    <w:lang w:val="kk-KZ"/>
                  </w:rPr>
                  <m:t>cos</m:t>
                </m:r>
              </m:e>
              <m:sup>
                <m:r>
                  <m:rPr>
                    <m:sty m:val="p"/>
                  </m:rPr>
                  <w:rPr>
                    <w:rFonts w:ascii="Cambria Math" w:hAnsi="Cambria Math"/>
                    <w:sz w:val="28"/>
                    <w:szCs w:val="28"/>
                    <w:lang w:val="kk-KZ"/>
                  </w:rPr>
                  <m:t>2</m:t>
                </m:r>
              </m:sup>
            </m:sSup>
            <m:r>
              <w:rPr>
                <w:rFonts w:ascii="Cambria Math" w:hAnsi="Cambria Math"/>
                <w:sz w:val="28"/>
                <w:szCs w:val="28"/>
                <w:lang w:val="kk-KZ"/>
              </w:rPr>
              <m:t>β</m:t>
            </m:r>
          </m:den>
        </m:f>
        <m:sSup>
          <m:sSupPr>
            <m:ctrlPr>
              <w:rPr>
                <w:rFonts w:ascii="Cambria Math" w:hAnsi="Cambria Math"/>
                <w:sz w:val="28"/>
                <w:szCs w:val="28"/>
              </w:rPr>
            </m:ctrlPr>
          </m:sSupPr>
          <m:e>
            <m:acc>
              <m:accPr>
                <m:chr m:val="̇"/>
                <m:ctrlPr>
                  <w:rPr>
                    <w:rFonts w:ascii="Cambria Math" w:hAnsi="Cambria Math"/>
                    <w:sz w:val="28"/>
                    <w:szCs w:val="28"/>
                  </w:rPr>
                </m:ctrlPr>
              </m:accPr>
              <m:e>
                <m:r>
                  <w:rPr>
                    <w:rFonts w:ascii="Cambria Math" w:hAnsi="Cambria Math"/>
                    <w:sz w:val="28"/>
                    <w:szCs w:val="28"/>
                    <w:lang w:val="kk-KZ"/>
                  </w:rPr>
                  <m:t>φ</m:t>
                </m:r>
              </m:e>
            </m:acc>
          </m:e>
          <m:sup>
            <m:r>
              <m:rPr>
                <m:sty m:val="p"/>
              </m:rPr>
              <w:rPr>
                <w:rFonts w:ascii="Cambria Math" w:hAnsi="Cambria Math"/>
                <w:sz w:val="28"/>
                <w:szCs w:val="28"/>
                <w:lang w:val="kk-KZ"/>
              </w:rPr>
              <m:t>2</m:t>
            </m:r>
          </m:sup>
        </m:sSup>
        <m:r>
          <m:rPr>
            <m:sty m:val="p"/>
          </m:rPr>
          <w:rPr>
            <w:rFonts w:ascii="Cambria Math" w:hAnsi="Cambria Math"/>
            <w:sz w:val="28"/>
            <w:szCs w:val="28"/>
            <w:lang w:val="kk-KZ"/>
          </w:rPr>
          <m:t>∙</m:t>
        </m:r>
      </m:oMath>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t>(2.</w:t>
      </w:r>
      <w:r w:rsidR="00863000">
        <w:rPr>
          <w:sz w:val="28"/>
          <w:szCs w:val="28"/>
          <w:lang w:val="kk-KZ"/>
        </w:rPr>
        <w:t>13</w:t>
      </w:r>
      <w:r w:rsidRPr="00F326BC">
        <w:rPr>
          <w:sz w:val="28"/>
          <w:szCs w:val="28"/>
          <w:lang w:val="kk-KZ"/>
        </w:rPr>
        <w:t>)</w:t>
      </w:r>
    </w:p>
    <w:p w14:paraId="095EA923" w14:textId="77777777" w:rsidR="00F858F1" w:rsidRPr="00F326BC" w:rsidRDefault="00F858F1" w:rsidP="00CF0F0C">
      <w:pPr>
        <w:ind w:left="0"/>
        <w:jc w:val="right"/>
        <w:rPr>
          <w:sz w:val="28"/>
          <w:szCs w:val="28"/>
          <w:lang w:val="kk-KZ"/>
        </w:rPr>
      </w:pPr>
    </w:p>
    <w:p w14:paraId="0F8B4D14" w14:textId="77777777" w:rsidR="00F858F1" w:rsidRPr="00F326BC" w:rsidRDefault="00F858F1" w:rsidP="00180604">
      <w:pPr>
        <w:ind w:left="0" w:firstLine="708"/>
        <w:jc w:val="both"/>
        <w:rPr>
          <w:sz w:val="28"/>
          <w:szCs w:val="28"/>
          <w:lang w:val="kk-KZ"/>
        </w:rPr>
      </w:pPr>
      <w:r w:rsidRPr="00F326BC">
        <w:rPr>
          <w:sz w:val="28"/>
          <w:szCs w:val="28"/>
          <w:lang w:val="kk-KZ"/>
        </w:rPr>
        <w:t xml:space="preserve">Жалпыланған күшті анықтау үшін алдымен М нүктесінде </w:t>
      </w:r>
      <m:oMath>
        <m:r>
          <w:rPr>
            <w:rFonts w:ascii="Cambria Math" w:hAnsi="Cambria Math"/>
            <w:sz w:val="28"/>
            <w:szCs w:val="28"/>
            <w:lang w:val="kk-KZ"/>
          </w:rPr>
          <m:t>m</m:t>
        </m:r>
        <m:acc>
          <m:accPr>
            <m:chr m:val="⃗"/>
            <m:ctrlPr>
              <w:rPr>
                <w:rFonts w:ascii="Cambria Math" w:hAnsi="Cambria Math"/>
                <w:sz w:val="28"/>
                <w:szCs w:val="28"/>
              </w:rPr>
            </m:ctrlPr>
          </m:accPr>
          <m:e>
            <m:r>
              <w:rPr>
                <w:rFonts w:ascii="Cambria Math" w:hAnsi="Cambria Math"/>
                <w:sz w:val="28"/>
                <w:szCs w:val="28"/>
                <w:lang w:val="kk-KZ"/>
              </w:rPr>
              <m:t>g</m:t>
            </m:r>
          </m:e>
        </m:acc>
      </m:oMath>
      <w:r w:rsidRPr="00F326BC">
        <w:rPr>
          <w:sz w:val="28"/>
          <w:szCs w:val="28"/>
          <w:lang w:val="kk-KZ"/>
        </w:rPr>
        <w:t xml:space="preserve"> күшінің үшжаққа бағытталған проекцияларын анықтаймыз: </w:t>
      </w:r>
      <m:oMath>
        <m:acc>
          <m:accPr>
            <m:chr m:val="⃗"/>
            <m:ctrlPr>
              <w:rPr>
                <w:rFonts w:ascii="Cambria Math" w:hAnsi="Cambria Math"/>
                <w:sz w:val="28"/>
                <w:szCs w:val="28"/>
              </w:rPr>
            </m:ctrlPr>
          </m:accPr>
          <m:e>
            <m:r>
              <w:rPr>
                <w:rFonts w:ascii="Cambria Math" w:hAnsi="Cambria Math"/>
                <w:sz w:val="28"/>
                <w:szCs w:val="28"/>
                <w:lang w:val="kk-KZ"/>
              </w:rPr>
              <m:t>τ</m:t>
            </m:r>
          </m:e>
        </m:acc>
        <m:acc>
          <m:accPr>
            <m:chr m:val="⃗"/>
            <m:ctrlPr>
              <w:rPr>
                <w:rFonts w:ascii="Cambria Math" w:hAnsi="Cambria Math"/>
                <w:sz w:val="28"/>
                <w:szCs w:val="28"/>
              </w:rPr>
            </m:ctrlPr>
          </m:accPr>
          <m:e>
            <m:r>
              <w:rPr>
                <w:rFonts w:ascii="Cambria Math" w:hAnsi="Cambria Math"/>
                <w:sz w:val="28"/>
                <w:szCs w:val="28"/>
                <w:lang w:val="kk-KZ"/>
              </w:rPr>
              <m:t>n</m:t>
            </m:r>
          </m:e>
        </m:acc>
        <m:acc>
          <m:accPr>
            <m:chr m:val="⃗"/>
            <m:ctrlPr>
              <w:rPr>
                <w:rFonts w:ascii="Cambria Math" w:hAnsi="Cambria Math"/>
                <w:sz w:val="28"/>
                <w:szCs w:val="28"/>
              </w:rPr>
            </m:ctrlPr>
          </m:accPr>
          <m:e>
            <m:r>
              <w:rPr>
                <w:rFonts w:ascii="Cambria Math" w:hAnsi="Cambria Math"/>
                <w:sz w:val="28"/>
                <w:szCs w:val="28"/>
                <w:lang w:val="kk-KZ"/>
              </w:rPr>
              <m:t>b</m:t>
            </m:r>
          </m:e>
        </m:acc>
      </m:oMath>
      <w:r w:rsidRPr="00F326BC">
        <w:rPr>
          <w:sz w:val="28"/>
          <w:szCs w:val="28"/>
          <w:lang w:val="kk-KZ"/>
        </w:rPr>
        <w:t xml:space="preserve">. </w:t>
      </w:r>
      <m:oMath>
        <m:r>
          <w:rPr>
            <w:rFonts w:ascii="Cambria Math" w:hAnsi="Cambria Math"/>
            <w:sz w:val="28"/>
            <w:szCs w:val="28"/>
            <w:lang w:val="kk-KZ"/>
          </w:rPr>
          <m:t>m</m:t>
        </m:r>
        <m:acc>
          <m:accPr>
            <m:chr m:val="⃗"/>
            <m:ctrlPr>
              <w:rPr>
                <w:rFonts w:ascii="Cambria Math" w:hAnsi="Cambria Math"/>
                <w:sz w:val="28"/>
                <w:szCs w:val="28"/>
              </w:rPr>
            </m:ctrlPr>
          </m:accPr>
          <m:e>
            <m:r>
              <w:rPr>
                <w:rFonts w:ascii="Cambria Math" w:hAnsi="Cambria Math"/>
                <w:sz w:val="28"/>
                <w:szCs w:val="28"/>
                <w:lang w:val="kk-KZ"/>
              </w:rPr>
              <m:t>g</m:t>
            </m:r>
          </m:e>
        </m:acc>
      </m:oMath>
      <w:r w:rsidRPr="00F326BC">
        <w:rPr>
          <w:rFonts w:eastAsiaTheme="minorEastAsia"/>
          <w:sz w:val="28"/>
          <w:szCs w:val="28"/>
          <w:lang w:val="kk-KZ"/>
        </w:rPr>
        <w:t xml:space="preserve"> </w:t>
      </w:r>
      <w:r w:rsidRPr="00F326BC">
        <w:rPr>
          <w:sz w:val="28"/>
          <w:szCs w:val="28"/>
          <w:lang w:val="kk-KZ"/>
        </w:rPr>
        <w:t xml:space="preserve">күші </w:t>
      </w:r>
      <m:oMath>
        <m:acc>
          <m:accPr>
            <m:chr m:val="⃗"/>
            <m:ctrlPr>
              <w:rPr>
                <w:rFonts w:ascii="Cambria Math" w:hAnsi="Cambria Math"/>
                <w:sz w:val="28"/>
                <w:szCs w:val="28"/>
              </w:rPr>
            </m:ctrlPr>
          </m:accPr>
          <m:e>
            <m:r>
              <m:rPr>
                <m:sty m:val="p"/>
              </m:rPr>
              <w:rPr>
                <w:rFonts w:ascii="Cambria Math" w:hAnsi="Cambria Math"/>
                <w:sz w:val="28"/>
                <w:szCs w:val="28"/>
                <w:lang w:val="kk-KZ"/>
              </w:rPr>
              <m:t>е</m:t>
            </m:r>
          </m:e>
        </m:acc>
        <m:r>
          <m:rPr>
            <m:sty m:val="p"/>
          </m:rPr>
          <w:rPr>
            <w:rFonts w:ascii="Cambria Math" w:hAnsi="Cambria Math"/>
            <w:sz w:val="28"/>
            <w:szCs w:val="28"/>
            <w:lang w:val="kk-KZ"/>
          </w:rPr>
          <m:t>=</m:t>
        </m:r>
        <m:func>
          <m:funcPr>
            <m:ctrlPr>
              <w:rPr>
                <w:rFonts w:ascii="Cambria Math" w:hAnsi="Cambria Math"/>
                <w:sz w:val="28"/>
                <w:szCs w:val="28"/>
              </w:rPr>
            </m:ctrlPr>
          </m:funcPr>
          <m:fName>
            <m: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acc>
          <m:accPr>
            <m:chr m:val="⃗"/>
            <m:ctrlPr>
              <w:rPr>
                <w:rFonts w:ascii="Cambria Math" w:hAnsi="Cambria Math"/>
                <w:sz w:val="28"/>
                <w:szCs w:val="28"/>
              </w:rPr>
            </m:ctrlPr>
          </m:accPr>
          <m:e>
            <m:r>
              <w:rPr>
                <w:rFonts w:ascii="Cambria Math" w:hAnsi="Cambria Math"/>
                <w:sz w:val="28"/>
                <w:szCs w:val="28"/>
                <w:lang w:val="kk-KZ"/>
              </w:rPr>
              <m:t>i</m:t>
            </m:r>
          </m:e>
        </m:acc>
        <m:r>
          <m:rPr>
            <m:sty m:val="p"/>
          </m:rPr>
          <w:rPr>
            <w:rFonts w:ascii="Cambria Math" w:hAnsi="Cambria Math"/>
            <w:sz w:val="28"/>
            <w:szCs w:val="28"/>
            <w:lang w:val="kk-KZ"/>
          </w:rPr>
          <m:t>+</m:t>
        </m:r>
        <m:func>
          <m:funcPr>
            <m:ctrlPr>
              <w:rPr>
                <w:rFonts w:ascii="Cambria Math" w:hAnsi="Cambria Math"/>
                <w:sz w:val="28"/>
                <w:szCs w:val="28"/>
              </w:rPr>
            </m:ctrlPr>
          </m:funcPr>
          <m:fName>
            <m: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acc>
          <m:accPr>
            <m:chr m:val="⃗"/>
            <m:ctrlPr>
              <w:rPr>
                <w:rFonts w:ascii="Cambria Math" w:hAnsi="Cambria Math"/>
                <w:sz w:val="28"/>
                <w:szCs w:val="28"/>
              </w:rPr>
            </m:ctrlPr>
          </m:accPr>
          <m:e>
            <m:r>
              <w:rPr>
                <w:rFonts w:ascii="Cambria Math" w:hAnsi="Cambria Math"/>
                <w:sz w:val="28"/>
                <w:szCs w:val="28"/>
                <w:lang w:val="kk-KZ"/>
              </w:rPr>
              <m:t>k</m:t>
            </m:r>
          </m:e>
        </m:acc>
      </m:oMath>
      <w:r w:rsidRPr="00F326BC">
        <w:rPr>
          <w:rFonts w:eastAsiaTheme="minorEastAsia"/>
          <w:sz w:val="28"/>
          <w:szCs w:val="28"/>
          <w:lang w:val="kk-KZ"/>
        </w:rPr>
        <w:t xml:space="preserve"> веторына п</w:t>
      </w:r>
      <w:r w:rsidRPr="00F326BC">
        <w:rPr>
          <w:sz w:val="28"/>
          <w:szCs w:val="28"/>
          <w:lang w:val="kk-KZ"/>
        </w:rPr>
        <w:t>араллель деп, анықтаймыз:</w:t>
      </w:r>
    </w:p>
    <w:p w14:paraId="6E18B5EE" w14:textId="77777777" w:rsidR="00F858F1" w:rsidRPr="00F326BC" w:rsidRDefault="00F858F1" w:rsidP="00CF0F0C">
      <w:pPr>
        <w:ind w:left="0"/>
        <w:jc w:val="both"/>
        <w:rPr>
          <w:sz w:val="28"/>
          <w:szCs w:val="28"/>
          <w:lang w:val="kk-KZ"/>
        </w:rPr>
      </w:pPr>
    </w:p>
    <w:p w14:paraId="4508581B" w14:textId="7184AEDF" w:rsidR="00F858F1" w:rsidRPr="00F326BC" w:rsidRDefault="00CF010C" w:rsidP="00CF0F0C">
      <w:pPr>
        <w:ind w:left="0"/>
        <w:jc w:val="right"/>
        <w:rPr>
          <w:sz w:val="28"/>
          <w:szCs w:val="28"/>
          <w:lang w:val="kk-KZ"/>
        </w:rPr>
      </w:pPr>
      <m:oMath>
        <m:d>
          <m:dPr>
            <m:begChr m:val="{"/>
            <m:endChr m:val=""/>
            <m:ctrlPr>
              <w:rPr>
                <w:rFonts w:ascii="Cambria Math" w:hAnsi="Cambria Math"/>
                <w:sz w:val="28"/>
                <w:szCs w:val="28"/>
              </w:rPr>
            </m:ctrlPr>
          </m:dPr>
          <m:e>
            <m:eqArr>
              <m:eqArrPr>
                <m:ctrlPr>
                  <w:rPr>
                    <w:rFonts w:ascii="Cambria Math" w:hAnsi="Cambria Math"/>
                    <w:sz w:val="28"/>
                    <w:szCs w:val="28"/>
                  </w:rPr>
                </m:ctrlPr>
              </m:eqArrPr>
              <m:e>
                <m:r>
                  <w:rPr>
                    <w:rFonts w:ascii="Cambria Math" w:hAnsi="Cambria Math"/>
                    <w:sz w:val="28"/>
                    <w:szCs w:val="28"/>
                    <w:lang w:val="kk-KZ"/>
                  </w:rPr>
                  <m:t>m</m:t>
                </m:r>
                <m:acc>
                  <m:accPr>
                    <m:chr m:val="⃗"/>
                    <m:ctrlPr>
                      <w:rPr>
                        <w:rFonts w:ascii="Cambria Math" w:hAnsi="Cambria Math"/>
                        <w:sz w:val="28"/>
                        <w:szCs w:val="28"/>
                      </w:rPr>
                    </m:ctrlPr>
                  </m:accPr>
                  <m:e>
                    <m:r>
                      <w:rPr>
                        <w:rFonts w:ascii="Cambria Math" w:hAnsi="Cambria Math"/>
                        <w:sz w:val="28"/>
                        <w:szCs w:val="28"/>
                        <w:lang w:val="kk-KZ"/>
                      </w:rPr>
                      <m:t>g</m:t>
                    </m:r>
                  </m:e>
                </m:acc>
                <m:r>
                  <m:rPr>
                    <m:sty m:val="p"/>
                  </m:rP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τ</m:t>
                    </m:r>
                  </m:e>
                </m:acc>
                <m:r>
                  <m:rPr>
                    <m:sty m:val="p"/>
                  </m:rPr>
                  <w:rPr>
                    <w:rFonts w:ascii="Cambria Math" w:hAnsi="Cambria Math"/>
                    <w:sz w:val="28"/>
                    <w:szCs w:val="28"/>
                    <w:lang w:val="kk-KZ"/>
                  </w:rPr>
                  <m:t>=</m:t>
                </m:r>
                <m:r>
                  <w:rPr>
                    <w:rFonts w:ascii="Cambria Math" w:hAnsi="Cambria Math"/>
                    <w:sz w:val="28"/>
                    <w:szCs w:val="28"/>
                    <w:lang w:val="kk-KZ"/>
                  </w:rPr>
                  <m:t>mg∙</m:t>
                </m:r>
                <m:r>
                  <m:rPr>
                    <m:sty m:val="p"/>
                  </m:rPr>
                  <w:rPr>
                    <w:rFonts w:ascii="Cambria Math" w:hAnsi="Cambria Math"/>
                    <w:sz w:val="28"/>
                    <w:szCs w:val="28"/>
                    <w:lang w:val="kk-KZ"/>
                  </w:rPr>
                  <m:t>cos</m:t>
                </m:r>
                <m:r>
                  <w:rPr>
                    <w:rFonts w:ascii="Cambria Math" w:hAnsi="Cambria Math"/>
                    <w:sz w:val="28"/>
                    <w:szCs w:val="28"/>
                    <w:lang w:val="kk-KZ"/>
                  </w:rPr>
                  <m:t>β</m:t>
                </m:r>
                <m:d>
                  <m:dPr>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e>
                    </m:ac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e>
                </m:d>
                <m:r>
                  <m:rPr>
                    <m:sty m:val="p"/>
                  </m:rPr>
                  <w:rPr>
                    <w:rFonts w:ascii="Cambria Math" w:hAnsi="Cambria Math"/>
                    <w:sz w:val="28"/>
                    <w:szCs w:val="28"/>
                    <w:lang w:val="kk-KZ"/>
                  </w:rPr>
                  <m:t>;</m:t>
                </m:r>
              </m:e>
              <m:e>
                <m:r>
                  <w:rPr>
                    <w:rFonts w:ascii="Cambria Math" w:hAnsi="Cambria Math"/>
                    <w:sz w:val="28"/>
                    <w:szCs w:val="28"/>
                    <w:lang w:val="kk-KZ"/>
                  </w:rPr>
                  <m:t>m</m:t>
                </m:r>
                <m:acc>
                  <m:accPr>
                    <m:chr m:val="⃗"/>
                    <m:ctrlPr>
                      <w:rPr>
                        <w:rFonts w:ascii="Cambria Math" w:hAnsi="Cambria Math"/>
                        <w:sz w:val="28"/>
                        <w:szCs w:val="28"/>
                      </w:rPr>
                    </m:ctrlPr>
                  </m:accPr>
                  <m:e>
                    <m:r>
                      <w:rPr>
                        <w:rFonts w:ascii="Cambria Math" w:hAnsi="Cambria Math"/>
                        <w:sz w:val="28"/>
                        <w:szCs w:val="28"/>
                        <w:lang w:val="kk-KZ"/>
                      </w:rPr>
                      <m:t>g</m:t>
                    </m:r>
                  </m:e>
                </m:acc>
                <m:r>
                  <m:rPr>
                    <m:sty m:val="p"/>
                  </m:rP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n</m:t>
                    </m:r>
                  </m:e>
                </m:acc>
                <m:r>
                  <m:rPr>
                    <m:sty m:val="p"/>
                  </m:rPr>
                  <w:rPr>
                    <w:rFonts w:ascii="Cambria Math" w:hAnsi="Cambria Math"/>
                    <w:sz w:val="28"/>
                    <w:szCs w:val="28"/>
                    <w:lang w:val="kk-KZ"/>
                  </w:rPr>
                  <m:t>=</m:t>
                </m:r>
                <m:r>
                  <w:rPr>
                    <w:rFonts w:ascii="Cambria Math" w:hAnsi="Cambria Math"/>
                    <w:sz w:val="28"/>
                    <w:szCs w:val="28"/>
                    <w:lang w:val="kk-KZ"/>
                  </w:rPr>
                  <m:t>mg∙</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ctrlPr>
                  <w:rPr>
                    <w:rFonts w:ascii="Cambria Math" w:eastAsia="Cambria Math" w:hAnsi="Cambria Math"/>
                    <w:sz w:val="28"/>
                    <w:szCs w:val="28"/>
                  </w:rPr>
                </m:ctrlPr>
              </m:e>
              <m:e>
                <m:r>
                  <w:rPr>
                    <w:rFonts w:ascii="Cambria Math" w:hAnsi="Cambria Math"/>
                    <w:sz w:val="28"/>
                    <w:szCs w:val="28"/>
                    <w:lang w:val="kk-KZ"/>
                  </w:rPr>
                  <m:t>m</m:t>
                </m:r>
                <m:acc>
                  <m:accPr>
                    <m:chr m:val="⃗"/>
                    <m:ctrlPr>
                      <w:rPr>
                        <w:rFonts w:ascii="Cambria Math" w:hAnsi="Cambria Math"/>
                        <w:sz w:val="28"/>
                        <w:szCs w:val="28"/>
                      </w:rPr>
                    </m:ctrlPr>
                  </m:accPr>
                  <m:e>
                    <m:r>
                      <w:rPr>
                        <w:rFonts w:ascii="Cambria Math" w:hAnsi="Cambria Math"/>
                        <w:sz w:val="28"/>
                        <w:szCs w:val="28"/>
                        <w:lang w:val="kk-KZ"/>
                      </w:rPr>
                      <m:t>g</m:t>
                    </m:r>
                  </m:e>
                </m:acc>
                <m:r>
                  <m:rPr>
                    <m:sty m:val="p"/>
                  </m:rP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b</m:t>
                    </m:r>
                  </m:e>
                </m:acc>
                <m:r>
                  <m:rPr>
                    <m:sty m:val="p"/>
                  </m:rPr>
                  <w:rPr>
                    <w:rFonts w:ascii="Cambria Math" w:hAnsi="Cambria Math"/>
                    <w:sz w:val="28"/>
                    <w:szCs w:val="28"/>
                    <w:lang w:val="kk-KZ"/>
                  </w:rPr>
                  <m:t>=</m:t>
                </m:r>
                <m:r>
                  <w:rPr>
                    <w:rFonts w:ascii="Cambria Math" w:hAnsi="Cambria Math"/>
                    <w:sz w:val="28"/>
                    <w:szCs w:val="28"/>
                    <w:lang w:val="kk-KZ"/>
                  </w:rPr>
                  <m:t>mg∙</m:t>
                </m:r>
                <m:d>
                  <m:dPr>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lang w:val="kk-KZ"/>
                              </w:rPr>
                              <m:t>sin</m:t>
                            </m:r>
                            <m:r>
                              <w:rPr>
                                <w:rFonts w:ascii="Cambria Math" w:hAnsi="Cambria Math"/>
                                <w:sz w:val="28"/>
                                <w:szCs w:val="28"/>
                                <w:lang w:val="kk-KZ"/>
                              </w:rPr>
                              <m:t>β∙</m:t>
                            </m:r>
                            <m:r>
                              <m:rPr>
                                <m:sty m:val="p"/>
                              </m:rPr>
                              <w:rPr>
                                <w:rFonts w:ascii="Cambria Math" w:hAnsi="Cambria Math"/>
                                <w:sz w:val="28"/>
                                <w:szCs w:val="28"/>
                                <w:lang w:val="kk-KZ"/>
                              </w:rPr>
                              <m:t>sin</m:t>
                            </m:r>
                          </m:fName>
                          <m:e>
                            <m:r>
                              <w:rPr>
                                <w:rFonts w:ascii="Cambria Math" w:hAnsi="Cambria Math"/>
                                <w:sz w:val="28"/>
                                <w:szCs w:val="28"/>
                                <w:lang w:val="kk-KZ"/>
                              </w:rPr>
                              <m:t>φ</m:t>
                            </m:r>
                          </m:e>
                        </m:func>
                      </m:e>
                    </m:ac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e>
                </m:d>
                <m:r>
                  <m:rPr>
                    <m:sty m:val="p"/>
                  </m:rPr>
                  <w:rPr>
                    <w:rFonts w:ascii="Cambria Math" w:hAnsi="Cambria Math"/>
                    <w:sz w:val="28"/>
                    <w:szCs w:val="28"/>
                    <w:lang w:val="kk-KZ"/>
                  </w:rPr>
                  <m:t>.</m:t>
                </m:r>
              </m:e>
            </m:eqArr>
          </m:e>
        </m:d>
      </m:oMath>
      <w:r w:rsidR="00F858F1" w:rsidRPr="00F326BC">
        <w:rPr>
          <w:sz w:val="28"/>
          <w:szCs w:val="28"/>
          <w:lang w:val="kk-KZ"/>
        </w:rPr>
        <w:t xml:space="preserve">                (2.</w:t>
      </w:r>
      <w:r w:rsidR="00863000">
        <w:rPr>
          <w:sz w:val="28"/>
          <w:szCs w:val="28"/>
          <w:lang w:val="kk-KZ"/>
        </w:rPr>
        <w:t>14</w:t>
      </w:r>
      <w:r w:rsidR="00F858F1" w:rsidRPr="00F326BC">
        <w:rPr>
          <w:sz w:val="28"/>
          <w:szCs w:val="28"/>
          <w:lang w:val="kk-KZ"/>
        </w:rPr>
        <w:t>)</w:t>
      </w:r>
    </w:p>
    <w:p w14:paraId="6C28EC55" w14:textId="77777777" w:rsidR="00F858F1" w:rsidRPr="00F326BC" w:rsidRDefault="00F858F1" w:rsidP="00CF0F0C">
      <w:pPr>
        <w:ind w:left="0"/>
        <w:jc w:val="both"/>
        <w:rPr>
          <w:sz w:val="28"/>
          <w:szCs w:val="28"/>
          <w:lang w:val="kk-KZ"/>
        </w:rPr>
      </w:pPr>
    </w:p>
    <w:p w14:paraId="78FF61A0" w14:textId="77777777" w:rsidR="00F858F1" w:rsidRPr="00F326BC" w:rsidRDefault="00F858F1" w:rsidP="00180604">
      <w:pPr>
        <w:ind w:left="0" w:firstLine="708"/>
        <w:jc w:val="both"/>
        <w:rPr>
          <w:sz w:val="28"/>
          <w:szCs w:val="28"/>
          <w:lang w:val="kk-KZ"/>
        </w:rPr>
      </w:pPr>
      <w:r w:rsidRPr="00F326BC">
        <w:rPr>
          <w:rStyle w:val="ypks7kbdpwfgdykd3qb9"/>
          <w:sz w:val="28"/>
          <w:szCs w:val="28"/>
          <w:lang w:val="kk-KZ"/>
        </w:rPr>
        <w:t>Цилиндр</w:t>
      </w:r>
      <w:r w:rsidRPr="00F326BC">
        <w:rPr>
          <w:sz w:val="28"/>
          <w:szCs w:val="28"/>
          <w:lang w:val="kk-KZ"/>
        </w:rPr>
        <w:t xml:space="preserve"> </w:t>
      </w:r>
      <w:r w:rsidRPr="00F326BC">
        <w:rPr>
          <w:rStyle w:val="ypks7kbdpwfgdykd3qb9"/>
          <w:sz w:val="28"/>
          <w:szCs w:val="28"/>
          <w:lang w:val="kk-KZ"/>
        </w:rPr>
        <w:t>қабырғасы</w:t>
      </w:r>
      <w:r w:rsidRPr="00F326BC">
        <w:rPr>
          <w:sz w:val="28"/>
          <w:szCs w:val="28"/>
          <w:lang w:val="kk-KZ"/>
        </w:rPr>
        <w:t xml:space="preserve"> </w:t>
      </w:r>
      <w:r w:rsidRPr="00F326BC">
        <w:rPr>
          <w:rStyle w:val="ypks7kbdpwfgdykd3qb9"/>
          <w:sz w:val="28"/>
          <w:szCs w:val="28"/>
          <w:lang w:val="kk-KZ"/>
        </w:rPr>
        <w:t>мен</w:t>
      </w:r>
      <w:r w:rsidRPr="00F326BC">
        <w:rPr>
          <w:sz w:val="28"/>
          <w:szCs w:val="28"/>
          <w:lang w:val="kk-KZ"/>
        </w:rPr>
        <w:t xml:space="preserve"> түйіршік </w:t>
      </w:r>
      <w:r w:rsidRPr="00F326BC">
        <w:rPr>
          <w:rStyle w:val="ypks7kbdpwfgdykd3qb9"/>
          <w:sz w:val="28"/>
          <w:szCs w:val="28"/>
          <w:lang w:val="kk-KZ"/>
        </w:rPr>
        <w:t>арасындағы,</w:t>
      </w:r>
      <w:r w:rsidRPr="00F326BC">
        <w:rPr>
          <w:sz w:val="28"/>
          <w:szCs w:val="28"/>
          <w:lang w:val="kk-KZ"/>
        </w:rPr>
        <w:t xml:space="preserve"> </w:t>
      </w:r>
      <w:r w:rsidRPr="00F326BC">
        <w:rPr>
          <w:rStyle w:val="ypks7kbdpwfgdykd3qb9"/>
          <w:sz w:val="28"/>
          <w:szCs w:val="28"/>
          <w:lang w:val="kk-KZ"/>
        </w:rPr>
        <w:t>сондай</w:t>
      </w:r>
      <w:r w:rsidRPr="00F326BC">
        <w:rPr>
          <w:sz w:val="28"/>
          <w:szCs w:val="28"/>
          <w:lang w:val="kk-KZ"/>
        </w:rPr>
        <w:t xml:space="preserve">-ақ </w:t>
      </w:r>
      <w:r w:rsidRPr="00F326BC">
        <w:rPr>
          <w:rStyle w:val="ypks7kbdpwfgdykd3qb9"/>
          <w:sz w:val="28"/>
          <w:szCs w:val="28"/>
          <w:lang w:val="kk-KZ"/>
        </w:rPr>
        <w:t>бұрандалы</w:t>
      </w:r>
      <w:r w:rsidRPr="00F326BC">
        <w:rPr>
          <w:sz w:val="28"/>
          <w:szCs w:val="28"/>
          <w:lang w:val="kk-KZ"/>
        </w:rPr>
        <w:t xml:space="preserve"> </w:t>
      </w:r>
      <w:r w:rsidRPr="00F326BC">
        <w:rPr>
          <w:rStyle w:val="ypks7kbdpwfgdykd3qb9"/>
          <w:sz w:val="28"/>
          <w:szCs w:val="28"/>
          <w:lang w:val="kk-KZ"/>
        </w:rPr>
        <w:t>бет</w:t>
      </w:r>
      <w:r w:rsidRPr="00F326BC">
        <w:rPr>
          <w:sz w:val="28"/>
          <w:szCs w:val="28"/>
          <w:lang w:val="kk-KZ"/>
        </w:rPr>
        <w:t xml:space="preserve"> </w:t>
      </w:r>
      <w:r w:rsidRPr="00F326BC">
        <w:rPr>
          <w:rStyle w:val="ypks7kbdpwfgdykd3qb9"/>
          <w:sz w:val="28"/>
          <w:szCs w:val="28"/>
          <w:lang w:val="kk-KZ"/>
        </w:rPr>
        <w:t>пен</w:t>
      </w:r>
      <w:r w:rsidRPr="00F326BC">
        <w:rPr>
          <w:sz w:val="28"/>
          <w:szCs w:val="28"/>
          <w:lang w:val="kk-KZ"/>
        </w:rPr>
        <w:t xml:space="preserve"> түйіршік </w:t>
      </w:r>
      <w:r w:rsidRPr="00F326BC">
        <w:rPr>
          <w:rStyle w:val="ypks7kbdpwfgdykd3qb9"/>
          <w:sz w:val="28"/>
          <w:szCs w:val="28"/>
          <w:lang w:val="kk-KZ"/>
        </w:rPr>
        <w:t>арасындағы</w:t>
      </w:r>
      <w:r w:rsidRPr="00F326BC">
        <w:rPr>
          <w:sz w:val="28"/>
          <w:szCs w:val="28"/>
          <w:lang w:val="kk-KZ"/>
        </w:rPr>
        <w:t xml:space="preserve"> </w:t>
      </w:r>
      <w:r w:rsidRPr="00F326BC">
        <w:rPr>
          <w:rStyle w:val="ypks7kbdpwfgdykd3qb9"/>
          <w:sz w:val="28"/>
          <w:szCs w:val="28"/>
          <w:lang w:val="kk-KZ"/>
        </w:rPr>
        <w:t>үйкеліс</w:t>
      </w:r>
      <w:r w:rsidRPr="00F326BC">
        <w:rPr>
          <w:sz w:val="28"/>
          <w:szCs w:val="28"/>
          <w:lang w:val="kk-KZ"/>
        </w:rPr>
        <w:t xml:space="preserve"> </w:t>
      </w:r>
      <w:r w:rsidRPr="00F326BC">
        <w:rPr>
          <w:rStyle w:val="ypks7kbdpwfgdykd3qb9"/>
          <w:sz w:val="28"/>
          <w:szCs w:val="28"/>
          <w:lang w:val="kk-KZ"/>
        </w:rPr>
        <w:t>күштері тең</w:t>
      </w:r>
      <w:r w:rsidRPr="00F326BC">
        <w:rPr>
          <w:sz w:val="28"/>
          <w:szCs w:val="28"/>
          <w:lang w:val="kk-KZ"/>
        </w:rPr>
        <w:t>:</w:t>
      </w:r>
    </w:p>
    <w:p w14:paraId="785134ED" w14:textId="77777777" w:rsidR="00F858F1" w:rsidRPr="00F326BC" w:rsidRDefault="00F858F1" w:rsidP="00CF0F0C">
      <w:pPr>
        <w:ind w:left="0"/>
        <w:jc w:val="both"/>
        <w:rPr>
          <w:sz w:val="28"/>
          <w:szCs w:val="28"/>
          <w:lang w:val="kk-KZ"/>
        </w:rPr>
      </w:pPr>
    </w:p>
    <w:p w14:paraId="5E686766" w14:textId="77777777" w:rsidR="00F858F1" w:rsidRPr="00F326BC" w:rsidRDefault="00CF010C" w:rsidP="00CF0F0C">
      <w:pPr>
        <w:ind w:left="0"/>
        <w:jc w:val="center"/>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1</m:t>
            </m:r>
          </m:sub>
        </m:sSub>
        <m:r>
          <w:rPr>
            <w:rFonts w:ascii="Cambria Math" w:hAnsi="Cambria Math"/>
            <w:sz w:val="28"/>
            <w:szCs w:val="28"/>
            <w:lang w:val="kk-KZ"/>
          </w:rPr>
          <m:t>mg∙</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acc>
          <m:accPr>
            <m:chr m:val="⃗"/>
            <m:ctrlPr>
              <w:rPr>
                <w:rFonts w:ascii="Cambria Math" w:hAnsi="Cambria Math"/>
                <w:sz w:val="28"/>
                <w:szCs w:val="28"/>
              </w:rPr>
            </m:ctrlPr>
          </m:accPr>
          <m:e>
            <m:r>
              <w:rPr>
                <w:rFonts w:ascii="Cambria Math" w:hAnsi="Cambria Math"/>
                <w:sz w:val="28"/>
                <w:szCs w:val="28"/>
                <w:lang w:val="kk-KZ"/>
              </w:rPr>
              <m:t>τ</m:t>
            </m:r>
          </m:e>
        </m:acc>
      </m:oMath>
      <w:r w:rsidR="00F858F1" w:rsidRPr="00F326BC">
        <w:rPr>
          <w:sz w:val="28"/>
          <w:szCs w:val="28"/>
          <w:lang w:val="kk-KZ"/>
        </w:rPr>
        <w:t>;</w:t>
      </w:r>
    </w:p>
    <w:p w14:paraId="6653A545" w14:textId="26CAE55F" w:rsidR="00F858F1" w:rsidRPr="00F326BC" w:rsidRDefault="00CF010C" w:rsidP="00863000">
      <w:pPr>
        <w:ind w:left="0"/>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r>
          <w:rPr>
            <w:rFonts w:ascii="Cambria Math" w:hAnsi="Cambria Math"/>
            <w:sz w:val="28"/>
            <w:szCs w:val="28"/>
            <w:lang w:val="kk-KZ"/>
          </w:rPr>
          <m:t>mg∙</m:t>
        </m:r>
        <m:d>
          <m:dPr>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lang w:val="kk-KZ"/>
                      </w:rPr>
                      <m:t>sin</m:t>
                    </m:r>
                    <m:r>
                      <w:rPr>
                        <w:rFonts w:ascii="Cambria Math" w:hAnsi="Cambria Math"/>
                        <w:sz w:val="28"/>
                        <w:szCs w:val="28"/>
                        <w:lang w:val="kk-KZ"/>
                      </w:rPr>
                      <m:t>β∙</m:t>
                    </m:r>
                    <m:r>
                      <m:rPr>
                        <m:sty m:val="p"/>
                      </m:rPr>
                      <w:rPr>
                        <w:rFonts w:ascii="Cambria Math" w:hAnsi="Cambria Math"/>
                        <w:sz w:val="28"/>
                        <w:szCs w:val="28"/>
                        <w:lang w:val="kk-KZ"/>
                      </w:rPr>
                      <m:t>sin</m:t>
                    </m:r>
                  </m:fName>
                  <m:e>
                    <m:r>
                      <w:rPr>
                        <w:rFonts w:ascii="Cambria Math" w:hAnsi="Cambria Math"/>
                        <w:sz w:val="28"/>
                        <w:szCs w:val="28"/>
                        <w:lang w:val="kk-KZ"/>
                      </w:rPr>
                      <m:t>φ</m:t>
                    </m:r>
                  </m:e>
                </m:func>
              </m:e>
            </m:ac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e>
        </m:d>
        <m:acc>
          <m:accPr>
            <m:chr m:val="⃗"/>
            <m:ctrlPr>
              <w:rPr>
                <w:rFonts w:ascii="Cambria Math" w:hAnsi="Cambria Math"/>
                <w:sz w:val="28"/>
                <w:szCs w:val="28"/>
              </w:rPr>
            </m:ctrlPr>
          </m:accPr>
          <m:e>
            <m:r>
              <w:rPr>
                <w:rFonts w:ascii="Cambria Math" w:hAnsi="Cambria Math"/>
                <w:sz w:val="28"/>
                <w:szCs w:val="28"/>
                <w:lang w:val="kk-KZ"/>
              </w:rPr>
              <m:t>τ</m:t>
            </m:r>
          </m:e>
        </m:acc>
      </m:oMath>
      <w:r w:rsidR="00F858F1" w:rsidRPr="00F326BC">
        <w:rPr>
          <w:sz w:val="28"/>
          <w:szCs w:val="28"/>
          <w:lang w:val="kk-KZ"/>
        </w:rPr>
        <w:t>.</w:t>
      </w:r>
      <w:r w:rsidR="00863000">
        <w:rPr>
          <w:sz w:val="28"/>
          <w:szCs w:val="28"/>
          <w:lang w:val="kk-KZ"/>
        </w:rPr>
        <w:t xml:space="preserve">                      (2.15)</w:t>
      </w:r>
    </w:p>
    <w:p w14:paraId="206E0C3B" w14:textId="77777777" w:rsidR="00180604" w:rsidRPr="00F326BC" w:rsidRDefault="00180604" w:rsidP="00CF0F0C">
      <w:pPr>
        <w:ind w:left="0"/>
        <w:jc w:val="both"/>
        <w:rPr>
          <w:sz w:val="28"/>
          <w:szCs w:val="28"/>
          <w:lang w:val="kk-KZ"/>
        </w:rPr>
      </w:pPr>
    </w:p>
    <w:p w14:paraId="31F83384" w14:textId="38D7FC7D" w:rsidR="00F858F1" w:rsidRPr="00F326BC" w:rsidRDefault="00F858F1" w:rsidP="00180604">
      <w:pPr>
        <w:ind w:left="0" w:firstLine="708"/>
        <w:jc w:val="both"/>
        <w:rPr>
          <w:sz w:val="28"/>
          <w:szCs w:val="28"/>
          <w:lang w:val="kk-KZ"/>
        </w:rPr>
      </w:pPr>
      <w:r w:rsidRPr="00F326BC">
        <w:rPr>
          <w:sz w:val="28"/>
          <w:szCs w:val="28"/>
          <w:lang w:val="kk-KZ"/>
        </w:rPr>
        <w:t>Сонда жалпыланған координатаға байланысты жалпыланған күш келесідей болады:</w:t>
      </w:r>
    </w:p>
    <w:p w14:paraId="50FE2512" w14:textId="77777777" w:rsidR="00180604" w:rsidRPr="00F326BC" w:rsidRDefault="00180604" w:rsidP="00180604">
      <w:pPr>
        <w:ind w:left="0" w:firstLine="708"/>
        <w:jc w:val="both"/>
        <w:rPr>
          <w:sz w:val="28"/>
          <w:szCs w:val="28"/>
          <w:lang w:val="kk-KZ"/>
        </w:rPr>
      </w:pPr>
    </w:p>
    <w:p w14:paraId="19DD1490" w14:textId="77777777" w:rsidR="00F858F1" w:rsidRPr="00F326BC" w:rsidRDefault="00CF010C" w:rsidP="00180604">
      <w:pPr>
        <w:spacing w:after="60"/>
        <w:ind w:left="0"/>
        <w:jc w:val="both"/>
        <w:rPr>
          <w:b/>
          <w:sz w:val="28"/>
          <w:szCs w:val="28"/>
          <w:lang w:val="kk-KZ"/>
        </w:rPr>
      </w:pPr>
      <m:oMathPara>
        <m:oMath>
          <m:sSub>
            <m:sSubPr>
              <m:ctrlPr>
                <w:rPr>
                  <w:rFonts w:ascii="Cambria Math" w:hAnsi="Cambria Math"/>
                  <w:sz w:val="28"/>
                  <w:szCs w:val="28"/>
                </w:rPr>
              </m:ctrlPr>
            </m:sSubPr>
            <m:e>
              <m:r>
                <w:rPr>
                  <w:rFonts w:ascii="Cambria Math" w:hAnsi="Cambria Math"/>
                  <w:sz w:val="28"/>
                  <w:szCs w:val="28"/>
                </w:rPr>
                <m:t>Q</m:t>
              </m:r>
            </m:e>
            <m:sub>
              <m:r>
                <w:rPr>
                  <w:rFonts w:ascii="Cambria Math" w:hAnsi="Cambria Math"/>
                  <w:sz w:val="28"/>
                  <w:szCs w:val="28"/>
                </w:rPr>
                <m:t>φ</m:t>
              </m:r>
            </m:sub>
          </m:sSub>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δA</m:t>
              </m:r>
            </m:num>
            <m:den>
              <m:r>
                <w:rPr>
                  <w:rFonts w:ascii="Cambria Math" w:hAnsi="Cambria Math"/>
                  <w:sz w:val="28"/>
                  <w:szCs w:val="28"/>
                </w:rPr>
                <m:t>δφ</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mg</m:t>
              </m:r>
              <m:acc>
                <m:accPr>
                  <m:chr m:val="⃗"/>
                  <m:ctrlPr>
                    <w:rPr>
                      <w:rFonts w:ascii="Cambria Math" w:hAnsi="Cambria Math"/>
                      <w:sz w:val="28"/>
                      <w:szCs w:val="28"/>
                    </w:rPr>
                  </m:ctrlPr>
                </m:accPr>
                <m:e>
                  <m:r>
                    <w:rPr>
                      <w:rFonts w:ascii="Cambria Math" w:hAnsi="Cambria Math"/>
                      <w:sz w:val="28"/>
                      <w:szCs w:val="28"/>
                    </w:rPr>
                    <m:t>e</m:t>
                  </m:r>
                </m:e>
              </m:acc>
              <m:r>
                <w:rPr>
                  <w:rFonts w:ascii="Cambria Math" w:hAnsi="Cambria Math"/>
                  <w:sz w:val="28"/>
                  <w:szCs w:val="28"/>
                </w:rPr>
                <m:t>δ</m:t>
              </m:r>
              <m:acc>
                <m:accPr>
                  <m:chr m:val="⃗"/>
                  <m:ctrlPr>
                    <w:rPr>
                      <w:rFonts w:ascii="Cambria Math" w:hAnsi="Cambria Math"/>
                      <w:sz w:val="28"/>
                      <w:szCs w:val="28"/>
                    </w:rPr>
                  </m:ctrlPr>
                </m:accPr>
                <m:e>
                  <m:r>
                    <w:rPr>
                      <w:rFonts w:ascii="Cambria Math" w:hAnsi="Cambria Math"/>
                      <w:sz w:val="28"/>
                      <w:szCs w:val="28"/>
                    </w:rPr>
                    <m:t>r</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δ</m:t>
              </m:r>
              <m:acc>
                <m:accPr>
                  <m:chr m:val="⃗"/>
                  <m:ctrlPr>
                    <w:rPr>
                      <w:rFonts w:ascii="Cambria Math" w:hAnsi="Cambria Math"/>
                      <w:sz w:val="28"/>
                      <w:szCs w:val="28"/>
                    </w:rPr>
                  </m:ctrlPr>
                </m:accPr>
                <m:e>
                  <m:r>
                    <w:rPr>
                      <w:rFonts w:ascii="Cambria Math" w:hAnsi="Cambria Math"/>
                      <w:sz w:val="28"/>
                      <w:szCs w:val="28"/>
                    </w:rPr>
                    <m:t>r</m:t>
                  </m:r>
                </m:e>
              </m:ac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r>
                <w:rPr>
                  <w:rFonts w:ascii="Cambria Math" w:hAnsi="Cambria Math"/>
                  <w:sz w:val="28"/>
                  <w:szCs w:val="28"/>
                </w:rPr>
                <m:t>δ</m:t>
              </m:r>
              <m:acc>
                <m:accPr>
                  <m:chr m:val="⃗"/>
                  <m:ctrlPr>
                    <w:rPr>
                      <w:rFonts w:ascii="Cambria Math" w:hAnsi="Cambria Math"/>
                      <w:sz w:val="28"/>
                      <w:szCs w:val="28"/>
                    </w:rPr>
                  </m:ctrlPr>
                </m:accPr>
                <m:e>
                  <m:r>
                    <w:rPr>
                      <w:rFonts w:ascii="Cambria Math" w:hAnsi="Cambria Math"/>
                      <w:sz w:val="28"/>
                      <w:szCs w:val="28"/>
                    </w:rPr>
                    <m:t>r</m:t>
                  </m:r>
                </m:e>
              </m:acc>
            </m:num>
            <m:den>
              <m:r>
                <w:rPr>
                  <w:rFonts w:ascii="Cambria Math" w:hAnsi="Cambria Math"/>
                  <w:sz w:val="28"/>
                  <w:szCs w:val="28"/>
                </w:rPr>
                <m:t>δφ</m:t>
              </m:r>
            </m:den>
          </m:f>
          <m:r>
            <m:rPr>
              <m:sty m:val="p"/>
            </m:rPr>
            <w:rPr>
              <w:rFonts w:ascii="Cambria Math" w:hAnsi="Cambria Math"/>
              <w:sz w:val="28"/>
              <w:szCs w:val="28"/>
            </w:rPr>
            <m:t>==</m:t>
          </m:r>
          <m:r>
            <w:rPr>
              <w:rFonts w:ascii="Cambria Math" w:hAnsi="Cambria Math"/>
              <w:sz w:val="28"/>
              <w:szCs w:val="28"/>
            </w:rPr>
            <m:t>mg</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d>
            <m:dPr>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mg∙</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r>
                <m:rPr>
                  <m:sty m:val="p"/>
                </m:rPr>
                <w:rPr>
                  <w:rFonts w:ascii="Cambria Math" w:hAnsi="Cambria Math"/>
                  <w:sz w:val="28"/>
                  <w:szCs w:val="28"/>
                </w:rPr>
                <m:t>cos</m:t>
              </m:r>
              <m:r>
                <w:rPr>
                  <w:rFonts w:ascii="Cambria Math" w:hAnsi="Cambria Math"/>
                  <w:sz w:val="28"/>
                  <w:szCs w:val="28"/>
                </w:rPr>
                <m:t>β</m:t>
              </m:r>
            </m:den>
          </m:f>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r>
            <w:rPr>
              <w:rFonts w:ascii="Cambria Math" w:hAnsi="Cambria Math"/>
              <w:sz w:val="28"/>
              <w:szCs w:val="28"/>
            </w:rPr>
            <m:t>mg∙</m:t>
          </m:r>
          <m:d>
            <m:dPr>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sin</m:t>
                      </m:r>
                      <m:r>
                        <w:rPr>
                          <w:rFonts w:ascii="Cambria Math" w:hAnsi="Cambria Math"/>
                          <w:sz w:val="28"/>
                          <w:szCs w:val="28"/>
                        </w:rPr>
                        <m:t>β∙</m:t>
                      </m:r>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e>
          </m:d>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r>
                <m:rPr>
                  <m:sty m:val="p"/>
                </m:rPr>
                <w:rPr>
                  <w:rFonts w:ascii="Cambria Math" w:hAnsi="Cambria Math"/>
                  <w:sz w:val="28"/>
                  <w:szCs w:val="28"/>
                </w:rPr>
                <m:t>cos</m:t>
              </m:r>
              <m:r>
                <w:rPr>
                  <w:rFonts w:ascii="Cambria Math" w:hAnsi="Cambria Math"/>
                  <w:sz w:val="28"/>
                  <w:szCs w:val="28"/>
                </w:rPr>
                <m:t>β</m:t>
              </m:r>
            </m:den>
          </m:f>
        </m:oMath>
      </m:oMathPara>
    </w:p>
    <w:p w14:paraId="516AA856" w14:textId="77777777" w:rsidR="00F858F1" w:rsidRPr="00F326BC" w:rsidRDefault="00F858F1" w:rsidP="00CF0F0C">
      <w:pPr>
        <w:ind w:left="0"/>
        <w:jc w:val="both"/>
        <w:rPr>
          <w:b/>
          <w:sz w:val="28"/>
          <w:szCs w:val="28"/>
          <w:lang w:val="kk-KZ"/>
        </w:rPr>
      </w:pPr>
    </w:p>
    <w:p w14:paraId="483208D1" w14:textId="11164E32" w:rsidR="00F858F1" w:rsidRPr="00F326BC" w:rsidRDefault="00CF010C" w:rsidP="00CF0F0C">
      <w:pPr>
        <w:ind w:left="0"/>
        <w:jc w:val="right"/>
        <w:rPr>
          <w:b/>
          <w:sz w:val="28"/>
          <w:szCs w:val="28"/>
          <w:lang w:val="kk-KZ"/>
        </w:rPr>
      </w:pPr>
      <m:oMath>
        <m:sSub>
          <m:sSubPr>
            <m:ctrlPr>
              <w:rPr>
                <w:rFonts w:ascii="Cambria Math" w:hAnsi="Cambria Math"/>
                <w:sz w:val="28"/>
                <w:szCs w:val="28"/>
              </w:rPr>
            </m:ctrlPr>
          </m:sSubPr>
          <m:e>
            <m:r>
              <w:rPr>
                <w:rFonts w:ascii="Cambria Math" w:hAnsi="Cambria Math"/>
                <w:sz w:val="28"/>
                <w:szCs w:val="28"/>
                <w:lang w:val="kk-KZ"/>
              </w:rPr>
              <m:t>Q</m:t>
            </m:r>
          </m:e>
          <m:sub>
            <m:r>
              <w:rPr>
                <w:rFonts w:ascii="Cambria Math" w:hAnsi="Cambria Math"/>
                <w:sz w:val="28"/>
                <w:szCs w:val="28"/>
                <w:lang w:val="kk-KZ"/>
              </w:rPr>
              <m:t>φ</m:t>
            </m:r>
          </m:sub>
        </m:sSub>
        <m:r>
          <m:rPr>
            <m:sty m:val="p"/>
          </m:rPr>
          <w:rPr>
            <w:rFonts w:ascii="Cambria Math" w:hAnsi="Cambria Math"/>
            <w:sz w:val="28"/>
            <w:szCs w:val="28"/>
            <w:lang w:val="kk-KZ"/>
          </w:rPr>
          <m:t>=</m:t>
        </m:r>
        <m:r>
          <w:rPr>
            <w:rFonts w:ascii="Cambria Math" w:hAnsi="Cambria Math"/>
            <w:sz w:val="28"/>
            <w:szCs w:val="28"/>
            <w:lang w:val="kk-KZ"/>
          </w:rPr>
          <m:t>mg</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d>
          <m:dPr>
            <m:begChr m:val="["/>
            <m:endChr m:val="]"/>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φ</m:t>
                    </m:r>
                  </m:e>
                </m:func>
              </m:e>
            </m:ac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1</m:t>
                </m:r>
              </m:sub>
            </m:sSub>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φ</m:t>
                </m:r>
              </m:e>
            </m:fun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m:rPr>
                    <m:sty m:val="p"/>
                  </m:rPr>
                  <w:rPr>
                    <w:rFonts w:ascii="Cambria Math" w:hAnsi="Cambria Math"/>
                    <w:sz w:val="28"/>
                    <w:szCs w:val="28"/>
                    <w:lang w:val="kk-KZ"/>
                  </w:rPr>
                  <m:t>cos</m:t>
                </m:r>
                <m:r>
                  <w:rPr>
                    <w:rFonts w:ascii="Cambria Math" w:hAnsi="Cambria Math"/>
                    <w:sz w:val="28"/>
                    <w:szCs w:val="28"/>
                    <w:lang w:val="kk-KZ"/>
                  </w:rPr>
                  <m:t>β</m:t>
                </m:r>
              </m:den>
            </m:f>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lang w:val="kk-KZ"/>
                      </w:rPr>
                      <m:t>tan</m:t>
                    </m:r>
                    <m:r>
                      <w:rPr>
                        <w:rFonts w:ascii="Cambria Math" w:hAnsi="Cambria Math"/>
                        <w:sz w:val="28"/>
                        <w:szCs w:val="28"/>
                        <w:lang w:val="kk-KZ"/>
                      </w:rPr>
                      <m:t>β∙</m:t>
                    </m:r>
                    <m:r>
                      <m:rPr>
                        <m:sty m:val="p"/>
                      </m:rPr>
                      <w:rPr>
                        <w:rFonts w:ascii="Cambria Math" w:hAnsi="Cambria Math"/>
                        <w:sz w:val="28"/>
                        <w:szCs w:val="28"/>
                        <w:lang w:val="kk-KZ"/>
                      </w:rPr>
                      <m:t>sin</m:t>
                    </m:r>
                  </m:fName>
                  <m:e>
                    <m:r>
                      <w:rPr>
                        <w:rFonts w:ascii="Cambria Math" w:hAnsi="Cambria Math"/>
                        <w:sz w:val="28"/>
                        <w:szCs w:val="28"/>
                        <w:lang w:val="kk-KZ"/>
                      </w:rPr>
                      <m:t>φ</m:t>
                    </m:r>
                  </m:e>
                </m:func>
              </m:e>
            </m:acc>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e>
            </m:func>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e>
        </m:d>
      </m:oMath>
      <w:r w:rsidR="00F858F1" w:rsidRPr="00F326BC">
        <w:rPr>
          <w:rFonts w:eastAsiaTheme="minorEastAsia"/>
          <w:sz w:val="28"/>
          <w:szCs w:val="28"/>
          <w:lang w:val="kk-KZ"/>
        </w:rPr>
        <w:t xml:space="preserve">                                   </w:t>
      </w:r>
      <w:r w:rsidR="00F858F1" w:rsidRPr="00F326BC">
        <w:rPr>
          <w:sz w:val="28"/>
          <w:szCs w:val="28"/>
          <w:lang w:val="kk-KZ"/>
        </w:rPr>
        <w:t>(2</w:t>
      </w:r>
      <w:r w:rsidR="00B1798F">
        <w:rPr>
          <w:sz w:val="28"/>
          <w:szCs w:val="28"/>
          <w:lang w:val="kk-KZ"/>
        </w:rPr>
        <w:t>.16</w:t>
      </w:r>
      <w:r w:rsidR="00F858F1" w:rsidRPr="00F326BC">
        <w:rPr>
          <w:sz w:val="28"/>
          <w:szCs w:val="28"/>
          <w:lang w:val="kk-KZ"/>
        </w:rPr>
        <w:t>)</w:t>
      </w:r>
    </w:p>
    <w:p w14:paraId="428923CD" w14:textId="77777777" w:rsidR="00F858F1" w:rsidRPr="00F326BC" w:rsidRDefault="00F858F1" w:rsidP="00CF0F0C">
      <w:pPr>
        <w:ind w:left="0"/>
        <w:jc w:val="both"/>
        <w:rPr>
          <w:b/>
          <w:sz w:val="28"/>
          <w:szCs w:val="28"/>
          <w:lang w:val="kk-KZ"/>
        </w:rPr>
      </w:pPr>
    </w:p>
    <w:p w14:paraId="222F3C34" w14:textId="77777777" w:rsidR="00F858F1" w:rsidRPr="00F326BC" w:rsidRDefault="00F858F1" w:rsidP="00180604">
      <w:pPr>
        <w:ind w:left="0" w:firstLine="708"/>
        <w:jc w:val="both"/>
        <w:rPr>
          <w:b/>
          <w:sz w:val="28"/>
          <w:szCs w:val="28"/>
          <w:lang w:val="kk-KZ"/>
        </w:rPr>
      </w:pPr>
      <w:r w:rsidRPr="00F326BC">
        <w:rPr>
          <w:sz w:val="28"/>
          <w:szCs w:val="28"/>
          <w:lang w:val="kk-KZ"/>
        </w:rPr>
        <w:t>Лагранждың II текті теңдеуі:</w:t>
      </w:r>
    </w:p>
    <w:p w14:paraId="09254A5F" w14:textId="77777777" w:rsidR="00F858F1" w:rsidRPr="00F326BC" w:rsidRDefault="00F858F1" w:rsidP="00CF0F0C">
      <w:pPr>
        <w:ind w:left="0"/>
        <w:jc w:val="both"/>
        <w:rPr>
          <w:b/>
          <w:sz w:val="28"/>
          <w:szCs w:val="28"/>
          <w:lang w:val="kk-KZ"/>
        </w:rPr>
      </w:pPr>
    </w:p>
    <w:p w14:paraId="76A2C9D1" w14:textId="06C8DA02" w:rsidR="00F858F1" w:rsidRPr="00F326BC" w:rsidRDefault="00F858F1" w:rsidP="00CF0F0C">
      <w:pPr>
        <w:ind w:left="0"/>
        <w:jc w:val="right"/>
        <w:rPr>
          <w:sz w:val="28"/>
          <w:szCs w:val="28"/>
          <w:lang w:val="kk-KZ"/>
        </w:rPr>
      </w:pPr>
      <m:oMath>
        <m:r>
          <w:rPr>
            <w:rFonts w:ascii="Cambria Math" w:hAnsi="Cambria Math"/>
            <w:sz w:val="28"/>
            <w:szCs w:val="28"/>
            <w:lang w:val="kk-KZ"/>
          </w:rPr>
          <m:t>m</m:t>
        </m:r>
        <m:sSup>
          <m:sSupPr>
            <m:ctrlPr>
              <w:rPr>
                <w:rFonts w:ascii="Cambria Math" w:hAnsi="Cambria Math"/>
                <w:sz w:val="28"/>
                <w:szCs w:val="28"/>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m:rPr>
                <m:sty m:val="p"/>
              </m:rPr>
              <w:rPr>
                <w:rFonts w:ascii="Cambria Math" w:hAnsi="Cambria Math"/>
                <w:sz w:val="28"/>
                <w:szCs w:val="28"/>
                <w:lang w:val="kk-KZ"/>
              </w:rPr>
              <m:t>2</m:t>
            </m:r>
          </m:sup>
        </m:sSup>
        <m:acc>
          <m:accPr>
            <m:chr m:val="̈"/>
            <m:ctrlPr>
              <w:rPr>
                <w:rFonts w:ascii="Cambria Math" w:hAnsi="Cambria Math"/>
                <w:sz w:val="28"/>
                <w:szCs w:val="28"/>
              </w:rPr>
            </m:ctrlPr>
          </m:accPr>
          <m:e>
            <m:r>
              <w:rPr>
                <w:rFonts w:ascii="Cambria Math" w:hAnsi="Cambria Math"/>
                <w:sz w:val="28"/>
                <w:szCs w:val="28"/>
                <w:lang w:val="kk-KZ"/>
              </w:rPr>
              <m:t>φ</m:t>
            </m:r>
          </m:e>
        </m:acc>
        <m:f>
          <m:fPr>
            <m:ctrlPr>
              <w:rPr>
                <w:rFonts w:ascii="Cambria Math" w:hAnsi="Cambria Math"/>
                <w:sz w:val="28"/>
                <w:szCs w:val="28"/>
              </w:rPr>
            </m:ctrlPr>
          </m:fPr>
          <m:num>
            <m:r>
              <m:rPr>
                <m:sty m:val="p"/>
              </m:rPr>
              <w:rPr>
                <w:rFonts w:ascii="Cambria Math" w:hAnsi="Cambria Math"/>
                <w:sz w:val="28"/>
                <w:szCs w:val="28"/>
                <w:lang w:val="kk-KZ"/>
              </w:rPr>
              <m:t>1</m:t>
            </m:r>
          </m:num>
          <m:den>
            <m:func>
              <m:funcPr>
                <m:ctrlPr>
                  <w:rPr>
                    <w:rFonts w:ascii="Cambria Math" w:hAnsi="Cambria Math"/>
                    <w:sz w:val="28"/>
                    <w:szCs w:val="28"/>
                  </w:rPr>
                </m:ctrlPr>
              </m:funcPr>
              <m:fName>
                <m:sSup>
                  <m:sSupPr>
                    <m:ctrlPr>
                      <w:rPr>
                        <w:rFonts w:ascii="Cambria Math" w:hAnsi="Cambria Math"/>
                        <w:sz w:val="28"/>
                        <w:szCs w:val="28"/>
                      </w:rPr>
                    </m:ctrlPr>
                  </m:sSupPr>
                  <m:e>
                    <m:r>
                      <w:rPr>
                        <w:rFonts w:ascii="Cambria Math" w:hAnsi="Cambria Math"/>
                        <w:sz w:val="28"/>
                        <w:szCs w:val="28"/>
                        <w:lang w:val="kk-KZ"/>
                      </w:rPr>
                      <m:t>cos</m:t>
                    </m:r>
                  </m:e>
                  <m:sup>
                    <m:r>
                      <m:rPr>
                        <m:sty m:val="p"/>
                      </m:rPr>
                      <w:rPr>
                        <w:rFonts w:ascii="Cambria Math" w:hAnsi="Cambria Math"/>
                        <w:sz w:val="28"/>
                        <w:szCs w:val="28"/>
                        <w:lang w:val="kk-KZ"/>
                      </w:rPr>
                      <m:t>2</m:t>
                    </m:r>
                  </m:sup>
                </m:sSup>
              </m:fName>
              <m:e>
                <m:r>
                  <w:rPr>
                    <w:rFonts w:ascii="Cambria Math" w:hAnsi="Cambria Math"/>
                    <w:sz w:val="28"/>
                    <w:szCs w:val="28"/>
                    <w:lang w:val="kk-KZ"/>
                  </w:rPr>
                  <m:t>β</m:t>
                </m:r>
              </m:e>
            </m:func>
          </m:den>
        </m:f>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Q</m:t>
            </m:r>
          </m:e>
          <m:sub>
            <m:r>
              <w:rPr>
                <w:rFonts w:ascii="Cambria Math" w:hAnsi="Cambria Math"/>
                <w:sz w:val="28"/>
                <w:szCs w:val="28"/>
                <w:lang w:val="kk-KZ"/>
              </w:rPr>
              <m:t>φ</m:t>
            </m:r>
          </m:sub>
        </m:sSub>
      </m:oMath>
      <w:r w:rsidRPr="00F326BC">
        <w:rPr>
          <w:sz w:val="28"/>
          <w:szCs w:val="28"/>
          <w:lang w:val="kk-KZ"/>
        </w:rPr>
        <w:t>,</w:t>
      </w:r>
      <w:r w:rsidRPr="00F326BC">
        <w:rPr>
          <w:sz w:val="28"/>
          <w:szCs w:val="28"/>
          <w:lang w:val="kk-KZ"/>
        </w:rPr>
        <w:tab/>
      </w:r>
      <w:r w:rsidR="00180604" w:rsidRPr="00F326BC">
        <w:rPr>
          <w:sz w:val="28"/>
          <w:szCs w:val="28"/>
          <w:lang w:val="kk-KZ"/>
        </w:rPr>
        <w:t xml:space="preserve">           </w:t>
      </w:r>
      <w:r w:rsidRPr="00F326BC">
        <w:rPr>
          <w:sz w:val="28"/>
          <w:szCs w:val="28"/>
          <w:lang w:val="kk-KZ"/>
        </w:rPr>
        <w:tab/>
      </w:r>
      <w:r w:rsidRPr="00F326BC">
        <w:rPr>
          <w:sz w:val="28"/>
          <w:szCs w:val="28"/>
          <w:lang w:val="kk-KZ"/>
        </w:rPr>
        <w:tab/>
      </w:r>
      <w:r w:rsidRPr="00F326BC">
        <w:rPr>
          <w:sz w:val="28"/>
          <w:szCs w:val="28"/>
          <w:lang w:val="kk-KZ"/>
        </w:rPr>
        <w:tab/>
        <w:t>(2.1</w:t>
      </w:r>
      <w:r w:rsidR="00B1798F">
        <w:rPr>
          <w:sz w:val="28"/>
          <w:szCs w:val="28"/>
          <w:lang w:val="kk-KZ"/>
        </w:rPr>
        <w:t>7</w:t>
      </w:r>
      <w:r w:rsidRPr="00F326BC">
        <w:rPr>
          <w:sz w:val="28"/>
          <w:szCs w:val="28"/>
          <w:lang w:val="kk-KZ"/>
        </w:rPr>
        <w:t>)</w:t>
      </w:r>
    </w:p>
    <w:p w14:paraId="5E2556AD" w14:textId="77777777" w:rsidR="00F858F1" w:rsidRPr="00F326BC" w:rsidRDefault="00F858F1" w:rsidP="00CF0F0C">
      <w:pPr>
        <w:ind w:left="0"/>
        <w:jc w:val="right"/>
        <w:rPr>
          <w:sz w:val="28"/>
          <w:szCs w:val="28"/>
          <w:lang w:val="kk-KZ"/>
        </w:rPr>
      </w:pPr>
    </w:p>
    <w:p w14:paraId="597B1F83" w14:textId="38B16C20" w:rsidR="00F858F1" w:rsidRPr="00F326BC" w:rsidRDefault="00F858F1" w:rsidP="00CF0F0C">
      <w:pPr>
        <w:ind w:left="0"/>
        <w:jc w:val="both"/>
        <w:rPr>
          <w:sz w:val="28"/>
          <w:szCs w:val="28"/>
          <w:lang w:val="kk-KZ"/>
        </w:rPr>
      </w:pPr>
      <w:r w:rsidRPr="00F326BC">
        <w:rPr>
          <w:sz w:val="28"/>
          <w:szCs w:val="28"/>
          <w:lang w:val="kk-KZ"/>
        </w:rPr>
        <w:t>(2.</w:t>
      </w:r>
      <w:r w:rsidR="00F43743">
        <w:rPr>
          <w:sz w:val="28"/>
          <w:szCs w:val="28"/>
          <w:lang w:val="kk-KZ"/>
        </w:rPr>
        <w:t>13</w:t>
      </w:r>
      <w:r w:rsidRPr="00F326BC">
        <w:rPr>
          <w:sz w:val="28"/>
          <w:szCs w:val="28"/>
          <w:lang w:val="kk-KZ"/>
        </w:rPr>
        <w:t>) және (2.</w:t>
      </w:r>
      <w:r w:rsidR="00F43743">
        <w:rPr>
          <w:sz w:val="28"/>
          <w:szCs w:val="28"/>
          <w:lang w:val="kk-KZ"/>
        </w:rPr>
        <w:t>16</w:t>
      </w:r>
      <w:r w:rsidRPr="00F326BC">
        <w:rPr>
          <w:sz w:val="28"/>
          <w:szCs w:val="28"/>
          <w:lang w:val="kk-KZ"/>
        </w:rPr>
        <w:t>) формулаларын қойып, аламыз:</w:t>
      </w:r>
      <w:r w:rsidR="00180604" w:rsidRPr="00F326BC">
        <w:rPr>
          <w:sz w:val="28"/>
          <w:szCs w:val="28"/>
          <w:lang w:val="kk-KZ"/>
        </w:rPr>
        <w:t xml:space="preserve"> </w:t>
      </w:r>
    </w:p>
    <w:p w14:paraId="31216CBB" w14:textId="77777777" w:rsidR="00180604" w:rsidRPr="00F326BC" w:rsidRDefault="00180604" w:rsidP="00CF0F0C">
      <w:pPr>
        <w:ind w:left="0"/>
        <w:jc w:val="both"/>
        <w:rPr>
          <w:sz w:val="28"/>
          <w:szCs w:val="28"/>
          <w:lang w:val="kk-KZ"/>
        </w:rPr>
      </w:pPr>
    </w:p>
    <w:p w14:paraId="6374B74F" w14:textId="77777777" w:rsidR="00F858F1" w:rsidRPr="00F326BC" w:rsidRDefault="00F858F1" w:rsidP="00CF0F0C">
      <w:pPr>
        <w:ind w:left="0"/>
        <w:jc w:val="center"/>
        <w:rPr>
          <w:sz w:val="28"/>
          <w:szCs w:val="28"/>
        </w:rPr>
      </w:pPr>
      <m:oMathPara>
        <m:oMath>
          <m:r>
            <w:rPr>
              <w:rFonts w:ascii="Cambria Math" w:hAnsi="Cambria Math"/>
              <w:sz w:val="28"/>
              <w:szCs w:val="28"/>
            </w:rPr>
            <m:t>m</m:t>
          </m:r>
          <m:sSup>
            <m:sSupPr>
              <m:ctrlPr>
                <w:rPr>
                  <w:rFonts w:ascii="Cambria Math" w:hAnsi="Cambria Math"/>
                  <w:sz w:val="28"/>
                  <w:szCs w:val="28"/>
                </w:rPr>
              </m:ctrlPr>
            </m:sSup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4</m:t>
                  </m:r>
                </m:den>
              </m:f>
            </m:e>
            <m:sup>
              <m:r>
                <m:rPr>
                  <m:sty m:val="p"/>
                </m:rPr>
                <w:rPr>
                  <w:rFonts w:ascii="Cambria Math" w:hAnsi="Cambria Math"/>
                  <w:sz w:val="28"/>
                  <w:szCs w:val="28"/>
                </w:rPr>
                <m:t>2</m:t>
              </m:r>
            </m:sup>
          </m:sSup>
          <m:acc>
            <m:accPr>
              <m:chr m:val="̈"/>
              <m:ctrlPr>
                <w:rPr>
                  <w:rFonts w:ascii="Cambria Math" w:hAnsi="Cambria Math"/>
                  <w:sz w:val="28"/>
                  <w:szCs w:val="28"/>
                </w:rPr>
              </m:ctrlPr>
            </m:accPr>
            <m:e>
              <m:r>
                <w:rPr>
                  <w:rFonts w:ascii="Cambria Math" w:hAnsi="Cambria Math"/>
                  <w:sz w:val="28"/>
                  <w:szCs w:val="28"/>
                </w:rPr>
                <m:t>φ</m:t>
              </m:r>
            </m:e>
          </m:acc>
          <m:f>
            <m:fPr>
              <m:ctrlPr>
                <w:rPr>
                  <w:rFonts w:ascii="Cambria Math" w:hAnsi="Cambria Math"/>
                  <w:sz w:val="28"/>
                  <w:szCs w:val="28"/>
                </w:rPr>
              </m:ctrlPr>
            </m:fPr>
            <m:num>
              <m:r>
                <m:rPr>
                  <m:sty m:val="p"/>
                </m:rPr>
                <w:rPr>
                  <w:rFonts w:ascii="Cambria Math" w:hAnsi="Cambria Math"/>
                  <w:sz w:val="28"/>
                  <w:szCs w:val="28"/>
                </w:rPr>
                <m:t>1</m:t>
              </m:r>
            </m:num>
            <m:den>
              <m:func>
                <m:funcPr>
                  <m:ctrlPr>
                    <w:rPr>
                      <w:rFonts w:ascii="Cambria Math" w:hAnsi="Cambria Math"/>
                      <w:sz w:val="28"/>
                      <w:szCs w:val="28"/>
                    </w:rPr>
                  </m:ctrlPr>
                </m:funcPr>
                <m:fName>
                  <m:sSup>
                    <m:sSupPr>
                      <m:ctrlPr>
                        <w:rPr>
                          <w:rFonts w:ascii="Cambria Math" w:hAnsi="Cambria Math"/>
                          <w:sz w:val="28"/>
                          <w:szCs w:val="28"/>
                        </w:rPr>
                      </m:ctrlPr>
                    </m:sSupPr>
                    <m:e>
                      <m: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β</m:t>
                  </m:r>
                </m:e>
              </m:func>
            </m:den>
          </m:f>
          <m:r>
            <m:rPr>
              <m:sty m:val="p"/>
            </m:rPr>
            <w:rPr>
              <w:rFonts w:ascii="Cambria Math" w:hAnsi="Cambria Math"/>
              <w:sz w:val="28"/>
              <w:szCs w:val="28"/>
            </w:rPr>
            <m:t>==</m:t>
          </m:r>
          <m:r>
            <w:rPr>
              <w:rFonts w:ascii="Cambria Math" w:hAnsi="Cambria Math"/>
              <w:sz w:val="28"/>
              <w:szCs w:val="28"/>
            </w:rPr>
            <m:t>mg</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d>
            <m:dPr>
              <m:begChr m:val="["/>
              <m:endChr m:val="]"/>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m:rPr>
                      <m:sty m:val="p"/>
                    </m:rPr>
                    <w:rPr>
                      <w:rFonts w:ascii="Cambria Math" w:hAnsi="Cambria Math"/>
                      <w:sz w:val="28"/>
                      <w:szCs w:val="28"/>
                    </w:rPr>
                    <m:t>cos</m:t>
                  </m:r>
                  <m:r>
                    <w:rPr>
                      <w:rFonts w:ascii="Cambria Math" w:hAnsi="Cambria Math"/>
                      <w:sz w:val="28"/>
                      <w:szCs w:val="28"/>
                    </w:rPr>
                    <m:t>β</m:t>
                  </m:r>
                </m:den>
              </m:f>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tan</m:t>
                      </m:r>
                      <m:r>
                        <w:rPr>
                          <w:rFonts w:ascii="Cambria Math" w:hAnsi="Cambria Math"/>
                          <w:sz w:val="28"/>
                          <w:szCs w:val="28"/>
                        </w:rPr>
                        <m:t>β∙</m:t>
                      </m:r>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e>
              </m:func>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e>
          </m:d>
        </m:oMath>
      </m:oMathPara>
    </w:p>
    <w:p w14:paraId="0FA93FEC" w14:textId="77777777" w:rsidR="00F858F1" w:rsidRPr="00F326BC" w:rsidRDefault="00F858F1" w:rsidP="00CF0F0C">
      <w:pPr>
        <w:ind w:left="0"/>
        <w:jc w:val="center"/>
        <w:rPr>
          <w:sz w:val="28"/>
          <w:szCs w:val="28"/>
        </w:rPr>
      </w:pPr>
    </w:p>
    <w:p w14:paraId="6B05FBA0" w14:textId="2263E4AE" w:rsidR="00F858F1" w:rsidRPr="00F326BC" w:rsidRDefault="00CF010C" w:rsidP="00CF0F0C">
      <w:pPr>
        <w:ind w:left="0"/>
        <w:jc w:val="right"/>
        <w:rPr>
          <w:sz w:val="28"/>
          <w:szCs w:val="28"/>
        </w:rPr>
      </w:pPr>
      <m:oMath>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m:t>
            </m:r>
          </m:den>
        </m:f>
        <m:acc>
          <m:accPr>
            <m:chr m:val="̈"/>
            <m:ctrlPr>
              <w:rPr>
                <w:rFonts w:ascii="Cambria Math" w:hAnsi="Cambria Math"/>
                <w:sz w:val="28"/>
                <w:szCs w:val="28"/>
              </w:rPr>
            </m:ctrlPr>
          </m:accPr>
          <m:e>
            <m:r>
              <w:rPr>
                <w:rFonts w:ascii="Cambria Math" w:hAnsi="Cambria Math"/>
                <w:sz w:val="28"/>
                <w:szCs w:val="28"/>
              </w:rPr>
              <m:t>φ</m:t>
            </m:r>
          </m:e>
        </m:acc>
        <m:r>
          <m:rPr>
            <m:sty m:val="p"/>
          </m:rPr>
          <w:rPr>
            <w:rFonts w:ascii="Cambria Math" w:hAnsi="Cambria Math"/>
            <w:sz w:val="28"/>
            <w:szCs w:val="28"/>
          </w:rPr>
          <m:t>=</m:t>
        </m:r>
        <m:r>
          <w:rPr>
            <w:rFonts w:ascii="Cambria Math" w:hAnsi="Cambria Math"/>
            <w:sz w:val="28"/>
            <w:szCs w:val="28"/>
          </w:rPr>
          <m:t>g</m:t>
        </m:r>
        <m:func>
          <m:funcPr>
            <m:ctrlPr>
              <w:rPr>
                <w:rFonts w:ascii="Cambria Math" w:hAnsi="Cambria Math"/>
                <w:sz w:val="28"/>
                <w:szCs w:val="28"/>
              </w:rPr>
            </m:ctrlPr>
          </m:funcPr>
          <m:fName>
            <m:sSup>
              <m:sSupPr>
                <m:ctrlPr>
                  <w:rPr>
                    <w:rFonts w:ascii="Cambria Math" w:hAnsi="Cambria Math"/>
                    <w:sz w:val="28"/>
                    <w:szCs w:val="28"/>
                  </w:rPr>
                </m:ctrlPr>
              </m:sSupPr>
              <m:e>
                <m:r>
                  <w:rPr>
                    <w:rFonts w:ascii="Cambria Math" w:hAnsi="Cambria Math"/>
                    <w:sz w:val="28"/>
                    <w:szCs w:val="28"/>
                  </w:rPr>
                  <m:t>cos</m:t>
                </m:r>
              </m:e>
              <m:sup>
                <m:r>
                  <m:rPr>
                    <m:sty m:val="p"/>
                  </m:rPr>
                  <w:rPr>
                    <w:rFonts w:ascii="Cambria Math" w:hAnsi="Cambria Math"/>
                    <w:sz w:val="28"/>
                    <w:szCs w:val="28"/>
                  </w:rPr>
                  <m:t>2</m:t>
                </m:r>
              </m:sup>
            </m:sSup>
          </m:fName>
          <m:e>
            <m:r>
              <w:rPr>
                <w:rFonts w:ascii="Cambria Math" w:hAnsi="Cambria Math"/>
                <w:sz w:val="28"/>
                <w:szCs w:val="28"/>
              </w:rPr>
              <m:t>β</m:t>
            </m:r>
          </m:e>
        </m:func>
        <m:d>
          <m:dPr>
            <m:begChr m:val="["/>
            <m:endChr m:val="]"/>
            <m:ctrlPr>
              <w:rPr>
                <w:rFonts w:ascii="Cambria Math" w:hAnsi="Cambria Math"/>
                <w:sz w:val="28"/>
                <w:szCs w:val="28"/>
              </w:rPr>
            </m:ctrlPr>
          </m:dPr>
          <m:e>
            <m:r>
              <m:rPr>
                <m:sty m:val="p"/>
              </m:rPr>
              <w:rPr>
                <w:rFonts w:ascii="Cambria Math" w:hAnsi="Cambria Math"/>
                <w:sz w:val="28"/>
                <w:szCs w:val="28"/>
              </w:rPr>
              <m:t>sin</m:t>
            </m:r>
            <m:r>
              <w:rPr>
                <w:rFonts w:ascii="Cambria Math" w:hAnsi="Cambria Math"/>
                <w:sz w:val="28"/>
                <w:szCs w:val="28"/>
              </w:rPr>
              <m:t>φ</m:t>
            </m:r>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tan</m:t>
                </m:r>
              </m:fName>
              <m:e>
                <m:r>
                  <w:rPr>
                    <w:rFonts w:ascii="Cambria Math" w:hAnsi="Cambria Math"/>
                    <w:sz w:val="28"/>
                    <w:szCs w:val="28"/>
                  </w:rPr>
                  <m:t>β</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m:rPr>
                    <m:sty m:val="p"/>
                  </m:rPr>
                  <w:rPr>
                    <w:rFonts w:ascii="Cambria Math" w:hAnsi="Cambria Math"/>
                    <w:sz w:val="28"/>
                    <w:szCs w:val="28"/>
                  </w:rPr>
                  <m:t>cos</m:t>
                </m:r>
                <m:r>
                  <w:rPr>
                    <w:rFonts w:ascii="Cambria Math" w:hAnsi="Cambria Math"/>
                    <w:sz w:val="28"/>
                    <w:szCs w:val="28"/>
                  </w:rPr>
                  <m:t>β</m:t>
                </m:r>
              </m:den>
            </m:f>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rPr>
                  <m:t>tan</m:t>
                </m:r>
                <m:r>
                  <w:rPr>
                    <w:rFonts w:ascii="Cambria Math" w:hAnsi="Cambria Math"/>
                    <w:sz w:val="28"/>
                    <w:szCs w:val="28"/>
                  </w:rPr>
                  <m:t>β∙</m:t>
                </m:r>
                <m:r>
                  <m:rPr>
                    <m:sty m:val="p"/>
                  </m:rPr>
                  <w:rPr>
                    <w:rFonts w:ascii="Cambria Math" w:hAnsi="Cambria Math"/>
                    <w:sz w:val="28"/>
                    <w:szCs w:val="28"/>
                  </w:rPr>
                  <m:t>sin</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e>
            </m:func>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e>
        </m:d>
      </m:oMath>
      <w:r w:rsidR="00F858F1" w:rsidRPr="00F326BC">
        <w:rPr>
          <w:rFonts w:eastAsiaTheme="minorEastAsia"/>
          <w:sz w:val="28"/>
          <w:szCs w:val="28"/>
          <w:lang w:val="kk-KZ"/>
        </w:rPr>
        <w:t xml:space="preserve">                       </w:t>
      </w:r>
      <w:r w:rsidR="00F858F1" w:rsidRPr="00F326BC">
        <w:rPr>
          <w:sz w:val="28"/>
          <w:szCs w:val="28"/>
        </w:rPr>
        <w:t>(2.1</w:t>
      </w:r>
      <w:r w:rsidR="00B1798F">
        <w:rPr>
          <w:sz w:val="28"/>
          <w:szCs w:val="28"/>
          <w:lang w:val="kk-KZ"/>
        </w:rPr>
        <w:t>8</w:t>
      </w:r>
      <w:r w:rsidR="00F858F1" w:rsidRPr="00F326BC">
        <w:rPr>
          <w:sz w:val="28"/>
          <w:szCs w:val="28"/>
        </w:rPr>
        <w:t>)</w:t>
      </w:r>
    </w:p>
    <w:p w14:paraId="5F93207C" w14:textId="77777777" w:rsidR="00F858F1" w:rsidRPr="00F326BC" w:rsidRDefault="00F858F1" w:rsidP="00CF0F0C">
      <w:pPr>
        <w:ind w:left="0"/>
        <w:jc w:val="both"/>
        <w:rPr>
          <w:rStyle w:val="ypks7kbdpwfgdykd3qb9"/>
          <w:sz w:val="28"/>
          <w:szCs w:val="28"/>
        </w:rPr>
      </w:pPr>
    </w:p>
    <w:p w14:paraId="2A521C86" w14:textId="6A550D9C" w:rsidR="00F858F1" w:rsidRPr="00F326BC" w:rsidRDefault="00F858F1" w:rsidP="00180604">
      <w:pPr>
        <w:ind w:left="0" w:firstLine="708"/>
        <w:jc w:val="both"/>
        <w:rPr>
          <w:sz w:val="28"/>
          <w:szCs w:val="28"/>
        </w:rPr>
      </w:pPr>
      <w:r w:rsidRPr="00F326BC">
        <w:rPr>
          <w:rStyle w:val="ypks7kbdpwfgdykd3qb9"/>
          <w:sz w:val="28"/>
          <w:szCs w:val="28"/>
        </w:rPr>
        <w:t>Белгілеуді</w:t>
      </w:r>
      <w:r w:rsidRPr="00F326BC">
        <w:rPr>
          <w:sz w:val="28"/>
          <w:szCs w:val="28"/>
        </w:rPr>
        <w:t xml:space="preserve"> </w:t>
      </w:r>
      <w:r w:rsidRPr="00F326BC">
        <w:rPr>
          <w:rStyle w:val="ypks7kbdpwfgdykd3qb9"/>
          <w:sz w:val="28"/>
          <w:szCs w:val="28"/>
        </w:rPr>
        <w:t>енгізе</w:t>
      </w:r>
      <w:r w:rsidRPr="00F326BC">
        <w:rPr>
          <w:rStyle w:val="ypks7kbdpwfgdykd3qb9"/>
          <w:sz w:val="28"/>
          <w:szCs w:val="28"/>
          <w:lang w:val="kk-KZ"/>
        </w:rPr>
        <w:t>міз</w:t>
      </w:r>
      <w:r w:rsidRPr="00F326BC">
        <w:rPr>
          <w:sz w:val="28"/>
          <w:szCs w:val="28"/>
        </w:rPr>
        <w:t>:</w:t>
      </w:r>
    </w:p>
    <w:p w14:paraId="5BF8050B" w14:textId="77777777" w:rsidR="00180604" w:rsidRPr="00F326BC" w:rsidRDefault="00180604" w:rsidP="00CF0F0C">
      <w:pPr>
        <w:ind w:left="0"/>
        <w:jc w:val="both"/>
        <w:rPr>
          <w:sz w:val="28"/>
          <w:szCs w:val="28"/>
        </w:rPr>
      </w:pPr>
    </w:p>
    <w:p w14:paraId="2B1D149A" w14:textId="1A3CEBBE" w:rsidR="00F858F1" w:rsidRPr="00F326BC" w:rsidRDefault="00F858F1" w:rsidP="00CF0F0C">
      <w:pPr>
        <w:ind w:left="0"/>
        <w:jc w:val="right"/>
        <w:rPr>
          <w:sz w:val="28"/>
          <w:szCs w:val="28"/>
        </w:rPr>
      </w:pPr>
      <m:oMath>
        <m:r>
          <w:rPr>
            <w:rFonts w:ascii="Cambria Math" w:hAnsi="Cambria Math"/>
            <w:sz w:val="28"/>
            <w:szCs w:val="28"/>
          </w:rPr>
          <m:t>f</m:t>
        </m:r>
        <m:d>
          <m:dPr>
            <m:ctrlPr>
              <w:rPr>
                <w:rFonts w:ascii="Cambria Math" w:hAnsi="Cambria Math"/>
                <w:sz w:val="28"/>
                <w:szCs w:val="28"/>
              </w:rPr>
            </m:ctrlPr>
          </m:dPr>
          <m:e>
            <m:r>
              <w:rPr>
                <w:rFonts w:ascii="Cambria Math" w:hAnsi="Cambria Math"/>
                <w:sz w:val="28"/>
                <w:szCs w:val="28"/>
              </w:rPr>
              <m:t>φ</m:t>
            </m:r>
          </m:e>
        </m:d>
        <m:r>
          <m:rPr>
            <m:sty m:val="p"/>
          </m:rPr>
          <w:rPr>
            <w:rFonts w:ascii="Cambria Math" w:hAnsi="Cambria Math"/>
            <w:sz w:val="28"/>
            <w:szCs w:val="28"/>
          </w:rPr>
          <m:t>=</m:t>
        </m:r>
        <m:d>
          <m:dPr>
            <m:begChr m:val="["/>
            <m:endChr m:val="]"/>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d>
              <m:dPr>
                <m:ctrlPr>
                  <w:rPr>
                    <w:rFonts w:ascii="Cambria Math" w:hAnsi="Cambria Math"/>
                    <w:i/>
                    <w:sz w:val="28"/>
                    <w:szCs w:val="28"/>
                  </w:rPr>
                </m:ctrlPr>
              </m:dPr>
              <m:e>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rPr>
                      <m:t>∙</m:t>
                    </m:r>
                  </m:fName>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e>
                </m:func>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e>
            </m:func>
            <m:r>
              <m:rPr>
                <m:sty m:val="p"/>
              </m:rPr>
              <w:rPr>
                <w:rFonts w:ascii="Cambria Math" w:hAnsi="Cambria Math"/>
                <w:sz w:val="28"/>
                <w:szCs w:val="28"/>
              </w:rPr>
              <m:t>∙</m:t>
            </m:r>
            <m:d>
              <m:dPr>
                <m:ctrlPr>
                  <w:rPr>
                    <w:rFonts w:ascii="Cambria Math" w:hAnsi="Cambria Math"/>
                    <w:sz w:val="28"/>
                    <w:szCs w:val="28"/>
                  </w:rPr>
                </m:ctrlPr>
              </m:dPr>
              <m:e>
                <m:sSub>
                  <m:sSubPr>
                    <m:ctrlPr>
                      <w:rPr>
                        <w:rFonts w:ascii="Cambria Math" w:hAnsi="Cambria Math"/>
                        <w:sz w:val="28"/>
                        <w:szCs w:val="28"/>
                      </w:rPr>
                    </m:ctrlPr>
                  </m:sSub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r>
                      <w:rPr>
                        <w:rFonts w:ascii="Cambria Math" w:hAnsi="Cambria Math"/>
                        <w:sz w:val="28"/>
                        <w:szCs w:val="28"/>
                      </w:rPr>
                      <m:t>-f</m:t>
                    </m:r>
                  </m:e>
                  <m:sub>
                    <m:r>
                      <m:rPr>
                        <m:sty m:val="p"/>
                      </m:rPr>
                      <w:rPr>
                        <w:rFonts w:ascii="Cambria Math" w:hAnsi="Cambria Math"/>
                        <w:sz w:val="28"/>
                        <w:szCs w:val="28"/>
                      </w:rPr>
                      <m:t>2</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e>
            </m:d>
          </m:e>
        </m:d>
      </m:oMath>
      <w:r w:rsidRPr="00F326BC">
        <w:rPr>
          <w:rFonts w:eastAsiaTheme="minorEastAsia"/>
          <w:sz w:val="28"/>
          <w:szCs w:val="28"/>
          <w:lang w:val="kk-KZ"/>
        </w:rPr>
        <w:t xml:space="preserve">                                </w:t>
      </w:r>
      <w:r w:rsidRPr="00F326BC">
        <w:rPr>
          <w:sz w:val="28"/>
          <w:szCs w:val="28"/>
        </w:rPr>
        <w:t>(2.1</w:t>
      </w:r>
      <w:r w:rsidR="00B1798F">
        <w:rPr>
          <w:sz w:val="28"/>
          <w:szCs w:val="28"/>
          <w:lang w:val="kk-KZ"/>
        </w:rPr>
        <w:t>9</w:t>
      </w:r>
      <w:r w:rsidRPr="00F326BC">
        <w:rPr>
          <w:sz w:val="28"/>
          <w:szCs w:val="28"/>
        </w:rPr>
        <w:t>)</w:t>
      </w:r>
    </w:p>
    <w:p w14:paraId="15AC1C35" w14:textId="77777777" w:rsidR="00F858F1" w:rsidRPr="00F326BC" w:rsidRDefault="00F858F1" w:rsidP="00CF0F0C">
      <w:pPr>
        <w:ind w:left="0"/>
        <w:jc w:val="both"/>
        <w:rPr>
          <w:sz w:val="28"/>
          <w:szCs w:val="28"/>
        </w:rPr>
      </w:pPr>
    </w:p>
    <w:p w14:paraId="06C2E2F1" w14:textId="2012C64E" w:rsidR="00F858F1" w:rsidRPr="00F326BC" w:rsidRDefault="00F858F1" w:rsidP="00180604">
      <w:pPr>
        <w:ind w:left="0" w:firstLine="708"/>
        <w:jc w:val="both"/>
        <w:rPr>
          <w:sz w:val="28"/>
          <w:szCs w:val="28"/>
        </w:rPr>
      </w:pPr>
      <w:r w:rsidRPr="00F326BC">
        <w:rPr>
          <w:sz w:val="28"/>
          <w:szCs w:val="28"/>
        </w:rPr>
        <w:t>(2.1</w:t>
      </w:r>
      <w:r w:rsidR="00F43743">
        <w:rPr>
          <w:sz w:val="28"/>
          <w:szCs w:val="28"/>
          <w:lang w:val="kk-KZ"/>
        </w:rPr>
        <w:t>8</w:t>
      </w:r>
      <w:r w:rsidRPr="00F326BC">
        <w:rPr>
          <w:sz w:val="28"/>
          <w:szCs w:val="28"/>
          <w:lang w:val="kk-KZ"/>
        </w:rPr>
        <w:t>) д</w:t>
      </w:r>
      <w:r w:rsidRPr="00F326BC">
        <w:rPr>
          <w:sz w:val="28"/>
          <w:szCs w:val="28"/>
        </w:rPr>
        <w:t>ифференциалдық теңдеу</w:t>
      </w:r>
      <w:r w:rsidRPr="00F326BC">
        <w:rPr>
          <w:sz w:val="28"/>
          <w:szCs w:val="28"/>
          <w:lang w:val="kk-KZ"/>
        </w:rPr>
        <w:t>і</w:t>
      </w:r>
      <w:r w:rsidRPr="00F326BC">
        <w:rPr>
          <w:sz w:val="28"/>
          <w:szCs w:val="28"/>
        </w:rPr>
        <w:t xml:space="preserve"> келесідей болады:</w:t>
      </w:r>
    </w:p>
    <w:p w14:paraId="7D88E82D" w14:textId="77777777" w:rsidR="00F858F1" w:rsidRPr="00F326BC" w:rsidRDefault="00F858F1" w:rsidP="00CF0F0C">
      <w:pPr>
        <w:ind w:left="0"/>
        <w:jc w:val="both"/>
        <w:rPr>
          <w:sz w:val="28"/>
          <w:szCs w:val="28"/>
        </w:rPr>
      </w:pPr>
    </w:p>
    <w:p w14:paraId="08400222" w14:textId="61F5F1EE" w:rsidR="00F858F1" w:rsidRPr="00F326BC" w:rsidRDefault="00CF010C" w:rsidP="00CF0F0C">
      <w:pPr>
        <w:ind w:left="0"/>
        <w:jc w:val="right"/>
        <w:rPr>
          <w:sz w:val="28"/>
          <w:szCs w:val="28"/>
          <w:lang w:val="kk-KZ"/>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num>
          <m:den>
            <m:r>
              <w:rPr>
                <w:rFonts w:ascii="Cambria Math" w:hAnsi="Cambria Math"/>
                <w:sz w:val="28"/>
                <w:szCs w:val="28"/>
              </w:rPr>
              <m:t>2g</m:t>
            </m:r>
            <m:r>
              <m:rPr>
                <m:sty m:val="p"/>
              </m:rPr>
              <w:rPr>
                <w:rFonts w:ascii="Cambria Math" w:hAnsi="Cambria Math"/>
                <w:sz w:val="28"/>
                <w:szCs w:val="28"/>
              </w:rPr>
              <m:t>∙cos</m:t>
            </m:r>
            <m:r>
              <w:rPr>
                <w:rFonts w:ascii="Cambria Math" w:hAnsi="Cambria Math"/>
                <w:sz w:val="28"/>
                <w:szCs w:val="28"/>
              </w:rPr>
              <m:t>β</m:t>
            </m:r>
          </m:den>
        </m:f>
        <m:acc>
          <m:accPr>
            <m:chr m:val="̈"/>
            <m:ctrlPr>
              <w:rPr>
                <w:rFonts w:ascii="Cambria Math" w:hAnsi="Cambria Math"/>
                <w:sz w:val="28"/>
                <w:szCs w:val="28"/>
              </w:rPr>
            </m:ctrlPr>
          </m:accPr>
          <m:e>
            <m:r>
              <w:rPr>
                <w:rFonts w:ascii="Cambria Math" w:hAnsi="Cambria Math"/>
                <w:sz w:val="28"/>
                <w:szCs w:val="28"/>
              </w:rPr>
              <m:t>φ</m:t>
            </m:r>
          </m:e>
        </m:acc>
        <m:r>
          <m:rPr>
            <m:sty m:val="p"/>
          </m:rPr>
          <w:rPr>
            <w:rFonts w:ascii="Cambria Math" w:hAnsi="Cambria Math"/>
            <w:sz w:val="28"/>
            <w:szCs w:val="28"/>
          </w:rPr>
          <m:t>=</m:t>
        </m:r>
        <m:r>
          <w:rPr>
            <w:rFonts w:ascii="Cambria Math" w:hAnsi="Cambria Math"/>
            <w:sz w:val="28"/>
            <w:szCs w:val="28"/>
          </w:rPr>
          <m:t>f</m:t>
        </m:r>
        <m:d>
          <m:dPr>
            <m:ctrlPr>
              <w:rPr>
                <w:rFonts w:ascii="Cambria Math" w:hAnsi="Cambria Math"/>
                <w:sz w:val="28"/>
                <w:szCs w:val="28"/>
              </w:rPr>
            </m:ctrlPr>
          </m:dPr>
          <m:e>
            <m:r>
              <w:rPr>
                <w:rFonts w:ascii="Cambria Math" w:hAnsi="Cambria Math"/>
                <w:sz w:val="28"/>
                <w:szCs w:val="28"/>
              </w:rPr>
              <m:t>φ</m:t>
            </m:r>
          </m:e>
        </m:d>
        <m:r>
          <m:rPr>
            <m:sty m:val="p"/>
          </m:rPr>
          <w:rPr>
            <w:rFonts w:ascii="Cambria Math" w:hAnsi="Cambria Math"/>
            <w:sz w:val="28"/>
            <w:szCs w:val="28"/>
          </w:rPr>
          <m:t>,</m:t>
        </m:r>
      </m:oMath>
      <w:r w:rsidR="00F858F1" w:rsidRPr="00F326BC">
        <w:rPr>
          <w:rFonts w:eastAsiaTheme="minorEastAsia"/>
          <w:sz w:val="28"/>
          <w:szCs w:val="28"/>
          <w:lang w:val="kk-KZ"/>
        </w:rPr>
        <w:t xml:space="preserve">                                       </w:t>
      </w:r>
      <w:r w:rsidR="00F858F1" w:rsidRPr="00F326BC">
        <w:rPr>
          <w:sz w:val="28"/>
          <w:szCs w:val="28"/>
        </w:rPr>
        <w:t>(2.</w:t>
      </w:r>
      <w:r w:rsidR="00B1798F">
        <w:rPr>
          <w:sz w:val="28"/>
          <w:szCs w:val="28"/>
          <w:lang w:val="kk-KZ"/>
        </w:rPr>
        <w:t>20</w:t>
      </w:r>
      <w:r w:rsidR="00F858F1" w:rsidRPr="00F326BC">
        <w:rPr>
          <w:sz w:val="28"/>
          <w:szCs w:val="28"/>
        </w:rPr>
        <w:t>)</w:t>
      </w:r>
    </w:p>
    <w:p w14:paraId="1A9E8887" w14:textId="77777777" w:rsidR="00F858F1" w:rsidRPr="00F326BC" w:rsidRDefault="00CF010C" w:rsidP="00CF0F0C">
      <w:pPr>
        <w:ind w:left="0"/>
        <w:jc w:val="both"/>
        <w:rPr>
          <w:sz w:val="28"/>
          <w:szCs w:val="28"/>
          <w:lang w:val="kk-KZ"/>
        </w:rPr>
      </w:pPr>
      <m:oMath>
        <m:acc>
          <m:accPr>
            <m:chr m:val="̈"/>
            <m:ctrlPr>
              <w:rPr>
                <w:rFonts w:ascii="Cambria Math" w:hAnsi="Cambria Math"/>
                <w:sz w:val="28"/>
                <w:szCs w:val="28"/>
              </w:rPr>
            </m:ctrlPr>
          </m:accPr>
          <m:e>
            <m:r>
              <w:rPr>
                <w:rFonts w:ascii="Cambria Math" w:hAnsi="Cambria Math"/>
                <w:sz w:val="28"/>
                <w:szCs w:val="28"/>
              </w:rPr>
              <m:t>φ</m:t>
            </m:r>
          </m:e>
        </m:acc>
        <m:r>
          <w:rPr>
            <w:rFonts w:ascii="Cambria Math" w:hAnsi="Cambria Math"/>
            <w:sz w:val="28"/>
            <w:szCs w:val="28"/>
          </w:rPr>
          <m:t>=</m:t>
        </m:r>
        <m:acc>
          <m:accPr>
            <m:chr m:val="̇"/>
            <m:ctrlPr>
              <w:rPr>
                <w:rFonts w:ascii="Cambria Math" w:hAnsi="Cambria Math"/>
                <w:sz w:val="28"/>
                <w:szCs w:val="28"/>
              </w:rPr>
            </m:ctrlPr>
          </m:accPr>
          <m:e>
            <m:r>
              <w:rPr>
                <w:rFonts w:ascii="Cambria Math" w:hAnsi="Cambria Math"/>
                <w:sz w:val="28"/>
                <w:szCs w:val="28"/>
              </w:rPr>
              <m:t>φ</m:t>
            </m:r>
          </m:e>
        </m:acc>
        <m:f>
          <m:fPr>
            <m:ctrlPr>
              <w:rPr>
                <w:rFonts w:ascii="Cambria Math" w:hAnsi="Cambria Math"/>
                <w:i/>
                <w:sz w:val="28"/>
                <w:szCs w:val="28"/>
              </w:rPr>
            </m:ctrlPr>
          </m:fPr>
          <m:num>
            <m:r>
              <w:rPr>
                <w:rFonts w:ascii="Cambria Math" w:hAnsi="Cambria Math"/>
                <w:sz w:val="28"/>
                <w:szCs w:val="28"/>
                <w:lang w:val="en-US"/>
              </w:rPr>
              <m:t>d</m:t>
            </m:r>
            <m:acc>
              <m:accPr>
                <m:chr m:val="̇"/>
                <m:ctrlPr>
                  <w:rPr>
                    <w:rFonts w:ascii="Cambria Math" w:hAnsi="Cambria Math"/>
                    <w:sz w:val="28"/>
                    <w:szCs w:val="28"/>
                  </w:rPr>
                </m:ctrlPr>
              </m:accPr>
              <m:e>
                <m:r>
                  <w:rPr>
                    <w:rFonts w:ascii="Cambria Math" w:hAnsi="Cambria Math"/>
                    <w:sz w:val="28"/>
                    <w:szCs w:val="28"/>
                  </w:rPr>
                  <m:t>φ</m:t>
                </m:r>
              </m:e>
            </m:acc>
          </m:num>
          <m:den>
            <m:r>
              <w:rPr>
                <w:rFonts w:ascii="Cambria Math" w:hAnsi="Cambria Math"/>
                <w:sz w:val="28"/>
                <w:szCs w:val="28"/>
              </w:rPr>
              <m:t>dφ</m:t>
            </m:r>
          </m:den>
        </m:f>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m:rPr>
                <m:sty m:val="p"/>
              </m:rPr>
              <w:rPr>
                <w:rFonts w:ascii="Cambria Math" w:hAnsi="Cambria Math"/>
                <w:sz w:val="28"/>
                <w:szCs w:val="28"/>
              </w:rPr>
              <m:t>2</m:t>
            </m:r>
          </m:den>
        </m:f>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d</m:t>
            </m:r>
            <m:sSup>
              <m:sSupPr>
                <m:ctrlPr>
                  <w:rPr>
                    <w:rFonts w:ascii="Cambria Math" w:hAnsi="Cambria Math"/>
                    <w:sz w:val="28"/>
                    <w:szCs w:val="28"/>
                  </w:rPr>
                </m:ctrlPr>
              </m:sSupPr>
              <m:e>
                <m:acc>
                  <m:accPr>
                    <m:chr m:val="̇"/>
                    <m:ctrlPr>
                      <w:rPr>
                        <w:rFonts w:ascii="Cambria Math" w:hAnsi="Cambria Math"/>
                        <w:sz w:val="28"/>
                        <w:szCs w:val="28"/>
                      </w:rPr>
                    </m:ctrlPr>
                  </m:accPr>
                  <m:e>
                    <m:r>
                      <w:rPr>
                        <w:rFonts w:ascii="Cambria Math" w:hAnsi="Cambria Math"/>
                        <w:sz w:val="28"/>
                        <w:szCs w:val="28"/>
                      </w:rPr>
                      <m:t>φ</m:t>
                    </m:r>
                  </m:e>
                </m:acc>
              </m:e>
              <m:sup>
                <m:r>
                  <m:rPr>
                    <m:sty m:val="p"/>
                  </m:rPr>
                  <w:rPr>
                    <w:rFonts w:ascii="Cambria Math" w:hAnsi="Cambria Math"/>
                    <w:sz w:val="28"/>
                    <w:szCs w:val="28"/>
                  </w:rPr>
                  <m:t>2</m:t>
                </m:r>
              </m:sup>
            </m:sSup>
          </m:num>
          <m:den>
            <m:r>
              <w:rPr>
                <w:rFonts w:ascii="Cambria Math" w:hAnsi="Cambria Math"/>
                <w:sz w:val="28"/>
                <w:szCs w:val="28"/>
              </w:rPr>
              <m:t>dφ</m:t>
            </m:r>
          </m:den>
        </m:f>
      </m:oMath>
      <w:r w:rsidR="00F858F1" w:rsidRPr="00F326BC">
        <w:rPr>
          <w:rFonts w:eastAsiaTheme="minorEastAsia"/>
          <w:sz w:val="28"/>
          <w:szCs w:val="28"/>
          <w:lang w:val="kk-KZ"/>
        </w:rPr>
        <w:t xml:space="preserve">  ескерсек</w:t>
      </w:r>
    </w:p>
    <w:p w14:paraId="4EE86308" w14:textId="77777777" w:rsidR="00F858F1" w:rsidRPr="00F326BC" w:rsidRDefault="00F858F1" w:rsidP="00CF0F0C">
      <w:pPr>
        <w:ind w:left="0"/>
        <w:jc w:val="both"/>
        <w:rPr>
          <w:sz w:val="28"/>
          <w:szCs w:val="28"/>
        </w:rPr>
      </w:pPr>
    </w:p>
    <w:p w14:paraId="442C0864" w14:textId="77777777" w:rsidR="00F858F1" w:rsidRPr="00F326BC" w:rsidRDefault="00F858F1" w:rsidP="00180604">
      <w:pPr>
        <w:ind w:left="0" w:firstLine="708"/>
        <w:jc w:val="both"/>
        <w:rPr>
          <w:sz w:val="28"/>
          <w:szCs w:val="28"/>
          <w:lang w:val="kk-KZ"/>
        </w:rPr>
      </w:pPr>
      <w:r w:rsidRPr="00F326BC">
        <w:rPr>
          <w:sz w:val="28"/>
          <w:szCs w:val="28"/>
        </w:rPr>
        <w:t>Біз аламыз:</w:t>
      </w:r>
      <w:r w:rsidRPr="00F326BC">
        <w:rPr>
          <w:sz w:val="28"/>
          <w:szCs w:val="28"/>
          <w:lang w:val="kk-KZ"/>
        </w:rPr>
        <w:t xml:space="preserve"> </w:t>
      </w:r>
    </w:p>
    <w:p w14:paraId="24644025" w14:textId="4DA4F3E5" w:rsidR="00180604" w:rsidRDefault="00CF010C" w:rsidP="00F43743">
      <w:pPr>
        <w:ind w:left="0"/>
        <w:jc w:val="right"/>
        <w:rPr>
          <w:sz w:val="28"/>
          <w:szCs w:val="28"/>
          <w:lang w:val="kk-KZ"/>
        </w:rPr>
      </w:pPr>
      <m:oMath>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m:rPr>
                <m:sty m:val="p"/>
              </m:rPr>
              <w:rPr>
                <w:rFonts w:ascii="Cambria Math" w:hAnsi="Cambria Math"/>
                <w:sz w:val="28"/>
                <w:szCs w:val="28"/>
                <w:lang w:val="kk-KZ"/>
              </w:rPr>
              <m:t>4</m:t>
            </m:r>
            <m:r>
              <w:rPr>
                <w:rFonts w:ascii="Cambria Math" w:hAnsi="Cambria Math"/>
                <w:sz w:val="28"/>
                <w:szCs w:val="28"/>
                <w:lang w:val="kk-KZ"/>
              </w:rPr>
              <m:t>g</m:t>
            </m:r>
            <m:func>
              <m:funcPr>
                <m:ctrlPr>
                  <w:rPr>
                    <w:rFonts w:ascii="Cambria Math" w:hAnsi="Cambria Math"/>
                    <w:sz w:val="28"/>
                    <w:szCs w:val="28"/>
                  </w:rPr>
                </m:ctrlPr>
              </m:funcPr>
              <m:fName>
                <m:r>
                  <w:rPr>
                    <w:rFonts w:ascii="Cambria Math" w:hAnsi="Cambria Math"/>
                    <w:sz w:val="28"/>
                    <w:szCs w:val="28"/>
                    <w:lang w:val="kk-KZ"/>
                  </w:rPr>
                  <m:t>cos</m:t>
                </m:r>
              </m:fName>
              <m:e>
                <m:r>
                  <w:rPr>
                    <w:rFonts w:ascii="Cambria Math" w:hAnsi="Cambria Math"/>
                    <w:sz w:val="28"/>
                    <w:szCs w:val="28"/>
                    <w:lang w:val="kk-KZ"/>
                  </w:rPr>
                  <m:t>β</m:t>
                </m:r>
              </m:e>
            </m:func>
          </m:den>
        </m:f>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d</m:t>
            </m:r>
            <m:sSup>
              <m:sSupPr>
                <m:ctrlPr>
                  <w:rPr>
                    <w:rFonts w:ascii="Cambria Math" w:hAnsi="Cambria Math"/>
                    <w:sz w:val="28"/>
                    <w:szCs w:val="28"/>
                  </w:rPr>
                </m:ctrlPr>
              </m:sSupPr>
              <m:e>
                <m:acc>
                  <m:accPr>
                    <m:chr m:val="̇"/>
                    <m:ctrlPr>
                      <w:rPr>
                        <w:rFonts w:ascii="Cambria Math" w:hAnsi="Cambria Math"/>
                        <w:sz w:val="28"/>
                        <w:szCs w:val="28"/>
                      </w:rPr>
                    </m:ctrlPr>
                  </m:accPr>
                  <m:e>
                    <m:r>
                      <w:rPr>
                        <w:rFonts w:ascii="Cambria Math" w:hAnsi="Cambria Math"/>
                        <w:sz w:val="28"/>
                        <w:szCs w:val="28"/>
                        <w:lang w:val="kk-KZ"/>
                      </w:rPr>
                      <m:t>φ</m:t>
                    </m:r>
                  </m:e>
                </m:acc>
              </m:e>
              <m:sup>
                <m:r>
                  <m:rPr>
                    <m:sty m:val="p"/>
                  </m:rPr>
                  <w:rPr>
                    <w:rFonts w:ascii="Cambria Math" w:hAnsi="Cambria Math"/>
                    <w:sz w:val="28"/>
                    <w:szCs w:val="28"/>
                    <w:lang w:val="kk-KZ"/>
                  </w:rPr>
                  <m:t>2</m:t>
                </m:r>
              </m:sup>
            </m:sSup>
          </m:num>
          <m:den>
            <m:r>
              <w:rPr>
                <w:rFonts w:ascii="Cambria Math" w:hAnsi="Cambria Math"/>
                <w:sz w:val="28"/>
                <w:szCs w:val="28"/>
                <w:lang w:val="kk-KZ"/>
              </w:rPr>
              <m:t>dφ</m:t>
            </m:r>
          </m:den>
        </m:f>
        <m:r>
          <m:rPr>
            <m:sty m:val="p"/>
          </m:rPr>
          <w:rPr>
            <w:rFonts w:ascii="Cambria Math" w:hAnsi="Cambria Math"/>
            <w:sz w:val="28"/>
            <w:szCs w:val="28"/>
            <w:lang w:val="kk-KZ"/>
          </w:rPr>
          <m:t>=</m:t>
        </m:r>
        <m:r>
          <w:rPr>
            <w:rFonts w:ascii="Cambria Math" w:hAnsi="Cambria Math"/>
            <w:sz w:val="28"/>
            <w:szCs w:val="28"/>
            <w:lang w:val="kk-KZ"/>
          </w:rPr>
          <m:t>f</m:t>
        </m:r>
        <m:d>
          <m:dPr>
            <m:ctrlPr>
              <w:rPr>
                <w:rFonts w:ascii="Cambria Math" w:hAnsi="Cambria Math"/>
                <w:sz w:val="28"/>
                <w:szCs w:val="28"/>
                <w:lang w:val="kk-KZ"/>
              </w:rPr>
            </m:ctrlPr>
          </m:dPr>
          <m:e>
            <m:r>
              <w:rPr>
                <w:rFonts w:ascii="Cambria Math" w:hAnsi="Cambria Math"/>
                <w:sz w:val="28"/>
                <w:szCs w:val="28"/>
                <w:lang w:val="kk-KZ"/>
              </w:rPr>
              <m:t>φ</m:t>
            </m:r>
          </m:e>
        </m:d>
        <m:r>
          <w:rPr>
            <w:rFonts w:ascii="Cambria Math" w:hAnsi="Cambria Math"/>
            <w:sz w:val="28"/>
            <w:szCs w:val="28"/>
            <w:lang w:val="kk-KZ"/>
          </w:rPr>
          <m:t xml:space="preserve"> </m:t>
        </m:r>
      </m:oMath>
      <w:r w:rsidR="00F43743">
        <w:rPr>
          <w:rFonts w:eastAsiaTheme="minorEastAsia"/>
          <w:sz w:val="28"/>
          <w:szCs w:val="28"/>
          <w:lang w:val="kk-KZ"/>
        </w:rPr>
        <w:t xml:space="preserve">                                         </w:t>
      </w:r>
      <w:r w:rsidR="00F43743" w:rsidRPr="00F43743">
        <w:rPr>
          <w:sz w:val="28"/>
          <w:szCs w:val="28"/>
          <w:lang w:val="kk-KZ"/>
        </w:rPr>
        <w:t>(2.</w:t>
      </w:r>
      <w:r w:rsidR="00F43743">
        <w:rPr>
          <w:sz w:val="28"/>
          <w:szCs w:val="28"/>
          <w:lang w:val="kk-KZ"/>
        </w:rPr>
        <w:t>21</w:t>
      </w:r>
      <w:r w:rsidR="00F43743" w:rsidRPr="00F43743">
        <w:rPr>
          <w:sz w:val="28"/>
          <w:szCs w:val="28"/>
          <w:lang w:val="kk-KZ"/>
        </w:rPr>
        <w:t>)</w:t>
      </w:r>
    </w:p>
    <w:p w14:paraId="4C2D74BA" w14:textId="77777777" w:rsidR="00F43743" w:rsidRPr="00F43743" w:rsidRDefault="00F43743" w:rsidP="00F43743">
      <w:pPr>
        <w:ind w:left="0"/>
        <w:jc w:val="right"/>
        <w:rPr>
          <w:rFonts w:eastAsiaTheme="minorEastAsia"/>
          <w:sz w:val="28"/>
          <w:szCs w:val="28"/>
          <w:lang w:val="kk-KZ"/>
        </w:rPr>
      </w:pPr>
    </w:p>
    <w:p w14:paraId="16B62610" w14:textId="269814F5" w:rsidR="00F858F1" w:rsidRPr="00F326BC" w:rsidRDefault="00F858F1" w:rsidP="00180604">
      <w:pPr>
        <w:ind w:left="0" w:firstLine="708"/>
        <w:jc w:val="both"/>
        <w:rPr>
          <w:rFonts w:eastAsiaTheme="minorEastAsia"/>
          <w:sz w:val="28"/>
          <w:szCs w:val="28"/>
          <w:lang w:val="kk-KZ"/>
        </w:rPr>
      </w:pPr>
      <w:r w:rsidRPr="00F326BC">
        <w:rPr>
          <w:rFonts w:eastAsiaTheme="minorEastAsia"/>
          <w:sz w:val="28"/>
          <w:szCs w:val="28"/>
          <w:lang w:val="kk-KZ"/>
        </w:rPr>
        <w:t>Бұл теңдеуді и</w:t>
      </w:r>
      <w:r w:rsidR="00AC214E" w:rsidRPr="00F326BC">
        <w:rPr>
          <w:rFonts w:eastAsiaTheme="minorEastAsia"/>
          <w:sz w:val="28"/>
          <w:szCs w:val="28"/>
          <w:lang w:val="kk-KZ"/>
        </w:rPr>
        <w:t>н</w:t>
      </w:r>
      <w:r w:rsidRPr="00F326BC">
        <w:rPr>
          <w:rFonts w:eastAsiaTheme="minorEastAsia"/>
          <w:sz w:val="28"/>
          <w:szCs w:val="28"/>
          <w:lang w:val="kk-KZ"/>
        </w:rPr>
        <w:t>тегралдасақ, бізде шығады:</w:t>
      </w:r>
    </w:p>
    <w:p w14:paraId="64DEF2E6" w14:textId="77777777" w:rsidR="00F858F1" w:rsidRPr="00F326BC" w:rsidRDefault="00F858F1" w:rsidP="00CF0F0C">
      <w:pPr>
        <w:ind w:left="0"/>
        <w:jc w:val="both"/>
        <w:rPr>
          <w:rFonts w:eastAsiaTheme="minorEastAsia"/>
          <w:sz w:val="28"/>
          <w:szCs w:val="28"/>
          <w:lang w:val="kk-KZ"/>
        </w:rPr>
      </w:pPr>
    </w:p>
    <w:p w14:paraId="58195F82" w14:textId="63DE8E47" w:rsidR="00F858F1" w:rsidRPr="00F326BC" w:rsidRDefault="00CF010C" w:rsidP="00CF0F0C">
      <w:pPr>
        <w:ind w:left="0"/>
        <w:jc w:val="right"/>
        <w:rPr>
          <w:sz w:val="28"/>
          <w:szCs w:val="28"/>
          <w:lang w:val="kk-KZ"/>
        </w:rPr>
      </w:pPr>
      <m:oMath>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m:rPr>
                <m:sty m:val="p"/>
              </m:rPr>
              <w:rPr>
                <w:rFonts w:ascii="Cambria Math" w:hAnsi="Cambria Math"/>
                <w:sz w:val="28"/>
                <w:szCs w:val="28"/>
                <w:lang w:val="kk-KZ"/>
              </w:rPr>
              <m:t>4</m:t>
            </m:r>
            <m:r>
              <w:rPr>
                <w:rFonts w:ascii="Cambria Math" w:hAnsi="Cambria Math"/>
                <w:sz w:val="28"/>
                <w:szCs w:val="28"/>
                <w:lang w:val="kk-KZ"/>
              </w:rPr>
              <m:t>g</m:t>
            </m:r>
            <m:func>
              <m:funcPr>
                <m:ctrlPr>
                  <w:rPr>
                    <w:rFonts w:ascii="Cambria Math" w:hAnsi="Cambria Math"/>
                    <w:sz w:val="28"/>
                    <w:szCs w:val="28"/>
                  </w:rPr>
                </m:ctrlPr>
              </m:funcPr>
              <m:fName>
                <m:r>
                  <w:rPr>
                    <w:rFonts w:ascii="Cambria Math" w:hAnsi="Cambria Math"/>
                    <w:sz w:val="28"/>
                    <w:szCs w:val="28"/>
                    <w:lang w:val="kk-KZ"/>
                  </w:rPr>
                  <m:t>cos</m:t>
                </m:r>
              </m:fName>
              <m:e>
                <m:r>
                  <w:rPr>
                    <w:rFonts w:ascii="Cambria Math" w:hAnsi="Cambria Math"/>
                    <w:sz w:val="28"/>
                    <w:szCs w:val="28"/>
                    <w:lang w:val="kk-KZ"/>
                  </w:rPr>
                  <m:t>β</m:t>
                </m:r>
              </m:e>
            </m:func>
          </m:den>
        </m:f>
        <m:r>
          <m:rPr>
            <m:sty m:val="p"/>
          </m:rPr>
          <w:rPr>
            <w:rFonts w:ascii="Cambria Math" w:hAnsi="Cambria Math"/>
            <w:sz w:val="28"/>
            <w:szCs w:val="28"/>
            <w:lang w:val="kk-KZ"/>
          </w:rPr>
          <m:t>(</m:t>
        </m:r>
        <m:sSup>
          <m:sSupPr>
            <m:ctrlPr>
              <w:rPr>
                <w:rFonts w:ascii="Cambria Math" w:hAnsi="Cambria Math"/>
                <w:sz w:val="28"/>
                <w:szCs w:val="28"/>
              </w:rPr>
            </m:ctrlPr>
          </m:sSupPr>
          <m:e>
            <m:acc>
              <m:accPr>
                <m:chr m:val="̇"/>
                <m:ctrlPr>
                  <w:rPr>
                    <w:rFonts w:ascii="Cambria Math" w:hAnsi="Cambria Math"/>
                    <w:sz w:val="28"/>
                    <w:szCs w:val="28"/>
                  </w:rPr>
                </m:ctrlPr>
              </m:accPr>
              <m:e>
                <m:r>
                  <w:rPr>
                    <w:rFonts w:ascii="Cambria Math" w:hAnsi="Cambria Math"/>
                    <w:sz w:val="28"/>
                    <w:szCs w:val="28"/>
                    <w:lang w:val="kk-KZ"/>
                  </w:rPr>
                  <m:t>φ</m:t>
                </m:r>
              </m:e>
            </m:acc>
          </m:e>
          <m:sup>
            <m:r>
              <m:rPr>
                <m:sty m:val="p"/>
              </m:rPr>
              <w:rPr>
                <w:rFonts w:ascii="Cambria Math" w:hAnsi="Cambria Math"/>
                <w:sz w:val="28"/>
                <w:szCs w:val="28"/>
                <w:lang w:val="kk-KZ"/>
              </w:rPr>
              <m:t>2</m:t>
            </m:r>
          </m:sup>
        </m:sSup>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ω</m:t>
            </m:r>
          </m:e>
          <m:sub>
            <m:r>
              <m:rPr>
                <m:sty m:val="p"/>
              </m:rPr>
              <w:rPr>
                <w:rFonts w:ascii="Cambria Math" w:hAnsi="Cambria Math"/>
                <w:sz w:val="28"/>
                <w:szCs w:val="28"/>
                <w:lang w:val="kk-KZ"/>
              </w:rPr>
              <m:t>0</m:t>
            </m:r>
          </m:sub>
          <m:sup>
            <m:r>
              <m:rPr>
                <m:sty m:val="p"/>
              </m:rPr>
              <w:rPr>
                <w:rFonts w:ascii="Cambria Math" w:hAnsi="Cambria Math"/>
                <w:sz w:val="28"/>
                <w:szCs w:val="28"/>
                <w:lang w:val="kk-KZ"/>
              </w:rPr>
              <m:t>2</m:t>
            </m:r>
          </m:sup>
        </m:sSubSup>
        <m:r>
          <m:rPr>
            <m:sty m:val="p"/>
          </m:rPr>
          <w:rPr>
            <w:rFonts w:ascii="Cambria Math" w:hAnsi="Cambria Math"/>
            <w:sz w:val="28"/>
            <w:szCs w:val="28"/>
            <w:lang w:val="kk-KZ"/>
          </w:rPr>
          <m:t>)=</m:t>
        </m:r>
        <m:nary>
          <m:naryPr>
            <m:ctrlPr>
              <w:rPr>
                <w:rFonts w:ascii="Cambria Math" w:hAnsi="Cambria Math"/>
                <w:sz w:val="28"/>
                <w:szCs w:val="28"/>
              </w:rPr>
            </m:ctrlPr>
          </m:naryPr>
          <m:sub>
            <m:sSub>
              <m:sSubPr>
                <m:ctrlPr>
                  <w:rPr>
                    <w:rFonts w:ascii="Cambria Math" w:hAnsi="Cambria Math"/>
                    <w:sz w:val="28"/>
                    <w:szCs w:val="28"/>
                  </w:rPr>
                </m:ctrlPr>
              </m:sSubPr>
              <m:e>
                <m:r>
                  <w:rPr>
                    <w:rFonts w:ascii="Cambria Math" w:hAnsi="Cambria Math"/>
                    <w:sz w:val="28"/>
                    <w:szCs w:val="28"/>
                    <w:lang w:val="kk-KZ"/>
                  </w:rPr>
                  <m:t>φ</m:t>
                </m:r>
              </m:e>
              <m:sub>
                <m:r>
                  <m:rPr>
                    <m:sty m:val="p"/>
                  </m:rPr>
                  <w:rPr>
                    <w:rFonts w:ascii="Cambria Math" w:hAnsi="Cambria Math"/>
                    <w:sz w:val="28"/>
                    <w:szCs w:val="28"/>
                    <w:lang w:val="kk-KZ"/>
                  </w:rPr>
                  <m:t>0</m:t>
                </m:r>
              </m:sub>
            </m:sSub>
          </m:sub>
          <m:sup>
            <m:sSub>
              <m:sSubPr>
                <m:ctrlPr>
                  <w:rPr>
                    <w:rFonts w:ascii="Cambria Math" w:hAnsi="Cambria Math"/>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sup>
          <m:e>
            <m:r>
              <w:rPr>
                <w:rFonts w:ascii="Cambria Math" w:hAnsi="Cambria Math"/>
                <w:sz w:val="28"/>
                <w:szCs w:val="28"/>
                <w:lang w:val="kk-KZ"/>
              </w:rPr>
              <m:t>f</m:t>
            </m:r>
            <m:r>
              <m:rPr>
                <m:sty m:val="p"/>
              </m:rPr>
              <w:rPr>
                <w:rFonts w:ascii="Cambria Math" w:hAnsi="Cambria Math"/>
                <w:sz w:val="28"/>
                <w:szCs w:val="28"/>
                <w:lang w:val="kk-KZ"/>
              </w:rPr>
              <m:t>(</m:t>
            </m:r>
            <m:r>
              <w:rPr>
                <w:rFonts w:ascii="Cambria Math" w:hAnsi="Cambria Math"/>
                <w:sz w:val="28"/>
                <w:szCs w:val="28"/>
                <w:lang w:val="kk-KZ"/>
              </w:rPr>
              <m:t>φ</m:t>
            </m:r>
            <m:r>
              <m:rPr>
                <m:sty m:val="p"/>
              </m:rPr>
              <w:rPr>
                <w:rFonts w:ascii="Cambria Math" w:hAnsi="Cambria Math"/>
                <w:sz w:val="28"/>
                <w:szCs w:val="28"/>
                <w:lang w:val="kk-KZ"/>
              </w:rPr>
              <m:t>)</m:t>
            </m:r>
            <m:r>
              <w:rPr>
                <w:rFonts w:ascii="Cambria Math" w:hAnsi="Cambria Math"/>
                <w:sz w:val="28"/>
                <w:szCs w:val="28"/>
                <w:lang w:val="kk-KZ"/>
              </w:rPr>
              <m:t>dφ</m:t>
            </m:r>
          </m:e>
        </m:nary>
      </m:oMath>
      <w:r w:rsidR="00F858F1" w:rsidRPr="00F326BC">
        <w:rPr>
          <w:sz w:val="28"/>
          <w:szCs w:val="28"/>
          <w:lang w:val="kk-KZ"/>
        </w:rPr>
        <w:t>,</w:t>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22</w:t>
      </w:r>
      <w:r w:rsidR="00F858F1" w:rsidRPr="00F326BC">
        <w:rPr>
          <w:sz w:val="28"/>
          <w:szCs w:val="28"/>
          <w:lang w:val="kk-KZ"/>
        </w:rPr>
        <w:t>)</w:t>
      </w:r>
    </w:p>
    <w:p w14:paraId="6071E507" w14:textId="77777777" w:rsidR="00F858F1" w:rsidRPr="00F326BC" w:rsidRDefault="00F858F1" w:rsidP="00CF0F0C">
      <w:pPr>
        <w:ind w:left="0"/>
        <w:jc w:val="both"/>
        <w:rPr>
          <w:rFonts w:eastAsiaTheme="minorEastAsia"/>
          <w:sz w:val="28"/>
          <w:szCs w:val="28"/>
          <w:lang w:val="kk-KZ"/>
        </w:rPr>
      </w:pPr>
    </w:p>
    <w:p w14:paraId="0C6C1F7A" w14:textId="22E98F10" w:rsidR="00F858F1" w:rsidRPr="00F326BC" w:rsidRDefault="00F43743" w:rsidP="00CF0F0C">
      <w:pPr>
        <w:ind w:left="0"/>
        <w:jc w:val="both"/>
        <w:rPr>
          <w:rFonts w:eastAsiaTheme="minorEastAsia"/>
          <w:sz w:val="28"/>
          <w:szCs w:val="28"/>
          <w:lang w:val="kk-KZ"/>
        </w:rPr>
      </w:pPr>
      <w:r>
        <w:rPr>
          <w:rFonts w:eastAsiaTheme="minorEastAsia"/>
          <w:sz w:val="28"/>
          <w:szCs w:val="28"/>
          <w:lang w:val="kk-KZ"/>
        </w:rPr>
        <w:t>(2.22</w:t>
      </w:r>
      <w:r w:rsidR="00F858F1" w:rsidRPr="00F326BC">
        <w:rPr>
          <w:rFonts w:eastAsiaTheme="minorEastAsia"/>
          <w:sz w:val="28"/>
          <w:szCs w:val="28"/>
          <w:lang w:val="kk-KZ"/>
        </w:rPr>
        <w:t>) теңдеудің шешімі былай жазылады:</w:t>
      </w:r>
    </w:p>
    <w:p w14:paraId="2B004E4F" w14:textId="77777777" w:rsidR="00F858F1" w:rsidRPr="00F326BC" w:rsidRDefault="00F858F1" w:rsidP="00CF0F0C">
      <w:pPr>
        <w:ind w:left="0"/>
        <w:jc w:val="both"/>
        <w:rPr>
          <w:rFonts w:eastAsiaTheme="minorEastAsia"/>
          <w:sz w:val="28"/>
          <w:szCs w:val="28"/>
          <w:lang w:val="kk-KZ"/>
        </w:rPr>
      </w:pPr>
    </w:p>
    <w:p w14:paraId="45C8EF03" w14:textId="7091E137" w:rsidR="00F858F1" w:rsidRPr="00F326BC" w:rsidRDefault="00CF010C" w:rsidP="00CF0F0C">
      <w:pPr>
        <w:ind w:left="0"/>
        <w:jc w:val="right"/>
        <w:rPr>
          <w:sz w:val="28"/>
          <w:szCs w:val="28"/>
          <w:lang w:val="kk-KZ"/>
        </w:rPr>
      </w:pPr>
      <m:oMath>
        <m:acc>
          <m:accPr>
            <m:chr m:val="̇"/>
            <m:ctrlPr>
              <w:rPr>
                <w:rFonts w:ascii="Cambria Math" w:hAnsi="Cambria Math"/>
                <w:sz w:val="28"/>
                <w:szCs w:val="28"/>
              </w:rPr>
            </m:ctrlPr>
          </m:accPr>
          <m:e>
            <m:r>
              <w:rPr>
                <w:rFonts w:ascii="Cambria Math" w:hAnsi="Cambria Math"/>
                <w:sz w:val="28"/>
                <w:szCs w:val="28"/>
                <w:lang w:val="kk-KZ"/>
              </w:rPr>
              <m:t>φ</m:t>
            </m:r>
          </m:e>
        </m:acc>
        <m:r>
          <m:rPr>
            <m:sty m:val="p"/>
          </m:rPr>
          <w:rPr>
            <w:rFonts w:ascii="Cambria Math" w:hAnsi="Cambria Math"/>
            <w:sz w:val="28"/>
            <w:szCs w:val="28"/>
            <w:lang w:val="kk-KZ"/>
          </w:rPr>
          <m:t>=</m:t>
        </m:r>
        <m:rad>
          <m:radPr>
            <m:degHide m:val="1"/>
            <m:ctrlPr>
              <w:rPr>
                <w:rFonts w:ascii="Cambria Math" w:hAnsi="Cambria Math"/>
                <w:sz w:val="28"/>
                <w:szCs w:val="28"/>
              </w:rPr>
            </m:ctrlPr>
          </m:radPr>
          <m:deg/>
          <m:e>
            <m:f>
              <m:fPr>
                <m:ctrlPr>
                  <w:rPr>
                    <w:rFonts w:ascii="Cambria Math" w:hAnsi="Cambria Math"/>
                    <w:sz w:val="28"/>
                    <w:szCs w:val="28"/>
                  </w:rPr>
                </m:ctrlPr>
              </m:fPr>
              <m:num>
                <m:r>
                  <m:rPr>
                    <m:sty m:val="p"/>
                  </m:rPr>
                  <w:rPr>
                    <w:rFonts w:ascii="Cambria Math" w:hAnsi="Cambria Math"/>
                    <w:sz w:val="28"/>
                    <w:szCs w:val="28"/>
                    <w:lang w:val="kk-KZ"/>
                  </w:rPr>
                  <m:t>4</m:t>
                </m:r>
                <m:r>
                  <w:rPr>
                    <w:rFonts w:ascii="Cambria Math" w:hAnsi="Cambria Math"/>
                    <w:sz w:val="28"/>
                    <w:szCs w:val="28"/>
                    <w:lang w:val="kk-KZ"/>
                  </w:rPr>
                  <m:t>g</m:t>
                </m:r>
                <m:r>
                  <m:rPr>
                    <m:sty m:val="p"/>
                  </m:rPr>
                  <w:rPr>
                    <w:rFonts w:ascii="Cambria Math" w:hAnsi="Cambria Math"/>
                    <w:sz w:val="28"/>
                    <w:szCs w:val="28"/>
                    <w:lang w:val="kk-KZ"/>
                  </w:rPr>
                  <m:t>cos</m:t>
                </m:r>
                <m:r>
                  <w:rPr>
                    <w:rFonts w:ascii="Cambria Math" w:hAnsi="Cambria Math"/>
                    <w:sz w:val="28"/>
                    <w:szCs w:val="28"/>
                    <w:lang w:val="kk-KZ"/>
                  </w:rPr>
                  <m:t>β</m:t>
                </m:r>
              </m:num>
              <m:den>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den>
            </m:f>
            <m:nary>
              <m:naryPr>
                <m:ctrlPr>
                  <w:rPr>
                    <w:rFonts w:ascii="Cambria Math" w:hAnsi="Cambria Math"/>
                    <w:sz w:val="28"/>
                    <w:szCs w:val="28"/>
                  </w:rPr>
                </m:ctrlPr>
              </m:naryPr>
              <m:sub>
                <m:sSub>
                  <m:sSubPr>
                    <m:ctrlPr>
                      <w:rPr>
                        <w:rFonts w:ascii="Cambria Math" w:hAnsi="Cambria Math"/>
                        <w:sz w:val="28"/>
                        <w:szCs w:val="28"/>
                      </w:rPr>
                    </m:ctrlPr>
                  </m:sSubPr>
                  <m:e>
                    <m:r>
                      <w:rPr>
                        <w:rFonts w:ascii="Cambria Math" w:hAnsi="Cambria Math"/>
                        <w:sz w:val="28"/>
                        <w:szCs w:val="28"/>
                        <w:lang w:val="kk-KZ"/>
                      </w:rPr>
                      <m:t>φ</m:t>
                    </m:r>
                  </m:e>
                  <m:sub>
                    <m:r>
                      <m:rPr>
                        <m:sty m:val="p"/>
                      </m:rPr>
                      <w:rPr>
                        <w:rFonts w:ascii="Cambria Math" w:hAnsi="Cambria Math"/>
                        <w:sz w:val="28"/>
                        <w:szCs w:val="28"/>
                        <w:lang w:val="kk-KZ"/>
                      </w:rPr>
                      <m:t>0</m:t>
                    </m:r>
                  </m:sub>
                </m:sSub>
              </m:sub>
              <m:sup>
                <m:sSub>
                  <m:sSubPr>
                    <m:ctrlPr>
                      <w:rPr>
                        <w:rFonts w:ascii="Cambria Math" w:hAnsi="Cambria Math"/>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sup>
              <m:e>
                <m:r>
                  <w:rPr>
                    <w:rFonts w:ascii="Cambria Math" w:hAnsi="Cambria Math"/>
                    <w:sz w:val="28"/>
                    <w:szCs w:val="28"/>
                    <w:lang w:val="kk-KZ"/>
                  </w:rPr>
                  <m:t>f</m:t>
                </m:r>
                <m:r>
                  <m:rPr>
                    <m:sty m:val="p"/>
                  </m:rPr>
                  <w:rPr>
                    <w:rFonts w:ascii="Cambria Math" w:hAnsi="Cambria Math"/>
                    <w:sz w:val="28"/>
                    <w:szCs w:val="28"/>
                    <w:lang w:val="kk-KZ"/>
                  </w:rPr>
                  <m:t>(</m:t>
                </m:r>
                <m:r>
                  <w:rPr>
                    <w:rFonts w:ascii="Cambria Math" w:hAnsi="Cambria Math"/>
                    <w:sz w:val="28"/>
                    <w:szCs w:val="28"/>
                    <w:lang w:val="kk-KZ"/>
                  </w:rPr>
                  <m:t>φ</m:t>
                </m:r>
                <m:r>
                  <m:rPr>
                    <m:sty m:val="p"/>
                  </m:rPr>
                  <w:rPr>
                    <w:rFonts w:ascii="Cambria Math" w:hAnsi="Cambria Math"/>
                    <w:sz w:val="28"/>
                    <w:szCs w:val="28"/>
                    <w:lang w:val="kk-KZ"/>
                  </w:rPr>
                  <m:t>)</m:t>
                </m:r>
                <m:r>
                  <w:rPr>
                    <w:rFonts w:ascii="Cambria Math" w:hAnsi="Cambria Math"/>
                    <w:sz w:val="28"/>
                    <w:szCs w:val="28"/>
                    <w:lang w:val="kk-KZ"/>
                  </w:rPr>
                  <m:t>dφ</m:t>
                </m:r>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ω</m:t>
                    </m:r>
                  </m:e>
                  <m:sub>
                    <m:r>
                      <m:rPr>
                        <m:sty m:val="p"/>
                      </m:rPr>
                      <w:rPr>
                        <w:rFonts w:ascii="Cambria Math" w:hAnsi="Cambria Math"/>
                        <w:sz w:val="28"/>
                        <w:szCs w:val="28"/>
                        <w:lang w:val="kk-KZ"/>
                      </w:rPr>
                      <m:t>0</m:t>
                    </m:r>
                  </m:sub>
                  <m:sup>
                    <m:r>
                      <m:rPr>
                        <m:sty m:val="p"/>
                      </m:rPr>
                      <w:rPr>
                        <w:rFonts w:ascii="Cambria Math" w:hAnsi="Cambria Math"/>
                        <w:sz w:val="28"/>
                        <w:szCs w:val="28"/>
                        <w:lang w:val="kk-KZ"/>
                      </w:rPr>
                      <m:t>2</m:t>
                    </m:r>
                  </m:sup>
                </m:sSubSup>
              </m:e>
            </m:nary>
          </m:e>
        </m:rad>
      </m:oMath>
      <w:r w:rsidR="00F858F1" w:rsidRPr="00F326BC">
        <w:rPr>
          <w:sz w:val="28"/>
          <w:szCs w:val="28"/>
          <w:lang w:val="kk-KZ"/>
        </w:rPr>
        <w:t xml:space="preserve">.     </w:t>
      </w:r>
      <w:r w:rsidR="00F43743">
        <w:rPr>
          <w:sz w:val="28"/>
          <w:szCs w:val="28"/>
          <w:lang w:val="kk-KZ"/>
        </w:rPr>
        <w:t xml:space="preserve">   </w:t>
      </w:r>
      <w:r w:rsidR="00F858F1" w:rsidRPr="00F326BC">
        <w:rPr>
          <w:sz w:val="28"/>
          <w:szCs w:val="28"/>
          <w:lang w:val="kk-KZ"/>
        </w:rPr>
        <w:t xml:space="preserve">                      (2.</w:t>
      </w:r>
      <w:r w:rsidR="00B1798F">
        <w:rPr>
          <w:sz w:val="28"/>
          <w:szCs w:val="28"/>
          <w:lang w:val="kk-KZ"/>
        </w:rPr>
        <w:t>23</w:t>
      </w:r>
      <w:r w:rsidR="00F858F1" w:rsidRPr="00F326BC">
        <w:rPr>
          <w:sz w:val="28"/>
          <w:szCs w:val="28"/>
          <w:lang w:val="kk-KZ"/>
        </w:rPr>
        <w:t>)</w:t>
      </w:r>
    </w:p>
    <w:p w14:paraId="36D80841" w14:textId="77777777" w:rsidR="00A80E5E" w:rsidRPr="00F326BC" w:rsidRDefault="00A80E5E" w:rsidP="00CF0F0C">
      <w:pPr>
        <w:ind w:left="0"/>
        <w:jc w:val="right"/>
        <w:rPr>
          <w:sz w:val="28"/>
          <w:szCs w:val="28"/>
          <w:lang w:val="kk-KZ"/>
        </w:rPr>
      </w:pPr>
    </w:p>
    <w:p w14:paraId="4886166A" w14:textId="77777777" w:rsidR="00F858F1" w:rsidRPr="00F326BC" w:rsidRDefault="00F858F1" w:rsidP="00CF0F0C">
      <w:pPr>
        <w:ind w:left="0"/>
        <w:jc w:val="both"/>
        <w:rPr>
          <w:rFonts w:eastAsiaTheme="minorEastAsia"/>
          <w:sz w:val="28"/>
          <w:szCs w:val="28"/>
          <w:lang w:val="kk-KZ"/>
        </w:rPr>
      </w:pPr>
      <m:oMath>
        <m:r>
          <w:rPr>
            <w:rFonts w:ascii="Cambria Math" w:hAnsi="Cambria Math"/>
            <w:sz w:val="28"/>
            <w:szCs w:val="28"/>
            <w:lang w:val="kk-KZ"/>
          </w:rPr>
          <m:t>φ=</m:t>
        </m:r>
        <m:f>
          <m:fPr>
            <m:ctrlPr>
              <w:rPr>
                <w:rFonts w:ascii="Cambria Math" w:hAnsi="Cambria Math"/>
                <w:i/>
                <w:sz w:val="28"/>
                <w:szCs w:val="28"/>
              </w:rPr>
            </m:ctrlPr>
          </m:fPr>
          <m:num>
            <m:sSub>
              <m:sSubPr>
                <m:ctrlPr>
                  <w:rPr>
                    <w:rFonts w:ascii="Cambria Math" w:hAnsi="Cambria Math"/>
                    <w:i/>
                    <w:sz w:val="28"/>
                    <w:szCs w:val="28"/>
                    <w:lang w:val="kk-KZ"/>
                  </w:rPr>
                </m:ctrlPr>
              </m:sSubPr>
              <m:e>
                <m:r>
                  <w:rPr>
                    <w:rFonts w:ascii="Cambria Math" w:hAnsi="Cambria Math"/>
                    <w:sz w:val="28"/>
                    <w:szCs w:val="28"/>
                    <w:lang w:val="kk-KZ"/>
                  </w:rPr>
                  <m:t>2</m:t>
                </m:r>
                <m:r>
                  <w:rPr>
                    <w:rFonts w:ascii="Cambria Math" w:hAnsi="Cambria Math"/>
                    <w:sz w:val="28"/>
                    <w:szCs w:val="28"/>
                    <w:lang w:val="kk-KZ"/>
                  </w:rPr>
                  <m:t>h</m:t>
                </m:r>
              </m:e>
              <m:sub>
                <m:r>
                  <w:rPr>
                    <w:rFonts w:ascii="Cambria Math" w:hAnsi="Cambria Math"/>
                    <w:sz w:val="28"/>
                    <w:szCs w:val="28"/>
                    <w:lang w:val="kk-KZ"/>
                  </w:rPr>
                  <m:t>2</m:t>
                </m:r>
              </m:sub>
            </m:sSub>
          </m:num>
          <m:den>
            <m:func>
              <m:funcPr>
                <m:ctrlPr>
                  <w:rPr>
                    <w:rFonts w:ascii="Cambria Math" w:hAnsi="Cambria Math"/>
                    <w:i/>
                    <w:sz w:val="28"/>
                    <w:szCs w:val="28"/>
                  </w:rPr>
                </m:ctrlPr>
              </m:funcPr>
              <m:fName>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r>
                  <m:rPr>
                    <m:sty m:val="p"/>
                  </m:rPr>
                  <w:rPr>
                    <w:rFonts w:ascii="Cambria Math" w:hAnsi="Cambria Math"/>
                    <w:sz w:val="28"/>
                    <w:szCs w:val="28"/>
                    <w:lang w:val="kk-KZ"/>
                  </w:rPr>
                  <m:t>tan</m:t>
                </m:r>
              </m:fName>
              <m:e>
                <m:r>
                  <w:rPr>
                    <w:rFonts w:ascii="Cambria Math" w:hAnsi="Cambria Math"/>
                    <w:sz w:val="28"/>
                    <w:szCs w:val="28"/>
                    <w:lang w:val="kk-KZ"/>
                  </w:rPr>
                  <m:t>β</m:t>
                </m:r>
              </m:e>
            </m:func>
          </m:den>
        </m:f>
      </m:oMath>
      <w:r w:rsidRPr="00F326BC">
        <w:rPr>
          <w:rFonts w:eastAsiaTheme="minorEastAsia"/>
          <w:sz w:val="28"/>
          <w:szCs w:val="28"/>
          <w:lang w:val="kk-KZ"/>
        </w:rPr>
        <w:t xml:space="preserve"> бұрышының тәуелділігі белгілі.</w:t>
      </w:r>
    </w:p>
    <w:p w14:paraId="5B16AF8E" w14:textId="77777777" w:rsidR="00F858F1" w:rsidRPr="00F326BC" w:rsidRDefault="00F858F1" w:rsidP="00CF0F0C">
      <w:pPr>
        <w:ind w:left="0"/>
        <w:jc w:val="both"/>
        <w:rPr>
          <w:sz w:val="28"/>
          <w:szCs w:val="28"/>
          <w:lang w:val="kk-KZ"/>
        </w:rPr>
      </w:pPr>
    </w:p>
    <w:p w14:paraId="1059CCA1" w14:textId="77777777" w:rsidR="00F858F1" w:rsidRPr="00F326BC" w:rsidRDefault="00F858F1" w:rsidP="00CF0F0C">
      <w:pPr>
        <w:ind w:left="0"/>
        <w:jc w:val="both"/>
        <w:rPr>
          <w:sz w:val="28"/>
          <w:szCs w:val="28"/>
          <w:lang w:val="kk-KZ"/>
        </w:rPr>
      </w:pPr>
      <w:r w:rsidRPr="00F326BC">
        <w:rPr>
          <w:rFonts w:eastAsiaTheme="minorEastAsia"/>
          <w:sz w:val="28"/>
          <w:szCs w:val="28"/>
          <w:lang w:val="kk-KZ"/>
        </w:rPr>
        <w:t xml:space="preserve">Егер </w:t>
      </w:r>
      <m:oMath>
        <m:sSub>
          <m:sSubPr>
            <m:ctrlPr>
              <w:rPr>
                <w:rFonts w:ascii="Cambria Math" w:hAnsi="Cambria Math"/>
                <w:sz w:val="28"/>
                <w:szCs w:val="28"/>
              </w:rPr>
            </m:ctrlPr>
          </m:sSubPr>
          <m:e>
            <m:r>
              <w:rPr>
                <w:rFonts w:ascii="Cambria Math" w:hAnsi="Cambria Math"/>
                <w:sz w:val="28"/>
                <w:szCs w:val="28"/>
                <w:lang w:val="kk-KZ"/>
              </w:rPr>
              <m:t>φ</m:t>
            </m:r>
          </m:e>
          <m:sub>
            <m:r>
              <m:rPr>
                <m:sty m:val="p"/>
              </m:rPr>
              <w:rPr>
                <w:rFonts w:ascii="Cambria Math" w:hAnsi="Cambria Math"/>
                <w:sz w:val="28"/>
                <w:szCs w:val="28"/>
                <w:lang w:val="kk-KZ"/>
              </w:rPr>
              <m:t>0</m:t>
            </m:r>
          </m:sub>
        </m:sSub>
        <m:r>
          <m:rPr>
            <m:sty m:val="p"/>
          </m:rPr>
          <w:rPr>
            <w:rFonts w:ascii="Cambria Math" w:hAnsi="Cambria Math"/>
            <w:sz w:val="28"/>
            <w:szCs w:val="28"/>
            <w:lang w:val="kk-KZ"/>
          </w:rPr>
          <m:t>=0</m:t>
        </m:r>
      </m:oMath>
      <w:r w:rsidRPr="00F326BC">
        <w:rPr>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lang w:val="kk-KZ"/>
                  </w:rPr>
                </m:ctrlPr>
              </m:sSubPr>
              <m:e>
                <m:r>
                  <w:rPr>
                    <w:rFonts w:ascii="Cambria Math" w:hAnsi="Cambria Math"/>
                    <w:sz w:val="28"/>
                    <w:szCs w:val="28"/>
                    <w:lang w:val="kk-KZ"/>
                  </w:rPr>
                  <m:t>2</m:t>
                </m:r>
                <m:r>
                  <w:rPr>
                    <w:rFonts w:ascii="Cambria Math" w:hAnsi="Cambria Math"/>
                    <w:sz w:val="28"/>
                    <w:szCs w:val="28"/>
                    <w:lang w:val="kk-KZ"/>
                  </w:rPr>
                  <m:t>h</m:t>
                </m:r>
              </m:e>
              <m:sub>
                <m:r>
                  <w:rPr>
                    <w:rFonts w:ascii="Cambria Math" w:hAnsi="Cambria Math"/>
                    <w:sz w:val="28"/>
                    <w:szCs w:val="28"/>
                    <w:lang w:val="kk-KZ"/>
                  </w:rPr>
                  <m:t>2</m:t>
                </m:r>
              </m:sub>
            </m:sSub>
          </m:num>
          <m:den>
            <m:func>
              <m:funcPr>
                <m:ctrlPr>
                  <w:rPr>
                    <w:rFonts w:ascii="Cambria Math" w:hAnsi="Cambria Math"/>
                    <w:i/>
                    <w:sz w:val="28"/>
                    <w:szCs w:val="28"/>
                  </w:rPr>
                </m:ctrlPr>
              </m:funcPr>
              <m:fName>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r>
                  <m:rPr>
                    <m:sty m:val="p"/>
                  </m:rPr>
                  <w:rPr>
                    <w:rFonts w:ascii="Cambria Math" w:hAnsi="Cambria Math"/>
                    <w:sz w:val="28"/>
                    <w:szCs w:val="28"/>
                    <w:lang w:val="kk-KZ"/>
                  </w:rPr>
                  <m:t>tan</m:t>
                </m:r>
              </m:fName>
              <m:e>
                <m:r>
                  <w:rPr>
                    <w:rFonts w:ascii="Cambria Math" w:hAnsi="Cambria Math"/>
                    <w:sz w:val="28"/>
                    <w:szCs w:val="28"/>
                    <w:lang w:val="kk-KZ"/>
                  </w:rPr>
                  <m:t>β</m:t>
                </m:r>
              </m:e>
            </m:func>
          </m:den>
        </m:f>
      </m:oMath>
      <w:r w:rsidRPr="00F326BC">
        <w:rPr>
          <w:rFonts w:eastAsiaTheme="minorEastAsia"/>
          <w:sz w:val="28"/>
          <w:szCs w:val="28"/>
          <w:lang w:val="kk-KZ"/>
        </w:rPr>
        <w:t xml:space="preserve">, онда </w:t>
      </w:r>
      <m:oMath>
        <m:nary>
          <m:naryPr>
            <m:ctrlPr>
              <w:rPr>
                <w:rFonts w:ascii="Cambria Math" w:hAnsi="Cambria Math"/>
                <w:sz w:val="28"/>
                <w:szCs w:val="28"/>
              </w:rPr>
            </m:ctrlPr>
          </m:naryPr>
          <m:sub>
            <m:sSub>
              <m:sSubPr>
                <m:ctrlPr>
                  <w:rPr>
                    <w:rFonts w:ascii="Cambria Math" w:hAnsi="Cambria Math"/>
                    <w:sz w:val="28"/>
                    <w:szCs w:val="28"/>
                  </w:rPr>
                </m:ctrlPr>
              </m:sSubPr>
              <m:e>
                <m:r>
                  <w:rPr>
                    <w:rFonts w:ascii="Cambria Math" w:hAnsi="Cambria Math"/>
                    <w:sz w:val="28"/>
                    <w:szCs w:val="28"/>
                    <w:lang w:val="kk-KZ"/>
                  </w:rPr>
                  <m:t>φ</m:t>
                </m:r>
              </m:e>
              <m:sub>
                <m:r>
                  <m:rPr>
                    <m:sty m:val="p"/>
                  </m:rPr>
                  <w:rPr>
                    <w:rFonts w:ascii="Cambria Math" w:hAnsi="Cambria Math"/>
                    <w:sz w:val="28"/>
                    <w:szCs w:val="28"/>
                    <w:lang w:val="kk-KZ"/>
                  </w:rPr>
                  <m:t>0</m:t>
                </m:r>
              </m:sub>
            </m:sSub>
          </m:sub>
          <m:sup>
            <m:sSub>
              <m:sSubPr>
                <m:ctrlPr>
                  <w:rPr>
                    <w:rFonts w:ascii="Cambria Math" w:hAnsi="Cambria Math"/>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sup>
          <m:e>
            <m:r>
              <w:rPr>
                <w:rFonts w:ascii="Cambria Math" w:hAnsi="Cambria Math"/>
                <w:sz w:val="28"/>
                <w:szCs w:val="28"/>
                <w:lang w:val="kk-KZ"/>
              </w:rPr>
              <m:t>f</m:t>
            </m:r>
            <m:r>
              <m:rPr>
                <m:sty m:val="p"/>
              </m:rPr>
              <w:rPr>
                <w:rFonts w:ascii="Cambria Math" w:hAnsi="Cambria Math"/>
                <w:sz w:val="28"/>
                <w:szCs w:val="28"/>
                <w:lang w:val="kk-KZ"/>
              </w:rPr>
              <m:t>(</m:t>
            </m:r>
            <m:r>
              <w:rPr>
                <w:rFonts w:ascii="Cambria Math" w:hAnsi="Cambria Math"/>
                <w:sz w:val="28"/>
                <w:szCs w:val="28"/>
                <w:lang w:val="kk-KZ"/>
              </w:rPr>
              <m:t>φ</m:t>
            </m:r>
            <m:r>
              <m:rPr>
                <m:sty m:val="p"/>
              </m:rPr>
              <w:rPr>
                <w:rFonts w:ascii="Cambria Math" w:hAnsi="Cambria Math"/>
                <w:sz w:val="28"/>
                <w:szCs w:val="28"/>
                <w:lang w:val="kk-KZ"/>
              </w:rPr>
              <m:t>)</m:t>
            </m:r>
            <m:r>
              <w:rPr>
                <w:rFonts w:ascii="Cambria Math" w:hAnsi="Cambria Math"/>
                <w:sz w:val="28"/>
                <w:szCs w:val="28"/>
                <w:lang w:val="kk-KZ"/>
              </w:rPr>
              <m:t>dφ</m:t>
            </m:r>
          </m:e>
        </m:nary>
      </m:oMath>
      <w:r w:rsidRPr="00F326BC">
        <w:rPr>
          <w:rFonts w:eastAsiaTheme="minorEastAsia"/>
          <w:sz w:val="28"/>
          <w:szCs w:val="28"/>
          <w:lang w:val="kk-KZ"/>
        </w:rPr>
        <w:t xml:space="preserve"> интегралы келесідей болады:</w:t>
      </w:r>
    </w:p>
    <w:p w14:paraId="01A0ADFF" w14:textId="77777777" w:rsidR="00180604" w:rsidRPr="00F326BC" w:rsidRDefault="00180604" w:rsidP="00CF0F0C">
      <w:pPr>
        <w:ind w:left="0"/>
        <w:jc w:val="both"/>
        <w:rPr>
          <w:sz w:val="28"/>
          <w:szCs w:val="28"/>
          <w:lang w:val="kk-KZ"/>
        </w:rPr>
      </w:pPr>
    </w:p>
    <w:p w14:paraId="600C017F" w14:textId="1D298DEA" w:rsidR="00F858F1" w:rsidRPr="00B1798F" w:rsidRDefault="00CF010C" w:rsidP="00B1798F">
      <w:pPr>
        <w:ind w:left="0"/>
        <w:jc w:val="right"/>
        <w:rPr>
          <w:b/>
          <w:sz w:val="28"/>
          <w:szCs w:val="28"/>
          <w:lang w:val="kk-KZ"/>
        </w:rPr>
      </w:pPr>
      <m:oMath>
        <m:sSub>
          <m:sSubPr>
            <m:ctrlPr>
              <w:rPr>
                <w:rFonts w:ascii="Cambria Math" w:hAnsi="Cambria Math"/>
                <w:sz w:val="28"/>
                <w:szCs w:val="28"/>
              </w:rPr>
            </m:ctrlPr>
          </m:sSubPr>
          <m:e>
            <m:r>
              <m:rPr>
                <m:sty m:val="p"/>
              </m:rPr>
              <w:rPr>
                <w:rFonts w:ascii="Cambria Math" w:hAnsi="Cambria Math"/>
                <w:sz w:val="28"/>
                <w:szCs w:val="28"/>
              </w:rPr>
              <m:t>В</m:t>
            </m:r>
          </m:e>
          <m:sub>
            <m:r>
              <m:rPr>
                <m:sty m:val="p"/>
              </m:rPr>
              <w:rPr>
                <w:rFonts w:ascii="Cambria Math" w:hAnsi="Cambria Math"/>
                <w:sz w:val="28"/>
                <w:szCs w:val="28"/>
              </w:rPr>
              <m:t>1</m:t>
            </m:r>
          </m:sub>
        </m:sSub>
        <m:r>
          <w:rPr>
            <w:rFonts w:ascii="Cambria Math" w:hAnsi="Cambria Math"/>
            <w:sz w:val="28"/>
            <w:szCs w:val="28"/>
            <w:lang w:val="en-US"/>
          </w:rPr>
          <m:t>=</m:t>
        </m:r>
        <m:nary>
          <m:naryPr>
            <m:ctrlPr>
              <w:rPr>
                <w:rFonts w:ascii="Cambria Math" w:hAnsi="Cambria Math"/>
                <w:sz w:val="28"/>
                <w:szCs w:val="28"/>
              </w:rPr>
            </m:ctrlPr>
          </m:naryPr>
          <m:sub>
            <m:r>
              <m:rPr>
                <m:sty m:val="p"/>
              </m:rPr>
              <w:rPr>
                <w:rFonts w:ascii="Cambria Math" w:hAnsi="Cambria Math"/>
                <w:sz w:val="28"/>
                <w:szCs w:val="28"/>
              </w:rPr>
              <m:t>0</m:t>
            </m:r>
          </m:sub>
          <m:sup>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к</m:t>
                </m:r>
              </m:sub>
            </m:sSub>
          </m:sup>
          <m:e>
            <m:r>
              <w:rPr>
                <w:rFonts w:ascii="Cambria Math" w:hAnsi="Cambria Math"/>
                <w:sz w:val="28"/>
                <w:szCs w:val="28"/>
              </w:rPr>
              <m:t>f</m:t>
            </m:r>
            <m:r>
              <m:rPr>
                <m:sty m:val="p"/>
              </m:rPr>
              <w:rPr>
                <w:rFonts w:ascii="Cambria Math" w:hAnsi="Cambria Math"/>
                <w:sz w:val="28"/>
                <w:szCs w:val="28"/>
              </w:rPr>
              <m:t>(</m:t>
            </m:r>
            <m:r>
              <w:rPr>
                <w:rFonts w:ascii="Cambria Math" w:hAnsi="Cambria Math"/>
                <w:sz w:val="28"/>
                <w:szCs w:val="28"/>
              </w:rPr>
              <m:t>φ</m:t>
            </m:r>
            <m:r>
              <m:rPr>
                <m:sty m:val="p"/>
              </m:rPr>
              <w:rPr>
                <w:rFonts w:ascii="Cambria Math" w:hAnsi="Cambria Math"/>
                <w:sz w:val="28"/>
                <w:szCs w:val="28"/>
              </w:rPr>
              <m:t>)</m:t>
            </m:r>
          </m:e>
        </m:nary>
        <m:r>
          <w:rPr>
            <w:rFonts w:ascii="Cambria Math" w:hAnsi="Cambria Math"/>
            <w:sz w:val="28"/>
            <w:szCs w:val="28"/>
          </w:rPr>
          <m:t>dφ</m:t>
        </m:r>
      </m:oMath>
      <w:r w:rsidR="00B1798F">
        <w:rPr>
          <w:sz w:val="28"/>
          <w:szCs w:val="28"/>
          <w:lang w:val="kk-KZ"/>
        </w:rPr>
        <w:t xml:space="preserve">                                               (2.24)</w:t>
      </w:r>
    </w:p>
    <w:p w14:paraId="47A24A24" w14:textId="77777777" w:rsidR="00F858F1" w:rsidRPr="00F326BC" w:rsidRDefault="00CF010C" w:rsidP="00CF0F0C">
      <w:pPr>
        <w:ind w:left="0"/>
        <w:jc w:val="both"/>
        <w:rPr>
          <w:b/>
          <w:sz w:val="28"/>
          <w:szCs w:val="28"/>
          <w:lang w:val="kk-KZ"/>
        </w:rPr>
      </w:pPr>
      <m:oMathPara>
        <m:oMath>
          <m:sSub>
            <m:sSubPr>
              <m:ctrlPr>
                <w:rPr>
                  <w:rFonts w:ascii="Cambria Math" w:hAnsi="Cambria Math"/>
                  <w:sz w:val="28"/>
                  <w:szCs w:val="28"/>
                </w:rPr>
              </m:ctrlPr>
            </m:sSubPr>
            <m:e>
              <m:r>
                <m:rPr>
                  <m:sty m:val="p"/>
                </m:rPr>
                <w:rPr>
                  <w:rFonts w:ascii="Cambria Math" w:hAnsi="Cambria Math"/>
                  <w:sz w:val="28"/>
                  <w:szCs w:val="28"/>
                </w:rPr>
                <m:t>В</m:t>
              </m:r>
            </m:e>
            <m:sub>
              <m:r>
                <m:rPr>
                  <m:sty m:val="p"/>
                </m:rPr>
                <w:rPr>
                  <w:rFonts w:ascii="Cambria Math" w:hAnsi="Cambria Math"/>
                  <w:sz w:val="28"/>
                  <w:szCs w:val="28"/>
                </w:rPr>
                <m:t>1</m:t>
              </m:r>
            </m:sub>
          </m:sSub>
          <m:r>
            <w:rPr>
              <w:rFonts w:ascii="Cambria Math" w:hAnsi="Cambria Math"/>
              <w:sz w:val="28"/>
              <w:szCs w:val="28"/>
              <w:lang w:val="en-US"/>
            </w:rPr>
            <m:t>=</m:t>
          </m:r>
          <m:nary>
            <m:naryPr>
              <m:ctrlPr>
                <w:rPr>
                  <w:rFonts w:ascii="Cambria Math" w:hAnsi="Cambria Math"/>
                  <w:sz w:val="28"/>
                  <w:szCs w:val="28"/>
                </w:rPr>
              </m:ctrlPr>
            </m:naryPr>
            <m:sub>
              <m:r>
                <m:rPr>
                  <m:sty m:val="p"/>
                </m:rPr>
                <w:rPr>
                  <w:rFonts w:ascii="Cambria Math" w:hAnsi="Cambria Math"/>
                  <w:sz w:val="28"/>
                  <w:szCs w:val="28"/>
                </w:rPr>
                <m:t>0</m:t>
              </m:r>
            </m:sub>
            <m:sup>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к</m:t>
                  </m:r>
                </m:sub>
              </m:sSub>
            </m:sup>
            <m:e>
              <m:d>
                <m:dPr>
                  <m:begChr m:val="["/>
                  <m:endChr m:val="]"/>
                  <m:ctrlPr>
                    <w:rPr>
                      <w:rFonts w:ascii="Cambria Math" w:hAnsi="Cambria Math"/>
                      <w:sz w:val="28"/>
                      <w:szCs w:val="28"/>
                    </w:rPr>
                  </m:ctrlPr>
                </m:dPr>
                <m:e>
                  <m:acc>
                    <m:accPr>
                      <m:chr m:val="̇"/>
                      <m:ctrlPr>
                        <w:rPr>
                          <w:rFonts w:ascii="Cambria Math" w:hAnsi="Cambria Math"/>
                          <w:sz w:val="28"/>
                          <w:szCs w:val="28"/>
                        </w:rPr>
                      </m:ctrlPr>
                    </m:acc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φ</m:t>
                          </m:r>
                        </m:e>
                      </m:func>
                    </m:e>
                  </m:ac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e>
                  </m:func>
                  <m:d>
                    <m:dPr>
                      <m:ctrlPr>
                        <w:rPr>
                          <w:rFonts w:ascii="Cambria Math" w:hAnsi="Cambria Math"/>
                          <w:i/>
                          <w:sz w:val="28"/>
                          <w:szCs w:val="28"/>
                        </w:rPr>
                      </m:ctrlPr>
                    </m:dPr>
                    <m:e>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rPr>
                            <m:t>∙</m:t>
                          </m:r>
                        </m:fName>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e>
                      </m:func>
                    </m:e>
                  </m: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f</m:t>
                      </m:r>
                    </m:e>
                    <m:sub>
                      <m:r>
                        <m:rPr>
                          <m:sty m:val="p"/>
                        </m:rPr>
                        <w:rPr>
                          <w:rFonts w:ascii="Cambria Math" w:hAnsi="Cambria Math"/>
                          <w:sz w:val="28"/>
                          <w:szCs w:val="28"/>
                        </w:rPr>
                        <m:t>1</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φ</m:t>
                      </m:r>
                    </m:e>
                  </m:func>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sin</m:t>
                      </m:r>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fName>
                    <m:e>
                      <m:r>
                        <m:rPr>
                          <m:sty m:val="p"/>
                        </m:rP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sSub>
                            <m:sSubPr>
                              <m:ctrlPr>
                                <w:rPr>
                                  <w:rFonts w:ascii="Cambria Math" w:hAnsi="Cambria Math"/>
                                  <w:sz w:val="28"/>
                                  <w:szCs w:val="28"/>
                                </w:rPr>
                              </m:ctrlPr>
                            </m:sSubPr>
                            <m:e>
                              <m:r>
                                <w:rPr>
                                  <w:rFonts w:ascii="Cambria Math" w:hAnsi="Cambria Math"/>
                                  <w:sz w:val="28"/>
                                  <w:szCs w:val="28"/>
                                </w:rPr>
                                <m:t>α</m:t>
                              </m:r>
                            </m:e>
                            <m:sub>
                              <m:r>
                                <m:rPr>
                                  <m:sty m:val="p"/>
                                </m:rPr>
                                <w:rPr>
                                  <w:rFonts w:ascii="Cambria Math" w:hAnsi="Cambria Math"/>
                                  <w:sz w:val="28"/>
                                  <w:szCs w:val="28"/>
                                </w:rPr>
                                <m:t>2</m:t>
                              </m:r>
                            </m:sub>
                          </m:sSub>
                          <m:r>
                            <w:rPr>
                              <w:rFonts w:ascii="Cambria Math" w:hAnsi="Cambria Math"/>
                              <w:sz w:val="28"/>
                              <w:szCs w:val="28"/>
                            </w:rPr>
                            <m:t>∙</m:t>
                          </m:r>
                        </m:e>
                      </m:func>
                    </m:e>
                  </m:func>
                  <m:r>
                    <m:rPr>
                      <m:sty m:val="p"/>
                    </m:rPr>
                    <w:rPr>
                      <w:rFonts w:ascii="Cambria Math" w:hAnsi="Cambria Math"/>
                      <w:sz w:val="28"/>
                      <w:szCs w:val="28"/>
                    </w:rPr>
                    <m:t>∙</m:t>
                  </m:r>
                  <m:d>
                    <m:dPr>
                      <m:ctrlPr>
                        <w:rPr>
                          <w:rFonts w:ascii="Cambria Math" w:hAnsi="Cambria Math"/>
                          <w:sz w:val="28"/>
                          <w:szCs w:val="28"/>
                        </w:rPr>
                      </m:ctrlPr>
                    </m:dPr>
                    <m:e>
                      <m:sSub>
                        <m:sSubPr>
                          <m:ctrlPr>
                            <w:rPr>
                              <w:rFonts w:ascii="Cambria Math" w:hAnsi="Cambria Math"/>
                              <w:sz w:val="28"/>
                              <w:szCs w:val="28"/>
                            </w:rPr>
                          </m:ctrlPr>
                        </m:sSubPr>
                        <m:e>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β</m:t>
                              </m:r>
                            </m:e>
                          </m:func>
                          <m:r>
                            <w:rPr>
                              <w:rFonts w:ascii="Cambria Math" w:hAnsi="Cambria Math"/>
                              <w:sz w:val="28"/>
                              <w:szCs w:val="28"/>
                            </w:rPr>
                            <m:t>-f</m:t>
                          </m:r>
                        </m:e>
                        <m:sub>
                          <m:r>
                            <m:rPr>
                              <m:sty m:val="p"/>
                            </m:rPr>
                            <w:rPr>
                              <w:rFonts w:ascii="Cambria Math" w:hAnsi="Cambria Math"/>
                              <w:sz w:val="28"/>
                              <w:szCs w:val="28"/>
                            </w:rPr>
                            <m:t>2</m:t>
                          </m:r>
                        </m:sub>
                      </m:sSub>
                      <m:r>
                        <w:rPr>
                          <w:rFonts w:ascii="Cambria Math" w:hAnsi="Cambria Math"/>
                          <w:sz w:val="28"/>
                          <w:szCs w:val="28"/>
                        </w:rPr>
                        <m:t>∙</m:t>
                      </m:r>
                      <m:func>
                        <m:funcPr>
                          <m:ctrlPr>
                            <w:rPr>
                              <w:rFonts w:ascii="Cambria Math" w:hAnsi="Cambria Math"/>
                              <w:sz w:val="28"/>
                              <w:szCs w:val="28"/>
                            </w:rPr>
                          </m:ctrlPr>
                        </m:funcPr>
                        <m:fName>
                          <m:r>
                            <m:rPr>
                              <m:sty m:val="p"/>
                            </m:rPr>
                            <w:rPr>
                              <w:rFonts w:ascii="Cambria Math" w:hAnsi="Cambria Math"/>
                              <w:sz w:val="28"/>
                              <w:szCs w:val="28"/>
                            </w:rPr>
                            <m:t>cos</m:t>
                          </m:r>
                        </m:fName>
                        <m:e>
                          <m:r>
                            <w:rPr>
                              <w:rFonts w:ascii="Cambria Math" w:hAnsi="Cambria Math"/>
                              <w:sz w:val="28"/>
                              <w:szCs w:val="28"/>
                            </w:rPr>
                            <m:t>β</m:t>
                          </m:r>
                        </m:e>
                      </m:func>
                    </m:e>
                  </m:d>
                </m:e>
              </m:d>
            </m:e>
          </m:nary>
          <m:r>
            <w:rPr>
              <w:rFonts w:ascii="Cambria Math" w:hAnsi="Cambria Math"/>
              <w:sz w:val="28"/>
              <w:szCs w:val="28"/>
            </w:rPr>
            <m:t>dφ</m:t>
          </m:r>
        </m:oMath>
      </m:oMathPara>
    </w:p>
    <w:p w14:paraId="38031B39" w14:textId="77777777" w:rsidR="00F858F1" w:rsidRPr="00F326BC" w:rsidRDefault="00F858F1" w:rsidP="00CF0F0C">
      <w:pPr>
        <w:ind w:left="0"/>
        <w:jc w:val="both"/>
        <w:rPr>
          <w:b/>
          <w:sz w:val="28"/>
          <w:szCs w:val="28"/>
          <w:lang w:val="kk-KZ"/>
        </w:rPr>
      </w:pPr>
    </w:p>
    <w:p w14:paraId="6A3832DF" w14:textId="752213C7" w:rsidR="00F858F1" w:rsidRPr="00F326BC" w:rsidRDefault="00CF010C" w:rsidP="00CF0F0C">
      <w:pPr>
        <w:ind w:left="0"/>
        <w:jc w:val="right"/>
        <w:rPr>
          <w:b/>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w:rPr>
            <w:rFonts w:ascii="Cambria Math" w:hAnsi="Cambria Math"/>
            <w:sz w:val="28"/>
            <w:szCs w:val="28"/>
            <w:lang w:val="kk-KZ"/>
          </w:rPr>
          <m:t>=</m:t>
        </m:r>
        <m:d>
          <m:dPr>
            <m:ctrlPr>
              <w:rPr>
                <w:rFonts w:ascii="Cambria Math" w:hAnsi="Cambria Math"/>
                <w:i/>
                <w:sz w:val="28"/>
                <w:szCs w:val="28"/>
              </w:rPr>
            </m:ctrlPr>
          </m:dPr>
          <m:e>
            <m:r>
              <w:rPr>
                <w:rFonts w:ascii="Cambria Math" w:hAnsi="Cambria Math"/>
                <w:sz w:val="28"/>
                <w:szCs w:val="28"/>
                <w:lang w:val="kk-KZ"/>
              </w:rPr>
              <m:t>1-</m:t>
            </m:r>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e>
            </m:func>
          </m:e>
        </m:d>
        <m:r>
          <m:rPr>
            <m:sty m:val="p"/>
          </m:rP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e>
        </m:func>
        <m:d>
          <m:dPr>
            <m:ctrlPr>
              <w:rPr>
                <w:rFonts w:ascii="Cambria Math" w:hAnsi="Cambria Math"/>
                <w:i/>
                <w:sz w:val="28"/>
                <w:szCs w:val="28"/>
              </w:rPr>
            </m:ctrlPr>
          </m:dPr>
          <m:e>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func>
              <m:funcPr>
                <m:ctrlPr>
                  <w:rPr>
                    <w:rFonts w:ascii="Cambria Math" w:hAnsi="Cambria Math"/>
                    <w:sz w:val="28"/>
                    <w:szCs w:val="28"/>
                  </w:rPr>
                </m:ctrlPr>
              </m:funcPr>
              <m:fName>
                <m:r>
                  <m:rPr>
                    <m:sty m:val="p"/>
                  </m:rPr>
                  <w:rPr>
                    <w:rFonts w:ascii="Cambria Math" w:hAnsi="Cambria Math"/>
                    <w:sz w:val="28"/>
                    <w:szCs w:val="28"/>
                    <w:lang w:val="kk-KZ"/>
                  </w:rPr>
                  <m:t>∙</m:t>
                </m:r>
              </m:fName>
              <m:e>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β</m:t>
                    </m:r>
                  </m:e>
                </m:func>
              </m:e>
            </m:func>
          </m:e>
        </m:d>
        <m: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1</m:t>
            </m:r>
          </m:sub>
        </m:sSub>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sin</m:t>
            </m:r>
          </m:fName>
          <m:e>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e>
        </m:func>
        <m:r>
          <m:rPr>
            <m:sty m:val="p"/>
          </m:rPr>
          <w:rPr>
            <w:rFonts w:ascii="Cambria Math" w:hAnsi="Cambria Math"/>
            <w:sz w:val="28"/>
            <w:szCs w:val="28"/>
            <w:lang w:val="kk-KZ"/>
          </w:rPr>
          <m:t>∙sin</m:t>
        </m:r>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sSub>
              <m:sSubPr>
                <m:ctrlPr>
                  <w:rPr>
                    <w:rFonts w:ascii="Cambria Math" w:hAnsi="Cambria Math"/>
                    <w:sz w:val="28"/>
                    <w:szCs w:val="28"/>
                  </w:rPr>
                </m:ctrlPr>
              </m:sSubPr>
              <m:e>
                <m:r>
                  <w:rPr>
                    <w:rFonts w:ascii="Cambria Math" w:hAnsi="Cambria Math"/>
                    <w:sz w:val="28"/>
                    <w:szCs w:val="28"/>
                    <w:lang w:val="kk-KZ"/>
                  </w:rPr>
                  <m:t>α</m:t>
                </m:r>
              </m:e>
              <m:sub>
                <m:r>
                  <m:rPr>
                    <m:sty m:val="p"/>
                  </m:rPr>
                  <w:rPr>
                    <w:rFonts w:ascii="Cambria Math" w:hAnsi="Cambria Math"/>
                    <w:sz w:val="28"/>
                    <w:szCs w:val="28"/>
                    <w:lang w:val="kk-KZ"/>
                  </w:rPr>
                  <m:t>2</m:t>
                </m:r>
              </m:sub>
            </m:sSub>
            <m:r>
              <w:rPr>
                <w:rFonts w:ascii="Cambria Math" w:hAnsi="Cambria Math"/>
                <w:sz w:val="28"/>
                <w:szCs w:val="28"/>
                <w:lang w:val="kk-KZ"/>
              </w:rPr>
              <m:t>∙</m:t>
            </m:r>
          </m:e>
        </m:func>
        <m:d>
          <m:dPr>
            <m:ctrlPr>
              <w:rPr>
                <w:rFonts w:ascii="Cambria Math" w:hAnsi="Cambria Math"/>
                <w:sz w:val="28"/>
                <w:szCs w:val="28"/>
              </w:rPr>
            </m:ctrlPr>
          </m:dPr>
          <m:e>
            <m:sSub>
              <m:sSubPr>
                <m:ctrlPr>
                  <w:rPr>
                    <w:rFonts w:ascii="Cambria Math" w:hAnsi="Cambria Math"/>
                    <w:sz w:val="28"/>
                    <w:szCs w:val="28"/>
                  </w:rPr>
                </m:ctrlPr>
              </m:sSubPr>
              <m:e>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β</m:t>
                    </m:r>
                  </m:e>
                </m:func>
                <m:r>
                  <w:rPr>
                    <w:rFonts w:ascii="Cambria Math" w:hAnsi="Cambria Math"/>
                    <w:sz w:val="28"/>
                    <w:szCs w:val="28"/>
                    <w:lang w:val="kk-KZ"/>
                  </w:rPr>
                  <m:t>-f</m:t>
                </m:r>
              </m:e>
              <m:sub>
                <m:r>
                  <m:rPr>
                    <m:sty m:val="p"/>
                  </m:rPr>
                  <w:rPr>
                    <w:rFonts w:ascii="Cambria Math" w:hAnsi="Cambria Math"/>
                    <w:sz w:val="28"/>
                    <w:szCs w:val="28"/>
                    <w:lang w:val="kk-KZ"/>
                  </w:rPr>
                  <m:t>2</m:t>
                </m:r>
              </m:sub>
            </m:sSub>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e>
        </m:d>
      </m:oMath>
      <w:r w:rsidR="00F858F1" w:rsidRPr="00F326BC">
        <w:rPr>
          <w:rFonts w:eastAsiaTheme="minorEastAsia"/>
          <w:sz w:val="28"/>
          <w:szCs w:val="28"/>
          <w:lang w:val="kk-KZ"/>
        </w:rPr>
        <w:t xml:space="preserve">                                         </w:t>
      </w:r>
      <w:r w:rsidR="00F858F1" w:rsidRPr="00F326BC">
        <w:rPr>
          <w:sz w:val="28"/>
          <w:szCs w:val="28"/>
          <w:lang w:val="kk-KZ"/>
        </w:rPr>
        <w:t>(2.</w:t>
      </w:r>
      <w:r w:rsidR="00B1798F">
        <w:rPr>
          <w:sz w:val="28"/>
          <w:szCs w:val="28"/>
          <w:lang w:val="kk-KZ"/>
        </w:rPr>
        <w:t>25</w:t>
      </w:r>
      <w:r w:rsidR="00F858F1" w:rsidRPr="00F326BC">
        <w:rPr>
          <w:sz w:val="28"/>
          <w:szCs w:val="28"/>
          <w:lang w:val="kk-KZ"/>
        </w:rPr>
        <w:t>)</w:t>
      </w:r>
    </w:p>
    <w:p w14:paraId="090474B3" w14:textId="77777777" w:rsidR="00F858F1" w:rsidRPr="00F326BC" w:rsidRDefault="00F858F1" w:rsidP="00CF0F0C">
      <w:pPr>
        <w:ind w:left="0"/>
        <w:jc w:val="both"/>
        <w:rPr>
          <w:b/>
          <w:sz w:val="28"/>
          <w:szCs w:val="28"/>
          <w:lang w:val="kk-KZ"/>
        </w:rPr>
      </w:pPr>
    </w:p>
    <w:p w14:paraId="0AFDA8C9" w14:textId="67B37E32" w:rsidR="00F858F1" w:rsidRPr="00F326BC" w:rsidRDefault="00F43743" w:rsidP="00CF0F0C">
      <w:pPr>
        <w:ind w:left="0"/>
        <w:jc w:val="both"/>
        <w:rPr>
          <w:sz w:val="28"/>
          <w:szCs w:val="28"/>
          <w:lang w:val="kk-KZ"/>
        </w:rPr>
      </w:pPr>
      <w:r>
        <w:rPr>
          <w:sz w:val="28"/>
          <w:szCs w:val="28"/>
          <w:lang w:val="kk-KZ"/>
        </w:rPr>
        <w:t xml:space="preserve"> (2.3) және (2.25</w:t>
      </w:r>
      <w:r w:rsidR="00F858F1" w:rsidRPr="00F326BC">
        <w:rPr>
          <w:sz w:val="28"/>
          <w:szCs w:val="28"/>
          <w:lang w:val="kk-KZ"/>
        </w:rPr>
        <w:t>)</w:t>
      </w:r>
      <w:r>
        <w:rPr>
          <w:sz w:val="28"/>
          <w:szCs w:val="28"/>
          <w:lang w:val="kk-KZ"/>
        </w:rPr>
        <w:t xml:space="preserve"> </w:t>
      </w:r>
      <w:r w:rsidR="00F858F1" w:rsidRPr="00F326BC">
        <w:rPr>
          <w:sz w:val="28"/>
          <w:szCs w:val="28"/>
          <w:lang w:val="kk-KZ"/>
        </w:rPr>
        <w:t>ескере отыр</w:t>
      </w:r>
      <w:r>
        <w:rPr>
          <w:sz w:val="28"/>
          <w:szCs w:val="28"/>
          <w:lang w:val="kk-KZ"/>
        </w:rPr>
        <w:t>ып (2.23</w:t>
      </w:r>
      <w:r w:rsidR="00F858F1" w:rsidRPr="00F326BC">
        <w:rPr>
          <w:sz w:val="28"/>
          <w:szCs w:val="28"/>
          <w:lang w:val="kk-KZ"/>
        </w:rPr>
        <w:t>) қайта жазамыз:</w:t>
      </w:r>
    </w:p>
    <w:p w14:paraId="4040CB83" w14:textId="77777777" w:rsidR="00F858F1" w:rsidRPr="00F326BC" w:rsidRDefault="00F858F1" w:rsidP="00CF0F0C">
      <w:pPr>
        <w:ind w:left="0"/>
        <w:jc w:val="both"/>
        <w:rPr>
          <w:sz w:val="28"/>
          <w:szCs w:val="28"/>
          <w:lang w:val="kk-KZ"/>
        </w:rPr>
      </w:pPr>
    </w:p>
    <w:p w14:paraId="10CC25AD" w14:textId="07029C56" w:rsidR="00F858F1" w:rsidRPr="00F326BC" w:rsidRDefault="00CF010C" w:rsidP="00CF0F0C">
      <w:pPr>
        <w:ind w:left="0"/>
        <w:jc w:val="right"/>
        <w:rPr>
          <w:sz w:val="28"/>
          <w:szCs w:val="28"/>
          <w:lang w:val="kk-KZ"/>
        </w:rPr>
      </w:pPr>
      <m:oMath>
        <m:acc>
          <m:accPr>
            <m:chr m:val="̇"/>
            <m:ctrlPr>
              <w:rPr>
                <w:rFonts w:ascii="Cambria Math" w:hAnsi="Cambria Math"/>
                <w:sz w:val="28"/>
                <w:szCs w:val="28"/>
              </w:rPr>
            </m:ctrlPr>
          </m:accPr>
          <m:e>
            <m:r>
              <w:rPr>
                <w:rFonts w:ascii="Cambria Math" w:hAnsi="Cambria Math"/>
                <w:sz w:val="28"/>
                <w:szCs w:val="28"/>
                <w:lang w:val="kk-KZ"/>
              </w:rPr>
              <m:t>φ</m:t>
            </m:r>
          </m:e>
        </m:acc>
        <m:r>
          <m:rPr>
            <m:sty m:val="p"/>
          </m:rPr>
          <w:rPr>
            <w:rFonts w:ascii="Cambria Math" w:hAnsi="Cambria Math"/>
            <w:sz w:val="28"/>
            <w:szCs w:val="28"/>
            <w:lang w:val="kk-KZ"/>
          </w:rPr>
          <m:t>=</m:t>
        </m:r>
        <m:rad>
          <m:radPr>
            <m:degHide m:val="1"/>
            <m:ctrlPr>
              <w:rPr>
                <w:rFonts w:ascii="Cambria Math" w:hAnsi="Cambria Math"/>
                <w:sz w:val="28"/>
                <w:szCs w:val="28"/>
              </w:rPr>
            </m:ctrlPr>
          </m:radPr>
          <m:deg/>
          <m:e>
            <m:f>
              <m:fPr>
                <m:ctrlPr>
                  <w:rPr>
                    <w:rFonts w:ascii="Cambria Math" w:hAnsi="Cambria Math"/>
                    <w:sz w:val="28"/>
                    <w:szCs w:val="28"/>
                  </w:rPr>
                </m:ctrlPr>
              </m:fPr>
              <m:num>
                <m:r>
                  <m:rPr>
                    <m:sty m:val="p"/>
                  </m:rPr>
                  <w:rPr>
                    <w:rFonts w:ascii="Cambria Math" w:hAnsi="Cambria Math"/>
                    <w:sz w:val="28"/>
                    <w:szCs w:val="28"/>
                    <w:lang w:val="kk-KZ"/>
                  </w:rPr>
                  <m:t>4</m:t>
                </m:r>
                <m:r>
                  <w:rPr>
                    <w:rFonts w:ascii="Cambria Math" w:hAnsi="Cambria Math"/>
                    <w:sz w:val="28"/>
                    <w:szCs w:val="28"/>
                    <w:lang w:val="kk-KZ"/>
                  </w:rPr>
                  <m:t>g</m:t>
                </m:r>
                <m:r>
                  <m:rPr>
                    <m:sty m:val="p"/>
                  </m:rPr>
                  <w:rPr>
                    <w:rFonts w:ascii="Cambria Math" w:hAnsi="Cambria Math"/>
                    <w:sz w:val="28"/>
                    <w:szCs w:val="28"/>
                    <w:lang w:val="kk-KZ"/>
                  </w:rPr>
                  <m:t>cos</m:t>
                </m:r>
                <m:r>
                  <w:rPr>
                    <w:rFonts w:ascii="Cambria Math" w:hAnsi="Cambria Math"/>
                    <w:sz w:val="28"/>
                    <w:szCs w:val="28"/>
                    <w:lang w:val="kk-KZ"/>
                  </w:rPr>
                  <m:t>β</m:t>
                </m:r>
              </m:num>
              <m:den>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den>
            </m:f>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ω</m:t>
                </m:r>
              </m:e>
              <m:sub>
                <m:r>
                  <m:rPr>
                    <m:sty m:val="p"/>
                  </m:rPr>
                  <w:rPr>
                    <w:rFonts w:ascii="Cambria Math" w:hAnsi="Cambria Math"/>
                    <w:sz w:val="28"/>
                    <w:szCs w:val="28"/>
                    <w:lang w:val="kk-KZ"/>
                  </w:rPr>
                  <m:t>0</m:t>
                </m:r>
              </m:sub>
              <m:sup>
                <m:r>
                  <m:rPr>
                    <m:sty m:val="p"/>
                  </m:rPr>
                  <w:rPr>
                    <w:rFonts w:ascii="Cambria Math" w:hAnsi="Cambria Math"/>
                    <w:sz w:val="28"/>
                    <w:szCs w:val="28"/>
                    <w:lang w:val="kk-KZ"/>
                  </w:rPr>
                  <m:t>2</m:t>
                </m:r>
              </m:sup>
            </m:sSubSup>
          </m:e>
        </m:rad>
        <m:r>
          <w:rPr>
            <w:rFonts w:ascii="Cambria Math" w:hAnsi="Cambria Math"/>
            <w:sz w:val="28"/>
            <w:szCs w:val="28"/>
            <w:lang w:val="kk-KZ"/>
          </w:rPr>
          <m:t>=</m:t>
        </m:r>
        <m:rad>
          <m:radPr>
            <m:degHide m:val="1"/>
            <m:ctrlPr>
              <w:rPr>
                <w:rFonts w:ascii="Cambria Math" w:hAnsi="Cambria Math"/>
                <w:sz w:val="28"/>
                <w:szCs w:val="28"/>
              </w:rPr>
            </m:ctrlPr>
          </m:radPr>
          <m:deg/>
          <m:e>
            <m:f>
              <m:fPr>
                <m:ctrlPr>
                  <w:rPr>
                    <w:rFonts w:ascii="Cambria Math" w:hAnsi="Cambria Math"/>
                    <w:sz w:val="28"/>
                    <w:szCs w:val="28"/>
                  </w:rPr>
                </m:ctrlPr>
              </m:fPr>
              <m:num>
                <m:r>
                  <m:rPr>
                    <m:sty m:val="p"/>
                  </m:rPr>
                  <w:rPr>
                    <w:rFonts w:ascii="Cambria Math" w:hAnsi="Cambria Math"/>
                    <w:sz w:val="28"/>
                    <w:szCs w:val="28"/>
                    <w:lang w:val="kk-KZ"/>
                  </w:rPr>
                  <m:t>4</m:t>
                </m:r>
                <m:r>
                  <w:rPr>
                    <w:rFonts w:ascii="Cambria Math" w:hAnsi="Cambria Math"/>
                    <w:sz w:val="28"/>
                    <w:szCs w:val="28"/>
                    <w:lang w:val="kk-KZ"/>
                  </w:rPr>
                  <m:t>g</m:t>
                </m:r>
                <m:r>
                  <m:rPr>
                    <m:sty m:val="p"/>
                  </m:rPr>
                  <w:rPr>
                    <w:rFonts w:ascii="Cambria Math" w:hAnsi="Cambria Math"/>
                    <w:sz w:val="28"/>
                    <w:szCs w:val="28"/>
                    <w:lang w:val="kk-KZ"/>
                  </w:rPr>
                  <m:t>cos</m:t>
                </m:r>
                <m:r>
                  <w:rPr>
                    <w:rFonts w:ascii="Cambria Math" w:hAnsi="Cambria Math"/>
                    <w:sz w:val="28"/>
                    <w:szCs w:val="28"/>
                    <w:lang w:val="kk-KZ"/>
                  </w:rPr>
                  <m:t>β</m:t>
                </m:r>
              </m:num>
              <m:den>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den>
            </m:f>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f>
              <m:fPr>
                <m:ctrlPr>
                  <w:rPr>
                    <w:rFonts w:ascii="Cambria Math" w:hAnsi="Cambria Math"/>
                    <w:sz w:val="28"/>
                    <w:szCs w:val="28"/>
                  </w:rPr>
                </m:ctrlPr>
              </m:fPr>
              <m:num>
                <m:r>
                  <m:rPr>
                    <m:sty m:val="p"/>
                  </m:rPr>
                  <w:rPr>
                    <w:rFonts w:ascii="Cambria Math" w:hAnsi="Cambria Math"/>
                    <w:sz w:val="28"/>
                    <w:szCs w:val="28"/>
                    <w:lang w:val="kk-KZ"/>
                  </w:rPr>
                  <m:t>4</m:t>
                </m:r>
                <m:sSubSup>
                  <m:sSubSupPr>
                    <m:ctrlPr>
                      <w:rPr>
                        <w:rFonts w:ascii="Cambria Math" w:hAnsi="Cambria Math"/>
                        <w:sz w:val="28"/>
                        <w:szCs w:val="28"/>
                      </w:rPr>
                    </m:ctrlPr>
                  </m:sSubSupPr>
                  <m:e>
                    <m:r>
                      <w:rPr>
                        <w:rFonts w:ascii="Cambria Math" w:hAnsi="Cambria Math"/>
                        <w:sz w:val="28"/>
                        <w:szCs w:val="28"/>
                        <w:lang w:val="kk-KZ"/>
                      </w:rPr>
                      <m:t>v</m:t>
                    </m:r>
                  </m:e>
                  <m:sub>
                    <m:r>
                      <w:rPr>
                        <w:rFonts w:ascii="Cambria Math" w:hAnsi="Cambria Math"/>
                        <w:sz w:val="28"/>
                        <w:szCs w:val="28"/>
                        <w:lang w:val="kk-KZ"/>
                      </w:rPr>
                      <m:t>2</m:t>
                    </m:r>
                  </m:sub>
                  <m:sup>
                    <m:r>
                      <w:rPr>
                        <w:rFonts w:ascii="Cambria Math" w:hAnsi="Cambria Math"/>
                        <w:sz w:val="28"/>
                        <w:szCs w:val="28"/>
                        <w:lang w:val="kk-KZ"/>
                      </w:rPr>
                      <m:t>2</m:t>
                    </m:r>
                  </m:sup>
                </m:sSubSup>
                <m:func>
                  <m:funcPr>
                    <m:ctrlPr>
                      <w:rPr>
                        <w:rFonts w:ascii="Cambria Math" w:hAnsi="Cambria Math"/>
                        <w:sz w:val="28"/>
                        <w:szCs w:val="28"/>
                      </w:rPr>
                    </m:ctrlPr>
                  </m:funcPr>
                  <m:fName>
                    <m:sSup>
                      <m:sSupPr>
                        <m:ctrlPr>
                          <w:rPr>
                            <w:rFonts w:ascii="Cambria Math" w:hAnsi="Cambria Math"/>
                            <w:sz w:val="28"/>
                            <w:szCs w:val="28"/>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β</m:t>
                    </m:r>
                  </m:e>
                </m:func>
              </m:num>
              <m:den>
                <m:sSup>
                  <m:sSupPr>
                    <m:ctrlPr>
                      <w:rPr>
                        <w:rFonts w:ascii="Cambria Math" w:hAnsi="Cambria Math"/>
                        <w:i/>
                        <w:sz w:val="28"/>
                        <w:szCs w:val="28"/>
                        <w:lang w:val="en-US"/>
                      </w:rPr>
                    </m:ctrlPr>
                  </m:sSupPr>
                  <m:e>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e>
                  <m:sup>
                    <m:r>
                      <w:rPr>
                        <w:rFonts w:ascii="Cambria Math" w:hAnsi="Cambria Math"/>
                        <w:sz w:val="28"/>
                        <w:szCs w:val="28"/>
                        <w:lang w:val="kk-KZ"/>
                      </w:rPr>
                      <m:t>2</m:t>
                    </m:r>
                  </m:sup>
                </m:sSup>
              </m:den>
            </m:f>
          </m:e>
        </m:rad>
      </m:oMath>
      <w:r w:rsidR="00F858F1" w:rsidRPr="00F326BC">
        <w:rPr>
          <w:sz w:val="28"/>
          <w:szCs w:val="28"/>
          <w:lang w:val="kk-KZ"/>
        </w:rPr>
        <w:t>.                          (2.</w:t>
      </w:r>
      <w:r w:rsidR="00B1798F">
        <w:rPr>
          <w:sz w:val="28"/>
          <w:szCs w:val="28"/>
          <w:lang w:val="kk-KZ"/>
        </w:rPr>
        <w:t>26</w:t>
      </w:r>
      <w:r w:rsidR="00F858F1" w:rsidRPr="00F326BC">
        <w:rPr>
          <w:sz w:val="28"/>
          <w:szCs w:val="28"/>
          <w:lang w:val="kk-KZ"/>
        </w:rPr>
        <w:t>)</w:t>
      </w:r>
    </w:p>
    <w:p w14:paraId="02CE2376" w14:textId="77777777" w:rsidR="00F858F1" w:rsidRPr="00F326BC" w:rsidRDefault="00F858F1" w:rsidP="00CF0F0C">
      <w:pPr>
        <w:ind w:left="0"/>
        <w:jc w:val="right"/>
        <w:rPr>
          <w:sz w:val="28"/>
          <w:szCs w:val="28"/>
          <w:lang w:val="kk-KZ"/>
        </w:rPr>
      </w:pPr>
    </w:p>
    <w:p w14:paraId="39330F87" w14:textId="6943D4B9" w:rsidR="00F858F1" w:rsidRPr="00F326BC" w:rsidRDefault="00F858F1" w:rsidP="00180604">
      <w:pPr>
        <w:ind w:left="0" w:firstLine="708"/>
        <w:jc w:val="both"/>
        <w:rPr>
          <w:sz w:val="28"/>
          <w:szCs w:val="28"/>
          <w:lang w:val="kk-KZ"/>
        </w:rPr>
      </w:pPr>
      <w:r w:rsidRPr="00F326BC">
        <w:rPr>
          <w:sz w:val="28"/>
          <w:szCs w:val="28"/>
          <w:lang w:val="kk-KZ"/>
        </w:rPr>
        <w:t>ВС бөлігінен шығатын тыңайтқыш түйіршіктерінің абсолютті жылдамдығы (2.</w:t>
      </w:r>
      <w:r w:rsidR="00F43743">
        <w:rPr>
          <w:sz w:val="28"/>
          <w:szCs w:val="28"/>
          <w:lang w:val="kk-KZ"/>
        </w:rPr>
        <w:t>12</w:t>
      </w:r>
      <w:r w:rsidRPr="00F326BC">
        <w:rPr>
          <w:sz w:val="28"/>
          <w:szCs w:val="28"/>
          <w:lang w:val="kk-KZ"/>
        </w:rPr>
        <w:t>) формулаға сәйкес анықталады:</w:t>
      </w:r>
    </w:p>
    <w:p w14:paraId="76E78795" w14:textId="77777777" w:rsidR="00F858F1" w:rsidRPr="00F326BC" w:rsidRDefault="00F858F1" w:rsidP="00CF0F0C">
      <w:pPr>
        <w:ind w:left="0"/>
        <w:jc w:val="both"/>
        <w:rPr>
          <w:sz w:val="28"/>
          <w:szCs w:val="28"/>
          <w:lang w:val="kk-KZ"/>
        </w:rPr>
      </w:pPr>
    </w:p>
    <w:p w14:paraId="2B49524C" w14:textId="547BBDEA" w:rsidR="00F858F1" w:rsidRPr="00F326BC" w:rsidRDefault="00CF010C" w:rsidP="00CF0F0C">
      <w:pPr>
        <w:ind w:left="0"/>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υ</m:t>
            </m:r>
          </m:e>
          <m:sub>
            <m:r>
              <w:rPr>
                <w:rFonts w:ascii="Cambria Math" w:hAnsi="Cambria Math"/>
                <w:sz w:val="28"/>
                <w:szCs w:val="28"/>
                <w:lang w:val="kk-KZ"/>
              </w:rPr>
              <m:t>2к</m:t>
            </m:r>
          </m:sub>
        </m:sSub>
        <m:r>
          <m:rPr>
            <m:sty m:val="p"/>
          </m:rPr>
          <w:rPr>
            <w:rFonts w:ascii="Cambria Math" w:hAnsi="Cambria Math"/>
            <w:sz w:val="28"/>
            <w:szCs w:val="28"/>
            <w:lang w:val="kk-KZ"/>
          </w:rPr>
          <m:t xml:space="preserve">=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r>
              <m:rPr>
                <m:sty m:val="p"/>
              </m:rPr>
              <w:rPr>
                <w:rFonts w:ascii="Cambria Math" w:hAnsi="Cambria Math"/>
                <w:sz w:val="28"/>
                <w:szCs w:val="28"/>
                <w:lang w:val="kk-KZ"/>
              </w:rPr>
              <m:t>cos</m:t>
            </m:r>
            <m:r>
              <w:rPr>
                <w:rFonts w:ascii="Cambria Math" w:hAnsi="Cambria Math"/>
                <w:sz w:val="28"/>
                <w:szCs w:val="28"/>
                <w:lang w:val="kk-KZ"/>
              </w:rPr>
              <m:t>β</m:t>
            </m:r>
          </m:den>
        </m:f>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φ</m:t>
            </m:r>
          </m:e>
        </m:acc>
        <m:r>
          <w:rPr>
            <w:rFonts w:ascii="Cambria Math" w:hAnsi="Cambria Math"/>
            <w:sz w:val="28"/>
            <w:szCs w:val="28"/>
            <w:lang w:val="kk-KZ"/>
          </w:rPr>
          <m:t>=</m:t>
        </m:r>
        <m:rad>
          <m:radPr>
            <m:degHide m:val="1"/>
            <m:ctrlPr>
              <w:rPr>
                <w:rFonts w:ascii="Cambria Math" w:hAnsi="Cambria Math"/>
                <w:sz w:val="28"/>
                <w:szCs w:val="28"/>
              </w:rPr>
            </m:ctrlPr>
          </m:radPr>
          <m:deg/>
          <m:e>
            <m:r>
              <w:rPr>
                <w:rFonts w:ascii="Cambria Math" w:hAnsi="Cambria Math"/>
                <w:sz w:val="28"/>
                <w:szCs w:val="28"/>
                <w:lang w:val="kk-KZ"/>
              </w:rPr>
              <m:t>g</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m:rPr>
                    <m:sty m:val="p"/>
                  </m:rPr>
                  <w:rPr>
                    <w:rFonts w:ascii="Cambria Math" w:hAnsi="Cambria Math"/>
                    <w:sz w:val="28"/>
                    <w:szCs w:val="28"/>
                    <w:lang w:val="kk-KZ"/>
                  </w:rPr>
                  <m:t>cos</m:t>
                </m:r>
                <m:r>
                  <w:rPr>
                    <w:rFonts w:ascii="Cambria Math" w:hAnsi="Cambria Math"/>
                    <w:sz w:val="28"/>
                    <w:szCs w:val="28"/>
                    <w:lang w:val="kk-KZ"/>
                  </w:rPr>
                  <m:t>β</m:t>
                </m:r>
              </m:den>
            </m:f>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v</m:t>
                </m:r>
              </m:e>
              <m:sub>
                <m:r>
                  <w:rPr>
                    <w:rFonts w:ascii="Cambria Math" w:hAnsi="Cambria Math"/>
                    <w:sz w:val="28"/>
                    <w:szCs w:val="28"/>
                    <w:lang w:val="kk-KZ"/>
                  </w:rPr>
                  <m:t>2</m:t>
                </m:r>
              </m:sub>
              <m:sup>
                <m:r>
                  <w:rPr>
                    <w:rFonts w:ascii="Cambria Math" w:hAnsi="Cambria Math"/>
                    <w:sz w:val="28"/>
                    <w:szCs w:val="28"/>
                    <w:lang w:val="kk-KZ"/>
                  </w:rPr>
                  <m:t>2</m:t>
                </m:r>
              </m:sup>
            </m:sSubSup>
          </m:e>
        </m:rad>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27</w:t>
      </w:r>
      <w:r w:rsidR="00F858F1" w:rsidRPr="00F326BC">
        <w:rPr>
          <w:sz w:val="28"/>
          <w:szCs w:val="28"/>
          <w:lang w:val="kk-KZ"/>
        </w:rPr>
        <w:t>)</w:t>
      </w:r>
    </w:p>
    <w:p w14:paraId="36E6E821" w14:textId="77777777" w:rsidR="00F858F1" w:rsidRPr="00F326BC" w:rsidRDefault="00F858F1" w:rsidP="00CF0F0C">
      <w:pPr>
        <w:ind w:left="0"/>
        <w:jc w:val="right"/>
        <w:rPr>
          <w:sz w:val="28"/>
          <w:szCs w:val="28"/>
          <w:lang w:val="kk-KZ"/>
        </w:rPr>
      </w:pPr>
    </w:p>
    <w:p w14:paraId="53640E82" w14:textId="77777777" w:rsidR="00F858F1" w:rsidRPr="00F326BC" w:rsidRDefault="00F858F1" w:rsidP="00180604">
      <w:pPr>
        <w:ind w:left="0" w:firstLine="708"/>
        <w:jc w:val="both"/>
        <w:rPr>
          <w:sz w:val="28"/>
          <w:szCs w:val="28"/>
          <w:lang w:val="kk-KZ"/>
        </w:rPr>
      </w:pPr>
      <w:r w:rsidRPr="00F326BC">
        <w:rPr>
          <w:sz w:val="28"/>
          <w:szCs w:val="28"/>
          <w:lang w:val="kk-KZ"/>
        </w:rPr>
        <w:t>Айналмалы қозғалыс жылдамдығының құраушысы:</w:t>
      </w:r>
    </w:p>
    <w:p w14:paraId="408D66DF" w14:textId="77777777" w:rsidR="00F858F1" w:rsidRPr="00F326BC" w:rsidRDefault="00F858F1" w:rsidP="00CF0F0C">
      <w:pPr>
        <w:ind w:left="0"/>
        <w:jc w:val="both"/>
        <w:rPr>
          <w:sz w:val="28"/>
          <w:szCs w:val="28"/>
          <w:lang w:val="kk-KZ"/>
        </w:rPr>
      </w:pPr>
    </w:p>
    <w:p w14:paraId="0BB04418" w14:textId="60BC0E81" w:rsidR="00F858F1" w:rsidRPr="00F326BC" w:rsidRDefault="00CF010C" w:rsidP="00CF0F0C">
      <w:pPr>
        <w:ind w:left="0"/>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υ</m:t>
            </m:r>
          </m:e>
          <m:sub>
            <m:r>
              <w:rPr>
                <w:rFonts w:ascii="Cambria Math" w:hAnsi="Cambria Math"/>
                <w:sz w:val="28"/>
                <w:szCs w:val="28"/>
                <w:lang w:val="kk-KZ"/>
              </w:rPr>
              <m:t>2к</m:t>
            </m:r>
          </m:sub>
          <m:sup>
            <m:r>
              <w:rPr>
                <w:rFonts w:ascii="Cambria Math" w:hAnsi="Cambria Math"/>
                <w:sz w:val="28"/>
                <w:szCs w:val="28"/>
                <w:lang w:val="kk-KZ"/>
              </w:rPr>
              <m:t>вр</m:t>
            </m:r>
          </m:sup>
        </m:sSubSup>
        <m:r>
          <m:rPr>
            <m:sty m:val="p"/>
          </m:rP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num>
          <m:den>
            <m:r>
              <w:rPr>
                <w:rFonts w:ascii="Cambria Math" w:hAnsi="Cambria Math"/>
                <w:sz w:val="28"/>
                <w:szCs w:val="28"/>
                <w:lang w:val="kk-KZ"/>
              </w:rPr>
              <m:t>2</m:t>
            </m:r>
          </m:den>
        </m:f>
        <m:r>
          <w:rPr>
            <w:rFonts w:ascii="Cambria Math" w:hAnsi="Cambria Math"/>
            <w:sz w:val="28"/>
            <w:szCs w:val="28"/>
            <w:lang w:val="kk-KZ"/>
          </w:rPr>
          <m:t>∙</m:t>
        </m:r>
        <m:acc>
          <m:accPr>
            <m:chr m:val="̇"/>
            <m:ctrlPr>
              <w:rPr>
                <w:rFonts w:ascii="Cambria Math" w:hAnsi="Cambria Math"/>
                <w:sz w:val="28"/>
                <w:szCs w:val="28"/>
              </w:rPr>
            </m:ctrlPr>
          </m:accPr>
          <m:e>
            <m:r>
              <w:rPr>
                <w:rFonts w:ascii="Cambria Math" w:hAnsi="Cambria Math"/>
                <w:sz w:val="28"/>
                <w:szCs w:val="28"/>
                <w:lang w:val="kk-KZ"/>
              </w:rPr>
              <m:t>φ</m:t>
            </m:r>
          </m:e>
        </m:acc>
        <m:r>
          <w:rPr>
            <w:rFonts w:ascii="Cambria Math" w:hAnsi="Cambria Math"/>
            <w:sz w:val="28"/>
            <w:szCs w:val="28"/>
            <w:lang w:val="kk-KZ"/>
          </w:rPr>
          <m:t>=</m:t>
        </m:r>
        <m:rad>
          <m:radPr>
            <m:degHide m:val="1"/>
            <m:ctrlPr>
              <w:rPr>
                <w:rFonts w:ascii="Cambria Math" w:hAnsi="Cambria Math"/>
                <w:sz w:val="28"/>
                <w:szCs w:val="28"/>
              </w:rPr>
            </m:ctrlPr>
          </m:radPr>
          <m:deg/>
          <m:e>
            <m:r>
              <w:rPr>
                <w:rFonts w:ascii="Cambria Math" w:hAnsi="Cambria Math"/>
                <w:sz w:val="28"/>
                <w:szCs w:val="28"/>
                <w:lang w:val="kk-KZ"/>
              </w:rPr>
              <m:t>g</m:t>
            </m:r>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r>
              <m:rPr>
                <m:sty m:val="p"/>
              </m:rPr>
              <w:rPr>
                <w:rFonts w:ascii="Cambria Math" w:hAnsi="Cambria Math"/>
                <w:sz w:val="28"/>
                <w:szCs w:val="28"/>
                <w:lang w:val="kk-KZ"/>
              </w:rPr>
              <m:t>cos</m:t>
            </m:r>
            <m:r>
              <w:rPr>
                <w:rFonts w:ascii="Cambria Math" w:hAnsi="Cambria Math"/>
                <w:sz w:val="28"/>
                <w:szCs w:val="28"/>
                <w:lang w:val="kk-KZ"/>
              </w:rPr>
              <m:t>β</m:t>
            </m:r>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v</m:t>
                </m:r>
              </m:e>
              <m:sub>
                <m:r>
                  <w:rPr>
                    <w:rFonts w:ascii="Cambria Math" w:hAnsi="Cambria Math"/>
                    <w:sz w:val="28"/>
                    <w:szCs w:val="28"/>
                    <w:lang w:val="kk-KZ"/>
                  </w:rPr>
                  <m:t>2</m:t>
                </m:r>
              </m:sub>
              <m:sup>
                <m:r>
                  <w:rPr>
                    <w:rFonts w:ascii="Cambria Math" w:hAnsi="Cambria Math"/>
                    <w:sz w:val="28"/>
                    <w:szCs w:val="28"/>
                    <w:lang w:val="kk-KZ"/>
                  </w:rPr>
                  <m:t>2</m:t>
                </m:r>
              </m:sup>
            </m:sSubSup>
            <m:func>
              <m:funcPr>
                <m:ctrlPr>
                  <w:rPr>
                    <w:rFonts w:ascii="Cambria Math" w:hAnsi="Cambria Math"/>
                    <w:sz w:val="28"/>
                    <w:szCs w:val="28"/>
                  </w:rPr>
                </m:ctrlPr>
              </m:funcPr>
              <m:fName>
                <m:sSup>
                  <m:sSupPr>
                    <m:ctrlPr>
                      <w:rPr>
                        <w:rFonts w:ascii="Cambria Math" w:hAnsi="Cambria Math"/>
                        <w:sz w:val="28"/>
                        <w:szCs w:val="28"/>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β</m:t>
                </m:r>
              </m:e>
            </m:func>
          </m:e>
        </m:rad>
        <m:r>
          <m:rPr>
            <m:sty m:val="p"/>
          </m:rPr>
          <w:rPr>
            <w:rFonts w:ascii="Cambria Math" w:hAnsi="Cambria Math"/>
            <w:sz w:val="28"/>
            <w:szCs w:val="28"/>
            <w:lang w:val="kk-KZ"/>
          </w:rPr>
          <m:t>.</m:t>
        </m:r>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28</w:t>
      </w:r>
      <w:r w:rsidR="00F858F1" w:rsidRPr="00F326BC">
        <w:rPr>
          <w:sz w:val="28"/>
          <w:szCs w:val="28"/>
          <w:lang w:val="kk-KZ"/>
        </w:rPr>
        <w:t>)</w:t>
      </w:r>
    </w:p>
    <w:p w14:paraId="04310059" w14:textId="77777777" w:rsidR="00F858F1" w:rsidRPr="00F326BC" w:rsidRDefault="00F858F1" w:rsidP="00CF0F0C">
      <w:pPr>
        <w:ind w:left="0"/>
        <w:jc w:val="right"/>
        <w:rPr>
          <w:sz w:val="28"/>
          <w:szCs w:val="28"/>
          <w:lang w:val="kk-KZ"/>
        </w:rPr>
      </w:pPr>
    </w:p>
    <w:p w14:paraId="66E70F93" w14:textId="77777777" w:rsidR="00F858F1" w:rsidRPr="00F326BC" w:rsidRDefault="00F858F1" w:rsidP="0040469F">
      <w:pPr>
        <w:ind w:left="0" w:firstLine="708"/>
        <w:jc w:val="both"/>
        <w:rPr>
          <w:sz w:val="28"/>
          <w:szCs w:val="28"/>
          <w:lang w:val="kk-KZ"/>
        </w:rPr>
      </w:pPr>
      <w:r w:rsidRPr="00F326BC">
        <w:rPr>
          <w:sz w:val="28"/>
          <w:szCs w:val="28"/>
          <w:lang w:val="kk-KZ"/>
        </w:rPr>
        <w:t xml:space="preserve">Егер, винттік сызығы бар цилиндр тік орналасқан жағдайында бұрыш </w:t>
      </w:r>
      <m:oMath>
        <m:sSub>
          <m:sSubPr>
            <m:ctrlPr>
              <w:rPr>
                <w:rFonts w:ascii="Cambria Math" w:hAnsi="Cambria Math"/>
                <w:sz w:val="28"/>
                <w:szCs w:val="28"/>
              </w:rPr>
            </m:ctrlPr>
          </m:sSubPr>
          <m:e>
            <m:r>
              <w:rPr>
                <w:rFonts w:ascii="Cambria Math" w:hAnsi="Cambria Math"/>
                <w:sz w:val="28"/>
                <w:szCs w:val="28"/>
                <w:lang w:val="kk-KZ"/>
              </w:rPr>
              <m:t xml:space="preserve"> α</m:t>
            </m:r>
          </m:e>
          <m:sub>
            <m:r>
              <m:rPr>
                <m:sty m:val="p"/>
              </m:rPr>
              <w:rPr>
                <w:rFonts w:ascii="Cambria Math" w:hAnsi="Cambria Math"/>
                <w:sz w:val="28"/>
                <w:szCs w:val="28"/>
                <w:lang w:val="kk-KZ"/>
              </w:rPr>
              <m:t>2</m:t>
            </m:r>
          </m:sub>
        </m:sSub>
        <m:r>
          <w:rPr>
            <w:rFonts w:ascii="Cambria Math" w:hAnsi="Cambria Math"/>
            <w:sz w:val="28"/>
            <w:szCs w:val="28"/>
            <w:lang w:val="kk-KZ"/>
          </w:rPr>
          <m:t>=0</m:t>
        </m:r>
      </m:oMath>
      <w:r w:rsidRPr="00F326BC">
        <w:rPr>
          <w:sz w:val="28"/>
          <w:szCs w:val="28"/>
          <w:lang w:val="kk-KZ"/>
        </w:rPr>
        <w:t>. Онда</w:t>
      </w:r>
    </w:p>
    <w:p w14:paraId="494D71EA" w14:textId="77777777" w:rsidR="00F858F1" w:rsidRPr="00F326BC" w:rsidRDefault="00F858F1" w:rsidP="00CF0F0C">
      <w:pPr>
        <w:ind w:left="0"/>
        <w:jc w:val="both"/>
        <w:rPr>
          <w:sz w:val="28"/>
          <w:szCs w:val="28"/>
          <w:lang w:val="kk-KZ"/>
        </w:rPr>
      </w:pPr>
    </w:p>
    <w:p w14:paraId="3B17ECFC" w14:textId="7C63D41F" w:rsidR="00F858F1" w:rsidRPr="00F326BC" w:rsidRDefault="00CF010C" w:rsidP="00CF0F0C">
      <w:pPr>
        <w:ind w:left="0"/>
        <w:jc w:val="right"/>
        <w:rPr>
          <w:iCs/>
          <w:sz w:val="28"/>
          <w:szCs w:val="28"/>
          <w:lang w:val="kk-KZ"/>
        </w:rPr>
      </w:pPr>
      <m:oMath>
        <m:sSub>
          <m:sSubPr>
            <m:ctrlPr>
              <w:rPr>
                <w:rFonts w:ascii="Cambria Math" w:hAnsi="Cambria Math"/>
                <w:sz w:val="28"/>
                <w:szCs w:val="28"/>
              </w:rPr>
            </m:ctrlPr>
          </m:sSubPr>
          <m:e>
            <m:r>
              <m:rPr>
                <m:sty m:val="p"/>
              </m:rPr>
              <w:rPr>
                <w:rFonts w:ascii="Cambria Math" w:hAnsi="Cambria Math"/>
                <w:sz w:val="28"/>
                <w:szCs w:val="28"/>
                <w:lang w:val="kk-KZ"/>
              </w:rPr>
              <m:t>В</m:t>
            </m:r>
          </m:e>
          <m:sub>
            <m:r>
              <m:rPr>
                <m:sty m:val="p"/>
              </m:rP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r>
          <w:rPr>
            <w:rFonts w:ascii="Cambria Math" w:hAnsi="Cambria Math"/>
            <w:sz w:val="28"/>
            <w:szCs w:val="28"/>
            <w:lang w:val="kk-KZ"/>
          </w:rPr>
          <m:t>∙</m:t>
        </m:r>
        <m:d>
          <m:dPr>
            <m:ctrlPr>
              <w:rPr>
                <w:rFonts w:ascii="Cambria Math" w:hAnsi="Cambria Math"/>
                <w:sz w:val="28"/>
                <w:szCs w:val="28"/>
              </w:rPr>
            </m:ctrlPr>
          </m:dPr>
          <m:e>
            <m:sSub>
              <m:sSubPr>
                <m:ctrlPr>
                  <w:rPr>
                    <w:rFonts w:ascii="Cambria Math" w:hAnsi="Cambria Math"/>
                    <w:sz w:val="28"/>
                    <w:szCs w:val="28"/>
                  </w:rPr>
                </m:ctrlPr>
              </m:sSubPr>
              <m:e>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β</m:t>
                    </m:r>
                  </m:e>
                </m:func>
                <m:r>
                  <w:rPr>
                    <w:rFonts w:ascii="Cambria Math" w:hAnsi="Cambria Math"/>
                    <w:sz w:val="28"/>
                    <w:szCs w:val="28"/>
                    <w:lang w:val="kk-KZ"/>
                  </w:rPr>
                  <m:t>-f</m:t>
                </m:r>
              </m:e>
              <m:sub>
                <m:r>
                  <m:rPr>
                    <m:sty m:val="p"/>
                  </m:rPr>
                  <w:rPr>
                    <w:rFonts w:ascii="Cambria Math" w:hAnsi="Cambria Math"/>
                    <w:sz w:val="28"/>
                    <w:szCs w:val="28"/>
                    <w:lang w:val="kk-KZ"/>
                  </w:rPr>
                  <m:t>2</m:t>
                </m:r>
              </m:sub>
            </m:sSub>
            <m:r>
              <w:rPr>
                <w:rFonts w:ascii="Cambria Math" w:hAnsi="Cambria Math"/>
                <w:sz w:val="28"/>
                <w:szCs w:val="28"/>
                <w:lang w:val="kk-KZ"/>
              </w:rPr>
              <m:t>∙</m:t>
            </m:r>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β</m:t>
                </m:r>
              </m:e>
            </m:func>
          </m:e>
        </m:d>
      </m:oMath>
      <w:r w:rsidR="00F858F1" w:rsidRPr="00F326BC">
        <w:rPr>
          <w:i/>
          <w:sz w:val="28"/>
          <w:szCs w:val="28"/>
          <w:lang w:val="kk-KZ"/>
        </w:rPr>
        <w:tab/>
        <w:t xml:space="preserve">   </w:t>
      </w:r>
      <w:r w:rsidR="00F858F1" w:rsidRPr="00F326BC">
        <w:rPr>
          <w:sz w:val="28"/>
          <w:szCs w:val="28"/>
          <w:lang w:val="kk-KZ"/>
        </w:rPr>
        <w:t xml:space="preserve">           </w:t>
      </w:r>
      <w:r w:rsidR="00F858F1" w:rsidRPr="00F326BC">
        <w:rPr>
          <w:i/>
          <w:sz w:val="28"/>
          <w:szCs w:val="28"/>
          <w:lang w:val="kk-KZ"/>
        </w:rPr>
        <w:tab/>
      </w:r>
      <w:r w:rsidR="00F858F1" w:rsidRPr="00F326BC">
        <w:rPr>
          <w:i/>
          <w:sz w:val="28"/>
          <w:szCs w:val="28"/>
          <w:lang w:val="kk-KZ"/>
        </w:rPr>
        <w:tab/>
      </w:r>
      <w:r w:rsidR="00F858F1" w:rsidRPr="00F326BC">
        <w:rPr>
          <w:iCs/>
          <w:sz w:val="28"/>
          <w:szCs w:val="28"/>
          <w:lang w:val="kk-KZ"/>
        </w:rPr>
        <w:t>(2.2</w:t>
      </w:r>
      <w:r w:rsidR="00B1798F">
        <w:rPr>
          <w:iCs/>
          <w:sz w:val="28"/>
          <w:szCs w:val="28"/>
          <w:lang w:val="kk-KZ"/>
        </w:rPr>
        <w:t>9</w:t>
      </w:r>
      <w:r w:rsidR="00F858F1" w:rsidRPr="00F326BC">
        <w:rPr>
          <w:iCs/>
          <w:sz w:val="28"/>
          <w:szCs w:val="28"/>
          <w:lang w:val="kk-KZ"/>
        </w:rPr>
        <w:t>)</w:t>
      </w:r>
    </w:p>
    <w:p w14:paraId="1FEB4442" w14:textId="77777777" w:rsidR="00F858F1" w:rsidRPr="00F326BC" w:rsidRDefault="00F858F1" w:rsidP="00CF0F0C">
      <w:pPr>
        <w:ind w:left="0"/>
        <w:jc w:val="both"/>
        <w:rPr>
          <w:sz w:val="28"/>
          <w:szCs w:val="28"/>
          <w:lang w:val="kk-KZ"/>
        </w:rPr>
      </w:pPr>
    </w:p>
    <w:p w14:paraId="1FA6611C" w14:textId="77777777" w:rsidR="00F858F1" w:rsidRPr="00F326BC" w:rsidRDefault="00F858F1" w:rsidP="0040469F">
      <w:pPr>
        <w:ind w:left="0" w:firstLine="708"/>
        <w:jc w:val="both"/>
        <w:rPr>
          <w:sz w:val="28"/>
          <w:szCs w:val="28"/>
          <w:lang w:val="kk-KZ"/>
        </w:rPr>
      </w:pPr>
      <w:r w:rsidRPr="00F326BC">
        <w:rPr>
          <w:sz w:val="28"/>
          <w:szCs w:val="28"/>
          <w:lang w:val="kk-KZ"/>
        </w:rPr>
        <w:t>Бұл жағдайда бүйір беті мен түйіршік арасындағы үйкеліс күші маңызды емес, бірақ түйіршік пен бұрандалы бет арасындағы үйкелісті ескеру қажет.</w:t>
      </w:r>
    </w:p>
    <w:p w14:paraId="4CE82D70" w14:textId="77777777" w:rsidR="00F858F1" w:rsidRPr="00F326BC" w:rsidRDefault="00F858F1" w:rsidP="0040469F">
      <w:pPr>
        <w:ind w:left="0" w:firstLine="708"/>
        <w:jc w:val="both"/>
        <w:rPr>
          <w:sz w:val="28"/>
          <w:szCs w:val="28"/>
          <w:lang w:val="kk-KZ"/>
        </w:rPr>
      </w:pPr>
      <w:r w:rsidRPr="00F326BC">
        <w:rPr>
          <w:sz w:val="28"/>
          <w:szCs w:val="28"/>
          <w:lang w:val="kk-KZ"/>
        </w:rPr>
        <w:t>ВС бөлігінен шыққан тыңайтқыш түйіршіктерінің жылдамдығы:</w:t>
      </w:r>
    </w:p>
    <w:p w14:paraId="0223F95C" w14:textId="77777777" w:rsidR="00F858F1" w:rsidRPr="00F326BC" w:rsidRDefault="00F858F1" w:rsidP="00CF0F0C">
      <w:pPr>
        <w:ind w:left="0"/>
        <w:jc w:val="both"/>
        <w:rPr>
          <w:sz w:val="28"/>
          <w:szCs w:val="28"/>
          <w:lang w:val="kk-KZ"/>
        </w:rPr>
      </w:pPr>
    </w:p>
    <w:p w14:paraId="3921DF77" w14:textId="65DEE7F5" w:rsidR="00F858F1" w:rsidRPr="00F326BC" w:rsidRDefault="00CF010C" w:rsidP="00F43743">
      <w:pPr>
        <w:tabs>
          <w:tab w:val="center" w:pos="4819"/>
          <w:tab w:val="right" w:pos="9638"/>
        </w:tabs>
        <w:ind w:left="0"/>
        <w:jc w:val="right"/>
        <w:rPr>
          <w:sz w:val="28"/>
          <w:szCs w:val="28"/>
          <w:lang w:val="kk-KZ"/>
        </w:rPr>
      </w:pPr>
      <m:oMath>
        <m:sSub>
          <m:sSubPr>
            <m:ctrlPr>
              <w:rPr>
                <w:rFonts w:ascii="Cambria Math" w:hAnsi="Cambria Math"/>
                <w:sz w:val="28"/>
                <w:szCs w:val="28"/>
              </w:rPr>
            </m:ctrlPr>
          </m:sSubPr>
          <m:e>
            <m:r>
              <w:rPr>
                <w:rFonts w:ascii="Cambria Math" w:hAnsi="Cambria Math"/>
                <w:sz w:val="28"/>
                <w:szCs w:val="28"/>
                <w:lang w:val="kk-KZ"/>
              </w:rPr>
              <m:t>υ</m:t>
            </m:r>
          </m:e>
          <m:sub>
            <m:r>
              <m:rPr>
                <m:sty m:val="p"/>
              </m:rPr>
              <w:rPr>
                <w:rFonts w:ascii="Cambria Math" w:hAnsi="Cambria Math"/>
                <w:sz w:val="28"/>
                <w:szCs w:val="28"/>
                <w:lang w:val="kk-KZ"/>
              </w:rPr>
              <m:t>2к</m:t>
            </m:r>
          </m:sub>
        </m:sSub>
        <m:r>
          <m:rPr>
            <m:sty m:val="p"/>
          </m:rPr>
          <w:rPr>
            <w:rFonts w:ascii="Cambria Math" w:hAnsi="Cambria Math"/>
            <w:sz w:val="28"/>
            <w:szCs w:val="28"/>
            <w:lang w:val="kk-KZ"/>
          </w:rPr>
          <m:t xml:space="preserve">=  </m:t>
        </m:r>
        <m:rad>
          <m:radPr>
            <m:degHide m:val="1"/>
            <m:ctrlPr>
              <w:rPr>
                <w:rFonts w:ascii="Cambria Math" w:hAnsi="Cambria Math"/>
                <w:sz w:val="28"/>
                <w:szCs w:val="28"/>
              </w:rPr>
            </m:ctrlPr>
          </m:radPr>
          <m:deg/>
          <m:e>
            <m:r>
              <w:rPr>
                <w:rFonts w:ascii="Cambria Math" w:hAnsi="Cambria Math"/>
                <w:sz w:val="28"/>
                <w:szCs w:val="28"/>
                <w:lang w:val="kk-KZ"/>
              </w:rPr>
              <m:t>g</m:t>
            </m:r>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d>
              <m:dPr>
                <m:ctrlPr>
                  <w:rPr>
                    <w:rFonts w:ascii="Cambria Math" w:hAnsi="Cambria Math"/>
                    <w:sz w:val="28"/>
                    <w:szCs w:val="28"/>
                  </w:rPr>
                </m:ctrlPr>
              </m:dPr>
              <m:e>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r>
                  <m:rPr>
                    <m:sty m:val="p"/>
                  </m:rP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e>
            </m:d>
            <m:sSub>
              <m:sSubPr>
                <m:ctrlPr>
                  <w:rPr>
                    <w:rFonts w:ascii="Cambria Math" w:hAnsi="Cambria Math"/>
                    <w:i/>
                    <w:sz w:val="28"/>
                    <w:szCs w:val="28"/>
                  </w:rPr>
                </m:ctrlPr>
              </m:sSubPr>
              <m:e>
                <m:r>
                  <w:rPr>
                    <w:rFonts w:ascii="Cambria Math" w:hAnsi="Cambria Math"/>
                    <w:sz w:val="28"/>
                    <w:szCs w:val="28"/>
                    <w:lang w:val="kk-KZ"/>
                  </w:rPr>
                  <m:t>φ</m:t>
                </m:r>
              </m:e>
              <m:sub>
                <m:r>
                  <w:rPr>
                    <w:rFonts w:ascii="Cambria Math" w:hAnsi="Cambria Math"/>
                    <w:sz w:val="28"/>
                    <w:szCs w:val="28"/>
                    <w:lang w:val="kk-KZ"/>
                  </w:rPr>
                  <m:t>к</m:t>
                </m:r>
              </m:sub>
            </m:sSub>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v</m:t>
                </m:r>
              </m:e>
              <m:sub>
                <m:r>
                  <w:rPr>
                    <w:rFonts w:ascii="Cambria Math" w:hAnsi="Cambria Math"/>
                    <w:sz w:val="28"/>
                    <w:szCs w:val="28"/>
                    <w:lang w:val="kk-KZ"/>
                  </w:rPr>
                  <m:t>2</m:t>
                </m:r>
              </m:sub>
              <m:sup>
                <m:r>
                  <w:rPr>
                    <w:rFonts w:ascii="Cambria Math" w:hAnsi="Cambria Math"/>
                    <w:sz w:val="28"/>
                    <w:szCs w:val="28"/>
                    <w:lang w:val="kk-KZ"/>
                  </w:rPr>
                  <m:t>2</m:t>
                </m:r>
              </m:sup>
            </m:sSubSup>
          </m:e>
        </m:rad>
      </m:oMath>
      <w:r w:rsidR="00F858F1" w:rsidRPr="00F326BC">
        <w:rPr>
          <w:sz w:val="28"/>
          <w:szCs w:val="28"/>
          <w:lang w:val="kk-KZ"/>
        </w:rPr>
        <w:t>,</w:t>
      </w:r>
      <w:r w:rsidR="00B1798F">
        <w:rPr>
          <w:sz w:val="28"/>
          <w:szCs w:val="28"/>
          <w:lang w:val="kk-KZ"/>
        </w:rPr>
        <w:tab/>
      </w:r>
      <w:r w:rsidR="00F43743">
        <w:rPr>
          <w:sz w:val="28"/>
          <w:szCs w:val="28"/>
          <w:lang w:val="kk-KZ"/>
        </w:rPr>
        <w:t xml:space="preserve">                             </w:t>
      </w:r>
      <w:r w:rsidR="00B1798F">
        <w:rPr>
          <w:sz w:val="28"/>
          <w:szCs w:val="28"/>
          <w:lang w:val="kk-KZ"/>
        </w:rPr>
        <w:t>(2.30)</w:t>
      </w:r>
    </w:p>
    <w:p w14:paraId="5206F987" w14:textId="77777777" w:rsidR="00A80E5E" w:rsidRPr="00F326BC" w:rsidRDefault="00A80E5E" w:rsidP="00CF0F0C">
      <w:pPr>
        <w:ind w:left="0"/>
        <w:jc w:val="center"/>
        <w:rPr>
          <w:sz w:val="28"/>
          <w:szCs w:val="28"/>
          <w:lang w:val="kk-KZ"/>
        </w:rPr>
      </w:pPr>
    </w:p>
    <w:p w14:paraId="6386B60B" w14:textId="77777777" w:rsidR="00F858F1" w:rsidRPr="00F326BC" w:rsidRDefault="00CF010C" w:rsidP="006F6C6F">
      <w:pPr>
        <w:spacing w:after="60"/>
        <w:ind w:left="0"/>
        <w:jc w:val="both"/>
        <w:rPr>
          <w:rFonts w:eastAsiaTheme="minorEastAsia"/>
          <w:sz w:val="28"/>
          <w:szCs w:val="28"/>
          <w:lang w:val="kk-KZ"/>
        </w:rPr>
      </w:pPr>
      <m:oMath>
        <m:sSub>
          <m:sSubPr>
            <m:ctrlPr>
              <w:rPr>
                <w:rFonts w:ascii="Cambria Math" w:hAnsi="Cambria Math"/>
                <w:i/>
                <w:sz w:val="28"/>
                <w:szCs w:val="28"/>
              </w:rPr>
            </m:ctrlPr>
          </m:sSubPr>
          <m:e>
            <m:r>
              <w:rPr>
                <w:rFonts w:ascii="Cambria Math" w:hAnsi="Cambria Math"/>
                <w:sz w:val="28"/>
                <w:szCs w:val="28"/>
              </w:rPr>
              <m:t>φ</m:t>
            </m:r>
          </m:e>
          <m:sub>
            <m:r>
              <w:rPr>
                <w:rFonts w:ascii="Cambria Math" w:hAnsi="Cambria Math"/>
                <w:sz w:val="28"/>
                <w:szCs w:val="28"/>
              </w:rPr>
              <m:t>к</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rPr>
                  <m:t>h</m:t>
                </m:r>
              </m:e>
              <m:sub>
                <m:r>
                  <w:rPr>
                    <w:rFonts w:ascii="Cambria Math" w:hAnsi="Cambria Math"/>
                    <w:sz w:val="28"/>
                    <w:szCs w:val="28"/>
                  </w:rPr>
                  <m:t>2</m:t>
                </m:r>
              </m:sub>
            </m:sSub>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2</m:t>
                </m:r>
              </m:sub>
            </m:sSub>
            <m:func>
              <m:funcPr>
                <m:ctrlPr>
                  <w:rPr>
                    <w:rFonts w:ascii="Cambria Math" w:hAnsi="Cambria Math"/>
                    <w:sz w:val="28"/>
                    <w:szCs w:val="28"/>
                  </w:rPr>
                </m:ctrlPr>
              </m:funcPr>
              <m:fName>
                <m:r>
                  <m:rPr>
                    <m:sty m:val="p"/>
                  </m:rPr>
                  <w:rPr>
                    <w:rFonts w:ascii="Cambria Math" w:hAnsi="Cambria Math"/>
                    <w:sz w:val="28"/>
                    <w:szCs w:val="28"/>
                    <w:lang w:val="en-US"/>
                  </w:rPr>
                  <m:t>tan</m:t>
                </m:r>
              </m:fName>
              <m:e>
                <m:r>
                  <w:rPr>
                    <w:rFonts w:ascii="Cambria Math" w:hAnsi="Cambria Math"/>
                    <w:sz w:val="28"/>
                    <w:szCs w:val="28"/>
                  </w:rPr>
                  <m:t>β</m:t>
                </m:r>
              </m:e>
            </m:func>
          </m:den>
        </m:f>
      </m:oMath>
      <w:r w:rsidR="00F858F1" w:rsidRPr="00F326BC">
        <w:rPr>
          <w:rFonts w:eastAsiaTheme="minorEastAsia"/>
          <w:sz w:val="28"/>
          <w:szCs w:val="28"/>
          <w:lang w:val="kk-KZ"/>
        </w:rPr>
        <w:t xml:space="preserve"> ескерсек,</w:t>
      </w:r>
    </w:p>
    <w:p w14:paraId="42029E5C" w14:textId="77777777" w:rsidR="00F858F1" w:rsidRPr="00F326BC" w:rsidRDefault="00F858F1" w:rsidP="00CF0F0C">
      <w:pPr>
        <w:ind w:left="0"/>
        <w:jc w:val="both"/>
        <w:rPr>
          <w:rFonts w:eastAsiaTheme="minorEastAsia"/>
          <w:sz w:val="28"/>
          <w:szCs w:val="28"/>
          <w:lang w:val="kk-KZ"/>
        </w:rPr>
      </w:pPr>
    </w:p>
    <w:p w14:paraId="79820B81" w14:textId="77777777" w:rsidR="00F858F1" w:rsidRPr="00F326BC" w:rsidRDefault="00F858F1" w:rsidP="00CF0F0C">
      <w:pPr>
        <w:ind w:left="0"/>
        <w:jc w:val="both"/>
        <w:rPr>
          <w:rFonts w:eastAsiaTheme="minorEastAsia"/>
          <w:sz w:val="28"/>
          <w:szCs w:val="28"/>
          <w:lang w:val="kk-KZ"/>
        </w:rPr>
      </w:pPr>
    </w:p>
    <w:p w14:paraId="0D005D23" w14:textId="77777777" w:rsidR="00F858F1" w:rsidRPr="00F326BC" w:rsidRDefault="00F858F1" w:rsidP="0040469F">
      <w:pPr>
        <w:ind w:left="0" w:firstLine="708"/>
        <w:jc w:val="both"/>
        <w:rPr>
          <w:rFonts w:eastAsiaTheme="minorEastAsia"/>
          <w:sz w:val="28"/>
          <w:szCs w:val="28"/>
          <w:lang w:val="kk-KZ"/>
        </w:rPr>
      </w:pPr>
      <w:r w:rsidRPr="00F326BC">
        <w:rPr>
          <w:rFonts w:eastAsiaTheme="minorEastAsia"/>
          <w:sz w:val="28"/>
          <w:szCs w:val="28"/>
          <w:lang w:val="kk-KZ"/>
        </w:rPr>
        <w:t>Қорытынды:</w:t>
      </w:r>
    </w:p>
    <w:p w14:paraId="6347E2D9" w14:textId="77777777" w:rsidR="0070730C" w:rsidRPr="00F326BC" w:rsidRDefault="0070730C" w:rsidP="0040469F">
      <w:pPr>
        <w:ind w:left="0" w:firstLine="708"/>
        <w:jc w:val="both"/>
        <w:rPr>
          <w:rFonts w:eastAsiaTheme="minorEastAsia"/>
          <w:sz w:val="28"/>
          <w:szCs w:val="28"/>
          <w:lang w:val="kk-KZ"/>
        </w:rPr>
      </w:pPr>
    </w:p>
    <w:p w14:paraId="6201B233" w14:textId="7FBD331E" w:rsidR="00F858F1" w:rsidRPr="00F326BC" w:rsidRDefault="00F858F1" w:rsidP="00CF0F0C">
      <w:pPr>
        <w:ind w:left="0"/>
        <w:jc w:val="right"/>
        <w:rPr>
          <w:sz w:val="28"/>
          <w:szCs w:val="28"/>
          <w:lang w:val="kk-KZ"/>
        </w:rPr>
      </w:pPr>
      <w:r w:rsidRPr="00F326BC">
        <w:rPr>
          <w:rFonts w:eastAsiaTheme="minorEastAsia"/>
          <w:sz w:val="28"/>
          <w:szCs w:val="28"/>
          <w:lang w:val="kk-KZ"/>
        </w:rPr>
        <w:t xml:space="preserve"> </w:t>
      </w:r>
      <m:oMath>
        <m:sSub>
          <m:sSubPr>
            <m:ctrlPr>
              <w:rPr>
                <w:rFonts w:ascii="Cambria Math" w:hAnsi="Cambria Math"/>
                <w:sz w:val="28"/>
                <w:szCs w:val="28"/>
              </w:rPr>
            </m:ctrlPr>
          </m:sSubPr>
          <m:e>
            <m:r>
              <w:rPr>
                <w:rFonts w:ascii="Cambria Math" w:hAnsi="Cambria Math"/>
                <w:sz w:val="28"/>
                <w:szCs w:val="28"/>
                <w:lang w:val="kk-KZ"/>
              </w:rPr>
              <m:t>υ</m:t>
            </m:r>
          </m:e>
          <m:sub>
            <m:r>
              <m:rPr>
                <m:sty m:val="p"/>
              </m:rPr>
              <w:rPr>
                <w:rFonts w:ascii="Cambria Math" w:hAnsi="Cambria Math"/>
                <w:sz w:val="28"/>
                <w:szCs w:val="28"/>
                <w:lang w:val="kk-KZ"/>
              </w:rPr>
              <m:t>2к</m:t>
            </m:r>
          </m:sub>
        </m:sSub>
        <m:r>
          <m:rPr>
            <m:sty m:val="p"/>
          </m:rPr>
          <w:rPr>
            <w:rFonts w:ascii="Cambria Math" w:hAnsi="Cambria Math"/>
            <w:sz w:val="28"/>
            <w:szCs w:val="28"/>
            <w:lang w:val="kk-KZ"/>
          </w:rPr>
          <m:t xml:space="preserve">=  </m:t>
        </m:r>
        <m:rad>
          <m:radPr>
            <m:degHide m:val="1"/>
            <m:ctrlPr>
              <w:rPr>
                <w:rFonts w:ascii="Cambria Math" w:hAnsi="Cambria Math"/>
                <w:sz w:val="28"/>
                <w:szCs w:val="28"/>
              </w:rPr>
            </m:ctrlPr>
          </m:radPr>
          <m:deg/>
          <m:e>
            <m:r>
              <w:rPr>
                <w:rFonts w:ascii="Cambria Math" w:hAnsi="Cambria Math"/>
                <w:sz w:val="28"/>
                <w:szCs w:val="28"/>
                <w:lang w:val="kk-KZ"/>
              </w:rPr>
              <m:t>2g</m:t>
            </m:r>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2</m:t>
                </m:r>
              </m:sub>
            </m:sSub>
            <m:d>
              <m:dPr>
                <m:ctrlPr>
                  <w:rPr>
                    <w:rFonts w:ascii="Cambria Math" w:hAnsi="Cambria Math"/>
                    <w:sz w:val="28"/>
                    <w:szCs w:val="28"/>
                  </w:rPr>
                </m:ctrlPr>
              </m:dPr>
              <m:e>
                <m:r>
                  <m:rPr>
                    <m:sty m:val="p"/>
                  </m:rPr>
                  <w:rPr>
                    <w:rFonts w:ascii="Cambria Math" w:hAnsi="Cambria Math"/>
                    <w:sz w:val="28"/>
                    <w:szCs w:val="28"/>
                    <w:lang w:val="kk-KZ"/>
                  </w:rPr>
                  <m:t>1-</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2</m:t>
                        </m:r>
                      </m:sub>
                    </m:sSub>
                  </m:num>
                  <m:den>
                    <m:func>
                      <m:funcPr>
                        <m:ctrlPr>
                          <w:rPr>
                            <w:rFonts w:ascii="Cambria Math" w:hAnsi="Cambria Math"/>
                            <w:sz w:val="28"/>
                            <w:szCs w:val="28"/>
                          </w:rPr>
                        </m:ctrlPr>
                      </m:funcPr>
                      <m:fName>
                        <m:r>
                          <m:rPr>
                            <m:sty m:val="p"/>
                          </m:rPr>
                          <w:rPr>
                            <w:rFonts w:ascii="Cambria Math" w:hAnsi="Cambria Math"/>
                            <w:sz w:val="28"/>
                            <w:szCs w:val="28"/>
                            <w:lang w:val="kk-KZ"/>
                          </w:rPr>
                          <m:t>tan</m:t>
                        </m:r>
                      </m:fName>
                      <m:e>
                        <m:r>
                          <w:rPr>
                            <w:rFonts w:ascii="Cambria Math" w:hAnsi="Cambria Math"/>
                            <w:sz w:val="28"/>
                            <w:szCs w:val="28"/>
                            <w:lang w:val="kk-KZ"/>
                          </w:rPr>
                          <m:t>β</m:t>
                        </m:r>
                      </m:e>
                    </m:func>
                  </m:den>
                </m:f>
              </m:e>
            </m:d>
            <m:r>
              <m:rPr>
                <m:sty m:val="p"/>
              </m:rP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v</m:t>
                </m:r>
              </m:e>
              <m:sub>
                <m:r>
                  <w:rPr>
                    <w:rFonts w:ascii="Cambria Math" w:hAnsi="Cambria Math"/>
                    <w:sz w:val="28"/>
                    <w:szCs w:val="28"/>
                    <w:lang w:val="kk-KZ"/>
                  </w:rPr>
                  <m:t>2</m:t>
                </m:r>
              </m:sub>
              <m:sup>
                <m:r>
                  <w:rPr>
                    <w:rFonts w:ascii="Cambria Math" w:hAnsi="Cambria Math"/>
                    <w:sz w:val="28"/>
                    <w:szCs w:val="28"/>
                    <w:lang w:val="kk-KZ"/>
                  </w:rPr>
                  <m:t>2</m:t>
                </m:r>
              </m:sup>
            </m:sSubSup>
          </m:e>
        </m:rad>
      </m:oMath>
      <w:r w:rsidRPr="00F326BC">
        <w:rPr>
          <w:sz w:val="28"/>
          <w:szCs w:val="28"/>
          <w:lang w:val="kk-KZ"/>
        </w:rPr>
        <w:t>.</w:t>
      </w:r>
      <w:r w:rsidRPr="00F326BC">
        <w:rPr>
          <w:sz w:val="28"/>
          <w:szCs w:val="28"/>
          <w:lang w:val="kk-KZ"/>
        </w:rPr>
        <w:tab/>
      </w:r>
      <w:r w:rsidRPr="00F326BC">
        <w:rPr>
          <w:sz w:val="28"/>
          <w:szCs w:val="28"/>
          <w:lang w:val="kk-KZ"/>
        </w:rPr>
        <w:tab/>
        <w:t xml:space="preserve">    </w:t>
      </w:r>
      <w:r w:rsidRPr="00F326BC">
        <w:rPr>
          <w:sz w:val="28"/>
          <w:szCs w:val="28"/>
          <w:lang w:val="kk-KZ"/>
        </w:rPr>
        <w:tab/>
        <w:t xml:space="preserve"> (2.</w:t>
      </w:r>
      <w:r w:rsidR="00B1798F">
        <w:rPr>
          <w:sz w:val="28"/>
          <w:szCs w:val="28"/>
          <w:lang w:val="kk-KZ"/>
        </w:rPr>
        <w:t>3</w:t>
      </w:r>
      <w:r w:rsidRPr="00F326BC">
        <w:rPr>
          <w:sz w:val="28"/>
          <w:szCs w:val="28"/>
          <w:lang w:val="kk-KZ"/>
        </w:rPr>
        <w:t>1)</w:t>
      </w:r>
    </w:p>
    <w:p w14:paraId="761E27FD" w14:textId="77777777" w:rsidR="00F858F1" w:rsidRPr="00F326BC" w:rsidRDefault="00F858F1" w:rsidP="00CF0F0C">
      <w:pPr>
        <w:ind w:left="0"/>
        <w:jc w:val="both"/>
        <w:rPr>
          <w:sz w:val="28"/>
          <w:szCs w:val="28"/>
          <w:lang w:val="kk-KZ"/>
        </w:rPr>
      </w:pPr>
    </w:p>
    <w:p w14:paraId="7DF11077" w14:textId="7510FA96" w:rsidR="00F858F1" w:rsidRPr="00F326BC" w:rsidRDefault="00F858F1" w:rsidP="0040469F">
      <w:pPr>
        <w:ind w:left="0" w:firstLine="708"/>
        <w:jc w:val="both"/>
        <w:rPr>
          <w:sz w:val="28"/>
          <w:szCs w:val="28"/>
          <w:lang w:val="kk-KZ"/>
        </w:rPr>
      </w:pPr>
      <w:bookmarkStart w:id="46" w:name="_Hlk216036805"/>
      <w:r w:rsidRPr="00F326BC">
        <w:rPr>
          <w:sz w:val="28"/>
          <w:szCs w:val="28"/>
          <w:lang w:val="kk-KZ"/>
        </w:rPr>
        <w:t>Пішіні жіңішкеретін үшінші CD бөлігін қарастыр</w:t>
      </w:r>
      <w:r w:rsidR="00CD79BA" w:rsidRPr="00F326BC">
        <w:rPr>
          <w:sz w:val="28"/>
          <w:szCs w:val="28"/>
          <w:lang w:val="kk-KZ"/>
        </w:rPr>
        <w:t>ам</w:t>
      </w:r>
      <w:r w:rsidRPr="00F326BC">
        <w:rPr>
          <w:sz w:val="28"/>
          <w:szCs w:val="28"/>
          <w:lang w:val="kk-KZ"/>
        </w:rPr>
        <w:t>ыз.</w:t>
      </w:r>
      <w:bookmarkEnd w:id="46"/>
    </w:p>
    <w:p w14:paraId="2411934D" w14:textId="3EE8E490" w:rsidR="00F858F1" w:rsidRPr="00F326BC" w:rsidRDefault="00F858F1" w:rsidP="0040469F">
      <w:pPr>
        <w:ind w:left="0" w:firstLine="708"/>
        <w:jc w:val="both"/>
        <w:rPr>
          <w:sz w:val="28"/>
          <w:szCs w:val="28"/>
          <w:lang w:val="kk-KZ"/>
        </w:rPr>
      </w:pPr>
      <w:bookmarkStart w:id="47" w:name="_Hlk216036915"/>
      <w:r w:rsidRPr="00F326BC">
        <w:rPr>
          <w:sz w:val="28"/>
          <w:szCs w:val="28"/>
          <w:lang w:val="kk-KZ"/>
        </w:rPr>
        <w:t>Тыңайтқыш, ВС бөлігінде винтті құйындатқыштан өтіп, қуыс цилиндр түрге келеді.</w:t>
      </w:r>
      <w:r w:rsidRPr="00F326BC">
        <w:rPr>
          <w:rStyle w:val="ezkurwreuab5ozgtqnkl"/>
          <w:sz w:val="28"/>
          <w:szCs w:val="28"/>
          <w:lang w:val="kk-KZ"/>
        </w:rPr>
        <w:t xml:space="preserve"> Конустан</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w:t>
      </w:r>
      <w:r w:rsidRPr="00F326BC">
        <w:rPr>
          <w:rStyle w:val="ezkurwreuab5ozgtqnkl"/>
          <w:sz w:val="28"/>
          <w:szCs w:val="28"/>
          <w:lang w:val="kk-KZ"/>
        </w:rPr>
        <w:t>ағатын</w:t>
      </w:r>
      <w:r w:rsidRPr="00F326BC">
        <w:rPr>
          <w:sz w:val="28"/>
          <w:szCs w:val="28"/>
          <w:lang w:val="kk-KZ"/>
        </w:rPr>
        <w:t xml:space="preserve"> </w:t>
      </w:r>
      <w:r w:rsidRPr="00F326BC">
        <w:rPr>
          <w:rStyle w:val="ezkurwreuab5ozgtqnkl"/>
          <w:sz w:val="28"/>
          <w:szCs w:val="28"/>
          <w:lang w:val="kk-KZ"/>
        </w:rPr>
        <w:t>тыңайтқыш</w:t>
      </w:r>
      <w:r w:rsidRPr="00F326BC">
        <w:rPr>
          <w:sz w:val="28"/>
          <w:szCs w:val="28"/>
          <w:lang w:val="kk-KZ"/>
        </w:rPr>
        <w:t xml:space="preserve"> </w:t>
      </w:r>
      <w:r w:rsidRPr="00F326BC">
        <w:rPr>
          <w:rStyle w:val="ezkurwreuab5ozgtqnkl"/>
          <w:sz w:val="28"/>
          <w:szCs w:val="28"/>
          <w:lang w:val="kk-KZ"/>
        </w:rPr>
        <w:t>түйіршіктерінің</w:t>
      </w:r>
      <w:r w:rsidRPr="00F326BC">
        <w:rPr>
          <w:sz w:val="28"/>
          <w:szCs w:val="28"/>
          <w:lang w:val="kk-KZ"/>
        </w:rPr>
        <w:t xml:space="preserve"> </w:t>
      </w:r>
      <w:r w:rsidRPr="00F326BC">
        <w:rPr>
          <w:rStyle w:val="ezkurwreuab5ozgtqnkl"/>
          <w:sz w:val="28"/>
          <w:szCs w:val="28"/>
          <w:lang w:val="kk-KZ"/>
        </w:rPr>
        <w:t>ағынын</w:t>
      </w:r>
      <w:r w:rsidRPr="00F326BC">
        <w:rPr>
          <w:sz w:val="28"/>
          <w:szCs w:val="28"/>
          <w:lang w:val="kk-KZ"/>
        </w:rPr>
        <w:t xml:space="preserve"> </w:t>
      </w:r>
      <w:r w:rsidRPr="00F326BC">
        <w:rPr>
          <w:rStyle w:val="ezkurwreuab5ozgtqnkl"/>
          <w:sz w:val="28"/>
          <w:szCs w:val="28"/>
          <w:lang w:val="kk-KZ"/>
        </w:rPr>
        <w:t>алудың</w:t>
      </w:r>
      <w:r w:rsidRPr="00F326BC">
        <w:rPr>
          <w:sz w:val="28"/>
          <w:szCs w:val="28"/>
          <w:lang w:val="kk-KZ"/>
        </w:rPr>
        <w:t xml:space="preserve"> </w:t>
      </w:r>
      <w:r w:rsidRPr="00F326BC">
        <w:rPr>
          <w:rStyle w:val="ezkurwreuab5ozgtqnkl"/>
          <w:sz w:val="28"/>
          <w:szCs w:val="28"/>
          <w:lang w:val="kk-KZ"/>
        </w:rPr>
        <w:t>қажетті</w:t>
      </w:r>
      <w:r w:rsidRPr="00F326BC">
        <w:rPr>
          <w:sz w:val="28"/>
          <w:szCs w:val="28"/>
          <w:lang w:val="kk-KZ"/>
        </w:rPr>
        <w:t xml:space="preserve"> </w:t>
      </w:r>
      <w:r w:rsidRPr="00F326BC">
        <w:rPr>
          <w:rStyle w:val="ezkurwreuab5ozgtqnkl"/>
          <w:sz w:val="28"/>
          <w:szCs w:val="28"/>
          <w:lang w:val="kk-KZ"/>
        </w:rPr>
        <w:t>шарты</w:t>
      </w:r>
      <w:r w:rsidRPr="00F326BC">
        <w:rPr>
          <w:sz w:val="28"/>
          <w:szCs w:val="28"/>
          <w:lang w:val="kk-KZ"/>
        </w:rPr>
        <w:t xml:space="preserve"> - олардың кесілген </w:t>
      </w:r>
      <w:r w:rsidRPr="00F326BC">
        <w:rPr>
          <w:rStyle w:val="ezkurwreuab5ozgtqnkl"/>
          <w:sz w:val="28"/>
          <w:szCs w:val="28"/>
          <w:lang w:val="kk-KZ"/>
        </w:rPr>
        <w:t>конустың</w:t>
      </w:r>
      <w:r w:rsidRPr="00F326BC">
        <w:rPr>
          <w:sz w:val="28"/>
          <w:szCs w:val="28"/>
          <w:lang w:val="kk-KZ"/>
        </w:rPr>
        <w:t xml:space="preserve"> </w:t>
      </w:r>
      <w:r w:rsidRPr="00F326BC">
        <w:rPr>
          <w:rStyle w:val="ezkurwreuab5ozgtqnkl"/>
          <w:sz w:val="28"/>
          <w:szCs w:val="28"/>
          <w:lang w:val="kk-KZ"/>
        </w:rPr>
        <w:t>жоғарғы</w:t>
      </w:r>
      <w:r w:rsidRPr="00F326BC">
        <w:rPr>
          <w:sz w:val="28"/>
          <w:szCs w:val="28"/>
          <w:lang w:val="kk-KZ"/>
        </w:rPr>
        <w:t xml:space="preserve"> </w:t>
      </w:r>
      <w:r w:rsidRPr="00F326BC">
        <w:rPr>
          <w:rStyle w:val="ezkurwreuab5ozgtqnkl"/>
          <w:sz w:val="28"/>
          <w:szCs w:val="28"/>
          <w:lang w:val="kk-KZ"/>
        </w:rPr>
        <w:t>бөлігіне</w:t>
      </w:r>
      <w:r w:rsidRPr="00F326BC">
        <w:rPr>
          <w:sz w:val="28"/>
          <w:szCs w:val="28"/>
          <w:lang w:val="kk-KZ"/>
        </w:rPr>
        <w:t xml:space="preserve"> </w:t>
      </w:r>
      <w:r w:rsidRPr="00F326BC">
        <w:rPr>
          <w:rStyle w:val="ezkurwreuab5ozgtqnkl"/>
          <w:sz w:val="28"/>
          <w:szCs w:val="28"/>
          <w:lang w:val="kk-KZ"/>
        </w:rPr>
        <w:t>қуыс</w:t>
      </w:r>
      <w:r w:rsidRPr="00F326BC">
        <w:rPr>
          <w:sz w:val="28"/>
          <w:szCs w:val="28"/>
          <w:lang w:val="kk-KZ"/>
        </w:rPr>
        <w:t xml:space="preserve"> </w:t>
      </w:r>
      <w:r w:rsidRPr="00F326BC">
        <w:rPr>
          <w:rStyle w:val="ezkurwreuab5ozgtqnkl"/>
          <w:sz w:val="28"/>
          <w:szCs w:val="28"/>
          <w:lang w:val="kk-KZ"/>
        </w:rPr>
        <w:t>цилиндр</w:t>
      </w:r>
      <w:r w:rsidRPr="00F326BC">
        <w:rPr>
          <w:sz w:val="28"/>
          <w:szCs w:val="28"/>
          <w:lang w:val="kk-KZ"/>
        </w:rPr>
        <w:t xml:space="preserve"> </w:t>
      </w:r>
      <w:r w:rsidRPr="00F326BC">
        <w:rPr>
          <w:rStyle w:val="ezkurwreuab5ozgtqnkl"/>
          <w:sz w:val="28"/>
          <w:szCs w:val="28"/>
          <w:lang w:val="kk-KZ"/>
        </w:rPr>
        <w:t>түрінде</w:t>
      </w:r>
      <w:r w:rsidRPr="00F326BC">
        <w:rPr>
          <w:sz w:val="28"/>
          <w:szCs w:val="28"/>
          <w:lang w:val="kk-KZ"/>
        </w:rPr>
        <w:t xml:space="preserve"> </w:t>
      </w:r>
      <w:r w:rsidRPr="00F326BC">
        <w:rPr>
          <w:rStyle w:val="ezkurwreuab5ozgtqnkl"/>
          <w:sz w:val="28"/>
          <w:szCs w:val="28"/>
          <w:lang w:val="kk-KZ"/>
        </w:rPr>
        <w:t>түсуі.</w:t>
      </w:r>
      <w:r w:rsidRPr="00F326BC">
        <w:rPr>
          <w:sz w:val="28"/>
          <w:szCs w:val="28"/>
          <w:lang w:val="kk-KZ"/>
        </w:rPr>
        <w:t xml:space="preserve"> Ол үшін сіңіргіш тірегінің шығу шеті бағыттауыш түрінде аяқталуы керек CD, 2.10 сурет. Оның қызметі үйірілген ағынды </w:t>
      </w:r>
      <w:r w:rsidR="00FB097D" w:rsidRPr="00F326BC">
        <w:rPr>
          <w:sz w:val="28"/>
          <w:szCs w:val="28"/>
          <w:lang w:val="kk-KZ"/>
        </w:rPr>
        <w:t>конус-таратқыш</w:t>
      </w:r>
      <w:r w:rsidRPr="00F326BC">
        <w:rPr>
          <w:sz w:val="28"/>
          <w:szCs w:val="28"/>
          <w:lang w:val="kk-KZ"/>
        </w:rPr>
        <w:t>қа DЕ бағыттау. Бұл жағдайда ол түйіршіктердің үдемелі-бұралған қозғалысын тік жазықтықтағы жылдамдық бағытымен тұрақты қозғалысқа өзгертуі керек.</w:t>
      </w:r>
    </w:p>
    <w:bookmarkEnd w:id="47"/>
    <w:p w14:paraId="514CC45E" w14:textId="77777777" w:rsidR="00F858F1" w:rsidRPr="00F326BC" w:rsidRDefault="00F858F1" w:rsidP="0040469F">
      <w:pPr>
        <w:ind w:left="0" w:firstLine="708"/>
        <w:jc w:val="both"/>
        <w:rPr>
          <w:sz w:val="28"/>
          <w:szCs w:val="28"/>
          <w:lang w:val="kk-KZ"/>
        </w:rPr>
      </w:pPr>
      <w:r w:rsidRPr="00F326BC">
        <w:rPr>
          <w:sz w:val="28"/>
          <w:szCs w:val="28"/>
          <w:lang w:val="kk-KZ"/>
        </w:rPr>
        <w:t xml:space="preserve">Цилиндрдің бүйір беті квадраттық параболаның айналуымен алынған фигураны құрайды, </w:t>
      </w:r>
      <m:oMath>
        <m:r>
          <m:rPr>
            <m:sty m:val="p"/>
          </m:rPr>
          <w:rPr>
            <w:rFonts w:ascii="Cambria Math" w:hAnsi="Cambria Math"/>
            <w:sz w:val="28"/>
            <w:szCs w:val="28"/>
            <w:lang w:val="kk-KZ"/>
          </w:rPr>
          <m:t>r(z)</m:t>
        </m:r>
      </m:oMath>
      <w:r w:rsidRPr="00F326BC">
        <w:rPr>
          <w:rFonts w:eastAsiaTheme="minorEastAsia"/>
          <w:sz w:val="28"/>
          <w:szCs w:val="28"/>
          <w:lang w:val="kk-KZ"/>
        </w:rPr>
        <w:t xml:space="preserve"> </w:t>
      </w:r>
      <w:r w:rsidRPr="00F326BC">
        <w:rPr>
          <w:sz w:val="28"/>
          <w:szCs w:val="28"/>
          <w:lang w:val="kk-KZ"/>
        </w:rPr>
        <w:t>радиусы бағыттауыштың жоғарғы жиегінен оның түбіне дейін өзгереді.</w:t>
      </w:r>
    </w:p>
    <w:p w14:paraId="09162A5C" w14:textId="77777777" w:rsidR="00F858F1" w:rsidRPr="00F326BC" w:rsidRDefault="00F858F1" w:rsidP="00CF0F0C">
      <w:pPr>
        <w:ind w:left="0"/>
        <w:jc w:val="center"/>
        <w:rPr>
          <w:sz w:val="28"/>
          <w:szCs w:val="28"/>
          <w:lang w:val="kk-KZ"/>
        </w:rPr>
      </w:pPr>
      <w:r w:rsidRPr="00F326BC">
        <w:rPr>
          <w:noProof/>
          <w:sz w:val="28"/>
          <w:szCs w:val="28"/>
        </w:rPr>
        <w:lastRenderedPageBreak/>
        <w:drawing>
          <wp:inline distT="0" distB="0" distL="0" distR="0" wp14:anchorId="7B7AF65E" wp14:editId="374A6A76">
            <wp:extent cx="2746248" cy="2279904"/>
            <wp:effectExtent l="0" t="0" r="0" b="6350"/>
            <wp:docPr id="78129773" name="Рисунок 7812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9773" name="Бағыттауыш СД.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46248" cy="2279904"/>
                    </a:xfrm>
                    <a:prstGeom prst="rect">
                      <a:avLst/>
                    </a:prstGeom>
                  </pic:spPr>
                </pic:pic>
              </a:graphicData>
            </a:graphic>
          </wp:inline>
        </w:drawing>
      </w:r>
    </w:p>
    <w:p w14:paraId="3263C797" w14:textId="77777777" w:rsidR="00F858F1" w:rsidRPr="00F326BC" w:rsidRDefault="00F858F1" w:rsidP="00CF0F0C">
      <w:pPr>
        <w:ind w:left="0"/>
        <w:jc w:val="center"/>
        <w:rPr>
          <w:sz w:val="28"/>
          <w:szCs w:val="28"/>
          <w:lang w:val="kk-KZ"/>
        </w:rPr>
      </w:pPr>
    </w:p>
    <w:p w14:paraId="38ECC03A" w14:textId="77777777" w:rsidR="00F858F1" w:rsidRPr="00F326BC" w:rsidRDefault="00F858F1" w:rsidP="00CF0F0C">
      <w:pPr>
        <w:ind w:left="0"/>
        <w:jc w:val="center"/>
        <w:rPr>
          <w:sz w:val="28"/>
          <w:szCs w:val="28"/>
          <w:lang w:val="kk-KZ"/>
        </w:rPr>
      </w:pPr>
      <w:r w:rsidRPr="00F326BC">
        <w:rPr>
          <w:sz w:val="28"/>
          <w:szCs w:val="28"/>
          <w:lang w:val="kk-KZ"/>
        </w:rPr>
        <w:t>Сурет 2.10 – Бағыттаушының жұмыс сызбасы</w:t>
      </w:r>
    </w:p>
    <w:p w14:paraId="6D9738C6" w14:textId="77777777" w:rsidR="00F858F1" w:rsidRPr="00F326BC" w:rsidRDefault="00F858F1" w:rsidP="00CF0F0C">
      <w:pPr>
        <w:ind w:left="0"/>
        <w:jc w:val="center"/>
        <w:rPr>
          <w:sz w:val="28"/>
          <w:szCs w:val="28"/>
          <w:lang w:val="kk-KZ"/>
        </w:rPr>
      </w:pPr>
    </w:p>
    <w:p w14:paraId="5D69FD9D" w14:textId="77777777" w:rsidR="00F858F1" w:rsidRPr="00F326BC" w:rsidRDefault="00F858F1" w:rsidP="0040469F">
      <w:pPr>
        <w:ind w:left="0" w:firstLine="708"/>
        <w:jc w:val="both"/>
        <w:rPr>
          <w:sz w:val="28"/>
          <w:szCs w:val="28"/>
          <w:lang w:val="kk-KZ"/>
        </w:rPr>
      </w:pPr>
      <w:r w:rsidRPr="00F326BC">
        <w:rPr>
          <w:sz w:val="28"/>
          <w:szCs w:val="28"/>
          <w:lang w:val="kk-KZ"/>
        </w:rPr>
        <w:t>Жоғарғы диаметрі</w:t>
      </w:r>
    </w:p>
    <w:p w14:paraId="46334946" w14:textId="0E381F44" w:rsidR="00F858F1" w:rsidRPr="00F326BC" w:rsidRDefault="00F858F1" w:rsidP="00CF0F0C">
      <w:pPr>
        <w:ind w:left="0"/>
        <w:jc w:val="right"/>
        <w:rPr>
          <w:sz w:val="28"/>
          <w:szCs w:val="28"/>
          <w:lang w:val="kk-KZ"/>
        </w:rPr>
      </w:pPr>
      <m:oMath>
        <m:r>
          <m:rPr>
            <m:sty m:val="p"/>
          </m:rPr>
          <w:rPr>
            <w:rFonts w:ascii="Cambria Math" w:hAnsi="Cambria Math"/>
            <w:sz w:val="28"/>
            <w:szCs w:val="28"/>
            <w:lang w:val="kk-KZ"/>
          </w:rPr>
          <m:t>r</m:t>
        </m:r>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lang w:val="kk-KZ"/>
                  </w:rPr>
                  <m:t>h</m:t>
                </m:r>
              </m:e>
              <m:sub>
                <m:r>
                  <m:rPr>
                    <m:sty m:val="p"/>
                  </m:rPr>
                  <w:rPr>
                    <w:rFonts w:ascii="Cambria Math" w:hAnsi="Cambria Math"/>
                    <w:sz w:val="28"/>
                    <w:szCs w:val="28"/>
                    <w:lang w:val="kk-KZ"/>
                  </w:rPr>
                  <m:t>3</m:t>
                </m:r>
              </m:sub>
            </m:sSub>
          </m:e>
        </m:d>
        <m:r>
          <m:rPr>
            <m:sty m:val="p"/>
          </m:rPr>
          <w:rPr>
            <w:rFonts w:ascii="Cambria Math" w:hAnsi="Cambria Math"/>
            <w:sz w:val="28"/>
            <w:szCs w:val="28"/>
            <w:lang w:val="kk-KZ"/>
          </w:rPr>
          <m:t xml:space="preserve">=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num>
          <m:den>
            <m:r>
              <w:rPr>
                <w:rFonts w:ascii="Cambria Math" w:hAnsi="Cambria Math"/>
                <w:sz w:val="28"/>
                <w:szCs w:val="28"/>
                <w:lang w:val="kk-KZ"/>
              </w:rPr>
              <m:t>2</m:t>
            </m:r>
          </m:den>
        </m:f>
      </m:oMath>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t>(2.</w:t>
      </w:r>
      <w:r w:rsidR="00B1798F">
        <w:rPr>
          <w:sz w:val="28"/>
          <w:szCs w:val="28"/>
          <w:lang w:val="kk-KZ"/>
        </w:rPr>
        <w:t>3</w:t>
      </w:r>
      <w:r w:rsidRPr="00F326BC">
        <w:rPr>
          <w:sz w:val="28"/>
          <w:szCs w:val="28"/>
          <w:lang w:val="kk-KZ"/>
        </w:rPr>
        <w:t>2)</w:t>
      </w:r>
    </w:p>
    <w:p w14:paraId="388EE915" w14:textId="77777777" w:rsidR="00F858F1" w:rsidRPr="00F326BC" w:rsidRDefault="00F858F1" w:rsidP="00CF0F0C">
      <w:pPr>
        <w:ind w:left="0"/>
        <w:jc w:val="right"/>
        <w:rPr>
          <w:sz w:val="28"/>
          <w:szCs w:val="28"/>
          <w:lang w:val="kk-KZ"/>
        </w:rPr>
      </w:pPr>
    </w:p>
    <w:p w14:paraId="5D909E9F" w14:textId="77777777" w:rsidR="00F858F1" w:rsidRPr="00F326BC" w:rsidRDefault="00F858F1" w:rsidP="0040469F">
      <w:pPr>
        <w:ind w:left="0" w:firstLine="708"/>
        <w:jc w:val="both"/>
        <w:rPr>
          <w:sz w:val="28"/>
          <w:szCs w:val="28"/>
          <w:lang w:val="kk-KZ"/>
        </w:rPr>
      </w:pPr>
      <w:r w:rsidRPr="00F326BC">
        <w:rPr>
          <w:sz w:val="28"/>
          <w:szCs w:val="28"/>
          <w:lang w:val="kk-KZ"/>
        </w:rPr>
        <w:t>Түбінің диаметрі</w:t>
      </w:r>
    </w:p>
    <w:p w14:paraId="34E0C49C" w14:textId="77777777" w:rsidR="00A80E5E" w:rsidRPr="00F326BC" w:rsidRDefault="00A80E5E" w:rsidP="0040469F">
      <w:pPr>
        <w:ind w:left="0" w:firstLine="708"/>
        <w:jc w:val="both"/>
        <w:rPr>
          <w:sz w:val="28"/>
          <w:szCs w:val="28"/>
          <w:lang w:val="kk-KZ"/>
        </w:rPr>
      </w:pPr>
    </w:p>
    <w:p w14:paraId="10222B5B" w14:textId="11DC8523" w:rsidR="00F858F1" w:rsidRPr="00F326BC" w:rsidRDefault="00F858F1" w:rsidP="00CF0F0C">
      <w:pPr>
        <w:ind w:left="0"/>
        <w:jc w:val="right"/>
        <w:rPr>
          <w:sz w:val="28"/>
          <w:szCs w:val="28"/>
          <w:lang w:val="kk-KZ"/>
        </w:rPr>
      </w:pPr>
      <m:oMath>
        <m:r>
          <m:rPr>
            <m:sty m:val="p"/>
          </m:rPr>
          <w:rPr>
            <w:rFonts w:ascii="Cambria Math" w:hAnsi="Cambria Math"/>
            <w:sz w:val="28"/>
            <w:szCs w:val="28"/>
            <w:lang w:val="kk-KZ"/>
          </w:rPr>
          <m:t xml:space="preserve">r(0) =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num>
          <m:den>
            <m:r>
              <m:rPr>
                <m:sty m:val="p"/>
              </m:rPr>
              <w:rPr>
                <w:rFonts w:ascii="Cambria Math" w:hAnsi="Cambria Math"/>
                <w:sz w:val="28"/>
                <w:szCs w:val="28"/>
                <w:lang w:val="kk-KZ"/>
              </w:rPr>
              <m:t>2</m:t>
            </m:r>
          </m:den>
        </m:f>
      </m:oMath>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t>(2.</w:t>
      </w:r>
      <w:r w:rsidR="00B1798F">
        <w:rPr>
          <w:sz w:val="28"/>
          <w:szCs w:val="28"/>
          <w:lang w:val="kk-KZ"/>
        </w:rPr>
        <w:t>3</w:t>
      </w:r>
      <w:r w:rsidRPr="00F326BC">
        <w:rPr>
          <w:sz w:val="28"/>
          <w:szCs w:val="28"/>
          <w:lang w:val="kk-KZ"/>
        </w:rPr>
        <w:t>3)</w:t>
      </w:r>
    </w:p>
    <w:p w14:paraId="3B766711" w14:textId="77777777" w:rsidR="0040469F" w:rsidRPr="00F326BC" w:rsidRDefault="0040469F" w:rsidP="00CF0F0C">
      <w:pPr>
        <w:ind w:left="0"/>
        <w:jc w:val="both"/>
        <w:rPr>
          <w:sz w:val="28"/>
          <w:szCs w:val="28"/>
          <w:lang w:val="kk-KZ"/>
        </w:rPr>
      </w:pPr>
    </w:p>
    <w:p w14:paraId="09E603A0" w14:textId="78C86923" w:rsidR="00F858F1" w:rsidRPr="00F326BC" w:rsidRDefault="00F858F1" w:rsidP="0040469F">
      <w:pPr>
        <w:ind w:left="0" w:firstLine="708"/>
        <w:jc w:val="both"/>
        <w:rPr>
          <w:sz w:val="28"/>
          <w:szCs w:val="28"/>
          <w:lang w:val="kk-KZ"/>
        </w:rPr>
      </w:pPr>
      <w:r w:rsidRPr="00F326BC">
        <w:rPr>
          <w:sz w:val="28"/>
          <w:szCs w:val="28"/>
          <w:lang w:val="kk-KZ"/>
        </w:rPr>
        <w:t>Парабола теңдеуінің жалпы түрі:</w:t>
      </w:r>
    </w:p>
    <w:p w14:paraId="5825C221" w14:textId="77777777" w:rsidR="00F858F1" w:rsidRPr="00F326BC" w:rsidRDefault="00F858F1" w:rsidP="00CF0F0C">
      <w:pPr>
        <w:ind w:left="0"/>
        <w:jc w:val="both"/>
        <w:rPr>
          <w:sz w:val="28"/>
          <w:szCs w:val="28"/>
          <w:lang w:val="kk-KZ"/>
        </w:rPr>
      </w:pPr>
    </w:p>
    <w:p w14:paraId="3B953DE3" w14:textId="2A72D99F" w:rsidR="00F858F1" w:rsidRPr="00F326BC" w:rsidRDefault="00F858F1" w:rsidP="00CF0F0C">
      <w:pPr>
        <w:ind w:left="0"/>
        <w:jc w:val="right"/>
        <w:rPr>
          <w:sz w:val="28"/>
          <w:szCs w:val="28"/>
        </w:rPr>
      </w:pPr>
      <m:oMath>
        <m:r>
          <m:rPr>
            <m:sty m:val="p"/>
          </m:rPr>
          <w:rPr>
            <w:rFonts w:ascii="Cambria Math" w:hAnsi="Cambria Math"/>
            <w:sz w:val="28"/>
            <w:szCs w:val="28"/>
          </w:rPr>
          <m:t>r(z) = A z² + B</m:t>
        </m:r>
      </m:oMath>
      <w:r w:rsidRPr="00F326BC">
        <w:rPr>
          <w:sz w:val="28"/>
          <w:szCs w:val="28"/>
        </w:rPr>
        <w:tab/>
      </w:r>
      <w:r w:rsidRPr="00F326BC">
        <w:rPr>
          <w:sz w:val="28"/>
          <w:szCs w:val="28"/>
        </w:rPr>
        <w:tab/>
      </w:r>
      <w:r w:rsidRPr="00F326BC">
        <w:rPr>
          <w:sz w:val="28"/>
          <w:szCs w:val="28"/>
        </w:rPr>
        <w:tab/>
      </w:r>
      <w:r w:rsidRPr="00F326BC">
        <w:rPr>
          <w:sz w:val="28"/>
          <w:szCs w:val="28"/>
        </w:rPr>
        <w:tab/>
      </w:r>
      <w:r w:rsidRPr="00F326BC">
        <w:rPr>
          <w:sz w:val="28"/>
          <w:szCs w:val="28"/>
        </w:rPr>
        <w:tab/>
        <w:t>(2.</w:t>
      </w:r>
      <w:r w:rsidR="00B1798F">
        <w:rPr>
          <w:sz w:val="28"/>
          <w:szCs w:val="28"/>
          <w:lang w:val="kk-KZ"/>
        </w:rPr>
        <w:t>3</w:t>
      </w:r>
      <w:r w:rsidRPr="00F326BC">
        <w:rPr>
          <w:sz w:val="28"/>
          <w:szCs w:val="28"/>
        </w:rPr>
        <w:t>4)</w:t>
      </w:r>
    </w:p>
    <w:p w14:paraId="6773F565" w14:textId="77777777" w:rsidR="00F858F1" w:rsidRPr="00F326BC" w:rsidRDefault="00F858F1" w:rsidP="00CF0F0C">
      <w:pPr>
        <w:ind w:left="0"/>
        <w:jc w:val="right"/>
        <w:rPr>
          <w:sz w:val="28"/>
          <w:szCs w:val="28"/>
        </w:rPr>
      </w:pPr>
    </w:p>
    <w:p w14:paraId="669A0BEA" w14:textId="485CBAB0" w:rsidR="00F858F1" w:rsidRPr="00F326BC" w:rsidRDefault="00F858F1" w:rsidP="0040469F">
      <w:pPr>
        <w:ind w:left="0" w:firstLine="708"/>
        <w:jc w:val="both"/>
        <w:rPr>
          <w:sz w:val="28"/>
          <w:szCs w:val="28"/>
        </w:rPr>
      </w:pPr>
      <w:r w:rsidRPr="00F326BC">
        <w:rPr>
          <w:sz w:val="28"/>
          <w:szCs w:val="28"/>
        </w:rPr>
        <w:t>Шек</w:t>
      </w:r>
      <w:r w:rsidRPr="00F326BC">
        <w:rPr>
          <w:sz w:val="28"/>
          <w:szCs w:val="28"/>
          <w:lang w:val="kk-KZ"/>
        </w:rPr>
        <w:t>теулі</w:t>
      </w:r>
      <w:r w:rsidRPr="00F326BC">
        <w:rPr>
          <w:sz w:val="28"/>
          <w:szCs w:val="28"/>
        </w:rPr>
        <w:t xml:space="preserve"> шарттарды қолдана отырып, аламыз:</w:t>
      </w:r>
    </w:p>
    <w:p w14:paraId="2872BEAA" w14:textId="77777777" w:rsidR="0040469F" w:rsidRPr="00F326BC" w:rsidRDefault="0040469F" w:rsidP="00CF0F0C">
      <w:pPr>
        <w:ind w:left="0"/>
        <w:jc w:val="both"/>
        <w:rPr>
          <w:sz w:val="28"/>
          <w:szCs w:val="28"/>
        </w:rPr>
      </w:pPr>
    </w:p>
    <w:p w14:paraId="3EC8033F" w14:textId="19B63F77" w:rsidR="00F858F1" w:rsidRPr="00B1798F" w:rsidRDefault="00F858F1" w:rsidP="00B1798F">
      <w:pPr>
        <w:spacing w:after="60"/>
        <w:ind w:left="0"/>
        <w:jc w:val="right"/>
        <w:rPr>
          <w:sz w:val="28"/>
          <w:szCs w:val="28"/>
          <w:lang w:val="kk-KZ"/>
        </w:rPr>
      </w:pPr>
      <m:oMath>
        <m:r>
          <m:rPr>
            <m:sty m:val="p"/>
          </m:rPr>
          <w:rPr>
            <w:rFonts w:ascii="Cambria Math" w:hAnsi="Cambria Math"/>
            <w:sz w:val="28"/>
            <w:szCs w:val="28"/>
          </w:rPr>
          <m:t>r</m:t>
        </m:r>
        <m:d>
          <m:dPr>
            <m:ctrlPr>
              <w:rPr>
                <w:rFonts w:ascii="Cambria Math" w:hAnsi="Cambria Math"/>
                <w:sz w:val="28"/>
                <w:szCs w:val="28"/>
              </w:rPr>
            </m:ctrlPr>
          </m:dPr>
          <m:e>
            <m:r>
              <m:rPr>
                <m:sty m:val="p"/>
              </m:rPr>
              <w:rPr>
                <w:rFonts w:ascii="Cambria Math" w:hAnsi="Cambria Math"/>
                <w:sz w:val="28"/>
                <w:szCs w:val="28"/>
              </w:rPr>
              <m:t>0</m:t>
            </m:r>
          </m:e>
        </m:d>
        <m:r>
          <m:rPr>
            <m:sty m:val="p"/>
          </m:rPr>
          <w:rPr>
            <w:rFonts w:ascii="Cambria Math" w:hAnsi="Cambria Math"/>
            <w:sz w:val="28"/>
            <w:szCs w:val="28"/>
          </w:rPr>
          <m:t xml:space="preserve">=В=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2</m:t>
            </m:r>
          </m:den>
        </m:f>
      </m:oMath>
      <w:r w:rsidR="00B1798F">
        <w:rPr>
          <w:sz w:val="28"/>
          <w:szCs w:val="28"/>
          <w:lang w:val="kk-KZ"/>
        </w:rPr>
        <w:t xml:space="preserve">                                               </w:t>
      </w:r>
      <w:r w:rsidR="00B1798F" w:rsidRPr="00F326BC">
        <w:rPr>
          <w:sz w:val="28"/>
          <w:szCs w:val="28"/>
        </w:rPr>
        <w:t>(2.</w:t>
      </w:r>
      <w:r w:rsidR="00B1798F">
        <w:rPr>
          <w:sz w:val="28"/>
          <w:szCs w:val="28"/>
          <w:lang w:val="kk-KZ"/>
        </w:rPr>
        <w:t>35</w:t>
      </w:r>
      <w:r w:rsidR="00B1798F" w:rsidRPr="00F326BC">
        <w:rPr>
          <w:sz w:val="28"/>
          <w:szCs w:val="28"/>
        </w:rPr>
        <w:t>)</w:t>
      </w:r>
    </w:p>
    <w:p w14:paraId="068F863C" w14:textId="77777777" w:rsidR="00A80E5E" w:rsidRPr="00F326BC" w:rsidRDefault="00A80E5E" w:rsidP="0040469F">
      <w:pPr>
        <w:spacing w:after="60"/>
        <w:ind w:left="0"/>
        <w:rPr>
          <w:sz w:val="28"/>
          <w:szCs w:val="28"/>
          <w:lang w:val="kk-KZ"/>
        </w:rPr>
      </w:pPr>
    </w:p>
    <w:p w14:paraId="1A316FAA" w14:textId="4564A9C7" w:rsidR="00F858F1" w:rsidRPr="00B1798F" w:rsidRDefault="00F858F1" w:rsidP="00B1798F">
      <w:pPr>
        <w:spacing w:after="60"/>
        <w:ind w:left="0"/>
        <w:jc w:val="right"/>
        <w:rPr>
          <w:sz w:val="28"/>
          <w:szCs w:val="28"/>
          <w:lang w:val="kk-KZ"/>
        </w:rPr>
      </w:pPr>
      <m:oMath>
        <m:r>
          <m:rPr>
            <m:sty m:val="p"/>
          </m:rPr>
          <w:rPr>
            <w:rFonts w:ascii="Cambria Math" w:hAnsi="Cambria Math"/>
            <w:sz w:val="28"/>
            <w:szCs w:val="28"/>
          </w:rPr>
          <m:t>r</m:t>
        </m:r>
        <m:d>
          <m:dPr>
            <m:ctrlPr>
              <w:rPr>
                <w:rFonts w:ascii="Cambria Math" w:hAnsi="Cambria Math"/>
                <w:sz w:val="28"/>
                <w:szCs w:val="28"/>
              </w:rPr>
            </m:ctrlPr>
          </m:dPr>
          <m:e>
            <m:sSub>
              <m:sSubPr>
                <m:ctrlPr>
                  <w:rPr>
                    <w:rFonts w:ascii="Cambria Math" w:hAnsi="Cambria Math"/>
                    <w:sz w:val="28"/>
                    <w:szCs w:val="28"/>
                  </w:rPr>
                </m:ctrlPr>
              </m:sSubPr>
              <m:e>
                <m:r>
                  <m:rPr>
                    <m:sty m:val="p"/>
                  </m:rPr>
                  <w:rPr>
                    <w:rFonts w:ascii="Cambria Math" w:hAnsi="Cambria Math"/>
                    <w:sz w:val="28"/>
                    <w:szCs w:val="28"/>
                  </w:rPr>
                  <m:t>h</m:t>
                </m:r>
              </m:e>
              <m:sub>
                <m:r>
                  <m:rPr>
                    <m:sty m:val="p"/>
                  </m:rPr>
                  <w:rPr>
                    <w:rFonts w:ascii="Cambria Math" w:hAnsi="Cambria Math"/>
                    <w:sz w:val="28"/>
                    <w:szCs w:val="28"/>
                  </w:rPr>
                  <m:t>3</m:t>
                </m:r>
              </m:sub>
            </m:sSub>
          </m:e>
        </m:d>
        <m:r>
          <m:rPr>
            <m:sty m:val="p"/>
          </m:rPr>
          <w:rPr>
            <w:rFonts w:ascii="Cambria Math" w:hAnsi="Cambria Math"/>
            <w:sz w:val="28"/>
            <w:szCs w:val="28"/>
          </w:rPr>
          <m:t xml:space="preserve">=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2</m:t>
            </m:r>
          </m:den>
        </m:f>
        <m:r>
          <m:rPr>
            <m:sty m:val="p"/>
          </m:rPr>
          <w:rPr>
            <w:rFonts w:ascii="Cambria Math" w:hAnsi="Cambria Math"/>
            <w:sz w:val="28"/>
            <w:szCs w:val="28"/>
          </w:rPr>
          <m:t>=A h₃² + B</m:t>
        </m:r>
      </m:oMath>
      <w:r w:rsidR="00B1798F">
        <w:rPr>
          <w:sz w:val="28"/>
          <w:szCs w:val="28"/>
          <w:lang w:val="kk-KZ"/>
        </w:rPr>
        <w:t xml:space="preserve">                                         (2.36)</w:t>
      </w:r>
    </w:p>
    <w:p w14:paraId="41278EBD" w14:textId="77777777" w:rsidR="00A80E5E" w:rsidRPr="00F326BC" w:rsidRDefault="00A80E5E" w:rsidP="0040469F">
      <w:pPr>
        <w:spacing w:after="60"/>
        <w:ind w:left="0"/>
        <w:rPr>
          <w:sz w:val="28"/>
          <w:szCs w:val="28"/>
          <w:lang w:val="kk-KZ"/>
        </w:rPr>
      </w:pPr>
    </w:p>
    <w:p w14:paraId="7595962F" w14:textId="77777777" w:rsidR="00F858F1" w:rsidRPr="00F326BC" w:rsidRDefault="00F858F1" w:rsidP="00DC69DF">
      <w:pPr>
        <w:spacing w:after="60"/>
        <w:ind w:left="0"/>
        <w:jc w:val="both"/>
        <w:rPr>
          <w:rFonts w:eastAsiaTheme="minorEastAsia"/>
          <w:sz w:val="28"/>
          <w:szCs w:val="28"/>
        </w:rPr>
      </w:pPr>
      <w:r w:rsidRPr="00F326BC">
        <w:rPr>
          <w:sz w:val="28"/>
          <w:szCs w:val="28"/>
          <w:lang w:val="kk-KZ"/>
        </w:rPr>
        <w:t xml:space="preserve">осыдан </w:t>
      </w:r>
      <m:oMath>
        <m:r>
          <m:rPr>
            <m:sty m:val="p"/>
          </m:rPr>
          <w:rPr>
            <w:rFonts w:ascii="Cambria Math" w:hAnsi="Cambria Math"/>
            <w:sz w:val="28"/>
            <w:szCs w:val="28"/>
          </w:rPr>
          <m:t xml:space="preserve">A = </m:t>
        </m:r>
        <m:f>
          <m:fPr>
            <m:ctrlPr>
              <w:rPr>
                <w:rFonts w:ascii="Cambria Math" w:hAnsi="Cambria Math"/>
                <w:sz w:val="28"/>
                <w:szCs w:val="28"/>
              </w:rPr>
            </m:ctrlPr>
          </m:fPr>
          <m:num>
            <m:r>
              <m:rPr>
                <m:sty m:val="p"/>
              </m:rPr>
              <w:rPr>
                <w:rFonts w:ascii="Cambria Math" w:hAnsi="Cambria Math"/>
                <w:sz w:val="28"/>
                <w:szCs w:val="28"/>
              </w:rPr>
              <m:t>D - d</m:t>
            </m:r>
          </m:num>
          <m:den>
            <m:r>
              <m:rPr>
                <m:sty m:val="p"/>
              </m:rPr>
              <w:rPr>
                <w:rFonts w:ascii="Cambria Math" w:hAnsi="Cambria Math"/>
                <w:sz w:val="28"/>
                <w:szCs w:val="28"/>
              </w:rPr>
              <m:t>2 h₃²</m:t>
            </m:r>
          </m:den>
        </m:f>
      </m:oMath>
    </w:p>
    <w:p w14:paraId="06AF8994" w14:textId="77777777" w:rsidR="00F858F1" w:rsidRPr="00F326BC" w:rsidRDefault="00F858F1" w:rsidP="00CF0F0C">
      <w:pPr>
        <w:ind w:left="0"/>
        <w:jc w:val="both"/>
        <w:rPr>
          <w:rFonts w:eastAsiaTheme="minorEastAsia"/>
          <w:sz w:val="28"/>
          <w:szCs w:val="28"/>
        </w:rPr>
      </w:pPr>
    </w:p>
    <w:p w14:paraId="173DBA06" w14:textId="33CE43A6" w:rsidR="00F858F1" w:rsidRPr="00F326BC" w:rsidRDefault="00F858F1" w:rsidP="0040469F">
      <w:pPr>
        <w:ind w:left="0" w:firstLine="708"/>
        <w:jc w:val="both"/>
        <w:rPr>
          <w:rFonts w:eastAsiaTheme="minorEastAsia"/>
          <w:sz w:val="28"/>
          <w:szCs w:val="28"/>
        </w:rPr>
      </w:pPr>
      <w:r w:rsidRPr="00F326BC">
        <w:rPr>
          <w:rFonts w:eastAsiaTheme="minorEastAsia"/>
          <w:sz w:val="28"/>
          <w:szCs w:val="28"/>
        </w:rPr>
        <w:t>Сонымен радиус-</w:t>
      </w:r>
      <w:r w:rsidR="0040469F" w:rsidRPr="00F326BC">
        <w:rPr>
          <w:rFonts w:eastAsiaTheme="minorEastAsia"/>
          <w:sz w:val="28"/>
          <w:szCs w:val="28"/>
          <w:lang w:val="kk-KZ"/>
        </w:rPr>
        <w:t>в</w:t>
      </w:r>
      <w:r w:rsidRPr="00F326BC">
        <w:rPr>
          <w:rFonts w:eastAsiaTheme="minorEastAsia"/>
          <w:sz w:val="28"/>
          <w:szCs w:val="28"/>
        </w:rPr>
        <w:t>ектор теңдеуі:</w:t>
      </w:r>
    </w:p>
    <w:p w14:paraId="3616480E" w14:textId="77777777" w:rsidR="00F858F1" w:rsidRPr="00F326BC" w:rsidRDefault="00F858F1" w:rsidP="00CF0F0C">
      <w:pPr>
        <w:ind w:left="0"/>
        <w:jc w:val="both"/>
        <w:rPr>
          <w:rFonts w:eastAsiaTheme="minorEastAsia"/>
          <w:sz w:val="28"/>
          <w:szCs w:val="28"/>
        </w:rPr>
      </w:pPr>
    </w:p>
    <w:p w14:paraId="0FD70CB1" w14:textId="31DCC30D" w:rsidR="00F858F1" w:rsidRPr="00F326BC" w:rsidRDefault="00F858F1" w:rsidP="00CF0F0C">
      <w:pPr>
        <w:ind w:left="0"/>
        <w:jc w:val="right"/>
        <w:rPr>
          <w:sz w:val="28"/>
          <w:szCs w:val="28"/>
        </w:rPr>
      </w:pPr>
      <m:oMath>
        <m:r>
          <m:rPr>
            <m:sty m:val="p"/>
          </m:rPr>
          <w:rPr>
            <w:rFonts w:ascii="Cambria Math" w:hAnsi="Cambria Math"/>
            <w:sz w:val="28"/>
            <w:szCs w:val="28"/>
          </w:rPr>
          <m:t xml:space="preserve">r(z) =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2 h₃²</m:t>
            </m:r>
          </m:den>
        </m:f>
        <m:r>
          <m:rPr>
            <m:sty m:val="p"/>
          </m:rPr>
          <w:rPr>
            <w:rFonts w:ascii="Cambria Math" w:hAnsi="Cambria Math"/>
            <w:sz w:val="28"/>
            <w:szCs w:val="28"/>
          </w:rPr>
          <m:t xml:space="preserve"> z²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/2</m:t>
        </m:r>
      </m:oMath>
      <w:r w:rsidRPr="00F326BC">
        <w:rPr>
          <w:sz w:val="28"/>
          <w:szCs w:val="28"/>
        </w:rPr>
        <w:t xml:space="preserve">  </w:t>
      </w:r>
      <w:r w:rsidRPr="00F326BC">
        <w:rPr>
          <w:sz w:val="28"/>
          <w:szCs w:val="28"/>
        </w:rPr>
        <w:tab/>
      </w:r>
      <w:r w:rsidRPr="00F326BC">
        <w:rPr>
          <w:sz w:val="28"/>
          <w:szCs w:val="28"/>
        </w:rPr>
        <w:tab/>
      </w:r>
      <w:r w:rsidRPr="00F326BC">
        <w:rPr>
          <w:sz w:val="28"/>
          <w:szCs w:val="28"/>
        </w:rPr>
        <w:tab/>
      </w:r>
      <w:r w:rsidRPr="00F326BC">
        <w:rPr>
          <w:sz w:val="28"/>
          <w:szCs w:val="28"/>
        </w:rPr>
        <w:tab/>
        <w:t xml:space="preserve">  (2.</w:t>
      </w:r>
      <w:r w:rsidR="00B1798F">
        <w:rPr>
          <w:sz w:val="28"/>
          <w:szCs w:val="28"/>
          <w:lang w:val="kk-KZ"/>
        </w:rPr>
        <w:t>37</w:t>
      </w:r>
      <w:r w:rsidRPr="00F326BC">
        <w:rPr>
          <w:sz w:val="28"/>
          <w:szCs w:val="28"/>
        </w:rPr>
        <w:t>)</w:t>
      </w:r>
    </w:p>
    <w:p w14:paraId="480EA057" w14:textId="77777777" w:rsidR="00F858F1" w:rsidRPr="00F326BC" w:rsidRDefault="00F858F1" w:rsidP="00CF0F0C">
      <w:pPr>
        <w:ind w:left="0"/>
        <w:jc w:val="both"/>
        <w:rPr>
          <w:sz w:val="28"/>
          <w:szCs w:val="28"/>
          <w:lang w:val="kk-KZ"/>
        </w:rPr>
      </w:pPr>
    </w:p>
    <w:p w14:paraId="742A12BA" w14:textId="0B061831" w:rsidR="00F858F1" w:rsidRPr="00F326BC" w:rsidRDefault="00F858F1" w:rsidP="0040469F">
      <w:pPr>
        <w:ind w:left="0" w:firstLine="708"/>
        <w:jc w:val="both"/>
        <w:rPr>
          <w:sz w:val="28"/>
          <w:szCs w:val="28"/>
          <w:lang w:val="kk-KZ"/>
        </w:rPr>
      </w:pPr>
      <w:r w:rsidRPr="00F326BC">
        <w:rPr>
          <w:sz w:val="28"/>
          <w:szCs w:val="28"/>
          <w:lang w:val="kk-KZ"/>
        </w:rPr>
        <w:t>Доға ұзындығының формуласы:</w:t>
      </w:r>
    </w:p>
    <w:p w14:paraId="03DABDF6" w14:textId="77777777" w:rsidR="0040469F" w:rsidRPr="00F326BC" w:rsidRDefault="0040469F" w:rsidP="00CF0F0C">
      <w:pPr>
        <w:ind w:left="0"/>
        <w:jc w:val="both"/>
        <w:rPr>
          <w:sz w:val="28"/>
          <w:szCs w:val="28"/>
          <w:lang w:val="kk-KZ"/>
        </w:rPr>
      </w:pPr>
    </w:p>
    <w:p w14:paraId="0D1D63B5" w14:textId="4653FC4A" w:rsidR="00F858F1" w:rsidRPr="00F326BC" w:rsidRDefault="00CF010C" w:rsidP="00CF0F0C">
      <w:pPr>
        <w:ind w:left="0"/>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w:rPr>
                <w:rFonts w:ascii="Cambria Math" w:hAnsi="Cambria Math"/>
                <w:sz w:val="28"/>
                <w:szCs w:val="28"/>
              </w:rPr>
              <m:t>3</m:t>
            </m:r>
          </m:sub>
        </m:sSub>
        <m:r>
          <m:rPr>
            <m:sty m:val="p"/>
          </m:rPr>
          <w:rPr>
            <w:rFonts w:ascii="Cambria Math" w:hAnsi="Cambria Math"/>
            <w:sz w:val="28"/>
            <w:szCs w:val="28"/>
          </w:rPr>
          <m:t xml:space="preserve">=  </m:t>
        </m:r>
        <m:nary>
          <m:naryPr>
            <m:limLoc m:val="subSup"/>
            <m:ctrlPr>
              <w:rPr>
                <w:rFonts w:ascii="Cambria Math" w:eastAsiaTheme="minorEastAsia" w:hAnsi="Cambria Math"/>
                <w:sz w:val="28"/>
                <w:szCs w:val="28"/>
              </w:rPr>
            </m:ctrlPr>
          </m:naryPr>
          <m:sub>
            <m:r>
              <m:rPr>
                <m:sty m:val="p"/>
              </m:rPr>
              <w:rPr>
                <w:rFonts w:ascii="Cambria Math" w:hAnsi="Cambria Math"/>
                <w:sz w:val="28"/>
                <w:szCs w:val="28"/>
              </w:rPr>
              <m:t>₀</m:t>
            </m:r>
          </m:sub>
          <m:sup>
            <m:r>
              <m:rPr>
                <m:sty m:val="p"/>
              </m:rPr>
              <w:rPr>
                <w:rFonts w:ascii="Cambria Math" w:hAnsi="Cambria Math"/>
                <w:sz w:val="28"/>
                <w:szCs w:val="28"/>
              </w:rPr>
              <m:t>h₃</m:t>
            </m:r>
          </m:sup>
          <m:e>
            <m:rad>
              <m:radPr>
                <m:degHide m:val="1"/>
                <m:ctrlPr>
                  <w:rPr>
                    <w:rFonts w:ascii="Cambria Math" w:eastAsiaTheme="minorEastAsia" w:hAnsi="Cambria Math"/>
                    <w:sz w:val="28"/>
                    <w:szCs w:val="28"/>
                  </w:rPr>
                </m:ctrlPr>
              </m:radPr>
              <m:deg/>
              <m:e>
                <m:r>
                  <m:rPr>
                    <m:sty m:val="p"/>
                  </m:rPr>
                  <w:rPr>
                    <w:rFonts w:ascii="Cambria Math" w:hAnsi="Cambria Math"/>
                    <w:sz w:val="28"/>
                    <w:szCs w:val="28"/>
                  </w:rPr>
                  <m:t xml:space="preserve">1 + </m:t>
                </m:r>
                <m:sSup>
                  <m:sSupPr>
                    <m:ctrlPr>
                      <w:rPr>
                        <w:rFonts w:ascii="Cambria Math" w:eastAsiaTheme="minorEastAsia" w:hAnsi="Cambria Math"/>
                        <w:sz w:val="28"/>
                        <w:szCs w:val="28"/>
                        <w:lang w:val="en-US"/>
                      </w:rPr>
                    </m:ctrlPr>
                  </m:sSupPr>
                  <m:e>
                    <m:d>
                      <m:dPr>
                        <m:ctrlPr>
                          <w:rPr>
                            <w:rFonts w:ascii="Cambria Math" w:eastAsiaTheme="minorEastAsia" w:hAnsi="Cambria Math"/>
                            <w:sz w:val="28"/>
                            <w:szCs w:val="28"/>
                            <w:lang w:val="en-US"/>
                          </w:rPr>
                        </m:ctrlPr>
                      </m:dPr>
                      <m:e>
                        <m:f>
                          <m:fPr>
                            <m:ctrlPr>
                              <w:rPr>
                                <w:rFonts w:ascii="Cambria Math" w:hAnsi="Cambria Math"/>
                                <w:sz w:val="28"/>
                                <w:szCs w:val="28"/>
                              </w:rPr>
                            </m:ctrlPr>
                          </m:fPr>
                          <m:num>
                            <m:r>
                              <m:rPr>
                                <m:sty m:val="p"/>
                              </m:rPr>
                              <w:rPr>
                                <w:rFonts w:ascii="Cambria Math" w:hAnsi="Cambria Math"/>
                                <w:sz w:val="28"/>
                                <w:szCs w:val="28"/>
                              </w:rPr>
                              <m:t>dr</m:t>
                            </m:r>
                          </m:num>
                          <m:den>
                            <m:r>
                              <m:rPr>
                                <m:sty m:val="p"/>
                              </m:rPr>
                              <w:rPr>
                                <w:rFonts w:ascii="Cambria Math" w:hAnsi="Cambria Math"/>
                                <w:sz w:val="28"/>
                                <w:szCs w:val="28"/>
                              </w:rPr>
                              <m:t>dz</m:t>
                            </m:r>
                          </m:den>
                        </m:f>
                      </m:e>
                    </m:d>
                  </m:e>
                  <m:sup>
                    <m:r>
                      <m:rPr>
                        <m:sty m:val="p"/>
                      </m:rPr>
                      <w:rPr>
                        <w:rFonts w:ascii="Cambria Math" w:hAnsi="Cambria Math"/>
                        <w:sz w:val="28"/>
                        <w:szCs w:val="28"/>
                      </w:rPr>
                      <m:t>²</m:t>
                    </m:r>
                  </m:sup>
                </m:sSup>
              </m:e>
            </m:rad>
            <m:r>
              <m:rPr>
                <m:sty m:val="p"/>
              </m:rPr>
              <w:rPr>
                <w:rFonts w:ascii="Cambria Math" w:hAnsi="Cambria Math"/>
                <w:sz w:val="28"/>
                <w:szCs w:val="28"/>
              </w:rPr>
              <m:t xml:space="preserve"> dz</m:t>
            </m:r>
          </m:e>
        </m:nary>
      </m:oMath>
      <w:r w:rsidR="00F858F1" w:rsidRPr="00F326BC">
        <w:rPr>
          <w:sz w:val="28"/>
          <w:szCs w:val="28"/>
        </w:rPr>
        <w:tab/>
      </w:r>
      <w:r w:rsidR="00F858F1" w:rsidRPr="00F326BC">
        <w:rPr>
          <w:sz w:val="28"/>
          <w:szCs w:val="28"/>
        </w:rPr>
        <w:tab/>
      </w:r>
      <w:r w:rsidR="00F858F1" w:rsidRPr="00F326BC">
        <w:rPr>
          <w:sz w:val="28"/>
          <w:szCs w:val="28"/>
        </w:rPr>
        <w:tab/>
      </w:r>
      <w:r w:rsidR="00F858F1" w:rsidRPr="00F326BC">
        <w:rPr>
          <w:sz w:val="28"/>
          <w:szCs w:val="28"/>
        </w:rPr>
        <w:tab/>
        <w:t>(2.</w:t>
      </w:r>
      <w:r w:rsidR="00B1798F">
        <w:rPr>
          <w:sz w:val="28"/>
          <w:szCs w:val="28"/>
          <w:lang w:val="kk-KZ"/>
        </w:rPr>
        <w:t>38</w:t>
      </w:r>
      <w:r w:rsidR="00F858F1" w:rsidRPr="00F326BC">
        <w:rPr>
          <w:sz w:val="28"/>
          <w:szCs w:val="28"/>
        </w:rPr>
        <w:t>)</w:t>
      </w:r>
    </w:p>
    <w:p w14:paraId="3B86CD3A" w14:textId="77777777" w:rsidR="00F858F1" w:rsidRPr="00F326BC" w:rsidRDefault="00F858F1" w:rsidP="00CF0F0C">
      <w:pPr>
        <w:ind w:left="0"/>
        <w:jc w:val="both"/>
        <w:rPr>
          <w:sz w:val="28"/>
          <w:szCs w:val="28"/>
          <w:lang w:val="kk-KZ"/>
        </w:rPr>
      </w:pPr>
    </w:p>
    <w:p w14:paraId="3D7C05EF" w14:textId="77777777" w:rsidR="00F858F1" w:rsidRPr="00F326BC" w:rsidRDefault="00F858F1" w:rsidP="0040469F">
      <w:pPr>
        <w:ind w:left="0" w:firstLine="708"/>
        <w:jc w:val="both"/>
        <w:rPr>
          <w:sz w:val="28"/>
          <w:szCs w:val="28"/>
          <w:lang w:val="kk-KZ"/>
        </w:rPr>
      </w:pPr>
      <w:r w:rsidRPr="00F326BC">
        <w:rPr>
          <w:sz w:val="28"/>
          <w:szCs w:val="28"/>
          <w:lang w:val="kk-KZ"/>
        </w:rPr>
        <w:t>Т</w:t>
      </w:r>
      <w:r w:rsidRPr="00F326BC">
        <w:rPr>
          <w:sz w:val="28"/>
          <w:szCs w:val="28"/>
        </w:rPr>
        <w:t>уынды аламыз:</w:t>
      </w:r>
    </w:p>
    <w:p w14:paraId="64A0ED3D" w14:textId="77777777" w:rsidR="00A80E5E" w:rsidRPr="00F326BC" w:rsidRDefault="00A80E5E" w:rsidP="0040469F">
      <w:pPr>
        <w:ind w:left="0" w:firstLine="708"/>
        <w:jc w:val="both"/>
        <w:rPr>
          <w:sz w:val="28"/>
          <w:szCs w:val="28"/>
          <w:lang w:val="kk-KZ"/>
        </w:rPr>
      </w:pPr>
    </w:p>
    <w:p w14:paraId="445ACEDD" w14:textId="397E88D4" w:rsidR="00F858F1" w:rsidRPr="00F326BC" w:rsidRDefault="00CF010C" w:rsidP="00B1798F">
      <w:pPr>
        <w:ind w:left="0"/>
        <w:jc w:val="right"/>
        <w:rPr>
          <w:sz w:val="28"/>
          <w:szCs w:val="28"/>
        </w:rPr>
      </w:pPr>
      <m:oMath>
        <m:f>
          <m:fPr>
            <m:ctrlPr>
              <w:rPr>
                <w:rFonts w:ascii="Cambria Math" w:hAnsi="Cambria Math"/>
                <w:sz w:val="28"/>
                <w:szCs w:val="28"/>
              </w:rPr>
            </m:ctrlPr>
          </m:fPr>
          <m:num>
            <m:r>
              <m:rPr>
                <m:sty m:val="p"/>
              </m:rPr>
              <w:rPr>
                <w:rFonts w:ascii="Cambria Math" w:hAnsi="Cambria Math"/>
                <w:sz w:val="28"/>
                <w:szCs w:val="28"/>
              </w:rPr>
              <m:t>dr</m:t>
            </m:r>
          </m:num>
          <m:den>
            <m:r>
              <m:rPr>
                <m:sty m:val="p"/>
              </m:rPr>
              <w:rPr>
                <w:rFonts w:ascii="Cambria Math" w:hAnsi="Cambria Math"/>
                <w:sz w:val="28"/>
                <w:szCs w:val="28"/>
              </w:rPr>
              <m:t>dz</m:t>
            </m:r>
          </m:den>
        </m:f>
        <m:r>
          <m:rPr>
            <m:sty m:val="p"/>
          </m:rPr>
          <w:rPr>
            <w:rFonts w:ascii="Cambria Math" w:hAnsi="Cambria Math"/>
            <w:sz w:val="28"/>
            <w:szCs w:val="28"/>
          </w:rPr>
          <m:t xml:space="preserve">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 xml:space="preserve"> h₃²</m:t>
            </m:r>
          </m:den>
        </m:f>
        <m:r>
          <m:rPr>
            <m:sty m:val="p"/>
          </m:rPr>
          <w:rPr>
            <w:rFonts w:ascii="Cambria Math" w:hAnsi="Cambria Math"/>
            <w:sz w:val="28"/>
            <w:szCs w:val="28"/>
          </w:rPr>
          <m:t xml:space="preserve"> z</m:t>
        </m:r>
      </m:oMath>
      <w:r w:rsidR="00C47CF4">
        <w:rPr>
          <w:sz w:val="28"/>
          <w:szCs w:val="28"/>
          <w:lang w:val="kk-KZ"/>
        </w:rPr>
        <w:t xml:space="preserve">                                                 </w:t>
      </w:r>
      <w:r w:rsidR="00B1798F" w:rsidRPr="00F326BC">
        <w:rPr>
          <w:sz w:val="28"/>
          <w:szCs w:val="28"/>
        </w:rPr>
        <w:t>(2.</w:t>
      </w:r>
      <w:r w:rsidR="00B1798F">
        <w:rPr>
          <w:sz w:val="28"/>
          <w:szCs w:val="28"/>
          <w:lang w:val="kk-KZ"/>
        </w:rPr>
        <w:t>39</w:t>
      </w:r>
      <w:r w:rsidR="00B1798F" w:rsidRPr="00F326BC">
        <w:rPr>
          <w:sz w:val="28"/>
          <w:szCs w:val="28"/>
        </w:rPr>
        <w:t>)</w:t>
      </w:r>
    </w:p>
    <w:p w14:paraId="6ABECCA0" w14:textId="77777777" w:rsidR="00F858F1" w:rsidRPr="00F326BC" w:rsidRDefault="00F858F1" w:rsidP="0040469F">
      <w:pPr>
        <w:ind w:left="0" w:firstLine="708"/>
        <w:jc w:val="both"/>
        <w:rPr>
          <w:sz w:val="28"/>
          <w:szCs w:val="28"/>
        </w:rPr>
      </w:pPr>
      <w:r w:rsidRPr="00F326BC">
        <w:rPr>
          <w:sz w:val="28"/>
          <w:szCs w:val="28"/>
        </w:rPr>
        <w:t>Енді доғаның ұзындығын есепте</w:t>
      </w:r>
      <w:r w:rsidRPr="00F326BC">
        <w:rPr>
          <w:sz w:val="28"/>
          <w:szCs w:val="28"/>
          <w:lang w:val="kk-KZ"/>
        </w:rPr>
        <w:t>йм</w:t>
      </w:r>
      <w:r w:rsidRPr="00F326BC">
        <w:rPr>
          <w:sz w:val="28"/>
          <w:szCs w:val="28"/>
        </w:rPr>
        <w:t>із:</w:t>
      </w:r>
    </w:p>
    <w:p w14:paraId="34BCF5E2" w14:textId="77777777" w:rsidR="00F858F1" w:rsidRPr="00F326BC" w:rsidRDefault="00F858F1" w:rsidP="00CF0F0C">
      <w:pPr>
        <w:ind w:left="0"/>
        <w:jc w:val="both"/>
        <w:rPr>
          <w:sz w:val="28"/>
          <w:szCs w:val="28"/>
        </w:rPr>
      </w:pPr>
    </w:p>
    <w:p w14:paraId="5031BE2F" w14:textId="3E7A4B3D" w:rsidR="00F858F1" w:rsidRPr="00F326BC" w:rsidRDefault="00CF010C" w:rsidP="00CF0F0C">
      <w:pPr>
        <w:ind w:left="0"/>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w:rPr>
                <w:rFonts w:ascii="Cambria Math" w:hAnsi="Cambria Math"/>
                <w:sz w:val="28"/>
                <w:szCs w:val="28"/>
              </w:rPr>
              <m:t>3</m:t>
            </m:r>
          </m:sub>
        </m:sSub>
        <m:r>
          <m:rPr>
            <m:sty m:val="p"/>
          </m:rPr>
          <w:rPr>
            <w:rFonts w:ascii="Cambria Math" w:hAnsi="Cambria Math"/>
            <w:sz w:val="28"/>
            <w:szCs w:val="28"/>
          </w:rPr>
          <m:t xml:space="preserve"> =  </m:t>
        </m:r>
        <m:nary>
          <m:naryPr>
            <m:limLoc m:val="subSup"/>
            <m:ctrlPr>
              <w:rPr>
                <w:rFonts w:ascii="Cambria Math" w:eastAsiaTheme="minorEastAsia" w:hAnsi="Cambria Math"/>
                <w:sz w:val="28"/>
                <w:szCs w:val="28"/>
              </w:rPr>
            </m:ctrlPr>
          </m:naryPr>
          <m:sub>
            <m:r>
              <m:rPr>
                <m:sty m:val="p"/>
              </m:rPr>
              <w:rPr>
                <w:rFonts w:ascii="Cambria Math" w:hAnsi="Cambria Math"/>
                <w:sz w:val="28"/>
                <w:szCs w:val="28"/>
              </w:rPr>
              <m:t>₀</m:t>
            </m:r>
          </m:sub>
          <m:sup>
            <m:r>
              <m:rPr>
                <m:sty m:val="p"/>
              </m:rPr>
              <w:rPr>
                <w:rFonts w:ascii="Cambria Math" w:hAnsi="Cambria Math"/>
                <w:sz w:val="28"/>
                <w:szCs w:val="28"/>
              </w:rPr>
              <m:t>h₃</m:t>
            </m:r>
          </m:sup>
          <m:e>
            <m:rad>
              <m:radPr>
                <m:degHide m:val="1"/>
                <m:ctrlPr>
                  <w:rPr>
                    <w:rFonts w:ascii="Cambria Math" w:eastAsiaTheme="minorEastAsia" w:hAnsi="Cambria Math"/>
                    <w:sz w:val="28"/>
                    <w:szCs w:val="28"/>
                  </w:rPr>
                </m:ctrlPr>
              </m:radPr>
              <m:deg/>
              <m:e>
                <m:r>
                  <m:rPr>
                    <m:sty m:val="p"/>
                  </m:rPr>
                  <w:rPr>
                    <w:rFonts w:ascii="Cambria Math" w:hAnsi="Cambria Math"/>
                    <w:sz w:val="28"/>
                    <w:szCs w:val="28"/>
                  </w:rPr>
                  <m:t xml:space="preserve">1 + </m:t>
                </m:r>
                <m:sSup>
                  <m:sSupPr>
                    <m:ctrlPr>
                      <w:rPr>
                        <w:rFonts w:ascii="Cambria Math" w:eastAsiaTheme="minorEastAsia" w:hAnsi="Cambria Math"/>
                        <w:sz w:val="28"/>
                        <w:szCs w:val="28"/>
                        <w:lang w:val="en-US"/>
                      </w:rPr>
                    </m:ctrlPr>
                  </m:sSupPr>
                  <m:e>
                    <m:d>
                      <m:dPr>
                        <m:ctrlPr>
                          <w:rPr>
                            <w:rFonts w:ascii="Cambria Math" w:eastAsiaTheme="minorEastAsia" w:hAnsi="Cambria Math"/>
                            <w:sz w:val="28"/>
                            <w:szCs w:val="28"/>
                            <w:lang w:val="en-US"/>
                          </w:rPr>
                        </m:ctrlPr>
                      </m:dPr>
                      <m:e>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 xml:space="preserve"> h₃²</m:t>
                            </m:r>
                          </m:den>
                        </m:f>
                        <m:r>
                          <m:rPr>
                            <m:sty m:val="p"/>
                          </m:rPr>
                          <w:rPr>
                            <w:rFonts w:ascii="Cambria Math" w:hAnsi="Cambria Math"/>
                            <w:sz w:val="28"/>
                            <w:szCs w:val="28"/>
                          </w:rPr>
                          <m:t xml:space="preserve"> z</m:t>
                        </m:r>
                      </m:e>
                    </m:d>
                  </m:e>
                  <m:sup>
                    <m:r>
                      <m:rPr>
                        <m:sty m:val="p"/>
                      </m:rPr>
                      <w:rPr>
                        <w:rFonts w:ascii="Cambria Math" w:hAnsi="Cambria Math"/>
                        <w:sz w:val="28"/>
                        <w:szCs w:val="28"/>
                      </w:rPr>
                      <m:t>²</m:t>
                    </m:r>
                  </m:sup>
                </m:sSup>
              </m:e>
            </m:rad>
            <m:r>
              <m:rPr>
                <m:sty m:val="p"/>
              </m:rPr>
              <w:rPr>
                <w:rFonts w:ascii="Cambria Math" w:hAnsi="Cambria Math"/>
                <w:sz w:val="28"/>
                <w:szCs w:val="28"/>
              </w:rPr>
              <m:t xml:space="preserve"> dz</m:t>
            </m:r>
          </m:e>
        </m:nary>
      </m:oMath>
      <w:r w:rsidR="00F858F1" w:rsidRPr="00F326BC">
        <w:rPr>
          <w:sz w:val="28"/>
          <w:szCs w:val="28"/>
        </w:rPr>
        <w:tab/>
      </w:r>
      <w:r w:rsidR="00F858F1" w:rsidRPr="00F326BC">
        <w:rPr>
          <w:sz w:val="28"/>
          <w:szCs w:val="28"/>
        </w:rPr>
        <w:tab/>
      </w:r>
      <w:r w:rsidR="00C47CF4">
        <w:rPr>
          <w:sz w:val="28"/>
          <w:szCs w:val="28"/>
          <w:lang w:val="kk-KZ"/>
        </w:rPr>
        <w:t xml:space="preserve">           </w:t>
      </w:r>
      <w:r w:rsidR="00F858F1" w:rsidRPr="00F326BC">
        <w:rPr>
          <w:sz w:val="28"/>
          <w:szCs w:val="28"/>
        </w:rPr>
        <w:tab/>
        <w:t>(2.</w:t>
      </w:r>
      <w:r w:rsidR="00B1798F">
        <w:rPr>
          <w:sz w:val="28"/>
          <w:szCs w:val="28"/>
          <w:lang w:val="kk-KZ"/>
        </w:rPr>
        <w:t>40</w:t>
      </w:r>
      <w:r w:rsidR="00F858F1" w:rsidRPr="00F326BC">
        <w:rPr>
          <w:sz w:val="28"/>
          <w:szCs w:val="28"/>
        </w:rPr>
        <w:t>)</w:t>
      </w:r>
    </w:p>
    <w:p w14:paraId="1F59FE2C" w14:textId="77777777" w:rsidR="00F858F1" w:rsidRPr="00F326BC" w:rsidRDefault="00F858F1" w:rsidP="00CF0F0C">
      <w:pPr>
        <w:ind w:left="0"/>
        <w:jc w:val="both"/>
        <w:rPr>
          <w:sz w:val="28"/>
          <w:szCs w:val="28"/>
        </w:rPr>
      </w:pPr>
    </w:p>
    <w:p w14:paraId="5A78A371" w14:textId="77777777" w:rsidR="00F858F1" w:rsidRPr="00F326BC" w:rsidRDefault="00F858F1" w:rsidP="0040469F">
      <w:pPr>
        <w:ind w:left="0" w:firstLine="708"/>
        <w:jc w:val="both"/>
        <w:rPr>
          <w:sz w:val="28"/>
          <w:szCs w:val="28"/>
        </w:rPr>
      </w:pPr>
      <w:r w:rsidRPr="00F326BC">
        <w:rPr>
          <w:sz w:val="28"/>
          <w:szCs w:val="28"/>
        </w:rPr>
        <w:t>Бұл шешімі белгілі стандартты интеграл:</w:t>
      </w:r>
    </w:p>
    <w:p w14:paraId="61230E80" w14:textId="79B635A5" w:rsidR="00F858F1" w:rsidRPr="00F326BC" w:rsidRDefault="0040469F" w:rsidP="00CF0F0C">
      <w:pPr>
        <w:ind w:left="0"/>
        <w:jc w:val="both"/>
        <w:rPr>
          <w:sz w:val="28"/>
          <w:szCs w:val="28"/>
        </w:rPr>
      </w:pPr>
      <w:r w:rsidRPr="00F326BC">
        <w:rPr>
          <w:sz w:val="28"/>
          <w:szCs w:val="28"/>
        </w:rPr>
        <w:tab/>
      </w:r>
    </w:p>
    <w:p w14:paraId="18F02649" w14:textId="0EB2BC26" w:rsidR="00F858F1" w:rsidRPr="00F326BC" w:rsidRDefault="00CF010C" w:rsidP="00CF0F0C">
      <w:pPr>
        <w:ind w:left="0"/>
        <w:jc w:val="right"/>
        <w:rPr>
          <w:sz w:val="28"/>
          <w:szCs w:val="28"/>
        </w:rPr>
      </w:pPr>
      <m:oMath>
        <m:sSub>
          <m:sSubPr>
            <m:ctrlPr>
              <w:rPr>
                <w:rFonts w:ascii="Cambria Math" w:hAnsi="Cambria Math"/>
                <w:sz w:val="28"/>
                <w:szCs w:val="28"/>
              </w:rPr>
            </m:ctrlPr>
          </m:sSubPr>
          <m:e>
            <m:r>
              <m:rPr>
                <m:sty m:val="p"/>
              </m:rPr>
              <w:rPr>
                <w:rFonts w:ascii="Cambria Math" w:hAnsi="Cambria Math"/>
                <w:sz w:val="28"/>
                <w:szCs w:val="28"/>
              </w:rPr>
              <m:t>S</m:t>
            </m:r>
          </m:e>
          <m:sub>
            <m:r>
              <w:rPr>
                <w:rFonts w:ascii="Cambria Math" w:hAnsi="Cambria Math"/>
                <w:sz w:val="28"/>
                <w:szCs w:val="28"/>
              </w:rPr>
              <m:t>3</m:t>
            </m:r>
          </m:sub>
        </m:sSub>
        <m:r>
          <m:rPr>
            <m:sty m:val="p"/>
          </m:rPr>
          <w:rPr>
            <w:rFonts w:ascii="Cambria Math" w:hAnsi="Cambria Math"/>
            <w:sz w:val="28"/>
            <w:szCs w:val="28"/>
          </w:rPr>
          <m:t xml:space="preserve"> = </m:t>
        </m:r>
        <m:f>
          <m:fPr>
            <m:ctrlPr>
              <w:rPr>
                <w:rFonts w:ascii="Cambria Math" w:eastAsiaTheme="minorEastAsia" w:hAnsi="Cambria Math"/>
                <w:sz w:val="28"/>
                <w:szCs w:val="28"/>
                <w:lang w:val="en-US"/>
              </w:rPr>
            </m:ctrlPr>
          </m:fPr>
          <m:num>
            <m:r>
              <m:rPr>
                <m:sty m:val="p"/>
              </m:rPr>
              <w:rPr>
                <w:rFonts w:ascii="Cambria Math" w:hAnsi="Cambria Math"/>
                <w:sz w:val="28"/>
                <w:szCs w:val="28"/>
              </w:rPr>
              <m:t>h₃</m:t>
            </m:r>
          </m:num>
          <m:den>
            <m:r>
              <m:rPr>
                <m:sty m:val="p"/>
              </m:rPr>
              <w:rPr>
                <w:rFonts w:ascii="Cambria Math" w:hAnsi="Cambria Math"/>
                <w:sz w:val="28"/>
                <w:szCs w:val="28"/>
              </w:rPr>
              <m:t>2</m:t>
            </m:r>
          </m:den>
        </m:f>
        <m:r>
          <m:rPr>
            <m:sty m:val="p"/>
          </m:rPr>
          <w:rPr>
            <w:rFonts w:ascii="Cambria Math" w:hAnsi="Cambria Math"/>
            <w:sz w:val="28"/>
            <w:szCs w:val="28"/>
          </w:rPr>
          <m:t xml:space="preserve"> </m:t>
        </m:r>
        <m:d>
          <m:dPr>
            <m:begChr m:val="["/>
            <m:endChr m:val="]"/>
            <m:ctrlPr>
              <w:rPr>
                <w:rFonts w:ascii="Cambria Math" w:eastAsiaTheme="minorEastAsia" w:hAnsi="Cambria Math"/>
                <w:sz w:val="28"/>
                <w:szCs w:val="28"/>
              </w:rPr>
            </m:ctrlPr>
          </m:dPr>
          <m:e>
            <m:rad>
              <m:radPr>
                <m:degHide m:val="1"/>
                <m:ctrlPr>
                  <w:rPr>
                    <w:rFonts w:ascii="Cambria Math" w:eastAsiaTheme="minorEastAsia" w:hAnsi="Cambria Math"/>
                    <w:sz w:val="28"/>
                    <w:szCs w:val="28"/>
                  </w:rPr>
                </m:ctrlPr>
              </m:radPr>
              <m:deg/>
              <m:e>
                <m:r>
                  <m:rPr>
                    <m:sty m:val="p"/>
                  </m:rPr>
                  <w:rPr>
                    <w:rFonts w:ascii="Cambria Math" w:hAnsi="Cambria Math"/>
                    <w:sz w:val="28"/>
                    <w:szCs w:val="28"/>
                  </w:rPr>
                  <m:t xml:space="preserve">1 + </m:t>
                </m:r>
                <m:f>
                  <m:fPr>
                    <m:ctrlPr>
                      <w:rPr>
                        <w:rFonts w:ascii="Cambria Math" w:eastAsiaTheme="minorEastAsia"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)² </m:t>
                    </m:r>
                  </m:num>
                  <m:den>
                    <m:sSubSup>
                      <m:sSubSupPr>
                        <m:ctrlPr>
                          <w:rPr>
                            <w:rFonts w:ascii="Cambria Math" w:hAnsi="Cambria Math"/>
                            <w:sz w:val="28"/>
                            <w:szCs w:val="28"/>
                          </w:rPr>
                        </m:ctrlPr>
                      </m:sSubSupPr>
                      <m:e>
                        <m:r>
                          <w:rPr>
                            <w:rFonts w:ascii="Cambria Math" w:hAnsi="Cambria Math"/>
                            <w:sz w:val="28"/>
                            <w:szCs w:val="28"/>
                          </w:rPr>
                          <m:t>h</m:t>
                        </m:r>
                      </m:e>
                      <m:sub>
                        <m:r>
                          <w:rPr>
                            <w:rFonts w:ascii="Cambria Math" w:hAnsi="Cambria Math"/>
                            <w:sz w:val="28"/>
                            <w:szCs w:val="28"/>
                          </w:rPr>
                          <m:t>3</m:t>
                        </m:r>
                      </m:sub>
                      <m:sup>
                        <m:r>
                          <w:rPr>
                            <w:rFonts w:ascii="Cambria Math" w:hAnsi="Cambria Math"/>
                            <w:sz w:val="28"/>
                            <w:szCs w:val="28"/>
                          </w:rPr>
                          <m:t>2</m:t>
                        </m:r>
                      </m:sup>
                    </m:sSubSup>
                  </m:den>
                </m:f>
              </m:e>
            </m:rad>
            <m:r>
              <m:rPr>
                <m:sty m:val="p"/>
              </m:rPr>
              <w:rPr>
                <w:rFonts w:ascii="Cambria Math" w:hAnsi="Cambria Math"/>
                <w:sz w:val="28"/>
                <w:szCs w:val="28"/>
              </w:rPr>
              <m:t xml:space="preserve">  + </m:t>
            </m:r>
            <m:f>
              <m:fPr>
                <m:ctrlPr>
                  <w:rPr>
                    <w:rFonts w:ascii="Cambria Math" w:eastAsiaTheme="minorEastAsia" w:hAnsi="Cambria Math"/>
                    <w:sz w:val="28"/>
                    <w:szCs w:val="28"/>
                  </w:rPr>
                </m:ctrlPr>
              </m:fPr>
              <m:num>
                <m:sSub>
                  <m:sSubPr>
                    <m:ctrlPr>
                      <w:rPr>
                        <w:rFonts w:ascii="Cambria Math" w:hAnsi="Cambria Math"/>
                        <w:sz w:val="28"/>
                        <w:szCs w:val="28"/>
                      </w:rPr>
                    </m:ctrlPr>
                  </m:sSubPr>
                  <m:e>
                    <m:r>
                      <w:rPr>
                        <w:rFonts w:ascii="Cambria Math" w:hAnsi="Cambria Math"/>
                        <w:sz w:val="28"/>
                        <w:szCs w:val="28"/>
                      </w:rPr>
                      <m:t>h</m:t>
                    </m:r>
                  </m:e>
                  <m:sub>
                    <m:r>
                      <w:rPr>
                        <w:rFonts w:ascii="Cambria Math" w:hAnsi="Cambria Math"/>
                        <w:sz w:val="28"/>
                        <w:szCs w:val="28"/>
                      </w:rPr>
                      <m:t>3</m:t>
                    </m:r>
                  </m:sub>
                </m:sSub>
                <m:r>
                  <m:rPr>
                    <m:sty m:val="p"/>
                  </m:rPr>
                  <w:rPr>
                    <w:rFonts w:ascii="Cambria Math" w:hAnsi="Cambria Math"/>
                    <w:sz w:val="28"/>
                    <w:szCs w:val="28"/>
                  </w:rPr>
                  <m:t xml:space="preserve"> </m:t>
                </m:r>
              </m:num>
              <m:den>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den>
            </m:f>
            <m:r>
              <m:rPr>
                <m:sty m:val="p"/>
              </m:rPr>
              <w:rPr>
                <w:rFonts w:ascii="Cambria Math" w:hAnsi="Cambria Math"/>
                <w:sz w:val="28"/>
                <w:szCs w:val="28"/>
              </w:rPr>
              <m:t xml:space="preserve"> ln</m:t>
            </m:r>
            <m:d>
              <m:dPr>
                <m:ctrlPr>
                  <w:rPr>
                    <w:rFonts w:ascii="Cambria Math" w:eastAsiaTheme="minorEastAsia" w:hAnsi="Cambria Math"/>
                    <w:sz w:val="28"/>
                    <w:szCs w:val="28"/>
                    <w:lang w:val="en-US"/>
                  </w:rPr>
                </m:ctrlPr>
              </m:dPr>
              <m:e>
                <m:f>
                  <m:fPr>
                    <m:ctrlPr>
                      <w:rPr>
                        <w:rFonts w:ascii="Cambria Math" w:eastAsiaTheme="minorEastAsia" w:hAnsi="Cambria Math"/>
                        <w:sz w:val="28"/>
                        <w:szCs w:val="28"/>
                        <w:lang w:val="en-US"/>
                      </w:rPr>
                    </m:ctrlPr>
                  </m:fPr>
                  <m:num>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num>
                  <m:den>
                    <m:r>
                      <m:rPr>
                        <m:sty m:val="p"/>
                      </m:rPr>
                      <w:rPr>
                        <w:rFonts w:ascii="Cambria Math" w:hAnsi="Cambria Math"/>
                        <w:sz w:val="28"/>
                        <w:szCs w:val="28"/>
                      </w:rPr>
                      <m:t>h₃</m:t>
                    </m:r>
                  </m:den>
                </m:f>
                <m:r>
                  <m:rPr>
                    <m:sty m:val="p"/>
                  </m:rPr>
                  <w:rPr>
                    <w:rFonts w:ascii="Cambria Math" w:hAnsi="Cambria Math"/>
                    <w:sz w:val="28"/>
                    <w:szCs w:val="28"/>
                  </w:rPr>
                  <m:t xml:space="preserve"> + </m:t>
                </m:r>
                <m:rad>
                  <m:radPr>
                    <m:degHide m:val="1"/>
                    <m:ctrlPr>
                      <w:rPr>
                        <w:rFonts w:ascii="Cambria Math" w:eastAsiaTheme="minorEastAsia" w:hAnsi="Cambria Math"/>
                        <w:sz w:val="28"/>
                        <w:szCs w:val="28"/>
                      </w:rPr>
                    </m:ctrlPr>
                  </m:radPr>
                  <m:deg/>
                  <m:e>
                    <m:r>
                      <m:rPr>
                        <m:sty m:val="p"/>
                      </m:rPr>
                      <w:rPr>
                        <w:rFonts w:ascii="Cambria Math" w:hAnsi="Cambria Math"/>
                        <w:sz w:val="28"/>
                        <w:szCs w:val="28"/>
                      </w:rPr>
                      <m:t xml:space="preserve">1 + </m:t>
                    </m:r>
                    <m:f>
                      <m:fPr>
                        <m:ctrlPr>
                          <w:rPr>
                            <w:rFonts w:ascii="Cambria Math" w:eastAsiaTheme="minorEastAsia"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 - </m:t>
                        </m:r>
                        <m:sSub>
                          <m:sSubPr>
                            <m:ctrlPr>
                              <w:rPr>
                                <w:rFonts w:ascii="Cambria Math" w:hAnsi="Cambria Math"/>
                                <w:sz w:val="28"/>
                                <w:szCs w:val="28"/>
                              </w:rPr>
                            </m:ctrlPr>
                          </m:sSubPr>
                          <m:e>
                            <m:r>
                              <m:rPr>
                                <m:sty m:val="p"/>
                              </m:rPr>
                              <w:rPr>
                                <w:rFonts w:ascii="Cambria Math" w:hAnsi="Cambria Math"/>
                                <w:sz w:val="28"/>
                                <w:szCs w:val="28"/>
                              </w:rPr>
                              <m:t>d</m:t>
                            </m:r>
                          </m:e>
                          <m:sub>
                            <m:r>
                              <w:rPr>
                                <w:rFonts w:ascii="Cambria Math" w:hAnsi="Cambria Math"/>
                                <w:sz w:val="28"/>
                                <w:szCs w:val="28"/>
                              </w:rPr>
                              <m:t>3</m:t>
                            </m:r>
                          </m:sub>
                        </m:sSub>
                        <m:r>
                          <m:rPr>
                            <m:sty m:val="p"/>
                          </m:rPr>
                          <w:rPr>
                            <w:rFonts w:ascii="Cambria Math" w:hAnsi="Cambria Math"/>
                            <w:sz w:val="28"/>
                            <w:szCs w:val="28"/>
                          </w:rPr>
                          <m:t xml:space="preserve">)² </m:t>
                        </m:r>
                      </m:num>
                      <m:den>
                        <m:sSubSup>
                          <m:sSubSupPr>
                            <m:ctrlPr>
                              <w:rPr>
                                <w:rFonts w:ascii="Cambria Math" w:hAnsi="Cambria Math"/>
                                <w:sz w:val="28"/>
                                <w:szCs w:val="28"/>
                              </w:rPr>
                            </m:ctrlPr>
                          </m:sSubSupPr>
                          <m:e>
                            <m:r>
                              <w:rPr>
                                <w:rFonts w:ascii="Cambria Math" w:hAnsi="Cambria Math"/>
                                <w:sz w:val="28"/>
                                <w:szCs w:val="28"/>
                              </w:rPr>
                              <m:t>h</m:t>
                            </m:r>
                          </m:e>
                          <m:sub>
                            <m:r>
                              <w:rPr>
                                <w:rFonts w:ascii="Cambria Math" w:hAnsi="Cambria Math"/>
                                <w:sz w:val="28"/>
                                <w:szCs w:val="28"/>
                              </w:rPr>
                              <m:t>3</m:t>
                            </m:r>
                          </m:sub>
                          <m:sup>
                            <m:r>
                              <w:rPr>
                                <w:rFonts w:ascii="Cambria Math" w:hAnsi="Cambria Math"/>
                                <w:sz w:val="28"/>
                                <w:szCs w:val="28"/>
                              </w:rPr>
                              <m:t>2</m:t>
                            </m:r>
                          </m:sup>
                        </m:sSubSup>
                      </m:den>
                    </m:f>
                  </m:e>
                </m:rad>
              </m:e>
            </m:d>
          </m:e>
        </m:d>
      </m:oMath>
      <w:r w:rsidR="00F858F1" w:rsidRPr="00F326BC">
        <w:rPr>
          <w:sz w:val="28"/>
          <w:szCs w:val="28"/>
        </w:rPr>
        <w:t xml:space="preserve">   </w:t>
      </w:r>
      <w:r w:rsidR="00F858F1" w:rsidRPr="00F326BC">
        <w:rPr>
          <w:sz w:val="28"/>
          <w:szCs w:val="28"/>
          <w:lang w:val="kk-KZ"/>
        </w:rPr>
        <w:t xml:space="preserve"> </w:t>
      </w:r>
      <w:r w:rsidR="00F858F1" w:rsidRPr="00F326BC">
        <w:rPr>
          <w:sz w:val="28"/>
          <w:szCs w:val="28"/>
        </w:rPr>
        <w:t>(2.</w:t>
      </w:r>
      <w:r w:rsidR="00B1798F">
        <w:rPr>
          <w:sz w:val="28"/>
          <w:szCs w:val="28"/>
          <w:lang w:val="kk-KZ"/>
        </w:rPr>
        <w:t>41</w:t>
      </w:r>
      <w:r w:rsidR="00F858F1" w:rsidRPr="00F326BC">
        <w:rPr>
          <w:sz w:val="28"/>
          <w:szCs w:val="28"/>
        </w:rPr>
        <w:t>)</w:t>
      </w:r>
    </w:p>
    <w:p w14:paraId="4FF97391" w14:textId="77777777" w:rsidR="00F858F1" w:rsidRPr="00F326BC" w:rsidRDefault="00F858F1" w:rsidP="00CF0F0C">
      <w:pPr>
        <w:ind w:left="0"/>
        <w:jc w:val="right"/>
        <w:rPr>
          <w:sz w:val="28"/>
          <w:szCs w:val="28"/>
        </w:rPr>
      </w:pPr>
    </w:p>
    <w:p w14:paraId="2FD37298" w14:textId="5ECB0F2D" w:rsidR="00F858F1" w:rsidRPr="00F326BC" w:rsidRDefault="00F858F1" w:rsidP="0040469F">
      <w:pPr>
        <w:ind w:left="0" w:firstLine="708"/>
        <w:jc w:val="both"/>
        <w:rPr>
          <w:sz w:val="28"/>
          <w:szCs w:val="28"/>
        </w:rPr>
      </w:pPr>
      <w:bookmarkStart w:id="48" w:name="_Hlk216037067"/>
      <w:r w:rsidRPr="00F326BC">
        <w:rPr>
          <w:sz w:val="28"/>
          <w:szCs w:val="28"/>
        </w:rPr>
        <w:t xml:space="preserve">Парабола сызығы бойымен қозғалатын бөлінген </w:t>
      </w:r>
      <w:r w:rsidRPr="00F326BC">
        <w:rPr>
          <w:sz w:val="28"/>
          <w:szCs w:val="28"/>
          <w:lang w:val="kk-KZ"/>
        </w:rPr>
        <w:t>түйіршікке</w:t>
      </w:r>
      <w:r w:rsidRPr="00F326BC">
        <w:rPr>
          <w:sz w:val="28"/>
          <w:szCs w:val="28"/>
        </w:rPr>
        <w:t xml:space="preserve"> ауырлық күші, қалыпты реакция және үйкеліс күші әсер етеді деп санаймыз. </w:t>
      </w:r>
      <w:bookmarkStart w:id="49" w:name="_Hlk216037153"/>
      <w:bookmarkEnd w:id="48"/>
      <w:r w:rsidRPr="00F326BC">
        <w:rPr>
          <w:sz w:val="28"/>
          <w:szCs w:val="28"/>
        </w:rPr>
        <w:t xml:space="preserve">Үйкеліс жұмысын ескере отырып, параболалы </w:t>
      </w:r>
      <w:r w:rsidRPr="00F326BC">
        <w:rPr>
          <w:sz w:val="28"/>
          <w:szCs w:val="28"/>
          <w:lang w:val="kk-KZ"/>
        </w:rPr>
        <w:t>кішірейетін</w:t>
      </w:r>
      <w:r w:rsidRPr="00F326BC">
        <w:rPr>
          <w:sz w:val="28"/>
          <w:szCs w:val="28"/>
        </w:rPr>
        <w:t xml:space="preserve"> </w:t>
      </w:r>
      <w:r w:rsidRPr="00F326BC">
        <w:rPr>
          <w:sz w:val="28"/>
          <w:szCs w:val="28"/>
          <w:lang w:val="kk-KZ"/>
        </w:rPr>
        <w:t>бағыттауышт</w:t>
      </w:r>
      <w:r w:rsidRPr="00F326BC">
        <w:rPr>
          <w:sz w:val="28"/>
          <w:szCs w:val="28"/>
        </w:rPr>
        <w:t xml:space="preserve">ан шығатын </w:t>
      </w:r>
      <w:r w:rsidRPr="00F326BC">
        <w:rPr>
          <w:sz w:val="28"/>
          <w:szCs w:val="28"/>
          <w:lang w:val="kk-KZ"/>
        </w:rPr>
        <w:t>түйіршік</w:t>
      </w:r>
      <w:r w:rsidRPr="00F326BC">
        <w:rPr>
          <w:sz w:val="28"/>
          <w:szCs w:val="28"/>
        </w:rPr>
        <w:t>тің жылдамдығы</w:t>
      </w:r>
      <w:bookmarkEnd w:id="49"/>
      <w:r w:rsidRPr="00F326BC">
        <w:rPr>
          <w:sz w:val="28"/>
          <w:szCs w:val="28"/>
        </w:rPr>
        <w:t>:</w:t>
      </w:r>
    </w:p>
    <w:p w14:paraId="2F12112F" w14:textId="77777777" w:rsidR="0040469F" w:rsidRPr="00F326BC" w:rsidRDefault="0040469F" w:rsidP="0040469F">
      <w:pPr>
        <w:ind w:left="0" w:firstLine="708"/>
        <w:jc w:val="both"/>
        <w:rPr>
          <w:sz w:val="28"/>
          <w:szCs w:val="28"/>
        </w:rPr>
      </w:pPr>
    </w:p>
    <w:p w14:paraId="5DE000CB" w14:textId="77777777" w:rsidR="00F858F1" w:rsidRPr="00B1798F" w:rsidRDefault="00CF010C" w:rsidP="00CF0F0C">
      <w:pPr>
        <w:ind w:left="0"/>
        <w:rPr>
          <w:sz w:val="28"/>
          <w:szCs w:val="28"/>
          <w:lang w:val="kk-KZ"/>
        </w:rPr>
      </w:pPr>
      <m:oMathPara>
        <m:oMath>
          <m:sSub>
            <m:sSubPr>
              <m:ctrlPr>
                <w:rPr>
                  <w:rFonts w:ascii="Cambria Math" w:eastAsiaTheme="minorEastAsia" w:hAnsi="Cambria Math"/>
                  <w:i/>
                  <w:sz w:val="28"/>
                  <w:szCs w:val="28"/>
                  <w:lang w:val="en-US"/>
                </w:rPr>
              </m:ctrlPr>
            </m:sSubPr>
            <m:e>
              <m:r>
                <w:rPr>
                  <w:rFonts w:ascii="Cambria Math" w:hAnsi="Cambria Math"/>
                  <w:sz w:val="28"/>
                  <w:szCs w:val="28"/>
                </w:rPr>
                <m:t>v</m:t>
              </m:r>
            </m:e>
            <m:sub>
              <m:r>
                <w:rPr>
                  <w:rFonts w:ascii="Cambria Math" w:hAnsi="Cambria Math"/>
                  <w:sz w:val="28"/>
                  <w:szCs w:val="28"/>
                </w:rPr>
                <m:t>3</m:t>
              </m:r>
            </m:sub>
          </m:sSub>
          <m:r>
            <w:rPr>
              <w:rFonts w:ascii="Cambria Math" w:hAnsi="Cambria Math"/>
              <w:sz w:val="28"/>
              <w:szCs w:val="28"/>
            </w:rPr>
            <m:t xml:space="preserve"> = </m:t>
          </m:r>
          <m:rad>
            <m:radPr>
              <m:degHide m:val="1"/>
              <m:ctrlPr>
                <w:rPr>
                  <w:rFonts w:ascii="Cambria Math" w:eastAsiaTheme="minorEastAsia" w:hAnsi="Cambria Math"/>
                  <w:i/>
                  <w:sz w:val="28"/>
                  <w:szCs w:val="28"/>
                  <w:lang w:val="en-US"/>
                </w:rPr>
              </m:ctrlPr>
            </m:radPr>
            <m:deg/>
            <m:e>
              <m:sSubSup>
                <m:sSubSupPr>
                  <m:ctrlPr>
                    <w:rPr>
                      <w:rFonts w:ascii="Cambria Math" w:hAnsi="Cambria Math"/>
                      <w:i/>
                      <w:sz w:val="28"/>
                      <w:szCs w:val="28"/>
                    </w:rPr>
                  </m:ctrlPr>
                </m:sSubSupPr>
                <m:e>
                  <m:r>
                    <w:rPr>
                      <w:rFonts w:ascii="Cambria Math" w:hAnsi="Cambria Math"/>
                      <w:sz w:val="28"/>
                      <w:szCs w:val="28"/>
                      <w:lang w:val="en-US"/>
                    </w:rPr>
                    <m:t>v</m:t>
                  </m:r>
                </m:e>
                <m:sub>
                  <m:r>
                    <w:rPr>
                      <w:rFonts w:ascii="Cambria Math" w:hAnsi="Cambria Math"/>
                      <w:sz w:val="28"/>
                      <w:szCs w:val="28"/>
                    </w:rPr>
                    <m:t>2к</m:t>
                  </m:r>
                </m:sub>
                <m:sup>
                  <m:r>
                    <w:rPr>
                      <w:rFonts w:ascii="Cambria Math" w:hAnsi="Cambria Math"/>
                      <w:sz w:val="28"/>
                      <w:szCs w:val="28"/>
                    </w:rPr>
                    <m:t>2</m:t>
                  </m:r>
                </m:sup>
              </m:sSubSup>
              <m:r>
                <w:rPr>
                  <w:rFonts w:ascii="Cambria Math" w:hAnsi="Cambria Math"/>
                  <w:sz w:val="28"/>
                  <w:szCs w:val="28"/>
                </w:rPr>
                <m:t xml:space="preserve"> + 2 g h₃ </m:t>
              </m:r>
              <m:func>
                <m:funcPr>
                  <m:ctrlPr>
                    <w:rPr>
                      <w:rFonts w:ascii="Cambria Math" w:hAnsi="Cambria Math"/>
                      <w:i/>
                      <w:sz w:val="28"/>
                      <w:szCs w:val="28"/>
                      <w:lang w:val="en-US"/>
                    </w:rPr>
                  </m:ctrlPr>
                </m:funcPr>
                <m:fName>
                  <m:r>
                    <m:rPr>
                      <m:sty m:val="p"/>
                    </m:rPr>
                    <w:rPr>
                      <w:rFonts w:ascii="Cambria Math" w:hAnsi="Cambria Math"/>
                      <w:sz w:val="28"/>
                      <w:szCs w:val="28"/>
                      <w:lang w:val="en-US"/>
                    </w:rPr>
                    <m:t>sin</m:t>
                  </m:r>
                </m:fName>
                <m:e>
                  <m:sSub>
                    <m:sSubPr>
                      <m:ctrlPr>
                        <w:rPr>
                          <w:rFonts w:ascii="Cambria Math" w:hAnsi="Cambria Math"/>
                          <w:i/>
                          <w:sz w:val="28"/>
                          <w:szCs w:val="28"/>
                          <w:lang w:val="en-US"/>
                        </w:rPr>
                      </m:ctrlPr>
                    </m:sSubPr>
                    <m:e>
                      <m:r>
                        <w:rPr>
                          <w:rFonts w:ascii="Cambria Math" w:hAnsi="Cambria Math"/>
                          <w:sz w:val="28"/>
                          <w:szCs w:val="28"/>
                          <w:lang w:val="en-US"/>
                        </w:rPr>
                        <m:t>α</m:t>
                      </m:r>
                    </m:e>
                    <m:sub>
                      <m:r>
                        <w:rPr>
                          <w:rFonts w:ascii="Cambria Math" w:hAnsi="Cambria Math"/>
                          <w:sz w:val="28"/>
                          <w:szCs w:val="28"/>
                        </w:rPr>
                        <m:t>3</m:t>
                      </m:r>
                    </m:sub>
                  </m:sSub>
                </m:e>
              </m:func>
              <m:r>
                <w:rPr>
                  <w:rFonts w:ascii="Cambria Math" w:hAnsi="Cambria Math"/>
                  <w:sz w:val="28"/>
                  <w:szCs w:val="28"/>
                </w:rPr>
                <m:t xml:space="preserve">- 2 f₃ g </m:t>
              </m:r>
              <m:sSub>
                <m:sSubPr>
                  <m:ctrlPr>
                    <w:rPr>
                      <w:rFonts w:ascii="Cambria Math" w:hAnsi="Cambria Math"/>
                      <w:sz w:val="28"/>
                      <w:szCs w:val="28"/>
                    </w:rPr>
                  </m:ctrlPr>
                </m:sSubPr>
                <m:e>
                  <m:r>
                    <m:rPr>
                      <m:sty m:val="p"/>
                    </m:rPr>
                    <w:rPr>
                      <w:rFonts w:ascii="Cambria Math" w:hAnsi="Cambria Math"/>
                      <w:sz w:val="28"/>
                      <w:szCs w:val="28"/>
                    </w:rPr>
                    <m:t>S</m:t>
                  </m:r>
                </m:e>
                <m:sub>
                  <m:r>
                    <w:rPr>
                      <w:rFonts w:ascii="Cambria Math" w:hAnsi="Cambria Math"/>
                      <w:sz w:val="28"/>
                      <w:szCs w:val="28"/>
                    </w:rPr>
                    <m:t>3</m:t>
                  </m:r>
                </m:sub>
              </m:sSub>
              <m:func>
                <m:funcPr>
                  <m:ctrlPr>
                    <w:rPr>
                      <w:rFonts w:ascii="Cambria Math" w:hAnsi="Cambria Math"/>
                      <w:i/>
                      <w:sz w:val="28"/>
                      <w:szCs w:val="28"/>
                    </w:rPr>
                  </m:ctrlPr>
                </m:funcPr>
                <m:fName>
                  <m:r>
                    <m:rPr>
                      <m:sty m:val="p"/>
                    </m:rPr>
                    <w:rPr>
                      <w:rFonts w:ascii="Cambria Math" w:hAnsi="Cambria Math"/>
                      <w:sz w:val="28"/>
                      <w:szCs w:val="28"/>
                    </w:rPr>
                    <m:t>cos</m:t>
                  </m:r>
                </m:fName>
                <m:e>
                  <m:sSub>
                    <m:sSubPr>
                      <m:ctrlPr>
                        <w:rPr>
                          <w:rFonts w:ascii="Cambria Math" w:hAnsi="Cambria Math"/>
                          <w:i/>
                          <w:sz w:val="28"/>
                          <w:szCs w:val="28"/>
                          <w:lang w:val="en-US"/>
                        </w:rPr>
                      </m:ctrlPr>
                    </m:sSubPr>
                    <m:e>
                      <m:r>
                        <w:rPr>
                          <w:rFonts w:ascii="Cambria Math" w:hAnsi="Cambria Math"/>
                          <w:sz w:val="28"/>
                          <w:szCs w:val="28"/>
                          <w:lang w:val="en-US"/>
                        </w:rPr>
                        <m:t>α</m:t>
                      </m:r>
                    </m:e>
                    <m:sub>
                      <m:r>
                        <w:rPr>
                          <w:rFonts w:ascii="Cambria Math" w:hAnsi="Cambria Math"/>
                          <w:sz w:val="28"/>
                          <w:szCs w:val="28"/>
                        </w:rPr>
                        <m:t>3</m:t>
                      </m:r>
                    </m:sub>
                  </m:sSub>
                </m:e>
              </m:func>
            </m:e>
          </m:rad>
        </m:oMath>
      </m:oMathPara>
    </w:p>
    <w:p w14:paraId="5B7B5C60" w14:textId="41A5E5BB" w:rsidR="00A80E5E" w:rsidRPr="00F326BC" w:rsidRDefault="00B1798F" w:rsidP="00B1798F">
      <w:pPr>
        <w:ind w:left="0"/>
        <w:jc w:val="right"/>
        <w:rPr>
          <w:sz w:val="28"/>
          <w:szCs w:val="28"/>
          <w:lang w:val="kk-KZ"/>
        </w:rPr>
      </w:pPr>
      <w:r>
        <w:rPr>
          <w:sz w:val="28"/>
          <w:szCs w:val="28"/>
          <w:lang w:val="kk-KZ"/>
        </w:rPr>
        <w:t>(2.42)</w:t>
      </w:r>
    </w:p>
    <w:p w14:paraId="758B41D6" w14:textId="0CBA2072" w:rsidR="00F858F1" w:rsidRPr="00F326BC" w:rsidRDefault="00CF010C" w:rsidP="00CF0F0C">
      <w:pPr>
        <w:ind w:left="0"/>
        <w:jc w:val="both"/>
        <w:rPr>
          <w:rFonts w:eastAsiaTheme="minorEastAsia"/>
          <w:sz w:val="28"/>
          <w:szCs w:val="28"/>
          <w:lang w:val="kk-KZ"/>
        </w:rPr>
      </w:pPr>
      <m:oMath>
        <m:sSub>
          <m:sSubPr>
            <m:ctrlPr>
              <w:rPr>
                <w:rFonts w:ascii="Cambria Math" w:hAnsi="Cambria Math"/>
                <w:sz w:val="28"/>
                <w:szCs w:val="28"/>
              </w:rPr>
            </m:ctrlPr>
          </m:sSubPr>
          <m:e>
            <m:r>
              <m:rPr>
                <m:sty m:val="p"/>
              </m:rPr>
              <w:rPr>
                <w:rFonts w:ascii="Cambria Math" w:hAnsi="Cambria Math"/>
                <w:sz w:val="28"/>
                <w:szCs w:val="28"/>
              </w:rPr>
              <m:t>S</m:t>
            </m:r>
          </m:e>
          <m:sub>
            <m:r>
              <w:rPr>
                <w:rFonts w:ascii="Cambria Math" w:hAnsi="Cambria Math"/>
                <w:sz w:val="28"/>
                <w:szCs w:val="28"/>
              </w:rPr>
              <m:t>3</m:t>
            </m:r>
          </m:sub>
        </m:sSub>
      </m:oMath>
      <w:r w:rsidR="00F858F1" w:rsidRPr="00F326BC">
        <w:rPr>
          <w:rFonts w:eastAsiaTheme="minorEastAsia"/>
          <w:sz w:val="28"/>
          <w:szCs w:val="28"/>
          <w:lang w:val="kk-KZ"/>
        </w:rPr>
        <w:t xml:space="preserve"> қойсақ </w:t>
      </w:r>
    </w:p>
    <w:p w14:paraId="7B4D47DE" w14:textId="77777777" w:rsidR="0040469F" w:rsidRPr="00F326BC" w:rsidRDefault="0040469F" w:rsidP="00CF0F0C">
      <w:pPr>
        <w:ind w:left="0"/>
        <w:jc w:val="both"/>
        <w:rPr>
          <w:rFonts w:eastAsiaTheme="minorEastAsia"/>
          <w:sz w:val="28"/>
          <w:szCs w:val="28"/>
          <w:lang w:val="kk-KZ"/>
        </w:rPr>
      </w:pPr>
    </w:p>
    <w:p w14:paraId="7A69A3A1" w14:textId="08F70FB6" w:rsidR="00F858F1" w:rsidRPr="00F326BC" w:rsidRDefault="00CF010C" w:rsidP="00CF0F0C">
      <w:pPr>
        <w:ind w:left="0"/>
        <w:jc w:val="right"/>
        <w:rPr>
          <w:i/>
          <w:sz w:val="28"/>
          <w:szCs w:val="28"/>
          <w:lang w:val="kk-KZ"/>
        </w:rPr>
      </w:pPr>
      <m:oMath>
        <m:sSub>
          <m:sSubPr>
            <m:ctrlPr>
              <w:rPr>
                <w:rFonts w:ascii="Cambria Math" w:eastAsiaTheme="minorEastAsia" w:hAnsi="Cambria Math"/>
                <w:i/>
                <w:sz w:val="20"/>
                <w:szCs w:val="20"/>
                <w:lang w:val="en-US"/>
              </w:rPr>
            </m:ctrlPr>
          </m:sSubPr>
          <m:e>
            <m:r>
              <w:rPr>
                <w:rFonts w:ascii="Cambria Math" w:hAnsi="Cambria Math"/>
                <w:sz w:val="20"/>
                <w:szCs w:val="20"/>
                <w:lang w:val="kk-KZ"/>
              </w:rPr>
              <m:t>v</m:t>
            </m:r>
          </m:e>
          <m:sub>
            <m:r>
              <w:rPr>
                <w:rFonts w:ascii="Cambria Math" w:hAnsi="Cambria Math"/>
                <w:sz w:val="20"/>
                <w:szCs w:val="20"/>
                <w:lang w:val="kk-KZ"/>
              </w:rPr>
              <m:t>3</m:t>
            </m:r>
          </m:sub>
        </m:sSub>
        <m:r>
          <w:rPr>
            <w:rFonts w:ascii="Cambria Math" w:hAnsi="Cambria Math"/>
            <w:sz w:val="20"/>
            <w:szCs w:val="20"/>
            <w:lang w:val="kk-KZ"/>
          </w:rPr>
          <m:t xml:space="preserve"> = </m:t>
        </m:r>
        <m:rad>
          <m:radPr>
            <m:degHide m:val="1"/>
            <m:ctrlPr>
              <w:rPr>
                <w:rFonts w:ascii="Cambria Math" w:eastAsiaTheme="minorEastAsia" w:hAnsi="Cambria Math"/>
                <w:i/>
                <w:sz w:val="20"/>
                <w:szCs w:val="20"/>
                <w:lang w:val="en-US"/>
              </w:rPr>
            </m:ctrlPr>
          </m:radPr>
          <m:deg/>
          <m:e>
            <m:sSubSup>
              <m:sSubSupPr>
                <m:ctrlPr>
                  <w:rPr>
                    <w:rFonts w:ascii="Cambria Math" w:hAnsi="Cambria Math"/>
                    <w:i/>
                    <w:sz w:val="20"/>
                    <w:szCs w:val="20"/>
                  </w:rPr>
                </m:ctrlPr>
              </m:sSubSupPr>
              <m:e>
                <m:r>
                  <w:rPr>
                    <w:rFonts w:ascii="Cambria Math" w:hAnsi="Cambria Math"/>
                    <w:sz w:val="20"/>
                    <w:szCs w:val="20"/>
                    <w:lang w:val="kk-KZ"/>
                  </w:rPr>
                  <m:t>v</m:t>
                </m:r>
              </m:e>
              <m:sub>
                <m:r>
                  <w:rPr>
                    <w:rFonts w:ascii="Cambria Math" w:hAnsi="Cambria Math"/>
                    <w:sz w:val="20"/>
                    <w:szCs w:val="20"/>
                    <w:lang w:val="kk-KZ"/>
                  </w:rPr>
                  <m:t>2к</m:t>
                </m:r>
              </m:sub>
              <m:sup>
                <m:r>
                  <w:rPr>
                    <w:rFonts w:ascii="Cambria Math" w:hAnsi="Cambria Math"/>
                    <w:sz w:val="20"/>
                    <w:szCs w:val="20"/>
                    <w:lang w:val="kk-KZ"/>
                  </w:rPr>
                  <m:t>2</m:t>
                </m:r>
              </m:sup>
            </m:sSubSup>
            <m:r>
              <w:rPr>
                <w:rFonts w:ascii="Cambria Math" w:hAnsi="Cambria Math"/>
                <w:sz w:val="20"/>
                <w:szCs w:val="20"/>
                <w:lang w:val="kk-KZ"/>
              </w:rPr>
              <m:t xml:space="preserve"> +gh₃ </m:t>
            </m:r>
            <m:d>
              <m:dPr>
                <m:ctrlPr>
                  <w:rPr>
                    <w:rFonts w:ascii="Cambria Math" w:hAnsi="Cambria Math"/>
                    <w:i/>
                    <w:sz w:val="20"/>
                    <w:szCs w:val="20"/>
                  </w:rPr>
                </m:ctrlPr>
              </m:dPr>
              <m:e>
                <m:r>
                  <w:rPr>
                    <w:rFonts w:ascii="Cambria Math" w:hAnsi="Cambria Math"/>
                    <w:sz w:val="20"/>
                    <w:szCs w:val="20"/>
                    <w:lang w:val="kk-KZ"/>
                  </w:rPr>
                  <m:t>2</m:t>
                </m:r>
                <m:func>
                  <m:funcPr>
                    <m:ctrlPr>
                      <w:rPr>
                        <w:rFonts w:ascii="Cambria Math" w:hAnsi="Cambria Math"/>
                        <w:i/>
                        <w:sz w:val="20"/>
                        <w:szCs w:val="20"/>
                        <w:lang w:val="en-US"/>
                      </w:rPr>
                    </m:ctrlPr>
                  </m:funcPr>
                  <m:fName>
                    <m:r>
                      <m:rPr>
                        <m:sty m:val="p"/>
                      </m:rPr>
                      <w:rPr>
                        <w:rFonts w:ascii="Cambria Math" w:hAnsi="Cambria Math"/>
                        <w:sz w:val="20"/>
                        <w:szCs w:val="20"/>
                        <w:lang w:val="kk-KZ"/>
                      </w:rPr>
                      <m:t>sin</m:t>
                    </m:r>
                  </m:fName>
                  <m:e>
                    <m:sSub>
                      <m:sSubPr>
                        <m:ctrlPr>
                          <w:rPr>
                            <w:rFonts w:ascii="Cambria Math" w:hAnsi="Cambria Math"/>
                            <w:i/>
                            <w:sz w:val="20"/>
                            <w:szCs w:val="20"/>
                            <w:lang w:val="en-US"/>
                          </w:rPr>
                        </m:ctrlPr>
                      </m:sSubPr>
                      <m:e>
                        <m:r>
                          <w:rPr>
                            <w:rFonts w:ascii="Cambria Math" w:hAnsi="Cambria Math"/>
                            <w:sz w:val="20"/>
                            <w:szCs w:val="20"/>
                            <w:lang w:val="kk-KZ"/>
                          </w:rPr>
                          <m:t>α</m:t>
                        </m:r>
                      </m:e>
                      <m:sub>
                        <m:r>
                          <w:rPr>
                            <w:rFonts w:ascii="Cambria Math" w:hAnsi="Cambria Math"/>
                            <w:sz w:val="20"/>
                            <w:szCs w:val="20"/>
                            <w:lang w:val="kk-KZ"/>
                          </w:rPr>
                          <m:t>3</m:t>
                        </m:r>
                      </m:sub>
                    </m:sSub>
                  </m:e>
                </m:func>
                <m:r>
                  <w:rPr>
                    <w:rFonts w:ascii="Cambria Math" w:hAnsi="Cambria Math"/>
                    <w:sz w:val="20"/>
                    <w:szCs w:val="20"/>
                    <w:lang w:val="kk-KZ"/>
                  </w:rPr>
                  <m:t xml:space="preserve">- f₃  </m:t>
                </m:r>
                <m:func>
                  <m:funcPr>
                    <m:ctrlPr>
                      <w:rPr>
                        <w:rFonts w:ascii="Cambria Math" w:hAnsi="Cambria Math"/>
                        <w:i/>
                        <w:sz w:val="20"/>
                        <w:szCs w:val="20"/>
                      </w:rPr>
                    </m:ctrlPr>
                  </m:funcPr>
                  <m:fName>
                    <m:r>
                      <m:rPr>
                        <m:sty m:val="p"/>
                      </m:rPr>
                      <w:rPr>
                        <w:rFonts w:ascii="Cambria Math" w:hAnsi="Cambria Math"/>
                        <w:sz w:val="20"/>
                        <w:szCs w:val="20"/>
                        <w:lang w:val="kk-KZ"/>
                      </w:rPr>
                      <m:t>cos</m:t>
                    </m:r>
                  </m:fName>
                  <m:e>
                    <m:sSub>
                      <m:sSubPr>
                        <m:ctrlPr>
                          <w:rPr>
                            <w:rFonts w:ascii="Cambria Math" w:hAnsi="Cambria Math"/>
                            <w:i/>
                            <w:sz w:val="20"/>
                            <w:szCs w:val="20"/>
                            <w:lang w:val="en-US"/>
                          </w:rPr>
                        </m:ctrlPr>
                      </m:sSubPr>
                      <m:e>
                        <m:r>
                          <w:rPr>
                            <w:rFonts w:ascii="Cambria Math" w:hAnsi="Cambria Math"/>
                            <w:sz w:val="20"/>
                            <w:szCs w:val="20"/>
                            <w:lang w:val="kk-KZ"/>
                          </w:rPr>
                          <m:t>α</m:t>
                        </m:r>
                      </m:e>
                      <m:sub>
                        <m:r>
                          <w:rPr>
                            <w:rFonts w:ascii="Cambria Math" w:hAnsi="Cambria Math"/>
                            <w:sz w:val="20"/>
                            <w:szCs w:val="20"/>
                            <w:lang w:val="kk-KZ"/>
                          </w:rPr>
                          <m:t>3</m:t>
                        </m:r>
                      </m:sub>
                    </m:sSub>
                  </m:e>
                </m:func>
                <m:d>
                  <m:dPr>
                    <m:begChr m:val="["/>
                    <m:endChr m:val="]"/>
                    <m:ctrlPr>
                      <w:rPr>
                        <w:rFonts w:ascii="Cambria Math" w:eastAsiaTheme="minorEastAsia" w:hAnsi="Cambria Math"/>
                        <w:sz w:val="20"/>
                        <w:szCs w:val="20"/>
                      </w:rPr>
                    </m:ctrlPr>
                  </m:dPr>
                  <m:e>
                    <m:rad>
                      <m:radPr>
                        <m:degHide m:val="1"/>
                        <m:ctrlPr>
                          <w:rPr>
                            <w:rFonts w:ascii="Cambria Math" w:eastAsiaTheme="minorEastAsia" w:hAnsi="Cambria Math"/>
                            <w:sz w:val="20"/>
                            <w:szCs w:val="20"/>
                          </w:rPr>
                        </m:ctrlPr>
                      </m:radPr>
                      <m:deg/>
                      <m:e>
                        <m:r>
                          <m:rPr>
                            <m:sty m:val="p"/>
                          </m:rPr>
                          <w:rPr>
                            <w:rFonts w:ascii="Cambria Math" w:hAnsi="Cambria Math"/>
                            <w:sz w:val="20"/>
                            <w:szCs w:val="20"/>
                            <w:lang w:val="kk-KZ"/>
                          </w:rPr>
                          <m:t xml:space="preserve">1 + </m:t>
                        </m:r>
                        <m:f>
                          <m:fPr>
                            <m:ctrlPr>
                              <w:rPr>
                                <w:rFonts w:ascii="Cambria Math" w:eastAsiaTheme="minorEastAsia" w:hAnsi="Cambria Math"/>
                                <w:sz w:val="20"/>
                                <w:szCs w:val="20"/>
                              </w:rPr>
                            </m:ctrlPr>
                          </m:fPr>
                          <m:num>
                            <m:r>
                              <m:rPr>
                                <m:sty m:val="p"/>
                              </m:rPr>
                              <w:rPr>
                                <w:rFonts w:ascii="Cambria Math" w:hAnsi="Cambria Math"/>
                                <w:sz w:val="20"/>
                                <w:szCs w:val="20"/>
                                <w:lang w:val="kk-KZ"/>
                              </w:rPr>
                              <m:t>(</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 - </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)² </m:t>
                            </m:r>
                          </m:num>
                          <m:den>
                            <m:sSubSup>
                              <m:sSubSupPr>
                                <m:ctrlPr>
                                  <w:rPr>
                                    <w:rFonts w:ascii="Cambria Math" w:hAnsi="Cambria Math"/>
                                    <w:sz w:val="20"/>
                                    <w:szCs w:val="20"/>
                                  </w:rPr>
                                </m:ctrlPr>
                              </m:sSubSupPr>
                              <m:e>
                                <m:r>
                                  <w:rPr>
                                    <w:rFonts w:ascii="Cambria Math" w:hAnsi="Cambria Math"/>
                                    <w:sz w:val="20"/>
                                    <w:szCs w:val="20"/>
                                    <w:lang w:val="kk-KZ"/>
                                  </w:rPr>
                                  <m:t>h</m:t>
                                </m:r>
                              </m:e>
                              <m:sub>
                                <m:r>
                                  <w:rPr>
                                    <w:rFonts w:ascii="Cambria Math" w:hAnsi="Cambria Math"/>
                                    <w:sz w:val="20"/>
                                    <w:szCs w:val="20"/>
                                    <w:lang w:val="kk-KZ"/>
                                  </w:rPr>
                                  <m:t>3</m:t>
                                </m:r>
                              </m:sub>
                              <m:sup>
                                <m:r>
                                  <w:rPr>
                                    <w:rFonts w:ascii="Cambria Math" w:hAnsi="Cambria Math"/>
                                    <w:sz w:val="20"/>
                                    <w:szCs w:val="20"/>
                                    <w:lang w:val="kk-KZ"/>
                                  </w:rPr>
                                  <m:t>2</m:t>
                                </m:r>
                              </m:sup>
                            </m:sSubSup>
                          </m:den>
                        </m:f>
                      </m:e>
                    </m:rad>
                    <m:r>
                      <w:rPr>
                        <w:rFonts w:ascii="Cambria Math" w:hAnsi="Cambria Math"/>
                        <w:sz w:val="20"/>
                        <w:szCs w:val="20"/>
                        <w:lang w:val="kk-KZ"/>
                      </w:rPr>
                      <m:t xml:space="preserve">  </m:t>
                    </m:r>
                    <m:r>
                      <m:rPr>
                        <m:sty m:val="p"/>
                      </m:rPr>
                      <w:rPr>
                        <w:rFonts w:ascii="Cambria Math" w:hAnsi="Cambria Math"/>
                        <w:sz w:val="20"/>
                        <w:szCs w:val="20"/>
                        <w:lang w:val="kk-KZ"/>
                      </w:rPr>
                      <m:t xml:space="preserve">  + </m:t>
                    </m:r>
                    <m:f>
                      <m:fPr>
                        <m:ctrlPr>
                          <w:rPr>
                            <w:rFonts w:ascii="Cambria Math" w:eastAsiaTheme="minorEastAsia" w:hAnsi="Cambria Math"/>
                            <w:sz w:val="20"/>
                            <w:szCs w:val="20"/>
                          </w:rPr>
                        </m:ctrlPr>
                      </m:fPr>
                      <m:num>
                        <m:sSub>
                          <m:sSubPr>
                            <m:ctrlPr>
                              <w:rPr>
                                <w:rFonts w:ascii="Cambria Math" w:hAnsi="Cambria Math"/>
                                <w:sz w:val="20"/>
                                <w:szCs w:val="20"/>
                              </w:rPr>
                            </m:ctrlPr>
                          </m:sSubPr>
                          <m:e>
                            <m:r>
                              <w:rPr>
                                <w:rFonts w:ascii="Cambria Math" w:hAnsi="Cambria Math"/>
                                <w:sz w:val="20"/>
                                <w:szCs w:val="20"/>
                                <w:lang w:val="kk-KZ"/>
                              </w:rPr>
                              <m:t>h</m:t>
                            </m:r>
                          </m:e>
                          <m:sub>
                            <m:r>
                              <w:rPr>
                                <w:rFonts w:ascii="Cambria Math" w:hAnsi="Cambria Math"/>
                                <w:sz w:val="20"/>
                                <w:szCs w:val="20"/>
                                <w:lang w:val="kk-KZ"/>
                              </w:rPr>
                              <m:t>3</m:t>
                            </m:r>
                          </m:sub>
                        </m:sSub>
                        <m:r>
                          <m:rPr>
                            <m:sty m:val="p"/>
                          </m:rPr>
                          <w:rPr>
                            <w:rFonts w:ascii="Cambria Math" w:hAnsi="Cambria Math"/>
                            <w:sz w:val="20"/>
                            <w:szCs w:val="20"/>
                            <w:lang w:val="kk-KZ"/>
                          </w:rPr>
                          <m:t xml:space="preserve"> </m:t>
                        </m:r>
                      </m:num>
                      <m:den>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 </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den>
                    </m:f>
                    <m:r>
                      <m:rPr>
                        <m:sty m:val="p"/>
                      </m:rPr>
                      <w:rPr>
                        <w:rFonts w:ascii="Cambria Math" w:hAnsi="Cambria Math"/>
                        <w:sz w:val="20"/>
                        <w:szCs w:val="20"/>
                        <w:lang w:val="kk-KZ"/>
                      </w:rPr>
                      <m:t xml:space="preserve"> ln</m:t>
                    </m:r>
                    <m:d>
                      <m:dPr>
                        <m:ctrlPr>
                          <w:rPr>
                            <w:rFonts w:ascii="Cambria Math" w:eastAsiaTheme="minorEastAsia" w:hAnsi="Cambria Math"/>
                            <w:sz w:val="20"/>
                            <w:szCs w:val="20"/>
                            <w:lang w:val="en-US"/>
                          </w:rPr>
                        </m:ctrlPr>
                      </m:dPr>
                      <m:e>
                        <m:f>
                          <m:fPr>
                            <m:ctrlPr>
                              <w:rPr>
                                <w:rFonts w:ascii="Cambria Math" w:eastAsiaTheme="minorEastAsia" w:hAnsi="Cambria Math"/>
                                <w:sz w:val="20"/>
                                <w:szCs w:val="20"/>
                                <w:lang w:val="en-US"/>
                              </w:rPr>
                            </m:ctrlPr>
                          </m:fPr>
                          <m:num>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 - </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num>
                          <m:den>
                            <m:r>
                              <m:rPr>
                                <m:sty m:val="p"/>
                              </m:rPr>
                              <w:rPr>
                                <w:rFonts w:ascii="Cambria Math" w:hAnsi="Cambria Math"/>
                                <w:sz w:val="20"/>
                                <w:szCs w:val="20"/>
                                <w:lang w:val="kk-KZ"/>
                              </w:rPr>
                              <m:t>h₃</m:t>
                            </m:r>
                          </m:den>
                        </m:f>
                        <m:r>
                          <m:rPr>
                            <m:sty m:val="p"/>
                          </m:rPr>
                          <w:rPr>
                            <w:rFonts w:ascii="Cambria Math" w:hAnsi="Cambria Math"/>
                            <w:sz w:val="20"/>
                            <w:szCs w:val="20"/>
                            <w:lang w:val="kk-KZ"/>
                          </w:rPr>
                          <m:t xml:space="preserve"> + </m:t>
                        </m:r>
                        <m:rad>
                          <m:radPr>
                            <m:degHide m:val="1"/>
                            <m:ctrlPr>
                              <w:rPr>
                                <w:rFonts w:ascii="Cambria Math" w:eastAsiaTheme="minorEastAsia" w:hAnsi="Cambria Math"/>
                                <w:sz w:val="20"/>
                                <w:szCs w:val="20"/>
                              </w:rPr>
                            </m:ctrlPr>
                          </m:radPr>
                          <m:deg/>
                          <m:e>
                            <m:r>
                              <m:rPr>
                                <m:sty m:val="p"/>
                              </m:rPr>
                              <w:rPr>
                                <w:rFonts w:ascii="Cambria Math" w:hAnsi="Cambria Math"/>
                                <w:sz w:val="20"/>
                                <w:szCs w:val="20"/>
                                <w:lang w:val="kk-KZ"/>
                              </w:rPr>
                              <m:t xml:space="preserve">1 + </m:t>
                            </m:r>
                            <m:f>
                              <m:fPr>
                                <m:ctrlPr>
                                  <w:rPr>
                                    <w:rFonts w:ascii="Cambria Math" w:eastAsiaTheme="minorEastAsia" w:hAnsi="Cambria Math"/>
                                    <w:sz w:val="20"/>
                                    <w:szCs w:val="20"/>
                                  </w:rPr>
                                </m:ctrlPr>
                              </m:fPr>
                              <m:num>
                                <m:r>
                                  <m:rPr>
                                    <m:sty m:val="p"/>
                                  </m:rPr>
                                  <w:rPr>
                                    <w:rFonts w:ascii="Cambria Math" w:hAnsi="Cambria Math"/>
                                    <w:sz w:val="20"/>
                                    <w:szCs w:val="20"/>
                                    <w:lang w:val="kk-KZ"/>
                                  </w:rPr>
                                  <m:t>(</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 - </m:t>
                                </m:r>
                                <m:sSub>
                                  <m:sSubPr>
                                    <m:ctrlPr>
                                      <w:rPr>
                                        <w:rFonts w:ascii="Cambria Math" w:hAnsi="Cambria Math"/>
                                        <w:sz w:val="20"/>
                                        <w:szCs w:val="20"/>
                                      </w:rPr>
                                    </m:ctrlPr>
                                  </m:sSubPr>
                                  <m:e>
                                    <m:r>
                                      <m:rPr>
                                        <m:sty m:val="p"/>
                                      </m:rPr>
                                      <w:rPr>
                                        <w:rFonts w:ascii="Cambria Math" w:hAnsi="Cambria Math"/>
                                        <w:sz w:val="20"/>
                                        <w:szCs w:val="20"/>
                                        <w:lang w:val="kk-KZ"/>
                                      </w:rPr>
                                      <m:t>d</m:t>
                                    </m:r>
                                  </m:e>
                                  <m:sub>
                                    <m:r>
                                      <w:rPr>
                                        <w:rFonts w:ascii="Cambria Math" w:hAnsi="Cambria Math"/>
                                        <w:sz w:val="20"/>
                                        <w:szCs w:val="20"/>
                                        <w:lang w:val="kk-KZ"/>
                                      </w:rPr>
                                      <m:t>3</m:t>
                                    </m:r>
                                  </m:sub>
                                </m:sSub>
                                <m:r>
                                  <m:rPr>
                                    <m:sty m:val="p"/>
                                  </m:rPr>
                                  <w:rPr>
                                    <w:rFonts w:ascii="Cambria Math" w:hAnsi="Cambria Math"/>
                                    <w:sz w:val="20"/>
                                    <w:szCs w:val="20"/>
                                    <w:lang w:val="kk-KZ"/>
                                  </w:rPr>
                                  <m:t xml:space="preserve">)² </m:t>
                                </m:r>
                              </m:num>
                              <m:den>
                                <m:sSubSup>
                                  <m:sSubSupPr>
                                    <m:ctrlPr>
                                      <w:rPr>
                                        <w:rFonts w:ascii="Cambria Math" w:hAnsi="Cambria Math"/>
                                        <w:sz w:val="20"/>
                                        <w:szCs w:val="20"/>
                                      </w:rPr>
                                    </m:ctrlPr>
                                  </m:sSubSupPr>
                                  <m:e>
                                    <m:r>
                                      <w:rPr>
                                        <w:rFonts w:ascii="Cambria Math" w:hAnsi="Cambria Math"/>
                                        <w:sz w:val="20"/>
                                        <w:szCs w:val="20"/>
                                        <w:lang w:val="kk-KZ"/>
                                      </w:rPr>
                                      <m:t>h</m:t>
                                    </m:r>
                                  </m:e>
                                  <m:sub>
                                    <m:r>
                                      <w:rPr>
                                        <w:rFonts w:ascii="Cambria Math" w:hAnsi="Cambria Math"/>
                                        <w:sz w:val="20"/>
                                        <w:szCs w:val="20"/>
                                        <w:lang w:val="kk-KZ"/>
                                      </w:rPr>
                                      <m:t>3</m:t>
                                    </m:r>
                                  </m:sub>
                                  <m:sup>
                                    <m:r>
                                      <w:rPr>
                                        <w:rFonts w:ascii="Cambria Math" w:hAnsi="Cambria Math"/>
                                        <w:sz w:val="20"/>
                                        <w:szCs w:val="20"/>
                                        <w:lang w:val="kk-KZ"/>
                                      </w:rPr>
                                      <m:t>2</m:t>
                                    </m:r>
                                  </m:sup>
                                </m:sSubSup>
                              </m:den>
                            </m:f>
                          </m:e>
                        </m:rad>
                      </m:e>
                    </m:d>
                  </m:e>
                </m:d>
              </m:e>
            </m:d>
          </m:e>
        </m:rad>
      </m:oMath>
      <w:r w:rsidR="00F858F1" w:rsidRPr="00F326BC">
        <w:rPr>
          <w:rFonts w:eastAsiaTheme="minorEastAsia"/>
          <w:sz w:val="28"/>
          <w:szCs w:val="28"/>
          <w:lang w:val="kk-KZ"/>
        </w:rPr>
        <w:t xml:space="preserve"> </w:t>
      </w:r>
      <w:r w:rsidR="00F858F1" w:rsidRPr="00F326BC">
        <w:rPr>
          <w:iCs/>
          <w:sz w:val="28"/>
          <w:szCs w:val="28"/>
          <w:lang w:val="kk-KZ"/>
        </w:rPr>
        <w:t>(2.</w:t>
      </w:r>
      <w:r w:rsidR="00B1798F">
        <w:rPr>
          <w:iCs/>
          <w:sz w:val="28"/>
          <w:szCs w:val="28"/>
          <w:lang w:val="kk-KZ"/>
        </w:rPr>
        <w:t>43</w:t>
      </w:r>
      <w:r w:rsidR="00F858F1" w:rsidRPr="00F326BC">
        <w:rPr>
          <w:iCs/>
          <w:sz w:val="28"/>
          <w:szCs w:val="28"/>
          <w:lang w:val="kk-KZ"/>
        </w:rPr>
        <w:t>)</w:t>
      </w:r>
    </w:p>
    <w:p w14:paraId="7EF63305" w14:textId="77777777" w:rsidR="0040469F" w:rsidRPr="00F326BC" w:rsidRDefault="0040469F" w:rsidP="00CF0F0C">
      <w:pPr>
        <w:ind w:left="0"/>
        <w:jc w:val="both"/>
        <w:rPr>
          <w:sz w:val="28"/>
          <w:szCs w:val="28"/>
          <w:lang w:val="kk-KZ"/>
        </w:rPr>
      </w:pPr>
    </w:p>
    <w:p w14:paraId="41B73F1D" w14:textId="7F872728" w:rsidR="00F858F1" w:rsidRPr="00F326BC" w:rsidRDefault="00F858F1" w:rsidP="0040469F">
      <w:pPr>
        <w:ind w:left="0" w:firstLine="708"/>
        <w:jc w:val="both"/>
        <w:rPr>
          <w:sz w:val="28"/>
          <w:szCs w:val="28"/>
          <w:lang w:val="kk-KZ"/>
        </w:rPr>
      </w:pPr>
      <w:r w:rsidRPr="00F326BC">
        <w:rPr>
          <w:sz w:val="28"/>
          <w:szCs w:val="28"/>
          <w:lang w:val="kk-KZ"/>
        </w:rPr>
        <w:t>Жылдамдықтың көлденең және тік құраушылары:</w:t>
      </w:r>
    </w:p>
    <w:p w14:paraId="2DFD1D78" w14:textId="77777777" w:rsidR="00F858F1" w:rsidRPr="00F326BC" w:rsidRDefault="00F858F1" w:rsidP="00CF0F0C">
      <w:pPr>
        <w:ind w:left="0"/>
        <w:jc w:val="both"/>
        <w:rPr>
          <w:sz w:val="28"/>
          <w:szCs w:val="28"/>
          <w:lang w:val="kk-KZ"/>
        </w:rPr>
      </w:pPr>
    </w:p>
    <w:p w14:paraId="62604794" w14:textId="60E114F2" w:rsidR="00F858F1" w:rsidRPr="00F326BC" w:rsidRDefault="00CF010C" w:rsidP="00CF0F0C">
      <w:pPr>
        <w:ind w:left="0"/>
        <w:jc w:val="right"/>
        <w:rPr>
          <w:rFonts w:eastAsiaTheme="minorEastAsia"/>
          <w:sz w:val="28"/>
          <w:szCs w:val="28"/>
          <w:lang w:val="kk-KZ"/>
        </w:rPr>
      </w:pPr>
      <m:oMath>
        <m:sSub>
          <m:sSubPr>
            <m:ctrlPr>
              <w:rPr>
                <w:rFonts w:ascii="Cambria Math" w:eastAsiaTheme="minorEastAsia"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3x</m:t>
            </m:r>
          </m:sub>
        </m:sSub>
        <m:r>
          <w:rPr>
            <w:rFonts w:ascii="Cambria Math" w:hAnsi="Cambria Math"/>
            <w:sz w:val="28"/>
            <w:szCs w:val="28"/>
            <w:lang w:val="kk-KZ"/>
          </w:rPr>
          <m:t xml:space="preserve"> =</m:t>
        </m:r>
        <m:sSub>
          <m:sSubPr>
            <m:ctrlPr>
              <w:rPr>
                <w:rFonts w:ascii="Cambria Math" w:eastAsiaTheme="minorEastAsia"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3</m:t>
            </m:r>
          </m:sub>
        </m:sSub>
        <m:f>
          <m:fPr>
            <m:ctrlPr>
              <w:rPr>
                <w:rFonts w:ascii="Cambria Math" w:eastAsiaTheme="minorEastAsia" w:hAnsi="Cambria Math"/>
                <w:i/>
                <w:sz w:val="28"/>
                <w:szCs w:val="28"/>
                <w:lang w:val="en-US"/>
              </w:rPr>
            </m:ctrlPr>
          </m:fPr>
          <m:num>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r>
              <w:rPr>
                <w:rFonts w:ascii="Cambria Math" w:hAnsi="Cambria Math"/>
                <w:sz w:val="28"/>
                <w:szCs w:val="28"/>
                <w:lang w:val="kk-KZ"/>
              </w:rPr>
              <m:t xml:space="preserve"> - </m:t>
            </m:r>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num>
          <m:den>
            <m:rad>
              <m:radPr>
                <m:degHide m:val="1"/>
                <m:ctrlPr>
                  <w:rPr>
                    <w:rFonts w:ascii="Cambria Math" w:eastAsiaTheme="minorEastAsia" w:hAnsi="Cambria Math"/>
                    <w:i/>
                    <w:sz w:val="28"/>
                    <w:szCs w:val="28"/>
                    <w:lang w:val="en-US"/>
                  </w:rPr>
                </m:ctrlPr>
              </m:radPr>
              <m:deg/>
              <m:e>
                <m:sSubSup>
                  <m:sSubSupPr>
                    <m:ctrlPr>
                      <w:rPr>
                        <w:rFonts w:ascii="Cambria Math" w:eastAsiaTheme="minorEastAsia" w:hAnsi="Cambria Math"/>
                        <w:i/>
                        <w:sz w:val="28"/>
                        <w:szCs w:val="28"/>
                        <w:lang w:val="en-US"/>
                      </w:rPr>
                    </m:ctrlPr>
                  </m:sSubSupPr>
                  <m:e>
                    <m:r>
                      <w:rPr>
                        <w:rFonts w:ascii="Cambria Math" w:hAnsi="Cambria Math"/>
                        <w:sz w:val="28"/>
                        <w:szCs w:val="28"/>
                        <w:lang w:val="kk-KZ"/>
                      </w:rPr>
                      <m:t>h</m:t>
                    </m:r>
                  </m:e>
                  <m:sub>
                    <m:r>
                      <w:rPr>
                        <w:rFonts w:ascii="Cambria Math" w:hAnsi="Cambria Math"/>
                        <w:sz w:val="28"/>
                        <w:szCs w:val="28"/>
                        <w:lang w:val="kk-KZ"/>
                      </w:rPr>
                      <m:t>3</m:t>
                    </m:r>
                  </m:sub>
                  <m:sup>
                    <m:r>
                      <w:rPr>
                        <w:rFonts w:ascii="Cambria Math" w:hAnsi="Cambria Math"/>
                        <w:sz w:val="28"/>
                        <w:szCs w:val="28"/>
                        <w:lang w:val="kk-KZ"/>
                      </w:rPr>
                      <m:t>2</m:t>
                    </m:r>
                  </m:sup>
                </m:sSubSup>
                <m:r>
                  <w:rPr>
                    <w:rFonts w:ascii="Cambria Math" w:hAnsi="Cambria Math"/>
                    <w:sz w:val="28"/>
                    <w:szCs w:val="28"/>
                    <w:lang w:val="kk-KZ"/>
                  </w:rPr>
                  <m:t xml:space="preserve">+ </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r>
                          <w:rPr>
                            <w:rFonts w:ascii="Cambria Math" w:hAnsi="Cambria Math"/>
                            <w:sz w:val="28"/>
                            <w:szCs w:val="28"/>
                            <w:lang w:val="kk-KZ"/>
                          </w:rPr>
                          <m:t xml:space="preserve"> - </m:t>
                        </m:r>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e>
                    </m:d>
                  </m:e>
                  <m:sup>
                    <m:r>
                      <w:rPr>
                        <w:rFonts w:ascii="Cambria Math" w:hAnsi="Cambria Math"/>
                        <w:sz w:val="28"/>
                        <w:szCs w:val="28"/>
                        <w:lang w:val="kk-KZ"/>
                      </w:rPr>
                      <m:t>2</m:t>
                    </m:r>
                  </m:sup>
                </m:sSup>
              </m:e>
            </m:rad>
          </m:den>
        </m:f>
        <m:r>
          <w:rPr>
            <w:rFonts w:ascii="Cambria Math" w:hAnsi="Cambria Math"/>
            <w:sz w:val="28"/>
            <w:szCs w:val="28"/>
            <w:lang w:val="kk-KZ"/>
          </w:rPr>
          <m:t xml:space="preserve"> </m:t>
        </m:r>
      </m:oMath>
      <w:r w:rsidR="00F858F1" w:rsidRPr="00F326BC">
        <w:rPr>
          <w:rFonts w:eastAsiaTheme="minorEastAsia"/>
          <w:sz w:val="28"/>
          <w:szCs w:val="28"/>
          <w:lang w:val="kk-KZ"/>
        </w:rPr>
        <w:tab/>
      </w:r>
      <w:r w:rsidR="00F858F1" w:rsidRPr="00F326BC">
        <w:rPr>
          <w:rFonts w:eastAsiaTheme="minorEastAsia"/>
          <w:sz w:val="28"/>
          <w:szCs w:val="28"/>
          <w:lang w:val="kk-KZ"/>
        </w:rPr>
        <w:tab/>
      </w:r>
      <w:r w:rsidR="00F858F1" w:rsidRPr="00F326BC">
        <w:rPr>
          <w:rFonts w:eastAsiaTheme="minorEastAsia"/>
          <w:sz w:val="28"/>
          <w:szCs w:val="28"/>
          <w:lang w:val="kk-KZ"/>
        </w:rPr>
        <w:tab/>
      </w:r>
      <w:r w:rsidR="00F858F1" w:rsidRPr="00F326BC">
        <w:rPr>
          <w:rFonts w:eastAsiaTheme="minorEastAsia"/>
          <w:sz w:val="28"/>
          <w:szCs w:val="28"/>
          <w:lang w:val="kk-KZ"/>
        </w:rPr>
        <w:tab/>
      </w:r>
      <w:r w:rsidR="00F858F1" w:rsidRPr="00F326BC">
        <w:rPr>
          <w:rFonts w:eastAsiaTheme="minorEastAsia"/>
          <w:sz w:val="28"/>
          <w:szCs w:val="28"/>
          <w:lang w:val="kk-KZ"/>
        </w:rPr>
        <w:tab/>
        <w:t>(2.</w:t>
      </w:r>
      <w:r w:rsidR="00B1798F">
        <w:rPr>
          <w:rFonts w:eastAsiaTheme="minorEastAsia"/>
          <w:sz w:val="28"/>
          <w:szCs w:val="28"/>
          <w:lang w:val="kk-KZ"/>
        </w:rPr>
        <w:t>44</w:t>
      </w:r>
      <w:r w:rsidR="00F858F1" w:rsidRPr="00F326BC">
        <w:rPr>
          <w:rFonts w:eastAsiaTheme="minorEastAsia"/>
          <w:sz w:val="28"/>
          <w:szCs w:val="28"/>
          <w:lang w:val="kk-KZ"/>
        </w:rPr>
        <w:t>)</w:t>
      </w:r>
    </w:p>
    <w:p w14:paraId="0C572827" w14:textId="77777777" w:rsidR="00A80E5E" w:rsidRPr="00F326BC" w:rsidRDefault="00A80E5E" w:rsidP="00CF0F0C">
      <w:pPr>
        <w:ind w:left="0"/>
        <w:jc w:val="right"/>
        <w:rPr>
          <w:rFonts w:eastAsiaTheme="minorEastAsia"/>
          <w:sz w:val="28"/>
          <w:szCs w:val="28"/>
          <w:lang w:val="kk-KZ"/>
        </w:rPr>
      </w:pPr>
    </w:p>
    <w:p w14:paraId="22A6E171" w14:textId="323FC814" w:rsidR="00F858F1" w:rsidRPr="00F326BC" w:rsidRDefault="00CF010C" w:rsidP="00CF0F0C">
      <w:pPr>
        <w:ind w:left="0"/>
        <w:jc w:val="right"/>
        <w:rPr>
          <w:sz w:val="28"/>
          <w:szCs w:val="28"/>
          <w:lang w:val="kk-KZ"/>
        </w:rPr>
      </w:pPr>
      <m:oMath>
        <m:sSub>
          <m:sSubPr>
            <m:ctrlPr>
              <w:rPr>
                <w:rFonts w:ascii="Cambria Math" w:eastAsiaTheme="minorEastAsia"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3z</m:t>
            </m:r>
          </m:sub>
        </m:sSub>
        <m:r>
          <w:rPr>
            <w:rFonts w:ascii="Cambria Math" w:hAnsi="Cambria Math"/>
            <w:sz w:val="28"/>
            <w:szCs w:val="28"/>
            <w:lang w:val="kk-KZ"/>
          </w:rPr>
          <m:t xml:space="preserve"> =</m:t>
        </m:r>
        <m:sSub>
          <m:sSubPr>
            <m:ctrlPr>
              <w:rPr>
                <w:rFonts w:ascii="Cambria Math" w:eastAsiaTheme="minorEastAsia"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3</m:t>
            </m:r>
          </m:sub>
        </m:sSub>
        <m:f>
          <m:fPr>
            <m:ctrlPr>
              <w:rPr>
                <w:rFonts w:ascii="Cambria Math" w:eastAsiaTheme="minorEastAsia" w:hAnsi="Cambria Math"/>
                <w:i/>
                <w:sz w:val="28"/>
                <w:szCs w:val="28"/>
                <w:lang w:val="en-US"/>
              </w:rPr>
            </m:ctrlPr>
          </m:fPr>
          <m:num>
            <m:r>
              <w:rPr>
                <w:rFonts w:ascii="Cambria Math" w:hAnsi="Cambria Math"/>
                <w:sz w:val="28"/>
                <w:szCs w:val="28"/>
                <w:lang w:val="kk-KZ"/>
              </w:rPr>
              <m:t>h₃</m:t>
            </m:r>
          </m:num>
          <m:den>
            <m:rad>
              <m:radPr>
                <m:degHide m:val="1"/>
                <m:ctrlPr>
                  <w:rPr>
                    <w:rFonts w:ascii="Cambria Math" w:eastAsiaTheme="minorEastAsia" w:hAnsi="Cambria Math"/>
                    <w:i/>
                    <w:sz w:val="28"/>
                    <w:szCs w:val="28"/>
                    <w:lang w:val="en-US"/>
                  </w:rPr>
                </m:ctrlPr>
              </m:radPr>
              <m:deg/>
              <m:e>
                <m:sSubSup>
                  <m:sSubSupPr>
                    <m:ctrlPr>
                      <w:rPr>
                        <w:rFonts w:ascii="Cambria Math" w:eastAsiaTheme="minorEastAsia" w:hAnsi="Cambria Math"/>
                        <w:i/>
                        <w:sz w:val="28"/>
                        <w:szCs w:val="28"/>
                        <w:lang w:val="en-US"/>
                      </w:rPr>
                    </m:ctrlPr>
                  </m:sSubSupPr>
                  <m:e>
                    <m:r>
                      <w:rPr>
                        <w:rFonts w:ascii="Cambria Math" w:hAnsi="Cambria Math"/>
                        <w:sz w:val="28"/>
                        <w:szCs w:val="28"/>
                        <w:lang w:val="kk-KZ"/>
                      </w:rPr>
                      <m:t>h</m:t>
                    </m:r>
                  </m:e>
                  <m:sub>
                    <m:r>
                      <w:rPr>
                        <w:rFonts w:ascii="Cambria Math" w:hAnsi="Cambria Math"/>
                        <w:sz w:val="28"/>
                        <w:szCs w:val="28"/>
                        <w:lang w:val="kk-KZ"/>
                      </w:rPr>
                      <m:t>3</m:t>
                    </m:r>
                  </m:sub>
                  <m:sup>
                    <m:r>
                      <w:rPr>
                        <w:rFonts w:ascii="Cambria Math" w:hAnsi="Cambria Math"/>
                        <w:sz w:val="28"/>
                        <w:szCs w:val="28"/>
                        <w:lang w:val="kk-KZ"/>
                      </w:rPr>
                      <m:t>2</m:t>
                    </m:r>
                  </m:sup>
                </m:sSubSup>
                <m:r>
                  <w:rPr>
                    <w:rFonts w:ascii="Cambria Math" w:hAnsi="Cambria Math"/>
                    <w:sz w:val="28"/>
                    <w:szCs w:val="28"/>
                    <w:lang w:val="kk-KZ"/>
                  </w:rPr>
                  <m:t xml:space="preserve">+ </m:t>
                </m:r>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r>
                          <w:rPr>
                            <w:rFonts w:ascii="Cambria Math" w:hAnsi="Cambria Math"/>
                            <w:sz w:val="28"/>
                            <w:szCs w:val="28"/>
                            <w:lang w:val="kk-KZ"/>
                          </w:rPr>
                          <m:t xml:space="preserve"> - </m:t>
                        </m:r>
                        <m:sSub>
                          <m:sSubPr>
                            <m:ctrlPr>
                              <w:rPr>
                                <w:rFonts w:ascii="Cambria Math" w:hAnsi="Cambria Math"/>
                                <w:sz w:val="28"/>
                                <w:szCs w:val="28"/>
                              </w:rPr>
                            </m:ctrlPr>
                          </m:sSubPr>
                          <m:e>
                            <m:r>
                              <m:rPr>
                                <m:sty m:val="p"/>
                              </m:rPr>
                              <w:rPr>
                                <w:rFonts w:ascii="Cambria Math" w:hAnsi="Cambria Math"/>
                                <w:sz w:val="28"/>
                                <w:szCs w:val="28"/>
                                <w:lang w:val="kk-KZ"/>
                              </w:rPr>
                              <m:t>d</m:t>
                            </m:r>
                          </m:e>
                          <m:sub>
                            <m:r>
                              <w:rPr>
                                <w:rFonts w:ascii="Cambria Math" w:hAnsi="Cambria Math"/>
                                <w:sz w:val="28"/>
                                <w:szCs w:val="28"/>
                                <w:lang w:val="kk-KZ"/>
                              </w:rPr>
                              <m:t>3</m:t>
                            </m:r>
                          </m:sub>
                        </m:sSub>
                      </m:e>
                    </m:d>
                  </m:e>
                  <m:sup>
                    <m:r>
                      <w:rPr>
                        <w:rFonts w:ascii="Cambria Math" w:hAnsi="Cambria Math"/>
                        <w:sz w:val="28"/>
                        <w:szCs w:val="28"/>
                        <w:lang w:val="kk-KZ"/>
                      </w:rPr>
                      <m:t>2</m:t>
                    </m:r>
                  </m:sup>
                </m:sSup>
              </m:e>
            </m:rad>
          </m:den>
        </m:f>
        <m:r>
          <w:rPr>
            <w:rFonts w:ascii="Cambria Math" w:hAnsi="Cambria Math"/>
            <w:sz w:val="28"/>
            <w:szCs w:val="28"/>
            <w:lang w:val="kk-KZ"/>
          </w:rPr>
          <m:t xml:space="preserve">  </m:t>
        </m:r>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45</w:t>
      </w:r>
      <w:r w:rsidR="00F858F1" w:rsidRPr="00F326BC">
        <w:rPr>
          <w:sz w:val="28"/>
          <w:szCs w:val="28"/>
          <w:lang w:val="kk-KZ"/>
        </w:rPr>
        <w:t>)</w:t>
      </w:r>
    </w:p>
    <w:p w14:paraId="5C12DCD0" w14:textId="77777777" w:rsidR="0040469F" w:rsidRPr="00F326BC" w:rsidRDefault="0040469F" w:rsidP="00CF0F0C">
      <w:pPr>
        <w:ind w:left="0"/>
        <w:jc w:val="both"/>
        <w:rPr>
          <w:sz w:val="28"/>
          <w:szCs w:val="28"/>
          <w:lang w:val="kk-KZ"/>
        </w:rPr>
      </w:pPr>
    </w:p>
    <w:p w14:paraId="77237C5F" w14:textId="18F88D99" w:rsidR="00F858F1" w:rsidRPr="00F326BC" w:rsidRDefault="00F858F1" w:rsidP="0040469F">
      <w:pPr>
        <w:ind w:left="0" w:firstLine="708"/>
        <w:jc w:val="both"/>
        <w:rPr>
          <w:sz w:val="28"/>
          <w:szCs w:val="28"/>
          <w:lang w:val="kk-KZ"/>
        </w:rPr>
      </w:pPr>
      <w:r w:rsidRPr="00F326BC">
        <w:rPr>
          <w:sz w:val="28"/>
          <w:szCs w:val="28"/>
          <w:lang w:val="kk-KZ"/>
        </w:rPr>
        <w:t>Параболалық аймақтың оң және сол жағында сырғанайтын түйіршіктердің модульдері тең, бірақ қарама-қарсы бағытталған жылдамдықтың көлденең құраушыларын атап өту маңызды. Нәтижесінде олар өзара теңеседі және параболалы кішірейетін бағыттауыштан шыққан кезде негізінен тік жылдамдықпен ағын пайда болады. Осылайша, DЕ бөлігіндегі түйіршікті</w:t>
      </w:r>
      <w:r w:rsidR="00C47CF4">
        <w:rPr>
          <w:sz w:val="28"/>
          <w:szCs w:val="28"/>
          <w:lang w:val="kk-KZ"/>
        </w:rPr>
        <w:t>ң қозғалысын талдау кезінде (2.45</w:t>
      </w:r>
      <w:r w:rsidRPr="00F326BC">
        <w:rPr>
          <w:sz w:val="28"/>
          <w:szCs w:val="28"/>
          <w:lang w:val="kk-KZ"/>
        </w:rPr>
        <w:t xml:space="preserve">) формуласына сәйкес жылдамдықтың тек тік </w:t>
      </w:r>
      <w:r w:rsidRPr="00F326BC">
        <w:rPr>
          <w:sz w:val="28"/>
          <w:szCs w:val="28"/>
          <w:lang w:val="kk-KZ"/>
        </w:rPr>
        <w:lastRenderedPageBreak/>
        <w:t>құраушысы ескеріледі.</w:t>
      </w:r>
    </w:p>
    <w:p w14:paraId="27673DED" w14:textId="36F3FFB1" w:rsidR="00F858F1" w:rsidRPr="00F326BC" w:rsidRDefault="00F858F1" w:rsidP="0040469F">
      <w:pPr>
        <w:ind w:left="0" w:firstLine="708"/>
        <w:jc w:val="both"/>
        <w:rPr>
          <w:sz w:val="28"/>
          <w:szCs w:val="28"/>
          <w:lang w:val="kk-KZ"/>
        </w:rPr>
      </w:pPr>
      <w:bookmarkStart w:id="50" w:name="_Hlk216037287"/>
      <w:r w:rsidRPr="00F326BC">
        <w:rPr>
          <w:sz w:val="28"/>
          <w:szCs w:val="28"/>
          <w:lang w:val="kk-KZ"/>
        </w:rPr>
        <w:t>DЕ бөлігіндегі тыңайтқыш түйіршіктерінің қозғалысын қарастыр</w:t>
      </w:r>
      <w:r w:rsidR="00A443ED" w:rsidRPr="00F326BC">
        <w:rPr>
          <w:sz w:val="28"/>
          <w:szCs w:val="28"/>
          <w:lang w:val="kk-KZ"/>
        </w:rPr>
        <w:t>амы</w:t>
      </w:r>
      <w:r w:rsidRPr="00F326BC">
        <w:rPr>
          <w:sz w:val="28"/>
          <w:szCs w:val="28"/>
          <w:lang w:val="kk-KZ"/>
        </w:rPr>
        <w:t xml:space="preserve">з (2.7-сурет), онда түйіршіктер ағыны </w:t>
      </w:r>
      <m:oMath>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c</m:t>
            </m:r>
          </m:sub>
        </m:sSub>
      </m:oMath>
      <w:r w:rsidRPr="00F326BC">
        <w:rPr>
          <w:rFonts w:eastAsiaTheme="minorEastAsia"/>
          <w:sz w:val="28"/>
          <w:szCs w:val="28"/>
          <w:lang w:val="kk-KZ"/>
        </w:rPr>
        <w:t xml:space="preserve"> </w:t>
      </w:r>
      <w:r w:rsidRPr="00F326BC">
        <w:rPr>
          <w:sz w:val="28"/>
          <w:szCs w:val="28"/>
          <w:lang w:val="kk-KZ"/>
        </w:rPr>
        <w:t>қашықтықтан еркін түседі, содан кейін конус-</w:t>
      </w:r>
      <w:r w:rsidR="00E44038" w:rsidRPr="00F326BC">
        <w:rPr>
          <w:sz w:val="28"/>
          <w:szCs w:val="28"/>
          <w:lang w:val="kk-KZ"/>
        </w:rPr>
        <w:t>таратқыштың</w:t>
      </w:r>
      <w:r w:rsidRPr="00F326BC">
        <w:rPr>
          <w:sz w:val="28"/>
          <w:szCs w:val="28"/>
          <w:lang w:val="kk-KZ"/>
        </w:rPr>
        <w:t xml:space="preserve"> бүйір бетіне соғылып, конус құраушы бойымен сырғанайды.</w:t>
      </w:r>
    </w:p>
    <w:p w14:paraId="3EBF78DA" w14:textId="77777777" w:rsidR="00F858F1" w:rsidRPr="00F326BC" w:rsidRDefault="00F858F1" w:rsidP="0040469F">
      <w:pPr>
        <w:ind w:left="0" w:firstLine="708"/>
        <w:jc w:val="both"/>
        <w:rPr>
          <w:sz w:val="28"/>
          <w:szCs w:val="28"/>
          <w:lang w:val="kk-KZ"/>
        </w:rPr>
      </w:pPr>
      <w:r w:rsidRPr="00F326BC">
        <w:rPr>
          <w:sz w:val="28"/>
          <w:szCs w:val="28"/>
          <w:lang w:val="kk-KZ"/>
        </w:rPr>
        <w:t xml:space="preserve">Кішірейетін бағыттауыштан шығуда кептелісті болдырмау үшін </w:t>
      </w:r>
      <m:oMath>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c</m:t>
            </m:r>
          </m:sub>
        </m:sSub>
      </m:oMath>
      <w:r w:rsidRPr="00F326BC">
        <w:rPr>
          <w:sz w:val="28"/>
          <w:szCs w:val="28"/>
          <w:lang w:val="kk-KZ"/>
        </w:rPr>
        <w:t xml:space="preserve"> қашықтығы қажет.</w:t>
      </w:r>
    </w:p>
    <w:p w14:paraId="528C0F2C" w14:textId="5AAE03C2" w:rsidR="00F858F1" w:rsidRPr="00F326BC" w:rsidRDefault="00F858F1" w:rsidP="0040469F">
      <w:pPr>
        <w:ind w:left="0" w:firstLine="708"/>
        <w:jc w:val="both"/>
        <w:rPr>
          <w:sz w:val="28"/>
          <w:szCs w:val="28"/>
          <w:lang w:val="kk-KZ"/>
        </w:rPr>
      </w:pPr>
      <w:r w:rsidRPr="00F326BC">
        <w:rPr>
          <w:sz w:val="28"/>
          <w:szCs w:val="28"/>
          <w:lang w:val="kk-KZ"/>
        </w:rPr>
        <w:t>Түйіршіктің конустың жоғарғы жағына соғу жылдамдығы:</w:t>
      </w:r>
    </w:p>
    <w:bookmarkEnd w:id="50"/>
    <w:p w14:paraId="60D30E67" w14:textId="77777777" w:rsidR="0040469F" w:rsidRPr="00F326BC" w:rsidRDefault="0040469F" w:rsidP="0040469F">
      <w:pPr>
        <w:ind w:left="0" w:firstLine="708"/>
        <w:jc w:val="both"/>
        <w:rPr>
          <w:sz w:val="28"/>
          <w:szCs w:val="28"/>
          <w:lang w:val="kk-KZ"/>
        </w:rPr>
      </w:pPr>
    </w:p>
    <w:p w14:paraId="622EEBDD" w14:textId="14D2F099" w:rsidR="00F858F1" w:rsidRPr="00F326BC" w:rsidRDefault="00CF010C" w:rsidP="00CF0F0C">
      <w:pPr>
        <w:spacing w:before="60" w:after="60"/>
        <w:ind w:left="0"/>
        <w:jc w:val="right"/>
        <w:rPr>
          <w:sz w:val="28"/>
          <w:szCs w:val="28"/>
          <w:lang w:val="kk-KZ"/>
        </w:rPr>
      </w:p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kk-KZ"/>
              </w:rPr>
              <m:t>v</m:t>
            </m:r>
          </m:e>
          <m:sub>
            <m:r>
              <w:rPr>
                <w:rFonts w:ascii="Cambria Math" w:eastAsiaTheme="minorEastAsia" w:hAnsi="Cambria Math"/>
                <w:sz w:val="28"/>
                <w:szCs w:val="28"/>
                <w:lang w:val="kk-KZ"/>
              </w:rPr>
              <m:t>4Н</m:t>
            </m:r>
          </m:sub>
        </m:sSub>
        <m:r>
          <w:rPr>
            <w:rFonts w:ascii="Cambria Math" w:eastAsiaTheme="minorEastAsia" w:hAnsi="Cambria Math"/>
            <w:sz w:val="28"/>
            <w:szCs w:val="28"/>
            <w:lang w:val="kk-KZ"/>
          </w:rPr>
          <m:t>=</m:t>
        </m:r>
        <m:rad>
          <m:radPr>
            <m:degHide m:val="1"/>
            <m:ctrlPr>
              <w:rPr>
                <w:rFonts w:ascii="Cambria Math" w:eastAsiaTheme="minorEastAsia" w:hAnsi="Cambria Math"/>
                <w:i/>
                <w:sz w:val="28"/>
                <w:szCs w:val="28"/>
                <w:lang w:val="en-US"/>
              </w:rPr>
            </m:ctrlPr>
          </m:radPr>
          <m:deg/>
          <m:e>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kk-KZ"/>
                  </w:rPr>
                  <m:t>v</m:t>
                </m:r>
              </m:e>
              <m:sub>
                <m:r>
                  <w:rPr>
                    <w:rFonts w:ascii="Cambria Math" w:eastAsiaTheme="minorEastAsia" w:hAnsi="Cambria Math"/>
                    <w:sz w:val="28"/>
                    <w:szCs w:val="28"/>
                    <w:lang w:val="kk-KZ"/>
                  </w:rPr>
                  <m:t>3z</m:t>
                </m:r>
              </m:sub>
              <m:sup>
                <m:r>
                  <w:rPr>
                    <w:rFonts w:ascii="Cambria Math" w:eastAsiaTheme="minorEastAsia" w:hAnsi="Cambria Math"/>
                    <w:sz w:val="28"/>
                    <w:szCs w:val="28"/>
                    <w:lang w:val="kk-KZ"/>
                  </w:rPr>
                  <m:t>2</m:t>
                </m:r>
              </m:sup>
            </m:sSubSup>
            <m:r>
              <w:rPr>
                <w:rFonts w:ascii="Cambria Math" w:eastAsiaTheme="minorEastAsia" w:hAnsi="Cambria Math"/>
                <w:sz w:val="28"/>
                <w:szCs w:val="28"/>
                <w:lang w:val="kk-KZ"/>
              </w:rPr>
              <m:t>+2g</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kk-KZ"/>
                  </w:rPr>
                  <m:t>h</m:t>
                </m:r>
              </m:e>
              <m:sub>
                <m:r>
                  <w:rPr>
                    <w:rFonts w:ascii="Cambria Math" w:eastAsiaTheme="minorEastAsia" w:hAnsi="Cambria Math"/>
                    <w:sz w:val="28"/>
                    <w:szCs w:val="28"/>
                    <w:lang w:val="kk-KZ"/>
                  </w:rPr>
                  <m:t>c</m:t>
                </m:r>
              </m:sub>
            </m:sSub>
          </m:e>
        </m:rad>
      </m:oMath>
      <w:r w:rsidR="00F858F1" w:rsidRPr="00F326BC">
        <w:rPr>
          <w:sz w:val="28"/>
          <w:szCs w:val="28"/>
          <w:lang w:val="kk-KZ"/>
        </w:rPr>
        <w:t xml:space="preserve">.  </w:t>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46</w:t>
      </w:r>
      <w:r w:rsidR="00F858F1" w:rsidRPr="00F326BC">
        <w:rPr>
          <w:sz w:val="28"/>
          <w:szCs w:val="28"/>
          <w:lang w:val="kk-KZ"/>
        </w:rPr>
        <w:t>)</w:t>
      </w:r>
    </w:p>
    <w:p w14:paraId="74192C49" w14:textId="77777777" w:rsidR="0040469F" w:rsidRPr="00F326BC" w:rsidRDefault="0040469F" w:rsidP="00CF0F0C">
      <w:pPr>
        <w:spacing w:before="60" w:after="60"/>
        <w:ind w:left="0"/>
        <w:jc w:val="right"/>
        <w:rPr>
          <w:sz w:val="28"/>
          <w:szCs w:val="28"/>
          <w:lang w:val="kk-KZ"/>
        </w:rPr>
      </w:pPr>
    </w:p>
    <w:p w14:paraId="3D1B782B" w14:textId="53A5B5F7" w:rsidR="00F858F1" w:rsidRPr="00F326BC" w:rsidRDefault="00F858F1" w:rsidP="0040469F">
      <w:pPr>
        <w:ind w:left="0" w:firstLine="708"/>
        <w:jc w:val="both"/>
        <w:rPr>
          <w:sz w:val="28"/>
          <w:szCs w:val="28"/>
          <w:lang w:val="kk-KZ"/>
        </w:rPr>
      </w:pPr>
      <w:r w:rsidRPr="00F326BC">
        <w:rPr>
          <w:sz w:val="28"/>
          <w:szCs w:val="28"/>
          <w:lang w:val="kk-KZ"/>
        </w:rPr>
        <w:t xml:space="preserve">Түйіршіктің ұшу қашықтығын анықтау үшін тыңайтқыш түйіршігінің конусқа соғуы ішінара серпімді болмайды делік. Бөлшек конусқа 2.11-суретте көрсетілгендей </w:t>
      </w:r>
      <m:oMath>
        <m:sSub>
          <m:sSubPr>
            <m:ctrlPr>
              <w:rPr>
                <w:rFonts w:ascii="Cambria Math" w:hAnsi="Cambria Math"/>
                <w:i/>
                <w:sz w:val="28"/>
                <w:szCs w:val="28"/>
                <w:lang w:val="kk-KZ"/>
              </w:rPr>
            </m:ctrlPr>
          </m:sSubPr>
          <m:e>
            <m:acc>
              <m:accPr>
                <m:chr m:val="⃗"/>
                <m:ctrlPr>
                  <w:rPr>
                    <w:rFonts w:ascii="Cambria Math" w:hAnsi="Cambria Math"/>
                    <w:i/>
                    <w:sz w:val="28"/>
                    <w:szCs w:val="28"/>
                    <w:lang w:val="kk-KZ"/>
                  </w:rPr>
                </m:ctrlPr>
              </m:accPr>
              <m:e>
                <m:r>
                  <w:rPr>
                    <w:rFonts w:ascii="Cambria Math" w:hAnsi="Cambria Math"/>
                    <w:sz w:val="28"/>
                    <w:szCs w:val="28"/>
                    <w:lang w:val="kk-KZ"/>
                  </w:rPr>
                  <m:t>υ</m:t>
                </m:r>
              </m:e>
            </m:acc>
          </m:e>
          <m:sub>
            <m:r>
              <w:rPr>
                <w:rFonts w:ascii="Cambria Math" w:hAnsi="Cambria Math"/>
                <w:sz w:val="28"/>
                <w:szCs w:val="28"/>
                <w:lang w:val="kk-KZ"/>
              </w:rPr>
              <m:t>4Н</m:t>
            </m:r>
          </m:sub>
        </m:sSub>
        <m:r>
          <w:rPr>
            <w:rFonts w:ascii="Cambria Math" w:hAnsi="Cambria Math"/>
            <w:sz w:val="28"/>
            <w:szCs w:val="28"/>
            <w:lang w:val="kk-KZ"/>
          </w:rPr>
          <m:t xml:space="preserve"> </m:t>
        </m:r>
      </m:oMath>
      <w:r w:rsidRPr="00F326BC">
        <w:rPr>
          <w:sz w:val="28"/>
          <w:szCs w:val="28"/>
          <w:lang w:val="kk-KZ"/>
        </w:rPr>
        <w:t>жылдамдықпен соғылады:</w:t>
      </w:r>
    </w:p>
    <w:p w14:paraId="17429DD3" w14:textId="77777777" w:rsidR="00A17585" w:rsidRPr="00F326BC" w:rsidRDefault="00A17585" w:rsidP="0040469F">
      <w:pPr>
        <w:ind w:left="0" w:firstLine="708"/>
        <w:jc w:val="both"/>
        <w:rPr>
          <w:sz w:val="28"/>
          <w:szCs w:val="28"/>
          <w:lang w:val="kk-KZ"/>
        </w:rPr>
      </w:pPr>
    </w:p>
    <w:p w14:paraId="5C087F8A" w14:textId="021DDDF6" w:rsidR="0062703E" w:rsidRPr="00F326BC" w:rsidRDefault="00A17585" w:rsidP="00CF0F0C">
      <w:pPr>
        <w:ind w:left="0"/>
        <w:jc w:val="center"/>
        <w:rPr>
          <w:sz w:val="28"/>
          <w:szCs w:val="28"/>
          <w:lang w:val="kk-KZ"/>
        </w:rPr>
      </w:pPr>
      <w:r w:rsidRPr="00F326BC">
        <w:rPr>
          <w:noProof/>
          <w:sz w:val="28"/>
          <w:szCs w:val="28"/>
        </w:rPr>
        <w:drawing>
          <wp:inline distT="0" distB="0" distL="0" distR="0" wp14:anchorId="748F8444" wp14:editId="21677F2C">
            <wp:extent cx="3905250" cy="3172436"/>
            <wp:effectExtent l="0" t="0" r="0" b="9525"/>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3912411" cy="3178253"/>
                    </a:xfrm>
                    <a:prstGeom prst="rect">
                      <a:avLst/>
                    </a:prstGeom>
                  </pic:spPr>
                </pic:pic>
              </a:graphicData>
            </a:graphic>
          </wp:inline>
        </w:drawing>
      </w:r>
    </w:p>
    <w:p w14:paraId="4ED8D8DE" w14:textId="77777777" w:rsidR="00A17585" w:rsidRPr="00F326BC" w:rsidRDefault="00A17585" w:rsidP="00CF0F0C">
      <w:pPr>
        <w:ind w:left="0"/>
        <w:jc w:val="center"/>
        <w:rPr>
          <w:sz w:val="28"/>
          <w:szCs w:val="28"/>
          <w:lang w:val="kk-KZ"/>
        </w:rPr>
      </w:pPr>
    </w:p>
    <w:p w14:paraId="61DDDF43" w14:textId="459764F2" w:rsidR="00F858F1" w:rsidRPr="00F326BC" w:rsidRDefault="00F858F1" w:rsidP="00CF0F0C">
      <w:pPr>
        <w:ind w:left="0"/>
        <w:jc w:val="center"/>
        <w:rPr>
          <w:sz w:val="28"/>
          <w:szCs w:val="28"/>
          <w:lang w:val="kk-KZ"/>
        </w:rPr>
      </w:pPr>
      <w:r w:rsidRPr="00F326BC">
        <w:rPr>
          <w:sz w:val="28"/>
          <w:szCs w:val="28"/>
          <w:lang w:val="kk-KZ"/>
        </w:rPr>
        <w:t>Сурет 2.11 – Кесілген конус түріндегі шашыратқыш бетімен тыңайтқыш түйіршіктерінің қозғалыс сызбасы</w:t>
      </w:r>
    </w:p>
    <w:p w14:paraId="06F74756" w14:textId="77777777" w:rsidR="0040469F" w:rsidRPr="00F326BC" w:rsidRDefault="0040469F" w:rsidP="00CF0F0C">
      <w:pPr>
        <w:ind w:left="0"/>
        <w:jc w:val="both"/>
        <w:rPr>
          <w:sz w:val="28"/>
          <w:szCs w:val="28"/>
          <w:lang w:val="kk-KZ"/>
        </w:rPr>
      </w:pPr>
    </w:p>
    <w:p w14:paraId="17CAFEC9" w14:textId="2B5C1751" w:rsidR="00F858F1" w:rsidRPr="00F326BC" w:rsidRDefault="00F858F1" w:rsidP="0040469F">
      <w:pPr>
        <w:ind w:left="0" w:firstLine="708"/>
        <w:jc w:val="both"/>
        <w:rPr>
          <w:sz w:val="28"/>
          <w:szCs w:val="28"/>
          <w:lang w:val="kk-KZ"/>
        </w:rPr>
      </w:pPr>
      <w:r w:rsidRPr="00F326BC">
        <w:rPr>
          <w:sz w:val="28"/>
          <w:szCs w:val="28"/>
          <w:lang w:val="kk-KZ"/>
        </w:rPr>
        <w:t>Соққыдан кейін түйіршік энергияның бір бөлігін жоғалтып, конустың бетімен сырғи бастайды.</w:t>
      </w:r>
    </w:p>
    <w:p w14:paraId="619D18A5" w14:textId="5778579A" w:rsidR="00F858F1" w:rsidRPr="00F326BC" w:rsidRDefault="00F858F1" w:rsidP="0040469F">
      <w:pPr>
        <w:ind w:left="0" w:firstLine="708"/>
        <w:jc w:val="both"/>
        <w:rPr>
          <w:sz w:val="28"/>
          <w:szCs w:val="28"/>
          <w:lang w:val="kk-KZ"/>
        </w:rPr>
      </w:pPr>
      <w:r w:rsidRPr="00F326BC">
        <w:rPr>
          <w:sz w:val="28"/>
          <w:szCs w:val="28"/>
          <w:lang w:val="kk-KZ"/>
        </w:rPr>
        <w:t>Жылдамдықты нормаль және жанама құраушыларына жіктейміз:</w:t>
      </w:r>
    </w:p>
    <w:p w14:paraId="3EC592FA" w14:textId="77777777" w:rsidR="0040469F" w:rsidRPr="00F326BC" w:rsidRDefault="0040469F" w:rsidP="0040469F">
      <w:pPr>
        <w:ind w:left="0" w:firstLine="708"/>
        <w:jc w:val="both"/>
        <w:rPr>
          <w:sz w:val="28"/>
          <w:szCs w:val="28"/>
          <w:lang w:val="kk-KZ"/>
        </w:rPr>
      </w:pPr>
    </w:p>
    <w:p w14:paraId="482BA5B0" w14:textId="12DA2667" w:rsidR="00B1798F" w:rsidRPr="00F326BC" w:rsidRDefault="00CF010C" w:rsidP="00B1798F">
      <w:pPr>
        <w:spacing w:before="60" w:after="60"/>
        <w:ind w:left="0"/>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4н</m:t>
            </m:r>
          </m:sub>
          <m:sup>
            <m:r>
              <w:rPr>
                <w:rFonts w:ascii="Cambria Math" w:hAnsi="Cambria Math"/>
                <w:sz w:val="28"/>
                <w:szCs w:val="28"/>
                <w:lang w:val="kk-KZ"/>
              </w:rPr>
              <m:t>n</m:t>
            </m:r>
          </m:sup>
        </m:sSubSup>
        <m:r>
          <w:rPr>
            <w:rFonts w:ascii="Cambria Math" w:hAnsi="Cambria Math"/>
            <w:sz w:val="28"/>
            <w:szCs w:val="28"/>
            <w:lang w:val="kk-KZ"/>
          </w:rPr>
          <m:t xml:space="preserve"> =</m:t>
        </m:r>
        <m:sSub>
          <m:sSubPr>
            <m:ctrlPr>
              <w:rPr>
                <w:rFonts w:ascii="Cambria Math" w:eastAsiaTheme="minorEastAsia" w:hAnsi="Cambria Math"/>
                <w:i/>
                <w:sz w:val="28"/>
                <w:szCs w:val="28"/>
                <w:lang w:val="en-US"/>
              </w:rPr>
            </m:ctrlPr>
          </m:sSubPr>
          <m:e>
            <m:r>
              <w:rPr>
                <w:rFonts w:ascii="Cambria Math" w:hAnsi="Cambria Math"/>
                <w:sz w:val="28"/>
                <w:szCs w:val="28"/>
                <w:lang w:val="kk-KZ"/>
              </w:rPr>
              <m:t xml:space="preserve"> v</m:t>
            </m:r>
          </m:e>
          <m:sub>
            <m:r>
              <w:rPr>
                <w:rFonts w:ascii="Cambria Math" w:eastAsiaTheme="minorEastAsia" w:hAnsi="Cambria Math"/>
                <w:sz w:val="28"/>
                <w:szCs w:val="28"/>
                <w:lang w:val="kk-KZ"/>
              </w:rPr>
              <m:t>4н</m:t>
            </m:r>
          </m:sub>
        </m:sSub>
        <m:r>
          <w:rPr>
            <w:rFonts w:ascii="Cambria Math" w:hAnsi="Cambria Math"/>
            <w:sz w:val="28"/>
            <w:szCs w:val="28"/>
            <w:lang w:val="kk-KZ"/>
          </w:rPr>
          <m:t xml:space="preserve"> </m:t>
        </m:r>
        <m:r>
          <m:rPr>
            <m:sty m:val="p"/>
          </m:rPr>
          <w:rPr>
            <w:rFonts w:ascii="Cambria Math" w:hAnsi="Cambria Math"/>
            <w:sz w:val="28"/>
            <w:szCs w:val="28"/>
            <w:lang w:val="kk-KZ"/>
          </w:rPr>
          <m:t>sin</m:t>
        </m:r>
        <m:r>
          <w:rPr>
            <w:rFonts w:ascii="Cambria Math" w:hAnsi="Cambria Math"/>
            <w:sz w:val="28"/>
            <w:szCs w:val="28"/>
            <w:lang w:val="kk-KZ"/>
          </w:rPr>
          <m:t xml:space="preserve"> α</m:t>
        </m:r>
      </m:oMath>
      <w:r w:rsidR="00B1798F">
        <w:rPr>
          <w:sz w:val="28"/>
          <w:szCs w:val="28"/>
          <w:lang w:val="kk-KZ"/>
        </w:rPr>
        <w:t xml:space="preserve">                                         </w:t>
      </w:r>
      <w:r w:rsidR="00B1798F" w:rsidRPr="00F326BC">
        <w:rPr>
          <w:sz w:val="28"/>
          <w:szCs w:val="28"/>
          <w:lang w:val="kk-KZ"/>
        </w:rPr>
        <w:t>(2.</w:t>
      </w:r>
      <w:r w:rsidR="00B1798F">
        <w:rPr>
          <w:sz w:val="28"/>
          <w:szCs w:val="28"/>
          <w:lang w:val="kk-KZ"/>
        </w:rPr>
        <w:t>47</w:t>
      </w:r>
      <w:r w:rsidR="00B1798F" w:rsidRPr="00F326BC">
        <w:rPr>
          <w:sz w:val="28"/>
          <w:szCs w:val="28"/>
          <w:lang w:val="kk-KZ"/>
        </w:rPr>
        <w:t>)</w:t>
      </w:r>
    </w:p>
    <w:p w14:paraId="62C7518C" w14:textId="476EF78E" w:rsidR="00F858F1" w:rsidRPr="00B1798F" w:rsidRDefault="00F858F1" w:rsidP="00CF0F0C">
      <w:pPr>
        <w:ind w:left="0"/>
        <w:jc w:val="both"/>
        <w:rPr>
          <w:sz w:val="28"/>
          <w:szCs w:val="28"/>
          <w:lang w:val="kk-KZ"/>
        </w:rPr>
      </w:pPr>
    </w:p>
    <w:p w14:paraId="278C0772" w14:textId="113CEB12" w:rsidR="00B1798F" w:rsidRPr="00F326BC" w:rsidRDefault="00CF010C" w:rsidP="00B1798F">
      <w:pPr>
        <w:spacing w:before="60" w:after="60"/>
        <w:ind w:left="0"/>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4н</m:t>
            </m:r>
          </m:sub>
          <m:sup>
            <m:r>
              <w:rPr>
                <w:rFonts w:ascii="Cambria Math" w:hAnsi="Cambria Math"/>
                <w:sz w:val="28"/>
                <w:szCs w:val="28"/>
                <w:lang w:val="kk-KZ"/>
              </w:rPr>
              <m:t>τ</m:t>
            </m:r>
          </m:sup>
        </m:sSubSup>
        <m:r>
          <w:rPr>
            <w:rFonts w:ascii="Cambria Math" w:hAnsi="Cambria Math"/>
            <w:sz w:val="28"/>
            <w:szCs w:val="28"/>
            <w:lang w:val="kk-KZ"/>
          </w:rPr>
          <m:t xml:space="preserve"> = </m:t>
        </m:r>
        <m:sSub>
          <m:sSubPr>
            <m:ctrlPr>
              <w:rPr>
                <w:rFonts w:ascii="Cambria Math" w:eastAsiaTheme="minorEastAsia"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4н</m:t>
            </m:r>
          </m:sub>
        </m:sSub>
        <m:r>
          <w:rPr>
            <w:rFonts w:ascii="Cambria Math" w:hAnsi="Cambria Math"/>
            <w:sz w:val="28"/>
            <w:szCs w:val="28"/>
            <w:lang w:val="kk-KZ"/>
          </w:rPr>
          <m:t xml:space="preserve"> </m:t>
        </m:r>
        <m:r>
          <m:rPr>
            <m:sty m:val="p"/>
          </m:rPr>
          <w:rPr>
            <w:rFonts w:ascii="Cambria Math" w:hAnsi="Cambria Math"/>
            <w:sz w:val="28"/>
            <w:szCs w:val="28"/>
            <w:lang w:val="kk-KZ"/>
          </w:rPr>
          <m:t>cos</m:t>
        </m:r>
        <m:r>
          <w:rPr>
            <w:rFonts w:ascii="Cambria Math" w:hAnsi="Cambria Math"/>
            <w:sz w:val="28"/>
            <w:szCs w:val="28"/>
            <w:lang w:val="kk-KZ"/>
          </w:rPr>
          <m:t xml:space="preserve"> α</m:t>
        </m:r>
      </m:oMath>
      <w:r w:rsidR="00B1798F">
        <w:rPr>
          <w:sz w:val="28"/>
          <w:szCs w:val="28"/>
          <w:lang w:val="kk-KZ"/>
        </w:rPr>
        <w:t xml:space="preserve">                   </w:t>
      </w:r>
      <w:r w:rsidR="00C47CF4">
        <w:rPr>
          <w:sz w:val="28"/>
          <w:szCs w:val="28"/>
          <w:lang w:val="kk-KZ"/>
        </w:rPr>
        <w:t xml:space="preserve">   </w:t>
      </w:r>
      <w:r w:rsidR="00B1798F">
        <w:rPr>
          <w:sz w:val="28"/>
          <w:szCs w:val="28"/>
          <w:lang w:val="kk-KZ"/>
        </w:rPr>
        <w:t xml:space="preserve">                  </w:t>
      </w:r>
      <w:r w:rsidR="00B1798F" w:rsidRPr="00F326BC">
        <w:rPr>
          <w:sz w:val="28"/>
          <w:szCs w:val="28"/>
          <w:lang w:val="kk-KZ"/>
        </w:rPr>
        <w:t>(2.</w:t>
      </w:r>
      <w:r w:rsidR="00B1798F">
        <w:rPr>
          <w:sz w:val="28"/>
          <w:szCs w:val="28"/>
          <w:lang w:val="kk-KZ"/>
        </w:rPr>
        <w:t>48</w:t>
      </w:r>
      <w:r w:rsidR="00B1798F" w:rsidRPr="00F326BC">
        <w:rPr>
          <w:sz w:val="28"/>
          <w:szCs w:val="28"/>
          <w:lang w:val="kk-KZ"/>
        </w:rPr>
        <w:t>)</w:t>
      </w:r>
    </w:p>
    <w:p w14:paraId="42067515" w14:textId="77777777" w:rsidR="00B1798F" w:rsidRPr="00F326BC" w:rsidRDefault="00B1798F" w:rsidP="00B1798F">
      <w:pPr>
        <w:spacing w:before="60" w:after="60"/>
        <w:ind w:left="0"/>
        <w:jc w:val="right"/>
        <w:rPr>
          <w:sz w:val="28"/>
          <w:szCs w:val="28"/>
          <w:lang w:val="kk-KZ"/>
        </w:rPr>
      </w:pPr>
    </w:p>
    <w:p w14:paraId="24A78E7D" w14:textId="3CA4471B" w:rsidR="00F858F1" w:rsidRPr="00F326BC" w:rsidRDefault="00F858F1" w:rsidP="0040469F">
      <w:pPr>
        <w:ind w:left="0" w:firstLine="708"/>
        <w:jc w:val="both"/>
        <w:rPr>
          <w:sz w:val="28"/>
          <w:szCs w:val="28"/>
          <w:lang w:val="kk-KZ"/>
        </w:rPr>
      </w:pPr>
      <w:r w:rsidRPr="00F326BC">
        <w:rPr>
          <w:i/>
          <w:iCs/>
          <w:sz w:val="28"/>
          <w:szCs w:val="28"/>
          <w:lang w:val="kk-KZ"/>
        </w:rPr>
        <w:lastRenderedPageBreak/>
        <w:t>n</w:t>
      </w:r>
      <w:r w:rsidRPr="00F326BC">
        <w:rPr>
          <w:sz w:val="28"/>
          <w:szCs w:val="28"/>
          <w:lang w:val="kk-KZ"/>
        </w:rPr>
        <w:t xml:space="preserve"> – соққы нүктесіндегі конус бетіне нормаль вектор.</w:t>
      </w:r>
    </w:p>
    <w:p w14:paraId="4B12161E" w14:textId="77777777" w:rsidR="00F858F1" w:rsidRPr="00F326BC" w:rsidRDefault="00F858F1" w:rsidP="0040469F">
      <w:pPr>
        <w:ind w:left="0" w:firstLine="708"/>
        <w:jc w:val="both"/>
        <w:rPr>
          <w:sz w:val="28"/>
          <w:szCs w:val="28"/>
          <w:lang w:val="kk-KZ"/>
        </w:rPr>
      </w:pPr>
      <w:r w:rsidRPr="00F326BC">
        <w:rPr>
          <w:i/>
          <w:iCs/>
          <w:sz w:val="28"/>
          <w:szCs w:val="28"/>
          <w:lang w:val="kk-KZ"/>
        </w:rPr>
        <w:t>τ</w:t>
      </w:r>
      <w:r w:rsidRPr="00F326BC">
        <w:rPr>
          <w:sz w:val="28"/>
          <w:szCs w:val="28"/>
          <w:lang w:val="kk-KZ"/>
        </w:rPr>
        <w:t xml:space="preserve"> – соққыдан кейінгі қозғалыс бағыты бойынша жанама векторы.</w:t>
      </w:r>
    </w:p>
    <w:p w14:paraId="0FE76C65" w14:textId="4D1B8B1A" w:rsidR="00F858F1" w:rsidRPr="00F326BC" w:rsidRDefault="00F858F1" w:rsidP="0040469F">
      <w:pPr>
        <w:ind w:left="0" w:firstLine="708"/>
        <w:jc w:val="both"/>
        <w:rPr>
          <w:sz w:val="28"/>
          <w:szCs w:val="28"/>
          <w:lang w:val="kk-KZ"/>
        </w:rPr>
      </w:pPr>
      <w:r w:rsidRPr="00F326BC">
        <w:rPr>
          <w:sz w:val="28"/>
          <w:szCs w:val="28"/>
          <w:lang w:val="kk-KZ"/>
        </w:rPr>
        <w:t>Соққыдан кейін жылдамдықтың нормаль құраушысы серпімді емес соққы заңына сәйкес өзгереді:</w:t>
      </w:r>
    </w:p>
    <w:p w14:paraId="34B443FB" w14:textId="77777777" w:rsidR="0040469F" w:rsidRPr="00F326BC" w:rsidRDefault="0040469F" w:rsidP="0040469F">
      <w:pPr>
        <w:ind w:left="0" w:firstLine="708"/>
        <w:jc w:val="both"/>
        <w:rPr>
          <w:sz w:val="28"/>
          <w:szCs w:val="28"/>
          <w:lang w:val="kk-KZ"/>
        </w:rPr>
      </w:pPr>
    </w:p>
    <w:p w14:paraId="3C361CF5" w14:textId="1278A80C" w:rsidR="00F858F1" w:rsidRPr="00F326BC" w:rsidRDefault="00CF010C" w:rsidP="00CF0F0C">
      <w:pPr>
        <w:ind w:left="0"/>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4</m:t>
            </m:r>
          </m:sub>
          <m:sup>
            <m:r>
              <w:rPr>
                <w:rFonts w:ascii="Cambria Math" w:hAnsi="Cambria Math"/>
                <w:sz w:val="28"/>
                <w:szCs w:val="28"/>
                <w:lang w:val="kk-KZ"/>
              </w:rPr>
              <m:t>n</m:t>
            </m:r>
          </m:sup>
        </m:sSubSup>
        <m:r>
          <w:rPr>
            <w:rFonts w:ascii="Cambria Math" w:hAnsi="Cambria Math"/>
            <w:sz w:val="28"/>
            <w:szCs w:val="28"/>
            <w:lang w:val="kk-KZ"/>
          </w:rPr>
          <m:t xml:space="preserve"> = -eₙ</m:t>
        </m:r>
        <m:sSub>
          <m:sSubPr>
            <m:ctrlPr>
              <w:rPr>
                <w:rFonts w:ascii="Cambria Math" w:eastAsiaTheme="minorEastAsia" w:hAnsi="Cambria Math"/>
                <w:i/>
                <w:sz w:val="28"/>
                <w:szCs w:val="28"/>
                <w:lang w:val="en-US"/>
              </w:rPr>
            </m:ctrlPr>
          </m:sSubPr>
          <m:e>
            <m:r>
              <w:rPr>
                <w:rFonts w:ascii="Cambria Math" w:hAnsi="Cambria Math"/>
                <w:sz w:val="28"/>
                <w:szCs w:val="28"/>
                <w:lang w:val="kk-KZ"/>
              </w:rPr>
              <m:t xml:space="preserve"> v</m:t>
            </m:r>
          </m:e>
          <m:sub>
            <m:r>
              <w:rPr>
                <w:rFonts w:ascii="Cambria Math" w:eastAsiaTheme="minorEastAsia" w:hAnsi="Cambria Math"/>
                <w:sz w:val="28"/>
                <w:szCs w:val="28"/>
                <w:lang w:val="kk-KZ"/>
              </w:rPr>
              <m:t>4н</m:t>
            </m:r>
          </m:sub>
        </m:sSub>
        <m:r>
          <m:rPr>
            <m:sty m:val="p"/>
          </m:rPr>
          <w:rPr>
            <w:rFonts w:ascii="Cambria Math" w:hAnsi="Cambria Math"/>
            <w:sz w:val="28"/>
            <w:szCs w:val="28"/>
            <w:lang w:val="kk-KZ"/>
          </w:rPr>
          <m:t>sin</m:t>
        </m:r>
        <m:r>
          <w:rPr>
            <w:rFonts w:ascii="Cambria Math" w:hAnsi="Cambria Math"/>
            <w:sz w:val="28"/>
            <w:szCs w:val="28"/>
            <w:lang w:val="kk-KZ"/>
          </w:rPr>
          <m:t xml:space="preserve"> α</m:t>
        </m:r>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49</w:t>
      </w:r>
      <w:r w:rsidR="00F858F1" w:rsidRPr="00F326BC">
        <w:rPr>
          <w:sz w:val="28"/>
          <w:szCs w:val="28"/>
          <w:lang w:val="kk-KZ"/>
        </w:rPr>
        <w:t>)</w:t>
      </w:r>
    </w:p>
    <w:p w14:paraId="0301BAAD" w14:textId="77777777" w:rsidR="00F858F1" w:rsidRPr="00F326BC" w:rsidRDefault="00F858F1" w:rsidP="00CF0F0C">
      <w:pPr>
        <w:ind w:left="0"/>
        <w:jc w:val="right"/>
        <w:rPr>
          <w:sz w:val="28"/>
          <w:szCs w:val="28"/>
          <w:lang w:val="kk-KZ"/>
        </w:rPr>
      </w:pPr>
    </w:p>
    <w:p w14:paraId="74631FE3" w14:textId="77777777" w:rsidR="00F858F1" w:rsidRPr="00F326BC" w:rsidRDefault="00F858F1" w:rsidP="0040469F">
      <w:pPr>
        <w:ind w:left="0" w:firstLine="708"/>
        <w:jc w:val="both"/>
        <w:rPr>
          <w:sz w:val="28"/>
          <w:szCs w:val="28"/>
          <w:lang w:val="kk-KZ"/>
        </w:rPr>
      </w:pPr>
      <w:r w:rsidRPr="00F326BC">
        <w:rPr>
          <w:sz w:val="28"/>
          <w:szCs w:val="28"/>
          <w:lang w:val="kk-KZ"/>
        </w:rPr>
        <w:t>Үйкеліс болған кезде жанама құраушысы өзгереді:</w:t>
      </w:r>
    </w:p>
    <w:p w14:paraId="19CB4BA5" w14:textId="77777777" w:rsidR="00F858F1" w:rsidRPr="00F326BC" w:rsidRDefault="00F858F1" w:rsidP="00CF0F0C">
      <w:pPr>
        <w:ind w:left="0"/>
        <w:jc w:val="both"/>
        <w:rPr>
          <w:sz w:val="28"/>
          <w:szCs w:val="28"/>
          <w:lang w:val="kk-KZ"/>
        </w:rPr>
      </w:pPr>
    </w:p>
    <w:p w14:paraId="2721AD05" w14:textId="7D5316DA" w:rsidR="00F858F1" w:rsidRPr="00F326BC" w:rsidRDefault="00CF010C" w:rsidP="00CF0F0C">
      <w:pPr>
        <w:ind w:left="0"/>
        <w:jc w:val="right"/>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4</m:t>
            </m:r>
          </m:sub>
          <m:sup>
            <m:r>
              <w:rPr>
                <w:rFonts w:ascii="Cambria Math" w:hAnsi="Cambria Math"/>
                <w:sz w:val="28"/>
                <w:szCs w:val="28"/>
                <w:lang w:val="kk-KZ"/>
              </w:rPr>
              <m:t>τ</m:t>
            </m:r>
          </m:sup>
        </m:sSubSup>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τ</m:t>
            </m:r>
          </m:sub>
        </m:sSub>
        <m:sSub>
          <m:sSubPr>
            <m:ctrlPr>
              <w:rPr>
                <w:rFonts w:ascii="Cambria Math" w:eastAsiaTheme="minorEastAsia" w:hAnsi="Cambria Math"/>
                <w:i/>
                <w:sz w:val="28"/>
                <w:szCs w:val="28"/>
                <w:lang w:val="en-US"/>
              </w:rPr>
            </m:ctrlPr>
          </m:sSubPr>
          <m:e>
            <m:r>
              <w:rPr>
                <w:rFonts w:ascii="Cambria Math" w:hAnsi="Cambria Math"/>
                <w:sz w:val="28"/>
                <w:szCs w:val="28"/>
                <w:lang w:val="kk-KZ"/>
              </w:rPr>
              <m:t xml:space="preserve"> v</m:t>
            </m:r>
          </m:e>
          <m:sub>
            <m:r>
              <w:rPr>
                <w:rFonts w:ascii="Cambria Math" w:eastAsiaTheme="minorEastAsia" w:hAnsi="Cambria Math"/>
                <w:sz w:val="28"/>
                <w:szCs w:val="28"/>
                <w:lang w:val="kk-KZ"/>
              </w:rPr>
              <m:t>4н</m:t>
            </m:r>
          </m:sub>
        </m:sSub>
        <m:r>
          <m:rPr>
            <m:sty m:val="p"/>
          </m:rPr>
          <w:rPr>
            <w:rFonts w:ascii="Cambria Math" w:hAnsi="Cambria Math"/>
            <w:sz w:val="28"/>
            <w:szCs w:val="28"/>
            <w:lang w:val="kk-KZ"/>
          </w:rPr>
          <m:t>cos</m:t>
        </m:r>
        <m:r>
          <w:rPr>
            <w:rFonts w:ascii="Cambria Math" w:hAnsi="Cambria Math"/>
            <w:sz w:val="28"/>
            <w:szCs w:val="28"/>
            <w:lang w:val="kk-KZ"/>
          </w:rPr>
          <m:t xml:space="preserve"> α</m:t>
        </m:r>
      </m:oMath>
      <w:r w:rsidR="00F858F1" w:rsidRPr="00F326BC">
        <w:rPr>
          <w:sz w:val="28"/>
          <w:szCs w:val="28"/>
          <w:lang w:val="kk-KZ"/>
        </w:rPr>
        <w:tab/>
      </w:r>
      <w:r w:rsidR="00F858F1" w:rsidRPr="00F326BC">
        <w:rPr>
          <w:sz w:val="28"/>
          <w:szCs w:val="28"/>
          <w:lang w:val="kk-KZ"/>
        </w:rPr>
        <w:tab/>
        <w:t xml:space="preserve">           </w:t>
      </w:r>
      <w:r w:rsidR="00F858F1" w:rsidRPr="00F326BC">
        <w:rPr>
          <w:sz w:val="28"/>
          <w:szCs w:val="28"/>
          <w:lang w:val="kk-KZ"/>
        </w:rPr>
        <w:tab/>
      </w:r>
      <w:r w:rsidR="00F858F1" w:rsidRPr="00F326BC">
        <w:rPr>
          <w:sz w:val="28"/>
          <w:szCs w:val="28"/>
          <w:lang w:val="kk-KZ"/>
        </w:rPr>
        <w:tab/>
        <w:t>(2.</w:t>
      </w:r>
      <w:r w:rsidR="00B1798F">
        <w:rPr>
          <w:sz w:val="28"/>
          <w:szCs w:val="28"/>
          <w:lang w:val="kk-KZ"/>
        </w:rPr>
        <w:t>50</w:t>
      </w:r>
      <w:r w:rsidR="00F858F1" w:rsidRPr="00F326BC">
        <w:rPr>
          <w:sz w:val="28"/>
          <w:szCs w:val="28"/>
          <w:lang w:val="kk-KZ"/>
        </w:rPr>
        <w:t>)</w:t>
      </w:r>
    </w:p>
    <w:p w14:paraId="51F75582" w14:textId="77777777" w:rsidR="00F858F1" w:rsidRPr="00F326BC" w:rsidRDefault="00F858F1" w:rsidP="00CF0F0C">
      <w:pPr>
        <w:ind w:left="0"/>
        <w:jc w:val="right"/>
        <w:rPr>
          <w:sz w:val="28"/>
          <w:szCs w:val="28"/>
          <w:lang w:val="kk-KZ"/>
        </w:rPr>
      </w:pPr>
    </w:p>
    <w:p w14:paraId="18983B03" w14:textId="77777777" w:rsidR="00F858F1" w:rsidRPr="00F326BC" w:rsidRDefault="00F858F1" w:rsidP="00CF0F0C">
      <w:pPr>
        <w:ind w:left="0"/>
        <w:jc w:val="both"/>
        <w:rPr>
          <w:sz w:val="28"/>
          <w:szCs w:val="28"/>
          <w:lang w:val="kk-KZ"/>
        </w:rPr>
      </w:pPr>
      <w:r w:rsidRPr="00F326BC">
        <w:rPr>
          <w:sz w:val="28"/>
          <w:szCs w:val="28"/>
          <w:lang w:val="kk-KZ"/>
        </w:rPr>
        <w:t xml:space="preserve">мұнда </w:t>
      </w:r>
      <m:oMath>
        <m:r>
          <w:rPr>
            <w:rFonts w:ascii="Cambria Math" w:hAnsi="Cambria Math"/>
            <w:sz w:val="28"/>
            <w:szCs w:val="28"/>
            <w:lang w:val="kk-KZ"/>
          </w:rPr>
          <m:t>eₙ</m:t>
        </m:r>
      </m:oMath>
      <w:r w:rsidRPr="00F326BC">
        <w:rPr>
          <w:sz w:val="28"/>
          <w:szCs w:val="28"/>
          <w:lang w:val="kk-KZ"/>
        </w:rPr>
        <w:t xml:space="preserve"> – нормаль бойынша қалпына келтіру коэффициенті (0 ≤ </w:t>
      </w:r>
      <m:oMath>
        <m:r>
          <w:rPr>
            <w:rFonts w:ascii="Cambria Math" w:hAnsi="Cambria Math"/>
            <w:sz w:val="28"/>
            <w:szCs w:val="28"/>
            <w:lang w:val="kk-KZ"/>
          </w:rPr>
          <m:t>eₙ</m:t>
        </m:r>
      </m:oMath>
      <w:r w:rsidRPr="00F326BC">
        <w:rPr>
          <w:sz w:val="28"/>
          <w:szCs w:val="28"/>
          <w:lang w:val="kk-KZ"/>
        </w:rPr>
        <w:t>&lt; 1).</w:t>
      </w:r>
    </w:p>
    <w:p w14:paraId="231CB350" w14:textId="40167905" w:rsidR="00F858F1" w:rsidRPr="00F326BC" w:rsidRDefault="00F858F1" w:rsidP="00CF0F0C">
      <w:pPr>
        <w:ind w:left="0"/>
        <w:jc w:val="both"/>
        <w:rPr>
          <w:sz w:val="28"/>
          <w:szCs w:val="28"/>
          <w:lang w:val="kk-KZ"/>
        </w:rPr>
      </w:pPr>
      <w:r w:rsidRPr="00F326BC">
        <w:rPr>
          <w:sz w:val="28"/>
          <w:szCs w:val="28"/>
          <w:lang w:val="kk-KZ"/>
        </w:rPr>
        <w:t xml:space="preserve">  </w:t>
      </w:r>
      <w:r w:rsidR="0040469F" w:rsidRPr="00F326BC">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τ</m:t>
            </m:r>
          </m:sub>
        </m:sSub>
        <m:r>
          <w:rPr>
            <w:rFonts w:ascii="Cambria Math" w:hAnsi="Cambria Math"/>
            <w:sz w:val="28"/>
            <w:szCs w:val="28"/>
            <w:lang w:val="kk-KZ"/>
          </w:rPr>
          <m:t xml:space="preserve"> </m:t>
        </m:r>
      </m:oMath>
      <w:r w:rsidRPr="00F326BC">
        <w:rPr>
          <w:sz w:val="28"/>
          <w:szCs w:val="28"/>
          <w:lang w:val="kk-KZ"/>
        </w:rPr>
        <w:t>–</w:t>
      </w:r>
      <w:r w:rsidRPr="00F326BC">
        <w:rPr>
          <w:rFonts w:eastAsiaTheme="minorEastAsia"/>
          <w:sz w:val="28"/>
          <w:szCs w:val="28"/>
          <w:lang w:val="kk-KZ"/>
        </w:rPr>
        <w:t xml:space="preserve"> </w:t>
      </w:r>
      <w:r w:rsidRPr="00F326BC">
        <w:rPr>
          <w:sz w:val="28"/>
          <w:szCs w:val="28"/>
          <w:lang w:val="kk-KZ"/>
        </w:rPr>
        <w:t xml:space="preserve">жанама бойынша қалпына келтіру коэффициенті (әдетте </w:t>
      </w:r>
      <m:oMath>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τ</m:t>
            </m:r>
          </m:sub>
        </m:sSub>
        <m:r>
          <w:rPr>
            <w:rFonts w:ascii="Cambria Math" w:hAnsi="Cambria Math"/>
            <w:sz w:val="28"/>
            <w:szCs w:val="28"/>
            <w:lang w:val="kk-KZ"/>
          </w:rPr>
          <m:t xml:space="preserve"> </m:t>
        </m:r>
      </m:oMath>
      <w:r w:rsidRPr="00F326BC">
        <w:rPr>
          <w:sz w:val="28"/>
          <w:szCs w:val="28"/>
          <w:lang w:val="kk-KZ"/>
        </w:rPr>
        <w:t>= 1,</w:t>
      </w:r>
    </w:p>
    <w:p w14:paraId="1F17DA02" w14:textId="54CDF0A3" w:rsidR="00F858F1" w:rsidRPr="00F326BC" w:rsidRDefault="00F858F1" w:rsidP="00CF0F0C">
      <w:pPr>
        <w:ind w:left="0"/>
        <w:jc w:val="both"/>
        <w:rPr>
          <w:sz w:val="28"/>
          <w:szCs w:val="28"/>
          <w:lang w:val="kk-KZ"/>
        </w:rPr>
      </w:pPr>
      <w:r w:rsidRPr="00F326BC">
        <w:rPr>
          <w:sz w:val="28"/>
          <w:szCs w:val="28"/>
          <w:lang w:val="kk-KZ"/>
        </w:rPr>
        <w:t xml:space="preserve">        </w:t>
      </w:r>
      <w:r w:rsidR="0040469F" w:rsidRPr="00F326BC">
        <w:rPr>
          <w:sz w:val="28"/>
          <w:szCs w:val="28"/>
          <w:lang w:val="kk-KZ"/>
        </w:rPr>
        <w:t xml:space="preserve">          </w:t>
      </w:r>
      <w:r w:rsidRPr="00F326BC">
        <w:rPr>
          <w:sz w:val="28"/>
          <w:szCs w:val="28"/>
          <w:lang w:val="kk-KZ"/>
        </w:rPr>
        <w:t xml:space="preserve"> егер үйкеліс болмаса). </w:t>
      </w:r>
    </w:p>
    <w:p w14:paraId="71133F50" w14:textId="61834694" w:rsidR="00F858F1" w:rsidRPr="00F326BC" w:rsidRDefault="00F858F1" w:rsidP="00CF0F0C">
      <w:pPr>
        <w:ind w:left="0"/>
        <w:jc w:val="both"/>
        <w:rPr>
          <w:sz w:val="28"/>
          <w:szCs w:val="28"/>
          <w:lang w:val="kk-KZ"/>
        </w:rPr>
      </w:pPr>
      <w:r w:rsidRPr="00F326BC">
        <w:rPr>
          <w:rFonts w:eastAsiaTheme="minorEastAsia"/>
          <w:sz w:val="28"/>
          <w:szCs w:val="28"/>
          <w:lang w:val="kk-KZ"/>
        </w:rPr>
        <w:t xml:space="preserve"> </w:t>
      </w:r>
      <w:r w:rsidR="0040469F" w:rsidRPr="00F326BC">
        <w:rPr>
          <w:rFonts w:eastAsiaTheme="minorEastAsia"/>
          <w:sz w:val="28"/>
          <w:szCs w:val="28"/>
          <w:lang w:val="kk-KZ"/>
        </w:rPr>
        <w:t xml:space="preserve">          </w:t>
      </w:r>
      <w:r w:rsidRPr="00F326BC">
        <w:rPr>
          <w:rFonts w:eastAsiaTheme="minorEastAsia"/>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ub>
        </m:sSub>
      </m:oMath>
      <w:r w:rsidRPr="00F326BC">
        <w:rPr>
          <w:rFonts w:eastAsiaTheme="minorEastAsia"/>
          <w:sz w:val="28"/>
          <w:szCs w:val="28"/>
          <w:lang w:val="kk-KZ"/>
        </w:rPr>
        <w:t xml:space="preserve"> </w:t>
      </w:r>
      <w:r w:rsidRPr="00F326BC">
        <w:rPr>
          <w:sz w:val="28"/>
          <w:szCs w:val="28"/>
          <w:lang w:val="kk-KZ"/>
        </w:rPr>
        <w:t>– соққыдан кейінгі бөлшектің жылдамдығы.</w:t>
      </w:r>
    </w:p>
    <w:p w14:paraId="0A70CFEF" w14:textId="77777777" w:rsidR="00F858F1" w:rsidRPr="00F326BC" w:rsidRDefault="00F858F1" w:rsidP="00CF0F0C">
      <w:pPr>
        <w:ind w:left="0"/>
        <w:jc w:val="right"/>
        <w:rPr>
          <w:sz w:val="28"/>
          <w:szCs w:val="28"/>
          <w:lang w:val="kk-KZ"/>
        </w:rPr>
      </w:pPr>
    </w:p>
    <w:p w14:paraId="24E5BEA5" w14:textId="04378259" w:rsidR="00F858F1" w:rsidRPr="00F326BC" w:rsidRDefault="00F858F1" w:rsidP="00CF0F0C">
      <w:pPr>
        <w:ind w:left="0"/>
        <w:jc w:val="both"/>
        <w:rPr>
          <w:sz w:val="28"/>
          <w:szCs w:val="28"/>
          <w:lang w:val="kk-KZ"/>
        </w:rPr>
      </w:pPr>
      <w:bookmarkStart w:id="51" w:name="_Hlk216037449"/>
      <w:r w:rsidRPr="00F326BC">
        <w:rPr>
          <w:sz w:val="28"/>
          <w:szCs w:val="28"/>
          <w:lang w:val="kk-KZ"/>
        </w:rPr>
        <w:t>Соққыдан кейінгі толық жылдамдық</w:t>
      </w:r>
      <w:bookmarkEnd w:id="51"/>
      <w:r w:rsidRPr="00F326BC">
        <w:rPr>
          <w:sz w:val="28"/>
          <w:szCs w:val="28"/>
          <w:lang w:val="kk-KZ"/>
        </w:rPr>
        <w:t>:</w:t>
      </w:r>
    </w:p>
    <w:p w14:paraId="609036FE" w14:textId="77777777" w:rsidR="0040469F" w:rsidRPr="00F326BC" w:rsidRDefault="0040469F" w:rsidP="00CF0F0C">
      <w:pPr>
        <w:ind w:left="0"/>
        <w:jc w:val="both"/>
        <w:rPr>
          <w:sz w:val="28"/>
          <w:szCs w:val="28"/>
          <w:lang w:val="kk-KZ"/>
        </w:rPr>
      </w:pPr>
    </w:p>
    <w:p w14:paraId="1CCF89F9" w14:textId="73D4EEFF" w:rsidR="00F858F1" w:rsidRPr="00F326BC" w:rsidRDefault="00CF010C" w:rsidP="00CF0F0C">
      <w:pPr>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ub>
        </m:sSub>
        <m:r>
          <w:rPr>
            <w:rFonts w:ascii="Cambria Math" w:hAnsi="Cambria Math"/>
            <w:sz w:val="28"/>
            <w:szCs w:val="28"/>
            <w:lang w:val="kk-KZ"/>
          </w:rPr>
          <m:t>=</m:t>
        </m:r>
        <m:sSub>
          <m:sSubPr>
            <m:ctrlPr>
              <w:rPr>
                <w:rFonts w:ascii="Cambria Math" w:eastAsiaTheme="minorEastAsia" w:hAnsi="Cambria Math"/>
                <w:i/>
                <w:sz w:val="28"/>
                <w:szCs w:val="28"/>
                <w:lang w:val="en-US"/>
              </w:rPr>
            </m:ctrlPr>
          </m:sSubPr>
          <m:e>
            <m:r>
              <w:rPr>
                <w:rFonts w:ascii="Cambria Math" w:hAnsi="Cambria Math"/>
                <w:sz w:val="28"/>
                <w:szCs w:val="28"/>
                <w:lang w:val="kk-KZ"/>
              </w:rPr>
              <m:t xml:space="preserve"> v</m:t>
            </m:r>
          </m:e>
          <m:sub>
            <m:r>
              <w:rPr>
                <w:rFonts w:ascii="Cambria Math" w:eastAsiaTheme="minorEastAsia" w:hAnsi="Cambria Math"/>
                <w:sz w:val="28"/>
                <w:szCs w:val="28"/>
                <w:lang w:val="kk-KZ"/>
              </w:rPr>
              <m:t>4н</m:t>
            </m:r>
          </m:sub>
        </m:sSub>
        <m:r>
          <w:rPr>
            <w:rFonts w:ascii="Cambria Math" w:hAnsi="Cambria Math"/>
            <w:sz w:val="28"/>
            <w:szCs w:val="28"/>
            <w:lang w:val="kk-KZ"/>
          </w:rPr>
          <m:t xml:space="preserve">  </m:t>
        </m:r>
        <m:rad>
          <m:radPr>
            <m:degHide m:val="1"/>
            <m:ctrlPr>
              <w:rPr>
                <w:rFonts w:ascii="Cambria Math" w:eastAsiaTheme="minorEastAsia" w:hAnsi="Cambria Math"/>
                <w:i/>
                <w:sz w:val="28"/>
                <w:szCs w:val="28"/>
              </w:rPr>
            </m:ctrlPr>
          </m:radPr>
          <m:deg/>
          <m:e>
            <m:r>
              <w:rPr>
                <w:rFonts w:ascii="Cambria Math" w:hAnsi="Cambria Math"/>
                <w:sz w:val="28"/>
                <w:szCs w:val="28"/>
                <w:lang w:val="kk-KZ"/>
              </w:rPr>
              <m:t xml:space="preserve">(eₙ </m:t>
            </m:r>
            <m:r>
              <m:rPr>
                <m:sty m:val="p"/>
              </m:rPr>
              <w:rPr>
                <w:rFonts w:ascii="Cambria Math" w:hAnsi="Cambria Math"/>
                <w:sz w:val="28"/>
                <w:szCs w:val="28"/>
                <w:lang w:val="kk-KZ"/>
              </w:rPr>
              <m:t>sin</m:t>
            </m:r>
            <m:r>
              <w:rPr>
                <w:rFonts w:ascii="Cambria Math" w:hAnsi="Cambria Math"/>
                <w:sz w:val="28"/>
                <w:szCs w:val="28"/>
                <w:lang w:val="kk-KZ"/>
              </w:rPr>
              <m:t xml:space="preserve"> α)² + (eₜ </m:t>
            </m:r>
            <m:r>
              <m:rPr>
                <m:sty m:val="p"/>
              </m:rPr>
              <w:rPr>
                <w:rFonts w:ascii="Cambria Math" w:hAnsi="Cambria Math"/>
                <w:sz w:val="28"/>
                <w:szCs w:val="28"/>
                <w:lang w:val="kk-KZ"/>
              </w:rPr>
              <m:t>cos</m:t>
            </m:r>
            <m:r>
              <w:rPr>
                <w:rFonts w:ascii="Cambria Math" w:hAnsi="Cambria Math"/>
                <w:sz w:val="28"/>
                <w:szCs w:val="28"/>
                <w:lang w:val="kk-KZ"/>
              </w:rPr>
              <m:t xml:space="preserve"> α)²</m:t>
            </m:r>
          </m:e>
        </m:rad>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51</w:t>
      </w:r>
      <w:r w:rsidR="00F858F1" w:rsidRPr="00F326BC">
        <w:rPr>
          <w:sz w:val="28"/>
          <w:szCs w:val="28"/>
          <w:lang w:val="kk-KZ"/>
        </w:rPr>
        <w:t>)</w:t>
      </w:r>
    </w:p>
    <w:p w14:paraId="60ECDA9D" w14:textId="77777777" w:rsidR="00F858F1" w:rsidRPr="00F326BC" w:rsidRDefault="00F858F1" w:rsidP="00CF0F0C">
      <w:pPr>
        <w:ind w:left="0"/>
        <w:jc w:val="both"/>
        <w:rPr>
          <w:sz w:val="28"/>
          <w:szCs w:val="28"/>
          <w:lang w:val="kk-KZ"/>
        </w:rPr>
      </w:pPr>
    </w:p>
    <w:p w14:paraId="798BABF9" w14:textId="77777777" w:rsidR="00F858F1" w:rsidRPr="00F326BC" w:rsidRDefault="00F858F1" w:rsidP="0040469F">
      <w:pPr>
        <w:ind w:left="0" w:firstLine="708"/>
        <w:jc w:val="both"/>
        <w:rPr>
          <w:sz w:val="28"/>
          <w:szCs w:val="28"/>
          <w:lang w:val="kk-KZ"/>
        </w:rPr>
      </w:pPr>
      <w:r w:rsidRPr="00F326BC">
        <w:rPr>
          <w:sz w:val="28"/>
          <w:szCs w:val="28"/>
          <w:lang w:val="kk-KZ"/>
        </w:rPr>
        <w:t xml:space="preserve">Қалпына келтіру коэффициенттері </w:t>
      </w:r>
      <m:oMath>
        <m:r>
          <w:rPr>
            <w:rFonts w:ascii="Cambria Math" w:hAnsi="Cambria Math"/>
            <w:sz w:val="28"/>
            <w:szCs w:val="28"/>
            <w:lang w:val="kk-KZ"/>
          </w:rPr>
          <m:t>eₙ=0,5 пен eₙ=0,8</m:t>
        </m:r>
      </m:oMath>
      <w:r w:rsidRPr="00F326BC">
        <w:rPr>
          <w:sz w:val="28"/>
          <w:szCs w:val="28"/>
          <w:lang w:val="kk-KZ"/>
        </w:rPr>
        <w:t xml:space="preserve"> болғанда α = 25° және α = 40° бұрыштары үшін </w:t>
      </w: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ub>
        </m:sSub>
      </m:oMath>
      <w:r w:rsidRPr="00F326BC">
        <w:rPr>
          <w:rFonts w:eastAsiaTheme="minorEastAsia"/>
          <w:sz w:val="28"/>
          <w:szCs w:val="28"/>
          <w:lang w:val="kk-KZ"/>
        </w:rPr>
        <w:t xml:space="preserve"> </w:t>
      </w:r>
      <w:r w:rsidRPr="00F326BC">
        <w:rPr>
          <w:sz w:val="28"/>
          <w:szCs w:val="28"/>
          <w:lang w:val="kk-KZ"/>
        </w:rPr>
        <w:t>жылдамдығын есептейміз.</w:t>
      </w:r>
    </w:p>
    <w:p w14:paraId="7E5161B8" w14:textId="77777777" w:rsidR="00F858F1" w:rsidRPr="00F326BC" w:rsidRDefault="00F858F1" w:rsidP="00CF0F0C">
      <w:pPr>
        <w:ind w:left="0"/>
        <w:jc w:val="both"/>
        <w:rPr>
          <w:sz w:val="28"/>
          <w:szCs w:val="28"/>
          <w:lang w:val="kk-KZ"/>
        </w:rPr>
      </w:pPr>
    </w:p>
    <w:p w14:paraId="131ED033" w14:textId="77777777" w:rsidR="00F858F1" w:rsidRPr="00F326BC" w:rsidRDefault="00F858F1" w:rsidP="0040469F">
      <w:pPr>
        <w:spacing w:after="160"/>
        <w:ind w:left="0"/>
        <w:jc w:val="both"/>
        <w:rPr>
          <w:sz w:val="28"/>
          <w:szCs w:val="28"/>
          <w:lang w:val="kk-KZ"/>
        </w:rPr>
      </w:pPr>
      <w:r w:rsidRPr="00F326BC">
        <w:rPr>
          <w:sz w:val="28"/>
          <w:szCs w:val="28"/>
          <w:lang w:val="kk-KZ"/>
        </w:rPr>
        <w:t>Кесте 2.1 – Соққыға дейін және кейінгі жылдамдықтар қатынасы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2880"/>
        <w:gridCol w:w="2880"/>
      </w:tblGrid>
      <w:tr w:rsidR="00F326BC" w:rsidRPr="00F326BC" w14:paraId="5A3EFB6F" w14:textId="77777777" w:rsidTr="00817F0D">
        <w:trPr>
          <w:jc w:val="center"/>
        </w:trPr>
        <w:tc>
          <w:tcPr>
            <w:tcW w:w="3736" w:type="dxa"/>
          </w:tcPr>
          <w:p w14:paraId="2025EDDA" w14:textId="77777777" w:rsidR="00F858F1" w:rsidRPr="00F326BC" w:rsidRDefault="00F858F1" w:rsidP="00CF0F0C">
            <w:pPr>
              <w:spacing w:after="20"/>
              <w:ind w:left="0"/>
              <w:jc w:val="center"/>
              <w:rPr>
                <w:sz w:val="28"/>
                <w:szCs w:val="28"/>
              </w:rPr>
            </w:pPr>
            <m:oMath>
              <m:r>
                <w:rPr>
                  <w:rFonts w:ascii="Cambria Math" w:hAnsi="Cambria Math"/>
                  <w:sz w:val="28"/>
                  <w:szCs w:val="28"/>
                  <w:lang w:val="kk-KZ"/>
                </w:rPr>
                <m:t>eₙ</m:t>
              </m:r>
            </m:oMath>
            <w:r w:rsidRPr="00F326BC">
              <w:rPr>
                <w:rFonts w:eastAsiaTheme="minorEastAsia"/>
                <w:sz w:val="28"/>
                <w:szCs w:val="28"/>
                <w:lang w:val="kk-KZ"/>
              </w:rPr>
              <w:t xml:space="preserve"> к</w:t>
            </w:r>
            <w:r w:rsidRPr="00F326BC">
              <w:rPr>
                <w:sz w:val="28"/>
                <w:szCs w:val="28"/>
              </w:rPr>
              <w:t>оэффициент</w:t>
            </w:r>
            <w:r w:rsidRPr="00F326BC">
              <w:rPr>
                <w:sz w:val="28"/>
                <w:szCs w:val="28"/>
                <w:lang w:val="kk-KZ"/>
              </w:rPr>
              <w:t>і</w:t>
            </w:r>
          </w:p>
        </w:tc>
        <w:tc>
          <w:tcPr>
            <w:tcW w:w="2880" w:type="dxa"/>
          </w:tcPr>
          <w:p w14:paraId="6A2275F2" w14:textId="77777777" w:rsidR="00F858F1" w:rsidRPr="00F326BC" w:rsidRDefault="00F858F1" w:rsidP="00CF0F0C">
            <w:pPr>
              <w:spacing w:after="20"/>
              <w:ind w:left="0"/>
              <w:jc w:val="center"/>
              <w:rPr>
                <w:sz w:val="28"/>
                <w:szCs w:val="28"/>
              </w:rPr>
            </w:pPr>
            <w:r w:rsidRPr="00F326BC">
              <w:rPr>
                <w:sz w:val="28"/>
                <w:szCs w:val="28"/>
              </w:rPr>
              <w:t>α</w:t>
            </w:r>
            <w:r w:rsidRPr="00F326BC">
              <w:rPr>
                <w:sz w:val="28"/>
                <w:szCs w:val="28"/>
                <w:lang w:val="kk-KZ"/>
              </w:rPr>
              <w:t xml:space="preserve"> бұрышы</w:t>
            </w:r>
            <w:r w:rsidRPr="00F326BC">
              <w:rPr>
                <w:sz w:val="28"/>
                <w:szCs w:val="28"/>
              </w:rPr>
              <w:t xml:space="preserve"> (градус)</w:t>
            </w:r>
          </w:p>
        </w:tc>
        <w:tc>
          <w:tcPr>
            <w:tcW w:w="2880" w:type="dxa"/>
          </w:tcPr>
          <w:p w14:paraId="4713B621" w14:textId="77777777" w:rsidR="00F858F1" w:rsidRPr="00F326BC" w:rsidRDefault="00CF010C" w:rsidP="00CF0F0C">
            <w:pPr>
              <w:spacing w:after="20"/>
              <w:ind w:left="0"/>
              <w:jc w:val="center"/>
              <w:rPr>
                <w:sz w:val="28"/>
                <w:szCs w:val="28"/>
                <w:lang w:val="kk-KZ"/>
              </w:rPr>
            </w:pP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4н</m:t>
                  </m:r>
                </m:sub>
              </m:sSub>
            </m:oMath>
            <w:r w:rsidR="00F858F1" w:rsidRPr="00F326BC">
              <w:rPr>
                <w:rFonts w:eastAsiaTheme="minorEastAsia"/>
                <w:sz w:val="28"/>
                <w:szCs w:val="28"/>
                <w:lang w:val="kk-KZ"/>
              </w:rPr>
              <w:t xml:space="preserve"> қатынасы</w:t>
            </w:r>
          </w:p>
        </w:tc>
      </w:tr>
      <w:tr w:rsidR="00F326BC" w:rsidRPr="00F326BC" w14:paraId="37EB3491" w14:textId="77777777" w:rsidTr="00817F0D">
        <w:trPr>
          <w:jc w:val="center"/>
        </w:trPr>
        <w:tc>
          <w:tcPr>
            <w:tcW w:w="3736" w:type="dxa"/>
          </w:tcPr>
          <w:p w14:paraId="3D40BD4C"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5</w:t>
            </w:r>
          </w:p>
        </w:tc>
        <w:tc>
          <w:tcPr>
            <w:tcW w:w="2880" w:type="dxa"/>
          </w:tcPr>
          <w:p w14:paraId="77AADCA1" w14:textId="77777777" w:rsidR="00F858F1" w:rsidRPr="00F326BC" w:rsidRDefault="00F858F1" w:rsidP="00CF0F0C">
            <w:pPr>
              <w:spacing w:after="20"/>
              <w:ind w:left="0"/>
              <w:jc w:val="center"/>
              <w:rPr>
                <w:sz w:val="28"/>
                <w:szCs w:val="28"/>
              </w:rPr>
            </w:pPr>
            <w:r w:rsidRPr="00F326BC">
              <w:rPr>
                <w:sz w:val="28"/>
                <w:szCs w:val="28"/>
              </w:rPr>
              <w:t>25</w:t>
            </w:r>
          </w:p>
        </w:tc>
        <w:tc>
          <w:tcPr>
            <w:tcW w:w="2880" w:type="dxa"/>
          </w:tcPr>
          <w:p w14:paraId="70DF0C63"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461</w:t>
            </w:r>
          </w:p>
        </w:tc>
      </w:tr>
      <w:tr w:rsidR="00F326BC" w:rsidRPr="00F326BC" w14:paraId="22CECCE4" w14:textId="77777777" w:rsidTr="00817F0D">
        <w:trPr>
          <w:jc w:val="center"/>
        </w:trPr>
        <w:tc>
          <w:tcPr>
            <w:tcW w:w="3736" w:type="dxa"/>
          </w:tcPr>
          <w:p w14:paraId="554C693A"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5</w:t>
            </w:r>
          </w:p>
        </w:tc>
        <w:tc>
          <w:tcPr>
            <w:tcW w:w="2880" w:type="dxa"/>
          </w:tcPr>
          <w:p w14:paraId="6F6DCC01" w14:textId="77777777" w:rsidR="00F858F1" w:rsidRPr="00F326BC" w:rsidRDefault="00F858F1" w:rsidP="00CF0F0C">
            <w:pPr>
              <w:spacing w:after="20"/>
              <w:ind w:left="0"/>
              <w:jc w:val="center"/>
              <w:rPr>
                <w:sz w:val="28"/>
                <w:szCs w:val="28"/>
              </w:rPr>
            </w:pPr>
            <w:r w:rsidRPr="00F326BC">
              <w:rPr>
                <w:sz w:val="28"/>
                <w:szCs w:val="28"/>
              </w:rPr>
              <w:t>40</w:t>
            </w:r>
          </w:p>
        </w:tc>
        <w:tc>
          <w:tcPr>
            <w:tcW w:w="2880" w:type="dxa"/>
          </w:tcPr>
          <w:p w14:paraId="62383ED1"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404</w:t>
            </w:r>
          </w:p>
        </w:tc>
      </w:tr>
      <w:tr w:rsidR="00F326BC" w:rsidRPr="00F326BC" w14:paraId="0E8CB72A" w14:textId="77777777" w:rsidTr="00817F0D">
        <w:trPr>
          <w:jc w:val="center"/>
        </w:trPr>
        <w:tc>
          <w:tcPr>
            <w:tcW w:w="3736" w:type="dxa"/>
          </w:tcPr>
          <w:p w14:paraId="72970F0E"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8</w:t>
            </w:r>
          </w:p>
        </w:tc>
        <w:tc>
          <w:tcPr>
            <w:tcW w:w="2880" w:type="dxa"/>
          </w:tcPr>
          <w:p w14:paraId="28299030" w14:textId="77777777" w:rsidR="00F858F1" w:rsidRPr="00F326BC" w:rsidRDefault="00F858F1" w:rsidP="00CF0F0C">
            <w:pPr>
              <w:spacing w:after="20"/>
              <w:ind w:left="0"/>
              <w:jc w:val="center"/>
              <w:rPr>
                <w:sz w:val="28"/>
                <w:szCs w:val="28"/>
              </w:rPr>
            </w:pPr>
            <w:r w:rsidRPr="00F326BC">
              <w:rPr>
                <w:sz w:val="28"/>
                <w:szCs w:val="28"/>
              </w:rPr>
              <w:t>25</w:t>
            </w:r>
          </w:p>
        </w:tc>
        <w:tc>
          <w:tcPr>
            <w:tcW w:w="2880" w:type="dxa"/>
          </w:tcPr>
          <w:p w14:paraId="5D8D3DE7"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730</w:t>
            </w:r>
          </w:p>
        </w:tc>
      </w:tr>
      <w:tr w:rsidR="00F858F1" w:rsidRPr="00F326BC" w14:paraId="7CED2668" w14:textId="77777777" w:rsidTr="00817F0D">
        <w:trPr>
          <w:jc w:val="center"/>
        </w:trPr>
        <w:tc>
          <w:tcPr>
            <w:tcW w:w="3736" w:type="dxa"/>
          </w:tcPr>
          <w:p w14:paraId="475B7D7B"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8</w:t>
            </w:r>
          </w:p>
        </w:tc>
        <w:tc>
          <w:tcPr>
            <w:tcW w:w="2880" w:type="dxa"/>
          </w:tcPr>
          <w:p w14:paraId="1BE9AC81" w14:textId="77777777" w:rsidR="00F858F1" w:rsidRPr="00F326BC" w:rsidRDefault="00F858F1" w:rsidP="00CF0F0C">
            <w:pPr>
              <w:spacing w:after="20"/>
              <w:ind w:left="0"/>
              <w:jc w:val="center"/>
              <w:rPr>
                <w:sz w:val="28"/>
                <w:szCs w:val="28"/>
              </w:rPr>
            </w:pPr>
            <w:r w:rsidRPr="00F326BC">
              <w:rPr>
                <w:sz w:val="28"/>
                <w:szCs w:val="28"/>
              </w:rPr>
              <w:t>40</w:t>
            </w:r>
          </w:p>
        </w:tc>
        <w:tc>
          <w:tcPr>
            <w:tcW w:w="2880" w:type="dxa"/>
          </w:tcPr>
          <w:p w14:paraId="6E8B9C04" w14:textId="77777777" w:rsidR="00F858F1" w:rsidRPr="00F326BC" w:rsidRDefault="00F858F1" w:rsidP="00CF0F0C">
            <w:pPr>
              <w:spacing w:after="20"/>
              <w:ind w:left="0"/>
              <w:jc w:val="center"/>
              <w:rPr>
                <w:sz w:val="28"/>
                <w:szCs w:val="28"/>
              </w:rPr>
            </w:pPr>
            <w:r w:rsidRPr="00F326BC">
              <w:rPr>
                <w:sz w:val="28"/>
                <w:szCs w:val="28"/>
              </w:rPr>
              <w:t>0</w:t>
            </w:r>
            <w:r w:rsidRPr="00F326BC">
              <w:rPr>
                <w:sz w:val="28"/>
                <w:szCs w:val="28"/>
                <w:lang w:val="kk-KZ"/>
              </w:rPr>
              <w:t>,</w:t>
            </w:r>
            <w:r w:rsidRPr="00F326BC">
              <w:rPr>
                <w:sz w:val="28"/>
                <w:szCs w:val="28"/>
              </w:rPr>
              <w:t>626</w:t>
            </w:r>
          </w:p>
        </w:tc>
      </w:tr>
    </w:tbl>
    <w:p w14:paraId="30E765C8" w14:textId="77777777" w:rsidR="00F858F1" w:rsidRPr="00F326BC" w:rsidRDefault="00F858F1" w:rsidP="00CF0F0C">
      <w:pPr>
        <w:ind w:left="0"/>
        <w:jc w:val="center"/>
        <w:rPr>
          <w:sz w:val="28"/>
          <w:szCs w:val="28"/>
          <w:lang w:val="kk-KZ"/>
        </w:rPr>
      </w:pPr>
    </w:p>
    <w:p w14:paraId="38388931" w14:textId="77777777" w:rsidR="00F858F1" w:rsidRPr="00F326BC" w:rsidRDefault="00F858F1" w:rsidP="0040469F">
      <w:pPr>
        <w:ind w:left="0" w:firstLine="708"/>
        <w:jc w:val="both"/>
        <w:rPr>
          <w:sz w:val="28"/>
          <w:szCs w:val="28"/>
          <w:lang w:val="kk-KZ"/>
        </w:rPr>
      </w:pPr>
      <w:r w:rsidRPr="00F326BC">
        <w:rPr>
          <w:sz w:val="28"/>
          <w:szCs w:val="28"/>
        </w:rPr>
        <w:t>α</w:t>
      </w:r>
      <w:r w:rsidRPr="00F326BC">
        <w:rPr>
          <w:sz w:val="28"/>
          <w:szCs w:val="28"/>
          <w:lang w:val="kk-KZ"/>
        </w:rPr>
        <w:t xml:space="preserve"> бұрышы неғұрлым үлкен болса, соғұрлым соққыдан кейін жылдамдық азайады. Сондай-ақ, </w:t>
      </w:r>
      <m:oMath>
        <m:r>
          <w:rPr>
            <w:rFonts w:ascii="Cambria Math" w:hAnsi="Cambria Math"/>
            <w:sz w:val="28"/>
            <w:szCs w:val="28"/>
            <w:lang w:val="kk-KZ"/>
          </w:rPr>
          <m:t>eₙ</m:t>
        </m:r>
      </m:oMath>
      <w:r w:rsidRPr="00F326BC">
        <w:rPr>
          <w:sz w:val="28"/>
          <w:szCs w:val="28"/>
          <w:lang w:val="kk-KZ"/>
        </w:rPr>
        <w:t xml:space="preserve"> өскен кезде (серпімді соққы) соққыдан кейінгі жылдамдық жоғары болады.</w:t>
      </w:r>
    </w:p>
    <w:p w14:paraId="6BF3E6FA" w14:textId="6D980C1C" w:rsidR="00F858F1" w:rsidRPr="00F326BC" w:rsidRDefault="00F858F1" w:rsidP="0040469F">
      <w:pPr>
        <w:ind w:left="0" w:firstLine="708"/>
        <w:jc w:val="both"/>
        <w:rPr>
          <w:sz w:val="28"/>
          <w:szCs w:val="28"/>
          <w:lang w:val="kk-KZ"/>
        </w:rPr>
      </w:pPr>
      <w:bookmarkStart w:id="52" w:name="_Hlk216037869"/>
      <w:r w:rsidRPr="00F326BC">
        <w:rPr>
          <w:sz w:val="28"/>
          <w:szCs w:val="28"/>
          <w:lang w:val="kk-KZ"/>
        </w:rPr>
        <w:t>Кесілген конустың бетімен соқтығысқаннан кейін түйіршік оның құраушылары бойымен сырғанай бастайды. Конус құраушысы бойымен қозғалыстың соңында түйіршіктің жылдамдығын білу маңызды. 2.1</w:t>
      </w:r>
      <w:r w:rsidR="003A65D3" w:rsidRPr="00F326BC">
        <w:rPr>
          <w:sz w:val="28"/>
          <w:szCs w:val="28"/>
          <w:lang w:val="kk-KZ"/>
        </w:rPr>
        <w:t>2</w:t>
      </w:r>
      <w:r w:rsidRPr="00F326BC">
        <w:rPr>
          <w:sz w:val="28"/>
          <w:szCs w:val="28"/>
          <w:lang w:val="kk-KZ"/>
        </w:rPr>
        <w:t>- суретте конустың екі қимасы көрсетілген. Симметрия осінің сол жағында орналасқан көлденең қима кесілген конустың ортасынан өтеді, ал симметрия осінің оң жағында орналасқан көлденең қима кесілмеген конустың ортасынан өтеді. Шындығында, бұл екі қима бір-бірімен 90</w:t>
      </w:r>
      <w:r w:rsidRPr="00F326BC">
        <w:rPr>
          <w:sz w:val="28"/>
          <w:szCs w:val="28"/>
          <w:vertAlign w:val="superscript"/>
          <w:lang w:val="kk-KZ"/>
        </w:rPr>
        <w:t>0</w:t>
      </w:r>
      <w:r w:rsidRPr="00F326BC">
        <w:rPr>
          <w:sz w:val="28"/>
          <w:szCs w:val="28"/>
          <w:lang w:val="kk-KZ"/>
        </w:rPr>
        <w:t xml:space="preserve"> бұрыш жасайды.</w:t>
      </w:r>
    </w:p>
    <w:p w14:paraId="06F0FE48" w14:textId="7E1A0EA3" w:rsidR="00F858F1" w:rsidRPr="00F326BC" w:rsidRDefault="00F858F1" w:rsidP="00A17585">
      <w:pPr>
        <w:ind w:left="0" w:firstLine="708"/>
        <w:jc w:val="both"/>
        <w:rPr>
          <w:sz w:val="28"/>
          <w:szCs w:val="28"/>
          <w:lang w:val="kk-KZ"/>
        </w:rPr>
      </w:pPr>
      <w:r w:rsidRPr="00F326BC">
        <w:rPr>
          <w:sz w:val="28"/>
          <w:szCs w:val="28"/>
          <w:lang w:val="kk-KZ"/>
        </w:rPr>
        <w:t xml:space="preserve">Оларды ең ұзын құраушысы үшін </w:t>
      </w:r>
      <w:bookmarkEnd w:id="52"/>
      <w:r w:rsidRPr="00F326BC">
        <w:rPr>
          <w:sz w:val="28"/>
          <w:szCs w:val="28"/>
          <w:lang w:val="kk-KZ"/>
        </w:rPr>
        <w:t>табамыз:</w:t>
      </w:r>
    </w:p>
    <w:p w14:paraId="48B07D0C" w14:textId="77777777" w:rsidR="0040469F" w:rsidRPr="00F326BC" w:rsidRDefault="0040469F" w:rsidP="00CF0F0C">
      <w:pPr>
        <w:ind w:left="0"/>
        <w:jc w:val="both"/>
        <w:rPr>
          <w:sz w:val="28"/>
          <w:szCs w:val="28"/>
          <w:lang w:val="kk-KZ"/>
        </w:rPr>
      </w:pPr>
    </w:p>
    <w:p w14:paraId="6657D490" w14:textId="22F656CC" w:rsidR="00F858F1" w:rsidRPr="00F326BC" w:rsidRDefault="00CF010C" w:rsidP="00CF0F0C">
      <w:pPr>
        <w:spacing w:before="120" w:after="12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4Е</m:t>
            </m:r>
          </m:sub>
        </m:sSub>
        <m:r>
          <w:rPr>
            <w:rFonts w:ascii="Cambria Math" w:hAnsi="Cambria Math"/>
            <w:sz w:val="28"/>
            <w:szCs w:val="28"/>
            <w:lang w:val="kk-KZ"/>
          </w:rPr>
          <m:t>=</m:t>
        </m:r>
        <m:rad>
          <m:radPr>
            <m:degHide m:val="1"/>
            <m:ctrlPr>
              <w:rPr>
                <w:rFonts w:ascii="Cambria Math" w:eastAsiaTheme="minorEastAsia" w:hAnsi="Cambria Math"/>
                <w:i/>
                <w:sz w:val="28"/>
                <w:szCs w:val="28"/>
              </w:rPr>
            </m:ctrlPr>
          </m:radPr>
          <m:deg/>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ub>
            </m:sSub>
            <m:r>
              <w:rPr>
                <w:rFonts w:ascii="Cambria Math" w:hAnsi="Cambria Math"/>
                <w:sz w:val="28"/>
                <w:szCs w:val="28"/>
                <w:lang w:val="kk-KZ"/>
              </w:rPr>
              <m:t xml:space="preserve"> )² + 2g</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e>
            </m:d>
            <m:d>
              <m:dPr>
                <m:ctrlPr>
                  <w:rPr>
                    <w:rFonts w:ascii="Cambria Math" w:hAnsi="Cambria Math"/>
                    <w:i/>
                    <w:sz w:val="28"/>
                    <w:szCs w:val="28"/>
                    <w:lang w:val="en-US"/>
                  </w:rPr>
                </m:ctrlPr>
              </m:dPr>
              <m:e>
                <m:r>
                  <m:rPr>
                    <m:sty m:val="p"/>
                  </m:rPr>
                  <w:rPr>
                    <w:rFonts w:ascii="Cambria Math" w:hAnsi="Cambria Math"/>
                    <w:sz w:val="28"/>
                    <w:szCs w:val="28"/>
                    <w:lang w:val="kk-KZ"/>
                  </w:rPr>
                  <m:t>sin</m:t>
                </m:r>
                <m:r>
                  <w:rPr>
                    <w:rFonts w:ascii="Cambria Math" w:hAnsi="Cambria Math"/>
                    <w:sz w:val="28"/>
                    <w:szCs w:val="28"/>
                    <w:lang w:val="kk-KZ"/>
                  </w:rPr>
                  <m:t xml:space="preserve"> α-f</m:t>
                </m:r>
                <m:r>
                  <m:rPr>
                    <m:sty m:val="p"/>
                  </m:rPr>
                  <w:rPr>
                    <w:rFonts w:ascii="Cambria Math" w:hAnsi="Cambria Math"/>
                    <w:sz w:val="28"/>
                    <w:szCs w:val="28"/>
                    <w:lang w:val="kk-KZ"/>
                  </w:rPr>
                  <m:t>cos</m:t>
                </m:r>
                <m:r>
                  <w:rPr>
                    <w:rFonts w:ascii="Cambria Math" w:hAnsi="Cambria Math"/>
                    <w:sz w:val="28"/>
                    <w:szCs w:val="28"/>
                    <w:lang w:val="kk-KZ"/>
                  </w:rPr>
                  <m:t xml:space="preserve"> α</m:t>
                </m:r>
              </m:e>
            </m:d>
          </m:e>
        </m:rad>
      </m:oMath>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52</w:t>
      </w:r>
      <w:r w:rsidR="00F858F1" w:rsidRPr="00F326BC">
        <w:rPr>
          <w:sz w:val="28"/>
          <w:szCs w:val="28"/>
          <w:lang w:val="kk-KZ"/>
        </w:rPr>
        <w:t>)</w:t>
      </w:r>
    </w:p>
    <w:p w14:paraId="3FEB51EC" w14:textId="77777777" w:rsidR="0040469F" w:rsidRPr="00F326BC" w:rsidRDefault="0040469F" w:rsidP="00CF0F0C">
      <w:pPr>
        <w:ind w:left="0"/>
        <w:jc w:val="both"/>
        <w:rPr>
          <w:sz w:val="28"/>
          <w:szCs w:val="28"/>
          <w:lang w:val="kk-KZ"/>
        </w:rPr>
      </w:pPr>
    </w:p>
    <w:p w14:paraId="5282924C" w14:textId="41B2973D" w:rsidR="00F858F1" w:rsidRPr="00F326BC" w:rsidRDefault="00F858F1" w:rsidP="00CF0F0C">
      <w:pPr>
        <w:ind w:left="0"/>
        <w:jc w:val="both"/>
        <w:rPr>
          <w:sz w:val="28"/>
          <w:szCs w:val="28"/>
          <w:lang w:val="kk-KZ"/>
        </w:rPr>
      </w:pPr>
      <w:r w:rsidRPr="00F326BC">
        <w:rPr>
          <w:sz w:val="28"/>
          <w:szCs w:val="28"/>
          <w:lang w:val="kk-KZ"/>
        </w:rPr>
        <w:t>және ең қысқа құраушысы үшін табамыз:</w:t>
      </w:r>
    </w:p>
    <w:p w14:paraId="7B60C417" w14:textId="77777777" w:rsidR="0040469F" w:rsidRPr="00F326BC" w:rsidRDefault="0040469F" w:rsidP="00CF0F0C">
      <w:pPr>
        <w:ind w:left="0"/>
        <w:jc w:val="both"/>
        <w:rPr>
          <w:sz w:val="28"/>
          <w:szCs w:val="28"/>
          <w:lang w:val="kk-KZ"/>
        </w:rPr>
      </w:pPr>
    </w:p>
    <w:p w14:paraId="76333C5B" w14:textId="00497CD1" w:rsidR="00F858F1" w:rsidRPr="00F326BC" w:rsidRDefault="00CF010C" w:rsidP="00CF0F0C">
      <w:pPr>
        <w:spacing w:before="60"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sSub>
              <m:sSubPr>
                <m:ctrlPr>
                  <w:rPr>
                    <w:rFonts w:ascii="Cambria Math" w:hAnsi="Cambria Math"/>
                    <w:i/>
                    <w:sz w:val="28"/>
                    <w:szCs w:val="28"/>
                  </w:rPr>
                </m:ctrlPr>
              </m:sSubPr>
              <m:e>
                <m:r>
                  <w:rPr>
                    <w:rFonts w:ascii="Cambria Math" w:hAnsi="Cambria Math"/>
                    <w:sz w:val="28"/>
                    <w:szCs w:val="28"/>
                    <w:lang w:val="kk-KZ"/>
                  </w:rPr>
                  <m:t>4L</m:t>
                </m:r>
              </m:e>
              <m:sub>
                <m:r>
                  <w:rPr>
                    <w:rFonts w:ascii="Cambria Math" w:hAnsi="Cambria Math"/>
                    <w:sz w:val="28"/>
                    <w:szCs w:val="28"/>
                    <w:lang w:val="kk-KZ"/>
                  </w:rPr>
                  <m:t>10</m:t>
                </m:r>
              </m:sub>
            </m:sSub>
          </m:sub>
        </m:sSub>
        <m:r>
          <w:rPr>
            <w:rFonts w:ascii="Cambria Math" w:hAnsi="Cambria Math"/>
            <w:sz w:val="28"/>
            <w:szCs w:val="28"/>
            <w:lang w:val="kk-KZ"/>
          </w:rPr>
          <m:t>=</m:t>
        </m:r>
        <m:rad>
          <m:radPr>
            <m:degHide m:val="1"/>
            <m:ctrlPr>
              <w:rPr>
                <w:rFonts w:ascii="Cambria Math" w:eastAsiaTheme="minorEastAsia" w:hAnsi="Cambria Math"/>
                <w:i/>
                <w:sz w:val="28"/>
                <w:szCs w:val="28"/>
              </w:rPr>
            </m:ctrlPr>
          </m:radPr>
          <m:deg/>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ub>
            </m:sSub>
            <m:r>
              <w:rPr>
                <w:rFonts w:ascii="Cambria Math" w:hAnsi="Cambria Math"/>
                <w:sz w:val="28"/>
                <w:szCs w:val="28"/>
                <w:lang w:val="kk-KZ"/>
              </w:rPr>
              <m:t xml:space="preserve"> )² + 2g</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e>
            </m:d>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den>
            </m:f>
            <m:d>
              <m:dPr>
                <m:ctrlPr>
                  <w:rPr>
                    <w:rFonts w:ascii="Cambria Math" w:hAnsi="Cambria Math"/>
                    <w:i/>
                    <w:sz w:val="28"/>
                    <w:szCs w:val="28"/>
                    <w:lang w:val="en-US"/>
                  </w:rPr>
                </m:ctrlPr>
              </m:dPr>
              <m:e>
                <m:r>
                  <m:rPr>
                    <m:sty m:val="p"/>
                  </m:rPr>
                  <w:rPr>
                    <w:rFonts w:ascii="Cambria Math" w:hAnsi="Cambria Math"/>
                    <w:sz w:val="28"/>
                    <w:szCs w:val="28"/>
                    <w:lang w:val="kk-KZ"/>
                  </w:rPr>
                  <m:t>sin</m:t>
                </m:r>
                <m:r>
                  <w:rPr>
                    <w:rFonts w:ascii="Cambria Math" w:hAnsi="Cambria Math"/>
                    <w:sz w:val="28"/>
                    <w:szCs w:val="28"/>
                    <w:lang w:val="kk-KZ"/>
                  </w:rPr>
                  <m:t xml:space="preserve"> α-f</m:t>
                </m:r>
                <m:r>
                  <m:rPr>
                    <m:sty m:val="p"/>
                  </m:rPr>
                  <w:rPr>
                    <w:rFonts w:ascii="Cambria Math" w:hAnsi="Cambria Math"/>
                    <w:sz w:val="28"/>
                    <w:szCs w:val="28"/>
                    <w:lang w:val="kk-KZ"/>
                  </w:rPr>
                  <m:t>cos</m:t>
                </m:r>
                <m:r>
                  <w:rPr>
                    <w:rFonts w:ascii="Cambria Math" w:hAnsi="Cambria Math"/>
                    <w:sz w:val="28"/>
                    <w:szCs w:val="28"/>
                    <w:lang w:val="kk-KZ"/>
                  </w:rPr>
                  <m:t xml:space="preserve"> α</m:t>
                </m:r>
              </m:e>
            </m:d>
          </m:e>
        </m:rad>
      </m:oMath>
      <w:r w:rsidR="00F858F1" w:rsidRPr="00F326BC">
        <w:rPr>
          <w:sz w:val="28"/>
          <w:szCs w:val="28"/>
          <w:lang w:val="kk-KZ"/>
        </w:rPr>
        <w:t xml:space="preserve"> </w:t>
      </w:r>
      <w:r w:rsidR="00F858F1" w:rsidRPr="00F326BC">
        <w:rPr>
          <w:sz w:val="28"/>
          <w:szCs w:val="28"/>
          <w:lang w:val="kk-KZ"/>
        </w:rPr>
        <w:tab/>
        <w:t>(2.</w:t>
      </w:r>
      <w:r w:rsidR="00B1798F">
        <w:rPr>
          <w:sz w:val="28"/>
          <w:szCs w:val="28"/>
          <w:lang w:val="kk-KZ"/>
        </w:rPr>
        <w:t>53</w:t>
      </w:r>
      <w:r w:rsidR="00F858F1" w:rsidRPr="00F326BC">
        <w:rPr>
          <w:sz w:val="28"/>
          <w:szCs w:val="28"/>
          <w:lang w:val="kk-KZ"/>
        </w:rPr>
        <w:t>)</w:t>
      </w:r>
    </w:p>
    <w:p w14:paraId="269F6B97" w14:textId="77777777" w:rsidR="00F858F1" w:rsidRPr="00F326BC" w:rsidRDefault="00F858F1" w:rsidP="00CF0F0C">
      <w:pPr>
        <w:ind w:left="0"/>
        <w:jc w:val="center"/>
        <w:rPr>
          <w:sz w:val="28"/>
          <w:szCs w:val="28"/>
          <w:lang w:val="kk-KZ"/>
        </w:rPr>
      </w:pPr>
    </w:p>
    <w:p w14:paraId="4CEF557F" w14:textId="77777777" w:rsidR="00F858F1" w:rsidRPr="00F326BC" w:rsidRDefault="00F858F1" w:rsidP="0040469F">
      <w:pPr>
        <w:ind w:left="0" w:firstLine="708"/>
        <w:jc w:val="both"/>
        <w:rPr>
          <w:sz w:val="28"/>
          <w:szCs w:val="28"/>
          <w:lang w:val="kk-KZ"/>
        </w:rPr>
      </w:pPr>
      <w:r w:rsidRPr="00F326BC">
        <w:rPr>
          <w:sz w:val="28"/>
          <w:szCs w:val="28"/>
          <w:lang w:val="kk-KZ"/>
        </w:rPr>
        <w:t>Жебе табан асты кеңістікте түйіршік топырақ бетіне тигенге дейін еркін түсу режиміне өтеді.</w:t>
      </w:r>
    </w:p>
    <w:p w14:paraId="14AFDA95" w14:textId="0199808E" w:rsidR="00F858F1" w:rsidRPr="00F326BC" w:rsidRDefault="00F858F1" w:rsidP="0040469F">
      <w:pPr>
        <w:ind w:left="0" w:firstLine="708"/>
        <w:jc w:val="both"/>
        <w:rPr>
          <w:sz w:val="28"/>
          <w:szCs w:val="28"/>
          <w:lang w:val="kk-KZ"/>
        </w:rPr>
      </w:pPr>
      <w:r w:rsidRPr="00F326BC">
        <w:rPr>
          <w:sz w:val="28"/>
          <w:szCs w:val="28"/>
          <w:lang w:val="kk-KZ"/>
        </w:rPr>
        <w:t xml:space="preserve">Бір секунд ішінде себілген түйіршіктер кесілген </w:t>
      </w:r>
      <w:r w:rsidR="00FB097D" w:rsidRPr="00F326BC">
        <w:rPr>
          <w:sz w:val="28"/>
          <w:szCs w:val="28"/>
          <w:lang w:val="kk-KZ"/>
        </w:rPr>
        <w:t>конус-таратқыш</w:t>
      </w:r>
      <w:r w:rsidRPr="00F326BC">
        <w:rPr>
          <w:sz w:val="28"/>
          <w:szCs w:val="28"/>
          <w:lang w:val="kk-KZ"/>
        </w:rPr>
        <w:t xml:space="preserve"> бетімен әрекеттесіп, топыраққа эллипс түрінде түседі деп болжаймыз. Бұл аймақтың ауданы S үлкен және кіші жарты осьтердің ұзындығымен анықталады, бұл өз кезегінде конустың геометриялық параметрлеріне және түйіршіктердің ұшу қашықтығына байланысты.</w:t>
      </w:r>
    </w:p>
    <w:p w14:paraId="396139C1" w14:textId="2B70EFE7" w:rsidR="00F858F1" w:rsidRPr="00F326BC" w:rsidRDefault="00F858F1" w:rsidP="0040469F">
      <w:pPr>
        <w:ind w:left="0" w:firstLine="708"/>
        <w:jc w:val="both"/>
        <w:rPr>
          <w:sz w:val="28"/>
          <w:szCs w:val="28"/>
          <w:lang w:val="kk-KZ"/>
        </w:rPr>
      </w:pPr>
      <w:r w:rsidRPr="00F326BC">
        <w:rPr>
          <w:sz w:val="28"/>
          <w:szCs w:val="28"/>
          <w:lang w:val="kk-KZ"/>
        </w:rPr>
        <w:t xml:space="preserve">Келесі параграфта кесілген конустың геометриясын анықтауға теориялық </w:t>
      </w:r>
      <w:r w:rsidRPr="00F326BC">
        <w:rPr>
          <w:rStyle w:val="ad"/>
          <w:b w:val="0"/>
          <w:sz w:val="28"/>
          <w:szCs w:val="28"/>
          <w:lang w:val="kk-KZ"/>
        </w:rPr>
        <w:t>тәсілі берілген</w:t>
      </w:r>
      <w:r w:rsidRPr="00F326BC">
        <w:rPr>
          <w:sz w:val="28"/>
          <w:szCs w:val="28"/>
          <w:lang w:val="kk-KZ"/>
        </w:rPr>
        <w:t xml:space="preserve">, ол конустың төбесінен жермен жанасу нүктесіне дейінгі түйіршіктердің әртүрлі құраушылар бойымен қозғалыс уақыттарының теңдігі алғышарттарына негізделген. Осы тәсілге сүйене отырып, белгілі бір уақыт аралығында әртүрлі траекториялар бойынша топырақ бетіне түсетін түйіршіктердің саны бірдей болады деп айтуға болады. Бұл болжам түйіршіктердің секунттық шығынын </w:t>
      </w:r>
      <w:r w:rsidRPr="00F326BC">
        <w:rPr>
          <w:i/>
          <w:sz w:val="28"/>
          <w:szCs w:val="28"/>
          <w:lang w:val="kk-KZ"/>
        </w:rPr>
        <w:t xml:space="preserve">Q </w:t>
      </w:r>
      <w:r w:rsidRPr="00F326BC">
        <w:rPr>
          <w:sz w:val="28"/>
          <w:szCs w:val="28"/>
          <w:lang w:val="kk-KZ"/>
        </w:rPr>
        <w:t>эллипс ауданы</w:t>
      </w:r>
      <w:r w:rsidRPr="00F326BC">
        <w:rPr>
          <w:i/>
          <w:sz w:val="28"/>
          <w:szCs w:val="28"/>
          <w:lang w:val="kk-KZ"/>
        </w:rPr>
        <w:t xml:space="preserve"> S-</w:t>
      </w:r>
      <w:r w:rsidRPr="00F326BC">
        <w:rPr>
          <w:sz w:val="28"/>
          <w:szCs w:val="28"/>
          <w:lang w:val="kk-KZ"/>
        </w:rPr>
        <w:t>пен 5 бөліктің соңындағы түйіршік жылдамдығының тік құраушысына көбейтіндісі ретінде өрнектеуге болады.</w:t>
      </w:r>
    </w:p>
    <w:p w14:paraId="61F180B8" w14:textId="77777777" w:rsidR="00F858F1" w:rsidRPr="00F326BC" w:rsidRDefault="00F858F1" w:rsidP="00CF0F0C">
      <w:pPr>
        <w:ind w:left="0"/>
        <w:jc w:val="both"/>
        <w:rPr>
          <w:sz w:val="28"/>
          <w:szCs w:val="28"/>
          <w:lang w:val="kk-KZ"/>
        </w:rPr>
      </w:pPr>
    </w:p>
    <w:p w14:paraId="08E40A5C" w14:textId="6E3F6260" w:rsidR="00F858F1" w:rsidRPr="00F326BC" w:rsidRDefault="00F858F1" w:rsidP="00CF0F0C">
      <w:pPr>
        <w:spacing w:after="60"/>
        <w:ind w:left="0"/>
        <w:jc w:val="right"/>
        <w:rPr>
          <w:sz w:val="28"/>
          <w:szCs w:val="28"/>
          <w:lang w:val="kk-KZ"/>
        </w:rPr>
      </w:pPr>
      <m:oMath>
        <m:r>
          <w:rPr>
            <w:rFonts w:ascii="Cambria Math" w:hAnsi="Cambria Math"/>
            <w:sz w:val="28"/>
            <w:szCs w:val="28"/>
            <w:lang w:val="kk-KZ"/>
          </w:rPr>
          <m:t>Q=</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5z</m:t>
            </m:r>
          </m:sub>
        </m:sSub>
        <m:r>
          <w:rPr>
            <w:rFonts w:ascii="Cambria Math" w:hAnsi="Cambria Math"/>
            <w:sz w:val="28"/>
            <w:szCs w:val="28"/>
            <w:lang w:val="kk-KZ"/>
          </w:rPr>
          <m:t>S</m:t>
        </m:r>
      </m:oMath>
      <w:r w:rsidRPr="00F326BC">
        <w:rPr>
          <w:sz w:val="28"/>
          <w:szCs w:val="28"/>
          <w:lang w:val="kk-KZ"/>
        </w:rPr>
        <w:t xml:space="preserve"> </w:t>
      </w:r>
      <w:r w:rsidRPr="00F326BC">
        <w:rPr>
          <w:sz w:val="28"/>
          <w:szCs w:val="28"/>
          <w:lang w:val="kk-KZ"/>
        </w:rPr>
        <w:tab/>
      </w:r>
      <w:r w:rsidRPr="00F326BC">
        <w:rPr>
          <w:sz w:val="28"/>
          <w:szCs w:val="28"/>
          <w:lang w:val="kk-KZ"/>
        </w:rPr>
        <w:tab/>
      </w:r>
      <w:r w:rsidRPr="00F326BC">
        <w:rPr>
          <w:sz w:val="28"/>
          <w:szCs w:val="28"/>
          <w:lang w:val="kk-KZ"/>
        </w:rPr>
        <w:tab/>
      </w:r>
      <w:r w:rsidR="0022082D">
        <w:rPr>
          <w:sz w:val="28"/>
          <w:szCs w:val="28"/>
          <w:lang w:val="kk-KZ"/>
        </w:rPr>
        <w:t xml:space="preserve">     </w:t>
      </w:r>
      <w:r w:rsidRPr="00F326BC">
        <w:rPr>
          <w:sz w:val="28"/>
          <w:szCs w:val="28"/>
          <w:lang w:val="kk-KZ"/>
        </w:rPr>
        <w:tab/>
      </w:r>
      <w:r w:rsidRPr="00F326BC">
        <w:rPr>
          <w:sz w:val="28"/>
          <w:szCs w:val="28"/>
          <w:lang w:val="kk-KZ"/>
        </w:rPr>
        <w:tab/>
        <w:t>(2.</w:t>
      </w:r>
      <w:r w:rsidR="00B1798F">
        <w:rPr>
          <w:sz w:val="28"/>
          <w:szCs w:val="28"/>
          <w:lang w:val="kk-KZ"/>
        </w:rPr>
        <w:t>54</w:t>
      </w:r>
      <w:r w:rsidRPr="00F326BC">
        <w:rPr>
          <w:sz w:val="28"/>
          <w:szCs w:val="28"/>
          <w:lang w:val="kk-KZ"/>
        </w:rPr>
        <w:t>)</w:t>
      </w:r>
    </w:p>
    <w:p w14:paraId="4F3FFF0D" w14:textId="77777777" w:rsidR="0040469F" w:rsidRPr="00F326BC" w:rsidRDefault="0040469F" w:rsidP="00CF0F0C">
      <w:pPr>
        <w:spacing w:after="60"/>
        <w:ind w:left="0"/>
        <w:jc w:val="right"/>
        <w:rPr>
          <w:sz w:val="28"/>
          <w:szCs w:val="28"/>
          <w:lang w:val="kk-KZ"/>
        </w:rPr>
      </w:pPr>
    </w:p>
    <w:p w14:paraId="2F6E1409" w14:textId="77777777" w:rsidR="00F858F1" w:rsidRPr="00F326BC" w:rsidRDefault="00F858F1" w:rsidP="00CF0F0C">
      <w:pPr>
        <w:ind w:left="0"/>
        <w:jc w:val="both"/>
        <w:rPr>
          <w:sz w:val="28"/>
          <w:szCs w:val="28"/>
          <w:lang w:val="kk-KZ"/>
        </w:rPr>
      </w:pPr>
      <w:r w:rsidRPr="00F326BC">
        <w:rPr>
          <w:sz w:val="28"/>
          <w:szCs w:val="28"/>
          <w:lang w:val="kk-KZ"/>
        </w:rPr>
        <w:t xml:space="preserve">мұнда </w:t>
      </w: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5z</m:t>
            </m:r>
          </m:sub>
        </m:sSub>
        <m:r>
          <w:rPr>
            <w:rFonts w:ascii="Cambria Math" w:hAnsi="Cambria Math"/>
            <w:sz w:val="28"/>
            <w:szCs w:val="28"/>
            <w:lang w:val="kk-KZ"/>
          </w:rPr>
          <m:t>-</m:t>
        </m:r>
      </m:oMath>
      <w:r w:rsidRPr="00F326BC">
        <w:rPr>
          <w:rFonts w:eastAsiaTheme="minorEastAsia"/>
          <w:sz w:val="28"/>
          <w:szCs w:val="28"/>
          <w:lang w:val="kk-KZ"/>
        </w:rPr>
        <w:t xml:space="preserve"> бесінші </w:t>
      </w:r>
      <w:r w:rsidRPr="00F326BC">
        <w:rPr>
          <w:sz w:val="28"/>
          <w:szCs w:val="28"/>
          <w:lang w:val="kk-KZ"/>
        </w:rPr>
        <w:t xml:space="preserve">бөліктің соңындағы түйіршік жылдамдығының тік </w:t>
      </w:r>
    </w:p>
    <w:p w14:paraId="2D0361FB" w14:textId="77777777" w:rsidR="00F858F1" w:rsidRPr="00F326BC" w:rsidRDefault="00F858F1" w:rsidP="00CF0F0C">
      <w:pPr>
        <w:ind w:left="0"/>
        <w:jc w:val="both"/>
        <w:rPr>
          <w:sz w:val="28"/>
          <w:szCs w:val="28"/>
          <w:lang w:val="kk-KZ"/>
        </w:rPr>
      </w:pPr>
      <w:r w:rsidRPr="00F326BC">
        <w:rPr>
          <w:sz w:val="28"/>
          <w:szCs w:val="28"/>
          <w:lang w:val="kk-KZ"/>
        </w:rPr>
        <w:t xml:space="preserve">                     құраушысы</w:t>
      </w:r>
    </w:p>
    <w:p w14:paraId="75D2A350" w14:textId="77777777" w:rsidR="00F858F1" w:rsidRPr="00F326BC" w:rsidRDefault="00F858F1" w:rsidP="00CF0F0C">
      <w:pPr>
        <w:ind w:left="0"/>
        <w:jc w:val="both"/>
        <w:rPr>
          <w:sz w:val="28"/>
          <w:szCs w:val="28"/>
          <w:lang w:val="kk-KZ"/>
        </w:rPr>
      </w:pPr>
    </w:p>
    <w:p w14:paraId="2CD018B1" w14:textId="77777777" w:rsidR="00F858F1" w:rsidRPr="00F326BC" w:rsidRDefault="00F858F1" w:rsidP="0040469F">
      <w:pPr>
        <w:ind w:left="0" w:firstLine="708"/>
        <w:jc w:val="both"/>
        <w:rPr>
          <w:sz w:val="28"/>
          <w:szCs w:val="28"/>
          <w:lang w:val="kk-KZ"/>
        </w:rPr>
      </w:pPr>
      <w:r w:rsidRPr="00F326BC">
        <w:rPr>
          <w:sz w:val="28"/>
          <w:szCs w:val="28"/>
          <w:lang w:val="kk-KZ"/>
        </w:rPr>
        <w:t xml:space="preserve">Ауырлық күшінің әсерінен еркін ұшудағы материалдық нүкте қозғалысының классикалық мәселесіне сүйене отырып конустың ұзын құраушысынан </w:t>
      </w:r>
      <w:r w:rsidRPr="00F326BC">
        <w:rPr>
          <w:bCs/>
          <w:sz w:val="28"/>
          <w:szCs w:val="28"/>
          <w:lang w:val="kk-KZ"/>
        </w:rPr>
        <w:t xml:space="preserve">түйіршіктің </w:t>
      </w:r>
      <w:r w:rsidRPr="00F326BC">
        <w:rPr>
          <w:i/>
          <w:sz w:val="28"/>
          <w:szCs w:val="28"/>
          <w:lang w:val="kk-KZ"/>
        </w:rPr>
        <w:t>t</w:t>
      </w:r>
      <w:r w:rsidRPr="00F326BC">
        <w:rPr>
          <w:i/>
          <w:sz w:val="28"/>
          <w:szCs w:val="28"/>
          <w:vertAlign w:val="subscript"/>
          <w:lang w:val="kk-KZ"/>
        </w:rPr>
        <w:t>1А</w:t>
      </w:r>
      <w:r w:rsidRPr="00F326BC">
        <w:rPr>
          <w:sz w:val="28"/>
          <w:szCs w:val="28"/>
          <w:lang w:val="kk-KZ"/>
        </w:rPr>
        <w:t xml:space="preserve">  құлау уақытын табамыз:</w:t>
      </w:r>
    </w:p>
    <w:p w14:paraId="4650160B" w14:textId="77777777" w:rsidR="00F858F1" w:rsidRPr="00F326BC" w:rsidRDefault="00F858F1" w:rsidP="00CF0F0C">
      <w:pPr>
        <w:ind w:left="0"/>
        <w:jc w:val="both"/>
        <w:rPr>
          <w:sz w:val="28"/>
          <w:szCs w:val="28"/>
          <w:lang w:val="kk-KZ"/>
        </w:rPr>
      </w:pPr>
    </w:p>
    <w:p w14:paraId="0411E7C3" w14:textId="66EEB269" w:rsidR="00B1798F" w:rsidRPr="00F326BC" w:rsidRDefault="00CF010C" w:rsidP="00B1798F">
      <w:pPr>
        <w:spacing w:before="60"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r>
          <m:rPr>
            <m:sty m:val="p"/>
          </m:rPr>
          <w:rPr>
            <w:rFonts w:ascii="Cambria Math" w:hAnsi="Cambria Math"/>
            <w:sz w:val="28"/>
            <w:szCs w:val="28"/>
            <w:lang w:val="kk-KZ"/>
          </w:rPr>
          <m:t>=</m:t>
        </m:r>
        <m:r>
          <w:rPr>
            <w:rFonts w:ascii="Cambria Math" w:hAnsi="Cambria Math"/>
            <w:sz w:val="28"/>
            <w:szCs w:val="28"/>
            <w:lang w:val="kk-KZ"/>
          </w:rPr>
          <m:t>g</m:t>
        </m:r>
        <m:f>
          <m:fPr>
            <m:ctrlPr>
              <w:rPr>
                <w:rFonts w:ascii="Cambria Math" w:hAnsi="Cambria Math"/>
                <w:sz w:val="28"/>
                <w:szCs w:val="28"/>
              </w:rPr>
            </m:ctrlPr>
          </m:fPr>
          <m:num>
            <m:sSup>
              <m:sSupPr>
                <m:ctrlPr>
                  <w:rPr>
                    <w:rFonts w:ascii="Cambria Math" w:hAnsi="Cambria Math"/>
                    <w:sz w:val="28"/>
                    <w:szCs w:val="28"/>
                  </w:rPr>
                </m:ctrlPr>
              </m:sSupPr>
              <m:e>
                <m:r>
                  <w:rPr>
                    <w:rFonts w:ascii="Cambria Math" w:hAnsi="Cambria Math"/>
                    <w:sz w:val="28"/>
                    <w:szCs w:val="28"/>
                    <w:lang w:val="kk-KZ"/>
                  </w:rPr>
                  <m:t>t</m:t>
                </m:r>
              </m:e>
              <m:sup>
                <m:r>
                  <m:rPr>
                    <m:sty m:val="p"/>
                  </m:rPr>
                  <w:rPr>
                    <w:rFonts w:ascii="Cambria Math" w:hAnsi="Cambria Math"/>
                    <w:sz w:val="28"/>
                    <w:szCs w:val="28"/>
                    <w:lang w:val="kk-KZ"/>
                  </w:rPr>
                  <m:t>2</m:t>
                </m:r>
              </m:sup>
            </m:sSup>
          </m:num>
          <m:den>
            <m:r>
              <m:rPr>
                <m:sty m:val="p"/>
              </m:rPr>
              <w:rPr>
                <w:rFonts w:ascii="Cambria Math" w:hAnsi="Cambria Math"/>
                <w:sz w:val="28"/>
                <w:szCs w:val="28"/>
                <w:lang w:val="kk-KZ"/>
              </w:rPr>
              <m:t>2</m:t>
            </m:r>
          </m:den>
        </m:f>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r>
          <m:rPr>
            <m:sty m:val="p"/>
          </m:rPr>
          <w:rPr>
            <w:rFonts w:ascii="Cambria Math" w:hAnsi="Cambria Math"/>
            <w:sz w:val="28"/>
            <w:szCs w:val="28"/>
            <w:lang w:val="kk-KZ"/>
          </w:rPr>
          <m:t>)</m:t>
        </m:r>
        <m:r>
          <w:rPr>
            <w:rFonts w:ascii="Cambria Math" w:hAnsi="Cambria Math"/>
            <w:sz w:val="28"/>
            <w:szCs w:val="28"/>
            <w:lang w:val="kk-KZ"/>
          </w:rPr>
          <m:t>t</m:t>
        </m:r>
      </m:oMath>
      <w:r w:rsidR="00B1798F">
        <w:rPr>
          <w:sz w:val="28"/>
          <w:szCs w:val="28"/>
          <w:lang w:val="kk-KZ"/>
        </w:rPr>
        <w:t xml:space="preserve">                                            </w:t>
      </w:r>
      <w:r w:rsidR="00B1798F" w:rsidRPr="00F326BC">
        <w:rPr>
          <w:sz w:val="28"/>
          <w:szCs w:val="28"/>
          <w:lang w:val="kk-KZ"/>
        </w:rPr>
        <w:t>(2.</w:t>
      </w:r>
      <w:r w:rsidR="00B1798F">
        <w:rPr>
          <w:sz w:val="28"/>
          <w:szCs w:val="28"/>
          <w:lang w:val="kk-KZ"/>
        </w:rPr>
        <w:t>55</w:t>
      </w:r>
      <w:r w:rsidR="00B1798F" w:rsidRPr="00F326BC">
        <w:rPr>
          <w:sz w:val="28"/>
          <w:szCs w:val="28"/>
          <w:lang w:val="kk-KZ"/>
        </w:rPr>
        <w:t>)</w:t>
      </w:r>
    </w:p>
    <w:p w14:paraId="3DF4D405" w14:textId="77777777" w:rsidR="00B1798F" w:rsidRPr="00F326BC" w:rsidRDefault="00B1798F" w:rsidP="00B1798F">
      <w:pPr>
        <w:spacing w:before="60" w:after="60"/>
        <w:ind w:left="0"/>
        <w:jc w:val="right"/>
        <w:rPr>
          <w:sz w:val="28"/>
          <w:szCs w:val="28"/>
          <w:lang w:val="kk-KZ"/>
        </w:rPr>
      </w:pPr>
    </w:p>
    <w:p w14:paraId="53B28033" w14:textId="6822E1AD" w:rsidR="00F858F1" w:rsidRPr="00F326BC" w:rsidRDefault="0040469F" w:rsidP="00CF0F0C">
      <w:pPr>
        <w:ind w:left="0"/>
        <w:jc w:val="both"/>
        <w:rPr>
          <w:sz w:val="28"/>
          <w:szCs w:val="28"/>
          <w:lang w:val="kk-KZ"/>
        </w:rPr>
      </w:pPr>
      <w:r w:rsidRPr="00F326BC">
        <w:rPr>
          <w:sz w:val="28"/>
          <w:szCs w:val="28"/>
          <w:lang w:val="kk-KZ"/>
        </w:rPr>
        <w:t>Н</w:t>
      </w:r>
      <w:r w:rsidR="00F858F1" w:rsidRPr="00F326BC">
        <w:rPr>
          <w:sz w:val="28"/>
          <w:szCs w:val="28"/>
          <w:lang w:val="kk-KZ"/>
        </w:rPr>
        <w:t>емесе</w:t>
      </w:r>
    </w:p>
    <w:p w14:paraId="51E823CA" w14:textId="77777777" w:rsidR="0040469F" w:rsidRPr="00F326BC" w:rsidRDefault="0040469F" w:rsidP="00CF0F0C">
      <w:pPr>
        <w:ind w:left="0"/>
        <w:jc w:val="both"/>
        <w:rPr>
          <w:sz w:val="28"/>
          <w:szCs w:val="28"/>
          <w:lang w:val="kk-KZ"/>
        </w:rPr>
      </w:pPr>
    </w:p>
    <w:p w14:paraId="01ED0EA1" w14:textId="78FEB19F" w:rsidR="00F858F1" w:rsidRPr="00F326BC" w:rsidRDefault="00CF010C" w:rsidP="0040469F">
      <w:pPr>
        <w:spacing w:after="60"/>
        <w:ind w:left="0"/>
        <w:jc w:val="right"/>
        <w:rPr>
          <w:sz w:val="28"/>
          <w:szCs w:val="28"/>
        </w:rPr>
      </w:pPr>
      <m:oMath>
        <m:sSup>
          <m:sSupPr>
            <m:ctrlPr>
              <w:rPr>
                <w:rFonts w:ascii="Cambria Math" w:hAnsi="Cambria Math"/>
                <w:sz w:val="28"/>
                <w:szCs w:val="28"/>
              </w:rPr>
            </m:ctrlPr>
          </m:sSupPr>
          <m:e>
            <m:r>
              <w:rPr>
                <w:rFonts w:ascii="Cambria Math" w:hAnsi="Cambria Math"/>
                <w:sz w:val="28"/>
                <w:szCs w:val="28"/>
                <w:lang w:val="kk-KZ"/>
              </w:rPr>
              <m:t>t</m:t>
            </m:r>
          </m:e>
          <m:sup>
            <m:r>
              <m:rPr>
                <m:sty m:val="p"/>
              </m:rPr>
              <w:rPr>
                <w:rFonts w:ascii="Cambria Math" w:hAnsi="Cambria Math"/>
                <w:sz w:val="28"/>
                <w:szCs w:val="28"/>
                <w:lang w:val="kk-KZ"/>
              </w:rPr>
              <m:t>2</m:t>
            </m:r>
          </m:sup>
        </m:sSup>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2</m:t>
            </m:r>
          </m:num>
          <m:den>
            <m:r>
              <w:rPr>
                <w:rFonts w:ascii="Cambria Math" w:hAnsi="Cambria Math"/>
                <w:sz w:val="28"/>
                <w:szCs w:val="28"/>
                <w:lang w:val="kk-KZ"/>
              </w:rPr>
              <m:t>g</m:t>
            </m:r>
          </m:den>
        </m:f>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r>
          <m:rPr>
            <m:sty m:val="p"/>
          </m:rPr>
          <w:rPr>
            <w:rFonts w:ascii="Cambria Math" w:hAnsi="Cambria Math"/>
            <w:sz w:val="28"/>
            <w:szCs w:val="28"/>
            <w:lang w:val="kk-KZ"/>
          </w:rPr>
          <m:t>)</m:t>
        </m:r>
        <m:r>
          <w:rPr>
            <w:rFonts w:ascii="Cambria Math" w:hAnsi="Cambria Math"/>
            <w:sz w:val="28"/>
            <w:szCs w:val="28"/>
            <w:lang w:val="kk-KZ"/>
          </w:rPr>
          <m:t>t</m:t>
        </m:r>
        <m:r>
          <m:rPr>
            <m:sty m:val="p"/>
          </m:rPr>
          <w:rPr>
            <w:rFonts w:ascii="Cambria Math" w:hAnsi="Cambria Math"/>
            <w:sz w:val="28"/>
            <w:szCs w:val="28"/>
            <w:lang w:val="kk-KZ"/>
          </w:rPr>
          <m:t>-</m:t>
        </m:r>
        <m:f>
          <m:fPr>
            <m:ctrlPr>
              <w:rPr>
                <w:rFonts w:ascii="Cambria Math" w:hAnsi="Cambria Math"/>
                <w:sz w:val="28"/>
                <w:szCs w:val="28"/>
              </w:rPr>
            </m:ctrlPr>
          </m:fPr>
          <m:num>
            <m:r>
              <m:rPr>
                <m:sty m:val="p"/>
              </m:rPr>
              <w:rPr>
                <w:rFonts w:ascii="Cambria Math" w:hAnsi="Cambria Math"/>
                <w:sz w:val="28"/>
                <w:szCs w:val="28"/>
                <w:lang w:val="kk-KZ"/>
              </w:rPr>
              <m:t>2</m:t>
            </m:r>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num>
          <m:den>
            <m:r>
              <w:rPr>
                <w:rFonts w:ascii="Cambria Math" w:hAnsi="Cambria Math"/>
                <w:sz w:val="28"/>
                <w:szCs w:val="28"/>
                <w:lang w:val="kk-KZ"/>
              </w:rPr>
              <m:t>g</m:t>
            </m:r>
          </m:den>
        </m:f>
        <m:r>
          <m:rPr>
            <m:sty m:val="p"/>
          </m:rPr>
          <w:rPr>
            <w:rFonts w:ascii="Cambria Math" w:hAnsi="Cambria Math"/>
            <w:sz w:val="28"/>
            <w:szCs w:val="28"/>
            <w:lang w:val="kk-KZ"/>
          </w:rPr>
          <m:t>=0</m:t>
        </m:r>
      </m:oMath>
      <w:r w:rsidR="00F858F1" w:rsidRPr="00F326BC">
        <w:rPr>
          <w:sz w:val="28"/>
          <w:szCs w:val="28"/>
          <w:lang w:val="kk-KZ"/>
        </w:rPr>
        <w:t xml:space="preserve">.       </w:t>
      </w:r>
      <w:r w:rsidR="0022082D">
        <w:rPr>
          <w:sz w:val="28"/>
          <w:szCs w:val="28"/>
          <w:lang w:val="kk-KZ"/>
        </w:rPr>
        <w:t xml:space="preserve">   </w:t>
      </w:r>
      <w:r w:rsidR="00F858F1" w:rsidRPr="00F326BC">
        <w:rPr>
          <w:sz w:val="28"/>
          <w:szCs w:val="28"/>
          <w:lang w:val="kk-KZ"/>
        </w:rPr>
        <w:t xml:space="preserve">                         </w:t>
      </w:r>
      <w:r w:rsidR="00F858F1" w:rsidRPr="00F326BC">
        <w:rPr>
          <w:sz w:val="28"/>
          <w:szCs w:val="28"/>
        </w:rPr>
        <w:t>(2.</w:t>
      </w:r>
      <w:r w:rsidR="00B1798F">
        <w:rPr>
          <w:sz w:val="28"/>
          <w:szCs w:val="28"/>
          <w:lang w:val="kk-KZ"/>
        </w:rPr>
        <w:t>56</w:t>
      </w:r>
      <w:r w:rsidR="00F858F1" w:rsidRPr="00F326BC">
        <w:rPr>
          <w:sz w:val="28"/>
          <w:szCs w:val="28"/>
        </w:rPr>
        <w:t>)</w:t>
      </w:r>
    </w:p>
    <w:p w14:paraId="7C5877A7" w14:textId="77777777" w:rsidR="0040469F" w:rsidRPr="00F326BC" w:rsidRDefault="0040469F" w:rsidP="00CF0F0C">
      <w:pPr>
        <w:ind w:left="0"/>
        <w:jc w:val="both"/>
        <w:rPr>
          <w:sz w:val="28"/>
          <w:szCs w:val="28"/>
          <w:lang w:val="kk-KZ"/>
        </w:rPr>
      </w:pPr>
    </w:p>
    <w:p w14:paraId="7E56F1C1" w14:textId="68F32BB0" w:rsidR="00F858F1" w:rsidRPr="00F326BC" w:rsidRDefault="00F858F1" w:rsidP="00CF0F0C">
      <w:pPr>
        <w:ind w:left="0"/>
        <w:jc w:val="both"/>
        <w:rPr>
          <w:sz w:val="28"/>
          <w:szCs w:val="28"/>
          <w:lang w:val="kk-KZ"/>
        </w:rPr>
      </w:pPr>
      <w:r w:rsidRPr="00F326BC">
        <w:rPr>
          <w:sz w:val="28"/>
          <w:szCs w:val="28"/>
          <w:lang w:val="kk-KZ"/>
        </w:rPr>
        <w:t>Осыдан:</w:t>
      </w:r>
    </w:p>
    <w:p w14:paraId="68856CF4" w14:textId="429BDE1D" w:rsidR="00F858F1" w:rsidRPr="00F326BC" w:rsidRDefault="00CF010C" w:rsidP="00CF0F0C">
      <w:pPr>
        <w:ind w:left="0"/>
        <w:jc w:val="right"/>
        <w:rPr>
          <w:sz w:val="28"/>
          <w:szCs w:val="28"/>
        </w:rPr>
      </w:pPr>
      <m:oMath>
        <m:sSub>
          <m:sSubPr>
            <m:ctrlPr>
              <w:rPr>
                <w:rFonts w:ascii="Cambria Math" w:hAnsi="Cambria Math"/>
                <w:sz w:val="28"/>
                <w:szCs w:val="28"/>
              </w:rPr>
            </m:ctrlPr>
          </m:sSubPr>
          <m:e>
            <m:r>
              <w:rPr>
                <w:rFonts w:ascii="Cambria Math" w:hAnsi="Cambria Math"/>
                <w:sz w:val="28"/>
                <w:szCs w:val="28"/>
              </w:rPr>
              <m:t>t</m:t>
            </m:r>
          </m:e>
          <m:sub>
            <m:r>
              <m:rPr>
                <m:sty m:val="p"/>
              </m:rPr>
              <w:rPr>
                <w:rFonts w:ascii="Cambria Math" w:hAnsi="Cambria Math"/>
                <w:sz w:val="28"/>
                <w:szCs w:val="28"/>
              </w:rPr>
              <m:t>1</m:t>
            </m:r>
          </m:sub>
        </m:sSub>
        <m:r>
          <m:rPr>
            <m:sty m:val="p"/>
          </m:rP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g</m:t>
            </m:r>
          </m:den>
        </m:f>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4E</m:t>
            </m:r>
          </m:sub>
        </m:sSub>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α</m:t>
            </m:r>
          </m:e>
        </m:func>
        <m:r>
          <m:rPr>
            <m:sty m:val="p"/>
          </m:rPr>
          <w:rPr>
            <w:rFonts w:ascii="Cambria Math" w:hAnsi="Cambria Math"/>
            <w:sz w:val="28"/>
            <w:szCs w:val="28"/>
          </w:rPr>
          <m:t>+</m:t>
        </m:r>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4E</m:t>
                            </m:r>
                          </m:sub>
                        </m:sSub>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α</m:t>
                            </m:r>
                          </m:e>
                        </m:func>
                      </m:e>
                    </m:d>
                  </m:e>
                  <m:sup>
                    <m:r>
                      <m:rPr>
                        <m:sty m:val="p"/>
                      </m:rPr>
                      <w:rPr>
                        <w:rFonts w:ascii="Cambria Math" w:hAnsi="Cambria Math"/>
                        <w:sz w:val="28"/>
                        <w:szCs w:val="28"/>
                      </w:rPr>
                      <m:t>2</m:t>
                    </m:r>
                  </m:sup>
                </m:sSup>
              </m:num>
              <m:den>
                <m:sSup>
                  <m:sSupPr>
                    <m:ctrlPr>
                      <w:rPr>
                        <w:rFonts w:ascii="Cambria Math" w:hAnsi="Cambria Math"/>
                        <w:sz w:val="28"/>
                        <w:szCs w:val="28"/>
                      </w:rPr>
                    </m:ctrlPr>
                  </m:sSupPr>
                  <m:e>
                    <m:r>
                      <w:rPr>
                        <w:rFonts w:ascii="Cambria Math" w:hAnsi="Cambria Math"/>
                        <w:sz w:val="28"/>
                        <w:szCs w:val="28"/>
                      </w:rPr>
                      <m:t>g</m:t>
                    </m:r>
                  </m:e>
                  <m:sup>
                    <m:r>
                      <m:rPr>
                        <m:sty m:val="p"/>
                      </m:rPr>
                      <w:rPr>
                        <w:rFonts w:ascii="Cambria Math" w:hAnsi="Cambria Math"/>
                        <w:sz w:val="28"/>
                        <w:szCs w:val="28"/>
                      </w:rPr>
                      <m:t>2</m:t>
                    </m:r>
                  </m:sup>
                </m:sSup>
              </m:den>
            </m:f>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2</m:t>
                    </m:r>
                    <m:r>
                      <w:rPr>
                        <w:rFonts w:ascii="Cambria Math" w:hAnsi="Cambria Math"/>
                        <w:sz w:val="28"/>
                        <w:szCs w:val="28"/>
                      </w:rPr>
                      <m:t>h</m:t>
                    </m:r>
                  </m:e>
                  <m:sub>
                    <m:r>
                      <w:rPr>
                        <w:rFonts w:ascii="Cambria Math" w:hAnsi="Cambria Math"/>
                        <w:sz w:val="28"/>
                        <w:szCs w:val="28"/>
                      </w:rPr>
                      <m:t>5</m:t>
                    </m:r>
                  </m:sub>
                </m:sSub>
              </m:num>
              <m:den>
                <m:r>
                  <w:rPr>
                    <w:rFonts w:ascii="Cambria Math" w:hAnsi="Cambria Math"/>
                    <w:sz w:val="28"/>
                    <w:szCs w:val="28"/>
                  </w:rPr>
                  <m:t>g</m:t>
                </m:r>
              </m:den>
            </m:f>
          </m:e>
        </m:rad>
      </m:oMath>
      <w:r w:rsidR="00F858F1" w:rsidRPr="00F326BC">
        <w:rPr>
          <w:sz w:val="28"/>
          <w:szCs w:val="28"/>
        </w:rPr>
        <w:t>.                           (2.</w:t>
      </w:r>
      <w:r w:rsidR="00B1798F">
        <w:rPr>
          <w:sz w:val="28"/>
          <w:szCs w:val="28"/>
          <w:lang w:val="kk-KZ"/>
        </w:rPr>
        <w:t>57</w:t>
      </w:r>
      <w:r w:rsidR="00F858F1" w:rsidRPr="00F326BC">
        <w:rPr>
          <w:sz w:val="28"/>
          <w:szCs w:val="28"/>
        </w:rPr>
        <w:t>)</w:t>
      </w:r>
    </w:p>
    <w:p w14:paraId="61B1B683" w14:textId="77777777" w:rsidR="00F858F1" w:rsidRPr="00F326BC" w:rsidRDefault="00F858F1" w:rsidP="00CF0F0C">
      <w:pPr>
        <w:ind w:left="0"/>
        <w:jc w:val="both"/>
        <w:rPr>
          <w:sz w:val="28"/>
          <w:szCs w:val="28"/>
          <w:lang w:val="kk-KZ"/>
        </w:rPr>
      </w:pPr>
    </w:p>
    <w:p w14:paraId="5034A28E" w14:textId="34BF73A2" w:rsidR="00A17585" w:rsidRPr="00F326BC" w:rsidRDefault="00A17585" w:rsidP="0032225E">
      <w:pPr>
        <w:ind w:left="0"/>
        <w:jc w:val="center"/>
        <w:rPr>
          <w:sz w:val="28"/>
          <w:szCs w:val="28"/>
          <w:lang w:val="kk-KZ"/>
        </w:rPr>
      </w:pPr>
      <w:r w:rsidRPr="00F326BC">
        <w:rPr>
          <w:noProof/>
          <w:sz w:val="28"/>
          <w:szCs w:val="28"/>
        </w:rPr>
        <w:drawing>
          <wp:inline distT="0" distB="0" distL="0" distR="0" wp14:anchorId="0C678864" wp14:editId="7AE827C3">
            <wp:extent cx="4924425" cy="3609975"/>
            <wp:effectExtent l="0" t="0" r="9525" b="9525"/>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924425" cy="3609975"/>
                    </a:xfrm>
                    <a:prstGeom prst="rect">
                      <a:avLst/>
                    </a:prstGeom>
                  </pic:spPr>
                </pic:pic>
              </a:graphicData>
            </a:graphic>
          </wp:inline>
        </w:drawing>
      </w:r>
    </w:p>
    <w:p w14:paraId="2FC3D6D5" w14:textId="77777777" w:rsidR="00A17585" w:rsidRPr="00F326BC" w:rsidRDefault="00A17585" w:rsidP="0032225E">
      <w:pPr>
        <w:ind w:left="0"/>
        <w:jc w:val="center"/>
        <w:rPr>
          <w:sz w:val="28"/>
          <w:szCs w:val="28"/>
          <w:lang w:val="kk-KZ"/>
        </w:rPr>
      </w:pPr>
    </w:p>
    <w:p w14:paraId="18A5468A" w14:textId="7D80C5E3" w:rsidR="00F858F1" w:rsidRPr="00F326BC" w:rsidRDefault="00F858F1" w:rsidP="0032225E">
      <w:pPr>
        <w:ind w:left="0"/>
        <w:jc w:val="center"/>
        <w:rPr>
          <w:sz w:val="28"/>
          <w:szCs w:val="28"/>
          <w:lang w:val="kk-KZ"/>
        </w:rPr>
      </w:pPr>
      <w:r w:rsidRPr="00F326BC">
        <w:rPr>
          <w:sz w:val="28"/>
          <w:szCs w:val="28"/>
          <w:lang w:val="kk-KZ"/>
        </w:rPr>
        <w:t xml:space="preserve">Сурет 2.12 – Тыңайтқыш </w:t>
      </w:r>
      <w:r w:rsidRPr="00F326BC">
        <w:rPr>
          <w:bCs/>
          <w:sz w:val="28"/>
          <w:szCs w:val="28"/>
          <w:lang w:val="kk-KZ"/>
        </w:rPr>
        <w:t>түйіршік</w:t>
      </w:r>
      <w:r w:rsidRPr="00F326BC">
        <w:rPr>
          <w:sz w:val="28"/>
          <w:szCs w:val="28"/>
          <w:lang w:val="kk-KZ"/>
        </w:rPr>
        <w:t>терінің себу алаңын есептеу сызбасы</w:t>
      </w:r>
    </w:p>
    <w:p w14:paraId="178FEBA2" w14:textId="4B29148E" w:rsidR="00F858F1" w:rsidRPr="00F326BC" w:rsidRDefault="00F858F1" w:rsidP="00CF0F0C">
      <w:pPr>
        <w:ind w:left="0"/>
        <w:jc w:val="center"/>
        <w:rPr>
          <w:sz w:val="28"/>
          <w:szCs w:val="28"/>
          <w:lang w:val="kk-KZ"/>
        </w:rPr>
      </w:pPr>
    </w:p>
    <w:p w14:paraId="074F74FB" w14:textId="3C8178CF" w:rsidR="00F858F1" w:rsidRPr="00F326BC" w:rsidRDefault="00F858F1" w:rsidP="00F12889">
      <w:pPr>
        <w:ind w:left="0" w:firstLine="708"/>
        <w:jc w:val="both"/>
        <w:rPr>
          <w:sz w:val="28"/>
          <w:szCs w:val="28"/>
          <w:lang w:val="kk-KZ"/>
        </w:rPr>
      </w:pPr>
      <w:bookmarkStart w:id="53" w:name="_Hlk216038104"/>
      <w:r w:rsidRPr="00F326BC">
        <w:rPr>
          <w:sz w:val="28"/>
          <w:szCs w:val="28"/>
          <w:lang w:val="kk-KZ"/>
        </w:rPr>
        <w:t>Ауырлық күшінің әсерінен түйіршіктің еркін ұшуы кезінде жылдамдықтың көлденең құраушысы тұрақты болып қалатыны белгілі. Онда, сіңіргіштің жебе табан асты кеңістігінде тыңайтқыш түйіршіктерінің ұшу қашықтығын, конустың ұзын құраушысы бойынша анықтауға болады</w:t>
      </w:r>
      <w:bookmarkEnd w:id="53"/>
      <w:r w:rsidRPr="00F326BC">
        <w:rPr>
          <w:sz w:val="28"/>
          <w:szCs w:val="28"/>
          <w:lang w:val="kk-KZ"/>
        </w:rPr>
        <w:t>:</w:t>
      </w:r>
    </w:p>
    <w:p w14:paraId="4E047F6E" w14:textId="77777777" w:rsidR="00F12889" w:rsidRPr="00F326BC" w:rsidRDefault="00F12889" w:rsidP="00F12889">
      <w:pPr>
        <w:ind w:left="0" w:firstLine="708"/>
        <w:jc w:val="both"/>
        <w:rPr>
          <w:sz w:val="28"/>
          <w:szCs w:val="28"/>
          <w:lang w:val="kk-KZ"/>
        </w:rPr>
      </w:pPr>
    </w:p>
    <w:p w14:paraId="0E476D78" w14:textId="765F7590" w:rsidR="00F858F1" w:rsidRPr="00F326BC" w:rsidRDefault="00CF010C" w:rsidP="00C47CF4">
      <w:pPr>
        <w:tabs>
          <w:tab w:val="center" w:pos="4819"/>
          <w:tab w:val="right" w:pos="9638"/>
        </w:tabs>
        <w:ind w:left="0"/>
        <w:jc w:val="right"/>
        <w:rPr>
          <w:sz w:val="28"/>
          <w:szCs w:val="28"/>
          <w:lang w:val="kk-KZ"/>
        </w:rPr>
      </w:pPr>
      <m:oMath>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E</m:t>
                </m:r>
              </m:sub>
            </m:sSub>
          </m:e>
          <m:sub>
            <m:r>
              <w:rPr>
                <w:rFonts w:ascii="Cambria Math" w:hAnsi="Cambria Math"/>
                <w:sz w:val="28"/>
                <w:szCs w:val="28"/>
                <w:lang w:val="kk-KZ"/>
              </w:rPr>
              <m:t>max</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sSub>
          <m:sSubPr>
            <m:ctrlPr>
              <w:rPr>
                <w:rFonts w:ascii="Cambria Math" w:hAnsi="Cambria Math"/>
                <w:sz w:val="28"/>
                <w:szCs w:val="28"/>
              </w:rPr>
            </m:ctrlPr>
          </m:sSubPr>
          <m:e>
            <m:r>
              <w:rPr>
                <w:rFonts w:ascii="Cambria Math" w:hAnsi="Cambria Math"/>
                <w:sz w:val="28"/>
                <w:szCs w:val="28"/>
                <w:lang w:val="kk-KZ"/>
              </w:rPr>
              <m:t>t</m:t>
            </m:r>
          </m:e>
          <m:sub>
            <m:r>
              <m:rPr>
                <m:sty m:val="p"/>
              </m:rPr>
              <w:rPr>
                <w:rFonts w:ascii="Cambria Math" w:hAnsi="Cambria Math"/>
                <w:sz w:val="28"/>
                <w:szCs w:val="28"/>
                <w:lang w:val="kk-KZ"/>
              </w:rPr>
              <m:t>1</m:t>
            </m:r>
          </m:sub>
        </m:sSub>
      </m:oMath>
      <w:r w:rsidR="00F858F1" w:rsidRPr="00F326BC">
        <w:rPr>
          <w:sz w:val="28"/>
          <w:szCs w:val="28"/>
          <w:lang w:val="kk-KZ"/>
        </w:rPr>
        <w:t>.</w:t>
      </w:r>
      <w:r w:rsidR="00C47CF4">
        <w:rPr>
          <w:sz w:val="28"/>
          <w:szCs w:val="28"/>
          <w:lang w:val="kk-KZ"/>
        </w:rPr>
        <w:tab/>
        <w:t xml:space="preserve">                </w:t>
      </w:r>
      <w:r w:rsidR="00B1798F" w:rsidRPr="00F326BC">
        <w:rPr>
          <w:sz w:val="28"/>
          <w:szCs w:val="28"/>
          <w:lang w:val="kk-KZ"/>
        </w:rPr>
        <w:t>(2.</w:t>
      </w:r>
      <w:r w:rsidR="00B1798F">
        <w:rPr>
          <w:sz w:val="28"/>
          <w:szCs w:val="28"/>
          <w:lang w:val="kk-KZ"/>
        </w:rPr>
        <w:t>58</w:t>
      </w:r>
      <w:r w:rsidR="00B1798F" w:rsidRPr="00F326BC">
        <w:rPr>
          <w:sz w:val="28"/>
          <w:szCs w:val="28"/>
          <w:lang w:val="kk-KZ"/>
        </w:rPr>
        <w:t>)</w:t>
      </w:r>
    </w:p>
    <w:p w14:paraId="61421083" w14:textId="77777777" w:rsidR="0062703E" w:rsidRPr="00F326BC" w:rsidRDefault="0062703E" w:rsidP="00CF0F0C">
      <w:pPr>
        <w:ind w:left="0"/>
        <w:jc w:val="center"/>
        <w:rPr>
          <w:sz w:val="28"/>
          <w:szCs w:val="28"/>
          <w:lang w:val="kk-KZ"/>
        </w:rPr>
      </w:pPr>
    </w:p>
    <w:p w14:paraId="653F557B" w14:textId="5960D73E" w:rsidR="00F858F1" w:rsidRPr="00F326BC" w:rsidRDefault="00CF010C" w:rsidP="00CF0F0C">
      <w:pPr>
        <w:ind w:left="0"/>
        <w:jc w:val="right"/>
        <w:rPr>
          <w:sz w:val="28"/>
          <w:szCs w:val="28"/>
          <w:lang w:val="kk-KZ"/>
        </w:rPr>
      </w:pPr>
      <m:oMath>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E</m:t>
                </m:r>
              </m:sub>
            </m:sSub>
          </m:e>
          <m:sub>
            <m:r>
              <w:rPr>
                <w:rFonts w:ascii="Cambria Math" w:hAnsi="Cambria Math"/>
                <w:sz w:val="28"/>
                <w:szCs w:val="28"/>
                <w:lang w:val="kk-KZ"/>
              </w:rPr>
              <m:t>max</m:t>
            </m:r>
          </m:sub>
        </m:sSub>
        <m:r>
          <w:rPr>
            <w:rFonts w:ascii="Cambria Math" w:hAnsi="Cambria Math"/>
            <w:sz w:val="28"/>
            <w:szCs w:val="28"/>
            <w:lang w:val="kk-KZ"/>
          </w:rPr>
          <m:t>=</m:t>
        </m:r>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w:rPr>
                <w:rFonts w:ascii="Cambria Math" w:hAnsi="Cambria Math"/>
                <w:sz w:val="28"/>
                <w:szCs w:val="28"/>
                <w:lang w:val="kk-KZ"/>
              </w:rPr>
              <m:t>2g</m:t>
            </m:r>
          </m:den>
        </m:f>
        <m:func>
          <m:funcPr>
            <m:ctrlPr>
              <w:rPr>
                <w:rFonts w:ascii="Cambria Math" w:hAnsi="Cambria Math"/>
                <w:i/>
                <w:sz w:val="28"/>
                <w:szCs w:val="28"/>
              </w:rPr>
            </m:ctrlPr>
          </m:funcPr>
          <m:fName>
            <m:sSubSup>
              <m:sSubSupPr>
                <m:ctrlPr>
                  <w:rPr>
                    <w:rFonts w:ascii="Cambria Math" w:hAnsi="Cambria Math"/>
                    <w:i/>
                    <w:sz w:val="28"/>
                    <w:szCs w:val="28"/>
                    <w:lang w:val="en-US"/>
                  </w:rPr>
                </m:ctrlPr>
              </m:sSubSupPr>
              <m:e>
                <m:r>
                  <w:rPr>
                    <w:rFonts w:ascii="Cambria Math" w:hAnsi="Cambria Math"/>
                    <w:sz w:val="28"/>
                    <w:szCs w:val="28"/>
                    <w:lang w:val="kk-KZ"/>
                  </w:rPr>
                  <m:t>v</m:t>
                </m:r>
              </m:e>
              <m:sub>
                <m:r>
                  <w:rPr>
                    <w:rFonts w:ascii="Cambria Math" w:hAnsi="Cambria Math"/>
                    <w:sz w:val="28"/>
                    <w:szCs w:val="28"/>
                    <w:lang w:val="kk-KZ"/>
                  </w:rPr>
                  <m:t>4E</m:t>
                </m:r>
              </m:sub>
              <m:sup>
                <m:r>
                  <w:rPr>
                    <w:rFonts w:ascii="Cambria Math" w:hAnsi="Cambria Math"/>
                    <w:sz w:val="28"/>
                    <w:szCs w:val="28"/>
                    <w:lang w:val="kk-KZ"/>
                  </w:rPr>
                  <m:t>2</m:t>
                </m:r>
              </m:sup>
            </m:sSubSup>
          </m:fName>
          <m:e>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2α</m:t>
                </m:r>
              </m:e>
            </m:func>
          </m:e>
        </m:func>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num>
              <m:den>
                <m:sSup>
                  <m:sSupPr>
                    <m:ctrlPr>
                      <w:rPr>
                        <w:rFonts w:ascii="Cambria Math" w:hAnsi="Cambria Math"/>
                        <w:sz w:val="28"/>
                        <w:szCs w:val="28"/>
                      </w:rPr>
                    </m:ctrlPr>
                  </m:sSupPr>
                  <m:e>
                    <m:r>
                      <w:rPr>
                        <w:rFonts w:ascii="Cambria Math" w:hAnsi="Cambria Math"/>
                        <w:sz w:val="28"/>
                        <w:szCs w:val="28"/>
                        <w:lang w:val="kk-KZ"/>
                      </w:rPr>
                      <m:t>g</m:t>
                    </m:r>
                  </m:e>
                  <m:sup>
                    <m:r>
                      <m:rPr>
                        <m:sty m:val="p"/>
                      </m:rPr>
                      <w:rPr>
                        <w:rFonts w:ascii="Cambria Math" w:hAnsi="Cambria Math"/>
                        <w:sz w:val="28"/>
                        <w:szCs w:val="28"/>
                        <w:lang w:val="kk-KZ"/>
                      </w:rPr>
                      <m:t>2</m:t>
                    </m:r>
                  </m:sup>
                </m:sSup>
              </m:den>
            </m:f>
            <m:r>
              <m:rPr>
                <m:sty m:val="p"/>
              </m:rP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2</m:t>
                    </m:r>
                    <m:r>
                      <w:rPr>
                        <w:rFonts w:ascii="Cambria Math" w:hAnsi="Cambria Math"/>
                        <w:sz w:val="28"/>
                        <w:szCs w:val="28"/>
                        <w:lang w:val="kk-KZ"/>
                      </w:rPr>
                      <m:t>h</m:t>
                    </m:r>
                  </m:e>
                  <m:sub>
                    <m:r>
                      <w:rPr>
                        <w:rFonts w:ascii="Cambria Math" w:hAnsi="Cambria Math"/>
                        <w:sz w:val="28"/>
                        <w:szCs w:val="28"/>
                        <w:lang w:val="kk-KZ"/>
                      </w:rPr>
                      <m:t>5</m:t>
                    </m:r>
                  </m:sub>
                </m:sSub>
              </m:num>
              <m:den>
                <m:r>
                  <w:rPr>
                    <w:rFonts w:ascii="Cambria Math" w:hAnsi="Cambria Math"/>
                    <w:sz w:val="28"/>
                    <w:szCs w:val="28"/>
                    <w:lang w:val="kk-KZ"/>
                  </w:rPr>
                  <m:t>g</m:t>
                </m:r>
              </m:den>
            </m:f>
          </m:e>
        </m:rad>
      </m:oMath>
      <w:r w:rsidR="00F858F1" w:rsidRPr="00F326BC">
        <w:rPr>
          <w:sz w:val="28"/>
          <w:szCs w:val="28"/>
          <w:lang w:val="kk-KZ"/>
        </w:rPr>
        <w:t xml:space="preserve">.   </w:t>
      </w:r>
      <w:r w:rsidR="00F12889" w:rsidRPr="00F326BC">
        <w:rPr>
          <w:sz w:val="28"/>
          <w:szCs w:val="28"/>
          <w:lang w:val="kk-KZ"/>
        </w:rPr>
        <w:t xml:space="preserve">      </w:t>
      </w:r>
      <w:r w:rsidR="00F858F1" w:rsidRPr="00F326BC">
        <w:rPr>
          <w:sz w:val="28"/>
          <w:szCs w:val="28"/>
          <w:lang w:val="kk-KZ"/>
        </w:rPr>
        <w:t xml:space="preserve">   (2.</w:t>
      </w:r>
      <w:r w:rsidR="00B1798F">
        <w:rPr>
          <w:sz w:val="28"/>
          <w:szCs w:val="28"/>
          <w:lang w:val="kk-KZ"/>
        </w:rPr>
        <w:t>59</w:t>
      </w:r>
      <w:r w:rsidR="00F858F1" w:rsidRPr="00F326BC">
        <w:rPr>
          <w:sz w:val="28"/>
          <w:szCs w:val="28"/>
          <w:lang w:val="kk-KZ"/>
        </w:rPr>
        <w:t>)</w:t>
      </w:r>
    </w:p>
    <w:p w14:paraId="5A7CBD30" w14:textId="77777777" w:rsidR="00F12889" w:rsidRPr="00F326BC" w:rsidRDefault="00F12889" w:rsidP="00CF0F0C">
      <w:pPr>
        <w:ind w:left="0"/>
        <w:jc w:val="right"/>
        <w:rPr>
          <w:sz w:val="28"/>
          <w:szCs w:val="28"/>
          <w:lang w:val="kk-KZ"/>
        </w:rPr>
      </w:pPr>
    </w:p>
    <w:p w14:paraId="49BF3510" w14:textId="7E72C6C8" w:rsidR="00F858F1" w:rsidRPr="00F326BC" w:rsidRDefault="00F858F1" w:rsidP="00F12889">
      <w:pPr>
        <w:ind w:left="0" w:firstLine="708"/>
        <w:jc w:val="both"/>
        <w:rPr>
          <w:sz w:val="28"/>
          <w:szCs w:val="28"/>
          <w:lang w:val="kk-KZ"/>
        </w:rPr>
      </w:pPr>
      <w:r w:rsidRPr="00F326BC">
        <w:rPr>
          <w:sz w:val="28"/>
          <w:szCs w:val="28"/>
          <w:lang w:val="kk-KZ"/>
        </w:rPr>
        <w:t xml:space="preserve">Конустың қысқа құраушысы бойымен тыңайтқыш түйіршіктерінің жерге құлау уақытын </w:t>
      </w:r>
      <w:r w:rsidRPr="00F326BC">
        <w:rPr>
          <w:i/>
          <w:sz w:val="28"/>
          <w:szCs w:val="28"/>
          <w:lang w:val="kk-KZ"/>
        </w:rPr>
        <w:t>t</w:t>
      </w:r>
      <w:r w:rsidRPr="00F326BC">
        <w:rPr>
          <w:i/>
          <w:sz w:val="28"/>
          <w:szCs w:val="28"/>
          <w:vertAlign w:val="subscript"/>
          <w:lang w:val="kk-KZ"/>
        </w:rPr>
        <w:t>1</w:t>
      </w:r>
      <w:r w:rsidRPr="00F326BC">
        <w:rPr>
          <w:sz w:val="28"/>
          <w:szCs w:val="28"/>
          <w:vertAlign w:val="subscript"/>
          <w:lang w:val="kk-KZ"/>
        </w:rPr>
        <w:t xml:space="preserve"> </w:t>
      </w:r>
      <w:r w:rsidRPr="00F326BC">
        <w:rPr>
          <w:sz w:val="28"/>
          <w:szCs w:val="28"/>
          <w:lang w:val="kk-KZ"/>
        </w:rPr>
        <w:t>аналогия бойынша табамыз:</w:t>
      </w:r>
    </w:p>
    <w:p w14:paraId="1440D986" w14:textId="77777777" w:rsidR="00F12889" w:rsidRPr="00F326BC" w:rsidRDefault="00F12889" w:rsidP="00F12889">
      <w:pPr>
        <w:ind w:left="0" w:firstLine="708"/>
        <w:jc w:val="both"/>
        <w:rPr>
          <w:sz w:val="28"/>
          <w:szCs w:val="28"/>
          <w:lang w:val="kk-KZ"/>
        </w:rPr>
      </w:pPr>
    </w:p>
    <w:p w14:paraId="4763776F" w14:textId="3335D133" w:rsidR="00F858F1" w:rsidRPr="00B1798F" w:rsidRDefault="00F858F1" w:rsidP="00CF0F0C">
      <w:pPr>
        <w:ind w:left="0"/>
        <w:jc w:val="both"/>
        <w:rPr>
          <w:sz w:val="28"/>
          <w:szCs w:val="28"/>
          <w:lang w:val="kk-KZ"/>
        </w:rPr>
      </w:pPr>
      <w:r w:rsidRPr="00F326BC">
        <w:rPr>
          <w:sz w:val="28"/>
          <w:szCs w:val="28"/>
          <w:lang w:val="kk-KZ"/>
        </w:rPr>
        <w:t xml:space="preserve">                           </w:t>
      </w:r>
      <m:oMath>
        <m:sSub>
          <m:sSubPr>
            <m:ctrlPr>
              <w:rPr>
                <w:rFonts w:ascii="Cambria Math" w:hAnsi="Cambria Math"/>
                <w:sz w:val="28"/>
                <w:szCs w:val="28"/>
              </w:rPr>
            </m:ctrlPr>
          </m:sSubPr>
          <m:e>
            <m:r>
              <w:rPr>
                <w:rFonts w:ascii="Cambria Math" w:hAnsi="Cambria Math"/>
                <w:sz w:val="28"/>
                <w:szCs w:val="28"/>
                <w:lang w:val="kk-KZ"/>
              </w:rPr>
              <m:t>t</m:t>
            </m:r>
          </m:e>
          <m:sub>
            <m:r>
              <m:rPr>
                <m:sty m:val="p"/>
              </m:rPr>
              <w:rPr>
                <w:rFonts w:ascii="Cambria Math" w:hAnsi="Cambria Math"/>
                <w:sz w:val="28"/>
                <w:szCs w:val="28"/>
                <w:lang w:val="kk-KZ"/>
              </w:rPr>
              <m:t>1</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w:rPr>
                <w:rFonts w:ascii="Cambria Math" w:hAnsi="Cambria Math"/>
                <w:sz w:val="28"/>
                <w:szCs w:val="28"/>
                <w:lang w:val="kk-KZ"/>
              </w:rPr>
              <m:t>g</m:t>
            </m:r>
          </m:den>
        </m:f>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r>
          <m:rPr>
            <m:sty m:val="p"/>
          </m:rPr>
          <w:rPr>
            <w:rFonts w:ascii="Cambria Math" w:hAnsi="Cambria Math"/>
            <w:sz w:val="28"/>
            <w:szCs w:val="28"/>
            <w:lang w:val="kk-KZ"/>
          </w:rPr>
          <m:t>+</m:t>
        </m:r>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num>
              <m:den>
                <m:sSup>
                  <m:sSupPr>
                    <m:ctrlPr>
                      <w:rPr>
                        <w:rFonts w:ascii="Cambria Math" w:hAnsi="Cambria Math"/>
                        <w:sz w:val="28"/>
                        <w:szCs w:val="28"/>
                      </w:rPr>
                    </m:ctrlPr>
                  </m:sSupPr>
                  <m:e>
                    <m:r>
                      <w:rPr>
                        <w:rFonts w:ascii="Cambria Math" w:hAnsi="Cambria Math"/>
                        <w:sz w:val="28"/>
                        <w:szCs w:val="28"/>
                        <w:lang w:val="kk-KZ"/>
                      </w:rPr>
                      <m:t>g</m:t>
                    </m:r>
                  </m:e>
                  <m:sup>
                    <m:r>
                      <m:rPr>
                        <m:sty m:val="p"/>
                      </m:rPr>
                      <w:rPr>
                        <w:rFonts w:ascii="Cambria Math" w:hAnsi="Cambria Math"/>
                        <w:sz w:val="28"/>
                        <w:szCs w:val="28"/>
                        <w:lang w:val="kk-KZ"/>
                      </w:rPr>
                      <m:t>2</m:t>
                    </m:r>
                  </m:sup>
                </m:sSup>
              </m:den>
            </m:f>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r>
                      <w:rPr>
                        <w:rFonts w:ascii="Cambria Math" w:hAnsi="Cambria Math"/>
                        <w:sz w:val="28"/>
                        <w:szCs w:val="28"/>
                        <w:lang w:val="kk-KZ"/>
                      </w:rPr>
                      <m:t>+h</m:t>
                    </m:r>
                  </m:e>
                </m:d>
              </m:num>
              <m:den>
                <m:r>
                  <w:rPr>
                    <w:rFonts w:ascii="Cambria Math" w:hAnsi="Cambria Math"/>
                    <w:sz w:val="28"/>
                    <w:szCs w:val="28"/>
                    <w:lang w:val="kk-KZ"/>
                  </w:rPr>
                  <m:t>g</m:t>
                </m:r>
              </m:den>
            </m:f>
          </m:e>
        </m:rad>
      </m:oMath>
      <w:r w:rsidR="00B1798F">
        <w:rPr>
          <w:sz w:val="28"/>
          <w:szCs w:val="28"/>
          <w:lang w:val="kk-KZ"/>
        </w:rPr>
        <w:t xml:space="preserve">                       </w:t>
      </w:r>
      <w:r w:rsidR="00B1798F" w:rsidRPr="00F326BC">
        <w:rPr>
          <w:sz w:val="28"/>
          <w:szCs w:val="28"/>
          <w:lang w:val="kk-KZ"/>
        </w:rPr>
        <w:t>(2.</w:t>
      </w:r>
      <w:r w:rsidR="00B1798F">
        <w:rPr>
          <w:sz w:val="28"/>
          <w:szCs w:val="28"/>
          <w:lang w:val="kk-KZ"/>
        </w:rPr>
        <w:t>60</w:t>
      </w:r>
      <w:r w:rsidR="00B1798F" w:rsidRPr="00F326BC">
        <w:rPr>
          <w:sz w:val="28"/>
          <w:szCs w:val="28"/>
          <w:lang w:val="kk-KZ"/>
        </w:rPr>
        <w:t>)</w:t>
      </w:r>
    </w:p>
    <w:p w14:paraId="2E9979B2" w14:textId="77777777" w:rsidR="00F12889" w:rsidRPr="00F326BC" w:rsidRDefault="00F12889" w:rsidP="00CF0F0C">
      <w:pPr>
        <w:ind w:left="0"/>
        <w:jc w:val="both"/>
        <w:rPr>
          <w:sz w:val="28"/>
          <w:szCs w:val="28"/>
          <w:lang w:val="kk-KZ"/>
        </w:rPr>
      </w:pPr>
    </w:p>
    <w:p w14:paraId="4DE9C83F" w14:textId="50DE676C" w:rsidR="00F858F1" w:rsidRPr="00F326BC" w:rsidRDefault="00F858F1" w:rsidP="00CF0F0C">
      <w:pPr>
        <w:ind w:left="0"/>
        <w:jc w:val="both"/>
        <w:rPr>
          <w:sz w:val="28"/>
          <w:szCs w:val="28"/>
          <w:lang w:val="kk-KZ"/>
        </w:rPr>
      </w:pPr>
      <w:r w:rsidRPr="00F326BC">
        <w:rPr>
          <w:sz w:val="28"/>
          <w:szCs w:val="28"/>
          <w:lang w:val="kk-KZ"/>
        </w:rPr>
        <w:t>сәйкес ұшу қашықтығы</w:t>
      </w:r>
    </w:p>
    <w:p w14:paraId="7F327831" w14:textId="77777777" w:rsidR="00F12889" w:rsidRPr="00F326BC" w:rsidRDefault="00F12889" w:rsidP="00CF0F0C">
      <w:pPr>
        <w:ind w:left="0"/>
        <w:jc w:val="both"/>
        <w:rPr>
          <w:sz w:val="28"/>
          <w:szCs w:val="28"/>
          <w:lang w:val="kk-KZ"/>
        </w:rPr>
      </w:pPr>
    </w:p>
    <w:p w14:paraId="3F9BADEC" w14:textId="6F57CAEC" w:rsidR="00F858F1" w:rsidRPr="00F326BC" w:rsidRDefault="00CF010C" w:rsidP="00CF0F0C">
      <w:pPr>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x</m:t>
            </m:r>
          </m:e>
          <m:sub>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10max</m:t>
                </m:r>
              </m:sub>
            </m:sSub>
          </m:sub>
        </m:sSub>
        <m:r>
          <w:rPr>
            <w:rFonts w:ascii="Cambria Math" w:hAnsi="Cambria Math"/>
            <w:sz w:val="28"/>
            <w:szCs w:val="28"/>
            <w:lang w:val="kk-KZ"/>
          </w:rPr>
          <m:t>=</m:t>
        </m:r>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w:rPr>
                <w:rFonts w:ascii="Cambria Math" w:hAnsi="Cambria Math"/>
                <w:sz w:val="28"/>
                <w:szCs w:val="28"/>
                <w:lang w:val="kk-KZ"/>
              </w:rPr>
              <m:t>2g</m:t>
            </m:r>
          </m:den>
        </m:f>
        <m:func>
          <m:funcPr>
            <m:ctrlPr>
              <w:rPr>
                <w:rFonts w:ascii="Cambria Math" w:hAnsi="Cambria Math"/>
                <w:i/>
                <w:sz w:val="28"/>
                <w:szCs w:val="28"/>
              </w:rPr>
            </m:ctrlPr>
          </m:funcPr>
          <m:fName>
            <m:sSubSup>
              <m:sSubSupPr>
                <m:ctrlPr>
                  <w:rPr>
                    <w:rFonts w:ascii="Cambria Math" w:hAnsi="Cambria Math"/>
                    <w:i/>
                    <w:sz w:val="28"/>
                    <w:szCs w:val="28"/>
                    <w:lang w:val="en-US"/>
                  </w:rPr>
                </m:ctrlPr>
              </m:sSubSup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up>
                <m:r>
                  <w:rPr>
                    <w:rFonts w:ascii="Cambria Math" w:hAnsi="Cambria Math"/>
                    <w:sz w:val="28"/>
                    <w:szCs w:val="28"/>
                    <w:lang w:val="kk-KZ"/>
                  </w:rPr>
                  <m:t>2</m:t>
                </m:r>
              </m:sup>
            </m:sSubSup>
          </m:fName>
          <m:e>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2α</m:t>
                </m:r>
              </m:e>
            </m:func>
          </m:e>
        </m:func>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num>
              <m:den>
                <m:sSup>
                  <m:sSupPr>
                    <m:ctrlPr>
                      <w:rPr>
                        <w:rFonts w:ascii="Cambria Math" w:hAnsi="Cambria Math"/>
                        <w:sz w:val="28"/>
                        <w:szCs w:val="28"/>
                      </w:rPr>
                    </m:ctrlPr>
                  </m:sSupPr>
                  <m:e>
                    <m:r>
                      <w:rPr>
                        <w:rFonts w:ascii="Cambria Math" w:hAnsi="Cambria Math"/>
                        <w:sz w:val="28"/>
                        <w:szCs w:val="28"/>
                        <w:lang w:val="kk-KZ"/>
                      </w:rPr>
                      <m:t>g</m:t>
                    </m:r>
                  </m:e>
                  <m:sup>
                    <m:r>
                      <m:rPr>
                        <m:sty m:val="p"/>
                      </m:rPr>
                      <w:rPr>
                        <w:rFonts w:ascii="Cambria Math" w:hAnsi="Cambria Math"/>
                        <w:sz w:val="28"/>
                        <w:szCs w:val="28"/>
                        <w:lang w:val="kk-KZ"/>
                      </w:rPr>
                      <m:t>2</m:t>
                    </m:r>
                  </m:sup>
                </m:sSup>
              </m:den>
            </m:f>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r>
                      <w:rPr>
                        <w:rFonts w:ascii="Cambria Math" w:hAnsi="Cambria Math"/>
                        <w:sz w:val="28"/>
                        <w:szCs w:val="28"/>
                        <w:lang w:val="kk-KZ"/>
                      </w:rPr>
                      <m:t>+h</m:t>
                    </m:r>
                  </m:e>
                </m:d>
              </m:num>
              <m:den>
                <m:r>
                  <w:rPr>
                    <w:rFonts w:ascii="Cambria Math" w:hAnsi="Cambria Math"/>
                    <w:sz w:val="28"/>
                    <w:szCs w:val="28"/>
                    <w:lang w:val="kk-KZ"/>
                  </w:rPr>
                  <m:t>g</m:t>
                </m:r>
              </m:den>
            </m:f>
          </m:e>
        </m:rad>
      </m:oMath>
      <w:r w:rsidR="00F858F1" w:rsidRPr="00F326BC">
        <w:rPr>
          <w:sz w:val="28"/>
          <w:szCs w:val="28"/>
          <w:lang w:val="kk-KZ"/>
        </w:rPr>
        <w:t xml:space="preserve">       (2.</w:t>
      </w:r>
      <w:r w:rsidR="00B1798F">
        <w:rPr>
          <w:sz w:val="28"/>
          <w:szCs w:val="28"/>
          <w:lang w:val="kk-KZ"/>
        </w:rPr>
        <w:t>61</w:t>
      </w:r>
      <w:r w:rsidR="00F858F1" w:rsidRPr="00F326BC">
        <w:rPr>
          <w:sz w:val="28"/>
          <w:szCs w:val="28"/>
          <w:lang w:val="kk-KZ"/>
        </w:rPr>
        <w:t>)</w:t>
      </w:r>
    </w:p>
    <w:p w14:paraId="1E7176DB" w14:textId="77777777" w:rsidR="00F12889" w:rsidRPr="00F326BC" w:rsidRDefault="00F12889" w:rsidP="00CF0F0C">
      <w:pPr>
        <w:ind w:left="0"/>
        <w:jc w:val="right"/>
        <w:rPr>
          <w:sz w:val="28"/>
          <w:szCs w:val="28"/>
          <w:lang w:val="kk-KZ"/>
        </w:rPr>
      </w:pPr>
    </w:p>
    <w:p w14:paraId="526C0DA7" w14:textId="6FDDE38B" w:rsidR="00F858F1" w:rsidRPr="00F326BC" w:rsidRDefault="00F858F1" w:rsidP="00F12889">
      <w:pPr>
        <w:ind w:left="0" w:firstLine="708"/>
        <w:jc w:val="both"/>
        <w:rPr>
          <w:sz w:val="28"/>
          <w:szCs w:val="28"/>
          <w:lang w:val="kk-KZ"/>
        </w:rPr>
      </w:pPr>
      <w:r w:rsidRPr="00F326BC">
        <w:rPr>
          <w:sz w:val="28"/>
          <w:szCs w:val="28"/>
          <w:lang w:val="kk-KZ"/>
        </w:rPr>
        <w:t>Алынған (2.</w:t>
      </w:r>
      <w:r w:rsidR="00C47CF4">
        <w:rPr>
          <w:sz w:val="28"/>
          <w:szCs w:val="28"/>
          <w:lang w:val="kk-KZ"/>
        </w:rPr>
        <w:t>59</w:t>
      </w:r>
      <w:r w:rsidRPr="00F326BC">
        <w:rPr>
          <w:sz w:val="28"/>
          <w:szCs w:val="28"/>
          <w:lang w:val="kk-KZ"/>
        </w:rPr>
        <w:t>), (2.</w:t>
      </w:r>
      <w:r w:rsidR="00C47CF4">
        <w:rPr>
          <w:sz w:val="28"/>
          <w:szCs w:val="28"/>
          <w:lang w:val="kk-KZ"/>
        </w:rPr>
        <w:t>61</w:t>
      </w:r>
      <w:r w:rsidRPr="00F326BC">
        <w:rPr>
          <w:sz w:val="28"/>
          <w:szCs w:val="28"/>
          <w:lang w:val="kk-KZ"/>
        </w:rPr>
        <w:t xml:space="preserve">) тәуелділіктерді талдау сіңіргіштің жебе табан асты кеңістігінде тыңайтқыш түйіршіктерінің ұшу қашықтығы конус құраушысы мен симметрия осі арасындағы бұрышқа α параболалық тәуелділікке ие. Тыңайтқыш түйіршіктерінің ұшу қашықтығының максималды мәні бұрыш </w:t>
      </w:r>
      <m:oMath>
        <m:r>
          <w:rPr>
            <w:rFonts w:ascii="Cambria Math" w:hAnsi="Cambria Math"/>
            <w:sz w:val="28"/>
            <w:szCs w:val="28"/>
            <w:lang w:val="kk-KZ"/>
          </w:rPr>
          <m:t>α</m:t>
        </m:r>
      </m:oMath>
      <w:r w:rsidRPr="00F326BC">
        <w:rPr>
          <w:sz w:val="28"/>
          <w:szCs w:val="28"/>
          <w:lang w:val="kk-KZ"/>
        </w:rPr>
        <w:t xml:space="preserve"> =40…50</w:t>
      </w:r>
      <w:r w:rsidRPr="00F326BC">
        <w:rPr>
          <w:sz w:val="28"/>
          <w:szCs w:val="28"/>
          <w:vertAlign w:val="superscript"/>
          <w:lang w:val="kk-KZ"/>
        </w:rPr>
        <w:t>0</w:t>
      </w:r>
      <w:r w:rsidRPr="00F326BC">
        <w:rPr>
          <w:sz w:val="28"/>
          <w:szCs w:val="28"/>
          <w:lang w:val="kk-KZ"/>
        </w:rPr>
        <w:t xml:space="preserve"> кезінде байқалады. Бұл α бұрышының осы мәндерінде жылдамдық векторының бағыты конус құраушысына мүмкіндігінше жақындайтындығына байланысты.</w:t>
      </w:r>
    </w:p>
    <w:p w14:paraId="16548E1F" w14:textId="5C784D62" w:rsidR="00F858F1" w:rsidRPr="00F326BC" w:rsidRDefault="00F858F1" w:rsidP="00CF0F0C">
      <w:pPr>
        <w:ind w:left="0"/>
        <w:jc w:val="both"/>
        <w:rPr>
          <w:sz w:val="28"/>
          <w:szCs w:val="28"/>
          <w:lang w:val="kk-KZ"/>
        </w:rPr>
      </w:pPr>
      <w:bookmarkStart w:id="54" w:name="_Hlk216038197"/>
      <w:r w:rsidRPr="00F326BC">
        <w:rPr>
          <w:sz w:val="28"/>
          <w:szCs w:val="28"/>
          <w:lang w:val="kk-KZ"/>
        </w:rPr>
        <w:t>Конустың ұзын құраушысына сәйкес келетін ЕҒ-бөлігінің соңындағы жылдамдықтың тік құраушысы</w:t>
      </w:r>
      <w:bookmarkEnd w:id="54"/>
      <w:r w:rsidRPr="00F326BC">
        <w:rPr>
          <w:sz w:val="28"/>
          <w:szCs w:val="28"/>
          <w:lang w:val="kk-KZ"/>
        </w:rPr>
        <w:t>:</w:t>
      </w:r>
    </w:p>
    <w:p w14:paraId="0E3D9600" w14:textId="77777777" w:rsidR="007D0005" w:rsidRPr="00F326BC" w:rsidRDefault="007D0005" w:rsidP="00CF0F0C">
      <w:pPr>
        <w:ind w:left="0"/>
        <w:jc w:val="both"/>
        <w:rPr>
          <w:sz w:val="28"/>
          <w:szCs w:val="28"/>
          <w:lang w:val="kk-KZ"/>
        </w:rPr>
      </w:pPr>
    </w:p>
    <w:p w14:paraId="44DCF58E" w14:textId="390A058C" w:rsidR="00F858F1" w:rsidRPr="00F326BC" w:rsidRDefault="00CF010C" w:rsidP="00CF0F0C">
      <w:pPr>
        <w:spacing w:before="60" w:after="12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5zE</m:t>
            </m:r>
          </m:sub>
        </m:sSub>
        <m:r>
          <w:rPr>
            <w:rFonts w:ascii="Cambria Math" w:hAnsi="Cambria Math"/>
            <w:sz w:val="28"/>
            <w:szCs w:val="28"/>
            <w:lang w:val="kk-KZ"/>
          </w:rPr>
          <m:t>=</m:t>
        </m:r>
        <m:rad>
          <m:radPr>
            <m:degHide m:val="1"/>
            <m:ctrlPr>
              <w:rPr>
                <w:rFonts w:ascii="Cambria Math" w:hAnsi="Cambria Math"/>
                <w:sz w:val="28"/>
                <w:szCs w:val="28"/>
              </w:rPr>
            </m:ctrlPr>
          </m:radPr>
          <m:deg/>
          <m:e>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2gh</m:t>
                </m:r>
              </m:e>
              <m:sub>
                <m:r>
                  <w:rPr>
                    <w:rFonts w:ascii="Cambria Math" w:hAnsi="Cambria Math"/>
                    <w:sz w:val="28"/>
                    <w:szCs w:val="28"/>
                    <w:lang w:val="kk-KZ"/>
                  </w:rPr>
                  <m:t>5</m:t>
                </m:r>
              </m:sub>
            </m:sSub>
          </m:e>
        </m:rad>
      </m:oMath>
      <w:r w:rsidR="00F858F1" w:rsidRPr="00F326BC">
        <w:rPr>
          <w:sz w:val="28"/>
          <w:szCs w:val="28"/>
          <w:lang w:val="kk-KZ"/>
        </w:rPr>
        <w:t xml:space="preserve"> </w:t>
      </w:r>
      <w:r w:rsidR="00F858F1" w:rsidRPr="00F326BC">
        <w:rPr>
          <w:sz w:val="28"/>
          <w:szCs w:val="28"/>
          <w:lang w:val="kk-KZ"/>
        </w:rPr>
        <w:tab/>
      </w:r>
      <w:r w:rsidR="00F858F1" w:rsidRPr="00F326BC">
        <w:rPr>
          <w:sz w:val="28"/>
          <w:szCs w:val="28"/>
          <w:lang w:val="kk-KZ"/>
        </w:rPr>
        <w:tab/>
        <w:t xml:space="preserve">      </w:t>
      </w:r>
      <w:r w:rsidR="00F858F1" w:rsidRPr="00F326BC">
        <w:rPr>
          <w:sz w:val="28"/>
          <w:szCs w:val="28"/>
          <w:lang w:val="kk-KZ"/>
        </w:rPr>
        <w:tab/>
      </w:r>
      <w:r w:rsidR="00F858F1" w:rsidRPr="00F326BC">
        <w:rPr>
          <w:sz w:val="28"/>
          <w:szCs w:val="28"/>
          <w:lang w:val="kk-KZ"/>
        </w:rPr>
        <w:tab/>
        <w:t xml:space="preserve"> (2.</w:t>
      </w:r>
      <w:r w:rsidR="00B1798F">
        <w:rPr>
          <w:sz w:val="28"/>
          <w:szCs w:val="28"/>
          <w:lang w:val="kk-KZ"/>
        </w:rPr>
        <w:t>62</w:t>
      </w:r>
      <w:r w:rsidR="00F858F1" w:rsidRPr="00F326BC">
        <w:rPr>
          <w:sz w:val="28"/>
          <w:szCs w:val="28"/>
          <w:lang w:val="kk-KZ"/>
        </w:rPr>
        <w:t>)</w:t>
      </w:r>
    </w:p>
    <w:p w14:paraId="62865A0F" w14:textId="5D461E00" w:rsidR="007D0005" w:rsidRPr="00F326BC" w:rsidRDefault="007D0005" w:rsidP="00CF0F0C">
      <w:pPr>
        <w:spacing w:before="60" w:after="120"/>
        <w:ind w:left="0"/>
        <w:jc w:val="right"/>
        <w:rPr>
          <w:sz w:val="28"/>
          <w:szCs w:val="28"/>
          <w:lang w:val="kk-KZ"/>
        </w:rPr>
      </w:pPr>
    </w:p>
    <w:p w14:paraId="6BC52E90" w14:textId="445A6290" w:rsidR="00F858F1" w:rsidRPr="00F326BC" w:rsidRDefault="00F858F1" w:rsidP="007D0005">
      <w:pPr>
        <w:ind w:left="0" w:firstLine="708"/>
        <w:jc w:val="both"/>
        <w:rPr>
          <w:sz w:val="28"/>
          <w:szCs w:val="28"/>
          <w:lang w:val="kk-KZ"/>
        </w:rPr>
      </w:pPr>
      <w:r w:rsidRPr="00F326BC">
        <w:rPr>
          <w:sz w:val="28"/>
          <w:szCs w:val="28"/>
          <w:lang w:val="kk-KZ"/>
        </w:rPr>
        <w:t>Конустың қысқа құраушысына сәйкес келетін ЕҒ-бөлігінің соңындағы жылдамдықтың тік құраушысы:</w:t>
      </w:r>
    </w:p>
    <w:p w14:paraId="5A8409E0" w14:textId="77777777" w:rsidR="007D0005" w:rsidRPr="00F326BC" w:rsidRDefault="007D0005" w:rsidP="007D0005">
      <w:pPr>
        <w:ind w:left="0" w:firstLine="708"/>
        <w:jc w:val="both"/>
        <w:rPr>
          <w:sz w:val="28"/>
          <w:szCs w:val="28"/>
          <w:lang w:val="kk-KZ"/>
        </w:rPr>
      </w:pPr>
    </w:p>
    <w:p w14:paraId="06982C53" w14:textId="7A125C3E" w:rsidR="00F858F1" w:rsidRPr="00F326BC" w:rsidRDefault="00CF010C" w:rsidP="00CF0F0C">
      <w:pPr>
        <w:spacing w:before="60" w:after="12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5z</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r>
          <w:rPr>
            <w:rFonts w:ascii="Cambria Math" w:hAnsi="Cambria Math"/>
            <w:sz w:val="28"/>
            <w:szCs w:val="28"/>
            <w:lang w:val="kk-KZ"/>
          </w:rPr>
          <m:t>=</m:t>
        </m:r>
        <m:rad>
          <m:radPr>
            <m:degHide m:val="1"/>
            <m:ctrlPr>
              <w:rPr>
                <w:rFonts w:ascii="Cambria Math" w:hAnsi="Cambria Math"/>
                <w:sz w:val="28"/>
                <w:szCs w:val="28"/>
              </w:rPr>
            </m:ctrlPr>
          </m:radPr>
          <m:deg/>
          <m:e>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r>
              <m:rPr>
                <m:sty m:val="p"/>
              </m:rPr>
              <w:rPr>
                <w:rFonts w:ascii="Cambria Math" w:hAnsi="Cambria Math"/>
                <w:sz w:val="28"/>
                <w:szCs w:val="28"/>
                <w:lang w:val="kk-KZ"/>
              </w:rPr>
              <m:t>+</m:t>
            </m:r>
            <m:r>
              <w:rPr>
                <w:rFonts w:ascii="Cambria Math" w:hAnsi="Cambria Math"/>
                <w:sz w:val="28"/>
                <w:szCs w:val="28"/>
                <w:lang w:val="kk-KZ"/>
              </w:rPr>
              <m:t>2g</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r>
                  <w:rPr>
                    <w:rFonts w:ascii="Cambria Math" w:hAnsi="Cambria Math"/>
                    <w:sz w:val="28"/>
                    <w:szCs w:val="28"/>
                    <w:lang w:val="kk-KZ"/>
                  </w:rPr>
                  <m:t>+h</m:t>
                </m:r>
              </m:e>
            </m:d>
          </m:e>
        </m:rad>
      </m:oMath>
      <w:r w:rsidR="00F858F1" w:rsidRPr="00F326BC">
        <w:rPr>
          <w:sz w:val="28"/>
          <w:szCs w:val="28"/>
          <w:lang w:val="kk-KZ"/>
        </w:rPr>
        <w:t xml:space="preserve">     </w:t>
      </w:r>
      <w:r w:rsidR="00F858F1" w:rsidRPr="00F326BC">
        <w:rPr>
          <w:sz w:val="28"/>
          <w:szCs w:val="28"/>
          <w:lang w:val="kk-KZ"/>
        </w:rPr>
        <w:tab/>
        <w:t xml:space="preserve">  </w:t>
      </w:r>
      <w:r w:rsidR="00F858F1" w:rsidRPr="00F326BC">
        <w:rPr>
          <w:sz w:val="28"/>
          <w:szCs w:val="28"/>
          <w:lang w:val="kk-KZ"/>
        </w:rPr>
        <w:tab/>
      </w:r>
      <w:r w:rsidR="00F858F1" w:rsidRPr="00F326BC">
        <w:rPr>
          <w:sz w:val="28"/>
          <w:szCs w:val="28"/>
          <w:lang w:val="kk-KZ"/>
        </w:rPr>
        <w:tab/>
        <w:t>(2.</w:t>
      </w:r>
      <w:r w:rsidR="00B1798F">
        <w:rPr>
          <w:sz w:val="28"/>
          <w:szCs w:val="28"/>
          <w:lang w:val="kk-KZ"/>
        </w:rPr>
        <w:t>63</w:t>
      </w:r>
      <w:r w:rsidR="00F858F1" w:rsidRPr="00F326BC">
        <w:rPr>
          <w:sz w:val="28"/>
          <w:szCs w:val="28"/>
          <w:lang w:val="kk-KZ"/>
        </w:rPr>
        <w:t>)</w:t>
      </w:r>
    </w:p>
    <w:p w14:paraId="21F041FB" w14:textId="77777777" w:rsidR="007D0005" w:rsidRPr="00F326BC" w:rsidRDefault="007D0005" w:rsidP="00CF0F0C">
      <w:pPr>
        <w:spacing w:before="60" w:after="120"/>
        <w:ind w:left="0"/>
        <w:jc w:val="right"/>
        <w:rPr>
          <w:sz w:val="28"/>
          <w:szCs w:val="28"/>
          <w:lang w:val="kk-KZ"/>
        </w:rPr>
      </w:pPr>
    </w:p>
    <w:p w14:paraId="16E90FBF" w14:textId="276626DC" w:rsidR="00F858F1" w:rsidRPr="00F326BC" w:rsidRDefault="00F858F1" w:rsidP="00CF0F0C">
      <w:pPr>
        <w:ind w:left="0"/>
        <w:jc w:val="both"/>
        <w:rPr>
          <w:sz w:val="28"/>
          <w:szCs w:val="28"/>
          <w:lang w:val="kk-KZ"/>
        </w:rPr>
      </w:pPr>
      <w:bookmarkStart w:id="55" w:name="_Hlk216038310"/>
      <w:r w:rsidRPr="00F326BC">
        <w:rPr>
          <w:sz w:val="28"/>
          <w:szCs w:val="28"/>
          <w:lang w:val="kk-KZ"/>
        </w:rPr>
        <w:t>Эллипстің үлкен жарты осі:</w:t>
      </w:r>
    </w:p>
    <w:p w14:paraId="14ED7E7F" w14:textId="77777777" w:rsidR="007D0005" w:rsidRPr="00F326BC" w:rsidRDefault="007D0005" w:rsidP="00CF0F0C">
      <w:pPr>
        <w:ind w:left="0"/>
        <w:jc w:val="both"/>
        <w:rPr>
          <w:sz w:val="28"/>
          <w:szCs w:val="28"/>
          <w:lang w:val="kk-KZ"/>
        </w:rPr>
      </w:pPr>
    </w:p>
    <w:p w14:paraId="060DD095" w14:textId="07352C8E" w:rsidR="00F858F1" w:rsidRPr="00F326BC" w:rsidRDefault="00CF010C" w:rsidP="00CF0F0C">
      <w:pPr>
        <w:spacing w:before="60" w:after="12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э</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2</m:t>
            </m:r>
          </m:den>
        </m:f>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w:rPr>
                <w:rFonts w:ascii="Cambria Math" w:hAnsi="Cambria Math"/>
                <w:sz w:val="28"/>
                <w:szCs w:val="28"/>
                <w:lang w:val="kk-KZ"/>
              </w:rPr>
              <m:t>2g</m:t>
            </m:r>
          </m:den>
        </m:f>
        <m:func>
          <m:funcPr>
            <m:ctrlPr>
              <w:rPr>
                <w:rFonts w:ascii="Cambria Math" w:hAnsi="Cambria Math"/>
                <w:i/>
                <w:sz w:val="28"/>
                <w:szCs w:val="28"/>
              </w:rPr>
            </m:ctrlPr>
          </m:funcPr>
          <m:fName>
            <m:sSubSup>
              <m:sSubSupPr>
                <m:ctrlPr>
                  <w:rPr>
                    <w:rFonts w:ascii="Cambria Math" w:hAnsi="Cambria Math"/>
                    <w:i/>
                    <w:sz w:val="28"/>
                    <w:szCs w:val="28"/>
                    <w:lang w:val="en-US"/>
                  </w:rPr>
                </m:ctrlPr>
              </m:sSubSupPr>
              <m:e>
                <m:r>
                  <w:rPr>
                    <w:rFonts w:ascii="Cambria Math" w:hAnsi="Cambria Math"/>
                    <w:sz w:val="28"/>
                    <w:szCs w:val="28"/>
                    <w:lang w:val="kk-KZ"/>
                  </w:rPr>
                  <m:t>v</m:t>
                </m:r>
              </m:e>
              <m:sub>
                <m:r>
                  <w:rPr>
                    <w:rFonts w:ascii="Cambria Math" w:hAnsi="Cambria Math"/>
                    <w:sz w:val="28"/>
                    <w:szCs w:val="28"/>
                    <w:lang w:val="kk-KZ"/>
                  </w:rPr>
                  <m:t>4E</m:t>
                </m:r>
              </m:sub>
              <m:sup>
                <m:r>
                  <w:rPr>
                    <w:rFonts w:ascii="Cambria Math" w:hAnsi="Cambria Math"/>
                    <w:sz w:val="28"/>
                    <w:szCs w:val="28"/>
                    <w:lang w:val="kk-KZ"/>
                  </w:rPr>
                  <m:t>2</m:t>
                </m:r>
              </m:sup>
            </m:sSubSup>
          </m:fName>
          <m:e>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2α</m:t>
                </m:r>
              </m:e>
            </m:func>
          </m:e>
        </m:func>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4E</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num>
              <m:den>
                <m:sSup>
                  <m:sSupPr>
                    <m:ctrlPr>
                      <w:rPr>
                        <w:rFonts w:ascii="Cambria Math" w:hAnsi="Cambria Math"/>
                        <w:sz w:val="28"/>
                        <w:szCs w:val="28"/>
                      </w:rPr>
                    </m:ctrlPr>
                  </m:sSupPr>
                  <m:e>
                    <m:r>
                      <w:rPr>
                        <w:rFonts w:ascii="Cambria Math" w:hAnsi="Cambria Math"/>
                        <w:sz w:val="28"/>
                        <w:szCs w:val="28"/>
                        <w:lang w:val="kk-KZ"/>
                      </w:rPr>
                      <m:t>g</m:t>
                    </m:r>
                  </m:e>
                  <m:sup>
                    <m:r>
                      <m:rPr>
                        <m:sty m:val="p"/>
                      </m:rPr>
                      <w:rPr>
                        <w:rFonts w:ascii="Cambria Math" w:hAnsi="Cambria Math"/>
                        <w:sz w:val="28"/>
                        <w:szCs w:val="28"/>
                        <w:lang w:val="kk-KZ"/>
                      </w:rPr>
                      <m:t>2</m:t>
                    </m:r>
                  </m:sup>
                </m:sSup>
              </m:den>
            </m:f>
            <m:r>
              <m:rPr>
                <m:sty m:val="p"/>
              </m:rPr>
              <w:rPr>
                <w:rFonts w:ascii="Cambria Math" w:hAnsi="Cambria Math"/>
                <w:sz w:val="28"/>
                <w:szCs w:val="28"/>
                <w:lang w:val="kk-KZ"/>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lang w:val="kk-KZ"/>
                      </w:rPr>
                      <m:t>2</m:t>
                    </m:r>
                    <m:r>
                      <w:rPr>
                        <w:rFonts w:ascii="Cambria Math" w:hAnsi="Cambria Math"/>
                        <w:sz w:val="28"/>
                        <w:szCs w:val="28"/>
                        <w:lang w:val="kk-KZ"/>
                      </w:rPr>
                      <m:t>h</m:t>
                    </m:r>
                  </m:e>
                  <m:sub>
                    <m:r>
                      <w:rPr>
                        <w:rFonts w:ascii="Cambria Math" w:hAnsi="Cambria Math"/>
                        <w:sz w:val="28"/>
                        <w:szCs w:val="28"/>
                        <w:lang w:val="kk-KZ"/>
                      </w:rPr>
                      <m:t>5</m:t>
                    </m:r>
                  </m:sub>
                </m:sSub>
              </m:num>
              <m:den>
                <m:r>
                  <w:rPr>
                    <w:rFonts w:ascii="Cambria Math" w:hAnsi="Cambria Math"/>
                    <w:sz w:val="28"/>
                    <w:szCs w:val="28"/>
                    <w:lang w:val="kk-KZ"/>
                  </w:rPr>
                  <m:t>g</m:t>
                </m:r>
              </m:den>
            </m:f>
          </m:e>
        </m:rad>
      </m:oMath>
      <w:r w:rsidR="00F858F1" w:rsidRPr="00F326BC">
        <w:rPr>
          <w:sz w:val="28"/>
          <w:szCs w:val="28"/>
          <w:lang w:val="kk-KZ"/>
        </w:rPr>
        <w:t>.          (2.</w:t>
      </w:r>
      <w:r w:rsidR="00B1798F">
        <w:rPr>
          <w:sz w:val="28"/>
          <w:szCs w:val="28"/>
          <w:lang w:val="kk-KZ"/>
        </w:rPr>
        <w:t>64</w:t>
      </w:r>
      <w:r w:rsidR="00F858F1" w:rsidRPr="00F326BC">
        <w:rPr>
          <w:sz w:val="28"/>
          <w:szCs w:val="28"/>
          <w:lang w:val="kk-KZ"/>
        </w:rPr>
        <w:t>)</w:t>
      </w:r>
    </w:p>
    <w:p w14:paraId="7E3A0105" w14:textId="77777777" w:rsidR="007D0005" w:rsidRPr="00F326BC" w:rsidRDefault="007D0005" w:rsidP="00CF0F0C">
      <w:pPr>
        <w:spacing w:before="60" w:after="120"/>
        <w:ind w:left="0"/>
        <w:jc w:val="right"/>
        <w:rPr>
          <w:sz w:val="28"/>
          <w:szCs w:val="28"/>
          <w:lang w:val="kk-KZ"/>
        </w:rPr>
      </w:pPr>
    </w:p>
    <w:p w14:paraId="5B078E76" w14:textId="16344AB6" w:rsidR="00F858F1" w:rsidRPr="00F326BC" w:rsidRDefault="00F858F1" w:rsidP="00CF0F0C">
      <w:pPr>
        <w:ind w:left="0"/>
        <w:jc w:val="both"/>
        <w:rPr>
          <w:sz w:val="28"/>
          <w:szCs w:val="28"/>
          <w:lang w:val="kk-KZ"/>
        </w:rPr>
      </w:pPr>
      <w:r w:rsidRPr="00F326BC">
        <w:rPr>
          <w:sz w:val="28"/>
          <w:szCs w:val="28"/>
          <w:lang w:val="kk-KZ"/>
        </w:rPr>
        <w:t>Эллипстің кіші жарты осі:</w:t>
      </w:r>
    </w:p>
    <w:p w14:paraId="6F22DC31" w14:textId="77777777" w:rsidR="007D0005" w:rsidRPr="00F326BC" w:rsidRDefault="007D0005" w:rsidP="00CF0F0C">
      <w:pPr>
        <w:ind w:left="0"/>
        <w:jc w:val="both"/>
        <w:rPr>
          <w:sz w:val="28"/>
          <w:szCs w:val="28"/>
          <w:lang w:val="kk-KZ"/>
        </w:rPr>
      </w:pPr>
    </w:p>
    <w:p w14:paraId="4BF136C2" w14:textId="51771631" w:rsidR="00F858F1" w:rsidRPr="00F326BC" w:rsidRDefault="00CF010C" w:rsidP="00CF0F0C">
      <w:pPr>
        <w:spacing w:before="60" w:after="120"/>
        <w:ind w:left="0"/>
        <w:jc w:val="right"/>
        <w:rPr>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э</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2H</m:t>
            </m:r>
          </m:den>
        </m:f>
        <m:d>
          <m:dPr>
            <m:ctrlPr>
              <w:rPr>
                <w:rFonts w:ascii="Cambria Math" w:hAnsi="Cambria Math"/>
                <w:i/>
                <w:sz w:val="28"/>
                <w:szCs w:val="28"/>
              </w:rPr>
            </m:ctrlPr>
          </m:dPr>
          <m:e>
            <m:r>
              <w:rPr>
                <w:rFonts w:ascii="Cambria Math" w:hAnsi="Cambria Math"/>
                <w:sz w:val="28"/>
                <w:szCs w:val="28"/>
                <w:lang w:val="kk-KZ"/>
              </w:rPr>
              <m:t>H-h</m:t>
            </m:r>
          </m:e>
        </m:d>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1</m:t>
            </m:r>
          </m:num>
          <m:den>
            <m:r>
              <w:rPr>
                <w:rFonts w:ascii="Cambria Math" w:hAnsi="Cambria Math"/>
                <w:sz w:val="28"/>
                <w:szCs w:val="28"/>
                <w:lang w:val="kk-KZ"/>
              </w:rPr>
              <m:t>2g</m:t>
            </m:r>
          </m:den>
        </m:f>
        <m:func>
          <m:funcPr>
            <m:ctrlPr>
              <w:rPr>
                <w:rFonts w:ascii="Cambria Math" w:hAnsi="Cambria Math"/>
                <w:i/>
                <w:sz w:val="28"/>
                <w:szCs w:val="28"/>
              </w:rPr>
            </m:ctrlPr>
          </m:funcPr>
          <m:fName>
            <m:sSubSup>
              <m:sSubSupPr>
                <m:ctrlPr>
                  <w:rPr>
                    <w:rFonts w:ascii="Cambria Math" w:hAnsi="Cambria Math"/>
                    <w:i/>
                    <w:sz w:val="28"/>
                    <w:szCs w:val="28"/>
                    <w:lang w:val="en-US"/>
                  </w:rPr>
                </m:ctrlPr>
              </m:sSubSup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up>
                <m:r>
                  <w:rPr>
                    <w:rFonts w:ascii="Cambria Math" w:hAnsi="Cambria Math"/>
                    <w:sz w:val="28"/>
                    <w:szCs w:val="28"/>
                    <w:lang w:val="kk-KZ"/>
                  </w:rPr>
                  <m:t>2</m:t>
                </m:r>
              </m:sup>
            </m:sSubSup>
          </m:fName>
          <m:e>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2α</m:t>
                </m:r>
              </m:e>
            </m:func>
          </m:e>
        </m:func>
        <m:r>
          <m:rPr>
            <m:sty m:val="p"/>
          </m:rP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rad>
          <m:radPr>
            <m:degHide m:val="1"/>
            <m:ctrlPr>
              <w:rPr>
                <w:rFonts w:ascii="Cambria Math" w:hAnsi="Cambria Math"/>
                <w:sz w:val="28"/>
                <w:szCs w:val="28"/>
              </w:rPr>
            </m:ctrlPr>
          </m:radPr>
          <m:deg/>
          <m:e>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4</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10</m:t>
                                </m:r>
                              </m:sub>
                            </m:sSub>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e>
                    </m:d>
                  </m:e>
                  <m:sup>
                    <m:r>
                      <m:rPr>
                        <m:sty m:val="p"/>
                      </m:rPr>
                      <w:rPr>
                        <w:rFonts w:ascii="Cambria Math" w:hAnsi="Cambria Math"/>
                        <w:sz w:val="28"/>
                        <w:szCs w:val="28"/>
                        <w:lang w:val="kk-KZ"/>
                      </w:rPr>
                      <m:t>2</m:t>
                    </m:r>
                  </m:sup>
                </m:sSup>
              </m:num>
              <m:den>
                <m:sSup>
                  <m:sSupPr>
                    <m:ctrlPr>
                      <w:rPr>
                        <w:rFonts w:ascii="Cambria Math" w:hAnsi="Cambria Math"/>
                        <w:sz w:val="28"/>
                        <w:szCs w:val="28"/>
                      </w:rPr>
                    </m:ctrlPr>
                  </m:sSupPr>
                  <m:e>
                    <m:r>
                      <w:rPr>
                        <w:rFonts w:ascii="Cambria Math" w:hAnsi="Cambria Math"/>
                        <w:sz w:val="28"/>
                        <w:szCs w:val="28"/>
                        <w:lang w:val="kk-KZ"/>
                      </w:rPr>
                      <m:t>g</m:t>
                    </m:r>
                  </m:e>
                  <m:sup>
                    <m:r>
                      <m:rPr>
                        <m:sty m:val="p"/>
                      </m:rPr>
                      <w:rPr>
                        <w:rFonts w:ascii="Cambria Math" w:hAnsi="Cambria Math"/>
                        <w:sz w:val="28"/>
                        <w:szCs w:val="28"/>
                        <w:lang w:val="kk-KZ"/>
                      </w:rPr>
                      <m:t>2</m:t>
                    </m:r>
                  </m:sup>
                </m:sSup>
              </m:den>
            </m:f>
            <m:r>
              <m:rPr>
                <m:sty m:val="p"/>
              </m:rPr>
              <w:rPr>
                <w:rFonts w:ascii="Cambria Math" w:hAnsi="Cambria Math"/>
                <w:sz w:val="28"/>
                <w:szCs w:val="28"/>
                <w:lang w:val="kk-KZ"/>
              </w:rPr>
              <m:t>+</m:t>
            </m:r>
            <m:f>
              <m:fPr>
                <m:ctrlPr>
                  <w:rPr>
                    <w:rFonts w:ascii="Cambria Math" w:hAnsi="Cambria Math"/>
                    <w:sz w:val="28"/>
                    <w:szCs w:val="28"/>
                  </w:rPr>
                </m:ctrlPr>
              </m:fPr>
              <m:num>
                <m:r>
                  <w:rPr>
                    <w:rFonts w:ascii="Cambria Math" w:hAnsi="Cambria Math"/>
                    <w:sz w:val="28"/>
                    <w:szCs w:val="28"/>
                    <w:lang w:val="kk-KZ"/>
                  </w:rPr>
                  <m:t>2</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5</m:t>
                        </m:r>
                      </m:sub>
                    </m:sSub>
                    <m:r>
                      <w:rPr>
                        <w:rFonts w:ascii="Cambria Math" w:hAnsi="Cambria Math"/>
                        <w:sz w:val="28"/>
                        <w:szCs w:val="28"/>
                        <w:lang w:val="kk-KZ"/>
                      </w:rPr>
                      <m:t>+h</m:t>
                    </m:r>
                  </m:e>
                </m:d>
              </m:num>
              <m:den>
                <m:r>
                  <w:rPr>
                    <w:rFonts w:ascii="Cambria Math" w:hAnsi="Cambria Math"/>
                    <w:sz w:val="28"/>
                    <w:szCs w:val="28"/>
                    <w:lang w:val="kk-KZ"/>
                  </w:rPr>
                  <m:t>g</m:t>
                </m:r>
              </m:den>
            </m:f>
          </m:e>
        </m:rad>
      </m:oMath>
      <w:r w:rsidR="00F858F1" w:rsidRPr="00F326BC">
        <w:rPr>
          <w:sz w:val="28"/>
          <w:szCs w:val="28"/>
          <w:lang w:val="kk-KZ"/>
        </w:rPr>
        <w:t>.       (2.</w:t>
      </w:r>
      <w:r w:rsidR="00B1798F">
        <w:rPr>
          <w:sz w:val="28"/>
          <w:szCs w:val="28"/>
          <w:lang w:val="kk-KZ"/>
        </w:rPr>
        <w:t>65</w:t>
      </w:r>
      <w:r w:rsidR="00F858F1" w:rsidRPr="00F326BC">
        <w:rPr>
          <w:sz w:val="28"/>
          <w:szCs w:val="28"/>
          <w:lang w:val="kk-KZ"/>
        </w:rPr>
        <w:t>)</w:t>
      </w:r>
    </w:p>
    <w:p w14:paraId="2877C7AF" w14:textId="77777777" w:rsidR="007D0005" w:rsidRPr="00F326BC" w:rsidRDefault="007D0005" w:rsidP="00CF0F0C">
      <w:pPr>
        <w:spacing w:before="60" w:after="120"/>
        <w:ind w:left="0"/>
        <w:jc w:val="right"/>
        <w:rPr>
          <w:sz w:val="28"/>
          <w:szCs w:val="28"/>
          <w:lang w:val="kk-KZ"/>
        </w:rPr>
      </w:pPr>
    </w:p>
    <w:p w14:paraId="7FCE8DE9" w14:textId="7CFF9874" w:rsidR="00F858F1" w:rsidRPr="00F326BC" w:rsidRDefault="00F858F1" w:rsidP="007D0005">
      <w:pPr>
        <w:spacing w:before="60" w:after="120"/>
        <w:ind w:left="0" w:firstLine="708"/>
        <w:jc w:val="both"/>
        <w:rPr>
          <w:sz w:val="28"/>
          <w:szCs w:val="28"/>
          <w:lang w:val="kk-KZ"/>
        </w:rPr>
      </w:pPr>
      <w:r w:rsidRPr="00F326BC">
        <w:rPr>
          <w:sz w:val="28"/>
          <w:szCs w:val="28"/>
          <w:lang w:val="kk-KZ"/>
        </w:rPr>
        <w:t>Минералды тыңайтқыштардың түйіршіктерімен толтырылатын ауданды эллипс пішінді сақинаның ауданы ретінде анықтаймыз, оның ені</w:t>
      </w:r>
      <w:r w:rsidRPr="00F326BC">
        <w:rPr>
          <w:rFonts w:eastAsiaTheme="minorEastAsia"/>
          <w:sz w:val="28"/>
          <w:szCs w:val="28"/>
          <w:lang w:val="kk-KZ"/>
        </w:rPr>
        <w:t xml:space="preserve"> </w:t>
      </w:r>
      <m:oMath>
        <m:r>
          <w:rPr>
            <w:rFonts w:ascii="Cambria Math" w:hAnsi="Cambria Math"/>
            <w:sz w:val="28"/>
            <w:szCs w:val="28"/>
            <w:lang w:val="kk-KZ"/>
          </w:rPr>
          <m:t>∆</m:t>
        </m:r>
      </m:oMath>
      <w:r w:rsidRPr="00F326BC">
        <w:rPr>
          <w:sz w:val="28"/>
          <w:szCs w:val="28"/>
          <w:lang w:val="kk-KZ"/>
        </w:rPr>
        <w:t>, формула бойынша:</w:t>
      </w:r>
    </w:p>
    <w:p w14:paraId="74888A01" w14:textId="77777777" w:rsidR="007D0005" w:rsidRPr="00F326BC" w:rsidRDefault="007D0005" w:rsidP="007D0005">
      <w:pPr>
        <w:spacing w:before="60" w:after="120"/>
        <w:ind w:left="0" w:firstLine="708"/>
        <w:jc w:val="both"/>
        <w:rPr>
          <w:sz w:val="28"/>
          <w:szCs w:val="28"/>
          <w:lang w:val="kk-KZ"/>
        </w:rPr>
      </w:pPr>
    </w:p>
    <w:p w14:paraId="322710E4" w14:textId="3E225606" w:rsidR="00F858F1" w:rsidRPr="00F326BC" w:rsidRDefault="00F858F1" w:rsidP="00CF0F0C">
      <w:pPr>
        <w:spacing w:before="60" w:after="120"/>
        <w:ind w:left="0"/>
        <w:jc w:val="right"/>
        <w:rPr>
          <w:iCs/>
          <w:sz w:val="28"/>
          <w:szCs w:val="28"/>
          <w:lang w:val="kk-KZ"/>
        </w:rPr>
      </w:pPr>
      <m:oMath>
        <m:r>
          <w:rPr>
            <w:rFonts w:ascii="Cambria Math" w:hAnsi="Cambria Math"/>
            <w:sz w:val="28"/>
            <w:szCs w:val="28"/>
            <w:lang w:val="kk-KZ"/>
          </w:rPr>
          <m:t>S=π∙∆∙</m:t>
        </m:r>
        <m:rad>
          <m:radPr>
            <m:degHide m:val="1"/>
            <m:ctrlPr>
              <w:rPr>
                <w:rFonts w:ascii="Cambria Math" w:hAnsi="Cambria Math"/>
                <w:i/>
                <w:sz w:val="28"/>
                <w:szCs w:val="28"/>
                <w:lang w:val="en-US"/>
              </w:rPr>
            </m:ctrlPr>
          </m:radPr>
          <m:deg/>
          <m:e>
            <m:r>
              <w:rPr>
                <w:rFonts w:ascii="Cambria Math" w:hAnsi="Cambria Math"/>
                <w:sz w:val="28"/>
                <w:szCs w:val="28"/>
                <w:lang w:val="kk-KZ"/>
              </w:rPr>
              <m:t>2</m:t>
            </m:r>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э</m:t>
                        </m:r>
                      </m:sub>
                    </m:sSub>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э</m:t>
                        </m:r>
                      </m:sub>
                    </m:sSub>
                  </m:e>
                  <m:sup>
                    <m:r>
                      <w:rPr>
                        <w:rFonts w:ascii="Cambria Math" w:hAnsi="Cambria Math"/>
                        <w:sz w:val="28"/>
                        <w:szCs w:val="28"/>
                        <w:lang w:val="kk-KZ"/>
                      </w:rPr>
                      <m:t>2</m:t>
                    </m:r>
                  </m:sup>
                </m:sSup>
              </m:e>
            </m:d>
          </m:e>
        </m:rad>
      </m:oMath>
      <w:r w:rsidRPr="00F326BC">
        <w:rPr>
          <w:i/>
          <w:sz w:val="28"/>
          <w:szCs w:val="28"/>
          <w:lang w:val="kk-KZ"/>
        </w:rPr>
        <w:t xml:space="preserve"> </w:t>
      </w:r>
      <w:r w:rsidRPr="00F326BC">
        <w:rPr>
          <w:i/>
          <w:sz w:val="28"/>
          <w:szCs w:val="28"/>
          <w:lang w:val="kk-KZ"/>
        </w:rPr>
        <w:tab/>
      </w:r>
      <w:r w:rsidRPr="00F326BC">
        <w:rPr>
          <w:i/>
          <w:sz w:val="28"/>
          <w:szCs w:val="28"/>
          <w:lang w:val="kk-KZ"/>
        </w:rPr>
        <w:tab/>
      </w:r>
      <w:r w:rsidRPr="00F326BC">
        <w:rPr>
          <w:i/>
          <w:sz w:val="28"/>
          <w:szCs w:val="28"/>
          <w:lang w:val="kk-KZ"/>
        </w:rPr>
        <w:tab/>
        <w:t xml:space="preserve">   </w:t>
      </w:r>
      <w:r w:rsidRPr="00F326BC">
        <w:rPr>
          <w:iCs/>
          <w:sz w:val="28"/>
          <w:szCs w:val="28"/>
          <w:lang w:val="kk-KZ"/>
        </w:rPr>
        <w:t>(2.</w:t>
      </w:r>
      <w:r w:rsidR="00B1798F">
        <w:rPr>
          <w:iCs/>
          <w:sz w:val="28"/>
          <w:szCs w:val="28"/>
          <w:lang w:val="kk-KZ"/>
        </w:rPr>
        <w:t>66</w:t>
      </w:r>
      <w:r w:rsidRPr="00F326BC">
        <w:rPr>
          <w:iCs/>
          <w:sz w:val="28"/>
          <w:szCs w:val="28"/>
          <w:lang w:val="kk-KZ"/>
        </w:rPr>
        <w:t>)</w:t>
      </w:r>
    </w:p>
    <w:bookmarkEnd w:id="55"/>
    <w:p w14:paraId="72B74C86" w14:textId="77777777" w:rsidR="007D0005" w:rsidRPr="00F326BC" w:rsidRDefault="007D0005" w:rsidP="00CF0F0C">
      <w:pPr>
        <w:spacing w:before="60" w:after="120"/>
        <w:ind w:left="0"/>
        <w:jc w:val="right"/>
        <w:rPr>
          <w:iCs/>
          <w:sz w:val="28"/>
          <w:szCs w:val="28"/>
          <w:lang w:val="kk-KZ"/>
        </w:rPr>
      </w:pPr>
    </w:p>
    <w:p w14:paraId="1FBFCE60" w14:textId="67B888CC" w:rsidR="00F858F1" w:rsidRPr="00F326BC" w:rsidRDefault="00F858F1" w:rsidP="007D0005">
      <w:pPr>
        <w:ind w:left="0" w:firstLine="708"/>
        <w:jc w:val="both"/>
        <w:rPr>
          <w:sz w:val="28"/>
          <w:szCs w:val="28"/>
          <w:lang w:val="kk-KZ"/>
        </w:rPr>
      </w:pPr>
      <w:bookmarkStart w:id="56" w:name="_Hlk216038395"/>
      <w:r w:rsidRPr="00F326BC">
        <w:rPr>
          <w:rStyle w:val="ypks7kbdpwfgdykd3qb9"/>
          <w:sz w:val="28"/>
          <w:szCs w:val="28"/>
          <w:lang w:val="kk-KZ"/>
        </w:rPr>
        <w:lastRenderedPageBreak/>
        <w:t>5</w:t>
      </w:r>
      <w:r w:rsidRPr="00F326BC">
        <w:rPr>
          <w:sz w:val="28"/>
          <w:szCs w:val="28"/>
          <w:lang w:val="kk-KZ"/>
        </w:rPr>
        <w:t>-</w:t>
      </w:r>
      <w:r w:rsidRPr="00F326BC">
        <w:rPr>
          <w:rStyle w:val="ypks7kbdpwfgdykd3qb9"/>
          <w:sz w:val="28"/>
          <w:szCs w:val="28"/>
          <w:lang w:val="kk-KZ"/>
        </w:rPr>
        <w:t>бөліктің</w:t>
      </w:r>
      <w:r w:rsidRPr="00F326BC">
        <w:rPr>
          <w:sz w:val="28"/>
          <w:szCs w:val="28"/>
          <w:lang w:val="kk-KZ"/>
        </w:rPr>
        <w:t xml:space="preserve"> </w:t>
      </w:r>
      <w:r w:rsidRPr="00F326BC">
        <w:rPr>
          <w:rStyle w:val="ypks7kbdpwfgdykd3qb9"/>
          <w:sz w:val="28"/>
          <w:szCs w:val="28"/>
          <w:lang w:val="kk-KZ"/>
        </w:rPr>
        <w:t>соңындағы</w:t>
      </w:r>
      <w:r w:rsidRPr="00F326BC">
        <w:rPr>
          <w:sz w:val="28"/>
          <w:szCs w:val="28"/>
          <w:lang w:val="kk-KZ"/>
        </w:rPr>
        <w:t xml:space="preserve"> </w:t>
      </w:r>
      <w:r w:rsidRPr="00F326BC">
        <w:rPr>
          <w:rStyle w:val="ypks7kbdpwfgdykd3qb9"/>
          <w:sz w:val="28"/>
          <w:szCs w:val="28"/>
          <w:lang w:val="kk-KZ"/>
        </w:rPr>
        <w:t>минералды</w:t>
      </w:r>
      <w:r w:rsidRPr="00F326BC">
        <w:rPr>
          <w:sz w:val="28"/>
          <w:szCs w:val="28"/>
          <w:lang w:val="kk-KZ"/>
        </w:rPr>
        <w:t xml:space="preserve"> </w:t>
      </w:r>
      <w:r w:rsidRPr="00F326BC">
        <w:rPr>
          <w:rStyle w:val="ypks7kbdpwfgdykd3qb9"/>
          <w:sz w:val="28"/>
          <w:szCs w:val="28"/>
          <w:lang w:val="kk-KZ"/>
        </w:rPr>
        <w:t>тыңайтқыш</w:t>
      </w:r>
      <w:r w:rsidRPr="00F326BC">
        <w:rPr>
          <w:sz w:val="28"/>
          <w:szCs w:val="28"/>
          <w:lang w:val="kk-KZ"/>
        </w:rPr>
        <w:t xml:space="preserve"> түйіршігінің</w:t>
      </w:r>
      <w:r w:rsidRPr="00F326BC">
        <w:rPr>
          <w:rStyle w:val="ypks7kbdpwfgdykd3qb9"/>
          <w:sz w:val="28"/>
          <w:szCs w:val="28"/>
          <w:lang w:val="kk-KZ"/>
        </w:rPr>
        <w:t xml:space="preserve"> секундтық</w:t>
      </w:r>
      <w:r w:rsidRPr="00F326BC">
        <w:rPr>
          <w:sz w:val="28"/>
          <w:szCs w:val="28"/>
          <w:lang w:val="kk-KZ"/>
        </w:rPr>
        <w:t xml:space="preserve"> </w:t>
      </w:r>
      <w:r w:rsidRPr="00F326BC">
        <w:rPr>
          <w:rStyle w:val="ypks7kbdpwfgdykd3qb9"/>
          <w:sz w:val="28"/>
          <w:szCs w:val="28"/>
          <w:lang w:val="kk-KZ"/>
        </w:rPr>
        <w:t>шығыны</w:t>
      </w:r>
      <w:r w:rsidRPr="00F326BC">
        <w:rPr>
          <w:sz w:val="28"/>
          <w:szCs w:val="28"/>
          <w:lang w:val="kk-KZ"/>
        </w:rPr>
        <w:t xml:space="preserve"> </w:t>
      </w:r>
      <w:r w:rsidRPr="00F326BC">
        <w:rPr>
          <w:rStyle w:val="ypks7kbdpwfgdykd3qb9"/>
          <w:sz w:val="28"/>
          <w:szCs w:val="28"/>
          <w:lang w:val="kk-KZ"/>
        </w:rPr>
        <w:t>(2.</w:t>
      </w:r>
      <w:r w:rsidR="00CE4E3C">
        <w:rPr>
          <w:rStyle w:val="ypks7kbdpwfgdykd3qb9"/>
          <w:sz w:val="28"/>
          <w:szCs w:val="28"/>
          <w:lang w:val="kk-KZ"/>
        </w:rPr>
        <w:t>53</w:t>
      </w:r>
      <w:r w:rsidRPr="00F326BC">
        <w:rPr>
          <w:rStyle w:val="ypks7kbdpwfgdykd3qb9"/>
          <w:sz w:val="28"/>
          <w:szCs w:val="28"/>
          <w:lang w:val="kk-KZ"/>
        </w:rPr>
        <w:t>)</w:t>
      </w:r>
      <w:r w:rsidRPr="00F326BC">
        <w:rPr>
          <w:sz w:val="28"/>
          <w:szCs w:val="28"/>
          <w:lang w:val="kk-KZ"/>
        </w:rPr>
        <w:t xml:space="preserve"> </w:t>
      </w:r>
      <w:r w:rsidRPr="00F326BC">
        <w:rPr>
          <w:rStyle w:val="ypks7kbdpwfgdykd3qb9"/>
          <w:sz w:val="28"/>
          <w:szCs w:val="28"/>
          <w:lang w:val="kk-KZ"/>
        </w:rPr>
        <w:t>формула</w:t>
      </w:r>
      <w:r w:rsidRPr="00F326BC">
        <w:rPr>
          <w:sz w:val="28"/>
          <w:szCs w:val="28"/>
          <w:lang w:val="kk-KZ"/>
        </w:rPr>
        <w:t xml:space="preserve"> бойынша келесідей </w:t>
      </w:r>
      <w:r w:rsidRPr="00F326BC">
        <w:rPr>
          <w:rStyle w:val="ypks7kbdpwfgdykd3qb9"/>
          <w:sz w:val="28"/>
          <w:szCs w:val="28"/>
          <w:lang w:val="kk-KZ"/>
        </w:rPr>
        <w:t>жазылады</w:t>
      </w:r>
      <w:r w:rsidRPr="00F326BC">
        <w:rPr>
          <w:sz w:val="28"/>
          <w:szCs w:val="28"/>
          <w:lang w:val="kk-KZ"/>
        </w:rPr>
        <w:t>:</w:t>
      </w:r>
    </w:p>
    <w:p w14:paraId="26BD67C0" w14:textId="77777777" w:rsidR="007D0005" w:rsidRPr="00F326BC" w:rsidRDefault="007D0005" w:rsidP="007D0005">
      <w:pPr>
        <w:ind w:left="0" w:firstLine="708"/>
        <w:jc w:val="both"/>
        <w:rPr>
          <w:sz w:val="28"/>
          <w:szCs w:val="28"/>
          <w:lang w:val="kk-KZ"/>
        </w:rPr>
      </w:pPr>
    </w:p>
    <w:p w14:paraId="1C5D00A9" w14:textId="58DAA039" w:rsidR="00F858F1" w:rsidRPr="00F326BC" w:rsidRDefault="00F858F1" w:rsidP="00CF0F0C">
      <w:pPr>
        <w:keepNext/>
        <w:keepLines/>
        <w:tabs>
          <w:tab w:val="left" w:pos="5355"/>
        </w:tabs>
        <w:spacing w:before="120" w:after="120"/>
        <w:ind w:left="0"/>
        <w:jc w:val="right"/>
        <w:outlineLvl w:val="2"/>
        <w:rPr>
          <w:sz w:val="28"/>
          <w:szCs w:val="28"/>
          <w:lang w:val="kk-KZ"/>
        </w:rPr>
      </w:pPr>
      <m:oMath>
        <m:r>
          <w:rPr>
            <w:rFonts w:ascii="Cambria Math" w:hAnsi="Cambria Math"/>
            <w:sz w:val="28"/>
            <w:szCs w:val="28"/>
            <w:lang w:val="kk-KZ"/>
          </w:rPr>
          <m:t>Q=</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5zE</m:t>
            </m:r>
          </m:sub>
        </m:sSub>
        <m:r>
          <w:rPr>
            <w:rFonts w:ascii="Cambria Math" w:hAnsi="Cambria Math"/>
            <w:sz w:val="28"/>
            <w:szCs w:val="28"/>
            <w:lang w:val="kk-KZ"/>
          </w:rPr>
          <m:t>S</m:t>
        </m:r>
      </m:oMath>
      <w:r w:rsidRPr="00F326BC">
        <w:rPr>
          <w:sz w:val="28"/>
          <w:szCs w:val="28"/>
          <w:lang w:val="kk-KZ"/>
        </w:rPr>
        <w:t xml:space="preserve">                                                         (2.</w:t>
      </w:r>
      <w:r w:rsidR="00B1798F">
        <w:rPr>
          <w:sz w:val="28"/>
          <w:szCs w:val="28"/>
          <w:lang w:val="kk-KZ"/>
        </w:rPr>
        <w:t>67</w:t>
      </w:r>
      <w:r w:rsidRPr="00F326BC">
        <w:rPr>
          <w:sz w:val="28"/>
          <w:szCs w:val="28"/>
          <w:lang w:val="kk-KZ"/>
        </w:rPr>
        <w:t>)</w:t>
      </w:r>
    </w:p>
    <w:p w14:paraId="3D8F0C32" w14:textId="77777777" w:rsidR="007D0005" w:rsidRPr="00F326BC" w:rsidRDefault="007D0005" w:rsidP="009663BD">
      <w:pPr>
        <w:keepNext/>
        <w:keepLines/>
        <w:tabs>
          <w:tab w:val="left" w:pos="5355"/>
        </w:tabs>
        <w:ind w:left="0"/>
        <w:jc w:val="right"/>
        <w:outlineLvl w:val="2"/>
        <w:rPr>
          <w:sz w:val="28"/>
          <w:szCs w:val="28"/>
          <w:lang w:val="kk-KZ"/>
        </w:rPr>
      </w:pPr>
    </w:p>
    <w:p w14:paraId="36EF0752" w14:textId="56F1AD99" w:rsidR="00F858F1" w:rsidRPr="00F326BC" w:rsidRDefault="004E6DE9" w:rsidP="007D0005">
      <w:pPr>
        <w:ind w:left="0" w:firstLine="708"/>
        <w:jc w:val="both"/>
        <w:rPr>
          <w:sz w:val="28"/>
          <w:szCs w:val="28"/>
          <w:lang w:val="kk-KZ"/>
        </w:rPr>
      </w:pPr>
      <w:r w:rsidRPr="00F326BC">
        <w:rPr>
          <w:sz w:val="28"/>
          <w:szCs w:val="28"/>
          <w:lang w:val="kk-KZ"/>
        </w:rPr>
        <w:t>Сонда м</w:t>
      </w:r>
      <w:r w:rsidR="00F858F1" w:rsidRPr="00F326BC">
        <w:rPr>
          <w:sz w:val="28"/>
          <w:szCs w:val="28"/>
          <w:lang w:val="kk-KZ"/>
        </w:rPr>
        <w:t xml:space="preserve">инералды тыңайтқыш түйіршіктерінің біркелкі таралмауы </w:t>
      </w:r>
      <w:r w:rsidRPr="00F326BC">
        <w:rPr>
          <w:sz w:val="28"/>
          <w:szCs w:val="28"/>
          <w:lang w:val="kk-KZ"/>
        </w:rPr>
        <w:t>келесі</w:t>
      </w:r>
      <w:r w:rsidR="00F858F1" w:rsidRPr="00F326BC">
        <w:rPr>
          <w:sz w:val="28"/>
          <w:szCs w:val="28"/>
          <w:lang w:val="kk-KZ"/>
        </w:rPr>
        <w:t xml:space="preserve"> формула бойынша анықталады:</w:t>
      </w:r>
    </w:p>
    <w:p w14:paraId="25A7EAA3" w14:textId="77777777" w:rsidR="0032225E" w:rsidRPr="00F326BC" w:rsidRDefault="0032225E" w:rsidP="007D0005">
      <w:pPr>
        <w:ind w:left="0" w:firstLine="708"/>
        <w:jc w:val="both"/>
        <w:rPr>
          <w:sz w:val="28"/>
          <w:szCs w:val="28"/>
          <w:lang w:val="kk-KZ"/>
        </w:rPr>
      </w:pPr>
    </w:p>
    <w:p w14:paraId="46E7E26A" w14:textId="77777777" w:rsidR="00E654FD" w:rsidRPr="00F326BC" w:rsidRDefault="00A17585" w:rsidP="00E654FD">
      <w:pPr>
        <w:keepNext/>
        <w:keepLines/>
        <w:tabs>
          <w:tab w:val="left" w:pos="5355"/>
        </w:tabs>
        <w:spacing w:before="120" w:after="120"/>
        <w:ind w:left="0"/>
        <w:jc w:val="center"/>
        <w:outlineLvl w:val="2"/>
        <w:rPr>
          <w:sz w:val="28"/>
          <w:szCs w:val="28"/>
          <w:lang w:val="kk-KZ"/>
        </w:rPr>
      </w:pPr>
      <m:oMath>
        <m:r>
          <w:rPr>
            <w:rFonts w:ascii="Cambria Math" w:hAnsi="Cambria Math"/>
            <w:lang w:val="kk-KZ"/>
          </w:rPr>
          <m:t>η=</m:t>
        </m:r>
        <m:f>
          <m:fPr>
            <m:ctrlPr>
              <w:rPr>
                <w:rFonts w:ascii="Cambria Math" w:hAnsi="Cambria Math"/>
                <w:i/>
              </w:rPr>
            </m:ctrlPr>
          </m:fPr>
          <m:num>
            <m:r>
              <w:rPr>
                <w:rFonts w:ascii="Cambria Math" w:hAnsi="Cambria Math"/>
                <w:lang w:val="kk-KZ"/>
              </w:rPr>
              <m:t>σ</m:t>
            </m:r>
          </m:num>
          <m:den>
            <m:r>
              <w:rPr>
                <w:rFonts w:ascii="Cambria Math" w:hAnsi="Cambria Math"/>
                <w:lang w:val="kk-KZ"/>
              </w:rPr>
              <m:t>Q</m:t>
            </m:r>
          </m:den>
        </m:f>
        <m:sSup>
          <m:sSupPr>
            <m:ctrlPr>
              <w:rPr>
                <w:rFonts w:ascii="Cambria Math" w:hAnsi="Cambria Math"/>
                <w:i/>
              </w:rPr>
            </m:ctrlPr>
          </m:sSupPr>
          <m:e>
            <m:r>
              <w:rPr>
                <w:rFonts w:ascii="Cambria Math" w:hAnsi="Cambria Math"/>
                <w:lang w:val="kk-KZ"/>
              </w:rPr>
              <m:t>10</m:t>
            </m:r>
          </m:e>
          <m:sup>
            <m:r>
              <w:rPr>
                <w:rFonts w:ascii="Cambria Math" w:hAnsi="Cambria Math"/>
                <w:lang w:val="kk-KZ"/>
              </w:rPr>
              <m:t>2</m:t>
            </m:r>
          </m:sup>
        </m:sSup>
        <m:r>
          <w:rPr>
            <w:rFonts w:ascii="Cambria Math" w:hAnsi="Cambria Math"/>
            <w:lang w:val="kk-KZ"/>
          </w:rPr>
          <m:t>=</m:t>
        </m:r>
        <m:f>
          <m:fPr>
            <m:ctrlPr>
              <w:rPr>
                <w:rFonts w:ascii="Cambria Math" w:hAnsi="Cambria Math"/>
                <w:i/>
              </w:rPr>
            </m:ctrlPr>
          </m:fPr>
          <m:num>
            <m:r>
              <w:rPr>
                <w:rFonts w:ascii="Cambria Math" w:hAnsi="Cambria Math"/>
                <w:lang w:val="kk-KZ"/>
              </w:rPr>
              <m:t>σ∙100</m:t>
            </m:r>
          </m:num>
          <m:den>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i/>
                          </w:rPr>
                        </m:ctrlPr>
                      </m:dPr>
                      <m:e>
                        <m:rad>
                          <m:radPr>
                            <m:degHide m:val="1"/>
                            <m:ctrlPr>
                              <w:rPr>
                                <w:rFonts w:ascii="Cambria Math" w:eastAsiaTheme="minorEastAsia" w:hAnsi="Cambria Math"/>
                                <w:i/>
                              </w:rPr>
                            </m:ctrlPr>
                          </m:radPr>
                          <m:deg/>
                          <m:e>
                            <m:r>
                              <w:rPr>
                                <w:rFonts w:ascii="Cambria Math" w:hAnsi="Cambria Math"/>
                                <w:lang w:val="kk-KZ"/>
                              </w:rPr>
                              <m:t>(</m:t>
                            </m:r>
                            <m:sSub>
                              <m:sSubPr>
                                <m:ctrlPr>
                                  <w:rPr>
                                    <w:rFonts w:ascii="Cambria Math" w:hAnsi="Cambria Math"/>
                                    <w:i/>
                                  </w:rPr>
                                </m:ctrlPr>
                              </m:sSubPr>
                              <m:e>
                                <m:r>
                                  <w:rPr>
                                    <w:rFonts w:ascii="Cambria Math" w:hAnsi="Cambria Math"/>
                                    <w:lang w:val="kk-KZ"/>
                                  </w:rPr>
                                  <m:t>v</m:t>
                                </m:r>
                              </m:e>
                              <m:sub>
                                <m:r>
                                  <w:rPr>
                                    <w:rFonts w:ascii="Cambria Math" w:hAnsi="Cambria Math"/>
                                    <w:lang w:val="kk-KZ"/>
                                  </w:rPr>
                                  <m:t>4</m:t>
                                </m:r>
                              </m:sub>
                            </m:sSub>
                            <m:r>
                              <w:rPr>
                                <w:rFonts w:ascii="Cambria Math" w:hAnsi="Cambria Math"/>
                                <w:lang w:val="kk-KZ"/>
                              </w:rPr>
                              <m:t xml:space="preserve"> )² + 2g</m:t>
                            </m:r>
                            <m:d>
                              <m:dPr>
                                <m:ctrlPr>
                                  <w:rPr>
                                    <w:rFonts w:ascii="Cambria Math" w:hAnsi="Cambria Math"/>
                                    <w:i/>
                                    <w:lang w:val="en-US"/>
                                  </w:rPr>
                                </m:ctrlPr>
                              </m:dPr>
                              <m:e>
                                <m:sSup>
                                  <m:sSupPr>
                                    <m:ctrlPr>
                                      <w:rPr>
                                        <w:rFonts w:ascii="Cambria Math" w:hAnsi="Cambria Math"/>
                                        <w:i/>
                                        <w:lang w:val="en-US"/>
                                      </w:rPr>
                                    </m:ctrlPr>
                                  </m:sSupPr>
                                  <m:e>
                                    <m:r>
                                      <w:rPr>
                                        <w:rFonts w:ascii="Cambria Math" w:hAnsi="Cambria Math"/>
                                        <w:lang w:val="kk-KZ"/>
                                      </w:rPr>
                                      <m:t>H</m:t>
                                    </m:r>
                                  </m:e>
                                  <m:sup>
                                    <m:r>
                                      <w:rPr>
                                        <w:rFonts w:ascii="Cambria Math" w:hAnsi="Cambria Math"/>
                                        <w:lang w:val="kk-KZ"/>
                                      </w:rPr>
                                      <m:t>2</m:t>
                                    </m:r>
                                  </m:sup>
                                </m:sSup>
                                <m:r>
                                  <w:rPr>
                                    <w:rFonts w:ascii="Cambria Math" w:hAnsi="Cambria Math"/>
                                    <w:lang w:val="kk-KZ"/>
                                  </w:rPr>
                                  <m:t>+</m:t>
                                </m:r>
                                <m:f>
                                  <m:fPr>
                                    <m:ctrlPr>
                                      <w:rPr>
                                        <w:rFonts w:ascii="Cambria Math" w:hAnsi="Cambria Math"/>
                                        <w:i/>
                                      </w:rPr>
                                    </m:ctrlPr>
                                  </m:fPr>
                                  <m:num>
                                    <m:sSup>
                                      <m:sSupPr>
                                        <m:ctrlPr>
                                          <w:rPr>
                                            <w:rFonts w:ascii="Cambria Math" w:hAnsi="Cambria Math"/>
                                            <w:i/>
                                          </w:rPr>
                                        </m:ctrlPr>
                                      </m:sSupPr>
                                      <m:e>
                                        <m:r>
                                          <w:rPr>
                                            <w:rFonts w:ascii="Cambria Math" w:hAnsi="Cambria Math"/>
                                            <w:lang w:val="kk-KZ"/>
                                          </w:rPr>
                                          <m:t>D</m:t>
                                        </m:r>
                                      </m:e>
                                      <m:sup>
                                        <m:r>
                                          <w:rPr>
                                            <w:rFonts w:ascii="Cambria Math" w:hAnsi="Cambria Math"/>
                                            <w:lang w:val="kk-KZ"/>
                                          </w:rPr>
                                          <m:t>2</m:t>
                                        </m:r>
                                      </m:sup>
                                    </m:sSup>
                                  </m:num>
                                  <m:den>
                                    <m:r>
                                      <w:rPr>
                                        <w:rFonts w:ascii="Cambria Math" w:hAnsi="Cambria Math"/>
                                        <w:lang w:val="kk-KZ"/>
                                      </w:rPr>
                                      <m:t>4</m:t>
                                    </m:r>
                                  </m:den>
                                </m:f>
                              </m:e>
                            </m:d>
                            <m:d>
                              <m:dPr>
                                <m:ctrlPr>
                                  <w:rPr>
                                    <w:rFonts w:ascii="Cambria Math" w:hAnsi="Cambria Math"/>
                                    <w:i/>
                                    <w:lang w:val="en-US"/>
                                  </w:rPr>
                                </m:ctrlPr>
                              </m:dPr>
                              <m:e>
                                <m:r>
                                  <m:rPr>
                                    <m:sty m:val="p"/>
                                  </m:rPr>
                                  <w:rPr>
                                    <w:rFonts w:ascii="Cambria Math" w:hAnsi="Cambria Math"/>
                                    <w:lang w:val="kk-KZ"/>
                                  </w:rPr>
                                  <m:t>sin</m:t>
                                </m:r>
                                <m:r>
                                  <w:rPr>
                                    <w:rFonts w:ascii="Cambria Math" w:hAnsi="Cambria Math"/>
                                    <w:lang w:val="kk-KZ"/>
                                  </w:rPr>
                                  <m:t xml:space="preserve"> α-f</m:t>
                                </m:r>
                                <m:r>
                                  <m:rPr>
                                    <m:sty m:val="p"/>
                                  </m:rPr>
                                  <w:rPr>
                                    <w:rFonts w:ascii="Cambria Math" w:hAnsi="Cambria Math"/>
                                    <w:lang w:val="kk-KZ"/>
                                  </w:rPr>
                                  <m:t>cos</m:t>
                                </m:r>
                                <m:r>
                                  <w:rPr>
                                    <w:rFonts w:ascii="Cambria Math" w:hAnsi="Cambria Math"/>
                                    <w:lang w:val="kk-KZ"/>
                                  </w:rPr>
                                  <m:t xml:space="preserve"> α</m:t>
                                </m:r>
                              </m:e>
                            </m:d>
                          </m:e>
                        </m:rad>
                        <m:func>
                          <m:funcPr>
                            <m:ctrlPr>
                              <w:rPr>
                                <w:rFonts w:ascii="Cambria Math" w:hAnsi="Cambria Math"/>
                                <w:i/>
                              </w:rPr>
                            </m:ctrlPr>
                          </m:funcPr>
                          <m:fName>
                            <m:r>
                              <m:rPr>
                                <m:sty m:val="p"/>
                              </m:rPr>
                              <w:rPr>
                                <w:rFonts w:ascii="Cambria Math" w:hAnsi="Cambria Math"/>
                                <w:lang w:val="kk-KZ"/>
                              </w:rPr>
                              <m:t>∙cos</m:t>
                            </m:r>
                          </m:fName>
                          <m:e>
                            <m:r>
                              <w:rPr>
                                <w:rFonts w:ascii="Cambria Math" w:hAnsi="Cambria Math"/>
                                <w:lang w:val="kk-KZ"/>
                              </w:rPr>
                              <m:t>α</m:t>
                            </m:r>
                          </m:e>
                        </m:func>
                      </m:e>
                    </m:d>
                  </m:e>
                  <m:sup>
                    <m:r>
                      <m:rPr>
                        <m:sty m:val="p"/>
                      </m:rPr>
                      <w:rPr>
                        <w:rFonts w:ascii="Cambria Math" w:hAnsi="Cambria Math"/>
                        <w:lang w:val="kk-KZ"/>
                      </w:rPr>
                      <m:t>2</m:t>
                    </m:r>
                  </m:sup>
                </m:sSup>
                <m:r>
                  <m:rPr>
                    <m:sty m:val="p"/>
                  </m:rPr>
                  <w:rPr>
                    <w:rFonts w:ascii="Cambria Math" w:hAnsi="Cambria Math"/>
                    <w:lang w:val="kk-KZ"/>
                  </w:rPr>
                  <m:t>+</m:t>
                </m:r>
                <m:sSub>
                  <m:sSubPr>
                    <m:ctrlPr>
                      <w:rPr>
                        <w:rFonts w:ascii="Cambria Math" w:hAnsi="Cambria Math"/>
                        <w:i/>
                      </w:rPr>
                    </m:ctrlPr>
                  </m:sSubPr>
                  <m:e>
                    <m:r>
                      <w:rPr>
                        <w:rFonts w:ascii="Cambria Math" w:hAnsi="Cambria Math"/>
                        <w:lang w:val="kk-KZ"/>
                      </w:rPr>
                      <m:t>2gh</m:t>
                    </m:r>
                  </m:e>
                  <m:sub>
                    <m:r>
                      <w:rPr>
                        <w:rFonts w:ascii="Cambria Math" w:hAnsi="Cambria Math"/>
                        <w:lang w:val="kk-KZ"/>
                      </w:rPr>
                      <m:t>5</m:t>
                    </m:r>
                  </m:sub>
                </m:sSub>
              </m:e>
            </m:rad>
            <m:r>
              <w:rPr>
                <w:rFonts w:ascii="Cambria Math" w:hAnsi="Cambria Math"/>
                <w:lang w:val="kk-KZ"/>
              </w:rPr>
              <m:t>∙π∙∆</m:t>
            </m:r>
          </m:den>
        </m:f>
        <m:r>
          <w:rPr>
            <w:rFonts w:ascii="Cambria Math" w:hAnsi="Cambria Math"/>
            <w:lang w:val="kk-KZ"/>
          </w:rPr>
          <m:t>∙</m:t>
        </m:r>
        <m:f>
          <m:fPr>
            <m:ctrlPr>
              <w:rPr>
                <w:rFonts w:ascii="Cambria Math" w:hAnsi="Cambria Math"/>
                <w:i/>
              </w:rPr>
            </m:ctrlPr>
          </m:fPr>
          <m:num>
            <m:r>
              <w:rPr>
                <w:rFonts w:ascii="Cambria Math" w:hAnsi="Cambria Math"/>
                <w:lang w:val="kk-KZ"/>
              </w:rPr>
              <m:t>1</m:t>
            </m:r>
          </m:num>
          <m:den>
            <m:rad>
              <m:radPr>
                <m:degHide m:val="1"/>
                <m:ctrlPr>
                  <w:rPr>
                    <w:rFonts w:ascii="Cambria Math" w:hAnsi="Cambria Math"/>
                    <w:i/>
                    <w:lang w:val="en-US"/>
                  </w:rPr>
                </m:ctrlPr>
              </m:radPr>
              <m:deg/>
              <m:e>
                <m:r>
                  <w:rPr>
                    <w:rFonts w:ascii="Cambria Math" w:hAnsi="Cambria Math"/>
                    <w:lang w:val="kk-KZ"/>
                  </w:rPr>
                  <m:t>2</m:t>
                </m:r>
                <m:d>
                  <m:dPr>
                    <m:ctrlPr>
                      <w:rPr>
                        <w:rFonts w:ascii="Cambria Math" w:hAnsi="Cambria Math"/>
                        <w:i/>
                        <w:lang w:val="en-US"/>
                      </w:rPr>
                    </m:ctrlPr>
                  </m:dPr>
                  <m:e>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kk-KZ"/>
                                  </w:rPr>
                                  <m:t>D</m:t>
                                </m:r>
                              </m:num>
                              <m:den>
                                <m:r>
                                  <w:rPr>
                                    <w:rFonts w:ascii="Cambria Math" w:hAnsi="Cambria Math"/>
                                    <w:lang w:val="kk-KZ"/>
                                  </w:rPr>
                                  <m:t>2</m:t>
                                </m:r>
                              </m:den>
                            </m:f>
                            <m:r>
                              <m:rPr>
                                <m:sty m:val="p"/>
                              </m:rPr>
                              <w:rPr>
                                <w:rFonts w:ascii="Cambria Math" w:hAnsi="Cambria Math"/>
                                <w:lang w:val="kk-KZ"/>
                              </w:rPr>
                              <m:t>-</m:t>
                            </m:r>
                            <m:f>
                              <m:fPr>
                                <m:ctrlPr>
                                  <w:rPr>
                                    <w:rFonts w:ascii="Cambria Math" w:hAnsi="Cambria Math"/>
                                  </w:rPr>
                                </m:ctrlPr>
                              </m:fPr>
                              <m:num>
                                <m:r>
                                  <w:rPr>
                                    <w:rFonts w:ascii="Cambria Math" w:hAnsi="Cambria Math"/>
                                    <w:lang w:val="kk-KZ"/>
                                  </w:rPr>
                                  <m:t>1</m:t>
                                </m:r>
                              </m:num>
                              <m:den>
                                <m:r>
                                  <w:rPr>
                                    <w:rFonts w:ascii="Cambria Math" w:hAnsi="Cambria Math"/>
                                    <w:lang w:val="kk-KZ"/>
                                  </w:rPr>
                                  <m:t>2g</m:t>
                                </m:r>
                              </m:den>
                            </m:f>
                            <m:func>
                              <m:funcPr>
                                <m:ctrlPr>
                                  <w:rPr>
                                    <w:rFonts w:ascii="Cambria Math" w:hAnsi="Cambria Math"/>
                                    <w:i/>
                                  </w:rPr>
                                </m:ctrlPr>
                              </m:funcPr>
                              <m:fName>
                                <m:sSubSup>
                                  <m:sSubSupPr>
                                    <m:ctrlPr>
                                      <w:rPr>
                                        <w:rFonts w:ascii="Cambria Math" w:hAnsi="Cambria Math"/>
                                        <w:i/>
                                        <w:lang w:val="en-US"/>
                                      </w:rPr>
                                    </m:ctrlPr>
                                  </m:sSubSupPr>
                                  <m:e>
                                    <m:r>
                                      <w:rPr>
                                        <w:rFonts w:ascii="Cambria Math" w:hAnsi="Cambria Math"/>
                                        <w:lang w:val="kk-KZ"/>
                                      </w:rPr>
                                      <m:t>v</m:t>
                                    </m:r>
                                  </m:e>
                                  <m:sub>
                                    <m:r>
                                      <w:rPr>
                                        <w:rFonts w:ascii="Cambria Math" w:hAnsi="Cambria Math"/>
                                        <w:lang w:val="kk-KZ"/>
                                      </w:rPr>
                                      <m:t>4E</m:t>
                                    </m:r>
                                  </m:sub>
                                  <m:sup>
                                    <m:r>
                                      <w:rPr>
                                        <w:rFonts w:ascii="Cambria Math" w:hAnsi="Cambria Math"/>
                                        <w:lang w:val="kk-KZ"/>
                                      </w:rPr>
                                      <m:t>2</m:t>
                                    </m:r>
                                  </m:sup>
                                </m:sSubSup>
                              </m:fName>
                              <m:e>
                                <m:func>
                                  <m:funcPr>
                                    <m:ctrlPr>
                                      <w:rPr>
                                        <w:rFonts w:ascii="Cambria Math" w:hAnsi="Cambria Math"/>
                                        <w:i/>
                                      </w:rPr>
                                    </m:ctrlPr>
                                  </m:funcPr>
                                  <m:fName>
                                    <m:r>
                                      <m:rPr>
                                        <m:sty m:val="p"/>
                                      </m:rPr>
                                      <w:rPr>
                                        <w:rFonts w:ascii="Cambria Math" w:hAnsi="Cambria Math"/>
                                        <w:lang w:val="kk-KZ"/>
                                      </w:rPr>
                                      <m:t>sin</m:t>
                                    </m:r>
                                  </m:fName>
                                  <m:e>
                                    <m:r>
                                      <w:rPr>
                                        <w:rFonts w:ascii="Cambria Math" w:hAnsi="Cambria Math"/>
                                        <w:lang w:val="kk-KZ"/>
                                      </w:rPr>
                                      <m:t>2α</m:t>
                                    </m:r>
                                  </m:e>
                                </m:func>
                              </m:e>
                            </m:func>
                            <m:r>
                              <m:rPr>
                                <m:sty m:val="p"/>
                              </m:rPr>
                              <w:rPr>
                                <w:rFonts w:ascii="Cambria Math" w:hAnsi="Cambria Math"/>
                                <w:lang w:val="kk-KZ"/>
                              </w:rPr>
                              <m:t>+</m:t>
                            </m:r>
                            <m:sSub>
                              <m:sSubPr>
                                <m:ctrlPr>
                                  <w:rPr>
                                    <w:rFonts w:ascii="Cambria Math" w:hAnsi="Cambria Math"/>
                                    <w:i/>
                                  </w:rPr>
                                </m:ctrlPr>
                              </m:sSubPr>
                              <m:e>
                                <m:r>
                                  <w:rPr>
                                    <w:rFonts w:ascii="Cambria Math" w:hAnsi="Cambria Math"/>
                                    <w:lang w:val="kk-KZ"/>
                                  </w:rPr>
                                  <m:t>v</m:t>
                                </m:r>
                              </m:e>
                              <m:sub>
                                <m:r>
                                  <w:rPr>
                                    <w:rFonts w:ascii="Cambria Math" w:hAnsi="Cambria Math"/>
                                    <w:lang w:val="kk-KZ"/>
                                  </w:rPr>
                                  <m:t>4E</m:t>
                                </m:r>
                              </m:sub>
                            </m:sSub>
                            <m:func>
                              <m:funcPr>
                                <m:ctrlPr>
                                  <w:rPr>
                                    <w:rFonts w:ascii="Cambria Math" w:hAnsi="Cambria Math"/>
                                    <w:i/>
                                  </w:rPr>
                                </m:ctrlPr>
                              </m:funcPr>
                              <m:fName>
                                <m:r>
                                  <m:rPr>
                                    <m:sty m:val="p"/>
                                  </m:rPr>
                                  <w:rPr>
                                    <w:rFonts w:ascii="Cambria Math" w:hAnsi="Cambria Math"/>
                                    <w:lang w:val="kk-KZ"/>
                                  </w:rPr>
                                  <m:t>sin</m:t>
                                </m:r>
                              </m:fName>
                              <m:e>
                                <m:r>
                                  <w:rPr>
                                    <w:rFonts w:ascii="Cambria Math" w:hAnsi="Cambria Math"/>
                                    <w:lang w:val="kk-KZ"/>
                                  </w:rPr>
                                  <m:t>α</m:t>
                                </m:r>
                              </m:e>
                            </m:func>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d>
                                          <m:dPr>
                                            <m:ctrlPr>
                                              <w:rPr>
                                                <w:rFonts w:ascii="Cambria Math" w:hAnsi="Cambria Math"/>
                                                <w:i/>
                                              </w:rPr>
                                            </m:ctrlPr>
                                          </m:dPr>
                                          <m:e>
                                            <m:sSub>
                                              <m:sSubPr>
                                                <m:ctrlPr>
                                                  <w:rPr>
                                                    <w:rFonts w:ascii="Cambria Math" w:hAnsi="Cambria Math"/>
                                                    <w:i/>
                                                  </w:rPr>
                                                </m:ctrlPr>
                                              </m:sSubPr>
                                              <m:e>
                                                <m:r>
                                                  <w:rPr>
                                                    <w:rFonts w:ascii="Cambria Math" w:hAnsi="Cambria Math"/>
                                                    <w:lang w:val="kk-KZ"/>
                                                  </w:rPr>
                                                  <m:t>v</m:t>
                                                </m:r>
                                              </m:e>
                                              <m:sub>
                                                <m:r>
                                                  <w:rPr>
                                                    <w:rFonts w:ascii="Cambria Math" w:hAnsi="Cambria Math"/>
                                                    <w:lang w:val="kk-KZ"/>
                                                  </w:rPr>
                                                  <m:t>4E</m:t>
                                                </m:r>
                                              </m:sub>
                                            </m:sSub>
                                            <m:func>
                                              <m:funcPr>
                                                <m:ctrlPr>
                                                  <w:rPr>
                                                    <w:rFonts w:ascii="Cambria Math" w:hAnsi="Cambria Math"/>
                                                    <w:i/>
                                                  </w:rPr>
                                                </m:ctrlPr>
                                              </m:funcPr>
                                              <m:fName>
                                                <m:r>
                                                  <m:rPr>
                                                    <m:sty m:val="p"/>
                                                  </m:rPr>
                                                  <w:rPr>
                                                    <w:rFonts w:ascii="Cambria Math" w:hAnsi="Cambria Math"/>
                                                    <w:lang w:val="kk-KZ"/>
                                                  </w:rPr>
                                                  <m:t>cos</m:t>
                                                </m:r>
                                              </m:fName>
                                              <m:e>
                                                <m:r>
                                                  <w:rPr>
                                                    <w:rFonts w:ascii="Cambria Math" w:hAnsi="Cambria Math"/>
                                                    <w:lang w:val="kk-KZ"/>
                                                  </w:rPr>
                                                  <m:t>α</m:t>
                                                </m:r>
                                              </m:e>
                                            </m:func>
                                          </m:e>
                                        </m:d>
                                      </m:e>
                                      <m:sup>
                                        <m:r>
                                          <m:rPr>
                                            <m:sty m:val="p"/>
                                          </m:rPr>
                                          <w:rPr>
                                            <w:rFonts w:ascii="Cambria Math" w:hAnsi="Cambria Math"/>
                                            <w:lang w:val="kk-KZ"/>
                                          </w:rPr>
                                          <m:t>2</m:t>
                                        </m:r>
                                      </m:sup>
                                    </m:sSup>
                                  </m:num>
                                  <m:den>
                                    <m:sSup>
                                      <m:sSupPr>
                                        <m:ctrlPr>
                                          <w:rPr>
                                            <w:rFonts w:ascii="Cambria Math" w:hAnsi="Cambria Math"/>
                                          </w:rPr>
                                        </m:ctrlPr>
                                      </m:sSupPr>
                                      <m:e>
                                        <m:r>
                                          <w:rPr>
                                            <w:rFonts w:ascii="Cambria Math" w:hAnsi="Cambria Math"/>
                                            <w:lang w:val="kk-KZ"/>
                                          </w:rPr>
                                          <m:t>g</m:t>
                                        </m:r>
                                      </m:e>
                                      <m:sup>
                                        <m:r>
                                          <m:rPr>
                                            <m:sty m:val="p"/>
                                          </m:rPr>
                                          <w:rPr>
                                            <w:rFonts w:ascii="Cambria Math" w:hAnsi="Cambria Math"/>
                                            <w:lang w:val="kk-KZ"/>
                                          </w:rPr>
                                          <m:t>2</m:t>
                                        </m:r>
                                      </m:sup>
                                    </m:sSup>
                                  </m:den>
                                </m:f>
                                <m:r>
                                  <m:rPr>
                                    <m:sty m:val="p"/>
                                  </m:rPr>
                                  <w:rPr>
                                    <w:rFonts w:ascii="Cambria Math" w:hAnsi="Cambria Math"/>
                                    <w:lang w:val="kk-KZ"/>
                                  </w:rPr>
                                  <m:t>+</m:t>
                                </m:r>
                                <m:f>
                                  <m:fPr>
                                    <m:ctrlPr>
                                      <w:rPr>
                                        <w:rFonts w:ascii="Cambria Math" w:hAnsi="Cambria Math"/>
                                      </w:rPr>
                                    </m:ctrlPr>
                                  </m:fPr>
                                  <m:num>
                                    <m:sSub>
                                      <m:sSubPr>
                                        <m:ctrlPr>
                                          <w:rPr>
                                            <w:rFonts w:ascii="Cambria Math" w:hAnsi="Cambria Math"/>
                                            <w:i/>
                                          </w:rPr>
                                        </m:ctrlPr>
                                      </m:sSubPr>
                                      <m:e>
                                        <m:r>
                                          <w:rPr>
                                            <w:rFonts w:ascii="Cambria Math" w:hAnsi="Cambria Math"/>
                                            <w:lang w:val="kk-KZ"/>
                                          </w:rPr>
                                          <m:t>2</m:t>
                                        </m:r>
                                        <m:r>
                                          <w:rPr>
                                            <w:rFonts w:ascii="Cambria Math" w:hAnsi="Cambria Math"/>
                                            <w:lang w:val="kk-KZ"/>
                                          </w:rPr>
                                          <m:t>h</m:t>
                                        </m:r>
                                      </m:e>
                                      <m:sub>
                                        <m:r>
                                          <w:rPr>
                                            <w:rFonts w:ascii="Cambria Math" w:hAnsi="Cambria Math"/>
                                            <w:lang w:val="kk-KZ"/>
                                          </w:rPr>
                                          <m:t>5</m:t>
                                        </m:r>
                                      </m:sub>
                                    </m:sSub>
                                  </m:num>
                                  <m:den>
                                    <m:r>
                                      <w:rPr>
                                        <w:rFonts w:ascii="Cambria Math" w:hAnsi="Cambria Math"/>
                                        <w:lang w:val="kk-KZ"/>
                                      </w:rPr>
                                      <m:t>g</m:t>
                                    </m:r>
                                  </m:den>
                                </m:f>
                              </m:e>
                            </m:rad>
                          </m:e>
                        </m:d>
                      </m:e>
                      <m:sup>
                        <m:r>
                          <w:rPr>
                            <w:rFonts w:ascii="Cambria Math" w:hAnsi="Cambria Math"/>
                            <w:lang w:val="kk-KZ"/>
                          </w:rPr>
                          <m:t>2</m:t>
                        </m:r>
                      </m:sup>
                    </m:sSup>
                    <m:r>
                      <w:rPr>
                        <w:rFonts w:ascii="Cambria Math" w:hAnsi="Cambria Math"/>
                        <w:lang w:val="kk-KZ"/>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kk-KZ"/>
                                  </w:rPr>
                                  <m:t>D</m:t>
                                </m:r>
                              </m:num>
                              <m:den>
                                <m:r>
                                  <w:rPr>
                                    <w:rFonts w:ascii="Cambria Math" w:hAnsi="Cambria Math"/>
                                    <w:lang w:val="kk-KZ"/>
                                  </w:rPr>
                                  <m:t>2H</m:t>
                                </m:r>
                              </m:den>
                            </m:f>
                            <m:d>
                              <m:dPr>
                                <m:ctrlPr>
                                  <w:rPr>
                                    <w:rFonts w:ascii="Cambria Math" w:hAnsi="Cambria Math"/>
                                    <w:i/>
                                  </w:rPr>
                                </m:ctrlPr>
                              </m:dPr>
                              <m:e>
                                <m:r>
                                  <w:rPr>
                                    <w:rFonts w:ascii="Cambria Math" w:hAnsi="Cambria Math"/>
                                    <w:lang w:val="kk-KZ"/>
                                  </w:rPr>
                                  <m:t>H-h</m:t>
                                </m:r>
                              </m:e>
                            </m:d>
                            <m:r>
                              <m:rPr>
                                <m:sty m:val="p"/>
                              </m:rPr>
                              <w:rPr>
                                <w:rFonts w:ascii="Cambria Math" w:hAnsi="Cambria Math"/>
                                <w:lang w:val="kk-KZ"/>
                              </w:rPr>
                              <m:t>-</m:t>
                            </m:r>
                            <m:f>
                              <m:fPr>
                                <m:ctrlPr>
                                  <w:rPr>
                                    <w:rFonts w:ascii="Cambria Math" w:hAnsi="Cambria Math"/>
                                  </w:rPr>
                                </m:ctrlPr>
                              </m:fPr>
                              <m:num>
                                <m:r>
                                  <w:rPr>
                                    <w:rFonts w:ascii="Cambria Math" w:hAnsi="Cambria Math"/>
                                    <w:lang w:val="kk-KZ"/>
                                  </w:rPr>
                                  <m:t>1</m:t>
                                </m:r>
                              </m:num>
                              <m:den>
                                <m:r>
                                  <w:rPr>
                                    <w:rFonts w:ascii="Cambria Math" w:hAnsi="Cambria Math"/>
                                    <w:lang w:val="kk-KZ"/>
                                  </w:rPr>
                                  <m:t>2g</m:t>
                                </m:r>
                              </m:den>
                            </m:f>
                            <m:func>
                              <m:funcPr>
                                <m:ctrlPr>
                                  <w:rPr>
                                    <w:rFonts w:ascii="Cambria Math" w:hAnsi="Cambria Math"/>
                                    <w:i/>
                                  </w:rPr>
                                </m:ctrlPr>
                              </m:funcPr>
                              <m:fName>
                                <m:sSubSup>
                                  <m:sSubSupPr>
                                    <m:ctrlPr>
                                      <w:rPr>
                                        <w:rFonts w:ascii="Cambria Math" w:hAnsi="Cambria Math"/>
                                        <w:i/>
                                        <w:lang w:val="en-US"/>
                                      </w:rPr>
                                    </m:ctrlPr>
                                  </m:sSubSupPr>
                                  <m:e>
                                    <m:r>
                                      <w:rPr>
                                        <w:rFonts w:ascii="Cambria Math" w:hAnsi="Cambria Math"/>
                                        <w:lang w:val="kk-KZ"/>
                                      </w:rPr>
                                      <m:t>v</m:t>
                                    </m:r>
                                  </m:e>
                                  <m:sub>
                                    <m:r>
                                      <w:rPr>
                                        <w:rFonts w:ascii="Cambria Math" w:hAnsi="Cambria Math"/>
                                        <w:lang w:val="kk-KZ"/>
                                      </w:rPr>
                                      <m:t>4</m:t>
                                    </m:r>
                                    <m:sSub>
                                      <m:sSubPr>
                                        <m:ctrlPr>
                                          <w:rPr>
                                            <w:rFonts w:ascii="Cambria Math" w:hAnsi="Cambria Math"/>
                                            <w:i/>
                                          </w:rPr>
                                        </m:ctrlPr>
                                      </m:sSubPr>
                                      <m:e>
                                        <m:r>
                                          <w:rPr>
                                            <w:rFonts w:ascii="Cambria Math" w:hAnsi="Cambria Math"/>
                                            <w:lang w:val="kk-KZ"/>
                                          </w:rPr>
                                          <m:t>L</m:t>
                                        </m:r>
                                      </m:e>
                                      <m:sub>
                                        <m:r>
                                          <w:rPr>
                                            <w:rFonts w:ascii="Cambria Math" w:hAnsi="Cambria Math"/>
                                            <w:lang w:val="kk-KZ"/>
                                          </w:rPr>
                                          <m:t>10</m:t>
                                        </m:r>
                                      </m:sub>
                                    </m:sSub>
                                  </m:sub>
                                  <m:sup>
                                    <m:r>
                                      <w:rPr>
                                        <w:rFonts w:ascii="Cambria Math" w:hAnsi="Cambria Math"/>
                                        <w:lang w:val="kk-KZ"/>
                                      </w:rPr>
                                      <m:t>2</m:t>
                                    </m:r>
                                  </m:sup>
                                </m:sSubSup>
                              </m:fName>
                              <m:e>
                                <m:func>
                                  <m:funcPr>
                                    <m:ctrlPr>
                                      <w:rPr>
                                        <w:rFonts w:ascii="Cambria Math" w:hAnsi="Cambria Math"/>
                                        <w:i/>
                                      </w:rPr>
                                    </m:ctrlPr>
                                  </m:funcPr>
                                  <m:fName>
                                    <m:r>
                                      <m:rPr>
                                        <m:sty m:val="p"/>
                                      </m:rPr>
                                      <w:rPr>
                                        <w:rFonts w:ascii="Cambria Math" w:hAnsi="Cambria Math"/>
                                        <w:lang w:val="kk-KZ"/>
                                      </w:rPr>
                                      <m:t>sin</m:t>
                                    </m:r>
                                  </m:fName>
                                  <m:e>
                                    <m:r>
                                      <w:rPr>
                                        <w:rFonts w:ascii="Cambria Math" w:hAnsi="Cambria Math"/>
                                        <w:lang w:val="kk-KZ"/>
                                      </w:rPr>
                                      <m:t>2α</m:t>
                                    </m:r>
                                  </m:e>
                                </m:func>
                              </m:e>
                            </m:func>
                            <m:r>
                              <m:rPr>
                                <m:sty m:val="p"/>
                              </m:rPr>
                              <w:rPr>
                                <w:rFonts w:ascii="Cambria Math" w:hAnsi="Cambria Math"/>
                                <w:lang w:val="kk-KZ"/>
                              </w:rPr>
                              <m:t>+</m:t>
                            </m:r>
                            <m:sSub>
                              <m:sSubPr>
                                <m:ctrlPr>
                                  <w:rPr>
                                    <w:rFonts w:ascii="Cambria Math" w:hAnsi="Cambria Math"/>
                                    <w:i/>
                                  </w:rPr>
                                </m:ctrlPr>
                              </m:sSubPr>
                              <m:e>
                                <m:r>
                                  <w:rPr>
                                    <w:rFonts w:ascii="Cambria Math" w:hAnsi="Cambria Math"/>
                                    <w:lang w:val="kk-KZ"/>
                                  </w:rPr>
                                  <m:t>v</m:t>
                                </m:r>
                              </m:e>
                              <m:sub>
                                <m:r>
                                  <w:rPr>
                                    <w:rFonts w:ascii="Cambria Math" w:hAnsi="Cambria Math"/>
                                    <w:lang w:val="kk-KZ"/>
                                  </w:rPr>
                                  <m:t>4</m:t>
                                </m:r>
                                <m:sSub>
                                  <m:sSubPr>
                                    <m:ctrlPr>
                                      <w:rPr>
                                        <w:rFonts w:ascii="Cambria Math" w:hAnsi="Cambria Math"/>
                                        <w:i/>
                                      </w:rPr>
                                    </m:ctrlPr>
                                  </m:sSubPr>
                                  <m:e>
                                    <m:r>
                                      <w:rPr>
                                        <w:rFonts w:ascii="Cambria Math" w:hAnsi="Cambria Math"/>
                                        <w:lang w:val="kk-KZ"/>
                                      </w:rPr>
                                      <m:t>L</m:t>
                                    </m:r>
                                  </m:e>
                                  <m:sub>
                                    <m:r>
                                      <w:rPr>
                                        <w:rFonts w:ascii="Cambria Math" w:hAnsi="Cambria Math"/>
                                        <w:lang w:val="kk-KZ"/>
                                      </w:rPr>
                                      <m:t>10</m:t>
                                    </m:r>
                                  </m:sub>
                                </m:sSub>
                              </m:sub>
                            </m:sSub>
                            <m:func>
                              <m:funcPr>
                                <m:ctrlPr>
                                  <w:rPr>
                                    <w:rFonts w:ascii="Cambria Math" w:hAnsi="Cambria Math"/>
                                    <w:i/>
                                  </w:rPr>
                                </m:ctrlPr>
                              </m:funcPr>
                              <m:fName>
                                <m:r>
                                  <m:rPr>
                                    <m:sty m:val="p"/>
                                  </m:rPr>
                                  <w:rPr>
                                    <w:rFonts w:ascii="Cambria Math" w:hAnsi="Cambria Math"/>
                                    <w:lang w:val="kk-KZ"/>
                                  </w:rPr>
                                  <m:t>sin</m:t>
                                </m:r>
                              </m:fName>
                              <m:e>
                                <m:r>
                                  <w:rPr>
                                    <w:rFonts w:ascii="Cambria Math" w:hAnsi="Cambria Math"/>
                                    <w:lang w:val="kk-KZ"/>
                                  </w:rPr>
                                  <m:t>α</m:t>
                                </m:r>
                              </m:e>
                            </m:func>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d>
                                          <m:dPr>
                                            <m:ctrlPr>
                                              <w:rPr>
                                                <w:rFonts w:ascii="Cambria Math" w:hAnsi="Cambria Math"/>
                                                <w:i/>
                                              </w:rPr>
                                            </m:ctrlPr>
                                          </m:dPr>
                                          <m:e>
                                            <m:sSub>
                                              <m:sSubPr>
                                                <m:ctrlPr>
                                                  <w:rPr>
                                                    <w:rFonts w:ascii="Cambria Math" w:hAnsi="Cambria Math"/>
                                                    <w:i/>
                                                  </w:rPr>
                                                </m:ctrlPr>
                                              </m:sSubPr>
                                              <m:e>
                                                <m:r>
                                                  <w:rPr>
                                                    <w:rFonts w:ascii="Cambria Math" w:hAnsi="Cambria Math"/>
                                                    <w:lang w:val="kk-KZ"/>
                                                  </w:rPr>
                                                  <m:t>v</m:t>
                                                </m:r>
                                              </m:e>
                                              <m:sub>
                                                <m:r>
                                                  <w:rPr>
                                                    <w:rFonts w:ascii="Cambria Math" w:hAnsi="Cambria Math"/>
                                                    <w:lang w:val="kk-KZ"/>
                                                  </w:rPr>
                                                  <m:t>4</m:t>
                                                </m:r>
                                                <m:sSub>
                                                  <m:sSubPr>
                                                    <m:ctrlPr>
                                                      <w:rPr>
                                                        <w:rFonts w:ascii="Cambria Math" w:hAnsi="Cambria Math"/>
                                                        <w:i/>
                                                      </w:rPr>
                                                    </m:ctrlPr>
                                                  </m:sSubPr>
                                                  <m:e>
                                                    <m:r>
                                                      <w:rPr>
                                                        <w:rFonts w:ascii="Cambria Math" w:hAnsi="Cambria Math"/>
                                                        <w:lang w:val="kk-KZ"/>
                                                      </w:rPr>
                                                      <m:t>L</m:t>
                                                    </m:r>
                                                  </m:e>
                                                  <m:sub>
                                                    <m:r>
                                                      <w:rPr>
                                                        <w:rFonts w:ascii="Cambria Math" w:hAnsi="Cambria Math"/>
                                                        <w:lang w:val="kk-KZ"/>
                                                      </w:rPr>
                                                      <m:t>10</m:t>
                                                    </m:r>
                                                  </m:sub>
                                                </m:sSub>
                                              </m:sub>
                                            </m:sSub>
                                            <m:func>
                                              <m:funcPr>
                                                <m:ctrlPr>
                                                  <w:rPr>
                                                    <w:rFonts w:ascii="Cambria Math" w:hAnsi="Cambria Math"/>
                                                    <w:i/>
                                                  </w:rPr>
                                                </m:ctrlPr>
                                              </m:funcPr>
                                              <m:fName>
                                                <m:r>
                                                  <m:rPr>
                                                    <m:sty m:val="p"/>
                                                  </m:rPr>
                                                  <w:rPr>
                                                    <w:rFonts w:ascii="Cambria Math" w:hAnsi="Cambria Math"/>
                                                    <w:lang w:val="kk-KZ"/>
                                                  </w:rPr>
                                                  <m:t>cos</m:t>
                                                </m:r>
                                              </m:fName>
                                              <m:e>
                                                <m:r>
                                                  <w:rPr>
                                                    <w:rFonts w:ascii="Cambria Math" w:hAnsi="Cambria Math"/>
                                                    <w:lang w:val="kk-KZ"/>
                                                  </w:rPr>
                                                  <m:t>α</m:t>
                                                </m:r>
                                              </m:e>
                                            </m:func>
                                          </m:e>
                                        </m:d>
                                      </m:e>
                                      <m:sup>
                                        <m:r>
                                          <m:rPr>
                                            <m:sty m:val="p"/>
                                          </m:rPr>
                                          <w:rPr>
                                            <w:rFonts w:ascii="Cambria Math" w:hAnsi="Cambria Math"/>
                                            <w:lang w:val="kk-KZ"/>
                                          </w:rPr>
                                          <m:t>2</m:t>
                                        </m:r>
                                      </m:sup>
                                    </m:sSup>
                                  </m:num>
                                  <m:den>
                                    <m:sSup>
                                      <m:sSupPr>
                                        <m:ctrlPr>
                                          <w:rPr>
                                            <w:rFonts w:ascii="Cambria Math" w:hAnsi="Cambria Math"/>
                                          </w:rPr>
                                        </m:ctrlPr>
                                      </m:sSupPr>
                                      <m:e>
                                        <m:r>
                                          <w:rPr>
                                            <w:rFonts w:ascii="Cambria Math" w:hAnsi="Cambria Math"/>
                                            <w:lang w:val="kk-KZ"/>
                                          </w:rPr>
                                          <m:t>g</m:t>
                                        </m:r>
                                      </m:e>
                                      <m:sup>
                                        <m:r>
                                          <m:rPr>
                                            <m:sty m:val="p"/>
                                          </m:rPr>
                                          <w:rPr>
                                            <w:rFonts w:ascii="Cambria Math" w:hAnsi="Cambria Math"/>
                                            <w:lang w:val="kk-KZ"/>
                                          </w:rPr>
                                          <m:t>2</m:t>
                                        </m:r>
                                      </m:sup>
                                    </m:sSup>
                                  </m:den>
                                </m:f>
                                <m:r>
                                  <m:rPr>
                                    <m:sty m:val="p"/>
                                  </m:rPr>
                                  <w:rPr>
                                    <w:rFonts w:ascii="Cambria Math" w:hAnsi="Cambria Math"/>
                                    <w:lang w:val="kk-KZ"/>
                                  </w:rPr>
                                  <m:t>+</m:t>
                                </m:r>
                                <m:f>
                                  <m:fPr>
                                    <m:ctrlPr>
                                      <w:rPr>
                                        <w:rFonts w:ascii="Cambria Math" w:hAnsi="Cambria Math"/>
                                      </w:rPr>
                                    </m:ctrlPr>
                                  </m:fPr>
                                  <m:num>
                                    <m:r>
                                      <w:rPr>
                                        <w:rFonts w:ascii="Cambria Math" w:hAnsi="Cambria Math"/>
                                        <w:lang w:val="kk-KZ"/>
                                      </w:rPr>
                                      <m:t>2</m:t>
                                    </m:r>
                                    <m:d>
                                      <m:dPr>
                                        <m:ctrlPr>
                                          <w:rPr>
                                            <w:rFonts w:ascii="Cambria Math" w:hAnsi="Cambria Math"/>
                                            <w:i/>
                                          </w:rPr>
                                        </m:ctrlPr>
                                      </m:dPr>
                                      <m:e>
                                        <m:sSub>
                                          <m:sSubPr>
                                            <m:ctrlPr>
                                              <w:rPr>
                                                <w:rFonts w:ascii="Cambria Math" w:hAnsi="Cambria Math"/>
                                                <w:i/>
                                              </w:rPr>
                                            </m:ctrlPr>
                                          </m:sSubPr>
                                          <m:e>
                                            <m:r>
                                              <w:rPr>
                                                <w:rFonts w:ascii="Cambria Math" w:hAnsi="Cambria Math"/>
                                                <w:lang w:val="kk-KZ"/>
                                              </w:rPr>
                                              <m:t>h</m:t>
                                            </m:r>
                                          </m:e>
                                          <m:sub>
                                            <m:r>
                                              <w:rPr>
                                                <w:rFonts w:ascii="Cambria Math" w:hAnsi="Cambria Math"/>
                                                <w:lang w:val="kk-KZ"/>
                                              </w:rPr>
                                              <m:t>5</m:t>
                                            </m:r>
                                          </m:sub>
                                        </m:sSub>
                                        <m:r>
                                          <w:rPr>
                                            <w:rFonts w:ascii="Cambria Math" w:hAnsi="Cambria Math"/>
                                            <w:lang w:val="kk-KZ"/>
                                          </w:rPr>
                                          <m:t>+h</m:t>
                                        </m:r>
                                      </m:e>
                                    </m:d>
                                  </m:num>
                                  <m:den>
                                    <m:r>
                                      <w:rPr>
                                        <w:rFonts w:ascii="Cambria Math" w:hAnsi="Cambria Math"/>
                                        <w:lang w:val="kk-KZ"/>
                                      </w:rPr>
                                      <m:t>g</m:t>
                                    </m:r>
                                  </m:den>
                                </m:f>
                              </m:e>
                            </m:rad>
                          </m:e>
                        </m:d>
                      </m:e>
                      <m:sup>
                        <m:r>
                          <w:rPr>
                            <w:rFonts w:ascii="Cambria Math" w:hAnsi="Cambria Math"/>
                            <w:lang w:val="kk-KZ"/>
                          </w:rPr>
                          <m:t>2</m:t>
                        </m:r>
                      </m:sup>
                    </m:sSup>
                  </m:e>
                </m:d>
              </m:e>
            </m:rad>
          </m:den>
        </m:f>
      </m:oMath>
      <w:r w:rsidR="0032225E" w:rsidRPr="00F326BC">
        <w:rPr>
          <w:sz w:val="28"/>
          <w:szCs w:val="28"/>
          <w:lang w:val="kk-KZ"/>
        </w:rPr>
        <w:t xml:space="preserve">  </w:t>
      </w:r>
    </w:p>
    <w:p w14:paraId="0AF8A9E9" w14:textId="479CE635" w:rsidR="00F858F1" w:rsidRPr="00F326BC" w:rsidRDefault="00E654FD" w:rsidP="00E654FD">
      <w:pPr>
        <w:keepNext/>
        <w:keepLines/>
        <w:tabs>
          <w:tab w:val="left" w:pos="5355"/>
        </w:tabs>
        <w:spacing w:before="120" w:after="120"/>
        <w:ind w:left="0"/>
        <w:jc w:val="right"/>
        <w:outlineLvl w:val="2"/>
        <w:rPr>
          <w:sz w:val="28"/>
          <w:szCs w:val="28"/>
          <w:lang w:val="kk-KZ"/>
        </w:rPr>
      </w:pPr>
      <w:r w:rsidRPr="00F326BC">
        <w:rPr>
          <w:sz w:val="28"/>
          <w:szCs w:val="28"/>
          <w:lang w:val="kk-KZ"/>
        </w:rPr>
        <w:t xml:space="preserve">              </w:t>
      </w:r>
      <w:r w:rsidR="0032225E" w:rsidRPr="00F326BC">
        <w:rPr>
          <w:sz w:val="28"/>
          <w:szCs w:val="28"/>
          <w:lang w:val="kk-KZ"/>
        </w:rPr>
        <w:t xml:space="preserve">                                                   </w:t>
      </w:r>
      <w:r w:rsidR="00F858F1" w:rsidRPr="00F326BC">
        <w:rPr>
          <w:sz w:val="28"/>
          <w:szCs w:val="28"/>
          <w:lang w:val="kk-KZ"/>
        </w:rPr>
        <w:t xml:space="preserve">   </w:t>
      </w:r>
      <w:r w:rsidRPr="00F326BC">
        <w:rPr>
          <w:sz w:val="28"/>
          <w:szCs w:val="28"/>
          <w:lang w:val="kk-KZ"/>
        </w:rPr>
        <w:t xml:space="preserve">           </w:t>
      </w:r>
      <w:r w:rsidR="00F858F1" w:rsidRPr="00F326BC">
        <w:rPr>
          <w:sz w:val="28"/>
          <w:szCs w:val="28"/>
          <w:lang w:val="kk-KZ"/>
        </w:rPr>
        <w:t>(2.</w:t>
      </w:r>
      <w:r w:rsidR="00B1798F">
        <w:rPr>
          <w:sz w:val="28"/>
          <w:szCs w:val="28"/>
          <w:lang w:val="kk-KZ"/>
        </w:rPr>
        <w:t>68</w:t>
      </w:r>
      <w:r w:rsidR="00F858F1" w:rsidRPr="00F326BC">
        <w:rPr>
          <w:sz w:val="28"/>
          <w:szCs w:val="28"/>
          <w:lang w:val="kk-KZ"/>
        </w:rPr>
        <w:t>)</w:t>
      </w:r>
    </w:p>
    <w:p w14:paraId="009B1050" w14:textId="77777777" w:rsidR="00F858F1" w:rsidRPr="00F326BC" w:rsidRDefault="00F858F1" w:rsidP="00CF0F0C">
      <w:pPr>
        <w:ind w:left="0"/>
        <w:jc w:val="both"/>
        <w:rPr>
          <w:sz w:val="28"/>
          <w:szCs w:val="28"/>
          <w:lang w:val="kk-KZ"/>
        </w:rPr>
      </w:pPr>
      <w:r w:rsidRPr="00F326BC">
        <w:rPr>
          <w:sz w:val="28"/>
          <w:szCs w:val="28"/>
          <w:lang w:val="kk-KZ"/>
        </w:rPr>
        <w:t xml:space="preserve">мұнда </w:t>
      </w:r>
      <m:oMath>
        <m:r>
          <w:rPr>
            <w:rFonts w:ascii="Cambria Math" w:hAnsi="Cambria Math"/>
            <w:sz w:val="28"/>
            <w:szCs w:val="28"/>
            <w:lang w:val="kk-KZ"/>
          </w:rPr>
          <m:t>η</m:t>
        </m:r>
      </m:oMath>
      <w:r w:rsidRPr="00F326BC">
        <w:rPr>
          <w:sz w:val="28"/>
          <w:szCs w:val="28"/>
          <w:lang w:val="kk-KZ"/>
        </w:rPr>
        <w:t xml:space="preserve"> – біркелкісіздігі, %;</w:t>
      </w:r>
    </w:p>
    <w:p w14:paraId="57CD772C" w14:textId="77777777" w:rsidR="00F858F1" w:rsidRPr="00F326BC" w:rsidRDefault="00F858F1" w:rsidP="00CF0F0C">
      <w:pPr>
        <w:ind w:left="0"/>
        <w:jc w:val="both"/>
        <w:rPr>
          <w:sz w:val="28"/>
          <w:szCs w:val="28"/>
          <w:lang w:val="kk-KZ"/>
        </w:rPr>
      </w:pPr>
      <w:r w:rsidRPr="00F326BC">
        <w:rPr>
          <w:sz w:val="28"/>
          <w:szCs w:val="28"/>
          <w:lang w:val="kk-KZ"/>
        </w:rPr>
        <w:t xml:space="preserve">            </w:t>
      </w:r>
      <m:oMath>
        <m:r>
          <w:rPr>
            <w:rFonts w:ascii="Cambria Math" w:hAnsi="Cambria Math"/>
            <w:sz w:val="28"/>
            <w:szCs w:val="28"/>
            <w:lang w:val="kk-KZ"/>
          </w:rPr>
          <m:t>σ</m:t>
        </m:r>
      </m:oMath>
      <w:r w:rsidRPr="00F326BC">
        <w:rPr>
          <w:sz w:val="28"/>
          <w:szCs w:val="28"/>
          <w:lang w:val="kk-KZ"/>
        </w:rPr>
        <w:t xml:space="preserve"> – орташа квадраттық ауытқу;</w:t>
      </w:r>
    </w:p>
    <w:p w14:paraId="0061AFFA" w14:textId="77777777" w:rsidR="00F858F1" w:rsidRPr="00F326BC" w:rsidRDefault="00F858F1" w:rsidP="00CF0F0C">
      <w:pPr>
        <w:ind w:left="0"/>
        <w:jc w:val="both"/>
        <w:rPr>
          <w:sz w:val="28"/>
          <w:szCs w:val="28"/>
          <w:lang w:val="kk-KZ"/>
        </w:rPr>
      </w:pPr>
      <w:r w:rsidRPr="00F326BC">
        <w:rPr>
          <w:sz w:val="28"/>
          <w:szCs w:val="28"/>
          <w:lang w:val="kk-KZ"/>
        </w:rPr>
        <w:t xml:space="preserve">           </w:t>
      </w:r>
      <w:r w:rsidRPr="00F326BC">
        <w:rPr>
          <w:i/>
          <w:iCs/>
          <w:sz w:val="28"/>
          <w:szCs w:val="28"/>
          <w:lang w:val="kk-KZ"/>
        </w:rPr>
        <w:t>Q</w:t>
      </w:r>
      <w:r w:rsidRPr="00F326BC">
        <w:rPr>
          <w:sz w:val="28"/>
          <w:szCs w:val="28"/>
          <w:lang w:val="kk-KZ"/>
        </w:rPr>
        <w:t xml:space="preserve"> – уақыт бірлігіндегі түйіршіктердің шығыны.</w:t>
      </w:r>
    </w:p>
    <w:bookmarkEnd w:id="56"/>
    <w:p w14:paraId="3EA8B25B" w14:textId="77777777" w:rsidR="00F858F1" w:rsidRPr="00F326BC" w:rsidRDefault="00F858F1" w:rsidP="00CF0F0C">
      <w:pPr>
        <w:ind w:left="0"/>
        <w:jc w:val="both"/>
        <w:rPr>
          <w:sz w:val="28"/>
          <w:szCs w:val="28"/>
          <w:lang w:val="kk-KZ"/>
        </w:rPr>
      </w:pPr>
    </w:p>
    <w:p w14:paraId="68CF3129" w14:textId="1F8241C9" w:rsidR="00F858F1" w:rsidRPr="00F326BC" w:rsidRDefault="00F858F1" w:rsidP="0032225E">
      <w:pPr>
        <w:ind w:left="0" w:firstLine="708"/>
        <w:jc w:val="both"/>
        <w:rPr>
          <w:sz w:val="28"/>
          <w:szCs w:val="28"/>
          <w:lang w:val="kk-KZ"/>
        </w:rPr>
      </w:pPr>
      <w:bookmarkStart w:id="57" w:name="_Hlk216038441"/>
      <w:r w:rsidRPr="00F326BC">
        <w:rPr>
          <w:sz w:val="28"/>
          <w:szCs w:val="28"/>
          <w:lang w:val="kk-KZ"/>
        </w:rPr>
        <w:t xml:space="preserve">Осылайша, </w:t>
      </w:r>
      <w:r w:rsidR="00AC3A20" w:rsidRPr="00F326BC">
        <w:rPr>
          <w:sz w:val="28"/>
          <w:szCs w:val="28"/>
          <w:lang w:val="kk-KZ"/>
        </w:rPr>
        <w:t>(2.</w:t>
      </w:r>
      <w:r w:rsidR="00CE4E3C">
        <w:rPr>
          <w:sz w:val="28"/>
          <w:szCs w:val="28"/>
          <w:lang w:val="kk-KZ"/>
        </w:rPr>
        <w:t>68</w:t>
      </w:r>
      <w:r w:rsidR="00AC3A20" w:rsidRPr="00F326BC">
        <w:rPr>
          <w:sz w:val="28"/>
          <w:szCs w:val="28"/>
          <w:lang w:val="kk-KZ"/>
        </w:rPr>
        <w:t>) формуласы (2.</w:t>
      </w:r>
      <w:r w:rsidR="00CE4E3C">
        <w:rPr>
          <w:sz w:val="28"/>
          <w:szCs w:val="28"/>
          <w:lang w:val="kk-KZ"/>
        </w:rPr>
        <w:t>67), (2.66)  және (2.64</w:t>
      </w:r>
      <w:r w:rsidR="00AC3A20" w:rsidRPr="00F326BC">
        <w:rPr>
          <w:sz w:val="28"/>
          <w:szCs w:val="28"/>
          <w:lang w:val="kk-KZ"/>
        </w:rPr>
        <w:t>), (2.</w:t>
      </w:r>
      <w:r w:rsidR="00CE4E3C">
        <w:rPr>
          <w:sz w:val="28"/>
          <w:szCs w:val="28"/>
          <w:lang w:val="kk-KZ"/>
        </w:rPr>
        <w:t>65</w:t>
      </w:r>
      <w:r w:rsidR="00AC3A20" w:rsidRPr="00F326BC">
        <w:rPr>
          <w:sz w:val="28"/>
          <w:szCs w:val="28"/>
          <w:lang w:val="kk-KZ"/>
        </w:rPr>
        <w:t>), (2.</w:t>
      </w:r>
      <w:r w:rsidR="00CE4E3C">
        <w:rPr>
          <w:sz w:val="28"/>
          <w:szCs w:val="28"/>
          <w:lang w:val="kk-KZ"/>
        </w:rPr>
        <w:t>62</w:t>
      </w:r>
      <w:r w:rsidR="00AC3A20" w:rsidRPr="00F326BC">
        <w:rPr>
          <w:sz w:val="28"/>
          <w:szCs w:val="28"/>
          <w:lang w:val="kk-KZ"/>
        </w:rPr>
        <w:t>), (2.</w:t>
      </w:r>
      <w:r w:rsidR="00CE4E3C">
        <w:rPr>
          <w:sz w:val="28"/>
          <w:szCs w:val="28"/>
          <w:lang w:val="kk-KZ"/>
        </w:rPr>
        <w:t>59), (2.52), (2.51), (2.46), (2.43), (2.3</w:t>
      </w:r>
      <w:r w:rsidR="00AC3A20" w:rsidRPr="00F326BC">
        <w:rPr>
          <w:sz w:val="28"/>
          <w:szCs w:val="28"/>
          <w:lang w:val="kk-KZ"/>
        </w:rPr>
        <w:t xml:space="preserve">1), (2.1) формулалары арқылы </w:t>
      </w:r>
      <w:r w:rsidR="00AC3A20" w:rsidRPr="00F326BC">
        <w:rPr>
          <w:rStyle w:val="ypks7kbdpwfgdykd3qb9"/>
          <w:sz w:val="28"/>
          <w:szCs w:val="28"/>
          <w:lang w:val="kk-KZ"/>
        </w:rPr>
        <w:t>себу біркелкісіздігінің</w:t>
      </w:r>
      <w:r w:rsidR="00AC3A20" w:rsidRPr="00F326BC">
        <w:rPr>
          <w:sz w:val="28"/>
          <w:szCs w:val="28"/>
          <w:lang w:val="kk-KZ"/>
        </w:rPr>
        <w:t xml:space="preserve"> барлық бес бөліктің геометриялық параметрлеріне </w:t>
      </w:r>
      <w:r w:rsidR="00AC3A20" w:rsidRPr="00F326BC">
        <w:rPr>
          <w:rStyle w:val="ypks7kbdpwfgdykd3qb9"/>
          <w:sz w:val="28"/>
          <w:szCs w:val="28"/>
          <w:lang w:val="kk-KZ"/>
        </w:rPr>
        <w:t xml:space="preserve">тәуелділіктерін </w:t>
      </w:r>
      <w:r w:rsidR="00AC3A20" w:rsidRPr="00F326BC">
        <w:rPr>
          <w:sz w:val="28"/>
          <w:szCs w:val="28"/>
          <w:lang w:val="kk-KZ"/>
        </w:rPr>
        <w:t xml:space="preserve"> орнатады</w:t>
      </w:r>
      <w:r w:rsidRPr="00F326BC">
        <w:rPr>
          <w:sz w:val="28"/>
          <w:szCs w:val="28"/>
          <w:lang w:val="kk-KZ"/>
        </w:rPr>
        <w:t>, 2.7-2.12 суреттер.</w:t>
      </w:r>
    </w:p>
    <w:p w14:paraId="6F9DF3E4" w14:textId="62817A8B" w:rsidR="00F858F1" w:rsidRPr="00F326BC" w:rsidRDefault="00F858F1" w:rsidP="0032225E">
      <w:pPr>
        <w:ind w:left="0" w:firstLine="708"/>
        <w:jc w:val="both"/>
        <w:rPr>
          <w:b/>
          <w:sz w:val="28"/>
          <w:szCs w:val="28"/>
          <w:lang w:val="kk-KZ"/>
        </w:rPr>
      </w:pPr>
      <w:r w:rsidRPr="00F326BC">
        <w:rPr>
          <w:bCs/>
          <w:sz w:val="28"/>
          <w:szCs w:val="28"/>
          <w:lang w:val="kk-KZ"/>
        </w:rPr>
        <w:t xml:space="preserve">Ол үшін жоғарыда көрсетілген формулаларға кіретін тұрақты және айнымалы шамалардың </w:t>
      </w:r>
      <w:r w:rsidRPr="00F326BC">
        <w:rPr>
          <w:sz w:val="28"/>
          <w:szCs w:val="28"/>
          <w:lang w:val="kk-KZ"/>
        </w:rPr>
        <w:t>мәндерін</w:t>
      </w:r>
      <w:r w:rsidRPr="00F326BC">
        <w:rPr>
          <w:bCs/>
          <w:sz w:val="28"/>
          <w:szCs w:val="28"/>
          <w:lang w:val="kk-KZ"/>
        </w:rPr>
        <w:t xml:space="preserve"> қабылдау қажет: түйіршіктелген суперфосфаттың </w:t>
      </w:r>
      <w:r w:rsidRPr="00F326BC">
        <w:rPr>
          <w:sz w:val="28"/>
          <w:szCs w:val="28"/>
          <w:lang w:val="kk-KZ"/>
        </w:rPr>
        <w:t>болатқа</w:t>
      </w:r>
      <w:r w:rsidRPr="00F326BC">
        <w:rPr>
          <w:bCs/>
          <w:sz w:val="28"/>
          <w:szCs w:val="28"/>
          <w:lang w:val="kk-KZ"/>
        </w:rPr>
        <w:t xml:space="preserve"> </w:t>
      </w:r>
      <w:r w:rsidRPr="00F326BC">
        <w:rPr>
          <w:sz w:val="28"/>
          <w:szCs w:val="28"/>
          <w:lang w:val="kk-KZ"/>
        </w:rPr>
        <w:t>қатысты</w:t>
      </w:r>
      <w:r w:rsidRPr="00F326BC">
        <w:rPr>
          <w:bCs/>
          <w:sz w:val="28"/>
          <w:szCs w:val="28"/>
          <w:lang w:val="kk-KZ"/>
        </w:rPr>
        <w:t xml:space="preserve"> сыртқы үйкеліс коэффициенті </w:t>
      </w:r>
      <m:oMath>
        <m:sSub>
          <m:sSubPr>
            <m:ctrlPr>
              <w:rPr>
                <w:rFonts w:ascii="Cambria Math" w:hAnsi="Cambria Math"/>
                <w:sz w:val="28"/>
                <w:szCs w:val="28"/>
              </w:rPr>
            </m:ctrlPr>
          </m:sSubPr>
          <m:e>
            <m:r>
              <w:rPr>
                <w:rFonts w:ascii="Cambria Math" w:hAnsi="Cambria Math"/>
                <w:sz w:val="28"/>
                <w:szCs w:val="28"/>
                <w:lang w:val="kk-KZ"/>
              </w:rPr>
              <m:t>f</m:t>
            </m:r>
          </m:e>
          <m:sub>
            <m:r>
              <m:rPr>
                <m:sty m:val="p"/>
              </m:rPr>
              <w:rPr>
                <w:rFonts w:ascii="Cambria Math" w:hAnsi="Cambria Math"/>
                <w:sz w:val="28"/>
                <w:szCs w:val="28"/>
                <w:lang w:val="kk-KZ"/>
              </w:rPr>
              <m:t>1</m:t>
            </m:r>
          </m:sub>
        </m:sSub>
        <m:r>
          <w:rPr>
            <w:rFonts w:ascii="Cambria Math" w:hAnsi="Cambria Math"/>
            <w:sz w:val="28"/>
            <w:szCs w:val="28"/>
            <w:lang w:val="kk-KZ"/>
          </w:rPr>
          <m:t>=0,3…0,5</m:t>
        </m:r>
      </m:oMath>
      <w:r w:rsidRPr="00F326BC">
        <w:rPr>
          <w:rFonts w:eastAsiaTheme="minorEastAsia"/>
          <w:sz w:val="28"/>
          <w:szCs w:val="28"/>
          <w:lang w:val="kk-KZ"/>
        </w:rPr>
        <w:t xml:space="preserve"> </w:t>
      </w:r>
      <w:bookmarkEnd w:id="57"/>
      <w:r w:rsidRPr="00F326BC">
        <w:rPr>
          <w:sz w:val="28"/>
          <w:szCs w:val="28"/>
          <w:lang w:val="kk-KZ"/>
        </w:rPr>
        <w:t>[</w:t>
      </w:r>
      <w:r w:rsidR="007D0005" w:rsidRPr="00F326BC">
        <w:rPr>
          <w:sz w:val="28"/>
          <w:szCs w:val="28"/>
          <w:lang w:val="kk-KZ"/>
        </w:rPr>
        <w:t>8</w:t>
      </w:r>
      <w:r w:rsidR="00582930" w:rsidRPr="00F326BC">
        <w:rPr>
          <w:sz w:val="28"/>
          <w:szCs w:val="28"/>
          <w:lang w:val="kk-KZ"/>
        </w:rPr>
        <w:t>4</w:t>
      </w:r>
      <w:r w:rsidRPr="00F326BC">
        <w:rPr>
          <w:sz w:val="28"/>
          <w:szCs w:val="28"/>
          <w:lang w:val="kk-KZ"/>
        </w:rPr>
        <w:t>].</w:t>
      </w:r>
    </w:p>
    <w:p w14:paraId="19A277A7" w14:textId="5D33519A" w:rsidR="00F858F1" w:rsidRPr="00F326BC" w:rsidRDefault="00F858F1" w:rsidP="0032225E">
      <w:pPr>
        <w:ind w:left="0" w:firstLine="708"/>
        <w:jc w:val="both"/>
        <w:rPr>
          <w:sz w:val="28"/>
          <w:szCs w:val="28"/>
          <w:lang w:val="kk-KZ"/>
        </w:rPr>
      </w:pPr>
      <w:bookmarkStart w:id="58" w:name="_Hlk216038825"/>
      <w:r w:rsidRPr="00F326BC">
        <w:rPr>
          <w:sz w:val="28"/>
          <w:szCs w:val="28"/>
          <w:lang w:val="kk-KZ"/>
        </w:rPr>
        <w:t xml:space="preserve">Енгізу біркелкісіздігінің </w:t>
      </w:r>
      <w:r w:rsidR="00247E97" w:rsidRPr="00F326BC">
        <w:rPr>
          <w:sz w:val="28"/>
          <w:szCs w:val="28"/>
          <w:lang w:val="kk-KZ"/>
        </w:rPr>
        <w:t>таратқыш</w:t>
      </w:r>
      <w:r w:rsidRPr="00F326BC">
        <w:rPr>
          <w:sz w:val="28"/>
          <w:szCs w:val="28"/>
          <w:lang w:val="kk-KZ"/>
        </w:rPr>
        <w:t xml:space="preserve"> негізінің диаметріне тәуелділігі гиперболалық сипатта болады, яғни диаметрдің мөлшері 100 мм-ден кіші болса енгізу біркелкісіздігі күрт өседі, ал 1</w:t>
      </w:r>
      <w:r w:rsidR="0062703E" w:rsidRPr="00F326BC">
        <w:rPr>
          <w:sz w:val="28"/>
          <w:szCs w:val="28"/>
          <w:lang w:val="kk-KZ"/>
        </w:rPr>
        <w:t>5</w:t>
      </w:r>
      <w:r w:rsidRPr="00F326BC">
        <w:rPr>
          <w:sz w:val="28"/>
          <w:szCs w:val="28"/>
          <w:lang w:val="kk-KZ"/>
        </w:rPr>
        <w:t>0 мм-ден үлкен мәні сіңіргіштің  құрылымдық өлшемдерімен шектеледі.</w:t>
      </w:r>
    </w:p>
    <w:bookmarkEnd w:id="58"/>
    <w:p w14:paraId="08D50508" w14:textId="3D9912D0" w:rsidR="00F858F1" w:rsidRPr="00F326BC" w:rsidRDefault="00F858F1" w:rsidP="00CF0F0C">
      <w:pPr>
        <w:ind w:left="0"/>
        <w:jc w:val="both"/>
        <w:rPr>
          <w:sz w:val="28"/>
          <w:szCs w:val="28"/>
          <w:lang w:val="kk-KZ"/>
        </w:rPr>
      </w:pPr>
    </w:p>
    <w:p w14:paraId="3473898F" w14:textId="291C10CC" w:rsidR="00247E97" w:rsidRPr="00F326BC" w:rsidRDefault="00247E97" w:rsidP="00247E97">
      <w:pPr>
        <w:ind w:left="0"/>
        <w:jc w:val="center"/>
        <w:rPr>
          <w:sz w:val="28"/>
          <w:szCs w:val="28"/>
          <w:lang w:val="kk-KZ"/>
        </w:rPr>
      </w:pPr>
      <w:r w:rsidRPr="00F326BC">
        <w:rPr>
          <w:noProof/>
        </w:rPr>
        <w:lastRenderedPageBreak/>
        <w:drawing>
          <wp:inline distT="0" distB="0" distL="0" distR="0" wp14:anchorId="34BD3402" wp14:editId="1CB430C4">
            <wp:extent cx="4582160" cy="3497604"/>
            <wp:effectExtent l="0" t="0" r="8890" b="762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4591908" cy="3505045"/>
                    </a:xfrm>
                    <a:prstGeom prst="rect">
                      <a:avLst/>
                    </a:prstGeom>
                    <a:ln>
                      <a:noFill/>
                    </a:ln>
                    <a:extLst>
                      <a:ext uri="{53640926-AAD7-44D8-BBD7-CCE9431645EC}">
                        <a14:shadowObscured xmlns:a14="http://schemas.microsoft.com/office/drawing/2010/main"/>
                      </a:ext>
                    </a:extLst>
                  </pic:spPr>
                </pic:pic>
              </a:graphicData>
            </a:graphic>
          </wp:inline>
        </w:drawing>
      </w:r>
    </w:p>
    <w:p w14:paraId="6F2EC2B2" w14:textId="18951D4F" w:rsidR="00F858F1" w:rsidRPr="00F326BC" w:rsidRDefault="00F858F1" w:rsidP="00CF0F0C">
      <w:pPr>
        <w:ind w:left="0"/>
        <w:jc w:val="center"/>
        <w:rPr>
          <w:sz w:val="28"/>
          <w:szCs w:val="28"/>
          <w:lang w:val="kk-KZ"/>
        </w:rPr>
      </w:pPr>
    </w:p>
    <w:p w14:paraId="6FF008BE" w14:textId="6DAA4006" w:rsidR="00F858F1" w:rsidRPr="00F326BC" w:rsidRDefault="00F858F1" w:rsidP="0032225E">
      <w:pPr>
        <w:ind w:left="0"/>
        <w:jc w:val="center"/>
        <w:rPr>
          <w:sz w:val="28"/>
          <w:szCs w:val="28"/>
          <w:lang w:val="kk-KZ"/>
        </w:rPr>
      </w:pPr>
      <w:r w:rsidRPr="00F326BC">
        <w:rPr>
          <w:sz w:val="28"/>
          <w:szCs w:val="28"/>
          <w:lang w:val="kk-KZ"/>
        </w:rPr>
        <w:t xml:space="preserve">Сурет 2.13 – Конус диаметрінің </w:t>
      </w:r>
      <w:r w:rsidR="006B17BE" w:rsidRPr="00F326BC">
        <w:rPr>
          <w:sz w:val="28"/>
          <w:szCs w:val="28"/>
          <w:lang w:val="kk-KZ"/>
        </w:rPr>
        <w:t>енгізу</w:t>
      </w:r>
      <w:r w:rsidRPr="00F326BC">
        <w:rPr>
          <w:sz w:val="28"/>
          <w:szCs w:val="28"/>
          <w:lang w:val="kk-KZ"/>
        </w:rPr>
        <w:t xml:space="preserve"> біркелкісіздігіне әсері</w:t>
      </w:r>
    </w:p>
    <w:p w14:paraId="4E941F20" w14:textId="77777777" w:rsidR="0062703E" w:rsidRPr="00F326BC" w:rsidRDefault="0062703E" w:rsidP="0032225E">
      <w:pPr>
        <w:ind w:left="0"/>
        <w:jc w:val="center"/>
        <w:rPr>
          <w:sz w:val="28"/>
          <w:szCs w:val="28"/>
          <w:lang w:val="kk-KZ"/>
        </w:rPr>
      </w:pPr>
    </w:p>
    <w:p w14:paraId="31278F14" w14:textId="554853E2" w:rsidR="00F858F1" w:rsidRPr="00F326BC" w:rsidRDefault="00F858F1" w:rsidP="00247E97">
      <w:pPr>
        <w:ind w:left="0" w:firstLine="708"/>
        <w:jc w:val="both"/>
        <w:rPr>
          <w:sz w:val="28"/>
          <w:szCs w:val="28"/>
          <w:lang w:val="kk-KZ"/>
        </w:rPr>
      </w:pPr>
      <w:bookmarkStart w:id="59" w:name="_Hlk216038779"/>
      <w:r w:rsidRPr="00F326BC">
        <w:rPr>
          <w:sz w:val="28"/>
          <w:szCs w:val="28"/>
          <w:lang w:val="kk-KZ"/>
        </w:rPr>
        <w:t xml:space="preserve">Енгізу біркелкісіздігінің </w:t>
      </w:r>
      <w:r w:rsidR="00247E97" w:rsidRPr="00F326BC">
        <w:rPr>
          <w:sz w:val="28"/>
          <w:szCs w:val="28"/>
          <w:lang w:val="kk-KZ"/>
        </w:rPr>
        <w:t>конус</w:t>
      </w:r>
      <w:r w:rsidRPr="00F326BC">
        <w:rPr>
          <w:sz w:val="28"/>
          <w:szCs w:val="28"/>
          <w:lang w:val="kk-KZ"/>
        </w:rPr>
        <w:t xml:space="preserve"> биіктігіне тәуелділігі 25 мм-ден аз болғанда енгізу біркелкісіздігі </w:t>
      </w:r>
      <w:r w:rsidR="003D5CA7" w:rsidRPr="00F326BC">
        <w:rPr>
          <w:sz w:val="28"/>
          <w:szCs w:val="28"/>
          <w:lang w:val="kk-KZ"/>
        </w:rPr>
        <w:t>40</w:t>
      </w:r>
      <w:r w:rsidRPr="00F326BC">
        <w:rPr>
          <w:sz w:val="28"/>
          <w:szCs w:val="28"/>
          <w:lang w:val="kk-KZ"/>
        </w:rPr>
        <w:t>% -ға дейін артады, ал биіктігі 40 мм-ден жоғары мәні сіңіргіштің  құрылымдық өлшемдерімен шектеледі.</w:t>
      </w:r>
    </w:p>
    <w:bookmarkEnd w:id="59"/>
    <w:p w14:paraId="55A8C62F" w14:textId="77777777" w:rsidR="00F858F1" w:rsidRPr="00F326BC" w:rsidRDefault="00F858F1" w:rsidP="00CF0F0C">
      <w:pPr>
        <w:ind w:left="0"/>
        <w:jc w:val="both"/>
        <w:rPr>
          <w:sz w:val="28"/>
          <w:szCs w:val="28"/>
          <w:lang w:val="kk-KZ"/>
        </w:rPr>
      </w:pPr>
    </w:p>
    <w:p w14:paraId="46C7E3B2" w14:textId="5CD73995" w:rsidR="00F858F1" w:rsidRPr="00F326BC" w:rsidRDefault="003D5CA7" w:rsidP="00CF0F0C">
      <w:pPr>
        <w:ind w:left="0"/>
        <w:jc w:val="center"/>
        <w:rPr>
          <w:sz w:val="28"/>
          <w:szCs w:val="28"/>
          <w:lang w:val="kk-KZ"/>
        </w:rPr>
      </w:pPr>
      <w:r w:rsidRPr="00F326BC">
        <w:rPr>
          <w:noProof/>
        </w:rPr>
        <w:drawing>
          <wp:inline distT="0" distB="0" distL="0" distR="0" wp14:anchorId="47C8E84A" wp14:editId="23C8DC17">
            <wp:extent cx="4404874" cy="36004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screen">
                      <a:extLst>
                        <a:ext uri="{28A0092B-C50C-407E-A947-70E740481C1C}">
                          <a14:useLocalDpi xmlns:a14="http://schemas.microsoft.com/office/drawing/2010/main"/>
                        </a:ext>
                      </a:extLst>
                    </a:blip>
                    <a:srcRect/>
                    <a:stretch/>
                  </pic:blipFill>
                  <pic:spPr bwMode="auto">
                    <a:xfrm>
                      <a:off x="0" y="0"/>
                      <a:ext cx="4428951" cy="3620130"/>
                    </a:xfrm>
                    <a:prstGeom prst="rect">
                      <a:avLst/>
                    </a:prstGeom>
                    <a:ln>
                      <a:noFill/>
                    </a:ln>
                    <a:extLst>
                      <a:ext uri="{53640926-AAD7-44D8-BBD7-CCE9431645EC}">
                        <a14:shadowObscured xmlns:a14="http://schemas.microsoft.com/office/drawing/2010/main"/>
                      </a:ext>
                    </a:extLst>
                  </pic:spPr>
                </pic:pic>
              </a:graphicData>
            </a:graphic>
          </wp:inline>
        </w:drawing>
      </w:r>
    </w:p>
    <w:p w14:paraId="7D770FB5" w14:textId="77777777" w:rsidR="00F858F1" w:rsidRPr="00F326BC" w:rsidRDefault="00F858F1" w:rsidP="00CF0F0C">
      <w:pPr>
        <w:ind w:left="0"/>
        <w:jc w:val="both"/>
        <w:rPr>
          <w:sz w:val="28"/>
          <w:szCs w:val="28"/>
          <w:lang w:val="kk-KZ"/>
        </w:rPr>
      </w:pPr>
    </w:p>
    <w:p w14:paraId="5BA2901C" w14:textId="77777777" w:rsidR="00F858F1" w:rsidRPr="00F326BC" w:rsidRDefault="00F858F1" w:rsidP="00CF0F0C">
      <w:pPr>
        <w:ind w:left="0"/>
        <w:jc w:val="center"/>
        <w:rPr>
          <w:sz w:val="28"/>
          <w:szCs w:val="28"/>
          <w:lang w:val="kk-KZ"/>
        </w:rPr>
      </w:pPr>
      <w:r w:rsidRPr="00F326BC">
        <w:rPr>
          <w:sz w:val="28"/>
          <w:szCs w:val="28"/>
          <w:lang w:val="kk-KZ"/>
        </w:rPr>
        <w:t>Сурет 2.14 – Кесілген конус биіктігінің енгізу біркелкісіздігіне әсері</w:t>
      </w:r>
    </w:p>
    <w:p w14:paraId="067F57AB" w14:textId="0CBF5FEF" w:rsidR="00F858F1" w:rsidRPr="00F326BC" w:rsidRDefault="00F858F1" w:rsidP="00CF0F0C">
      <w:pPr>
        <w:ind w:left="0"/>
        <w:jc w:val="both"/>
        <w:rPr>
          <w:sz w:val="28"/>
          <w:szCs w:val="28"/>
          <w:lang w:val="kk-KZ"/>
        </w:rPr>
      </w:pPr>
    </w:p>
    <w:p w14:paraId="5E52F843" w14:textId="421A3C3C" w:rsidR="00F858F1" w:rsidRPr="00F326BC" w:rsidRDefault="00E44038" w:rsidP="00CF0F0C">
      <w:pPr>
        <w:ind w:left="0"/>
        <w:jc w:val="center"/>
        <w:rPr>
          <w:b/>
          <w:sz w:val="28"/>
          <w:szCs w:val="28"/>
          <w:lang w:val="kk-KZ"/>
        </w:rPr>
      </w:pPr>
      <w:r w:rsidRPr="00F326BC">
        <w:rPr>
          <w:noProof/>
        </w:rPr>
        <w:lastRenderedPageBreak/>
        <w:drawing>
          <wp:inline distT="0" distB="0" distL="0" distR="0" wp14:anchorId="0385B1F4" wp14:editId="3BB33E95">
            <wp:extent cx="4445851" cy="360997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hqprint">
                      <a:extLst>
                        <a:ext uri="{28A0092B-C50C-407E-A947-70E740481C1C}">
                          <a14:useLocalDpi xmlns:a14="http://schemas.microsoft.com/office/drawing/2010/main"/>
                        </a:ext>
                      </a:extLst>
                    </a:blip>
                    <a:srcRect/>
                    <a:stretch/>
                  </pic:blipFill>
                  <pic:spPr bwMode="auto">
                    <a:xfrm>
                      <a:off x="0" y="0"/>
                      <a:ext cx="4465252" cy="3625728"/>
                    </a:xfrm>
                    <a:prstGeom prst="rect">
                      <a:avLst/>
                    </a:prstGeom>
                    <a:ln>
                      <a:noFill/>
                    </a:ln>
                    <a:extLst>
                      <a:ext uri="{53640926-AAD7-44D8-BBD7-CCE9431645EC}">
                        <a14:shadowObscured xmlns:a14="http://schemas.microsoft.com/office/drawing/2010/main"/>
                      </a:ext>
                    </a:extLst>
                  </pic:spPr>
                </pic:pic>
              </a:graphicData>
            </a:graphic>
          </wp:inline>
        </w:drawing>
      </w:r>
    </w:p>
    <w:p w14:paraId="300B0492" w14:textId="77777777" w:rsidR="00F858F1" w:rsidRPr="00F326BC" w:rsidRDefault="00F858F1" w:rsidP="00CF0F0C">
      <w:pPr>
        <w:ind w:left="0"/>
        <w:jc w:val="both"/>
        <w:rPr>
          <w:sz w:val="28"/>
          <w:szCs w:val="28"/>
          <w:lang w:val="kk-KZ"/>
        </w:rPr>
      </w:pPr>
    </w:p>
    <w:p w14:paraId="31BB33E6" w14:textId="77777777" w:rsidR="00F858F1" w:rsidRPr="00F326BC" w:rsidRDefault="00F858F1" w:rsidP="003D5CA7">
      <w:pPr>
        <w:ind w:left="0"/>
        <w:rPr>
          <w:sz w:val="28"/>
          <w:szCs w:val="28"/>
          <w:lang w:val="kk-KZ"/>
        </w:rPr>
      </w:pPr>
      <w:r w:rsidRPr="00F326BC">
        <w:rPr>
          <w:sz w:val="28"/>
          <w:szCs w:val="28"/>
          <w:lang w:val="kk-KZ"/>
        </w:rPr>
        <w:t>Сурет 2.15 – Конустың кесілген бөлігі биіктігінің енгізу біркелкісіздігіне әсері</w:t>
      </w:r>
    </w:p>
    <w:p w14:paraId="516EBE0B" w14:textId="77777777" w:rsidR="00A9009D" w:rsidRPr="00F326BC" w:rsidRDefault="00A9009D" w:rsidP="003D5CA7">
      <w:pPr>
        <w:ind w:left="0"/>
        <w:rPr>
          <w:sz w:val="28"/>
          <w:szCs w:val="28"/>
          <w:lang w:val="kk-KZ"/>
        </w:rPr>
      </w:pPr>
    </w:p>
    <w:p w14:paraId="191E148D" w14:textId="76A6CBCD" w:rsidR="00A9009D" w:rsidRPr="00F326BC" w:rsidRDefault="00A9009D" w:rsidP="00A9009D">
      <w:pPr>
        <w:ind w:left="0" w:firstLine="708"/>
        <w:jc w:val="both"/>
        <w:rPr>
          <w:sz w:val="28"/>
          <w:szCs w:val="28"/>
          <w:lang w:val="kk-KZ"/>
        </w:rPr>
      </w:pPr>
      <w:bookmarkStart w:id="60" w:name="_Hlk216039289"/>
      <w:r w:rsidRPr="00F326BC">
        <w:rPr>
          <w:sz w:val="28"/>
          <w:szCs w:val="28"/>
          <w:lang w:val="kk-KZ"/>
        </w:rPr>
        <w:t xml:space="preserve">Енгізу біркелкісіздігінің </w:t>
      </w:r>
      <w:bookmarkStart w:id="61" w:name="_Hlk215909543"/>
      <w:r w:rsidR="00F96985" w:rsidRPr="00F326BC">
        <w:rPr>
          <w:sz w:val="28"/>
          <w:szCs w:val="28"/>
          <w:lang w:val="kk-KZ"/>
        </w:rPr>
        <w:t xml:space="preserve">винтті </w:t>
      </w:r>
      <w:r w:rsidRPr="00F326BC">
        <w:rPr>
          <w:sz w:val="28"/>
          <w:szCs w:val="28"/>
          <w:lang w:val="kk-KZ"/>
        </w:rPr>
        <w:t>құйындатыш биіктігі</w:t>
      </w:r>
      <w:bookmarkEnd w:id="61"/>
      <w:r w:rsidRPr="00F326BC">
        <w:rPr>
          <w:sz w:val="28"/>
          <w:szCs w:val="28"/>
          <w:lang w:val="kk-KZ"/>
        </w:rPr>
        <w:t xml:space="preserve">не тәуелділігі </w:t>
      </w:r>
      <w:bookmarkEnd w:id="60"/>
      <w:r w:rsidRPr="00F326BC">
        <w:rPr>
          <w:sz w:val="28"/>
          <w:szCs w:val="28"/>
          <w:lang w:val="kk-KZ"/>
        </w:rPr>
        <w:t xml:space="preserve">құйындатыш биіктігінің </w:t>
      </w:r>
      <w:bookmarkStart w:id="62" w:name="_Hlk216039480"/>
      <w:r w:rsidRPr="00F326BC">
        <w:rPr>
          <w:sz w:val="28"/>
          <w:szCs w:val="28"/>
          <w:lang w:val="kk-KZ"/>
        </w:rPr>
        <w:t>оптималды мәндер аралығын анықтауға мүмкіндік береді</w:t>
      </w:r>
      <w:bookmarkEnd w:id="62"/>
      <w:r w:rsidRPr="00F326BC">
        <w:rPr>
          <w:sz w:val="28"/>
          <w:szCs w:val="28"/>
          <w:lang w:val="kk-KZ"/>
        </w:rPr>
        <w:t xml:space="preserve">, яғни 2.16-сурет негізінде </w:t>
      </w:r>
      <w:bookmarkStart w:id="63" w:name="_Hlk215909556"/>
      <w:r w:rsidRPr="00F326BC">
        <w:rPr>
          <w:i/>
          <w:iCs/>
          <w:sz w:val="28"/>
          <w:szCs w:val="28"/>
          <w:lang w:val="kk-KZ"/>
        </w:rPr>
        <w:t>h</w:t>
      </w:r>
      <w:r w:rsidRPr="00F326BC">
        <w:rPr>
          <w:i/>
          <w:iCs/>
          <w:sz w:val="28"/>
          <w:szCs w:val="28"/>
          <w:vertAlign w:val="subscript"/>
          <w:lang w:val="kk-KZ"/>
        </w:rPr>
        <w:t>2</w:t>
      </w:r>
      <w:r w:rsidRPr="00F326BC">
        <w:rPr>
          <w:sz w:val="28"/>
          <w:szCs w:val="28"/>
          <w:lang w:val="kk-KZ"/>
        </w:rPr>
        <w:t xml:space="preserve"> мәні 0,082-0,085 м аралығында </w:t>
      </w:r>
      <w:bookmarkEnd w:id="63"/>
      <w:r w:rsidRPr="00F326BC">
        <w:rPr>
          <w:sz w:val="28"/>
          <w:szCs w:val="28"/>
          <w:lang w:val="kk-KZ"/>
        </w:rPr>
        <w:t>ең төменгі біркелкісіздікті қамтамасыз етеді.</w:t>
      </w:r>
    </w:p>
    <w:p w14:paraId="272827F9" w14:textId="77777777" w:rsidR="00A9009D" w:rsidRPr="00F326BC" w:rsidRDefault="00A9009D" w:rsidP="00A9009D">
      <w:pPr>
        <w:ind w:left="0" w:firstLine="708"/>
        <w:jc w:val="both"/>
        <w:rPr>
          <w:sz w:val="28"/>
          <w:szCs w:val="28"/>
          <w:lang w:val="kk-KZ"/>
        </w:rPr>
      </w:pPr>
    </w:p>
    <w:p w14:paraId="676F7DDA" w14:textId="3B3C0F01" w:rsidR="00A9009D" w:rsidRPr="00F326BC" w:rsidRDefault="00A9009D" w:rsidP="00A9009D">
      <w:pPr>
        <w:ind w:left="0" w:firstLine="708"/>
        <w:jc w:val="center"/>
        <w:rPr>
          <w:sz w:val="28"/>
          <w:szCs w:val="28"/>
          <w:lang w:val="kk-KZ"/>
        </w:rPr>
      </w:pPr>
      <w:r w:rsidRPr="00F326BC">
        <w:rPr>
          <w:noProof/>
        </w:rPr>
        <w:drawing>
          <wp:inline distT="0" distB="0" distL="0" distR="0" wp14:anchorId="0A18680B" wp14:editId="6538EE78">
            <wp:extent cx="4184598" cy="3295934"/>
            <wp:effectExtent l="0" t="0" r="6985" b="0"/>
            <wp:docPr id="1042299982" name="Рисунок 10422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40989" t="27192" r="20649" b="27489"/>
                    <a:stretch>
                      <a:fillRect/>
                    </a:stretch>
                  </pic:blipFill>
                  <pic:spPr bwMode="auto">
                    <a:xfrm>
                      <a:off x="0" y="0"/>
                      <a:ext cx="4206398" cy="3313104"/>
                    </a:xfrm>
                    <a:prstGeom prst="rect">
                      <a:avLst/>
                    </a:prstGeom>
                    <a:ln>
                      <a:noFill/>
                    </a:ln>
                    <a:extLst>
                      <a:ext uri="{53640926-AAD7-44D8-BBD7-CCE9431645EC}">
                        <a14:shadowObscured xmlns:a14="http://schemas.microsoft.com/office/drawing/2010/main"/>
                      </a:ext>
                    </a:extLst>
                  </pic:spPr>
                </pic:pic>
              </a:graphicData>
            </a:graphic>
          </wp:inline>
        </w:drawing>
      </w:r>
    </w:p>
    <w:p w14:paraId="0B7FB924" w14:textId="77777777" w:rsidR="00A9009D" w:rsidRPr="00F326BC" w:rsidRDefault="00A9009D" w:rsidP="00A9009D">
      <w:pPr>
        <w:ind w:left="0" w:firstLine="709"/>
        <w:rPr>
          <w:sz w:val="28"/>
          <w:szCs w:val="28"/>
          <w:lang w:val="kk-KZ"/>
        </w:rPr>
      </w:pPr>
    </w:p>
    <w:p w14:paraId="7A05C476" w14:textId="7087B6E2" w:rsidR="00A9009D" w:rsidRPr="00F326BC" w:rsidRDefault="00F16631" w:rsidP="00A9009D">
      <w:pPr>
        <w:ind w:left="0" w:firstLine="709"/>
        <w:jc w:val="center"/>
        <w:rPr>
          <w:sz w:val="28"/>
          <w:szCs w:val="28"/>
          <w:lang w:val="kk-KZ"/>
        </w:rPr>
      </w:pPr>
      <w:r w:rsidRPr="00F326BC">
        <w:rPr>
          <w:sz w:val="28"/>
          <w:szCs w:val="28"/>
          <w:lang w:val="kk-KZ"/>
        </w:rPr>
        <w:t>С</w:t>
      </w:r>
      <w:r w:rsidR="00A9009D" w:rsidRPr="00F326BC">
        <w:rPr>
          <w:sz w:val="28"/>
          <w:szCs w:val="28"/>
          <w:lang w:val="kk-KZ"/>
        </w:rPr>
        <w:t>урет</w:t>
      </w:r>
      <w:r w:rsidRPr="00F326BC">
        <w:rPr>
          <w:sz w:val="28"/>
          <w:szCs w:val="28"/>
          <w:lang w:val="kk-KZ"/>
        </w:rPr>
        <w:t xml:space="preserve"> 2.16</w:t>
      </w:r>
      <w:r w:rsidR="00A9009D" w:rsidRPr="00F326BC">
        <w:rPr>
          <w:sz w:val="28"/>
          <w:szCs w:val="28"/>
          <w:lang w:val="kk-KZ"/>
        </w:rPr>
        <w:t xml:space="preserve"> </w:t>
      </w:r>
      <w:r w:rsidR="00793754" w:rsidRPr="00F326BC">
        <w:rPr>
          <w:sz w:val="28"/>
          <w:szCs w:val="28"/>
          <w:lang w:val="kk-KZ"/>
        </w:rPr>
        <w:t>–</w:t>
      </w:r>
      <w:r w:rsidR="00A9009D" w:rsidRPr="00F326BC">
        <w:rPr>
          <w:sz w:val="28"/>
          <w:szCs w:val="28"/>
          <w:lang w:val="kk-KZ"/>
        </w:rPr>
        <w:t xml:space="preserve"> </w:t>
      </w:r>
      <w:r w:rsidR="00793754" w:rsidRPr="00F326BC">
        <w:rPr>
          <w:sz w:val="28"/>
          <w:szCs w:val="28"/>
          <w:lang w:val="kk-KZ"/>
        </w:rPr>
        <w:t xml:space="preserve">Енгізу біркелкісіздігінің </w:t>
      </w:r>
      <w:r w:rsidR="00F96985" w:rsidRPr="00F326BC">
        <w:rPr>
          <w:sz w:val="28"/>
          <w:szCs w:val="28"/>
          <w:lang w:val="kk-KZ"/>
        </w:rPr>
        <w:t xml:space="preserve">винтті </w:t>
      </w:r>
      <w:r w:rsidR="00793754" w:rsidRPr="00F326BC">
        <w:rPr>
          <w:sz w:val="28"/>
          <w:szCs w:val="28"/>
          <w:lang w:val="kk-KZ"/>
        </w:rPr>
        <w:t>құйындатқыш биіктігіне тәуелділігі</w:t>
      </w:r>
    </w:p>
    <w:p w14:paraId="54ECA6B8" w14:textId="00E1F22B" w:rsidR="00793754" w:rsidRPr="00F326BC" w:rsidRDefault="00793754" w:rsidP="00793754">
      <w:pPr>
        <w:ind w:left="0" w:firstLine="708"/>
        <w:jc w:val="both"/>
        <w:rPr>
          <w:sz w:val="28"/>
          <w:szCs w:val="28"/>
          <w:lang w:val="kk-KZ"/>
        </w:rPr>
      </w:pPr>
      <w:r w:rsidRPr="00F326BC">
        <w:rPr>
          <w:sz w:val="28"/>
          <w:szCs w:val="28"/>
          <w:lang w:val="kk-KZ"/>
        </w:rPr>
        <w:lastRenderedPageBreak/>
        <w:t xml:space="preserve">Енгізу біркелкісіздігінің </w:t>
      </w:r>
      <w:bookmarkStart w:id="64" w:name="_Hlk215909594"/>
      <w:r w:rsidR="00F96985" w:rsidRPr="00F326BC">
        <w:rPr>
          <w:sz w:val="28"/>
          <w:szCs w:val="28"/>
          <w:lang w:val="kk-KZ"/>
        </w:rPr>
        <w:t xml:space="preserve">винтті </w:t>
      </w:r>
      <w:r w:rsidRPr="00F326BC">
        <w:rPr>
          <w:sz w:val="28"/>
          <w:szCs w:val="28"/>
          <w:lang w:val="kk-KZ"/>
        </w:rPr>
        <w:t>құйындатыш орамдарының саны</w:t>
      </w:r>
      <w:bookmarkEnd w:id="64"/>
      <w:r w:rsidRPr="00F326BC">
        <w:rPr>
          <w:sz w:val="28"/>
          <w:szCs w:val="28"/>
          <w:lang w:val="kk-KZ"/>
        </w:rPr>
        <w:t xml:space="preserve">на тәуелділігінен оның оптималды мәнін анықтауға болады, яғни 2.17-сурет негізінде </w:t>
      </w:r>
      <w:bookmarkStart w:id="65" w:name="_Hlk215909605"/>
      <w:r w:rsidRPr="00F326BC">
        <w:rPr>
          <w:i/>
          <w:iCs/>
          <w:sz w:val="28"/>
          <w:szCs w:val="28"/>
          <w:lang w:val="kk-KZ"/>
        </w:rPr>
        <w:t>k</w:t>
      </w:r>
      <w:r w:rsidRPr="00F326BC">
        <w:rPr>
          <w:sz w:val="28"/>
          <w:szCs w:val="28"/>
          <w:lang w:val="kk-KZ"/>
        </w:rPr>
        <w:t xml:space="preserve"> мәні 2-3 </w:t>
      </w:r>
      <w:bookmarkEnd w:id="65"/>
      <w:r w:rsidRPr="00F326BC">
        <w:rPr>
          <w:sz w:val="28"/>
          <w:szCs w:val="28"/>
          <w:lang w:val="kk-KZ"/>
        </w:rPr>
        <w:t>деп қабылдауға болады.</w:t>
      </w:r>
    </w:p>
    <w:p w14:paraId="72E4416D" w14:textId="77777777" w:rsidR="00793754" w:rsidRPr="00F326BC" w:rsidRDefault="00793754" w:rsidP="00793754">
      <w:pPr>
        <w:ind w:left="0" w:firstLine="708"/>
        <w:jc w:val="both"/>
        <w:rPr>
          <w:sz w:val="28"/>
          <w:szCs w:val="28"/>
          <w:lang w:val="kk-KZ"/>
        </w:rPr>
      </w:pPr>
    </w:p>
    <w:p w14:paraId="04191D17" w14:textId="527DB340" w:rsidR="00793754" w:rsidRPr="00F326BC" w:rsidRDefault="00793754" w:rsidP="00793754">
      <w:pPr>
        <w:ind w:left="0" w:firstLine="708"/>
        <w:jc w:val="center"/>
        <w:rPr>
          <w:sz w:val="28"/>
          <w:szCs w:val="28"/>
          <w:lang w:val="kk-KZ"/>
        </w:rPr>
      </w:pPr>
      <w:r w:rsidRPr="00F326BC">
        <w:rPr>
          <w:noProof/>
        </w:rPr>
        <w:drawing>
          <wp:inline distT="0" distB="0" distL="0" distR="0" wp14:anchorId="3B528B6C" wp14:editId="2632B84E">
            <wp:extent cx="4154358" cy="3309582"/>
            <wp:effectExtent l="0" t="0" r="0" b="5715"/>
            <wp:docPr id="1235504667" name="Рисунок 1235504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46175" t="23582" r="21554" b="37857"/>
                    <a:stretch>
                      <a:fillRect/>
                    </a:stretch>
                  </pic:blipFill>
                  <pic:spPr bwMode="auto">
                    <a:xfrm>
                      <a:off x="0" y="0"/>
                      <a:ext cx="4173178" cy="3324575"/>
                    </a:xfrm>
                    <a:prstGeom prst="rect">
                      <a:avLst/>
                    </a:prstGeom>
                    <a:ln>
                      <a:noFill/>
                    </a:ln>
                    <a:extLst>
                      <a:ext uri="{53640926-AAD7-44D8-BBD7-CCE9431645EC}">
                        <a14:shadowObscured xmlns:a14="http://schemas.microsoft.com/office/drawing/2010/main"/>
                      </a:ext>
                    </a:extLst>
                  </pic:spPr>
                </pic:pic>
              </a:graphicData>
            </a:graphic>
          </wp:inline>
        </w:drawing>
      </w:r>
    </w:p>
    <w:p w14:paraId="4DD0F948" w14:textId="40F4C254" w:rsidR="00793754" w:rsidRPr="00F326BC" w:rsidRDefault="00F16631" w:rsidP="00793754">
      <w:pPr>
        <w:ind w:left="0" w:firstLine="708"/>
        <w:jc w:val="center"/>
        <w:rPr>
          <w:sz w:val="28"/>
          <w:szCs w:val="28"/>
          <w:lang w:val="kk-KZ"/>
        </w:rPr>
      </w:pPr>
      <w:r w:rsidRPr="00F326BC">
        <w:rPr>
          <w:sz w:val="28"/>
          <w:szCs w:val="28"/>
          <w:lang w:val="kk-KZ"/>
        </w:rPr>
        <w:t xml:space="preserve">Сурет </w:t>
      </w:r>
      <w:r w:rsidR="00793754" w:rsidRPr="00F326BC">
        <w:rPr>
          <w:sz w:val="28"/>
          <w:szCs w:val="28"/>
          <w:lang w:val="kk-KZ"/>
        </w:rPr>
        <w:t>2.17 – Енгізу біркелкісіздігінің құйындатқыштың орамдар санына тәуелділігі</w:t>
      </w:r>
    </w:p>
    <w:p w14:paraId="4E3EA92B" w14:textId="77777777" w:rsidR="00793754" w:rsidRPr="00F326BC" w:rsidRDefault="00793754" w:rsidP="003D5CA7">
      <w:pPr>
        <w:ind w:left="0" w:firstLine="708"/>
        <w:jc w:val="both"/>
        <w:rPr>
          <w:sz w:val="28"/>
          <w:szCs w:val="28"/>
          <w:lang w:val="kk-KZ"/>
        </w:rPr>
      </w:pPr>
    </w:p>
    <w:p w14:paraId="4197C9C4" w14:textId="77140B0C" w:rsidR="00793754" w:rsidRPr="00F326BC" w:rsidRDefault="00793754" w:rsidP="00793754">
      <w:pPr>
        <w:ind w:left="0" w:firstLine="708"/>
        <w:jc w:val="both"/>
        <w:rPr>
          <w:sz w:val="28"/>
          <w:szCs w:val="28"/>
          <w:lang w:val="kk-KZ"/>
        </w:rPr>
      </w:pPr>
      <w:r w:rsidRPr="00F326BC">
        <w:rPr>
          <w:sz w:val="28"/>
          <w:szCs w:val="28"/>
          <w:lang w:val="kk-KZ"/>
        </w:rPr>
        <w:t xml:space="preserve">Енгізу біркелкісіздігінің </w:t>
      </w:r>
      <w:bookmarkStart w:id="66" w:name="_Hlk215909650"/>
      <w:r w:rsidR="00F96985" w:rsidRPr="00F326BC">
        <w:rPr>
          <w:sz w:val="28"/>
          <w:szCs w:val="28"/>
          <w:lang w:val="kk-KZ"/>
        </w:rPr>
        <w:t xml:space="preserve">винтті </w:t>
      </w:r>
      <w:r w:rsidRPr="00F326BC">
        <w:rPr>
          <w:sz w:val="28"/>
          <w:szCs w:val="28"/>
          <w:lang w:val="kk-KZ"/>
        </w:rPr>
        <w:t xml:space="preserve">құйындатыш </w:t>
      </w:r>
      <w:r w:rsidR="00BD4D5F" w:rsidRPr="00F326BC">
        <w:rPr>
          <w:sz w:val="28"/>
          <w:szCs w:val="28"/>
          <w:lang w:val="kk-KZ"/>
        </w:rPr>
        <w:t>орамдарының көтерілу бұрышы</w:t>
      </w:r>
      <w:bookmarkEnd w:id="66"/>
      <w:r w:rsidR="00BD4D5F" w:rsidRPr="00F326BC">
        <w:rPr>
          <w:sz w:val="28"/>
          <w:szCs w:val="28"/>
          <w:lang w:val="kk-KZ"/>
        </w:rPr>
        <w:t>на</w:t>
      </w:r>
      <w:r w:rsidRPr="00F326BC">
        <w:rPr>
          <w:sz w:val="28"/>
          <w:szCs w:val="28"/>
          <w:lang w:val="kk-KZ"/>
        </w:rPr>
        <w:t xml:space="preserve"> тәуелділігі</w:t>
      </w:r>
      <w:r w:rsidR="00BD4D5F" w:rsidRPr="00F326BC">
        <w:rPr>
          <w:sz w:val="28"/>
          <w:szCs w:val="28"/>
          <w:lang w:val="kk-KZ"/>
        </w:rPr>
        <w:t xml:space="preserve"> </w:t>
      </w:r>
      <w:bookmarkStart w:id="67" w:name="_Hlk215909679"/>
      <w:r w:rsidR="00BD4D5F" w:rsidRPr="00F326BC">
        <w:rPr>
          <w:sz w:val="28"/>
          <w:szCs w:val="28"/>
          <w:lang w:val="kk-KZ"/>
        </w:rPr>
        <w:t xml:space="preserve">ең төменгі біркелкісіздікті </w:t>
      </w:r>
      <w:bookmarkStart w:id="68" w:name="_Hlk215909663"/>
      <w:bookmarkEnd w:id="67"/>
      <w:r w:rsidR="00BD4D5F" w:rsidRPr="00F326BC">
        <w:rPr>
          <w:i/>
          <w:iCs/>
          <w:sz w:val="28"/>
          <w:szCs w:val="28"/>
          <w:lang w:val="kk-KZ"/>
        </w:rPr>
        <w:t>β</w:t>
      </w:r>
      <w:r w:rsidR="00BD4D5F" w:rsidRPr="00F326BC">
        <w:rPr>
          <w:sz w:val="28"/>
          <w:szCs w:val="28"/>
          <w:lang w:val="kk-KZ"/>
        </w:rPr>
        <w:t>=34-38°</w:t>
      </w:r>
      <w:bookmarkEnd w:id="68"/>
      <w:r w:rsidR="00BD4D5F" w:rsidRPr="00F326BC">
        <w:rPr>
          <w:sz w:val="28"/>
          <w:szCs w:val="28"/>
          <w:lang w:val="kk-KZ"/>
        </w:rPr>
        <w:t xml:space="preserve"> аралығында</w:t>
      </w:r>
      <w:r w:rsidRPr="00F326BC">
        <w:rPr>
          <w:sz w:val="28"/>
          <w:szCs w:val="28"/>
          <w:lang w:val="kk-KZ"/>
        </w:rPr>
        <w:t xml:space="preserve"> </w:t>
      </w:r>
      <w:bookmarkStart w:id="69" w:name="_Hlk215909717"/>
      <w:r w:rsidR="00BD4D5F" w:rsidRPr="00F326BC">
        <w:rPr>
          <w:sz w:val="28"/>
          <w:szCs w:val="28"/>
          <w:lang w:val="kk-KZ"/>
        </w:rPr>
        <w:t>алуға болатынын көрсетеді</w:t>
      </w:r>
      <w:bookmarkEnd w:id="69"/>
      <w:r w:rsidRPr="00F326BC">
        <w:rPr>
          <w:sz w:val="28"/>
          <w:szCs w:val="28"/>
          <w:lang w:val="kk-KZ"/>
        </w:rPr>
        <w:t>, 2.1</w:t>
      </w:r>
      <w:r w:rsidR="00BD4D5F" w:rsidRPr="00F326BC">
        <w:rPr>
          <w:sz w:val="28"/>
          <w:szCs w:val="28"/>
          <w:lang w:val="kk-KZ"/>
        </w:rPr>
        <w:t>8</w:t>
      </w:r>
      <w:r w:rsidRPr="00F326BC">
        <w:rPr>
          <w:sz w:val="28"/>
          <w:szCs w:val="28"/>
          <w:lang w:val="kk-KZ"/>
        </w:rPr>
        <w:t>-сурет.</w:t>
      </w:r>
    </w:p>
    <w:p w14:paraId="3A89CDB8" w14:textId="77777777" w:rsidR="0094357C" w:rsidRPr="00F326BC" w:rsidRDefault="0094357C" w:rsidP="00793754">
      <w:pPr>
        <w:ind w:left="0" w:firstLine="708"/>
        <w:jc w:val="both"/>
        <w:rPr>
          <w:sz w:val="28"/>
          <w:szCs w:val="28"/>
          <w:lang w:val="kk-KZ"/>
        </w:rPr>
      </w:pPr>
    </w:p>
    <w:p w14:paraId="0CE911A5" w14:textId="6456ACB3" w:rsidR="0094357C" w:rsidRPr="00F326BC" w:rsidRDefault="0094357C" w:rsidP="0094357C">
      <w:pPr>
        <w:ind w:left="0" w:firstLine="708"/>
        <w:jc w:val="center"/>
        <w:rPr>
          <w:sz w:val="28"/>
          <w:szCs w:val="28"/>
          <w:lang w:val="kk-KZ"/>
        </w:rPr>
      </w:pPr>
      <w:r w:rsidRPr="00F326BC">
        <w:rPr>
          <w:noProof/>
        </w:rPr>
        <w:drawing>
          <wp:inline distT="0" distB="0" distL="0" distR="0" wp14:anchorId="6C2C2CFC" wp14:editId="19991292">
            <wp:extent cx="3574292" cy="2851651"/>
            <wp:effectExtent l="0" t="0" r="7620" b="6350"/>
            <wp:docPr id="1789431205" name="Рисунок 178943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44165" t="40739" r="19219" b="15443"/>
                    <a:stretch>
                      <a:fillRect/>
                    </a:stretch>
                  </pic:blipFill>
                  <pic:spPr bwMode="auto">
                    <a:xfrm>
                      <a:off x="0" y="0"/>
                      <a:ext cx="3589741" cy="2863976"/>
                    </a:xfrm>
                    <a:prstGeom prst="rect">
                      <a:avLst/>
                    </a:prstGeom>
                    <a:ln>
                      <a:noFill/>
                    </a:ln>
                    <a:extLst>
                      <a:ext uri="{53640926-AAD7-44D8-BBD7-CCE9431645EC}">
                        <a14:shadowObscured xmlns:a14="http://schemas.microsoft.com/office/drawing/2010/main"/>
                      </a:ext>
                    </a:extLst>
                  </pic:spPr>
                </pic:pic>
              </a:graphicData>
            </a:graphic>
          </wp:inline>
        </w:drawing>
      </w:r>
    </w:p>
    <w:p w14:paraId="1C163705" w14:textId="77777777" w:rsidR="0094357C" w:rsidRPr="00F326BC" w:rsidRDefault="0094357C" w:rsidP="0094357C">
      <w:pPr>
        <w:ind w:left="0" w:firstLine="708"/>
        <w:jc w:val="center"/>
        <w:rPr>
          <w:sz w:val="28"/>
          <w:szCs w:val="28"/>
          <w:lang w:val="kk-KZ"/>
        </w:rPr>
      </w:pPr>
    </w:p>
    <w:p w14:paraId="63C8465C" w14:textId="23BE72D7" w:rsidR="0094357C" w:rsidRPr="00F326BC" w:rsidRDefault="00F16631" w:rsidP="0094357C">
      <w:pPr>
        <w:ind w:left="0" w:firstLine="708"/>
        <w:jc w:val="center"/>
        <w:rPr>
          <w:sz w:val="28"/>
          <w:szCs w:val="28"/>
          <w:lang w:val="kk-KZ"/>
        </w:rPr>
      </w:pPr>
      <w:r w:rsidRPr="00F326BC">
        <w:rPr>
          <w:sz w:val="28"/>
          <w:szCs w:val="28"/>
          <w:lang w:val="kk-KZ"/>
        </w:rPr>
        <w:t xml:space="preserve">Сурет </w:t>
      </w:r>
      <w:r w:rsidR="0094357C" w:rsidRPr="00F326BC">
        <w:rPr>
          <w:sz w:val="28"/>
          <w:szCs w:val="28"/>
          <w:lang w:val="kk-KZ"/>
        </w:rPr>
        <w:t>2.18 – Енгізу біркелкісіздігінің құйындатқыш орамдарының көтерілу бұрышына тәуелділігі</w:t>
      </w:r>
    </w:p>
    <w:p w14:paraId="74C76540" w14:textId="77777777" w:rsidR="00292462" w:rsidRDefault="00292462" w:rsidP="003D5CA7">
      <w:pPr>
        <w:ind w:left="0" w:firstLine="708"/>
        <w:jc w:val="both"/>
        <w:rPr>
          <w:sz w:val="28"/>
          <w:szCs w:val="28"/>
          <w:lang w:val="kk-KZ"/>
        </w:rPr>
      </w:pPr>
    </w:p>
    <w:p w14:paraId="75C2D6BE" w14:textId="110A2BCA" w:rsidR="00F858F1" w:rsidRPr="00F326BC" w:rsidRDefault="00F858F1" w:rsidP="003D5CA7">
      <w:pPr>
        <w:ind w:left="0" w:firstLine="708"/>
        <w:jc w:val="both"/>
        <w:rPr>
          <w:sz w:val="28"/>
          <w:szCs w:val="28"/>
          <w:lang w:val="kk-KZ"/>
        </w:rPr>
      </w:pPr>
      <w:r w:rsidRPr="00F326BC">
        <w:rPr>
          <w:sz w:val="28"/>
          <w:szCs w:val="28"/>
          <w:lang w:val="kk-KZ"/>
        </w:rPr>
        <w:lastRenderedPageBreak/>
        <w:t xml:space="preserve">Алынған теңдеулерді MathCad 15 қолданбалы бағдарламалар пакеті арқылы талдау келесі </w:t>
      </w:r>
      <w:r w:rsidRPr="00236499">
        <w:rPr>
          <w:rStyle w:val="ad"/>
          <w:b w:val="0"/>
          <w:sz w:val="28"/>
          <w:szCs w:val="28"/>
          <w:lang w:val="kk-KZ"/>
        </w:rPr>
        <w:t>қорытындылар</w:t>
      </w:r>
      <w:r w:rsidRPr="00F326BC">
        <w:rPr>
          <w:sz w:val="28"/>
          <w:szCs w:val="28"/>
          <w:lang w:val="kk-KZ"/>
        </w:rPr>
        <w:t xml:space="preserve"> жасауға мүмкіндік береді:</w:t>
      </w:r>
    </w:p>
    <w:p w14:paraId="4EB52F35" w14:textId="2E897C5C" w:rsidR="00F858F1" w:rsidRPr="00F326BC" w:rsidRDefault="00F858F1" w:rsidP="00E44038">
      <w:pPr>
        <w:ind w:left="0" w:firstLine="708"/>
        <w:jc w:val="both"/>
        <w:rPr>
          <w:sz w:val="28"/>
          <w:szCs w:val="28"/>
          <w:lang w:val="kk-KZ"/>
        </w:rPr>
      </w:pPr>
      <w:r w:rsidRPr="00F326BC">
        <w:rPr>
          <w:sz w:val="28"/>
          <w:szCs w:val="28"/>
          <w:lang w:val="kk-KZ"/>
        </w:rPr>
        <w:t>- конус-</w:t>
      </w:r>
      <w:r w:rsidR="00E44038" w:rsidRPr="00F326BC">
        <w:rPr>
          <w:sz w:val="28"/>
          <w:szCs w:val="28"/>
          <w:lang w:val="kk-KZ"/>
        </w:rPr>
        <w:t>таратқыш</w:t>
      </w:r>
      <w:r w:rsidRPr="00F326BC">
        <w:rPr>
          <w:sz w:val="28"/>
          <w:szCs w:val="28"/>
          <w:lang w:val="kk-KZ"/>
        </w:rPr>
        <w:t xml:space="preserve"> негізі диаметрінің теориялық оңтайлы мәні 100-ден 1</w:t>
      </w:r>
      <w:r w:rsidR="0062703E" w:rsidRPr="00F326BC">
        <w:rPr>
          <w:sz w:val="28"/>
          <w:szCs w:val="28"/>
          <w:lang w:val="kk-KZ"/>
        </w:rPr>
        <w:t>5</w:t>
      </w:r>
      <w:r w:rsidRPr="00F326BC">
        <w:rPr>
          <w:sz w:val="28"/>
          <w:szCs w:val="28"/>
          <w:lang w:val="kk-KZ"/>
        </w:rPr>
        <w:t xml:space="preserve">0 мм-ге дейін, енгізу біркелкісіздігі </w:t>
      </w:r>
      <w:r w:rsidR="00E44038" w:rsidRPr="00F326BC">
        <w:rPr>
          <w:sz w:val="28"/>
          <w:szCs w:val="28"/>
          <w:lang w:val="kk-KZ"/>
        </w:rPr>
        <w:t>30</w:t>
      </w:r>
      <w:r w:rsidRPr="00F326BC">
        <w:rPr>
          <w:sz w:val="28"/>
          <w:szCs w:val="28"/>
          <w:lang w:val="kk-KZ"/>
        </w:rPr>
        <w:t>%-ға дейін;</w:t>
      </w:r>
    </w:p>
    <w:p w14:paraId="17E0EB95" w14:textId="7352C741" w:rsidR="00F858F1" w:rsidRPr="00F326BC" w:rsidRDefault="00F858F1" w:rsidP="00E44038">
      <w:pPr>
        <w:ind w:left="0" w:firstLine="708"/>
        <w:jc w:val="both"/>
        <w:rPr>
          <w:sz w:val="28"/>
          <w:szCs w:val="28"/>
          <w:lang w:val="kk-KZ"/>
        </w:rPr>
      </w:pPr>
      <w:r w:rsidRPr="00F326BC">
        <w:rPr>
          <w:sz w:val="28"/>
          <w:szCs w:val="28"/>
          <w:lang w:val="kk-KZ"/>
        </w:rPr>
        <w:t>- конус-</w:t>
      </w:r>
      <w:r w:rsidR="00E44038" w:rsidRPr="00F326BC">
        <w:rPr>
          <w:sz w:val="28"/>
          <w:szCs w:val="28"/>
          <w:lang w:val="kk-KZ"/>
        </w:rPr>
        <w:t>таратқыш</w:t>
      </w:r>
      <w:r w:rsidRPr="00F326BC">
        <w:rPr>
          <w:sz w:val="28"/>
          <w:szCs w:val="28"/>
          <w:lang w:val="kk-KZ"/>
        </w:rPr>
        <w:t xml:space="preserve"> биіктігінің оңтайлы мәні 2</w:t>
      </w:r>
      <w:r w:rsidR="00E44038" w:rsidRPr="00F326BC">
        <w:rPr>
          <w:sz w:val="28"/>
          <w:szCs w:val="28"/>
          <w:lang w:val="kk-KZ"/>
        </w:rPr>
        <w:t>5</w:t>
      </w:r>
      <w:r w:rsidRPr="00F326BC">
        <w:rPr>
          <w:sz w:val="28"/>
          <w:szCs w:val="28"/>
          <w:lang w:val="kk-KZ"/>
        </w:rPr>
        <w:t>-тен 3</w:t>
      </w:r>
      <w:r w:rsidR="00E44038" w:rsidRPr="00F326BC">
        <w:rPr>
          <w:sz w:val="28"/>
          <w:szCs w:val="28"/>
          <w:lang w:val="kk-KZ"/>
        </w:rPr>
        <w:t>5</w:t>
      </w:r>
      <w:r w:rsidRPr="00F326BC">
        <w:rPr>
          <w:sz w:val="28"/>
          <w:szCs w:val="28"/>
          <w:lang w:val="kk-KZ"/>
        </w:rPr>
        <w:t xml:space="preserve"> мм-ге дейін, енгізу біркелкісіздігі </w:t>
      </w:r>
      <w:r w:rsidR="00E44038" w:rsidRPr="00F326BC">
        <w:rPr>
          <w:sz w:val="28"/>
          <w:szCs w:val="28"/>
          <w:lang w:val="kk-KZ"/>
        </w:rPr>
        <w:t>33</w:t>
      </w:r>
      <w:r w:rsidRPr="00F326BC">
        <w:rPr>
          <w:sz w:val="28"/>
          <w:szCs w:val="28"/>
          <w:lang w:val="kk-KZ"/>
        </w:rPr>
        <w:t>%-ға дейін;</w:t>
      </w:r>
    </w:p>
    <w:p w14:paraId="78A90476" w14:textId="77777777" w:rsidR="00BD4D5F" w:rsidRPr="00F326BC" w:rsidRDefault="00F858F1" w:rsidP="00E44038">
      <w:pPr>
        <w:ind w:left="0" w:firstLine="708"/>
        <w:jc w:val="both"/>
        <w:rPr>
          <w:sz w:val="28"/>
          <w:szCs w:val="28"/>
          <w:lang w:val="kk-KZ"/>
        </w:rPr>
      </w:pPr>
      <w:r w:rsidRPr="00F326BC">
        <w:rPr>
          <w:sz w:val="28"/>
          <w:szCs w:val="28"/>
          <w:lang w:val="kk-KZ"/>
        </w:rPr>
        <w:t>- конустың кесілген бөлігінің биіктігі 12 мм кіші мәнінде енгізу біркелкісіздігіне әсер етпейді, ал 18 мм үлкен мәнінде енгізу біркелкісіздігі төмендейді, бірақ сіңіргіштің құрылымдық өлшемдерімен шектеледі, яғни оңтайлы мәні 12-ден 18 мм-ге дейін. Бұл кездегі енгізу біркелкісіздігі 3</w:t>
      </w:r>
      <w:r w:rsidR="00E44038" w:rsidRPr="00F326BC">
        <w:rPr>
          <w:sz w:val="28"/>
          <w:szCs w:val="28"/>
          <w:lang w:val="kk-KZ"/>
        </w:rPr>
        <w:t>2</w:t>
      </w:r>
      <w:r w:rsidRPr="00F326BC">
        <w:rPr>
          <w:sz w:val="28"/>
          <w:szCs w:val="28"/>
          <w:lang w:val="kk-KZ"/>
        </w:rPr>
        <w:t>%-ға тең</w:t>
      </w:r>
      <w:r w:rsidR="00BD4D5F" w:rsidRPr="00F326BC">
        <w:rPr>
          <w:sz w:val="28"/>
          <w:szCs w:val="28"/>
          <w:lang w:val="kk-KZ"/>
        </w:rPr>
        <w:t>;</w:t>
      </w:r>
    </w:p>
    <w:p w14:paraId="2ABA791D" w14:textId="206A2A48" w:rsidR="00F858F1" w:rsidRPr="00F326BC" w:rsidRDefault="00BD4D5F" w:rsidP="00BD4D5F">
      <w:pPr>
        <w:ind w:left="0" w:firstLine="709"/>
        <w:jc w:val="both"/>
        <w:rPr>
          <w:sz w:val="28"/>
          <w:szCs w:val="28"/>
          <w:lang w:val="kk-KZ"/>
        </w:rPr>
      </w:pPr>
      <w:r w:rsidRPr="00F326BC">
        <w:rPr>
          <w:sz w:val="28"/>
          <w:szCs w:val="28"/>
          <w:lang w:val="kk-KZ"/>
        </w:rPr>
        <w:t>-</w:t>
      </w:r>
      <w:r w:rsidR="005909A1" w:rsidRPr="00F326BC">
        <w:rPr>
          <w:sz w:val="28"/>
          <w:szCs w:val="28"/>
          <w:lang w:val="kk-KZ"/>
        </w:rPr>
        <w:t xml:space="preserve"> </w:t>
      </w:r>
      <w:r w:rsidRPr="00F326BC">
        <w:rPr>
          <w:sz w:val="28"/>
          <w:szCs w:val="28"/>
          <w:lang w:val="kk-KZ"/>
        </w:rPr>
        <w:t xml:space="preserve"> </w:t>
      </w:r>
      <w:r w:rsidR="005909A1" w:rsidRPr="00F326BC">
        <w:rPr>
          <w:sz w:val="28"/>
          <w:szCs w:val="28"/>
          <w:lang w:val="kk-KZ"/>
        </w:rPr>
        <w:t>енгізу біркелкісіздігінің</w:t>
      </w:r>
      <w:r w:rsidR="0094357C" w:rsidRPr="00F326BC">
        <w:rPr>
          <w:sz w:val="28"/>
          <w:szCs w:val="28"/>
          <w:lang w:val="kk-KZ"/>
        </w:rPr>
        <w:t xml:space="preserve"> </w:t>
      </w:r>
      <w:r w:rsidR="00F96985" w:rsidRPr="00F326BC">
        <w:rPr>
          <w:sz w:val="28"/>
          <w:szCs w:val="28"/>
          <w:lang w:val="kk-KZ"/>
        </w:rPr>
        <w:t xml:space="preserve">винтті </w:t>
      </w:r>
      <w:r w:rsidR="0094357C" w:rsidRPr="00F326BC">
        <w:rPr>
          <w:sz w:val="28"/>
          <w:szCs w:val="28"/>
          <w:lang w:val="kk-KZ"/>
        </w:rPr>
        <w:t>құйындатқыш параметрлеріне тәуелділігі</w:t>
      </w:r>
      <w:r w:rsidR="005909A1" w:rsidRPr="00F326BC">
        <w:rPr>
          <w:sz w:val="28"/>
          <w:szCs w:val="28"/>
          <w:lang w:val="kk-KZ"/>
        </w:rPr>
        <w:t xml:space="preserve"> </w:t>
      </w:r>
      <w:r w:rsidRPr="00F326BC">
        <w:rPr>
          <w:sz w:val="28"/>
          <w:szCs w:val="28"/>
          <w:lang w:val="kk-KZ"/>
        </w:rPr>
        <w:t xml:space="preserve">құйындатыш биіктігі </w:t>
      </w:r>
      <w:r w:rsidRPr="00F326BC">
        <w:rPr>
          <w:i/>
          <w:iCs/>
          <w:sz w:val="28"/>
          <w:szCs w:val="28"/>
          <w:lang w:val="kk-KZ"/>
        </w:rPr>
        <w:t>h</w:t>
      </w:r>
      <w:r w:rsidRPr="00F326BC">
        <w:rPr>
          <w:i/>
          <w:iCs/>
          <w:sz w:val="28"/>
          <w:szCs w:val="28"/>
          <w:vertAlign w:val="subscript"/>
          <w:lang w:val="kk-KZ"/>
        </w:rPr>
        <w:t>2</w:t>
      </w:r>
      <w:r w:rsidRPr="00F326BC">
        <w:rPr>
          <w:sz w:val="28"/>
          <w:szCs w:val="28"/>
          <w:lang w:val="kk-KZ"/>
        </w:rPr>
        <w:t xml:space="preserve"> = 0,082-0,085 м, құйындатыш орамдарының саны </w:t>
      </w:r>
      <w:r w:rsidRPr="00F326BC">
        <w:rPr>
          <w:i/>
          <w:iCs/>
          <w:sz w:val="28"/>
          <w:szCs w:val="28"/>
          <w:lang w:val="kk-KZ"/>
        </w:rPr>
        <w:t>k</w:t>
      </w:r>
      <w:r w:rsidRPr="00F326BC">
        <w:rPr>
          <w:sz w:val="28"/>
          <w:szCs w:val="28"/>
          <w:lang w:val="kk-KZ"/>
        </w:rPr>
        <w:t xml:space="preserve"> = 2-3, құйындатыш орамдарының көтерілу бұрышы </w:t>
      </w:r>
      <w:r w:rsidRPr="00F326BC">
        <w:rPr>
          <w:i/>
          <w:iCs/>
          <w:sz w:val="28"/>
          <w:szCs w:val="28"/>
          <w:lang w:val="kk-KZ"/>
        </w:rPr>
        <w:t>β</w:t>
      </w:r>
      <w:r w:rsidRPr="00F326BC">
        <w:rPr>
          <w:sz w:val="28"/>
          <w:szCs w:val="28"/>
          <w:lang w:val="kk-KZ"/>
        </w:rPr>
        <w:t>=34-38°  аралығында ең төменгі біркелкісіздікті алуға болатынын көрсет</w:t>
      </w:r>
      <w:r w:rsidR="0094357C" w:rsidRPr="00F326BC">
        <w:rPr>
          <w:sz w:val="28"/>
          <w:szCs w:val="28"/>
          <w:lang w:val="kk-KZ"/>
        </w:rPr>
        <w:t>т</w:t>
      </w:r>
      <w:r w:rsidRPr="00F326BC">
        <w:rPr>
          <w:sz w:val="28"/>
          <w:szCs w:val="28"/>
          <w:lang w:val="kk-KZ"/>
        </w:rPr>
        <w:t>і</w:t>
      </w:r>
      <w:r w:rsidR="00F858F1" w:rsidRPr="00F326BC">
        <w:rPr>
          <w:sz w:val="28"/>
          <w:szCs w:val="28"/>
          <w:lang w:val="kk-KZ"/>
        </w:rPr>
        <w:t>.</w:t>
      </w:r>
    </w:p>
    <w:p w14:paraId="4EC51A09" w14:textId="77777777" w:rsidR="00F858F1" w:rsidRPr="00F326BC" w:rsidRDefault="00F858F1" w:rsidP="00CF0F0C">
      <w:pPr>
        <w:ind w:left="0"/>
        <w:jc w:val="both"/>
        <w:rPr>
          <w:b/>
          <w:sz w:val="28"/>
          <w:szCs w:val="28"/>
          <w:lang w:val="kk-KZ"/>
        </w:rPr>
      </w:pPr>
    </w:p>
    <w:p w14:paraId="743868BF" w14:textId="70AE285B" w:rsidR="0062703E" w:rsidRPr="00F326BC" w:rsidRDefault="00F858F1" w:rsidP="00236499">
      <w:pPr>
        <w:ind w:left="0" w:firstLine="708"/>
        <w:jc w:val="both"/>
        <w:rPr>
          <w:b/>
          <w:sz w:val="28"/>
          <w:szCs w:val="28"/>
          <w:lang w:val="kk-KZ"/>
        </w:rPr>
      </w:pPr>
      <w:r w:rsidRPr="00F326BC">
        <w:rPr>
          <w:b/>
          <w:sz w:val="28"/>
          <w:szCs w:val="28"/>
          <w:lang w:val="kk-KZ"/>
        </w:rPr>
        <w:t xml:space="preserve">2.3 </w:t>
      </w:r>
      <w:bookmarkStart w:id="70" w:name="_Hlk216039910"/>
      <w:r w:rsidR="00FB097D" w:rsidRPr="00F326BC">
        <w:rPr>
          <w:b/>
          <w:sz w:val="28"/>
          <w:szCs w:val="28"/>
          <w:lang w:val="kk-KZ"/>
        </w:rPr>
        <w:t>Конус-таратқыш</w:t>
      </w:r>
      <w:r w:rsidR="00236499">
        <w:rPr>
          <w:b/>
          <w:sz w:val="28"/>
          <w:szCs w:val="28"/>
          <w:lang w:val="kk-KZ"/>
        </w:rPr>
        <w:t xml:space="preserve"> түрін негіздеу</w:t>
      </w:r>
    </w:p>
    <w:p w14:paraId="505CB6B6" w14:textId="5D313A97" w:rsidR="00F858F1" w:rsidRPr="00F326BC" w:rsidRDefault="00F858F1" w:rsidP="00E44038">
      <w:pPr>
        <w:ind w:left="0" w:firstLine="708"/>
        <w:jc w:val="both"/>
        <w:rPr>
          <w:bCs/>
          <w:sz w:val="28"/>
          <w:szCs w:val="28"/>
          <w:lang w:val="kk-KZ"/>
        </w:rPr>
      </w:pPr>
      <w:r w:rsidRPr="00F326BC">
        <w:rPr>
          <w:bCs/>
          <w:sz w:val="28"/>
          <w:szCs w:val="28"/>
          <w:lang w:val="kk-KZ"/>
        </w:rPr>
        <w:t>Қойылған мәселелерді шешу бірнеше кезеңге бөлуді талап етеді. Біріншіден, конус-</w:t>
      </w:r>
      <w:r w:rsidR="00E44038" w:rsidRPr="00F326BC">
        <w:rPr>
          <w:bCs/>
          <w:sz w:val="28"/>
          <w:szCs w:val="28"/>
          <w:lang w:val="kk-KZ"/>
        </w:rPr>
        <w:t>таратқыштың</w:t>
      </w:r>
      <w:r w:rsidRPr="00F326BC">
        <w:rPr>
          <w:bCs/>
          <w:sz w:val="28"/>
          <w:szCs w:val="28"/>
          <w:lang w:val="kk-KZ"/>
        </w:rPr>
        <w:t xml:space="preserve"> кесілген бөлігінің теңдеулерін анықтау керек. Екіншіден, топырақтағы тыңайтқыш түйіршіктерінің біркелкі таралуын қамтамасыз ету үшін конус-</w:t>
      </w:r>
      <w:r w:rsidR="00E44038" w:rsidRPr="00F326BC">
        <w:rPr>
          <w:bCs/>
          <w:sz w:val="28"/>
          <w:szCs w:val="28"/>
          <w:lang w:val="kk-KZ"/>
        </w:rPr>
        <w:t>таратқыштың</w:t>
      </w:r>
      <w:r w:rsidRPr="00F326BC">
        <w:rPr>
          <w:bCs/>
          <w:sz w:val="28"/>
          <w:szCs w:val="28"/>
          <w:lang w:val="kk-KZ"/>
        </w:rPr>
        <w:t xml:space="preserve"> геометриялық параметрлері мен нақты сызықтық өлшемдерін анықтау қажет.</w:t>
      </w:r>
    </w:p>
    <w:bookmarkEnd w:id="70"/>
    <w:p w14:paraId="6BD0324E" w14:textId="77777777" w:rsidR="00E44038" w:rsidRPr="00F326BC" w:rsidRDefault="00E44038" w:rsidP="00E44038">
      <w:pPr>
        <w:ind w:left="0" w:firstLine="708"/>
        <w:jc w:val="both"/>
        <w:rPr>
          <w:sz w:val="28"/>
          <w:szCs w:val="28"/>
          <w:lang w:val="kk-KZ"/>
        </w:rPr>
      </w:pPr>
    </w:p>
    <w:p w14:paraId="204A8782" w14:textId="4DF831D3" w:rsidR="0062703E" w:rsidRPr="00236499" w:rsidRDefault="00F858F1" w:rsidP="00236499">
      <w:pPr>
        <w:ind w:left="0" w:firstLine="708"/>
        <w:jc w:val="both"/>
        <w:rPr>
          <w:bCs/>
          <w:sz w:val="28"/>
          <w:szCs w:val="28"/>
          <w:lang w:val="kk-KZ"/>
        </w:rPr>
      </w:pPr>
      <w:r w:rsidRPr="00236499">
        <w:rPr>
          <w:bCs/>
          <w:sz w:val="28"/>
          <w:szCs w:val="28"/>
          <w:lang w:val="kk-KZ"/>
        </w:rPr>
        <w:t>2.3.1 Конус-</w:t>
      </w:r>
      <w:r w:rsidR="00E44038" w:rsidRPr="00236499">
        <w:rPr>
          <w:bCs/>
          <w:sz w:val="28"/>
          <w:szCs w:val="28"/>
          <w:lang w:val="kk-KZ"/>
        </w:rPr>
        <w:t>таратқыштың</w:t>
      </w:r>
      <w:r w:rsidRPr="00236499">
        <w:rPr>
          <w:bCs/>
          <w:sz w:val="28"/>
          <w:szCs w:val="28"/>
          <w:lang w:val="kk-KZ"/>
        </w:rPr>
        <w:t xml:space="preserve"> кесілген бөлігінің </w:t>
      </w:r>
      <w:r w:rsidR="00236499" w:rsidRPr="00236499">
        <w:rPr>
          <w:bCs/>
          <w:sz w:val="28"/>
          <w:szCs w:val="28"/>
          <w:lang w:val="kk-KZ"/>
        </w:rPr>
        <w:t>параметрлік теңдеулерін анықтау</w:t>
      </w:r>
    </w:p>
    <w:p w14:paraId="424E3443" w14:textId="15AD7DF8" w:rsidR="00F858F1" w:rsidRPr="00F326BC" w:rsidRDefault="00F858F1" w:rsidP="00E44038">
      <w:pPr>
        <w:ind w:left="0" w:firstLine="708"/>
        <w:jc w:val="both"/>
        <w:rPr>
          <w:sz w:val="28"/>
          <w:szCs w:val="28"/>
          <w:lang w:val="kk-KZ"/>
        </w:rPr>
      </w:pPr>
      <w:r w:rsidRPr="00F326BC">
        <w:rPr>
          <w:sz w:val="28"/>
          <w:szCs w:val="28"/>
          <w:lang w:val="kk-KZ"/>
        </w:rPr>
        <w:t xml:space="preserve">Жоғарыда атап өткендей, тірек-тыңайтқыш өткізгішпен қозғалған минералды тыңайтқыш құйындатқыштан өтіп, толық цилиндрлі түрге келіп, бағыттауышқа түседі. Әрі қарай, тұрақты режимде жебе табан астындағы кеңістікке көлденең бағытта тыңайтқышты біркелкі тарататын </w:t>
      </w:r>
      <w:r w:rsidR="00FB097D" w:rsidRPr="00F326BC">
        <w:rPr>
          <w:sz w:val="28"/>
          <w:szCs w:val="28"/>
          <w:lang w:val="kk-KZ"/>
        </w:rPr>
        <w:t>конус-таратқыш</w:t>
      </w:r>
      <w:r w:rsidRPr="00F326BC">
        <w:rPr>
          <w:sz w:val="28"/>
          <w:szCs w:val="28"/>
          <w:lang w:val="kk-KZ"/>
        </w:rPr>
        <w:t>қа түседі.</w:t>
      </w:r>
    </w:p>
    <w:p w14:paraId="4D37CD6C" w14:textId="61FBD947" w:rsidR="00F858F1" w:rsidRPr="00F326BC" w:rsidRDefault="00F858F1" w:rsidP="00E44038">
      <w:pPr>
        <w:ind w:left="0" w:firstLine="708"/>
        <w:jc w:val="both"/>
        <w:rPr>
          <w:sz w:val="28"/>
          <w:szCs w:val="28"/>
          <w:lang w:val="kk-KZ"/>
        </w:rPr>
      </w:pPr>
      <w:r w:rsidRPr="00F326BC">
        <w:rPr>
          <w:sz w:val="28"/>
          <w:szCs w:val="28"/>
          <w:lang w:val="kk-KZ"/>
        </w:rPr>
        <w:t>2.1</w:t>
      </w:r>
      <w:r w:rsidR="00F16631" w:rsidRPr="00F326BC">
        <w:rPr>
          <w:sz w:val="28"/>
          <w:szCs w:val="28"/>
          <w:lang w:val="kk-KZ"/>
        </w:rPr>
        <w:t>9</w:t>
      </w:r>
      <w:r w:rsidRPr="00F326BC">
        <w:rPr>
          <w:sz w:val="28"/>
          <w:szCs w:val="28"/>
          <w:lang w:val="kk-KZ"/>
        </w:rPr>
        <w:t xml:space="preserve">-суретте шыңы </w:t>
      </w:r>
      <m:oMath>
        <m:r>
          <w:rPr>
            <w:rFonts w:ascii="Cambria Math" w:hAnsi="Cambria Math"/>
            <w:sz w:val="28"/>
            <w:szCs w:val="28"/>
            <w:lang w:val="kk-KZ"/>
          </w:rPr>
          <m:t>S</m:t>
        </m:r>
      </m:oMath>
      <w:r w:rsidRPr="00F326BC">
        <w:rPr>
          <w:rFonts w:eastAsiaTheme="minorEastAsia"/>
          <w:sz w:val="28"/>
          <w:szCs w:val="28"/>
          <w:lang w:val="kk-KZ"/>
        </w:rPr>
        <w:t>,</w:t>
      </w:r>
      <w:r w:rsidRPr="00F326BC">
        <w:rPr>
          <w:sz w:val="28"/>
          <w:szCs w:val="28"/>
          <w:lang w:val="kk-KZ"/>
        </w:rPr>
        <w:t xml:space="preserve"> құраушылары </w:t>
      </w:r>
      <w:r w:rsidRPr="00F326BC">
        <w:rPr>
          <w:i/>
          <w:iCs/>
          <w:sz w:val="28"/>
          <w:szCs w:val="28"/>
          <w:lang w:val="kk-KZ"/>
        </w:rPr>
        <w:t xml:space="preserve">S-1, S-2,…, S-12 </w:t>
      </w:r>
      <w:r w:rsidRPr="00F326BC">
        <w:rPr>
          <w:sz w:val="28"/>
          <w:szCs w:val="28"/>
          <w:lang w:val="kk-KZ"/>
        </w:rPr>
        <w:t>конус-</w:t>
      </w:r>
      <w:r w:rsidR="00E44038" w:rsidRPr="00F326BC">
        <w:rPr>
          <w:sz w:val="28"/>
          <w:szCs w:val="28"/>
          <w:lang w:val="kk-KZ"/>
        </w:rPr>
        <w:t>таратқыштың</w:t>
      </w:r>
      <w:r w:rsidRPr="00F326BC">
        <w:rPr>
          <w:i/>
          <w:iCs/>
          <w:sz w:val="28"/>
          <w:szCs w:val="28"/>
          <w:lang w:val="kk-KZ"/>
        </w:rPr>
        <w:t xml:space="preserve"> </w:t>
      </w:r>
      <w:r w:rsidRPr="00F326BC">
        <w:rPr>
          <w:sz w:val="28"/>
          <w:szCs w:val="28"/>
          <w:lang w:val="kk-KZ"/>
        </w:rPr>
        <w:t xml:space="preserve">фронталь, горизонталь және профиль прекциялары келтірілген. Егер ілгерілемелі жылдамдықтың </w:t>
      </w:r>
      <m:oMath>
        <m:r>
          <w:rPr>
            <w:rFonts w:ascii="Cambria Math" w:hAnsi="Cambria Math"/>
            <w:sz w:val="28"/>
            <w:szCs w:val="28"/>
            <w:lang w:val="kk-KZ"/>
          </w:rPr>
          <m:t>υ</m:t>
        </m:r>
      </m:oMath>
      <w:r w:rsidRPr="00F326BC">
        <w:rPr>
          <w:sz w:val="28"/>
          <w:szCs w:val="28"/>
          <w:lang w:val="kk-KZ"/>
        </w:rPr>
        <w:t xml:space="preserve"> бағыты</w:t>
      </w:r>
      <w:r w:rsidRPr="00F326BC">
        <w:rPr>
          <w:i/>
          <w:iCs/>
          <w:sz w:val="28"/>
          <w:szCs w:val="28"/>
          <w:lang w:val="kk-KZ"/>
        </w:rPr>
        <w:t xml:space="preserve"> Ох</w:t>
      </w:r>
      <w:r w:rsidRPr="00F326BC">
        <w:rPr>
          <w:sz w:val="28"/>
          <w:szCs w:val="28"/>
          <w:lang w:val="kk-KZ"/>
        </w:rPr>
        <w:t xml:space="preserve"> осі бойымен қабылданған болса, онда профиль проекцияда </w:t>
      </w:r>
      <w:r w:rsidR="00FB097D" w:rsidRPr="00F326BC">
        <w:rPr>
          <w:sz w:val="28"/>
          <w:szCs w:val="28"/>
          <w:lang w:val="kk-KZ"/>
        </w:rPr>
        <w:t>конус-таратқыш</w:t>
      </w:r>
      <w:r w:rsidRPr="00F326BC">
        <w:rPr>
          <w:sz w:val="28"/>
          <w:szCs w:val="28"/>
          <w:lang w:val="kk-KZ"/>
        </w:rPr>
        <w:t xml:space="preserve"> </w:t>
      </w: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7</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1</m:t>
            </m:r>
          </m:e>
          <m:sup>
            <m:r>
              <w:rPr>
                <w:rFonts w:ascii="Cambria Math" w:hAnsi="Cambria Math"/>
                <w:sz w:val="28"/>
                <w:szCs w:val="28"/>
                <w:lang w:val="kk-KZ"/>
              </w:rPr>
              <m:t>‴</m:t>
            </m:r>
          </m:sup>
        </m:sSup>
      </m:oMath>
      <w:r w:rsidRPr="00F326BC">
        <w:rPr>
          <w:sz w:val="28"/>
          <w:szCs w:val="28"/>
          <w:lang w:val="kk-KZ"/>
        </w:rPr>
        <w:t xml:space="preserve"> бізге қарай қозғалады, яғни көрушіге. Тыңайтқыш түйіршігі конус құрушысымен ағып </w:t>
      </w:r>
      <m:oMath>
        <m:sSup>
          <m:sSupPr>
            <m:ctrlPr>
              <w:rPr>
                <w:rFonts w:ascii="Cambria Math" w:hAnsi="Cambria Math"/>
                <w:i/>
                <w:sz w:val="28"/>
                <w:szCs w:val="28"/>
              </w:rPr>
            </m:ctrlPr>
          </m:sSupPr>
          <m:e>
            <m:r>
              <w:rPr>
                <w:rFonts w:ascii="Cambria Math" w:hAnsi="Cambria Math"/>
                <w:sz w:val="28"/>
                <w:szCs w:val="28"/>
                <w:lang w:val="kk-KZ"/>
              </w:rPr>
              <m:t>1</m:t>
            </m:r>
          </m:e>
          <m:sup>
            <m:r>
              <w:rPr>
                <w:rFonts w:ascii="Cambria Math" w:hAnsi="Cambria Math"/>
                <w:sz w:val="28"/>
                <w:szCs w:val="28"/>
                <w:lang w:val="kk-KZ"/>
              </w:rPr>
              <m:t>‴</m:t>
            </m:r>
          </m:sup>
        </m:sSup>
        <m:r>
          <w:rPr>
            <w:rFonts w:ascii="Cambria Math" w:hAnsi="Cambria Math"/>
            <w:sz w:val="28"/>
            <w:szCs w:val="28"/>
            <w:lang w:val="kk-KZ"/>
          </w:rPr>
          <m:t xml:space="preserve">, </m:t>
        </m:r>
        <m:sSup>
          <m:sSupPr>
            <m:ctrlPr>
              <w:rPr>
                <w:rFonts w:ascii="Cambria Math" w:hAnsi="Cambria Math"/>
                <w:i/>
                <w:sz w:val="28"/>
                <w:szCs w:val="28"/>
              </w:rPr>
            </m:ctrlPr>
          </m:sSupPr>
          <m:e>
            <m:r>
              <w:rPr>
                <w:rFonts w:ascii="Cambria Math" w:hAnsi="Cambria Math"/>
                <w:sz w:val="28"/>
                <w:szCs w:val="28"/>
                <w:lang w:val="kk-KZ"/>
              </w:rPr>
              <m:t>2</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6</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7</m:t>
            </m:r>
          </m:e>
          <m:sup>
            <m:r>
              <w:rPr>
                <w:rFonts w:ascii="Cambria Math" w:hAnsi="Cambria Math"/>
                <w:sz w:val="28"/>
                <w:szCs w:val="28"/>
                <w:lang w:val="kk-KZ"/>
              </w:rPr>
              <m:t>‴</m:t>
            </m:r>
          </m:sup>
        </m:sSup>
      </m:oMath>
      <w:r w:rsidRPr="00F326BC">
        <w:rPr>
          <w:sz w:val="28"/>
          <w:szCs w:val="28"/>
          <w:lang w:val="kk-KZ"/>
        </w:rPr>
        <w:t xml:space="preserve"> нүктелеріне түседі. Тыңайтқыш себу ізі суретте сызықша сызығымен көрсетілген. Суреттен көріп отырғандай себу ізінің арасындағы интервал </w:t>
      </w:r>
      <m:oMath>
        <m:sSub>
          <m:sSubPr>
            <m:ctrlPr>
              <w:rPr>
                <w:rFonts w:ascii="Cambria Math" w:hAnsi="Cambria Math"/>
                <w:sz w:val="28"/>
                <w:szCs w:val="28"/>
              </w:rPr>
            </m:ctrlPr>
          </m:sSubPr>
          <m:e>
            <m:r>
              <w:rPr>
                <w:rFonts w:ascii="Cambria Math" w:hAnsi="Cambria Math"/>
                <w:sz w:val="28"/>
                <w:szCs w:val="28"/>
                <w:lang w:val="kk-KZ"/>
              </w:rPr>
              <m:t>δ</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sz w:val="28"/>
                <w:szCs w:val="28"/>
              </w:rPr>
            </m:ctrlPr>
          </m:sSubPr>
          <m:e>
            <m:r>
              <w:rPr>
                <w:rFonts w:ascii="Cambria Math" w:hAnsi="Cambria Math"/>
                <w:sz w:val="28"/>
                <w:szCs w:val="28"/>
                <w:lang w:val="kk-KZ"/>
              </w:rPr>
              <m:t>δ</m:t>
            </m:r>
          </m:e>
          <m:sub>
            <m:r>
              <w:rPr>
                <w:rFonts w:ascii="Cambria Math" w:hAnsi="Cambria Math"/>
                <w:sz w:val="28"/>
                <w:szCs w:val="28"/>
                <w:lang w:val="kk-KZ"/>
              </w:rPr>
              <m:t xml:space="preserve">2 </m:t>
            </m:r>
          </m:sub>
        </m:sSub>
        <m:r>
          <m:rPr>
            <m:nor/>
          </m:rPr>
          <w:rPr>
            <w:sz w:val="28"/>
            <w:szCs w:val="28"/>
            <w:lang w:val="kk-KZ"/>
          </w:rPr>
          <m:t xml:space="preserve">және </m:t>
        </m:r>
        <m:sSub>
          <m:sSubPr>
            <m:ctrlPr>
              <w:rPr>
                <w:rFonts w:ascii="Cambria Math" w:hAnsi="Cambria Math"/>
                <w:sz w:val="28"/>
                <w:szCs w:val="28"/>
              </w:rPr>
            </m:ctrlPr>
          </m:sSubPr>
          <m:e>
            <m:r>
              <w:rPr>
                <w:rFonts w:ascii="Cambria Math" w:hAnsi="Cambria Math"/>
                <w:sz w:val="28"/>
                <w:szCs w:val="28"/>
                <w:lang w:val="kk-KZ"/>
              </w:rPr>
              <m:t>δ</m:t>
            </m:r>
          </m:e>
          <m:sub>
            <m:r>
              <w:rPr>
                <w:rFonts w:ascii="Cambria Math" w:hAnsi="Cambria Math"/>
                <w:sz w:val="28"/>
                <w:szCs w:val="28"/>
                <w:lang w:val="kk-KZ"/>
              </w:rPr>
              <m:t>3</m:t>
            </m:r>
          </m:sub>
        </m:sSub>
      </m:oMath>
      <w:r w:rsidRPr="00F326BC">
        <w:rPr>
          <w:sz w:val="28"/>
          <w:szCs w:val="28"/>
          <w:lang w:val="kk-KZ"/>
        </w:rPr>
        <w:t xml:space="preserve"> бірдей емес, бірақта </w:t>
      </w:r>
      <w:r w:rsidR="00FB097D" w:rsidRPr="00F326BC">
        <w:rPr>
          <w:sz w:val="28"/>
          <w:szCs w:val="28"/>
          <w:lang w:val="kk-KZ"/>
        </w:rPr>
        <w:t>конус-таратқыш</w:t>
      </w:r>
      <w:r w:rsidRPr="00F326BC">
        <w:rPr>
          <w:sz w:val="28"/>
          <w:szCs w:val="28"/>
          <w:lang w:val="kk-KZ"/>
        </w:rPr>
        <w:t xml:space="preserve">қа тыңайтқыш бірдей бұрыштық интервалмен </w:t>
      </w:r>
      <m:oMath>
        <m:sSup>
          <m:sSupPr>
            <m:ctrlPr>
              <w:rPr>
                <w:rFonts w:ascii="Cambria Math" w:hAnsi="Cambria Math"/>
                <w:i/>
                <w:sz w:val="28"/>
                <w:szCs w:val="28"/>
              </w:rPr>
            </m:ctrlPr>
          </m:sSupPr>
          <m:e>
            <m:r>
              <w:rPr>
                <w:rFonts w:ascii="Cambria Math" w:hAnsi="Cambria Math"/>
                <w:sz w:val="28"/>
                <w:szCs w:val="28"/>
                <w:lang w:val="kk-KZ"/>
              </w:rPr>
              <m:t>δ</m:t>
            </m:r>
          </m:e>
          <m:sup>
            <m:r>
              <w:rPr>
                <w:rFonts w:ascii="Cambria Math" w:hAnsi="Cambria Math"/>
                <w:sz w:val="28"/>
                <w:szCs w:val="28"/>
                <w:lang w:val="kk-KZ"/>
              </w:rPr>
              <m:t>о</m:t>
            </m:r>
          </m:sup>
        </m:sSup>
      </m:oMath>
      <w:r w:rsidRPr="00F326BC">
        <w:rPr>
          <w:sz w:val="28"/>
          <w:szCs w:val="28"/>
          <w:lang w:val="kk-KZ"/>
        </w:rPr>
        <w:t xml:space="preserve"> берілген болатын.</w:t>
      </w:r>
    </w:p>
    <w:p w14:paraId="371C139C" w14:textId="2FF8C467" w:rsidR="0062703E" w:rsidRPr="00F326BC" w:rsidRDefault="00F858F1" w:rsidP="00F16631">
      <w:pPr>
        <w:ind w:left="0" w:firstLine="708"/>
        <w:jc w:val="both"/>
        <w:rPr>
          <w:sz w:val="28"/>
          <w:szCs w:val="28"/>
          <w:lang w:val="kk-KZ"/>
        </w:rPr>
      </w:pPr>
      <w:bookmarkStart w:id="71" w:name="_Hlk216040022"/>
      <w:r w:rsidRPr="00F326BC">
        <w:rPr>
          <w:sz w:val="28"/>
          <w:szCs w:val="28"/>
          <w:lang w:val="kk-KZ"/>
        </w:rPr>
        <w:t xml:space="preserve">Алға қойған мақсатымыздың мәні тыңайтқыш түйіршіктерін себу ізінің арасындағы </w:t>
      </w:r>
      <w:r w:rsidRPr="00F326BC">
        <w:rPr>
          <w:position w:val="-12"/>
          <w:sz w:val="28"/>
          <w:szCs w:val="28"/>
        </w:rPr>
        <w:object w:dxaOrig="279" w:dyaOrig="380" w14:anchorId="72ADCD77">
          <v:shape id="_x0000_i1026" type="#_x0000_t75" style="width:14.25pt;height:18.75pt" o:ole="">
            <v:imagedata r:id="rId44" o:title=""/>
          </v:shape>
          <o:OLEObject Type="Embed" ProgID="Equation.3" ShapeID="_x0000_i1026" DrawAspect="Content" ObjectID="_1829138411" r:id="rId45"/>
        </w:object>
      </w:r>
      <w:r w:rsidRPr="00F326BC">
        <w:rPr>
          <w:sz w:val="28"/>
          <w:szCs w:val="28"/>
          <w:lang w:val="kk-KZ"/>
        </w:rPr>
        <w:t xml:space="preserve"> бірдей емес интервалды бірдей қылу. Ол үшін </w:t>
      </w:r>
      <w:r w:rsidR="00FB097D" w:rsidRPr="00F326BC">
        <w:rPr>
          <w:sz w:val="28"/>
          <w:szCs w:val="28"/>
          <w:lang w:val="kk-KZ"/>
        </w:rPr>
        <w:t>конус-таратқыш</w:t>
      </w:r>
      <w:r w:rsidRPr="00F326BC">
        <w:rPr>
          <w:sz w:val="28"/>
          <w:szCs w:val="28"/>
          <w:lang w:val="kk-KZ"/>
        </w:rPr>
        <w:t xml:space="preserve"> негізінің диаметрін </w:t>
      </w:r>
      <w:r w:rsidRPr="00F326BC">
        <w:rPr>
          <w:i/>
          <w:sz w:val="28"/>
          <w:szCs w:val="28"/>
          <w:lang w:val="kk-KZ"/>
        </w:rPr>
        <w:t>D</w:t>
      </w:r>
      <w:r w:rsidRPr="00F326BC">
        <w:rPr>
          <w:sz w:val="28"/>
          <w:szCs w:val="28"/>
          <w:lang w:val="kk-KZ"/>
        </w:rPr>
        <w:t xml:space="preserve"> бірдей </w:t>
      </w:r>
      <m:oMath>
        <m:r>
          <w:rPr>
            <w:rFonts w:ascii="Cambria Math" w:hAnsi="Cambria Math"/>
            <w:sz w:val="28"/>
            <w:szCs w:val="28"/>
            <w:lang w:val="kk-KZ"/>
          </w:rPr>
          <m:t>Δ</m:t>
        </m:r>
      </m:oMath>
      <w:r w:rsidRPr="00F326BC">
        <w:rPr>
          <w:sz w:val="28"/>
          <w:szCs w:val="28"/>
          <w:lang w:val="kk-KZ"/>
        </w:rPr>
        <w:t xml:space="preserve"> алты бөлікке бөлеміз. Алынған 1, 2, ..., 7 нүктелер арқылы тыңайтқыш түйіршігін себу проекциялық ізін қалпына келтіреміз. </w:t>
      </w:r>
    </w:p>
    <w:bookmarkEnd w:id="71"/>
    <w:p w14:paraId="38433827" w14:textId="77777777" w:rsidR="00E44038" w:rsidRPr="00F326BC" w:rsidRDefault="00E44038" w:rsidP="00CF0F0C">
      <w:pPr>
        <w:tabs>
          <w:tab w:val="left" w:pos="-7655"/>
        </w:tabs>
        <w:ind w:left="0"/>
        <w:rPr>
          <w:sz w:val="28"/>
          <w:szCs w:val="28"/>
          <w:lang w:val="kk-KZ"/>
        </w:rPr>
      </w:pPr>
    </w:p>
    <w:p w14:paraId="5BCF8F7E" w14:textId="77777777" w:rsidR="00F858F1" w:rsidRPr="00F326BC" w:rsidRDefault="00F858F1" w:rsidP="00CF0F0C">
      <w:pPr>
        <w:ind w:left="0"/>
        <w:jc w:val="center"/>
        <w:rPr>
          <w:bCs/>
          <w:sz w:val="28"/>
          <w:szCs w:val="28"/>
          <w:lang w:val="kk-KZ"/>
        </w:rPr>
      </w:pPr>
      <w:r w:rsidRPr="00F326BC">
        <w:rPr>
          <w:bCs/>
          <w:noProof/>
          <w:sz w:val="28"/>
          <w:szCs w:val="28"/>
        </w:rPr>
        <w:lastRenderedPageBreak/>
        <w:drawing>
          <wp:inline distT="0" distB="0" distL="0" distR="0" wp14:anchorId="10B052EF" wp14:editId="1BBFF233">
            <wp:extent cx="5940425" cy="6421120"/>
            <wp:effectExtent l="0" t="0" r="3175" b="0"/>
            <wp:docPr id="78129766" name="Рисунок 78129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0425" cy="6421120"/>
                    </a:xfrm>
                    <a:prstGeom prst="rect">
                      <a:avLst/>
                    </a:prstGeom>
                  </pic:spPr>
                </pic:pic>
              </a:graphicData>
            </a:graphic>
          </wp:inline>
        </w:drawing>
      </w:r>
    </w:p>
    <w:p w14:paraId="44C0BEF2" w14:textId="77777777" w:rsidR="00F858F1" w:rsidRPr="00F326BC" w:rsidRDefault="00F858F1" w:rsidP="00CF0F0C">
      <w:pPr>
        <w:ind w:left="0"/>
        <w:jc w:val="center"/>
        <w:rPr>
          <w:bCs/>
          <w:sz w:val="28"/>
          <w:szCs w:val="28"/>
          <w:lang w:val="kk-KZ"/>
        </w:rPr>
      </w:pPr>
    </w:p>
    <w:p w14:paraId="316A3284" w14:textId="7F0335AD" w:rsidR="00F858F1" w:rsidRPr="00F326BC" w:rsidRDefault="00F858F1" w:rsidP="00CF0F0C">
      <w:pPr>
        <w:tabs>
          <w:tab w:val="left" w:pos="540"/>
        </w:tabs>
        <w:ind w:left="0"/>
        <w:jc w:val="center"/>
        <w:rPr>
          <w:sz w:val="28"/>
          <w:szCs w:val="28"/>
          <w:lang w:val="kk-KZ"/>
        </w:rPr>
      </w:pPr>
      <w:r w:rsidRPr="00F326BC">
        <w:rPr>
          <w:sz w:val="28"/>
          <w:szCs w:val="28"/>
          <w:lang w:val="kk-KZ"/>
        </w:rPr>
        <w:t>Сурет 2.1</w:t>
      </w:r>
      <w:r w:rsidR="00F16631" w:rsidRPr="00F326BC">
        <w:rPr>
          <w:sz w:val="28"/>
          <w:szCs w:val="28"/>
          <w:lang w:val="kk-KZ"/>
        </w:rPr>
        <w:t>9</w:t>
      </w:r>
      <w:r w:rsidRPr="00F326BC">
        <w:rPr>
          <w:sz w:val="28"/>
          <w:szCs w:val="28"/>
          <w:lang w:val="kk-KZ"/>
        </w:rPr>
        <w:t xml:space="preserve"> – </w:t>
      </w:r>
      <w:r w:rsidR="00FB097D" w:rsidRPr="00F326BC">
        <w:rPr>
          <w:sz w:val="28"/>
          <w:szCs w:val="28"/>
          <w:lang w:val="kk-KZ"/>
        </w:rPr>
        <w:t>Конус-таратқыш</w:t>
      </w:r>
      <w:r w:rsidRPr="00F326BC">
        <w:rPr>
          <w:sz w:val="28"/>
          <w:szCs w:val="28"/>
          <w:lang w:val="kk-KZ"/>
        </w:rPr>
        <w:t xml:space="preserve"> түрін негіздеу</w:t>
      </w:r>
    </w:p>
    <w:p w14:paraId="5220BB4F" w14:textId="77777777" w:rsidR="00F858F1" w:rsidRPr="00F326BC" w:rsidRDefault="00F858F1" w:rsidP="00CF0F0C">
      <w:pPr>
        <w:ind w:left="0"/>
        <w:jc w:val="center"/>
        <w:rPr>
          <w:bCs/>
          <w:sz w:val="28"/>
          <w:szCs w:val="28"/>
          <w:lang w:val="kk-KZ"/>
        </w:rPr>
      </w:pPr>
    </w:p>
    <w:p w14:paraId="44CA11C8" w14:textId="2809E903" w:rsidR="00F16631" w:rsidRPr="00F326BC" w:rsidRDefault="00F16631" w:rsidP="00292462">
      <w:pPr>
        <w:ind w:left="0" w:firstLine="708"/>
        <w:jc w:val="both"/>
        <w:rPr>
          <w:sz w:val="28"/>
          <w:szCs w:val="28"/>
          <w:lang w:val="kk-KZ"/>
        </w:rPr>
      </w:pPr>
      <w:r w:rsidRPr="00F326BC">
        <w:rPr>
          <w:sz w:val="28"/>
          <w:szCs w:val="28"/>
          <w:lang w:val="kk-KZ"/>
        </w:rPr>
        <w:t>Өзгешілік үшін олар сызықша-нүктелі сызықпен жүргізілген. Профиль проекциясындағы құраушыларына сәйкес алынған себу ізінің қиылысу нүктелерін анықтаймыз:</w:t>
      </w:r>
    </w:p>
    <w:p w14:paraId="1718F4EF" w14:textId="77777777" w:rsidR="00F16631" w:rsidRPr="00F326BC" w:rsidRDefault="00F16631" w:rsidP="00F16631">
      <w:pPr>
        <w:ind w:left="0" w:firstLine="708"/>
        <w:jc w:val="both"/>
        <w:rPr>
          <w:sz w:val="28"/>
          <w:szCs w:val="28"/>
          <w:lang w:val="kk-KZ"/>
        </w:rPr>
      </w:pPr>
    </w:p>
    <w:p w14:paraId="33792F0B" w14:textId="77777777" w:rsidR="00F16631" w:rsidRPr="00F326BC" w:rsidRDefault="00F16631" w:rsidP="00F16631">
      <w:pPr>
        <w:tabs>
          <w:tab w:val="left" w:pos="-7655"/>
        </w:tabs>
        <w:ind w:left="0"/>
        <w:rPr>
          <w:sz w:val="28"/>
          <w:szCs w:val="28"/>
          <w:lang w:val="kk-KZ"/>
        </w:rPr>
      </w:pPr>
      <w:r w:rsidRPr="00F326BC">
        <w:rPr>
          <w:sz w:val="28"/>
          <w:szCs w:val="28"/>
          <w:lang w:val="kk-KZ"/>
        </w:rPr>
        <w:t xml:space="preserve">                     </w:t>
      </w:r>
      <m:oMath>
        <m:r>
          <w:rPr>
            <w:rFonts w:ascii="Cambria Math" w:hAnsi="Cambria Math"/>
            <w:sz w:val="28"/>
            <w:szCs w:val="28"/>
            <w:lang w:val="kk-KZ"/>
          </w:rPr>
          <m:t>Із.1∩</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1</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1</m:t>
            </m:r>
          </m:sub>
          <m:sup>
            <m:r>
              <w:rPr>
                <w:rFonts w:ascii="Cambria Math" w:hAnsi="Cambria Math"/>
                <w:sz w:val="28"/>
                <w:szCs w:val="28"/>
                <w:lang w:val="kk-KZ"/>
              </w:rPr>
              <m:t>'''</m:t>
            </m:r>
          </m:sup>
        </m:sSubSup>
        <m:r>
          <w:rPr>
            <w:rFonts w:ascii="Cambria Math" w:hAnsi="Cambria Math"/>
            <w:sz w:val="28"/>
            <w:szCs w:val="28"/>
            <w:lang w:val="kk-KZ"/>
          </w:rPr>
          <m:t>;           Із.5∩</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5</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5</m:t>
            </m:r>
          </m:sub>
          <m:sup>
            <m:r>
              <w:rPr>
                <w:rFonts w:ascii="Cambria Math" w:hAnsi="Cambria Math"/>
                <w:sz w:val="28"/>
                <w:szCs w:val="28"/>
                <w:lang w:val="kk-KZ"/>
              </w:rPr>
              <m:t>'''</m:t>
            </m:r>
          </m:sup>
        </m:sSubSup>
        <m:r>
          <w:rPr>
            <w:rFonts w:ascii="Cambria Math" w:hAnsi="Cambria Math"/>
            <w:sz w:val="28"/>
            <w:szCs w:val="28"/>
            <w:lang w:val="kk-KZ"/>
          </w:rPr>
          <m:t xml:space="preserve">; </m:t>
        </m:r>
      </m:oMath>
    </w:p>
    <w:p w14:paraId="4B0E9801" w14:textId="1337735B" w:rsidR="00F16631" w:rsidRPr="00F326BC" w:rsidRDefault="00F16631" w:rsidP="00F16631">
      <w:pPr>
        <w:tabs>
          <w:tab w:val="left" w:pos="540"/>
        </w:tabs>
        <w:ind w:left="0"/>
        <w:jc w:val="right"/>
        <w:rPr>
          <w:sz w:val="28"/>
          <w:szCs w:val="28"/>
          <w:lang w:val="kk-KZ"/>
        </w:rPr>
      </w:pPr>
      <m:oMath>
        <m:r>
          <w:rPr>
            <w:rFonts w:ascii="Cambria Math" w:hAnsi="Cambria Math"/>
            <w:sz w:val="28"/>
            <w:szCs w:val="28"/>
            <w:lang w:val="kk-KZ"/>
          </w:rPr>
          <m:t>Із.2∩</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2</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           Із.6∩</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6</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6</m:t>
            </m:r>
          </m:sub>
          <m:sup>
            <m:r>
              <w:rPr>
                <w:rFonts w:ascii="Cambria Math" w:hAnsi="Cambria Math"/>
                <w:sz w:val="28"/>
                <w:szCs w:val="28"/>
                <w:lang w:val="kk-KZ"/>
              </w:rPr>
              <m:t>'''</m:t>
            </m:r>
          </m:sup>
        </m:sSubSup>
        <m:r>
          <w:rPr>
            <w:rFonts w:ascii="Cambria Math" w:hAnsi="Cambria Math"/>
            <w:sz w:val="28"/>
            <w:szCs w:val="28"/>
            <w:lang w:val="kk-KZ"/>
          </w:rPr>
          <m:t xml:space="preserve">; </m:t>
        </m:r>
      </m:oMath>
      <w:r w:rsidRPr="00F326BC">
        <w:rPr>
          <w:sz w:val="28"/>
          <w:szCs w:val="28"/>
          <w:lang w:val="kk-KZ"/>
        </w:rPr>
        <w:t xml:space="preserve">                             (2.</w:t>
      </w:r>
      <w:r w:rsidR="00B1798F">
        <w:rPr>
          <w:sz w:val="28"/>
          <w:szCs w:val="28"/>
          <w:lang w:val="kk-KZ"/>
        </w:rPr>
        <w:t>69</w:t>
      </w:r>
      <w:r w:rsidRPr="00F326BC">
        <w:rPr>
          <w:sz w:val="28"/>
          <w:szCs w:val="28"/>
          <w:lang w:val="kk-KZ"/>
        </w:rPr>
        <w:t>)</w:t>
      </w:r>
    </w:p>
    <w:p w14:paraId="09EA447F" w14:textId="63228D51" w:rsidR="00F16631" w:rsidRPr="00F326BC" w:rsidRDefault="00F16631" w:rsidP="00F16631">
      <w:pPr>
        <w:tabs>
          <w:tab w:val="left" w:pos="-7655"/>
        </w:tabs>
        <w:ind w:left="0"/>
        <w:rPr>
          <w:sz w:val="28"/>
          <w:szCs w:val="28"/>
          <w:lang w:val="kk-KZ"/>
        </w:rPr>
      </w:pPr>
      <w:r w:rsidRPr="00F326BC">
        <w:rPr>
          <w:sz w:val="28"/>
          <w:szCs w:val="28"/>
          <w:lang w:val="kk-KZ"/>
        </w:rPr>
        <w:t xml:space="preserve">                     </w:t>
      </w:r>
      <m:oMath>
        <m:r>
          <w:rPr>
            <w:rFonts w:ascii="Cambria Math" w:hAnsi="Cambria Math"/>
            <w:sz w:val="28"/>
            <w:szCs w:val="28"/>
            <w:lang w:val="kk-KZ"/>
          </w:rPr>
          <m:t>Із.3∩</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3</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3</m:t>
            </m:r>
          </m:sub>
          <m:sup>
            <m:r>
              <w:rPr>
                <w:rFonts w:ascii="Cambria Math" w:hAnsi="Cambria Math"/>
                <w:sz w:val="28"/>
                <w:szCs w:val="28"/>
                <w:lang w:val="kk-KZ"/>
              </w:rPr>
              <m:t>'''</m:t>
            </m:r>
          </m:sup>
        </m:sSubSup>
        <m:r>
          <w:rPr>
            <w:rFonts w:ascii="Cambria Math" w:hAnsi="Cambria Math"/>
            <w:sz w:val="28"/>
            <w:szCs w:val="28"/>
            <w:lang w:val="kk-KZ"/>
          </w:rPr>
          <m:t>;           Із.7∩</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7</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7</m:t>
            </m:r>
          </m:sub>
          <m:sup>
            <m:r>
              <w:rPr>
                <w:rFonts w:ascii="Cambria Math" w:hAnsi="Cambria Math"/>
                <w:sz w:val="28"/>
                <w:szCs w:val="28"/>
                <w:lang w:val="kk-KZ"/>
              </w:rPr>
              <m:t>'''</m:t>
            </m:r>
          </m:sup>
        </m:sSubSup>
        <m:r>
          <w:rPr>
            <w:rFonts w:ascii="Cambria Math" w:hAnsi="Cambria Math"/>
            <w:sz w:val="28"/>
            <w:szCs w:val="28"/>
            <w:lang w:val="kk-KZ"/>
          </w:rPr>
          <m:t>.</m:t>
        </m:r>
      </m:oMath>
      <w:r w:rsidRPr="00F326BC">
        <w:rPr>
          <w:sz w:val="28"/>
          <w:szCs w:val="28"/>
          <w:lang w:val="kk-KZ"/>
        </w:rPr>
        <w:t xml:space="preserve">                         </w:t>
      </w:r>
    </w:p>
    <w:p w14:paraId="7B525F5A" w14:textId="77777777" w:rsidR="00F16631" w:rsidRPr="00F326BC" w:rsidRDefault="00F16631" w:rsidP="00F16631">
      <w:pPr>
        <w:tabs>
          <w:tab w:val="left" w:pos="-7655"/>
        </w:tabs>
        <w:ind w:left="0"/>
        <w:rPr>
          <w:sz w:val="28"/>
          <w:szCs w:val="28"/>
          <w:lang w:val="kk-KZ"/>
        </w:rPr>
      </w:pPr>
      <w:r w:rsidRPr="00F326BC">
        <w:rPr>
          <w:sz w:val="28"/>
          <w:szCs w:val="28"/>
          <w:lang w:val="kk-KZ"/>
        </w:rPr>
        <w:t xml:space="preserve">                     </w:t>
      </w:r>
      <m:oMath>
        <m:r>
          <w:rPr>
            <w:rFonts w:ascii="Cambria Math" w:hAnsi="Cambria Math"/>
            <w:sz w:val="28"/>
            <w:szCs w:val="28"/>
            <w:lang w:val="kk-KZ"/>
          </w:rPr>
          <m:t>Із.4∩</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4</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4</m:t>
            </m:r>
          </m:sub>
          <m:sup>
            <m:r>
              <w:rPr>
                <w:rFonts w:ascii="Cambria Math" w:hAnsi="Cambria Math"/>
                <w:sz w:val="28"/>
                <w:szCs w:val="28"/>
                <w:lang w:val="kk-KZ"/>
              </w:rPr>
              <m:t>'''</m:t>
            </m:r>
          </m:sup>
        </m:sSubSup>
        <m:r>
          <w:rPr>
            <w:rFonts w:ascii="Cambria Math" w:hAnsi="Cambria Math"/>
            <w:sz w:val="28"/>
            <w:szCs w:val="28"/>
            <w:lang w:val="kk-KZ"/>
          </w:rPr>
          <m:t>;</m:t>
        </m:r>
      </m:oMath>
    </w:p>
    <w:p w14:paraId="2220E7C6" w14:textId="77777777" w:rsidR="00F16631" w:rsidRPr="00F326BC" w:rsidRDefault="00F16631" w:rsidP="00F16631">
      <w:pPr>
        <w:tabs>
          <w:tab w:val="left" w:pos="-2700"/>
        </w:tabs>
        <w:ind w:left="0"/>
        <w:jc w:val="both"/>
        <w:rPr>
          <w:sz w:val="28"/>
          <w:szCs w:val="28"/>
          <w:lang w:val="kk-KZ"/>
        </w:rPr>
      </w:pPr>
    </w:p>
    <w:p w14:paraId="636855F1" w14:textId="77777777" w:rsidR="00F16631" w:rsidRPr="00F326BC" w:rsidRDefault="00F16631" w:rsidP="00F16631">
      <w:pPr>
        <w:tabs>
          <w:tab w:val="left" w:pos="-2700"/>
        </w:tabs>
        <w:ind w:left="0"/>
        <w:jc w:val="both"/>
        <w:rPr>
          <w:sz w:val="28"/>
          <w:szCs w:val="28"/>
          <w:lang w:val="kk-KZ"/>
        </w:rPr>
      </w:pPr>
      <w:r w:rsidRPr="00F326BC">
        <w:rPr>
          <w:sz w:val="28"/>
          <w:szCs w:val="28"/>
          <w:lang w:val="kk-KZ"/>
        </w:rPr>
        <w:tab/>
        <w:t xml:space="preserve">Алынған нүктелерді жатық сызықпен қосып, конус-таратқыш беті </w:t>
      </w:r>
      <w:r w:rsidRPr="00F326BC">
        <w:rPr>
          <w:sz w:val="28"/>
          <w:szCs w:val="28"/>
          <w:lang w:val="kk-KZ"/>
        </w:rPr>
        <w:lastRenderedPageBreak/>
        <w:t xml:space="preserve">бойынша тыңайтқыш түйіршігінің ағуын, көлденең </w:t>
      </w:r>
      <w:r w:rsidRPr="00F326BC">
        <w:rPr>
          <w:i/>
          <w:iCs/>
          <w:sz w:val="28"/>
          <w:szCs w:val="28"/>
          <w:lang w:val="kk-KZ"/>
        </w:rPr>
        <w:t>Y</w:t>
      </w:r>
      <w:r w:rsidRPr="00F326BC">
        <w:rPr>
          <w:sz w:val="28"/>
          <w:szCs w:val="28"/>
          <w:lang w:val="kk-KZ"/>
        </w:rPr>
        <w:t xml:space="preserve"> бағытта бірқалыпты қамтамасыз ететін белгісіз </w:t>
      </w:r>
      <m:oMath>
        <m:sSubSup>
          <m:sSubSupPr>
            <m:ctrlPr>
              <w:rPr>
                <w:rFonts w:ascii="Cambria Math" w:hAnsi="Cambria Math"/>
                <w:sz w:val="28"/>
                <w:szCs w:val="28"/>
              </w:rPr>
            </m:ctrlPr>
          </m:sSubSupPr>
          <m:e>
            <m:r>
              <w:rPr>
                <w:rFonts w:ascii="Cambria Math" w:hAnsi="Cambria Math"/>
                <w:sz w:val="28"/>
                <w:szCs w:val="28"/>
                <w:lang w:val="kk-KZ"/>
              </w:rPr>
              <m:t>L</m:t>
            </m:r>
          </m:e>
          <m:sub>
            <m:r>
              <w:rPr>
                <w:rFonts w:ascii="Cambria Math" w:hAnsi="Cambria Math"/>
                <w:sz w:val="28"/>
                <w:szCs w:val="28"/>
                <w:lang w:val="kk-KZ"/>
              </w:rPr>
              <m:t>1</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m:t>
        </m:r>
        <m:r>
          <m:rPr>
            <m:lit/>
            <m:nor/>
          </m:rPr>
          <w:rPr>
            <w:sz w:val="28"/>
            <w:szCs w:val="28"/>
            <w:lang w:val="kk-KZ"/>
          </w:rPr>
          <m:t>...</m:t>
        </m:r>
        <m:r>
          <w:rPr>
            <w:rFonts w:ascii="Cambria Math" w:hAnsi="Cambria Math"/>
            <w:sz w:val="28"/>
            <w:szCs w:val="28"/>
            <w:lang w:val="kk-KZ"/>
          </w:rPr>
          <m:t>,</m:t>
        </m:r>
        <m:sSubSup>
          <m:sSubSupPr>
            <m:ctrlPr>
              <w:rPr>
                <w:rFonts w:ascii="Cambria Math" w:hAnsi="Cambria Math"/>
                <w:sz w:val="28"/>
                <w:szCs w:val="28"/>
              </w:rPr>
            </m:ctrlPr>
          </m:sSubSupPr>
          <m:e>
            <m:r>
              <w:rPr>
                <w:rFonts w:ascii="Cambria Math" w:hAnsi="Cambria Math"/>
                <w:sz w:val="28"/>
                <w:szCs w:val="28"/>
                <w:lang w:val="kk-KZ"/>
              </w:rPr>
              <m:t>L</m:t>
            </m:r>
          </m:e>
          <m:sub>
            <m:r>
              <w:rPr>
                <w:rFonts w:ascii="Cambria Math" w:hAnsi="Cambria Math"/>
                <w:sz w:val="28"/>
                <w:szCs w:val="28"/>
                <w:lang w:val="kk-KZ"/>
              </w:rPr>
              <m:t>7</m:t>
            </m:r>
          </m:sub>
          <m:sup>
            <m:r>
              <w:rPr>
                <w:rFonts w:ascii="Cambria Math" w:hAnsi="Cambria Math"/>
                <w:sz w:val="28"/>
                <w:szCs w:val="28"/>
                <w:lang w:val="kk-KZ"/>
              </w:rPr>
              <m:t>'''</m:t>
            </m:r>
          </m:sup>
        </m:sSubSup>
      </m:oMath>
      <w:r w:rsidRPr="00F326BC">
        <w:rPr>
          <w:sz w:val="28"/>
          <w:szCs w:val="28"/>
          <w:lang w:val="kk-KZ"/>
        </w:rPr>
        <w:t xml:space="preserve"> қисығының профильді проекциясын аламыз. Бірақта, оның түрі және оны қалай алуға болатыны белгісіз.</w:t>
      </w:r>
      <w:r w:rsidRPr="00F326BC">
        <w:rPr>
          <w:i/>
          <w:iCs/>
          <w:sz w:val="28"/>
          <w:szCs w:val="28"/>
          <w:lang w:val="kk-KZ"/>
        </w:rPr>
        <w:t xml:space="preserve"> </w:t>
      </w:r>
    </w:p>
    <w:p w14:paraId="34B5F58A" w14:textId="77777777" w:rsidR="00F16631" w:rsidRPr="00F326BC" w:rsidRDefault="00F16631" w:rsidP="00F16631">
      <w:pPr>
        <w:ind w:left="0" w:firstLine="708"/>
        <w:jc w:val="both"/>
        <w:rPr>
          <w:bCs/>
          <w:sz w:val="28"/>
          <w:szCs w:val="28"/>
          <w:lang w:val="kk-KZ"/>
        </w:rPr>
      </w:pPr>
      <w:r w:rsidRPr="00F326BC">
        <w:rPr>
          <w:bCs/>
          <w:sz w:val="28"/>
          <w:szCs w:val="28"/>
          <w:lang w:val="kk-KZ"/>
        </w:rPr>
        <w:t xml:space="preserve">Қажетті қисықты алу түрі мен әдісін анықтау үшін біз </w:t>
      </w:r>
      <m:oMath>
        <m:sSubSup>
          <m:sSubSupPr>
            <m:ctrlPr>
              <w:rPr>
                <w:rFonts w:ascii="Cambria Math" w:hAnsi="Cambria Math"/>
                <w:i/>
                <w:sz w:val="28"/>
                <w:szCs w:val="28"/>
                <w:lang w:val="kk-KZ"/>
              </w:rPr>
            </m:ctrlPr>
          </m:sSubSupPr>
          <m:e>
            <m:r>
              <w:rPr>
                <w:rFonts w:ascii="Cambria Math" w:hAnsi="Cambria Math"/>
                <w:sz w:val="28"/>
                <w:szCs w:val="28"/>
                <w:lang w:val="kk-KZ"/>
              </w:rPr>
              <m:t>L</m:t>
            </m:r>
          </m:e>
          <m:sub>
            <m:r>
              <w:rPr>
                <w:rFonts w:ascii="Cambria Math" w:hAnsi="Cambria Math"/>
                <w:sz w:val="28"/>
                <w:szCs w:val="28"/>
                <w:lang w:val="kk-KZ"/>
              </w:rPr>
              <m:t>1</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m:t>
        </m:r>
      </m:oMath>
      <w:r w:rsidRPr="00F326BC">
        <w:rPr>
          <w:rFonts w:eastAsiaTheme="minorEastAsia"/>
          <w:sz w:val="28"/>
          <w:szCs w:val="28"/>
          <w:lang w:val="kk-KZ"/>
        </w:rPr>
        <w:t xml:space="preserve"> </w:t>
      </w:r>
      <w:r w:rsidRPr="00F326BC">
        <w:rPr>
          <w:bCs/>
          <w:sz w:val="28"/>
          <w:szCs w:val="28"/>
          <w:lang w:val="kk-KZ"/>
        </w:rPr>
        <w:t xml:space="preserve">нүктелерін және қисықтың </w:t>
      </w:r>
      <w:r w:rsidRPr="00F326BC">
        <w:rPr>
          <w:sz w:val="28"/>
          <w:szCs w:val="28"/>
          <w:lang w:val="kk-KZ"/>
        </w:rPr>
        <w:t>шаңындағы</w:t>
      </w:r>
      <w:r w:rsidRPr="00F326BC">
        <w:rPr>
          <w:bCs/>
          <w:sz w:val="28"/>
          <w:szCs w:val="28"/>
          <w:lang w:val="kk-KZ"/>
        </w:rPr>
        <w:t xml:space="preserve"> </w:t>
      </w:r>
      <m:oMath>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4</m:t>
            </m:r>
          </m:sub>
          <m:sup>
            <m:r>
              <w:rPr>
                <w:rFonts w:ascii="Cambria Math" w:hAnsi="Cambria Math"/>
                <w:sz w:val="28"/>
                <w:szCs w:val="28"/>
                <w:lang w:val="kk-KZ"/>
              </w:rPr>
              <m:t>‴</m:t>
            </m:r>
          </m:sup>
        </m:sSubSup>
      </m:oMath>
      <w:r w:rsidRPr="00F326BC">
        <w:rPr>
          <w:sz w:val="28"/>
          <w:szCs w:val="28"/>
          <w:lang w:val="kk-KZ"/>
        </w:rPr>
        <w:t xml:space="preserve"> нүктесін сәйкесінше фронталь проекция жасаушыларына проекциялаймыз. </w:t>
      </w:r>
      <w:r w:rsidRPr="00F326BC">
        <w:rPr>
          <w:bCs/>
          <w:sz w:val="28"/>
          <w:szCs w:val="28"/>
          <w:lang w:val="kk-KZ"/>
        </w:rPr>
        <w:t xml:space="preserve"> </w:t>
      </w:r>
      <w:r w:rsidRPr="00F326BC">
        <w:rPr>
          <w:sz w:val="28"/>
          <w:szCs w:val="28"/>
          <w:lang w:val="kk-KZ"/>
        </w:rPr>
        <w:t xml:space="preserve">Суретте  </w:t>
      </w:r>
      <m:oMath>
        <m:sSubSup>
          <m:sSubSupPr>
            <m:ctrlPr>
              <w:rPr>
                <w:rFonts w:ascii="Cambria Math" w:hAnsi="Cambria Math"/>
                <w:i/>
                <w:sz w:val="28"/>
                <w:szCs w:val="28"/>
                <w:lang w:val="kk-KZ"/>
              </w:rPr>
            </m:ctrlPr>
          </m:sSubSupPr>
          <m:e>
            <m:r>
              <w:rPr>
                <w:rFonts w:ascii="Cambria Math" w:hAnsi="Cambria Math"/>
                <w:sz w:val="28"/>
                <w:szCs w:val="28"/>
                <w:lang w:val="kk-KZ"/>
              </w:rPr>
              <m:t>L</m:t>
            </m:r>
          </m:e>
          <m:sub>
            <m:r>
              <w:rPr>
                <w:rFonts w:ascii="Cambria Math" w:hAnsi="Cambria Math"/>
                <w:sz w:val="28"/>
                <w:szCs w:val="28"/>
                <w:lang w:val="kk-KZ"/>
              </w:rPr>
              <m:t>1</m:t>
            </m:r>
          </m:sub>
          <m:sup>
            <m:r>
              <w:rPr>
                <w:rFonts w:ascii="Cambria Math" w:hAnsi="Cambria Math"/>
                <w:sz w:val="28"/>
                <w:szCs w:val="28"/>
                <w:lang w:val="kk-KZ"/>
              </w:rPr>
              <m:t>″</m:t>
            </m:r>
          </m:sup>
        </m:sSubSup>
      </m:oMath>
      <w:r w:rsidRPr="00F326BC">
        <w:rPr>
          <w:sz w:val="28"/>
          <w:szCs w:val="28"/>
          <w:lang w:val="kk-KZ"/>
        </w:rPr>
        <w:t xml:space="preserve">-дің </w:t>
      </w:r>
      <m:oMath>
        <m:sSup>
          <m:sSupPr>
            <m:ctrlPr>
              <w:rPr>
                <w:rFonts w:ascii="Cambria Math" w:hAnsi="Cambria Math"/>
                <w:i/>
                <w:sz w:val="28"/>
                <w:szCs w:val="28"/>
              </w:rPr>
            </m:ctrlPr>
          </m:sSupPr>
          <m:e>
            <m:r>
              <w:rPr>
                <w:rFonts w:ascii="Cambria Math" w:hAnsi="Cambria Math"/>
                <w:sz w:val="28"/>
                <w:szCs w:val="28"/>
                <w:lang w:val="kk-KZ"/>
              </w:rPr>
              <m:t>1</m:t>
            </m:r>
          </m:e>
          <m:sup>
            <m:r>
              <w:rPr>
                <w:rFonts w:ascii="Cambria Math" w:hAnsi="Cambria Math"/>
                <w:sz w:val="28"/>
                <w:szCs w:val="28"/>
                <w:lang w:val="kk-KZ"/>
              </w:rPr>
              <m:t>″</m:t>
            </m:r>
          </m:sup>
        </m:sSup>
      </m:oMath>
      <w:r w:rsidRPr="00F326BC">
        <w:rPr>
          <w:sz w:val="28"/>
          <w:szCs w:val="28"/>
          <w:lang w:val="kk-KZ"/>
        </w:rPr>
        <w:t xml:space="preserve"> нүктесінде қалатыны көрініп тұр.</w:t>
      </w:r>
      <w:r w:rsidRPr="00F326BC">
        <w:rPr>
          <w:bCs/>
          <w:sz w:val="28"/>
          <w:szCs w:val="28"/>
          <w:lang w:val="kk-KZ"/>
        </w:rPr>
        <w:t xml:space="preserve"> Конустың артқы жағында онымен </w:t>
      </w:r>
      <m:oMath>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7</m:t>
            </m:r>
          </m:sub>
          <m:sup>
            <m:r>
              <w:rPr>
                <w:rFonts w:ascii="Cambria Math" w:hAnsi="Cambria Math"/>
                <w:sz w:val="28"/>
                <w:szCs w:val="28"/>
                <w:lang w:val="kk-KZ"/>
              </w:rPr>
              <m:t>″</m:t>
            </m:r>
          </m:sup>
        </m:sSubSup>
      </m:oMath>
      <w:r w:rsidRPr="00F326BC">
        <w:rPr>
          <w:rFonts w:eastAsiaTheme="minorEastAsia"/>
          <w:sz w:val="28"/>
          <w:szCs w:val="28"/>
          <w:lang w:val="kk-KZ"/>
        </w:rPr>
        <w:t xml:space="preserve"> </w:t>
      </w:r>
      <w:r w:rsidRPr="00F326BC">
        <w:rPr>
          <w:bCs/>
          <w:sz w:val="28"/>
          <w:szCs w:val="28"/>
          <w:lang w:val="kk-KZ"/>
        </w:rPr>
        <w:t xml:space="preserve">сәйкес келеді. Қалған нүктелер </w:t>
      </w:r>
      <w:r w:rsidRPr="00F326BC">
        <w:rPr>
          <w:sz w:val="28"/>
          <w:szCs w:val="28"/>
          <w:lang w:val="kk-KZ"/>
        </w:rPr>
        <w:t xml:space="preserve">сәйкес жасаушылардың </w:t>
      </w:r>
      <w:r w:rsidRPr="00F326BC">
        <w:rPr>
          <w:bCs/>
          <w:sz w:val="28"/>
          <w:szCs w:val="28"/>
          <w:lang w:val="kk-KZ"/>
        </w:rPr>
        <w:t>байланыс сызығының (Бс) қиылыстарында анықталады:</w:t>
      </w:r>
    </w:p>
    <w:p w14:paraId="439973B1" w14:textId="77777777" w:rsidR="00F16631" w:rsidRPr="00F326BC" w:rsidRDefault="00F16631" w:rsidP="00F16631">
      <w:pPr>
        <w:ind w:left="0"/>
        <w:jc w:val="both"/>
        <w:rPr>
          <w:bCs/>
          <w:sz w:val="28"/>
          <w:szCs w:val="28"/>
          <w:lang w:val="kk-KZ"/>
        </w:rPr>
      </w:pPr>
    </w:p>
    <w:p w14:paraId="70F82EDB" w14:textId="77777777" w:rsidR="00F16631" w:rsidRPr="00F326BC" w:rsidRDefault="00F16631" w:rsidP="00F16631">
      <w:pPr>
        <w:tabs>
          <w:tab w:val="left" w:pos="540"/>
        </w:tabs>
        <w:ind w:left="0"/>
        <w:jc w:val="center"/>
        <w:rPr>
          <w:sz w:val="28"/>
          <w:szCs w:val="28"/>
        </w:rPr>
      </w:pPr>
      <m:oMathPara>
        <m:oMath>
          <m:r>
            <w:rPr>
              <w:rFonts w:ascii="Cambria Math" w:hAnsi="Cambria Math"/>
              <w:sz w:val="28"/>
              <w:szCs w:val="28"/>
              <w:lang w:val="en-US"/>
            </w:rPr>
            <m:t xml:space="preserve">Бc. </m:t>
          </m:r>
          <m:sSubSup>
            <m:sSubSupPr>
              <m:ctrlPr>
                <w:rPr>
                  <w:rFonts w:ascii="Cambria Math" w:hAnsi="Cambria Math"/>
                  <w:i/>
                  <w:sz w:val="28"/>
                  <w:szCs w:val="28"/>
                  <w:lang w:val="en-US"/>
                </w:rPr>
              </m:ctrlPr>
            </m:sSubSupPr>
            <m:e>
              <m:r>
                <w:rPr>
                  <w:rFonts w:ascii="Cambria Math" w:hAnsi="Cambria Math"/>
                  <w:sz w:val="28"/>
                  <w:szCs w:val="28"/>
                  <w:lang w:val="en-US"/>
                </w:rPr>
                <m:t>L</m:t>
              </m:r>
            </m:e>
            <m:sub>
              <m:r>
                <w:rPr>
                  <w:rFonts w:ascii="Cambria Math" w:hAnsi="Cambria Math"/>
                  <w:sz w:val="28"/>
                  <w:szCs w:val="28"/>
                  <w:lang w:val="en-US"/>
                </w:rPr>
                <m:t>2</m:t>
              </m:r>
            </m:sub>
            <m:sup>
              <m:r>
                <w:rPr>
                  <w:rFonts w:ascii="Cambria Math" w:hAnsi="Cambria Math"/>
                  <w:sz w:val="28"/>
                  <w:szCs w:val="28"/>
                  <w:lang w:val="en-US"/>
                </w:rPr>
                <m:t>'''</m:t>
              </m:r>
            </m:sup>
          </m:sSubSup>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en-US"/>
                </w:rPr>
                <m:t>''</m:t>
              </m:r>
            </m:sup>
          </m:sSup>
          <m:sSup>
            <m:sSupPr>
              <m:ctrlPr>
                <w:rPr>
                  <w:rFonts w:ascii="Cambria Math" w:hAnsi="Cambria Math"/>
                  <w:i/>
                  <w:sz w:val="28"/>
                  <w:szCs w:val="28"/>
                  <w:lang w:val="en-US"/>
                </w:rPr>
              </m:ctrlPr>
            </m:sSupPr>
            <m:e>
              <m:r>
                <w:rPr>
                  <w:rFonts w:ascii="Cambria Math" w:hAnsi="Cambria Math"/>
                  <w:sz w:val="28"/>
                  <w:szCs w:val="28"/>
                  <w:lang w:val="en-US"/>
                </w:rPr>
                <m:t>2</m:t>
              </m:r>
            </m:e>
            <m:sup>
              <m:r>
                <w:rPr>
                  <w:rFonts w:ascii="Cambria Math" w:hAnsi="Cambria Math"/>
                  <w:sz w:val="28"/>
                  <w:szCs w:val="28"/>
                  <w:lang w:val="en-US"/>
                </w:rPr>
                <m:t>''</m:t>
              </m:r>
            </m:sup>
          </m:sSup>
          <m:r>
            <w:rPr>
              <w:rFonts w:ascii="Cambria Math" w:hAnsi="Cambria Math"/>
              <w:sz w:val="28"/>
              <w:szCs w:val="28"/>
              <w:lang w:val="en-US"/>
            </w:rPr>
            <m:t>=</m:t>
          </m:r>
          <m:sSubSup>
            <m:sSubSupPr>
              <m:ctrlPr>
                <w:rPr>
                  <w:rFonts w:ascii="Cambria Math" w:hAnsi="Cambria Math"/>
                  <w:i/>
                  <w:sz w:val="28"/>
                  <w:szCs w:val="28"/>
                  <w:lang w:val="en-US"/>
                </w:rPr>
              </m:ctrlPr>
            </m:sSubSupPr>
            <m:e>
              <m:r>
                <w:rPr>
                  <w:rFonts w:ascii="Cambria Math" w:hAnsi="Cambria Math"/>
                  <w:sz w:val="28"/>
                  <w:szCs w:val="28"/>
                  <w:lang w:val="en-US"/>
                </w:rPr>
                <m:t>L</m:t>
              </m:r>
            </m:e>
            <m:sub>
              <m:r>
                <w:rPr>
                  <w:rFonts w:ascii="Cambria Math" w:hAnsi="Cambria Math"/>
                  <w:sz w:val="28"/>
                  <w:szCs w:val="28"/>
                  <w:lang w:val="en-US"/>
                </w:rPr>
                <m:t>2</m:t>
              </m:r>
            </m:sub>
            <m:sup>
              <m:r>
                <w:rPr>
                  <w:rFonts w:ascii="Cambria Math" w:hAnsi="Cambria Math"/>
                  <w:sz w:val="28"/>
                  <w:szCs w:val="28"/>
                  <w:lang w:val="en-US"/>
                </w:rPr>
                <m:t>''</m:t>
              </m:r>
            </m:sup>
          </m:sSubSup>
          <m:r>
            <w:rPr>
              <w:rFonts w:ascii="Cambria Math" w:hAnsi="Cambria Math"/>
              <w:sz w:val="28"/>
              <w:szCs w:val="28"/>
              <w:lang w:val="en-US"/>
            </w:rPr>
            <m:t>;</m:t>
          </m:r>
        </m:oMath>
      </m:oMathPara>
    </w:p>
    <w:p w14:paraId="7C2A746D" w14:textId="39AA40AE" w:rsidR="00F16631" w:rsidRPr="00F326BC" w:rsidRDefault="00F16631" w:rsidP="00F16631">
      <w:pPr>
        <w:tabs>
          <w:tab w:val="left" w:pos="540"/>
        </w:tabs>
        <w:ind w:left="0"/>
        <w:jc w:val="right"/>
        <w:rPr>
          <w:sz w:val="28"/>
          <w:szCs w:val="28"/>
        </w:rPr>
      </w:pPr>
      <m:oMath>
        <m:r>
          <w:rPr>
            <w:rFonts w:ascii="Cambria Math" w:hAnsi="Cambria Math"/>
            <w:sz w:val="28"/>
            <w:szCs w:val="28"/>
          </w:rPr>
          <m:t>Б</m:t>
        </m:r>
        <m:r>
          <w:rPr>
            <w:rFonts w:ascii="Cambria Math" w:hAnsi="Cambria Math"/>
            <w:sz w:val="28"/>
            <w:szCs w:val="28"/>
            <w:lang w:val="en-US"/>
          </w:rPr>
          <m:t>c</m:t>
        </m:r>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L</m:t>
            </m:r>
          </m:e>
          <m:sub>
            <m:r>
              <w:rPr>
                <w:rFonts w:ascii="Cambria Math" w:hAnsi="Cambria Math"/>
                <w:sz w:val="28"/>
                <w:szCs w:val="28"/>
              </w:rPr>
              <m:t>3</m:t>
            </m:r>
          </m:sub>
          <m:sup>
            <m:r>
              <w:rPr>
                <w:rFonts w:ascii="Cambria Math" w:hAnsi="Cambria Math"/>
                <w:sz w:val="28"/>
                <w:szCs w:val="28"/>
              </w:rPr>
              <m:t>'''</m:t>
            </m:r>
          </m:sup>
        </m:sSubSup>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rPr>
              <m:t>''</m:t>
            </m:r>
          </m:sup>
        </m:sSup>
        <m:sSup>
          <m:sSupPr>
            <m:ctrlPr>
              <w:rPr>
                <w:rFonts w:ascii="Cambria Math" w:hAnsi="Cambria Math"/>
                <w:i/>
                <w:sz w:val="28"/>
                <w:szCs w:val="28"/>
                <w:lang w:val="en-US"/>
              </w:rPr>
            </m:ctrlPr>
          </m:sSupPr>
          <m:e>
            <m:r>
              <w:rPr>
                <w:rFonts w:ascii="Cambria Math" w:hAnsi="Cambria Math"/>
                <w:sz w:val="28"/>
                <w:szCs w:val="28"/>
              </w:rPr>
              <m:t>3</m:t>
            </m:r>
          </m:e>
          <m:sup>
            <m:r>
              <w:rPr>
                <w:rFonts w:ascii="Cambria Math" w:hAnsi="Cambria Math"/>
                <w:sz w:val="28"/>
                <w:szCs w:val="28"/>
              </w:rPr>
              <m:t>''</m:t>
            </m:r>
          </m:sup>
        </m:sSup>
        <m:r>
          <w:rPr>
            <w:rFonts w:ascii="Cambria Math" w:hAnsi="Cambria Math"/>
            <w:sz w:val="28"/>
            <w:szCs w:val="28"/>
          </w:rPr>
          <m:t>=</m:t>
        </m:r>
        <m:sSubSup>
          <m:sSubSupPr>
            <m:ctrlPr>
              <w:rPr>
                <w:rFonts w:ascii="Cambria Math" w:hAnsi="Cambria Math"/>
                <w:i/>
                <w:sz w:val="28"/>
                <w:szCs w:val="28"/>
                <w:lang w:val="en-US"/>
              </w:rPr>
            </m:ctrlPr>
          </m:sSubSupPr>
          <m:e>
            <m:r>
              <w:rPr>
                <w:rFonts w:ascii="Cambria Math" w:hAnsi="Cambria Math"/>
                <w:sz w:val="28"/>
                <w:szCs w:val="28"/>
                <w:lang w:val="en-US"/>
              </w:rPr>
              <m:t>L</m:t>
            </m:r>
          </m:e>
          <m:sub>
            <m:r>
              <w:rPr>
                <w:rFonts w:ascii="Cambria Math" w:hAnsi="Cambria Math"/>
                <w:sz w:val="28"/>
                <w:szCs w:val="28"/>
              </w:rPr>
              <m:t>3</m:t>
            </m:r>
          </m:sub>
          <m:sup>
            <m:r>
              <w:rPr>
                <w:rFonts w:ascii="Cambria Math" w:hAnsi="Cambria Math"/>
                <w:sz w:val="28"/>
                <w:szCs w:val="28"/>
              </w:rPr>
              <m:t>''</m:t>
            </m:r>
          </m:sup>
        </m:sSubSup>
        <m:r>
          <w:rPr>
            <w:rFonts w:ascii="Cambria Math" w:hAnsi="Cambria Math"/>
            <w:sz w:val="28"/>
            <w:szCs w:val="28"/>
          </w:rPr>
          <m:t xml:space="preserve">. </m:t>
        </m:r>
      </m:oMath>
      <w:r w:rsidRPr="00F326BC">
        <w:rPr>
          <w:sz w:val="28"/>
          <w:szCs w:val="28"/>
        </w:rPr>
        <w:t xml:space="preserve">      </w:t>
      </w:r>
      <w:r w:rsidRPr="00F326BC">
        <w:rPr>
          <w:sz w:val="28"/>
          <w:szCs w:val="28"/>
          <w:lang w:val="kk-KZ"/>
        </w:rPr>
        <w:t xml:space="preserve">      </w:t>
      </w:r>
      <w:r w:rsidRPr="00F326BC">
        <w:rPr>
          <w:sz w:val="28"/>
          <w:szCs w:val="28"/>
        </w:rPr>
        <w:t xml:space="preserve">                             (2.</w:t>
      </w:r>
      <w:r w:rsidR="00B1798F">
        <w:rPr>
          <w:sz w:val="28"/>
          <w:szCs w:val="28"/>
          <w:lang w:val="kk-KZ"/>
        </w:rPr>
        <w:t>70</w:t>
      </w:r>
      <w:r w:rsidRPr="00F326BC">
        <w:rPr>
          <w:sz w:val="28"/>
          <w:szCs w:val="28"/>
        </w:rPr>
        <w:t>)</w:t>
      </w:r>
    </w:p>
    <w:p w14:paraId="33F478C6" w14:textId="03C176F5" w:rsidR="00F16631" w:rsidRPr="00F326BC" w:rsidRDefault="00F16631" w:rsidP="0062703E">
      <w:pPr>
        <w:tabs>
          <w:tab w:val="left" w:pos="-2700"/>
        </w:tabs>
        <w:ind w:left="0"/>
        <w:jc w:val="both"/>
        <w:rPr>
          <w:sz w:val="28"/>
          <w:szCs w:val="28"/>
          <w:lang w:val="kk-KZ"/>
        </w:rPr>
      </w:pPr>
    </w:p>
    <w:p w14:paraId="1C8BEEFA" w14:textId="75936E1E" w:rsidR="00F858F1" w:rsidRPr="00F326BC" w:rsidRDefault="00CF010C" w:rsidP="0062703E">
      <w:pPr>
        <w:tabs>
          <w:tab w:val="left" w:pos="-2700"/>
        </w:tabs>
        <w:ind w:left="0"/>
        <w:jc w:val="both"/>
        <w:rPr>
          <w:sz w:val="28"/>
          <w:szCs w:val="28"/>
          <w:lang w:val="kk-KZ"/>
        </w:rPr>
      </w:pPr>
      <m:oMath>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1</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3</m:t>
            </m:r>
          </m:sub>
          <m:sup>
            <m:r>
              <w:rPr>
                <w:rFonts w:ascii="Cambria Math" w:hAnsi="Cambria Math"/>
                <w:sz w:val="28"/>
                <w:szCs w:val="28"/>
                <w:lang w:val="kk-KZ"/>
              </w:rPr>
              <m:t>″</m:t>
            </m:r>
          </m:sup>
        </m:sSubSup>
      </m:oMath>
      <w:r w:rsidR="00F858F1" w:rsidRPr="00F326BC">
        <w:rPr>
          <w:sz w:val="28"/>
          <w:szCs w:val="28"/>
          <w:lang w:val="kk-KZ"/>
        </w:rPr>
        <w:t xml:space="preserve"> нүктелерін қосып түзу сызық аламыз. Ізделетін қисық жатқан фронталь-проекцияланатын </w:t>
      </w:r>
      <m:oMath>
        <m:r>
          <w:rPr>
            <w:rFonts w:ascii="Cambria Math" w:hAnsi="Cambria Math"/>
            <w:sz w:val="28"/>
            <w:szCs w:val="28"/>
            <w:lang w:val="kk-KZ"/>
          </w:rPr>
          <m:t>γ</m:t>
        </m:r>
      </m:oMath>
      <w:r w:rsidR="00F858F1" w:rsidRPr="00F326BC">
        <w:rPr>
          <w:sz w:val="28"/>
          <w:szCs w:val="28"/>
          <w:lang w:val="kk-KZ"/>
        </w:rPr>
        <w:t xml:space="preserve"> жазықтығының фронталь ізінің түзуі болатынын дәлелдеуді қажет етпейді. Ары қарай анықтаймыз:</w:t>
      </w:r>
    </w:p>
    <w:p w14:paraId="3F5BBB92" w14:textId="77777777" w:rsidR="00F858F1" w:rsidRPr="00F326BC" w:rsidRDefault="00F858F1" w:rsidP="00CF0F0C">
      <w:pPr>
        <w:tabs>
          <w:tab w:val="left" w:pos="540"/>
        </w:tabs>
        <w:ind w:left="0"/>
        <w:jc w:val="both"/>
        <w:rPr>
          <w:sz w:val="28"/>
          <w:szCs w:val="28"/>
          <w:lang w:val="kk-KZ"/>
        </w:rPr>
      </w:pPr>
    </w:p>
    <w:p w14:paraId="3D37A635" w14:textId="493C4449" w:rsidR="00F858F1" w:rsidRPr="00B1798F" w:rsidRDefault="00CF010C" w:rsidP="00B1798F">
      <w:pPr>
        <w:tabs>
          <w:tab w:val="left" w:pos="540"/>
        </w:tabs>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γ</m:t>
            </m:r>
          </m:sub>
        </m:sSub>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4</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4</m:t>
            </m:r>
          </m:sub>
          <m:sup>
            <m:r>
              <w:rPr>
                <w:rFonts w:ascii="Cambria Math" w:hAnsi="Cambria Math"/>
                <w:sz w:val="28"/>
                <w:szCs w:val="28"/>
                <w:lang w:val="kk-KZ"/>
              </w:rPr>
              <m:t>″</m:t>
            </m:r>
          </m:sup>
        </m:sSubSup>
        <m:r>
          <w:rPr>
            <w:rFonts w:ascii="Cambria Math" w:hAnsi="Cambria Math"/>
            <w:sz w:val="28"/>
            <w:szCs w:val="28"/>
            <w:lang w:val="kk-KZ"/>
          </w:rPr>
          <m:t>.</m:t>
        </m:r>
      </m:oMath>
      <w:r w:rsidR="00B1798F">
        <w:rPr>
          <w:sz w:val="28"/>
          <w:szCs w:val="28"/>
          <w:lang w:val="kk-KZ"/>
        </w:rPr>
        <w:t xml:space="preserve">                                            </w:t>
      </w:r>
      <w:r w:rsidR="00B1798F" w:rsidRPr="00F326BC">
        <w:rPr>
          <w:sz w:val="28"/>
          <w:szCs w:val="28"/>
          <w:lang w:val="kk-KZ"/>
        </w:rPr>
        <w:t>(2.</w:t>
      </w:r>
      <w:r w:rsidR="00B1798F">
        <w:rPr>
          <w:sz w:val="28"/>
          <w:szCs w:val="28"/>
          <w:lang w:val="kk-KZ"/>
        </w:rPr>
        <w:t>71</w:t>
      </w:r>
      <w:r w:rsidR="00B1798F" w:rsidRPr="00F326BC">
        <w:rPr>
          <w:sz w:val="28"/>
          <w:szCs w:val="28"/>
          <w:lang w:val="kk-KZ"/>
        </w:rPr>
        <w:t>)</w:t>
      </w:r>
    </w:p>
    <w:p w14:paraId="1AF014C0" w14:textId="77777777" w:rsidR="00F858F1" w:rsidRPr="00F326BC" w:rsidRDefault="00F858F1" w:rsidP="00CF0F0C">
      <w:pPr>
        <w:tabs>
          <w:tab w:val="left" w:pos="540"/>
        </w:tabs>
        <w:ind w:left="0"/>
        <w:jc w:val="center"/>
        <w:rPr>
          <w:sz w:val="28"/>
          <w:szCs w:val="28"/>
          <w:lang w:val="kk-KZ"/>
        </w:rPr>
      </w:pPr>
    </w:p>
    <w:p w14:paraId="0758C6E5" w14:textId="33BC1F3A" w:rsidR="00F858F1" w:rsidRPr="00F326BC" w:rsidRDefault="00FB097D" w:rsidP="00CF0F0C">
      <w:pPr>
        <w:tabs>
          <w:tab w:val="left" w:pos="540"/>
        </w:tabs>
        <w:ind w:left="0"/>
        <w:jc w:val="both"/>
        <w:rPr>
          <w:sz w:val="28"/>
          <w:szCs w:val="28"/>
          <w:lang w:val="kk-KZ"/>
        </w:rPr>
      </w:pPr>
      <w:r w:rsidRPr="00F326BC">
        <w:rPr>
          <w:sz w:val="28"/>
          <w:szCs w:val="28"/>
          <w:lang w:val="kk-KZ"/>
        </w:rPr>
        <w:tab/>
      </w:r>
      <w:r w:rsidR="00F858F1" w:rsidRPr="00F326BC">
        <w:rPr>
          <w:sz w:val="28"/>
          <w:szCs w:val="28"/>
          <w:lang w:val="kk-KZ"/>
        </w:rPr>
        <w:t>Кері проекциялау ізделетін қисықтың шыңындағы нүктені береді:</w:t>
      </w:r>
    </w:p>
    <w:p w14:paraId="73D2FB0E" w14:textId="77777777" w:rsidR="00F858F1" w:rsidRPr="00F326BC" w:rsidRDefault="00F858F1" w:rsidP="00CF0F0C">
      <w:pPr>
        <w:tabs>
          <w:tab w:val="left" w:pos="540"/>
        </w:tabs>
        <w:ind w:left="0"/>
        <w:jc w:val="both"/>
        <w:rPr>
          <w:sz w:val="28"/>
          <w:szCs w:val="28"/>
          <w:lang w:val="kk-KZ"/>
        </w:rPr>
      </w:pPr>
    </w:p>
    <w:p w14:paraId="7FF64D4E" w14:textId="49EBC8F7" w:rsidR="00F858F1" w:rsidRPr="00B1798F" w:rsidRDefault="00F858F1" w:rsidP="00B1798F">
      <w:pPr>
        <w:tabs>
          <w:tab w:val="left" w:pos="540"/>
        </w:tabs>
        <w:ind w:left="0"/>
        <w:jc w:val="right"/>
        <w:rPr>
          <w:sz w:val="28"/>
          <w:szCs w:val="28"/>
          <w:lang w:val="kk-KZ"/>
        </w:rPr>
      </w:pPr>
      <m:oMath>
        <m:r>
          <w:rPr>
            <w:rFonts w:ascii="Cambria Math" w:hAnsi="Cambria Math"/>
            <w:sz w:val="28"/>
            <w:szCs w:val="28"/>
            <w:lang w:val="kk-KZ"/>
          </w:rPr>
          <m:t xml:space="preserve">Бc.  </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4</m:t>
            </m:r>
          </m:sub>
          <m:sup>
            <m:r>
              <w:rPr>
                <w:rFonts w:ascii="Cambria Math" w:hAnsi="Cambria Math"/>
                <w:sz w:val="28"/>
                <w:szCs w:val="28"/>
                <w:lang w:val="kk-KZ"/>
              </w:rPr>
              <m:t>''</m:t>
            </m:r>
          </m:sup>
        </m:sSubSup>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4</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4</m:t>
            </m:r>
          </m:sub>
          <m:sup>
            <m:r>
              <w:rPr>
                <w:rFonts w:ascii="Cambria Math" w:hAnsi="Cambria Math"/>
                <w:sz w:val="28"/>
                <w:szCs w:val="28"/>
                <w:lang w:val="kk-KZ"/>
              </w:rPr>
              <m:t>'''</m:t>
            </m:r>
          </m:sup>
        </m:sSubSup>
        <m:r>
          <w:rPr>
            <w:rFonts w:ascii="Cambria Math" w:hAnsi="Cambria Math"/>
            <w:sz w:val="28"/>
            <w:szCs w:val="28"/>
            <w:lang w:val="kk-KZ"/>
          </w:rPr>
          <m:t>.</m:t>
        </m:r>
      </m:oMath>
      <w:r w:rsidR="00B1798F">
        <w:rPr>
          <w:sz w:val="28"/>
          <w:szCs w:val="28"/>
          <w:lang w:val="kk-KZ"/>
        </w:rPr>
        <w:t xml:space="preserve">                               </w:t>
      </w:r>
      <w:r w:rsidR="00B1798F" w:rsidRPr="00F326BC">
        <w:rPr>
          <w:sz w:val="28"/>
          <w:szCs w:val="28"/>
          <w:lang w:val="kk-KZ"/>
        </w:rPr>
        <w:t>(2.</w:t>
      </w:r>
      <w:r w:rsidR="00B1798F">
        <w:rPr>
          <w:sz w:val="28"/>
          <w:szCs w:val="28"/>
          <w:lang w:val="kk-KZ"/>
        </w:rPr>
        <w:t>72</w:t>
      </w:r>
      <w:r w:rsidR="00B1798F" w:rsidRPr="00F326BC">
        <w:rPr>
          <w:sz w:val="28"/>
          <w:szCs w:val="28"/>
          <w:lang w:val="kk-KZ"/>
        </w:rPr>
        <w:t>)</w:t>
      </w:r>
    </w:p>
    <w:p w14:paraId="2700A80B" w14:textId="77777777" w:rsidR="00F858F1" w:rsidRPr="00F326BC" w:rsidRDefault="00F858F1" w:rsidP="00CF0F0C">
      <w:pPr>
        <w:tabs>
          <w:tab w:val="left" w:pos="540"/>
        </w:tabs>
        <w:ind w:left="0"/>
        <w:jc w:val="right"/>
        <w:rPr>
          <w:sz w:val="28"/>
          <w:szCs w:val="28"/>
          <w:lang w:val="kk-KZ"/>
        </w:rPr>
      </w:pPr>
    </w:p>
    <w:p w14:paraId="5F3B6777" w14:textId="77777777" w:rsidR="00F858F1" w:rsidRPr="00F326BC" w:rsidRDefault="00F858F1" w:rsidP="00FB097D">
      <w:pPr>
        <w:ind w:left="0" w:firstLine="708"/>
        <w:jc w:val="both"/>
        <w:rPr>
          <w:sz w:val="28"/>
          <w:szCs w:val="28"/>
          <w:lang w:val="kk-KZ"/>
        </w:rPr>
      </w:pPr>
      <w:r w:rsidRPr="00F326BC">
        <w:rPr>
          <w:sz w:val="28"/>
          <w:szCs w:val="28"/>
          <w:lang w:val="kk-KZ"/>
        </w:rPr>
        <w:t xml:space="preserve">Конус, өзінің орталық осіне қатысты симметриялы бет. Сондықтан </w:t>
      </w:r>
      <m:oMath>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10</m:t>
            </m:r>
          </m:sub>
          <m:sup>
            <m:r>
              <w:rPr>
                <w:rFonts w:ascii="Cambria Math" w:hAnsi="Cambria Math"/>
                <w:sz w:val="28"/>
                <w:szCs w:val="28"/>
                <w:lang w:val="kk-KZ"/>
              </w:rPr>
              <m:t>″</m:t>
            </m:r>
          </m:sup>
        </m:sSubSup>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11</m:t>
            </m:r>
          </m:sub>
          <m:sup>
            <m:r>
              <w:rPr>
                <w:rFonts w:ascii="Cambria Math" w:hAnsi="Cambria Math"/>
                <w:sz w:val="28"/>
                <w:szCs w:val="28"/>
                <w:lang w:val="kk-KZ"/>
              </w:rPr>
              <m:t>″</m:t>
            </m:r>
          </m:sup>
        </m:sSubSup>
        <m:r>
          <m:rPr>
            <m:nor/>
          </m:rPr>
          <w:rPr>
            <w:sz w:val="28"/>
            <w:szCs w:val="28"/>
            <w:lang w:val="kk-KZ"/>
          </w:rPr>
          <m:t xml:space="preserve"> және </m:t>
        </m:r>
        <m:sSubSup>
          <m:sSubSupPr>
            <m:ctrlPr>
              <w:rPr>
                <w:rFonts w:ascii="Cambria Math" w:hAnsi="Cambria Math"/>
                <w:sz w:val="28"/>
                <w:szCs w:val="28"/>
              </w:rPr>
            </m:ctrlPr>
          </m:sSubSupPr>
          <m:e>
            <m:r>
              <w:rPr>
                <w:rFonts w:ascii="Cambria Math" w:hAnsi="Cambria Math"/>
                <w:sz w:val="28"/>
                <w:szCs w:val="28"/>
                <w:lang w:val="kk-KZ"/>
              </w:rPr>
              <m:t>L</m:t>
            </m:r>
          </m:e>
          <m:sub>
            <m:r>
              <w:rPr>
                <w:rFonts w:ascii="Cambria Math" w:hAnsi="Cambria Math"/>
                <w:sz w:val="28"/>
                <w:szCs w:val="28"/>
                <w:lang w:val="kk-KZ"/>
              </w:rPr>
              <m:t>12</m:t>
            </m:r>
            <m:ctrlPr>
              <w:rPr>
                <w:rFonts w:ascii="Cambria Math" w:hAnsi="Cambria Math"/>
                <w:i/>
                <w:sz w:val="28"/>
                <w:szCs w:val="28"/>
              </w:rPr>
            </m:ctrlPr>
          </m:sub>
          <m:sup>
            <m:r>
              <w:rPr>
                <w:rFonts w:ascii="Cambria Math" w:hAnsi="Cambria Math"/>
                <w:sz w:val="28"/>
                <w:szCs w:val="28"/>
                <w:lang w:val="kk-KZ"/>
              </w:rPr>
              <m:t>″</m:t>
            </m:r>
            <m:ctrlPr>
              <w:rPr>
                <w:rFonts w:ascii="Cambria Math" w:hAnsi="Cambria Math"/>
                <w:i/>
                <w:sz w:val="28"/>
                <w:szCs w:val="28"/>
              </w:rPr>
            </m:ctrlPr>
          </m:sup>
        </m:sSubSup>
      </m:oMath>
      <w:r w:rsidRPr="00F326BC">
        <w:rPr>
          <w:sz w:val="28"/>
          <w:szCs w:val="28"/>
          <w:lang w:val="kk-KZ"/>
        </w:rPr>
        <w:t xml:space="preserve"> нүктелері симметрия заңы бойынша анықталады.</w:t>
      </w:r>
    </w:p>
    <w:p w14:paraId="04FD2649" w14:textId="77777777" w:rsidR="00F858F1" w:rsidRPr="00F326BC" w:rsidRDefault="00F858F1" w:rsidP="00FB097D">
      <w:pPr>
        <w:ind w:left="0" w:firstLine="708"/>
        <w:jc w:val="both"/>
        <w:rPr>
          <w:bCs/>
          <w:sz w:val="28"/>
          <w:szCs w:val="28"/>
          <w:lang w:val="kk-KZ"/>
        </w:rPr>
      </w:pPr>
      <w:r w:rsidRPr="00F326BC">
        <w:rPr>
          <w:bCs/>
          <w:sz w:val="28"/>
          <w:szCs w:val="28"/>
          <w:lang w:val="kk-KZ"/>
        </w:rPr>
        <w:t>Қажетті сызық нүктелерінің көлденең проекциялары проекцияның көлденең жазықтығындағы сәйкес конус кескіндеріне табылған фронтальды проекцияларды проекциялау арқылы анықталады:</w:t>
      </w:r>
    </w:p>
    <w:p w14:paraId="7EB28121" w14:textId="77777777" w:rsidR="00F858F1" w:rsidRPr="00F326BC" w:rsidRDefault="00F858F1" w:rsidP="00CF0F0C">
      <w:pPr>
        <w:ind w:left="0"/>
        <w:jc w:val="both"/>
        <w:rPr>
          <w:bCs/>
          <w:sz w:val="28"/>
          <w:szCs w:val="28"/>
          <w:lang w:val="kk-KZ"/>
        </w:rPr>
      </w:pPr>
    </w:p>
    <w:p w14:paraId="2110BB30" w14:textId="77777777" w:rsidR="00F858F1" w:rsidRPr="00F326BC" w:rsidRDefault="00F858F1" w:rsidP="00CF0F0C">
      <w:pPr>
        <w:tabs>
          <w:tab w:val="left" w:pos="540"/>
        </w:tabs>
        <w:ind w:left="0"/>
        <w:jc w:val="center"/>
        <w:rPr>
          <w:sz w:val="28"/>
          <w:szCs w:val="28"/>
          <w:lang w:val="kk-KZ"/>
        </w:rPr>
      </w:pPr>
      <m:oMath>
        <m:r>
          <w:rPr>
            <w:rFonts w:ascii="Cambria Math" w:hAnsi="Cambria Math"/>
            <w:sz w:val="28"/>
            <w:szCs w:val="28"/>
            <w:lang w:val="kk-KZ"/>
          </w:rPr>
          <m:t xml:space="preserve">Бc. </m:t>
        </m:r>
        <m:sSubSup>
          <m:sSubSupPr>
            <m:ctrlPr>
              <w:rPr>
                <w:rFonts w:ascii="Cambria Math" w:hAnsi="Cambria Math"/>
                <w:i/>
                <w:sz w:val="28"/>
                <w:szCs w:val="28"/>
                <w:lang w:val="en-US"/>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lang w:val="en-US"/>
              </w:rPr>
            </m:ctrlPr>
          </m:sSupPr>
          <m:e>
            <m:r>
              <w:rPr>
                <w:rFonts w:ascii="Cambria Math" w:hAnsi="Cambria Math"/>
                <w:sz w:val="28"/>
                <w:szCs w:val="28"/>
                <w:lang w:val="kk-KZ"/>
              </w:rPr>
              <m:t>2</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L</m:t>
            </m:r>
          </m:e>
          <m:sub>
            <m:r>
              <w:rPr>
                <w:rFonts w:ascii="Cambria Math" w:hAnsi="Cambria Math"/>
                <w:sz w:val="28"/>
                <w:szCs w:val="28"/>
                <w:lang w:val="kk-KZ"/>
              </w:rPr>
              <m:t>2</m:t>
            </m:r>
          </m:sub>
          <m:sup>
            <m:r>
              <w:rPr>
                <w:rFonts w:ascii="Cambria Math" w:hAnsi="Cambria Math"/>
                <w:sz w:val="28"/>
                <w:szCs w:val="28"/>
                <w:lang w:val="kk-KZ"/>
              </w:rPr>
              <m:t>'</m:t>
            </m:r>
          </m:sup>
        </m:sSubSup>
      </m:oMath>
      <w:r w:rsidRPr="00F326BC">
        <w:rPr>
          <w:sz w:val="28"/>
          <w:szCs w:val="28"/>
          <w:lang w:val="kk-KZ"/>
        </w:rPr>
        <w:t>;</w:t>
      </w:r>
    </w:p>
    <w:p w14:paraId="19E9DF01" w14:textId="38317F36" w:rsidR="00F858F1" w:rsidRPr="00F326BC" w:rsidRDefault="00F858F1" w:rsidP="00CF0F0C">
      <w:pPr>
        <w:ind w:left="0"/>
        <w:jc w:val="right"/>
        <w:rPr>
          <w:sz w:val="28"/>
          <w:szCs w:val="28"/>
          <w:lang w:val="kk-KZ"/>
        </w:rPr>
      </w:pPr>
      <m:oMath>
        <m:r>
          <w:rPr>
            <w:rFonts w:ascii="Cambria Math" w:hAnsi="Cambria Math"/>
            <w:sz w:val="28"/>
            <w:szCs w:val="28"/>
            <w:lang w:val="kk-KZ"/>
          </w:rPr>
          <m:t xml:space="preserve">Бc. </m:t>
        </m:r>
        <m:sSubSup>
          <m:sSubSupPr>
            <m:ctrlPr>
              <w:rPr>
                <w:rFonts w:ascii="Cambria Math" w:hAnsi="Cambria Math"/>
                <w:i/>
                <w:sz w:val="28"/>
                <w:szCs w:val="28"/>
                <w:lang w:val="en-US"/>
              </w:rPr>
            </m:ctrlPr>
          </m:sSubSupPr>
          <m:e>
            <m:r>
              <w:rPr>
                <w:rFonts w:ascii="Cambria Math" w:hAnsi="Cambria Math"/>
                <w:sz w:val="28"/>
                <w:szCs w:val="28"/>
                <w:lang w:val="kk-KZ"/>
              </w:rPr>
              <m:t>L</m:t>
            </m:r>
          </m:e>
          <m:sub>
            <m:r>
              <w:rPr>
                <w:rFonts w:ascii="Cambria Math" w:hAnsi="Cambria Math"/>
                <w:sz w:val="28"/>
                <w:szCs w:val="28"/>
                <w:lang w:val="kk-KZ"/>
              </w:rPr>
              <m:t>3</m:t>
            </m:r>
          </m:sub>
          <m:sup>
            <m:r>
              <w:rPr>
                <w:rFonts w:ascii="Cambria Math" w:hAnsi="Cambria Math"/>
                <w:sz w:val="28"/>
                <w:szCs w:val="28"/>
                <w:lang w:val="kk-KZ"/>
              </w:rPr>
              <m:t>''</m:t>
            </m:r>
          </m:sup>
        </m:sSubSup>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lang w:val="en-US"/>
              </w:rPr>
            </m:ctrlPr>
          </m:sSupPr>
          <m:e>
            <m:r>
              <w:rPr>
                <w:rFonts w:ascii="Cambria Math" w:hAnsi="Cambria Math"/>
                <w:sz w:val="28"/>
                <w:szCs w:val="28"/>
                <w:lang w:val="kk-KZ"/>
              </w:rPr>
              <m:t>3</m:t>
            </m:r>
          </m:e>
          <m:sup>
            <m:r>
              <w:rPr>
                <w:rFonts w:ascii="Cambria Math" w:hAnsi="Cambria Math"/>
                <w:sz w:val="28"/>
                <w:szCs w:val="28"/>
                <w:lang w:val="kk-KZ"/>
              </w:rPr>
              <m:t>'</m:t>
            </m:r>
          </m:sup>
        </m:sSup>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L</m:t>
            </m:r>
          </m:e>
          <m:sub>
            <m:r>
              <w:rPr>
                <w:rFonts w:ascii="Cambria Math" w:hAnsi="Cambria Math"/>
                <w:sz w:val="28"/>
                <w:szCs w:val="28"/>
                <w:lang w:val="kk-KZ"/>
              </w:rPr>
              <m:t>3</m:t>
            </m:r>
          </m:sub>
          <m:sup>
            <m:r>
              <w:rPr>
                <w:rFonts w:ascii="Cambria Math" w:hAnsi="Cambria Math"/>
                <w:sz w:val="28"/>
                <w:szCs w:val="28"/>
                <w:lang w:val="kk-KZ"/>
              </w:rPr>
              <m:t>'</m:t>
            </m:r>
          </m:sup>
        </m:sSubSup>
        <m:r>
          <w:rPr>
            <w:rFonts w:ascii="Cambria Math" w:hAnsi="Cambria Math"/>
            <w:sz w:val="28"/>
            <w:szCs w:val="28"/>
            <w:lang w:val="kk-KZ"/>
          </w:rPr>
          <m:t xml:space="preserve"> </m:t>
        </m:r>
      </m:oMath>
      <w:r w:rsidRPr="00F326BC">
        <w:rPr>
          <w:sz w:val="28"/>
          <w:szCs w:val="28"/>
          <w:lang w:val="kk-KZ"/>
        </w:rPr>
        <w:t xml:space="preserve">.          </w:t>
      </w:r>
      <w:r w:rsidR="00FB097D" w:rsidRPr="00F326BC">
        <w:rPr>
          <w:sz w:val="28"/>
          <w:szCs w:val="28"/>
          <w:lang w:val="kk-KZ"/>
        </w:rPr>
        <w:t xml:space="preserve">       </w:t>
      </w:r>
      <w:r w:rsidRPr="00F326BC">
        <w:rPr>
          <w:sz w:val="28"/>
          <w:szCs w:val="28"/>
          <w:lang w:val="kk-KZ"/>
        </w:rPr>
        <w:t xml:space="preserve">                          (2.</w:t>
      </w:r>
      <w:r w:rsidR="00B1798F">
        <w:rPr>
          <w:sz w:val="28"/>
          <w:szCs w:val="28"/>
          <w:lang w:val="kk-KZ"/>
        </w:rPr>
        <w:t>73</w:t>
      </w:r>
      <w:r w:rsidRPr="00F326BC">
        <w:rPr>
          <w:sz w:val="28"/>
          <w:szCs w:val="28"/>
          <w:lang w:val="kk-KZ"/>
        </w:rPr>
        <w:t>)</w:t>
      </w:r>
    </w:p>
    <w:p w14:paraId="3C1CF68A" w14:textId="77777777" w:rsidR="00F858F1" w:rsidRPr="00F326BC" w:rsidRDefault="00F858F1" w:rsidP="00CF0F0C">
      <w:pPr>
        <w:ind w:left="0"/>
        <w:jc w:val="both"/>
        <w:rPr>
          <w:bCs/>
          <w:sz w:val="28"/>
          <w:szCs w:val="28"/>
          <w:lang w:val="kk-KZ"/>
        </w:rPr>
      </w:pPr>
    </w:p>
    <w:p w14:paraId="3E2AE96B" w14:textId="304C85EE" w:rsidR="00F858F1" w:rsidRPr="00F326BC" w:rsidRDefault="00FB097D" w:rsidP="00CF0F0C">
      <w:pPr>
        <w:tabs>
          <w:tab w:val="left" w:pos="709"/>
        </w:tabs>
        <w:ind w:left="0"/>
        <w:jc w:val="both"/>
        <w:rPr>
          <w:sz w:val="28"/>
          <w:szCs w:val="28"/>
          <w:lang w:val="kk-KZ"/>
        </w:rPr>
      </w:pPr>
      <w:r w:rsidRPr="00F326BC">
        <w:rPr>
          <w:bCs/>
          <w:sz w:val="28"/>
          <w:szCs w:val="28"/>
          <w:lang w:val="kk-KZ"/>
        </w:rPr>
        <w:tab/>
      </w:r>
      <w:r w:rsidR="00F858F1" w:rsidRPr="00F326BC">
        <w:rPr>
          <w:bCs/>
          <w:sz w:val="28"/>
          <w:szCs w:val="28"/>
          <w:lang w:val="kk-KZ"/>
        </w:rPr>
        <w:t xml:space="preserve">Көлденең проекциядағы сызықтың қалған нүктелері де осылай анықталады. Алайда, алынған проекция қисықтың сипаты туралы толық түсінік бермейді, </w:t>
      </w:r>
      <w:r w:rsidR="00F858F1" w:rsidRPr="00F326BC">
        <w:rPr>
          <w:sz w:val="28"/>
          <w:szCs w:val="28"/>
          <w:lang w:val="kk-KZ"/>
        </w:rPr>
        <w:t>себебі ол толық түрде келтірілмеген екі тармақтан тұрады.</w:t>
      </w:r>
    </w:p>
    <w:p w14:paraId="0F498D2F" w14:textId="02BAC485" w:rsidR="00F858F1" w:rsidRPr="00F326BC" w:rsidRDefault="00F858F1" w:rsidP="00FB097D">
      <w:pPr>
        <w:ind w:left="0" w:firstLine="708"/>
        <w:jc w:val="both"/>
        <w:rPr>
          <w:bCs/>
          <w:sz w:val="28"/>
          <w:szCs w:val="28"/>
          <w:lang w:val="kk-KZ"/>
        </w:rPr>
      </w:pPr>
      <w:r w:rsidRPr="00F326BC">
        <w:rPr>
          <w:bCs/>
          <w:sz w:val="28"/>
          <w:szCs w:val="28"/>
          <w:lang w:val="kk-KZ"/>
        </w:rPr>
        <w:t xml:space="preserve">Қажетті қисықтың табиғи түрін анықтау үшін сызба геометриясынан проекцияларды түрлендіру әдістерін, атап айтқанда проекция жазықтығын алмастыру әдісін қолданамыз. Ол үшін бастапқы жүйенің </w:t>
      </w:r>
      <m:oMath>
        <m:sSub>
          <m:sSubPr>
            <m:ctrlPr>
              <w:rPr>
                <w:rFonts w:ascii="Cambria Math" w:hAnsi="Cambria Math"/>
                <w:i/>
                <w:sz w:val="28"/>
                <w:szCs w:val="28"/>
                <w:lang w:val="kk-KZ"/>
              </w:rPr>
            </m:ctrlPr>
          </m:sSubPr>
          <m:e>
            <m:r>
              <w:rPr>
                <w:rFonts w:ascii="Cambria Math" w:hAnsi="Cambria Math"/>
                <w:sz w:val="28"/>
                <w:szCs w:val="28"/>
                <w:lang w:val="kk-KZ"/>
              </w:rPr>
              <m:t>π</m:t>
            </m:r>
          </m:e>
          <m:sub>
            <m:r>
              <w:rPr>
                <w:rFonts w:ascii="Cambria Math" w:hAnsi="Cambria Math"/>
                <w:sz w:val="28"/>
                <w:szCs w:val="28"/>
                <w:lang w:val="kk-KZ"/>
              </w:rPr>
              <m:t>1</m:t>
            </m:r>
          </m:sub>
        </m:sSub>
      </m:oMath>
      <w:r w:rsidRPr="00F326BC">
        <w:rPr>
          <w:rFonts w:eastAsiaTheme="minorEastAsia"/>
          <w:sz w:val="28"/>
          <w:szCs w:val="28"/>
          <w:lang w:val="kk-KZ"/>
        </w:rPr>
        <w:t xml:space="preserve"> </w:t>
      </w:r>
      <w:r w:rsidRPr="00F326BC">
        <w:rPr>
          <w:bCs/>
          <w:sz w:val="28"/>
          <w:szCs w:val="28"/>
          <w:lang w:val="kk-KZ"/>
        </w:rPr>
        <w:t xml:space="preserve">жазықтығын жаңа жүйенің </w:t>
      </w:r>
      <m:oMath>
        <m:sSub>
          <m:sSubPr>
            <m:ctrlPr>
              <w:rPr>
                <w:rFonts w:ascii="Cambria Math" w:hAnsi="Cambria Math"/>
                <w:i/>
                <w:sz w:val="28"/>
                <w:szCs w:val="28"/>
                <w:lang w:val="kk-KZ"/>
              </w:rPr>
            </m:ctrlPr>
          </m:sSubPr>
          <m:e>
            <m:r>
              <w:rPr>
                <w:rFonts w:ascii="Cambria Math" w:hAnsi="Cambria Math"/>
                <w:sz w:val="28"/>
                <w:szCs w:val="28"/>
                <w:lang w:val="kk-KZ"/>
              </w:rPr>
              <m:t>π</m:t>
            </m:r>
          </m:e>
          <m:sub>
            <m:r>
              <w:rPr>
                <w:rFonts w:ascii="Cambria Math" w:hAnsi="Cambria Math"/>
                <w:sz w:val="28"/>
                <w:szCs w:val="28"/>
                <w:lang w:val="kk-KZ"/>
              </w:rPr>
              <m:t>4</m:t>
            </m:r>
          </m:sub>
        </m:sSub>
      </m:oMath>
      <w:r w:rsidRPr="00F326BC">
        <w:rPr>
          <w:sz w:val="28"/>
          <w:szCs w:val="28"/>
          <w:lang w:val="kk-KZ"/>
        </w:rPr>
        <w:t xml:space="preserve"> жазықтығымен алмастырамыз.</w:t>
      </w:r>
      <w:r w:rsidRPr="00F326BC">
        <w:rPr>
          <w:bCs/>
          <w:sz w:val="28"/>
          <w:szCs w:val="28"/>
          <w:lang w:val="kk-KZ"/>
        </w:rPr>
        <w:t xml:space="preserve"> Сонымен қатар, алмастыру жазықтығы </w:t>
      </w:r>
      <m:oMath>
        <m:r>
          <w:rPr>
            <w:rFonts w:ascii="Cambria Math" w:hAnsi="Cambria Math"/>
            <w:sz w:val="28"/>
            <w:szCs w:val="28"/>
            <w:lang w:val="kk-KZ"/>
          </w:rPr>
          <m:t>γ</m:t>
        </m:r>
      </m:oMath>
      <w:r w:rsidRPr="00F326BC">
        <w:rPr>
          <w:rFonts w:eastAsiaTheme="minorEastAsia"/>
          <w:sz w:val="28"/>
          <w:szCs w:val="28"/>
          <w:lang w:val="kk-KZ"/>
        </w:rPr>
        <w:t xml:space="preserve"> </w:t>
      </w:r>
      <w:r w:rsidRPr="00F326BC">
        <w:rPr>
          <w:bCs/>
          <w:sz w:val="28"/>
          <w:szCs w:val="28"/>
          <w:lang w:val="kk-KZ"/>
        </w:rPr>
        <w:t>жазықтығына параллель болуы керек, өйткені қажетті қисық сонда жатыр:</w:t>
      </w:r>
    </w:p>
    <w:p w14:paraId="5211D99D" w14:textId="77777777" w:rsidR="00FB097D" w:rsidRPr="00F326BC" w:rsidRDefault="00FB097D" w:rsidP="00FB097D">
      <w:pPr>
        <w:ind w:left="0" w:firstLine="708"/>
        <w:jc w:val="both"/>
        <w:rPr>
          <w:bCs/>
          <w:sz w:val="28"/>
          <w:szCs w:val="28"/>
          <w:lang w:val="kk-KZ"/>
        </w:rPr>
      </w:pPr>
    </w:p>
    <w:p w14:paraId="13B9F95A" w14:textId="5C50F9BD" w:rsidR="00F858F1" w:rsidRPr="00A440A4" w:rsidRDefault="00F858F1" w:rsidP="00CF0F0C">
      <w:pPr>
        <w:tabs>
          <w:tab w:val="left" w:pos="540"/>
        </w:tabs>
        <w:ind w:left="0"/>
        <w:jc w:val="right"/>
        <w:rPr>
          <w:sz w:val="28"/>
          <w:szCs w:val="28"/>
          <w:lang w:val="kk-KZ"/>
        </w:rPr>
      </w:pPr>
      <w:r w:rsidRPr="00F326BC">
        <w:rPr>
          <w:position w:val="-34"/>
          <w:sz w:val="28"/>
          <w:szCs w:val="28"/>
        </w:rPr>
        <w:object w:dxaOrig="4740" w:dyaOrig="780" w14:anchorId="227EC657">
          <v:shape id="_x0000_i1027" type="#_x0000_t75" style="width:236.25pt;height:39.75pt" o:ole="">
            <v:imagedata r:id="rId47" o:title=""/>
          </v:shape>
          <o:OLEObject Type="Embed" ProgID="Equation.3" ShapeID="_x0000_i1027" DrawAspect="Content" ObjectID="_1829138412" r:id="rId48"/>
        </w:object>
      </w:r>
      <w:r w:rsidRPr="00F326BC">
        <w:rPr>
          <w:sz w:val="28"/>
          <w:szCs w:val="28"/>
          <w:lang w:val="kk-KZ"/>
        </w:rPr>
        <w:t>.                       (2.</w:t>
      </w:r>
      <w:r w:rsidR="00B1798F">
        <w:rPr>
          <w:sz w:val="28"/>
          <w:szCs w:val="28"/>
          <w:lang w:val="kk-KZ"/>
        </w:rPr>
        <w:t>74</w:t>
      </w:r>
      <w:r w:rsidRPr="00F326BC">
        <w:rPr>
          <w:sz w:val="28"/>
          <w:szCs w:val="28"/>
          <w:lang w:val="kk-KZ"/>
        </w:rPr>
        <w:t>)</w:t>
      </w:r>
    </w:p>
    <w:p w14:paraId="03494C2B" w14:textId="77777777" w:rsidR="007A7B0E" w:rsidRPr="00A440A4" w:rsidRDefault="007A7B0E" w:rsidP="00CF0F0C">
      <w:pPr>
        <w:tabs>
          <w:tab w:val="left" w:pos="540"/>
        </w:tabs>
        <w:ind w:left="0"/>
        <w:jc w:val="right"/>
        <w:rPr>
          <w:sz w:val="28"/>
          <w:szCs w:val="28"/>
          <w:lang w:val="kk-KZ"/>
        </w:rPr>
      </w:pPr>
    </w:p>
    <w:p w14:paraId="609FAACA" w14:textId="45847334" w:rsidR="00F858F1" w:rsidRPr="00F326BC" w:rsidRDefault="00F858F1" w:rsidP="00FB097D">
      <w:pPr>
        <w:ind w:left="0" w:firstLine="708"/>
        <w:jc w:val="both"/>
        <w:rPr>
          <w:bCs/>
          <w:sz w:val="28"/>
          <w:szCs w:val="28"/>
          <w:lang w:val="kk-KZ"/>
        </w:rPr>
      </w:pPr>
      <w:r w:rsidRPr="00F326BC">
        <w:rPr>
          <w:sz w:val="28"/>
          <w:szCs w:val="28"/>
          <w:lang w:val="kk-KZ"/>
        </w:rPr>
        <w:lastRenderedPageBreak/>
        <w:t xml:space="preserve">Алмастыратын жазықтық координаты алмастырушы жазықтық координатына тең </w:t>
      </w:r>
      <w:r w:rsidRPr="00F326BC">
        <w:rPr>
          <w:bCs/>
          <w:sz w:val="28"/>
          <w:szCs w:val="28"/>
          <w:lang w:val="kk-KZ"/>
        </w:rPr>
        <w:t xml:space="preserve">болуы керек деген ережеге сүйене отырып, </w:t>
      </w:r>
      <m:oMath>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14</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24</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34</m:t>
            </m:r>
          </m:sub>
        </m:sSub>
        <m:r>
          <m:rPr>
            <m:nor/>
          </m:rPr>
          <w:rPr>
            <w:sz w:val="28"/>
            <w:szCs w:val="28"/>
            <w:lang w:val="kk-KZ"/>
          </w:rPr>
          <m:t xml:space="preserve"> және </m:t>
        </m:r>
        <m:sSub>
          <m:sSubPr>
            <m:ctrlPr>
              <w:rPr>
                <w:rFonts w:ascii="Cambria Math" w:hAnsi="Cambria Math"/>
                <w:sz w:val="28"/>
                <w:szCs w:val="28"/>
              </w:rPr>
            </m:ctrlPr>
          </m:sSubPr>
          <m:e>
            <m:r>
              <w:rPr>
                <w:rFonts w:ascii="Cambria Math" w:hAnsi="Cambria Math"/>
                <w:sz w:val="28"/>
                <w:szCs w:val="28"/>
                <w:lang w:val="kk-KZ"/>
              </w:rPr>
              <m:t>L</m:t>
            </m:r>
          </m:e>
          <m:sub>
            <m:r>
              <w:rPr>
                <w:rFonts w:ascii="Cambria Math" w:hAnsi="Cambria Math"/>
                <w:sz w:val="28"/>
                <w:szCs w:val="28"/>
                <w:lang w:val="kk-KZ"/>
              </w:rPr>
              <m:t>44</m:t>
            </m:r>
            <m:ctrlPr>
              <w:rPr>
                <w:rFonts w:ascii="Cambria Math" w:hAnsi="Cambria Math"/>
                <w:i/>
                <w:sz w:val="28"/>
                <w:szCs w:val="28"/>
              </w:rPr>
            </m:ctrlPr>
          </m:sub>
        </m:sSub>
      </m:oMath>
      <w:r w:rsidRPr="00F326BC">
        <w:rPr>
          <w:bCs/>
          <w:sz w:val="28"/>
          <w:szCs w:val="28"/>
          <w:lang w:val="kk-KZ"/>
        </w:rPr>
        <w:t xml:space="preserve"> нүктелерін анықтаймыз. І</w:t>
      </w:r>
      <w:r w:rsidRPr="00F326BC">
        <w:rPr>
          <w:sz w:val="28"/>
          <w:szCs w:val="28"/>
          <w:lang w:val="kk-KZ"/>
        </w:rPr>
        <w:t xml:space="preserve">здестірілетін фигура </w:t>
      </w: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m:t>
            </m:r>
          </m:sup>
        </m:sSup>
        <m:sSup>
          <m:sSupPr>
            <m:ctrlPr>
              <w:rPr>
                <w:rFonts w:ascii="Cambria Math" w:hAnsi="Cambria Math"/>
                <w:i/>
                <w:sz w:val="28"/>
                <w:szCs w:val="28"/>
              </w:rPr>
            </m:ctrlPr>
          </m:sSupPr>
          <m:e>
            <m:r>
              <w:rPr>
                <w:rFonts w:ascii="Cambria Math" w:hAnsi="Cambria Math"/>
                <w:sz w:val="28"/>
                <w:szCs w:val="28"/>
                <w:lang w:val="kk-KZ"/>
              </w:rPr>
              <m:t>4</m:t>
            </m:r>
          </m:e>
          <m:sup>
            <m:r>
              <w:rPr>
                <w:rFonts w:ascii="Cambria Math" w:hAnsi="Cambria Math"/>
                <w:sz w:val="28"/>
                <w:szCs w:val="28"/>
                <w:lang w:val="kk-KZ"/>
              </w:rPr>
              <m:t>'</m:t>
            </m:r>
          </m:sup>
        </m:sSup>
      </m:oMath>
      <w:r w:rsidRPr="00F326BC">
        <w:rPr>
          <w:sz w:val="28"/>
          <w:szCs w:val="28"/>
          <w:lang w:val="kk-KZ"/>
        </w:rPr>
        <w:t xml:space="preserve"> құраушысына қатысты симметриялы. </w:t>
      </w:r>
      <w:r w:rsidRPr="00F326BC">
        <w:rPr>
          <w:bCs/>
          <w:sz w:val="28"/>
          <w:szCs w:val="28"/>
          <w:lang w:val="kk-KZ"/>
        </w:rPr>
        <w:t xml:space="preserve">Сондықтан </w:t>
      </w:r>
      <m:oMath>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54</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64</m:t>
            </m:r>
          </m:sub>
        </m:sSub>
        <m:r>
          <m:rPr>
            <m:nor/>
          </m:rPr>
          <w:rPr>
            <w:sz w:val="28"/>
            <w:szCs w:val="28"/>
            <w:lang w:val="kk-KZ"/>
          </w:rPr>
          <m:t xml:space="preserve"> және</m:t>
        </m:r>
        <m:sSub>
          <m:sSubPr>
            <m:ctrlPr>
              <w:rPr>
                <w:rFonts w:ascii="Cambria Math" w:hAnsi="Cambria Math"/>
                <w:sz w:val="28"/>
                <w:szCs w:val="28"/>
              </w:rPr>
            </m:ctrlPr>
          </m:sSubPr>
          <m:e>
            <m:r>
              <w:rPr>
                <w:rFonts w:ascii="Cambria Math" w:hAnsi="Cambria Math"/>
                <w:sz w:val="28"/>
                <w:szCs w:val="28"/>
                <w:lang w:val="kk-KZ"/>
              </w:rPr>
              <m:t xml:space="preserve"> L</m:t>
            </m:r>
          </m:e>
          <m:sub>
            <m:r>
              <w:rPr>
                <w:rFonts w:ascii="Cambria Math" w:hAnsi="Cambria Math"/>
                <w:sz w:val="28"/>
                <w:szCs w:val="28"/>
                <w:lang w:val="kk-KZ"/>
              </w:rPr>
              <m:t>74</m:t>
            </m:r>
            <m:ctrlPr>
              <w:rPr>
                <w:rFonts w:ascii="Cambria Math" w:hAnsi="Cambria Math"/>
                <w:i/>
                <w:sz w:val="28"/>
                <w:szCs w:val="28"/>
              </w:rPr>
            </m:ctrlPr>
          </m:sub>
        </m:sSub>
      </m:oMath>
      <w:r w:rsidRPr="00F326BC">
        <w:rPr>
          <w:rFonts w:eastAsiaTheme="minorEastAsia"/>
          <w:sz w:val="28"/>
          <w:szCs w:val="28"/>
          <w:lang w:val="kk-KZ"/>
        </w:rPr>
        <w:t xml:space="preserve"> </w:t>
      </w:r>
      <w:r w:rsidRPr="00F326BC">
        <w:rPr>
          <w:bCs/>
          <w:sz w:val="28"/>
          <w:szCs w:val="28"/>
          <w:lang w:val="kk-KZ"/>
        </w:rPr>
        <w:t>нүктелері симметрия заңымен анықталады.</w:t>
      </w:r>
    </w:p>
    <w:p w14:paraId="6867F0F4" w14:textId="77777777" w:rsidR="00F858F1" w:rsidRPr="00F326BC" w:rsidRDefault="00F858F1" w:rsidP="00FB097D">
      <w:pPr>
        <w:ind w:left="0" w:firstLine="708"/>
        <w:jc w:val="both"/>
        <w:rPr>
          <w:sz w:val="28"/>
          <w:szCs w:val="28"/>
          <w:lang w:val="kk-KZ"/>
        </w:rPr>
      </w:pPr>
      <w:r w:rsidRPr="00F326BC">
        <w:rPr>
          <w:bCs/>
          <w:sz w:val="28"/>
          <w:szCs w:val="28"/>
          <w:lang w:val="kk-KZ"/>
        </w:rPr>
        <w:t xml:space="preserve">Алынған нүктелерді тегіс сызықпен байланыстыра отырып, қажетті қисық эллипстің жартысы екенін атап өтуге болады, оның үлкен осі </w:t>
      </w:r>
      <m:oMath>
        <m:r>
          <w:rPr>
            <w:rFonts w:ascii="Cambria Math" w:hAnsi="Cambria Math"/>
            <w:sz w:val="28"/>
            <w:szCs w:val="28"/>
            <w:lang w:val="kk-KZ"/>
          </w:rPr>
          <m:t>a=</m:t>
        </m:r>
        <m:sSub>
          <m:sSubPr>
            <m:ctrlPr>
              <w:rPr>
                <w:rFonts w:ascii="Cambria Math" w:hAnsi="Cambria Math"/>
                <w:bCs/>
                <w:i/>
                <w:sz w:val="28"/>
                <w:szCs w:val="28"/>
                <w:lang w:val="kk-KZ"/>
              </w:rPr>
            </m:ctrlPr>
          </m:sSubPr>
          <m:e>
            <m:r>
              <w:rPr>
                <w:rFonts w:ascii="Cambria Math" w:hAnsi="Cambria Math"/>
                <w:sz w:val="28"/>
                <w:szCs w:val="28"/>
                <w:lang w:val="kk-KZ"/>
              </w:rPr>
              <m:t>L</m:t>
            </m:r>
          </m:e>
          <m:sub>
            <m:r>
              <w:rPr>
                <w:rFonts w:ascii="Cambria Math" w:hAnsi="Cambria Math"/>
                <w:sz w:val="28"/>
                <w:szCs w:val="28"/>
                <w:lang w:val="kk-KZ"/>
              </w:rPr>
              <m:t>14</m:t>
            </m:r>
          </m:sub>
        </m:sSub>
        <m:r>
          <w:rPr>
            <w:rFonts w:ascii="Cambria Math" w:hAnsi="Cambria Math"/>
            <w:sz w:val="28"/>
            <w:szCs w:val="28"/>
            <w:lang w:val="kk-KZ"/>
          </w:rPr>
          <m:t>-</m:t>
        </m:r>
        <m:sSub>
          <m:sSubPr>
            <m:ctrlPr>
              <w:rPr>
                <w:rFonts w:ascii="Cambria Math" w:hAnsi="Cambria Math"/>
                <w:bCs/>
                <w:i/>
                <w:sz w:val="28"/>
                <w:szCs w:val="28"/>
                <w:lang w:val="kk-KZ"/>
              </w:rPr>
            </m:ctrlPr>
          </m:sSubPr>
          <m:e>
            <m:r>
              <w:rPr>
                <w:rFonts w:ascii="Cambria Math" w:hAnsi="Cambria Math"/>
                <w:sz w:val="28"/>
                <w:szCs w:val="28"/>
                <w:lang w:val="kk-KZ"/>
              </w:rPr>
              <m:t>L</m:t>
            </m:r>
          </m:e>
          <m:sub>
            <m:r>
              <w:rPr>
                <w:rFonts w:ascii="Cambria Math" w:hAnsi="Cambria Math"/>
                <w:sz w:val="28"/>
                <w:szCs w:val="28"/>
                <w:lang w:val="kk-KZ"/>
              </w:rPr>
              <m:t>74</m:t>
            </m:r>
          </m:sub>
        </m:sSub>
      </m:oMath>
      <w:r w:rsidRPr="00F326BC">
        <w:rPr>
          <w:sz w:val="28"/>
          <w:szCs w:val="28"/>
          <w:lang w:val="kk-KZ"/>
        </w:rPr>
        <w:t xml:space="preserve"> </w:t>
      </w:r>
      <w:r w:rsidRPr="00F326BC">
        <w:rPr>
          <w:bCs/>
          <w:sz w:val="28"/>
          <w:szCs w:val="28"/>
          <w:lang w:val="kk-KZ"/>
        </w:rPr>
        <w:t xml:space="preserve">а кіші осі - </w:t>
      </w:r>
      <m:oMath>
        <m:r>
          <w:rPr>
            <w:rFonts w:ascii="Cambria Math" w:hAnsi="Cambria Math"/>
            <w:sz w:val="28"/>
            <w:szCs w:val="28"/>
            <w:lang w:val="kk-KZ"/>
          </w:rPr>
          <m:t>b=2</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44</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S</m:t>
            </m:r>
          </m:e>
          <m:sub>
            <m:r>
              <w:rPr>
                <w:rFonts w:ascii="Cambria Math" w:hAnsi="Cambria Math"/>
                <w:sz w:val="28"/>
                <w:szCs w:val="28"/>
                <w:lang w:val="kk-KZ"/>
              </w:rPr>
              <m:t>4</m:t>
            </m:r>
          </m:sub>
        </m:sSub>
        <m:r>
          <w:rPr>
            <w:rFonts w:ascii="Cambria Math" w:hAnsi="Cambria Math"/>
            <w:sz w:val="28"/>
            <w:szCs w:val="28"/>
            <w:lang w:val="kk-KZ"/>
          </w:rPr>
          <m:t>).</m:t>
        </m:r>
      </m:oMath>
    </w:p>
    <w:p w14:paraId="7693BE38" w14:textId="77777777" w:rsidR="00F858F1" w:rsidRPr="00F326BC" w:rsidRDefault="00F858F1" w:rsidP="00FB097D">
      <w:pPr>
        <w:ind w:left="0" w:firstLine="708"/>
        <w:jc w:val="both"/>
        <w:rPr>
          <w:sz w:val="28"/>
          <w:szCs w:val="28"/>
          <w:lang w:val="kk-KZ"/>
        </w:rPr>
      </w:pPr>
      <w:r w:rsidRPr="00F326BC">
        <w:rPr>
          <w:bCs/>
          <w:sz w:val="28"/>
          <w:szCs w:val="28"/>
          <w:lang w:val="kk-KZ"/>
        </w:rPr>
        <w:t xml:space="preserve">Алынған нәтижені дәлелдеу үшін </w:t>
      </w:r>
      <w:r w:rsidRPr="00F326BC">
        <w:rPr>
          <w:sz w:val="28"/>
          <w:szCs w:val="28"/>
          <w:lang w:val="kk-KZ"/>
        </w:rPr>
        <w:t xml:space="preserve">шыңы </w:t>
      </w:r>
      <w:r w:rsidRPr="00F326BC">
        <w:rPr>
          <w:i/>
          <w:iCs/>
          <w:sz w:val="28"/>
          <w:szCs w:val="28"/>
          <w:lang w:val="kk-KZ"/>
        </w:rPr>
        <w:t>S</w:t>
      </w:r>
      <w:r w:rsidRPr="00F326BC">
        <w:rPr>
          <w:sz w:val="28"/>
          <w:szCs w:val="28"/>
          <w:lang w:val="kk-KZ"/>
        </w:rPr>
        <w:t xml:space="preserve"> және айналу осі </w:t>
      </w:r>
      <w:r w:rsidRPr="00F326BC">
        <w:rPr>
          <w:b/>
          <w:i/>
          <w:iCs/>
          <w:sz w:val="28"/>
          <w:szCs w:val="28"/>
          <w:lang w:val="kk-KZ"/>
        </w:rPr>
        <w:t>i</w:t>
      </w:r>
      <w:r w:rsidRPr="00F326BC">
        <w:rPr>
          <w:sz w:val="28"/>
          <w:szCs w:val="28"/>
          <w:lang w:val="kk-KZ"/>
        </w:rPr>
        <w:t xml:space="preserve"> болатын </w:t>
      </w:r>
      <m:oMath>
        <m:r>
          <w:rPr>
            <w:rFonts w:ascii="Cambria Math" w:hAnsi="Cambria Math"/>
            <w:sz w:val="28"/>
            <w:szCs w:val="28"/>
            <w:lang w:val="kk-KZ"/>
          </w:rPr>
          <m:t>α</m:t>
        </m:r>
      </m:oMath>
      <w:r w:rsidRPr="00F326BC">
        <w:rPr>
          <w:sz w:val="28"/>
          <w:szCs w:val="28"/>
          <w:lang w:val="kk-KZ"/>
        </w:rPr>
        <w:t xml:space="preserve"> конусын қарастырамыз. Әлдебір </w:t>
      </w:r>
      <m:oMath>
        <m:r>
          <w:rPr>
            <w:rFonts w:ascii="Cambria Math" w:hAnsi="Cambria Math"/>
            <w:sz w:val="28"/>
            <w:szCs w:val="28"/>
            <w:lang w:val="kk-KZ"/>
          </w:rPr>
          <m:t>γ</m:t>
        </m:r>
      </m:oMath>
      <w:r w:rsidRPr="00F326BC">
        <w:rPr>
          <w:sz w:val="28"/>
          <w:szCs w:val="28"/>
          <w:lang w:val="kk-KZ"/>
        </w:rPr>
        <w:t xml:space="preserve"> жазықтығы оның барлық жасаушыларын қиып өтеді, бірақ ол конус осіне перпендикуляр емес. Сонымен:</w:t>
      </w:r>
    </w:p>
    <w:p w14:paraId="1CF554AB" w14:textId="77777777" w:rsidR="00F858F1" w:rsidRPr="00F326BC" w:rsidRDefault="00F858F1" w:rsidP="00CF0F0C">
      <w:pPr>
        <w:ind w:left="0"/>
        <w:jc w:val="both"/>
        <w:rPr>
          <w:sz w:val="28"/>
          <w:szCs w:val="28"/>
          <w:lang w:val="kk-KZ"/>
        </w:rPr>
      </w:pPr>
    </w:p>
    <w:p w14:paraId="0ABDF45F" w14:textId="2084448F" w:rsidR="00F858F1" w:rsidRPr="00B1798F" w:rsidRDefault="00F858F1" w:rsidP="00B1798F">
      <w:pPr>
        <w:ind w:left="0"/>
        <w:jc w:val="right"/>
        <w:rPr>
          <w:rFonts w:eastAsiaTheme="minorEastAsia"/>
          <w:sz w:val="28"/>
          <w:szCs w:val="28"/>
          <w:lang w:val="kk-KZ"/>
        </w:rPr>
      </w:pPr>
      <m:oMath>
        <m:r>
          <w:rPr>
            <w:rFonts w:ascii="Cambria Math" w:hAnsi="Cambria Math"/>
            <w:sz w:val="28"/>
            <w:szCs w:val="28"/>
            <w:lang w:val="kk-KZ"/>
          </w:rPr>
          <m:t>γ∩α=l,</m:t>
        </m:r>
      </m:oMath>
      <w:r w:rsidR="00B1798F">
        <w:rPr>
          <w:rFonts w:eastAsiaTheme="minorEastAsia"/>
          <w:sz w:val="28"/>
          <w:szCs w:val="28"/>
          <w:lang w:val="kk-KZ"/>
        </w:rPr>
        <w:t xml:space="preserve">           </w:t>
      </w:r>
      <w:r w:rsidR="00292462">
        <w:rPr>
          <w:rFonts w:eastAsiaTheme="minorEastAsia"/>
          <w:sz w:val="28"/>
          <w:szCs w:val="28"/>
          <w:lang w:val="kk-KZ"/>
        </w:rPr>
        <w:t xml:space="preserve">                   </w:t>
      </w:r>
      <w:r w:rsidR="00B1798F">
        <w:rPr>
          <w:rFonts w:eastAsiaTheme="minorEastAsia"/>
          <w:sz w:val="28"/>
          <w:szCs w:val="28"/>
          <w:lang w:val="kk-KZ"/>
        </w:rPr>
        <w:t xml:space="preserve">                     </w:t>
      </w:r>
      <w:r w:rsidR="00B1798F" w:rsidRPr="00F326BC">
        <w:rPr>
          <w:sz w:val="28"/>
          <w:szCs w:val="28"/>
          <w:lang w:val="kk-KZ"/>
        </w:rPr>
        <w:t>(2.</w:t>
      </w:r>
      <w:r w:rsidR="00B1798F">
        <w:rPr>
          <w:sz w:val="28"/>
          <w:szCs w:val="28"/>
          <w:lang w:val="kk-KZ"/>
        </w:rPr>
        <w:t>75</w:t>
      </w:r>
      <w:r w:rsidR="00B1798F" w:rsidRPr="00F326BC">
        <w:rPr>
          <w:sz w:val="28"/>
          <w:szCs w:val="28"/>
          <w:lang w:val="kk-KZ"/>
        </w:rPr>
        <w:t>)</w:t>
      </w:r>
    </w:p>
    <w:p w14:paraId="749CB859" w14:textId="77777777" w:rsidR="00FB097D" w:rsidRPr="00F326BC" w:rsidRDefault="00FB097D" w:rsidP="00CF0F0C">
      <w:pPr>
        <w:tabs>
          <w:tab w:val="left" w:pos="540"/>
        </w:tabs>
        <w:ind w:left="0"/>
        <w:jc w:val="both"/>
        <w:rPr>
          <w:sz w:val="28"/>
          <w:szCs w:val="28"/>
          <w:lang w:val="kk-KZ"/>
        </w:rPr>
      </w:pPr>
    </w:p>
    <w:p w14:paraId="3454A898" w14:textId="283AF936" w:rsidR="00F858F1" w:rsidRPr="00F326BC" w:rsidRDefault="00F858F1" w:rsidP="00CF0F0C">
      <w:pPr>
        <w:tabs>
          <w:tab w:val="left" w:pos="540"/>
        </w:tabs>
        <w:ind w:left="0"/>
        <w:jc w:val="both"/>
        <w:rPr>
          <w:sz w:val="28"/>
          <w:szCs w:val="28"/>
          <w:lang w:val="kk-KZ"/>
        </w:rPr>
      </w:pPr>
      <w:r w:rsidRPr="00F326BC">
        <w:rPr>
          <w:sz w:val="28"/>
          <w:szCs w:val="28"/>
          <w:lang w:val="kk-KZ"/>
        </w:rPr>
        <w:t xml:space="preserve">әлдебір қисық сызық сызық </w:t>
      </w:r>
      <w:r w:rsidRPr="00F326BC">
        <w:rPr>
          <w:b/>
          <w:i/>
          <w:sz w:val="28"/>
          <w:szCs w:val="28"/>
          <w:lang w:val="kk-KZ"/>
        </w:rPr>
        <w:t>l</w:t>
      </w:r>
      <w:r w:rsidRPr="00F326BC">
        <w:rPr>
          <w:i/>
          <w:sz w:val="28"/>
          <w:szCs w:val="28"/>
          <w:lang w:val="kk-KZ"/>
        </w:rPr>
        <w:t xml:space="preserve"> </w:t>
      </w:r>
      <w:r w:rsidRPr="00F326BC">
        <w:rPr>
          <w:sz w:val="28"/>
          <w:szCs w:val="28"/>
          <w:lang w:val="kk-KZ"/>
        </w:rPr>
        <w:t>шығады, 2.</w:t>
      </w:r>
      <w:r w:rsidR="00F16631" w:rsidRPr="00F326BC">
        <w:rPr>
          <w:sz w:val="28"/>
          <w:szCs w:val="28"/>
          <w:lang w:val="kk-KZ"/>
        </w:rPr>
        <w:t>20</w:t>
      </w:r>
      <w:r w:rsidRPr="00F326BC">
        <w:rPr>
          <w:sz w:val="28"/>
          <w:szCs w:val="28"/>
          <w:lang w:val="kk-KZ"/>
        </w:rPr>
        <w:t xml:space="preserve"> сурет.</w:t>
      </w:r>
    </w:p>
    <w:p w14:paraId="2A8153BF" w14:textId="77777777" w:rsidR="00F16631" w:rsidRPr="00F326BC" w:rsidRDefault="00F16631" w:rsidP="00CF0F0C">
      <w:pPr>
        <w:tabs>
          <w:tab w:val="left" w:pos="540"/>
        </w:tabs>
        <w:ind w:left="0"/>
        <w:jc w:val="both"/>
        <w:rPr>
          <w:sz w:val="28"/>
          <w:szCs w:val="28"/>
          <w:lang w:val="kk-KZ"/>
        </w:rPr>
      </w:pPr>
    </w:p>
    <w:p w14:paraId="438475ED" w14:textId="77777777" w:rsidR="00F16631" w:rsidRPr="00F326BC" w:rsidRDefault="00F16631" w:rsidP="00F16631">
      <w:pPr>
        <w:tabs>
          <w:tab w:val="left" w:pos="540"/>
        </w:tabs>
        <w:ind w:left="0"/>
        <w:jc w:val="center"/>
        <w:rPr>
          <w:sz w:val="28"/>
          <w:szCs w:val="28"/>
          <w:lang w:val="en-US"/>
        </w:rPr>
      </w:pPr>
      <w:r w:rsidRPr="00F326BC">
        <w:rPr>
          <w:noProof/>
          <w:sz w:val="28"/>
          <w:szCs w:val="28"/>
        </w:rPr>
        <w:drawing>
          <wp:inline distT="0" distB="0" distL="0" distR="0" wp14:anchorId="2768738F" wp14:editId="23E2E6D6">
            <wp:extent cx="3460936" cy="3220871"/>
            <wp:effectExtent l="0" t="0" r="6350" b="0"/>
            <wp:docPr id="78129767" name="Рисунок 78129767" descr="D:\Подработка по редактированию статей\20-0035\0c45059d25fd2c9cdc6f85507ebc847f8ba3e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Подработка по редактированию статей\20-0035\0c45059d25fd2c9cdc6f85507ebc847f8ba3e78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65468" cy="3225089"/>
                    </a:xfrm>
                    <a:prstGeom prst="rect">
                      <a:avLst/>
                    </a:prstGeom>
                    <a:noFill/>
                    <a:ln>
                      <a:noFill/>
                    </a:ln>
                  </pic:spPr>
                </pic:pic>
              </a:graphicData>
            </a:graphic>
          </wp:inline>
        </w:drawing>
      </w:r>
    </w:p>
    <w:p w14:paraId="4BACD68B" w14:textId="77777777" w:rsidR="00F16631" w:rsidRPr="00F326BC" w:rsidRDefault="00F16631" w:rsidP="00F16631">
      <w:pPr>
        <w:tabs>
          <w:tab w:val="left" w:pos="540"/>
        </w:tabs>
        <w:ind w:left="0"/>
        <w:jc w:val="center"/>
        <w:rPr>
          <w:sz w:val="28"/>
          <w:szCs w:val="28"/>
          <w:lang w:val="en-US"/>
        </w:rPr>
      </w:pPr>
    </w:p>
    <w:p w14:paraId="40AF7D58" w14:textId="77777777" w:rsidR="00F16631" w:rsidRPr="00F326BC" w:rsidRDefault="00F16631" w:rsidP="00F16631">
      <w:pPr>
        <w:tabs>
          <w:tab w:val="left" w:pos="540"/>
        </w:tabs>
        <w:ind w:left="0"/>
        <w:jc w:val="center"/>
        <w:rPr>
          <w:sz w:val="28"/>
          <w:szCs w:val="28"/>
          <w:lang w:val="kk-KZ"/>
        </w:rPr>
      </w:pPr>
      <w:r w:rsidRPr="00F326BC">
        <w:rPr>
          <w:sz w:val="28"/>
          <w:szCs w:val="28"/>
          <w:lang w:val="en-US"/>
        </w:rPr>
        <w:t>C</w:t>
      </w:r>
      <w:r w:rsidRPr="00F326BC">
        <w:rPr>
          <w:sz w:val="28"/>
          <w:szCs w:val="28"/>
          <w:lang w:val="kk-KZ"/>
        </w:rPr>
        <w:t>урет 2.20 – Конус-таратқыш түрін негіздеу</w:t>
      </w:r>
    </w:p>
    <w:p w14:paraId="640F8C41" w14:textId="77777777" w:rsidR="00F16631" w:rsidRPr="00F326BC" w:rsidRDefault="00F16631" w:rsidP="00CF0F0C">
      <w:pPr>
        <w:tabs>
          <w:tab w:val="left" w:pos="540"/>
        </w:tabs>
        <w:ind w:left="0"/>
        <w:jc w:val="both"/>
        <w:rPr>
          <w:sz w:val="28"/>
          <w:szCs w:val="28"/>
          <w:lang w:val="kk-KZ"/>
        </w:rPr>
      </w:pPr>
    </w:p>
    <w:p w14:paraId="2ED49F05" w14:textId="7BC1673A" w:rsidR="00F858F1" w:rsidRPr="00F326BC" w:rsidRDefault="00FB097D" w:rsidP="00CF0F0C">
      <w:pPr>
        <w:tabs>
          <w:tab w:val="left" w:pos="0"/>
        </w:tabs>
        <w:ind w:left="0"/>
        <w:jc w:val="both"/>
        <w:rPr>
          <w:sz w:val="28"/>
          <w:szCs w:val="28"/>
          <w:lang w:val="kk-KZ"/>
        </w:rPr>
      </w:pPr>
      <w:r w:rsidRPr="00F326BC">
        <w:rPr>
          <w:sz w:val="28"/>
          <w:szCs w:val="28"/>
          <w:lang w:val="kk-KZ"/>
        </w:rPr>
        <w:tab/>
      </w:r>
      <w:r w:rsidR="00F858F1" w:rsidRPr="00F326BC">
        <w:rPr>
          <w:sz w:val="28"/>
          <w:szCs w:val="28"/>
          <w:lang w:val="kk-KZ"/>
        </w:rPr>
        <w:t xml:space="preserve">Біз </w:t>
      </w:r>
      <w:r w:rsidR="00F858F1" w:rsidRPr="00F326BC">
        <w:rPr>
          <w:i/>
          <w:iCs/>
          <w:sz w:val="28"/>
          <w:szCs w:val="28"/>
          <w:lang w:val="kk-KZ"/>
        </w:rPr>
        <w:t>l</w:t>
      </w:r>
      <w:r w:rsidR="00F858F1" w:rsidRPr="00F326BC">
        <w:rPr>
          <w:sz w:val="28"/>
          <w:szCs w:val="28"/>
          <w:lang w:val="kk-KZ"/>
        </w:rPr>
        <w:t xml:space="preserve"> қисығының барлық нүктелерін конустың </w:t>
      </w:r>
      <w:r w:rsidR="00F858F1" w:rsidRPr="00F326BC">
        <w:rPr>
          <w:i/>
          <w:iCs/>
          <w:sz w:val="28"/>
          <w:szCs w:val="28"/>
          <w:lang w:val="kk-KZ"/>
        </w:rPr>
        <w:t>i</w:t>
      </w:r>
      <w:r w:rsidR="00F858F1" w:rsidRPr="00F326BC">
        <w:rPr>
          <w:sz w:val="28"/>
          <w:szCs w:val="28"/>
          <w:lang w:val="kk-KZ"/>
        </w:rPr>
        <w:t xml:space="preserve"> осіне перпендикуляр </w:t>
      </w:r>
      <m:oMath>
        <m:r>
          <w:rPr>
            <w:rFonts w:ascii="Cambria Math" w:hAnsi="Cambria Math"/>
            <w:sz w:val="28"/>
            <w:szCs w:val="28"/>
            <w:lang w:val="kk-KZ"/>
          </w:rPr>
          <m:t>π</m:t>
        </m:r>
      </m:oMath>
      <w:r w:rsidR="00F858F1" w:rsidRPr="00F326BC">
        <w:rPr>
          <w:rFonts w:eastAsiaTheme="minorEastAsia"/>
          <w:sz w:val="28"/>
          <w:szCs w:val="28"/>
          <w:lang w:val="kk-KZ"/>
        </w:rPr>
        <w:t xml:space="preserve"> </w:t>
      </w:r>
      <w:r w:rsidR="00F858F1" w:rsidRPr="00F326BC">
        <w:rPr>
          <w:sz w:val="28"/>
          <w:szCs w:val="28"/>
          <w:lang w:val="kk-KZ"/>
        </w:rPr>
        <w:t xml:space="preserve">жазықтығына жобалаймыз. Мысалы, </w:t>
      </w:r>
      <w:r w:rsidR="00F858F1" w:rsidRPr="00F326BC">
        <w:rPr>
          <w:i/>
          <w:iCs/>
          <w:sz w:val="28"/>
          <w:szCs w:val="28"/>
          <w:lang w:val="kk-KZ"/>
        </w:rPr>
        <w:t>L</w:t>
      </w:r>
      <w:r w:rsidR="00F858F1" w:rsidRPr="00F326BC">
        <w:rPr>
          <w:sz w:val="28"/>
          <w:szCs w:val="28"/>
          <w:lang w:val="kk-KZ"/>
        </w:rPr>
        <w:t xml:space="preserve"> нүктесі </w:t>
      </w:r>
      <m:oMath>
        <m:sSub>
          <m:sSubPr>
            <m:ctrlPr>
              <w:rPr>
                <w:rFonts w:ascii="Cambria Math" w:hAnsi="Cambria Math"/>
                <w:sz w:val="28"/>
                <w:szCs w:val="28"/>
              </w:rPr>
            </m:ctrlPr>
          </m:sSubPr>
          <m:e>
            <m:r>
              <w:rPr>
                <w:rFonts w:ascii="Cambria Math" w:hAnsi="Cambria Math"/>
                <w:sz w:val="28"/>
                <w:szCs w:val="28"/>
                <w:lang w:val="kk-KZ"/>
              </w:rPr>
              <m:t>L</m:t>
            </m:r>
          </m:e>
          <m:sub>
            <m:r>
              <w:rPr>
                <w:rFonts w:ascii="Cambria Math" w:hAnsi="Cambria Math"/>
                <w:sz w:val="28"/>
                <w:szCs w:val="28"/>
                <w:lang w:val="kk-KZ"/>
              </w:rPr>
              <m:t>π</m:t>
            </m:r>
          </m:sub>
        </m:sSub>
      </m:oMath>
      <w:r w:rsidR="00F858F1" w:rsidRPr="00F326BC">
        <w:rPr>
          <w:rFonts w:eastAsiaTheme="minorEastAsia"/>
          <w:sz w:val="28"/>
          <w:szCs w:val="28"/>
          <w:lang w:val="kk-KZ"/>
        </w:rPr>
        <w:t xml:space="preserve"> </w:t>
      </w:r>
      <w:r w:rsidR="00F858F1" w:rsidRPr="00F326BC">
        <w:rPr>
          <w:sz w:val="28"/>
          <w:szCs w:val="28"/>
          <w:lang w:val="kk-KZ"/>
        </w:rPr>
        <w:t>нүктесіне проекцияланады.</w:t>
      </w:r>
    </w:p>
    <w:p w14:paraId="2DE54774" w14:textId="77777777" w:rsidR="00F858F1" w:rsidRPr="00F326BC" w:rsidRDefault="00F858F1" w:rsidP="00CF0F0C">
      <w:pPr>
        <w:tabs>
          <w:tab w:val="left" w:pos="540"/>
        </w:tabs>
        <w:ind w:left="0"/>
        <w:jc w:val="both"/>
        <w:rPr>
          <w:sz w:val="28"/>
          <w:szCs w:val="28"/>
          <w:lang w:val="kk-KZ"/>
        </w:rPr>
      </w:pPr>
      <w:r w:rsidRPr="00F326BC">
        <w:rPr>
          <w:bCs/>
          <w:sz w:val="28"/>
          <w:szCs w:val="28"/>
          <w:lang w:val="kk-KZ"/>
        </w:rPr>
        <w:t xml:space="preserve">Берілген конус дөңгелек, сәйкесінше </w:t>
      </w:r>
      <m:oMath>
        <m:r>
          <w:rPr>
            <w:rFonts w:ascii="Cambria Math" w:hAnsi="Cambria Math"/>
            <w:sz w:val="28"/>
            <w:szCs w:val="28"/>
            <w:lang w:val="kk-KZ"/>
          </w:rPr>
          <m:t>π</m:t>
        </m:r>
      </m:oMath>
      <w:r w:rsidRPr="00F326BC">
        <w:rPr>
          <w:bCs/>
          <w:sz w:val="28"/>
          <w:szCs w:val="28"/>
          <w:lang w:val="kk-KZ"/>
        </w:rPr>
        <w:t xml:space="preserve"> жазықтығында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oMath>
      <w:r w:rsidRPr="00F326BC">
        <w:rPr>
          <w:bCs/>
          <w:sz w:val="28"/>
          <w:szCs w:val="28"/>
          <w:lang w:val="kk-KZ"/>
        </w:rPr>
        <w:t xml:space="preserve"> радиусы бар шеңбер </w:t>
      </w:r>
      <m:oMath>
        <m:sSup>
          <m:sSupPr>
            <m:ctrlPr>
              <w:rPr>
                <w:rFonts w:ascii="Cambria Math" w:hAnsi="Cambria Math"/>
                <w:sz w:val="28"/>
                <w:szCs w:val="28"/>
              </w:rPr>
            </m:ctrlPr>
          </m:sSupPr>
          <m:e>
            <m:r>
              <w:rPr>
                <w:rFonts w:ascii="Cambria Math" w:hAnsi="Cambria Math"/>
                <w:sz w:val="28"/>
                <w:szCs w:val="28"/>
                <w:lang w:val="kk-KZ"/>
              </w:rPr>
              <m:t>l</m:t>
            </m:r>
          </m:e>
          <m:sup>
            <m:r>
              <w:rPr>
                <w:rFonts w:ascii="Cambria Math" w:hAnsi="Cambria Math"/>
                <w:sz w:val="28"/>
                <w:szCs w:val="28"/>
                <w:lang w:val="kk-KZ"/>
              </w:rPr>
              <m:t>'</m:t>
            </m:r>
          </m:sup>
        </m:sSup>
      </m:oMath>
      <w:r w:rsidRPr="00F326BC">
        <w:rPr>
          <w:bCs/>
          <w:sz w:val="28"/>
          <w:szCs w:val="28"/>
          <w:lang w:val="kk-KZ"/>
        </w:rPr>
        <w:t xml:space="preserve"> пайда болады. </w:t>
      </w:r>
      <w:r w:rsidRPr="00F326BC">
        <w:rPr>
          <w:sz w:val="28"/>
          <w:szCs w:val="28"/>
          <w:lang w:val="kk-KZ"/>
        </w:rPr>
        <w:t xml:space="preserve">Оның шамасы </w:t>
      </w:r>
      <m:oMath>
        <m:r>
          <w:rPr>
            <w:rFonts w:ascii="Cambria Math" w:hAnsi="Cambria Math"/>
            <w:sz w:val="28"/>
            <w:szCs w:val="28"/>
            <w:lang w:val="kk-KZ"/>
          </w:rPr>
          <m:t>π</m:t>
        </m:r>
      </m:oMath>
      <w:r w:rsidRPr="00F326BC">
        <w:rPr>
          <w:rFonts w:eastAsiaTheme="minorEastAsia"/>
          <w:sz w:val="28"/>
          <w:szCs w:val="28"/>
          <w:lang w:val="kk-KZ"/>
        </w:rPr>
        <w:t xml:space="preserve"> </w:t>
      </w:r>
      <w:r w:rsidRPr="00F326BC">
        <w:rPr>
          <w:sz w:val="28"/>
          <w:szCs w:val="28"/>
          <w:lang w:val="kk-KZ"/>
        </w:rPr>
        <w:t>жазықтығындағы конус радиусына тең.</w:t>
      </w:r>
    </w:p>
    <w:p w14:paraId="4FF2EF4D" w14:textId="77777777" w:rsidR="00F858F1" w:rsidRPr="00F326BC" w:rsidRDefault="00F858F1" w:rsidP="00FB097D">
      <w:pPr>
        <w:ind w:left="0" w:firstLine="708"/>
        <w:jc w:val="both"/>
        <w:rPr>
          <w:sz w:val="28"/>
          <w:szCs w:val="28"/>
          <w:lang w:val="kk-KZ"/>
        </w:rPr>
      </w:pPr>
      <w:r w:rsidRPr="00F326BC">
        <w:rPr>
          <w:i/>
          <w:iCs/>
          <w:sz w:val="28"/>
          <w:szCs w:val="28"/>
          <w:lang w:val="kk-KZ"/>
        </w:rPr>
        <w:t>l</w:t>
      </w:r>
      <w:r w:rsidRPr="00F326BC">
        <w:rPr>
          <w:bCs/>
          <w:sz w:val="28"/>
          <w:szCs w:val="28"/>
          <w:lang w:val="kk-KZ"/>
        </w:rPr>
        <w:t xml:space="preserve"> шеңбер ортасы </w:t>
      </w:r>
      <w:r w:rsidRPr="00F326BC">
        <w:rPr>
          <w:bCs/>
          <w:i/>
          <w:iCs/>
          <w:sz w:val="28"/>
          <w:szCs w:val="28"/>
          <w:lang w:val="kk-KZ"/>
        </w:rPr>
        <w:t>О</w:t>
      </w:r>
      <w:r w:rsidRPr="00F326BC">
        <w:rPr>
          <w:bCs/>
          <w:sz w:val="28"/>
          <w:szCs w:val="28"/>
          <w:lang w:val="kk-KZ"/>
        </w:rPr>
        <w:t xml:space="preserve"> арқылы </w:t>
      </w:r>
      <m:oMath>
        <m:r>
          <w:rPr>
            <w:rFonts w:ascii="Cambria Math" w:hAnsi="Cambria Math"/>
            <w:sz w:val="28"/>
            <w:szCs w:val="28"/>
            <w:lang w:val="kk-KZ"/>
          </w:rPr>
          <m:t>γ</m:t>
        </m:r>
      </m:oMath>
      <w:r w:rsidRPr="00F326BC">
        <w:rPr>
          <w:rFonts w:eastAsiaTheme="minorEastAsia"/>
          <w:sz w:val="28"/>
          <w:szCs w:val="28"/>
          <w:lang w:val="kk-KZ"/>
        </w:rPr>
        <w:t xml:space="preserve"> </w:t>
      </w:r>
      <w:r w:rsidRPr="00F326BC">
        <w:rPr>
          <w:sz w:val="28"/>
          <w:szCs w:val="28"/>
          <w:lang w:val="kk-KZ"/>
        </w:rPr>
        <w:t>жазықтығында</w:t>
      </w:r>
      <w:r w:rsidRPr="00F326BC">
        <w:rPr>
          <w:bCs/>
          <w:sz w:val="28"/>
          <w:szCs w:val="28"/>
          <w:lang w:val="kk-KZ"/>
        </w:rPr>
        <w:t xml:space="preserve"> </w:t>
      </w:r>
      <w:r w:rsidRPr="00F326BC">
        <w:rPr>
          <w:bCs/>
          <w:i/>
          <w:iCs/>
          <w:sz w:val="28"/>
          <w:szCs w:val="28"/>
          <w:lang w:val="kk-KZ"/>
        </w:rPr>
        <w:t xml:space="preserve">OХ </w:t>
      </w:r>
      <w:r w:rsidRPr="00F326BC">
        <w:rPr>
          <w:bCs/>
          <w:sz w:val="28"/>
          <w:szCs w:val="28"/>
          <w:lang w:val="kk-KZ"/>
        </w:rPr>
        <w:t xml:space="preserve">және оған перпендикуляр </w:t>
      </w:r>
      <w:r w:rsidRPr="00F326BC">
        <w:rPr>
          <w:bCs/>
          <w:i/>
          <w:iCs/>
          <w:sz w:val="28"/>
          <w:szCs w:val="28"/>
          <w:lang w:val="kk-KZ"/>
        </w:rPr>
        <w:t>OY</w:t>
      </w:r>
      <w:r w:rsidRPr="00F326BC">
        <w:rPr>
          <w:bCs/>
          <w:sz w:val="28"/>
          <w:szCs w:val="28"/>
          <w:lang w:val="kk-KZ"/>
        </w:rPr>
        <w:t xml:space="preserve"> координаталық осьтерін сызамыз. Осы осьтердегі </w:t>
      </w:r>
      <m:oMath>
        <m:r>
          <w:rPr>
            <w:rFonts w:ascii="Cambria Math" w:hAnsi="Cambria Math"/>
            <w:sz w:val="28"/>
            <w:szCs w:val="28"/>
            <w:lang w:val="kk-KZ"/>
          </w:rPr>
          <m:t>M</m:t>
        </m:r>
      </m:oMath>
      <w:r w:rsidRPr="00F326BC">
        <w:rPr>
          <w:sz w:val="28"/>
          <w:szCs w:val="28"/>
          <w:lang w:val="kk-KZ"/>
        </w:rPr>
        <w:t xml:space="preserve"> нүктесінің координаталары:</w:t>
      </w:r>
    </w:p>
    <w:p w14:paraId="67554998" w14:textId="77777777" w:rsidR="00F16631" w:rsidRPr="00F326BC" w:rsidRDefault="00F16631" w:rsidP="00FB097D">
      <w:pPr>
        <w:ind w:left="0" w:firstLine="708"/>
        <w:jc w:val="both"/>
        <w:rPr>
          <w:sz w:val="28"/>
          <w:szCs w:val="28"/>
          <w:lang w:val="kk-KZ"/>
        </w:rPr>
      </w:pPr>
    </w:p>
    <w:p w14:paraId="0526A181" w14:textId="75766311" w:rsidR="00F858F1" w:rsidRPr="00F326BC" w:rsidRDefault="00CF010C" w:rsidP="00CF0F0C">
      <w:pPr>
        <w:tabs>
          <w:tab w:val="left" w:pos="540"/>
        </w:tabs>
        <w:ind w:left="0"/>
        <w:jc w:val="right"/>
        <w:rPr>
          <w:sz w:val="28"/>
          <w:szCs w:val="28"/>
          <w:lang w:val="kk-KZ"/>
        </w:rPr>
      </w:pPr>
      <m:oMath>
        <m:eqArr>
          <m:eqArrPr>
            <m:ctrlPr>
              <w:rPr>
                <w:rFonts w:ascii="Cambria Math" w:hAnsi="Cambria Math"/>
                <w:sz w:val="28"/>
                <w:szCs w:val="28"/>
              </w:rPr>
            </m:ctrlPr>
          </m:eqArrPr>
          <m:e>
            <m:r>
              <w:rPr>
                <w:rFonts w:ascii="Cambria Math" w:hAnsi="Cambria Math"/>
                <w:sz w:val="28"/>
                <w:szCs w:val="28"/>
                <w:lang w:val="kk-KZ"/>
              </w:rPr>
              <m:t>x=L</m:t>
            </m:r>
            <m:sSub>
              <m:sSubPr>
                <m:ctrlPr>
                  <w:rPr>
                    <w:rFonts w:ascii="Cambria Math" w:hAnsi="Cambria Math"/>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m:t>
            </m:r>
          </m:e>
          <m:e>
            <m:r>
              <w:rPr>
                <w:rFonts w:ascii="Cambria Math" w:hAnsi="Cambria Math"/>
                <w:sz w:val="28"/>
                <w:szCs w:val="28"/>
                <w:lang w:val="kk-KZ"/>
              </w:rPr>
              <m:t>y=</m:t>
            </m:r>
            <m:r>
              <m:rPr>
                <m:lit/>
                <m:nor/>
              </m:rPr>
              <w:rPr>
                <w:sz w:val="28"/>
                <w:szCs w:val="28"/>
                <w:lang w:val="kk-KZ"/>
              </w:rPr>
              <m:t>O</m:t>
            </m:r>
            <m:sSub>
              <m:sSubPr>
                <m:ctrlPr>
                  <w:rPr>
                    <w:rFonts w:ascii="Cambria Math" w:hAnsi="Cambria Math"/>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m:rPr>
                <m:sty m:val="p"/>
              </m:rPr>
              <w:rPr>
                <w:rFonts w:ascii="Cambria Math" w:hAnsi="Cambria Math"/>
                <w:sz w:val="28"/>
                <w:szCs w:val="28"/>
                <w:lang w:val="kk-KZ"/>
              </w:rPr>
              <m:t>.</m:t>
            </m:r>
          </m:e>
        </m:eqArr>
      </m:oMath>
      <w:r w:rsidR="00F858F1" w:rsidRPr="00F326BC">
        <w:rPr>
          <w:sz w:val="28"/>
          <w:szCs w:val="28"/>
          <w:lang w:val="kk-KZ"/>
        </w:rPr>
        <w:t xml:space="preserve">                                                     (2.</w:t>
      </w:r>
      <w:r w:rsidR="00B1798F">
        <w:rPr>
          <w:sz w:val="28"/>
          <w:szCs w:val="28"/>
          <w:lang w:val="kk-KZ"/>
        </w:rPr>
        <w:t>76</w:t>
      </w:r>
      <w:r w:rsidR="00F858F1" w:rsidRPr="00F326BC">
        <w:rPr>
          <w:sz w:val="28"/>
          <w:szCs w:val="28"/>
          <w:lang w:val="kk-KZ"/>
        </w:rPr>
        <w:t>)</w:t>
      </w:r>
    </w:p>
    <w:p w14:paraId="63E22603" w14:textId="52BE53D1" w:rsidR="00F858F1" w:rsidRPr="00F326BC" w:rsidRDefault="00FB097D" w:rsidP="00CF0F0C">
      <w:pPr>
        <w:tabs>
          <w:tab w:val="left" w:pos="540"/>
        </w:tabs>
        <w:ind w:left="0"/>
        <w:jc w:val="both"/>
        <w:rPr>
          <w:sz w:val="28"/>
          <w:szCs w:val="28"/>
          <w:lang w:val="kk-KZ"/>
        </w:rPr>
      </w:pPr>
      <w:r w:rsidRPr="00F326BC">
        <w:rPr>
          <w:sz w:val="28"/>
          <w:szCs w:val="28"/>
          <w:lang w:val="kk-KZ"/>
        </w:rPr>
        <w:lastRenderedPageBreak/>
        <w:tab/>
      </w:r>
      <w:r w:rsidR="00F858F1" w:rsidRPr="00F326BC">
        <w:rPr>
          <w:sz w:val="28"/>
          <w:szCs w:val="28"/>
          <w:lang w:val="kk-KZ"/>
        </w:rPr>
        <w:t>Белгіленулерді қабылдаймыз:</w:t>
      </w:r>
    </w:p>
    <w:p w14:paraId="75D928F0" w14:textId="649ACF46" w:rsidR="00F858F1" w:rsidRPr="00F326BC" w:rsidRDefault="00FB097D" w:rsidP="00CF0F0C">
      <w:pPr>
        <w:tabs>
          <w:tab w:val="left" w:pos="540"/>
        </w:tabs>
        <w:ind w:left="0"/>
        <w:jc w:val="both"/>
        <w:rPr>
          <w:sz w:val="28"/>
          <w:szCs w:val="28"/>
          <w:lang w:val="kk-KZ"/>
        </w:rPr>
      </w:pPr>
      <w:r w:rsidRPr="00F326BC">
        <w:rPr>
          <w:sz w:val="28"/>
          <w:szCs w:val="28"/>
          <w:lang w:val="kk-KZ"/>
        </w:rPr>
        <w:tab/>
      </w:r>
      <m:oMath>
        <m:r>
          <w:rPr>
            <w:rFonts w:ascii="Cambria Math" w:hAnsi="Cambria Math"/>
            <w:sz w:val="28"/>
            <w:szCs w:val="28"/>
            <w:lang w:val="kk-KZ"/>
          </w:rPr>
          <m:t>ν-γ</m:t>
        </m:r>
      </m:oMath>
      <w:r w:rsidR="00F858F1" w:rsidRPr="00F326BC">
        <w:rPr>
          <w:rFonts w:eastAsiaTheme="minorEastAsia"/>
          <w:sz w:val="28"/>
          <w:szCs w:val="28"/>
          <w:lang w:val="kk-KZ"/>
        </w:rPr>
        <w:t xml:space="preserve"> </w:t>
      </w:r>
      <w:r w:rsidR="00F858F1" w:rsidRPr="00F326BC">
        <w:rPr>
          <w:sz w:val="28"/>
          <w:szCs w:val="28"/>
          <w:lang w:val="kk-KZ"/>
        </w:rPr>
        <w:t xml:space="preserve">және </w:t>
      </w:r>
      <m:oMath>
        <m:r>
          <w:rPr>
            <w:rFonts w:ascii="Cambria Math" w:hAnsi="Cambria Math"/>
            <w:sz w:val="28"/>
            <w:szCs w:val="28"/>
            <w:lang w:val="kk-KZ"/>
          </w:rPr>
          <m:t>π</m:t>
        </m:r>
      </m:oMath>
      <w:r w:rsidR="00F858F1" w:rsidRPr="00F326BC">
        <w:rPr>
          <w:sz w:val="28"/>
          <w:szCs w:val="28"/>
          <w:lang w:val="kk-KZ"/>
        </w:rPr>
        <w:t xml:space="preserve"> жазықтықтарының арасындағы сүйір бұрыш;</w:t>
      </w:r>
    </w:p>
    <w:p w14:paraId="270475F3" w14:textId="220EA3F9" w:rsidR="00F858F1" w:rsidRPr="00F326BC" w:rsidRDefault="00FB097D" w:rsidP="00CF0F0C">
      <w:pPr>
        <w:tabs>
          <w:tab w:val="left" w:pos="540"/>
        </w:tabs>
        <w:ind w:left="0"/>
        <w:jc w:val="both"/>
        <w:rPr>
          <w:sz w:val="28"/>
          <w:szCs w:val="28"/>
          <w:lang w:val="kk-KZ"/>
        </w:rPr>
      </w:pPr>
      <w:r w:rsidRPr="00F326BC">
        <w:rPr>
          <w:sz w:val="28"/>
          <w:szCs w:val="28"/>
          <w:lang w:val="kk-KZ"/>
        </w:rPr>
        <w:tab/>
      </w:r>
      <m:oMath>
        <m:r>
          <w:rPr>
            <w:rFonts w:ascii="Cambria Math" w:hAnsi="Cambria Math"/>
            <w:sz w:val="28"/>
            <w:szCs w:val="28"/>
            <w:lang w:val="kk-KZ"/>
          </w:rPr>
          <m:t xml:space="preserve">θ </m:t>
        </m:r>
      </m:oMath>
      <w:r w:rsidR="00F858F1" w:rsidRPr="00F326BC">
        <w:rPr>
          <w:sz w:val="28"/>
          <w:szCs w:val="28"/>
          <w:lang w:val="kk-KZ"/>
        </w:rPr>
        <w:t xml:space="preserve"> –</w:t>
      </w:r>
      <w:r w:rsidR="00F858F1" w:rsidRPr="00F326BC">
        <w:rPr>
          <w:i/>
          <w:iCs/>
          <w:sz w:val="28"/>
          <w:szCs w:val="28"/>
          <w:lang w:val="kk-KZ"/>
        </w:rPr>
        <w:t xml:space="preserve"> ОY</w:t>
      </w:r>
      <w:r w:rsidR="00F858F1" w:rsidRPr="00F326BC">
        <w:rPr>
          <w:sz w:val="28"/>
          <w:szCs w:val="28"/>
          <w:lang w:val="kk-KZ"/>
        </w:rPr>
        <w:t xml:space="preserve">  осімен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sz w:val="28"/>
                <w:szCs w:val="28"/>
              </w:rPr>
            </m:ctrlPr>
          </m:sSubPr>
          <m:e>
            <m:r>
              <m:rPr>
                <m:lit/>
                <m:nor/>
              </m:rPr>
              <w:rPr>
                <w:i/>
                <w:sz w:val="28"/>
                <w:szCs w:val="28"/>
                <w:lang w:val="kk-KZ"/>
              </w:rPr>
              <m:t>О</m:t>
            </m:r>
            <m:r>
              <m:rPr>
                <m:nor/>
              </m:rPr>
              <w:rPr>
                <w:i/>
                <w:sz w:val="28"/>
                <w:szCs w:val="28"/>
                <w:lang w:val="kk-KZ"/>
              </w:rPr>
              <m:t>L</m:t>
            </m:r>
          </m:e>
          <m:sub>
            <m:r>
              <w:rPr>
                <w:rFonts w:ascii="Cambria Math" w:hAnsi="Cambria Math"/>
                <w:sz w:val="28"/>
                <w:szCs w:val="28"/>
                <w:lang w:val="kk-KZ"/>
              </w:rPr>
              <m:t>π</m:t>
            </m:r>
          </m:sub>
        </m:sSub>
      </m:oMath>
      <w:r w:rsidR="00F858F1" w:rsidRPr="00F326BC">
        <w:rPr>
          <w:sz w:val="28"/>
          <w:szCs w:val="28"/>
          <w:lang w:val="kk-KZ"/>
        </w:rPr>
        <w:t xml:space="preserve"> шеңбер радиусының арасындағы бұрыш;</w:t>
      </w:r>
    </w:p>
    <w:p w14:paraId="712DC15E" w14:textId="26B53E62" w:rsidR="00F858F1" w:rsidRPr="00F326BC" w:rsidRDefault="00FB097D" w:rsidP="00CF0F0C">
      <w:pPr>
        <w:tabs>
          <w:tab w:val="left" w:pos="540"/>
        </w:tabs>
        <w:ind w:left="0"/>
        <w:jc w:val="both"/>
        <w:rPr>
          <w:sz w:val="28"/>
          <w:szCs w:val="28"/>
          <w:lang w:val="kk-KZ"/>
        </w:rPr>
      </w:pPr>
      <w:r w:rsidRPr="00F326BC">
        <w:rPr>
          <w:sz w:val="28"/>
          <w:szCs w:val="28"/>
          <w:lang w:val="kk-KZ"/>
        </w:rPr>
        <w:tab/>
      </w:r>
      <m:oMath>
        <m:sSub>
          <m:sSubPr>
            <m:ctrlPr>
              <w:rPr>
                <w:rFonts w:ascii="Cambria Math" w:hAnsi="Cambria Math"/>
                <w:i/>
                <w:sz w:val="28"/>
                <w:szCs w:val="28"/>
                <w:lang w:val="kk-KZ"/>
              </w:rPr>
            </m:ctrlPr>
          </m:sSubPr>
          <m:e>
            <m:r>
              <w:rPr>
                <w:rFonts w:ascii="Cambria Math" w:hAnsi="Cambria Math"/>
                <w:sz w:val="28"/>
                <w:szCs w:val="28"/>
                <w:lang w:val="kk-KZ"/>
              </w:rPr>
              <m:t>L</m:t>
            </m:r>
          </m:e>
          <m:sub>
            <m:r>
              <w:rPr>
                <w:rFonts w:ascii="Cambria Math" w:hAnsi="Cambria Math"/>
                <w:sz w:val="28"/>
                <w:szCs w:val="28"/>
                <w:lang w:val="kk-KZ"/>
              </w:rPr>
              <m:t xml:space="preserve">πY </m:t>
            </m:r>
          </m:sub>
        </m:sSub>
      </m:oMath>
      <w:r w:rsidR="00F858F1" w:rsidRPr="00F326BC">
        <w:rPr>
          <w:sz w:val="28"/>
          <w:szCs w:val="28"/>
          <w:lang w:val="kk-KZ"/>
        </w:rPr>
        <w:t xml:space="preserve"> – </w:t>
      </w:r>
      <w:r w:rsidR="00F858F1" w:rsidRPr="00F326BC">
        <w:rPr>
          <w:i/>
          <w:iCs/>
          <w:sz w:val="28"/>
          <w:szCs w:val="28"/>
          <w:lang w:val="kk-KZ"/>
        </w:rPr>
        <w:t>М</w:t>
      </w:r>
      <w:r w:rsidR="00F858F1" w:rsidRPr="00F326BC">
        <w:rPr>
          <w:sz w:val="28"/>
          <w:szCs w:val="28"/>
          <w:lang w:val="kk-KZ"/>
        </w:rPr>
        <w:t xml:space="preserve">  нүктесінің </w:t>
      </w:r>
      <w:r w:rsidR="00F858F1" w:rsidRPr="00F326BC">
        <w:rPr>
          <w:i/>
          <w:iCs/>
          <w:sz w:val="28"/>
          <w:szCs w:val="28"/>
          <w:lang w:val="kk-KZ"/>
        </w:rPr>
        <w:t>ОY</w:t>
      </w:r>
      <w:r w:rsidR="00F858F1" w:rsidRPr="00F326BC">
        <w:rPr>
          <w:sz w:val="28"/>
          <w:szCs w:val="28"/>
          <w:lang w:val="kk-KZ"/>
        </w:rPr>
        <w:t xml:space="preserve"> осіндегі проекциясы;</w:t>
      </w:r>
    </w:p>
    <w:p w14:paraId="2FFC2074" w14:textId="1226EE8D" w:rsidR="00F858F1" w:rsidRPr="00F326BC" w:rsidRDefault="00F858F1" w:rsidP="00CF0F0C">
      <w:pPr>
        <w:tabs>
          <w:tab w:val="left" w:pos="540"/>
        </w:tabs>
        <w:ind w:left="0"/>
        <w:jc w:val="both"/>
        <w:rPr>
          <w:sz w:val="28"/>
          <w:szCs w:val="28"/>
        </w:rPr>
      </w:pPr>
      <w:r w:rsidRPr="00F326BC">
        <w:rPr>
          <w:sz w:val="28"/>
          <w:szCs w:val="28"/>
          <w:lang w:val="kk-KZ"/>
        </w:rPr>
        <w:tab/>
      </w:r>
      <m:oMath>
        <m:r>
          <w:rPr>
            <w:rFonts w:ascii="Cambria Math" w:hAnsi="Cambria Math"/>
            <w:sz w:val="28"/>
            <w:szCs w:val="28"/>
            <w:lang w:val="kk-KZ"/>
          </w:rPr>
          <m:t>θ</m:t>
        </m:r>
      </m:oMath>
      <w:r w:rsidRPr="00F326BC">
        <w:rPr>
          <w:rFonts w:eastAsiaTheme="minorEastAsia"/>
          <w:sz w:val="28"/>
          <w:szCs w:val="28"/>
          <w:lang w:val="kk-KZ"/>
        </w:rPr>
        <w:t xml:space="preserve"> б</w:t>
      </w:r>
      <w:r w:rsidRPr="00F326BC">
        <w:rPr>
          <w:sz w:val="28"/>
          <w:szCs w:val="28"/>
          <w:lang w:val="kk-KZ"/>
        </w:rPr>
        <w:t xml:space="preserve">ұрыштық параметр арқылы </w:t>
      </w:r>
      <w:r w:rsidRPr="00F326BC">
        <w:rPr>
          <w:i/>
          <w:iCs/>
          <w:sz w:val="28"/>
          <w:szCs w:val="28"/>
          <w:lang w:val="kk-KZ"/>
        </w:rPr>
        <w:t>М</w:t>
      </w:r>
      <w:r w:rsidRPr="00F326BC">
        <w:rPr>
          <w:sz w:val="28"/>
          <w:szCs w:val="28"/>
          <w:lang w:val="kk-KZ"/>
        </w:rPr>
        <w:t xml:space="preserve"> нүктесінің координаттарын анықтаймыз. </w:t>
      </w:r>
      <m:oMath>
        <m:sSub>
          <m:sSubPr>
            <m:ctrlPr>
              <w:rPr>
                <w:rFonts w:ascii="Cambria Math" w:hAnsi="Cambria Math"/>
                <w:i/>
                <w:sz w:val="28"/>
                <w:szCs w:val="28"/>
              </w:rPr>
            </m:ctrlPr>
          </m:sSubPr>
          <m:e>
            <m:r>
              <m:rPr>
                <m:lit/>
                <m:nor/>
              </m:rPr>
              <w:rPr>
                <w:i/>
                <w:sz w:val="28"/>
                <w:szCs w:val="28"/>
              </w:rPr>
              <m:t>О</m:t>
            </m:r>
            <m:r>
              <m:rPr>
                <m:nor/>
              </m:rPr>
              <w:rPr>
                <w:i/>
                <w:sz w:val="28"/>
                <w:szCs w:val="28"/>
                <w:lang w:val="en-US"/>
              </w:rPr>
              <m:t>L</m:t>
            </m:r>
          </m:e>
          <m:sub>
            <m:r>
              <w:rPr>
                <w:rFonts w:ascii="Cambria Math" w:hAnsi="Cambria Math"/>
                <w:sz w:val="28"/>
                <w:szCs w:val="28"/>
              </w:rPr>
              <m:t>πY</m:t>
            </m:r>
          </m:sub>
        </m:sSub>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π</m:t>
            </m:r>
          </m:sub>
        </m:sSub>
      </m:oMath>
      <w:r w:rsidRPr="00F326BC">
        <w:rPr>
          <w:rFonts w:eastAsiaTheme="minorEastAsia"/>
          <w:sz w:val="28"/>
          <w:szCs w:val="28"/>
          <w:lang w:val="kk-KZ"/>
        </w:rPr>
        <w:t xml:space="preserve"> ү</w:t>
      </w:r>
      <w:r w:rsidRPr="00F326BC">
        <w:rPr>
          <w:sz w:val="28"/>
          <w:szCs w:val="28"/>
        </w:rPr>
        <w:t>шбұрыш</w:t>
      </w:r>
      <w:r w:rsidRPr="00F326BC">
        <w:rPr>
          <w:sz w:val="28"/>
          <w:szCs w:val="28"/>
          <w:lang w:val="kk-KZ"/>
        </w:rPr>
        <w:t>ын</w:t>
      </w:r>
      <w:r w:rsidRPr="00F326BC">
        <w:rPr>
          <w:sz w:val="28"/>
          <w:szCs w:val="28"/>
        </w:rPr>
        <w:t>ан:</w:t>
      </w:r>
    </w:p>
    <w:p w14:paraId="7675D4B5" w14:textId="77777777" w:rsidR="00F858F1" w:rsidRPr="00F326BC" w:rsidRDefault="00F858F1" w:rsidP="00CF0F0C">
      <w:pPr>
        <w:tabs>
          <w:tab w:val="left" w:pos="540"/>
        </w:tabs>
        <w:ind w:left="0"/>
        <w:jc w:val="both"/>
        <w:rPr>
          <w:sz w:val="28"/>
          <w:szCs w:val="28"/>
        </w:rPr>
      </w:pPr>
    </w:p>
    <w:p w14:paraId="216E2A67" w14:textId="2B3A3720" w:rsidR="00F858F1" w:rsidRPr="00F326BC" w:rsidRDefault="00CF010C" w:rsidP="00CF0F0C">
      <w:pPr>
        <w:tabs>
          <w:tab w:val="left" w:pos="540"/>
        </w:tabs>
        <w:ind w:left="0"/>
        <w:jc w:val="right"/>
        <w:rPr>
          <w:sz w:val="28"/>
          <w:szCs w:val="28"/>
          <w:lang w:val="kk-KZ"/>
        </w:rPr>
      </w:pPr>
      <m:oMath>
        <m:f>
          <m:fPr>
            <m:ctrlPr>
              <w:rPr>
                <w:rFonts w:ascii="Cambria Math" w:hAnsi="Cambria Math"/>
                <w:sz w:val="28"/>
                <w:szCs w:val="28"/>
              </w:rPr>
            </m:ctrlPr>
          </m:fPr>
          <m:num>
            <m:sSub>
              <m:sSubPr>
                <m:ctrlPr>
                  <w:rPr>
                    <w:rFonts w:ascii="Cambria Math" w:hAnsi="Cambria Math"/>
                    <w:sz w:val="28"/>
                    <w:szCs w:val="28"/>
                  </w:rPr>
                </m:ctrlPr>
              </m:sSubPr>
              <m:e>
                <m:r>
                  <m:rPr>
                    <m:lit/>
                    <m:nor/>
                  </m:rPr>
                  <w:rPr>
                    <w:i/>
                    <w:sz w:val="28"/>
                    <w:szCs w:val="28"/>
                  </w:rPr>
                  <m:t>О</m:t>
                </m:r>
                <m:r>
                  <m:rPr>
                    <m:nor/>
                  </m:rPr>
                  <w:rPr>
                    <w:i/>
                    <w:sz w:val="28"/>
                    <w:szCs w:val="28"/>
                    <w:lang w:val="en-US"/>
                  </w:rPr>
                  <m:t>L</m:t>
                </m:r>
              </m:e>
              <m:sub>
                <m:r>
                  <w:rPr>
                    <w:rFonts w:ascii="Cambria Math" w:hAnsi="Cambria Math"/>
                    <w:sz w:val="28"/>
                    <w:szCs w:val="28"/>
                  </w:rPr>
                  <m:t>πY</m:t>
                </m:r>
              </m:sub>
            </m:sSub>
          </m:num>
          <m:den>
            <m:sSub>
              <m:sSubPr>
                <m:ctrlPr>
                  <w:rPr>
                    <w:rFonts w:ascii="Cambria Math" w:hAnsi="Cambria Math"/>
                    <w:sz w:val="28"/>
                    <w:szCs w:val="28"/>
                  </w:rPr>
                </m:ctrlPr>
              </m:sSubPr>
              <m:e>
                <m:r>
                  <m:rPr>
                    <m:nor/>
                  </m:rPr>
                  <w:rPr>
                    <w:i/>
                    <w:sz w:val="28"/>
                    <w:szCs w:val="28"/>
                  </w:rPr>
                  <m:t>О</m:t>
                </m:r>
                <m:r>
                  <m:rPr>
                    <m:nor/>
                  </m:rPr>
                  <w:rPr>
                    <w:i/>
                    <w:sz w:val="28"/>
                    <w:szCs w:val="28"/>
                    <w:lang w:val="en-US"/>
                  </w:rPr>
                  <m:t>L</m:t>
                </m:r>
              </m:e>
              <m:sub>
                <m:r>
                  <w:rPr>
                    <w:rFonts w:ascii="Cambria Math" w:hAnsi="Cambria Math"/>
                    <w:sz w:val="28"/>
                    <w:szCs w:val="28"/>
                  </w:rPr>
                  <m:t>π</m:t>
                </m:r>
              </m:sub>
            </m:sSub>
          </m:den>
        </m:f>
        <m:r>
          <w:rPr>
            <w:rFonts w:ascii="Cambria Math" w:hAnsi="Cambria Math"/>
            <w:sz w:val="28"/>
            <w:szCs w:val="28"/>
          </w:rPr>
          <m:t>=</m:t>
        </m:r>
        <m:r>
          <m:rPr>
            <m:lit/>
            <m:nor/>
          </m:rPr>
          <w:rPr>
            <w:sz w:val="28"/>
            <w:szCs w:val="28"/>
            <w:lang w:val="en-US"/>
          </w:rPr>
          <m:t>cos</m:t>
        </m:r>
        <m:r>
          <w:rPr>
            <w:rFonts w:ascii="Cambria Math" w:hAnsi="Cambria Math"/>
            <w:sz w:val="28"/>
            <w:szCs w:val="28"/>
          </w:rPr>
          <m:t xml:space="preserve">θ;  </m:t>
        </m:r>
        <m:sSub>
          <m:sSubPr>
            <m:ctrlPr>
              <w:rPr>
                <w:rFonts w:ascii="Cambria Math" w:hAnsi="Cambria Math"/>
                <w:sz w:val="28"/>
                <w:szCs w:val="28"/>
              </w:rPr>
            </m:ctrlPr>
          </m:sSubPr>
          <m:e>
            <m:r>
              <m:rPr>
                <m:nor/>
              </m:rPr>
              <w:rPr>
                <w:i/>
                <w:sz w:val="28"/>
                <w:szCs w:val="28"/>
                <w:lang w:val="en-US"/>
              </w:rPr>
              <m:t>OL</m:t>
            </m:r>
          </m:e>
          <m:sub>
            <m:r>
              <w:rPr>
                <w:rFonts w:ascii="Cambria Math" w:hAnsi="Cambria Math"/>
                <w:sz w:val="28"/>
                <w:szCs w:val="28"/>
              </w:rPr>
              <m:t>πY</m:t>
            </m:r>
          </m:sub>
        </m:sSub>
        <m:r>
          <w:rPr>
            <w:rFonts w:ascii="Cambria Math" w:hAnsi="Cambria Math"/>
            <w:sz w:val="28"/>
            <w:szCs w:val="28"/>
          </w:rPr>
          <m:t>=a</m:t>
        </m:r>
        <m:r>
          <m:rPr>
            <m:lit/>
            <m:nor/>
          </m:rPr>
          <w:rPr>
            <w:sz w:val="28"/>
            <w:szCs w:val="28"/>
            <w:lang w:val="en-US"/>
          </w:rPr>
          <m:t>cos</m:t>
        </m:r>
        <m:r>
          <w:rPr>
            <w:rFonts w:ascii="Cambria Math" w:hAnsi="Cambria Math"/>
            <w:sz w:val="28"/>
            <w:szCs w:val="28"/>
          </w:rPr>
          <m:t>θ</m:t>
        </m:r>
        <m:r>
          <m:rPr>
            <m:lit/>
            <m:nor/>
          </m:rPr>
          <w:rPr>
            <w:sz w:val="28"/>
            <w:szCs w:val="28"/>
          </w:rPr>
          <m:t>.</m:t>
        </m:r>
      </m:oMath>
      <w:r w:rsidR="00F858F1" w:rsidRPr="00F326BC">
        <w:rPr>
          <w:sz w:val="28"/>
          <w:szCs w:val="28"/>
          <w:lang w:val="kk-KZ"/>
        </w:rPr>
        <w:t xml:space="preserve">                                  (2.</w:t>
      </w:r>
      <w:r w:rsidR="00B1798F">
        <w:rPr>
          <w:sz w:val="28"/>
          <w:szCs w:val="28"/>
          <w:lang w:val="kk-KZ"/>
        </w:rPr>
        <w:t>77</w:t>
      </w:r>
      <w:r w:rsidR="00F858F1" w:rsidRPr="00F326BC">
        <w:rPr>
          <w:sz w:val="28"/>
          <w:szCs w:val="28"/>
          <w:lang w:val="kk-KZ"/>
        </w:rPr>
        <w:t>)</w:t>
      </w:r>
    </w:p>
    <w:p w14:paraId="1A5D74A2" w14:textId="77777777" w:rsidR="00F858F1" w:rsidRPr="00F326BC" w:rsidRDefault="00F858F1" w:rsidP="00CF0F0C">
      <w:pPr>
        <w:tabs>
          <w:tab w:val="left" w:pos="540"/>
        </w:tabs>
        <w:ind w:left="0"/>
        <w:jc w:val="right"/>
        <w:rPr>
          <w:sz w:val="28"/>
          <w:szCs w:val="28"/>
          <w:lang w:val="kk-KZ"/>
        </w:rPr>
      </w:pPr>
    </w:p>
    <w:p w14:paraId="0E501BB5" w14:textId="77777777" w:rsidR="00F858F1" w:rsidRPr="00F326BC" w:rsidRDefault="00CF010C" w:rsidP="00CF0F0C">
      <w:pPr>
        <w:tabs>
          <w:tab w:val="left" w:pos="540"/>
        </w:tabs>
        <w:ind w:left="0"/>
        <w:jc w:val="both"/>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m:rPr>
            <m:nor/>
          </m:rPr>
          <w:rPr>
            <w:i/>
            <w:sz w:val="28"/>
            <w:szCs w:val="28"/>
            <w:lang w:val="kk-KZ"/>
          </w:rPr>
          <m:t>L</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oMath>
      <w:r w:rsidR="00F858F1" w:rsidRPr="00F326BC">
        <w:rPr>
          <w:rFonts w:eastAsiaTheme="minorEastAsia"/>
          <w:sz w:val="28"/>
          <w:szCs w:val="28"/>
          <w:lang w:val="kk-KZ"/>
        </w:rPr>
        <w:t xml:space="preserve"> ү</w:t>
      </w:r>
      <w:r w:rsidR="00F858F1" w:rsidRPr="00F326BC">
        <w:rPr>
          <w:sz w:val="28"/>
          <w:szCs w:val="28"/>
          <w:lang w:val="kk-KZ"/>
        </w:rPr>
        <w:t>шбұрышынан:</w:t>
      </w:r>
    </w:p>
    <w:p w14:paraId="6E030CE6" w14:textId="77777777" w:rsidR="0062703E" w:rsidRPr="00F326BC" w:rsidRDefault="0062703E" w:rsidP="00CF0F0C">
      <w:pPr>
        <w:tabs>
          <w:tab w:val="left" w:pos="540"/>
        </w:tabs>
        <w:ind w:left="0"/>
        <w:jc w:val="both"/>
        <w:rPr>
          <w:sz w:val="28"/>
          <w:szCs w:val="28"/>
          <w:lang w:val="kk-KZ"/>
        </w:rPr>
      </w:pPr>
    </w:p>
    <w:p w14:paraId="3243B2B7" w14:textId="54BA9EBA" w:rsidR="00F858F1" w:rsidRPr="00F326BC" w:rsidRDefault="00CF010C" w:rsidP="00CF0F0C">
      <w:pPr>
        <w:tabs>
          <w:tab w:val="left" w:pos="540"/>
        </w:tabs>
        <w:ind w:left="0"/>
        <w:jc w:val="right"/>
        <w:rPr>
          <w:sz w:val="28"/>
          <w:szCs w:val="28"/>
          <w:lang w:val="kk-KZ"/>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num>
          <m:den>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М</m:t>
            </m:r>
          </m:den>
        </m:f>
        <m:r>
          <w:rPr>
            <w:rFonts w:ascii="Cambria Math" w:hAnsi="Cambria Math"/>
            <w:sz w:val="28"/>
            <w:szCs w:val="28"/>
            <w:lang w:val="kk-KZ"/>
          </w:rPr>
          <m:t>=</m:t>
        </m:r>
        <m:r>
          <m:rPr>
            <m:lit/>
            <m:nor/>
          </m:rPr>
          <w:rPr>
            <w:sz w:val="28"/>
            <w:szCs w:val="28"/>
            <w:lang w:val="kk-KZ"/>
          </w:rPr>
          <m:t>cos</m:t>
        </m:r>
        <m:r>
          <w:rPr>
            <w:rFonts w:ascii="Cambria Math" w:hAnsi="Cambria Math"/>
            <w:sz w:val="28"/>
            <w:szCs w:val="28"/>
            <w:lang w:val="kk-KZ"/>
          </w:rPr>
          <m:t xml:space="preserve">ν; </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L=</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num>
          <m:den>
            <m:r>
              <m:rPr>
                <m:lit/>
                <m:nor/>
              </m:rPr>
              <w:rPr>
                <w:i/>
                <w:sz w:val="28"/>
                <w:szCs w:val="28"/>
                <w:lang w:val="kk-KZ"/>
              </w:rPr>
              <m:t>cos</m:t>
            </m:r>
            <m:r>
              <w:rPr>
                <w:rFonts w:ascii="Cambria Math" w:hAnsi="Cambria Math"/>
                <w:sz w:val="28"/>
                <w:szCs w:val="28"/>
                <w:lang w:val="kk-KZ"/>
              </w:rPr>
              <m:t>ν</m:t>
            </m:r>
          </m:den>
        </m:f>
        <m:r>
          <m:rPr>
            <m:lit/>
            <m:nor/>
          </m:rPr>
          <w:rPr>
            <w:i/>
            <w:sz w:val="28"/>
            <w:szCs w:val="28"/>
            <w:lang w:val="kk-KZ"/>
          </w:rPr>
          <m:t>.</m:t>
        </m:r>
      </m:oMath>
      <w:r w:rsidR="00F858F1" w:rsidRPr="00F326BC">
        <w:rPr>
          <w:sz w:val="28"/>
          <w:szCs w:val="28"/>
          <w:lang w:val="kk-KZ"/>
        </w:rPr>
        <w:t xml:space="preserve">                                 (2.</w:t>
      </w:r>
      <w:r w:rsidR="00B1798F">
        <w:rPr>
          <w:sz w:val="28"/>
          <w:szCs w:val="28"/>
          <w:lang w:val="kk-KZ"/>
        </w:rPr>
        <w:t>78</w:t>
      </w:r>
      <w:r w:rsidR="00F858F1" w:rsidRPr="00F326BC">
        <w:rPr>
          <w:sz w:val="28"/>
          <w:szCs w:val="28"/>
          <w:lang w:val="kk-KZ"/>
        </w:rPr>
        <w:t>)</w:t>
      </w:r>
    </w:p>
    <w:p w14:paraId="6A2BE6A7" w14:textId="77777777" w:rsidR="00F858F1" w:rsidRPr="00F326BC" w:rsidRDefault="00F858F1" w:rsidP="00CF0F0C">
      <w:pPr>
        <w:tabs>
          <w:tab w:val="left" w:pos="540"/>
        </w:tabs>
        <w:ind w:left="0"/>
        <w:jc w:val="right"/>
        <w:rPr>
          <w:sz w:val="28"/>
          <w:szCs w:val="28"/>
          <w:lang w:val="kk-KZ"/>
        </w:rPr>
      </w:pPr>
    </w:p>
    <w:p w14:paraId="313C7C25" w14:textId="77777777" w:rsidR="00F858F1" w:rsidRPr="00F326BC" w:rsidRDefault="00CF010C" w:rsidP="00CF0F0C">
      <w:pPr>
        <w:tabs>
          <w:tab w:val="left" w:pos="540"/>
        </w:tabs>
        <w:ind w:left="0"/>
        <w:jc w:val="both"/>
        <w:rPr>
          <w:sz w:val="28"/>
          <w:szCs w:val="28"/>
          <w:lang w:val="kk-KZ"/>
        </w:rPr>
      </w:pPr>
      <m:oMath>
        <m:sSub>
          <m:sSubPr>
            <m:ctrlPr>
              <w:rPr>
                <w:rFonts w:ascii="Cambria Math" w:hAnsi="Cambria Math"/>
                <w:i/>
                <w:sz w:val="28"/>
                <w:szCs w:val="28"/>
                <w:lang w:val="en-US"/>
              </w:rPr>
            </m:ctrlPr>
          </m:sSubPr>
          <m:e>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OL</m:t>
            </m:r>
          </m:e>
          <m:sub>
            <m:r>
              <w:rPr>
                <w:rFonts w:ascii="Cambria Math" w:hAnsi="Cambria Math"/>
                <w:sz w:val="28"/>
                <w:szCs w:val="28"/>
                <w:lang w:val="kk-KZ"/>
              </w:rPr>
              <m:t>π</m:t>
            </m:r>
          </m:sub>
        </m:sSub>
      </m:oMath>
      <w:r w:rsidR="00F858F1" w:rsidRPr="00F326BC">
        <w:rPr>
          <w:rFonts w:eastAsiaTheme="minorEastAsia"/>
          <w:sz w:val="28"/>
          <w:szCs w:val="28"/>
          <w:lang w:val="kk-KZ"/>
        </w:rPr>
        <w:t xml:space="preserve"> ү</w:t>
      </w:r>
      <w:r w:rsidR="00F858F1" w:rsidRPr="00F326BC">
        <w:rPr>
          <w:sz w:val="28"/>
          <w:szCs w:val="28"/>
          <w:lang w:val="kk-KZ"/>
        </w:rPr>
        <w:t>шбұрышынан:</w:t>
      </w:r>
    </w:p>
    <w:p w14:paraId="78736B5C" w14:textId="77777777" w:rsidR="00F858F1" w:rsidRPr="00F326BC" w:rsidRDefault="00F858F1" w:rsidP="00CF0F0C">
      <w:pPr>
        <w:tabs>
          <w:tab w:val="left" w:pos="540"/>
        </w:tabs>
        <w:ind w:left="0"/>
        <w:jc w:val="both"/>
        <w:rPr>
          <w:sz w:val="28"/>
          <w:szCs w:val="28"/>
          <w:lang w:val="kk-KZ"/>
        </w:rPr>
      </w:pPr>
    </w:p>
    <w:p w14:paraId="7EEA930B" w14:textId="3E3DD617" w:rsidR="00F858F1" w:rsidRPr="00F326BC" w:rsidRDefault="00CF010C" w:rsidP="00CF0F0C">
      <w:pPr>
        <w:tabs>
          <w:tab w:val="left" w:pos="540"/>
        </w:tabs>
        <w:ind w:left="0"/>
        <w:jc w:val="right"/>
        <w:rPr>
          <w:sz w:val="28"/>
          <w:szCs w:val="28"/>
          <w:lang w:val="kk-KZ"/>
        </w:rPr>
      </w:pP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num>
          <m:den>
            <m:sSub>
              <m:sSubPr>
                <m:ctrlPr>
                  <w:rPr>
                    <w:rFonts w:ascii="Cambria Math" w:hAnsi="Cambria Math"/>
                    <w:i/>
                    <w:sz w:val="28"/>
                    <w:szCs w:val="28"/>
                  </w:rPr>
                </m:ctrlPr>
              </m:sSubPr>
              <m:e>
                <m:r>
                  <m:rPr>
                    <m:lit/>
                    <m:nor/>
                  </m:rPr>
                  <w:rPr>
                    <w:i/>
                    <w:sz w:val="28"/>
                    <w:szCs w:val="28"/>
                    <w:lang w:val="kk-KZ"/>
                  </w:rPr>
                  <m:t>О</m:t>
                </m:r>
                <m:r>
                  <m:rPr>
                    <m:nor/>
                  </m:rPr>
                  <w:rPr>
                    <w:i/>
                    <w:sz w:val="28"/>
                    <w:szCs w:val="28"/>
                    <w:lang w:val="kk-KZ"/>
                  </w:rPr>
                  <m:t>L</m:t>
                </m:r>
              </m:e>
              <m:sub>
                <m:r>
                  <w:rPr>
                    <w:rFonts w:ascii="Cambria Math" w:hAnsi="Cambria Math"/>
                    <w:sz w:val="28"/>
                    <w:szCs w:val="28"/>
                    <w:lang w:val="kk-KZ"/>
                  </w:rPr>
                  <m:t>π</m:t>
                </m:r>
              </m:sub>
            </m:sSub>
          </m:den>
        </m:f>
        <m:r>
          <w:rPr>
            <w:rFonts w:ascii="Cambria Math" w:hAnsi="Cambria Math"/>
            <w:sz w:val="28"/>
            <w:szCs w:val="28"/>
            <w:lang w:val="kk-KZ"/>
          </w:rPr>
          <m:t>=</m:t>
        </m:r>
        <m:r>
          <m:rPr>
            <m:lit/>
            <m:nor/>
          </m:rPr>
          <w:rPr>
            <w:i/>
            <w:sz w:val="28"/>
            <w:szCs w:val="28"/>
            <w:lang w:val="kk-KZ"/>
          </w:rPr>
          <m:t>sin</m:t>
        </m:r>
        <m:r>
          <m:rPr>
            <m:nor/>
          </m:rPr>
          <w:rPr>
            <w:i/>
            <w:sz w:val="28"/>
            <w:szCs w:val="28"/>
            <w:lang w:val="en-US"/>
          </w:rPr>
          <m:t>θ</m:t>
        </m:r>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r>
          <w:rPr>
            <w:rFonts w:ascii="Cambria Math" w:hAnsi="Cambria Math"/>
            <w:sz w:val="28"/>
            <w:szCs w:val="28"/>
            <w:lang w:val="kk-KZ"/>
          </w:rPr>
          <m:t>=a</m:t>
        </m:r>
        <m:r>
          <m:rPr>
            <m:lit/>
            <m:nor/>
          </m:rPr>
          <w:rPr>
            <w:i/>
            <w:sz w:val="28"/>
            <w:szCs w:val="28"/>
            <w:lang w:val="kk-KZ"/>
          </w:rPr>
          <m:t>sin</m:t>
        </m:r>
        <m:r>
          <m:rPr>
            <m:nor/>
          </m:rPr>
          <w:rPr>
            <w:i/>
            <w:sz w:val="28"/>
            <w:szCs w:val="28"/>
            <w:lang w:val="en-US"/>
          </w:rPr>
          <m:t>θ</m:t>
        </m:r>
        <m:r>
          <m:rPr>
            <m:lit/>
            <m:nor/>
          </m:rPr>
          <w:rPr>
            <w:i/>
            <w:sz w:val="28"/>
            <w:szCs w:val="28"/>
            <w:lang w:val="kk-KZ"/>
          </w:rPr>
          <m:t>.</m:t>
        </m:r>
      </m:oMath>
      <w:r w:rsidR="00F858F1" w:rsidRPr="00F326BC">
        <w:rPr>
          <w:sz w:val="28"/>
          <w:szCs w:val="28"/>
          <w:lang w:val="kk-KZ"/>
        </w:rPr>
        <w:t xml:space="preserve">                                    (2.</w:t>
      </w:r>
      <w:r w:rsidR="00B1798F">
        <w:rPr>
          <w:sz w:val="28"/>
          <w:szCs w:val="28"/>
          <w:lang w:val="kk-KZ"/>
        </w:rPr>
        <w:t>79</w:t>
      </w:r>
      <w:r w:rsidR="00F858F1" w:rsidRPr="00F326BC">
        <w:rPr>
          <w:sz w:val="28"/>
          <w:szCs w:val="28"/>
          <w:lang w:val="kk-KZ"/>
        </w:rPr>
        <w:t>)</w:t>
      </w:r>
    </w:p>
    <w:p w14:paraId="0817F91F" w14:textId="77777777" w:rsidR="00F858F1" w:rsidRPr="00F326BC" w:rsidRDefault="00F858F1" w:rsidP="00CF0F0C">
      <w:pPr>
        <w:tabs>
          <w:tab w:val="left" w:pos="540"/>
        </w:tabs>
        <w:ind w:left="0"/>
        <w:jc w:val="right"/>
        <w:rPr>
          <w:sz w:val="28"/>
          <w:szCs w:val="28"/>
          <w:lang w:val="kk-KZ"/>
        </w:rPr>
      </w:pPr>
    </w:p>
    <w:p w14:paraId="1ABCD1F0" w14:textId="741F5692" w:rsidR="00F858F1" w:rsidRPr="00F326BC" w:rsidRDefault="00C63614" w:rsidP="00CF0F0C">
      <w:pPr>
        <w:tabs>
          <w:tab w:val="left" w:pos="540"/>
        </w:tabs>
        <w:ind w:left="0"/>
        <w:jc w:val="both"/>
        <w:rPr>
          <w:sz w:val="28"/>
          <w:szCs w:val="28"/>
          <w:lang w:val="kk-KZ"/>
        </w:rPr>
      </w:pPr>
      <w:r>
        <w:rPr>
          <w:sz w:val="28"/>
          <w:szCs w:val="28"/>
          <w:lang w:val="kk-KZ"/>
        </w:rPr>
        <w:t>(2.79)-ні (2.78</w:t>
      </w:r>
      <w:r w:rsidR="00F858F1" w:rsidRPr="00F326BC">
        <w:rPr>
          <w:sz w:val="28"/>
          <w:szCs w:val="28"/>
          <w:lang w:val="kk-KZ"/>
        </w:rPr>
        <w:t>)-ға қоямыз:</w:t>
      </w:r>
    </w:p>
    <w:p w14:paraId="1716DC0F" w14:textId="77777777" w:rsidR="0062703E" w:rsidRPr="00F326BC" w:rsidRDefault="0062703E" w:rsidP="00CF0F0C">
      <w:pPr>
        <w:tabs>
          <w:tab w:val="left" w:pos="540"/>
        </w:tabs>
        <w:ind w:left="0"/>
        <w:jc w:val="both"/>
        <w:rPr>
          <w:sz w:val="28"/>
          <w:szCs w:val="28"/>
          <w:lang w:val="kk-KZ"/>
        </w:rPr>
      </w:pPr>
    </w:p>
    <w:p w14:paraId="58CE9617" w14:textId="6EA6AB17" w:rsidR="00F858F1" w:rsidRPr="00F326BC" w:rsidRDefault="00CF010C" w:rsidP="00CF0F0C">
      <w:pPr>
        <w:tabs>
          <w:tab w:val="left" w:pos="540"/>
        </w:tabs>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L=</m:t>
        </m:r>
        <m:f>
          <m:fPr>
            <m:ctrlPr>
              <w:rPr>
                <w:rFonts w:ascii="Cambria Math" w:hAnsi="Cambria Math"/>
                <w:sz w:val="28"/>
                <w:szCs w:val="28"/>
              </w:rPr>
            </m:ctrlPr>
          </m:fPr>
          <m:num>
            <m:r>
              <w:rPr>
                <w:rFonts w:ascii="Cambria Math" w:hAnsi="Cambria Math"/>
                <w:sz w:val="28"/>
                <w:szCs w:val="28"/>
                <w:lang w:val="kk-KZ"/>
              </w:rPr>
              <m:t>а</m:t>
            </m:r>
            <m:r>
              <m:rPr>
                <m:lit/>
                <m:nor/>
              </m:rPr>
              <w:rPr>
                <w:sz w:val="28"/>
                <w:szCs w:val="28"/>
                <w:lang w:val="kk-KZ"/>
              </w:rPr>
              <m:t>sin</m:t>
            </m:r>
            <m:r>
              <m:rPr>
                <m:nor/>
              </m:rPr>
              <w:rPr>
                <w:sz w:val="28"/>
                <w:szCs w:val="28"/>
                <w:lang w:val="en-US"/>
              </w:rPr>
              <m:t>θ</m:t>
            </m:r>
          </m:num>
          <m:den>
            <m:r>
              <m:rPr>
                <m:lit/>
                <m:nor/>
              </m:rPr>
              <w:rPr>
                <w:sz w:val="28"/>
                <w:szCs w:val="28"/>
                <w:lang w:val="kk-KZ"/>
              </w:rPr>
              <m:t>cos</m:t>
            </m:r>
            <m:r>
              <m:rPr>
                <m:nor/>
              </m:rPr>
              <w:rPr>
                <w:sz w:val="28"/>
                <w:szCs w:val="28"/>
                <w:lang w:val="en-US"/>
              </w:rPr>
              <m:t>ν</m:t>
            </m:r>
          </m:den>
        </m:f>
        <m:r>
          <m:rPr>
            <m:lit/>
            <m:nor/>
          </m:rPr>
          <w:rPr>
            <w:sz w:val="28"/>
            <w:szCs w:val="28"/>
            <w:lang w:val="kk-KZ"/>
          </w:rPr>
          <m:t>.</m:t>
        </m:r>
      </m:oMath>
      <w:r w:rsidR="00F858F1" w:rsidRPr="00F326BC">
        <w:rPr>
          <w:sz w:val="28"/>
          <w:szCs w:val="28"/>
          <w:lang w:val="kk-KZ"/>
        </w:rPr>
        <w:t xml:space="preserve">                                                (2.</w:t>
      </w:r>
      <w:r w:rsidR="00B1798F">
        <w:rPr>
          <w:sz w:val="28"/>
          <w:szCs w:val="28"/>
          <w:lang w:val="kk-KZ"/>
        </w:rPr>
        <w:t>80</w:t>
      </w:r>
      <w:r w:rsidR="00F858F1" w:rsidRPr="00F326BC">
        <w:rPr>
          <w:sz w:val="28"/>
          <w:szCs w:val="28"/>
          <w:lang w:val="kk-KZ"/>
        </w:rPr>
        <w:t>)</w:t>
      </w:r>
    </w:p>
    <w:p w14:paraId="0860C926" w14:textId="77777777" w:rsidR="00F858F1" w:rsidRPr="00F326BC" w:rsidRDefault="00F858F1" w:rsidP="00CF0F0C">
      <w:pPr>
        <w:tabs>
          <w:tab w:val="left" w:pos="540"/>
        </w:tabs>
        <w:ind w:left="0"/>
        <w:jc w:val="right"/>
        <w:rPr>
          <w:sz w:val="28"/>
          <w:szCs w:val="28"/>
          <w:lang w:val="kk-KZ"/>
        </w:rPr>
      </w:pPr>
    </w:p>
    <w:p w14:paraId="041173A7" w14:textId="0D35E5DA" w:rsidR="00F858F1" w:rsidRPr="00F326BC" w:rsidRDefault="00C63614" w:rsidP="00CF0F0C">
      <w:pPr>
        <w:tabs>
          <w:tab w:val="left" w:pos="540"/>
        </w:tabs>
        <w:ind w:left="0"/>
        <w:jc w:val="both"/>
        <w:rPr>
          <w:sz w:val="28"/>
          <w:szCs w:val="28"/>
          <w:lang w:val="kk-KZ"/>
        </w:rPr>
      </w:pPr>
      <w:r>
        <w:rPr>
          <w:sz w:val="28"/>
          <w:szCs w:val="28"/>
          <w:lang w:val="kk-KZ"/>
        </w:rPr>
        <w:t>(2.80</w:t>
      </w:r>
      <w:r w:rsidR="00F858F1" w:rsidRPr="00F326BC">
        <w:rPr>
          <w:sz w:val="28"/>
          <w:szCs w:val="28"/>
          <w:lang w:val="kk-KZ"/>
        </w:rPr>
        <w:t>)-ге белгіленулер қабылдаймыз:</w:t>
      </w:r>
    </w:p>
    <w:p w14:paraId="2C8E6DAA" w14:textId="77777777" w:rsidR="00F858F1" w:rsidRPr="00F326BC" w:rsidRDefault="00F858F1" w:rsidP="00CF0F0C">
      <w:pPr>
        <w:tabs>
          <w:tab w:val="left" w:pos="540"/>
        </w:tabs>
        <w:ind w:left="0"/>
        <w:jc w:val="both"/>
        <w:rPr>
          <w:sz w:val="28"/>
          <w:szCs w:val="28"/>
          <w:lang w:val="kk-KZ"/>
        </w:rPr>
      </w:pPr>
    </w:p>
    <w:p w14:paraId="6F11DBBC" w14:textId="0E18F610" w:rsidR="00F858F1" w:rsidRPr="00F326BC" w:rsidRDefault="00CF010C" w:rsidP="00CF0F0C">
      <w:pPr>
        <w:tabs>
          <w:tab w:val="left" w:pos="540"/>
        </w:tabs>
        <w:ind w:left="0"/>
        <w:jc w:val="right"/>
        <w:rPr>
          <w:sz w:val="28"/>
          <w:szCs w:val="28"/>
          <w:lang w:val="kk-KZ"/>
        </w:rPr>
      </w:pPr>
      <m:oMath>
        <m:f>
          <m:fPr>
            <m:ctrlPr>
              <w:rPr>
                <w:rFonts w:ascii="Cambria Math" w:hAnsi="Cambria Math"/>
                <w:sz w:val="28"/>
                <w:szCs w:val="28"/>
              </w:rPr>
            </m:ctrlPr>
          </m:fPr>
          <m:num>
            <m:r>
              <w:rPr>
                <w:rFonts w:ascii="Cambria Math" w:hAnsi="Cambria Math"/>
                <w:sz w:val="28"/>
                <w:szCs w:val="28"/>
                <w:lang w:val="kk-KZ"/>
              </w:rPr>
              <m:t>а</m:t>
            </m:r>
          </m:num>
          <m:den>
            <m:r>
              <m:rPr>
                <m:lit/>
                <m:nor/>
              </m:rPr>
              <w:rPr>
                <w:sz w:val="28"/>
                <w:szCs w:val="28"/>
                <w:lang w:val="kk-KZ"/>
              </w:rPr>
              <m:t>cos</m:t>
            </m:r>
            <m:r>
              <m:rPr>
                <m:nor/>
              </m:rPr>
              <w:rPr>
                <w:sz w:val="28"/>
                <w:szCs w:val="28"/>
                <w:lang w:val="kk-KZ"/>
              </w:rPr>
              <m:t xml:space="preserve"> </m:t>
            </m:r>
            <m:r>
              <m:rPr>
                <m:nor/>
              </m:rPr>
              <w:rPr>
                <w:sz w:val="28"/>
                <w:szCs w:val="28"/>
              </w:rPr>
              <m:t>ν</m:t>
            </m:r>
          </m:den>
        </m:f>
        <m:r>
          <w:rPr>
            <w:rFonts w:ascii="Cambria Math" w:hAnsi="Cambria Math"/>
            <w:sz w:val="28"/>
            <w:szCs w:val="28"/>
            <w:lang w:val="kk-KZ"/>
          </w:rPr>
          <m:t xml:space="preserve">=b;  </m:t>
        </m:r>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πY</m:t>
            </m:r>
          </m:sub>
        </m:sSub>
        <m:r>
          <w:rPr>
            <w:rFonts w:ascii="Cambria Math" w:hAnsi="Cambria Math"/>
            <w:sz w:val="28"/>
            <w:szCs w:val="28"/>
            <w:lang w:val="kk-KZ"/>
          </w:rPr>
          <m:t>L=b∙</m:t>
        </m:r>
        <m:r>
          <m:rPr>
            <m:lit/>
            <m:nor/>
          </m:rPr>
          <w:rPr>
            <w:sz w:val="28"/>
            <w:szCs w:val="28"/>
            <w:lang w:val="kk-KZ"/>
          </w:rPr>
          <m:t>sin</m:t>
        </m:r>
        <m:r>
          <w:rPr>
            <w:rFonts w:ascii="Cambria Math" w:hAnsi="Cambria Math"/>
            <w:sz w:val="28"/>
            <w:szCs w:val="28"/>
            <w:lang w:val="kk-KZ"/>
          </w:rPr>
          <m:t>θ</m:t>
        </m:r>
      </m:oMath>
      <w:r w:rsidR="00F858F1" w:rsidRPr="00F326BC">
        <w:rPr>
          <w:sz w:val="28"/>
          <w:szCs w:val="28"/>
          <w:lang w:val="kk-KZ"/>
        </w:rPr>
        <w:t>.                                  (2.</w:t>
      </w:r>
      <w:r w:rsidR="00B1798F">
        <w:rPr>
          <w:sz w:val="28"/>
          <w:szCs w:val="28"/>
          <w:lang w:val="kk-KZ"/>
        </w:rPr>
        <w:t>81</w:t>
      </w:r>
      <w:r w:rsidR="00F858F1" w:rsidRPr="00F326BC">
        <w:rPr>
          <w:sz w:val="28"/>
          <w:szCs w:val="28"/>
          <w:lang w:val="kk-KZ"/>
        </w:rPr>
        <w:t>)</w:t>
      </w:r>
    </w:p>
    <w:p w14:paraId="1B27B85B" w14:textId="77777777" w:rsidR="00F858F1" w:rsidRPr="00F326BC" w:rsidRDefault="00F858F1" w:rsidP="00CF0F0C">
      <w:pPr>
        <w:tabs>
          <w:tab w:val="left" w:pos="540"/>
        </w:tabs>
        <w:ind w:left="0"/>
        <w:jc w:val="right"/>
        <w:rPr>
          <w:sz w:val="28"/>
          <w:szCs w:val="28"/>
          <w:lang w:val="kk-KZ"/>
        </w:rPr>
      </w:pPr>
    </w:p>
    <w:p w14:paraId="5DD834AD" w14:textId="2FF6EAF4" w:rsidR="00F858F1" w:rsidRPr="00F326BC" w:rsidRDefault="00C63614" w:rsidP="00CF0F0C">
      <w:pPr>
        <w:tabs>
          <w:tab w:val="left" w:pos="540"/>
        </w:tabs>
        <w:ind w:left="0"/>
        <w:jc w:val="both"/>
        <w:rPr>
          <w:sz w:val="28"/>
          <w:szCs w:val="28"/>
          <w:lang w:val="kk-KZ"/>
        </w:rPr>
      </w:pPr>
      <w:r>
        <w:rPr>
          <w:sz w:val="28"/>
          <w:szCs w:val="28"/>
          <w:lang w:val="kk-KZ"/>
        </w:rPr>
        <w:t>(2.77) пен (2.81)-дан (2.76</w:t>
      </w:r>
      <w:r w:rsidR="00F858F1" w:rsidRPr="00F326BC">
        <w:rPr>
          <w:sz w:val="28"/>
          <w:szCs w:val="28"/>
          <w:lang w:val="kk-KZ"/>
        </w:rPr>
        <w:t xml:space="preserve">)-шіні ескере отырып аламыз: </w:t>
      </w:r>
    </w:p>
    <w:p w14:paraId="4A69C4D6" w14:textId="77777777" w:rsidR="00F858F1" w:rsidRPr="00F326BC" w:rsidRDefault="00F858F1" w:rsidP="00CF0F0C">
      <w:pPr>
        <w:tabs>
          <w:tab w:val="left" w:pos="540"/>
        </w:tabs>
        <w:ind w:left="0"/>
        <w:jc w:val="both"/>
        <w:rPr>
          <w:sz w:val="28"/>
          <w:szCs w:val="28"/>
          <w:lang w:val="kk-KZ"/>
        </w:rPr>
      </w:pPr>
    </w:p>
    <w:p w14:paraId="56B12679" w14:textId="6BD57BE1" w:rsidR="00F858F1" w:rsidRPr="00F326BC" w:rsidRDefault="00CF010C" w:rsidP="00CF0F0C">
      <w:pPr>
        <w:tabs>
          <w:tab w:val="left" w:pos="540"/>
        </w:tabs>
        <w:ind w:left="0"/>
        <w:jc w:val="right"/>
        <w:rPr>
          <w:sz w:val="28"/>
          <w:szCs w:val="28"/>
          <w:lang w:val="kk-KZ"/>
        </w:rPr>
      </w:pPr>
      <m:oMath>
        <m:eqArr>
          <m:eqArrPr>
            <m:ctrlPr>
              <w:rPr>
                <w:rFonts w:ascii="Cambria Math" w:hAnsi="Cambria Math"/>
                <w:sz w:val="28"/>
                <w:szCs w:val="28"/>
              </w:rPr>
            </m:ctrlPr>
          </m:eqArrPr>
          <m:e>
            <m:r>
              <w:rPr>
                <w:rFonts w:ascii="Cambria Math" w:hAnsi="Cambria Math"/>
                <w:sz w:val="28"/>
                <w:szCs w:val="28"/>
                <w:lang w:val="kk-KZ"/>
              </w:rPr>
              <m:t>x=b∙</m:t>
            </m:r>
            <m:r>
              <m:rPr>
                <m:lit/>
                <m:nor/>
              </m:rPr>
              <w:rPr>
                <w:sz w:val="28"/>
                <w:szCs w:val="28"/>
                <w:lang w:val="kk-KZ"/>
              </w:rPr>
              <m:t>sin</m:t>
            </m:r>
            <m:r>
              <w:rPr>
                <w:rFonts w:ascii="Cambria Math" w:hAnsi="Cambria Math"/>
                <w:sz w:val="28"/>
                <w:szCs w:val="28"/>
                <w:lang w:val="kk-KZ"/>
              </w:rPr>
              <m:t>θ;</m:t>
            </m:r>
          </m:e>
          <m:e>
            <m:r>
              <w:rPr>
                <w:rFonts w:ascii="Cambria Math" w:hAnsi="Cambria Math"/>
                <w:sz w:val="28"/>
                <w:szCs w:val="28"/>
                <w:lang w:val="kk-KZ"/>
              </w:rPr>
              <m:t>y=a∙</m:t>
            </m:r>
            <m:r>
              <m:rPr>
                <m:lit/>
                <m:nor/>
              </m:rPr>
              <w:rPr>
                <w:sz w:val="28"/>
                <w:szCs w:val="28"/>
                <w:lang w:val="kk-KZ"/>
              </w:rPr>
              <m:t>cos</m:t>
            </m:r>
            <m:r>
              <w:rPr>
                <w:rFonts w:ascii="Cambria Math" w:hAnsi="Cambria Math"/>
                <w:sz w:val="28"/>
                <w:szCs w:val="28"/>
                <w:lang w:val="kk-KZ"/>
              </w:rPr>
              <m:t>θ</m:t>
            </m:r>
            <m:r>
              <m:rPr>
                <m:lit/>
                <m:nor/>
              </m:rPr>
              <w:rPr>
                <w:sz w:val="28"/>
                <w:szCs w:val="28"/>
                <w:lang w:val="kk-KZ"/>
              </w:rPr>
              <m:t>.</m:t>
            </m:r>
          </m:e>
        </m:eqArr>
      </m:oMath>
      <w:r w:rsidR="00F858F1" w:rsidRPr="00F326BC">
        <w:rPr>
          <w:sz w:val="28"/>
          <w:szCs w:val="28"/>
          <w:lang w:val="kk-KZ"/>
        </w:rPr>
        <w:t xml:space="preserve">                                                    (2.</w:t>
      </w:r>
      <w:r w:rsidR="00B1798F">
        <w:rPr>
          <w:sz w:val="28"/>
          <w:szCs w:val="28"/>
          <w:lang w:val="kk-KZ"/>
        </w:rPr>
        <w:t>82</w:t>
      </w:r>
      <w:r w:rsidR="00F858F1" w:rsidRPr="00F326BC">
        <w:rPr>
          <w:sz w:val="28"/>
          <w:szCs w:val="28"/>
          <w:lang w:val="kk-KZ"/>
        </w:rPr>
        <w:t>)</w:t>
      </w:r>
    </w:p>
    <w:p w14:paraId="651DDCE7" w14:textId="77777777" w:rsidR="00F858F1" w:rsidRPr="00F326BC" w:rsidRDefault="00F858F1" w:rsidP="00CF0F0C">
      <w:pPr>
        <w:tabs>
          <w:tab w:val="left" w:pos="540"/>
        </w:tabs>
        <w:ind w:left="0"/>
        <w:jc w:val="both"/>
        <w:rPr>
          <w:sz w:val="28"/>
          <w:szCs w:val="28"/>
          <w:lang w:val="kk-KZ"/>
        </w:rPr>
      </w:pPr>
    </w:p>
    <w:p w14:paraId="45B067CE" w14:textId="7A9A4C7E" w:rsidR="00F858F1" w:rsidRPr="00F326BC" w:rsidRDefault="00FB097D" w:rsidP="00CF0F0C">
      <w:pPr>
        <w:tabs>
          <w:tab w:val="left" w:pos="540"/>
        </w:tabs>
        <w:ind w:left="0"/>
        <w:jc w:val="both"/>
        <w:rPr>
          <w:sz w:val="28"/>
          <w:szCs w:val="28"/>
          <w:lang w:val="kk-KZ"/>
        </w:rPr>
      </w:pPr>
      <w:r w:rsidRPr="00F326BC">
        <w:rPr>
          <w:sz w:val="28"/>
          <w:szCs w:val="28"/>
          <w:lang w:val="kk-KZ"/>
        </w:rPr>
        <w:tab/>
      </w:r>
      <w:bookmarkStart w:id="72" w:name="_Hlk216040192"/>
      <w:r w:rsidR="00F858F1" w:rsidRPr="00F326BC">
        <w:rPr>
          <w:sz w:val="28"/>
          <w:szCs w:val="28"/>
          <w:lang w:val="kk-KZ"/>
        </w:rPr>
        <w:t xml:space="preserve">Осылайша, эллипстің параметрлік теңдеулері алынды. Эллипстің кіші осі </w:t>
      </w:r>
      <w:r w:rsidR="00F858F1" w:rsidRPr="00F326BC">
        <w:rPr>
          <w:i/>
          <w:iCs/>
          <w:sz w:val="28"/>
          <w:szCs w:val="28"/>
          <w:lang w:val="kk-KZ"/>
        </w:rPr>
        <w:t>b</w:t>
      </w:r>
      <w:r w:rsidR="00F858F1" w:rsidRPr="00F326BC">
        <w:rPr>
          <w:sz w:val="28"/>
          <w:szCs w:val="28"/>
          <w:vertAlign w:val="subscript"/>
          <w:lang w:val="kk-KZ"/>
        </w:rPr>
        <w:t>1</w:t>
      </w:r>
      <w:r w:rsidR="00F858F1" w:rsidRPr="00F326BC">
        <w:rPr>
          <w:sz w:val="28"/>
          <w:szCs w:val="28"/>
          <w:lang w:val="kk-KZ"/>
        </w:rPr>
        <w:t xml:space="preserve"> тең, үлкен осі </w:t>
      </w:r>
      <m:oMath>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1</m:t>
            </m:r>
          </m:sub>
        </m:sSub>
      </m:oMath>
      <w:r w:rsidR="00F858F1" w:rsidRPr="00F326BC">
        <w:rPr>
          <w:rFonts w:eastAsiaTheme="minorEastAsia"/>
          <w:sz w:val="28"/>
          <w:szCs w:val="28"/>
          <w:lang w:val="kk-KZ"/>
        </w:rPr>
        <w:t xml:space="preserve"> </w:t>
      </w:r>
      <w:r w:rsidR="00F858F1" w:rsidRPr="00F326BC">
        <w:rPr>
          <w:sz w:val="28"/>
          <w:szCs w:val="28"/>
          <w:lang w:val="kk-KZ"/>
        </w:rPr>
        <w:t xml:space="preserve">және эллипс </w:t>
      </w:r>
      <w:r w:rsidR="00F858F1" w:rsidRPr="00F326BC">
        <w:rPr>
          <w:i/>
          <w:iCs/>
          <w:sz w:val="28"/>
          <w:szCs w:val="28"/>
          <w:lang w:val="kk-KZ"/>
        </w:rPr>
        <w:t>Y</w:t>
      </w:r>
      <w:r w:rsidR="00F858F1" w:rsidRPr="00F326BC">
        <w:rPr>
          <w:sz w:val="28"/>
          <w:szCs w:val="28"/>
          <w:lang w:val="kk-KZ"/>
        </w:rPr>
        <w:t xml:space="preserve"> осінің бағытымен созылған.</w:t>
      </w:r>
    </w:p>
    <w:p w14:paraId="1B8B142B" w14:textId="0C758399" w:rsidR="00F858F1" w:rsidRPr="00F326BC" w:rsidRDefault="00FB097D" w:rsidP="00CF0F0C">
      <w:pPr>
        <w:tabs>
          <w:tab w:val="left" w:pos="540"/>
        </w:tabs>
        <w:ind w:left="0"/>
        <w:jc w:val="both"/>
        <w:rPr>
          <w:sz w:val="28"/>
          <w:szCs w:val="28"/>
          <w:lang w:val="kk-KZ"/>
        </w:rPr>
      </w:pPr>
      <w:r w:rsidRPr="00F326BC">
        <w:rPr>
          <w:sz w:val="28"/>
          <w:szCs w:val="28"/>
          <w:lang w:val="kk-KZ"/>
        </w:rPr>
        <w:tab/>
      </w:r>
      <w:r w:rsidR="00F858F1" w:rsidRPr="00F326BC">
        <w:rPr>
          <w:sz w:val="28"/>
          <w:szCs w:val="28"/>
          <w:lang w:val="kk-KZ"/>
        </w:rPr>
        <w:t xml:space="preserve">Жоғарыда айтылғандардан қорытынды жасауға болады: </w:t>
      </w:r>
      <w:r w:rsidRPr="00F326BC">
        <w:rPr>
          <w:sz w:val="28"/>
          <w:szCs w:val="28"/>
          <w:lang w:val="kk-KZ"/>
        </w:rPr>
        <w:t>конус-таратқыш</w:t>
      </w:r>
      <w:r w:rsidR="00F858F1" w:rsidRPr="00F326BC">
        <w:rPr>
          <w:sz w:val="28"/>
          <w:szCs w:val="28"/>
          <w:lang w:val="kk-KZ"/>
        </w:rPr>
        <w:t xml:space="preserve"> бетіндегі сусымалы материалдың біркелкі ағынын ілгерілемелі жылдамдыққа көлденең бағытта алу үшін соңғысының эллиптикалық қимасын орындау қажет. Ол үшін кесуші жазықтық ілгерілемелі жылдамдыққа перпендикуляр бағытталуы керек, конустың барлық жасаушыларын соңғының орталық осі мен арасындағы </w:t>
      </w:r>
      <m:oMath>
        <m:f>
          <m:fPr>
            <m:type m:val="skw"/>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oMath>
      <w:r w:rsidR="00F858F1" w:rsidRPr="00F326BC">
        <w:rPr>
          <w:sz w:val="28"/>
          <w:szCs w:val="28"/>
          <w:lang w:val="kk-KZ"/>
        </w:rPr>
        <w:t xml:space="preserve"> бұрышынан  өзге бұрышпен қиып өтуі қажет.</w:t>
      </w:r>
    </w:p>
    <w:bookmarkEnd w:id="72"/>
    <w:p w14:paraId="4191704A" w14:textId="77777777" w:rsidR="00F858F1" w:rsidRPr="00236499" w:rsidRDefault="00F858F1" w:rsidP="00CF0F0C">
      <w:pPr>
        <w:tabs>
          <w:tab w:val="left" w:pos="0"/>
        </w:tabs>
        <w:ind w:left="0"/>
        <w:jc w:val="both"/>
        <w:rPr>
          <w:sz w:val="28"/>
          <w:szCs w:val="28"/>
          <w:lang w:val="kk-KZ"/>
        </w:rPr>
      </w:pPr>
    </w:p>
    <w:p w14:paraId="4C0BA5BA" w14:textId="252F118B" w:rsidR="0062703E" w:rsidRPr="00236499" w:rsidRDefault="00F858F1" w:rsidP="00236499">
      <w:pPr>
        <w:ind w:left="0" w:firstLine="708"/>
        <w:jc w:val="both"/>
        <w:rPr>
          <w:sz w:val="28"/>
          <w:szCs w:val="28"/>
          <w:lang w:val="kk-KZ"/>
        </w:rPr>
      </w:pPr>
      <w:r w:rsidRPr="00236499">
        <w:rPr>
          <w:sz w:val="28"/>
          <w:szCs w:val="28"/>
          <w:lang w:val="kk-KZ"/>
        </w:rPr>
        <w:t xml:space="preserve">2.3.2 </w:t>
      </w:r>
      <w:r w:rsidR="00FB097D" w:rsidRPr="00236499">
        <w:rPr>
          <w:sz w:val="28"/>
          <w:szCs w:val="28"/>
          <w:lang w:val="kk-KZ"/>
        </w:rPr>
        <w:t>Конус-таратқыш</w:t>
      </w:r>
      <w:r w:rsidR="00236499">
        <w:rPr>
          <w:sz w:val="28"/>
          <w:szCs w:val="28"/>
          <w:lang w:val="kk-KZ"/>
        </w:rPr>
        <w:t xml:space="preserve"> параметрлерін негіздеу</w:t>
      </w:r>
    </w:p>
    <w:p w14:paraId="6CA63C01" w14:textId="26438F07" w:rsidR="00F858F1" w:rsidRPr="00F326BC" w:rsidRDefault="00FB097D" w:rsidP="00FB097D">
      <w:pPr>
        <w:ind w:left="0" w:firstLine="708"/>
        <w:jc w:val="both"/>
        <w:rPr>
          <w:bCs/>
          <w:sz w:val="28"/>
          <w:szCs w:val="28"/>
          <w:lang w:val="kk-KZ"/>
        </w:rPr>
      </w:pPr>
      <w:bookmarkStart w:id="73" w:name="_Hlk216040789"/>
      <w:r w:rsidRPr="00F326BC">
        <w:rPr>
          <w:sz w:val="28"/>
          <w:szCs w:val="28"/>
          <w:lang w:val="kk-KZ"/>
        </w:rPr>
        <w:t>Конус-таратқыш</w:t>
      </w:r>
      <w:r w:rsidR="00F858F1" w:rsidRPr="00F326BC">
        <w:rPr>
          <w:sz w:val="28"/>
          <w:szCs w:val="28"/>
          <w:lang w:val="kk-KZ"/>
        </w:rPr>
        <w:t xml:space="preserve"> </w:t>
      </w:r>
      <w:r w:rsidR="00F858F1" w:rsidRPr="00F326BC">
        <w:rPr>
          <w:bCs/>
          <w:sz w:val="28"/>
          <w:szCs w:val="28"/>
          <w:lang w:val="kk-KZ"/>
        </w:rPr>
        <w:t xml:space="preserve">параметрлерін негіздеу үшін алдымен келесі болжамдарды қабылдаймыз: </w:t>
      </w:r>
    </w:p>
    <w:p w14:paraId="4058E48E" w14:textId="17F683CD" w:rsidR="00F858F1" w:rsidRPr="00F326BC" w:rsidRDefault="00F858F1" w:rsidP="00FB097D">
      <w:pPr>
        <w:ind w:left="0" w:firstLine="708"/>
        <w:jc w:val="both"/>
        <w:rPr>
          <w:bCs/>
          <w:sz w:val="28"/>
          <w:szCs w:val="28"/>
          <w:lang w:val="kk-KZ"/>
        </w:rPr>
      </w:pPr>
      <w:r w:rsidRPr="00F326BC">
        <w:rPr>
          <w:bCs/>
          <w:sz w:val="28"/>
          <w:szCs w:val="28"/>
          <w:lang w:val="kk-KZ"/>
        </w:rPr>
        <w:lastRenderedPageBreak/>
        <w:t xml:space="preserve">- түйіршік </w:t>
      </w:r>
      <w:r w:rsidR="00FB097D" w:rsidRPr="00F326BC">
        <w:rPr>
          <w:sz w:val="28"/>
          <w:szCs w:val="28"/>
          <w:lang w:val="kk-KZ"/>
        </w:rPr>
        <w:t>конус-таратқыш</w:t>
      </w:r>
      <w:r w:rsidRPr="00F326BC">
        <w:rPr>
          <w:sz w:val="28"/>
          <w:szCs w:val="28"/>
          <w:lang w:val="kk-KZ"/>
        </w:rPr>
        <w:t xml:space="preserve">тан </w:t>
      </w:r>
      <w:r w:rsidRPr="00F326BC">
        <w:rPr>
          <w:bCs/>
          <w:sz w:val="28"/>
          <w:szCs w:val="28"/>
          <w:lang w:val="kk-KZ"/>
        </w:rPr>
        <w:t>бір қабат түседі;</w:t>
      </w:r>
    </w:p>
    <w:p w14:paraId="2D44EE88" w14:textId="77777777" w:rsidR="00F858F1" w:rsidRPr="00F326BC" w:rsidRDefault="00F858F1" w:rsidP="00FB097D">
      <w:pPr>
        <w:ind w:left="0" w:firstLine="708"/>
        <w:jc w:val="both"/>
        <w:rPr>
          <w:bCs/>
          <w:sz w:val="28"/>
          <w:szCs w:val="28"/>
          <w:lang w:val="kk-KZ"/>
        </w:rPr>
      </w:pPr>
      <w:r w:rsidRPr="00F326BC">
        <w:rPr>
          <w:bCs/>
          <w:sz w:val="28"/>
          <w:szCs w:val="28"/>
          <w:lang w:val="kk-KZ"/>
        </w:rPr>
        <w:t>- олардың массалары мен өлшемдері бірдей;</w:t>
      </w:r>
    </w:p>
    <w:p w14:paraId="487FB42B" w14:textId="77777777" w:rsidR="00F858F1" w:rsidRPr="00F326BC" w:rsidRDefault="00F858F1" w:rsidP="00FB097D">
      <w:pPr>
        <w:ind w:left="0" w:firstLine="708"/>
        <w:jc w:val="both"/>
        <w:rPr>
          <w:bCs/>
          <w:sz w:val="28"/>
          <w:szCs w:val="28"/>
          <w:lang w:val="kk-KZ"/>
        </w:rPr>
      </w:pPr>
      <w:r w:rsidRPr="00F326BC">
        <w:rPr>
          <w:bCs/>
          <w:sz w:val="28"/>
          <w:szCs w:val="28"/>
          <w:lang w:val="kk-KZ"/>
        </w:rPr>
        <w:t>- барлық түйіршіктердің бастапқы жылдамдығы бірдей.</w:t>
      </w:r>
    </w:p>
    <w:bookmarkEnd w:id="73"/>
    <w:p w14:paraId="662FAA83" w14:textId="134647F2" w:rsidR="00F858F1" w:rsidRPr="00F326BC" w:rsidRDefault="00FB097D" w:rsidP="00CF0F0C">
      <w:pPr>
        <w:tabs>
          <w:tab w:val="left" w:pos="540"/>
        </w:tabs>
        <w:ind w:left="0"/>
        <w:jc w:val="both"/>
        <w:rPr>
          <w:sz w:val="28"/>
          <w:szCs w:val="28"/>
          <w:lang w:val="kk-KZ"/>
        </w:rPr>
      </w:pPr>
      <w:r w:rsidRPr="00F326BC">
        <w:rPr>
          <w:bCs/>
          <w:sz w:val="28"/>
          <w:szCs w:val="28"/>
          <w:lang w:val="kk-KZ"/>
        </w:rPr>
        <w:tab/>
      </w:r>
      <w:r w:rsidR="00F858F1" w:rsidRPr="00F326BC">
        <w:rPr>
          <w:bCs/>
          <w:sz w:val="28"/>
          <w:szCs w:val="28"/>
          <w:lang w:val="kk-KZ"/>
        </w:rPr>
        <w:t xml:space="preserve">C нүктесінде </w:t>
      </w:r>
      <w:r w:rsidR="00F858F1" w:rsidRPr="00F326BC">
        <w:rPr>
          <w:i/>
          <w:sz w:val="28"/>
          <w:szCs w:val="28"/>
          <w:lang w:val="en-US"/>
        </w:rPr>
        <w:t>υ</w:t>
      </w:r>
      <w:r w:rsidR="00F858F1" w:rsidRPr="00F326BC">
        <w:rPr>
          <w:sz w:val="28"/>
          <w:szCs w:val="28"/>
          <w:vertAlign w:val="subscript"/>
          <w:lang w:val="kk-KZ"/>
        </w:rPr>
        <w:t>s</w:t>
      </w:r>
      <w:r w:rsidR="00F858F1" w:rsidRPr="00F326BC">
        <w:rPr>
          <w:bCs/>
          <w:sz w:val="28"/>
          <w:szCs w:val="28"/>
          <w:lang w:val="kk-KZ"/>
        </w:rPr>
        <w:t xml:space="preserve"> жылдамдыққа ие түйіршіктің ауыспалы </w:t>
      </w:r>
      <w:r w:rsidR="00F858F1" w:rsidRPr="00F326BC">
        <w:rPr>
          <w:bCs/>
          <w:i/>
          <w:iCs/>
          <w:sz w:val="28"/>
          <w:szCs w:val="28"/>
          <w:lang w:val="kk-KZ"/>
        </w:rPr>
        <w:t>φ</w:t>
      </w:r>
      <w:r w:rsidR="00F858F1" w:rsidRPr="00F326BC">
        <w:rPr>
          <w:bCs/>
          <w:sz w:val="28"/>
          <w:szCs w:val="28"/>
          <w:lang w:val="kk-KZ"/>
        </w:rPr>
        <w:t xml:space="preserve"> бұрышы </w:t>
      </w:r>
      <w:r w:rsidR="00F858F1" w:rsidRPr="00F326BC">
        <w:rPr>
          <w:sz w:val="28"/>
          <w:szCs w:val="28"/>
          <w:lang w:val="kk-KZ"/>
        </w:rPr>
        <w:t xml:space="preserve">кезінде тартылыс күшінің әсерінен </w:t>
      </w:r>
      <w:r w:rsidR="00F858F1" w:rsidRPr="00F326BC">
        <w:rPr>
          <w:i/>
          <w:sz w:val="28"/>
          <w:szCs w:val="28"/>
          <w:lang w:val="kk-KZ"/>
        </w:rPr>
        <w:t>CLL</w:t>
      </w:r>
      <w:r w:rsidR="00F858F1" w:rsidRPr="00F326BC">
        <w:rPr>
          <w:sz w:val="28"/>
          <w:szCs w:val="28"/>
          <w:vertAlign w:val="subscript"/>
        </w:rPr>
        <w:t>π</w:t>
      </w:r>
      <w:r w:rsidR="00F858F1" w:rsidRPr="00F326BC">
        <w:rPr>
          <w:sz w:val="28"/>
          <w:szCs w:val="28"/>
          <w:vertAlign w:val="subscript"/>
          <w:lang w:val="kk-KZ"/>
        </w:rPr>
        <w:t xml:space="preserve"> </w:t>
      </w:r>
      <w:r w:rsidR="00F858F1" w:rsidRPr="00F326BC">
        <w:rPr>
          <w:sz w:val="28"/>
          <w:szCs w:val="28"/>
          <w:lang w:val="kk-KZ"/>
        </w:rPr>
        <w:t>сызығы бойымен танапқа бірдей уақытта түсетінін дәлелдейік.</w:t>
      </w:r>
    </w:p>
    <w:p w14:paraId="4DAD5C13" w14:textId="67735B2A" w:rsidR="00F858F1" w:rsidRPr="00F326BC" w:rsidRDefault="00FB097D" w:rsidP="00CF0F0C">
      <w:pPr>
        <w:tabs>
          <w:tab w:val="left" w:pos="540"/>
        </w:tabs>
        <w:ind w:left="0"/>
        <w:jc w:val="both"/>
        <w:rPr>
          <w:sz w:val="28"/>
          <w:szCs w:val="28"/>
          <w:lang w:val="kk-KZ"/>
        </w:rPr>
      </w:pPr>
      <w:r w:rsidRPr="00F326BC">
        <w:rPr>
          <w:sz w:val="28"/>
          <w:szCs w:val="28"/>
          <w:lang w:val="kk-KZ"/>
        </w:rPr>
        <w:tab/>
      </w:r>
      <w:r w:rsidR="00F858F1" w:rsidRPr="00F326BC">
        <w:rPr>
          <w:sz w:val="28"/>
          <w:szCs w:val="28"/>
          <w:lang w:val="kk-KZ"/>
        </w:rPr>
        <w:t xml:space="preserve">Берілген геометриялық параметрлер: конустың биіктігі </w:t>
      </w:r>
      <w:r w:rsidR="00F858F1" w:rsidRPr="00F326BC">
        <w:rPr>
          <w:i/>
          <w:sz w:val="28"/>
          <w:szCs w:val="28"/>
          <w:lang w:val="kk-KZ"/>
        </w:rPr>
        <w:t>H</w:t>
      </w:r>
      <w:r w:rsidR="00F858F1" w:rsidRPr="00F326BC">
        <w:rPr>
          <w:sz w:val="28"/>
          <w:szCs w:val="28"/>
          <w:lang w:val="kk-KZ"/>
        </w:rPr>
        <w:t xml:space="preserve">, конустың диаметрі </w:t>
      </w:r>
      <w:r w:rsidR="00F858F1" w:rsidRPr="00F326BC">
        <w:rPr>
          <w:i/>
          <w:sz w:val="28"/>
          <w:szCs w:val="28"/>
          <w:lang w:val="kk-KZ"/>
        </w:rPr>
        <w:t>D</w:t>
      </w:r>
      <w:r w:rsidR="00F858F1" w:rsidRPr="00F326BC">
        <w:rPr>
          <w:sz w:val="28"/>
          <w:szCs w:val="28"/>
          <w:lang w:val="kk-KZ"/>
        </w:rPr>
        <w:t xml:space="preserve"> және кесілген бөліктің биіктігі </w:t>
      </w:r>
      <w:r w:rsidR="00F858F1" w:rsidRPr="00F326BC">
        <w:rPr>
          <w:i/>
          <w:sz w:val="28"/>
          <w:szCs w:val="28"/>
          <w:lang w:val="kk-KZ"/>
        </w:rPr>
        <w:t>h</w:t>
      </w:r>
      <w:r w:rsidR="00F858F1" w:rsidRPr="00F326BC">
        <w:rPr>
          <w:sz w:val="28"/>
          <w:szCs w:val="28"/>
          <w:lang w:val="kk-KZ"/>
        </w:rPr>
        <w:t xml:space="preserve">. Конус негізінің жер бетінен қашықтығы </w:t>
      </w:r>
      <w:r w:rsidR="00F858F1" w:rsidRPr="00F326BC">
        <w:rPr>
          <w:sz w:val="28"/>
          <w:szCs w:val="28"/>
        </w:rPr>
        <w:sym w:font="Symbol" w:char="F044"/>
      </w:r>
      <w:r w:rsidR="00F858F1" w:rsidRPr="00F326BC">
        <w:rPr>
          <w:sz w:val="28"/>
          <w:szCs w:val="28"/>
          <w:lang w:val="kk-KZ"/>
        </w:rPr>
        <w:t xml:space="preserve"> тең, 2.</w:t>
      </w:r>
      <w:r w:rsidR="00F16631" w:rsidRPr="00F326BC">
        <w:rPr>
          <w:sz w:val="28"/>
          <w:szCs w:val="28"/>
          <w:lang w:val="kk-KZ"/>
        </w:rPr>
        <w:t>21</w:t>
      </w:r>
      <w:r w:rsidR="00F858F1" w:rsidRPr="00F326BC">
        <w:rPr>
          <w:sz w:val="28"/>
          <w:szCs w:val="28"/>
          <w:lang w:val="kk-KZ"/>
        </w:rPr>
        <w:t xml:space="preserve">-сурет. АВ диаметрі ОМ-ға перпендикуляр және сәйкесінше </w:t>
      </w:r>
      <m:oMath>
        <m:r>
          <w:rPr>
            <w:rFonts w:ascii="Cambria Math" w:hAnsi="Cambria Math"/>
            <w:sz w:val="28"/>
            <w:szCs w:val="28"/>
            <w:lang w:val="kk-KZ"/>
          </w:rPr>
          <m:t>AB⊥O</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1</m:t>
            </m:r>
          </m:sub>
        </m:sSub>
      </m:oMath>
      <w:r w:rsidR="00F858F1" w:rsidRPr="00F326BC">
        <w:rPr>
          <w:sz w:val="28"/>
          <w:szCs w:val="28"/>
          <w:lang w:val="kk-KZ"/>
        </w:rPr>
        <w:t>.</w:t>
      </w:r>
    </w:p>
    <w:p w14:paraId="53FC9C54" w14:textId="77777777" w:rsidR="00F16631" w:rsidRPr="00F326BC" w:rsidRDefault="00F16631" w:rsidP="00CF0F0C">
      <w:pPr>
        <w:tabs>
          <w:tab w:val="left" w:pos="540"/>
        </w:tabs>
        <w:ind w:left="0"/>
        <w:jc w:val="both"/>
        <w:rPr>
          <w:sz w:val="28"/>
          <w:szCs w:val="28"/>
          <w:lang w:val="kk-KZ"/>
        </w:rPr>
      </w:pPr>
    </w:p>
    <w:p w14:paraId="11854793" w14:textId="77777777" w:rsidR="00F16631" w:rsidRPr="00F326BC" w:rsidRDefault="00F16631" w:rsidP="00F16631">
      <w:pPr>
        <w:ind w:left="0"/>
        <w:jc w:val="center"/>
        <w:rPr>
          <w:bCs/>
          <w:sz w:val="28"/>
          <w:szCs w:val="28"/>
          <w:lang w:val="kk-KZ"/>
        </w:rPr>
      </w:pPr>
      <w:r w:rsidRPr="00F326BC">
        <w:rPr>
          <w:noProof/>
          <w:sz w:val="28"/>
          <w:szCs w:val="28"/>
        </w:rPr>
        <w:drawing>
          <wp:inline distT="0" distB="0" distL="0" distR="0" wp14:anchorId="015C4C32" wp14:editId="4CE3BFC7">
            <wp:extent cx="4178813" cy="336232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50">
                      <a:lum bright="-20000" contrast="40000"/>
                    </a:blip>
                    <a:srcRect/>
                    <a:stretch>
                      <a:fillRect/>
                    </a:stretch>
                  </pic:blipFill>
                  <pic:spPr bwMode="auto">
                    <a:xfrm>
                      <a:off x="0" y="0"/>
                      <a:ext cx="4179007" cy="3362481"/>
                    </a:xfrm>
                    <a:prstGeom prst="rect">
                      <a:avLst/>
                    </a:prstGeom>
                    <a:noFill/>
                    <a:ln w="9525">
                      <a:noFill/>
                      <a:miter lim="800000"/>
                      <a:headEnd/>
                      <a:tailEnd/>
                    </a:ln>
                  </pic:spPr>
                </pic:pic>
              </a:graphicData>
            </a:graphic>
          </wp:inline>
        </w:drawing>
      </w:r>
    </w:p>
    <w:p w14:paraId="4117856E" w14:textId="77777777" w:rsidR="00F16631" w:rsidRPr="00F326BC" w:rsidRDefault="00F16631" w:rsidP="00F16631">
      <w:pPr>
        <w:tabs>
          <w:tab w:val="left" w:pos="540"/>
        </w:tabs>
        <w:ind w:left="0"/>
        <w:jc w:val="center"/>
        <w:rPr>
          <w:sz w:val="28"/>
          <w:szCs w:val="28"/>
          <w:lang w:val="kk-KZ"/>
        </w:rPr>
      </w:pPr>
    </w:p>
    <w:p w14:paraId="3E669B30" w14:textId="4D1A3F99" w:rsidR="00F16631" w:rsidRPr="00F326BC" w:rsidRDefault="00F16631" w:rsidP="00F16631">
      <w:pPr>
        <w:tabs>
          <w:tab w:val="left" w:pos="540"/>
        </w:tabs>
        <w:ind w:left="0"/>
        <w:jc w:val="center"/>
        <w:rPr>
          <w:sz w:val="28"/>
          <w:szCs w:val="28"/>
          <w:lang w:val="kk-KZ"/>
        </w:rPr>
      </w:pPr>
      <w:r w:rsidRPr="00F326BC">
        <w:rPr>
          <w:sz w:val="28"/>
          <w:szCs w:val="28"/>
          <w:lang w:val="kk-KZ"/>
        </w:rPr>
        <w:t xml:space="preserve">Сурет 2.21 – Кесілген конус-таратқыштың геометриялық сипаттамалары </w:t>
      </w:r>
    </w:p>
    <w:p w14:paraId="1036631F" w14:textId="77777777" w:rsidR="00F16631" w:rsidRPr="00F326BC" w:rsidRDefault="00F16631" w:rsidP="00CF0F0C">
      <w:pPr>
        <w:tabs>
          <w:tab w:val="left" w:pos="540"/>
        </w:tabs>
        <w:ind w:left="0"/>
        <w:jc w:val="both"/>
        <w:rPr>
          <w:sz w:val="28"/>
          <w:szCs w:val="28"/>
          <w:lang w:val="kk-KZ"/>
        </w:rPr>
      </w:pPr>
    </w:p>
    <w:p w14:paraId="0EB221BE" w14:textId="77777777" w:rsidR="00F858F1" w:rsidRPr="00F326BC" w:rsidRDefault="00F858F1" w:rsidP="00FB097D">
      <w:pPr>
        <w:ind w:left="0" w:firstLine="708"/>
        <w:jc w:val="both"/>
        <w:rPr>
          <w:sz w:val="28"/>
          <w:szCs w:val="28"/>
          <w:lang w:val="kk-KZ"/>
        </w:rPr>
      </w:pPr>
      <w:r w:rsidRPr="00F326BC">
        <w:rPr>
          <w:sz w:val="28"/>
          <w:szCs w:val="28"/>
        </w:rPr>
        <w:sym w:font="Symbol" w:char="F044"/>
      </w:r>
      <w:r w:rsidRPr="00F326BC">
        <w:rPr>
          <w:i/>
          <w:sz w:val="28"/>
          <w:szCs w:val="28"/>
          <w:lang w:val="kk-KZ"/>
        </w:rPr>
        <w:t>C</w:t>
      </w:r>
      <m:oMath>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1</m:t>
            </m:r>
          </m:sub>
        </m:sSub>
      </m:oMath>
      <w:r w:rsidRPr="00F326BC">
        <w:rPr>
          <w:iCs/>
          <w:sz w:val="28"/>
          <w:szCs w:val="28"/>
          <w:lang w:val="kk-KZ"/>
        </w:rPr>
        <w:t xml:space="preserve">О </w:t>
      </w:r>
      <w:r w:rsidRPr="00F326BC">
        <w:rPr>
          <w:sz w:val="28"/>
          <w:szCs w:val="28"/>
          <w:lang w:val="kk-KZ"/>
        </w:rPr>
        <w:t xml:space="preserve">үшбұрышының </w:t>
      </w:r>
      <w:r w:rsidRPr="00F326BC">
        <w:rPr>
          <w:b/>
          <w:bCs/>
          <w:i/>
          <w:iCs/>
          <w:sz w:val="28"/>
          <w:szCs w:val="28"/>
          <w:lang w:val="kk-KZ"/>
        </w:rPr>
        <w:t>С</w:t>
      </w:r>
      <w:r w:rsidRPr="00F326BC">
        <w:rPr>
          <w:sz w:val="28"/>
          <w:szCs w:val="28"/>
          <w:lang w:val="kk-KZ"/>
        </w:rPr>
        <w:t xml:space="preserve"> шыңындағы </w:t>
      </w:r>
      <w:r w:rsidRPr="00F326BC">
        <w:rPr>
          <w:bCs/>
          <w:sz w:val="28"/>
          <w:szCs w:val="28"/>
          <w:lang w:val="kk-KZ"/>
        </w:rPr>
        <w:t xml:space="preserve">α бұрышымен </w:t>
      </w:r>
      <w:r w:rsidRPr="00F326BC">
        <w:rPr>
          <w:sz w:val="28"/>
          <w:szCs w:val="28"/>
          <w:lang w:val="kk-KZ"/>
        </w:rPr>
        <w:t>байланыс өрнегі, берілген параметрлермен:</w:t>
      </w:r>
    </w:p>
    <w:p w14:paraId="6ED19E9D" w14:textId="486D5DFF" w:rsidR="0062703E" w:rsidRPr="00F326BC" w:rsidRDefault="0062703E" w:rsidP="00FB097D">
      <w:pPr>
        <w:ind w:left="0" w:firstLine="708"/>
        <w:jc w:val="both"/>
        <w:rPr>
          <w:sz w:val="28"/>
          <w:szCs w:val="28"/>
          <w:lang w:val="kk-KZ"/>
        </w:rPr>
      </w:pPr>
    </w:p>
    <w:p w14:paraId="62C52B85" w14:textId="6F719C0D" w:rsidR="00F858F1" w:rsidRPr="00F326BC" w:rsidRDefault="00CF010C" w:rsidP="00CF0F0C">
      <w:pPr>
        <w:ind w:left="0"/>
        <w:jc w:val="right"/>
        <w:rPr>
          <w:bCs/>
          <w:sz w:val="28"/>
          <w:szCs w:val="28"/>
          <w:lang w:val="kk-KZ"/>
        </w:rPr>
      </w:pPr>
      <m:oMath>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f>
              <m:fPr>
                <m:ctrlPr>
                  <w:rPr>
                    <w:rFonts w:ascii="Cambria Math" w:hAnsi="Cambria Math"/>
                    <w:i/>
                    <w:sz w:val="28"/>
                    <w:szCs w:val="28"/>
                  </w:rPr>
                </m:ctrlPr>
              </m:fPr>
              <m:num>
                <m:r>
                  <w:rPr>
                    <w:rFonts w:ascii="Cambria Math" w:hAnsi="Cambria Math"/>
                    <w:sz w:val="28"/>
                    <w:szCs w:val="28"/>
                    <w:lang w:val="kk-KZ"/>
                  </w:rPr>
                  <m:t>1</m:t>
                </m:r>
              </m:num>
              <m:den>
                <m:rad>
                  <m:radPr>
                    <m:degHide m:val="1"/>
                    <m:ctrlPr>
                      <w:rPr>
                        <w:rFonts w:ascii="Cambria Math" w:hAnsi="Cambria Math"/>
                        <w:i/>
                        <w:sz w:val="28"/>
                        <w:szCs w:val="28"/>
                      </w:rPr>
                    </m:ctrlPr>
                  </m:radPr>
                  <m:deg/>
                  <m:e>
                    <m:r>
                      <w:rPr>
                        <w:rFonts w:ascii="Cambria Math" w:hAnsi="Cambria Math"/>
                        <w:sz w:val="28"/>
                        <w:szCs w:val="28"/>
                        <w:lang w:val="kk-KZ"/>
                      </w:rPr>
                      <m:t>1+</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den>
            </m:f>
            <m:r>
              <w:rPr>
                <w:rFonts w:ascii="Cambria Math" w:hAnsi="Cambria Math"/>
                <w:sz w:val="28"/>
                <w:szCs w:val="28"/>
                <w:lang w:val="kk-KZ"/>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e>
        </m:func>
        <m:f>
          <m:fPr>
            <m:ctrlPr>
              <w:rPr>
                <w:rFonts w:ascii="Cambria Math" w:hAnsi="Cambria Math"/>
                <w:i/>
                <w:sz w:val="28"/>
                <w:szCs w:val="28"/>
              </w:rPr>
            </m:ctrlPr>
          </m:fPr>
          <m:num>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2H</m:t>
                </m:r>
              </m:den>
            </m:f>
          </m:num>
          <m:den>
            <m:rad>
              <m:radPr>
                <m:degHide m:val="1"/>
                <m:ctrlPr>
                  <w:rPr>
                    <w:rFonts w:ascii="Cambria Math" w:hAnsi="Cambria Math"/>
                    <w:i/>
                    <w:sz w:val="28"/>
                    <w:szCs w:val="28"/>
                  </w:rPr>
                </m:ctrlPr>
              </m:radPr>
              <m:deg/>
              <m:e>
                <m:r>
                  <w:rPr>
                    <w:rFonts w:ascii="Cambria Math" w:hAnsi="Cambria Math"/>
                    <w:sz w:val="28"/>
                    <w:szCs w:val="28"/>
                    <w:lang w:val="kk-KZ"/>
                  </w:rPr>
                  <m:t>1+</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den>
        </m:f>
        <m:r>
          <w:rPr>
            <w:rFonts w:ascii="Cambria Math" w:hAnsi="Cambria Math"/>
            <w:sz w:val="28"/>
            <w:szCs w:val="28"/>
            <w:lang w:val="kk-KZ"/>
          </w:rPr>
          <m:t xml:space="preserve">;    </m:t>
        </m:r>
        <m:func>
          <m:funcPr>
            <m:ctrlPr>
              <w:rPr>
                <w:rFonts w:ascii="Cambria Math" w:hAnsi="Cambria Math"/>
                <w:i/>
                <w:sz w:val="28"/>
                <w:szCs w:val="28"/>
                <w:lang w:val="en-US"/>
              </w:rPr>
            </m:ctrlPr>
          </m:funcPr>
          <m:fName>
            <m:r>
              <m:rPr>
                <m:sty m:val="p"/>
              </m:rPr>
              <w:rPr>
                <w:rFonts w:ascii="Cambria Math" w:hAnsi="Cambria Math"/>
                <w:sz w:val="28"/>
                <w:szCs w:val="28"/>
                <w:lang w:val="kk-KZ"/>
              </w:rPr>
              <m:t>tan</m:t>
            </m:r>
          </m:fName>
          <m:e>
            <m:r>
              <w:rPr>
                <w:rFonts w:ascii="Cambria Math" w:hAnsi="Cambria Math"/>
                <w:sz w:val="28"/>
                <w:szCs w:val="28"/>
                <w:lang w:val="kk-KZ"/>
              </w:rPr>
              <m:t>α=</m:t>
            </m:r>
          </m:e>
        </m:func>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2H</m:t>
            </m:r>
          </m:den>
        </m:f>
        <m:r>
          <w:rPr>
            <w:rFonts w:ascii="Cambria Math" w:hAnsi="Cambria Math"/>
            <w:sz w:val="28"/>
            <w:szCs w:val="28"/>
            <w:lang w:val="kk-KZ"/>
          </w:rPr>
          <m:t xml:space="preserve"> ; 0&lt;α&lt;</m:t>
        </m:r>
        <m:f>
          <m:fPr>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r>
          <w:rPr>
            <w:rFonts w:ascii="Cambria Math" w:hAnsi="Cambria Math"/>
            <w:sz w:val="28"/>
            <w:szCs w:val="28"/>
            <w:lang w:val="kk-KZ"/>
          </w:rPr>
          <m:t>.</m:t>
        </m:r>
      </m:oMath>
      <w:r w:rsidR="00F858F1" w:rsidRPr="00F326BC">
        <w:rPr>
          <w:sz w:val="28"/>
          <w:szCs w:val="28"/>
          <w:lang w:val="kk-KZ"/>
        </w:rPr>
        <w:t xml:space="preserve">          (2.</w:t>
      </w:r>
      <w:r w:rsidR="00B1798F">
        <w:rPr>
          <w:sz w:val="28"/>
          <w:szCs w:val="28"/>
          <w:lang w:val="kk-KZ"/>
        </w:rPr>
        <w:t>83</w:t>
      </w:r>
      <w:r w:rsidR="00F858F1" w:rsidRPr="00F326BC">
        <w:rPr>
          <w:sz w:val="28"/>
          <w:szCs w:val="28"/>
          <w:lang w:val="kk-KZ"/>
        </w:rPr>
        <w:t>)</w:t>
      </w:r>
    </w:p>
    <w:p w14:paraId="412381AE" w14:textId="77777777" w:rsidR="00F858F1" w:rsidRPr="00F326BC" w:rsidRDefault="00F858F1" w:rsidP="00CF0F0C">
      <w:pPr>
        <w:ind w:left="0"/>
        <w:jc w:val="both"/>
        <w:rPr>
          <w:bCs/>
          <w:sz w:val="28"/>
          <w:szCs w:val="28"/>
          <w:lang w:val="kk-KZ"/>
        </w:rPr>
      </w:pPr>
    </w:p>
    <w:p w14:paraId="0A32CD6D" w14:textId="77777777" w:rsidR="00F858F1" w:rsidRPr="00F326BC" w:rsidRDefault="00F858F1" w:rsidP="00FB097D">
      <w:pPr>
        <w:ind w:left="0" w:firstLine="708"/>
        <w:jc w:val="both"/>
        <w:rPr>
          <w:sz w:val="28"/>
          <w:szCs w:val="28"/>
          <w:lang w:val="kk-KZ"/>
        </w:rPr>
      </w:pPr>
      <w:r w:rsidRPr="00F326BC">
        <w:rPr>
          <w:sz w:val="28"/>
          <w:szCs w:val="28"/>
          <w:lang w:val="kk-KZ"/>
        </w:rPr>
        <w:t>Сфералық координаттар жүйесінің бұрыштарын енгіземіз:</w:t>
      </w:r>
    </w:p>
    <w:p w14:paraId="59FF8093" w14:textId="77777777" w:rsidR="00F858F1" w:rsidRPr="00F326BC" w:rsidRDefault="00F858F1" w:rsidP="00CF0F0C">
      <w:pPr>
        <w:ind w:left="0"/>
        <w:jc w:val="center"/>
        <w:rPr>
          <w:rFonts w:eastAsiaTheme="minorEastAsia"/>
          <w:sz w:val="28"/>
          <w:szCs w:val="28"/>
          <w:lang w:val="kk-KZ"/>
        </w:rPr>
      </w:pPr>
    </w:p>
    <w:p w14:paraId="39F46729" w14:textId="54E67DC2" w:rsidR="00F858F1" w:rsidRPr="00F326BC" w:rsidRDefault="00F858F1" w:rsidP="00B1798F">
      <w:pPr>
        <w:ind w:left="0"/>
        <w:jc w:val="right"/>
        <w:rPr>
          <w:sz w:val="28"/>
          <w:szCs w:val="28"/>
          <w:lang w:val="kk-KZ"/>
        </w:rPr>
      </w:pPr>
      <m:oMath>
        <m:r>
          <m:rPr>
            <m:nor/>
          </m:rPr>
          <w:rPr>
            <w:rFonts w:ascii="Cambria Math" w:hAnsi="Cambria Math" w:cs="Cambria Math"/>
            <w:i/>
            <w:sz w:val="28"/>
            <w:szCs w:val="28"/>
            <w:lang w:val="kk-KZ"/>
          </w:rPr>
          <m:t>∠</m:t>
        </m:r>
        <m:r>
          <m:rPr>
            <m:nor/>
          </m:rPr>
          <w:rPr>
            <w:i/>
            <w:sz w:val="28"/>
            <w:szCs w:val="28"/>
            <w:lang w:val="kk-KZ"/>
          </w:rPr>
          <m:t>LO</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1</m:t>
            </m:r>
          </m:sub>
        </m:sSub>
        <m:r>
          <w:rPr>
            <w:rFonts w:ascii="Cambria Math" w:hAnsi="Cambria Math"/>
            <w:sz w:val="28"/>
            <w:szCs w:val="28"/>
            <w:lang w:val="kk-KZ"/>
          </w:rPr>
          <m:t>=φ</m:t>
        </m:r>
      </m:oMath>
      <w:r w:rsidRPr="00F326BC">
        <w:rPr>
          <w:sz w:val="28"/>
          <w:szCs w:val="28"/>
          <w:lang w:val="kk-KZ"/>
        </w:rPr>
        <w:t xml:space="preserve">; </w:t>
      </w:r>
      <w:r w:rsidRPr="00F326BC">
        <w:rPr>
          <w:rFonts w:eastAsiaTheme="minorEastAsia"/>
          <w:sz w:val="28"/>
          <w:szCs w:val="28"/>
          <w:lang w:val="kk-KZ"/>
        </w:rPr>
        <w:t xml:space="preserve"> </w:t>
      </w:r>
      <m:oMath>
        <m:r>
          <m:rPr>
            <m:nor/>
          </m:rPr>
          <w:rPr>
            <w:rFonts w:ascii="Cambria Math" w:hAnsi="Cambria Math" w:cs="Cambria Math"/>
            <w:i/>
            <w:sz w:val="28"/>
            <w:szCs w:val="28"/>
            <w:lang w:val="kk-KZ"/>
          </w:rPr>
          <m:t>∠</m:t>
        </m:r>
        <m:r>
          <w:rPr>
            <w:rFonts w:ascii="Cambria Math" w:hAnsi="Cambria Math"/>
            <w:sz w:val="28"/>
            <w:szCs w:val="28"/>
            <w:lang w:val="kk-KZ"/>
          </w:rPr>
          <m:t>L</m:t>
        </m:r>
        <m:r>
          <m:rPr>
            <m:nor/>
          </m:rPr>
          <w:rPr>
            <w:i/>
            <w:sz w:val="28"/>
            <w:szCs w:val="28"/>
            <w:lang w:val="kk-KZ"/>
          </w:rPr>
          <m:t>O</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r>
          <w:rPr>
            <w:rFonts w:ascii="Cambria Math" w:hAnsi="Cambria Math"/>
            <w:sz w:val="28"/>
            <w:szCs w:val="28"/>
            <w:lang w:val="kk-KZ"/>
          </w:rPr>
          <m:t>=ψ</m:t>
        </m:r>
      </m:oMath>
      <w:r w:rsidRPr="00F326BC">
        <w:rPr>
          <w:sz w:val="28"/>
          <w:szCs w:val="28"/>
          <w:lang w:val="kk-KZ"/>
        </w:rPr>
        <w:t>.</w:t>
      </w:r>
      <w:r w:rsidR="00B1798F">
        <w:rPr>
          <w:sz w:val="28"/>
          <w:szCs w:val="28"/>
          <w:lang w:val="kk-KZ"/>
        </w:rPr>
        <w:t xml:space="preserve">                               </w:t>
      </w:r>
      <w:r w:rsidR="00B1798F" w:rsidRPr="00F326BC">
        <w:rPr>
          <w:sz w:val="28"/>
          <w:szCs w:val="28"/>
          <w:lang w:val="kk-KZ"/>
        </w:rPr>
        <w:t>(2.</w:t>
      </w:r>
      <w:r w:rsidR="00B1798F">
        <w:rPr>
          <w:sz w:val="28"/>
          <w:szCs w:val="28"/>
          <w:lang w:val="kk-KZ"/>
        </w:rPr>
        <w:t>84</w:t>
      </w:r>
      <w:r w:rsidR="00B1798F" w:rsidRPr="00F326BC">
        <w:rPr>
          <w:sz w:val="28"/>
          <w:szCs w:val="28"/>
          <w:lang w:val="kk-KZ"/>
        </w:rPr>
        <w:t>)</w:t>
      </w:r>
    </w:p>
    <w:p w14:paraId="54AD11FC" w14:textId="77777777" w:rsidR="00F16631" w:rsidRPr="00F326BC" w:rsidRDefault="00F16631" w:rsidP="00CF0F0C">
      <w:pPr>
        <w:ind w:left="0"/>
        <w:jc w:val="center"/>
        <w:rPr>
          <w:sz w:val="28"/>
          <w:szCs w:val="28"/>
          <w:lang w:val="kk-KZ"/>
        </w:rPr>
      </w:pPr>
    </w:p>
    <w:p w14:paraId="70266EFA" w14:textId="77777777" w:rsidR="00F858F1" w:rsidRPr="00F326BC" w:rsidRDefault="00F858F1" w:rsidP="00FB097D">
      <w:pPr>
        <w:ind w:left="0" w:firstLine="708"/>
        <w:jc w:val="both"/>
        <w:rPr>
          <w:bCs/>
          <w:sz w:val="28"/>
          <w:szCs w:val="28"/>
          <w:lang w:val="kk-KZ"/>
        </w:rPr>
      </w:pPr>
      <w:r w:rsidRPr="00F326BC">
        <w:rPr>
          <w:sz w:val="28"/>
          <w:szCs w:val="28"/>
          <w:lang w:val="kk-KZ"/>
        </w:rPr>
        <w:t>Бұл бұрыштар арасындағы байланыс кейінірек анықталады.</w:t>
      </w:r>
    </w:p>
    <w:p w14:paraId="0D7C59EB" w14:textId="246A470F" w:rsidR="00F858F1" w:rsidRPr="00F326BC" w:rsidRDefault="00FB097D" w:rsidP="00CF0F0C">
      <w:pPr>
        <w:tabs>
          <w:tab w:val="left" w:pos="540"/>
        </w:tabs>
        <w:ind w:left="0"/>
        <w:jc w:val="both"/>
        <w:rPr>
          <w:sz w:val="28"/>
          <w:szCs w:val="28"/>
          <w:lang w:val="kk-KZ"/>
        </w:rPr>
      </w:pPr>
      <w:r w:rsidRPr="00F326BC">
        <w:rPr>
          <w:sz w:val="28"/>
          <w:szCs w:val="28"/>
          <w:lang w:val="kk-KZ"/>
        </w:rPr>
        <w:tab/>
      </w:r>
      <m:oMath>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1</m:t>
            </m:r>
          </m:sub>
        </m:sSub>
        <m:r>
          <w:rPr>
            <w:rFonts w:ascii="Cambria Math" w:hAnsi="Cambria Math"/>
            <w:sz w:val="28"/>
            <w:szCs w:val="28"/>
            <w:lang w:val="kk-KZ"/>
          </w:rPr>
          <m:t>ON</m:t>
        </m:r>
      </m:oMath>
      <w:r w:rsidR="00F858F1" w:rsidRPr="00F326BC">
        <w:rPr>
          <w:sz w:val="28"/>
          <w:szCs w:val="28"/>
          <w:lang w:val="kk-KZ"/>
        </w:rPr>
        <w:t xml:space="preserve"> үшбұрышын қарастырамыз. Әлбетте, </w:t>
      </w:r>
      <w:r w:rsidR="00F858F1" w:rsidRPr="00F326BC">
        <w:rPr>
          <w:i/>
          <w:sz w:val="28"/>
          <w:szCs w:val="28"/>
          <w:lang w:val="kk-KZ"/>
        </w:rPr>
        <w:t>AL</w:t>
      </w:r>
      <w:r w:rsidR="00F858F1" w:rsidRPr="00F326BC">
        <w:rPr>
          <w:i/>
          <w:sz w:val="28"/>
          <w:szCs w:val="28"/>
          <w:vertAlign w:val="subscript"/>
          <w:lang w:val="kk-KZ"/>
        </w:rPr>
        <w:t>1</w:t>
      </w:r>
      <w:r w:rsidR="00F858F1" w:rsidRPr="00F326BC">
        <w:rPr>
          <w:i/>
          <w:sz w:val="28"/>
          <w:szCs w:val="28"/>
          <w:lang w:val="kk-KZ"/>
        </w:rPr>
        <w:t>B</w:t>
      </w:r>
      <w:r w:rsidR="00F858F1" w:rsidRPr="00F326BC">
        <w:rPr>
          <w:sz w:val="28"/>
          <w:szCs w:val="28"/>
          <w:lang w:val="kk-KZ"/>
        </w:rPr>
        <w:t xml:space="preserve"> эллипсінің кіші жарты осі тең:</w:t>
      </w:r>
    </w:p>
    <w:p w14:paraId="769251D4" w14:textId="0D070B41" w:rsidR="00F858F1" w:rsidRPr="00B1798F" w:rsidRDefault="00CF010C" w:rsidP="00B1798F">
      <w:pPr>
        <w:tabs>
          <w:tab w:val="left" w:pos="540"/>
        </w:tabs>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OL</m:t>
            </m:r>
          </m:e>
          <m:sub>
            <m:r>
              <w:rPr>
                <w:rFonts w:ascii="Cambria Math" w:hAnsi="Cambria Math"/>
                <w:sz w:val="28"/>
                <w:szCs w:val="28"/>
                <w:lang w:val="kk-KZ"/>
              </w:rPr>
              <m:t>1</m:t>
            </m:r>
          </m:sub>
        </m:sSub>
        <m:r>
          <w:rPr>
            <w:rFonts w:ascii="Cambria Math" w:hAnsi="Cambria Math"/>
            <w:sz w:val="28"/>
            <w:szCs w:val="28"/>
            <w:vertAlign w:val="subscript"/>
            <w:lang w:val="kk-KZ"/>
          </w:rPr>
          <m:t>=</m:t>
        </m:r>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oMath>
      <w:r w:rsidR="00B1798F">
        <w:rPr>
          <w:sz w:val="28"/>
          <w:szCs w:val="28"/>
          <w:lang w:val="kk-KZ"/>
        </w:rPr>
        <w:t xml:space="preserve">                                       </w:t>
      </w:r>
      <w:r w:rsidR="00B1798F" w:rsidRPr="00F326BC">
        <w:rPr>
          <w:sz w:val="28"/>
          <w:szCs w:val="28"/>
          <w:lang w:val="kk-KZ"/>
        </w:rPr>
        <w:t>(2.</w:t>
      </w:r>
      <w:r w:rsidR="00B1798F">
        <w:rPr>
          <w:sz w:val="28"/>
          <w:szCs w:val="28"/>
          <w:lang w:val="kk-KZ"/>
        </w:rPr>
        <w:t>85</w:t>
      </w:r>
      <w:r w:rsidR="00B1798F" w:rsidRPr="00F326BC">
        <w:rPr>
          <w:sz w:val="28"/>
          <w:szCs w:val="28"/>
          <w:lang w:val="kk-KZ"/>
        </w:rPr>
        <w:t>)</w:t>
      </w:r>
    </w:p>
    <w:p w14:paraId="459AF0C9" w14:textId="77777777" w:rsidR="00FB097D" w:rsidRPr="00A440A4" w:rsidRDefault="00FB097D" w:rsidP="00CF0F0C">
      <w:pPr>
        <w:tabs>
          <w:tab w:val="left" w:pos="540"/>
        </w:tabs>
        <w:ind w:left="0"/>
        <w:jc w:val="both"/>
        <w:rPr>
          <w:sz w:val="28"/>
          <w:szCs w:val="28"/>
          <w:lang w:val="kk-KZ"/>
        </w:rPr>
      </w:pPr>
    </w:p>
    <w:p w14:paraId="665A1A77" w14:textId="317A9B56" w:rsidR="00F858F1" w:rsidRPr="00F326BC" w:rsidRDefault="00FB097D" w:rsidP="00CF0F0C">
      <w:pPr>
        <w:tabs>
          <w:tab w:val="left" w:pos="540"/>
        </w:tabs>
        <w:ind w:left="0"/>
        <w:jc w:val="both"/>
        <w:rPr>
          <w:sz w:val="28"/>
          <w:szCs w:val="28"/>
          <w:lang w:val="kk-KZ"/>
        </w:rPr>
      </w:pPr>
      <w:r w:rsidRPr="00F326BC">
        <w:rPr>
          <w:sz w:val="28"/>
          <w:szCs w:val="28"/>
          <w:lang w:val="kk-KZ"/>
        </w:rPr>
        <w:tab/>
      </w:r>
      <w:r w:rsidR="00F858F1" w:rsidRPr="00F326BC">
        <w:rPr>
          <w:sz w:val="28"/>
          <w:szCs w:val="28"/>
          <w:lang w:val="kk-KZ"/>
        </w:rPr>
        <w:t xml:space="preserve">Эллипстің үлкен жарты осі конус негізінің радиусына тең: </w:t>
      </w:r>
      <m:oMath>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2</m:t>
            </m:r>
          </m:den>
        </m:f>
      </m:oMath>
      <w:r w:rsidR="00F858F1" w:rsidRPr="00F326BC">
        <w:rPr>
          <w:sz w:val="28"/>
          <w:szCs w:val="28"/>
          <w:lang w:val="kk-KZ"/>
        </w:rPr>
        <w:t>.</w:t>
      </w:r>
    </w:p>
    <w:p w14:paraId="52A204A3" w14:textId="64143B4A" w:rsidR="00F858F1" w:rsidRPr="00F326BC" w:rsidRDefault="00FB097D" w:rsidP="00CF0F0C">
      <w:pPr>
        <w:tabs>
          <w:tab w:val="left" w:pos="540"/>
        </w:tabs>
        <w:ind w:left="0"/>
        <w:jc w:val="both"/>
        <w:rPr>
          <w:sz w:val="28"/>
          <w:szCs w:val="28"/>
          <w:lang w:val="kk-KZ"/>
        </w:rPr>
      </w:pPr>
      <w:r w:rsidRPr="00F326BC">
        <w:rPr>
          <w:sz w:val="28"/>
          <w:szCs w:val="28"/>
          <w:lang w:val="kk-KZ"/>
        </w:rPr>
        <w:tab/>
      </w:r>
      <w:r w:rsidR="00F858F1" w:rsidRPr="00F326BC">
        <w:rPr>
          <w:sz w:val="28"/>
          <w:szCs w:val="28"/>
          <w:lang w:val="kk-KZ"/>
        </w:rPr>
        <w:t>Эллипс радиусы келесі формула бойынша анықталады:</w:t>
      </w:r>
    </w:p>
    <w:p w14:paraId="2C98D38F" w14:textId="77777777" w:rsidR="00F858F1" w:rsidRPr="00F326BC" w:rsidRDefault="00F858F1" w:rsidP="00CF0F0C">
      <w:pPr>
        <w:tabs>
          <w:tab w:val="left" w:pos="540"/>
        </w:tabs>
        <w:ind w:left="0"/>
        <w:jc w:val="both"/>
        <w:rPr>
          <w:sz w:val="28"/>
          <w:szCs w:val="28"/>
          <w:lang w:val="kk-KZ"/>
        </w:rPr>
      </w:pPr>
    </w:p>
    <w:p w14:paraId="7DF8CF77" w14:textId="336E7602" w:rsidR="00F858F1" w:rsidRPr="00F326BC" w:rsidRDefault="00F858F1" w:rsidP="00CF0F0C">
      <w:pPr>
        <w:ind w:left="0"/>
        <w:jc w:val="right"/>
        <w:rPr>
          <w:sz w:val="28"/>
          <w:szCs w:val="28"/>
          <w:lang w:val="kk-KZ"/>
        </w:rPr>
      </w:pPr>
      <m:oMath>
        <m:r>
          <w:rPr>
            <w:rFonts w:ascii="Cambria Math" w:hAnsi="Cambria Math"/>
            <w:sz w:val="28"/>
            <w:szCs w:val="28"/>
            <w:lang w:val="kk-KZ"/>
          </w:rPr>
          <m:t>r=OL=</m:t>
        </m:r>
        <m:f>
          <m:fPr>
            <m:ctrlPr>
              <w:rPr>
                <w:rFonts w:ascii="Cambria Math" w:hAnsi="Cambria Math"/>
                <w:i/>
                <w:sz w:val="28"/>
                <w:szCs w:val="28"/>
                <w:lang w:val="en-US"/>
              </w:rPr>
            </m:ctrlPr>
          </m:fPr>
          <m:num>
            <m:sSub>
              <m:sSubPr>
                <m:ctrlPr>
                  <w:rPr>
                    <w:rFonts w:ascii="Cambria Math" w:hAnsi="Cambria Math"/>
                    <w:i/>
                    <w:sz w:val="28"/>
                    <w:szCs w:val="28"/>
                    <w:lang w:val="en-US"/>
                  </w:rPr>
                </m:ctrlPr>
              </m:sSubPr>
              <m:e>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b</m:t>
                </m:r>
              </m:e>
              <m:sub>
                <m:r>
                  <w:rPr>
                    <w:rFonts w:ascii="Cambria Math" w:hAnsi="Cambria Math"/>
                    <w:sz w:val="28"/>
                    <w:szCs w:val="28"/>
                    <w:lang w:val="kk-KZ"/>
                  </w:rPr>
                  <m:t>1</m:t>
                </m:r>
              </m:sub>
            </m:sSub>
          </m:num>
          <m:den>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1</m:t>
                        </m:r>
                      </m:sub>
                    </m:sSub>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sSup>
                  <m:sSupPr>
                    <m:ctrlPr>
                      <w:rPr>
                        <w:rFonts w:ascii="Cambria Math" w:hAnsi="Cambria Math"/>
                        <w:i/>
                        <w:sz w:val="28"/>
                        <w:szCs w:val="28"/>
                        <w:lang w:val="en-US"/>
                      </w:rPr>
                    </m:ctrlPr>
                  </m:sSupPr>
                  <m:e>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1</m:t>
                        </m:r>
                      </m:sub>
                    </m:sSub>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e>
            </m:rad>
          </m:den>
        </m:f>
        <m:r>
          <w:rPr>
            <w:rFonts w:ascii="Cambria Math" w:hAnsi="Cambria Math"/>
            <w:sz w:val="28"/>
            <w:szCs w:val="28"/>
            <w:lang w:val="kk-KZ"/>
          </w:rPr>
          <m:t>=</m:t>
        </m:r>
        <m:f>
          <m:fPr>
            <m:ctrlPr>
              <w:rPr>
                <w:rFonts w:ascii="Cambria Math" w:hAnsi="Cambria Math"/>
                <w:i/>
                <w:sz w:val="28"/>
                <w:szCs w:val="28"/>
                <w:lang w:val="en-US"/>
              </w:rPr>
            </m:ctrlPr>
          </m:fPr>
          <m:num>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2</m:t>
                </m:r>
              </m:den>
            </m:f>
          </m:num>
          <m:den>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e>
            </m:rad>
          </m:den>
        </m:f>
      </m:oMath>
      <w:r w:rsidRPr="00F326BC">
        <w:rPr>
          <w:sz w:val="28"/>
          <w:szCs w:val="28"/>
          <w:lang w:val="kk-KZ"/>
        </w:rPr>
        <w:t xml:space="preserve"> .        (2.</w:t>
      </w:r>
      <w:r w:rsidR="00B1798F">
        <w:rPr>
          <w:sz w:val="28"/>
          <w:szCs w:val="28"/>
          <w:lang w:val="kk-KZ"/>
        </w:rPr>
        <w:t>86</w:t>
      </w:r>
      <w:r w:rsidRPr="00F326BC">
        <w:rPr>
          <w:sz w:val="28"/>
          <w:szCs w:val="28"/>
          <w:lang w:val="kk-KZ"/>
        </w:rPr>
        <w:t>)</w:t>
      </w:r>
    </w:p>
    <w:p w14:paraId="4D3C031D" w14:textId="77777777" w:rsidR="00F858F1" w:rsidRPr="00F326BC" w:rsidRDefault="00F858F1" w:rsidP="00CF0F0C">
      <w:pPr>
        <w:ind w:left="0"/>
        <w:jc w:val="right"/>
        <w:rPr>
          <w:sz w:val="28"/>
          <w:szCs w:val="28"/>
          <w:lang w:val="kk-KZ"/>
        </w:rPr>
      </w:pPr>
    </w:p>
    <w:p w14:paraId="1250452E" w14:textId="77777777" w:rsidR="00F858F1" w:rsidRPr="00F326BC" w:rsidRDefault="00F858F1" w:rsidP="00FB097D">
      <w:pPr>
        <w:ind w:left="0" w:firstLine="708"/>
        <w:jc w:val="both"/>
        <w:rPr>
          <w:bCs/>
          <w:sz w:val="28"/>
          <w:szCs w:val="28"/>
          <w:lang w:val="kk-KZ"/>
        </w:rPr>
      </w:pPr>
      <m:oMath>
        <m:r>
          <w:rPr>
            <w:rFonts w:ascii="Cambria Math" w:hAnsi="Cambria Math"/>
            <w:sz w:val="28"/>
            <w:szCs w:val="28"/>
            <w:lang w:val="kk-KZ"/>
          </w:rPr>
          <m:t xml:space="preserve">△COL </m:t>
        </m:r>
      </m:oMath>
      <w:r w:rsidRPr="00F326BC">
        <w:rPr>
          <w:rFonts w:eastAsiaTheme="minorEastAsia"/>
          <w:sz w:val="28"/>
          <w:szCs w:val="28"/>
          <w:lang w:val="kk-KZ"/>
        </w:rPr>
        <w:t xml:space="preserve"> ү</w:t>
      </w:r>
      <w:r w:rsidRPr="00F326BC">
        <w:rPr>
          <w:bCs/>
          <w:sz w:val="28"/>
          <w:szCs w:val="28"/>
          <w:lang w:val="kk-KZ"/>
        </w:rPr>
        <w:t>шбұрышынан синус теоремасына сүйене отырып табамыз:</w:t>
      </w:r>
    </w:p>
    <w:p w14:paraId="2C7AC0CA" w14:textId="77777777" w:rsidR="00F858F1" w:rsidRPr="00F326BC" w:rsidRDefault="00F858F1" w:rsidP="00CF0F0C">
      <w:pPr>
        <w:ind w:left="0"/>
        <w:jc w:val="both"/>
        <w:rPr>
          <w:bCs/>
          <w:sz w:val="28"/>
          <w:szCs w:val="28"/>
          <w:lang w:val="kk-KZ"/>
        </w:rPr>
      </w:pPr>
    </w:p>
    <w:p w14:paraId="7C42DF5E" w14:textId="57947ABE" w:rsidR="00F858F1" w:rsidRPr="00F326BC" w:rsidRDefault="00CF010C" w:rsidP="00CF0F0C">
      <w:pPr>
        <w:ind w:left="0"/>
        <w:jc w:val="right"/>
        <w:rPr>
          <w:sz w:val="28"/>
          <w:szCs w:val="28"/>
          <w:lang w:val="kk-KZ"/>
        </w:rPr>
      </w:pPr>
      <m:oMath>
        <m:func>
          <m:funcPr>
            <m:ctrlPr>
              <w:rPr>
                <w:rFonts w:ascii="Cambria Math" w:hAnsi="Cambria Math"/>
                <w:i/>
                <w:sz w:val="28"/>
                <w:szCs w:val="28"/>
                <w:lang w:val="en-US"/>
              </w:rPr>
            </m:ctrlPr>
          </m:funcPr>
          <m:fName>
            <m:r>
              <m:rPr>
                <m:sty m:val="p"/>
              </m:rPr>
              <w:rPr>
                <w:rFonts w:ascii="Cambria Math" w:hAnsi="Cambria Math"/>
                <w:sz w:val="28"/>
                <w:szCs w:val="28"/>
                <w:lang w:val="kk-KZ"/>
              </w:rPr>
              <m:t>cos</m:t>
            </m:r>
          </m:fName>
          <m:e>
            <m:d>
              <m:dPr>
                <m:ctrlPr>
                  <w:rPr>
                    <w:rFonts w:ascii="Cambria Math" w:hAnsi="Cambria Math"/>
                    <w:i/>
                    <w:sz w:val="28"/>
                    <w:szCs w:val="28"/>
                    <w:lang w:val="en-US"/>
                  </w:rPr>
                </m:ctrlPr>
              </m:dPr>
              <m:e>
                <m:r>
                  <w:rPr>
                    <w:rFonts w:ascii="Cambria Math" w:hAnsi="Cambria Math"/>
                    <w:sz w:val="28"/>
                    <w:szCs w:val="28"/>
                    <w:lang w:val="kk-KZ"/>
                  </w:rPr>
                  <m:t>α-ψ</m:t>
                </m:r>
              </m:e>
            </m:d>
          </m:e>
        </m:func>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H</m:t>
            </m:r>
          </m:num>
          <m:den>
            <m:r>
              <w:rPr>
                <w:rFonts w:ascii="Cambria Math" w:hAnsi="Cambria Math"/>
                <w:sz w:val="28"/>
                <w:szCs w:val="28"/>
                <w:lang w:val="kk-KZ"/>
              </w:rPr>
              <m:t>r</m:t>
            </m:r>
          </m:den>
        </m:f>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r>
          <w:rPr>
            <w:rFonts w:ascii="Cambria Math" w:hAnsi="Cambria Math"/>
            <w:sz w:val="28"/>
            <w:szCs w:val="28"/>
            <w:lang w:val="kk-KZ"/>
          </w:rPr>
          <m:t xml:space="preserve">, </m:t>
        </m:r>
      </m:oMath>
      <w:r w:rsidR="00F858F1" w:rsidRPr="00F326BC">
        <w:rPr>
          <w:sz w:val="28"/>
          <w:szCs w:val="28"/>
          <w:lang w:val="kk-KZ"/>
        </w:rPr>
        <w:t xml:space="preserve"> мұнда  </w:t>
      </w:r>
      <m:oMath>
        <m:r>
          <w:rPr>
            <w:rFonts w:ascii="Cambria Math" w:hAnsi="Cambria Math"/>
            <w:sz w:val="28"/>
            <w:szCs w:val="28"/>
            <w:lang w:val="kk-KZ"/>
          </w:rPr>
          <m:t>0&lt;ψ&lt;</m:t>
        </m:r>
        <m:f>
          <m:fPr>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oMath>
      <w:r w:rsidR="00F858F1" w:rsidRPr="00F326BC">
        <w:rPr>
          <w:sz w:val="28"/>
          <w:szCs w:val="28"/>
          <w:lang w:val="kk-KZ"/>
        </w:rPr>
        <w:t>.</w:t>
      </w:r>
      <w:r w:rsidR="00F858F1" w:rsidRPr="00F326BC">
        <w:rPr>
          <w:sz w:val="28"/>
          <w:szCs w:val="28"/>
          <w:lang w:val="kk-KZ"/>
        </w:rPr>
        <w:tab/>
      </w:r>
      <w:r w:rsidR="00F858F1" w:rsidRPr="00F326BC">
        <w:rPr>
          <w:sz w:val="28"/>
          <w:szCs w:val="28"/>
          <w:lang w:val="kk-KZ"/>
        </w:rPr>
        <w:tab/>
      </w:r>
      <w:r w:rsidR="00F858F1" w:rsidRPr="00F326BC">
        <w:rPr>
          <w:sz w:val="28"/>
          <w:szCs w:val="28"/>
          <w:lang w:val="kk-KZ"/>
        </w:rPr>
        <w:tab/>
        <w:t xml:space="preserve">  (2.</w:t>
      </w:r>
      <w:r w:rsidR="00B1798F">
        <w:rPr>
          <w:sz w:val="28"/>
          <w:szCs w:val="28"/>
          <w:lang w:val="kk-KZ"/>
        </w:rPr>
        <w:t>87</w:t>
      </w:r>
      <w:r w:rsidR="00F858F1" w:rsidRPr="00F326BC">
        <w:rPr>
          <w:sz w:val="28"/>
          <w:szCs w:val="28"/>
          <w:lang w:val="kk-KZ"/>
        </w:rPr>
        <w:t>)</w:t>
      </w:r>
    </w:p>
    <w:p w14:paraId="2C801F1F" w14:textId="77777777" w:rsidR="00F858F1" w:rsidRPr="00F326BC" w:rsidRDefault="00F858F1" w:rsidP="00CF0F0C">
      <w:pPr>
        <w:ind w:left="0"/>
        <w:jc w:val="right"/>
        <w:rPr>
          <w:sz w:val="28"/>
          <w:szCs w:val="28"/>
          <w:lang w:val="kk-KZ"/>
        </w:rPr>
      </w:pPr>
    </w:p>
    <w:p w14:paraId="4A36B969" w14:textId="533CC4CD" w:rsidR="00F858F1" w:rsidRPr="00F326BC" w:rsidRDefault="00C63614" w:rsidP="00FB097D">
      <w:pPr>
        <w:ind w:left="0" w:firstLine="708"/>
        <w:jc w:val="both"/>
        <w:rPr>
          <w:sz w:val="28"/>
          <w:szCs w:val="28"/>
          <w:lang w:val="kk-KZ"/>
        </w:rPr>
      </w:pPr>
      <w:r>
        <w:rPr>
          <w:sz w:val="28"/>
          <w:szCs w:val="28"/>
          <w:lang w:val="kk-KZ"/>
        </w:rPr>
        <w:t>(2.83</w:t>
      </w:r>
      <w:r w:rsidR="00F858F1" w:rsidRPr="00F326BC">
        <w:rPr>
          <w:sz w:val="28"/>
          <w:szCs w:val="28"/>
          <w:lang w:val="kk-KZ"/>
        </w:rPr>
        <w:t>) өрнектерін</w:t>
      </w:r>
      <w:r>
        <w:rPr>
          <w:sz w:val="28"/>
          <w:szCs w:val="28"/>
          <w:lang w:val="kk-KZ"/>
        </w:rPr>
        <w:t xml:space="preserve"> ескере отырып, (2.87</w:t>
      </w:r>
      <w:r w:rsidR="00F858F1" w:rsidRPr="00F326BC">
        <w:rPr>
          <w:sz w:val="28"/>
          <w:szCs w:val="28"/>
          <w:lang w:val="kk-KZ"/>
        </w:rPr>
        <w:t>) теңдеуінің тригонометриялық шешімін аламыз:</w:t>
      </w:r>
    </w:p>
    <w:p w14:paraId="3073C01F" w14:textId="77777777" w:rsidR="00F858F1" w:rsidRPr="00F326BC" w:rsidRDefault="00F858F1" w:rsidP="00CF0F0C">
      <w:pPr>
        <w:ind w:left="0"/>
        <w:jc w:val="both"/>
        <w:rPr>
          <w:sz w:val="28"/>
          <w:szCs w:val="28"/>
          <w:lang w:val="kk-KZ"/>
        </w:rPr>
      </w:pPr>
    </w:p>
    <w:p w14:paraId="639E29F8" w14:textId="7965B563" w:rsidR="00F858F1" w:rsidRPr="00F326BC" w:rsidRDefault="00F858F1" w:rsidP="00CF0F0C">
      <w:pPr>
        <w:ind w:left="0"/>
        <w:jc w:val="right"/>
        <w:rPr>
          <w:sz w:val="28"/>
          <w:szCs w:val="28"/>
          <w:lang w:val="kk-KZ"/>
        </w:rPr>
      </w:pPr>
      <m:oMath>
        <m:r>
          <w:rPr>
            <w:rFonts w:ascii="Cambria Math" w:hAnsi="Cambria Math"/>
            <w:sz w:val="28"/>
            <w:szCs w:val="28"/>
            <w:lang w:val="kk-KZ"/>
          </w:rPr>
          <m:t>ψ=</m:t>
        </m:r>
        <m:func>
          <m:funcPr>
            <m:ctrlPr>
              <w:rPr>
                <w:rFonts w:ascii="Cambria Math" w:hAnsi="Cambria Math"/>
                <w:i/>
                <w:sz w:val="28"/>
                <w:szCs w:val="28"/>
                <w:lang w:val="en-US"/>
              </w:rPr>
            </m:ctrlPr>
          </m:funcPr>
          <m:fName>
            <m:r>
              <m:rPr>
                <m:sty m:val="p"/>
              </m:rPr>
              <w:rPr>
                <w:rFonts w:ascii="Cambria Math" w:hAnsi="Cambria Math"/>
                <w:sz w:val="28"/>
                <w:szCs w:val="28"/>
                <w:lang w:val="kk-KZ"/>
              </w:rPr>
              <m:t>arcsin</m:t>
            </m:r>
          </m:fName>
          <m:e>
            <m:f>
              <m:fPr>
                <m:ctrlPr>
                  <w:rPr>
                    <w:rFonts w:ascii="Cambria Math" w:hAnsi="Cambria Math"/>
                    <w:i/>
                    <w:sz w:val="28"/>
                    <w:szCs w:val="28"/>
                    <w:lang w:val="en-US"/>
                  </w:rPr>
                </m:ctrlPr>
              </m:fPr>
              <m:num>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e>
                </m:rad>
              </m:num>
              <m:den>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r>
                  <w:rPr>
                    <w:rFonts w:ascii="Cambria Math" w:hAnsi="Cambria Math"/>
                    <w:sz w:val="28"/>
                    <w:szCs w:val="28"/>
                    <w:lang w:val="kk-KZ"/>
                  </w:rPr>
                  <m:t>∙</m:t>
                </m:r>
                <m:rad>
                  <m:radPr>
                    <m:degHide m:val="1"/>
                    <m:ctrlPr>
                      <w:rPr>
                        <w:rFonts w:ascii="Cambria Math" w:hAnsi="Cambria Math"/>
                        <w:i/>
                        <w:sz w:val="28"/>
                        <w:szCs w:val="28"/>
                      </w:rPr>
                    </m:ctrlPr>
                  </m:radPr>
                  <m:deg/>
                  <m:e>
                    <m:r>
                      <w:rPr>
                        <w:rFonts w:ascii="Cambria Math" w:hAnsi="Cambria Math"/>
                        <w:sz w:val="28"/>
                        <w:szCs w:val="28"/>
                        <w:lang w:val="kk-KZ"/>
                      </w:rPr>
                      <m:t>1+</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den>
            </m:f>
          </m:e>
        </m:func>
        <m:r>
          <w:rPr>
            <w:rFonts w:ascii="Cambria Math" w:hAnsi="Cambria Math"/>
            <w:sz w:val="28"/>
            <w:szCs w:val="28"/>
            <w:lang w:val="kk-KZ"/>
          </w:rPr>
          <m:t>-</m:t>
        </m:r>
        <m:func>
          <m:funcPr>
            <m:ctrlPr>
              <w:rPr>
                <w:rFonts w:ascii="Cambria Math" w:hAnsi="Cambria Math"/>
                <w:i/>
                <w:sz w:val="28"/>
                <w:szCs w:val="28"/>
                <w:lang w:val="en-US"/>
              </w:rPr>
            </m:ctrlPr>
          </m:funcPr>
          <m:fName>
            <m:r>
              <m:rPr>
                <m:sty m:val="p"/>
              </m:rPr>
              <w:rPr>
                <w:rFonts w:ascii="Cambria Math" w:hAnsi="Cambria Math"/>
                <w:sz w:val="28"/>
                <w:szCs w:val="28"/>
                <w:lang w:val="kk-KZ"/>
              </w:rPr>
              <m:t>arcsin</m:t>
            </m:r>
          </m:fName>
          <m:e>
            <m:f>
              <m:fPr>
                <m:ctrlPr>
                  <w:rPr>
                    <w:rFonts w:ascii="Cambria Math" w:hAnsi="Cambria Math"/>
                    <w:i/>
                    <w:sz w:val="28"/>
                    <w:szCs w:val="28"/>
                    <w:lang w:val="en-US"/>
                  </w:rPr>
                </m:ctrlPr>
              </m:fPr>
              <m:num>
                <m:r>
                  <w:rPr>
                    <w:rFonts w:ascii="Cambria Math" w:hAnsi="Cambria Math"/>
                    <w:sz w:val="28"/>
                    <w:szCs w:val="28"/>
                    <w:lang w:val="kk-KZ"/>
                  </w:rPr>
                  <m:t>1</m:t>
                </m:r>
              </m:num>
              <m:den>
                <m:rad>
                  <m:radPr>
                    <m:degHide m:val="1"/>
                    <m:ctrlPr>
                      <w:rPr>
                        <w:rFonts w:ascii="Cambria Math" w:hAnsi="Cambria Math"/>
                        <w:i/>
                        <w:sz w:val="28"/>
                        <w:szCs w:val="28"/>
                      </w:rPr>
                    </m:ctrlPr>
                  </m:radPr>
                  <m:deg/>
                  <m:e>
                    <m:r>
                      <w:rPr>
                        <w:rFonts w:ascii="Cambria Math" w:hAnsi="Cambria Math"/>
                        <w:sz w:val="28"/>
                        <w:szCs w:val="28"/>
                        <w:lang w:val="kk-KZ"/>
                      </w:rPr>
                      <m:t>1+</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den>
            </m:f>
          </m:e>
        </m:func>
        <m:r>
          <w:rPr>
            <w:rFonts w:ascii="Cambria Math" w:hAnsi="Cambria Math"/>
            <w:sz w:val="28"/>
            <w:szCs w:val="28"/>
            <w:lang w:val="kk-KZ"/>
          </w:rPr>
          <m:t>.</m:t>
        </m:r>
      </m:oMath>
      <w:r w:rsidRPr="00F326BC">
        <w:rPr>
          <w:sz w:val="28"/>
          <w:szCs w:val="28"/>
          <w:lang w:val="kk-KZ"/>
        </w:rPr>
        <w:t xml:space="preserve">           (2.</w:t>
      </w:r>
      <w:r w:rsidR="00B1798F">
        <w:rPr>
          <w:sz w:val="28"/>
          <w:szCs w:val="28"/>
          <w:lang w:val="kk-KZ"/>
        </w:rPr>
        <w:t>88</w:t>
      </w:r>
      <w:r w:rsidRPr="00F326BC">
        <w:rPr>
          <w:sz w:val="28"/>
          <w:szCs w:val="28"/>
          <w:lang w:val="kk-KZ"/>
        </w:rPr>
        <w:t>)</w:t>
      </w:r>
    </w:p>
    <w:p w14:paraId="45BCFE96" w14:textId="77777777" w:rsidR="00F858F1" w:rsidRPr="00F326BC" w:rsidRDefault="00F858F1" w:rsidP="00CF0F0C">
      <w:pPr>
        <w:ind w:left="0"/>
        <w:jc w:val="both"/>
        <w:rPr>
          <w:bCs/>
          <w:sz w:val="28"/>
          <w:szCs w:val="28"/>
          <w:lang w:val="kk-KZ"/>
        </w:rPr>
      </w:pPr>
    </w:p>
    <w:p w14:paraId="7E7FA51E" w14:textId="77777777" w:rsidR="00F858F1" w:rsidRPr="00F326BC" w:rsidRDefault="00F858F1" w:rsidP="00FB097D">
      <w:pPr>
        <w:ind w:left="0" w:firstLine="708"/>
        <w:jc w:val="both"/>
        <w:rPr>
          <w:bCs/>
          <w:sz w:val="28"/>
          <w:szCs w:val="28"/>
        </w:rPr>
      </w:pPr>
      <w:r w:rsidRPr="00F326BC">
        <w:rPr>
          <w:bCs/>
          <w:sz w:val="28"/>
          <w:szCs w:val="28"/>
        </w:rPr>
        <w:t>Осылайша, бастапқы айнымалы параметр</w:t>
      </w:r>
      <w:r w:rsidRPr="00F326BC">
        <w:rPr>
          <w:bCs/>
          <w:sz w:val="28"/>
          <w:szCs w:val="28"/>
          <w:lang w:val="kk-KZ"/>
        </w:rPr>
        <w:t xml:space="preserve"> </w:t>
      </w:r>
      <m:oMath>
        <m:r>
          <w:rPr>
            <w:rFonts w:ascii="Cambria Math" w:hAnsi="Cambria Math"/>
            <w:sz w:val="28"/>
            <w:szCs w:val="28"/>
          </w:rPr>
          <m:t>φ</m:t>
        </m:r>
      </m:oMath>
      <w:r w:rsidRPr="00F326BC">
        <w:rPr>
          <w:bCs/>
          <w:sz w:val="28"/>
          <w:szCs w:val="28"/>
        </w:rPr>
        <w:t xml:space="preserve"> бұрыш</w:t>
      </w:r>
      <w:r w:rsidRPr="00F326BC">
        <w:rPr>
          <w:bCs/>
          <w:sz w:val="28"/>
          <w:szCs w:val="28"/>
          <w:lang w:val="kk-KZ"/>
        </w:rPr>
        <w:t>ы</w:t>
      </w:r>
      <w:r w:rsidRPr="00F326BC">
        <w:rPr>
          <w:bCs/>
          <w:sz w:val="28"/>
          <w:szCs w:val="28"/>
        </w:rPr>
        <w:t xml:space="preserve"> болып қалады. Түйіршік конус </w:t>
      </w:r>
      <w:r w:rsidRPr="00F326BC">
        <w:rPr>
          <w:bCs/>
          <w:sz w:val="28"/>
          <w:szCs w:val="28"/>
          <w:lang w:val="kk-KZ"/>
        </w:rPr>
        <w:t xml:space="preserve">құраушысы </w:t>
      </w:r>
      <m:oMath>
        <m:r>
          <w:rPr>
            <w:rFonts w:ascii="Cambria Math" w:hAnsi="Cambria Math"/>
            <w:sz w:val="28"/>
            <w:szCs w:val="28"/>
            <w:lang w:val="en-US"/>
          </w:rPr>
          <m:t>CL</m:t>
        </m:r>
      </m:oMath>
      <w:r w:rsidRPr="00F326BC">
        <w:rPr>
          <w:bCs/>
          <w:sz w:val="28"/>
          <w:szCs w:val="28"/>
        </w:rPr>
        <w:t xml:space="preserve"> бойымен түседі, оның ұзындығын </w:t>
      </w:r>
      <m:oMath>
        <m:r>
          <w:rPr>
            <w:rFonts w:ascii="Cambria Math" w:hAnsi="Cambria Math"/>
            <w:sz w:val="28"/>
            <w:szCs w:val="28"/>
            <w:lang w:val="en-US"/>
          </w:rPr>
          <m:t>CL</m:t>
        </m:r>
        <m:r>
          <w:rPr>
            <w:rFonts w:ascii="Cambria Math" w:hAnsi="Cambria Math"/>
            <w:sz w:val="28"/>
            <w:szCs w:val="28"/>
          </w:rPr>
          <m:t>=</m:t>
        </m:r>
        <m:r>
          <w:rPr>
            <w:rFonts w:ascii="Cambria Math" w:hAnsi="Cambria Math"/>
            <w:sz w:val="28"/>
            <w:szCs w:val="28"/>
            <w:lang w:val="en-US"/>
          </w:rPr>
          <m:t>s</m:t>
        </m:r>
      </m:oMath>
      <w:r w:rsidRPr="00F326BC">
        <w:rPr>
          <w:rFonts w:eastAsiaTheme="minorEastAsia"/>
          <w:sz w:val="28"/>
          <w:szCs w:val="28"/>
          <w:lang w:val="kk-KZ"/>
        </w:rPr>
        <w:t xml:space="preserve"> деп </w:t>
      </w:r>
      <w:r w:rsidRPr="00F326BC">
        <w:rPr>
          <w:bCs/>
          <w:sz w:val="28"/>
          <w:szCs w:val="28"/>
        </w:rPr>
        <w:t xml:space="preserve">белгілейміз. Косинус теоремасы бойынша </w:t>
      </w:r>
      <m:oMath>
        <m:r>
          <w:rPr>
            <w:rFonts w:ascii="Cambria Math" w:hAnsi="Cambria Math"/>
            <w:sz w:val="28"/>
            <w:szCs w:val="28"/>
          </w:rPr>
          <m:t>△</m:t>
        </m:r>
        <m:r>
          <w:rPr>
            <w:rFonts w:ascii="Cambria Math" w:hAnsi="Cambria Math"/>
            <w:sz w:val="28"/>
            <w:szCs w:val="28"/>
            <w:lang w:val="en-US"/>
          </w:rPr>
          <m:t>COL</m:t>
        </m:r>
      </m:oMath>
      <w:r w:rsidRPr="00F326BC">
        <w:rPr>
          <w:rFonts w:eastAsiaTheme="minorEastAsia"/>
          <w:sz w:val="28"/>
          <w:szCs w:val="28"/>
          <w:lang w:val="kk-KZ"/>
        </w:rPr>
        <w:t xml:space="preserve"> </w:t>
      </w:r>
      <w:r w:rsidRPr="00F326BC">
        <w:rPr>
          <w:bCs/>
          <w:sz w:val="28"/>
          <w:szCs w:val="28"/>
        </w:rPr>
        <w:t>үшбұрыш</w:t>
      </w:r>
      <w:r w:rsidRPr="00F326BC">
        <w:rPr>
          <w:bCs/>
          <w:sz w:val="28"/>
          <w:szCs w:val="28"/>
          <w:lang w:val="kk-KZ"/>
        </w:rPr>
        <w:t>ын</w:t>
      </w:r>
      <w:r w:rsidRPr="00F326BC">
        <w:rPr>
          <w:bCs/>
          <w:sz w:val="28"/>
          <w:szCs w:val="28"/>
        </w:rPr>
        <w:t>ан табамыз:</w:t>
      </w:r>
    </w:p>
    <w:p w14:paraId="01EE6DEF" w14:textId="77777777" w:rsidR="00F858F1" w:rsidRPr="00F326BC" w:rsidRDefault="00F858F1" w:rsidP="00CF0F0C">
      <w:pPr>
        <w:ind w:left="0"/>
        <w:jc w:val="both"/>
        <w:rPr>
          <w:bCs/>
          <w:sz w:val="28"/>
          <w:szCs w:val="28"/>
        </w:rPr>
      </w:pPr>
    </w:p>
    <w:p w14:paraId="32FC0B05" w14:textId="58526D45" w:rsidR="00F858F1" w:rsidRPr="00B1798F" w:rsidRDefault="00F858F1" w:rsidP="00B1798F">
      <w:pPr>
        <w:ind w:left="0"/>
        <w:jc w:val="right"/>
        <w:rPr>
          <w:i/>
          <w:sz w:val="28"/>
          <w:szCs w:val="28"/>
          <w:lang w:val="kk-KZ"/>
        </w:rPr>
      </w:pPr>
      <m:oMath>
        <m:r>
          <w:rPr>
            <w:rFonts w:ascii="Cambria Math" w:hAnsi="Cambria Math"/>
            <w:sz w:val="28"/>
            <w:szCs w:val="28"/>
            <w:lang w:val="en-US"/>
          </w:rPr>
          <m:t>s</m:t>
        </m:r>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lang w:val="en-US"/>
                  </w:rPr>
                  <m:t>H</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r>
              <w:rPr>
                <w:rFonts w:ascii="Cambria Math" w:hAnsi="Cambria Math"/>
                <w:sz w:val="28"/>
                <w:szCs w:val="28"/>
              </w:rPr>
              <m:t>-2rH</m:t>
            </m:r>
            <m:func>
              <m:funcPr>
                <m:ctrlPr>
                  <w:rPr>
                    <w:rFonts w:ascii="Cambria Math" w:hAnsi="Cambria Math"/>
                    <w:sz w:val="28"/>
                    <w:szCs w:val="28"/>
                  </w:rPr>
                </m:ctrlPr>
              </m:funcPr>
              <m:fName>
                <m:r>
                  <m:rPr>
                    <m:sty m:val="p"/>
                  </m:rPr>
                  <w:rPr>
                    <w:rFonts w:ascii="Cambria Math" w:hAnsi="Cambria Math"/>
                    <w:sz w:val="28"/>
                    <w:szCs w:val="28"/>
                    <w:lang w:val="en-US"/>
                  </w:rPr>
                  <m:t>cos</m:t>
                </m:r>
              </m:fName>
              <m:e>
                <m:d>
                  <m:dPr>
                    <m:ctrlPr>
                      <w:rPr>
                        <w:rFonts w:ascii="Cambria Math" w:hAnsi="Cambria Math"/>
                        <w:i/>
                        <w:sz w:val="28"/>
                        <w:szCs w:val="28"/>
                      </w:rPr>
                    </m:ctrlPr>
                  </m:dPr>
                  <m:e>
                    <m:r>
                      <w:rPr>
                        <w:rFonts w:ascii="Cambria Math" w:hAnsi="Cambria Math"/>
                        <w:sz w:val="28"/>
                        <w:szCs w:val="28"/>
                      </w:rPr>
                      <m:t>90-ψ</m:t>
                    </m:r>
                  </m:e>
                </m:d>
              </m:e>
            </m:func>
          </m:e>
        </m:rad>
      </m:oMath>
      <w:r w:rsidRPr="00F326BC">
        <w:rPr>
          <w:i/>
          <w:sz w:val="28"/>
          <w:szCs w:val="28"/>
        </w:rPr>
        <w:t>=</w:t>
      </w:r>
      <m:oMath>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lang w:val="en-US"/>
                  </w:rPr>
                  <m:t>H</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r>
              <w:rPr>
                <w:rFonts w:ascii="Cambria Math" w:hAnsi="Cambria Math"/>
                <w:sz w:val="28"/>
                <w:szCs w:val="28"/>
              </w:rPr>
              <m:t>-2rH</m:t>
            </m:r>
            <m:func>
              <m:funcPr>
                <m:ctrlPr>
                  <w:rPr>
                    <w:rFonts w:ascii="Cambria Math" w:hAnsi="Cambria Math"/>
                    <w:sz w:val="28"/>
                    <w:szCs w:val="28"/>
                  </w:rPr>
                </m:ctrlPr>
              </m:funcPr>
              <m:fName>
                <m:r>
                  <m:rPr>
                    <m:sty m:val="p"/>
                  </m:rPr>
                  <w:rPr>
                    <w:rFonts w:ascii="Cambria Math" w:hAnsi="Cambria Math"/>
                    <w:sz w:val="28"/>
                    <w:szCs w:val="28"/>
                  </w:rPr>
                  <m:t>sin</m:t>
                </m:r>
              </m:fName>
              <m:e>
                <m:r>
                  <w:rPr>
                    <w:rFonts w:ascii="Cambria Math" w:hAnsi="Cambria Math"/>
                    <w:sz w:val="28"/>
                    <w:szCs w:val="28"/>
                  </w:rPr>
                  <m:t>ψ</m:t>
                </m:r>
              </m:e>
            </m:func>
          </m:e>
        </m:rad>
      </m:oMath>
      <w:r w:rsidRPr="00F326BC">
        <w:rPr>
          <w:i/>
          <w:sz w:val="28"/>
          <w:szCs w:val="28"/>
        </w:rPr>
        <w:t>.</w:t>
      </w:r>
      <w:r w:rsidR="00B1798F">
        <w:rPr>
          <w:i/>
          <w:sz w:val="28"/>
          <w:szCs w:val="28"/>
          <w:lang w:val="kk-KZ"/>
        </w:rPr>
        <w:t xml:space="preserve">         </w:t>
      </w:r>
      <w:r w:rsidR="00B1798F" w:rsidRPr="00F326BC">
        <w:rPr>
          <w:sz w:val="28"/>
          <w:szCs w:val="28"/>
          <w:lang w:val="kk-KZ"/>
        </w:rPr>
        <w:t>(2.</w:t>
      </w:r>
      <w:r w:rsidR="00B1798F">
        <w:rPr>
          <w:sz w:val="28"/>
          <w:szCs w:val="28"/>
          <w:lang w:val="kk-KZ"/>
        </w:rPr>
        <w:t>89</w:t>
      </w:r>
      <w:r w:rsidR="00B1798F" w:rsidRPr="00F326BC">
        <w:rPr>
          <w:sz w:val="28"/>
          <w:szCs w:val="28"/>
          <w:lang w:val="kk-KZ"/>
        </w:rPr>
        <w:t>)</w:t>
      </w:r>
    </w:p>
    <w:p w14:paraId="0A3F8435" w14:textId="77777777" w:rsidR="00F858F1" w:rsidRPr="00F326BC" w:rsidRDefault="00F858F1" w:rsidP="00CF0F0C">
      <w:pPr>
        <w:ind w:left="0"/>
        <w:jc w:val="both"/>
        <w:rPr>
          <w:bCs/>
          <w:sz w:val="28"/>
          <w:szCs w:val="28"/>
          <w:lang w:val="kk-KZ"/>
        </w:rPr>
      </w:pPr>
    </w:p>
    <w:p w14:paraId="41BF9103" w14:textId="77777777" w:rsidR="00F858F1" w:rsidRPr="00F326BC" w:rsidRDefault="00F858F1" w:rsidP="00FB097D">
      <w:pPr>
        <w:ind w:left="0" w:firstLine="708"/>
        <w:jc w:val="both"/>
        <w:rPr>
          <w:bCs/>
          <w:sz w:val="28"/>
          <w:szCs w:val="28"/>
          <w:lang w:val="kk-KZ"/>
        </w:rPr>
      </w:pPr>
      <w:r w:rsidRPr="00F326BC">
        <w:rPr>
          <w:bCs/>
          <w:sz w:val="28"/>
          <w:szCs w:val="28"/>
          <w:lang w:val="kk-KZ"/>
        </w:rPr>
        <w:t>Осыдан:</w:t>
      </w:r>
    </w:p>
    <w:p w14:paraId="6D2AFCEC" w14:textId="77777777" w:rsidR="00F858F1" w:rsidRPr="00F326BC" w:rsidRDefault="00F858F1" w:rsidP="00CF0F0C">
      <w:pPr>
        <w:ind w:left="0"/>
        <w:jc w:val="both"/>
        <w:rPr>
          <w:bCs/>
          <w:sz w:val="28"/>
          <w:szCs w:val="28"/>
          <w:lang w:val="kk-KZ"/>
        </w:rPr>
      </w:pPr>
    </w:p>
    <w:p w14:paraId="2535EBF6" w14:textId="137B9B09" w:rsidR="00F858F1" w:rsidRPr="00F326BC" w:rsidRDefault="00F858F1" w:rsidP="00CF0F0C">
      <w:pPr>
        <w:ind w:left="0"/>
        <w:jc w:val="right"/>
        <w:rPr>
          <w:sz w:val="28"/>
          <w:szCs w:val="28"/>
          <w:lang w:val="kk-KZ"/>
        </w:rPr>
      </w:pPr>
      <m:oMath>
        <m:r>
          <w:rPr>
            <w:rFonts w:ascii="Cambria Math" w:hAnsi="Cambria Math"/>
            <w:sz w:val="28"/>
            <w:szCs w:val="28"/>
            <w:lang w:val="kk-KZ"/>
          </w:rPr>
          <m:t>s=</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r>
                  <w:rPr>
                    <w:rFonts w:ascii="Cambria Math" w:hAnsi="Cambria Math"/>
                    <w:sz w:val="28"/>
                    <w:szCs w:val="28"/>
                    <w:lang w:val="kk-KZ"/>
                  </w:rPr>
                  <m:t>⋅</m:t>
                </m:r>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num>
              <m:den>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den>
            </m:f>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HD</m:t>
                </m:r>
                <m:func>
                  <m:funcPr>
                    <m:ctrlPr>
                      <w:rPr>
                        <w:rFonts w:ascii="Cambria Math" w:hAnsi="Cambria Math"/>
                        <w:sz w:val="28"/>
                        <w:szCs w:val="28"/>
                      </w:rPr>
                    </m:ctrlPr>
                  </m:funcPr>
                  <m:fName>
                    <m:r>
                      <m:rPr>
                        <m:sty m:val="p"/>
                      </m:rPr>
                      <w:rPr>
                        <w:rFonts w:ascii="Cambria Math" w:hAnsi="Cambria Math"/>
                        <w:sz w:val="28"/>
                        <w:szCs w:val="28"/>
                        <w:lang w:val="kk-KZ"/>
                      </w:rPr>
                      <m:t>sin</m:t>
                    </m:r>
                  </m:fName>
                  <m:e>
                    <m:r>
                      <w:rPr>
                        <w:rFonts w:ascii="Cambria Math" w:hAnsi="Cambria Math"/>
                        <w:sz w:val="28"/>
                        <w:szCs w:val="28"/>
                        <w:lang w:val="kk-KZ"/>
                      </w:rPr>
                      <m:t>ψ</m:t>
                    </m:r>
                  </m:e>
                </m:func>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num>
              <m:den>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e>
                </m:rad>
              </m:den>
            </m:f>
          </m:e>
        </m:rad>
        <m:r>
          <w:rPr>
            <w:rFonts w:ascii="Cambria Math" w:hAnsi="Cambria Math"/>
            <w:sz w:val="28"/>
            <w:szCs w:val="28"/>
            <w:lang w:val="kk-KZ"/>
          </w:rPr>
          <m:t>.</m:t>
        </m:r>
      </m:oMath>
      <w:r w:rsidRPr="00F326BC">
        <w:rPr>
          <w:sz w:val="28"/>
          <w:szCs w:val="28"/>
          <w:lang w:val="kk-KZ"/>
        </w:rPr>
        <w:t xml:space="preserve">   </w:t>
      </w:r>
      <w:r w:rsidR="00B1798F">
        <w:rPr>
          <w:sz w:val="28"/>
          <w:szCs w:val="28"/>
          <w:lang w:val="kk-KZ"/>
        </w:rPr>
        <w:t xml:space="preserve"> </w:t>
      </w:r>
      <w:r w:rsidRPr="00F326BC">
        <w:rPr>
          <w:sz w:val="28"/>
          <w:szCs w:val="28"/>
          <w:lang w:val="kk-KZ"/>
        </w:rPr>
        <w:t>(2.</w:t>
      </w:r>
      <w:r w:rsidR="00B1798F">
        <w:rPr>
          <w:sz w:val="28"/>
          <w:szCs w:val="28"/>
          <w:lang w:val="kk-KZ"/>
        </w:rPr>
        <w:t>90</w:t>
      </w:r>
      <w:r w:rsidRPr="00F326BC">
        <w:rPr>
          <w:sz w:val="28"/>
          <w:szCs w:val="28"/>
          <w:lang w:val="kk-KZ"/>
        </w:rPr>
        <w:t>)</w:t>
      </w:r>
    </w:p>
    <w:p w14:paraId="20AA0A85" w14:textId="77777777" w:rsidR="00F858F1" w:rsidRPr="00F326BC" w:rsidRDefault="00F858F1" w:rsidP="00CF0F0C">
      <w:pPr>
        <w:ind w:left="0"/>
        <w:jc w:val="right"/>
        <w:rPr>
          <w:sz w:val="28"/>
          <w:szCs w:val="28"/>
          <w:lang w:val="kk-KZ"/>
        </w:rPr>
      </w:pPr>
    </w:p>
    <w:p w14:paraId="3662551A" w14:textId="77777777" w:rsidR="00F858F1" w:rsidRPr="00F326BC" w:rsidRDefault="00F858F1" w:rsidP="00FB097D">
      <w:pPr>
        <w:ind w:left="0" w:firstLine="708"/>
        <w:jc w:val="both"/>
        <w:rPr>
          <w:sz w:val="28"/>
          <w:szCs w:val="28"/>
          <w:lang w:val="kk-KZ"/>
        </w:rPr>
      </w:pPr>
      <w:r w:rsidRPr="00F326BC">
        <w:rPr>
          <w:sz w:val="28"/>
          <w:szCs w:val="28"/>
          <w:lang w:val="kk-KZ"/>
        </w:rPr>
        <w:t xml:space="preserve">Ерекше жағдайда, түйіршік </w:t>
      </w:r>
      <w:r w:rsidRPr="00F326BC">
        <w:rPr>
          <w:i/>
          <w:sz w:val="28"/>
          <w:szCs w:val="28"/>
          <w:lang w:val="kk-KZ"/>
        </w:rPr>
        <w:t>CL</w:t>
      </w:r>
      <w:r w:rsidRPr="00F326BC">
        <w:rPr>
          <w:i/>
          <w:sz w:val="28"/>
          <w:szCs w:val="28"/>
          <w:vertAlign w:val="subscript"/>
          <w:lang w:val="kk-KZ"/>
        </w:rPr>
        <w:t>1</w:t>
      </w:r>
      <w:r w:rsidRPr="00F326BC">
        <w:rPr>
          <w:i/>
          <w:sz w:val="28"/>
          <w:szCs w:val="28"/>
          <w:lang w:val="kk-KZ"/>
        </w:rPr>
        <w:t>N</w:t>
      </w:r>
      <w:r w:rsidRPr="00F326BC">
        <w:rPr>
          <w:sz w:val="28"/>
          <w:szCs w:val="28"/>
          <w:lang w:val="kk-KZ"/>
        </w:rPr>
        <w:t xml:space="preserve"> сызығы бойымен төмендейді:</w:t>
      </w:r>
    </w:p>
    <w:p w14:paraId="7567968A" w14:textId="77777777" w:rsidR="00F858F1" w:rsidRPr="00F326BC" w:rsidRDefault="00F858F1" w:rsidP="00CF0F0C">
      <w:pPr>
        <w:ind w:left="0"/>
        <w:jc w:val="both"/>
        <w:rPr>
          <w:sz w:val="28"/>
          <w:szCs w:val="28"/>
          <w:lang w:val="kk-KZ"/>
        </w:rPr>
      </w:pPr>
    </w:p>
    <w:p w14:paraId="22073302" w14:textId="4918412E" w:rsidR="00F858F1" w:rsidRPr="00B1798F" w:rsidRDefault="00F858F1" w:rsidP="00B1798F">
      <w:pPr>
        <w:ind w:left="0"/>
        <w:jc w:val="right"/>
        <w:rPr>
          <w:rFonts w:eastAsiaTheme="minorEastAsia"/>
          <w:sz w:val="28"/>
          <w:szCs w:val="28"/>
          <w:lang w:val="kk-KZ"/>
        </w:rPr>
      </w:pPr>
      <m:oMath>
        <m:r>
          <w:rPr>
            <w:rFonts w:ascii="Cambria Math" w:hAnsi="Cambria Math"/>
            <w:sz w:val="28"/>
            <w:szCs w:val="28"/>
            <w:lang w:val="kk-KZ"/>
          </w:rPr>
          <m:t>s=</m:t>
        </m:r>
        <m:d>
          <m:dPr>
            <m:ctrlPr>
              <w:rPr>
                <w:rFonts w:ascii="Cambria Math" w:hAnsi="Cambria Math"/>
                <w:i/>
                <w:sz w:val="28"/>
                <w:szCs w:val="28"/>
                <w:lang w:val="en-US"/>
              </w:rPr>
            </m:ctrlPr>
          </m:dPr>
          <m:e>
            <m:r>
              <w:rPr>
                <w:rFonts w:ascii="Cambria Math" w:hAnsi="Cambria Math"/>
                <w:sz w:val="28"/>
                <w:szCs w:val="28"/>
                <w:lang w:val="kk-KZ"/>
              </w:rPr>
              <m:t>H-h</m:t>
            </m:r>
          </m:e>
        </m:d>
        <m:rad>
          <m:radPr>
            <m:degHide m:val="1"/>
            <m:ctrlPr>
              <w:rPr>
                <w:rFonts w:ascii="Cambria Math" w:hAnsi="Cambria Math"/>
                <w:i/>
                <w:sz w:val="28"/>
                <w:szCs w:val="28"/>
              </w:rPr>
            </m:ctrlPr>
          </m:radPr>
          <m:deg/>
          <m:e>
            <m:r>
              <w:rPr>
                <w:rFonts w:ascii="Cambria Math" w:hAnsi="Cambria Math"/>
                <w:sz w:val="28"/>
                <w:szCs w:val="28"/>
                <w:lang w:val="kk-KZ"/>
              </w:rPr>
              <m:t>1+</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r>
          <w:rPr>
            <w:rFonts w:ascii="Cambria Math" w:hAnsi="Cambria Math"/>
            <w:sz w:val="28"/>
            <w:szCs w:val="28"/>
            <w:lang w:val="kk-KZ"/>
          </w:rPr>
          <m:t>.</m:t>
        </m:r>
      </m:oMath>
      <w:r w:rsidR="00B1798F">
        <w:rPr>
          <w:rFonts w:eastAsiaTheme="minorEastAsia"/>
          <w:sz w:val="28"/>
          <w:szCs w:val="28"/>
          <w:lang w:val="kk-KZ"/>
        </w:rPr>
        <w:t xml:space="preserve">                                     </w:t>
      </w:r>
      <w:r w:rsidR="00B1798F" w:rsidRPr="00F326BC">
        <w:rPr>
          <w:sz w:val="28"/>
          <w:szCs w:val="28"/>
          <w:lang w:val="kk-KZ"/>
        </w:rPr>
        <w:t>(2.</w:t>
      </w:r>
      <w:r w:rsidR="00B1798F">
        <w:rPr>
          <w:sz w:val="28"/>
          <w:szCs w:val="28"/>
          <w:lang w:val="kk-KZ"/>
        </w:rPr>
        <w:t>91</w:t>
      </w:r>
      <w:r w:rsidR="00B1798F" w:rsidRPr="00F326BC">
        <w:rPr>
          <w:sz w:val="28"/>
          <w:szCs w:val="28"/>
          <w:lang w:val="kk-KZ"/>
        </w:rPr>
        <w:t>)</w:t>
      </w:r>
    </w:p>
    <w:p w14:paraId="07EB2291" w14:textId="77777777" w:rsidR="0062703E" w:rsidRPr="00F326BC" w:rsidRDefault="0062703E" w:rsidP="00FB097D">
      <w:pPr>
        <w:ind w:left="0" w:firstLine="708"/>
        <w:jc w:val="both"/>
        <w:rPr>
          <w:rFonts w:eastAsiaTheme="minorEastAsia"/>
          <w:sz w:val="28"/>
          <w:szCs w:val="28"/>
          <w:lang w:val="kk-KZ"/>
        </w:rPr>
      </w:pPr>
    </w:p>
    <w:p w14:paraId="093C8568" w14:textId="7ABEE1D8" w:rsidR="00F858F1" w:rsidRPr="00F326BC" w:rsidRDefault="00F858F1" w:rsidP="00FB097D">
      <w:pPr>
        <w:ind w:left="0" w:firstLine="708"/>
        <w:jc w:val="both"/>
        <w:rPr>
          <w:sz w:val="28"/>
          <w:szCs w:val="28"/>
          <w:lang w:val="kk-KZ"/>
        </w:rPr>
      </w:pPr>
      <m:oMath>
        <m:r>
          <w:rPr>
            <w:rFonts w:ascii="Cambria Math" w:hAnsi="Cambria Math"/>
            <w:sz w:val="28"/>
            <w:szCs w:val="28"/>
            <w:lang w:val="kk-KZ"/>
          </w:rPr>
          <m:t>△LO</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oMath>
      <w:r w:rsidRPr="00F326BC">
        <w:rPr>
          <w:rFonts w:eastAsiaTheme="minorEastAsia"/>
          <w:sz w:val="28"/>
          <w:szCs w:val="28"/>
          <w:lang w:val="kk-KZ"/>
        </w:rPr>
        <w:t xml:space="preserve"> ү</w:t>
      </w:r>
      <w:r w:rsidRPr="00F326BC">
        <w:rPr>
          <w:sz w:val="28"/>
          <w:szCs w:val="28"/>
          <w:lang w:val="kk-KZ"/>
        </w:rPr>
        <w:t>шбұрышынан:</w:t>
      </w:r>
    </w:p>
    <w:p w14:paraId="71D6AAAA" w14:textId="77777777" w:rsidR="00F858F1" w:rsidRPr="00F326BC" w:rsidRDefault="00F858F1" w:rsidP="00CF0F0C">
      <w:pPr>
        <w:ind w:left="0"/>
        <w:jc w:val="both"/>
        <w:rPr>
          <w:sz w:val="28"/>
          <w:szCs w:val="28"/>
          <w:lang w:val="kk-KZ"/>
        </w:rPr>
      </w:pPr>
    </w:p>
    <w:p w14:paraId="535E2B53" w14:textId="6AA25BFB" w:rsidR="00F858F1" w:rsidRPr="00F326BC" w:rsidRDefault="00F858F1" w:rsidP="00CF0F0C">
      <w:pPr>
        <w:ind w:left="0"/>
        <w:jc w:val="right"/>
        <w:rPr>
          <w:sz w:val="28"/>
          <w:szCs w:val="28"/>
          <w:lang w:val="kk-KZ"/>
        </w:rPr>
      </w:pPr>
      <m:oMath>
        <m:r>
          <w:rPr>
            <w:rFonts w:ascii="Cambria Math" w:hAnsi="Cambria Math"/>
            <w:sz w:val="28"/>
            <w:szCs w:val="28"/>
            <w:lang w:val="kk-KZ"/>
          </w:rPr>
          <w:lastRenderedPageBreak/>
          <m:t>L</m:t>
        </m:r>
        <m:sSub>
          <m:sSubPr>
            <m:ctrlPr>
              <w:rPr>
                <w:rFonts w:ascii="Cambria Math" w:hAnsi="Cambria Math"/>
                <w:i/>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r>
          <w:rPr>
            <w:rFonts w:ascii="Cambria Math" w:hAnsi="Cambria Math"/>
            <w:sz w:val="28"/>
            <w:szCs w:val="28"/>
            <w:lang w:val="kk-KZ"/>
          </w:rPr>
          <m:t>=r</m:t>
        </m:r>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ψ</m:t>
            </m:r>
          </m:e>
        </m:func>
        <m:r>
          <w:rPr>
            <w:rFonts w:ascii="Cambria Math" w:hAnsi="Cambria Math"/>
            <w:sz w:val="28"/>
            <w:szCs w:val="28"/>
            <w:lang w:val="kk-KZ"/>
          </w:rPr>
          <m:t>=</m:t>
        </m:r>
        <m:f>
          <m:fPr>
            <m:ctrlPr>
              <w:rPr>
                <w:rFonts w:ascii="Cambria Math" w:hAnsi="Cambria Math"/>
                <w:i/>
                <w:sz w:val="28"/>
                <w:szCs w:val="28"/>
                <w:lang w:val="en-US"/>
              </w:rPr>
            </m:ctrlPr>
          </m:fPr>
          <m:num>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ra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2</m:t>
                </m:r>
              </m:den>
            </m:f>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ψ</m:t>
                </m:r>
              </m:e>
            </m:func>
          </m:num>
          <m:den>
            <m:rad>
              <m:radPr>
                <m:degHide m:val="1"/>
                <m:ctrlPr>
                  <w:rPr>
                    <w:rFonts w:ascii="Cambria Math" w:hAnsi="Cambria Math"/>
                    <w:i/>
                    <w:sz w:val="28"/>
                    <w:szCs w:val="28"/>
                    <w:lang w:val="en-US"/>
                  </w:rPr>
                </m:ctrlPr>
              </m:radPr>
              <m:deg/>
              <m:e>
                <m:sSup>
                  <m:sSupPr>
                    <m:ctrlPr>
                      <w:rPr>
                        <w:rFonts w:ascii="Cambria Math" w:hAnsi="Cambria Math"/>
                        <w:i/>
                        <w:sz w:val="28"/>
                        <w:szCs w:val="28"/>
                        <w:lang w:val="en-US"/>
                      </w:rPr>
                    </m:ctrlPr>
                  </m:sSupPr>
                  <m:e>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4</m:t>
                        </m:r>
                      </m:den>
                    </m:f>
                  </m:e>
                  <m:sup>
                    <m:r>
                      <w:rPr>
                        <w:rFonts w:ascii="Cambria Math" w:hAnsi="Cambria Math"/>
                        <w:sz w:val="28"/>
                        <w:szCs w:val="28"/>
                        <w:lang w:val="kk-KZ"/>
                      </w:rPr>
                      <m:t>2</m:t>
                    </m:r>
                  </m:sup>
                </m:sSup>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cos</m:t>
                        </m:r>
                      </m:e>
                      <m:sup>
                        <m:r>
                          <w:rPr>
                            <w:rFonts w:ascii="Cambria Math" w:hAnsi="Cambria Math"/>
                            <w:sz w:val="28"/>
                            <w:szCs w:val="28"/>
                            <w:lang w:val="kk-KZ"/>
                          </w:rPr>
                          <m:t>2</m:t>
                        </m:r>
                      </m:sup>
                    </m:sSup>
                  </m:fName>
                  <m:e>
                    <m:r>
                      <w:rPr>
                        <w:rFonts w:ascii="Cambria Math" w:hAnsi="Cambria Math"/>
                        <w:sz w:val="28"/>
                        <w:szCs w:val="28"/>
                        <w:lang w:val="kk-KZ"/>
                      </w:rPr>
                      <m:t>φ</m:t>
                    </m:r>
                  </m:e>
                </m:func>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kk-KZ"/>
                              </w:rPr>
                              <m:t>D</m:t>
                            </m:r>
                          </m:e>
                          <m:sup>
                            <m:r>
                              <w:rPr>
                                <w:rFonts w:ascii="Cambria Math" w:hAnsi="Cambria Math"/>
                                <w:sz w:val="28"/>
                                <w:szCs w:val="28"/>
                                <w:lang w:val="kk-KZ"/>
                              </w:rPr>
                              <m:t>2</m:t>
                            </m:r>
                          </m:sup>
                        </m:sSup>
                      </m:num>
                      <m:den>
                        <m:r>
                          <w:rPr>
                            <w:rFonts w:ascii="Cambria Math" w:hAnsi="Cambria Math"/>
                            <w:sz w:val="28"/>
                            <w:szCs w:val="28"/>
                            <w:lang w:val="kk-KZ"/>
                          </w:rPr>
                          <m:t>4</m:t>
                        </m:r>
                      </m:den>
                    </m:f>
                    <m:r>
                      <w:rPr>
                        <w:rFonts w:ascii="Cambria Math" w:hAnsi="Cambria Math"/>
                        <w:sz w:val="28"/>
                        <w:szCs w:val="28"/>
                        <w:lang w:val="kk-KZ"/>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H-h</m:t>
                                </m:r>
                              </m:e>
                            </m:d>
                          </m:e>
                          <m:sup>
                            <m:r>
                              <w:rPr>
                                <w:rFonts w:ascii="Cambria Math" w:hAnsi="Cambria Math"/>
                                <w:sz w:val="28"/>
                                <w:szCs w:val="28"/>
                                <w:lang w:val="kk-KZ"/>
                              </w:rPr>
                              <m:t>2</m:t>
                            </m:r>
                          </m:sup>
                        </m:sSup>
                      </m:num>
                      <m:den>
                        <m:sSup>
                          <m:sSupPr>
                            <m:ctrlPr>
                              <w:rPr>
                                <w:rFonts w:ascii="Cambria Math" w:hAnsi="Cambria Math"/>
                                <w:i/>
                                <w:sz w:val="28"/>
                                <w:szCs w:val="28"/>
                                <w:lang w:val="en-US"/>
                              </w:rPr>
                            </m:ctrlPr>
                          </m:sSupPr>
                          <m:e>
                            <m:r>
                              <w:rPr>
                                <w:rFonts w:ascii="Cambria Math" w:hAnsi="Cambria Math"/>
                                <w:sz w:val="28"/>
                                <w:szCs w:val="28"/>
                                <w:lang w:val="kk-KZ"/>
                              </w:rPr>
                              <m:t>H</m:t>
                            </m:r>
                          </m:e>
                          <m:sup>
                            <m:r>
                              <w:rPr>
                                <w:rFonts w:ascii="Cambria Math" w:hAnsi="Cambria Math"/>
                                <w:sz w:val="28"/>
                                <w:szCs w:val="28"/>
                                <w:lang w:val="kk-KZ"/>
                              </w:rPr>
                              <m:t>2</m:t>
                            </m:r>
                          </m:sup>
                        </m:sSup>
                      </m:den>
                    </m:f>
                  </m:e>
                </m:d>
                <m:func>
                  <m:funcPr>
                    <m:ctrlPr>
                      <w:rPr>
                        <w:rFonts w:ascii="Cambria Math" w:hAnsi="Cambria Math"/>
                        <w:i/>
                        <w:sz w:val="28"/>
                        <w:szCs w:val="28"/>
                        <w:lang w:val="en-US"/>
                      </w:rPr>
                    </m:ctrlPr>
                  </m:funcPr>
                  <m:fName>
                    <m:sSup>
                      <m:sSupPr>
                        <m:ctrlPr>
                          <w:rPr>
                            <w:rFonts w:ascii="Cambria Math" w:hAnsi="Cambria Math"/>
                            <w:sz w:val="28"/>
                            <w:szCs w:val="28"/>
                            <w:lang w:val="en-US"/>
                          </w:rPr>
                        </m:ctrlPr>
                      </m:sSupPr>
                      <m:e>
                        <m:r>
                          <m:rPr>
                            <m:sty m:val="p"/>
                          </m:rPr>
                          <w:rPr>
                            <w:rFonts w:ascii="Cambria Math" w:hAnsi="Cambria Math"/>
                            <w:sz w:val="28"/>
                            <w:szCs w:val="28"/>
                            <w:lang w:val="kk-KZ"/>
                          </w:rPr>
                          <m:t>sin</m:t>
                        </m:r>
                      </m:e>
                      <m:sup>
                        <m:r>
                          <w:rPr>
                            <w:rFonts w:ascii="Cambria Math" w:hAnsi="Cambria Math"/>
                            <w:sz w:val="28"/>
                            <w:szCs w:val="28"/>
                            <w:lang w:val="kk-KZ"/>
                          </w:rPr>
                          <m:t>2</m:t>
                        </m:r>
                      </m:sup>
                    </m:sSup>
                  </m:fName>
                  <m:e>
                    <m:r>
                      <w:rPr>
                        <w:rFonts w:ascii="Cambria Math" w:hAnsi="Cambria Math"/>
                        <w:sz w:val="28"/>
                        <w:szCs w:val="28"/>
                        <w:lang w:val="kk-KZ"/>
                      </w:rPr>
                      <m:t>φ</m:t>
                    </m:r>
                  </m:e>
                </m:func>
              </m:e>
            </m:rad>
          </m:den>
        </m:f>
        <m:r>
          <w:rPr>
            <w:rFonts w:ascii="Cambria Math" w:hAnsi="Cambria Math"/>
            <w:sz w:val="28"/>
            <w:szCs w:val="28"/>
            <w:lang w:val="kk-KZ"/>
          </w:rPr>
          <m:t xml:space="preserve">.  </m:t>
        </m:r>
      </m:oMath>
      <w:r w:rsidRPr="00F326BC">
        <w:rPr>
          <w:rFonts w:eastAsiaTheme="minorEastAsia"/>
          <w:sz w:val="28"/>
          <w:szCs w:val="28"/>
          <w:lang w:val="kk-KZ"/>
        </w:rPr>
        <w:t xml:space="preserve">       </w:t>
      </w:r>
      <w:r w:rsidR="00FB097D" w:rsidRPr="00F326BC">
        <w:rPr>
          <w:rFonts w:eastAsiaTheme="minorEastAsia"/>
          <w:sz w:val="28"/>
          <w:szCs w:val="28"/>
          <w:lang w:val="kk-KZ"/>
        </w:rPr>
        <w:t xml:space="preserve">  </w:t>
      </w:r>
      <w:r w:rsidR="00292462">
        <w:rPr>
          <w:rFonts w:eastAsiaTheme="minorEastAsia"/>
          <w:sz w:val="28"/>
          <w:szCs w:val="28"/>
          <w:lang w:val="kk-KZ"/>
        </w:rPr>
        <w:t xml:space="preserve">  </w:t>
      </w:r>
      <w:r w:rsidR="00FB097D" w:rsidRPr="00F326BC">
        <w:rPr>
          <w:rFonts w:eastAsiaTheme="minorEastAsia"/>
          <w:sz w:val="28"/>
          <w:szCs w:val="28"/>
          <w:lang w:val="kk-KZ"/>
        </w:rPr>
        <w:t xml:space="preserve">  </w:t>
      </w:r>
      <w:r w:rsidRPr="00F326BC">
        <w:rPr>
          <w:rFonts w:eastAsiaTheme="minorEastAsia"/>
          <w:sz w:val="28"/>
          <w:szCs w:val="28"/>
          <w:lang w:val="kk-KZ"/>
        </w:rPr>
        <w:t xml:space="preserve">     (2.</w:t>
      </w:r>
      <w:r w:rsidR="00B1798F">
        <w:rPr>
          <w:rFonts w:eastAsiaTheme="minorEastAsia"/>
          <w:sz w:val="28"/>
          <w:szCs w:val="28"/>
          <w:lang w:val="kk-KZ"/>
        </w:rPr>
        <w:t>92</w:t>
      </w:r>
      <w:r w:rsidRPr="00F326BC">
        <w:rPr>
          <w:rFonts w:eastAsiaTheme="minorEastAsia"/>
          <w:sz w:val="28"/>
          <w:szCs w:val="28"/>
          <w:lang w:val="kk-KZ"/>
        </w:rPr>
        <w:t>)</w:t>
      </w:r>
    </w:p>
    <w:p w14:paraId="5EB0FAD3" w14:textId="77777777" w:rsidR="00F858F1" w:rsidRPr="00F326BC" w:rsidRDefault="00F858F1" w:rsidP="00CF0F0C">
      <w:pPr>
        <w:ind w:left="0"/>
        <w:jc w:val="both"/>
        <w:rPr>
          <w:bCs/>
          <w:sz w:val="28"/>
          <w:szCs w:val="28"/>
          <w:lang w:val="kk-KZ"/>
        </w:rPr>
      </w:pPr>
    </w:p>
    <w:p w14:paraId="46934B2A" w14:textId="6E17A919" w:rsidR="00F858F1" w:rsidRPr="00F326BC" w:rsidRDefault="00F858F1" w:rsidP="00FB097D">
      <w:pPr>
        <w:ind w:left="0" w:firstLine="708"/>
        <w:jc w:val="both"/>
        <w:rPr>
          <w:bCs/>
          <w:sz w:val="28"/>
          <w:szCs w:val="28"/>
          <w:lang w:val="kk-KZ"/>
        </w:rPr>
      </w:pPr>
      <w:r w:rsidRPr="00F326BC">
        <w:rPr>
          <w:bCs/>
          <w:sz w:val="28"/>
          <w:szCs w:val="28"/>
          <w:lang w:val="kk-KZ"/>
        </w:rPr>
        <w:t xml:space="preserve">С нүктесінде бастапқы жылдамдығы </w:t>
      </w:r>
      <m:oMath>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s</m:t>
            </m:r>
          </m:sub>
        </m:sSub>
      </m:oMath>
      <w:r w:rsidRPr="00F326BC">
        <w:rPr>
          <w:bCs/>
          <w:sz w:val="28"/>
          <w:szCs w:val="28"/>
          <w:lang w:val="kk-KZ"/>
        </w:rPr>
        <w:t xml:space="preserve">-ке тең түйіршік, конус бетіне үйкеліс күшінің әсерінен түйіршіктің баяулауын шегергендегі </w:t>
      </w:r>
      <m:oMath>
        <m:r>
          <w:rPr>
            <w:rFonts w:ascii="Cambria Math" w:hAnsi="Cambria Math"/>
            <w:sz w:val="28"/>
            <w:szCs w:val="28"/>
            <w:lang w:val="kk-KZ"/>
          </w:rPr>
          <m:t>CL</m:t>
        </m:r>
      </m:oMath>
      <w:r w:rsidRPr="00F326BC">
        <w:rPr>
          <w:bCs/>
          <w:sz w:val="28"/>
          <w:szCs w:val="28"/>
          <w:lang w:val="kk-KZ"/>
        </w:rPr>
        <w:t xml:space="preserve"> сызықтың бағытына еркін түсу үдеуінің проекциясына тең үдеумен конус түзуші </w:t>
      </w:r>
      <m:oMath>
        <m:r>
          <w:rPr>
            <w:rFonts w:ascii="Cambria Math" w:hAnsi="Cambria Math"/>
            <w:sz w:val="28"/>
            <w:szCs w:val="28"/>
            <w:lang w:val="kk-KZ"/>
          </w:rPr>
          <m:t>CL</m:t>
        </m:r>
      </m:oMath>
      <w:r w:rsidRPr="00F326BC">
        <w:rPr>
          <w:bCs/>
          <w:sz w:val="28"/>
          <w:szCs w:val="28"/>
          <w:lang w:val="kk-KZ"/>
        </w:rPr>
        <w:t xml:space="preserve"> бойымен қозғалады, 2.</w:t>
      </w:r>
      <w:r w:rsidR="00F16631" w:rsidRPr="00F326BC">
        <w:rPr>
          <w:bCs/>
          <w:sz w:val="28"/>
          <w:szCs w:val="28"/>
          <w:lang w:val="kk-KZ"/>
        </w:rPr>
        <w:t>22</w:t>
      </w:r>
      <w:r w:rsidRPr="00F326BC">
        <w:rPr>
          <w:bCs/>
          <w:sz w:val="28"/>
          <w:szCs w:val="28"/>
          <w:lang w:val="kk-KZ"/>
        </w:rPr>
        <w:t xml:space="preserve"> сурет:</w:t>
      </w:r>
    </w:p>
    <w:p w14:paraId="1BB77449" w14:textId="77777777" w:rsidR="00F858F1" w:rsidRPr="00F326BC" w:rsidRDefault="00F858F1" w:rsidP="00CF0F0C">
      <w:pPr>
        <w:ind w:left="0"/>
        <w:jc w:val="both"/>
        <w:rPr>
          <w:bCs/>
          <w:sz w:val="28"/>
          <w:szCs w:val="28"/>
          <w:lang w:val="kk-KZ"/>
        </w:rPr>
      </w:pPr>
    </w:p>
    <w:p w14:paraId="67F4C8D1" w14:textId="29973EAB" w:rsidR="00F858F1" w:rsidRPr="00F326BC" w:rsidRDefault="00F858F1" w:rsidP="00CF0F0C">
      <w:pPr>
        <w:ind w:left="0"/>
        <w:jc w:val="right"/>
        <w:rPr>
          <w:bCs/>
          <w:sz w:val="28"/>
          <w:szCs w:val="28"/>
          <w:lang w:val="kk-KZ"/>
        </w:rPr>
      </w:pPr>
      <m:oMath>
        <m:r>
          <w:rPr>
            <w:rFonts w:ascii="Cambria Math" w:hAnsi="Cambria Math"/>
            <w:sz w:val="28"/>
            <w:szCs w:val="28"/>
            <w:lang w:val="kk-KZ"/>
          </w:rPr>
          <m:t>a=g</m:t>
        </m:r>
        <m:d>
          <m:dPr>
            <m:ctrlPr>
              <w:rPr>
                <w:rFonts w:ascii="Cambria Math" w:hAnsi="Cambria Math"/>
                <w:i/>
                <w:sz w:val="28"/>
                <w:szCs w:val="28"/>
              </w:rPr>
            </m:ctrlPr>
          </m:dPr>
          <m:e>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α-f</m:t>
                </m:r>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α</m:t>
                    </m:r>
                  </m:e>
                </m:func>
              </m:e>
            </m:func>
          </m:e>
        </m:d>
      </m:oMath>
      <w:r w:rsidRPr="00F326BC">
        <w:rPr>
          <w:sz w:val="28"/>
          <w:szCs w:val="28"/>
          <w:lang w:val="kk-KZ"/>
        </w:rPr>
        <w:t xml:space="preserve">,                                         </w:t>
      </w:r>
      <w:r w:rsidRPr="00F326BC">
        <w:rPr>
          <w:rFonts w:eastAsiaTheme="minorEastAsia"/>
          <w:sz w:val="28"/>
          <w:szCs w:val="28"/>
          <w:lang w:val="kk-KZ"/>
        </w:rPr>
        <w:t>(2.</w:t>
      </w:r>
      <w:r w:rsidR="00B1798F">
        <w:rPr>
          <w:rFonts w:eastAsiaTheme="minorEastAsia"/>
          <w:sz w:val="28"/>
          <w:szCs w:val="28"/>
          <w:lang w:val="kk-KZ"/>
        </w:rPr>
        <w:t>93</w:t>
      </w:r>
      <w:r w:rsidRPr="00F326BC">
        <w:rPr>
          <w:rFonts w:eastAsiaTheme="minorEastAsia"/>
          <w:sz w:val="28"/>
          <w:szCs w:val="28"/>
          <w:lang w:val="kk-KZ"/>
        </w:rPr>
        <w:t>)</w:t>
      </w:r>
    </w:p>
    <w:p w14:paraId="34C8F1E3" w14:textId="77777777" w:rsidR="00F858F1" w:rsidRPr="00F326BC" w:rsidRDefault="00F858F1" w:rsidP="00CF0F0C">
      <w:pPr>
        <w:ind w:left="0"/>
        <w:jc w:val="both"/>
        <w:rPr>
          <w:bCs/>
          <w:sz w:val="28"/>
          <w:szCs w:val="28"/>
          <w:lang w:val="kk-KZ"/>
        </w:rPr>
      </w:pPr>
    </w:p>
    <w:p w14:paraId="1BF463E3" w14:textId="77777777" w:rsidR="00F858F1" w:rsidRPr="00F326BC" w:rsidRDefault="00F858F1" w:rsidP="00CF0F0C">
      <w:pPr>
        <w:ind w:left="0"/>
        <w:jc w:val="both"/>
        <w:rPr>
          <w:bCs/>
          <w:sz w:val="28"/>
          <w:szCs w:val="28"/>
          <w:lang w:val="kk-KZ"/>
        </w:rPr>
      </w:pPr>
      <w:r w:rsidRPr="00F326BC">
        <w:rPr>
          <w:bCs/>
          <w:sz w:val="28"/>
          <w:szCs w:val="28"/>
          <w:lang w:val="kk-KZ"/>
        </w:rPr>
        <w:t xml:space="preserve">мұнда </w:t>
      </w:r>
      <w:r w:rsidRPr="00F326BC">
        <w:rPr>
          <w:bCs/>
          <w:i/>
          <w:sz w:val="28"/>
          <w:szCs w:val="28"/>
          <w:lang w:val="kk-KZ"/>
        </w:rPr>
        <w:t>f</w:t>
      </w:r>
      <w:r w:rsidRPr="00F326BC">
        <w:rPr>
          <w:bCs/>
          <w:sz w:val="28"/>
          <w:szCs w:val="28"/>
          <w:lang w:val="kk-KZ"/>
        </w:rPr>
        <w:t xml:space="preserve"> – түйіршіктің металға үйкеліс коэффициенті.</w:t>
      </w:r>
    </w:p>
    <w:p w14:paraId="09A8CDD1" w14:textId="77777777" w:rsidR="00F858F1" w:rsidRPr="00F326BC" w:rsidRDefault="00F858F1" w:rsidP="00CF0F0C">
      <w:pPr>
        <w:ind w:left="0"/>
        <w:jc w:val="both"/>
        <w:rPr>
          <w:bCs/>
          <w:sz w:val="28"/>
          <w:szCs w:val="28"/>
          <w:lang w:val="kk-KZ"/>
        </w:rPr>
      </w:pPr>
    </w:p>
    <w:p w14:paraId="2BEC6FF1" w14:textId="77777777" w:rsidR="00F858F1" w:rsidRPr="00F326BC" w:rsidRDefault="00F858F1" w:rsidP="00CF0F0C">
      <w:pPr>
        <w:ind w:left="0"/>
        <w:jc w:val="center"/>
        <w:rPr>
          <w:bCs/>
          <w:sz w:val="28"/>
          <w:szCs w:val="28"/>
          <w:lang w:val="kk-KZ"/>
        </w:rPr>
      </w:pPr>
      <w:r w:rsidRPr="00F326BC">
        <w:rPr>
          <w:noProof/>
          <w:sz w:val="28"/>
          <w:szCs w:val="28"/>
        </w:rPr>
        <w:drawing>
          <wp:inline distT="0" distB="0" distL="0" distR="0" wp14:anchorId="31DC250E" wp14:editId="6245D347">
            <wp:extent cx="1647825" cy="3082773"/>
            <wp:effectExtent l="0" t="0" r="0" b="3810"/>
            <wp:docPr id="78129769" name="Рисунок 78129769" descr="E:\Подработка по редактированию статей\20-0035\Рисунок 6_20-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E:\Подработка по редактированию статей\20-0035\Рисунок 6_20-0035.jpg"/>
                    <pic:cNvPicPr>
                      <a:picLocks noChangeAspect="1" noChangeArrowheads="1"/>
                    </pic:cNvPicPr>
                  </pic:nvPicPr>
                  <pic:blipFill>
                    <a:blip r:embed="rId51" cstate="print">
                      <a:extLst>
                        <a:ext uri="{28A0092B-C50C-407E-A947-70E740481C1C}">
                          <a14:useLocalDpi xmlns:a14="http://schemas.microsoft.com/office/drawing/2010/main" val="0"/>
                        </a:ext>
                      </a:extLst>
                    </a:blip>
                    <a:srcRect r="44644"/>
                    <a:stretch>
                      <a:fillRect/>
                    </a:stretch>
                  </pic:blipFill>
                  <pic:spPr bwMode="auto">
                    <a:xfrm>
                      <a:off x="0" y="0"/>
                      <a:ext cx="1652385" cy="3091304"/>
                    </a:xfrm>
                    <a:prstGeom prst="rect">
                      <a:avLst/>
                    </a:prstGeom>
                    <a:noFill/>
                    <a:ln>
                      <a:noFill/>
                    </a:ln>
                  </pic:spPr>
                </pic:pic>
              </a:graphicData>
            </a:graphic>
          </wp:inline>
        </w:drawing>
      </w:r>
    </w:p>
    <w:p w14:paraId="288F400D" w14:textId="157DD568" w:rsidR="00F858F1" w:rsidRPr="00F326BC" w:rsidRDefault="00F858F1" w:rsidP="00CF0F0C">
      <w:pPr>
        <w:ind w:left="0"/>
        <w:jc w:val="center"/>
        <w:rPr>
          <w:bCs/>
          <w:sz w:val="28"/>
          <w:szCs w:val="28"/>
          <w:lang w:val="kk-KZ"/>
        </w:rPr>
      </w:pPr>
      <w:r w:rsidRPr="00F326BC">
        <w:rPr>
          <w:sz w:val="28"/>
          <w:szCs w:val="28"/>
          <w:lang w:val="kk-KZ"/>
        </w:rPr>
        <w:t>Cурет 2.</w:t>
      </w:r>
      <w:r w:rsidR="00F16631" w:rsidRPr="00F326BC">
        <w:rPr>
          <w:sz w:val="28"/>
          <w:szCs w:val="28"/>
          <w:lang w:val="kk-KZ"/>
        </w:rPr>
        <w:t>22</w:t>
      </w:r>
      <w:r w:rsidRPr="00F326BC">
        <w:rPr>
          <w:sz w:val="28"/>
          <w:szCs w:val="28"/>
          <w:lang w:val="kk-KZ"/>
        </w:rPr>
        <w:t xml:space="preserve"> – </w:t>
      </w:r>
      <w:r w:rsidRPr="00F326BC">
        <w:rPr>
          <w:bCs/>
          <w:sz w:val="28"/>
          <w:szCs w:val="28"/>
          <w:lang w:val="kk-KZ"/>
        </w:rPr>
        <w:t>Түйіршіктің кесілген конус құраушысы бойымен қозғалу сызбасы</w:t>
      </w:r>
    </w:p>
    <w:p w14:paraId="2686BC02" w14:textId="77777777" w:rsidR="00FB097D" w:rsidRPr="00F326BC" w:rsidRDefault="00FB097D" w:rsidP="00CF0F0C">
      <w:pPr>
        <w:tabs>
          <w:tab w:val="left" w:pos="540"/>
        </w:tabs>
        <w:ind w:left="0"/>
        <w:jc w:val="both"/>
        <w:rPr>
          <w:rFonts w:eastAsiaTheme="minorEastAsia"/>
          <w:sz w:val="28"/>
          <w:szCs w:val="28"/>
          <w:lang w:val="kk-KZ"/>
        </w:rPr>
      </w:pPr>
    </w:p>
    <w:p w14:paraId="1A9901D9" w14:textId="4B745A3C" w:rsidR="00F858F1" w:rsidRPr="00F326BC" w:rsidRDefault="00FB097D" w:rsidP="00DA6A45">
      <w:pPr>
        <w:tabs>
          <w:tab w:val="left" w:pos="0"/>
        </w:tabs>
        <w:ind w:left="0"/>
        <w:jc w:val="both"/>
        <w:rPr>
          <w:sz w:val="28"/>
          <w:szCs w:val="28"/>
          <w:lang w:val="kk-KZ"/>
        </w:rPr>
      </w:pPr>
      <w:r w:rsidRPr="00F326BC">
        <w:rPr>
          <w:rFonts w:eastAsiaTheme="minorEastAsia"/>
          <w:sz w:val="28"/>
          <w:szCs w:val="28"/>
          <w:lang w:val="kk-KZ"/>
        </w:rPr>
        <w:tab/>
      </w:r>
      <w:r w:rsidR="00C63614">
        <w:rPr>
          <w:rFonts w:eastAsiaTheme="minorEastAsia"/>
          <w:sz w:val="28"/>
          <w:szCs w:val="28"/>
          <w:lang w:val="kk-KZ"/>
        </w:rPr>
        <w:t>(2.88</w:t>
      </w:r>
      <w:r w:rsidR="00F858F1" w:rsidRPr="00F326BC">
        <w:rPr>
          <w:rFonts w:eastAsiaTheme="minorEastAsia"/>
          <w:sz w:val="28"/>
          <w:szCs w:val="28"/>
          <w:lang w:val="kk-KZ"/>
        </w:rPr>
        <w:t>)</w:t>
      </w:r>
      <w:r w:rsidR="00F858F1" w:rsidRPr="00F326BC">
        <w:rPr>
          <w:sz w:val="28"/>
          <w:szCs w:val="28"/>
          <w:lang w:val="kk-KZ"/>
        </w:rPr>
        <w:t xml:space="preserve"> формуласына сүйене отырып, </w:t>
      </w:r>
      <w:bookmarkStart w:id="74" w:name="_Hlk216040997"/>
      <w:r w:rsidR="00F858F1" w:rsidRPr="00F326BC">
        <w:rPr>
          <w:sz w:val="28"/>
          <w:szCs w:val="28"/>
          <w:lang w:val="kk-KZ"/>
        </w:rPr>
        <w:t xml:space="preserve">түйіршіктің </w:t>
      </w:r>
      <m:oMath>
        <m:r>
          <w:rPr>
            <w:rFonts w:ascii="Cambria Math" w:hAnsi="Cambria Math"/>
            <w:sz w:val="28"/>
            <w:szCs w:val="28"/>
            <w:lang w:val="kk-KZ"/>
          </w:rPr>
          <m:t>CL</m:t>
        </m:r>
      </m:oMath>
      <w:r w:rsidR="00F858F1" w:rsidRPr="00F326BC">
        <w:rPr>
          <w:sz w:val="28"/>
          <w:szCs w:val="28"/>
          <w:lang w:val="kk-KZ"/>
        </w:rPr>
        <w:t xml:space="preserve"> бөлігінде қозғалысы бірқалыпты үдемелі. Онда түйіршіктің түсу уақыты формуласымен</w:t>
      </w:r>
      <w:bookmarkEnd w:id="74"/>
      <w:r w:rsidR="00F858F1" w:rsidRPr="00F326BC">
        <w:rPr>
          <w:sz w:val="28"/>
          <w:szCs w:val="28"/>
          <w:lang w:val="kk-KZ"/>
        </w:rPr>
        <w:t xml:space="preserve"> анықталады:</w:t>
      </w:r>
    </w:p>
    <w:p w14:paraId="488ADF4C" w14:textId="77777777" w:rsidR="00FB097D" w:rsidRPr="00F326BC" w:rsidRDefault="00FB097D" w:rsidP="00DA6A45">
      <w:pPr>
        <w:tabs>
          <w:tab w:val="left" w:pos="0"/>
        </w:tabs>
        <w:ind w:left="0"/>
        <w:jc w:val="both"/>
        <w:rPr>
          <w:sz w:val="28"/>
          <w:szCs w:val="28"/>
          <w:lang w:val="kk-KZ"/>
        </w:rPr>
      </w:pPr>
    </w:p>
    <w:p w14:paraId="7AE8B47A" w14:textId="28A91E60" w:rsidR="00F858F1" w:rsidRPr="00F326BC" w:rsidRDefault="00CF010C" w:rsidP="00DA6A45">
      <w:pPr>
        <w:tabs>
          <w:tab w:val="left" w:pos="0"/>
        </w:tabs>
        <w:ind w:left="0"/>
        <w:jc w:val="right"/>
        <w:rPr>
          <w:rFonts w:eastAsiaTheme="minorEastAsia"/>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f>
          <m:fPr>
            <m:ctrlPr>
              <w:rPr>
                <w:rFonts w:ascii="Cambria Math" w:hAnsi="Cambria Math"/>
                <w:i/>
                <w:sz w:val="28"/>
                <w:szCs w:val="28"/>
              </w:rPr>
            </m:ctrlPr>
          </m:fPr>
          <m:num>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s</m:t>
                    </m:r>
                  </m:sub>
                  <m:sup>
                    <m:r>
                      <w:rPr>
                        <w:rFonts w:ascii="Cambria Math" w:hAnsi="Cambria Math"/>
                        <w:sz w:val="28"/>
                        <w:szCs w:val="28"/>
                        <w:lang w:val="kk-KZ"/>
                      </w:rPr>
                      <m:t>2</m:t>
                    </m:r>
                  </m:sup>
                </m:sSubSup>
                <m:r>
                  <w:rPr>
                    <w:rFonts w:ascii="Cambria Math" w:hAnsi="Cambria Math"/>
                    <w:sz w:val="28"/>
                    <w:szCs w:val="28"/>
                    <w:lang w:val="kk-KZ"/>
                  </w:rPr>
                  <m:t>+2as</m:t>
                </m:r>
              </m:e>
            </m:rad>
          </m:num>
          <m:den>
            <m:r>
              <w:rPr>
                <w:rFonts w:ascii="Cambria Math" w:hAnsi="Cambria Math"/>
                <w:sz w:val="28"/>
                <w:szCs w:val="28"/>
                <w:lang w:val="kk-KZ"/>
              </w:rPr>
              <m:t>a</m:t>
            </m:r>
          </m:den>
        </m:f>
        <m: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s</m:t>
                </m:r>
              </m:sub>
            </m:sSub>
          </m:num>
          <m:den>
            <m:r>
              <w:rPr>
                <w:rFonts w:ascii="Cambria Math" w:hAnsi="Cambria Math"/>
                <w:sz w:val="28"/>
                <w:szCs w:val="28"/>
                <w:lang w:val="kk-KZ"/>
              </w:rPr>
              <m:t>a</m:t>
            </m:r>
          </m:den>
        </m:f>
      </m:oMath>
      <w:r w:rsidR="00F858F1" w:rsidRPr="00F326BC">
        <w:rPr>
          <w:rFonts w:eastAsiaTheme="minorEastAsia"/>
          <w:sz w:val="28"/>
          <w:szCs w:val="28"/>
          <w:lang w:val="kk-KZ"/>
        </w:rPr>
        <w:t xml:space="preserve">                                               (2.</w:t>
      </w:r>
      <w:r w:rsidR="00B1798F">
        <w:rPr>
          <w:rFonts w:eastAsiaTheme="minorEastAsia"/>
          <w:sz w:val="28"/>
          <w:szCs w:val="28"/>
          <w:lang w:val="kk-KZ"/>
        </w:rPr>
        <w:t>94</w:t>
      </w:r>
      <w:r w:rsidR="00F858F1" w:rsidRPr="00F326BC">
        <w:rPr>
          <w:rFonts w:eastAsiaTheme="minorEastAsia"/>
          <w:sz w:val="28"/>
          <w:szCs w:val="28"/>
          <w:lang w:val="kk-KZ"/>
        </w:rPr>
        <w:t>)</w:t>
      </w:r>
    </w:p>
    <w:p w14:paraId="4C609392" w14:textId="77777777" w:rsidR="00F858F1" w:rsidRPr="00F326BC" w:rsidRDefault="00F858F1" w:rsidP="00DA6A45">
      <w:pPr>
        <w:tabs>
          <w:tab w:val="left" w:pos="0"/>
        </w:tabs>
        <w:ind w:left="0"/>
        <w:jc w:val="both"/>
        <w:rPr>
          <w:rFonts w:eastAsiaTheme="minorEastAsia"/>
          <w:sz w:val="28"/>
          <w:szCs w:val="28"/>
          <w:lang w:val="kk-KZ"/>
        </w:rPr>
      </w:pPr>
      <w:r w:rsidRPr="00F326BC">
        <w:rPr>
          <w:rFonts w:eastAsiaTheme="minorEastAsia"/>
          <w:sz w:val="28"/>
          <w:szCs w:val="28"/>
          <w:lang w:val="kk-KZ"/>
        </w:rPr>
        <w:tab/>
      </w:r>
    </w:p>
    <w:p w14:paraId="300A2D91" w14:textId="12A53D14" w:rsidR="00F858F1" w:rsidRPr="00F326BC" w:rsidRDefault="00F858F1" w:rsidP="00DA6A45">
      <w:pPr>
        <w:tabs>
          <w:tab w:val="left" w:pos="0"/>
        </w:tabs>
        <w:ind w:left="0"/>
        <w:jc w:val="both"/>
        <w:rPr>
          <w:rFonts w:eastAsiaTheme="minorEastAsia"/>
          <w:sz w:val="28"/>
          <w:szCs w:val="28"/>
          <w:lang w:val="kk-KZ"/>
        </w:rPr>
      </w:pPr>
      <w:r w:rsidRPr="00F326BC">
        <w:rPr>
          <w:rFonts w:eastAsiaTheme="minorEastAsia"/>
          <w:sz w:val="28"/>
          <w:szCs w:val="28"/>
          <w:lang w:val="kk-KZ"/>
        </w:rPr>
        <w:t xml:space="preserve">қозғалыстағы түйіршіктің </w:t>
      </w:r>
      <w:r w:rsidRPr="00F326BC">
        <w:rPr>
          <w:rFonts w:eastAsiaTheme="minorEastAsia"/>
          <w:i/>
          <w:iCs/>
          <w:sz w:val="28"/>
          <w:szCs w:val="28"/>
          <w:lang w:val="kk-KZ"/>
        </w:rPr>
        <w:t>L</w:t>
      </w:r>
      <w:r w:rsidRPr="00F326BC">
        <w:rPr>
          <w:rFonts w:eastAsiaTheme="minorEastAsia"/>
          <w:sz w:val="28"/>
          <w:szCs w:val="28"/>
          <w:lang w:val="kk-KZ"/>
        </w:rPr>
        <w:t xml:space="preserve"> нүктесіндегі жылдамдығы:</w:t>
      </w:r>
    </w:p>
    <w:p w14:paraId="6824F344" w14:textId="77777777" w:rsidR="00FB097D" w:rsidRPr="00F326BC" w:rsidRDefault="00FB097D" w:rsidP="00DA6A45">
      <w:pPr>
        <w:tabs>
          <w:tab w:val="left" w:pos="0"/>
        </w:tabs>
        <w:ind w:left="0"/>
        <w:jc w:val="both"/>
        <w:rPr>
          <w:rFonts w:eastAsiaTheme="minorEastAsia"/>
          <w:sz w:val="28"/>
          <w:szCs w:val="28"/>
          <w:lang w:val="kk-KZ"/>
        </w:rPr>
      </w:pPr>
    </w:p>
    <w:p w14:paraId="1182F23D" w14:textId="371A355A" w:rsidR="00F858F1" w:rsidRPr="00B1798F" w:rsidRDefault="00CF010C" w:rsidP="00B1798F">
      <w:pPr>
        <w:tabs>
          <w:tab w:val="left" w:pos="540"/>
        </w:tabs>
        <w:ind w:left="0"/>
        <w:jc w:val="right"/>
        <w:rPr>
          <w:rFonts w:eastAsiaTheme="minorEastAsia"/>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L</m:t>
            </m:r>
          </m:sub>
        </m:sSub>
        <m:r>
          <w:rPr>
            <w:rFonts w:ascii="Cambria Math" w:hAnsi="Cambria Math"/>
            <w:sz w:val="28"/>
            <w:szCs w:val="28"/>
            <w:lang w:val="kk-KZ"/>
          </w:rPr>
          <m:t>=</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s</m:t>
                </m:r>
              </m:sub>
              <m:sup>
                <m:r>
                  <w:rPr>
                    <w:rFonts w:ascii="Cambria Math" w:hAnsi="Cambria Math"/>
                    <w:sz w:val="28"/>
                    <w:szCs w:val="28"/>
                    <w:lang w:val="kk-KZ"/>
                  </w:rPr>
                  <m:t>2</m:t>
                </m:r>
              </m:sup>
            </m:sSubSup>
            <m:r>
              <w:rPr>
                <w:rFonts w:ascii="Cambria Math" w:hAnsi="Cambria Math"/>
                <w:sz w:val="28"/>
                <w:szCs w:val="28"/>
                <w:lang w:val="kk-KZ"/>
              </w:rPr>
              <m:t>+2as</m:t>
            </m:r>
          </m:e>
        </m:rad>
      </m:oMath>
      <w:r w:rsidR="00B1798F">
        <w:rPr>
          <w:rFonts w:eastAsiaTheme="minorEastAsia"/>
          <w:sz w:val="28"/>
          <w:szCs w:val="28"/>
          <w:lang w:val="kk-KZ"/>
        </w:rPr>
        <w:t xml:space="preserve">                                                  </w:t>
      </w:r>
      <w:r w:rsidR="00B1798F" w:rsidRPr="00F326BC">
        <w:rPr>
          <w:sz w:val="28"/>
          <w:szCs w:val="28"/>
          <w:lang w:val="kk-KZ"/>
        </w:rPr>
        <w:t>(2.</w:t>
      </w:r>
      <w:r w:rsidR="00B1798F">
        <w:rPr>
          <w:sz w:val="28"/>
          <w:szCs w:val="28"/>
          <w:lang w:val="kk-KZ"/>
        </w:rPr>
        <w:t>95</w:t>
      </w:r>
      <w:r w:rsidR="00B1798F" w:rsidRPr="00F326BC">
        <w:rPr>
          <w:sz w:val="28"/>
          <w:szCs w:val="28"/>
          <w:lang w:val="kk-KZ"/>
        </w:rPr>
        <w:t>)</w:t>
      </w:r>
    </w:p>
    <w:p w14:paraId="3C203CB9" w14:textId="77777777" w:rsidR="00FB097D" w:rsidRPr="00F326BC" w:rsidRDefault="00FB097D" w:rsidP="00CF0F0C">
      <w:pPr>
        <w:tabs>
          <w:tab w:val="left" w:pos="540"/>
        </w:tabs>
        <w:ind w:left="0"/>
        <w:jc w:val="center"/>
        <w:rPr>
          <w:rFonts w:eastAsiaTheme="minorEastAsia"/>
          <w:sz w:val="28"/>
          <w:szCs w:val="28"/>
          <w:lang w:val="kk-KZ"/>
        </w:rPr>
      </w:pPr>
    </w:p>
    <w:p w14:paraId="6793CA7A" w14:textId="6F15E45D" w:rsidR="00F858F1" w:rsidRPr="00F326BC" w:rsidRDefault="00F95C1A" w:rsidP="00DA6A45">
      <w:pPr>
        <w:tabs>
          <w:tab w:val="left" w:pos="0"/>
        </w:tabs>
        <w:ind w:left="0"/>
        <w:jc w:val="both"/>
        <w:rPr>
          <w:sz w:val="28"/>
          <w:szCs w:val="28"/>
          <w:lang w:val="kk-KZ"/>
        </w:rPr>
      </w:pPr>
      <w:r w:rsidRPr="00F326BC">
        <w:rPr>
          <w:sz w:val="28"/>
          <w:szCs w:val="28"/>
          <w:lang w:val="kk-KZ"/>
        </w:rPr>
        <w:tab/>
      </w:r>
      <w:r w:rsidR="00F858F1" w:rsidRPr="00F326BC">
        <w:rPr>
          <w:sz w:val="28"/>
          <w:szCs w:val="28"/>
          <w:lang w:val="kk-KZ"/>
        </w:rPr>
        <w:t xml:space="preserve">Бұл жылдамдықтың тік құраушысы: </w:t>
      </w:r>
      <m:oMath>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B</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L</m:t>
            </m:r>
          </m:sub>
        </m:sSub>
        <m:func>
          <m:funcPr>
            <m:ctrlPr>
              <w:rPr>
                <w:rFonts w:ascii="Cambria Math" w:hAnsi="Cambria Math"/>
                <w:i/>
                <w:sz w:val="28"/>
                <w:szCs w:val="28"/>
              </w:rPr>
            </m:ctrlPr>
          </m:funcPr>
          <m:fName>
            <m:r>
              <m:rPr>
                <m:sty m:val="p"/>
              </m:rPr>
              <w:rPr>
                <w:rFonts w:ascii="Cambria Math" w:hAnsi="Cambria Math"/>
                <w:sz w:val="28"/>
                <w:szCs w:val="28"/>
                <w:lang w:val="kk-KZ"/>
              </w:rPr>
              <m:t>cos</m:t>
            </m:r>
          </m:fName>
          <m:e>
            <m:r>
              <w:rPr>
                <w:rFonts w:ascii="Cambria Math" w:hAnsi="Cambria Math"/>
                <w:sz w:val="28"/>
                <w:szCs w:val="28"/>
                <w:lang w:val="kk-KZ"/>
              </w:rPr>
              <m:t>α</m:t>
            </m:r>
          </m:e>
        </m:func>
      </m:oMath>
      <w:r w:rsidR="00F858F1" w:rsidRPr="00F326BC">
        <w:rPr>
          <w:sz w:val="28"/>
          <w:szCs w:val="28"/>
          <w:lang w:val="kk-KZ"/>
        </w:rPr>
        <w:t>.</w:t>
      </w:r>
    </w:p>
    <w:p w14:paraId="2BCB8CA1" w14:textId="22D561CE" w:rsidR="00F858F1" w:rsidRPr="00F326BC" w:rsidRDefault="00FB097D" w:rsidP="00F95C1A">
      <w:pPr>
        <w:ind w:left="0"/>
        <w:jc w:val="both"/>
        <w:rPr>
          <w:sz w:val="28"/>
          <w:szCs w:val="28"/>
          <w:lang w:val="kk-KZ"/>
        </w:rPr>
      </w:pPr>
      <w:r w:rsidRPr="00F326BC">
        <w:rPr>
          <w:sz w:val="28"/>
          <w:szCs w:val="28"/>
          <w:lang w:val="kk-KZ"/>
        </w:rPr>
        <w:tab/>
      </w:r>
      <m:oMath>
        <m:r>
          <w:rPr>
            <w:rFonts w:ascii="Cambria Math" w:hAnsi="Cambria Math"/>
            <w:sz w:val="28"/>
            <w:szCs w:val="28"/>
            <w:lang w:val="kk-KZ"/>
          </w:rPr>
          <m:t>L</m:t>
        </m:r>
        <m:sSub>
          <m:sSubPr>
            <m:ctrlPr>
              <w:rPr>
                <w:rFonts w:ascii="Cambria Math" w:hAnsi="Cambria Math"/>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oMath>
      <w:r w:rsidR="00F858F1" w:rsidRPr="00F326BC">
        <w:rPr>
          <w:rFonts w:eastAsiaTheme="minorEastAsia"/>
          <w:sz w:val="28"/>
          <w:szCs w:val="28"/>
          <w:lang w:val="kk-KZ"/>
        </w:rPr>
        <w:t xml:space="preserve"> аралығында</w:t>
      </w:r>
      <w:r w:rsidR="00F858F1" w:rsidRPr="00F326BC">
        <w:rPr>
          <w:sz w:val="28"/>
          <w:szCs w:val="28"/>
          <w:lang w:val="kk-KZ"/>
        </w:rPr>
        <w:t xml:space="preserve"> түйіршік </w:t>
      </w:r>
      <m:oMath>
        <m:sSub>
          <m:sSubPr>
            <m:ctrlPr>
              <w:rPr>
                <w:rFonts w:ascii="Cambria Math" w:hAnsi="Cambria Math"/>
                <w:sz w:val="28"/>
                <w:szCs w:val="28"/>
              </w:rPr>
            </m:ctrlPr>
          </m:sSubPr>
          <m:e>
            <m:r>
              <w:rPr>
                <w:rFonts w:ascii="Cambria Math" w:hAnsi="Cambria Math"/>
                <w:sz w:val="28"/>
                <w:szCs w:val="28"/>
                <w:lang w:val="kk-KZ"/>
              </w:rPr>
              <m:t>v</m:t>
            </m:r>
          </m:e>
          <m:sub>
            <m:r>
              <w:rPr>
                <w:rFonts w:ascii="Cambria Math" w:hAnsi="Cambria Math"/>
                <w:sz w:val="28"/>
                <w:szCs w:val="28"/>
                <w:lang w:val="kk-KZ"/>
              </w:rPr>
              <m:t>B</m:t>
            </m:r>
          </m:sub>
        </m:sSub>
      </m:oMath>
      <w:r w:rsidR="00F858F1" w:rsidRPr="00F326BC">
        <w:rPr>
          <w:rFonts w:eastAsiaTheme="minorEastAsia"/>
          <w:sz w:val="28"/>
          <w:szCs w:val="28"/>
          <w:lang w:val="kk-KZ"/>
        </w:rPr>
        <w:t xml:space="preserve"> </w:t>
      </w:r>
      <w:r w:rsidR="00F858F1" w:rsidRPr="00F326BC">
        <w:rPr>
          <w:sz w:val="28"/>
          <w:szCs w:val="28"/>
          <w:lang w:val="kk-KZ"/>
        </w:rPr>
        <w:t xml:space="preserve">бастапқы жылдамдығымен еркін құлайды. </w:t>
      </w:r>
      <w:bookmarkStart w:id="75" w:name="_Hlk216041074"/>
      <m:oMath>
        <m:r>
          <w:rPr>
            <w:rFonts w:ascii="Cambria Math" w:hAnsi="Cambria Math"/>
            <w:sz w:val="28"/>
            <w:szCs w:val="28"/>
            <w:lang w:val="kk-KZ"/>
          </w:rPr>
          <m:t>L</m:t>
        </m:r>
        <m:sSub>
          <m:sSubPr>
            <m:ctrlPr>
              <w:rPr>
                <w:rFonts w:ascii="Cambria Math" w:hAnsi="Cambria Math"/>
                <w:sz w:val="28"/>
                <w:szCs w:val="28"/>
                <w:lang w:val="en-US"/>
              </w:rPr>
            </m:ctrlPr>
          </m:sSubPr>
          <m:e>
            <m:r>
              <w:rPr>
                <w:rFonts w:ascii="Cambria Math" w:hAnsi="Cambria Math"/>
                <w:sz w:val="28"/>
                <w:szCs w:val="28"/>
                <w:lang w:val="kk-KZ"/>
              </w:rPr>
              <m:t>L</m:t>
            </m:r>
          </m:e>
          <m:sub>
            <m:r>
              <w:rPr>
                <w:rFonts w:ascii="Cambria Math" w:hAnsi="Cambria Math"/>
                <w:sz w:val="28"/>
                <w:szCs w:val="28"/>
                <w:lang w:val="kk-KZ"/>
              </w:rPr>
              <m:t>π</m:t>
            </m:r>
          </m:sub>
        </m:sSub>
      </m:oMath>
      <w:r w:rsidR="00F858F1" w:rsidRPr="00F326BC">
        <w:rPr>
          <w:sz w:val="28"/>
          <w:szCs w:val="28"/>
          <w:lang w:val="kk-KZ"/>
        </w:rPr>
        <w:t xml:space="preserve"> </w:t>
      </w:r>
      <w:r w:rsidR="00F858F1" w:rsidRPr="00F326BC">
        <w:rPr>
          <w:rFonts w:eastAsiaTheme="minorEastAsia"/>
          <w:sz w:val="28"/>
          <w:szCs w:val="28"/>
          <w:lang w:val="kk-KZ"/>
        </w:rPr>
        <w:t>аралығындағы</w:t>
      </w:r>
      <w:r w:rsidR="00F858F1" w:rsidRPr="00F326BC">
        <w:rPr>
          <w:sz w:val="28"/>
          <w:szCs w:val="28"/>
          <w:lang w:val="kk-KZ"/>
        </w:rPr>
        <w:t xml:space="preserve"> түйіршіктің қозғалыс уақыты:</w:t>
      </w:r>
    </w:p>
    <w:bookmarkEnd w:id="75"/>
    <w:p w14:paraId="3ADEBBF4" w14:textId="77777777" w:rsidR="00F858F1" w:rsidRPr="00F326BC" w:rsidRDefault="00F858F1" w:rsidP="00CF0F0C">
      <w:pPr>
        <w:tabs>
          <w:tab w:val="left" w:pos="540"/>
        </w:tabs>
        <w:ind w:left="0"/>
        <w:jc w:val="both"/>
        <w:rPr>
          <w:sz w:val="28"/>
          <w:szCs w:val="28"/>
          <w:lang w:val="kk-KZ"/>
        </w:rPr>
      </w:pPr>
    </w:p>
    <w:p w14:paraId="0DDD53B7" w14:textId="6A78AAAD" w:rsidR="00F858F1" w:rsidRPr="00F326BC" w:rsidRDefault="00CF010C" w:rsidP="00C5574E">
      <w:pPr>
        <w:spacing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rPr>
            </m:ctrlPr>
          </m:fPr>
          <m:num>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В</m:t>
                    </m:r>
                  </m:sub>
                  <m:sup>
                    <m:r>
                      <w:rPr>
                        <w:rFonts w:ascii="Cambria Math" w:hAnsi="Cambria Math"/>
                        <w:sz w:val="28"/>
                        <w:szCs w:val="28"/>
                        <w:lang w:val="kk-KZ"/>
                      </w:rPr>
                      <m:t>2</m:t>
                    </m:r>
                  </m:sup>
                </m:sSubSup>
                <m:r>
                  <w:rPr>
                    <w:rFonts w:ascii="Cambria Math" w:hAnsi="Cambria Math"/>
                    <w:sz w:val="28"/>
                    <w:szCs w:val="28"/>
                    <w:lang w:val="kk-KZ"/>
                  </w:rPr>
                  <m:t>+2g(r</m:t>
                </m:r>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ψ+</m:t>
                    </m:r>
                    <m:r>
                      <m:rPr>
                        <m:sty m:val="p"/>
                      </m:rPr>
                      <w:rPr>
                        <w:rFonts w:ascii="Cambria Math" w:hAnsi="Cambria Math"/>
                        <w:sz w:val="28"/>
                        <w:szCs w:val="28"/>
                        <w:lang w:val="en-US"/>
                      </w:rPr>
                      <m:t>Δ</m:t>
                    </m:r>
                    <m:r>
                      <w:rPr>
                        <w:rFonts w:ascii="Cambria Math" w:hAnsi="Cambria Math"/>
                        <w:sz w:val="28"/>
                        <w:szCs w:val="28"/>
                        <w:lang w:val="kk-KZ"/>
                      </w:rPr>
                      <m:t>)</m:t>
                    </m:r>
                  </m:e>
                </m:func>
              </m:e>
            </m:rad>
          </m:num>
          <m:den>
            <m:r>
              <w:rPr>
                <w:rFonts w:ascii="Cambria Math" w:hAnsi="Cambria Math"/>
                <w:sz w:val="28"/>
                <w:szCs w:val="28"/>
                <w:lang w:val="kk-KZ"/>
              </w:rPr>
              <m:t>g</m:t>
            </m:r>
          </m:den>
        </m:f>
        <m: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B</m:t>
                </m:r>
              </m:sub>
            </m:sSub>
          </m:num>
          <m:den>
            <m:r>
              <w:rPr>
                <w:rFonts w:ascii="Cambria Math" w:hAnsi="Cambria Math"/>
                <w:sz w:val="28"/>
                <w:szCs w:val="28"/>
                <w:lang w:val="kk-KZ"/>
              </w:rPr>
              <m:t>g</m:t>
            </m:r>
          </m:den>
        </m:f>
        <m:r>
          <w:rPr>
            <w:rFonts w:ascii="Cambria Math" w:hAnsi="Cambria Math"/>
            <w:sz w:val="28"/>
            <w:szCs w:val="28"/>
            <w:lang w:val="kk-KZ"/>
          </w:rPr>
          <m:t>.</m:t>
        </m:r>
      </m:oMath>
      <w:r w:rsidR="00F858F1" w:rsidRPr="00F326BC">
        <w:rPr>
          <w:i/>
          <w:sz w:val="28"/>
          <w:szCs w:val="28"/>
          <w:lang w:val="kk-KZ"/>
        </w:rPr>
        <w:tab/>
      </w:r>
      <w:r w:rsidR="00F858F1" w:rsidRPr="00F326BC">
        <w:rPr>
          <w:i/>
          <w:sz w:val="28"/>
          <w:szCs w:val="28"/>
          <w:lang w:val="kk-KZ"/>
        </w:rPr>
        <w:tab/>
      </w:r>
      <w:r w:rsidR="00F858F1" w:rsidRPr="00F326BC">
        <w:rPr>
          <w:i/>
          <w:sz w:val="28"/>
          <w:szCs w:val="28"/>
          <w:lang w:val="kk-KZ"/>
        </w:rPr>
        <w:tab/>
      </w:r>
      <w:r w:rsidR="00F858F1" w:rsidRPr="00F326BC">
        <w:rPr>
          <w:i/>
          <w:sz w:val="28"/>
          <w:szCs w:val="28"/>
          <w:lang w:val="kk-KZ"/>
        </w:rPr>
        <w:tab/>
      </w:r>
      <w:r w:rsidR="00F858F1" w:rsidRPr="00F326BC">
        <w:rPr>
          <w:sz w:val="28"/>
          <w:szCs w:val="28"/>
          <w:lang w:val="kk-KZ"/>
        </w:rPr>
        <w:t>(2.</w:t>
      </w:r>
      <w:r w:rsidR="00B1798F">
        <w:rPr>
          <w:sz w:val="28"/>
          <w:szCs w:val="28"/>
          <w:lang w:val="kk-KZ"/>
        </w:rPr>
        <w:t>96</w:t>
      </w:r>
      <w:r w:rsidR="00F858F1" w:rsidRPr="00F326BC">
        <w:rPr>
          <w:sz w:val="28"/>
          <w:szCs w:val="28"/>
          <w:lang w:val="kk-KZ"/>
        </w:rPr>
        <w:t>)</w:t>
      </w:r>
    </w:p>
    <w:p w14:paraId="7EE13F4F" w14:textId="77777777" w:rsidR="00F858F1" w:rsidRPr="00F326BC" w:rsidRDefault="00F858F1" w:rsidP="00CF0F0C">
      <w:pPr>
        <w:ind w:left="0"/>
        <w:jc w:val="right"/>
        <w:rPr>
          <w:sz w:val="28"/>
          <w:szCs w:val="28"/>
          <w:lang w:val="kk-KZ"/>
        </w:rPr>
      </w:pPr>
    </w:p>
    <w:p w14:paraId="2246C3DE" w14:textId="497C1745" w:rsidR="00F858F1" w:rsidRPr="00F326BC" w:rsidRDefault="00FB097D" w:rsidP="00DA6A45">
      <w:pPr>
        <w:ind w:left="0"/>
        <w:jc w:val="both"/>
        <w:rPr>
          <w:sz w:val="28"/>
          <w:szCs w:val="28"/>
          <w:lang w:val="kk-KZ"/>
        </w:rPr>
      </w:pPr>
      <w:r w:rsidRPr="00F326BC">
        <w:rPr>
          <w:sz w:val="28"/>
          <w:szCs w:val="28"/>
          <w:lang w:val="kk-KZ"/>
        </w:rPr>
        <w:tab/>
      </w:r>
      <w:bookmarkStart w:id="76" w:name="_Hlk216041166"/>
      <w:r w:rsidR="00F858F1" w:rsidRPr="00F326BC">
        <w:rPr>
          <w:sz w:val="28"/>
          <w:szCs w:val="28"/>
          <w:lang w:val="kk-KZ"/>
        </w:rPr>
        <w:t>Сон</w:t>
      </w:r>
      <w:r w:rsidR="00500FB7" w:rsidRPr="00F326BC">
        <w:rPr>
          <w:sz w:val="28"/>
          <w:szCs w:val="28"/>
          <w:lang w:val="kk-KZ"/>
        </w:rPr>
        <w:t>да</w:t>
      </w:r>
      <w:r w:rsidR="00F858F1" w:rsidRPr="00F326BC">
        <w:rPr>
          <w:sz w:val="28"/>
          <w:szCs w:val="28"/>
          <w:lang w:val="kk-KZ"/>
        </w:rPr>
        <w:t>, түйіршіктің конус құраушысы бойымен қозғалуына және жер бетіне еркін түсуіне кететін уақыт</w:t>
      </w:r>
      <w:bookmarkEnd w:id="76"/>
      <w:r w:rsidR="00F858F1" w:rsidRPr="00F326BC">
        <w:rPr>
          <w:sz w:val="28"/>
          <w:szCs w:val="28"/>
          <w:lang w:val="kk-KZ"/>
        </w:rPr>
        <w:t>:</w:t>
      </w:r>
    </w:p>
    <w:p w14:paraId="0FD4F365" w14:textId="77777777" w:rsidR="00F858F1" w:rsidRPr="00F326BC" w:rsidRDefault="00F858F1" w:rsidP="00CF0F0C">
      <w:pPr>
        <w:tabs>
          <w:tab w:val="left" w:pos="540"/>
        </w:tabs>
        <w:ind w:left="0"/>
        <w:jc w:val="both"/>
        <w:rPr>
          <w:sz w:val="28"/>
          <w:szCs w:val="28"/>
          <w:lang w:val="kk-KZ"/>
        </w:rPr>
      </w:pPr>
    </w:p>
    <w:p w14:paraId="778A11B3" w14:textId="7E18402D" w:rsidR="00F858F1" w:rsidRPr="00F326BC" w:rsidRDefault="00CF010C" w:rsidP="00C5574E">
      <w:pPr>
        <w:spacing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rPr>
            </m:ctrlPr>
          </m:fPr>
          <m:num>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s</m:t>
                    </m:r>
                  </m:sub>
                  <m:sup>
                    <m:r>
                      <w:rPr>
                        <w:rFonts w:ascii="Cambria Math" w:hAnsi="Cambria Math"/>
                        <w:sz w:val="28"/>
                        <w:szCs w:val="28"/>
                        <w:lang w:val="kk-KZ"/>
                      </w:rPr>
                      <m:t>2</m:t>
                    </m:r>
                  </m:sup>
                </m:sSubSup>
                <m:r>
                  <w:rPr>
                    <w:rFonts w:ascii="Cambria Math" w:hAnsi="Cambria Math"/>
                    <w:sz w:val="28"/>
                    <w:szCs w:val="28"/>
                    <w:lang w:val="kk-KZ"/>
                  </w:rPr>
                  <m:t>+2as</m:t>
                </m:r>
              </m:e>
            </m:rad>
          </m:num>
          <m:den>
            <m:r>
              <w:rPr>
                <w:rFonts w:ascii="Cambria Math" w:hAnsi="Cambria Math"/>
                <w:sz w:val="28"/>
                <w:szCs w:val="28"/>
                <w:lang w:val="kk-KZ"/>
              </w:rPr>
              <m:t>a</m:t>
            </m:r>
          </m:den>
        </m:f>
        <m: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s</m:t>
                </m:r>
              </m:sub>
            </m:sSub>
          </m:num>
          <m:den>
            <m:r>
              <w:rPr>
                <w:rFonts w:ascii="Cambria Math" w:hAnsi="Cambria Math"/>
                <w:sz w:val="28"/>
                <w:szCs w:val="28"/>
                <w:lang w:val="kk-KZ"/>
              </w:rPr>
              <m:t>a</m:t>
            </m:r>
          </m:den>
        </m:f>
        <m:r>
          <w:rPr>
            <w:rFonts w:ascii="Cambria Math" w:hAnsi="Cambria Math"/>
            <w:sz w:val="28"/>
            <w:szCs w:val="28"/>
            <w:lang w:val="kk-KZ"/>
          </w:rPr>
          <m:t>+</m:t>
        </m:r>
        <m:f>
          <m:fPr>
            <m:ctrlPr>
              <w:rPr>
                <w:rFonts w:ascii="Cambria Math" w:hAnsi="Cambria Math"/>
                <w:i/>
                <w:sz w:val="28"/>
                <w:szCs w:val="28"/>
              </w:rPr>
            </m:ctrlPr>
          </m:fPr>
          <m:num>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lang w:val="kk-KZ"/>
                      </w:rPr>
                      <m:t>v</m:t>
                    </m:r>
                  </m:e>
                  <m:sub>
                    <m:r>
                      <w:rPr>
                        <w:rFonts w:ascii="Cambria Math" w:hAnsi="Cambria Math"/>
                        <w:sz w:val="28"/>
                        <w:szCs w:val="28"/>
                        <w:lang w:val="kk-KZ"/>
                      </w:rPr>
                      <m:t>В</m:t>
                    </m:r>
                  </m:sub>
                  <m:sup>
                    <m:r>
                      <w:rPr>
                        <w:rFonts w:ascii="Cambria Math" w:hAnsi="Cambria Math"/>
                        <w:sz w:val="28"/>
                        <w:szCs w:val="28"/>
                        <w:lang w:val="kk-KZ"/>
                      </w:rPr>
                      <m:t>2</m:t>
                    </m:r>
                  </m:sup>
                </m:sSubSup>
                <m:r>
                  <w:rPr>
                    <w:rFonts w:ascii="Cambria Math" w:hAnsi="Cambria Math"/>
                    <w:sz w:val="28"/>
                    <w:szCs w:val="28"/>
                    <w:lang w:val="kk-KZ"/>
                  </w:rPr>
                  <m:t>+2g(r</m:t>
                </m:r>
                <m:func>
                  <m:funcPr>
                    <m:ctrlPr>
                      <w:rPr>
                        <w:rFonts w:ascii="Cambria Math" w:hAnsi="Cambria Math"/>
                        <w:i/>
                        <w:sz w:val="28"/>
                        <w:szCs w:val="28"/>
                        <w:lang w:val="en-US"/>
                      </w:rPr>
                    </m:ctrlPr>
                  </m:funcPr>
                  <m:fName>
                    <m:r>
                      <m:rPr>
                        <m:sty m:val="p"/>
                      </m:rPr>
                      <w:rPr>
                        <w:rFonts w:ascii="Cambria Math" w:hAnsi="Cambria Math"/>
                        <w:sz w:val="28"/>
                        <w:szCs w:val="28"/>
                        <w:lang w:val="kk-KZ"/>
                      </w:rPr>
                      <m:t>sin</m:t>
                    </m:r>
                  </m:fName>
                  <m:e>
                    <m:r>
                      <w:rPr>
                        <w:rFonts w:ascii="Cambria Math" w:hAnsi="Cambria Math"/>
                        <w:sz w:val="28"/>
                        <w:szCs w:val="28"/>
                        <w:lang w:val="kk-KZ"/>
                      </w:rPr>
                      <m:t>ψ+</m:t>
                    </m:r>
                    <m:r>
                      <m:rPr>
                        <m:sty m:val="p"/>
                      </m:rPr>
                      <w:rPr>
                        <w:rFonts w:ascii="Cambria Math" w:hAnsi="Cambria Math"/>
                        <w:sz w:val="28"/>
                        <w:szCs w:val="28"/>
                        <w:lang w:val="en-US"/>
                      </w:rPr>
                      <m:t>Δ</m:t>
                    </m:r>
                    <m:r>
                      <w:rPr>
                        <w:rFonts w:ascii="Cambria Math" w:hAnsi="Cambria Math"/>
                        <w:sz w:val="28"/>
                        <w:szCs w:val="28"/>
                        <w:lang w:val="kk-KZ"/>
                      </w:rPr>
                      <m:t>)</m:t>
                    </m:r>
                  </m:e>
                </m:func>
              </m:e>
            </m:rad>
          </m:num>
          <m:den>
            <m:r>
              <w:rPr>
                <w:rFonts w:ascii="Cambria Math" w:hAnsi="Cambria Math"/>
                <w:sz w:val="28"/>
                <w:szCs w:val="28"/>
                <w:lang w:val="kk-KZ"/>
              </w:rPr>
              <m:t>g</m:t>
            </m:r>
          </m:den>
        </m:f>
        <m:r>
          <w:rPr>
            <w:rFonts w:ascii="Cambria Math" w:hAnsi="Cambria Math"/>
            <w:sz w:val="28"/>
            <w:szCs w:val="28"/>
            <w:lang w:val="kk-KZ"/>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v</m:t>
                </m:r>
              </m:e>
              <m:sub>
                <m:r>
                  <w:rPr>
                    <w:rFonts w:ascii="Cambria Math" w:hAnsi="Cambria Math"/>
                    <w:sz w:val="28"/>
                    <w:szCs w:val="28"/>
                    <w:lang w:val="kk-KZ"/>
                  </w:rPr>
                  <m:t>B</m:t>
                </m:r>
              </m:sub>
            </m:sSub>
          </m:num>
          <m:den>
            <m:r>
              <w:rPr>
                <w:rFonts w:ascii="Cambria Math" w:hAnsi="Cambria Math"/>
                <w:sz w:val="28"/>
                <w:szCs w:val="28"/>
                <w:lang w:val="kk-KZ"/>
              </w:rPr>
              <m:t>g</m:t>
            </m:r>
          </m:den>
        </m:f>
      </m:oMath>
      <w:r w:rsidR="00F858F1" w:rsidRPr="00F326BC">
        <w:rPr>
          <w:sz w:val="28"/>
          <w:szCs w:val="28"/>
          <w:lang w:val="kk-KZ"/>
        </w:rPr>
        <w:t>.</w:t>
      </w:r>
      <w:r w:rsidR="00F858F1" w:rsidRPr="00F326BC">
        <w:rPr>
          <w:sz w:val="28"/>
          <w:szCs w:val="28"/>
          <w:lang w:val="kk-KZ"/>
        </w:rPr>
        <w:tab/>
      </w:r>
      <w:r w:rsidR="00F858F1" w:rsidRPr="00F326BC">
        <w:rPr>
          <w:sz w:val="28"/>
          <w:szCs w:val="28"/>
          <w:lang w:val="kk-KZ"/>
        </w:rPr>
        <w:tab/>
      </w:r>
      <w:r w:rsidR="00F858F1" w:rsidRPr="00F326BC">
        <w:rPr>
          <w:sz w:val="28"/>
          <w:szCs w:val="28"/>
          <w:lang w:val="kk-KZ"/>
        </w:rPr>
        <w:tab/>
        <w:t>(2.</w:t>
      </w:r>
      <w:r w:rsidR="00B1798F">
        <w:rPr>
          <w:sz w:val="28"/>
          <w:szCs w:val="28"/>
          <w:lang w:val="kk-KZ"/>
        </w:rPr>
        <w:t>97</w:t>
      </w:r>
      <w:r w:rsidR="00F858F1" w:rsidRPr="00F326BC">
        <w:rPr>
          <w:sz w:val="28"/>
          <w:szCs w:val="28"/>
          <w:lang w:val="kk-KZ"/>
        </w:rPr>
        <w:t>)</w:t>
      </w:r>
    </w:p>
    <w:p w14:paraId="06D60015" w14:textId="77777777" w:rsidR="00F858F1" w:rsidRPr="00F326BC" w:rsidRDefault="00F858F1" w:rsidP="00CF0F0C">
      <w:pPr>
        <w:tabs>
          <w:tab w:val="left" w:pos="540"/>
        </w:tabs>
        <w:ind w:left="0"/>
        <w:jc w:val="both"/>
        <w:rPr>
          <w:sz w:val="28"/>
          <w:szCs w:val="28"/>
          <w:lang w:val="kk-KZ"/>
        </w:rPr>
      </w:pPr>
      <w:r w:rsidRPr="00F326BC">
        <w:rPr>
          <w:sz w:val="28"/>
          <w:szCs w:val="28"/>
          <w:lang w:val="kk-KZ"/>
        </w:rPr>
        <w:tab/>
      </w:r>
    </w:p>
    <w:p w14:paraId="5ACDE970" w14:textId="29A0C738" w:rsidR="00F858F1" w:rsidRPr="00F326BC" w:rsidRDefault="00FB097D" w:rsidP="00DA6A45">
      <w:pPr>
        <w:ind w:left="0"/>
        <w:jc w:val="both"/>
        <w:rPr>
          <w:sz w:val="28"/>
          <w:szCs w:val="28"/>
          <w:lang w:val="kk-KZ"/>
        </w:rPr>
      </w:pPr>
      <w:r w:rsidRPr="00F326BC">
        <w:rPr>
          <w:sz w:val="28"/>
          <w:szCs w:val="28"/>
          <w:lang w:val="kk-KZ"/>
        </w:rPr>
        <w:tab/>
      </w:r>
      <w:bookmarkStart w:id="77" w:name="_Hlk216041289"/>
      <w:r w:rsidR="00F858F1" w:rsidRPr="00F326BC">
        <w:rPr>
          <w:sz w:val="28"/>
          <w:szCs w:val="28"/>
          <w:lang w:val="kk-KZ"/>
        </w:rPr>
        <w:t>Әрі қарай, конус-</w:t>
      </w:r>
      <w:r w:rsidR="00E44038" w:rsidRPr="00F326BC">
        <w:rPr>
          <w:sz w:val="28"/>
          <w:szCs w:val="28"/>
          <w:lang w:val="kk-KZ"/>
        </w:rPr>
        <w:t>таратқыштың</w:t>
      </w:r>
      <w:r w:rsidR="00F858F1" w:rsidRPr="00F326BC">
        <w:rPr>
          <w:sz w:val="28"/>
          <w:szCs w:val="28"/>
          <w:lang w:val="kk-KZ"/>
        </w:rPr>
        <w:t xml:space="preserve"> </w:t>
      </w:r>
      <w:r w:rsidR="00F858F1" w:rsidRPr="00F326BC">
        <w:rPr>
          <w:i/>
          <w:iCs/>
          <w:sz w:val="28"/>
          <w:szCs w:val="28"/>
          <w:lang w:val="kk-KZ"/>
        </w:rPr>
        <w:t xml:space="preserve">H, D </w:t>
      </w:r>
      <w:r w:rsidR="00F858F1" w:rsidRPr="00F326BC">
        <w:rPr>
          <w:sz w:val="28"/>
          <w:szCs w:val="28"/>
          <w:lang w:val="kk-KZ"/>
        </w:rPr>
        <w:t xml:space="preserve">және </w:t>
      </w:r>
      <w:r w:rsidR="00F858F1" w:rsidRPr="00F326BC">
        <w:rPr>
          <w:i/>
          <w:iCs/>
          <w:sz w:val="28"/>
          <w:szCs w:val="28"/>
          <w:lang w:val="kk-KZ"/>
        </w:rPr>
        <w:t xml:space="preserve">h </w:t>
      </w:r>
      <w:r w:rsidR="00F858F1" w:rsidRPr="00F326BC">
        <w:rPr>
          <w:sz w:val="28"/>
          <w:szCs w:val="28"/>
          <w:lang w:val="kk-KZ"/>
        </w:rPr>
        <w:t xml:space="preserve">зерттелетін параметрлерінің қандай мәндерінде, </w:t>
      </w:r>
      <w:r w:rsidR="00F858F1" w:rsidRPr="00F326BC">
        <w:rPr>
          <w:i/>
          <w:iCs/>
          <w:sz w:val="28"/>
          <w:szCs w:val="28"/>
        </w:rPr>
        <w:t>φ</w:t>
      </w:r>
      <w:r w:rsidR="00F858F1" w:rsidRPr="00F326BC">
        <w:rPr>
          <w:sz w:val="28"/>
          <w:szCs w:val="28"/>
          <w:lang w:val="kk-KZ"/>
        </w:rPr>
        <w:t xml:space="preserve"> бұрышының өзгеруі кезінде </w:t>
      </w:r>
      <w:r w:rsidR="00F858F1" w:rsidRPr="00F326BC">
        <w:rPr>
          <w:i/>
          <w:sz w:val="28"/>
          <w:szCs w:val="28"/>
          <w:lang w:val="kk-KZ"/>
        </w:rPr>
        <w:t>CLL</w:t>
      </w:r>
      <w:r w:rsidR="00F858F1" w:rsidRPr="00F326BC">
        <w:rPr>
          <w:sz w:val="28"/>
          <w:szCs w:val="28"/>
          <w:vertAlign w:val="subscript"/>
        </w:rPr>
        <w:t>π</w:t>
      </w:r>
      <w:r w:rsidR="00F858F1" w:rsidRPr="00F326BC">
        <w:rPr>
          <w:sz w:val="28"/>
          <w:szCs w:val="28"/>
          <w:lang w:val="kk-KZ"/>
        </w:rPr>
        <w:t xml:space="preserve"> сызығы бойымен түйіршіктің түсу уақытының теңдігі туралы гипотеза дұрыс екенін тексеру қажет.</w:t>
      </w:r>
    </w:p>
    <w:p w14:paraId="2881564A" w14:textId="408D6F95" w:rsidR="00F858F1" w:rsidRPr="00F326BC" w:rsidRDefault="00FB097D" w:rsidP="00DA6A45">
      <w:pPr>
        <w:ind w:left="0"/>
        <w:jc w:val="both"/>
        <w:rPr>
          <w:sz w:val="28"/>
          <w:szCs w:val="28"/>
          <w:lang w:val="kk-KZ"/>
        </w:rPr>
      </w:pPr>
      <w:r w:rsidRPr="00F326BC">
        <w:rPr>
          <w:sz w:val="28"/>
          <w:szCs w:val="28"/>
          <w:lang w:val="kk-KZ"/>
        </w:rPr>
        <w:tab/>
      </w:r>
      <w:r w:rsidR="00F858F1" w:rsidRPr="00F326BC">
        <w:rPr>
          <w:sz w:val="28"/>
          <w:szCs w:val="28"/>
          <w:lang w:val="kk-KZ"/>
        </w:rPr>
        <w:t>Конустың диаметрі мен биіктігі сіңіргіш тірегінің енімен және жебе табанының биіктігімен шектеледі. Осыған сүйене отырып, конустың биіктігі H=25…35 мм, конустың диаметрі d=100...1</w:t>
      </w:r>
      <w:r w:rsidR="00C5574E" w:rsidRPr="00F326BC">
        <w:rPr>
          <w:sz w:val="28"/>
          <w:szCs w:val="28"/>
          <w:lang w:val="kk-KZ"/>
        </w:rPr>
        <w:t>5</w:t>
      </w:r>
      <w:r w:rsidR="00F858F1" w:rsidRPr="00F326BC">
        <w:rPr>
          <w:sz w:val="28"/>
          <w:szCs w:val="28"/>
          <w:lang w:val="kk-KZ"/>
        </w:rPr>
        <w:t>0 мм және кесілген бөліктің биіктігі h=1</w:t>
      </w:r>
      <w:r w:rsidRPr="00F326BC">
        <w:rPr>
          <w:sz w:val="28"/>
          <w:szCs w:val="28"/>
          <w:lang w:val="kk-KZ"/>
        </w:rPr>
        <w:t>2</w:t>
      </w:r>
      <w:r w:rsidR="00F858F1" w:rsidRPr="00F326BC">
        <w:rPr>
          <w:sz w:val="28"/>
          <w:szCs w:val="28"/>
          <w:lang w:val="kk-KZ"/>
        </w:rPr>
        <w:t>…18 мм болуы керек.</w:t>
      </w:r>
    </w:p>
    <w:p w14:paraId="04D81E3E" w14:textId="37FDB7BF" w:rsidR="00F858F1" w:rsidRPr="00F326BC" w:rsidRDefault="00FB097D" w:rsidP="00DA6A45">
      <w:pPr>
        <w:ind w:left="0"/>
        <w:jc w:val="both"/>
        <w:rPr>
          <w:sz w:val="28"/>
          <w:szCs w:val="28"/>
          <w:lang w:val="kk-KZ"/>
        </w:rPr>
      </w:pPr>
      <w:r w:rsidRPr="00F326BC">
        <w:rPr>
          <w:sz w:val="28"/>
          <w:szCs w:val="28"/>
          <w:lang w:val="kk-KZ"/>
        </w:rPr>
        <w:tab/>
      </w:r>
      <w:r w:rsidR="00F858F1" w:rsidRPr="00F326BC">
        <w:rPr>
          <w:sz w:val="28"/>
          <w:szCs w:val="28"/>
          <w:lang w:val="kk-KZ"/>
        </w:rPr>
        <w:t xml:space="preserve">Mathcad-15 қолданбалы бағдарламасы арқылы конусының бастапқы параметрлері </w:t>
      </w:r>
      <w:r w:rsidR="00F858F1" w:rsidRPr="00F326BC">
        <w:rPr>
          <w:i/>
          <w:iCs/>
          <w:sz w:val="28"/>
          <w:szCs w:val="28"/>
          <w:lang w:val="kk-KZ"/>
        </w:rPr>
        <w:t>H, D</w:t>
      </w:r>
      <w:r w:rsidR="00F858F1" w:rsidRPr="00F326BC">
        <w:rPr>
          <w:sz w:val="28"/>
          <w:szCs w:val="28"/>
          <w:lang w:val="kk-KZ"/>
        </w:rPr>
        <w:t xml:space="preserve"> және </w:t>
      </w:r>
      <w:r w:rsidR="00F858F1" w:rsidRPr="00F326BC">
        <w:rPr>
          <w:i/>
          <w:iCs/>
          <w:sz w:val="28"/>
          <w:szCs w:val="28"/>
          <w:lang w:val="kk-KZ"/>
        </w:rPr>
        <w:t>h</w:t>
      </w:r>
      <w:r w:rsidR="00F858F1" w:rsidRPr="00F326BC">
        <w:rPr>
          <w:sz w:val="28"/>
          <w:szCs w:val="28"/>
          <w:lang w:val="kk-KZ"/>
        </w:rPr>
        <w:t xml:space="preserve"> өзгеру аралықтарын дәлірек анықтау үшін (2.70) формулаға сәйкес түйіршіктердің түсу уақытының </w:t>
      </w:r>
      <w:r w:rsidR="00F858F1" w:rsidRPr="00F326BC">
        <w:rPr>
          <w:i/>
          <w:iCs/>
          <w:sz w:val="28"/>
          <w:szCs w:val="28"/>
        </w:rPr>
        <w:t>φ</w:t>
      </w:r>
      <w:r w:rsidR="00F858F1" w:rsidRPr="00F326BC">
        <w:rPr>
          <w:sz w:val="28"/>
          <w:szCs w:val="28"/>
          <w:lang w:val="kk-KZ"/>
        </w:rPr>
        <w:t xml:space="preserve"> бұрышна тәуелділік графигі салынған. Берілген интервалдардағы конус-</w:t>
      </w:r>
      <w:r w:rsidR="00E44038" w:rsidRPr="00F326BC">
        <w:rPr>
          <w:sz w:val="28"/>
          <w:szCs w:val="28"/>
          <w:lang w:val="kk-KZ"/>
        </w:rPr>
        <w:t>таратқыштың</w:t>
      </w:r>
      <w:r w:rsidR="00F858F1" w:rsidRPr="00F326BC">
        <w:rPr>
          <w:sz w:val="28"/>
          <w:szCs w:val="28"/>
          <w:lang w:val="kk-KZ"/>
        </w:rPr>
        <w:t xml:space="preserve"> өлшемдері жебе табан асты кеңістіктің параметрлері негізінде алынды және 2.</w:t>
      </w:r>
      <w:r w:rsidR="009663BD" w:rsidRPr="00F326BC">
        <w:rPr>
          <w:sz w:val="28"/>
          <w:szCs w:val="28"/>
          <w:lang w:val="kk-KZ"/>
        </w:rPr>
        <w:t>2</w:t>
      </w:r>
      <w:r w:rsidR="00F858F1" w:rsidRPr="00F326BC">
        <w:rPr>
          <w:sz w:val="28"/>
          <w:szCs w:val="28"/>
          <w:lang w:val="kk-KZ"/>
        </w:rPr>
        <w:t xml:space="preserve"> – кестеде көрсетілген</w:t>
      </w:r>
      <w:bookmarkEnd w:id="77"/>
      <w:r w:rsidR="00F858F1" w:rsidRPr="00F326BC">
        <w:rPr>
          <w:sz w:val="28"/>
          <w:szCs w:val="28"/>
          <w:lang w:val="kk-KZ"/>
        </w:rPr>
        <w:t>.</w:t>
      </w:r>
    </w:p>
    <w:p w14:paraId="720CDD54" w14:textId="77777777" w:rsidR="00F858F1" w:rsidRPr="00F326BC" w:rsidRDefault="00F858F1" w:rsidP="00CF0F0C">
      <w:pPr>
        <w:tabs>
          <w:tab w:val="left" w:pos="540"/>
        </w:tabs>
        <w:ind w:left="0"/>
        <w:jc w:val="both"/>
        <w:rPr>
          <w:sz w:val="28"/>
          <w:szCs w:val="28"/>
          <w:lang w:val="kk-KZ"/>
        </w:rPr>
      </w:pPr>
    </w:p>
    <w:p w14:paraId="7293D12E" w14:textId="1B5E95E5" w:rsidR="00F858F1" w:rsidRPr="00F326BC" w:rsidRDefault="00236499" w:rsidP="00CF0F0C">
      <w:pPr>
        <w:tabs>
          <w:tab w:val="left" w:pos="465"/>
          <w:tab w:val="left" w:pos="540"/>
        </w:tabs>
        <w:ind w:left="0"/>
        <w:jc w:val="both"/>
        <w:rPr>
          <w:sz w:val="28"/>
          <w:szCs w:val="28"/>
          <w:lang w:val="kk-KZ"/>
        </w:rPr>
      </w:pPr>
      <w:r>
        <w:rPr>
          <w:sz w:val="28"/>
          <w:szCs w:val="28"/>
          <w:lang w:val="kk-KZ"/>
        </w:rPr>
        <w:t>Кесте 2.2</w:t>
      </w:r>
      <w:r w:rsidR="00F858F1" w:rsidRPr="00F326BC">
        <w:rPr>
          <w:sz w:val="28"/>
          <w:szCs w:val="28"/>
          <w:lang w:val="kk-KZ"/>
        </w:rPr>
        <w:t xml:space="preserve"> </w:t>
      </w:r>
      <w:r w:rsidR="00F858F1" w:rsidRPr="00F326BC">
        <w:rPr>
          <w:sz w:val="28"/>
          <w:szCs w:val="28"/>
        </w:rPr>
        <w:t>–</w:t>
      </w:r>
      <w:r w:rsidR="00F858F1" w:rsidRPr="00F326BC">
        <w:rPr>
          <w:sz w:val="28"/>
          <w:szCs w:val="28"/>
          <w:lang w:val="kk-KZ"/>
        </w:rPr>
        <w:t xml:space="preserve"> </w:t>
      </w:r>
      <w:r w:rsidR="00FB097D" w:rsidRPr="00F326BC">
        <w:rPr>
          <w:sz w:val="28"/>
          <w:szCs w:val="28"/>
          <w:lang w:val="kk-KZ"/>
        </w:rPr>
        <w:t>Конус-таратқыш</w:t>
      </w:r>
      <w:r w:rsidR="00F858F1" w:rsidRPr="00F326BC">
        <w:rPr>
          <w:sz w:val="28"/>
          <w:szCs w:val="28"/>
          <w:lang w:val="kk-KZ"/>
        </w:rPr>
        <w:t>тар</w:t>
      </w:r>
    </w:p>
    <w:p w14:paraId="2BCCC0AE" w14:textId="77777777" w:rsidR="00F858F1" w:rsidRPr="00F326BC" w:rsidRDefault="00F858F1" w:rsidP="00CF0F0C">
      <w:pPr>
        <w:tabs>
          <w:tab w:val="left" w:pos="465"/>
          <w:tab w:val="left" w:pos="540"/>
        </w:tabs>
        <w:ind w:left="0"/>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1593"/>
        <w:gridCol w:w="1559"/>
        <w:gridCol w:w="1701"/>
      </w:tblGrid>
      <w:tr w:rsidR="00F326BC" w:rsidRPr="00F326BC" w14:paraId="65EEDD86" w14:textId="77777777" w:rsidTr="00236499">
        <w:trPr>
          <w:jc w:val="center"/>
        </w:trPr>
        <w:tc>
          <w:tcPr>
            <w:tcW w:w="4509" w:type="dxa"/>
          </w:tcPr>
          <w:p w14:paraId="6908AD7F" w14:textId="76332DBC" w:rsidR="00F858F1" w:rsidRPr="00236499" w:rsidRDefault="00FB097D" w:rsidP="00CF0F0C">
            <w:pPr>
              <w:ind w:left="0"/>
              <w:jc w:val="center"/>
              <w:rPr>
                <w:sz w:val="28"/>
                <w:szCs w:val="28"/>
              </w:rPr>
            </w:pPr>
            <w:r w:rsidRPr="00236499">
              <w:rPr>
                <w:sz w:val="28"/>
                <w:szCs w:val="28"/>
                <w:lang w:val="kk-KZ"/>
              </w:rPr>
              <w:t>Конус-таратқыш</w:t>
            </w:r>
            <w:r w:rsidR="00F858F1" w:rsidRPr="00236499">
              <w:rPr>
                <w:sz w:val="28"/>
                <w:szCs w:val="28"/>
                <w:lang w:val="kk-KZ"/>
              </w:rPr>
              <w:t>тар номері</w:t>
            </w:r>
          </w:p>
        </w:tc>
        <w:tc>
          <w:tcPr>
            <w:tcW w:w="1593" w:type="dxa"/>
            <w:vAlign w:val="center"/>
          </w:tcPr>
          <w:p w14:paraId="0CF4DC9F" w14:textId="77777777" w:rsidR="00F858F1" w:rsidRPr="00236499" w:rsidRDefault="00F858F1" w:rsidP="00CF0F0C">
            <w:pPr>
              <w:ind w:left="0"/>
              <w:jc w:val="center"/>
              <w:rPr>
                <w:i/>
                <w:sz w:val="28"/>
                <w:szCs w:val="28"/>
              </w:rPr>
            </w:pPr>
            <w:r w:rsidRPr="00236499">
              <w:rPr>
                <w:i/>
                <w:sz w:val="28"/>
                <w:szCs w:val="28"/>
                <w:lang w:val="en-US"/>
              </w:rPr>
              <w:t>H</w:t>
            </w:r>
            <w:r w:rsidRPr="00236499">
              <w:rPr>
                <w:i/>
                <w:sz w:val="28"/>
                <w:szCs w:val="28"/>
              </w:rPr>
              <w:t xml:space="preserve">, </w:t>
            </w:r>
            <w:r w:rsidRPr="00236499">
              <w:rPr>
                <w:sz w:val="28"/>
                <w:szCs w:val="28"/>
              </w:rPr>
              <w:t>мм</w:t>
            </w:r>
          </w:p>
        </w:tc>
        <w:tc>
          <w:tcPr>
            <w:tcW w:w="1559" w:type="dxa"/>
            <w:vAlign w:val="center"/>
          </w:tcPr>
          <w:p w14:paraId="28C0806D" w14:textId="77777777" w:rsidR="00F858F1" w:rsidRPr="00236499" w:rsidRDefault="00F858F1" w:rsidP="00CF0F0C">
            <w:pPr>
              <w:ind w:left="0"/>
              <w:jc w:val="center"/>
              <w:rPr>
                <w:i/>
                <w:sz w:val="28"/>
                <w:szCs w:val="28"/>
              </w:rPr>
            </w:pPr>
            <w:r w:rsidRPr="00236499">
              <w:rPr>
                <w:i/>
                <w:sz w:val="28"/>
                <w:szCs w:val="28"/>
                <w:lang w:val="en-US"/>
              </w:rPr>
              <w:t>D</w:t>
            </w:r>
            <w:r w:rsidRPr="00236499">
              <w:rPr>
                <w:i/>
                <w:sz w:val="28"/>
                <w:szCs w:val="28"/>
              </w:rPr>
              <w:t xml:space="preserve">, </w:t>
            </w:r>
            <w:r w:rsidRPr="00236499">
              <w:rPr>
                <w:sz w:val="28"/>
                <w:szCs w:val="28"/>
              </w:rPr>
              <w:t>мм</w:t>
            </w:r>
          </w:p>
        </w:tc>
        <w:tc>
          <w:tcPr>
            <w:tcW w:w="1701" w:type="dxa"/>
            <w:vAlign w:val="center"/>
          </w:tcPr>
          <w:p w14:paraId="7C0BA611" w14:textId="77777777" w:rsidR="00F858F1" w:rsidRPr="00236499" w:rsidRDefault="00F858F1" w:rsidP="00CF0F0C">
            <w:pPr>
              <w:ind w:left="0"/>
              <w:jc w:val="center"/>
              <w:rPr>
                <w:i/>
                <w:sz w:val="28"/>
                <w:szCs w:val="28"/>
              </w:rPr>
            </w:pPr>
            <w:r w:rsidRPr="00236499">
              <w:rPr>
                <w:i/>
                <w:sz w:val="28"/>
                <w:szCs w:val="28"/>
                <w:lang w:val="en-US"/>
              </w:rPr>
              <w:t>h</w:t>
            </w:r>
            <w:r w:rsidRPr="00236499">
              <w:rPr>
                <w:i/>
                <w:sz w:val="28"/>
                <w:szCs w:val="28"/>
              </w:rPr>
              <w:t xml:space="preserve">, </w:t>
            </w:r>
            <w:r w:rsidRPr="00236499">
              <w:rPr>
                <w:sz w:val="28"/>
                <w:szCs w:val="28"/>
              </w:rPr>
              <w:t>мм</w:t>
            </w:r>
          </w:p>
        </w:tc>
      </w:tr>
      <w:tr w:rsidR="00F326BC" w:rsidRPr="00F326BC" w14:paraId="1A312E66" w14:textId="77777777" w:rsidTr="00236499">
        <w:trPr>
          <w:jc w:val="center"/>
        </w:trPr>
        <w:tc>
          <w:tcPr>
            <w:tcW w:w="4509" w:type="dxa"/>
            <w:vAlign w:val="center"/>
          </w:tcPr>
          <w:p w14:paraId="17B5478E" w14:textId="77777777" w:rsidR="00F858F1" w:rsidRPr="00236499" w:rsidRDefault="00F858F1" w:rsidP="00CF0F0C">
            <w:pPr>
              <w:ind w:left="0"/>
              <w:jc w:val="center"/>
              <w:rPr>
                <w:sz w:val="28"/>
                <w:szCs w:val="28"/>
                <w:lang w:val="en-US"/>
              </w:rPr>
            </w:pPr>
            <w:r w:rsidRPr="00236499">
              <w:rPr>
                <w:sz w:val="28"/>
                <w:szCs w:val="28"/>
                <w:lang w:val="en-US"/>
              </w:rPr>
              <w:t>1</w:t>
            </w:r>
          </w:p>
        </w:tc>
        <w:tc>
          <w:tcPr>
            <w:tcW w:w="1593" w:type="dxa"/>
            <w:vAlign w:val="center"/>
          </w:tcPr>
          <w:p w14:paraId="2086DF51" w14:textId="77777777" w:rsidR="00F858F1" w:rsidRPr="00236499" w:rsidRDefault="00F858F1" w:rsidP="00CF0F0C">
            <w:pPr>
              <w:ind w:left="0"/>
              <w:jc w:val="center"/>
              <w:rPr>
                <w:sz w:val="28"/>
                <w:szCs w:val="28"/>
                <w:lang w:val="en-US"/>
              </w:rPr>
            </w:pPr>
            <w:r w:rsidRPr="00236499">
              <w:rPr>
                <w:sz w:val="28"/>
                <w:szCs w:val="28"/>
                <w:lang w:val="en-US"/>
              </w:rPr>
              <w:t>50</w:t>
            </w:r>
          </w:p>
        </w:tc>
        <w:tc>
          <w:tcPr>
            <w:tcW w:w="1559" w:type="dxa"/>
            <w:vAlign w:val="center"/>
          </w:tcPr>
          <w:p w14:paraId="7131D9E6" w14:textId="77777777" w:rsidR="00F858F1" w:rsidRPr="00236499" w:rsidRDefault="00F858F1" w:rsidP="00CF0F0C">
            <w:pPr>
              <w:ind w:left="0"/>
              <w:jc w:val="center"/>
              <w:rPr>
                <w:sz w:val="28"/>
                <w:szCs w:val="28"/>
                <w:lang w:val="en-US"/>
              </w:rPr>
            </w:pPr>
            <w:r w:rsidRPr="00236499">
              <w:rPr>
                <w:sz w:val="28"/>
                <w:szCs w:val="28"/>
                <w:lang w:val="en-US"/>
              </w:rPr>
              <w:t>140</w:t>
            </w:r>
          </w:p>
        </w:tc>
        <w:tc>
          <w:tcPr>
            <w:tcW w:w="1701" w:type="dxa"/>
            <w:vAlign w:val="center"/>
          </w:tcPr>
          <w:p w14:paraId="20814498" w14:textId="77777777" w:rsidR="00F858F1" w:rsidRPr="00236499" w:rsidRDefault="00F858F1" w:rsidP="00CF0F0C">
            <w:pPr>
              <w:ind w:left="0"/>
              <w:jc w:val="center"/>
              <w:rPr>
                <w:sz w:val="28"/>
                <w:szCs w:val="28"/>
                <w:lang w:val="en-US"/>
              </w:rPr>
            </w:pPr>
            <w:r w:rsidRPr="00236499">
              <w:rPr>
                <w:sz w:val="28"/>
                <w:szCs w:val="28"/>
                <w:lang w:val="en-US"/>
              </w:rPr>
              <w:t>18</w:t>
            </w:r>
          </w:p>
        </w:tc>
      </w:tr>
      <w:tr w:rsidR="00F326BC" w:rsidRPr="00F326BC" w14:paraId="76D8460E" w14:textId="77777777" w:rsidTr="00236499">
        <w:trPr>
          <w:jc w:val="center"/>
        </w:trPr>
        <w:tc>
          <w:tcPr>
            <w:tcW w:w="4509" w:type="dxa"/>
            <w:vAlign w:val="center"/>
          </w:tcPr>
          <w:p w14:paraId="6BCDB4DA" w14:textId="77777777" w:rsidR="00F858F1" w:rsidRPr="00236499" w:rsidRDefault="00F858F1" w:rsidP="00CF0F0C">
            <w:pPr>
              <w:ind w:left="0"/>
              <w:jc w:val="center"/>
              <w:rPr>
                <w:sz w:val="28"/>
                <w:szCs w:val="28"/>
                <w:lang w:val="en-US"/>
              </w:rPr>
            </w:pPr>
            <w:r w:rsidRPr="00236499">
              <w:rPr>
                <w:sz w:val="28"/>
                <w:szCs w:val="28"/>
                <w:lang w:val="en-US"/>
              </w:rPr>
              <w:t>2</w:t>
            </w:r>
          </w:p>
        </w:tc>
        <w:tc>
          <w:tcPr>
            <w:tcW w:w="1593" w:type="dxa"/>
            <w:vAlign w:val="center"/>
          </w:tcPr>
          <w:p w14:paraId="4D9FF912" w14:textId="77777777" w:rsidR="00F858F1" w:rsidRPr="00236499" w:rsidRDefault="00F858F1" w:rsidP="00CF0F0C">
            <w:pPr>
              <w:ind w:left="0"/>
              <w:jc w:val="center"/>
              <w:rPr>
                <w:sz w:val="28"/>
                <w:szCs w:val="28"/>
                <w:lang w:val="en-US"/>
              </w:rPr>
            </w:pPr>
            <w:r w:rsidRPr="00236499">
              <w:rPr>
                <w:sz w:val="28"/>
                <w:szCs w:val="28"/>
                <w:lang w:val="en-US"/>
              </w:rPr>
              <w:t>40</w:t>
            </w:r>
          </w:p>
        </w:tc>
        <w:tc>
          <w:tcPr>
            <w:tcW w:w="1559" w:type="dxa"/>
            <w:vAlign w:val="center"/>
          </w:tcPr>
          <w:p w14:paraId="0D22F458" w14:textId="77777777" w:rsidR="00F858F1" w:rsidRPr="00236499" w:rsidRDefault="00F858F1" w:rsidP="00CF0F0C">
            <w:pPr>
              <w:ind w:left="0"/>
              <w:jc w:val="center"/>
              <w:rPr>
                <w:sz w:val="28"/>
                <w:szCs w:val="28"/>
                <w:lang w:val="en-US"/>
              </w:rPr>
            </w:pPr>
            <w:r w:rsidRPr="00236499">
              <w:rPr>
                <w:sz w:val="28"/>
                <w:szCs w:val="28"/>
                <w:lang w:val="en-US"/>
              </w:rPr>
              <w:t>140</w:t>
            </w:r>
          </w:p>
        </w:tc>
        <w:tc>
          <w:tcPr>
            <w:tcW w:w="1701" w:type="dxa"/>
            <w:vAlign w:val="center"/>
          </w:tcPr>
          <w:p w14:paraId="11048E6A" w14:textId="77777777" w:rsidR="00F858F1" w:rsidRPr="00236499" w:rsidRDefault="00F858F1" w:rsidP="00CF0F0C">
            <w:pPr>
              <w:ind w:left="0"/>
              <w:jc w:val="center"/>
              <w:rPr>
                <w:sz w:val="28"/>
                <w:szCs w:val="28"/>
                <w:lang w:val="en-US"/>
              </w:rPr>
            </w:pPr>
            <w:r w:rsidRPr="00236499">
              <w:rPr>
                <w:sz w:val="28"/>
                <w:szCs w:val="28"/>
                <w:lang w:val="en-US"/>
              </w:rPr>
              <w:t>15</w:t>
            </w:r>
          </w:p>
        </w:tc>
      </w:tr>
      <w:tr w:rsidR="00F326BC" w:rsidRPr="00F326BC" w14:paraId="76AD5125" w14:textId="77777777" w:rsidTr="00236499">
        <w:trPr>
          <w:jc w:val="center"/>
        </w:trPr>
        <w:tc>
          <w:tcPr>
            <w:tcW w:w="4509" w:type="dxa"/>
            <w:vAlign w:val="center"/>
          </w:tcPr>
          <w:p w14:paraId="62048736" w14:textId="77777777" w:rsidR="00F858F1" w:rsidRPr="00236499" w:rsidRDefault="00F858F1" w:rsidP="00CF0F0C">
            <w:pPr>
              <w:ind w:left="0"/>
              <w:jc w:val="center"/>
              <w:rPr>
                <w:sz w:val="28"/>
                <w:szCs w:val="28"/>
                <w:lang w:val="en-US"/>
              </w:rPr>
            </w:pPr>
            <w:r w:rsidRPr="00236499">
              <w:rPr>
                <w:sz w:val="28"/>
                <w:szCs w:val="28"/>
                <w:lang w:val="en-US"/>
              </w:rPr>
              <w:t>3</w:t>
            </w:r>
          </w:p>
        </w:tc>
        <w:tc>
          <w:tcPr>
            <w:tcW w:w="1593" w:type="dxa"/>
            <w:vAlign w:val="center"/>
          </w:tcPr>
          <w:p w14:paraId="62C413D5" w14:textId="77777777" w:rsidR="00F858F1" w:rsidRPr="00236499" w:rsidRDefault="00F858F1" w:rsidP="00CF0F0C">
            <w:pPr>
              <w:ind w:left="0"/>
              <w:jc w:val="center"/>
              <w:rPr>
                <w:sz w:val="28"/>
                <w:szCs w:val="28"/>
                <w:lang w:val="en-US"/>
              </w:rPr>
            </w:pPr>
            <w:r w:rsidRPr="00236499">
              <w:rPr>
                <w:sz w:val="28"/>
                <w:szCs w:val="28"/>
                <w:lang w:val="en-US"/>
              </w:rPr>
              <w:t>35</w:t>
            </w:r>
          </w:p>
        </w:tc>
        <w:tc>
          <w:tcPr>
            <w:tcW w:w="1559" w:type="dxa"/>
            <w:vAlign w:val="center"/>
          </w:tcPr>
          <w:p w14:paraId="1739BDD4" w14:textId="77777777" w:rsidR="00F858F1" w:rsidRPr="00236499" w:rsidRDefault="00F858F1" w:rsidP="00CF0F0C">
            <w:pPr>
              <w:ind w:left="0"/>
              <w:jc w:val="center"/>
              <w:rPr>
                <w:sz w:val="28"/>
                <w:szCs w:val="28"/>
                <w:lang w:val="en-US"/>
              </w:rPr>
            </w:pPr>
            <w:r w:rsidRPr="00236499">
              <w:rPr>
                <w:sz w:val="28"/>
                <w:szCs w:val="28"/>
                <w:lang w:val="en-US"/>
              </w:rPr>
              <w:t>105</w:t>
            </w:r>
          </w:p>
        </w:tc>
        <w:tc>
          <w:tcPr>
            <w:tcW w:w="1701" w:type="dxa"/>
            <w:vAlign w:val="center"/>
          </w:tcPr>
          <w:p w14:paraId="1D3433A0" w14:textId="77777777" w:rsidR="00F858F1" w:rsidRPr="00236499" w:rsidRDefault="00F858F1" w:rsidP="00CF0F0C">
            <w:pPr>
              <w:ind w:left="0"/>
              <w:jc w:val="center"/>
              <w:rPr>
                <w:sz w:val="28"/>
                <w:szCs w:val="28"/>
                <w:lang w:val="en-US"/>
              </w:rPr>
            </w:pPr>
            <w:r w:rsidRPr="00236499">
              <w:rPr>
                <w:sz w:val="28"/>
                <w:szCs w:val="28"/>
                <w:lang w:val="en-US"/>
              </w:rPr>
              <w:t>13</w:t>
            </w:r>
          </w:p>
        </w:tc>
      </w:tr>
      <w:tr w:rsidR="00F326BC" w:rsidRPr="00F326BC" w14:paraId="7AC70D2B" w14:textId="77777777" w:rsidTr="00236499">
        <w:trPr>
          <w:jc w:val="center"/>
        </w:trPr>
        <w:tc>
          <w:tcPr>
            <w:tcW w:w="4509" w:type="dxa"/>
            <w:vAlign w:val="center"/>
          </w:tcPr>
          <w:p w14:paraId="720EF857" w14:textId="77777777" w:rsidR="00F858F1" w:rsidRPr="00236499" w:rsidRDefault="00F858F1" w:rsidP="00CF0F0C">
            <w:pPr>
              <w:ind w:left="0"/>
              <w:jc w:val="center"/>
              <w:rPr>
                <w:sz w:val="28"/>
                <w:szCs w:val="28"/>
                <w:lang w:val="en-US"/>
              </w:rPr>
            </w:pPr>
            <w:r w:rsidRPr="00236499">
              <w:rPr>
                <w:sz w:val="28"/>
                <w:szCs w:val="28"/>
                <w:lang w:val="en-US"/>
              </w:rPr>
              <w:t>4</w:t>
            </w:r>
          </w:p>
        </w:tc>
        <w:tc>
          <w:tcPr>
            <w:tcW w:w="1593" w:type="dxa"/>
            <w:vAlign w:val="center"/>
          </w:tcPr>
          <w:p w14:paraId="435A2435" w14:textId="77777777" w:rsidR="00F858F1" w:rsidRPr="00236499" w:rsidRDefault="00F858F1" w:rsidP="00CF0F0C">
            <w:pPr>
              <w:ind w:left="0"/>
              <w:jc w:val="center"/>
              <w:rPr>
                <w:sz w:val="28"/>
                <w:szCs w:val="28"/>
                <w:lang w:val="en-US"/>
              </w:rPr>
            </w:pPr>
            <w:r w:rsidRPr="00236499">
              <w:rPr>
                <w:sz w:val="28"/>
                <w:szCs w:val="28"/>
                <w:lang w:val="en-US"/>
              </w:rPr>
              <w:t>60</w:t>
            </w:r>
          </w:p>
        </w:tc>
        <w:tc>
          <w:tcPr>
            <w:tcW w:w="1559" w:type="dxa"/>
            <w:vAlign w:val="center"/>
          </w:tcPr>
          <w:p w14:paraId="742BCFCE" w14:textId="77777777" w:rsidR="00F858F1" w:rsidRPr="00236499" w:rsidRDefault="00F858F1" w:rsidP="00CF0F0C">
            <w:pPr>
              <w:ind w:left="0"/>
              <w:jc w:val="center"/>
              <w:rPr>
                <w:sz w:val="28"/>
                <w:szCs w:val="28"/>
                <w:lang w:val="en-US"/>
              </w:rPr>
            </w:pPr>
            <w:r w:rsidRPr="00236499">
              <w:rPr>
                <w:sz w:val="28"/>
                <w:szCs w:val="28"/>
                <w:lang w:val="en-US"/>
              </w:rPr>
              <w:t>120</w:t>
            </w:r>
          </w:p>
        </w:tc>
        <w:tc>
          <w:tcPr>
            <w:tcW w:w="1701" w:type="dxa"/>
            <w:vAlign w:val="center"/>
          </w:tcPr>
          <w:p w14:paraId="4FD007C6" w14:textId="77777777" w:rsidR="00F858F1" w:rsidRPr="00236499" w:rsidRDefault="00F858F1" w:rsidP="00CF0F0C">
            <w:pPr>
              <w:ind w:left="0"/>
              <w:jc w:val="center"/>
              <w:rPr>
                <w:sz w:val="28"/>
                <w:szCs w:val="28"/>
                <w:lang w:val="en-US"/>
              </w:rPr>
            </w:pPr>
            <w:r w:rsidRPr="00236499">
              <w:rPr>
                <w:sz w:val="28"/>
                <w:szCs w:val="28"/>
                <w:lang w:val="en-US"/>
              </w:rPr>
              <w:t>22</w:t>
            </w:r>
          </w:p>
        </w:tc>
      </w:tr>
      <w:tr w:rsidR="00F326BC" w:rsidRPr="00F326BC" w14:paraId="16493C48" w14:textId="77777777" w:rsidTr="00236499">
        <w:trPr>
          <w:jc w:val="center"/>
        </w:trPr>
        <w:tc>
          <w:tcPr>
            <w:tcW w:w="4509" w:type="dxa"/>
            <w:vAlign w:val="center"/>
          </w:tcPr>
          <w:p w14:paraId="41512D72" w14:textId="77777777" w:rsidR="00F858F1" w:rsidRPr="00236499" w:rsidRDefault="00F858F1" w:rsidP="00CF0F0C">
            <w:pPr>
              <w:ind w:left="0"/>
              <w:jc w:val="center"/>
              <w:rPr>
                <w:sz w:val="28"/>
                <w:szCs w:val="28"/>
                <w:lang w:val="en-US"/>
              </w:rPr>
            </w:pPr>
            <w:r w:rsidRPr="00236499">
              <w:rPr>
                <w:sz w:val="28"/>
                <w:szCs w:val="28"/>
                <w:lang w:val="en-US"/>
              </w:rPr>
              <w:t>5</w:t>
            </w:r>
          </w:p>
        </w:tc>
        <w:tc>
          <w:tcPr>
            <w:tcW w:w="1593" w:type="dxa"/>
            <w:vAlign w:val="center"/>
          </w:tcPr>
          <w:p w14:paraId="62494DF2" w14:textId="77777777" w:rsidR="00F858F1" w:rsidRPr="00236499" w:rsidRDefault="00F858F1" w:rsidP="00CF0F0C">
            <w:pPr>
              <w:ind w:left="0"/>
              <w:jc w:val="center"/>
              <w:rPr>
                <w:sz w:val="28"/>
                <w:szCs w:val="28"/>
                <w:lang w:val="en-US"/>
              </w:rPr>
            </w:pPr>
            <w:r w:rsidRPr="00236499">
              <w:rPr>
                <w:sz w:val="28"/>
                <w:szCs w:val="28"/>
                <w:lang w:val="en-US"/>
              </w:rPr>
              <w:t>50</w:t>
            </w:r>
          </w:p>
        </w:tc>
        <w:tc>
          <w:tcPr>
            <w:tcW w:w="1559" w:type="dxa"/>
            <w:vAlign w:val="center"/>
          </w:tcPr>
          <w:p w14:paraId="31402D75" w14:textId="77777777" w:rsidR="00F858F1" w:rsidRPr="00236499" w:rsidRDefault="00F858F1" w:rsidP="00CF0F0C">
            <w:pPr>
              <w:ind w:left="0"/>
              <w:jc w:val="center"/>
              <w:rPr>
                <w:sz w:val="28"/>
                <w:szCs w:val="28"/>
                <w:lang w:val="en-US"/>
              </w:rPr>
            </w:pPr>
            <w:r w:rsidRPr="00236499">
              <w:rPr>
                <w:sz w:val="28"/>
                <w:szCs w:val="28"/>
                <w:lang w:val="en-US"/>
              </w:rPr>
              <w:t>120</w:t>
            </w:r>
          </w:p>
        </w:tc>
        <w:tc>
          <w:tcPr>
            <w:tcW w:w="1701" w:type="dxa"/>
            <w:vAlign w:val="center"/>
          </w:tcPr>
          <w:p w14:paraId="061CB49A" w14:textId="77777777" w:rsidR="00F858F1" w:rsidRPr="00236499" w:rsidRDefault="00F858F1" w:rsidP="00CF0F0C">
            <w:pPr>
              <w:ind w:left="0"/>
              <w:jc w:val="center"/>
              <w:rPr>
                <w:sz w:val="28"/>
                <w:szCs w:val="28"/>
                <w:lang w:val="en-US"/>
              </w:rPr>
            </w:pPr>
            <w:r w:rsidRPr="00236499">
              <w:rPr>
                <w:sz w:val="28"/>
                <w:szCs w:val="28"/>
                <w:lang w:val="en-US"/>
              </w:rPr>
              <w:t>19</w:t>
            </w:r>
          </w:p>
        </w:tc>
      </w:tr>
      <w:tr w:rsidR="00F326BC" w:rsidRPr="00F326BC" w14:paraId="4C4545F0" w14:textId="77777777" w:rsidTr="00236499">
        <w:trPr>
          <w:jc w:val="center"/>
        </w:trPr>
        <w:tc>
          <w:tcPr>
            <w:tcW w:w="4509" w:type="dxa"/>
            <w:vAlign w:val="center"/>
          </w:tcPr>
          <w:p w14:paraId="129A62D0" w14:textId="77777777" w:rsidR="00F858F1" w:rsidRPr="00236499" w:rsidRDefault="00F858F1" w:rsidP="00CF0F0C">
            <w:pPr>
              <w:ind w:left="0"/>
              <w:jc w:val="center"/>
              <w:rPr>
                <w:sz w:val="28"/>
                <w:szCs w:val="28"/>
                <w:lang w:val="en-US"/>
              </w:rPr>
            </w:pPr>
            <w:r w:rsidRPr="00236499">
              <w:rPr>
                <w:sz w:val="28"/>
                <w:szCs w:val="28"/>
                <w:lang w:val="en-US"/>
              </w:rPr>
              <w:t>6</w:t>
            </w:r>
          </w:p>
        </w:tc>
        <w:tc>
          <w:tcPr>
            <w:tcW w:w="1593" w:type="dxa"/>
            <w:vAlign w:val="center"/>
          </w:tcPr>
          <w:p w14:paraId="47CD7212" w14:textId="77777777" w:rsidR="00F858F1" w:rsidRPr="00236499" w:rsidRDefault="00F858F1" w:rsidP="00CF0F0C">
            <w:pPr>
              <w:ind w:left="0"/>
              <w:jc w:val="center"/>
              <w:rPr>
                <w:sz w:val="28"/>
                <w:szCs w:val="28"/>
                <w:lang w:val="en-US"/>
              </w:rPr>
            </w:pPr>
            <w:r w:rsidRPr="00236499">
              <w:rPr>
                <w:sz w:val="28"/>
                <w:szCs w:val="28"/>
                <w:lang w:val="en-US"/>
              </w:rPr>
              <w:t>35</w:t>
            </w:r>
          </w:p>
        </w:tc>
        <w:tc>
          <w:tcPr>
            <w:tcW w:w="1559" w:type="dxa"/>
            <w:vAlign w:val="center"/>
          </w:tcPr>
          <w:p w14:paraId="2F9DF255" w14:textId="77777777" w:rsidR="00F858F1" w:rsidRPr="00236499" w:rsidRDefault="00F858F1" w:rsidP="00CF0F0C">
            <w:pPr>
              <w:ind w:left="0"/>
              <w:jc w:val="center"/>
              <w:rPr>
                <w:sz w:val="28"/>
                <w:szCs w:val="28"/>
                <w:lang w:val="en-US"/>
              </w:rPr>
            </w:pPr>
            <w:r w:rsidRPr="00236499">
              <w:rPr>
                <w:sz w:val="28"/>
                <w:szCs w:val="28"/>
                <w:lang w:val="en-US"/>
              </w:rPr>
              <w:t>117</w:t>
            </w:r>
          </w:p>
        </w:tc>
        <w:tc>
          <w:tcPr>
            <w:tcW w:w="1701" w:type="dxa"/>
            <w:vAlign w:val="center"/>
          </w:tcPr>
          <w:p w14:paraId="59667FE4" w14:textId="77777777" w:rsidR="00F858F1" w:rsidRPr="00236499" w:rsidRDefault="00F858F1" w:rsidP="00CF0F0C">
            <w:pPr>
              <w:ind w:left="0"/>
              <w:jc w:val="center"/>
              <w:rPr>
                <w:sz w:val="28"/>
                <w:szCs w:val="28"/>
                <w:lang w:val="en-US"/>
              </w:rPr>
            </w:pPr>
            <w:r w:rsidRPr="00236499">
              <w:rPr>
                <w:sz w:val="28"/>
                <w:szCs w:val="28"/>
                <w:lang w:val="en-US"/>
              </w:rPr>
              <w:t>13</w:t>
            </w:r>
          </w:p>
        </w:tc>
      </w:tr>
      <w:tr w:rsidR="00F326BC" w:rsidRPr="00F326BC" w14:paraId="651ED883" w14:textId="77777777" w:rsidTr="00236499">
        <w:trPr>
          <w:jc w:val="center"/>
        </w:trPr>
        <w:tc>
          <w:tcPr>
            <w:tcW w:w="4509" w:type="dxa"/>
            <w:vAlign w:val="center"/>
          </w:tcPr>
          <w:p w14:paraId="1898E88C" w14:textId="77777777" w:rsidR="00F858F1" w:rsidRPr="00236499" w:rsidRDefault="00F858F1" w:rsidP="00CF0F0C">
            <w:pPr>
              <w:ind w:left="0"/>
              <w:jc w:val="center"/>
              <w:rPr>
                <w:sz w:val="28"/>
                <w:szCs w:val="28"/>
                <w:lang w:val="en-US"/>
              </w:rPr>
            </w:pPr>
            <w:r w:rsidRPr="00236499">
              <w:rPr>
                <w:sz w:val="28"/>
                <w:szCs w:val="28"/>
                <w:lang w:val="en-US"/>
              </w:rPr>
              <w:t>7</w:t>
            </w:r>
          </w:p>
        </w:tc>
        <w:tc>
          <w:tcPr>
            <w:tcW w:w="1593" w:type="dxa"/>
            <w:vAlign w:val="center"/>
          </w:tcPr>
          <w:p w14:paraId="3D1E0CF7" w14:textId="77777777" w:rsidR="00F858F1" w:rsidRPr="00236499" w:rsidRDefault="00F858F1" w:rsidP="00CF0F0C">
            <w:pPr>
              <w:ind w:left="0"/>
              <w:jc w:val="center"/>
              <w:rPr>
                <w:sz w:val="28"/>
                <w:szCs w:val="28"/>
                <w:lang w:val="en-US"/>
              </w:rPr>
            </w:pPr>
            <w:r w:rsidRPr="00236499">
              <w:rPr>
                <w:sz w:val="28"/>
                <w:szCs w:val="28"/>
                <w:lang w:val="en-US"/>
              </w:rPr>
              <w:t>60</w:t>
            </w:r>
          </w:p>
        </w:tc>
        <w:tc>
          <w:tcPr>
            <w:tcW w:w="1559" w:type="dxa"/>
            <w:vAlign w:val="center"/>
          </w:tcPr>
          <w:p w14:paraId="44E42BDC" w14:textId="77777777" w:rsidR="00F858F1" w:rsidRPr="00236499" w:rsidRDefault="00F858F1" w:rsidP="00CF0F0C">
            <w:pPr>
              <w:ind w:left="0"/>
              <w:jc w:val="center"/>
              <w:rPr>
                <w:sz w:val="28"/>
                <w:szCs w:val="28"/>
                <w:lang w:val="en-US"/>
              </w:rPr>
            </w:pPr>
            <w:r w:rsidRPr="00236499">
              <w:rPr>
                <w:sz w:val="28"/>
                <w:szCs w:val="28"/>
                <w:lang w:val="en-US"/>
              </w:rPr>
              <w:t>100</w:t>
            </w:r>
          </w:p>
        </w:tc>
        <w:tc>
          <w:tcPr>
            <w:tcW w:w="1701" w:type="dxa"/>
            <w:vAlign w:val="center"/>
          </w:tcPr>
          <w:p w14:paraId="00735F62" w14:textId="77777777" w:rsidR="00F858F1" w:rsidRPr="00236499" w:rsidRDefault="00F858F1" w:rsidP="00CF0F0C">
            <w:pPr>
              <w:ind w:left="0"/>
              <w:jc w:val="center"/>
              <w:rPr>
                <w:sz w:val="28"/>
                <w:szCs w:val="28"/>
                <w:lang w:val="en-US"/>
              </w:rPr>
            </w:pPr>
            <w:r w:rsidRPr="00236499">
              <w:rPr>
                <w:sz w:val="28"/>
                <w:szCs w:val="28"/>
                <w:lang w:val="en-US"/>
              </w:rPr>
              <w:t>21</w:t>
            </w:r>
          </w:p>
        </w:tc>
      </w:tr>
      <w:tr w:rsidR="00F326BC" w:rsidRPr="00F326BC" w14:paraId="581AB05E" w14:textId="77777777" w:rsidTr="00236499">
        <w:trPr>
          <w:jc w:val="center"/>
        </w:trPr>
        <w:tc>
          <w:tcPr>
            <w:tcW w:w="4509" w:type="dxa"/>
            <w:vAlign w:val="center"/>
          </w:tcPr>
          <w:p w14:paraId="6B651658" w14:textId="77777777" w:rsidR="00F858F1" w:rsidRPr="00236499" w:rsidRDefault="00F858F1" w:rsidP="00CF0F0C">
            <w:pPr>
              <w:ind w:left="0"/>
              <w:jc w:val="center"/>
              <w:rPr>
                <w:sz w:val="28"/>
                <w:szCs w:val="28"/>
                <w:lang w:val="en-US"/>
              </w:rPr>
            </w:pPr>
            <w:r w:rsidRPr="00236499">
              <w:rPr>
                <w:sz w:val="28"/>
                <w:szCs w:val="28"/>
                <w:lang w:val="en-US"/>
              </w:rPr>
              <w:t>8</w:t>
            </w:r>
          </w:p>
        </w:tc>
        <w:tc>
          <w:tcPr>
            <w:tcW w:w="1593" w:type="dxa"/>
            <w:vAlign w:val="center"/>
          </w:tcPr>
          <w:p w14:paraId="201723D5" w14:textId="77777777" w:rsidR="00F858F1" w:rsidRPr="00236499" w:rsidRDefault="00F858F1" w:rsidP="00CF0F0C">
            <w:pPr>
              <w:ind w:left="0"/>
              <w:jc w:val="center"/>
              <w:rPr>
                <w:sz w:val="28"/>
                <w:szCs w:val="28"/>
                <w:lang w:val="en-US"/>
              </w:rPr>
            </w:pPr>
            <w:r w:rsidRPr="00236499">
              <w:rPr>
                <w:sz w:val="28"/>
                <w:szCs w:val="28"/>
                <w:lang w:val="en-US"/>
              </w:rPr>
              <w:t>50</w:t>
            </w:r>
          </w:p>
        </w:tc>
        <w:tc>
          <w:tcPr>
            <w:tcW w:w="1559" w:type="dxa"/>
            <w:vAlign w:val="center"/>
          </w:tcPr>
          <w:p w14:paraId="32C67194" w14:textId="77777777" w:rsidR="00F858F1" w:rsidRPr="00236499" w:rsidRDefault="00F858F1" w:rsidP="00CF0F0C">
            <w:pPr>
              <w:ind w:left="0"/>
              <w:jc w:val="center"/>
              <w:rPr>
                <w:sz w:val="28"/>
                <w:szCs w:val="28"/>
                <w:lang w:val="en-US"/>
              </w:rPr>
            </w:pPr>
            <w:r w:rsidRPr="00236499">
              <w:rPr>
                <w:sz w:val="28"/>
                <w:szCs w:val="28"/>
                <w:lang w:val="en-US"/>
              </w:rPr>
              <w:t>100</w:t>
            </w:r>
          </w:p>
        </w:tc>
        <w:tc>
          <w:tcPr>
            <w:tcW w:w="1701" w:type="dxa"/>
            <w:vAlign w:val="center"/>
          </w:tcPr>
          <w:p w14:paraId="02001462" w14:textId="77777777" w:rsidR="00F858F1" w:rsidRPr="00236499" w:rsidRDefault="00F858F1" w:rsidP="00CF0F0C">
            <w:pPr>
              <w:ind w:left="0"/>
              <w:jc w:val="center"/>
              <w:rPr>
                <w:sz w:val="28"/>
                <w:szCs w:val="28"/>
                <w:lang w:val="en-US"/>
              </w:rPr>
            </w:pPr>
            <w:r w:rsidRPr="00236499">
              <w:rPr>
                <w:sz w:val="28"/>
                <w:szCs w:val="28"/>
                <w:lang w:val="en-US"/>
              </w:rPr>
              <w:t>19</w:t>
            </w:r>
          </w:p>
        </w:tc>
      </w:tr>
      <w:tr w:rsidR="00F858F1" w:rsidRPr="00F326BC" w14:paraId="2A5FE92B" w14:textId="77777777" w:rsidTr="00236499">
        <w:trPr>
          <w:jc w:val="center"/>
        </w:trPr>
        <w:tc>
          <w:tcPr>
            <w:tcW w:w="4509" w:type="dxa"/>
            <w:vAlign w:val="center"/>
          </w:tcPr>
          <w:p w14:paraId="12ECEBE8" w14:textId="77777777" w:rsidR="00F858F1" w:rsidRPr="00236499" w:rsidRDefault="00F858F1" w:rsidP="00CF0F0C">
            <w:pPr>
              <w:ind w:left="0"/>
              <w:jc w:val="center"/>
              <w:rPr>
                <w:sz w:val="28"/>
                <w:szCs w:val="28"/>
                <w:lang w:val="en-US"/>
              </w:rPr>
            </w:pPr>
            <w:r w:rsidRPr="00236499">
              <w:rPr>
                <w:sz w:val="28"/>
                <w:szCs w:val="28"/>
                <w:lang w:val="en-US"/>
              </w:rPr>
              <w:t>9</w:t>
            </w:r>
          </w:p>
        </w:tc>
        <w:tc>
          <w:tcPr>
            <w:tcW w:w="1593" w:type="dxa"/>
            <w:vAlign w:val="center"/>
          </w:tcPr>
          <w:p w14:paraId="2622E106" w14:textId="77777777" w:rsidR="00F858F1" w:rsidRPr="00236499" w:rsidRDefault="00F858F1" w:rsidP="00CF0F0C">
            <w:pPr>
              <w:ind w:left="0"/>
              <w:jc w:val="center"/>
              <w:rPr>
                <w:sz w:val="28"/>
                <w:szCs w:val="28"/>
                <w:lang w:val="en-US"/>
              </w:rPr>
            </w:pPr>
            <w:r w:rsidRPr="00236499">
              <w:rPr>
                <w:sz w:val="28"/>
                <w:szCs w:val="28"/>
                <w:lang w:val="en-US"/>
              </w:rPr>
              <w:t>33</w:t>
            </w:r>
          </w:p>
        </w:tc>
        <w:tc>
          <w:tcPr>
            <w:tcW w:w="1559" w:type="dxa"/>
            <w:vAlign w:val="center"/>
          </w:tcPr>
          <w:p w14:paraId="231F706F" w14:textId="77777777" w:rsidR="00F858F1" w:rsidRPr="00236499" w:rsidRDefault="00F858F1" w:rsidP="00CF0F0C">
            <w:pPr>
              <w:ind w:left="0"/>
              <w:jc w:val="center"/>
              <w:rPr>
                <w:sz w:val="28"/>
                <w:szCs w:val="28"/>
                <w:lang w:val="en-US"/>
              </w:rPr>
            </w:pPr>
            <w:r w:rsidRPr="00236499">
              <w:rPr>
                <w:sz w:val="28"/>
                <w:szCs w:val="28"/>
                <w:lang w:val="en-US"/>
              </w:rPr>
              <w:t>116</w:t>
            </w:r>
          </w:p>
        </w:tc>
        <w:tc>
          <w:tcPr>
            <w:tcW w:w="1701" w:type="dxa"/>
            <w:vAlign w:val="center"/>
          </w:tcPr>
          <w:p w14:paraId="08291038" w14:textId="77777777" w:rsidR="00F858F1" w:rsidRPr="00236499" w:rsidRDefault="00F858F1" w:rsidP="00CF0F0C">
            <w:pPr>
              <w:ind w:left="0"/>
              <w:jc w:val="center"/>
              <w:rPr>
                <w:sz w:val="28"/>
                <w:szCs w:val="28"/>
                <w:lang w:val="en-US"/>
              </w:rPr>
            </w:pPr>
            <w:r w:rsidRPr="00236499">
              <w:rPr>
                <w:sz w:val="28"/>
                <w:szCs w:val="28"/>
                <w:lang w:val="en-US"/>
              </w:rPr>
              <w:t>13</w:t>
            </w:r>
          </w:p>
        </w:tc>
      </w:tr>
    </w:tbl>
    <w:p w14:paraId="3C80F2A2" w14:textId="77777777" w:rsidR="00F858F1" w:rsidRPr="00F326BC" w:rsidRDefault="00F858F1" w:rsidP="00CF0F0C">
      <w:pPr>
        <w:tabs>
          <w:tab w:val="left" w:pos="540"/>
        </w:tabs>
        <w:ind w:left="0"/>
        <w:jc w:val="both"/>
        <w:rPr>
          <w:sz w:val="28"/>
          <w:szCs w:val="28"/>
        </w:rPr>
      </w:pPr>
    </w:p>
    <w:p w14:paraId="39E90CCA" w14:textId="263C40A1" w:rsidR="00F858F1" w:rsidRPr="00F326BC" w:rsidRDefault="00FB097D" w:rsidP="00F95C1A">
      <w:pPr>
        <w:ind w:left="0"/>
        <w:jc w:val="both"/>
        <w:rPr>
          <w:sz w:val="28"/>
          <w:szCs w:val="28"/>
          <w:lang w:val="kk-KZ"/>
        </w:rPr>
      </w:pPr>
      <w:r w:rsidRPr="00F326BC">
        <w:rPr>
          <w:sz w:val="28"/>
          <w:szCs w:val="28"/>
        </w:rPr>
        <w:tab/>
      </w:r>
      <w:r w:rsidR="00F858F1" w:rsidRPr="00F326BC">
        <w:rPr>
          <w:sz w:val="28"/>
          <w:szCs w:val="28"/>
        </w:rPr>
        <w:t xml:space="preserve">Графиктер </w:t>
      </w:r>
      <m:oMath>
        <m:r>
          <w:rPr>
            <w:rFonts w:ascii="Cambria Math" w:hAnsi="Cambria Math"/>
            <w:sz w:val="28"/>
            <w:szCs w:val="28"/>
          </w:rPr>
          <m:t>0&lt;ψ&lt;</m:t>
        </m:r>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oMath>
      <w:r w:rsidR="00F858F1" w:rsidRPr="00F326BC">
        <w:rPr>
          <w:rFonts w:eastAsiaTheme="minorEastAsia"/>
          <w:sz w:val="28"/>
          <w:szCs w:val="28"/>
          <w:lang w:val="kk-KZ"/>
        </w:rPr>
        <w:t xml:space="preserve"> және </w:t>
      </w:r>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r>
          <w:rPr>
            <w:rFonts w:ascii="Cambria Math" w:hAnsi="Cambria Math"/>
            <w:sz w:val="28"/>
            <w:szCs w:val="28"/>
          </w:rPr>
          <m:t>&lt;φ&lt;</m:t>
        </m:r>
        <m:f>
          <m:fPr>
            <m:ctrlPr>
              <w:rPr>
                <w:rFonts w:ascii="Cambria Math" w:hAnsi="Cambria Math"/>
                <w:i/>
                <w:sz w:val="28"/>
                <w:szCs w:val="28"/>
              </w:rPr>
            </m:ctrlPr>
          </m:fPr>
          <m:num>
            <m:r>
              <w:rPr>
                <w:rFonts w:ascii="Cambria Math" w:hAnsi="Cambria Math"/>
                <w:sz w:val="28"/>
                <w:szCs w:val="28"/>
              </w:rPr>
              <m:t>π</m:t>
            </m:r>
          </m:num>
          <m:den>
            <m:r>
              <w:rPr>
                <w:rFonts w:ascii="Cambria Math" w:hAnsi="Cambria Math"/>
                <w:sz w:val="28"/>
                <w:szCs w:val="28"/>
              </w:rPr>
              <m:t>2</m:t>
            </m:r>
          </m:den>
        </m:f>
      </m:oMath>
      <w:r w:rsidR="00F858F1" w:rsidRPr="00F326BC">
        <w:rPr>
          <w:rFonts w:eastAsiaTheme="minorEastAsia"/>
          <w:sz w:val="28"/>
          <w:szCs w:val="28"/>
          <w:lang w:val="kk-KZ"/>
        </w:rPr>
        <w:t xml:space="preserve"> </w:t>
      </w:r>
      <w:r w:rsidR="00F858F1" w:rsidRPr="00F326BC">
        <w:rPr>
          <w:sz w:val="28"/>
          <w:szCs w:val="28"/>
        </w:rPr>
        <w:t>бұрыштар</w:t>
      </w:r>
      <w:r w:rsidR="00F858F1" w:rsidRPr="00F326BC">
        <w:rPr>
          <w:sz w:val="28"/>
          <w:szCs w:val="28"/>
          <w:lang w:val="kk-KZ"/>
        </w:rPr>
        <w:t xml:space="preserve"> шегінде </w:t>
      </w:r>
      <w:r w:rsidR="00F858F1" w:rsidRPr="00F326BC">
        <w:rPr>
          <w:sz w:val="28"/>
          <w:szCs w:val="28"/>
        </w:rPr>
        <w:t>барлық конус</w:t>
      </w:r>
      <w:r w:rsidR="00F858F1" w:rsidRPr="00F326BC">
        <w:rPr>
          <w:sz w:val="28"/>
          <w:szCs w:val="28"/>
          <w:lang w:val="kk-KZ"/>
        </w:rPr>
        <w:t xml:space="preserve"> құраушылары</w:t>
      </w:r>
      <w:r w:rsidR="00F858F1" w:rsidRPr="00F326BC">
        <w:rPr>
          <w:sz w:val="28"/>
          <w:szCs w:val="28"/>
        </w:rPr>
        <w:t xml:space="preserve"> үшін түсу уақыты</w:t>
      </w:r>
      <w:r w:rsidR="00F858F1" w:rsidRPr="00F326BC">
        <w:rPr>
          <w:sz w:val="28"/>
          <w:szCs w:val="28"/>
          <w:lang w:val="kk-KZ"/>
        </w:rPr>
        <w:t xml:space="preserve"> </w:t>
      </w:r>
      <w:r w:rsidR="00F858F1" w:rsidRPr="00236499">
        <w:rPr>
          <w:i/>
          <w:sz w:val="28"/>
          <w:szCs w:val="28"/>
          <w:lang w:val="en-US"/>
        </w:rPr>
        <w:t>H</w:t>
      </w:r>
      <w:r w:rsidR="00F858F1" w:rsidRPr="00236499">
        <w:rPr>
          <w:i/>
          <w:iCs/>
          <w:sz w:val="28"/>
          <w:szCs w:val="28"/>
        </w:rPr>
        <w:t>=40мм, D=140мм, h=15мм</w:t>
      </w:r>
      <w:r w:rsidR="00F858F1" w:rsidRPr="00236499">
        <w:rPr>
          <w:sz w:val="28"/>
          <w:szCs w:val="28"/>
          <w:lang w:val="kk-KZ"/>
        </w:rPr>
        <w:t xml:space="preserve"> параметрлі шашыратқыш үшін бірдей </w:t>
      </w:r>
      <w:r w:rsidR="00F858F1" w:rsidRPr="00236499">
        <w:rPr>
          <w:sz w:val="28"/>
          <w:szCs w:val="28"/>
        </w:rPr>
        <w:t>екенін бағалауға мүмкіндік береді,</w:t>
      </w:r>
      <w:r w:rsidR="00F858F1" w:rsidRPr="00236499">
        <w:rPr>
          <w:sz w:val="28"/>
          <w:szCs w:val="28"/>
          <w:lang w:val="kk-KZ"/>
        </w:rPr>
        <w:t xml:space="preserve"> сондай – ақ, </w:t>
      </w:r>
      <w:r w:rsidR="00F858F1" w:rsidRPr="00236499">
        <w:rPr>
          <w:i/>
          <w:sz w:val="28"/>
          <w:szCs w:val="28"/>
          <w:lang w:val="en-US"/>
        </w:rPr>
        <w:t>H</w:t>
      </w:r>
      <w:r w:rsidR="00F858F1" w:rsidRPr="00236499">
        <w:rPr>
          <w:i/>
          <w:iCs/>
          <w:sz w:val="28"/>
          <w:szCs w:val="28"/>
          <w:lang w:val="kk-KZ"/>
        </w:rPr>
        <w:t>=35мм, D=117мм, h=13мм</w:t>
      </w:r>
      <w:r w:rsidR="00F858F1" w:rsidRPr="00236499">
        <w:rPr>
          <w:sz w:val="28"/>
          <w:szCs w:val="28"/>
          <w:lang w:val="kk-KZ"/>
        </w:rPr>
        <w:t xml:space="preserve"> және </w:t>
      </w:r>
      <w:r w:rsidR="00F858F1" w:rsidRPr="00236499">
        <w:rPr>
          <w:i/>
          <w:iCs/>
          <w:sz w:val="28"/>
          <w:szCs w:val="28"/>
          <w:lang w:val="kk-KZ"/>
        </w:rPr>
        <w:t>H=</w:t>
      </w:r>
      <w:r w:rsidR="00F858F1" w:rsidRPr="00F326BC">
        <w:rPr>
          <w:i/>
          <w:iCs/>
          <w:sz w:val="28"/>
          <w:szCs w:val="28"/>
          <w:lang w:val="kk-KZ"/>
        </w:rPr>
        <w:t>33мм, D=116мм, h=13мм</w:t>
      </w:r>
      <w:r w:rsidR="00F858F1" w:rsidRPr="00F326BC">
        <w:rPr>
          <w:sz w:val="28"/>
          <w:szCs w:val="28"/>
          <w:lang w:val="kk-KZ"/>
        </w:rPr>
        <w:t xml:space="preserve"> параметрлері үшін де, 2.3-кестеде бұл параметрлер қалың </w:t>
      </w:r>
      <w:r w:rsidR="002454A4" w:rsidRPr="00F326BC">
        <w:rPr>
          <w:sz w:val="28"/>
          <w:szCs w:val="28"/>
          <w:lang w:val="kk-KZ"/>
        </w:rPr>
        <w:t>әріп</w:t>
      </w:r>
      <w:r w:rsidR="00F858F1" w:rsidRPr="00F326BC">
        <w:rPr>
          <w:sz w:val="28"/>
          <w:szCs w:val="28"/>
          <w:lang w:val="kk-KZ"/>
        </w:rPr>
        <w:t>пен көрсетілген (2.</w:t>
      </w:r>
      <w:r w:rsidR="00F16631" w:rsidRPr="00F326BC">
        <w:rPr>
          <w:sz w:val="28"/>
          <w:szCs w:val="28"/>
          <w:lang w:val="kk-KZ"/>
        </w:rPr>
        <w:t>23</w:t>
      </w:r>
      <w:r w:rsidR="00F858F1" w:rsidRPr="00F326BC">
        <w:rPr>
          <w:sz w:val="28"/>
          <w:szCs w:val="28"/>
          <w:lang w:val="kk-KZ"/>
        </w:rPr>
        <w:t xml:space="preserve"> - сурет).</w:t>
      </w:r>
    </w:p>
    <w:p w14:paraId="3C7EF63E" w14:textId="7B16FA3F" w:rsidR="00F858F1" w:rsidRPr="00F326BC" w:rsidRDefault="00F95C1A" w:rsidP="00F16631">
      <w:pPr>
        <w:ind w:left="0"/>
        <w:jc w:val="both"/>
        <w:rPr>
          <w:sz w:val="28"/>
          <w:szCs w:val="28"/>
          <w:lang w:val="kk-KZ"/>
        </w:rPr>
      </w:pPr>
      <w:r w:rsidRPr="00F326BC">
        <w:rPr>
          <w:sz w:val="28"/>
          <w:szCs w:val="28"/>
          <w:lang w:val="kk-KZ"/>
        </w:rPr>
        <w:lastRenderedPageBreak/>
        <w:tab/>
      </w:r>
      <w:r w:rsidR="00F858F1" w:rsidRPr="00F326BC">
        <w:rPr>
          <w:noProof/>
          <w:sz w:val="28"/>
          <w:szCs w:val="28"/>
        </w:rPr>
        <w:drawing>
          <wp:inline distT="0" distB="0" distL="0" distR="0" wp14:anchorId="6BAC5B32" wp14:editId="09BF22D8">
            <wp:extent cx="5075208" cy="3248806"/>
            <wp:effectExtent l="0" t="0" r="0" b="8890"/>
            <wp:docPr id="78129770" name="Рисунок 7812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2">
                      <a:extLst>
                        <a:ext uri="{28A0092B-C50C-407E-A947-70E740481C1C}">
                          <a14:useLocalDpi xmlns:a14="http://schemas.microsoft.com/office/drawing/2010/main" val="0"/>
                        </a:ext>
                      </a:extLst>
                    </a:blip>
                    <a:srcRect l="34879" t="16875" r="17331" b="6393"/>
                    <a:stretch>
                      <a:fillRect/>
                    </a:stretch>
                  </pic:blipFill>
                  <pic:spPr bwMode="auto">
                    <a:xfrm>
                      <a:off x="0" y="0"/>
                      <a:ext cx="5085338" cy="3255290"/>
                    </a:xfrm>
                    <a:prstGeom prst="rect">
                      <a:avLst/>
                    </a:prstGeom>
                    <a:noFill/>
                    <a:ln>
                      <a:noFill/>
                    </a:ln>
                  </pic:spPr>
                </pic:pic>
              </a:graphicData>
            </a:graphic>
          </wp:inline>
        </w:drawing>
      </w:r>
    </w:p>
    <w:p w14:paraId="6DB97DF0" w14:textId="77777777" w:rsidR="00F858F1" w:rsidRPr="00F326BC" w:rsidRDefault="00F858F1" w:rsidP="00CF0F0C">
      <w:pPr>
        <w:tabs>
          <w:tab w:val="left" w:pos="540"/>
        </w:tabs>
        <w:ind w:left="0"/>
        <w:jc w:val="both"/>
        <w:rPr>
          <w:sz w:val="28"/>
          <w:szCs w:val="28"/>
          <w:lang w:val="kk-KZ"/>
        </w:rPr>
      </w:pPr>
    </w:p>
    <w:p w14:paraId="00216317" w14:textId="5A5E554B" w:rsidR="00F858F1" w:rsidRPr="00F326BC" w:rsidRDefault="00F858F1" w:rsidP="00CF0F0C">
      <w:pPr>
        <w:tabs>
          <w:tab w:val="left" w:pos="540"/>
        </w:tabs>
        <w:ind w:left="0"/>
        <w:jc w:val="center"/>
        <w:rPr>
          <w:sz w:val="28"/>
          <w:szCs w:val="28"/>
          <w:lang w:val="kk-KZ"/>
        </w:rPr>
      </w:pPr>
      <w:r w:rsidRPr="00F326BC">
        <w:rPr>
          <w:sz w:val="28"/>
          <w:szCs w:val="28"/>
          <w:lang w:val="kk-KZ"/>
        </w:rPr>
        <w:t>Сурет 2.</w:t>
      </w:r>
      <w:r w:rsidR="00F16631" w:rsidRPr="00F326BC">
        <w:rPr>
          <w:sz w:val="28"/>
          <w:szCs w:val="28"/>
          <w:lang w:val="kk-KZ"/>
        </w:rPr>
        <w:t>23</w:t>
      </w:r>
      <w:r w:rsidRPr="00F326BC">
        <w:rPr>
          <w:sz w:val="28"/>
          <w:szCs w:val="28"/>
          <w:lang w:val="kk-KZ"/>
        </w:rPr>
        <w:t xml:space="preserve">– </w:t>
      </w:r>
      <w:r w:rsidR="00FB097D" w:rsidRPr="00F326BC">
        <w:rPr>
          <w:sz w:val="28"/>
          <w:szCs w:val="28"/>
          <w:lang w:val="kk-KZ"/>
        </w:rPr>
        <w:t>Конус-таратқыш</w:t>
      </w:r>
      <w:r w:rsidRPr="00F326BC">
        <w:rPr>
          <w:sz w:val="28"/>
          <w:szCs w:val="28"/>
          <w:lang w:val="kk-KZ"/>
        </w:rPr>
        <w:t xml:space="preserve">тар үшін φ бұрышынан түйіршіктің түсуінің </w:t>
      </w:r>
      <w:r w:rsidRPr="00F326BC">
        <w:rPr>
          <w:i/>
          <w:sz w:val="28"/>
          <w:szCs w:val="28"/>
          <w:lang w:val="kk-KZ"/>
        </w:rPr>
        <w:t>t</w:t>
      </w:r>
      <w:r w:rsidRPr="00F326BC">
        <w:rPr>
          <w:i/>
          <w:sz w:val="28"/>
          <w:szCs w:val="28"/>
          <w:vertAlign w:val="subscript"/>
          <w:lang w:val="kk-KZ"/>
        </w:rPr>
        <w:t>i</w:t>
      </w:r>
      <w:r w:rsidRPr="00F326BC">
        <w:rPr>
          <w:sz w:val="28"/>
          <w:szCs w:val="28"/>
          <w:lang w:val="kk-KZ"/>
        </w:rPr>
        <w:t xml:space="preserve"> уақыт</w:t>
      </w:r>
      <w:r w:rsidR="002454A4" w:rsidRPr="00F326BC">
        <w:rPr>
          <w:sz w:val="28"/>
          <w:szCs w:val="28"/>
          <w:lang w:val="kk-KZ"/>
        </w:rPr>
        <w:t>ына</w:t>
      </w:r>
      <w:r w:rsidRPr="00F326BC">
        <w:rPr>
          <w:sz w:val="28"/>
          <w:szCs w:val="28"/>
          <w:lang w:val="kk-KZ"/>
        </w:rPr>
        <w:t xml:space="preserve"> тәуелділігі </w:t>
      </w:r>
    </w:p>
    <w:p w14:paraId="39B21CF5" w14:textId="77777777" w:rsidR="00F95C1A" w:rsidRPr="00F326BC" w:rsidRDefault="00F95C1A" w:rsidP="00CF0F0C">
      <w:pPr>
        <w:tabs>
          <w:tab w:val="left" w:pos="540"/>
        </w:tabs>
        <w:ind w:left="0"/>
        <w:jc w:val="both"/>
        <w:rPr>
          <w:sz w:val="28"/>
          <w:szCs w:val="28"/>
          <w:lang w:val="kk-KZ"/>
        </w:rPr>
      </w:pPr>
    </w:p>
    <w:p w14:paraId="0B917B3D" w14:textId="00F298F7" w:rsidR="00F16631" w:rsidRPr="00F326BC" w:rsidRDefault="00F16631" w:rsidP="00F16631">
      <w:pPr>
        <w:ind w:left="0"/>
        <w:jc w:val="both"/>
        <w:rPr>
          <w:sz w:val="28"/>
          <w:szCs w:val="28"/>
          <w:lang w:val="kk-KZ"/>
        </w:rPr>
      </w:pPr>
      <w:r w:rsidRPr="00F326BC">
        <w:rPr>
          <w:sz w:val="28"/>
          <w:szCs w:val="28"/>
          <w:lang w:val="kk-KZ"/>
        </w:rPr>
        <w:t xml:space="preserve">Осылайша, конус құраушысынан біркелкі түсуіне қол жеткізу үшін  конус диаметрін </w:t>
      </w:r>
      <w:r w:rsidRPr="00236499">
        <w:rPr>
          <w:bCs/>
          <w:i/>
          <w:iCs/>
          <w:sz w:val="28"/>
          <w:szCs w:val="28"/>
          <w:lang w:val="kk-KZ"/>
        </w:rPr>
        <w:t>D</w:t>
      </w:r>
      <w:r w:rsidRPr="00236499">
        <w:rPr>
          <w:sz w:val="28"/>
          <w:szCs w:val="28"/>
          <w:lang w:val="kk-KZ"/>
        </w:rPr>
        <w:t xml:space="preserve"> ұлғайтумен бірге </w:t>
      </w:r>
      <w:r w:rsidRPr="00236499">
        <w:rPr>
          <w:bCs/>
          <w:i/>
          <w:iCs/>
          <w:sz w:val="28"/>
          <w:szCs w:val="28"/>
          <w:lang w:val="kk-KZ"/>
        </w:rPr>
        <w:t>H</w:t>
      </w:r>
      <w:r w:rsidRPr="00236499">
        <w:rPr>
          <w:sz w:val="28"/>
          <w:szCs w:val="28"/>
          <w:lang w:val="kk-KZ"/>
        </w:rPr>
        <w:t xml:space="preserve"> биіктігін азайту керек, бұл </w:t>
      </w:r>
      <m:oMath>
        <m:sSub>
          <m:sSubPr>
            <m:ctrlPr>
              <w:rPr>
                <w:rFonts w:ascii="Cambria Math" w:hAnsi="Cambria Math"/>
                <w:i/>
                <w:iCs/>
                <w:sz w:val="28"/>
                <w:szCs w:val="28"/>
                <w:lang w:val="kk-KZ"/>
              </w:rPr>
            </m:ctrlPr>
          </m:sSubPr>
          <m:e>
            <m:r>
              <w:rPr>
                <w:rFonts w:ascii="Cambria Math" w:hAnsi="Cambria Math"/>
                <w:sz w:val="28"/>
                <w:szCs w:val="28"/>
                <w:lang w:val="kk-KZ"/>
              </w:rPr>
              <m:t>CLL</m:t>
            </m:r>
          </m:e>
          <m:sub>
            <m:r>
              <w:rPr>
                <w:rFonts w:ascii="Cambria Math" w:hAnsi="Cambria Math"/>
                <w:sz w:val="28"/>
                <w:szCs w:val="28"/>
                <w:lang w:val="kk-KZ"/>
              </w:rPr>
              <m:t>π</m:t>
            </m:r>
          </m:sub>
        </m:sSub>
      </m:oMath>
      <w:r w:rsidRPr="00236499">
        <w:rPr>
          <w:i/>
          <w:iCs/>
          <w:sz w:val="28"/>
          <w:szCs w:val="28"/>
          <w:lang w:val="kk-KZ"/>
        </w:rPr>
        <w:t xml:space="preserve"> </w:t>
      </w:r>
      <w:r w:rsidRPr="00236499">
        <w:rPr>
          <w:sz w:val="28"/>
          <w:szCs w:val="28"/>
          <w:lang w:val="kk-KZ"/>
        </w:rPr>
        <w:t xml:space="preserve">конус құраушысынның ұзындығының ұлғаюымен түсіндіріледі. Кесілген бөлігінің биіктігін </w:t>
      </w:r>
      <w:r w:rsidRPr="00236499">
        <w:rPr>
          <w:bCs/>
          <w:i/>
          <w:iCs/>
          <w:sz w:val="28"/>
          <w:szCs w:val="28"/>
          <w:lang w:val="kk-KZ"/>
        </w:rPr>
        <w:t>h</w:t>
      </w:r>
      <w:r w:rsidRPr="00236499">
        <w:rPr>
          <w:sz w:val="28"/>
          <w:szCs w:val="28"/>
          <w:lang w:val="kk-KZ"/>
        </w:rPr>
        <w:t xml:space="preserve"> ұлғайтудың конус құраушысынан түсу уақытына </w:t>
      </w:r>
      <m:oMath>
        <m:r>
          <w:rPr>
            <w:rFonts w:ascii="Cambria Math" w:hAnsi="Cambria Math"/>
            <w:sz w:val="28"/>
            <w:szCs w:val="28"/>
            <w:lang w:val="kk-KZ"/>
          </w:rPr>
          <m:t>t</m:t>
        </m:r>
      </m:oMath>
      <w:r w:rsidRPr="00236499">
        <w:rPr>
          <w:sz w:val="28"/>
          <w:szCs w:val="28"/>
          <w:lang w:val="kk-KZ"/>
        </w:rPr>
        <w:t xml:space="preserve"> әсері жоғарыда аталған екі </w:t>
      </w:r>
      <w:r w:rsidRPr="00236499">
        <w:rPr>
          <w:bCs/>
          <w:i/>
          <w:iCs/>
          <w:sz w:val="28"/>
          <w:szCs w:val="28"/>
          <w:lang w:val="kk-KZ"/>
        </w:rPr>
        <w:t>H</w:t>
      </w:r>
      <w:r w:rsidRPr="00236499">
        <w:rPr>
          <w:sz w:val="28"/>
          <w:szCs w:val="28"/>
          <w:lang w:val="kk-KZ"/>
        </w:rPr>
        <w:t xml:space="preserve"> және </w:t>
      </w:r>
      <w:r w:rsidRPr="00236499">
        <w:rPr>
          <w:bCs/>
          <w:i/>
          <w:iCs/>
          <w:sz w:val="28"/>
          <w:szCs w:val="28"/>
          <w:lang w:val="kk-KZ"/>
        </w:rPr>
        <w:t>D</w:t>
      </w:r>
      <w:r w:rsidRPr="00236499">
        <w:rPr>
          <w:sz w:val="28"/>
          <w:szCs w:val="28"/>
          <w:lang w:val="kk-KZ"/>
        </w:rPr>
        <w:t xml:space="preserve"> параметрлерінің</w:t>
      </w:r>
      <w:r w:rsidRPr="00F326BC">
        <w:rPr>
          <w:sz w:val="28"/>
          <w:szCs w:val="28"/>
          <w:lang w:val="kk-KZ"/>
        </w:rPr>
        <w:t xml:space="preserve"> әсерінен аз болады.</w:t>
      </w:r>
    </w:p>
    <w:p w14:paraId="010DABB0" w14:textId="527C7164" w:rsidR="00F95C1A" w:rsidRPr="00F326BC" w:rsidRDefault="00F95C1A" w:rsidP="00F95C1A">
      <w:pPr>
        <w:ind w:left="0" w:firstLine="708"/>
        <w:jc w:val="both"/>
        <w:rPr>
          <w:sz w:val="28"/>
          <w:szCs w:val="28"/>
          <w:lang w:val="kk-KZ"/>
        </w:rPr>
      </w:pPr>
      <w:r w:rsidRPr="00F326BC">
        <w:rPr>
          <w:sz w:val="28"/>
          <w:szCs w:val="28"/>
          <w:lang w:val="kk-KZ"/>
        </w:rPr>
        <w:t>Конус негізінің диаметрін өзгертудің жалпы түсу уақытына әсері 2.</w:t>
      </w:r>
      <w:r w:rsidR="00F16631" w:rsidRPr="00F326BC">
        <w:rPr>
          <w:sz w:val="28"/>
          <w:szCs w:val="28"/>
          <w:lang w:val="kk-KZ"/>
        </w:rPr>
        <w:t>24</w:t>
      </w:r>
      <w:r w:rsidRPr="00F326BC">
        <w:rPr>
          <w:sz w:val="28"/>
          <w:szCs w:val="28"/>
          <w:lang w:val="kk-KZ"/>
        </w:rPr>
        <w:t xml:space="preserve">-суреттегі графикте көрсетілген. </w:t>
      </w:r>
    </w:p>
    <w:p w14:paraId="718FFD21" w14:textId="3ACF31B1" w:rsidR="00F858F1" w:rsidRPr="00F326BC" w:rsidRDefault="00F858F1" w:rsidP="00CF0F0C">
      <w:pPr>
        <w:tabs>
          <w:tab w:val="left" w:pos="540"/>
        </w:tabs>
        <w:ind w:left="0"/>
        <w:jc w:val="both"/>
        <w:rPr>
          <w:sz w:val="28"/>
          <w:szCs w:val="28"/>
          <w:lang w:val="kk-KZ"/>
        </w:rPr>
      </w:pPr>
      <w:r w:rsidRPr="00F326BC">
        <w:rPr>
          <w:noProof/>
          <w:sz w:val="28"/>
          <w:szCs w:val="28"/>
        </w:rPr>
        <w:drawing>
          <wp:anchor distT="0" distB="0" distL="114300" distR="114300" simplePos="0" relativeHeight="251660288" behindDoc="0" locked="0" layoutInCell="1" allowOverlap="1" wp14:anchorId="2830DE96" wp14:editId="55A38A80">
            <wp:simplePos x="0" y="0"/>
            <wp:positionH relativeFrom="column">
              <wp:posOffset>796290</wp:posOffset>
            </wp:positionH>
            <wp:positionV relativeFrom="paragraph">
              <wp:posOffset>311785</wp:posOffset>
            </wp:positionV>
            <wp:extent cx="4481195" cy="2693670"/>
            <wp:effectExtent l="0" t="0" r="0" b="0"/>
            <wp:wrapTopAndBottom/>
            <wp:docPr id="78129771" name="Рисунок 78129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53" cstate="print">
                      <a:extLst>
                        <a:ext uri="{28A0092B-C50C-407E-A947-70E740481C1C}">
                          <a14:useLocalDpi xmlns:a14="http://schemas.microsoft.com/office/drawing/2010/main" val="0"/>
                        </a:ext>
                      </a:extLst>
                    </a:blip>
                    <a:srcRect l="26096" t="19592" r="7468" b="8980"/>
                    <a:stretch>
                      <a:fillRect/>
                    </a:stretch>
                  </pic:blipFill>
                  <pic:spPr bwMode="auto">
                    <a:xfrm>
                      <a:off x="0" y="0"/>
                      <a:ext cx="4481195" cy="2693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4F2013" w14:textId="77777777" w:rsidR="00FB097D" w:rsidRPr="00F326BC" w:rsidRDefault="00FB097D" w:rsidP="00CF0F0C">
      <w:pPr>
        <w:tabs>
          <w:tab w:val="left" w:pos="540"/>
        </w:tabs>
        <w:ind w:left="0"/>
        <w:jc w:val="both"/>
        <w:rPr>
          <w:sz w:val="28"/>
          <w:szCs w:val="28"/>
          <w:lang w:val="kk-KZ"/>
        </w:rPr>
      </w:pPr>
    </w:p>
    <w:p w14:paraId="3BEEBD12" w14:textId="33D6A9D6" w:rsidR="00F858F1" w:rsidRPr="00F326BC" w:rsidRDefault="00F858F1" w:rsidP="00CF0F0C">
      <w:pPr>
        <w:tabs>
          <w:tab w:val="left" w:pos="540"/>
        </w:tabs>
        <w:ind w:left="0"/>
        <w:jc w:val="center"/>
        <w:rPr>
          <w:sz w:val="28"/>
          <w:szCs w:val="28"/>
          <w:lang w:val="kk-KZ"/>
        </w:rPr>
      </w:pPr>
      <w:r w:rsidRPr="00F326BC">
        <w:rPr>
          <w:sz w:val="28"/>
          <w:szCs w:val="28"/>
          <w:lang w:val="kk-KZ"/>
        </w:rPr>
        <w:t>Сурет 2.</w:t>
      </w:r>
      <w:r w:rsidR="00F16631" w:rsidRPr="00F326BC">
        <w:rPr>
          <w:sz w:val="28"/>
          <w:szCs w:val="28"/>
          <w:lang w:val="kk-KZ"/>
        </w:rPr>
        <w:t>24</w:t>
      </w:r>
      <w:r w:rsidRPr="00F326BC">
        <w:rPr>
          <w:sz w:val="28"/>
          <w:szCs w:val="28"/>
          <w:lang w:val="kk-KZ"/>
        </w:rPr>
        <w:t xml:space="preserve"> – № 2, 6 және 9 </w:t>
      </w:r>
      <w:r w:rsidR="00FB097D" w:rsidRPr="00F326BC">
        <w:rPr>
          <w:sz w:val="28"/>
          <w:szCs w:val="28"/>
          <w:lang w:val="kk-KZ"/>
        </w:rPr>
        <w:t>конус-таратқыш</w:t>
      </w:r>
      <w:r w:rsidRPr="00F326BC">
        <w:rPr>
          <w:sz w:val="28"/>
          <w:szCs w:val="28"/>
          <w:lang w:val="kk-KZ"/>
        </w:rPr>
        <w:t xml:space="preserve"> негізі диаметрінің </w:t>
      </w:r>
      <w:r w:rsidRPr="00F326BC">
        <w:rPr>
          <w:i/>
          <w:sz w:val="28"/>
          <w:szCs w:val="28"/>
          <w:lang w:val="kk-KZ"/>
        </w:rPr>
        <w:t>D</w:t>
      </w:r>
      <w:r w:rsidRPr="00F326BC">
        <w:rPr>
          <w:sz w:val="28"/>
          <w:szCs w:val="28"/>
          <w:lang w:val="kk-KZ"/>
        </w:rPr>
        <w:t xml:space="preserve"> өзгеруінен түйіршіктің ағуының </w:t>
      </w:r>
      <w:r w:rsidRPr="00F326BC">
        <w:rPr>
          <w:b/>
          <w:bCs/>
          <w:i/>
          <w:sz w:val="28"/>
          <w:szCs w:val="28"/>
          <w:lang w:val="kk-KZ"/>
        </w:rPr>
        <w:t>t</w:t>
      </w:r>
      <w:r w:rsidRPr="00F326BC">
        <w:rPr>
          <w:b/>
          <w:bCs/>
          <w:i/>
          <w:sz w:val="28"/>
          <w:szCs w:val="28"/>
          <w:vertAlign w:val="subscript"/>
          <w:lang w:val="kk-KZ"/>
        </w:rPr>
        <w:t>i</w:t>
      </w:r>
      <w:r w:rsidRPr="00F326BC">
        <w:rPr>
          <w:b/>
          <w:bCs/>
          <w:sz w:val="28"/>
          <w:szCs w:val="28"/>
          <w:lang w:val="kk-KZ"/>
        </w:rPr>
        <w:t xml:space="preserve"> </w:t>
      </w:r>
      <w:r w:rsidRPr="00F326BC">
        <w:rPr>
          <w:sz w:val="28"/>
          <w:szCs w:val="28"/>
          <w:lang w:val="kk-KZ"/>
        </w:rPr>
        <w:t xml:space="preserve">уақытына тәуелділігі </w:t>
      </w:r>
    </w:p>
    <w:p w14:paraId="0926CE03" w14:textId="30B9F440" w:rsidR="002454A4" w:rsidRPr="00F326BC" w:rsidRDefault="002454A4" w:rsidP="002454A4">
      <w:pPr>
        <w:tabs>
          <w:tab w:val="left" w:pos="540"/>
        </w:tabs>
        <w:ind w:left="0" w:firstLine="709"/>
        <w:jc w:val="both"/>
        <w:rPr>
          <w:sz w:val="28"/>
          <w:szCs w:val="28"/>
          <w:lang w:val="kk-KZ"/>
        </w:rPr>
      </w:pPr>
      <w:bookmarkStart w:id="78" w:name="_Hlk216041887"/>
      <w:r w:rsidRPr="00F326BC">
        <w:rPr>
          <w:sz w:val="28"/>
          <w:szCs w:val="28"/>
          <w:lang w:val="kk-KZ"/>
        </w:rPr>
        <w:lastRenderedPageBreak/>
        <w:t>Диаметр 150 мм-ден жоғары мәндерде конус құраушыларымен түсу уақыты күрт артады. Ал диаметрі 100 мм-ден аз мәндер материал өткізгіштің шығу тесігінің мөлшеріне байланысты ұсынылмайды. 2.24-суреттегі графиктен диаметрі 110-нан 140 мм-ге дейін өзгерген кезде түсу уақыты оңтайлы екенін көруге болады.</w:t>
      </w:r>
    </w:p>
    <w:p w14:paraId="10316B2C" w14:textId="23827A9D" w:rsidR="00F858F1" w:rsidRPr="00F326BC" w:rsidRDefault="00F858F1" w:rsidP="00F95C1A">
      <w:pPr>
        <w:ind w:left="0"/>
        <w:jc w:val="both"/>
        <w:rPr>
          <w:sz w:val="28"/>
          <w:szCs w:val="28"/>
          <w:lang w:val="kk-KZ"/>
        </w:rPr>
      </w:pPr>
      <w:r w:rsidRPr="00F326BC">
        <w:rPr>
          <w:sz w:val="28"/>
          <w:szCs w:val="28"/>
          <w:lang w:val="kk-KZ"/>
        </w:rPr>
        <w:tab/>
        <w:t>Түйіршіктің түсу уақытының конустың кесілген бөлігінің биіктігіне тәуелділік графигінен (2.</w:t>
      </w:r>
      <w:r w:rsidR="002454A4" w:rsidRPr="00F326BC">
        <w:rPr>
          <w:sz w:val="28"/>
          <w:szCs w:val="28"/>
          <w:lang w:val="kk-KZ"/>
        </w:rPr>
        <w:t>25</w:t>
      </w:r>
      <w:r w:rsidRPr="00F326BC">
        <w:rPr>
          <w:sz w:val="28"/>
          <w:szCs w:val="28"/>
          <w:lang w:val="kk-KZ"/>
        </w:rPr>
        <w:t xml:space="preserve">-сурет) түйіршіктің түсу уақытының ең аз шамасы биіктік </w:t>
      </w:r>
      <w:r w:rsidRPr="00F326BC">
        <w:rPr>
          <w:i/>
          <w:iCs/>
          <w:sz w:val="28"/>
          <w:szCs w:val="28"/>
          <w:lang w:val="kk-KZ"/>
        </w:rPr>
        <w:t>h</w:t>
      </w:r>
      <w:r w:rsidRPr="00F326BC">
        <w:rPr>
          <w:sz w:val="28"/>
          <w:szCs w:val="28"/>
          <w:lang w:val="kk-KZ"/>
        </w:rPr>
        <w:t xml:space="preserve">=6...14 мм </w:t>
      </w:r>
      <w:r w:rsidR="002454A4" w:rsidRPr="00F326BC">
        <w:rPr>
          <w:sz w:val="28"/>
          <w:szCs w:val="28"/>
          <w:lang w:val="kk-KZ"/>
        </w:rPr>
        <w:t>аралығында</w:t>
      </w:r>
      <w:r w:rsidRPr="00F326BC">
        <w:rPr>
          <w:sz w:val="28"/>
          <w:szCs w:val="28"/>
          <w:lang w:val="kk-KZ"/>
        </w:rPr>
        <w:t xml:space="preserve"> болатынын </w:t>
      </w:r>
      <w:r w:rsidR="002454A4" w:rsidRPr="00F326BC">
        <w:rPr>
          <w:sz w:val="28"/>
          <w:szCs w:val="28"/>
          <w:lang w:val="kk-KZ"/>
        </w:rPr>
        <w:t>көруге болады</w:t>
      </w:r>
      <w:r w:rsidRPr="00F326BC">
        <w:rPr>
          <w:sz w:val="28"/>
          <w:szCs w:val="28"/>
          <w:lang w:val="kk-KZ"/>
        </w:rPr>
        <w:t xml:space="preserve">. Тәуелділік графигі толқын тәріздес және соған сәйкес биіктіктің </w:t>
      </w:r>
      <w:r w:rsidRPr="00F326BC">
        <w:rPr>
          <w:i/>
          <w:iCs/>
          <w:sz w:val="28"/>
          <w:szCs w:val="28"/>
          <w:lang w:val="kk-KZ"/>
        </w:rPr>
        <w:t>h</w:t>
      </w:r>
      <w:r w:rsidRPr="00F326BC">
        <w:rPr>
          <w:sz w:val="28"/>
          <w:szCs w:val="28"/>
          <w:lang w:val="kk-KZ"/>
        </w:rPr>
        <w:t xml:space="preserve">=40...50мм өзгеруінің екінші аралығы бар, онда ең аз түсу уақыты байқалады. Бірақ </w:t>
      </w:r>
      <w:r w:rsidRPr="00F326BC">
        <w:rPr>
          <w:i/>
          <w:iCs/>
          <w:sz w:val="28"/>
          <w:szCs w:val="28"/>
          <w:lang w:val="kk-KZ"/>
        </w:rPr>
        <w:t>h</w:t>
      </w:r>
      <w:r w:rsidRPr="00F326BC">
        <w:rPr>
          <w:sz w:val="28"/>
          <w:szCs w:val="28"/>
          <w:lang w:val="kk-KZ"/>
        </w:rPr>
        <w:t xml:space="preserve"> биіктігі жоғарыда аталғандай түйіршіктердің түсу процесінің құрылымдық және технологиялық ерекшеліктерімен шектеледі.</w:t>
      </w:r>
    </w:p>
    <w:bookmarkEnd w:id="78"/>
    <w:p w14:paraId="52E943EF" w14:textId="77777777" w:rsidR="00F858F1" w:rsidRPr="00F326BC" w:rsidRDefault="00F858F1" w:rsidP="00DA6A45">
      <w:pPr>
        <w:tabs>
          <w:tab w:val="left" w:pos="540"/>
        </w:tabs>
        <w:ind w:left="0" w:firstLine="709"/>
        <w:jc w:val="both"/>
        <w:rPr>
          <w:sz w:val="28"/>
          <w:szCs w:val="28"/>
          <w:lang w:val="kk-KZ"/>
        </w:rPr>
      </w:pPr>
    </w:p>
    <w:p w14:paraId="59E01691" w14:textId="77777777" w:rsidR="00F858F1" w:rsidRPr="00F326BC" w:rsidRDefault="00F858F1" w:rsidP="00DA6A45">
      <w:pPr>
        <w:tabs>
          <w:tab w:val="left" w:pos="540"/>
        </w:tabs>
        <w:ind w:left="0" w:firstLine="709"/>
        <w:jc w:val="center"/>
        <w:rPr>
          <w:sz w:val="28"/>
          <w:szCs w:val="28"/>
          <w:lang w:val="kk-KZ"/>
        </w:rPr>
      </w:pPr>
      <w:r w:rsidRPr="00F326BC">
        <w:rPr>
          <w:noProof/>
          <w:sz w:val="28"/>
          <w:szCs w:val="28"/>
        </w:rPr>
        <w:drawing>
          <wp:inline distT="0" distB="0" distL="0" distR="0" wp14:anchorId="796383C8" wp14:editId="79C3836B">
            <wp:extent cx="5572125" cy="3497513"/>
            <wp:effectExtent l="0" t="0" r="0" b="8255"/>
            <wp:docPr id="78129772" name="Рисунок 78129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54" cstate="print">
                      <a:extLst>
                        <a:ext uri="{28A0092B-C50C-407E-A947-70E740481C1C}">
                          <a14:useLocalDpi xmlns:a14="http://schemas.microsoft.com/office/drawing/2010/main" val="0"/>
                        </a:ext>
                      </a:extLst>
                    </a:blip>
                    <a:srcRect l="25629" t="17551" r="6943" b="6940"/>
                    <a:stretch>
                      <a:fillRect/>
                    </a:stretch>
                  </pic:blipFill>
                  <pic:spPr bwMode="auto">
                    <a:xfrm>
                      <a:off x="0" y="0"/>
                      <a:ext cx="5576465" cy="3500237"/>
                    </a:xfrm>
                    <a:prstGeom prst="rect">
                      <a:avLst/>
                    </a:prstGeom>
                    <a:noFill/>
                    <a:ln>
                      <a:noFill/>
                    </a:ln>
                  </pic:spPr>
                </pic:pic>
              </a:graphicData>
            </a:graphic>
          </wp:inline>
        </w:drawing>
      </w:r>
    </w:p>
    <w:p w14:paraId="04CEA45A" w14:textId="77777777" w:rsidR="00F858F1" w:rsidRPr="00F326BC" w:rsidRDefault="00F858F1" w:rsidP="00DA6A45">
      <w:pPr>
        <w:tabs>
          <w:tab w:val="left" w:pos="540"/>
        </w:tabs>
        <w:ind w:left="0" w:firstLine="709"/>
        <w:jc w:val="both"/>
        <w:rPr>
          <w:sz w:val="28"/>
          <w:szCs w:val="28"/>
          <w:lang w:val="kk-KZ"/>
        </w:rPr>
      </w:pPr>
    </w:p>
    <w:p w14:paraId="0683C4D9" w14:textId="08BF44F2" w:rsidR="00F858F1" w:rsidRPr="00F326BC" w:rsidRDefault="007A7B0E" w:rsidP="002454A4">
      <w:pPr>
        <w:tabs>
          <w:tab w:val="left" w:pos="540"/>
        </w:tabs>
        <w:ind w:left="0"/>
        <w:jc w:val="center"/>
        <w:rPr>
          <w:sz w:val="28"/>
          <w:szCs w:val="28"/>
          <w:lang w:val="kk-KZ"/>
        </w:rPr>
      </w:pPr>
      <w:r w:rsidRPr="007A7B0E">
        <w:rPr>
          <w:sz w:val="28"/>
          <w:szCs w:val="28"/>
          <w:lang w:val="kk-KZ"/>
        </w:rPr>
        <w:t>C</w:t>
      </w:r>
      <w:r w:rsidR="00F858F1" w:rsidRPr="00F326BC">
        <w:rPr>
          <w:sz w:val="28"/>
          <w:szCs w:val="28"/>
          <w:lang w:val="kk-KZ"/>
        </w:rPr>
        <w:t xml:space="preserve">урет </w:t>
      </w:r>
      <w:r w:rsidRPr="00F326BC">
        <w:rPr>
          <w:sz w:val="28"/>
          <w:szCs w:val="28"/>
          <w:lang w:val="kk-KZ"/>
        </w:rPr>
        <w:t xml:space="preserve">2.25 </w:t>
      </w:r>
      <w:r w:rsidR="00F858F1" w:rsidRPr="00F326BC">
        <w:rPr>
          <w:sz w:val="28"/>
          <w:szCs w:val="28"/>
          <w:lang w:val="kk-KZ"/>
        </w:rPr>
        <w:t xml:space="preserve">– № 2, 6 және 9 </w:t>
      </w:r>
      <w:r w:rsidR="00FB097D" w:rsidRPr="00F326BC">
        <w:rPr>
          <w:sz w:val="28"/>
          <w:szCs w:val="28"/>
          <w:lang w:val="kk-KZ"/>
        </w:rPr>
        <w:t>конус-таратқыш</w:t>
      </w:r>
      <w:r w:rsidR="00F858F1" w:rsidRPr="00F326BC">
        <w:rPr>
          <w:sz w:val="28"/>
          <w:szCs w:val="28"/>
          <w:lang w:val="kk-KZ"/>
        </w:rPr>
        <w:t xml:space="preserve">тардың кесілген бөлігі биіктігінің </w:t>
      </w:r>
      <w:r w:rsidR="00F858F1" w:rsidRPr="00F326BC">
        <w:rPr>
          <w:i/>
          <w:sz w:val="28"/>
          <w:szCs w:val="28"/>
          <w:lang w:val="kk-KZ"/>
        </w:rPr>
        <w:t>h</w:t>
      </w:r>
      <w:r w:rsidR="00F858F1" w:rsidRPr="00F326BC">
        <w:rPr>
          <w:sz w:val="28"/>
          <w:szCs w:val="28"/>
          <w:lang w:val="kk-KZ"/>
        </w:rPr>
        <w:t xml:space="preserve"> өзгеруінен түйіршіктің өтуінің </w:t>
      </w:r>
      <w:r w:rsidR="00F858F1" w:rsidRPr="00F326BC">
        <w:rPr>
          <w:b/>
          <w:bCs/>
          <w:i/>
          <w:sz w:val="28"/>
          <w:szCs w:val="28"/>
          <w:lang w:val="kk-KZ"/>
        </w:rPr>
        <w:t>t</w:t>
      </w:r>
      <w:r w:rsidR="00F858F1" w:rsidRPr="00F326BC">
        <w:rPr>
          <w:b/>
          <w:bCs/>
          <w:i/>
          <w:sz w:val="28"/>
          <w:szCs w:val="28"/>
          <w:vertAlign w:val="subscript"/>
          <w:lang w:val="kk-KZ"/>
        </w:rPr>
        <w:t>i</w:t>
      </w:r>
      <w:r w:rsidR="00F858F1" w:rsidRPr="00F326BC">
        <w:rPr>
          <w:sz w:val="28"/>
          <w:szCs w:val="28"/>
          <w:lang w:val="kk-KZ"/>
        </w:rPr>
        <w:t xml:space="preserve"> уақытына тәуелділігі </w:t>
      </w:r>
    </w:p>
    <w:p w14:paraId="08237C7F" w14:textId="77777777" w:rsidR="00F858F1" w:rsidRPr="00F326BC" w:rsidRDefault="00F858F1" w:rsidP="00DA6A45">
      <w:pPr>
        <w:tabs>
          <w:tab w:val="left" w:pos="540"/>
        </w:tabs>
        <w:ind w:left="0" w:firstLine="709"/>
        <w:jc w:val="center"/>
        <w:rPr>
          <w:sz w:val="28"/>
          <w:szCs w:val="28"/>
          <w:lang w:val="kk-KZ"/>
        </w:rPr>
      </w:pPr>
    </w:p>
    <w:p w14:paraId="546BC870" w14:textId="266733DC" w:rsidR="00F858F1" w:rsidRPr="00F326BC" w:rsidRDefault="00F858F1" w:rsidP="00DA6A45">
      <w:pPr>
        <w:tabs>
          <w:tab w:val="left" w:pos="540"/>
        </w:tabs>
        <w:ind w:left="0" w:firstLine="709"/>
        <w:jc w:val="both"/>
        <w:rPr>
          <w:sz w:val="28"/>
          <w:szCs w:val="28"/>
          <w:lang w:val="kk-KZ"/>
        </w:rPr>
      </w:pPr>
      <w:r w:rsidRPr="00F326BC">
        <w:rPr>
          <w:sz w:val="28"/>
          <w:szCs w:val="28"/>
          <w:lang w:val="kk-KZ"/>
        </w:rPr>
        <w:t xml:space="preserve">Жүргізілген зерттеулер нәтижесінде </w:t>
      </w:r>
      <w:r w:rsidR="002454A4" w:rsidRPr="00F326BC">
        <w:rPr>
          <w:sz w:val="28"/>
          <w:szCs w:val="28"/>
          <w:lang w:val="kk-KZ"/>
        </w:rPr>
        <w:t>тар</w:t>
      </w:r>
      <w:r w:rsidRPr="00F326BC">
        <w:rPr>
          <w:sz w:val="28"/>
          <w:szCs w:val="28"/>
          <w:lang w:val="kk-KZ"/>
        </w:rPr>
        <w:t>атқыш конусының кесілген бөлігін сипаттайтын эллипстің параметрлік теңдеулері анықталды. Сондай-ақ, топыраққа сусымалы материалдардың біркелкі таралуын қамтамасыз ететін конус-</w:t>
      </w:r>
      <w:r w:rsidR="00E44038" w:rsidRPr="00F326BC">
        <w:rPr>
          <w:sz w:val="28"/>
          <w:szCs w:val="28"/>
          <w:lang w:val="kk-KZ"/>
        </w:rPr>
        <w:t>таратқыштың</w:t>
      </w:r>
      <w:r w:rsidRPr="00F326BC">
        <w:rPr>
          <w:sz w:val="28"/>
          <w:szCs w:val="28"/>
          <w:lang w:val="kk-KZ"/>
        </w:rPr>
        <w:t xml:space="preserve"> геометриялық параметрлері анықталды.</w:t>
      </w:r>
    </w:p>
    <w:p w14:paraId="45F54249" w14:textId="3701BCAB" w:rsidR="00F858F1" w:rsidRPr="00F326BC" w:rsidRDefault="00F858F1" w:rsidP="00DA6A45">
      <w:pPr>
        <w:tabs>
          <w:tab w:val="left" w:pos="540"/>
        </w:tabs>
        <w:ind w:left="0" w:firstLine="709"/>
        <w:jc w:val="both"/>
        <w:rPr>
          <w:sz w:val="28"/>
          <w:szCs w:val="28"/>
          <w:lang w:val="kk-KZ"/>
        </w:rPr>
      </w:pPr>
      <w:r w:rsidRPr="00F326BC">
        <w:rPr>
          <w:sz w:val="28"/>
          <w:szCs w:val="28"/>
          <w:lang w:val="kk-KZ"/>
        </w:rPr>
        <w:t xml:space="preserve">Басқа зерттеушілердің тәжірибесінен пассивті </w:t>
      </w:r>
      <w:r w:rsidR="00E44038" w:rsidRPr="00F326BC">
        <w:rPr>
          <w:sz w:val="28"/>
          <w:szCs w:val="28"/>
          <w:lang w:val="kk-KZ"/>
        </w:rPr>
        <w:t>таратқыштың</w:t>
      </w:r>
      <w:r w:rsidRPr="00F326BC">
        <w:rPr>
          <w:sz w:val="28"/>
          <w:szCs w:val="28"/>
          <w:lang w:val="kk-KZ"/>
        </w:rPr>
        <w:t xml:space="preserve"> тиімділігі оның бетінің геометриясын дұрыс таңдауға байланысты екенін көруге болады. </w:t>
      </w:r>
      <w:r w:rsidR="00E44038" w:rsidRPr="00F326BC">
        <w:rPr>
          <w:sz w:val="28"/>
          <w:szCs w:val="28"/>
          <w:lang w:val="kk-KZ"/>
        </w:rPr>
        <w:t>Таратқыштың</w:t>
      </w:r>
      <w:r w:rsidRPr="00F326BC">
        <w:rPr>
          <w:sz w:val="28"/>
          <w:szCs w:val="28"/>
          <w:lang w:val="kk-KZ"/>
        </w:rPr>
        <w:t xml:space="preserve"> дұрыс формасы оған кездейсоқ келіп түсетін материалдың, атап айтқанда, тұқым немесе тыңайтқышөткізгештен тұқым мен түйіршіктердің ағынынан реттелген қозғалысты алуға мүмкіндік береді деп болжанады. Алайда, ол жұмыстарда сызба геометриясының проекциясын түрлендіру әдістері қолданылмаған. Авторлар білетіндей, бұл проекция жазықтығын ауыстыру </w:t>
      </w:r>
      <w:r w:rsidRPr="00F326BC">
        <w:rPr>
          <w:sz w:val="28"/>
          <w:szCs w:val="28"/>
          <w:lang w:val="kk-KZ"/>
        </w:rPr>
        <w:lastRenderedPageBreak/>
        <w:t>арқылы әмбебап материал шашыратқышының пішінін анықтауға арналған алғашқы жұмыс.</w:t>
      </w:r>
    </w:p>
    <w:p w14:paraId="6CFCBCF0" w14:textId="0041200B" w:rsidR="00F858F1" w:rsidRPr="00F326BC" w:rsidRDefault="00F858F1" w:rsidP="00DA6A45">
      <w:pPr>
        <w:tabs>
          <w:tab w:val="left" w:pos="540"/>
        </w:tabs>
        <w:ind w:left="0" w:firstLine="709"/>
        <w:jc w:val="both"/>
        <w:rPr>
          <w:sz w:val="28"/>
          <w:szCs w:val="28"/>
          <w:lang w:val="kk-KZ"/>
        </w:rPr>
      </w:pPr>
      <w:r w:rsidRPr="00F326BC">
        <w:rPr>
          <w:sz w:val="28"/>
          <w:szCs w:val="28"/>
          <w:lang w:val="kk-KZ"/>
        </w:rPr>
        <w:t xml:space="preserve">Біздің теориялық зерттеулеріміздің нәтижелері біркелкі үлестіруді алу үшін бағыттардың көлденең қозғалысындағы конус бетінің қиылысу сызығы </w:t>
      </w:r>
      <w:r w:rsidRPr="00F326BC">
        <w:rPr>
          <w:position w:val="-6"/>
          <w:sz w:val="28"/>
          <w:szCs w:val="28"/>
          <w:lang w:val="kk-KZ"/>
        </w:rPr>
        <w:object w:dxaOrig="240" w:dyaOrig="320" w14:anchorId="5C959223">
          <v:shape id="_x0000_i1028" type="#_x0000_t75" style="width:12pt;height:17.25pt" o:ole="">
            <v:imagedata r:id="rId55" o:title=""/>
          </v:shape>
          <o:OLEObject Type="Embed" ProgID="Equation.3" ShapeID="_x0000_i1028" DrawAspect="Content" ObjectID="_1829138413" r:id="rId56"/>
        </w:object>
      </w:r>
      <w:r w:rsidRPr="00F326BC">
        <w:rPr>
          <w:sz w:val="28"/>
          <w:szCs w:val="28"/>
          <w:lang w:val="kk-KZ"/>
        </w:rPr>
        <w:t xml:space="preserve"> эллипс екенін көрсетті. Бұл жағдайда қиюшы жазықтық ілгерілемелі жылдамдыққа перпендикуляр бағытталуы керек, конустың барлық құраушыларын соңғының орталық осі мен арасындағы </w:t>
      </w:r>
      <m:oMath>
        <m:f>
          <m:fPr>
            <m:type m:val="skw"/>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oMath>
      <w:r w:rsidRPr="00F326BC">
        <w:rPr>
          <w:sz w:val="28"/>
          <w:szCs w:val="28"/>
          <w:lang w:val="kk-KZ"/>
        </w:rPr>
        <w:t xml:space="preserve"> бұрышынан  өзге бұрышпен қиып өтуі қажет.</w:t>
      </w:r>
    </w:p>
    <w:p w14:paraId="36E93BE6" w14:textId="0A3F9481" w:rsidR="00F858F1" w:rsidRPr="00F326BC" w:rsidRDefault="00F858F1" w:rsidP="00DA6A45">
      <w:pPr>
        <w:tabs>
          <w:tab w:val="left" w:pos="540"/>
        </w:tabs>
        <w:ind w:left="0" w:firstLine="709"/>
        <w:jc w:val="both"/>
        <w:rPr>
          <w:sz w:val="28"/>
          <w:szCs w:val="28"/>
          <w:lang w:val="kk-KZ"/>
        </w:rPr>
      </w:pPr>
      <w:r w:rsidRPr="00F326BC">
        <w:rPr>
          <w:sz w:val="28"/>
          <w:szCs w:val="28"/>
          <w:lang w:val="kk-KZ"/>
        </w:rPr>
        <w:t xml:space="preserve">Конустың параметрлерін негіздеу </w:t>
      </w:r>
      <w:r w:rsidR="00DC6D51">
        <w:rPr>
          <w:sz w:val="28"/>
          <w:szCs w:val="28"/>
          <w:lang w:val="kk-KZ"/>
        </w:rPr>
        <w:t>үшін [</w:t>
      </w:r>
      <w:r w:rsidRPr="00F326BC">
        <w:rPr>
          <w:sz w:val="28"/>
          <w:szCs w:val="28"/>
          <w:lang w:val="kk-KZ"/>
        </w:rPr>
        <w:t xml:space="preserve"> 8</w:t>
      </w:r>
      <w:r w:rsidR="005F5D7F" w:rsidRPr="00F326BC">
        <w:rPr>
          <w:sz w:val="28"/>
          <w:szCs w:val="28"/>
          <w:lang w:val="kk-KZ"/>
        </w:rPr>
        <w:t>5</w:t>
      </w:r>
      <w:r w:rsidRPr="00F326BC">
        <w:rPr>
          <w:sz w:val="28"/>
          <w:szCs w:val="28"/>
          <w:lang w:val="kk-KZ"/>
        </w:rPr>
        <w:t>] жұмыстары сек</w:t>
      </w:r>
      <w:r w:rsidR="0062703E" w:rsidRPr="00F326BC">
        <w:rPr>
          <w:sz w:val="28"/>
          <w:szCs w:val="28"/>
          <w:lang w:val="kk-KZ"/>
        </w:rPr>
        <w:t>і</w:t>
      </w:r>
      <w:r w:rsidRPr="00F326BC">
        <w:rPr>
          <w:sz w:val="28"/>
          <w:szCs w:val="28"/>
          <w:lang w:val="kk-KZ"/>
        </w:rPr>
        <w:t>лді  материал түйіршіктерінің конус құраушылары бойымен қозғалысы қарастырылды.</w:t>
      </w:r>
      <w:r w:rsidR="00DC6D51">
        <w:rPr>
          <w:sz w:val="28"/>
          <w:szCs w:val="28"/>
          <w:lang w:val="kk-KZ"/>
        </w:rPr>
        <w:t xml:space="preserve"> Артамонов В. А., Шахова М. К. </w:t>
      </w:r>
      <w:r w:rsidRPr="00F326BC">
        <w:rPr>
          <w:sz w:val="28"/>
          <w:szCs w:val="28"/>
          <w:lang w:val="kk-KZ"/>
        </w:rPr>
        <w:t xml:space="preserve"> сіңіргіш жебе табанының астындағы кеңістікте түйіршіктің жылдамдығы 3...4,2 м/с болатындығын анықтады. Осыны және жебе табан астындағы кеңістіктің шектеулілігін ескере отырып, біз ортаның кедергі күшін ескермейміз. Түйіршіктің металл бетіне үйкеліс күші ғана ескерілді. Бұл ретте конустың болат бетіне түйіршіктердің үйкеліс коэффициенті Н.С.Сергеевтің, М.В.Запеваловтың еңбектеріндегідей 0,35...0,55 шегінде қабылданды [</w:t>
      </w:r>
      <w:r w:rsidR="004A5439" w:rsidRPr="00F326BC">
        <w:rPr>
          <w:sz w:val="28"/>
          <w:szCs w:val="28"/>
          <w:lang w:val="kk-KZ"/>
        </w:rPr>
        <w:t>8</w:t>
      </w:r>
      <w:r w:rsidR="005F5D7F" w:rsidRPr="00F326BC">
        <w:rPr>
          <w:sz w:val="28"/>
          <w:szCs w:val="28"/>
          <w:lang w:val="kk-KZ"/>
        </w:rPr>
        <w:t>6</w:t>
      </w:r>
      <w:r w:rsidRPr="00F326BC">
        <w:rPr>
          <w:sz w:val="28"/>
          <w:szCs w:val="28"/>
          <w:lang w:val="kk-KZ"/>
        </w:rPr>
        <w:t>].</w:t>
      </w:r>
    </w:p>
    <w:p w14:paraId="2CABB202" w14:textId="23106F86" w:rsidR="00F858F1" w:rsidRPr="00F326BC" w:rsidRDefault="00DA6A45" w:rsidP="004A5439">
      <w:pPr>
        <w:ind w:left="0"/>
        <w:jc w:val="both"/>
        <w:rPr>
          <w:sz w:val="28"/>
          <w:szCs w:val="28"/>
          <w:lang w:val="kk-KZ"/>
        </w:rPr>
      </w:pPr>
      <w:r w:rsidRPr="00F326BC">
        <w:rPr>
          <w:sz w:val="28"/>
          <w:szCs w:val="28"/>
          <w:lang w:val="kk-KZ"/>
        </w:rPr>
        <w:tab/>
      </w:r>
      <w:r w:rsidR="00F858F1" w:rsidRPr="00F326BC">
        <w:rPr>
          <w:sz w:val="28"/>
          <w:szCs w:val="28"/>
          <w:lang w:val="kk-KZ"/>
        </w:rPr>
        <w:t xml:space="preserve">Түйіршік тең үдемелі жылдамдықпен қозғалады деп есептеп, түйіршіктердің түсу уақытының конустың кесілген бөлігінің биіктігі сияқты кесілген конус түріндегі </w:t>
      </w:r>
      <w:r w:rsidR="00E44038" w:rsidRPr="00F326BC">
        <w:rPr>
          <w:sz w:val="28"/>
          <w:szCs w:val="28"/>
          <w:lang w:val="kk-KZ"/>
        </w:rPr>
        <w:t>таратқыш</w:t>
      </w:r>
      <w:r w:rsidR="00F858F1" w:rsidRPr="00F326BC">
        <w:rPr>
          <w:sz w:val="28"/>
          <w:szCs w:val="28"/>
          <w:lang w:val="kk-KZ"/>
        </w:rPr>
        <w:t xml:space="preserve"> параметрлеріне тәуелділігі анықталды; конус негізінің диаметрі және конустың биіктігі, бұл жұмыстың теориялық бөлігінің жаңалығы. Формула кез-келген конустық </w:t>
      </w:r>
      <w:r w:rsidR="00E44038" w:rsidRPr="00F326BC">
        <w:rPr>
          <w:sz w:val="28"/>
          <w:szCs w:val="28"/>
          <w:lang w:val="kk-KZ"/>
        </w:rPr>
        <w:t>таратқыш</w:t>
      </w:r>
      <w:r w:rsidR="00F858F1" w:rsidRPr="00F326BC">
        <w:rPr>
          <w:sz w:val="28"/>
          <w:szCs w:val="28"/>
          <w:lang w:val="kk-KZ"/>
        </w:rPr>
        <w:t>тың оңтайлы параметрлерін графоаналитикалық түрде таңдауға мүмкіндік береді, бұл себу ені бойынша сусымалы материалдың біркелкі таралуына негізделген. Сонымен қатар, белгілі бір уақыт аралығында әртүрлі конус құраушылары бойымен түйіршіктердің тең саны себіледі.</w:t>
      </w:r>
    </w:p>
    <w:p w14:paraId="51D8CD31" w14:textId="4DB78B99" w:rsidR="00F858F1" w:rsidRPr="00F326BC" w:rsidRDefault="004A5439" w:rsidP="004A5439">
      <w:pPr>
        <w:ind w:left="0"/>
        <w:jc w:val="both"/>
        <w:rPr>
          <w:i/>
          <w:iCs/>
          <w:sz w:val="28"/>
          <w:szCs w:val="28"/>
          <w:lang w:val="kk-KZ"/>
        </w:rPr>
      </w:pPr>
      <w:r w:rsidRPr="00F326BC">
        <w:rPr>
          <w:sz w:val="28"/>
          <w:szCs w:val="28"/>
          <w:lang w:val="kk-KZ"/>
        </w:rPr>
        <w:tab/>
      </w:r>
      <w:r w:rsidR="00F858F1" w:rsidRPr="00F326BC">
        <w:rPr>
          <w:sz w:val="28"/>
          <w:szCs w:val="28"/>
          <w:lang w:val="kk-KZ"/>
        </w:rPr>
        <w:t>Теориялық зерттеулер эксперименттік сіңіргіштің конус-</w:t>
      </w:r>
      <w:r w:rsidR="00E44038" w:rsidRPr="00F326BC">
        <w:rPr>
          <w:sz w:val="28"/>
          <w:szCs w:val="28"/>
          <w:lang w:val="kk-KZ"/>
        </w:rPr>
        <w:t>таратқыш</w:t>
      </w:r>
      <w:r w:rsidR="00F858F1" w:rsidRPr="00F326BC">
        <w:rPr>
          <w:sz w:val="28"/>
          <w:szCs w:val="28"/>
          <w:lang w:val="kk-KZ"/>
        </w:rPr>
        <w:t xml:space="preserve"> параметрлерінің шекті мәндерін табуға мүмкіндік берді </w:t>
      </w:r>
      <w:r w:rsidR="00F858F1" w:rsidRPr="00F326BC">
        <w:rPr>
          <w:i/>
          <w:iCs/>
          <w:sz w:val="28"/>
          <w:szCs w:val="28"/>
          <w:lang w:val="kk-KZ"/>
        </w:rPr>
        <w:t>D=100...140 мм; h= 1</w:t>
      </w:r>
      <w:r w:rsidR="00533548" w:rsidRPr="00F326BC">
        <w:rPr>
          <w:i/>
          <w:iCs/>
          <w:sz w:val="28"/>
          <w:szCs w:val="28"/>
          <w:lang w:val="kk-KZ"/>
        </w:rPr>
        <w:t>2</w:t>
      </w:r>
      <w:r w:rsidR="00F858F1" w:rsidRPr="00F326BC">
        <w:rPr>
          <w:i/>
          <w:iCs/>
          <w:sz w:val="28"/>
          <w:szCs w:val="28"/>
          <w:lang w:val="kk-KZ"/>
        </w:rPr>
        <w:t>...18 мм; Н=25...</w:t>
      </w:r>
      <w:r w:rsidRPr="00F326BC">
        <w:rPr>
          <w:i/>
          <w:iCs/>
          <w:sz w:val="28"/>
          <w:szCs w:val="28"/>
          <w:lang w:val="kk-KZ"/>
        </w:rPr>
        <w:t>3</w:t>
      </w:r>
      <w:r w:rsidR="00533548" w:rsidRPr="00F326BC">
        <w:rPr>
          <w:i/>
          <w:iCs/>
          <w:sz w:val="28"/>
          <w:szCs w:val="28"/>
          <w:lang w:val="kk-KZ"/>
        </w:rPr>
        <w:t>5</w:t>
      </w:r>
      <w:r w:rsidR="00F858F1" w:rsidRPr="00F326BC">
        <w:rPr>
          <w:i/>
          <w:iCs/>
          <w:sz w:val="28"/>
          <w:szCs w:val="28"/>
          <w:lang w:val="kk-KZ"/>
        </w:rPr>
        <w:t xml:space="preserve"> мм.</w:t>
      </w:r>
    </w:p>
    <w:p w14:paraId="0544C22C" w14:textId="77777777" w:rsidR="00F858F1" w:rsidRPr="00F326BC" w:rsidRDefault="00F858F1" w:rsidP="00CF0F0C">
      <w:pPr>
        <w:tabs>
          <w:tab w:val="left" w:pos="540"/>
        </w:tabs>
        <w:ind w:left="0"/>
        <w:jc w:val="both"/>
        <w:rPr>
          <w:i/>
          <w:iCs/>
          <w:sz w:val="28"/>
          <w:szCs w:val="28"/>
          <w:lang w:val="kk-KZ"/>
        </w:rPr>
      </w:pPr>
    </w:p>
    <w:p w14:paraId="3430AB86" w14:textId="6DD7005E" w:rsidR="004A5439" w:rsidRPr="00F326BC" w:rsidRDefault="00236499" w:rsidP="004A5439">
      <w:pPr>
        <w:tabs>
          <w:tab w:val="left" w:pos="540"/>
        </w:tabs>
        <w:ind w:left="0" w:firstLine="709"/>
        <w:jc w:val="both"/>
        <w:rPr>
          <w:b/>
          <w:sz w:val="28"/>
          <w:szCs w:val="28"/>
          <w:lang w:val="kk-KZ"/>
        </w:rPr>
      </w:pPr>
      <w:bookmarkStart w:id="79" w:name="_Hlk215917181"/>
      <w:r>
        <w:rPr>
          <w:b/>
          <w:sz w:val="28"/>
          <w:szCs w:val="28"/>
          <w:lang w:val="kk-KZ"/>
        </w:rPr>
        <w:t>2-б</w:t>
      </w:r>
      <w:r w:rsidR="004A5439" w:rsidRPr="00F326BC">
        <w:rPr>
          <w:b/>
          <w:sz w:val="28"/>
          <w:szCs w:val="28"/>
          <w:lang w:val="kk-KZ"/>
        </w:rPr>
        <w:t>өлім бойынша қорытынды</w:t>
      </w:r>
    </w:p>
    <w:p w14:paraId="4A30F671" w14:textId="77777777" w:rsidR="004A5439" w:rsidRPr="00F326BC" w:rsidRDefault="004A5439" w:rsidP="004A5439">
      <w:pPr>
        <w:tabs>
          <w:tab w:val="left" w:pos="540"/>
        </w:tabs>
        <w:ind w:left="0" w:firstLine="709"/>
        <w:jc w:val="both"/>
        <w:rPr>
          <w:sz w:val="28"/>
          <w:szCs w:val="28"/>
          <w:lang w:val="kk-KZ"/>
        </w:rPr>
      </w:pPr>
      <w:r w:rsidRPr="00F326BC">
        <w:rPr>
          <w:sz w:val="28"/>
          <w:szCs w:val="28"/>
          <w:lang w:val="kk-KZ"/>
        </w:rPr>
        <w:t>1. Егер конус құраушыларына параллель, көлденең қозғалыс бағытта конус бетін кесу техникалық шешімін қолдансақ, мөлшерленген сусымалы және қиын себілетін материалдарды, атап айтқанда, тұқымдық материал мен тыңайтқыш түйіршіктерін сіңіргіш ені бойынша біркелкі шашыратуға қол жеткізуге болатындығы анықталды.</w:t>
      </w:r>
    </w:p>
    <w:p w14:paraId="536B20D2" w14:textId="26336775" w:rsidR="004A5439" w:rsidRPr="00F326BC" w:rsidRDefault="004A5439" w:rsidP="004A5439">
      <w:pPr>
        <w:ind w:left="0" w:firstLine="709"/>
        <w:jc w:val="both"/>
        <w:rPr>
          <w:sz w:val="28"/>
          <w:szCs w:val="28"/>
          <w:lang w:val="kk-KZ"/>
        </w:rPr>
      </w:pPr>
      <w:r w:rsidRPr="00F326BC">
        <w:rPr>
          <w:sz w:val="28"/>
          <w:szCs w:val="28"/>
          <w:lang w:val="kk-KZ"/>
        </w:rPr>
        <w:t>2</w:t>
      </w:r>
      <w:bookmarkStart w:id="80" w:name="_Hlk215518432"/>
      <w:r w:rsidRPr="00F326BC">
        <w:rPr>
          <w:sz w:val="28"/>
          <w:szCs w:val="28"/>
          <w:lang w:val="kk-KZ"/>
        </w:rPr>
        <w:t>. Тыңайтқыш түйіршіктерінің өткізгіш (тукопровод) бойымен топыраққа дейінгі аралықтағы қозғалысын талдау нәтижесінде таратқыш біркелкісіздігінің түйіршік жылдамдықтары мен бес бөлік параметрлеріне тәуелділігі алынды. Алынған тәуелділіктерді MathCad 15 қолданбалы бағдарламалар пакеті арқылы талдау сіңіргіш таратқышының параметрлерінің шектік мәндерін анықтауға мүмкіндік береді: конустың кесілген бөлігінің биіктігі h=12...18 мм, конус негізінің диаметрі D=100...140 мм, конустың биіктігі Н=2</w:t>
      </w:r>
      <w:r w:rsidR="00533548" w:rsidRPr="00F326BC">
        <w:rPr>
          <w:sz w:val="28"/>
          <w:szCs w:val="28"/>
          <w:lang w:val="kk-KZ"/>
        </w:rPr>
        <w:t>5</w:t>
      </w:r>
      <w:r w:rsidRPr="00F326BC">
        <w:rPr>
          <w:sz w:val="28"/>
          <w:szCs w:val="28"/>
          <w:lang w:val="kk-KZ"/>
        </w:rPr>
        <w:t>...3</w:t>
      </w:r>
      <w:r w:rsidR="00533548" w:rsidRPr="00F326BC">
        <w:rPr>
          <w:sz w:val="28"/>
          <w:szCs w:val="28"/>
          <w:lang w:val="kk-KZ"/>
        </w:rPr>
        <w:t>5</w:t>
      </w:r>
      <w:r w:rsidRPr="00F326BC">
        <w:rPr>
          <w:sz w:val="28"/>
          <w:szCs w:val="28"/>
          <w:lang w:val="kk-KZ"/>
        </w:rPr>
        <w:t xml:space="preserve"> мм</w:t>
      </w:r>
      <w:r w:rsidR="008329E3" w:rsidRPr="00F326BC">
        <w:rPr>
          <w:sz w:val="28"/>
          <w:szCs w:val="28"/>
          <w:lang w:val="kk-KZ"/>
        </w:rPr>
        <w:t>, құйындат</w:t>
      </w:r>
      <w:r w:rsidR="002152C4" w:rsidRPr="00F326BC">
        <w:rPr>
          <w:sz w:val="28"/>
          <w:szCs w:val="28"/>
          <w:lang w:val="kk-KZ"/>
        </w:rPr>
        <w:t>қ</w:t>
      </w:r>
      <w:r w:rsidR="008329E3" w:rsidRPr="00F326BC">
        <w:rPr>
          <w:sz w:val="28"/>
          <w:szCs w:val="28"/>
          <w:lang w:val="kk-KZ"/>
        </w:rPr>
        <w:t xml:space="preserve">ыш биіктігі </w:t>
      </w:r>
      <w:r w:rsidR="008329E3" w:rsidRPr="00F326BC">
        <w:rPr>
          <w:i/>
          <w:iCs/>
          <w:sz w:val="28"/>
          <w:szCs w:val="28"/>
          <w:lang w:val="kk-KZ"/>
        </w:rPr>
        <w:t>h</w:t>
      </w:r>
      <w:r w:rsidR="008329E3" w:rsidRPr="00F326BC">
        <w:rPr>
          <w:i/>
          <w:iCs/>
          <w:sz w:val="28"/>
          <w:szCs w:val="28"/>
          <w:vertAlign w:val="subscript"/>
          <w:lang w:val="kk-KZ"/>
        </w:rPr>
        <w:t>2</w:t>
      </w:r>
      <w:r w:rsidR="008329E3" w:rsidRPr="00F326BC">
        <w:rPr>
          <w:sz w:val="28"/>
          <w:szCs w:val="28"/>
          <w:lang w:val="kk-KZ"/>
        </w:rPr>
        <w:t xml:space="preserve"> = 0,082-0,085 м, құйындат</w:t>
      </w:r>
      <w:r w:rsidR="002152C4" w:rsidRPr="00F326BC">
        <w:rPr>
          <w:sz w:val="28"/>
          <w:szCs w:val="28"/>
          <w:lang w:val="kk-KZ"/>
        </w:rPr>
        <w:t>қ</w:t>
      </w:r>
      <w:r w:rsidR="008329E3" w:rsidRPr="00F326BC">
        <w:rPr>
          <w:sz w:val="28"/>
          <w:szCs w:val="28"/>
          <w:lang w:val="kk-KZ"/>
        </w:rPr>
        <w:t xml:space="preserve">ыш орамдарының саны </w:t>
      </w:r>
      <w:r w:rsidR="008329E3" w:rsidRPr="00F326BC">
        <w:rPr>
          <w:i/>
          <w:iCs/>
          <w:sz w:val="28"/>
          <w:szCs w:val="28"/>
          <w:lang w:val="kk-KZ"/>
        </w:rPr>
        <w:t>k</w:t>
      </w:r>
      <w:r w:rsidR="008329E3" w:rsidRPr="00F326BC">
        <w:rPr>
          <w:sz w:val="28"/>
          <w:szCs w:val="28"/>
          <w:lang w:val="kk-KZ"/>
        </w:rPr>
        <w:t xml:space="preserve"> = </w:t>
      </w:r>
      <w:r w:rsidR="008329E3" w:rsidRPr="00F326BC">
        <w:rPr>
          <w:sz w:val="28"/>
          <w:szCs w:val="28"/>
          <w:lang w:val="kk-KZ"/>
        </w:rPr>
        <w:lastRenderedPageBreak/>
        <w:t>2-3, құйындат</w:t>
      </w:r>
      <w:r w:rsidR="002152C4" w:rsidRPr="00F326BC">
        <w:rPr>
          <w:sz w:val="28"/>
          <w:szCs w:val="28"/>
          <w:lang w:val="kk-KZ"/>
        </w:rPr>
        <w:t>қ</w:t>
      </w:r>
      <w:r w:rsidR="008329E3" w:rsidRPr="00F326BC">
        <w:rPr>
          <w:sz w:val="28"/>
          <w:szCs w:val="28"/>
          <w:lang w:val="kk-KZ"/>
        </w:rPr>
        <w:t xml:space="preserve">ыш орамдарының көтерілу бұрышы </w:t>
      </w:r>
      <w:r w:rsidR="008329E3" w:rsidRPr="00F326BC">
        <w:rPr>
          <w:i/>
          <w:iCs/>
          <w:sz w:val="28"/>
          <w:szCs w:val="28"/>
          <w:lang w:val="kk-KZ"/>
        </w:rPr>
        <w:t>β</w:t>
      </w:r>
      <w:r w:rsidR="008329E3" w:rsidRPr="00F326BC">
        <w:rPr>
          <w:sz w:val="28"/>
          <w:szCs w:val="28"/>
          <w:lang w:val="kk-KZ"/>
        </w:rPr>
        <w:t xml:space="preserve">=34-38°  </w:t>
      </w:r>
      <w:r w:rsidRPr="00F326BC">
        <w:rPr>
          <w:sz w:val="28"/>
          <w:szCs w:val="28"/>
          <w:lang w:val="kk-KZ"/>
        </w:rPr>
        <w:t>.</w:t>
      </w:r>
    </w:p>
    <w:p w14:paraId="4FD6F4FA" w14:textId="77777777" w:rsidR="004A5439" w:rsidRPr="00F326BC" w:rsidRDefault="004A5439" w:rsidP="004A5439">
      <w:pPr>
        <w:tabs>
          <w:tab w:val="left" w:pos="540"/>
        </w:tabs>
        <w:ind w:left="0" w:firstLine="709"/>
        <w:jc w:val="both"/>
        <w:rPr>
          <w:sz w:val="28"/>
          <w:szCs w:val="28"/>
          <w:lang w:val="kk-KZ"/>
        </w:rPr>
      </w:pPr>
      <w:r w:rsidRPr="00F326BC">
        <w:rPr>
          <w:sz w:val="28"/>
          <w:szCs w:val="28"/>
          <w:lang w:val="kk-KZ"/>
        </w:rPr>
        <w:t xml:space="preserve">3. Сызба геометриясының проекциясын түрлендірудің проекция жазықтықтарын ауыстыру әдісімен қолдану материалдарды таратқыштың әмбебап пішінін анықтауға мүмкіндік берді. Конустық таратқыштың бетімен материалдардың біркелкі ағып кетуін қамтамасыз ету үшін таратқыштың эллиптикалық қимасын орындау қажет екендігі анықталды. Бұл жағдайда кесуші жазықтық ілгерілемелі жылдамдыққа перпендикуляр бағытталуы керек, конустың барлық жасаушыларын соңғының орталық осі мен арасындағы </w:t>
      </w:r>
      <m:oMath>
        <m:f>
          <m:fPr>
            <m:type m:val="skw"/>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oMath>
      <w:r w:rsidRPr="00F326BC">
        <w:rPr>
          <w:sz w:val="28"/>
          <w:szCs w:val="28"/>
          <w:lang w:val="kk-KZ"/>
        </w:rPr>
        <w:t xml:space="preserve"> бұрышынан  кіші бұрышпен қиып өтуі қажет.</w:t>
      </w:r>
    </w:p>
    <w:p w14:paraId="0480E8C0" w14:textId="622C8E75" w:rsidR="004A5439" w:rsidRPr="00F326BC" w:rsidRDefault="004A5439" w:rsidP="004A5439">
      <w:pPr>
        <w:tabs>
          <w:tab w:val="left" w:pos="540"/>
        </w:tabs>
        <w:ind w:left="0" w:firstLine="709"/>
        <w:jc w:val="both"/>
        <w:rPr>
          <w:sz w:val="28"/>
          <w:szCs w:val="28"/>
          <w:lang w:val="kk-KZ"/>
        </w:rPr>
      </w:pPr>
      <w:r w:rsidRPr="00F326BC">
        <w:rPr>
          <w:sz w:val="28"/>
          <w:szCs w:val="28"/>
          <w:lang w:val="kk-KZ"/>
        </w:rPr>
        <w:t xml:space="preserve">4. </w:t>
      </w:r>
      <w:bookmarkStart w:id="81" w:name="_Hlk216042059"/>
      <w:r w:rsidRPr="00F326BC">
        <w:rPr>
          <w:sz w:val="28"/>
          <w:szCs w:val="28"/>
          <w:lang w:val="kk-KZ"/>
        </w:rPr>
        <w:t xml:space="preserve">Түйіршіктердің таратқыш жасаушылары бойымен жерге дейін сырғып түсу уақытының таратқыш өлшемдеріне тәуелділігі анықталды, бұл материалдарды біркелкі таратуды қажет ететін әртүрлі салаларда пайдалану үшін таратқыштың өлшемдерін масштабтауға мүмкіндік береді. Бұл әдіспен алынған тәуелділік те </w:t>
      </w:r>
      <w:r w:rsidR="00170469" w:rsidRPr="00F326BC">
        <w:rPr>
          <w:sz w:val="28"/>
          <w:szCs w:val="28"/>
          <w:lang w:val="kk-KZ"/>
        </w:rPr>
        <w:t>культиватор-ты</w:t>
      </w:r>
      <w:r w:rsidR="006A11D6" w:rsidRPr="00F326BC">
        <w:rPr>
          <w:sz w:val="28"/>
          <w:szCs w:val="28"/>
          <w:lang w:val="kk-KZ"/>
        </w:rPr>
        <w:t>ңайтқыш</w:t>
      </w:r>
      <w:r w:rsidRPr="00F326BC">
        <w:rPr>
          <w:sz w:val="28"/>
          <w:szCs w:val="28"/>
          <w:lang w:val="kk-KZ"/>
        </w:rPr>
        <w:t xml:space="preserve"> үшін конустық таратқыш параметрлерінің шектік мәндерін </w:t>
      </w:r>
      <w:r w:rsidR="008329E3" w:rsidRPr="00F326BC">
        <w:rPr>
          <w:sz w:val="28"/>
          <w:szCs w:val="28"/>
          <w:lang w:val="kk-KZ"/>
        </w:rPr>
        <w:t>нақтыл</w:t>
      </w:r>
      <w:r w:rsidRPr="00F326BC">
        <w:rPr>
          <w:sz w:val="28"/>
          <w:szCs w:val="28"/>
          <w:lang w:val="kk-KZ"/>
        </w:rPr>
        <w:t xml:space="preserve">ауға мүмкіндік береді: </w:t>
      </w:r>
      <w:r w:rsidRPr="00F326BC">
        <w:rPr>
          <w:i/>
          <w:sz w:val="28"/>
          <w:szCs w:val="28"/>
          <w:lang w:val="kk-KZ"/>
        </w:rPr>
        <w:t>D</w:t>
      </w:r>
      <w:r w:rsidRPr="00F326BC">
        <w:rPr>
          <w:sz w:val="28"/>
          <w:szCs w:val="28"/>
          <w:lang w:val="kk-KZ"/>
        </w:rPr>
        <w:t xml:space="preserve">=100…140 мм; </w:t>
      </w:r>
      <w:r w:rsidRPr="00F326BC">
        <w:rPr>
          <w:i/>
          <w:sz w:val="28"/>
          <w:szCs w:val="28"/>
          <w:lang w:val="kk-KZ"/>
        </w:rPr>
        <w:t>h</w:t>
      </w:r>
      <w:r w:rsidRPr="00F326BC">
        <w:rPr>
          <w:sz w:val="28"/>
          <w:szCs w:val="28"/>
          <w:lang w:val="kk-KZ"/>
        </w:rPr>
        <w:t>=1</w:t>
      </w:r>
      <w:r w:rsidR="00533548" w:rsidRPr="00F326BC">
        <w:rPr>
          <w:sz w:val="28"/>
          <w:szCs w:val="28"/>
          <w:lang w:val="kk-KZ"/>
        </w:rPr>
        <w:t>2</w:t>
      </w:r>
      <w:r w:rsidRPr="00F326BC">
        <w:rPr>
          <w:sz w:val="28"/>
          <w:szCs w:val="28"/>
          <w:lang w:val="kk-KZ"/>
        </w:rPr>
        <w:t>...</w:t>
      </w:r>
      <w:r w:rsidR="00533548" w:rsidRPr="00F326BC">
        <w:rPr>
          <w:sz w:val="28"/>
          <w:szCs w:val="28"/>
          <w:lang w:val="kk-KZ"/>
        </w:rPr>
        <w:t>18</w:t>
      </w:r>
      <w:r w:rsidRPr="00F326BC">
        <w:rPr>
          <w:sz w:val="28"/>
          <w:szCs w:val="28"/>
          <w:lang w:val="kk-KZ"/>
        </w:rPr>
        <w:t xml:space="preserve"> мм; </w:t>
      </w:r>
      <w:r w:rsidRPr="00F326BC">
        <w:rPr>
          <w:i/>
          <w:sz w:val="28"/>
          <w:szCs w:val="28"/>
          <w:lang w:val="kk-KZ"/>
        </w:rPr>
        <w:t>Н</w:t>
      </w:r>
      <w:r w:rsidRPr="00F326BC">
        <w:rPr>
          <w:sz w:val="28"/>
          <w:szCs w:val="28"/>
          <w:lang w:val="kk-KZ"/>
        </w:rPr>
        <w:t>=</w:t>
      </w:r>
      <w:r w:rsidR="00533548" w:rsidRPr="00F326BC">
        <w:rPr>
          <w:sz w:val="28"/>
          <w:szCs w:val="28"/>
          <w:lang w:val="kk-KZ"/>
        </w:rPr>
        <w:t>25...35</w:t>
      </w:r>
      <w:r w:rsidRPr="00F326BC">
        <w:rPr>
          <w:sz w:val="28"/>
          <w:szCs w:val="28"/>
          <w:lang w:val="kk-KZ"/>
        </w:rPr>
        <w:t xml:space="preserve"> мм.</w:t>
      </w:r>
      <w:bookmarkEnd w:id="81"/>
    </w:p>
    <w:bookmarkEnd w:id="80"/>
    <w:p w14:paraId="4FB85106" w14:textId="606DBDA1" w:rsidR="00F858F1" w:rsidRPr="00F326BC" w:rsidRDefault="00F858F1" w:rsidP="004A5439">
      <w:pPr>
        <w:tabs>
          <w:tab w:val="left" w:pos="540"/>
        </w:tabs>
        <w:ind w:left="0"/>
        <w:jc w:val="both"/>
        <w:rPr>
          <w:sz w:val="28"/>
          <w:szCs w:val="28"/>
          <w:lang w:val="kk-KZ"/>
        </w:rPr>
      </w:pPr>
    </w:p>
    <w:bookmarkEnd w:id="79"/>
    <w:p w14:paraId="6D093136" w14:textId="77777777" w:rsidR="00F858F1" w:rsidRPr="00F326BC" w:rsidRDefault="00F858F1" w:rsidP="00CF0F0C">
      <w:pPr>
        <w:ind w:left="0"/>
        <w:rPr>
          <w:sz w:val="28"/>
          <w:szCs w:val="28"/>
          <w:lang w:val="kk-KZ"/>
        </w:rPr>
      </w:pPr>
    </w:p>
    <w:p w14:paraId="14B1E340" w14:textId="77777777" w:rsidR="00F858F1" w:rsidRPr="00F326BC" w:rsidRDefault="00F858F1" w:rsidP="00CF0F0C">
      <w:pPr>
        <w:ind w:left="0"/>
        <w:rPr>
          <w:sz w:val="28"/>
          <w:szCs w:val="28"/>
          <w:lang w:val="kk-KZ"/>
        </w:rPr>
      </w:pPr>
    </w:p>
    <w:p w14:paraId="0767C0D5" w14:textId="77777777" w:rsidR="001831B0" w:rsidRPr="00F326BC" w:rsidRDefault="001831B0" w:rsidP="00CF0F0C">
      <w:pPr>
        <w:ind w:left="0"/>
        <w:rPr>
          <w:sz w:val="28"/>
          <w:szCs w:val="28"/>
          <w:lang w:val="kk-KZ"/>
        </w:rPr>
      </w:pPr>
    </w:p>
    <w:p w14:paraId="325D4FCC" w14:textId="77777777" w:rsidR="001831B0" w:rsidRPr="00F326BC" w:rsidRDefault="001831B0" w:rsidP="00CF0F0C">
      <w:pPr>
        <w:ind w:left="0"/>
        <w:rPr>
          <w:sz w:val="28"/>
          <w:szCs w:val="28"/>
          <w:lang w:val="kk-KZ"/>
        </w:rPr>
      </w:pPr>
    </w:p>
    <w:p w14:paraId="40CB033A" w14:textId="77777777" w:rsidR="001831B0" w:rsidRPr="00F326BC" w:rsidRDefault="001831B0" w:rsidP="00CF0F0C">
      <w:pPr>
        <w:ind w:left="0"/>
        <w:rPr>
          <w:sz w:val="28"/>
          <w:szCs w:val="28"/>
          <w:lang w:val="kk-KZ"/>
        </w:rPr>
      </w:pPr>
    </w:p>
    <w:p w14:paraId="474791CD" w14:textId="77777777" w:rsidR="001831B0" w:rsidRPr="00F326BC" w:rsidRDefault="001831B0" w:rsidP="00CF0F0C">
      <w:pPr>
        <w:ind w:left="0"/>
        <w:rPr>
          <w:sz w:val="28"/>
          <w:szCs w:val="28"/>
          <w:lang w:val="kk-KZ"/>
        </w:rPr>
      </w:pPr>
    </w:p>
    <w:p w14:paraId="1FB13520" w14:textId="77777777" w:rsidR="001831B0" w:rsidRPr="00F326BC" w:rsidRDefault="001831B0" w:rsidP="00CF0F0C">
      <w:pPr>
        <w:ind w:left="0"/>
        <w:rPr>
          <w:sz w:val="28"/>
          <w:szCs w:val="28"/>
          <w:lang w:val="kk-KZ"/>
        </w:rPr>
      </w:pPr>
    </w:p>
    <w:p w14:paraId="6C4FC352" w14:textId="77777777" w:rsidR="001831B0" w:rsidRPr="00F326BC" w:rsidRDefault="001831B0" w:rsidP="00CF0F0C">
      <w:pPr>
        <w:ind w:left="0"/>
        <w:rPr>
          <w:sz w:val="28"/>
          <w:szCs w:val="28"/>
          <w:lang w:val="kk-KZ"/>
        </w:rPr>
      </w:pPr>
    </w:p>
    <w:p w14:paraId="4B05118E" w14:textId="77777777" w:rsidR="001831B0" w:rsidRPr="00F326BC" w:rsidRDefault="001831B0" w:rsidP="00CF0F0C">
      <w:pPr>
        <w:ind w:left="0"/>
        <w:rPr>
          <w:sz w:val="28"/>
          <w:szCs w:val="28"/>
          <w:lang w:val="kk-KZ"/>
        </w:rPr>
      </w:pPr>
    </w:p>
    <w:p w14:paraId="1C7F5CAA" w14:textId="77777777" w:rsidR="001831B0" w:rsidRPr="00F326BC" w:rsidRDefault="001831B0" w:rsidP="00CF0F0C">
      <w:pPr>
        <w:ind w:left="0"/>
        <w:rPr>
          <w:sz w:val="28"/>
          <w:szCs w:val="28"/>
          <w:lang w:val="kk-KZ"/>
        </w:rPr>
      </w:pPr>
    </w:p>
    <w:p w14:paraId="5D12A4B2" w14:textId="77777777" w:rsidR="001831B0" w:rsidRPr="00F326BC" w:rsidRDefault="001831B0" w:rsidP="00CF0F0C">
      <w:pPr>
        <w:ind w:left="0"/>
        <w:rPr>
          <w:sz w:val="28"/>
          <w:szCs w:val="28"/>
          <w:lang w:val="kk-KZ"/>
        </w:rPr>
      </w:pPr>
    </w:p>
    <w:p w14:paraId="2F4530AF" w14:textId="77777777" w:rsidR="001831B0" w:rsidRPr="00F326BC" w:rsidRDefault="001831B0" w:rsidP="00CF0F0C">
      <w:pPr>
        <w:ind w:left="0"/>
        <w:rPr>
          <w:sz w:val="28"/>
          <w:szCs w:val="28"/>
          <w:lang w:val="kk-KZ"/>
        </w:rPr>
      </w:pPr>
    </w:p>
    <w:p w14:paraId="0C697242" w14:textId="77777777" w:rsidR="001831B0" w:rsidRPr="00F326BC" w:rsidRDefault="001831B0" w:rsidP="00CF0F0C">
      <w:pPr>
        <w:ind w:left="0"/>
        <w:rPr>
          <w:sz w:val="28"/>
          <w:szCs w:val="28"/>
          <w:lang w:val="kk-KZ"/>
        </w:rPr>
      </w:pPr>
    </w:p>
    <w:p w14:paraId="445108CC" w14:textId="77777777" w:rsidR="001831B0" w:rsidRPr="00F326BC" w:rsidRDefault="001831B0" w:rsidP="00CF0F0C">
      <w:pPr>
        <w:ind w:left="0"/>
        <w:rPr>
          <w:sz w:val="28"/>
          <w:szCs w:val="28"/>
          <w:lang w:val="kk-KZ"/>
        </w:rPr>
      </w:pPr>
    </w:p>
    <w:p w14:paraId="73CB4423" w14:textId="77777777" w:rsidR="001831B0" w:rsidRPr="00F326BC" w:rsidRDefault="001831B0" w:rsidP="00CF0F0C">
      <w:pPr>
        <w:ind w:left="0"/>
        <w:rPr>
          <w:sz w:val="28"/>
          <w:szCs w:val="28"/>
          <w:lang w:val="kk-KZ"/>
        </w:rPr>
      </w:pPr>
    </w:p>
    <w:p w14:paraId="5801DE3C" w14:textId="77777777" w:rsidR="001831B0" w:rsidRPr="00F326BC" w:rsidRDefault="001831B0" w:rsidP="00CF0F0C">
      <w:pPr>
        <w:ind w:left="0"/>
        <w:rPr>
          <w:sz w:val="28"/>
          <w:szCs w:val="28"/>
          <w:lang w:val="kk-KZ"/>
        </w:rPr>
      </w:pPr>
    </w:p>
    <w:p w14:paraId="5AB796CF" w14:textId="77777777" w:rsidR="001831B0" w:rsidRPr="00F326BC" w:rsidRDefault="001831B0" w:rsidP="00CF0F0C">
      <w:pPr>
        <w:ind w:left="0"/>
        <w:rPr>
          <w:sz w:val="28"/>
          <w:szCs w:val="28"/>
          <w:lang w:val="kk-KZ"/>
        </w:rPr>
      </w:pPr>
    </w:p>
    <w:p w14:paraId="50217C6F" w14:textId="77777777" w:rsidR="001831B0" w:rsidRPr="00F326BC" w:rsidRDefault="001831B0" w:rsidP="00CF0F0C">
      <w:pPr>
        <w:ind w:left="0"/>
        <w:rPr>
          <w:sz w:val="28"/>
          <w:szCs w:val="28"/>
          <w:lang w:val="kk-KZ"/>
        </w:rPr>
      </w:pPr>
    </w:p>
    <w:p w14:paraId="2FAF841E" w14:textId="77777777" w:rsidR="001831B0" w:rsidRPr="00F326BC" w:rsidRDefault="001831B0" w:rsidP="00CF0F0C">
      <w:pPr>
        <w:ind w:left="0"/>
        <w:rPr>
          <w:sz w:val="28"/>
          <w:szCs w:val="28"/>
          <w:lang w:val="kk-KZ"/>
        </w:rPr>
      </w:pPr>
    </w:p>
    <w:p w14:paraId="7B6C4BE9" w14:textId="77777777" w:rsidR="001831B0" w:rsidRPr="00F326BC" w:rsidRDefault="001831B0" w:rsidP="00CF0F0C">
      <w:pPr>
        <w:ind w:left="0"/>
        <w:rPr>
          <w:sz w:val="28"/>
          <w:szCs w:val="28"/>
          <w:lang w:val="kk-KZ"/>
        </w:rPr>
      </w:pPr>
    </w:p>
    <w:p w14:paraId="04A921C2" w14:textId="77777777" w:rsidR="001831B0" w:rsidRPr="00F326BC" w:rsidRDefault="001831B0" w:rsidP="00CF0F0C">
      <w:pPr>
        <w:ind w:left="0"/>
        <w:rPr>
          <w:sz w:val="28"/>
          <w:szCs w:val="28"/>
          <w:lang w:val="kk-KZ"/>
        </w:rPr>
      </w:pPr>
    </w:p>
    <w:p w14:paraId="6780C98B" w14:textId="77777777" w:rsidR="001831B0" w:rsidRPr="00F326BC" w:rsidRDefault="001831B0" w:rsidP="00CF0F0C">
      <w:pPr>
        <w:ind w:left="0"/>
        <w:rPr>
          <w:sz w:val="28"/>
          <w:szCs w:val="28"/>
          <w:lang w:val="kk-KZ"/>
        </w:rPr>
      </w:pPr>
    </w:p>
    <w:p w14:paraId="52C0D0EE" w14:textId="77777777" w:rsidR="001831B0" w:rsidRPr="00F326BC" w:rsidRDefault="001831B0" w:rsidP="00CF0F0C">
      <w:pPr>
        <w:ind w:left="0"/>
        <w:rPr>
          <w:sz w:val="28"/>
          <w:szCs w:val="28"/>
          <w:lang w:val="kk-KZ"/>
        </w:rPr>
      </w:pPr>
    </w:p>
    <w:p w14:paraId="4A1C28D4" w14:textId="77777777" w:rsidR="001831B0" w:rsidRPr="00F326BC" w:rsidRDefault="008671BC" w:rsidP="008671BC">
      <w:pPr>
        <w:pStyle w:val="a4"/>
        <w:tabs>
          <w:tab w:val="left" w:pos="709"/>
        </w:tabs>
        <w:ind w:left="0" w:firstLine="709"/>
        <w:jc w:val="both"/>
        <w:rPr>
          <w:rStyle w:val="ad"/>
          <w:sz w:val="28"/>
          <w:szCs w:val="28"/>
          <w:lang w:val="kk-KZ"/>
        </w:rPr>
      </w:pPr>
      <w:r w:rsidRPr="00F326BC">
        <w:rPr>
          <w:rStyle w:val="ad"/>
          <w:sz w:val="28"/>
          <w:szCs w:val="28"/>
          <w:lang w:val="kk-KZ"/>
        </w:rPr>
        <w:br w:type="column"/>
      </w:r>
      <w:r w:rsidR="001831B0" w:rsidRPr="00F326BC">
        <w:rPr>
          <w:rStyle w:val="ad"/>
          <w:sz w:val="28"/>
          <w:szCs w:val="28"/>
          <w:lang w:val="kk-KZ"/>
        </w:rPr>
        <w:lastRenderedPageBreak/>
        <w:t>3 ЭКСПЕРИМЕНТТІК ЗЕРТТЕУЛЕР ӘДІСТЕМЕСІ</w:t>
      </w:r>
    </w:p>
    <w:p w14:paraId="35573C36" w14:textId="77777777" w:rsidR="001831B0" w:rsidRPr="00F326BC" w:rsidRDefault="001831B0" w:rsidP="00CF0F0C">
      <w:pPr>
        <w:pStyle w:val="a4"/>
        <w:tabs>
          <w:tab w:val="left" w:pos="709"/>
        </w:tabs>
        <w:ind w:left="0"/>
        <w:jc w:val="both"/>
        <w:rPr>
          <w:sz w:val="28"/>
          <w:szCs w:val="28"/>
          <w:lang w:val="kk-KZ"/>
        </w:rPr>
      </w:pPr>
    </w:p>
    <w:p w14:paraId="19AC8C30" w14:textId="41588817" w:rsidR="0062703E" w:rsidRPr="00F326BC" w:rsidRDefault="001831B0" w:rsidP="00236499">
      <w:pPr>
        <w:pStyle w:val="a4"/>
        <w:tabs>
          <w:tab w:val="left" w:pos="709"/>
        </w:tabs>
        <w:ind w:left="0" w:firstLine="709"/>
        <w:jc w:val="both"/>
        <w:rPr>
          <w:rStyle w:val="ad"/>
          <w:sz w:val="28"/>
          <w:szCs w:val="28"/>
          <w:lang w:val="kk-KZ"/>
        </w:rPr>
      </w:pPr>
      <w:r w:rsidRPr="00F326BC">
        <w:rPr>
          <w:rStyle w:val="ad"/>
          <w:sz w:val="28"/>
          <w:szCs w:val="28"/>
          <w:lang w:val="kk-KZ"/>
        </w:rPr>
        <w:t>3.1 Эксперименттік зерттеулер</w:t>
      </w:r>
      <w:r w:rsidR="00236499">
        <w:rPr>
          <w:rStyle w:val="ad"/>
          <w:sz w:val="28"/>
          <w:szCs w:val="28"/>
          <w:lang w:val="kk-KZ"/>
        </w:rPr>
        <w:t>дің міндеттері мен бағдарламасы</w:t>
      </w:r>
    </w:p>
    <w:p w14:paraId="17BAA0AA" w14:textId="77777777" w:rsidR="001831B0" w:rsidRPr="00F326BC" w:rsidRDefault="001831B0" w:rsidP="00CF0F0C">
      <w:pPr>
        <w:tabs>
          <w:tab w:val="left" w:pos="709"/>
        </w:tabs>
        <w:ind w:left="0"/>
        <w:jc w:val="both"/>
        <w:rPr>
          <w:bCs/>
          <w:sz w:val="28"/>
          <w:szCs w:val="28"/>
          <w:lang w:val="kk-KZ"/>
        </w:rPr>
      </w:pPr>
      <w:r w:rsidRPr="00F326BC">
        <w:rPr>
          <w:bCs/>
          <w:sz w:val="28"/>
          <w:szCs w:val="28"/>
          <w:lang w:val="kk-KZ"/>
        </w:rPr>
        <w:tab/>
        <w:t>Минералды тыңайтқыштармен техникалық құралдардың өзара әрекеттесуін зерттеу – машиналардың тыңайтқыштарды сіңіруге арналған жұмыс органдарын жетілдіру бағыттарын анықтауға мүмкіндік береді.</w:t>
      </w:r>
    </w:p>
    <w:p w14:paraId="6DB25FD0"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Осы жұмыстың бірінші тарауында қойылған міндеттер мен сіңіргіштің технологиялық және конструктивтік параметрлерін негіздеуге арналған теориялық алғы шарттарды іске асыру үшін зерттеудің эксперименттік бөлімінде келесі міндеттерді орындау қажет:</w:t>
      </w:r>
    </w:p>
    <w:p w14:paraId="6F12A865"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минералды тыңайтқыштарға арналған сіңіргіштің жұмысқа жарамдылығын тексеру;</w:t>
      </w:r>
    </w:p>
    <w:p w14:paraId="39D31205"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сіңіргіштің сапалық және технологиялық параметрлері арасындағы негізгі тәуелділіктерді анықтау;</w:t>
      </w:r>
    </w:p>
    <w:p w14:paraId="71670FDF"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сіңіргіштің конструктивтік және технологиялық параметрлерінің оңтайлы мәндерін айқындау;</w:t>
      </w:r>
    </w:p>
    <w:p w14:paraId="19D8D7D9"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минералды тыңайтқыштарды шашу сапасы бойынша тәжірибелік және сериялық сіңіргіштерді зертханалық-далалық жағдайда салыстырмалы сынақтан өткізу.</w:t>
      </w:r>
    </w:p>
    <w:p w14:paraId="2EDD60CC"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Қойылған міндеттер мен эксперименттік жұмыстар бағдарламасына сәйкес төмендегі зерттеу түрлері қарастырылды:</w:t>
      </w:r>
    </w:p>
    <w:p w14:paraId="7DD73817"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зертханалық зерттеулер;</w:t>
      </w:r>
    </w:p>
    <w:p w14:paraId="448FBD38"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топырақ арығында жүргізілетін сынақтар;</w:t>
      </w:r>
    </w:p>
    <w:p w14:paraId="595AF8B7"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далалық сынақтар.</w:t>
      </w:r>
    </w:p>
    <w:p w14:paraId="1204697D" w14:textId="77777777" w:rsidR="001831B0" w:rsidRPr="00F326BC" w:rsidRDefault="001831B0" w:rsidP="00CF0F0C">
      <w:pPr>
        <w:tabs>
          <w:tab w:val="left" w:pos="709"/>
        </w:tabs>
        <w:ind w:left="0"/>
        <w:jc w:val="both"/>
        <w:rPr>
          <w:sz w:val="28"/>
          <w:szCs w:val="28"/>
          <w:lang w:val="kk-KZ"/>
        </w:rPr>
      </w:pPr>
    </w:p>
    <w:p w14:paraId="647F4988" w14:textId="081ECE1C" w:rsidR="0062703E" w:rsidRPr="00F326BC" w:rsidRDefault="001831B0" w:rsidP="00CF0F0C">
      <w:pPr>
        <w:tabs>
          <w:tab w:val="left" w:pos="709"/>
        </w:tabs>
        <w:ind w:left="0"/>
        <w:jc w:val="both"/>
        <w:rPr>
          <w:b/>
          <w:bCs/>
          <w:sz w:val="28"/>
          <w:szCs w:val="28"/>
          <w:lang w:val="kk-KZ"/>
        </w:rPr>
      </w:pPr>
      <w:r w:rsidRPr="00F326BC">
        <w:rPr>
          <w:b/>
          <w:bCs/>
          <w:sz w:val="28"/>
          <w:szCs w:val="28"/>
          <w:lang w:val="kk-KZ"/>
        </w:rPr>
        <w:tab/>
        <w:t>3.2 Зерттелетін сіңіргішт</w:t>
      </w:r>
      <w:r w:rsidR="00236499">
        <w:rPr>
          <w:b/>
          <w:bCs/>
          <w:sz w:val="28"/>
          <w:szCs w:val="28"/>
          <w:lang w:val="kk-KZ"/>
        </w:rPr>
        <w:t>ің конструктивтік ерекшеліктері</w:t>
      </w:r>
    </w:p>
    <w:p w14:paraId="5D0EC6F7"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Бұрыннан белгілі конструкцияларға және культиватор-тыңайтқыш таратқышының қабылданған жалпы технологиялық сызбасына сүйене отырып, әзірленіп жатқан сіңіргіш конструкциясының негізіне культиваторлық жебе табан алынған.</w:t>
      </w:r>
    </w:p>
    <w:p w14:paraId="1AF3D16B" w14:textId="77777777" w:rsidR="001831B0" w:rsidRPr="00F326BC" w:rsidRDefault="001831B0" w:rsidP="00CF0F0C">
      <w:pPr>
        <w:tabs>
          <w:tab w:val="left" w:pos="709"/>
        </w:tabs>
        <w:ind w:left="0"/>
        <w:rPr>
          <w:sz w:val="28"/>
          <w:szCs w:val="28"/>
          <w:lang w:val="kk-KZ"/>
        </w:rPr>
      </w:pPr>
      <w:r w:rsidRPr="00F326BC">
        <w:rPr>
          <w:sz w:val="28"/>
          <w:szCs w:val="28"/>
          <w:lang w:val="kk-KZ"/>
        </w:rPr>
        <w:tab/>
        <w:t>Тыңайтқышты топырақ ішіне енгізуге арналған сіңіргіш (3.1а, б-сурет) тірек-тыңайтқыш өткізгіштен және оған бекітілген жебе табаннан тұрады.</w:t>
      </w:r>
    </w:p>
    <w:p w14:paraId="16B5A7A0" w14:textId="683A7A7C"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Тірек-тыңайтқыш өткізгіш ішінде құйындатқыш орнатылған, оның төменгі жағына бағыттауыш пен </w:t>
      </w:r>
      <w:r w:rsidR="00FB097D" w:rsidRPr="00F326BC">
        <w:rPr>
          <w:sz w:val="28"/>
          <w:szCs w:val="28"/>
          <w:lang w:val="kk-KZ"/>
        </w:rPr>
        <w:t>конус-таратқыш</w:t>
      </w:r>
      <w:r w:rsidRPr="00F326BC">
        <w:rPr>
          <w:sz w:val="28"/>
          <w:szCs w:val="28"/>
          <w:lang w:val="kk-KZ"/>
        </w:rPr>
        <w:t xml:space="preserve"> бекітілген, ол жебе табанның топырақпен жанаспайтын аймағында орналасқан. Бұл кеңістік күнқағармен жабылған (3.1б-сурет).</w:t>
      </w:r>
    </w:p>
    <w:p w14:paraId="51EC6FFA" w14:textId="04CD7B30" w:rsidR="001831B0" w:rsidRPr="00F326BC" w:rsidRDefault="001831B0" w:rsidP="00CF0F0C">
      <w:pPr>
        <w:tabs>
          <w:tab w:val="left" w:pos="709"/>
        </w:tabs>
        <w:ind w:left="0"/>
        <w:jc w:val="both"/>
        <w:outlineLvl w:val="1"/>
        <w:rPr>
          <w:sz w:val="28"/>
          <w:szCs w:val="28"/>
          <w:lang w:val="kk-KZ"/>
        </w:rPr>
      </w:pPr>
      <w:r w:rsidRPr="00F326BC">
        <w:rPr>
          <w:sz w:val="28"/>
          <w:szCs w:val="28"/>
          <w:lang w:val="kk-KZ"/>
        </w:rPr>
        <w:tab/>
        <w:t xml:space="preserve">Табан асты кеңістікте тыңайтқыш түйіршіктерін шашыратудың негізгі қағидасы - олардың конус құраушылары бетімен төмен қарай ең аз тік шашырау арқылы қозғалысы болып табылады. Түйіршіктің мұндай қозғалысы сепкіш аппаратымен мөлшерленген тыңайтқыш ағыныны ауырлық күшінің әсерінен тірек-тыңайтқыш өткізгіш арқылы құйындатқышқа түседі де, айналмалы қозғалыс алып, </w:t>
      </w:r>
      <w:r w:rsidR="00FB097D" w:rsidRPr="00F326BC">
        <w:rPr>
          <w:sz w:val="28"/>
          <w:szCs w:val="28"/>
          <w:lang w:val="kk-KZ"/>
        </w:rPr>
        <w:t>конус-таратқыш</w:t>
      </w:r>
      <w:r w:rsidRPr="00F326BC">
        <w:rPr>
          <w:sz w:val="28"/>
          <w:szCs w:val="28"/>
          <w:lang w:val="kk-KZ"/>
        </w:rPr>
        <w:t xml:space="preserve">қа бағытталады. </w:t>
      </w:r>
      <w:r w:rsidR="00FB097D" w:rsidRPr="00F326BC">
        <w:rPr>
          <w:sz w:val="28"/>
          <w:szCs w:val="28"/>
          <w:lang w:val="kk-KZ"/>
        </w:rPr>
        <w:t>Конус-таратқыш</w:t>
      </w:r>
      <w:r w:rsidRPr="00F326BC">
        <w:rPr>
          <w:sz w:val="28"/>
          <w:szCs w:val="28"/>
          <w:lang w:val="kk-KZ"/>
        </w:rPr>
        <w:t xml:space="preserve"> шаңына бірқалыпты ағынмен түсіп, тыңайтқыш оның құраушылары бойымен ағады және конус ені бойынша экранды себу болатындай бірқалыпты </w:t>
      </w:r>
      <w:r w:rsidR="00C732BC" w:rsidRPr="00F326BC">
        <w:rPr>
          <w:sz w:val="28"/>
          <w:szCs w:val="28"/>
          <w:lang w:val="kk-KZ"/>
        </w:rPr>
        <w:t>жолақ</w:t>
      </w:r>
      <w:r w:rsidRPr="00F326BC">
        <w:rPr>
          <w:sz w:val="28"/>
          <w:szCs w:val="28"/>
          <w:lang w:val="kk-KZ"/>
        </w:rPr>
        <w:t xml:space="preserve"> түрінде борозда түбіне түседі.</w:t>
      </w:r>
    </w:p>
    <w:p w14:paraId="40AB356D" w14:textId="77777777" w:rsidR="0062703E" w:rsidRPr="00F326BC" w:rsidRDefault="0062703E" w:rsidP="00CF0F0C">
      <w:pPr>
        <w:tabs>
          <w:tab w:val="left" w:pos="709"/>
        </w:tabs>
        <w:ind w:left="0"/>
        <w:jc w:val="both"/>
        <w:outlineLvl w:val="1"/>
        <w:rPr>
          <w:sz w:val="28"/>
          <w:szCs w:val="28"/>
          <w:lang w:val="kk-KZ"/>
        </w:rPr>
      </w:pPr>
    </w:p>
    <w:p w14:paraId="7690B544" w14:textId="77777777" w:rsidR="001831B0" w:rsidRPr="00F326BC" w:rsidRDefault="001831B0" w:rsidP="00CF0F0C">
      <w:pPr>
        <w:tabs>
          <w:tab w:val="left" w:pos="709"/>
        </w:tabs>
        <w:ind w:left="0"/>
        <w:jc w:val="center"/>
        <w:rPr>
          <w:sz w:val="28"/>
          <w:szCs w:val="28"/>
          <w:lang w:val="kk-KZ"/>
        </w:rPr>
      </w:pPr>
      <w:r w:rsidRPr="00F326BC">
        <w:rPr>
          <w:noProof/>
          <w:sz w:val="28"/>
          <w:szCs w:val="28"/>
        </w:rPr>
        <w:drawing>
          <wp:inline distT="0" distB="0" distL="0" distR="0" wp14:anchorId="711422B3" wp14:editId="59A07B2F">
            <wp:extent cx="3140016" cy="3670497"/>
            <wp:effectExtent l="0" t="0" r="3810" b="6350"/>
            <wp:docPr id="78129774" name="Рисунок 7812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7-01 at 17.41.00 (2).jpeg"/>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3159217" cy="3692941"/>
                    </a:xfrm>
                    <a:prstGeom prst="rect">
                      <a:avLst/>
                    </a:prstGeom>
                    <a:ln>
                      <a:noFill/>
                    </a:ln>
                    <a:extLst>
                      <a:ext uri="{53640926-AAD7-44D8-BBD7-CCE9431645EC}">
                        <a14:shadowObscured xmlns:a14="http://schemas.microsoft.com/office/drawing/2010/main"/>
                      </a:ext>
                    </a:extLst>
                  </pic:spPr>
                </pic:pic>
              </a:graphicData>
            </a:graphic>
          </wp:inline>
        </w:drawing>
      </w:r>
    </w:p>
    <w:p w14:paraId="2886DDAD" w14:textId="77777777" w:rsidR="001831B0" w:rsidRPr="00F326BC" w:rsidRDefault="001831B0" w:rsidP="00CF0F0C">
      <w:pPr>
        <w:tabs>
          <w:tab w:val="left" w:pos="709"/>
        </w:tabs>
        <w:ind w:left="0"/>
        <w:jc w:val="both"/>
        <w:outlineLvl w:val="1"/>
        <w:rPr>
          <w:sz w:val="28"/>
          <w:szCs w:val="28"/>
        </w:rPr>
      </w:pPr>
    </w:p>
    <w:p w14:paraId="58F305F2" w14:textId="77777777" w:rsidR="001831B0" w:rsidRPr="00F326BC" w:rsidRDefault="001831B0" w:rsidP="00CF0F0C">
      <w:pPr>
        <w:tabs>
          <w:tab w:val="left" w:pos="709"/>
        </w:tabs>
        <w:ind w:left="0"/>
        <w:jc w:val="center"/>
        <w:outlineLvl w:val="1"/>
        <w:rPr>
          <w:sz w:val="28"/>
          <w:szCs w:val="28"/>
        </w:rPr>
      </w:pPr>
      <w:r w:rsidRPr="00F326BC">
        <w:rPr>
          <w:sz w:val="28"/>
          <w:szCs w:val="28"/>
        </w:rPr>
        <w:t>а)</w:t>
      </w:r>
    </w:p>
    <w:p w14:paraId="7E37F56B" w14:textId="77777777" w:rsidR="001831B0" w:rsidRPr="00F326BC" w:rsidRDefault="001831B0" w:rsidP="00CF0F0C">
      <w:pPr>
        <w:tabs>
          <w:tab w:val="left" w:pos="709"/>
        </w:tabs>
        <w:ind w:left="0"/>
        <w:jc w:val="both"/>
        <w:outlineLvl w:val="1"/>
        <w:rPr>
          <w:sz w:val="28"/>
          <w:szCs w:val="28"/>
        </w:rPr>
      </w:pPr>
    </w:p>
    <w:p w14:paraId="43CF0846" w14:textId="77777777" w:rsidR="001831B0" w:rsidRPr="00F326BC" w:rsidRDefault="001831B0" w:rsidP="00CF0F0C">
      <w:pPr>
        <w:tabs>
          <w:tab w:val="left" w:pos="709"/>
        </w:tabs>
        <w:ind w:left="0"/>
        <w:jc w:val="center"/>
        <w:outlineLvl w:val="1"/>
        <w:rPr>
          <w:sz w:val="28"/>
          <w:szCs w:val="28"/>
        </w:rPr>
      </w:pPr>
      <w:r w:rsidRPr="00F326BC">
        <w:rPr>
          <w:noProof/>
          <w:sz w:val="28"/>
          <w:szCs w:val="28"/>
        </w:rPr>
        <w:drawing>
          <wp:inline distT="0" distB="0" distL="0" distR="0" wp14:anchorId="66A55825" wp14:editId="2022F825">
            <wp:extent cx="3747087" cy="2794958"/>
            <wp:effectExtent l="0" t="0" r="6350" b="5715"/>
            <wp:docPr id="78129775" name="Рисунок 78129775" descr="DSC00238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00238_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55397" cy="2801157"/>
                    </a:xfrm>
                    <a:prstGeom prst="rect">
                      <a:avLst/>
                    </a:prstGeom>
                    <a:noFill/>
                    <a:ln>
                      <a:noFill/>
                    </a:ln>
                  </pic:spPr>
                </pic:pic>
              </a:graphicData>
            </a:graphic>
          </wp:inline>
        </w:drawing>
      </w:r>
    </w:p>
    <w:p w14:paraId="787D4FC0" w14:textId="77777777" w:rsidR="001831B0" w:rsidRPr="00F326BC" w:rsidRDefault="001831B0" w:rsidP="00CF0F0C">
      <w:pPr>
        <w:tabs>
          <w:tab w:val="left" w:pos="709"/>
        </w:tabs>
        <w:ind w:left="0"/>
        <w:jc w:val="both"/>
        <w:outlineLvl w:val="1"/>
        <w:rPr>
          <w:sz w:val="28"/>
          <w:szCs w:val="28"/>
        </w:rPr>
      </w:pPr>
    </w:p>
    <w:p w14:paraId="7A696F49" w14:textId="77777777" w:rsidR="001831B0" w:rsidRPr="00F326BC" w:rsidRDefault="001831B0" w:rsidP="00CF0F0C">
      <w:pPr>
        <w:tabs>
          <w:tab w:val="left" w:pos="709"/>
        </w:tabs>
        <w:ind w:left="0"/>
        <w:jc w:val="center"/>
        <w:outlineLvl w:val="1"/>
        <w:rPr>
          <w:sz w:val="28"/>
          <w:szCs w:val="28"/>
        </w:rPr>
      </w:pPr>
      <w:r w:rsidRPr="00F326BC">
        <w:rPr>
          <w:sz w:val="28"/>
          <w:szCs w:val="28"/>
        </w:rPr>
        <w:t>б)</w:t>
      </w:r>
    </w:p>
    <w:p w14:paraId="39DF2B25" w14:textId="77777777" w:rsidR="001831B0" w:rsidRPr="00F326BC" w:rsidRDefault="001831B0" w:rsidP="00CF0F0C">
      <w:pPr>
        <w:tabs>
          <w:tab w:val="left" w:pos="709"/>
        </w:tabs>
        <w:ind w:left="0"/>
        <w:jc w:val="both"/>
        <w:outlineLvl w:val="1"/>
        <w:rPr>
          <w:sz w:val="28"/>
          <w:szCs w:val="28"/>
        </w:rPr>
      </w:pPr>
    </w:p>
    <w:p w14:paraId="41870C5F" w14:textId="77777777" w:rsidR="001831B0" w:rsidRPr="00F326BC" w:rsidRDefault="001831B0" w:rsidP="00CF0F0C">
      <w:pPr>
        <w:tabs>
          <w:tab w:val="left" w:pos="709"/>
        </w:tabs>
        <w:ind w:left="0"/>
        <w:jc w:val="center"/>
        <w:rPr>
          <w:sz w:val="28"/>
          <w:szCs w:val="28"/>
        </w:rPr>
      </w:pPr>
      <w:r w:rsidRPr="00F326BC">
        <w:rPr>
          <w:sz w:val="28"/>
          <w:szCs w:val="28"/>
        </w:rPr>
        <w:t>Сурет 3.1 – Сіңіргіштің жаңартылған конструкциясы</w:t>
      </w:r>
    </w:p>
    <w:p w14:paraId="74F281DC" w14:textId="77777777" w:rsidR="001831B0" w:rsidRPr="00F326BC" w:rsidRDefault="001831B0" w:rsidP="00CF0F0C">
      <w:pPr>
        <w:tabs>
          <w:tab w:val="left" w:pos="709"/>
        </w:tabs>
        <w:ind w:left="0"/>
        <w:jc w:val="both"/>
        <w:rPr>
          <w:sz w:val="28"/>
          <w:szCs w:val="28"/>
        </w:rPr>
      </w:pPr>
    </w:p>
    <w:p w14:paraId="166CBD99" w14:textId="4210E326" w:rsidR="001831B0" w:rsidRPr="00F326BC" w:rsidRDefault="001831B0" w:rsidP="00CF0F0C">
      <w:pPr>
        <w:tabs>
          <w:tab w:val="left" w:pos="709"/>
        </w:tabs>
        <w:ind w:left="0"/>
        <w:jc w:val="both"/>
        <w:rPr>
          <w:sz w:val="28"/>
          <w:szCs w:val="28"/>
        </w:rPr>
      </w:pPr>
      <w:r w:rsidRPr="00F326BC">
        <w:rPr>
          <w:sz w:val="28"/>
          <w:szCs w:val="28"/>
        </w:rPr>
        <w:tab/>
        <w:t xml:space="preserve">Ізденіс тәжірибелерін жүргізу үшін әртүрлі параметрлерге ие </w:t>
      </w:r>
      <w:r w:rsidR="00FB097D" w:rsidRPr="00F326BC">
        <w:rPr>
          <w:sz w:val="28"/>
          <w:szCs w:val="28"/>
          <w:lang w:val="kk-KZ"/>
        </w:rPr>
        <w:t>конус-таратқыш</w:t>
      </w:r>
      <w:r w:rsidRPr="00F326BC">
        <w:rPr>
          <w:sz w:val="28"/>
          <w:szCs w:val="28"/>
        </w:rPr>
        <w:t xml:space="preserve">тар (3.2-сурет) </w:t>
      </w:r>
      <w:r w:rsidRPr="00F326BC">
        <w:rPr>
          <w:sz w:val="28"/>
          <w:szCs w:val="28"/>
          <w:lang w:val="kk-KZ"/>
        </w:rPr>
        <w:t>және</w:t>
      </w:r>
      <w:r w:rsidRPr="00F326BC">
        <w:rPr>
          <w:sz w:val="28"/>
          <w:szCs w:val="28"/>
        </w:rPr>
        <w:t xml:space="preserve"> бұранда сызығының көтерілу бұрышы </w:t>
      </w:r>
      <w:r w:rsidRPr="00F326BC">
        <w:rPr>
          <w:sz w:val="28"/>
          <w:szCs w:val="28"/>
          <w:lang w:val="kk-KZ"/>
        </w:rPr>
        <w:t xml:space="preserve">мен орам сандары әртүрлі </w:t>
      </w:r>
      <w:r w:rsidRPr="00F326BC">
        <w:rPr>
          <w:sz w:val="28"/>
          <w:szCs w:val="28"/>
        </w:rPr>
        <w:t>құйындатқыш</w:t>
      </w:r>
      <w:r w:rsidRPr="00F326BC">
        <w:rPr>
          <w:sz w:val="28"/>
          <w:szCs w:val="28"/>
          <w:lang w:val="kk-KZ"/>
        </w:rPr>
        <w:t>тар</w:t>
      </w:r>
      <w:r w:rsidRPr="00F326BC">
        <w:rPr>
          <w:sz w:val="28"/>
          <w:szCs w:val="28"/>
        </w:rPr>
        <w:t xml:space="preserve"> дайындалды (3.3-сурет).</w:t>
      </w:r>
    </w:p>
    <w:p w14:paraId="64B266FA" w14:textId="77777777" w:rsidR="001831B0" w:rsidRPr="00F326BC" w:rsidRDefault="001831B0" w:rsidP="00CF0F0C">
      <w:pPr>
        <w:tabs>
          <w:tab w:val="left" w:pos="709"/>
        </w:tabs>
        <w:ind w:left="0"/>
        <w:jc w:val="both"/>
        <w:rPr>
          <w:sz w:val="28"/>
          <w:szCs w:val="28"/>
        </w:rPr>
      </w:pPr>
    </w:p>
    <w:p w14:paraId="2B258134" w14:textId="77777777" w:rsidR="001831B0" w:rsidRPr="00F326BC" w:rsidRDefault="001831B0" w:rsidP="00CF0F0C">
      <w:pPr>
        <w:pStyle w:val="a4"/>
        <w:tabs>
          <w:tab w:val="left" w:pos="709"/>
        </w:tabs>
        <w:ind w:left="0"/>
        <w:jc w:val="center"/>
        <w:rPr>
          <w:sz w:val="28"/>
          <w:szCs w:val="28"/>
        </w:rPr>
      </w:pPr>
      <w:r w:rsidRPr="00F326BC">
        <w:rPr>
          <w:noProof/>
          <w:sz w:val="28"/>
          <w:szCs w:val="28"/>
        </w:rPr>
        <w:lastRenderedPageBreak/>
        <w:drawing>
          <wp:inline distT="0" distB="0" distL="0" distR="0" wp14:anchorId="01AD555F" wp14:editId="6B1F87BF">
            <wp:extent cx="4876800" cy="4038600"/>
            <wp:effectExtent l="0" t="0" r="0" b="0"/>
            <wp:docPr id="78129776" name="Рисунок 78129776" descr="FILE0060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0060_0"/>
                    <pic:cNvPicPr>
                      <a:picLocks noChangeAspect="1" noChangeArrowheads="1"/>
                    </pic:cNvPicPr>
                  </pic:nvPicPr>
                  <pic:blipFill rotWithShape="1">
                    <a:blip r:embed="rId59">
                      <a:extLst>
                        <a:ext uri="{28A0092B-C50C-407E-A947-70E740481C1C}">
                          <a14:useLocalDpi xmlns:a14="http://schemas.microsoft.com/office/drawing/2010/main" val="0"/>
                        </a:ext>
                      </a:extLst>
                    </a:blip>
                    <a:srcRect l="4122" t="4578" r="4122"/>
                    <a:stretch/>
                  </pic:blipFill>
                  <pic:spPr bwMode="auto">
                    <a:xfrm rot="10800000">
                      <a:off x="0" y="0"/>
                      <a:ext cx="4876800" cy="4038600"/>
                    </a:xfrm>
                    <a:prstGeom prst="rect">
                      <a:avLst/>
                    </a:prstGeom>
                    <a:noFill/>
                    <a:ln>
                      <a:noFill/>
                    </a:ln>
                    <a:extLst>
                      <a:ext uri="{53640926-AAD7-44D8-BBD7-CCE9431645EC}">
                        <a14:shadowObscured xmlns:a14="http://schemas.microsoft.com/office/drawing/2010/main"/>
                      </a:ext>
                    </a:extLst>
                  </pic:spPr>
                </pic:pic>
              </a:graphicData>
            </a:graphic>
          </wp:inline>
        </w:drawing>
      </w:r>
    </w:p>
    <w:p w14:paraId="58DA6F72" w14:textId="77777777" w:rsidR="001831B0" w:rsidRPr="00F326BC" w:rsidRDefault="001831B0" w:rsidP="00CF0F0C">
      <w:pPr>
        <w:pStyle w:val="a4"/>
        <w:tabs>
          <w:tab w:val="left" w:pos="709"/>
        </w:tabs>
        <w:ind w:left="0"/>
        <w:jc w:val="center"/>
        <w:rPr>
          <w:sz w:val="28"/>
          <w:szCs w:val="28"/>
        </w:rPr>
      </w:pPr>
    </w:p>
    <w:p w14:paraId="4EF25429" w14:textId="63F8D5A6" w:rsidR="001831B0" w:rsidRPr="00F326BC" w:rsidRDefault="001831B0" w:rsidP="00CF0F0C">
      <w:pPr>
        <w:pStyle w:val="a4"/>
        <w:tabs>
          <w:tab w:val="left" w:pos="709"/>
        </w:tabs>
        <w:ind w:left="0"/>
        <w:jc w:val="center"/>
        <w:rPr>
          <w:sz w:val="28"/>
          <w:szCs w:val="28"/>
        </w:rPr>
      </w:pPr>
      <w:r w:rsidRPr="00F326BC">
        <w:rPr>
          <w:sz w:val="28"/>
          <w:szCs w:val="28"/>
        </w:rPr>
        <w:t>Сурет 3.2 –</w:t>
      </w:r>
      <w:r w:rsidRPr="00F326BC">
        <w:rPr>
          <w:sz w:val="28"/>
          <w:szCs w:val="28"/>
          <w:lang w:val="kk-KZ"/>
        </w:rPr>
        <w:t xml:space="preserve"> </w:t>
      </w:r>
      <w:r w:rsidR="00FB097D" w:rsidRPr="00F326BC">
        <w:rPr>
          <w:sz w:val="28"/>
          <w:szCs w:val="28"/>
          <w:lang w:val="kk-KZ"/>
        </w:rPr>
        <w:t>Конус-таратқыш</w:t>
      </w:r>
      <w:r w:rsidRPr="00F326BC">
        <w:rPr>
          <w:sz w:val="28"/>
          <w:szCs w:val="28"/>
        </w:rPr>
        <w:t>тар</w:t>
      </w:r>
    </w:p>
    <w:p w14:paraId="41938A60" w14:textId="77777777" w:rsidR="001831B0" w:rsidRPr="00F326BC" w:rsidRDefault="001831B0" w:rsidP="00CF0F0C">
      <w:pPr>
        <w:pStyle w:val="a4"/>
        <w:tabs>
          <w:tab w:val="left" w:pos="709"/>
        </w:tabs>
        <w:ind w:left="0"/>
        <w:jc w:val="center"/>
        <w:rPr>
          <w:sz w:val="28"/>
          <w:szCs w:val="28"/>
        </w:rPr>
      </w:pPr>
    </w:p>
    <w:p w14:paraId="54306AC7" w14:textId="77777777" w:rsidR="001831B0" w:rsidRPr="00F326BC" w:rsidRDefault="001831B0" w:rsidP="00CF0F0C">
      <w:pPr>
        <w:pStyle w:val="a4"/>
        <w:tabs>
          <w:tab w:val="left" w:pos="709"/>
        </w:tabs>
        <w:ind w:left="0"/>
        <w:jc w:val="center"/>
        <w:rPr>
          <w:sz w:val="28"/>
          <w:szCs w:val="28"/>
          <w:lang w:val="kk-KZ"/>
        </w:rPr>
      </w:pPr>
      <w:r w:rsidRPr="00F326BC">
        <w:rPr>
          <w:noProof/>
          <w:sz w:val="28"/>
          <w:szCs w:val="28"/>
        </w:rPr>
        <w:drawing>
          <wp:inline distT="0" distB="0" distL="0" distR="0" wp14:anchorId="24D0284C" wp14:editId="735AE0BC">
            <wp:extent cx="3015583" cy="3200400"/>
            <wp:effectExtent l="0" t="0" r="0" b="0"/>
            <wp:docPr id="78129777" name="Рисунок 7812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құйын4.jpe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035059" cy="3221070"/>
                    </a:xfrm>
                    <a:prstGeom prst="rect">
                      <a:avLst/>
                    </a:prstGeom>
                  </pic:spPr>
                </pic:pic>
              </a:graphicData>
            </a:graphic>
          </wp:inline>
        </w:drawing>
      </w:r>
      <w:r w:rsidRPr="00F326BC">
        <w:rPr>
          <w:noProof/>
          <w:sz w:val="28"/>
          <w:szCs w:val="28"/>
        </w:rPr>
        <w:drawing>
          <wp:inline distT="0" distB="0" distL="0" distR="0" wp14:anchorId="75B5C3B1" wp14:editId="49F2B9E7">
            <wp:extent cx="3198423" cy="2451594"/>
            <wp:effectExtent l="0" t="7620" r="0" b="0"/>
            <wp:docPr id="78129778" name="Рисунок 7812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Құйын2.jpeg"/>
                    <pic:cNvPicPr/>
                  </pic:nvPicPr>
                  <pic:blipFill>
                    <a:blip r:embed="rId61" cstate="print">
                      <a:extLst>
                        <a:ext uri="{BEBA8EAE-BF5A-486C-A8C5-ECC9F3942E4B}">
                          <a14:imgProps xmlns:a14="http://schemas.microsoft.com/office/drawing/2010/main">
                            <a14:imgLayer r:embed="rId6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5400000">
                      <a:off x="0" y="0"/>
                      <a:ext cx="3227959" cy="2474234"/>
                    </a:xfrm>
                    <a:prstGeom prst="rect">
                      <a:avLst/>
                    </a:prstGeom>
                  </pic:spPr>
                </pic:pic>
              </a:graphicData>
            </a:graphic>
          </wp:inline>
        </w:drawing>
      </w:r>
      <w:r w:rsidRPr="00F326BC">
        <w:rPr>
          <w:sz w:val="28"/>
          <w:szCs w:val="28"/>
          <w:lang w:val="kk-KZ"/>
        </w:rPr>
        <w:t xml:space="preserve">   </w:t>
      </w:r>
    </w:p>
    <w:p w14:paraId="607D2F54" w14:textId="77777777" w:rsidR="001831B0" w:rsidRPr="00F326BC" w:rsidRDefault="001831B0" w:rsidP="00CF0F0C">
      <w:pPr>
        <w:pStyle w:val="a4"/>
        <w:tabs>
          <w:tab w:val="left" w:pos="709"/>
        </w:tabs>
        <w:ind w:left="0"/>
        <w:jc w:val="both"/>
        <w:rPr>
          <w:sz w:val="28"/>
          <w:szCs w:val="28"/>
        </w:rPr>
      </w:pPr>
    </w:p>
    <w:p w14:paraId="3D8D9DF4" w14:textId="77777777" w:rsidR="001831B0" w:rsidRPr="00F326BC" w:rsidRDefault="001831B0" w:rsidP="00CF0F0C">
      <w:pPr>
        <w:pStyle w:val="a4"/>
        <w:tabs>
          <w:tab w:val="left" w:pos="709"/>
        </w:tabs>
        <w:ind w:left="0"/>
        <w:jc w:val="both"/>
        <w:rPr>
          <w:sz w:val="28"/>
          <w:szCs w:val="28"/>
        </w:rPr>
      </w:pPr>
    </w:p>
    <w:p w14:paraId="7CF17DD1" w14:textId="77777777" w:rsidR="001831B0" w:rsidRPr="00F326BC" w:rsidRDefault="001831B0" w:rsidP="00CF0F0C">
      <w:pPr>
        <w:pStyle w:val="a4"/>
        <w:tabs>
          <w:tab w:val="left" w:pos="709"/>
        </w:tabs>
        <w:ind w:left="0"/>
        <w:jc w:val="center"/>
        <w:rPr>
          <w:sz w:val="28"/>
          <w:szCs w:val="28"/>
        </w:rPr>
      </w:pPr>
      <w:r w:rsidRPr="00F326BC">
        <w:rPr>
          <w:sz w:val="28"/>
          <w:szCs w:val="28"/>
        </w:rPr>
        <w:t>Сурет 3.3 – Құйындатқыш нұсқалары</w:t>
      </w:r>
    </w:p>
    <w:p w14:paraId="5774B582" w14:textId="77777777" w:rsidR="001831B0" w:rsidRPr="00F326BC" w:rsidRDefault="001831B0" w:rsidP="00CF0F0C">
      <w:pPr>
        <w:pStyle w:val="a4"/>
        <w:tabs>
          <w:tab w:val="left" w:pos="709"/>
        </w:tabs>
        <w:ind w:left="0"/>
        <w:jc w:val="both"/>
        <w:rPr>
          <w:sz w:val="28"/>
          <w:szCs w:val="28"/>
        </w:rPr>
      </w:pPr>
    </w:p>
    <w:p w14:paraId="7E5CA298" w14:textId="0B34A181" w:rsidR="0062703E" w:rsidRPr="00F326BC" w:rsidRDefault="001831B0" w:rsidP="00CF0F0C">
      <w:pPr>
        <w:pStyle w:val="a4"/>
        <w:tabs>
          <w:tab w:val="left" w:pos="709"/>
        </w:tabs>
        <w:ind w:left="0"/>
        <w:jc w:val="both"/>
        <w:rPr>
          <w:b/>
          <w:sz w:val="28"/>
          <w:szCs w:val="28"/>
          <w:lang w:val="kk-KZ"/>
        </w:rPr>
      </w:pPr>
      <w:r w:rsidRPr="00F326BC">
        <w:rPr>
          <w:b/>
          <w:sz w:val="28"/>
          <w:szCs w:val="28"/>
        </w:rPr>
        <w:tab/>
        <w:t>3.3 Эксперименттік қондырғының сипаттамасы</w:t>
      </w:r>
    </w:p>
    <w:p w14:paraId="22A0D0FD" w14:textId="77777777" w:rsidR="001831B0" w:rsidRPr="00F326BC" w:rsidRDefault="001831B0" w:rsidP="00CF0F0C">
      <w:pPr>
        <w:tabs>
          <w:tab w:val="left" w:pos="709"/>
        </w:tabs>
        <w:ind w:left="0"/>
        <w:jc w:val="both"/>
        <w:rPr>
          <w:sz w:val="28"/>
          <w:szCs w:val="28"/>
          <w:lang w:val="kk-KZ"/>
        </w:rPr>
      </w:pPr>
      <w:r w:rsidRPr="00F326BC">
        <w:rPr>
          <w:sz w:val="28"/>
          <w:szCs w:val="28"/>
        </w:rPr>
        <w:tab/>
        <w:t>Эксперименттік машина</w:t>
      </w:r>
      <w:r w:rsidRPr="00F326BC">
        <w:rPr>
          <w:sz w:val="28"/>
          <w:szCs w:val="28"/>
          <w:lang w:val="kk-KZ"/>
        </w:rPr>
        <w:t>н</w:t>
      </w:r>
      <w:r w:rsidRPr="00F326BC">
        <w:rPr>
          <w:sz w:val="28"/>
          <w:szCs w:val="28"/>
        </w:rPr>
        <w:t>ы</w:t>
      </w:r>
      <w:r w:rsidRPr="00F326BC">
        <w:rPr>
          <w:sz w:val="28"/>
          <w:szCs w:val="28"/>
          <w:lang w:val="kk-KZ"/>
        </w:rPr>
        <w:t>ң</w:t>
      </w:r>
      <w:r w:rsidRPr="00F326BC">
        <w:rPr>
          <w:sz w:val="28"/>
          <w:szCs w:val="28"/>
        </w:rPr>
        <w:t xml:space="preserve"> негізгі </w:t>
      </w:r>
      <w:r w:rsidRPr="00F326BC">
        <w:rPr>
          <w:sz w:val="28"/>
          <w:szCs w:val="28"/>
          <w:lang w:val="kk-KZ"/>
        </w:rPr>
        <w:t>жұмысшы органның</w:t>
      </w:r>
      <w:r w:rsidRPr="00F326BC">
        <w:rPr>
          <w:sz w:val="28"/>
          <w:szCs w:val="28"/>
        </w:rPr>
        <w:t xml:space="preserve"> конструктивтік </w:t>
      </w:r>
      <w:r w:rsidRPr="00F326BC">
        <w:rPr>
          <w:sz w:val="28"/>
          <w:szCs w:val="28"/>
        </w:rPr>
        <w:lastRenderedPageBreak/>
        <w:t>және технологиялық параметрлерінің сапалық көрсеткіштерге әсер ету заңдылықтарын анықтау мақсатында зертханалық сынақтар жүргізу үшін арнайы зертханалық қондырғы жасалды.</w:t>
      </w:r>
      <w:r w:rsidRPr="00F326BC">
        <w:rPr>
          <w:sz w:val="28"/>
          <w:szCs w:val="28"/>
          <w:lang w:val="kk-KZ"/>
        </w:rPr>
        <w:t xml:space="preserve"> </w:t>
      </w:r>
    </w:p>
    <w:p w14:paraId="0E7E2C0A"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Зертханалық қондырғы 3.4 және 3.5 суреттеріне сәйкес айналмалы лента, сіңіргіш және СЗС-2,0, жәшігінің фрагменті бекітілген рамадан тұрады. Тыңайтқыш сепкіш аппараттары жиілік түрлендіргіші бар мотор-редуктордан жетек алады. Айналмалы (шексіз) лента үшін жеке жетек орнатылған.</w:t>
      </w:r>
    </w:p>
    <w:p w14:paraId="196C42F8" w14:textId="77777777" w:rsidR="001831B0" w:rsidRPr="00F326BC" w:rsidRDefault="001831B0" w:rsidP="00CF0F0C">
      <w:pPr>
        <w:pStyle w:val="a4"/>
        <w:tabs>
          <w:tab w:val="left" w:pos="709"/>
        </w:tabs>
        <w:ind w:left="0"/>
        <w:jc w:val="both"/>
        <w:rPr>
          <w:sz w:val="28"/>
          <w:szCs w:val="28"/>
          <w:lang w:val="kk-KZ"/>
        </w:rPr>
      </w:pPr>
    </w:p>
    <w:p w14:paraId="6951D492" w14:textId="77777777" w:rsidR="001831B0" w:rsidRPr="00F326BC" w:rsidRDefault="001831B0" w:rsidP="00CF0F0C">
      <w:pPr>
        <w:pStyle w:val="a4"/>
        <w:tabs>
          <w:tab w:val="left" w:pos="709"/>
        </w:tabs>
        <w:ind w:left="0"/>
        <w:jc w:val="center"/>
        <w:rPr>
          <w:sz w:val="28"/>
          <w:szCs w:val="28"/>
        </w:rPr>
      </w:pPr>
      <w:r w:rsidRPr="00F326BC">
        <w:rPr>
          <w:noProof/>
          <w:sz w:val="28"/>
          <w:szCs w:val="28"/>
        </w:rPr>
        <w:drawing>
          <wp:inline distT="0" distB="0" distL="0" distR="0" wp14:anchorId="6F9FB486" wp14:editId="641382E6">
            <wp:extent cx="6087110" cy="4635500"/>
            <wp:effectExtent l="0" t="0" r="8890" b="0"/>
            <wp:docPr id="78129779" name="Рисунок 7812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7-01 at 17.41.00 (1).jpeg"/>
                    <pic:cNvPicPr/>
                  </pic:nvPicPr>
                  <pic:blipFill rotWithShape="1">
                    <a:blip r:embed="rId63" cstate="print">
                      <a:extLst>
                        <a:ext uri="{28A0092B-C50C-407E-A947-70E740481C1C}">
                          <a14:useLocalDpi xmlns:a14="http://schemas.microsoft.com/office/drawing/2010/main" val="0"/>
                        </a:ext>
                      </a:extLst>
                    </a:blip>
                    <a:srcRect b="20827"/>
                    <a:stretch>
                      <a:fillRect/>
                    </a:stretch>
                  </pic:blipFill>
                  <pic:spPr bwMode="auto">
                    <a:xfrm>
                      <a:off x="0" y="0"/>
                      <a:ext cx="6106097" cy="4649959"/>
                    </a:xfrm>
                    <a:prstGeom prst="rect">
                      <a:avLst/>
                    </a:prstGeom>
                    <a:ln>
                      <a:noFill/>
                    </a:ln>
                    <a:extLst>
                      <a:ext uri="{53640926-AAD7-44D8-BBD7-CCE9431645EC}">
                        <a14:shadowObscured xmlns:a14="http://schemas.microsoft.com/office/drawing/2010/main"/>
                      </a:ext>
                    </a:extLst>
                  </pic:spPr>
                </pic:pic>
              </a:graphicData>
            </a:graphic>
          </wp:inline>
        </w:drawing>
      </w:r>
    </w:p>
    <w:p w14:paraId="0354D2E3" w14:textId="77777777" w:rsidR="001831B0" w:rsidRPr="00F326BC" w:rsidRDefault="001831B0" w:rsidP="00CF0F0C">
      <w:pPr>
        <w:pStyle w:val="a4"/>
        <w:tabs>
          <w:tab w:val="left" w:pos="709"/>
        </w:tabs>
        <w:ind w:left="0"/>
        <w:jc w:val="center"/>
        <w:rPr>
          <w:sz w:val="28"/>
          <w:szCs w:val="28"/>
        </w:rPr>
      </w:pPr>
    </w:p>
    <w:p w14:paraId="682B0CE1" w14:textId="77777777" w:rsidR="001831B0" w:rsidRPr="00F326BC" w:rsidRDefault="001831B0" w:rsidP="00CF0F0C">
      <w:pPr>
        <w:pStyle w:val="a4"/>
        <w:tabs>
          <w:tab w:val="left" w:pos="709"/>
        </w:tabs>
        <w:ind w:left="0"/>
        <w:jc w:val="center"/>
        <w:rPr>
          <w:sz w:val="28"/>
          <w:szCs w:val="28"/>
        </w:rPr>
      </w:pPr>
      <w:r w:rsidRPr="00F326BC">
        <w:rPr>
          <w:sz w:val="28"/>
          <w:szCs w:val="28"/>
        </w:rPr>
        <w:t>Сурет 3.4 – Зертханалық қондырғы (жанынан көрініс)</w:t>
      </w:r>
    </w:p>
    <w:p w14:paraId="5699F958" w14:textId="77777777" w:rsidR="001831B0" w:rsidRPr="00F326BC" w:rsidRDefault="001831B0" w:rsidP="00CF0F0C">
      <w:pPr>
        <w:pStyle w:val="a4"/>
        <w:tabs>
          <w:tab w:val="left" w:pos="709"/>
        </w:tabs>
        <w:ind w:left="0"/>
        <w:jc w:val="center"/>
        <w:rPr>
          <w:sz w:val="28"/>
          <w:szCs w:val="28"/>
        </w:rPr>
      </w:pPr>
    </w:p>
    <w:p w14:paraId="6BFF7B22" w14:textId="77777777" w:rsidR="001831B0" w:rsidRPr="00F326BC" w:rsidRDefault="001831B0" w:rsidP="00CF0F0C">
      <w:pPr>
        <w:pStyle w:val="a4"/>
        <w:tabs>
          <w:tab w:val="left" w:pos="709"/>
        </w:tabs>
        <w:ind w:left="0"/>
        <w:jc w:val="both"/>
        <w:rPr>
          <w:sz w:val="28"/>
          <w:szCs w:val="28"/>
          <w:lang w:val="kk-KZ"/>
        </w:rPr>
      </w:pPr>
      <w:r w:rsidRPr="00F326BC">
        <w:rPr>
          <w:sz w:val="28"/>
          <w:szCs w:val="28"/>
          <w:lang w:val="kk-KZ"/>
        </w:rPr>
        <w:tab/>
        <w:t>Лабораториялық қондырғының негізіне кері қозғалыс принципі алынған, яғни сіңіргіш қозғалмайды, «топырақ» тыңайтқыш енгізгіштің қозғалысына қарсы бағытта қозғалады. Бұл принципті пайдалану сіңіргіштің топырақ ішіне минералдық тыңайтқыштарды енгізудегі жұмыс сапасының көрсеткіштерін жеткілікті дәлдікпен және тиімді анықтауға мүмкіндік береді. Лента алым ені 0,5 метрге дейінгі себкіш жұмыс органдарын сынауға мүмкіндік береді.</w:t>
      </w:r>
    </w:p>
    <w:p w14:paraId="4323C335" w14:textId="77777777" w:rsidR="001831B0" w:rsidRPr="00F326BC" w:rsidRDefault="001831B0" w:rsidP="00CF0F0C">
      <w:pPr>
        <w:pStyle w:val="a4"/>
        <w:tabs>
          <w:tab w:val="left" w:pos="709"/>
        </w:tabs>
        <w:ind w:left="0"/>
        <w:jc w:val="both"/>
        <w:rPr>
          <w:sz w:val="28"/>
          <w:szCs w:val="28"/>
          <w:lang w:val="kk-KZ"/>
        </w:rPr>
      </w:pPr>
    </w:p>
    <w:p w14:paraId="4E04ABD5" w14:textId="77777777" w:rsidR="001831B0" w:rsidRPr="00F326BC" w:rsidRDefault="001831B0" w:rsidP="00CF0F0C">
      <w:pPr>
        <w:pStyle w:val="a4"/>
        <w:tabs>
          <w:tab w:val="left" w:pos="709"/>
        </w:tabs>
        <w:ind w:left="0"/>
        <w:jc w:val="center"/>
        <w:rPr>
          <w:sz w:val="28"/>
          <w:szCs w:val="28"/>
          <w:lang w:val="kk-KZ"/>
        </w:rPr>
      </w:pPr>
      <w:r w:rsidRPr="00F326BC">
        <w:rPr>
          <w:noProof/>
          <w:sz w:val="28"/>
          <w:szCs w:val="28"/>
        </w:rPr>
        <w:lastRenderedPageBreak/>
        <w:drawing>
          <wp:inline distT="0" distB="0" distL="0" distR="0" wp14:anchorId="3326594E" wp14:editId="613CE432">
            <wp:extent cx="5330952" cy="4962133"/>
            <wp:effectExtent l="0" t="0" r="3175" b="0"/>
            <wp:docPr id="78129784" name="Рисунок 78129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9784" name="5246798793045380383.jpg"/>
                    <pic:cNvPicPr/>
                  </pic:nvPicPr>
                  <pic:blipFill rotWithShape="1">
                    <a:blip r:embed="rId64" cstate="print">
                      <a:extLst>
                        <a:ext uri="{28A0092B-C50C-407E-A947-70E740481C1C}">
                          <a14:useLocalDpi xmlns:a14="http://schemas.microsoft.com/office/drawing/2010/main" val="0"/>
                        </a:ext>
                      </a:extLst>
                    </a:blip>
                    <a:srcRect/>
                    <a:stretch/>
                  </pic:blipFill>
                  <pic:spPr bwMode="auto">
                    <a:xfrm>
                      <a:off x="0" y="0"/>
                      <a:ext cx="5334229" cy="4965183"/>
                    </a:xfrm>
                    <a:prstGeom prst="rect">
                      <a:avLst/>
                    </a:prstGeom>
                    <a:ln>
                      <a:noFill/>
                    </a:ln>
                    <a:extLst>
                      <a:ext uri="{53640926-AAD7-44D8-BBD7-CCE9431645EC}">
                        <a14:shadowObscured xmlns:a14="http://schemas.microsoft.com/office/drawing/2010/main"/>
                      </a:ext>
                    </a:extLst>
                  </pic:spPr>
                </pic:pic>
              </a:graphicData>
            </a:graphic>
          </wp:inline>
        </w:drawing>
      </w:r>
    </w:p>
    <w:p w14:paraId="2440F395" w14:textId="77777777" w:rsidR="001831B0" w:rsidRPr="00F326BC" w:rsidRDefault="001831B0" w:rsidP="00CF0F0C">
      <w:pPr>
        <w:tabs>
          <w:tab w:val="left" w:pos="709"/>
        </w:tabs>
        <w:ind w:left="0"/>
        <w:jc w:val="both"/>
        <w:rPr>
          <w:sz w:val="28"/>
          <w:szCs w:val="28"/>
          <w:lang w:val="kk-KZ"/>
        </w:rPr>
      </w:pPr>
    </w:p>
    <w:p w14:paraId="6ACD4F80" w14:textId="77777777" w:rsidR="001831B0" w:rsidRPr="00F326BC" w:rsidRDefault="001831B0" w:rsidP="00CF0F0C">
      <w:pPr>
        <w:tabs>
          <w:tab w:val="left" w:pos="709"/>
        </w:tabs>
        <w:ind w:left="0"/>
        <w:jc w:val="center"/>
        <w:rPr>
          <w:sz w:val="28"/>
          <w:szCs w:val="28"/>
          <w:lang w:val="kk-KZ"/>
        </w:rPr>
      </w:pPr>
      <w:r w:rsidRPr="00F326BC">
        <w:rPr>
          <w:sz w:val="28"/>
          <w:szCs w:val="28"/>
          <w:lang w:val="kk-KZ"/>
        </w:rPr>
        <w:t>Сурет 3.5 – Зертханалық қондырғы (артқы көрініс)</w:t>
      </w:r>
    </w:p>
    <w:p w14:paraId="616FE06D" w14:textId="77777777" w:rsidR="001831B0" w:rsidRPr="00F326BC" w:rsidRDefault="001831B0" w:rsidP="00CF0F0C">
      <w:pPr>
        <w:tabs>
          <w:tab w:val="left" w:pos="709"/>
        </w:tabs>
        <w:ind w:left="0"/>
        <w:jc w:val="center"/>
        <w:rPr>
          <w:sz w:val="28"/>
          <w:szCs w:val="28"/>
          <w:lang w:val="kk-KZ"/>
        </w:rPr>
      </w:pPr>
    </w:p>
    <w:p w14:paraId="1C01AA6A"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Тәжірибелік қондырғы бункерінің ішінде иінді араластырғыш орнатылған.</w:t>
      </w:r>
    </w:p>
    <w:p w14:paraId="06F35ECE" w14:textId="033E4F72" w:rsidR="001831B0" w:rsidRPr="00F326BC" w:rsidRDefault="001831B0" w:rsidP="00CF0F0C">
      <w:pPr>
        <w:tabs>
          <w:tab w:val="left" w:pos="709"/>
        </w:tabs>
        <w:ind w:left="0"/>
        <w:jc w:val="both"/>
        <w:rPr>
          <w:sz w:val="28"/>
          <w:szCs w:val="28"/>
          <w:lang w:val="kk-KZ"/>
        </w:rPr>
      </w:pPr>
      <w:r w:rsidRPr="00F326BC">
        <w:rPr>
          <w:sz w:val="28"/>
          <w:szCs w:val="28"/>
          <w:lang w:val="kk-KZ"/>
        </w:rPr>
        <w:tab/>
        <w:t>Зертханалық тәжірибелерде тыңайтқыш себетін катушка мен жүгіргіш лента барабан</w:t>
      </w:r>
      <w:r w:rsidR="00C62AC8" w:rsidRPr="00F326BC">
        <w:rPr>
          <w:sz w:val="28"/>
          <w:szCs w:val="28"/>
          <w:lang w:val="kk-KZ"/>
        </w:rPr>
        <w:t>ы</w:t>
      </w:r>
      <w:r w:rsidRPr="00F326BC">
        <w:rPr>
          <w:sz w:val="28"/>
          <w:szCs w:val="28"/>
          <w:lang w:val="kk-KZ"/>
        </w:rPr>
        <w:t xml:space="preserve">ның айналу жиіліктері </w:t>
      </w:r>
      <w:r w:rsidRPr="00F326BC">
        <w:rPr>
          <w:bCs/>
          <w:sz w:val="28"/>
          <w:szCs w:val="28"/>
          <w:lang w:val="kk-KZ"/>
        </w:rPr>
        <w:t>ТЧ 10-Р тахометрімен</w:t>
      </w:r>
      <w:r w:rsidRPr="00F326BC">
        <w:rPr>
          <w:sz w:val="28"/>
          <w:szCs w:val="28"/>
          <w:lang w:val="kk-KZ"/>
        </w:rPr>
        <w:t xml:space="preserve"> өлшенді, уақыт </w:t>
      </w:r>
      <w:r w:rsidRPr="00F326BC">
        <w:rPr>
          <w:bCs/>
          <w:sz w:val="28"/>
          <w:szCs w:val="28"/>
          <w:lang w:val="kk-KZ"/>
        </w:rPr>
        <w:t>секундомермен</w:t>
      </w:r>
      <w:r w:rsidRPr="00F326BC">
        <w:rPr>
          <w:sz w:val="28"/>
          <w:szCs w:val="28"/>
          <w:lang w:val="kk-KZ"/>
        </w:rPr>
        <w:t xml:space="preserve"> тіркелді, ал тыңайтқыш салмағы дәлдігі 0,01г дейінгі </w:t>
      </w:r>
      <w:r w:rsidRPr="00F326BC">
        <w:rPr>
          <w:bCs/>
          <w:sz w:val="28"/>
          <w:szCs w:val="28"/>
          <w:lang w:val="kk-KZ"/>
        </w:rPr>
        <w:t>CAS MW-II 300 BR таразысымен</w:t>
      </w:r>
      <w:r w:rsidRPr="00F326BC">
        <w:rPr>
          <w:sz w:val="28"/>
          <w:szCs w:val="28"/>
          <w:lang w:val="kk-KZ"/>
        </w:rPr>
        <w:t xml:space="preserve"> өлшенді.</w:t>
      </w:r>
    </w:p>
    <w:p w14:paraId="4188C473" w14:textId="77777777" w:rsidR="001831B0" w:rsidRPr="00F326BC" w:rsidRDefault="001831B0" w:rsidP="00CF0F0C">
      <w:pPr>
        <w:tabs>
          <w:tab w:val="left" w:pos="709"/>
        </w:tabs>
        <w:ind w:left="0"/>
        <w:jc w:val="center"/>
        <w:rPr>
          <w:sz w:val="28"/>
          <w:szCs w:val="28"/>
          <w:lang w:val="kk-KZ"/>
        </w:rPr>
      </w:pPr>
    </w:p>
    <w:p w14:paraId="1E0BA1B2" w14:textId="313841B1" w:rsidR="0062703E" w:rsidRPr="00F326BC" w:rsidRDefault="001831B0" w:rsidP="00CF0F0C">
      <w:pPr>
        <w:tabs>
          <w:tab w:val="left" w:pos="709"/>
        </w:tabs>
        <w:ind w:left="0"/>
        <w:jc w:val="both"/>
        <w:rPr>
          <w:b/>
          <w:bCs/>
          <w:sz w:val="28"/>
          <w:szCs w:val="28"/>
          <w:lang w:val="kk-KZ"/>
        </w:rPr>
      </w:pPr>
      <w:r w:rsidRPr="00F326BC">
        <w:rPr>
          <w:b/>
          <w:bCs/>
          <w:sz w:val="28"/>
          <w:szCs w:val="28"/>
          <w:lang w:val="kk-KZ"/>
        </w:rPr>
        <w:tab/>
        <w:t xml:space="preserve">3.4 Негізгі тәуелділіктерді анықтау </w:t>
      </w:r>
      <w:r w:rsidRPr="00F326BC">
        <w:rPr>
          <w:b/>
          <w:sz w:val="28"/>
          <w:szCs w:val="28"/>
          <w:lang w:val="kk-KZ"/>
        </w:rPr>
        <w:t>бойынша эксперименттік зерттеуді жүргізу әдістемесі</w:t>
      </w:r>
      <w:r w:rsidRPr="00F326BC">
        <w:rPr>
          <w:b/>
          <w:bCs/>
          <w:sz w:val="28"/>
          <w:szCs w:val="28"/>
          <w:lang w:val="kk-KZ"/>
        </w:rPr>
        <w:t xml:space="preserve"> және </w:t>
      </w:r>
      <w:r w:rsidR="00236499">
        <w:rPr>
          <w:b/>
          <w:bCs/>
          <w:sz w:val="28"/>
          <w:szCs w:val="28"/>
          <w:lang w:val="kk-KZ"/>
        </w:rPr>
        <w:t>нәтижелерді статистикалық өңдеу</w:t>
      </w:r>
    </w:p>
    <w:p w14:paraId="167F55FA"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Оңтайландыру көрсеткіштері ретінде тыңайтқыш түйіршіктерінің себу ені бойынша біркелкісіздігі және тыңайтқыш жолағының ені қабылданды, себебі олар жұмыс сапасының негізгі көрсеткіштерін сипаттайды.</w:t>
      </w:r>
    </w:p>
    <w:p w14:paraId="2E121603" w14:textId="5330D423"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Алдын ала белгілі болғандай, сіңіргіштің жұмысының сапасы </w:t>
      </w:r>
      <w:r w:rsidR="00E44038" w:rsidRPr="00F326BC">
        <w:rPr>
          <w:sz w:val="28"/>
          <w:szCs w:val="28"/>
          <w:lang w:val="kk-KZ"/>
        </w:rPr>
        <w:t>таратқыш</w:t>
      </w:r>
      <w:r w:rsidRPr="00F326BC">
        <w:rPr>
          <w:sz w:val="28"/>
          <w:szCs w:val="28"/>
          <w:lang w:val="kk-KZ"/>
        </w:rPr>
        <w:t>тың конструктивтік және технологиялық параметрлеріне байланысты, сондықтан олар негізгі басқарылатын факторлар ретінде таңдалды:</w:t>
      </w:r>
    </w:p>
    <w:p w14:paraId="06E341CB" w14:textId="6A411405" w:rsidR="001831B0" w:rsidRPr="00F326BC" w:rsidRDefault="00236499" w:rsidP="00CF0F0C">
      <w:pPr>
        <w:tabs>
          <w:tab w:val="left" w:pos="709"/>
        </w:tabs>
        <w:ind w:left="0"/>
        <w:jc w:val="both"/>
        <w:outlineLvl w:val="2"/>
        <w:rPr>
          <w:sz w:val="28"/>
          <w:szCs w:val="28"/>
          <w:lang w:val="kk-KZ"/>
        </w:rPr>
      </w:pPr>
      <w:r>
        <w:rPr>
          <w:sz w:val="28"/>
          <w:szCs w:val="28"/>
          <w:lang w:val="kk-KZ"/>
        </w:rPr>
        <w:tab/>
        <w:t>1</w:t>
      </w:r>
      <w:r w:rsidRPr="00236499">
        <w:rPr>
          <w:sz w:val="28"/>
          <w:szCs w:val="28"/>
          <w:lang w:val="kk-KZ"/>
        </w:rPr>
        <w:t>.</w:t>
      </w:r>
      <w:r w:rsidR="001831B0" w:rsidRPr="00F326BC">
        <w:rPr>
          <w:sz w:val="28"/>
          <w:szCs w:val="28"/>
          <w:lang w:val="kk-KZ"/>
        </w:rPr>
        <w:t xml:space="preserve"> Конустың кесілген бөлігінің биіктігі, h, мм;</w:t>
      </w:r>
    </w:p>
    <w:p w14:paraId="575FADE9" w14:textId="6ED2AB5B" w:rsidR="001831B0" w:rsidRPr="00F326BC" w:rsidRDefault="001831B0" w:rsidP="00CF0F0C">
      <w:pPr>
        <w:tabs>
          <w:tab w:val="left" w:pos="709"/>
        </w:tabs>
        <w:ind w:left="0"/>
        <w:jc w:val="both"/>
        <w:outlineLvl w:val="2"/>
        <w:rPr>
          <w:sz w:val="28"/>
          <w:szCs w:val="28"/>
          <w:lang w:val="kk-KZ"/>
        </w:rPr>
      </w:pPr>
      <w:r w:rsidRPr="00F326BC">
        <w:rPr>
          <w:sz w:val="28"/>
          <w:szCs w:val="28"/>
          <w:lang w:val="kk-KZ"/>
        </w:rPr>
        <w:tab/>
      </w:r>
      <w:r w:rsidRPr="00F326BC">
        <w:rPr>
          <w:sz w:val="28"/>
          <w:szCs w:val="28"/>
        </w:rPr>
        <w:t>2</w:t>
      </w:r>
      <w:r w:rsidR="00236499">
        <w:rPr>
          <w:sz w:val="28"/>
          <w:szCs w:val="28"/>
        </w:rPr>
        <w:t>.</w:t>
      </w:r>
      <w:r w:rsidRPr="00F326BC">
        <w:rPr>
          <w:sz w:val="28"/>
          <w:szCs w:val="28"/>
        </w:rPr>
        <w:t xml:space="preserve"> Конус </w:t>
      </w:r>
      <w:r w:rsidRPr="00F326BC">
        <w:rPr>
          <w:sz w:val="28"/>
          <w:szCs w:val="28"/>
          <w:lang w:val="kk-KZ"/>
        </w:rPr>
        <w:t>биіктігі, Н, мм;</w:t>
      </w:r>
    </w:p>
    <w:p w14:paraId="0C9FA115" w14:textId="7D51148C" w:rsidR="001831B0" w:rsidRPr="00F326BC" w:rsidRDefault="00236499" w:rsidP="00CF0F0C">
      <w:pPr>
        <w:tabs>
          <w:tab w:val="left" w:pos="709"/>
        </w:tabs>
        <w:ind w:left="0"/>
        <w:jc w:val="both"/>
        <w:outlineLvl w:val="2"/>
        <w:rPr>
          <w:sz w:val="28"/>
          <w:szCs w:val="28"/>
        </w:rPr>
      </w:pPr>
      <w:bookmarkStart w:id="82" w:name="_Hlk183426499"/>
      <w:r>
        <w:rPr>
          <w:sz w:val="28"/>
          <w:szCs w:val="28"/>
        </w:rPr>
        <w:tab/>
        <w:t xml:space="preserve">3. </w:t>
      </w:r>
      <w:r w:rsidR="001831B0" w:rsidRPr="00F326BC">
        <w:rPr>
          <w:sz w:val="28"/>
          <w:szCs w:val="28"/>
          <w:lang w:val="ru-MD"/>
        </w:rPr>
        <w:t xml:space="preserve">Конус диаметрі, </w:t>
      </w:r>
      <w:bookmarkEnd w:id="82"/>
      <w:r w:rsidR="001831B0" w:rsidRPr="00F326BC">
        <w:rPr>
          <w:sz w:val="28"/>
          <w:szCs w:val="28"/>
          <w:lang w:val="en-US"/>
        </w:rPr>
        <w:t>D</w:t>
      </w:r>
      <w:r w:rsidR="001831B0" w:rsidRPr="00F326BC">
        <w:rPr>
          <w:sz w:val="28"/>
          <w:szCs w:val="28"/>
        </w:rPr>
        <w:t>, мм.</w:t>
      </w:r>
    </w:p>
    <w:p w14:paraId="62F36982" w14:textId="5D81DF20" w:rsidR="001831B0" w:rsidRPr="00F326BC" w:rsidRDefault="001831B0" w:rsidP="00CF0F0C">
      <w:pPr>
        <w:tabs>
          <w:tab w:val="left" w:pos="709"/>
        </w:tabs>
        <w:ind w:left="0"/>
        <w:jc w:val="both"/>
        <w:outlineLvl w:val="2"/>
        <w:rPr>
          <w:sz w:val="28"/>
          <w:szCs w:val="28"/>
          <w:lang w:val="kk-KZ"/>
        </w:rPr>
      </w:pPr>
      <w:r w:rsidRPr="00F326BC">
        <w:rPr>
          <w:rStyle w:val="ad"/>
          <w:b w:val="0"/>
          <w:sz w:val="28"/>
          <w:szCs w:val="28"/>
          <w:lang w:val="kk-KZ"/>
        </w:rPr>
        <w:lastRenderedPageBreak/>
        <w:tab/>
        <w:t>Винтті құйындатқыштың параметрлері: 1</w:t>
      </w:r>
      <w:r w:rsidRPr="00F326BC">
        <w:rPr>
          <w:rStyle w:val="ad"/>
          <w:sz w:val="28"/>
          <w:szCs w:val="28"/>
          <w:lang w:val="kk-KZ"/>
        </w:rPr>
        <w:t xml:space="preserve">) </w:t>
      </w:r>
      <w:r w:rsidRPr="00F326BC">
        <w:rPr>
          <w:sz w:val="28"/>
          <w:szCs w:val="28"/>
          <w:lang w:val="kk-KZ"/>
        </w:rPr>
        <w:t xml:space="preserve">винт сызығының көтерілу бұрышы - </w:t>
      </w:r>
      <w:r w:rsidR="00F96985" w:rsidRPr="00F326BC">
        <w:rPr>
          <w:i/>
          <w:iCs/>
          <w:sz w:val="28"/>
          <w:szCs w:val="28"/>
        </w:rPr>
        <w:t>β</w:t>
      </w:r>
      <w:r w:rsidRPr="00F326BC">
        <w:rPr>
          <w:sz w:val="28"/>
          <w:szCs w:val="28"/>
          <w:lang w:val="kk-KZ"/>
        </w:rPr>
        <w:t xml:space="preserve">; 2) винтті құйындатқыштың биіктігі – </w:t>
      </w:r>
      <w:r w:rsidR="00F96985" w:rsidRPr="00F326BC">
        <w:rPr>
          <w:i/>
          <w:iCs/>
          <w:sz w:val="28"/>
          <w:szCs w:val="28"/>
          <w:lang w:val="kk-KZ"/>
        </w:rPr>
        <w:t>h</w:t>
      </w:r>
      <w:r w:rsidR="00F96985" w:rsidRPr="00F326BC">
        <w:rPr>
          <w:i/>
          <w:iCs/>
          <w:sz w:val="28"/>
          <w:szCs w:val="28"/>
          <w:vertAlign w:val="subscript"/>
          <w:lang w:val="kk-KZ"/>
        </w:rPr>
        <w:t>2</w:t>
      </w:r>
      <w:r w:rsidRPr="00F326BC">
        <w:rPr>
          <w:sz w:val="28"/>
          <w:szCs w:val="28"/>
          <w:lang w:val="kk-KZ"/>
        </w:rPr>
        <w:t>, мм</w:t>
      </w:r>
      <w:r w:rsidR="00F96985" w:rsidRPr="00F326BC">
        <w:rPr>
          <w:sz w:val="28"/>
          <w:szCs w:val="28"/>
          <w:lang w:val="kk-KZ"/>
        </w:rPr>
        <w:t xml:space="preserve">; 3) құйындатыш орамдарының саны </w:t>
      </w:r>
      <w:r w:rsidR="00F96985" w:rsidRPr="00F326BC">
        <w:rPr>
          <w:i/>
          <w:iCs/>
          <w:sz w:val="28"/>
          <w:szCs w:val="28"/>
          <w:lang w:val="kk-KZ"/>
        </w:rPr>
        <w:t xml:space="preserve">k </w:t>
      </w:r>
      <w:r w:rsidR="00F96985" w:rsidRPr="00F326BC">
        <w:rPr>
          <w:sz w:val="28"/>
          <w:szCs w:val="28"/>
          <w:lang w:val="kk-KZ"/>
        </w:rPr>
        <w:t xml:space="preserve">теориялық тәуелділіктер негізінде анықталды. </w:t>
      </w:r>
      <w:r w:rsidR="0062703E" w:rsidRPr="00F326BC">
        <w:rPr>
          <w:sz w:val="28"/>
          <w:szCs w:val="28"/>
          <w:lang w:val="kk-KZ"/>
        </w:rPr>
        <w:t xml:space="preserve"> </w:t>
      </w:r>
      <w:r w:rsidRPr="00F326BC">
        <w:rPr>
          <w:sz w:val="28"/>
          <w:szCs w:val="28"/>
          <w:lang w:val="kk-KZ"/>
        </w:rPr>
        <w:t>Сонымен қатар</w:t>
      </w:r>
      <w:r w:rsidR="00F96985" w:rsidRPr="00F326BC">
        <w:rPr>
          <w:sz w:val="28"/>
          <w:szCs w:val="28"/>
          <w:lang w:val="kk-KZ"/>
        </w:rPr>
        <w:t xml:space="preserve"> нақтылай </w:t>
      </w:r>
      <w:r w:rsidR="00040A80" w:rsidRPr="00F326BC">
        <w:rPr>
          <w:sz w:val="28"/>
          <w:szCs w:val="28"/>
          <w:lang w:val="kk-KZ"/>
        </w:rPr>
        <w:t>кету керек</w:t>
      </w:r>
      <w:r w:rsidRPr="00F326BC">
        <w:rPr>
          <w:sz w:val="28"/>
          <w:szCs w:val="28"/>
          <w:lang w:val="kk-KZ"/>
        </w:rPr>
        <w:t>, винтті құйындатқыш диаметрі мен конус биіктігі сіңіргіш тірегінің ішкі диаметрімен және жебе табан биіктігімен шектел</w:t>
      </w:r>
      <w:r w:rsidR="00A10287" w:rsidRPr="00F326BC">
        <w:rPr>
          <w:sz w:val="28"/>
          <w:szCs w:val="28"/>
          <w:lang w:val="kk-KZ"/>
        </w:rPr>
        <w:t>се,</w:t>
      </w:r>
      <w:r w:rsidR="00F96985" w:rsidRPr="00F326BC">
        <w:rPr>
          <w:sz w:val="28"/>
          <w:szCs w:val="28"/>
          <w:lang w:val="kk-KZ"/>
        </w:rPr>
        <w:t xml:space="preserve"> </w:t>
      </w:r>
      <w:r w:rsidR="00A10287" w:rsidRPr="00F326BC">
        <w:rPr>
          <w:sz w:val="28"/>
          <w:szCs w:val="28"/>
          <w:lang w:val="kk-KZ"/>
        </w:rPr>
        <w:t>в</w:t>
      </w:r>
      <w:r w:rsidRPr="00F326BC">
        <w:rPr>
          <w:sz w:val="28"/>
          <w:szCs w:val="28"/>
          <w:lang w:val="kk-KZ"/>
        </w:rPr>
        <w:t xml:space="preserve">инттік сызықтың кіріс саны сіңіргіш тірегінің максимальды өткізу қабілетін қамтамасыз ету шартына қатысты шектелген </w:t>
      </w:r>
      <w:r w:rsidR="00A10287" w:rsidRPr="00F326BC">
        <w:rPr>
          <w:sz w:val="28"/>
          <w:szCs w:val="28"/>
          <w:lang w:val="kk-KZ"/>
        </w:rPr>
        <w:t>.</w:t>
      </w:r>
    </w:p>
    <w:p w14:paraId="2F2399FD" w14:textId="77777777" w:rsidR="001831B0" w:rsidRPr="00F326BC" w:rsidRDefault="001831B0" w:rsidP="00CF0F0C">
      <w:pPr>
        <w:tabs>
          <w:tab w:val="left" w:pos="709"/>
        </w:tabs>
        <w:ind w:left="0"/>
        <w:jc w:val="both"/>
        <w:outlineLvl w:val="2"/>
        <w:rPr>
          <w:sz w:val="28"/>
          <w:szCs w:val="28"/>
          <w:lang w:val="kk-KZ"/>
        </w:rPr>
      </w:pPr>
      <w:r w:rsidRPr="00F326BC">
        <w:rPr>
          <w:sz w:val="28"/>
          <w:szCs w:val="28"/>
          <w:lang w:val="kk-KZ"/>
        </w:rPr>
        <w:tab/>
        <w:t>Тыңайтқыштың механикалық себуге көп әсерін тигізетін басқа да маңызды факторлар бар. Бұл – ылғалдылығы, себілетін тыңайтқыштың түйіршіктік құрамы. Олар өндіруші зауытпен белгіленеді, олардың деңгейі сақтау жағдайына және басқа да себептерге байланысты. Бұл факторларды басқару қиын, сондықтан оларды эксперимент уақытында біршама деңгейде тұрақтандырылды.</w:t>
      </w:r>
    </w:p>
    <w:p w14:paraId="03D738C2" w14:textId="77777777" w:rsidR="001831B0" w:rsidRPr="00F326BC" w:rsidRDefault="001831B0" w:rsidP="00CF0F0C">
      <w:pPr>
        <w:tabs>
          <w:tab w:val="left" w:pos="709"/>
        </w:tabs>
        <w:ind w:left="0"/>
        <w:jc w:val="both"/>
        <w:outlineLvl w:val="2"/>
        <w:rPr>
          <w:sz w:val="28"/>
          <w:szCs w:val="28"/>
          <w:lang w:val="kk-KZ"/>
        </w:rPr>
      </w:pPr>
    </w:p>
    <w:p w14:paraId="72A926A4" w14:textId="77777777" w:rsidR="001831B0" w:rsidRPr="00236499" w:rsidRDefault="001831B0" w:rsidP="00CF0F0C">
      <w:pPr>
        <w:tabs>
          <w:tab w:val="left" w:pos="709"/>
        </w:tabs>
        <w:ind w:left="0"/>
        <w:jc w:val="both"/>
        <w:outlineLvl w:val="2"/>
        <w:rPr>
          <w:bCs/>
          <w:sz w:val="28"/>
          <w:szCs w:val="28"/>
          <w:lang w:val="kk-KZ"/>
        </w:rPr>
      </w:pPr>
      <w:r w:rsidRPr="00236499">
        <w:rPr>
          <w:sz w:val="28"/>
          <w:szCs w:val="28"/>
          <w:lang w:val="kk-KZ"/>
        </w:rPr>
        <w:tab/>
      </w:r>
      <w:r w:rsidRPr="00236499">
        <w:rPr>
          <w:bCs/>
          <w:sz w:val="28"/>
          <w:szCs w:val="28"/>
        </w:rPr>
        <w:t>3.4.</w:t>
      </w:r>
      <w:r w:rsidRPr="00236499">
        <w:rPr>
          <w:bCs/>
          <w:sz w:val="28"/>
          <w:szCs w:val="28"/>
          <w:lang w:val="kk-KZ"/>
        </w:rPr>
        <w:t>1</w:t>
      </w:r>
      <w:r w:rsidRPr="00236499">
        <w:rPr>
          <w:bCs/>
          <w:sz w:val="28"/>
          <w:szCs w:val="28"/>
        </w:rPr>
        <w:t xml:space="preserve"> </w:t>
      </w:r>
      <w:r w:rsidRPr="00236499">
        <w:rPr>
          <w:bCs/>
          <w:sz w:val="28"/>
          <w:szCs w:val="28"/>
          <w:lang w:val="kk-KZ"/>
        </w:rPr>
        <w:t xml:space="preserve">Негізгі </w:t>
      </w:r>
      <w:r w:rsidRPr="00236499">
        <w:rPr>
          <w:bCs/>
          <w:sz w:val="28"/>
          <w:szCs w:val="28"/>
        </w:rPr>
        <w:t>эксперимен</w:t>
      </w:r>
      <w:r w:rsidRPr="00236499">
        <w:rPr>
          <w:bCs/>
          <w:sz w:val="28"/>
          <w:szCs w:val="28"/>
          <w:lang w:val="kk-KZ"/>
        </w:rPr>
        <w:t>ттер және эксперименттерді жобалау</w:t>
      </w:r>
    </w:p>
    <w:p w14:paraId="5E3C5C4F" w14:textId="3376FB2D" w:rsidR="001831B0" w:rsidRPr="00F326BC" w:rsidRDefault="001831B0" w:rsidP="00CF0F0C">
      <w:pPr>
        <w:tabs>
          <w:tab w:val="left" w:pos="709"/>
        </w:tabs>
        <w:ind w:left="0"/>
        <w:jc w:val="both"/>
        <w:outlineLvl w:val="2"/>
        <w:rPr>
          <w:sz w:val="28"/>
          <w:szCs w:val="28"/>
          <w:lang w:val="kk-KZ"/>
        </w:rPr>
      </w:pPr>
      <w:bookmarkStart w:id="83" w:name="_Toc212045654"/>
      <w:r w:rsidRPr="00F326BC">
        <w:rPr>
          <w:sz w:val="28"/>
          <w:szCs w:val="28"/>
          <w:lang w:val="kk-KZ"/>
        </w:rPr>
        <w:tab/>
        <w:t>Бұл эксперименттің стратегиясы келесіден тұрады. Зерттелген сіңіргіш алдын-ала дайындалған жоспар бойынша экаперименттік сынаққа ұшырайды. Мақсатқа қойылған сынақты жүргізгеннен кейін, математикалық аппаратқа сүйеніп зерттеу процессінің моделі дайындалады. Алынған математикалық модель ізделетін байланыстар болып табылады. Бұл моделдерді талдау оңтайландыру аймағын табуға мүмкіндік береді. Осы экспериментке қойылған есептер экспериментті активті жоспарлау әдісімен шешілді  [</w:t>
      </w:r>
      <w:r w:rsidR="00AF5E4B" w:rsidRPr="00F326BC">
        <w:rPr>
          <w:sz w:val="28"/>
          <w:szCs w:val="28"/>
          <w:lang w:val="kk-KZ"/>
        </w:rPr>
        <w:t>8</w:t>
      </w:r>
      <w:r w:rsidR="005F5D7F" w:rsidRPr="00F326BC">
        <w:rPr>
          <w:sz w:val="28"/>
          <w:szCs w:val="28"/>
          <w:lang w:val="kk-KZ"/>
        </w:rPr>
        <w:t>7</w:t>
      </w:r>
      <w:r w:rsidRPr="00F326BC">
        <w:rPr>
          <w:sz w:val="28"/>
          <w:szCs w:val="28"/>
          <w:lang w:val="kk-KZ"/>
        </w:rPr>
        <w:t>].</w:t>
      </w:r>
      <w:bookmarkEnd w:id="83"/>
    </w:p>
    <w:p w14:paraId="4CAE30EB" w14:textId="6FF774A7" w:rsidR="001831B0" w:rsidRPr="00F326BC" w:rsidRDefault="001831B0" w:rsidP="00CF0F0C">
      <w:pPr>
        <w:pStyle w:val="a4"/>
        <w:tabs>
          <w:tab w:val="left" w:pos="709"/>
        </w:tabs>
        <w:ind w:left="0"/>
        <w:jc w:val="both"/>
        <w:rPr>
          <w:sz w:val="28"/>
          <w:szCs w:val="28"/>
          <w:lang w:val="kk-KZ"/>
        </w:rPr>
      </w:pPr>
      <w:r w:rsidRPr="00F326BC">
        <w:rPr>
          <w:sz w:val="28"/>
          <w:szCs w:val="28"/>
          <w:lang w:val="kk-KZ"/>
        </w:rPr>
        <w:tab/>
        <w:t>Жоғарыда атап өткендей, тәжірибелік сіңіргіштің жұмыс сапасына тікелей әсер ететін негізгі басқарылатын факторлар мыналар болып табылады: конустың кесілген бөлігінің биіктігі, h, мм; конус биіктігі, Н, мм және конус диаметрі, D, мм. Сондықтан, олар кірістік факторлар ре</w:t>
      </w:r>
      <w:r w:rsidR="00DC6D51">
        <w:rPr>
          <w:sz w:val="28"/>
          <w:szCs w:val="28"/>
          <w:lang w:val="kk-KZ"/>
        </w:rPr>
        <w:t xml:space="preserve">тінде қабылданды. </w:t>
      </w:r>
      <w:r w:rsidR="00C63614">
        <w:rPr>
          <w:sz w:val="28"/>
          <w:szCs w:val="28"/>
          <w:lang w:val="kk-KZ"/>
        </w:rPr>
        <w:t>С.О.</w:t>
      </w:r>
      <w:r w:rsidR="00DC6D51">
        <w:rPr>
          <w:sz w:val="28"/>
          <w:szCs w:val="28"/>
          <w:lang w:val="kk-KZ"/>
        </w:rPr>
        <w:t>Нукешев</w:t>
      </w:r>
      <w:r w:rsidR="00C63614">
        <w:rPr>
          <w:sz w:val="28"/>
          <w:szCs w:val="28"/>
          <w:lang w:val="kk-KZ"/>
        </w:rPr>
        <w:t>тің</w:t>
      </w:r>
      <w:r w:rsidR="00DC6D51">
        <w:rPr>
          <w:sz w:val="28"/>
          <w:szCs w:val="28"/>
          <w:lang w:val="kk-KZ"/>
        </w:rPr>
        <w:t xml:space="preserve"> </w:t>
      </w:r>
      <w:r w:rsidRPr="00F326BC">
        <w:rPr>
          <w:sz w:val="28"/>
          <w:szCs w:val="28"/>
          <w:lang w:val="kk-KZ"/>
        </w:rPr>
        <w:t xml:space="preserve"> жүргізген эксперименттік зерттеулердің нәтижелерін және теориялық талдаулар</w:t>
      </w:r>
      <w:r w:rsidR="00C63614">
        <w:rPr>
          <w:sz w:val="28"/>
          <w:szCs w:val="28"/>
          <w:lang w:val="kk-KZ"/>
        </w:rPr>
        <w:t>ын</w:t>
      </w:r>
      <w:r w:rsidRPr="00F326BC">
        <w:rPr>
          <w:sz w:val="28"/>
          <w:szCs w:val="28"/>
          <w:lang w:val="kk-KZ"/>
        </w:rPr>
        <w:t xml:space="preserve"> ескере отырып, винтті құйындатқыштың винт сызығының көтерілу бұрышы - </w:t>
      </w:r>
      <w:r w:rsidR="00A10287" w:rsidRPr="00F326BC">
        <w:rPr>
          <w:i/>
          <w:iCs/>
          <w:sz w:val="28"/>
          <w:szCs w:val="28"/>
        </w:rPr>
        <w:t>β</w:t>
      </w:r>
      <w:r w:rsidRPr="00F326BC">
        <w:rPr>
          <w:sz w:val="28"/>
          <w:szCs w:val="28"/>
          <w:lang w:val="kk-KZ"/>
        </w:rPr>
        <w:t>°</w:t>
      </w:r>
      <w:r w:rsidR="00A10287" w:rsidRPr="00F326BC">
        <w:rPr>
          <w:sz w:val="28"/>
          <w:szCs w:val="28"/>
          <w:lang w:val="kk-KZ"/>
        </w:rPr>
        <w:t>,</w:t>
      </w:r>
      <w:r w:rsidRPr="00F326BC">
        <w:rPr>
          <w:sz w:val="28"/>
          <w:szCs w:val="28"/>
          <w:lang w:val="kk-KZ"/>
        </w:rPr>
        <w:t xml:space="preserve"> винтті құйындатқыштың биіктігі – </w:t>
      </w:r>
      <w:r w:rsidR="00A10287" w:rsidRPr="00F326BC">
        <w:rPr>
          <w:i/>
          <w:iCs/>
          <w:sz w:val="28"/>
          <w:szCs w:val="28"/>
          <w:lang w:val="kk-KZ"/>
        </w:rPr>
        <w:t>h</w:t>
      </w:r>
      <w:r w:rsidR="00A10287" w:rsidRPr="00F326BC">
        <w:rPr>
          <w:i/>
          <w:iCs/>
          <w:sz w:val="28"/>
          <w:szCs w:val="28"/>
          <w:vertAlign w:val="subscript"/>
          <w:lang w:val="kk-KZ"/>
        </w:rPr>
        <w:t xml:space="preserve">2 </w:t>
      </w:r>
      <w:r w:rsidR="00A10287" w:rsidRPr="00F326BC">
        <w:rPr>
          <w:sz w:val="28"/>
          <w:szCs w:val="28"/>
          <w:lang w:val="kk-KZ"/>
        </w:rPr>
        <w:t xml:space="preserve">және құйындатыш орамдарының саны </w:t>
      </w:r>
      <w:r w:rsidR="00A10287" w:rsidRPr="00F326BC">
        <w:rPr>
          <w:i/>
          <w:iCs/>
          <w:sz w:val="28"/>
          <w:szCs w:val="28"/>
          <w:lang w:val="kk-KZ"/>
        </w:rPr>
        <w:t>k</w:t>
      </w:r>
      <w:r w:rsidRPr="00F326BC">
        <w:rPr>
          <w:sz w:val="28"/>
          <w:szCs w:val="28"/>
          <w:lang w:val="kk-KZ"/>
        </w:rPr>
        <w:t xml:space="preserve"> оңтайлы деңгейде тұрақтандырылды. Сіңіргіштің тірек бағанының диаметрі </w:t>
      </w:r>
      <w:r w:rsidRPr="00F326BC">
        <w:rPr>
          <w:rStyle w:val="aff"/>
          <w:sz w:val="28"/>
          <w:szCs w:val="28"/>
          <w:lang w:val="kk-KZ"/>
        </w:rPr>
        <w:t>d,</w:t>
      </w:r>
      <w:r w:rsidRPr="00F326BC">
        <w:rPr>
          <w:sz w:val="28"/>
          <w:szCs w:val="28"/>
          <w:lang w:val="kk-KZ"/>
        </w:rPr>
        <w:t xml:space="preserve"> оның ендік өлшемімен шектеледі. Негізгі тәжірибелер тірек бағанының </w:t>
      </w:r>
      <w:r w:rsidR="00533548" w:rsidRPr="00F326BC">
        <w:rPr>
          <w:sz w:val="28"/>
          <w:szCs w:val="28"/>
          <w:lang w:val="kk-KZ"/>
        </w:rPr>
        <w:t xml:space="preserve">ішкі </w:t>
      </w:r>
      <w:r w:rsidRPr="00F326BC">
        <w:rPr>
          <w:sz w:val="28"/>
          <w:szCs w:val="28"/>
          <w:lang w:val="kk-KZ"/>
        </w:rPr>
        <w:t>диаметрі тұрақты мәнде, яғни 36 мм болған жағдайда жүргізілді.</w:t>
      </w:r>
    </w:p>
    <w:p w14:paraId="519788A1" w14:textId="31C957AE"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Алдын ала жүргізілген ізденіс тәжірибелері бағыттауштың шығыс диаметрін өзгерту орынсыз екенін көрсетті. Диаметрді 10 мм-ге дейін кішірейту тыңайтқыш себу мөлшерінің күрт төмендейтіні бір факторлы классикалық тәжірибелер барысында анықталды. Визуалды бақылаулар нәтижесінде, </w:t>
      </w:r>
      <m:oMath>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3</m:t>
            </m:r>
          </m:sub>
        </m:sSub>
      </m:oMath>
      <w:r w:rsidRPr="00F326BC">
        <w:rPr>
          <w:sz w:val="28"/>
          <w:szCs w:val="28"/>
          <w:lang w:val="kk-KZ"/>
        </w:rPr>
        <w:t xml:space="preserve"> диаметрі кішірейген сайын бағыттауштың өткізгіштік қабілеті төмендеп, тесік үстінде түйіршіктердің жиналуы байқалды. Бұл жағдай ылғалдылығы </w:t>
      </w:r>
      <w:r w:rsidRPr="00F326BC">
        <w:rPr>
          <w:i/>
          <w:iCs/>
          <w:sz w:val="28"/>
          <w:szCs w:val="28"/>
          <w:lang w:val="kk-KZ"/>
        </w:rPr>
        <w:t>W</w:t>
      </w:r>
      <w:r w:rsidRPr="00F326BC">
        <w:rPr>
          <w:sz w:val="28"/>
          <w:szCs w:val="28"/>
          <w:lang w:val="kk-KZ"/>
        </w:rPr>
        <w:t xml:space="preserve"> = 2,5–3% болатын тыңайтқыштарды сепкен кезде анық көрінді. </w:t>
      </w:r>
      <w:r w:rsidR="00FB097D" w:rsidRPr="00F326BC">
        <w:rPr>
          <w:sz w:val="28"/>
          <w:szCs w:val="28"/>
          <w:lang w:val="kk-KZ"/>
        </w:rPr>
        <w:t>Конус-таратқыш</w:t>
      </w:r>
      <w:r w:rsidRPr="00F326BC">
        <w:rPr>
          <w:sz w:val="28"/>
          <w:szCs w:val="28"/>
          <w:lang w:val="kk-KZ"/>
        </w:rPr>
        <w:t xml:space="preserve"> шыңына түсуші тыңайтқыштың үздіксіз ағынын алу үшін, винтті құйындатқышы бар сіңіргіш тірегі мен бағыттауыш тесігінің өткізгіштік қабілеттілігіне сәйкестігін табу қажет. Осыған байланысты бағыттаушының шығыс диаметрі ең төменгі өткізгіштік қабілет деңгейінде тұрақты етіп бекітілді.</w:t>
      </w:r>
    </w:p>
    <w:p w14:paraId="3D61597C" w14:textId="77777777" w:rsidR="001831B0" w:rsidRPr="00F326BC" w:rsidRDefault="001831B0" w:rsidP="00CF0F0C">
      <w:pPr>
        <w:tabs>
          <w:tab w:val="left" w:pos="709"/>
        </w:tabs>
        <w:ind w:left="0"/>
        <w:jc w:val="both"/>
        <w:rPr>
          <w:sz w:val="28"/>
          <w:szCs w:val="28"/>
        </w:rPr>
      </w:pPr>
      <w:r w:rsidRPr="00F326BC">
        <w:rPr>
          <w:sz w:val="28"/>
          <w:szCs w:val="28"/>
          <w:lang w:val="kk-KZ"/>
        </w:rPr>
        <w:tab/>
      </w:r>
      <w:r w:rsidRPr="00F326BC">
        <w:rPr>
          <w:sz w:val="28"/>
          <w:szCs w:val="28"/>
        </w:rPr>
        <w:t xml:space="preserve">Экспериментті жоспарлау матрицасы </w:t>
      </w:r>
      <w:r w:rsidRPr="00F326BC">
        <w:rPr>
          <w:sz w:val="28"/>
          <w:szCs w:val="28"/>
          <w:lang w:val="kk-KZ"/>
        </w:rPr>
        <w:t>4.</w:t>
      </w:r>
      <w:r w:rsidRPr="00F326BC">
        <w:rPr>
          <w:sz w:val="28"/>
          <w:szCs w:val="28"/>
        </w:rPr>
        <w:t xml:space="preserve">1-кестеде (4-тарау) келтірілген. Ауылшаруашылық машиналарының жұмыс органдарымен жүргізілген көптеген </w:t>
      </w:r>
      <w:r w:rsidRPr="00F326BC">
        <w:rPr>
          <w:sz w:val="28"/>
          <w:szCs w:val="28"/>
        </w:rPr>
        <w:lastRenderedPageBreak/>
        <w:t>тәжірибелер нәтижесінде сызықтық модельдердің жеткіліксіз екендігі анықталды. Зерттеу нәтижелерін неғұрлым дәл сипаттайтын үлгілер алу үшін екінші ретті жоспарлау әдісін қолдану қажет, себебі ол алынған деректерді екінші дәрежелі полиномдар арқылы бейнелеуге мүмкіндік береді.</w:t>
      </w:r>
    </w:p>
    <w:p w14:paraId="5AB2D172" w14:textId="26EA96FB" w:rsidR="001831B0" w:rsidRPr="00236499" w:rsidRDefault="00AF5E4B" w:rsidP="00CF0F0C">
      <w:pPr>
        <w:tabs>
          <w:tab w:val="left" w:pos="709"/>
        </w:tabs>
        <w:ind w:left="0"/>
        <w:jc w:val="both"/>
        <w:outlineLvl w:val="2"/>
        <w:rPr>
          <w:sz w:val="28"/>
          <w:szCs w:val="28"/>
          <w:lang w:val="kk-KZ"/>
        </w:rPr>
      </w:pPr>
      <w:r w:rsidRPr="00F326BC">
        <w:rPr>
          <w:sz w:val="28"/>
          <w:szCs w:val="28"/>
        </w:rPr>
        <w:tab/>
      </w:r>
      <w:r w:rsidR="001831B0" w:rsidRPr="00F326BC">
        <w:rPr>
          <w:sz w:val="28"/>
          <w:szCs w:val="28"/>
        </w:rPr>
        <w:t xml:space="preserve">Осы мақсатта </w:t>
      </w:r>
      <w:r w:rsidR="001831B0" w:rsidRPr="00F326BC">
        <w:rPr>
          <w:sz w:val="28"/>
          <w:szCs w:val="28"/>
          <w:lang w:val="kk-KZ"/>
        </w:rPr>
        <w:t>біз ең тиімді және толық игерілген</w:t>
      </w:r>
      <w:r w:rsidR="001831B0" w:rsidRPr="00F326BC">
        <w:rPr>
          <w:sz w:val="28"/>
          <w:szCs w:val="28"/>
        </w:rPr>
        <w:t xml:space="preserve"> екінші ретті орталық композициялық ротатабельді жоспарлау әдісін қолдан</w:t>
      </w:r>
      <w:r w:rsidR="001831B0" w:rsidRPr="00F326BC">
        <w:rPr>
          <w:sz w:val="28"/>
          <w:szCs w:val="28"/>
          <w:lang w:val="kk-KZ"/>
        </w:rPr>
        <w:t>амыз</w:t>
      </w:r>
      <w:r w:rsidR="001831B0" w:rsidRPr="00F326BC">
        <w:rPr>
          <w:sz w:val="28"/>
          <w:szCs w:val="28"/>
        </w:rPr>
        <w:t>.  Ротатабельді екінші ретті жоспарды құрастыруға қажетті бастапқы мәліметтер тиісті формулалар бойынша есептеледі [8</w:t>
      </w:r>
      <w:r w:rsidR="005F5D7F" w:rsidRPr="00F326BC">
        <w:rPr>
          <w:sz w:val="28"/>
          <w:szCs w:val="28"/>
          <w:lang w:val="kk-KZ"/>
        </w:rPr>
        <w:t>8</w:t>
      </w:r>
      <w:r w:rsidR="001831B0" w:rsidRPr="00F326BC">
        <w:rPr>
          <w:sz w:val="28"/>
          <w:szCs w:val="28"/>
        </w:rPr>
        <w:t xml:space="preserve">]. </w:t>
      </w:r>
      <w:r w:rsidR="001831B0" w:rsidRPr="00F326BC">
        <w:rPr>
          <w:sz w:val="28"/>
          <w:szCs w:val="28"/>
          <w:lang w:val="kk-KZ"/>
        </w:rPr>
        <w:t xml:space="preserve">Факторлар саны </w:t>
      </w:r>
      <w:r w:rsidR="001831B0" w:rsidRPr="00236499">
        <w:rPr>
          <w:sz w:val="28"/>
          <w:szCs w:val="28"/>
          <w:lang w:val="kk-KZ"/>
        </w:rPr>
        <w:t>K</w:t>
      </w:r>
      <w:r w:rsidR="001831B0" w:rsidRPr="00236499">
        <w:rPr>
          <w:sz w:val="28"/>
          <w:szCs w:val="28"/>
          <w:vertAlign w:val="subscript"/>
          <w:lang w:val="kk-KZ"/>
        </w:rPr>
        <w:t>ф</w:t>
      </w:r>
      <w:r w:rsidR="001831B0" w:rsidRPr="00236499">
        <w:rPr>
          <w:sz w:val="28"/>
          <w:szCs w:val="28"/>
          <w:lang w:val="kk-KZ"/>
        </w:rPr>
        <w:t>=3: сызықтық матрицаның нүктелер саны n</w:t>
      </w:r>
      <w:r w:rsidR="001831B0" w:rsidRPr="00236499">
        <w:rPr>
          <w:sz w:val="28"/>
          <w:szCs w:val="28"/>
          <w:vertAlign w:val="subscript"/>
          <w:lang w:val="en-US"/>
        </w:rPr>
        <w:sym w:font="Symbol" w:char="F06C"/>
      </w:r>
      <w:r w:rsidR="001831B0" w:rsidRPr="00236499">
        <w:rPr>
          <w:sz w:val="28"/>
          <w:szCs w:val="28"/>
          <w:lang w:val="kk-KZ"/>
        </w:rPr>
        <w:t>=8, жұлдызды нүктелер саны n</w:t>
      </w:r>
      <w:r w:rsidR="001831B0" w:rsidRPr="00236499">
        <w:rPr>
          <w:sz w:val="28"/>
          <w:szCs w:val="28"/>
          <w:vertAlign w:val="subscript"/>
          <w:lang w:val="en-US"/>
        </w:rPr>
        <w:sym w:font="Symbol" w:char="F061"/>
      </w:r>
      <w:r w:rsidR="001831B0" w:rsidRPr="00236499">
        <w:rPr>
          <w:sz w:val="28"/>
          <w:szCs w:val="28"/>
          <w:lang w:val="kk-KZ"/>
        </w:rPr>
        <w:t>=6, нольдік нүкте саны n</w:t>
      </w:r>
      <w:r w:rsidR="001831B0" w:rsidRPr="00236499">
        <w:rPr>
          <w:sz w:val="28"/>
          <w:szCs w:val="28"/>
          <w:vertAlign w:val="subscript"/>
          <w:lang w:val="kk-KZ"/>
        </w:rPr>
        <w:t>0</w:t>
      </w:r>
      <w:r w:rsidR="001831B0" w:rsidRPr="00236499">
        <w:rPr>
          <w:sz w:val="28"/>
          <w:szCs w:val="28"/>
          <w:lang w:val="kk-KZ"/>
        </w:rPr>
        <w:t xml:space="preserve">=6, жұлдызды иық (иін) шамасы </w:t>
      </w:r>
      <w:r w:rsidR="001831B0" w:rsidRPr="00236499">
        <w:rPr>
          <w:sz w:val="28"/>
          <w:szCs w:val="28"/>
        </w:rPr>
        <w:sym w:font="Symbol" w:char="F061"/>
      </w:r>
      <w:r w:rsidR="001831B0" w:rsidRPr="00236499">
        <w:rPr>
          <w:sz w:val="28"/>
          <w:szCs w:val="28"/>
          <w:lang w:val="kk-KZ"/>
        </w:rPr>
        <w:t>=1,682 және тәжірибелердің барлық саны N</w:t>
      </w:r>
      <w:r w:rsidR="001831B0" w:rsidRPr="00236499">
        <w:rPr>
          <w:sz w:val="28"/>
          <w:szCs w:val="28"/>
          <w:vertAlign w:val="subscript"/>
          <w:lang w:val="kk-KZ"/>
        </w:rPr>
        <w:t>оп</w:t>
      </w:r>
      <w:r w:rsidR="001831B0" w:rsidRPr="00236499">
        <w:rPr>
          <w:sz w:val="28"/>
          <w:szCs w:val="28"/>
          <w:lang w:val="kk-KZ"/>
        </w:rPr>
        <w:t>=20.</w:t>
      </w:r>
    </w:p>
    <w:p w14:paraId="1919F5BB" w14:textId="77777777" w:rsidR="001831B0" w:rsidRPr="00F326BC" w:rsidRDefault="001831B0" w:rsidP="00CF0F0C">
      <w:pPr>
        <w:tabs>
          <w:tab w:val="left" w:pos="709"/>
        </w:tabs>
        <w:ind w:left="0"/>
        <w:jc w:val="both"/>
        <w:outlineLvl w:val="2"/>
        <w:rPr>
          <w:sz w:val="28"/>
          <w:szCs w:val="28"/>
          <w:lang w:val="kk-KZ"/>
        </w:rPr>
      </w:pPr>
      <w:bookmarkStart w:id="84" w:name="_Toc212045657"/>
      <w:r w:rsidRPr="00236499">
        <w:rPr>
          <w:sz w:val="28"/>
          <w:szCs w:val="28"/>
          <w:lang w:val="kk-KZ"/>
        </w:rPr>
        <w:tab/>
        <w:t>Эксперимент нәтижесін түсіндіру, барабар модельді түрлендіріп</w:t>
      </w:r>
      <w:r w:rsidRPr="00F326BC">
        <w:rPr>
          <w:sz w:val="28"/>
          <w:szCs w:val="28"/>
          <w:lang w:val="kk-KZ"/>
        </w:rPr>
        <w:t xml:space="preserve"> стандартты түрге келтіру, жауап бетінің түрін анықтаумен оны талдау екі өлшемді қима көмегімен жүргізген ыңғайлы .</w:t>
      </w:r>
      <w:bookmarkEnd w:id="84"/>
    </w:p>
    <w:p w14:paraId="13F4CF51"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Көпфакторлы эксперимент нәтижесінде алынған регрессия теңдеуі тыңайтқыш енгізу параметрлерін оңтайландыру барысында әзірленген сіңіргіштің сезімталдығын бағалауға мүмкіндік береді. Яғни, параметрлердің ауытқуы жауап функциясына (тиімділік көрсеткішіне) қалай әсер ететінін анықтауға болады. Бұл өз кезегінде жүйенің конструктивтік орындалу дәлдігіне қойылатын талаптарды негіздеуде, сондай-ақ пайдалану жағдайында оның параметрлерінің ықтимал өзгерістерін ескеру үшін қажет.</w:t>
      </w:r>
    </w:p>
    <w:p w14:paraId="31C21BBC" w14:textId="77777777" w:rsidR="001831B0" w:rsidRPr="00F326BC" w:rsidRDefault="001831B0" w:rsidP="00CF0F0C">
      <w:pPr>
        <w:tabs>
          <w:tab w:val="left" w:pos="709"/>
        </w:tabs>
        <w:ind w:left="0"/>
        <w:jc w:val="both"/>
        <w:rPr>
          <w:sz w:val="28"/>
          <w:szCs w:val="28"/>
          <w:lang w:val="kk-KZ"/>
        </w:rPr>
      </w:pPr>
    </w:p>
    <w:p w14:paraId="7EAED5CF" w14:textId="36AED2C3" w:rsidR="001831B0" w:rsidRPr="00236499" w:rsidRDefault="001831B0" w:rsidP="00CF0F0C">
      <w:pPr>
        <w:tabs>
          <w:tab w:val="left" w:pos="709"/>
        </w:tabs>
        <w:ind w:left="0"/>
        <w:jc w:val="both"/>
        <w:outlineLvl w:val="2"/>
        <w:rPr>
          <w:sz w:val="28"/>
          <w:szCs w:val="28"/>
          <w:lang w:val="kk-KZ"/>
        </w:rPr>
      </w:pPr>
      <w:bookmarkStart w:id="85" w:name="_Toc212045658"/>
      <w:r w:rsidRPr="00F326BC">
        <w:rPr>
          <w:b/>
          <w:sz w:val="28"/>
          <w:szCs w:val="28"/>
          <w:lang w:val="kk-KZ"/>
        </w:rPr>
        <w:tab/>
      </w:r>
      <w:r w:rsidRPr="00236499">
        <w:rPr>
          <w:sz w:val="28"/>
          <w:szCs w:val="28"/>
        </w:rPr>
        <w:t>3.4.</w:t>
      </w:r>
      <w:r w:rsidRPr="00236499">
        <w:rPr>
          <w:sz w:val="28"/>
          <w:szCs w:val="28"/>
          <w:lang w:val="kk-KZ"/>
        </w:rPr>
        <w:t>2</w:t>
      </w:r>
      <w:r w:rsidRPr="00236499">
        <w:rPr>
          <w:sz w:val="28"/>
          <w:szCs w:val="28"/>
        </w:rPr>
        <w:t xml:space="preserve"> </w:t>
      </w:r>
      <w:r w:rsidRPr="00236499">
        <w:rPr>
          <w:sz w:val="28"/>
          <w:szCs w:val="28"/>
          <w:lang w:val="kk-KZ"/>
        </w:rPr>
        <w:t>Э</w:t>
      </w:r>
      <w:r w:rsidRPr="00236499">
        <w:rPr>
          <w:sz w:val="28"/>
          <w:szCs w:val="28"/>
        </w:rPr>
        <w:t>ксперимент</w:t>
      </w:r>
      <w:bookmarkEnd w:id="85"/>
      <w:r w:rsidRPr="00236499">
        <w:rPr>
          <w:sz w:val="28"/>
          <w:szCs w:val="28"/>
          <w:lang w:val="kk-KZ"/>
        </w:rPr>
        <w:t xml:space="preserve"> жүргізу реті және нәтижелерді статистикалық өңдеу</w:t>
      </w:r>
    </w:p>
    <w:p w14:paraId="144D503A" w14:textId="10527D74" w:rsidR="001831B0" w:rsidRPr="00F326BC" w:rsidRDefault="001831B0" w:rsidP="00CF0F0C">
      <w:pPr>
        <w:tabs>
          <w:tab w:val="left" w:pos="709"/>
        </w:tabs>
        <w:ind w:left="0"/>
        <w:jc w:val="both"/>
        <w:outlineLvl w:val="2"/>
        <w:rPr>
          <w:sz w:val="28"/>
          <w:szCs w:val="28"/>
          <w:lang w:val="kk-KZ"/>
        </w:rPr>
      </w:pPr>
      <w:bookmarkStart w:id="86" w:name="_Toc212045659"/>
      <w:r w:rsidRPr="00F326BC">
        <w:rPr>
          <w:sz w:val="28"/>
          <w:szCs w:val="28"/>
          <w:lang w:val="kk-KZ"/>
        </w:rPr>
        <w:tab/>
        <w:t>Эксперимент  жүргізу реті, сондай ақ оның әдістемесі қатты минералды тыңайтқыш енгізетін машиналардың агротехникалық бағалау әдістемесіне сәйкес негізделген [</w:t>
      </w:r>
      <w:r w:rsidR="00B76499" w:rsidRPr="00F326BC">
        <w:rPr>
          <w:sz w:val="28"/>
          <w:szCs w:val="28"/>
          <w:lang w:val="kk-KZ"/>
        </w:rPr>
        <w:t xml:space="preserve"> </w:t>
      </w:r>
      <w:r w:rsidR="00AF5E4B" w:rsidRPr="00F326BC">
        <w:rPr>
          <w:sz w:val="28"/>
          <w:szCs w:val="28"/>
          <w:lang w:val="kk-KZ"/>
        </w:rPr>
        <w:t>8</w:t>
      </w:r>
      <w:r w:rsidR="005F5D7F" w:rsidRPr="00F326BC">
        <w:rPr>
          <w:sz w:val="28"/>
          <w:szCs w:val="28"/>
          <w:lang w:val="kk-KZ"/>
        </w:rPr>
        <w:t>9</w:t>
      </w:r>
      <w:r w:rsidRPr="00F326BC">
        <w:rPr>
          <w:sz w:val="28"/>
          <w:szCs w:val="28"/>
          <w:lang w:val="kk-KZ"/>
        </w:rPr>
        <w:t>-</w:t>
      </w:r>
      <w:r w:rsidR="00AF5E4B" w:rsidRPr="00F326BC">
        <w:rPr>
          <w:sz w:val="28"/>
          <w:szCs w:val="28"/>
          <w:lang w:val="kk-KZ"/>
        </w:rPr>
        <w:t>9</w:t>
      </w:r>
      <w:r w:rsidR="005A37ED" w:rsidRPr="00F326BC">
        <w:rPr>
          <w:sz w:val="28"/>
          <w:szCs w:val="28"/>
          <w:lang w:val="kk-KZ"/>
        </w:rPr>
        <w:t>8</w:t>
      </w:r>
      <w:r w:rsidRPr="00F326BC">
        <w:rPr>
          <w:sz w:val="28"/>
          <w:szCs w:val="28"/>
          <w:lang w:val="kk-KZ"/>
        </w:rPr>
        <w:t>].</w:t>
      </w:r>
      <w:bookmarkEnd w:id="86"/>
    </w:p>
    <w:p w14:paraId="750B7571" w14:textId="07E49B85" w:rsidR="001831B0" w:rsidRPr="00F326BC" w:rsidRDefault="001831B0" w:rsidP="00CF0F0C">
      <w:pPr>
        <w:tabs>
          <w:tab w:val="left" w:pos="709"/>
        </w:tabs>
        <w:ind w:left="0"/>
        <w:jc w:val="both"/>
        <w:rPr>
          <w:sz w:val="28"/>
          <w:szCs w:val="28"/>
          <w:lang w:val="kk-KZ"/>
        </w:rPr>
      </w:pPr>
      <w:r w:rsidRPr="00F326BC">
        <w:rPr>
          <w:sz w:val="28"/>
          <w:szCs w:val="28"/>
          <w:lang w:val="kk-KZ"/>
        </w:rPr>
        <w:tab/>
        <w:t>Зертханалық тәжірибелерді бастамас бұрын алдын ала тыңайтқыш ылғалдылығы, түйіршіктік құрамы және үйілу тығыздығы анықталды. Тыңайтқыш ылғалдылығы ГОСТ 20</w:t>
      </w:r>
      <w:r w:rsidR="00AF5E4B" w:rsidRPr="00F326BC">
        <w:rPr>
          <w:sz w:val="28"/>
          <w:szCs w:val="28"/>
          <w:lang w:val="kk-KZ"/>
        </w:rPr>
        <w:t xml:space="preserve"> </w:t>
      </w:r>
      <w:r w:rsidRPr="00F326BC">
        <w:rPr>
          <w:sz w:val="28"/>
          <w:szCs w:val="28"/>
          <w:lang w:val="kk-KZ"/>
        </w:rPr>
        <w:t>851.4 бойынша, ал түйіршіктік құрамы ГОСТ 21</w:t>
      </w:r>
      <w:r w:rsidR="00AF5E4B" w:rsidRPr="00F326BC">
        <w:rPr>
          <w:sz w:val="28"/>
          <w:szCs w:val="28"/>
          <w:lang w:val="kk-KZ"/>
        </w:rPr>
        <w:t xml:space="preserve"> </w:t>
      </w:r>
      <w:r w:rsidRPr="00F326BC">
        <w:rPr>
          <w:sz w:val="28"/>
          <w:szCs w:val="28"/>
          <w:lang w:val="kk-KZ"/>
        </w:rPr>
        <w:t>560.1 талаптарына сәйкес анықталды. Бұл ретте жалпы мөлшерден орташа үлгі алынып, сол үлгіден әр қайсысының салмағы 250 г болатын үш сынама бөлінді. Әрбір сынама диаметрі 1, 2, 3 мм болатын електен өткізіліп, әр електе қалған және диаметрі 1 мм тесігі бар електен өткен тыңайтқыш массасы ГОСТ 21</w:t>
      </w:r>
      <w:r w:rsidR="00AF5E4B" w:rsidRPr="00F326BC">
        <w:rPr>
          <w:sz w:val="28"/>
          <w:szCs w:val="28"/>
          <w:lang w:val="kk-KZ"/>
        </w:rPr>
        <w:t xml:space="preserve"> </w:t>
      </w:r>
      <w:r w:rsidRPr="00F326BC">
        <w:rPr>
          <w:sz w:val="28"/>
          <w:szCs w:val="28"/>
          <w:lang w:val="kk-KZ"/>
        </w:rPr>
        <w:t>104-80 Е стандартына сәйкес таразымен өлшенді. Салмағын өлшеу дәлдігі ±1 г-нан аспайды және жалпы өлшенді салмағына қатынасы бойынша тыңайтқыштың салмақтық үлесі есептеледі.</w:t>
      </w:r>
    </w:p>
    <w:p w14:paraId="53A56EFA" w14:textId="77777777" w:rsidR="001831B0" w:rsidRPr="00F326BC" w:rsidRDefault="001831B0" w:rsidP="00CF0F0C">
      <w:pPr>
        <w:tabs>
          <w:tab w:val="left" w:pos="709"/>
        </w:tabs>
        <w:ind w:left="0"/>
        <w:jc w:val="both"/>
        <w:outlineLvl w:val="2"/>
        <w:rPr>
          <w:sz w:val="28"/>
          <w:szCs w:val="28"/>
          <w:lang w:val="kk-KZ"/>
        </w:rPr>
      </w:pPr>
      <w:bookmarkStart w:id="87" w:name="_Toc212045661"/>
      <w:r w:rsidRPr="00F326BC">
        <w:rPr>
          <w:sz w:val="28"/>
          <w:szCs w:val="28"/>
          <w:lang w:val="kk-KZ"/>
        </w:rPr>
        <w:tab/>
        <w:t>Үйілу тығыздығы әртүрлі бес жерден алынған шөкім салмағы бойынша килограммның метр кубқа қатынасымен анықталады:</w:t>
      </w:r>
      <w:bookmarkEnd w:id="87"/>
    </w:p>
    <w:p w14:paraId="0C9F61A3" w14:textId="77777777" w:rsidR="001831B0" w:rsidRPr="00F326BC" w:rsidRDefault="001831B0" w:rsidP="00CF0F0C">
      <w:pPr>
        <w:tabs>
          <w:tab w:val="left" w:pos="709"/>
        </w:tabs>
        <w:ind w:left="0"/>
        <w:jc w:val="both"/>
        <w:outlineLvl w:val="2"/>
        <w:rPr>
          <w:sz w:val="28"/>
          <w:szCs w:val="28"/>
          <w:lang w:val="kk-KZ"/>
        </w:rPr>
      </w:pPr>
    </w:p>
    <w:p w14:paraId="59716482" w14:textId="77777777" w:rsidR="001831B0" w:rsidRPr="00F326BC" w:rsidRDefault="001831B0" w:rsidP="00CF0F0C">
      <w:pPr>
        <w:tabs>
          <w:tab w:val="left" w:pos="709"/>
        </w:tabs>
        <w:ind w:left="0"/>
        <w:jc w:val="right"/>
        <w:outlineLvl w:val="2"/>
        <w:rPr>
          <w:sz w:val="28"/>
          <w:szCs w:val="28"/>
          <w:lang w:val="kk-KZ"/>
        </w:rPr>
      </w:pPr>
      <w:r w:rsidRPr="00F326BC">
        <w:rPr>
          <w:sz w:val="28"/>
          <w:szCs w:val="28"/>
          <w:lang w:val="kk-KZ"/>
        </w:rPr>
        <w:t xml:space="preserve">                                              </w:t>
      </w:r>
      <w:bookmarkStart w:id="88" w:name="_Toc212045662"/>
      <w:r w:rsidRPr="00F326BC">
        <w:rPr>
          <w:position w:val="-22"/>
          <w:sz w:val="28"/>
          <w:szCs w:val="28"/>
        </w:rPr>
        <w:object w:dxaOrig="780" w:dyaOrig="620" w14:anchorId="780B2A5A">
          <v:shape id="_x0000_i1029" type="#_x0000_t75" style="width:56.25pt;height:33pt" o:ole="">
            <v:imagedata r:id="rId65" o:title=""/>
          </v:shape>
          <o:OLEObject Type="Embed" ProgID="Equation.2" ShapeID="_x0000_i1029" DrawAspect="Content" ObjectID="_1829138414" r:id="rId66"/>
        </w:object>
      </w:r>
      <w:r w:rsidRPr="00F326BC">
        <w:rPr>
          <w:sz w:val="28"/>
          <w:szCs w:val="28"/>
          <w:lang w:val="kk-KZ"/>
        </w:rPr>
        <w:tab/>
        <w:t xml:space="preserve">           </w:t>
      </w:r>
      <w:r w:rsidRPr="00F326BC">
        <w:rPr>
          <w:sz w:val="28"/>
          <w:szCs w:val="28"/>
          <w:lang w:val="kk-KZ"/>
        </w:rPr>
        <w:tab/>
      </w:r>
      <w:r w:rsidRPr="00F326BC">
        <w:rPr>
          <w:sz w:val="28"/>
          <w:szCs w:val="28"/>
          <w:lang w:val="kk-KZ"/>
        </w:rPr>
        <w:tab/>
      </w:r>
      <w:r w:rsidRPr="00F326BC">
        <w:rPr>
          <w:sz w:val="28"/>
          <w:szCs w:val="28"/>
          <w:lang w:val="kk-KZ"/>
        </w:rPr>
        <w:tab/>
        <w:t xml:space="preserve">   (3.1)</w:t>
      </w:r>
      <w:bookmarkEnd w:id="88"/>
    </w:p>
    <w:p w14:paraId="6E29B534" w14:textId="77777777" w:rsidR="001831B0" w:rsidRPr="00F326BC" w:rsidRDefault="001831B0" w:rsidP="00CF0F0C">
      <w:pPr>
        <w:tabs>
          <w:tab w:val="left" w:pos="709"/>
        </w:tabs>
        <w:ind w:left="0"/>
        <w:jc w:val="both"/>
        <w:outlineLvl w:val="2"/>
        <w:rPr>
          <w:sz w:val="28"/>
          <w:szCs w:val="28"/>
          <w:lang w:val="kk-KZ"/>
        </w:rPr>
      </w:pPr>
    </w:p>
    <w:p w14:paraId="51196DE5" w14:textId="77777777" w:rsidR="001831B0" w:rsidRPr="00F326BC" w:rsidRDefault="001831B0" w:rsidP="00CF0F0C">
      <w:pPr>
        <w:tabs>
          <w:tab w:val="left" w:pos="709"/>
        </w:tabs>
        <w:ind w:left="0"/>
        <w:jc w:val="both"/>
        <w:outlineLvl w:val="2"/>
        <w:rPr>
          <w:sz w:val="28"/>
          <w:szCs w:val="28"/>
          <w:lang w:val="kk-KZ"/>
        </w:rPr>
      </w:pPr>
      <w:bookmarkStart w:id="89" w:name="_Toc212045663"/>
      <w:r w:rsidRPr="00F326BC">
        <w:rPr>
          <w:sz w:val="28"/>
          <w:szCs w:val="28"/>
          <w:lang w:val="kk-KZ"/>
        </w:rPr>
        <w:t xml:space="preserve">мұнда </w:t>
      </w:r>
      <w:r w:rsidRPr="00F326BC">
        <w:rPr>
          <w:i/>
          <w:sz w:val="28"/>
          <w:szCs w:val="28"/>
          <w:lang w:val="kk-KZ"/>
        </w:rPr>
        <w:t>G</w:t>
      </w:r>
      <w:r w:rsidRPr="00F326BC">
        <w:rPr>
          <w:sz w:val="28"/>
          <w:szCs w:val="28"/>
          <w:lang w:val="kk-KZ"/>
        </w:rPr>
        <w:t xml:space="preserve"> – жәшіктегі тыңайтқыш салмағы, кг;</w:t>
      </w:r>
      <w:bookmarkEnd w:id="89"/>
      <w:r w:rsidRPr="00F326BC">
        <w:rPr>
          <w:sz w:val="28"/>
          <w:szCs w:val="28"/>
          <w:lang w:val="kk-KZ"/>
        </w:rPr>
        <w:t xml:space="preserve"> </w:t>
      </w:r>
      <w:bookmarkStart w:id="90" w:name="_Toc212045664"/>
    </w:p>
    <w:p w14:paraId="5799DA82" w14:textId="77777777" w:rsidR="001831B0" w:rsidRPr="00F326BC" w:rsidRDefault="001831B0" w:rsidP="00CF0F0C">
      <w:pPr>
        <w:tabs>
          <w:tab w:val="left" w:pos="709"/>
        </w:tabs>
        <w:ind w:left="0"/>
        <w:jc w:val="both"/>
        <w:outlineLvl w:val="2"/>
        <w:rPr>
          <w:sz w:val="28"/>
          <w:szCs w:val="28"/>
          <w:lang w:val="kk-KZ"/>
        </w:rPr>
      </w:pPr>
      <w:r w:rsidRPr="00F326BC">
        <w:rPr>
          <w:sz w:val="28"/>
          <w:szCs w:val="28"/>
          <w:lang w:val="kk-KZ"/>
        </w:rPr>
        <w:t xml:space="preserve">            </w:t>
      </w:r>
      <w:r w:rsidRPr="00F326BC">
        <w:rPr>
          <w:i/>
          <w:sz w:val="28"/>
          <w:szCs w:val="28"/>
          <w:lang w:val="kk-KZ"/>
        </w:rPr>
        <w:t>V</w:t>
      </w:r>
      <w:r w:rsidRPr="00F326BC">
        <w:rPr>
          <w:sz w:val="28"/>
          <w:szCs w:val="28"/>
          <w:lang w:val="kk-KZ"/>
        </w:rPr>
        <w:t xml:space="preserve"> – жәшік көлемі, м</w:t>
      </w:r>
      <w:r w:rsidRPr="00F326BC">
        <w:rPr>
          <w:sz w:val="28"/>
          <w:szCs w:val="28"/>
          <w:vertAlign w:val="superscript"/>
          <w:lang w:val="kk-KZ"/>
        </w:rPr>
        <w:t>3</w:t>
      </w:r>
      <w:r w:rsidRPr="00F326BC">
        <w:rPr>
          <w:sz w:val="28"/>
          <w:szCs w:val="28"/>
          <w:lang w:val="kk-KZ"/>
        </w:rPr>
        <w:t>.</w:t>
      </w:r>
      <w:bookmarkEnd w:id="90"/>
    </w:p>
    <w:p w14:paraId="446091C8" w14:textId="77777777" w:rsidR="001831B0" w:rsidRPr="00F326BC" w:rsidRDefault="001831B0" w:rsidP="00CF0F0C">
      <w:pPr>
        <w:tabs>
          <w:tab w:val="left" w:pos="709"/>
        </w:tabs>
        <w:ind w:left="0"/>
        <w:jc w:val="both"/>
        <w:rPr>
          <w:sz w:val="28"/>
          <w:szCs w:val="28"/>
          <w:lang w:val="kk-KZ"/>
        </w:rPr>
      </w:pPr>
    </w:p>
    <w:p w14:paraId="47C5765B" w14:textId="77777777" w:rsidR="001831B0" w:rsidRPr="00F326BC" w:rsidRDefault="001831B0" w:rsidP="00CF0F0C">
      <w:pPr>
        <w:tabs>
          <w:tab w:val="left" w:pos="709"/>
        </w:tabs>
        <w:ind w:left="0"/>
        <w:jc w:val="both"/>
        <w:outlineLvl w:val="2"/>
        <w:rPr>
          <w:sz w:val="28"/>
          <w:szCs w:val="28"/>
          <w:lang w:val="kk-KZ"/>
        </w:rPr>
      </w:pPr>
      <w:bookmarkStart w:id="91" w:name="_Toc212045665"/>
      <w:r w:rsidRPr="00F326BC">
        <w:rPr>
          <w:sz w:val="28"/>
          <w:szCs w:val="28"/>
          <w:lang w:val="kk-KZ"/>
        </w:rPr>
        <w:tab/>
        <w:t xml:space="preserve">Сынақ жүргізу үшін экспериментті жоспарлау матрицасына сәйкес </w:t>
      </w:r>
      <w:r w:rsidRPr="00F326BC">
        <w:rPr>
          <w:sz w:val="28"/>
          <w:szCs w:val="28"/>
          <w:lang w:val="kk-KZ"/>
        </w:rPr>
        <w:lastRenderedPageBreak/>
        <w:t xml:space="preserve">сіңіргіш параметрімен себуші орнатылады және жәшік тыңайтқышқа толтырылады. Сосын штифті катушкалы себуші жетегі қосылады. Орнатылған себу режиміне жеткеннен кейін тыңайтқыш өткізгіш астындағы арнайы ыдыс алынып тасталады және қаңылтыр табалы арнайы ыдыс немесе жабысқақ қағазды жүгіргіш лента қосылады. Қаңылтыр табаға себілген үлес дәлдігі 0,01г дейінгі </w:t>
      </w:r>
      <w:r w:rsidRPr="00F326BC">
        <w:rPr>
          <w:bCs/>
          <w:sz w:val="28"/>
          <w:szCs w:val="28"/>
          <w:lang w:val="kk-KZ"/>
        </w:rPr>
        <w:t>CAS MW-II 300 BR таразысымен</w:t>
      </w:r>
      <w:r w:rsidRPr="00F326BC">
        <w:rPr>
          <w:sz w:val="28"/>
          <w:szCs w:val="28"/>
          <w:lang w:val="kk-KZ"/>
        </w:rPr>
        <w:t xml:space="preserve"> өлшенді. Сондай-ақ, жабысқақ қағаздың 5 см бөлінген аудандарына түскен тыңайтқыш түйіршіктерінің саны анықталады. Қателігі 5-10%, ықтималдығы 0,9-0,95, кезінде зертханалық зерттеулер сынағының дұрыстығын қамтамасыз ету үшін қайталанудың қажетті саны тағайындалды.</w:t>
      </w:r>
      <w:bookmarkEnd w:id="91"/>
    </w:p>
    <w:p w14:paraId="7D5A4C95" w14:textId="77777777" w:rsidR="001831B0" w:rsidRPr="00F326BC" w:rsidRDefault="001831B0" w:rsidP="00CF0F0C">
      <w:pPr>
        <w:tabs>
          <w:tab w:val="left" w:pos="709"/>
        </w:tabs>
        <w:ind w:left="0"/>
        <w:jc w:val="both"/>
        <w:rPr>
          <w:sz w:val="28"/>
          <w:szCs w:val="28"/>
          <w:lang w:val="kk-KZ"/>
        </w:rPr>
      </w:pPr>
    </w:p>
    <w:p w14:paraId="0C38F3EE" w14:textId="77777777" w:rsidR="001831B0" w:rsidRPr="00F326BC" w:rsidRDefault="001831B0" w:rsidP="00CF0F0C">
      <w:pPr>
        <w:tabs>
          <w:tab w:val="left" w:pos="709"/>
        </w:tabs>
        <w:ind w:left="0"/>
        <w:jc w:val="center"/>
        <w:rPr>
          <w:sz w:val="28"/>
          <w:szCs w:val="28"/>
          <w:lang w:val="kk-KZ"/>
        </w:rPr>
      </w:pPr>
      <w:r w:rsidRPr="00F326BC">
        <w:rPr>
          <w:noProof/>
          <w:sz w:val="28"/>
          <w:szCs w:val="28"/>
        </w:rPr>
        <w:drawing>
          <wp:inline distT="0" distB="0" distL="0" distR="0" wp14:anchorId="5F64B6E1" wp14:editId="35C8BD11">
            <wp:extent cx="5398770" cy="3042285"/>
            <wp:effectExtent l="0" t="0" r="0" b="5715"/>
            <wp:docPr id="78129780" name="Рисунок 78129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398770" cy="3042285"/>
                    </a:xfrm>
                    <a:prstGeom prst="rect">
                      <a:avLst/>
                    </a:prstGeom>
                    <a:noFill/>
                    <a:ln>
                      <a:noFill/>
                    </a:ln>
                  </pic:spPr>
                </pic:pic>
              </a:graphicData>
            </a:graphic>
          </wp:inline>
        </w:drawing>
      </w:r>
    </w:p>
    <w:p w14:paraId="7FF2B86A" w14:textId="77777777" w:rsidR="001831B0" w:rsidRPr="00F326BC" w:rsidRDefault="001831B0" w:rsidP="00CF0F0C">
      <w:pPr>
        <w:ind w:left="0"/>
        <w:jc w:val="both"/>
        <w:rPr>
          <w:sz w:val="28"/>
          <w:szCs w:val="28"/>
          <w:lang w:val="kk-KZ"/>
        </w:rPr>
      </w:pPr>
      <w:r w:rsidRPr="00F326BC">
        <w:rPr>
          <w:sz w:val="28"/>
          <w:szCs w:val="28"/>
          <w:lang w:val="kk-KZ"/>
        </w:rPr>
        <w:t xml:space="preserve">                                     а                                                           б</w:t>
      </w:r>
    </w:p>
    <w:p w14:paraId="1D99BB3D" w14:textId="77777777" w:rsidR="001831B0" w:rsidRPr="00F326BC" w:rsidRDefault="001831B0" w:rsidP="00CF0F0C">
      <w:pPr>
        <w:ind w:left="0"/>
        <w:jc w:val="center"/>
        <w:rPr>
          <w:sz w:val="28"/>
          <w:szCs w:val="28"/>
          <w:lang w:val="kk-KZ"/>
        </w:rPr>
      </w:pPr>
    </w:p>
    <w:p w14:paraId="2DB0C909" w14:textId="16CF9CE9" w:rsidR="001831B0" w:rsidRPr="00F326BC" w:rsidRDefault="001831B0" w:rsidP="00236499">
      <w:pPr>
        <w:ind w:left="0" w:firstLine="709"/>
        <w:jc w:val="both"/>
        <w:rPr>
          <w:lang w:val="kk-KZ"/>
        </w:rPr>
      </w:pPr>
      <w:r w:rsidRPr="00236499">
        <w:rPr>
          <w:sz w:val="28"/>
          <w:szCs w:val="28"/>
          <w:lang w:val="kk-KZ"/>
        </w:rPr>
        <w:t>а – ыдыстар; б – жабысқақ қағаз</w:t>
      </w:r>
      <w:r w:rsidR="00236499">
        <w:rPr>
          <w:lang w:val="kk-KZ"/>
        </w:rPr>
        <w:t>.</w:t>
      </w:r>
    </w:p>
    <w:p w14:paraId="721D28BF" w14:textId="77777777" w:rsidR="001831B0" w:rsidRPr="00F326BC" w:rsidRDefault="001831B0" w:rsidP="00CF0F0C">
      <w:pPr>
        <w:ind w:left="0"/>
        <w:jc w:val="center"/>
        <w:rPr>
          <w:sz w:val="28"/>
          <w:szCs w:val="28"/>
          <w:lang w:val="kk-KZ"/>
        </w:rPr>
      </w:pPr>
    </w:p>
    <w:p w14:paraId="63B1165B" w14:textId="77777777" w:rsidR="001831B0" w:rsidRPr="00F326BC" w:rsidRDefault="001831B0" w:rsidP="00CF0F0C">
      <w:pPr>
        <w:ind w:left="0"/>
        <w:jc w:val="center"/>
        <w:rPr>
          <w:sz w:val="28"/>
          <w:szCs w:val="28"/>
          <w:lang w:val="kk-KZ"/>
        </w:rPr>
      </w:pPr>
      <w:r w:rsidRPr="00F326BC">
        <w:rPr>
          <w:bCs/>
          <w:sz w:val="28"/>
          <w:szCs w:val="28"/>
          <w:lang w:val="kk-KZ"/>
        </w:rPr>
        <w:t xml:space="preserve">Сурет 3.6 – </w:t>
      </w:r>
      <w:r w:rsidRPr="00F326BC">
        <w:rPr>
          <w:sz w:val="28"/>
          <w:szCs w:val="28"/>
          <w:lang w:val="kk-KZ"/>
        </w:rPr>
        <w:t>Тыңайтқыш</w:t>
      </w:r>
      <w:r w:rsidRPr="00F326BC">
        <w:rPr>
          <w:bCs/>
          <w:sz w:val="28"/>
          <w:szCs w:val="28"/>
          <w:lang w:val="kk-KZ"/>
        </w:rPr>
        <w:t>ты жинауға арналған контейнер үлгісі (өлшемдері см-мен берілген)</w:t>
      </w:r>
    </w:p>
    <w:p w14:paraId="1BB37B5A" w14:textId="77777777" w:rsidR="001831B0" w:rsidRPr="00F326BC" w:rsidRDefault="001831B0" w:rsidP="00CF0F0C">
      <w:pPr>
        <w:tabs>
          <w:tab w:val="left" w:pos="709"/>
        </w:tabs>
        <w:ind w:left="0"/>
        <w:jc w:val="center"/>
        <w:rPr>
          <w:sz w:val="28"/>
          <w:szCs w:val="28"/>
          <w:lang w:val="kk-KZ"/>
        </w:rPr>
      </w:pPr>
    </w:p>
    <w:p w14:paraId="4F8FDA73" w14:textId="77777777" w:rsidR="001831B0" w:rsidRPr="00F326BC" w:rsidRDefault="001831B0" w:rsidP="00AF5E4B">
      <w:pPr>
        <w:ind w:left="0" w:firstLine="708"/>
        <w:jc w:val="both"/>
        <w:outlineLvl w:val="2"/>
        <w:rPr>
          <w:sz w:val="28"/>
          <w:szCs w:val="28"/>
          <w:lang w:val="kk-KZ"/>
        </w:rPr>
      </w:pPr>
      <w:bookmarkStart w:id="92" w:name="_Toc212045666"/>
      <w:r w:rsidRPr="00F326BC">
        <w:rPr>
          <w:sz w:val="28"/>
          <w:szCs w:val="28"/>
          <w:lang w:val="kk-KZ"/>
        </w:rPr>
        <w:t>Сынақ аяқталғаннан кейін барлық қажетті көрсеткіштер алынады және белгілі бір формада бақылау журналына енгізіледі.</w:t>
      </w:r>
      <w:bookmarkEnd w:id="92"/>
    </w:p>
    <w:p w14:paraId="5CBC54CD" w14:textId="77777777" w:rsidR="001831B0" w:rsidRPr="00F326BC" w:rsidRDefault="001831B0" w:rsidP="00AF5E4B">
      <w:pPr>
        <w:ind w:left="0" w:firstLine="708"/>
        <w:jc w:val="both"/>
        <w:outlineLvl w:val="2"/>
        <w:rPr>
          <w:sz w:val="28"/>
          <w:szCs w:val="28"/>
          <w:lang w:val="kk-KZ"/>
        </w:rPr>
      </w:pPr>
      <w:bookmarkStart w:id="93" w:name="_Toc212045667"/>
      <w:r w:rsidRPr="00F326BC">
        <w:rPr>
          <w:sz w:val="28"/>
          <w:szCs w:val="28"/>
          <w:lang w:val="kk-KZ"/>
        </w:rPr>
        <w:t>Енгізу ені бойынша тыңайтқыш түйіршіктерін тарату біркелкісіздігінің нәтижесін өңдеу статистикалық өзгеру әдісімен жүргізілді. Табан ені бойынша тыңайтқыш түйіршіктерінің тарату біркелкісіздігі үшін, қозғалыс бағытына перпендикуляр қойылған және қаңылтыр табаға түскен тыңайтқыш салмағының өзгеру коэффициенті қабылданған. Сынақтың нәтижелері келесі түрде өңделеді:</w:t>
      </w:r>
      <w:bookmarkEnd w:id="93"/>
    </w:p>
    <w:p w14:paraId="400E334F" w14:textId="77777777" w:rsidR="001831B0" w:rsidRPr="00F326BC" w:rsidRDefault="001831B0" w:rsidP="00AF5E4B">
      <w:pPr>
        <w:ind w:left="0" w:firstLine="708"/>
        <w:jc w:val="both"/>
        <w:outlineLvl w:val="2"/>
        <w:rPr>
          <w:sz w:val="28"/>
          <w:szCs w:val="28"/>
          <w:lang w:val="kk-KZ"/>
        </w:rPr>
      </w:pPr>
      <w:bookmarkStart w:id="94" w:name="_Toc212045668"/>
      <w:r w:rsidRPr="00F326BC">
        <w:rPr>
          <w:sz w:val="28"/>
          <w:szCs w:val="28"/>
          <w:lang w:val="kk-KZ"/>
        </w:rPr>
        <w:t xml:space="preserve">1) контейнердегі тыңайтқыш салмағының орташа мәні </w:t>
      </w:r>
      <w:r w:rsidRPr="00F326BC">
        <w:rPr>
          <w:position w:val="-10"/>
          <w:sz w:val="28"/>
          <w:szCs w:val="28"/>
        </w:rPr>
        <w:object w:dxaOrig="279" w:dyaOrig="320" w14:anchorId="7109FB28">
          <v:shape id="_x0000_i1030" type="#_x0000_t75" style="width:15.75pt;height:18pt" o:ole="">
            <v:imagedata r:id="rId68" o:title=""/>
          </v:shape>
          <o:OLEObject Type="Embed" ProgID="Equation.2" ShapeID="_x0000_i1030" DrawAspect="Content" ObjectID="_1829138415" r:id="rId69"/>
        </w:object>
      </w:r>
      <w:r w:rsidRPr="00F326BC">
        <w:rPr>
          <w:sz w:val="28"/>
          <w:szCs w:val="28"/>
          <w:lang w:val="kk-KZ"/>
        </w:rPr>
        <w:t>, келесі формуламен есептелінеді:</w:t>
      </w:r>
      <w:bookmarkEnd w:id="94"/>
      <w:r w:rsidRPr="00F326BC">
        <w:rPr>
          <w:sz w:val="28"/>
          <w:szCs w:val="28"/>
          <w:lang w:val="kk-KZ"/>
        </w:rPr>
        <w:t xml:space="preserve"> </w:t>
      </w:r>
    </w:p>
    <w:p w14:paraId="7BD33AAF" w14:textId="77777777" w:rsidR="001831B0" w:rsidRPr="00F326BC" w:rsidRDefault="001831B0" w:rsidP="00CF0F0C">
      <w:pPr>
        <w:ind w:left="0"/>
        <w:jc w:val="both"/>
        <w:outlineLvl w:val="2"/>
        <w:rPr>
          <w:sz w:val="28"/>
          <w:szCs w:val="28"/>
          <w:lang w:val="kk-KZ"/>
        </w:rPr>
      </w:pPr>
    </w:p>
    <w:bookmarkStart w:id="95" w:name="_Toc212045669"/>
    <w:p w14:paraId="717F355F" w14:textId="77777777" w:rsidR="001831B0" w:rsidRPr="00F326BC" w:rsidRDefault="001831B0" w:rsidP="00CF0F0C">
      <w:pPr>
        <w:ind w:left="0"/>
        <w:jc w:val="right"/>
        <w:outlineLvl w:val="2"/>
        <w:rPr>
          <w:sz w:val="28"/>
          <w:szCs w:val="28"/>
          <w:lang w:val="kk-KZ"/>
        </w:rPr>
      </w:pPr>
      <w:r w:rsidRPr="00F326BC">
        <w:rPr>
          <w:position w:val="-10"/>
          <w:sz w:val="28"/>
          <w:szCs w:val="28"/>
        </w:rPr>
        <w:object w:dxaOrig="180" w:dyaOrig="480" w14:anchorId="26F52066">
          <v:shape id="_x0000_i1031" type="#_x0000_t75" style="width:9pt;height:23.25pt" o:ole="">
            <v:imagedata r:id="rId70" o:title=""/>
          </v:shape>
          <o:OLEObject Type="Embed" ProgID="Equation.2" ShapeID="_x0000_i1031" DrawAspect="Content" ObjectID="_1829138416" r:id="rId71"/>
        </w:object>
      </w:r>
      <w:r w:rsidRPr="00F326BC">
        <w:rPr>
          <w:sz w:val="28"/>
          <w:szCs w:val="28"/>
          <w:lang w:val="kk-KZ"/>
        </w:rPr>
        <w:t xml:space="preserve">                                        </w:t>
      </w:r>
      <w:r w:rsidRPr="00F326BC">
        <w:rPr>
          <w:position w:val="-24"/>
          <w:sz w:val="28"/>
          <w:szCs w:val="28"/>
        </w:rPr>
        <w:object w:dxaOrig="1120" w:dyaOrig="960" w14:anchorId="24E8AE11">
          <v:shape id="_x0000_i1032" type="#_x0000_t75" style="width:65.25pt;height:56.25pt" o:ole="">
            <v:imagedata r:id="rId72" o:title=""/>
          </v:shape>
          <o:OLEObject Type="Embed" ProgID="Equation.2" ShapeID="_x0000_i1032" DrawAspect="Content" ObjectID="_1829138417" r:id="rId73"/>
        </w:object>
      </w:r>
      <w:r w:rsidRPr="00F326BC">
        <w:rPr>
          <w:sz w:val="28"/>
          <w:szCs w:val="28"/>
          <w:lang w:val="kk-KZ"/>
        </w:rPr>
        <w:tab/>
        <w:t xml:space="preserve">                              </w:t>
      </w:r>
      <w:r w:rsidRPr="00F326BC">
        <w:rPr>
          <w:sz w:val="28"/>
          <w:szCs w:val="28"/>
          <w:lang w:val="kk-KZ"/>
        </w:rPr>
        <w:tab/>
        <w:t xml:space="preserve">           (3.2)</w:t>
      </w:r>
      <w:bookmarkEnd w:id="95"/>
    </w:p>
    <w:p w14:paraId="382F69A2" w14:textId="77777777" w:rsidR="001831B0" w:rsidRPr="00F326BC" w:rsidRDefault="001831B0" w:rsidP="00CF0F0C">
      <w:pPr>
        <w:ind w:left="0"/>
        <w:jc w:val="both"/>
        <w:outlineLvl w:val="2"/>
        <w:rPr>
          <w:sz w:val="28"/>
          <w:szCs w:val="28"/>
          <w:lang w:val="kk-KZ"/>
        </w:rPr>
      </w:pPr>
    </w:p>
    <w:p w14:paraId="0DF449E4" w14:textId="77777777" w:rsidR="001831B0" w:rsidRPr="00F326BC" w:rsidRDefault="001831B0" w:rsidP="00CF0F0C">
      <w:pPr>
        <w:ind w:left="0"/>
        <w:jc w:val="both"/>
        <w:outlineLvl w:val="2"/>
        <w:rPr>
          <w:sz w:val="28"/>
          <w:szCs w:val="28"/>
          <w:lang w:val="kk-KZ"/>
        </w:rPr>
      </w:pPr>
      <w:bookmarkStart w:id="96" w:name="_Toc212045670"/>
      <w:r w:rsidRPr="00F326BC">
        <w:rPr>
          <w:sz w:val="28"/>
          <w:szCs w:val="28"/>
          <w:lang w:val="kk-KZ"/>
        </w:rPr>
        <w:t xml:space="preserve">мұнда </w:t>
      </w:r>
      <w:r w:rsidRPr="00F326BC">
        <w:rPr>
          <w:position w:val="-12"/>
          <w:sz w:val="28"/>
          <w:szCs w:val="28"/>
        </w:rPr>
        <w:object w:dxaOrig="279" w:dyaOrig="360" w14:anchorId="0D6A80D2">
          <v:shape id="_x0000_i1033" type="#_x0000_t75" style="width:15.75pt;height:21pt" o:ole="">
            <v:imagedata r:id="rId74" o:title=""/>
          </v:shape>
          <o:OLEObject Type="Embed" ProgID="Equation.2" ShapeID="_x0000_i1033" DrawAspect="Content" ObjectID="_1829138418" r:id="rId75"/>
        </w:object>
      </w:r>
      <w:r w:rsidRPr="00F326BC">
        <w:rPr>
          <w:sz w:val="28"/>
          <w:szCs w:val="28"/>
          <w:lang w:val="kk-KZ"/>
        </w:rPr>
        <w:t xml:space="preserve">-  </w:t>
      </w:r>
      <w:r w:rsidRPr="00F326BC">
        <w:rPr>
          <w:i/>
          <w:sz w:val="28"/>
          <w:szCs w:val="28"/>
          <w:lang w:val="kk-KZ"/>
        </w:rPr>
        <w:t>i</w:t>
      </w:r>
      <w:r w:rsidRPr="00F326BC">
        <w:rPr>
          <w:sz w:val="28"/>
          <w:szCs w:val="28"/>
          <w:lang w:val="kk-KZ"/>
        </w:rPr>
        <w:t>-ші контейнердегі тыңайтқыштың орташа салмағы, г;</w:t>
      </w:r>
      <w:bookmarkEnd w:id="96"/>
    </w:p>
    <w:p w14:paraId="6FC361BA" w14:textId="77777777" w:rsidR="001831B0" w:rsidRPr="00F326BC" w:rsidRDefault="001831B0" w:rsidP="00CF0F0C">
      <w:pPr>
        <w:ind w:left="0"/>
        <w:jc w:val="both"/>
        <w:outlineLvl w:val="2"/>
        <w:rPr>
          <w:sz w:val="28"/>
          <w:szCs w:val="28"/>
          <w:lang w:val="kk-KZ"/>
        </w:rPr>
      </w:pPr>
      <w:bookmarkStart w:id="97" w:name="_Toc212045671"/>
      <w:r w:rsidRPr="00F326BC">
        <w:rPr>
          <w:sz w:val="28"/>
          <w:szCs w:val="28"/>
          <w:lang w:val="kk-KZ"/>
        </w:rPr>
        <w:t xml:space="preserve">            </w:t>
      </w:r>
      <w:r w:rsidRPr="00F326BC">
        <w:rPr>
          <w:position w:val="-6"/>
          <w:sz w:val="28"/>
          <w:szCs w:val="28"/>
        </w:rPr>
        <w:object w:dxaOrig="260" w:dyaOrig="279" w14:anchorId="49DCA612">
          <v:shape id="_x0000_i1034" type="#_x0000_t75" style="width:14.25pt;height:15.75pt" o:ole="">
            <v:imagedata r:id="rId76" o:title=""/>
          </v:shape>
          <o:OLEObject Type="Embed" ProgID="Equation.2" ShapeID="_x0000_i1034" DrawAspect="Content" ObjectID="_1829138419" r:id="rId77"/>
        </w:object>
      </w:r>
      <w:r w:rsidRPr="00F326BC">
        <w:rPr>
          <w:sz w:val="28"/>
          <w:szCs w:val="28"/>
          <w:lang w:val="kk-KZ"/>
        </w:rPr>
        <w:t>- контейнер саны;</w:t>
      </w:r>
      <w:bookmarkEnd w:id="97"/>
    </w:p>
    <w:p w14:paraId="35891BB9" w14:textId="77777777" w:rsidR="001831B0" w:rsidRPr="00F326BC" w:rsidRDefault="001831B0" w:rsidP="00CF0F0C">
      <w:pPr>
        <w:ind w:left="0"/>
        <w:jc w:val="both"/>
        <w:outlineLvl w:val="2"/>
        <w:rPr>
          <w:sz w:val="28"/>
          <w:szCs w:val="28"/>
          <w:lang w:val="kk-KZ"/>
        </w:rPr>
      </w:pPr>
      <w:bookmarkStart w:id="98" w:name="_Toc212045672"/>
    </w:p>
    <w:p w14:paraId="67F96B7C" w14:textId="77777777" w:rsidR="001831B0" w:rsidRPr="00F326BC" w:rsidRDefault="001831B0" w:rsidP="00AF5E4B">
      <w:pPr>
        <w:ind w:left="0" w:firstLine="708"/>
        <w:jc w:val="both"/>
        <w:outlineLvl w:val="2"/>
        <w:rPr>
          <w:sz w:val="28"/>
          <w:szCs w:val="28"/>
          <w:lang w:val="kk-KZ"/>
        </w:rPr>
      </w:pPr>
      <w:r w:rsidRPr="00F326BC">
        <w:rPr>
          <w:sz w:val="28"/>
          <w:szCs w:val="28"/>
          <w:lang w:val="kk-KZ"/>
        </w:rPr>
        <w:t xml:space="preserve">2) контейнердегі тыңайтқыш салағының стандартты ауытқуы </w:t>
      </w:r>
      <w:r w:rsidRPr="00F326BC">
        <w:rPr>
          <w:i/>
          <w:sz w:val="28"/>
          <w:szCs w:val="28"/>
        </w:rPr>
        <w:t>σ</w:t>
      </w:r>
      <w:r w:rsidRPr="00F326BC">
        <w:rPr>
          <w:sz w:val="28"/>
          <w:szCs w:val="28"/>
          <w:lang w:val="kk-KZ"/>
        </w:rPr>
        <w:t>, г, келесі формуламен анықталады:</w:t>
      </w:r>
      <w:bookmarkEnd w:id="98"/>
    </w:p>
    <w:p w14:paraId="669D67BC" w14:textId="77777777" w:rsidR="001831B0" w:rsidRPr="00F326BC" w:rsidRDefault="001831B0" w:rsidP="00CF0F0C">
      <w:pPr>
        <w:ind w:left="0"/>
        <w:jc w:val="both"/>
        <w:outlineLvl w:val="2"/>
        <w:rPr>
          <w:sz w:val="28"/>
          <w:szCs w:val="28"/>
          <w:lang w:val="kk-KZ"/>
        </w:rPr>
      </w:pPr>
    </w:p>
    <w:p w14:paraId="3FA18285" w14:textId="77777777" w:rsidR="001831B0" w:rsidRPr="00F326BC" w:rsidRDefault="001831B0" w:rsidP="00CF0F0C">
      <w:pPr>
        <w:ind w:left="0"/>
        <w:jc w:val="right"/>
        <w:outlineLvl w:val="2"/>
        <w:rPr>
          <w:sz w:val="28"/>
          <w:szCs w:val="28"/>
          <w:lang w:val="kk-KZ"/>
        </w:rPr>
      </w:pPr>
      <w:r w:rsidRPr="00F326BC">
        <w:rPr>
          <w:position w:val="-26"/>
          <w:sz w:val="28"/>
          <w:szCs w:val="28"/>
        </w:rPr>
        <w:object w:dxaOrig="1740" w:dyaOrig="1040" w14:anchorId="30DBD9B4">
          <v:shape id="_x0000_i1035" type="#_x0000_t75" style="width:102pt;height:62.25pt" o:ole="">
            <v:imagedata r:id="rId78" o:title=""/>
          </v:shape>
          <o:OLEObject Type="Embed" ProgID="Equation.2" ShapeID="_x0000_i1035" DrawAspect="Content" ObjectID="_1829138420" r:id="rId79"/>
        </w:object>
      </w:r>
      <w:r w:rsidRPr="00F326BC">
        <w:rPr>
          <w:sz w:val="28"/>
          <w:szCs w:val="28"/>
          <w:lang w:val="kk-KZ"/>
        </w:rPr>
        <w:t xml:space="preserve">,                                                (3.3)  </w:t>
      </w:r>
    </w:p>
    <w:p w14:paraId="3218FF62" w14:textId="77777777" w:rsidR="001831B0" w:rsidRPr="00F326BC" w:rsidRDefault="001831B0" w:rsidP="00CF0F0C">
      <w:pPr>
        <w:ind w:left="0"/>
        <w:jc w:val="both"/>
        <w:outlineLvl w:val="2"/>
        <w:rPr>
          <w:sz w:val="28"/>
          <w:szCs w:val="28"/>
          <w:lang w:val="kk-KZ"/>
        </w:rPr>
      </w:pPr>
    </w:p>
    <w:p w14:paraId="040A2EFE" w14:textId="77777777" w:rsidR="001831B0" w:rsidRPr="00F326BC" w:rsidRDefault="001831B0" w:rsidP="00CF0F0C">
      <w:pPr>
        <w:ind w:left="0"/>
        <w:jc w:val="both"/>
        <w:outlineLvl w:val="2"/>
        <w:rPr>
          <w:sz w:val="28"/>
          <w:szCs w:val="28"/>
          <w:lang w:val="kk-KZ"/>
        </w:rPr>
      </w:pPr>
      <w:r w:rsidRPr="00F326BC">
        <w:rPr>
          <w:sz w:val="28"/>
          <w:szCs w:val="28"/>
          <w:lang w:val="kk-KZ"/>
        </w:rPr>
        <w:t xml:space="preserve">мұнда </w:t>
      </w:r>
      <w:r w:rsidRPr="00F326BC">
        <w:rPr>
          <w:position w:val="-12"/>
          <w:sz w:val="28"/>
          <w:szCs w:val="28"/>
        </w:rPr>
        <w:object w:dxaOrig="400" w:dyaOrig="360" w14:anchorId="7D3BAE12">
          <v:shape id="_x0000_i1036" type="#_x0000_t75" style="width:21.75pt;height:20.25pt" o:ole="">
            <v:imagedata r:id="rId80" o:title=""/>
          </v:shape>
          <o:OLEObject Type="Embed" ProgID="Equation.2" ShapeID="_x0000_i1036" DrawAspect="Content" ObjectID="_1829138421" r:id="rId81"/>
        </w:object>
      </w:r>
      <w:r w:rsidRPr="00F326BC">
        <w:rPr>
          <w:sz w:val="28"/>
          <w:szCs w:val="28"/>
          <w:lang w:val="kk-KZ"/>
        </w:rPr>
        <w:t xml:space="preserve"> - </w:t>
      </w:r>
      <w:r w:rsidRPr="00F326BC">
        <w:rPr>
          <w:i/>
          <w:sz w:val="28"/>
          <w:szCs w:val="28"/>
          <w:lang w:val="kk-KZ"/>
        </w:rPr>
        <w:t>i</w:t>
      </w:r>
      <w:r w:rsidRPr="00F326BC">
        <w:rPr>
          <w:sz w:val="28"/>
          <w:szCs w:val="28"/>
          <w:lang w:val="kk-KZ"/>
        </w:rPr>
        <w:t>-ші контейнердегі тыңайтқыш салмағының орташа мәнінен</w:t>
      </w:r>
    </w:p>
    <w:p w14:paraId="15B97854" w14:textId="77777777" w:rsidR="001831B0" w:rsidRPr="00F326BC" w:rsidRDefault="001831B0" w:rsidP="00CF0F0C">
      <w:pPr>
        <w:ind w:left="0"/>
        <w:jc w:val="both"/>
        <w:outlineLvl w:val="2"/>
        <w:rPr>
          <w:sz w:val="28"/>
          <w:szCs w:val="28"/>
          <w:lang w:val="kk-KZ"/>
        </w:rPr>
      </w:pPr>
      <w:r w:rsidRPr="00F326BC">
        <w:rPr>
          <w:sz w:val="28"/>
          <w:szCs w:val="28"/>
          <w:lang w:val="kk-KZ"/>
        </w:rPr>
        <w:t xml:space="preserve">                     ауытқуы, г.</w:t>
      </w:r>
    </w:p>
    <w:p w14:paraId="0749EEE2" w14:textId="77777777" w:rsidR="001831B0" w:rsidRPr="00F326BC" w:rsidRDefault="001831B0" w:rsidP="00CF0F0C">
      <w:pPr>
        <w:ind w:left="0"/>
        <w:jc w:val="both"/>
        <w:outlineLvl w:val="2"/>
        <w:rPr>
          <w:sz w:val="28"/>
          <w:szCs w:val="28"/>
          <w:lang w:val="kk-KZ"/>
        </w:rPr>
      </w:pPr>
      <w:bookmarkStart w:id="99" w:name="_Toc212045675"/>
    </w:p>
    <w:p w14:paraId="3A5E08B4" w14:textId="77777777" w:rsidR="001831B0" w:rsidRPr="00F326BC" w:rsidRDefault="001831B0" w:rsidP="00AF5E4B">
      <w:pPr>
        <w:ind w:left="0" w:firstLine="708"/>
        <w:jc w:val="both"/>
        <w:outlineLvl w:val="2"/>
        <w:rPr>
          <w:sz w:val="28"/>
          <w:szCs w:val="28"/>
          <w:lang w:val="kk-KZ"/>
        </w:rPr>
      </w:pPr>
      <w:r w:rsidRPr="00F326BC">
        <w:rPr>
          <w:sz w:val="28"/>
          <w:szCs w:val="28"/>
          <w:lang w:val="kk-KZ"/>
        </w:rPr>
        <w:t>3)</w:t>
      </w:r>
      <w:r w:rsidRPr="00F326BC">
        <w:rPr>
          <w:position w:val="-14"/>
          <w:sz w:val="28"/>
          <w:szCs w:val="28"/>
        </w:rPr>
        <w:object w:dxaOrig="360" w:dyaOrig="380" w14:anchorId="7591E704">
          <v:shape id="_x0000_i1037" type="#_x0000_t75" style="width:21pt;height:21.75pt" o:ole="">
            <v:imagedata r:id="rId82" o:title=""/>
          </v:shape>
          <o:OLEObject Type="Embed" ProgID="Equation.2" ShapeID="_x0000_i1037" DrawAspect="Content" ObjectID="_1829138422" r:id="rId83"/>
        </w:object>
      </w:r>
      <w:r w:rsidRPr="00F326BC">
        <w:rPr>
          <w:sz w:val="28"/>
          <w:szCs w:val="28"/>
          <w:lang w:val="kk-KZ"/>
        </w:rPr>
        <w:t xml:space="preserve"> тыңайтқышы тарату біркелкісіздігі (вариация коэффициенті </w:t>
      </w:r>
      <w:r w:rsidRPr="00F326BC">
        <w:rPr>
          <w:position w:val="-14"/>
          <w:sz w:val="28"/>
          <w:szCs w:val="28"/>
        </w:rPr>
        <w:object w:dxaOrig="279" w:dyaOrig="380" w14:anchorId="795875AB">
          <v:shape id="_x0000_i1038" type="#_x0000_t75" style="width:15.75pt;height:21.75pt" o:ole="">
            <v:imagedata r:id="rId84" o:title=""/>
          </v:shape>
          <o:OLEObject Type="Embed" ProgID="Equation.2" ShapeID="_x0000_i1038" DrawAspect="Content" ObjectID="_1829138423" r:id="rId85"/>
        </w:object>
      </w:r>
      <w:r w:rsidRPr="00F326BC">
        <w:rPr>
          <w:sz w:val="28"/>
          <w:szCs w:val="28"/>
          <w:lang w:val="kk-KZ"/>
        </w:rPr>
        <w:t>) келесі формуламен анықталады:</w:t>
      </w:r>
      <w:bookmarkEnd w:id="99"/>
    </w:p>
    <w:p w14:paraId="4480A87F" w14:textId="77777777" w:rsidR="001831B0" w:rsidRPr="00F326BC" w:rsidRDefault="001831B0" w:rsidP="00CF0F0C">
      <w:pPr>
        <w:ind w:left="0"/>
        <w:jc w:val="both"/>
        <w:outlineLvl w:val="2"/>
        <w:rPr>
          <w:sz w:val="28"/>
          <w:szCs w:val="28"/>
          <w:lang w:val="kk-KZ"/>
        </w:rPr>
      </w:pPr>
    </w:p>
    <w:p w14:paraId="16CCF871" w14:textId="77777777" w:rsidR="001831B0" w:rsidRPr="00F326BC" w:rsidRDefault="001831B0" w:rsidP="00CF0F0C">
      <w:pPr>
        <w:ind w:left="0"/>
        <w:jc w:val="right"/>
        <w:outlineLvl w:val="2"/>
        <w:rPr>
          <w:sz w:val="28"/>
          <w:szCs w:val="28"/>
          <w:lang w:val="kk-KZ"/>
        </w:rPr>
      </w:pPr>
      <w:r w:rsidRPr="00F326BC">
        <w:rPr>
          <w:sz w:val="28"/>
          <w:szCs w:val="28"/>
          <w:lang w:val="kk-KZ"/>
        </w:rPr>
        <w:t xml:space="preserve">                   </w:t>
      </w:r>
      <w:bookmarkStart w:id="100" w:name="_Toc212045676"/>
      <w:r w:rsidRPr="00F326BC">
        <w:rPr>
          <w:position w:val="-30"/>
          <w:sz w:val="28"/>
          <w:szCs w:val="28"/>
        </w:rPr>
        <w:object w:dxaOrig="1520" w:dyaOrig="680" w14:anchorId="51A70CA4">
          <v:shape id="_x0000_i1039" type="#_x0000_t75" style="width:84pt;height:39pt" o:ole="">
            <v:imagedata r:id="rId86" o:title=""/>
          </v:shape>
          <o:OLEObject Type="Embed" ProgID="Equation.2" ShapeID="_x0000_i1039" DrawAspect="Content" ObjectID="_1829138424" r:id="rId87"/>
        </w:object>
      </w:r>
      <w:r w:rsidRPr="00F326BC">
        <w:rPr>
          <w:sz w:val="28"/>
          <w:szCs w:val="28"/>
          <w:lang w:val="kk-KZ"/>
        </w:rPr>
        <w:t>;</w:t>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r>
      <w:r w:rsidRPr="00F326BC">
        <w:rPr>
          <w:sz w:val="28"/>
          <w:szCs w:val="28"/>
          <w:lang w:val="kk-KZ"/>
        </w:rPr>
        <w:tab/>
        <w:t>(3.4)</w:t>
      </w:r>
      <w:bookmarkEnd w:id="100"/>
    </w:p>
    <w:p w14:paraId="5063B488" w14:textId="77777777" w:rsidR="001831B0" w:rsidRPr="00F326BC" w:rsidRDefault="001831B0" w:rsidP="00CF0F0C">
      <w:pPr>
        <w:ind w:left="0"/>
        <w:jc w:val="both"/>
        <w:outlineLvl w:val="2"/>
        <w:rPr>
          <w:sz w:val="28"/>
          <w:szCs w:val="28"/>
          <w:lang w:val="kk-KZ"/>
        </w:rPr>
      </w:pPr>
    </w:p>
    <w:p w14:paraId="1C11A910" w14:textId="77777777" w:rsidR="001831B0" w:rsidRPr="00F326BC" w:rsidRDefault="001831B0" w:rsidP="00AF5E4B">
      <w:pPr>
        <w:ind w:left="0" w:firstLine="708"/>
        <w:jc w:val="both"/>
        <w:outlineLvl w:val="2"/>
        <w:rPr>
          <w:sz w:val="28"/>
          <w:szCs w:val="28"/>
          <w:lang w:val="kk-KZ"/>
        </w:rPr>
      </w:pPr>
      <w:r w:rsidRPr="00F326BC">
        <w:rPr>
          <w:sz w:val="28"/>
          <w:szCs w:val="28"/>
          <w:lang w:val="kk-KZ"/>
        </w:rPr>
        <w:t>Машина қозғалысы бойымен тыңайтқыш тарату біркелкісіздігі (3.4) теңдеуіне сәйкес анықталады.</w:t>
      </w:r>
    </w:p>
    <w:p w14:paraId="6C8F949D" w14:textId="77777777" w:rsidR="001831B0" w:rsidRPr="00F326BC" w:rsidRDefault="001831B0" w:rsidP="00CF0F0C">
      <w:pPr>
        <w:ind w:left="0"/>
        <w:jc w:val="both"/>
        <w:outlineLvl w:val="2"/>
        <w:rPr>
          <w:sz w:val="28"/>
          <w:szCs w:val="28"/>
          <w:lang w:val="kk-KZ"/>
        </w:rPr>
      </w:pPr>
      <w:r w:rsidRPr="00F326BC">
        <w:rPr>
          <w:sz w:val="28"/>
          <w:szCs w:val="28"/>
          <w:lang w:val="kk-KZ"/>
        </w:rPr>
        <w:t xml:space="preserve"> </w:t>
      </w:r>
    </w:p>
    <w:p w14:paraId="491D2F60" w14:textId="6C80FDCD" w:rsidR="00554481" w:rsidRPr="00F326BC" w:rsidRDefault="00554481" w:rsidP="00236499">
      <w:pPr>
        <w:ind w:left="0" w:firstLine="708"/>
        <w:jc w:val="both"/>
        <w:outlineLvl w:val="1"/>
        <w:rPr>
          <w:b/>
          <w:sz w:val="28"/>
          <w:szCs w:val="28"/>
          <w:lang w:val="kk-KZ"/>
        </w:rPr>
      </w:pPr>
      <w:bookmarkStart w:id="101" w:name="_Toc212045686"/>
      <w:r w:rsidRPr="00F326BC">
        <w:rPr>
          <w:b/>
          <w:sz w:val="28"/>
          <w:szCs w:val="28"/>
          <w:lang w:val="kk-KZ"/>
        </w:rPr>
        <w:t>3.5 Тыңайтқыштардың жебе табан астында таралуын дискреттік элементтер әдісімен модельдеу арқылы анықтау</w:t>
      </w:r>
    </w:p>
    <w:p w14:paraId="712F5461" w14:textId="64CD5261" w:rsidR="004051C7" w:rsidRPr="00F326BC" w:rsidRDefault="004051C7" w:rsidP="004051C7">
      <w:pPr>
        <w:pStyle w:val="a4"/>
        <w:ind w:left="0" w:firstLine="709"/>
        <w:jc w:val="both"/>
        <w:rPr>
          <w:sz w:val="28"/>
          <w:szCs w:val="28"/>
          <w:lang w:val="kk-KZ"/>
        </w:rPr>
      </w:pPr>
      <w:r w:rsidRPr="00F326BC">
        <w:rPr>
          <w:sz w:val="28"/>
          <w:szCs w:val="28"/>
          <w:lang w:val="kk-KZ"/>
        </w:rPr>
        <w:t xml:space="preserve">Модельдеуде бөлшектердің өзара әрекеттесуін сипаттау үшін Hertz–Mindlin типіндегі жанасу моделі пайдаланылды. Дискретті моделдеу үшін  минералды тыңайтқыштың физика- механикалық параметрлері қабылданды, 3.1 – кесте. </w:t>
      </w:r>
    </w:p>
    <w:p w14:paraId="6C843AD0" w14:textId="4CD7C652" w:rsidR="007952B5" w:rsidRPr="00F326BC" w:rsidRDefault="007952B5" w:rsidP="007952B5">
      <w:pPr>
        <w:pStyle w:val="a4"/>
        <w:ind w:left="0" w:firstLine="709"/>
        <w:jc w:val="both"/>
        <w:rPr>
          <w:sz w:val="28"/>
          <w:szCs w:val="28"/>
          <w:lang w:val="kk-KZ"/>
        </w:rPr>
      </w:pPr>
      <w:r w:rsidRPr="00F326BC">
        <w:rPr>
          <w:sz w:val="28"/>
          <w:szCs w:val="28"/>
          <w:lang w:val="kk-KZ"/>
        </w:rPr>
        <w:t xml:space="preserve">Сандық тәжірибені жүзеге асыру үшін сіңіргіштің және науашалардың үшөлшемді геометриялық моделі әзірленді. Тыңайтқыш түйіршіктерінің таралу сипатын бағалау үшін ұзындығы 1000 мм және ені 400 мм болатын науаша конструкциясы қолданылды, </w:t>
      </w:r>
      <w:r w:rsidR="00516B6E" w:rsidRPr="00F326BC">
        <w:rPr>
          <w:sz w:val="28"/>
          <w:szCs w:val="28"/>
          <w:lang w:val="kk-KZ"/>
        </w:rPr>
        <w:t>3.7</w:t>
      </w:r>
      <w:r w:rsidR="00516B6E">
        <w:rPr>
          <w:sz w:val="28"/>
          <w:szCs w:val="28"/>
          <w:lang w:val="kk-KZ"/>
        </w:rPr>
        <w:t>-</w:t>
      </w:r>
      <w:r w:rsidRPr="00F326BC">
        <w:rPr>
          <w:sz w:val="28"/>
          <w:szCs w:val="28"/>
          <w:lang w:val="kk-KZ"/>
        </w:rPr>
        <w:t>сурет. Науаша ішіндегі ұяшықтарының геометриялық өлшемдері ГОСТ талаптарына сәйкес 50×50×20 мм ретінде қабылданды. ДЭӘ негізіндегі модельдеудің негізгі мақсаты – тыңайтқыш түйіршіктерінің науашалар бетіне орналасу заңдылықтарын көрсету және әрбір ұяшыққа түскен материал массасын есептей отырып, енгізу біркелкісіздігін анықтау арқылы сіңіргіштің оңтайлы параметрлерін нақтылау болып табылады.</w:t>
      </w:r>
    </w:p>
    <w:p w14:paraId="540C636E" w14:textId="77777777" w:rsidR="00236499" w:rsidRDefault="00236499" w:rsidP="004051C7">
      <w:pPr>
        <w:ind w:left="0"/>
        <w:jc w:val="both"/>
        <w:rPr>
          <w:sz w:val="28"/>
          <w:szCs w:val="28"/>
          <w:lang w:val="kk-KZ"/>
        </w:rPr>
      </w:pPr>
    </w:p>
    <w:p w14:paraId="01126E4F" w14:textId="021A71C5" w:rsidR="004051C7" w:rsidRDefault="004051C7" w:rsidP="004051C7">
      <w:pPr>
        <w:ind w:left="0"/>
        <w:jc w:val="both"/>
        <w:rPr>
          <w:sz w:val="28"/>
          <w:szCs w:val="28"/>
        </w:rPr>
      </w:pPr>
      <w:r w:rsidRPr="00F326BC">
        <w:rPr>
          <w:sz w:val="28"/>
          <w:szCs w:val="28"/>
          <w:lang w:val="kk-KZ"/>
        </w:rPr>
        <w:lastRenderedPageBreak/>
        <w:t xml:space="preserve">Кесте 3.1 - Тыңайтқыш </w:t>
      </w:r>
      <w:r w:rsidRPr="00F326BC">
        <w:rPr>
          <w:sz w:val="28"/>
          <w:szCs w:val="28"/>
        </w:rPr>
        <w:t xml:space="preserve"> ортасының параметрлері</w:t>
      </w:r>
    </w:p>
    <w:p w14:paraId="4B8B467E" w14:textId="77777777" w:rsidR="00236499" w:rsidRPr="00F326BC" w:rsidRDefault="00236499" w:rsidP="004051C7">
      <w:pPr>
        <w:ind w:left="0"/>
        <w:jc w:val="both"/>
        <w:rPr>
          <w:sz w:val="28"/>
          <w:szCs w:val="28"/>
        </w:rPr>
      </w:pPr>
    </w:p>
    <w:tbl>
      <w:tblPr>
        <w:tblStyle w:val="afa"/>
        <w:tblW w:w="9527" w:type="dxa"/>
        <w:jc w:val="center"/>
        <w:tblLook w:val="04A0" w:firstRow="1" w:lastRow="0" w:firstColumn="1" w:lastColumn="0" w:noHBand="0" w:noVBand="1"/>
      </w:tblPr>
      <w:tblGrid>
        <w:gridCol w:w="7174"/>
        <w:gridCol w:w="2353"/>
      </w:tblGrid>
      <w:tr w:rsidR="00F326BC" w:rsidRPr="00F326BC" w14:paraId="77738ACE" w14:textId="77777777" w:rsidTr="005E692A">
        <w:trPr>
          <w:trHeight w:val="336"/>
          <w:jc w:val="center"/>
        </w:trPr>
        <w:tc>
          <w:tcPr>
            <w:tcW w:w="7174" w:type="dxa"/>
          </w:tcPr>
          <w:p w14:paraId="3B1E77DC" w14:textId="77777777" w:rsidR="004051C7" w:rsidRPr="00F326BC" w:rsidRDefault="004051C7" w:rsidP="004051C7">
            <w:pPr>
              <w:ind w:left="0"/>
              <w:jc w:val="both"/>
              <w:rPr>
                <w:sz w:val="28"/>
                <w:szCs w:val="28"/>
                <w:lang w:val="kk-KZ"/>
              </w:rPr>
            </w:pPr>
            <w:r w:rsidRPr="00F326BC">
              <w:rPr>
                <w:sz w:val="28"/>
                <w:szCs w:val="28"/>
                <w:lang w:val="kk-KZ"/>
              </w:rPr>
              <w:t>Көрсеткіштері</w:t>
            </w:r>
          </w:p>
        </w:tc>
        <w:tc>
          <w:tcPr>
            <w:tcW w:w="2353" w:type="dxa"/>
          </w:tcPr>
          <w:p w14:paraId="1AE8FE61" w14:textId="77777777" w:rsidR="004051C7" w:rsidRPr="00F326BC" w:rsidRDefault="004051C7" w:rsidP="004051C7">
            <w:pPr>
              <w:ind w:left="0" w:firstLine="709"/>
              <w:jc w:val="center"/>
              <w:rPr>
                <w:sz w:val="28"/>
                <w:szCs w:val="28"/>
                <w:lang w:val="kk-KZ"/>
              </w:rPr>
            </w:pPr>
            <w:r w:rsidRPr="00F326BC">
              <w:rPr>
                <w:sz w:val="28"/>
                <w:szCs w:val="28"/>
                <w:lang w:val="kk-KZ"/>
              </w:rPr>
              <w:t>шамалары</w:t>
            </w:r>
          </w:p>
        </w:tc>
      </w:tr>
      <w:tr w:rsidR="00F326BC" w:rsidRPr="00F326BC" w14:paraId="1E9A56D1" w14:textId="77777777" w:rsidTr="005E692A">
        <w:trPr>
          <w:trHeight w:val="350"/>
          <w:jc w:val="center"/>
        </w:trPr>
        <w:tc>
          <w:tcPr>
            <w:tcW w:w="7174" w:type="dxa"/>
          </w:tcPr>
          <w:p w14:paraId="26A0EA30" w14:textId="50FAAE5B" w:rsidR="004051C7" w:rsidRPr="00F326BC" w:rsidRDefault="004051C7" w:rsidP="004051C7">
            <w:pPr>
              <w:ind w:left="0"/>
              <w:jc w:val="both"/>
              <w:rPr>
                <w:sz w:val="28"/>
                <w:szCs w:val="28"/>
                <w:lang w:val="kk-KZ"/>
              </w:rPr>
            </w:pPr>
            <w:r w:rsidRPr="00F326BC">
              <w:rPr>
                <w:sz w:val="28"/>
                <w:szCs w:val="28"/>
                <w:lang w:val="kk-KZ"/>
              </w:rPr>
              <w:t>Юнг м</w:t>
            </w:r>
            <w:r w:rsidR="001F61F8" w:rsidRPr="00F326BC">
              <w:rPr>
                <w:sz w:val="28"/>
                <w:szCs w:val="28"/>
                <w:lang w:val="kk-KZ"/>
              </w:rPr>
              <w:t>о</w:t>
            </w:r>
            <w:r w:rsidRPr="00F326BC">
              <w:rPr>
                <w:sz w:val="28"/>
                <w:szCs w:val="28"/>
                <w:lang w:val="kk-KZ"/>
              </w:rPr>
              <w:t>дулі, Па</w:t>
            </w:r>
          </w:p>
        </w:tc>
        <w:tc>
          <w:tcPr>
            <w:tcW w:w="2353" w:type="dxa"/>
          </w:tcPr>
          <w:p w14:paraId="0644F5E7" w14:textId="77777777" w:rsidR="004051C7" w:rsidRPr="00F326BC" w:rsidRDefault="004051C7" w:rsidP="004051C7">
            <w:pPr>
              <w:ind w:left="0" w:firstLine="709"/>
              <w:jc w:val="center"/>
              <w:rPr>
                <w:sz w:val="28"/>
                <w:szCs w:val="28"/>
                <w:vertAlign w:val="superscript"/>
                <w:lang w:val="kk-KZ"/>
              </w:rPr>
            </w:pPr>
            <w:r w:rsidRPr="00F326BC">
              <w:rPr>
                <w:sz w:val="28"/>
                <w:szCs w:val="28"/>
                <w:lang w:val="kk-KZ"/>
              </w:rPr>
              <w:t>1*10</w:t>
            </w:r>
            <w:r w:rsidRPr="00F326BC">
              <w:rPr>
                <w:sz w:val="28"/>
                <w:szCs w:val="28"/>
                <w:vertAlign w:val="superscript"/>
                <w:lang w:val="kk-KZ"/>
              </w:rPr>
              <w:t>6</w:t>
            </w:r>
          </w:p>
        </w:tc>
      </w:tr>
      <w:tr w:rsidR="00F326BC" w:rsidRPr="00F326BC" w14:paraId="67653B89" w14:textId="77777777" w:rsidTr="005E692A">
        <w:trPr>
          <w:trHeight w:val="336"/>
          <w:jc w:val="center"/>
        </w:trPr>
        <w:tc>
          <w:tcPr>
            <w:tcW w:w="7174" w:type="dxa"/>
          </w:tcPr>
          <w:p w14:paraId="220156BC" w14:textId="77777777" w:rsidR="004051C7" w:rsidRPr="00F326BC" w:rsidRDefault="004051C7" w:rsidP="004051C7">
            <w:pPr>
              <w:ind w:left="0"/>
              <w:jc w:val="both"/>
              <w:rPr>
                <w:sz w:val="28"/>
                <w:szCs w:val="28"/>
                <w:lang w:val="kk-KZ"/>
              </w:rPr>
            </w:pPr>
            <w:r w:rsidRPr="00F326BC">
              <w:rPr>
                <w:sz w:val="28"/>
                <w:szCs w:val="28"/>
                <w:lang w:val="kk-KZ"/>
              </w:rPr>
              <w:t xml:space="preserve">Пуассон коэффициенті </w:t>
            </w:r>
          </w:p>
        </w:tc>
        <w:tc>
          <w:tcPr>
            <w:tcW w:w="2353" w:type="dxa"/>
          </w:tcPr>
          <w:p w14:paraId="286936BA" w14:textId="77777777" w:rsidR="004051C7" w:rsidRPr="00F326BC" w:rsidRDefault="004051C7" w:rsidP="004051C7">
            <w:pPr>
              <w:ind w:left="0" w:firstLine="709"/>
              <w:jc w:val="center"/>
              <w:rPr>
                <w:sz w:val="28"/>
                <w:szCs w:val="28"/>
                <w:lang w:val="kk-KZ"/>
              </w:rPr>
            </w:pPr>
            <w:r w:rsidRPr="00F326BC">
              <w:rPr>
                <w:sz w:val="28"/>
                <w:szCs w:val="28"/>
                <w:lang w:val="kk-KZ"/>
              </w:rPr>
              <w:t>0,3</w:t>
            </w:r>
          </w:p>
        </w:tc>
      </w:tr>
      <w:tr w:rsidR="00F326BC" w:rsidRPr="00F326BC" w14:paraId="34186D39" w14:textId="77777777" w:rsidTr="005E692A">
        <w:trPr>
          <w:trHeight w:val="358"/>
          <w:jc w:val="center"/>
        </w:trPr>
        <w:tc>
          <w:tcPr>
            <w:tcW w:w="7174" w:type="dxa"/>
          </w:tcPr>
          <w:p w14:paraId="31A9D8ED" w14:textId="77777777" w:rsidR="004051C7" w:rsidRPr="00F326BC" w:rsidRDefault="004051C7" w:rsidP="004051C7">
            <w:pPr>
              <w:ind w:left="0"/>
              <w:jc w:val="both"/>
              <w:rPr>
                <w:sz w:val="28"/>
                <w:szCs w:val="28"/>
              </w:rPr>
            </w:pPr>
            <w:r w:rsidRPr="00F326BC">
              <w:rPr>
                <w:sz w:val="28"/>
                <w:szCs w:val="28"/>
                <w:lang w:val="kk-KZ"/>
              </w:rPr>
              <w:t>Статикалық үйкеліс коэффициенті</w:t>
            </w:r>
          </w:p>
        </w:tc>
        <w:tc>
          <w:tcPr>
            <w:tcW w:w="2353" w:type="dxa"/>
          </w:tcPr>
          <w:p w14:paraId="5BF3D3FD" w14:textId="77777777" w:rsidR="004051C7" w:rsidRPr="00F326BC" w:rsidRDefault="004051C7" w:rsidP="004051C7">
            <w:pPr>
              <w:ind w:left="0" w:firstLine="709"/>
              <w:jc w:val="center"/>
              <w:rPr>
                <w:sz w:val="28"/>
                <w:szCs w:val="28"/>
                <w:lang w:val="kk-KZ"/>
              </w:rPr>
            </w:pPr>
          </w:p>
        </w:tc>
      </w:tr>
      <w:tr w:rsidR="00F326BC" w:rsidRPr="00F326BC" w14:paraId="5723A80A" w14:textId="77777777" w:rsidTr="005E692A">
        <w:trPr>
          <w:trHeight w:val="358"/>
          <w:jc w:val="center"/>
        </w:trPr>
        <w:tc>
          <w:tcPr>
            <w:tcW w:w="7174" w:type="dxa"/>
          </w:tcPr>
          <w:p w14:paraId="2822F528" w14:textId="77777777" w:rsidR="004051C7" w:rsidRPr="00F326BC" w:rsidRDefault="004051C7" w:rsidP="004051C7">
            <w:pPr>
              <w:ind w:left="0"/>
              <w:jc w:val="both"/>
              <w:rPr>
                <w:sz w:val="28"/>
                <w:szCs w:val="28"/>
                <w:lang w:val="kk-KZ"/>
              </w:rPr>
            </w:pPr>
            <w:r w:rsidRPr="00F326BC">
              <w:rPr>
                <w:sz w:val="28"/>
                <w:szCs w:val="28"/>
                <w:lang w:val="kk-KZ"/>
              </w:rPr>
              <w:t>тыңайтқыш-болат</w:t>
            </w:r>
          </w:p>
        </w:tc>
        <w:tc>
          <w:tcPr>
            <w:tcW w:w="2353" w:type="dxa"/>
          </w:tcPr>
          <w:p w14:paraId="6023C404" w14:textId="77777777" w:rsidR="004051C7" w:rsidRPr="00F326BC" w:rsidRDefault="004051C7" w:rsidP="004051C7">
            <w:pPr>
              <w:ind w:left="0" w:firstLine="709"/>
              <w:jc w:val="center"/>
              <w:rPr>
                <w:sz w:val="28"/>
                <w:szCs w:val="28"/>
                <w:lang w:val="kk-KZ"/>
              </w:rPr>
            </w:pPr>
            <w:r w:rsidRPr="00F326BC">
              <w:rPr>
                <w:sz w:val="28"/>
                <w:szCs w:val="28"/>
                <w:lang w:val="kk-KZ"/>
              </w:rPr>
              <w:t>0,3</w:t>
            </w:r>
          </w:p>
        </w:tc>
      </w:tr>
      <w:tr w:rsidR="00F326BC" w:rsidRPr="00F326BC" w14:paraId="6C5E3A17" w14:textId="77777777" w:rsidTr="005E692A">
        <w:trPr>
          <w:trHeight w:val="358"/>
          <w:jc w:val="center"/>
        </w:trPr>
        <w:tc>
          <w:tcPr>
            <w:tcW w:w="7174" w:type="dxa"/>
          </w:tcPr>
          <w:p w14:paraId="0DF278A1" w14:textId="77777777" w:rsidR="004051C7" w:rsidRPr="00F326BC" w:rsidRDefault="004051C7" w:rsidP="004051C7">
            <w:pPr>
              <w:ind w:left="0"/>
              <w:jc w:val="both"/>
              <w:rPr>
                <w:sz w:val="28"/>
                <w:szCs w:val="28"/>
                <w:lang w:val="kk-KZ"/>
              </w:rPr>
            </w:pPr>
            <w:r w:rsidRPr="00F326BC">
              <w:rPr>
                <w:sz w:val="28"/>
                <w:szCs w:val="28"/>
                <w:lang w:val="kk-KZ"/>
              </w:rPr>
              <w:t>тыңайтқыш- тыңайтқыш</w:t>
            </w:r>
          </w:p>
        </w:tc>
        <w:tc>
          <w:tcPr>
            <w:tcW w:w="2353" w:type="dxa"/>
          </w:tcPr>
          <w:p w14:paraId="2A0A68AB" w14:textId="77777777" w:rsidR="004051C7" w:rsidRPr="00F326BC" w:rsidRDefault="004051C7" w:rsidP="004051C7">
            <w:pPr>
              <w:ind w:left="0" w:firstLine="709"/>
              <w:jc w:val="center"/>
              <w:rPr>
                <w:sz w:val="28"/>
                <w:szCs w:val="28"/>
                <w:lang w:val="kk-KZ"/>
              </w:rPr>
            </w:pPr>
            <w:r w:rsidRPr="00F326BC">
              <w:rPr>
                <w:sz w:val="28"/>
                <w:szCs w:val="28"/>
                <w:lang w:val="kk-KZ"/>
              </w:rPr>
              <w:t>0,7</w:t>
            </w:r>
          </w:p>
        </w:tc>
      </w:tr>
      <w:tr w:rsidR="00F326BC" w:rsidRPr="00F326BC" w14:paraId="2304B010" w14:textId="77777777" w:rsidTr="005E692A">
        <w:trPr>
          <w:trHeight w:val="358"/>
          <w:jc w:val="center"/>
        </w:trPr>
        <w:tc>
          <w:tcPr>
            <w:tcW w:w="7174" w:type="dxa"/>
          </w:tcPr>
          <w:p w14:paraId="75E7799E" w14:textId="77777777" w:rsidR="004051C7" w:rsidRPr="00F326BC" w:rsidRDefault="004051C7" w:rsidP="004051C7">
            <w:pPr>
              <w:ind w:left="0"/>
              <w:jc w:val="both"/>
              <w:rPr>
                <w:sz w:val="28"/>
                <w:szCs w:val="28"/>
                <w:lang w:val="kk-KZ"/>
              </w:rPr>
            </w:pPr>
            <w:r w:rsidRPr="00F326BC">
              <w:rPr>
                <w:sz w:val="28"/>
                <w:szCs w:val="28"/>
                <w:lang w:val="kk-KZ"/>
              </w:rPr>
              <w:t>Қалпына келтіру коэффициенті</w:t>
            </w:r>
          </w:p>
        </w:tc>
        <w:tc>
          <w:tcPr>
            <w:tcW w:w="2353" w:type="dxa"/>
          </w:tcPr>
          <w:p w14:paraId="4C318694" w14:textId="77777777" w:rsidR="004051C7" w:rsidRPr="00F326BC" w:rsidRDefault="004051C7" w:rsidP="004051C7">
            <w:pPr>
              <w:ind w:left="0" w:firstLine="709"/>
              <w:jc w:val="center"/>
              <w:rPr>
                <w:sz w:val="28"/>
                <w:szCs w:val="28"/>
                <w:lang w:val="kk-KZ"/>
              </w:rPr>
            </w:pPr>
            <w:r w:rsidRPr="00F326BC">
              <w:rPr>
                <w:sz w:val="28"/>
                <w:szCs w:val="28"/>
                <w:lang w:val="kk-KZ"/>
              </w:rPr>
              <w:t>0,3</w:t>
            </w:r>
          </w:p>
        </w:tc>
      </w:tr>
      <w:tr w:rsidR="00F326BC" w:rsidRPr="00F326BC" w14:paraId="31D7B0A0" w14:textId="77777777" w:rsidTr="005E692A">
        <w:trPr>
          <w:trHeight w:val="368"/>
          <w:jc w:val="center"/>
        </w:trPr>
        <w:tc>
          <w:tcPr>
            <w:tcW w:w="7174" w:type="dxa"/>
          </w:tcPr>
          <w:p w14:paraId="05E3168E" w14:textId="77777777" w:rsidR="004051C7" w:rsidRPr="00F326BC" w:rsidRDefault="004051C7" w:rsidP="004051C7">
            <w:pPr>
              <w:ind w:left="0"/>
              <w:jc w:val="both"/>
              <w:rPr>
                <w:sz w:val="28"/>
                <w:szCs w:val="28"/>
              </w:rPr>
            </w:pPr>
            <w:r w:rsidRPr="00F326BC">
              <w:rPr>
                <w:sz w:val="28"/>
                <w:szCs w:val="28"/>
                <w:lang w:val="kk-KZ"/>
              </w:rPr>
              <w:t>Динамикалық үйкеліс коэффициенті</w:t>
            </w:r>
          </w:p>
        </w:tc>
        <w:tc>
          <w:tcPr>
            <w:tcW w:w="2353" w:type="dxa"/>
          </w:tcPr>
          <w:p w14:paraId="73E4F6A9" w14:textId="77777777" w:rsidR="004051C7" w:rsidRPr="00F326BC" w:rsidRDefault="004051C7" w:rsidP="004051C7">
            <w:pPr>
              <w:ind w:left="0" w:firstLine="709"/>
              <w:jc w:val="center"/>
              <w:rPr>
                <w:sz w:val="28"/>
                <w:szCs w:val="28"/>
                <w:lang w:val="kk-KZ"/>
              </w:rPr>
            </w:pPr>
          </w:p>
        </w:tc>
      </w:tr>
      <w:tr w:rsidR="00F326BC" w:rsidRPr="00F326BC" w14:paraId="10EAFCBD" w14:textId="77777777" w:rsidTr="005E692A">
        <w:trPr>
          <w:trHeight w:val="368"/>
          <w:jc w:val="center"/>
        </w:trPr>
        <w:tc>
          <w:tcPr>
            <w:tcW w:w="7174" w:type="dxa"/>
          </w:tcPr>
          <w:p w14:paraId="3A9FAE16" w14:textId="77777777" w:rsidR="004051C7" w:rsidRPr="00F326BC" w:rsidRDefault="004051C7" w:rsidP="004051C7">
            <w:pPr>
              <w:ind w:left="0"/>
              <w:jc w:val="both"/>
              <w:rPr>
                <w:sz w:val="28"/>
                <w:szCs w:val="28"/>
                <w:lang w:val="kk-KZ"/>
              </w:rPr>
            </w:pPr>
            <w:r w:rsidRPr="00F326BC">
              <w:rPr>
                <w:sz w:val="28"/>
                <w:szCs w:val="28"/>
                <w:lang w:val="kk-KZ"/>
              </w:rPr>
              <w:t>тыңайтқыш-болат</w:t>
            </w:r>
          </w:p>
        </w:tc>
        <w:tc>
          <w:tcPr>
            <w:tcW w:w="2353" w:type="dxa"/>
          </w:tcPr>
          <w:p w14:paraId="1AE6522B" w14:textId="77777777" w:rsidR="004051C7" w:rsidRPr="00F326BC" w:rsidRDefault="004051C7" w:rsidP="004051C7">
            <w:pPr>
              <w:ind w:left="0" w:firstLine="709"/>
              <w:jc w:val="center"/>
              <w:rPr>
                <w:sz w:val="28"/>
                <w:szCs w:val="28"/>
                <w:lang w:val="kk-KZ"/>
              </w:rPr>
            </w:pPr>
            <w:r w:rsidRPr="00F326BC">
              <w:rPr>
                <w:sz w:val="28"/>
                <w:szCs w:val="28"/>
                <w:lang w:val="kk-KZ"/>
              </w:rPr>
              <w:t>0,7</w:t>
            </w:r>
          </w:p>
        </w:tc>
      </w:tr>
      <w:tr w:rsidR="00F326BC" w:rsidRPr="00F326BC" w14:paraId="4B6B73FE" w14:textId="77777777" w:rsidTr="005E692A">
        <w:trPr>
          <w:trHeight w:val="368"/>
          <w:jc w:val="center"/>
        </w:trPr>
        <w:tc>
          <w:tcPr>
            <w:tcW w:w="7174" w:type="dxa"/>
          </w:tcPr>
          <w:p w14:paraId="21EE8C38" w14:textId="77777777" w:rsidR="004051C7" w:rsidRPr="00F326BC" w:rsidRDefault="004051C7" w:rsidP="004051C7">
            <w:pPr>
              <w:ind w:left="0"/>
              <w:jc w:val="both"/>
              <w:rPr>
                <w:sz w:val="28"/>
                <w:szCs w:val="28"/>
                <w:lang w:val="kk-KZ"/>
              </w:rPr>
            </w:pPr>
            <w:r w:rsidRPr="00F326BC">
              <w:rPr>
                <w:sz w:val="28"/>
                <w:szCs w:val="28"/>
                <w:lang w:val="kk-KZ"/>
              </w:rPr>
              <w:t>тыңайтқыш- тыңайтқыш</w:t>
            </w:r>
          </w:p>
        </w:tc>
        <w:tc>
          <w:tcPr>
            <w:tcW w:w="2353" w:type="dxa"/>
          </w:tcPr>
          <w:p w14:paraId="5786049A" w14:textId="77777777" w:rsidR="004051C7" w:rsidRPr="00F326BC" w:rsidRDefault="004051C7" w:rsidP="004051C7">
            <w:pPr>
              <w:ind w:left="0" w:firstLine="709"/>
              <w:jc w:val="center"/>
              <w:rPr>
                <w:sz w:val="28"/>
                <w:szCs w:val="28"/>
                <w:lang w:val="kk-KZ"/>
              </w:rPr>
            </w:pPr>
            <w:r w:rsidRPr="00F326BC">
              <w:rPr>
                <w:sz w:val="28"/>
                <w:szCs w:val="28"/>
                <w:lang w:val="kk-KZ"/>
              </w:rPr>
              <w:t>0,7</w:t>
            </w:r>
          </w:p>
        </w:tc>
      </w:tr>
      <w:tr w:rsidR="00F326BC" w:rsidRPr="00F326BC" w14:paraId="59C64DCC" w14:textId="77777777" w:rsidTr="005E692A">
        <w:trPr>
          <w:trHeight w:val="336"/>
          <w:jc w:val="center"/>
        </w:trPr>
        <w:tc>
          <w:tcPr>
            <w:tcW w:w="7174" w:type="dxa"/>
          </w:tcPr>
          <w:p w14:paraId="744DAE43" w14:textId="77777777" w:rsidR="004051C7" w:rsidRPr="00F326BC" w:rsidRDefault="004051C7" w:rsidP="004051C7">
            <w:pPr>
              <w:ind w:left="0"/>
              <w:jc w:val="both"/>
              <w:rPr>
                <w:sz w:val="28"/>
                <w:szCs w:val="28"/>
              </w:rPr>
            </w:pPr>
            <w:r w:rsidRPr="00F326BC">
              <w:rPr>
                <w:sz w:val="28"/>
                <w:szCs w:val="28"/>
                <w:lang w:val="kk-KZ"/>
              </w:rPr>
              <w:t>Қалпына келтіру коэффициенті</w:t>
            </w:r>
          </w:p>
        </w:tc>
        <w:tc>
          <w:tcPr>
            <w:tcW w:w="2353" w:type="dxa"/>
          </w:tcPr>
          <w:p w14:paraId="63233C1F" w14:textId="77777777" w:rsidR="004051C7" w:rsidRPr="00F326BC" w:rsidRDefault="004051C7" w:rsidP="004051C7">
            <w:pPr>
              <w:ind w:left="0" w:firstLine="709"/>
              <w:jc w:val="center"/>
              <w:rPr>
                <w:sz w:val="28"/>
                <w:szCs w:val="28"/>
                <w:lang w:val="kk-KZ"/>
              </w:rPr>
            </w:pPr>
            <w:r w:rsidRPr="00F326BC">
              <w:rPr>
                <w:sz w:val="28"/>
                <w:szCs w:val="28"/>
                <w:lang w:val="kk-KZ"/>
              </w:rPr>
              <w:t>0,3</w:t>
            </w:r>
          </w:p>
        </w:tc>
      </w:tr>
      <w:tr w:rsidR="00F326BC" w:rsidRPr="00F326BC" w14:paraId="16E24A69" w14:textId="77777777" w:rsidTr="005E692A">
        <w:trPr>
          <w:trHeight w:val="350"/>
          <w:jc w:val="center"/>
        </w:trPr>
        <w:tc>
          <w:tcPr>
            <w:tcW w:w="7174" w:type="dxa"/>
          </w:tcPr>
          <w:p w14:paraId="27A37177" w14:textId="77777777" w:rsidR="004051C7" w:rsidRPr="00F326BC" w:rsidRDefault="004051C7" w:rsidP="004051C7">
            <w:pPr>
              <w:ind w:left="0"/>
              <w:jc w:val="both"/>
              <w:rPr>
                <w:sz w:val="28"/>
                <w:szCs w:val="28"/>
                <w:vertAlign w:val="superscript"/>
                <w:lang w:val="kk-KZ"/>
              </w:rPr>
            </w:pPr>
            <w:r w:rsidRPr="00F326BC">
              <w:rPr>
                <w:sz w:val="28"/>
                <w:szCs w:val="28"/>
                <w:lang w:val="kk-KZ"/>
              </w:rPr>
              <w:t>Тыңайтқыштың тепе-теңдік тығыздығы, кг/м</w:t>
            </w:r>
            <w:r w:rsidRPr="00F326BC">
              <w:rPr>
                <w:sz w:val="28"/>
                <w:szCs w:val="28"/>
                <w:vertAlign w:val="superscript"/>
                <w:lang w:val="kk-KZ"/>
              </w:rPr>
              <w:t>3</w:t>
            </w:r>
          </w:p>
        </w:tc>
        <w:tc>
          <w:tcPr>
            <w:tcW w:w="2353" w:type="dxa"/>
          </w:tcPr>
          <w:p w14:paraId="44449A5A" w14:textId="77777777" w:rsidR="004051C7" w:rsidRPr="00F326BC" w:rsidRDefault="004051C7" w:rsidP="004051C7">
            <w:pPr>
              <w:ind w:left="0" w:firstLine="709"/>
              <w:jc w:val="center"/>
              <w:rPr>
                <w:sz w:val="28"/>
                <w:szCs w:val="28"/>
                <w:lang w:val="kk-KZ"/>
              </w:rPr>
            </w:pPr>
            <w:r w:rsidRPr="00F326BC">
              <w:rPr>
                <w:sz w:val="28"/>
                <w:szCs w:val="28"/>
                <w:lang w:val="kk-KZ"/>
              </w:rPr>
              <w:t>900</w:t>
            </w:r>
          </w:p>
        </w:tc>
      </w:tr>
      <w:tr w:rsidR="001A0707" w:rsidRPr="00F326BC" w14:paraId="18A2835A" w14:textId="77777777" w:rsidTr="005E692A">
        <w:trPr>
          <w:trHeight w:val="350"/>
          <w:jc w:val="center"/>
        </w:trPr>
        <w:tc>
          <w:tcPr>
            <w:tcW w:w="7174" w:type="dxa"/>
          </w:tcPr>
          <w:p w14:paraId="024D5E36" w14:textId="77777777" w:rsidR="004051C7" w:rsidRPr="00F326BC" w:rsidRDefault="004051C7" w:rsidP="004051C7">
            <w:pPr>
              <w:ind w:left="0"/>
              <w:jc w:val="both"/>
              <w:rPr>
                <w:sz w:val="28"/>
                <w:szCs w:val="28"/>
                <w:lang w:val="kk-KZ"/>
              </w:rPr>
            </w:pPr>
            <w:r w:rsidRPr="00F326BC">
              <w:rPr>
                <w:sz w:val="28"/>
                <w:szCs w:val="28"/>
                <w:lang w:val="kk-KZ"/>
              </w:rPr>
              <w:t>Бөлшектердің диаметрі, м</w:t>
            </w:r>
          </w:p>
        </w:tc>
        <w:tc>
          <w:tcPr>
            <w:tcW w:w="2353" w:type="dxa"/>
          </w:tcPr>
          <w:p w14:paraId="6D23FCB4" w14:textId="77777777" w:rsidR="004051C7" w:rsidRPr="00F326BC" w:rsidRDefault="004051C7" w:rsidP="004051C7">
            <w:pPr>
              <w:ind w:left="0" w:firstLine="709"/>
              <w:jc w:val="center"/>
              <w:rPr>
                <w:sz w:val="28"/>
                <w:szCs w:val="28"/>
                <w:lang w:val="kk-KZ"/>
              </w:rPr>
            </w:pPr>
            <w:r w:rsidRPr="00F326BC">
              <w:rPr>
                <w:sz w:val="28"/>
                <w:szCs w:val="28"/>
                <w:lang w:val="kk-KZ"/>
              </w:rPr>
              <w:t>0,04</w:t>
            </w:r>
          </w:p>
        </w:tc>
      </w:tr>
    </w:tbl>
    <w:p w14:paraId="2D95C4C6" w14:textId="77777777" w:rsidR="004051C7" w:rsidRPr="00F326BC" w:rsidRDefault="004051C7" w:rsidP="004051C7">
      <w:pPr>
        <w:pStyle w:val="a4"/>
        <w:ind w:left="0" w:firstLine="709"/>
        <w:jc w:val="both"/>
        <w:rPr>
          <w:sz w:val="28"/>
          <w:szCs w:val="28"/>
          <w:lang w:val="kk-KZ"/>
        </w:rPr>
      </w:pPr>
    </w:p>
    <w:p w14:paraId="08EA3B9B" w14:textId="77777777" w:rsidR="004051C7" w:rsidRPr="00F326BC" w:rsidRDefault="004051C7" w:rsidP="007952B5">
      <w:pPr>
        <w:pStyle w:val="a4"/>
        <w:ind w:left="0"/>
        <w:jc w:val="center"/>
        <w:rPr>
          <w:sz w:val="28"/>
          <w:szCs w:val="28"/>
          <w:lang w:val="kk-KZ"/>
        </w:rPr>
      </w:pPr>
      <w:r w:rsidRPr="00F326BC">
        <w:rPr>
          <w:noProof/>
          <w:sz w:val="28"/>
          <w:szCs w:val="28"/>
        </w:rPr>
        <w:drawing>
          <wp:inline distT="0" distB="0" distL="0" distR="0" wp14:anchorId="39484260" wp14:editId="274F6C40">
            <wp:extent cx="5874588" cy="4571303"/>
            <wp:effectExtent l="0" t="0" r="0" b="1270"/>
            <wp:docPr id="1789431168" name="Рисунок 1" descr="Чертеж КАРТИН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ертеж КАРТИНКА.jpg"/>
                    <pic:cNvPicPr/>
                  </pic:nvPicPr>
                  <pic:blipFill>
                    <a:blip r:embed="rId88" cstate="print"/>
                    <a:stretch>
                      <a:fillRect/>
                    </a:stretch>
                  </pic:blipFill>
                  <pic:spPr>
                    <a:xfrm>
                      <a:off x="0" y="0"/>
                      <a:ext cx="5935898" cy="4619011"/>
                    </a:xfrm>
                    <a:prstGeom prst="rect">
                      <a:avLst/>
                    </a:prstGeom>
                  </pic:spPr>
                </pic:pic>
              </a:graphicData>
            </a:graphic>
          </wp:inline>
        </w:drawing>
      </w:r>
    </w:p>
    <w:p w14:paraId="1CFD5166" w14:textId="77777777" w:rsidR="004051C7" w:rsidRPr="00F326BC" w:rsidRDefault="004051C7" w:rsidP="004051C7">
      <w:pPr>
        <w:pStyle w:val="a4"/>
        <w:ind w:left="0" w:firstLine="709"/>
        <w:jc w:val="both"/>
        <w:rPr>
          <w:sz w:val="28"/>
          <w:szCs w:val="28"/>
          <w:lang w:val="kk-KZ"/>
        </w:rPr>
      </w:pPr>
    </w:p>
    <w:p w14:paraId="536AEC4F" w14:textId="304D40CE" w:rsidR="004051C7" w:rsidRPr="00236499" w:rsidRDefault="004051C7" w:rsidP="00236499">
      <w:pPr>
        <w:pStyle w:val="a4"/>
        <w:ind w:left="0" w:firstLine="709"/>
        <w:jc w:val="both"/>
        <w:rPr>
          <w:sz w:val="28"/>
          <w:szCs w:val="28"/>
          <w:lang w:val="kk-KZ"/>
        </w:rPr>
      </w:pPr>
      <w:r w:rsidRPr="00236499">
        <w:rPr>
          <w:sz w:val="28"/>
          <w:szCs w:val="28"/>
          <w:lang w:val="kk-KZ"/>
        </w:rPr>
        <w:t>1</w:t>
      </w:r>
      <w:r w:rsidR="007952B5" w:rsidRPr="00236499">
        <w:rPr>
          <w:sz w:val="28"/>
          <w:szCs w:val="28"/>
          <w:lang w:val="kk-KZ"/>
        </w:rPr>
        <w:t xml:space="preserve"> - </w:t>
      </w:r>
      <w:r w:rsidRPr="00236499">
        <w:rPr>
          <w:sz w:val="28"/>
          <w:szCs w:val="28"/>
          <w:lang w:val="kk-KZ"/>
        </w:rPr>
        <w:t>тыңайтқыш өнгізгіш; 2</w:t>
      </w:r>
      <w:r w:rsidR="007952B5" w:rsidRPr="00236499">
        <w:rPr>
          <w:sz w:val="28"/>
          <w:szCs w:val="28"/>
          <w:lang w:val="kk-KZ"/>
        </w:rPr>
        <w:t xml:space="preserve"> - винтті</w:t>
      </w:r>
      <w:r w:rsidRPr="00236499">
        <w:rPr>
          <w:sz w:val="28"/>
          <w:szCs w:val="28"/>
          <w:lang w:val="kk-KZ"/>
        </w:rPr>
        <w:t xml:space="preserve"> құйындатқыш; 3</w:t>
      </w:r>
      <w:r w:rsidR="007952B5" w:rsidRPr="00236499">
        <w:rPr>
          <w:sz w:val="28"/>
          <w:szCs w:val="28"/>
          <w:lang w:val="kk-KZ"/>
        </w:rPr>
        <w:t xml:space="preserve"> - бағыттауыш</w:t>
      </w:r>
      <w:r w:rsidRPr="00236499">
        <w:rPr>
          <w:sz w:val="28"/>
          <w:szCs w:val="28"/>
          <w:lang w:val="kk-KZ"/>
        </w:rPr>
        <w:t>; 4</w:t>
      </w:r>
      <w:r w:rsidR="007952B5" w:rsidRPr="00236499">
        <w:rPr>
          <w:sz w:val="28"/>
          <w:szCs w:val="28"/>
          <w:lang w:val="kk-KZ"/>
        </w:rPr>
        <w:t xml:space="preserve"> – күнқағар (қ</w:t>
      </w:r>
      <w:r w:rsidRPr="00236499">
        <w:rPr>
          <w:sz w:val="28"/>
          <w:szCs w:val="28"/>
          <w:lang w:val="kk-KZ"/>
        </w:rPr>
        <w:t>алқан</w:t>
      </w:r>
      <w:r w:rsidR="007952B5" w:rsidRPr="00236499">
        <w:rPr>
          <w:sz w:val="28"/>
          <w:szCs w:val="28"/>
          <w:lang w:val="kk-KZ"/>
        </w:rPr>
        <w:t>)</w:t>
      </w:r>
      <w:r w:rsidRPr="00236499">
        <w:rPr>
          <w:sz w:val="28"/>
          <w:szCs w:val="28"/>
          <w:lang w:val="kk-KZ"/>
        </w:rPr>
        <w:t>; 5</w:t>
      </w:r>
      <w:r w:rsidR="001A0707" w:rsidRPr="00236499">
        <w:rPr>
          <w:sz w:val="28"/>
          <w:szCs w:val="28"/>
          <w:lang w:val="kk-KZ"/>
        </w:rPr>
        <w:t xml:space="preserve"> – конус-та</w:t>
      </w:r>
      <w:r w:rsidRPr="00236499">
        <w:rPr>
          <w:sz w:val="28"/>
          <w:szCs w:val="28"/>
          <w:lang w:val="kk-KZ"/>
        </w:rPr>
        <w:t>ратқыш;  6</w:t>
      </w:r>
      <w:r w:rsidR="001A0707" w:rsidRPr="00236499">
        <w:rPr>
          <w:sz w:val="28"/>
          <w:szCs w:val="28"/>
          <w:lang w:val="kk-KZ"/>
        </w:rPr>
        <w:t xml:space="preserve"> - жебе</w:t>
      </w:r>
      <w:r w:rsidRPr="00236499">
        <w:rPr>
          <w:sz w:val="28"/>
          <w:szCs w:val="28"/>
          <w:lang w:val="kk-KZ"/>
        </w:rPr>
        <w:t xml:space="preserve"> табан; 7</w:t>
      </w:r>
      <w:r w:rsidR="001A0707" w:rsidRPr="00236499">
        <w:rPr>
          <w:sz w:val="28"/>
          <w:szCs w:val="28"/>
          <w:lang w:val="kk-KZ"/>
        </w:rPr>
        <w:t xml:space="preserve"> </w:t>
      </w:r>
      <w:r w:rsidR="00236499">
        <w:rPr>
          <w:sz w:val="28"/>
          <w:szCs w:val="28"/>
          <w:lang w:val="kk-KZ"/>
        </w:rPr>
        <w:t>–</w:t>
      </w:r>
      <w:r w:rsidRPr="00236499">
        <w:rPr>
          <w:sz w:val="28"/>
          <w:szCs w:val="28"/>
          <w:lang w:val="kk-KZ"/>
        </w:rPr>
        <w:t xml:space="preserve"> тірек</w:t>
      </w:r>
      <w:r w:rsidR="00236499">
        <w:rPr>
          <w:sz w:val="28"/>
          <w:szCs w:val="28"/>
          <w:lang w:val="kk-KZ"/>
        </w:rPr>
        <w:t>.</w:t>
      </w:r>
    </w:p>
    <w:p w14:paraId="796E7FC8" w14:textId="77777777" w:rsidR="001A0707" w:rsidRPr="00F326BC" w:rsidRDefault="001A0707" w:rsidP="004051C7">
      <w:pPr>
        <w:ind w:left="0"/>
        <w:jc w:val="center"/>
        <w:rPr>
          <w:sz w:val="28"/>
          <w:szCs w:val="28"/>
          <w:lang w:val="kk-KZ"/>
        </w:rPr>
      </w:pPr>
    </w:p>
    <w:p w14:paraId="47F874B5" w14:textId="57B943E5" w:rsidR="004051C7" w:rsidRPr="00F326BC" w:rsidRDefault="004051C7" w:rsidP="004051C7">
      <w:pPr>
        <w:ind w:left="0"/>
        <w:jc w:val="center"/>
        <w:rPr>
          <w:sz w:val="28"/>
          <w:szCs w:val="28"/>
          <w:lang w:val="kk-KZ"/>
        </w:rPr>
      </w:pPr>
      <w:r w:rsidRPr="00F326BC">
        <w:rPr>
          <w:sz w:val="28"/>
          <w:szCs w:val="28"/>
          <w:lang w:val="kk-KZ"/>
        </w:rPr>
        <w:t>Сурет 3.7 – Сіңіргіш пен науашаның 3D моделі</w:t>
      </w:r>
    </w:p>
    <w:p w14:paraId="6E8C2494" w14:textId="445C22EC" w:rsidR="004051C7" w:rsidRPr="00F326BC" w:rsidRDefault="004051C7" w:rsidP="004051C7">
      <w:pPr>
        <w:pStyle w:val="a4"/>
        <w:ind w:left="0" w:firstLine="709"/>
        <w:jc w:val="both"/>
        <w:rPr>
          <w:sz w:val="28"/>
          <w:szCs w:val="28"/>
          <w:lang w:val="kk-KZ"/>
        </w:rPr>
      </w:pPr>
      <w:r w:rsidRPr="00F326BC">
        <w:rPr>
          <w:sz w:val="28"/>
          <w:szCs w:val="28"/>
          <w:lang w:val="kk-KZ"/>
        </w:rPr>
        <w:lastRenderedPageBreak/>
        <w:t xml:space="preserve">Сонымен қатар </w:t>
      </w:r>
      <w:r w:rsidR="001A0707" w:rsidRPr="00F326BC">
        <w:rPr>
          <w:sz w:val="28"/>
          <w:szCs w:val="28"/>
          <w:lang w:val="kk-KZ"/>
        </w:rPr>
        <w:t>конусты тар</w:t>
      </w:r>
      <w:r w:rsidRPr="00F326BC">
        <w:rPr>
          <w:sz w:val="28"/>
          <w:szCs w:val="28"/>
          <w:lang w:val="kk-KZ"/>
        </w:rPr>
        <w:t>атқыштың жұмыс тиімділігіне құйындатқыш элементінің әсері айтарлықтай. Бұл тораптың негізгі қызметі – сепкіш аппараттан жоғары жылдамдықпен шығатын тыңайтқыш түйіршіктерін</w:t>
      </w:r>
      <w:r w:rsidR="001A0707" w:rsidRPr="00F326BC">
        <w:rPr>
          <w:sz w:val="28"/>
          <w:szCs w:val="28"/>
          <w:lang w:val="kk-KZ"/>
        </w:rPr>
        <w:t>е</w:t>
      </w:r>
      <w:r w:rsidRPr="00F326BC">
        <w:rPr>
          <w:sz w:val="28"/>
          <w:szCs w:val="28"/>
          <w:lang w:val="kk-KZ"/>
        </w:rPr>
        <w:t xml:space="preserve"> </w:t>
      </w:r>
      <w:r w:rsidR="001A0707" w:rsidRPr="00F326BC">
        <w:rPr>
          <w:sz w:val="28"/>
          <w:szCs w:val="28"/>
          <w:lang w:val="kk-KZ"/>
        </w:rPr>
        <w:t>айналмалы қозғалыс беріп, бағыттауыш арқылы конус төбесіне айналатын сақина тәрізді түсіру</w:t>
      </w:r>
      <w:r w:rsidRPr="00F326BC">
        <w:rPr>
          <w:sz w:val="28"/>
          <w:szCs w:val="28"/>
          <w:lang w:val="kk-KZ"/>
        </w:rPr>
        <w:t xml:space="preserve">. </w:t>
      </w:r>
    </w:p>
    <w:p w14:paraId="452AC508" w14:textId="091ABEEB" w:rsidR="006C5E5C" w:rsidRPr="00F326BC" w:rsidRDefault="006C5E5C" w:rsidP="006C5E5C">
      <w:pPr>
        <w:ind w:left="0" w:firstLine="709"/>
        <w:jc w:val="both"/>
        <w:rPr>
          <w:b/>
          <w:sz w:val="28"/>
          <w:szCs w:val="28"/>
          <w:lang w:val="kk-KZ"/>
        </w:rPr>
      </w:pPr>
      <w:r w:rsidRPr="00F326BC">
        <w:rPr>
          <w:sz w:val="28"/>
          <w:szCs w:val="28"/>
          <w:lang w:val="kk-KZ"/>
        </w:rPr>
        <w:t xml:space="preserve">Зерттеулер көрсеткендей, тасымалдау құбырындағы тұқым немесе минералды тыңайтқыш бөлшектерінің қозғалыс жылдамдығы, әдетте, </w:t>
      </w:r>
      <w:r w:rsidRPr="00F326BC">
        <w:rPr>
          <w:rStyle w:val="ad"/>
          <w:b w:val="0"/>
          <w:bCs w:val="0"/>
          <w:sz w:val="28"/>
          <w:szCs w:val="28"/>
          <w:lang w:val="kk-KZ"/>
        </w:rPr>
        <w:t>1,7–2,2 м/с</w:t>
      </w:r>
      <w:r w:rsidRPr="00F326BC">
        <w:rPr>
          <w:b/>
          <w:bCs/>
          <w:sz w:val="28"/>
          <w:szCs w:val="28"/>
          <w:lang w:val="kk-KZ"/>
        </w:rPr>
        <w:t xml:space="preserve"> </w:t>
      </w:r>
      <w:r w:rsidRPr="00F326BC">
        <w:rPr>
          <w:sz w:val="28"/>
          <w:szCs w:val="28"/>
          <w:lang w:val="kk-KZ"/>
        </w:rPr>
        <w:t xml:space="preserve">диапазонында болады. Оның өзгеруін анықтау үшін </w:t>
      </w:r>
      <w:r w:rsidRPr="00F326BC">
        <w:rPr>
          <w:rStyle w:val="ad"/>
          <w:b w:val="0"/>
          <w:bCs w:val="0"/>
          <w:sz w:val="28"/>
          <w:szCs w:val="28"/>
          <w:lang w:val="kk-KZ"/>
        </w:rPr>
        <w:t>Ansys Rocky DEM  бағдарламасында тыңайтқыш түйіршіктерінің және винтті құйындатқыш бойынша қозғалысы да модельденді, сурет 3.8.</w:t>
      </w:r>
      <w:r w:rsidRPr="00F326BC">
        <w:rPr>
          <w:rStyle w:val="ad"/>
          <w:sz w:val="28"/>
          <w:szCs w:val="28"/>
          <w:lang w:val="kk-KZ"/>
        </w:rPr>
        <w:t xml:space="preserve"> </w:t>
      </w:r>
    </w:p>
    <w:p w14:paraId="4ECD92A2" w14:textId="77777777" w:rsidR="004051C7" w:rsidRPr="00F326BC" w:rsidRDefault="004051C7" w:rsidP="004051C7">
      <w:pPr>
        <w:ind w:left="0" w:firstLine="709"/>
        <w:jc w:val="both"/>
        <w:rPr>
          <w:b/>
          <w:sz w:val="28"/>
          <w:szCs w:val="28"/>
          <w:lang w:val="kk-KZ"/>
        </w:rPr>
      </w:pPr>
    </w:p>
    <w:p w14:paraId="3F7F2B37" w14:textId="77777777" w:rsidR="004051C7" w:rsidRPr="00F326BC" w:rsidRDefault="004051C7" w:rsidP="004051C7">
      <w:pPr>
        <w:ind w:left="0" w:firstLine="709"/>
        <w:jc w:val="center"/>
        <w:rPr>
          <w:b/>
          <w:sz w:val="28"/>
          <w:szCs w:val="28"/>
          <w:lang w:val="kk-KZ"/>
        </w:rPr>
      </w:pPr>
      <w:r w:rsidRPr="00F326BC">
        <w:rPr>
          <w:noProof/>
          <w:sz w:val="28"/>
          <w:szCs w:val="28"/>
        </w:rPr>
        <w:drawing>
          <wp:inline distT="0" distB="0" distL="0" distR="0" wp14:anchorId="0C09A315" wp14:editId="4A00B387">
            <wp:extent cx="2853233" cy="4238841"/>
            <wp:effectExtent l="0" t="0" r="4445" b="0"/>
            <wp:docPr id="178943116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9" cstate="print"/>
                    <a:srcRect/>
                    <a:stretch>
                      <a:fillRect/>
                    </a:stretch>
                  </pic:blipFill>
                  <pic:spPr bwMode="auto">
                    <a:xfrm>
                      <a:off x="0" y="0"/>
                      <a:ext cx="2878759" cy="4276763"/>
                    </a:xfrm>
                    <a:prstGeom prst="rect">
                      <a:avLst/>
                    </a:prstGeom>
                    <a:noFill/>
                    <a:ln w="9525">
                      <a:noFill/>
                      <a:miter lim="800000"/>
                      <a:headEnd/>
                      <a:tailEnd/>
                    </a:ln>
                  </pic:spPr>
                </pic:pic>
              </a:graphicData>
            </a:graphic>
          </wp:inline>
        </w:drawing>
      </w:r>
    </w:p>
    <w:p w14:paraId="0CA9B912" w14:textId="77777777" w:rsidR="004051C7" w:rsidRPr="00236499" w:rsidRDefault="004051C7" w:rsidP="004051C7">
      <w:pPr>
        <w:ind w:left="0" w:firstLine="709"/>
        <w:jc w:val="both"/>
        <w:rPr>
          <w:b/>
          <w:sz w:val="28"/>
          <w:szCs w:val="28"/>
          <w:lang w:val="kk-KZ"/>
        </w:rPr>
      </w:pPr>
    </w:p>
    <w:p w14:paraId="662DA414" w14:textId="7AD8769A" w:rsidR="004051C7" w:rsidRPr="00236499" w:rsidRDefault="004051C7" w:rsidP="00236499">
      <w:pPr>
        <w:pStyle w:val="afd"/>
        <w:spacing w:after="0" w:line="240" w:lineRule="auto"/>
        <w:ind w:left="0" w:firstLine="709"/>
        <w:jc w:val="both"/>
        <w:rPr>
          <w:rFonts w:ascii="Times New Roman" w:hAnsi="Times New Roman" w:cs="Times New Roman"/>
          <w:sz w:val="28"/>
          <w:szCs w:val="28"/>
          <w:lang w:val="kk-KZ"/>
        </w:rPr>
      </w:pPr>
      <w:r w:rsidRPr="00236499">
        <w:rPr>
          <w:rFonts w:ascii="Times New Roman" w:hAnsi="Times New Roman" w:cs="Times New Roman"/>
          <w:sz w:val="28"/>
          <w:szCs w:val="28"/>
          <w:lang w:val="kk-KZ"/>
        </w:rPr>
        <w:t>1</w:t>
      </w:r>
      <w:r w:rsidR="006C5E5C" w:rsidRPr="00236499">
        <w:rPr>
          <w:rFonts w:ascii="Times New Roman" w:hAnsi="Times New Roman" w:cs="Times New Roman"/>
          <w:sz w:val="28"/>
          <w:szCs w:val="28"/>
          <w:lang w:val="kk-KZ"/>
        </w:rPr>
        <w:t xml:space="preserve"> - </w:t>
      </w:r>
      <w:r w:rsidR="006C5E5C" w:rsidRPr="00236499">
        <w:rPr>
          <w:rStyle w:val="ad"/>
          <w:rFonts w:ascii="Times New Roman" w:hAnsi="Times New Roman" w:cs="Times New Roman"/>
          <w:b w:val="0"/>
          <w:bCs w:val="0"/>
          <w:sz w:val="28"/>
          <w:szCs w:val="28"/>
          <w:lang w:val="kk-KZ"/>
        </w:rPr>
        <w:t>өткізгіш (құбыр)</w:t>
      </w:r>
      <w:r w:rsidRPr="00236499">
        <w:rPr>
          <w:rFonts w:ascii="Times New Roman" w:hAnsi="Times New Roman" w:cs="Times New Roman"/>
          <w:sz w:val="28"/>
          <w:szCs w:val="28"/>
          <w:lang w:val="kk-KZ"/>
        </w:rPr>
        <w:t xml:space="preserve"> бойындағы жылдамдық</w:t>
      </w:r>
      <w:r w:rsidR="00973A5D">
        <w:rPr>
          <w:rFonts w:ascii="Times New Roman" w:hAnsi="Times New Roman" w:cs="Times New Roman"/>
          <w:sz w:val="28"/>
          <w:szCs w:val="28"/>
          <w:lang w:val="kk-KZ"/>
        </w:rPr>
        <w:t>ты</w:t>
      </w:r>
      <w:r w:rsidRPr="00236499">
        <w:rPr>
          <w:rFonts w:ascii="Times New Roman" w:hAnsi="Times New Roman" w:cs="Times New Roman"/>
          <w:sz w:val="28"/>
          <w:szCs w:val="28"/>
          <w:lang w:val="kk-KZ"/>
        </w:rPr>
        <w:t xml:space="preserve"> анықтау; 2</w:t>
      </w:r>
      <w:r w:rsidR="006C5E5C" w:rsidRPr="00236499">
        <w:rPr>
          <w:rFonts w:ascii="Times New Roman" w:hAnsi="Times New Roman" w:cs="Times New Roman"/>
          <w:sz w:val="28"/>
          <w:szCs w:val="28"/>
          <w:lang w:val="kk-KZ"/>
        </w:rPr>
        <w:t xml:space="preserve"> –</w:t>
      </w:r>
      <w:r w:rsidRPr="00236499">
        <w:rPr>
          <w:rFonts w:ascii="Times New Roman" w:hAnsi="Times New Roman" w:cs="Times New Roman"/>
          <w:sz w:val="28"/>
          <w:szCs w:val="28"/>
          <w:lang w:val="kk-KZ"/>
        </w:rPr>
        <w:t xml:space="preserve"> </w:t>
      </w:r>
      <w:r w:rsidR="006C5E5C" w:rsidRPr="00236499">
        <w:rPr>
          <w:rFonts w:ascii="Times New Roman" w:hAnsi="Times New Roman" w:cs="Times New Roman"/>
          <w:sz w:val="28"/>
          <w:szCs w:val="28"/>
          <w:lang w:val="kk-KZ"/>
        </w:rPr>
        <w:t>винтті қ</w:t>
      </w:r>
      <w:r w:rsidRPr="00236499">
        <w:rPr>
          <w:rFonts w:ascii="Times New Roman" w:hAnsi="Times New Roman" w:cs="Times New Roman"/>
          <w:sz w:val="28"/>
          <w:szCs w:val="28"/>
          <w:lang w:val="kk-KZ"/>
        </w:rPr>
        <w:t>ұйындатқыш бойындағы жылдамдықты анықта</w:t>
      </w:r>
      <w:r w:rsidR="006C5E5C" w:rsidRPr="00236499">
        <w:rPr>
          <w:rFonts w:ascii="Times New Roman" w:hAnsi="Times New Roman" w:cs="Times New Roman"/>
          <w:sz w:val="28"/>
          <w:szCs w:val="28"/>
          <w:lang w:val="kk-KZ"/>
        </w:rPr>
        <w:t>у</w:t>
      </w:r>
      <w:r w:rsidR="00236499">
        <w:rPr>
          <w:rFonts w:ascii="Times New Roman" w:hAnsi="Times New Roman" w:cs="Times New Roman"/>
          <w:sz w:val="28"/>
          <w:szCs w:val="28"/>
          <w:lang w:val="kk-KZ"/>
        </w:rPr>
        <w:t>.</w:t>
      </w:r>
    </w:p>
    <w:p w14:paraId="4E778979" w14:textId="77777777" w:rsidR="006C5E5C" w:rsidRPr="00F326BC" w:rsidRDefault="006C5E5C" w:rsidP="004051C7">
      <w:pPr>
        <w:ind w:left="0"/>
        <w:jc w:val="center"/>
        <w:rPr>
          <w:sz w:val="28"/>
          <w:szCs w:val="28"/>
          <w:lang w:val="kk-KZ"/>
        </w:rPr>
      </w:pPr>
    </w:p>
    <w:p w14:paraId="7FFC8A79" w14:textId="7F7BE119" w:rsidR="004051C7" w:rsidRPr="00F326BC" w:rsidRDefault="004051C7" w:rsidP="004051C7">
      <w:pPr>
        <w:ind w:left="0"/>
        <w:jc w:val="center"/>
        <w:rPr>
          <w:sz w:val="28"/>
          <w:szCs w:val="28"/>
          <w:lang w:val="kk-KZ"/>
        </w:rPr>
      </w:pPr>
      <w:r w:rsidRPr="00F326BC">
        <w:rPr>
          <w:sz w:val="28"/>
          <w:szCs w:val="28"/>
          <w:lang w:val="kk-KZ"/>
        </w:rPr>
        <w:t>Сурет 3.</w:t>
      </w:r>
      <w:r w:rsidR="006C5E5C" w:rsidRPr="00F326BC">
        <w:rPr>
          <w:sz w:val="28"/>
          <w:szCs w:val="28"/>
          <w:lang w:val="kk-KZ"/>
        </w:rPr>
        <w:t>8</w:t>
      </w:r>
      <w:r w:rsidRPr="00F326BC">
        <w:rPr>
          <w:sz w:val="28"/>
          <w:szCs w:val="28"/>
          <w:lang w:val="kk-KZ"/>
        </w:rPr>
        <w:t xml:space="preserve"> – Тыңайтқыш өткізгіш пен құйындатқыштағы  тыңайтқыш түйіршіктерінің жылдамдығын анықтау </w:t>
      </w:r>
    </w:p>
    <w:p w14:paraId="165943CA" w14:textId="77777777" w:rsidR="004051C7" w:rsidRPr="00F326BC" w:rsidRDefault="004051C7" w:rsidP="004051C7">
      <w:pPr>
        <w:ind w:left="0" w:firstLine="709"/>
        <w:jc w:val="both"/>
        <w:rPr>
          <w:b/>
          <w:sz w:val="28"/>
          <w:szCs w:val="28"/>
          <w:lang w:val="kk-KZ"/>
        </w:rPr>
      </w:pPr>
    </w:p>
    <w:p w14:paraId="35F6AC5E" w14:textId="621AFDCF" w:rsidR="006C5E5C" w:rsidRPr="00F326BC" w:rsidRDefault="006C5E5C" w:rsidP="006C5E5C">
      <w:pPr>
        <w:ind w:left="0" w:firstLine="708"/>
        <w:jc w:val="both"/>
        <w:outlineLvl w:val="1"/>
        <w:rPr>
          <w:b/>
          <w:sz w:val="28"/>
          <w:szCs w:val="28"/>
          <w:lang w:val="kk-KZ"/>
        </w:rPr>
      </w:pPr>
      <w:r w:rsidRPr="00F326BC">
        <w:rPr>
          <w:sz w:val="28"/>
          <w:szCs w:val="28"/>
          <w:lang w:val="kk-KZ"/>
        </w:rPr>
        <w:t xml:space="preserve">Тыңайтқыштың таралуын анықтау үшін </w:t>
      </w:r>
      <w:r w:rsidRPr="00F326BC">
        <w:rPr>
          <w:rStyle w:val="ad"/>
          <w:b w:val="0"/>
          <w:bCs w:val="0"/>
          <w:sz w:val="28"/>
          <w:szCs w:val="28"/>
          <w:lang w:val="kk-KZ"/>
        </w:rPr>
        <w:t>Ansys Rocky DEM</w:t>
      </w:r>
      <w:r w:rsidRPr="00F326BC">
        <w:rPr>
          <w:rStyle w:val="ad"/>
          <w:szCs w:val="28"/>
          <w:lang w:val="kk-KZ"/>
        </w:rPr>
        <w:t xml:space="preserve">  </w:t>
      </w:r>
      <w:r w:rsidRPr="00F326BC">
        <w:rPr>
          <w:sz w:val="28"/>
          <w:szCs w:val="28"/>
          <w:lang w:val="kk-KZ"/>
        </w:rPr>
        <w:t>бағдарламасында 80 науашаның геометриялық өлшеміне (сурет 3.9)</w:t>
      </w:r>
      <w:r w:rsidR="001F61F8" w:rsidRPr="00F326BC">
        <w:rPr>
          <w:sz w:val="28"/>
          <w:szCs w:val="28"/>
          <w:lang w:val="kk-KZ"/>
        </w:rPr>
        <w:t xml:space="preserve"> </w:t>
      </w:r>
      <w:r w:rsidRPr="00F326BC">
        <w:rPr>
          <w:sz w:val="28"/>
          <w:szCs w:val="28"/>
          <w:lang w:val="kk-KZ"/>
        </w:rPr>
        <w:t xml:space="preserve">сәйкес 80 </w:t>
      </w:r>
      <w:r w:rsidR="00F74A5A" w:rsidRPr="00F326BC">
        <w:rPr>
          <w:sz w:val="28"/>
          <w:szCs w:val="28"/>
          <w:lang w:val="kk-KZ"/>
        </w:rPr>
        <w:t>куб ұяшық ж</w:t>
      </w:r>
      <w:r w:rsidRPr="00F326BC">
        <w:rPr>
          <w:sz w:val="28"/>
          <w:szCs w:val="28"/>
          <w:lang w:val="kk-KZ"/>
        </w:rPr>
        <w:t>асалынады. Осындағы әр бір кубтағы тыңайтқыш массаларын  кубтарды</w:t>
      </w:r>
      <w:r w:rsidR="001F61F8" w:rsidRPr="00F326BC">
        <w:rPr>
          <w:sz w:val="28"/>
          <w:szCs w:val="28"/>
          <w:lang w:val="kk-KZ"/>
        </w:rPr>
        <w:t>ң</w:t>
      </w:r>
      <w:r w:rsidRPr="00F326BC">
        <w:rPr>
          <w:sz w:val="28"/>
          <w:szCs w:val="28"/>
          <w:lang w:val="kk-KZ"/>
        </w:rPr>
        <w:t xml:space="preserve"> реттік номері бойынша анықтап</w:t>
      </w:r>
      <w:r w:rsidR="00F74A5A" w:rsidRPr="00F326BC">
        <w:rPr>
          <w:sz w:val="28"/>
          <w:szCs w:val="28"/>
          <w:lang w:val="kk-KZ"/>
        </w:rPr>
        <w:t>,</w:t>
      </w:r>
      <w:r w:rsidRPr="00F326BC">
        <w:rPr>
          <w:sz w:val="28"/>
          <w:szCs w:val="28"/>
          <w:lang w:val="kk-KZ"/>
        </w:rPr>
        <w:t xml:space="preserve"> ексель немесе статистика  бағдарламасының көмегімен таратылудын біркелкі</w:t>
      </w:r>
      <w:r w:rsidR="00F74A5A" w:rsidRPr="00F326BC">
        <w:rPr>
          <w:sz w:val="28"/>
          <w:szCs w:val="28"/>
          <w:lang w:val="kk-KZ"/>
        </w:rPr>
        <w:t>сіздіг</w:t>
      </w:r>
      <w:r w:rsidRPr="00F326BC">
        <w:rPr>
          <w:sz w:val="28"/>
          <w:szCs w:val="28"/>
          <w:lang w:val="kk-KZ"/>
        </w:rPr>
        <w:t>ін айқындайтын көрсеткіштері  алынады.</w:t>
      </w:r>
    </w:p>
    <w:p w14:paraId="497A045A" w14:textId="77777777" w:rsidR="004051C7" w:rsidRPr="00F326BC" w:rsidRDefault="004051C7" w:rsidP="004051C7">
      <w:pPr>
        <w:ind w:left="0" w:firstLine="709"/>
        <w:jc w:val="both"/>
        <w:rPr>
          <w:b/>
          <w:sz w:val="28"/>
          <w:szCs w:val="28"/>
          <w:lang w:val="kk-KZ"/>
        </w:rPr>
      </w:pPr>
    </w:p>
    <w:p w14:paraId="20BB9E7A" w14:textId="5B9190B6" w:rsidR="004051C7" w:rsidRPr="007A7B0E" w:rsidRDefault="004051C7" w:rsidP="007A7B0E">
      <w:pPr>
        <w:ind w:left="0"/>
        <w:jc w:val="center"/>
        <w:rPr>
          <w:b/>
          <w:sz w:val="28"/>
          <w:szCs w:val="28"/>
          <w:lang w:val="en-US"/>
        </w:rPr>
      </w:pPr>
      <w:r w:rsidRPr="00F326BC">
        <w:rPr>
          <w:b/>
          <w:noProof/>
          <w:sz w:val="28"/>
          <w:szCs w:val="28"/>
        </w:rPr>
        <w:drawing>
          <wp:inline distT="0" distB="0" distL="0" distR="0" wp14:anchorId="79CAF823" wp14:editId="0F8C06D4">
            <wp:extent cx="5837843" cy="3979469"/>
            <wp:effectExtent l="0" t="0" r="0" b="2540"/>
            <wp:docPr id="1789431170" name="Рисунок 7" descr="Скри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 2.jpg"/>
                    <pic:cNvPicPr/>
                  </pic:nvPicPr>
                  <pic:blipFill>
                    <a:blip r:embed="rId90" cstate="print"/>
                    <a:stretch>
                      <a:fillRect/>
                    </a:stretch>
                  </pic:blipFill>
                  <pic:spPr>
                    <a:xfrm>
                      <a:off x="0" y="0"/>
                      <a:ext cx="5853250" cy="3989971"/>
                    </a:xfrm>
                    <a:prstGeom prst="rect">
                      <a:avLst/>
                    </a:prstGeom>
                  </pic:spPr>
                </pic:pic>
              </a:graphicData>
            </a:graphic>
          </wp:inline>
        </w:drawing>
      </w:r>
    </w:p>
    <w:p w14:paraId="58BB5EF3" w14:textId="77777777" w:rsidR="004051C7" w:rsidRPr="00F326BC" w:rsidRDefault="004051C7" w:rsidP="004051C7">
      <w:pPr>
        <w:ind w:firstLine="709"/>
        <w:jc w:val="both"/>
        <w:rPr>
          <w:b/>
          <w:sz w:val="28"/>
          <w:szCs w:val="28"/>
          <w:lang w:val="kk-KZ"/>
        </w:rPr>
      </w:pPr>
    </w:p>
    <w:p w14:paraId="273665B3" w14:textId="08EA5548" w:rsidR="004051C7" w:rsidRPr="00F326BC" w:rsidRDefault="004051C7" w:rsidP="001A0707">
      <w:pPr>
        <w:ind w:left="0"/>
        <w:jc w:val="center"/>
        <w:rPr>
          <w:sz w:val="28"/>
          <w:szCs w:val="28"/>
          <w:lang w:val="kk-KZ"/>
        </w:rPr>
      </w:pPr>
      <w:r w:rsidRPr="00F326BC">
        <w:rPr>
          <w:sz w:val="28"/>
          <w:szCs w:val="28"/>
          <w:lang w:val="kk-KZ"/>
        </w:rPr>
        <w:t>Сурет 3.</w:t>
      </w:r>
      <w:r w:rsidR="006C5E5C" w:rsidRPr="00F326BC">
        <w:rPr>
          <w:sz w:val="28"/>
          <w:szCs w:val="28"/>
          <w:lang w:val="kk-KZ"/>
        </w:rPr>
        <w:t>9</w:t>
      </w:r>
      <w:r w:rsidRPr="00F326BC">
        <w:rPr>
          <w:sz w:val="28"/>
          <w:szCs w:val="28"/>
          <w:lang w:val="kk-KZ"/>
        </w:rPr>
        <w:t xml:space="preserve"> – Тыңайтқыштың таралуын анықтау сұлбасы</w:t>
      </w:r>
    </w:p>
    <w:p w14:paraId="6CE83A33" w14:textId="77777777" w:rsidR="004051C7" w:rsidRPr="00F326BC" w:rsidRDefault="004051C7" w:rsidP="004051C7">
      <w:pPr>
        <w:jc w:val="center"/>
        <w:rPr>
          <w:sz w:val="28"/>
          <w:szCs w:val="28"/>
          <w:lang w:val="kk-KZ"/>
        </w:rPr>
      </w:pPr>
    </w:p>
    <w:p w14:paraId="38C14209" w14:textId="77777777" w:rsidR="00C52775" w:rsidRPr="00F326BC" w:rsidRDefault="00C52775" w:rsidP="00C52775">
      <w:pPr>
        <w:pStyle w:val="a4"/>
        <w:ind w:left="0" w:firstLine="709"/>
        <w:jc w:val="both"/>
        <w:rPr>
          <w:rStyle w:val="ad"/>
          <w:b w:val="0"/>
          <w:bCs w:val="0"/>
          <w:sz w:val="28"/>
          <w:szCs w:val="28"/>
          <w:lang w:val="kk-KZ"/>
        </w:rPr>
      </w:pPr>
      <w:r w:rsidRPr="00F326BC">
        <w:rPr>
          <w:rStyle w:val="ad"/>
          <w:b w:val="0"/>
          <w:bCs w:val="0"/>
          <w:sz w:val="28"/>
          <w:szCs w:val="28"/>
          <w:lang w:val="kk-KZ"/>
        </w:rPr>
        <w:t>Тыңайтқыш түйіршіктерінің науашаларға таралуын талдау процесі келесідей жүзеге асырылады.</w:t>
      </w:r>
    </w:p>
    <w:p w14:paraId="690F1654" w14:textId="041E5576" w:rsidR="00C52775" w:rsidRPr="00F326BC" w:rsidRDefault="00C52775" w:rsidP="00C52775">
      <w:pPr>
        <w:pStyle w:val="a4"/>
        <w:ind w:left="0" w:firstLine="709"/>
        <w:jc w:val="both"/>
        <w:rPr>
          <w:rStyle w:val="ad"/>
          <w:b w:val="0"/>
          <w:bCs w:val="0"/>
          <w:sz w:val="28"/>
          <w:szCs w:val="28"/>
          <w:lang w:val="kk-KZ"/>
        </w:rPr>
      </w:pPr>
      <w:r w:rsidRPr="00F326BC">
        <w:rPr>
          <w:rStyle w:val="ad"/>
          <w:b w:val="0"/>
          <w:bCs w:val="0"/>
          <w:sz w:val="28"/>
          <w:szCs w:val="28"/>
          <w:lang w:val="kk-KZ"/>
        </w:rPr>
        <w:t>Біріншіден, таратқыштың табан алым ені бойынша тыңайтқыштың көлденең бағытта (ендік бойынша) таралу біркелкілігі бағаланады. Екіншіден, сіңіргіштің қозғалыс бағытына сәйкес бойлық таралу біркелкілігі талданады.</w:t>
      </w:r>
    </w:p>
    <w:p w14:paraId="02D8842A" w14:textId="77777777" w:rsidR="00C52775" w:rsidRPr="00F326BC" w:rsidRDefault="00C52775" w:rsidP="00C52775">
      <w:pPr>
        <w:pStyle w:val="a4"/>
        <w:ind w:left="0" w:firstLine="709"/>
        <w:jc w:val="both"/>
        <w:rPr>
          <w:b/>
          <w:bCs/>
          <w:sz w:val="28"/>
          <w:szCs w:val="28"/>
          <w:lang w:val="kk-KZ"/>
        </w:rPr>
      </w:pPr>
      <w:r w:rsidRPr="00F326BC">
        <w:rPr>
          <w:rStyle w:val="ad"/>
          <w:b w:val="0"/>
          <w:bCs w:val="0"/>
          <w:sz w:val="28"/>
          <w:szCs w:val="28"/>
          <w:lang w:val="kk-KZ"/>
        </w:rPr>
        <w:t>Сонымен қатар, алынған дискретті модельдеу нәтижелері зертханалық эксперимент арқылы өлшенген нақты таралу мәндерімен салыстырылады. Бұл салыстыру модельдің дәлдігін, тыңайтқыш ағымының тұрақтылығын және таралу кезіндегі ауытқуларды анықтауға мүмкіндік береді.</w:t>
      </w:r>
    </w:p>
    <w:p w14:paraId="2C9A5BD2" w14:textId="77777777" w:rsidR="00C52775" w:rsidRPr="00F326BC" w:rsidRDefault="00C52775" w:rsidP="00AF5E4B">
      <w:pPr>
        <w:ind w:left="0" w:firstLine="708"/>
        <w:jc w:val="both"/>
        <w:outlineLvl w:val="1"/>
        <w:rPr>
          <w:b/>
          <w:sz w:val="28"/>
          <w:szCs w:val="28"/>
          <w:lang w:val="kk-KZ"/>
        </w:rPr>
      </w:pPr>
    </w:p>
    <w:p w14:paraId="5FBE91E9" w14:textId="0521873A" w:rsidR="00B9393B" w:rsidRPr="00F326BC" w:rsidRDefault="001831B0" w:rsidP="00236499">
      <w:pPr>
        <w:ind w:left="0" w:firstLine="708"/>
        <w:jc w:val="both"/>
        <w:outlineLvl w:val="1"/>
        <w:rPr>
          <w:b/>
          <w:sz w:val="28"/>
          <w:szCs w:val="28"/>
          <w:lang w:val="kk-KZ"/>
        </w:rPr>
      </w:pPr>
      <w:r w:rsidRPr="00F326BC">
        <w:rPr>
          <w:b/>
          <w:sz w:val="28"/>
          <w:szCs w:val="28"/>
          <w:lang w:val="kk-KZ"/>
        </w:rPr>
        <w:t>3.</w:t>
      </w:r>
      <w:r w:rsidR="00554481" w:rsidRPr="00F326BC">
        <w:rPr>
          <w:b/>
          <w:sz w:val="28"/>
          <w:szCs w:val="28"/>
          <w:lang w:val="kk-KZ"/>
        </w:rPr>
        <w:t>6</w:t>
      </w:r>
      <w:r w:rsidRPr="00F326BC">
        <w:rPr>
          <w:b/>
          <w:sz w:val="28"/>
          <w:szCs w:val="28"/>
          <w:lang w:val="kk-KZ"/>
        </w:rPr>
        <w:t xml:space="preserve"> Тыңайтқыш </w:t>
      </w:r>
      <w:r w:rsidR="0062210A" w:rsidRPr="00F326BC">
        <w:rPr>
          <w:b/>
          <w:sz w:val="28"/>
          <w:szCs w:val="28"/>
          <w:lang w:val="kk-KZ"/>
        </w:rPr>
        <w:t>жолағы</w:t>
      </w:r>
      <w:r w:rsidRPr="00F326BC">
        <w:rPr>
          <w:b/>
          <w:sz w:val="28"/>
          <w:szCs w:val="28"/>
          <w:lang w:val="kk-KZ"/>
        </w:rPr>
        <w:t xml:space="preserve"> </w:t>
      </w:r>
      <w:bookmarkEnd w:id="101"/>
      <w:r w:rsidRPr="00F326BC">
        <w:rPr>
          <w:b/>
          <w:sz w:val="28"/>
          <w:szCs w:val="28"/>
          <w:lang w:val="kk-KZ"/>
        </w:rPr>
        <w:t xml:space="preserve">енін және </w:t>
      </w:r>
      <w:r w:rsidR="0062210A" w:rsidRPr="00F326BC">
        <w:rPr>
          <w:b/>
          <w:sz w:val="28"/>
          <w:szCs w:val="28"/>
          <w:lang w:val="kk-KZ"/>
        </w:rPr>
        <w:t xml:space="preserve">конус-таратқыш жұмысының </w:t>
      </w:r>
      <w:r w:rsidRPr="00F326BC">
        <w:rPr>
          <w:b/>
          <w:sz w:val="28"/>
          <w:szCs w:val="28"/>
          <w:lang w:val="kk-KZ"/>
        </w:rPr>
        <w:t>топырақ ішінде орнықтылығы</w:t>
      </w:r>
      <w:r w:rsidR="0062210A" w:rsidRPr="00F326BC">
        <w:rPr>
          <w:b/>
          <w:sz w:val="28"/>
          <w:szCs w:val="28"/>
          <w:lang w:val="kk-KZ"/>
        </w:rPr>
        <w:t>н анықтау әдістемесі</w:t>
      </w:r>
    </w:p>
    <w:p w14:paraId="0BE89A66" w14:textId="473D3417" w:rsidR="001831B0" w:rsidRPr="00F326BC" w:rsidRDefault="001831B0" w:rsidP="00AF5E4B">
      <w:pPr>
        <w:ind w:left="0" w:firstLine="708"/>
        <w:jc w:val="both"/>
        <w:outlineLvl w:val="1"/>
        <w:rPr>
          <w:sz w:val="28"/>
          <w:szCs w:val="28"/>
          <w:lang w:val="kk-KZ"/>
        </w:rPr>
      </w:pPr>
      <w:r w:rsidRPr="00F326BC">
        <w:rPr>
          <w:rStyle w:val="ad"/>
          <w:b w:val="0"/>
          <w:sz w:val="28"/>
          <w:szCs w:val="28"/>
          <w:lang w:val="kk-KZ"/>
        </w:rPr>
        <w:t>Зертханалық зерттеулер</w:t>
      </w:r>
      <w:r w:rsidRPr="00F326BC">
        <w:rPr>
          <w:sz w:val="28"/>
          <w:szCs w:val="28"/>
          <w:lang w:val="kk-KZ"/>
        </w:rPr>
        <w:t xml:space="preserve"> топырақ арығында жүргізілді, ол ұзындығы 4500 мм және ені 1000 мм болатын тікбұрышты темір ыдыс түрінде жасалып, 35 см тереңдікке дейін топырақпен толтырылған (3.</w:t>
      </w:r>
      <w:r w:rsidR="00F74A5A" w:rsidRPr="00F326BC">
        <w:rPr>
          <w:sz w:val="28"/>
          <w:szCs w:val="28"/>
          <w:lang w:val="kk-KZ"/>
        </w:rPr>
        <w:t>10</w:t>
      </w:r>
      <w:r w:rsidRPr="00F326BC">
        <w:rPr>
          <w:sz w:val="28"/>
          <w:szCs w:val="28"/>
          <w:lang w:val="kk-KZ"/>
        </w:rPr>
        <w:t>-сурет).</w:t>
      </w:r>
    </w:p>
    <w:p w14:paraId="205AAC50" w14:textId="77777777" w:rsidR="00B9393B" w:rsidRPr="00F326BC" w:rsidRDefault="00B9393B" w:rsidP="00B9393B">
      <w:pPr>
        <w:tabs>
          <w:tab w:val="left" w:pos="709"/>
        </w:tabs>
        <w:ind w:left="0" w:firstLine="709"/>
        <w:jc w:val="both"/>
        <w:outlineLvl w:val="1"/>
        <w:rPr>
          <w:sz w:val="28"/>
          <w:szCs w:val="28"/>
          <w:lang w:val="kk-KZ"/>
        </w:rPr>
      </w:pPr>
      <w:r w:rsidRPr="00F326BC">
        <w:rPr>
          <w:sz w:val="28"/>
          <w:szCs w:val="28"/>
          <w:lang w:val="kk-KZ"/>
        </w:rPr>
        <w:t>Топырақ арығы бойымен орнатылған рельстер бойынша жұмыс арбасы лебёдка мен электржетектің көмегімен қозғалады. Арбаның үстіне қозғалыстағы рама орнатылған, оның көлденең арқалығына қыспақ арқылы зерттелетін жұмыс органы – сіңіргіш бекітіледі.</w:t>
      </w:r>
    </w:p>
    <w:p w14:paraId="12C4E313" w14:textId="77777777" w:rsidR="001831B0" w:rsidRPr="00F326BC" w:rsidRDefault="001831B0" w:rsidP="00CF0F0C">
      <w:pPr>
        <w:ind w:left="0"/>
        <w:jc w:val="both"/>
        <w:outlineLvl w:val="1"/>
        <w:rPr>
          <w:sz w:val="28"/>
          <w:szCs w:val="28"/>
          <w:lang w:val="kk-KZ"/>
        </w:rPr>
      </w:pPr>
      <w:r w:rsidRPr="00F326BC">
        <w:rPr>
          <w:noProof/>
          <w:sz w:val="28"/>
          <w:szCs w:val="28"/>
        </w:rPr>
        <w:lastRenderedPageBreak/>
        <w:drawing>
          <wp:inline distT="0" distB="0" distL="0" distR="0" wp14:anchorId="109CE299" wp14:editId="6DADB416">
            <wp:extent cx="2977624" cy="1847850"/>
            <wp:effectExtent l="0" t="0" r="0" b="0"/>
            <wp:docPr id="78129781" name="Рисунок 78129781" descr="C:\Users\Student\Desktop\Черновик 18_03_17\Почвенный канал 2017\20170331_155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Student\Desktop\Черновик 18_03_17\Почвенный канал 2017\20170331_155631.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78691" cy="1848512"/>
                    </a:xfrm>
                    <a:prstGeom prst="rect">
                      <a:avLst/>
                    </a:prstGeom>
                    <a:noFill/>
                    <a:ln>
                      <a:noFill/>
                    </a:ln>
                  </pic:spPr>
                </pic:pic>
              </a:graphicData>
            </a:graphic>
          </wp:inline>
        </w:drawing>
      </w:r>
      <w:r w:rsidRPr="00F326BC">
        <w:rPr>
          <w:noProof/>
          <w:sz w:val="28"/>
          <w:szCs w:val="28"/>
        </w:rPr>
        <w:drawing>
          <wp:inline distT="0" distB="0" distL="0" distR="0" wp14:anchorId="3BE2AC26" wp14:editId="4C0CB21E">
            <wp:extent cx="3037047" cy="1837461"/>
            <wp:effectExtent l="0" t="0" r="0" b="0"/>
            <wp:docPr id="78129782" name="Рисунок 78129782" descr="C:\Users\Student\Desktop\Черновик 18_03_17\Почвенный канал 2017\20170331_152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Student\Desktop\Черновик 18_03_17\Почвенный канал 2017\20170331_152831.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60428" cy="1851607"/>
                    </a:xfrm>
                    <a:prstGeom prst="rect">
                      <a:avLst/>
                    </a:prstGeom>
                    <a:noFill/>
                    <a:ln>
                      <a:noFill/>
                    </a:ln>
                  </pic:spPr>
                </pic:pic>
              </a:graphicData>
            </a:graphic>
          </wp:inline>
        </w:drawing>
      </w:r>
    </w:p>
    <w:p w14:paraId="04DC97DB" w14:textId="77777777" w:rsidR="007A7B0E" w:rsidRDefault="007A7B0E" w:rsidP="00CF0F0C">
      <w:pPr>
        <w:pStyle w:val="afe"/>
        <w:jc w:val="center"/>
        <w:rPr>
          <w:rFonts w:ascii="Times New Roman" w:hAnsi="Times New Roman"/>
          <w:sz w:val="28"/>
          <w:szCs w:val="28"/>
          <w:lang w:val="en-US"/>
        </w:rPr>
      </w:pPr>
    </w:p>
    <w:p w14:paraId="264819B5" w14:textId="3A2DA9EC" w:rsidR="001831B0" w:rsidRPr="007A7B0E" w:rsidRDefault="007A7B0E" w:rsidP="00CF0F0C">
      <w:pPr>
        <w:pStyle w:val="afe"/>
        <w:jc w:val="center"/>
        <w:rPr>
          <w:rFonts w:ascii="Times New Roman" w:hAnsi="Times New Roman"/>
          <w:sz w:val="28"/>
          <w:szCs w:val="28"/>
          <w:lang w:val="en-US"/>
        </w:rPr>
      </w:pPr>
      <w:r>
        <w:rPr>
          <w:rFonts w:ascii="Times New Roman" w:hAnsi="Times New Roman"/>
          <w:sz w:val="28"/>
          <w:szCs w:val="28"/>
          <w:lang w:val="en-US"/>
        </w:rPr>
        <w:t>a)</w:t>
      </w:r>
      <w:r w:rsidR="001831B0" w:rsidRPr="00F326BC">
        <w:rPr>
          <w:rFonts w:ascii="Times New Roman" w:hAnsi="Times New Roman"/>
          <w:sz w:val="28"/>
          <w:szCs w:val="28"/>
          <w:lang w:val="kk-KZ"/>
        </w:rPr>
        <w:tab/>
      </w:r>
      <w:r w:rsidR="001831B0" w:rsidRPr="00F326BC">
        <w:rPr>
          <w:rFonts w:ascii="Times New Roman" w:hAnsi="Times New Roman"/>
          <w:sz w:val="28"/>
          <w:szCs w:val="28"/>
          <w:lang w:val="kk-KZ"/>
        </w:rPr>
        <w:tab/>
      </w:r>
      <w:r w:rsidR="001831B0" w:rsidRPr="00F326BC">
        <w:rPr>
          <w:rFonts w:ascii="Times New Roman" w:hAnsi="Times New Roman"/>
          <w:sz w:val="28"/>
          <w:szCs w:val="28"/>
          <w:lang w:val="kk-KZ"/>
        </w:rPr>
        <w:tab/>
      </w:r>
      <w:r w:rsidR="001831B0" w:rsidRPr="00F326BC">
        <w:rPr>
          <w:rFonts w:ascii="Times New Roman" w:hAnsi="Times New Roman"/>
          <w:sz w:val="28"/>
          <w:szCs w:val="28"/>
          <w:lang w:val="kk-KZ"/>
        </w:rPr>
        <w:tab/>
      </w:r>
      <w:r w:rsidR="001831B0" w:rsidRPr="00F326BC">
        <w:rPr>
          <w:rFonts w:ascii="Times New Roman" w:hAnsi="Times New Roman"/>
          <w:sz w:val="28"/>
          <w:szCs w:val="28"/>
          <w:lang w:val="kk-KZ"/>
        </w:rPr>
        <w:tab/>
        <w:t>б</w:t>
      </w:r>
      <w:r>
        <w:rPr>
          <w:rFonts w:ascii="Times New Roman" w:hAnsi="Times New Roman"/>
          <w:sz w:val="28"/>
          <w:szCs w:val="28"/>
          <w:lang w:val="en-US"/>
        </w:rPr>
        <w:t>)</w:t>
      </w:r>
    </w:p>
    <w:p w14:paraId="669A41D2" w14:textId="77777777" w:rsidR="00C52775" w:rsidRPr="00F326BC" w:rsidRDefault="00C52775" w:rsidP="00CF0F0C">
      <w:pPr>
        <w:ind w:left="0"/>
        <w:jc w:val="center"/>
        <w:rPr>
          <w:lang w:val="kk-KZ"/>
        </w:rPr>
      </w:pPr>
    </w:p>
    <w:p w14:paraId="57341473" w14:textId="58C7639B" w:rsidR="001831B0" w:rsidRPr="00236499" w:rsidRDefault="001831B0" w:rsidP="00236499">
      <w:pPr>
        <w:ind w:left="0" w:firstLine="709"/>
        <w:jc w:val="both"/>
        <w:rPr>
          <w:sz w:val="28"/>
          <w:szCs w:val="28"/>
          <w:lang w:val="kk-KZ"/>
        </w:rPr>
      </w:pPr>
      <w:r w:rsidRPr="00236499">
        <w:rPr>
          <w:sz w:val="28"/>
          <w:szCs w:val="28"/>
          <w:lang w:val="kk-KZ"/>
        </w:rPr>
        <w:t>а – алдыңғы көрінісі, б – жанынан көрінісі</w:t>
      </w:r>
      <w:r w:rsidR="00236499">
        <w:rPr>
          <w:sz w:val="28"/>
          <w:szCs w:val="28"/>
          <w:lang w:val="kk-KZ"/>
        </w:rPr>
        <w:t>.</w:t>
      </w:r>
    </w:p>
    <w:p w14:paraId="040170EC" w14:textId="77777777" w:rsidR="001831B0" w:rsidRPr="00236499" w:rsidRDefault="001831B0" w:rsidP="00236499">
      <w:pPr>
        <w:ind w:left="0"/>
        <w:jc w:val="both"/>
        <w:rPr>
          <w:sz w:val="28"/>
          <w:szCs w:val="28"/>
          <w:lang w:val="kk-KZ"/>
        </w:rPr>
      </w:pPr>
    </w:p>
    <w:p w14:paraId="4655CBDA" w14:textId="1F243CA0" w:rsidR="001831B0" w:rsidRPr="00F326BC" w:rsidRDefault="001831B0" w:rsidP="00CF0F0C">
      <w:pPr>
        <w:ind w:left="0"/>
        <w:jc w:val="center"/>
        <w:rPr>
          <w:sz w:val="28"/>
          <w:szCs w:val="28"/>
          <w:lang w:val="kk-KZ"/>
        </w:rPr>
      </w:pPr>
      <w:r w:rsidRPr="00F326BC">
        <w:rPr>
          <w:bCs/>
          <w:sz w:val="28"/>
          <w:szCs w:val="28"/>
          <w:lang w:val="kk-KZ"/>
        </w:rPr>
        <w:t>Сурет 3.</w:t>
      </w:r>
      <w:r w:rsidR="00F74A5A" w:rsidRPr="00F326BC">
        <w:rPr>
          <w:bCs/>
          <w:sz w:val="28"/>
          <w:szCs w:val="28"/>
          <w:lang w:val="kk-KZ"/>
        </w:rPr>
        <w:t>10</w:t>
      </w:r>
      <w:r w:rsidRPr="00F326BC">
        <w:rPr>
          <w:bCs/>
          <w:sz w:val="28"/>
          <w:szCs w:val="28"/>
          <w:lang w:val="kk-KZ"/>
        </w:rPr>
        <w:t>– Зертханалық қондырғының жалпы көрінісі (топырақ арығы)</w:t>
      </w:r>
    </w:p>
    <w:p w14:paraId="0C0B3C2F" w14:textId="77777777" w:rsidR="001831B0" w:rsidRPr="00F326BC" w:rsidRDefault="001831B0" w:rsidP="00CF0F0C">
      <w:pPr>
        <w:tabs>
          <w:tab w:val="left" w:pos="709"/>
        </w:tabs>
        <w:ind w:left="0"/>
        <w:jc w:val="center"/>
        <w:rPr>
          <w:sz w:val="28"/>
          <w:szCs w:val="28"/>
          <w:lang w:val="kk-KZ"/>
        </w:rPr>
      </w:pPr>
    </w:p>
    <w:p w14:paraId="7E98D454" w14:textId="48169759" w:rsidR="00C52775" w:rsidRPr="00F326BC" w:rsidRDefault="001831B0" w:rsidP="00C52775">
      <w:pPr>
        <w:tabs>
          <w:tab w:val="left" w:pos="709"/>
        </w:tabs>
        <w:ind w:left="0"/>
        <w:jc w:val="both"/>
        <w:rPr>
          <w:sz w:val="28"/>
          <w:szCs w:val="28"/>
          <w:lang w:val="kk-KZ"/>
        </w:rPr>
      </w:pPr>
      <w:r w:rsidRPr="00F326BC">
        <w:rPr>
          <w:b/>
          <w:sz w:val="28"/>
          <w:szCs w:val="28"/>
          <w:lang w:val="kk-KZ"/>
        </w:rPr>
        <w:tab/>
      </w:r>
      <w:r w:rsidR="00C52775" w:rsidRPr="00F326BC">
        <w:rPr>
          <w:sz w:val="28"/>
          <w:szCs w:val="28"/>
          <w:lang w:val="kk-KZ"/>
        </w:rPr>
        <w:t xml:space="preserve">Топырақ ішінде </w:t>
      </w:r>
      <w:r w:rsidR="00C52775" w:rsidRPr="00F326BC">
        <w:rPr>
          <w:bCs/>
          <w:sz w:val="28"/>
          <w:szCs w:val="28"/>
          <w:lang w:val="kk-KZ"/>
        </w:rPr>
        <w:t>конус-таратқышты</w:t>
      </w:r>
      <w:r w:rsidR="00C52775" w:rsidRPr="00F326BC">
        <w:rPr>
          <w:sz w:val="28"/>
          <w:szCs w:val="28"/>
          <w:lang w:val="kk-KZ"/>
        </w:rPr>
        <w:t xml:space="preserve"> тікелей бақылауға, сондай-ақ тыңайтқыш себу енін анықтау үшін күрегіш қондырғы жасалынды. Ол жебе табан қанатының артқы жиегіне бекітілген иілген екі пластина тәріздес. Сіңіргіш топырақ арығымен жүрген кезде иілген пластина полиэтиленді түйіршіктер немесе тыңайтқыш түсетін түбін топырақтан күреп отырады. Содан соң сызғышпен өлшеу арқылы лента ені анықталады. </w:t>
      </w:r>
      <w:r w:rsidR="00C52775" w:rsidRPr="00F326BC">
        <w:rPr>
          <w:bCs/>
          <w:sz w:val="28"/>
          <w:szCs w:val="28"/>
          <w:lang w:val="kk-KZ"/>
        </w:rPr>
        <w:t>Конус-таратқыштың қимыл-қозғалысы көзбен бақылау арқылы анықталады.</w:t>
      </w:r>
    </w:p>
    <w:p w14:paraId="696FBC54" w14:textId="77777777" w:rsidR="00C52775" w:rsidRPr="00F326BC" w:rsidRDefault="00C52775" w:rsidP="00CF0F0C">
      <w:pPr>
        <w:tabs>
          <w:tab w:val="left" w:pos="709"/>
        </w:tabs>
        <w:ind w:left="0"/>
        <w:jc w:val="both"/>
        <w:rPr>
          <w:b/>
          <w:sz w:val="28"/>
          <w:szCs w:val="28"/>
          <w:lang w:val="kk-KZ"/>
        </w:rPr>
      </w:pPr>
    </w:p>
    <w:p w14:paraId="261098B7" w14:textId="664E6B1A" w:rsidR="001831B0" w:rsidRPr="00F326BC" w:rsidRDefault="001831B0" w:rsidP="00C52775">
      <w:pPr>
        <w:tabs>
          <w:tab w:val="left" w:pos="709"/>
        </w:tabs>
        <w:ind w:left="0" w:firstLine="709"/>
        <w:jc w:val="both"/>
        <w:rPr>
          <w:b/>
          <w:sz w:val="28"/>
          <w:szCs w:val="28"/>
          <w:lang w:val="kk-KZ"/>
        </w:rPr>
      </w:pPr>
      <w:r w:rsidRPr="00F326BC">
        <w:rPr>
          <w:b/>
          <w:sz w:val="28"/>
          <w:szCs w:val="28"/>
          <w:lang w:val="kk-KZ"/>
        </w:rPr>
        <w:t>3.</w:t>
      </w:r>
      <w:r w:rsidR="00554481" w:rsidRPr="00F326BC">
        <w:rPr>
          <w:b/>
          <w:sz w:val="28"/>
          <w:szCs w:val="28"/>
          <w:lang w:val="kk-KZ"/>
        </w:rPr>
        <w:t>7</w:t>
      </w:r>
      <w:r w:rsidRPr="00F326BC">
        <w:rPr>
          <w:b/>
          <w:sz w:val="28"/>
          <w:szCs w:val="28"/>
          <w:lang w:val="kk-KZ"/>
        </w:rPr>
        <w:t xml:space="preserve"> Зертханалық танаптың зерттеу әдістемесі</w:t>
      </w:r>
    </w:p>
    <w:p w14:paraId="50B0C669" w14:textId="26E21A40" w:rsidR="00B9393B" w:rsidRPr="00236499" w:rsidRDefault="001831B0" w:rsidP="00CF0F0C">
      <w:pPr>
        <w:tabs>
          <w:tab w:val="left" w:pos="709"/>
        </w:tabs>
        <w:ind w:left="0"/>
        <w:jc w:val="both"/>
        <w:rPr>
          <w:bCs/>
          <w:sz w:val="28"/>
          <w:szCs w:val="28"/>
          <w:lang w:val="kk-KZ"/>
        </w:rPr>
      </w:pPr>
      <w:r w:rsidRPr="00F326BC">
        <w:rPr>
          <w:b/>
          <w:sz w:val="28"/>
          <w:szCs w:val="28"/>
          <w:lang w:val="kk-KZ"/>
        </w:rPr>
        <w:tab/>
      </w:r>
      <w:r w:rsidRPr="00236499">
        <w:rPr>
          <w:bCs/>
          <w:sz w:val="28"/>
          <w:szCs w:val="28"/>
          <w:lang w:val="kk-KZ"/>
        </w:rPr>
        <w:t>3.</w:t>
      </w:r>
      <w:r w:rsidR="00554481" w:rsidRPr="00236499">
        <w:rPr>
          <w:bCs/>
          <w:sz w:val="28"/>
          <w:szCs w:val="28"/>
          <w:lang w:val="kk-KZ"/>
        </w:rPr>
        <w:t>7</w:t>
      </w:r>
      <w:r w:rsidRPr="00236499">
        <w:rPr>
          <w:bCs/>
          <w:sz w:val="28"/>
          <w:szCs w:val="28"/>
          <w:lang w:val="kk-KZ"/>
        </w:rPr>
        <w:t>.1 Минералды тыңайтқышты топырақ ішіне енгізетін машинаның экспе</w:t>
      </w:r>
      <w:r w:rsidR="00236499">
        <w:rPr>
          <w:bCs/>
          <w:sz w:val="28"/>
          <w:szCs w:val="28"/>
          <w:lang w:val="kk-KZ"/>
        </w:rPr>
        <w:t>рименттік үлгісінің сипаттамасы</w:t>
      </w:r>
    </w:p>
    <w:p w14:paraId="3E4C4EAD"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Сынақ жүргізу үшін СЗС-2,0 сепкіш базасында культиватор-тыңайтқыш тәжірибелік үлгісі дайындалды.</w:t>
      </w:r>
      <w:r w:rsidRPr="00F326BC">
        <w:rPr>
          <w:sz w:val="28"/>
          <w:szCs w:val="28"/>
          <w:lang w:val="kk-KZ"/>
        </w:rPr>
        <w:tab/>
      </w:r>
    </w:p>
    <w:p w14:paraId="107327A1" w14:textId="2B9A3118" w:rsidR="001831B0" w:rsidRPr="00F326BC" w:rsidRDefault="001831B0" w:rsidP="00CF0F0C">
      <w:pPr>
        <w:tabs>
          <w:tab w:val="left" w:pos="709"/>
        </w:tabs>
        <w:ind w:left="0"/>
        <w:jc w:val="both"/>
        <w:rPr>
          <w:sz w:val="28"/>
          <w:szCs w:val="28"/>
          <w:lang w:val="kk-KZ"/>
        </w:rPr>
      </w:pPr>
      <w:r w:rsidRPr="00F326BC">
        <w:rPr>
          <w:sz w:val="28"/>
          <w:szCs w:val="28"/>
          <w:lang w:val="kk-KZ"/>
        </w:rPr>
        <w:tab/>
        <w:t>Тәжірибелік культиватор-тыңайтқыш енгізгіш 1 – рама, 2 – тірек дөңгелегі және 3 – катоктардан тұрады. Қаңқада 1 тұқым немесе тыңайтқыш өткізгіші 5 бар жәшік орнатылған 3.</w:t>
      </w:r>
      <w:r w:rsidR="00F74A5A" w:rsidRPr="00F326BC">
        <w:rPr>
          <w:sz w:val="28"/>
          <w:szCs w:val="28"/>
          <w:lang w:val="kk-KZ"/>
        </w:rPr>
        <w:t>11</w:t>
      </w:r>
      <w:r w:rsidRPr="00F326BC">
        <w:rPr>
          <w:sz w:val="28"/>
          <w:szCs w:val="28"/>
          <w:lang w:val="kk-KZ"/>
        </w:rPr>
        <w:t xml:space="preserve"> сурет. Себу терезесінің 6 астында себуші орнатылған және ол тірек катогынан 3 шынжырлы мен тісті цилиндрлі берілістерінен айналатын жетекші білікке 8 орналасқан қиық пирамидалы штифті катушкадан 7 тұрады.</w:t>
      </w:r>
    </w:p>
    <w:p w14:paraId="038D7BD2" w14:textId="65D3DF09" w:rsidR="00C52775" w:rsidRPr="00F326BC" w:rsidRDefault="00C52775" w:rsidP="00C52775">
      <w:pPr>
        <w:tabs>
          <w:tab w:val="left" w:pos="709"/>
        </w:tabs>
        <w:ind w:left="0" w:firstLine="709"/>
        <w:jc w:val="both"/>
        <w:rPr>
          <w:sz w:val="28"/>
          <w:szCs w:val="28"/>
          <w:lang w:val="kk-KZ"/>
        </w:rPr>
      </w:pPr>
      <w:r w:rsidRPr="00F326BC">
        <w:rPr>
          <w:sz w:val="28"/>
          <w:szCs w:val="28"/>
          <w:lang w:val="kk-KZ"/>
        </w:rPr>
        <w:t xml:space="preserve">Машина келесідей жұмыс жасайды. Жәшік 4 минералды тыңайтқышпен толтырылады. Себушінің катушкасы 7 тыңайқышты алып материал өткізгішке бағыттайды және одан әрі гравитациялық күштің әсерінен сіңіргішке түседі. Материалды енгізу мөлшері жапқыштың 9 өту қимасын өзгерту арқылы себу терезесінің 6 ауданымен реттеледі. </w:t>
      </w:r>
    </w:p>
    <w:p w14:paraId="5D6C08A4" w14:textId="4F96246C" w:rsidR="001831B0" w:rsidRPr="00F326BC" w:rsidRDefault="001831B0" w:rsidP="00CF0F0C">
      <w:pPr>
        <w:tabs>
          <w:tab w:val="left" w:pos="709"/>
        </w:tabs>
        <w:ind w:left="0"/>
        <w:jc w:val="both"/>
        <w:rPr>
          <w:sz w:val="28"/>
          <w:szCs w:val="28"/>
          <w:lang w:val="kk-KZ"/>
        </w:rPr>
      </w:pPr>
    </w:p>
    <w:p w14:paraId="14945E69" w14:textId="77777777" w:rsidR="001831B0" w:rsidRPr="00F326BC" w:rsidRDefault="001831B0" w:rsidP="00CF0F0C">
      <w:pPr>
        <w:tabs>
          <w:tab w:val="left" w:pos="709"/>
        </w:tabs>
        <w:ind w:left="0"/>
        <w:jc w:val="center"/>
        <w:rPr>
          <w:sz w:val="28"/>
          <w:szCs w:val="28"/>
          <w:lang w:val="kk-KZ"/>
        </w:rPr>
      </w:pPr>
      <w:r w:rsidRPr="00F326BC">
        <w:rPr>
          <w:noProof/>
          <w:sz w:val="28"/>
          <w:szCs w:val="28"/>
        </w:rPr>
        <w:lastRenderedPageBreak/>
        <w:drawing>
          <wp:inline distT="0" distB="0" distL="0" distR="0" wp14:anchorId="635C57E8" wp14:editId="06921134">
            <wp:extent cx="5237886" cy="2872299"/>
            <wp:effectExtent l="0" t="0" r="1270" b="4445"/>
            <wp:docPr id="78129783" name="Рисунок 78129783" descr="Сеял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Сеялка1"/>
                    <pic:cNvPicPr>
                      <a:picLocks noChangeAspect="1" noChangeArrowheads="1"/>
                    </pic:cNvPicPr>
                  </pic:nvPicPr>
                  <pic:blipFill>
                    <a:blip r:embed="rId93" cstate="print">
                      <a:extLst>
                        <a:ext uri="{28A0092B-C50C-407E-A947-70E740481C1C}">
                          <a14:useLocalDpi xmlns:a14="http://schemas.microsoft.com/office/drawing/2010/main" val="0"/>
                        </a:ext>
                      </a:extLst>
                    </a:blip>
                    <a:srcRect t="5682"/>
                    <a:stretch>
                      <a:fillRect/>
                    </a:stretch>
                  </pic:blipFill>
                  <pic:spPr bwMode="auto">
                    <a:xfrm>
                      <a:off x="0" y="0"/>
                      <a:ext cx="5258037" cy="2883349"/>
                    </a:xfrm>
                    <a:prstGeom prst="rect">
                      <a:avLst/>
                    </a:prstGeom>
                    <a:noFill/>
                    <a:ln>
                      <a:noFill/>
                    </a:ln>
                  </pic:spPr>
                </pic:pic>
              </a:graphicData>
            </a:graphic>
          </wp:inline>
        </w:drawing>
      </w:r>
    </w:p>
    <w:p w14:paraId="2991516D" w14:textId="77777777" w:rsidR="00F74A5A" w:rsidRPr="00F326BC" w:rsidRDefault="00F74A5A" w:rsidP="00CF0F0C">
      <w:pPr>
        <w:tabs>
          <w:tab w:val="left" w:pos="709"/>
        </w:tabs>
        <w:ind w:left="0"/>
        <w:jc w:val="center"/>
        <w:rPr>
          <w:sz w:val="28"/>
          <w:szCs w:val="28"/>
          <w:lang w:val="kk-KZ"/>
        </w:rPr>
      </w:pPr>
    </w:p>
    <w:p w14:paraId="04323FC5" w14:textId="43C4318E" w:rsidR="001831B0" w:rsidRPr="00F326BC" w:rsidRDefault="001831B0" w:rsidP="00CF0F0C">
      <w:pPr>
        <w:tabs>
          <w:tab w:val="left" w:pos="709"/>
        </w:tabs>
        <w:ind w:left="0"/>
        <w:jc w:val="center"/>
        <w:rPr>
          <w:sz w:val="28"/>
          <w:szCs w:val="28"/>
          <w:lang w:val="kk-KZ"/>
        </w:rPr>
      </w:pPr>
      <w:r w:rsidRPr="00F326BC">
        <w:rPr>
          <w:sz w:val="28"/>
          <w:szCs w:val="28"/>
          <w:lang w:val="kk-KZ"/>
        </w:rPr>
        <w:t>Сурет 3.</w:t>
      </w:r>
      <w:r w:rsidR="00F74A5A" w:rsidRPr="00F326BC">
        <w:rPr>
          <w:sz w:val="28"/>
          <w:szCs w:val="28"/>
          <w:lang w:val="kk-KZ"/>
        </w:rPr>
        <w:t>11</w:t>
      </w:r>
      <w:r w:rsidRPr="00F326BC">
        <w:rPr>
          <w:sz w:val="28"/>
          <w:szCs w:val="28"/>
          <w:lang w:val="kk-KZ"/>
        </w:rPr>
        <w:t xml:space="preserve"> – Минералды тыңайтқышты топырақ ішіне енгізетін эксперименттік </w:t>
      </w:r>
      <w:r w:rsidR="00F74A5A" w:rsidRPr="00F326BC">
        <w:rPr>
          <w:sz w:val="28"/>
          <w:szCs w:val="28"/>
          <w:lang w:val="kk-KZ"/>
        </w:rPr>
        <w:t>культиватор-тыңайтқыш</w:t>
      </w:r>
    </w:p>
    <w:p w14:paraId="16C51706" w14:textId="77777777" w:rsidR="001831B0" w:rsidRPr="00F326BC" w:rsidRDefault="001831B0" w:rsidP="00CF0F0C">
      <w:pPr>
        <w:tabs>
          <w:tab w:val="left" w:pos="709"/>
        </w:tabs>
        <w:ind w:left="0"/>
        <w:jc w:val="center"/>
        <w:rPr>
          <w:sz w:val="28"/>
          <w:szCs w:val="28"/>
          <w:lang w:val="kk-KZ"/>
        </w:rPr>
      </w:pPr>
    </w:p>
    <w:p w14:paraId="4BFC5194" w14:textId="7A3A690A" w:rsidR="00B9393B" w:rsidRPr="00236499" w:rsidRDefault="001831B0" w:rsidP="00CF0F0C">
      <w:pPr>
        <w:tabs>
          <w:tab w:val="left" w:pos="709"/>
        </w:tabs>
        <w:ind w:left="0"/>
        <w:jc w:val="both"/>
        <w:rPr>
          <w:bCs/>
          <w:sz w:val="28"/>
          <w:szCs w:val="28"/>
          <w:lang w:val="kk-KZ"/>
        </w:rPr>
      </w:pPr>
      <w:r w:rsidRPr="00236499">
        <w:rPr>
          <w:sz w:val="28"/>
          <w:szCs w:val="28"/>
          <w:lang w:val="kk-KZ"/>
        </w:rPr>
        <w:tab/>
      </w:r>
      <w:r w:rsidRPr="00236499">
        <w:rPr>
          <w:bCs/>
          <w:sz w:val="28"/>
          <w:szCs w:val="28"/>
          <w:lang w:val="kk-KZ"/>
        </w:rPr>
        <w:t>3.</w:t>
      </w:r>
      <w:r w:rsidR="00554481" w:rsidRPr="00236499">
        <w:rPr>
          <w:bCs/>
          <w:sz w:val="28"/>
          <w:szCs w:val="28"/>
          <w:lang w:val="kk-KZ"/>
        </w:rPr>
        <w:t>7</w:t>
      </w:r>
      <w:r w:rsidR="00236499">
        <w:rPr>
          <w:bCs/>
          <w:sz w:val="28"/>
          <w:szCs w:val="28"/>
          <w:lang w:val="kk-KZ"/>
        </w:rPr>
        <w:t>.2 Танаптық сынақ әдістемесі</w:t>
      </w:r>
    </w:p>
    <w:p w14:paraId="0312F9D7" w14:textId="0B99CAAF"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Танаптық сынақ топырақ ішіне тыңайтқышты </w:t>
      </w:r>
      <w:r w:rsidR="00C62AC8" w:rsidRPr="00F326BC">
        <w:rPr>
          <w:sz w:val="28"/>
          <w:szCs w:val="28"/>
          <w:lang w:val="kk-KZ"/>
        </w:rPr>
        <w:t>жолақты</w:t>
      </w:r>
      <w:r w:rsidRPr="00F326BC">
        <w:rPr>
          <w:sz w:val="28"/>
          <w:szCs w:val="28"/>
          <w:lang w:val="kk-KZ"/>
        </w:rPr>
        <w:t xml:space="preserve"> енгізетін сіңіргіш-тәжірибелік жұмысшы орган жұмысшының теориялық және эксперименттік зерттеулер нәтижесінің сапалық көрсеткіштерін анықтау дұрыстығын тексеру мақсатында жүргізілді.</w:t>
      </w:r>
    </w:p>
    <w:p w14:paraId="0A07623C" w14:textId="77777777" w:rsidR="001831B0" w:rsidRPr="00F326BC" w:rsidRDefault="001831B0" w:rsidP="00CF0F0C">
      <w:pPr>
        <w:pStyle w:val="a4"/>
        <w:tabs>
          <w:tab w:val="left" w:pos="709"/>
        </w:tabs>
        <w:ind w:left="0"/>
        <w:jc w:val="both"/>
        <w:rPr>
          <w:sz w:val="28"/>
          <w:szCs w:val="28"/>
          <w:lang w:val="kk-KZ"/>
        </w:rPr>
      </w:pPr>
      <w:r w:rsidRPr="00F326BC">
        <w:rPr>
          <w:sz w:val="28"/>
          <w:szCs w:val="28"/>
          <w:lang w:val="kk-KZ"/>
        </w:rPr>
        <w:tab/>
        <w:t>Минералды тыңайтқыштарды топырақ ішіне енгізудің тиімділігін зерттеу жұмыстары 2018–2023 жылдары «Ақмола-Феникс» АҚ-ның тәжірибелік алқаптарында ГОСТ 28714-2007 «Минералды тыңайтқыштарды енгізу машиналары. Сынау әдістері» мемлекеттік стандартына және РД 10 7.1-89 «Қатты минералды тыңайтқыштарды, әк материалдарын және гипсті енгізу машиналары» басшылық құжат талаптарына сәйкес жүргізілді.</w:t>
      </w:r>
    </w:p>
    <w:p w14:paraId="585042F5" w14:textId="7C9C307E"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Түйіршіктелген минералды тыңайтқышты топырақ ішіне </w:t>
      </w:r>
      <w:r w:rsidR="00C62AC8" w:rsidRPr="00F326BC">
        <w:rPr>
          <w:sz w:val="28"/>
          <w:szCs w:val="28"/>
          <w:lang w:val="kk-KZ"/>
        </w:rPr>
        <w:t>жолақты</w:t>
      </w:r>
      <w:r w:rsidRPr="00F326BC">
        <w:rPr>
          <w:sz w:val="28"/>
          <w:szCs w:val="28"/>
          <w:lang w:val="kk-KZ"/>
        </w:rPr>
        <w:t xml:space="preserve"> енгізетін тәжірибелік сіңіргіш-жұмысшы органмен жабдықталған тыңайтушының жұмысын агротехникалық бағалау бағдарламасы төменде келтірілген мәселелерді шешу қарастырылған:</w:t>
      </w:r>
    </w:p>
    <w:p w14:paraId="1A259374"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тыңайтушыны жұмысқа дайындау, оның берілген себу мөлшерін реттеу, берілген тұқым отырғызу тереңдігін орнату;</w:t>
      </w:r>
    </w:p>
    <w:p w14:paraId="2E968742"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сынақ жүргізуге танапты дайындау;</w:t>
      </w:r>
    </w:p>
    <w:p w14:paraId="5FCFB8B4" w14:textId="4F2DD384"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 агрегат жұмысының агротехникалық көрсеткіштерін анықтау-түйіршік енгізу тереңдігін, сіңіргіш табан еніне олардың таралу біркелкілігін, тыңайтқыш </w:t>
      </w:r>
      <w:r w:rsidR="00C62AC8" w:rsidRPr="00F326BC">
        <w:rPr>
          <w:sz w:val="28"/>
          <w:szCs w:val="28"/>
          <w:lang w:val="kk-KZ"/>
        </w:rPr>
        <w:t>жолақ</w:t>
      </w:r>
      <w:r w:rsidRPr="00F326BC">
        <w:rPr>
          <w:sz w:val="28"/>
          <w:szCs w:val="28"/>
          <w:lang w:val="kk-KZ"/>
        </w:rPr>
        <w:t xml:space="preserve"> енін;</w:t>
      </w:r>
    </w:p>
    <w:p w14:paraId="3EEDC767"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тәжірибелік егістің астық түсімін анықтау.</w:t>
      </w:r>
    </w:p>
    <w:p w14:paraId="4307977B" w14:textId="34025DB2" w:rsidR="001831B0" w:rsidRPr="00F326BC" w:rsidRDefault="001831B0" w:rsidP="00CF0F0C">
      <w:pPr>
        <w:pStyle w:val="a4"/>
        <w:tabs>
          <w:tab w:val="left" w:pos="709"/>
        </w:tabs>
        <w:ind w:left="0"/>
        <w:jc w:val="both"/>
        <w:rPr>
          <w:sz w:val="28"/>
          <w:szCs w:val="28"/>
          <w:lang w:val="kk-KZ"/>
        </w:rPr>
      </w:pPr>
      <w:r w:rsidRPr="00F326BC">
        <w:rPr>
          <w:sz w:val="28"/>
          <w:szCs w:val="28"/>
          <w:lang w:val="kk-KZ"/>
        </w:rPr>
        <w:tab/>
        <w:t>Алаңдағы сынақтарда зерттеу объектісі ретінде спиральды құйындатқышы мен кесілген конус-</w:t>
      </w:r>
      <w:r w:rsidR="00C62AC8" w:rsidRPr="00F326BC">
        <w:rPr>
          <w:sz w:val="28"/>
          <w:szCs w:val="28"/>
          <w:lang w:val="kk-KZ"/>
        </w:rPr>
        <w:t>тарат</w:t>
      </w:r>
      <w:r w:rsidRPr="00F326BC">
        <w:rPr>
          <w:sz w:val="28"/>
          <w:szCs w:val="28"/>
          <w:lang w:val="kk-KZ"/>
        </w:rPr>
        <w:t>қышы бар тәжірибелік сіңіргіш және Омск машина жасау зауытының КВУ-12 культиватор-тыңайтқышының сериялы сіңіргіші таңдалды.</w:t>
      </w:r>
    </w:p>
    <w:p w14:paraId="154B1417"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Тыңайтқыш енгізуге топырақ дайындау аймақтық агротехникалық талапқа </w:t>
      </w:r>
      <w:r w:rsidRPr="00F326BC">
        <w:rPr>
          <w:sz w:val="28"/>
          <w:szCs w:val="28"/>
          <w:lang w:val="kk-KZ"/>
        </w:rPr>
        <w:lastRenderedPageBreak/>
        <w:t xml:space="preserve">сәйкес жүргізілді. Таңдап алынған танап бөлігі үшін топырақ типін, бедерін, микробедерін, болған өңдеуді, топырақ қаттылығы мен ылғалдылығын көрсететін сипаттама құрастырылды. </w:t>
      </w:r>
    </w:p>
    <w:p w14:paraId="7C4E77FD"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Топырақ қаттылығы мен ылғалдылығын анықтау, культиватор-тыңайтқышты берілген себу мөлшерін реттеу жоғарыда келтірілген жалпыға белгілі әдістемемен жүргізілді.</w:t>
      </w:r>
    </w:p>
    <w:p w14:paraId="695E299B"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Тыңайтқыш түйіршектерінің нақты енгізу тереңдігі әрбір өлшенетін жұмысшы орган бойынша аралығы 0,5м кем емес 25 орыннан қазу арқылы өлшенеді.</w:t>
      </w:r>
    </w:p>
    <w:p w14:paraId="5C6F1385" w14:textId="6A33E336" w:rsidR="001831B0" w:rsidRPr="00F326BC" w:rsidRDefault="001831B0" w:rsidP="00CF0F0C">
      <w:pPr>
        <w:tabs>
          <w:tab w:val="left" w:pos="709"/>
        </w:tabs>
        <w:ind w:left="0"/>
        <w:jc w:val="both"/>
        <w:outlineLvl w:val="1"/>
        <w:rPr>
          <w:sz w:val="28"/>
          <w:szCs w:val="28"/>
          <w:lang w:val="kk-KZ"/>
        </w:rPr>
      </w:pPr>
      <w:r w:rsidRPr="00F326BC">
        <w:rPr>
          <w:sz w:val="28"/>
          <w:szCs w:val="28"/>
          <w:lang w:val="kk-KZ"/>
        </w:rPr>
        <w:tab/>
        <w:t xml:space="preserve">Тыңайтқыш  енгізу енін анықтау үшін жебе табан қанатының артқы жиегіне бекітілген, иілген екі пластина тәріздес арнайы күрегіш қондырғысы қолданылды. Иілген пластина енгізілген тыңайтқышты немесе полиэтиленді түйіршіктерді ашық қалатындай қалып топырақты екі жаққа күреп отырады. Содан кейін сызғышпен өлшеу арқылы </w:t>
      </w:r>
      <w:r w:rsidR="00C62AC8" w:rsidRPr="00F326BC">
        <w:rPr>
          <w:sz w:val="28"/>
          <w:szCs w:val="28"/>
          <w:lang w:val="kk-KZ"/>
        </w:rPr>
        <w:t>жолақ</w:t>
      </w:r>
      <w:r w:rsidRPr="00F326BC">
        <w:rPr>
          <w:sz w:val="28"/>
          <w:szCs w:val="28"/>
          <w:lang w:val="kk-KZ"/>
        </w:rPr>
        <w:t xml:space="preserve"> ені анықталады. Топырақ ішінде түйіршіктердің біркелкі таралу біркелкісіздігі өлшемдері 5х5см шаршыларға бөлінген қаңқа ішіндегі түйіршіктерді санау арқылы бағаланады. </w:t>
      </w:r>
    </w:p>
    <w:p w14:paraId="2C4CCAF5"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Сынақтық танап алты бөлікке бөлінді, әрбір бөліктің ені культиватор-тыңайтқыштың 10 жүріс жолына тең, ал ұзындығы 200 м. төрт бөлікке тәжірибелік культиватор-тыңайтқышпен тыңайтқыштың негізгі мөлшері енгізілді, ал қалған бөлікке сериялы культиватор-тыңайтқыштпен енгізілді.</w:t>
      </w:r>
    </w:p>
    <w:p w14:paraId="1912D33A"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Сынақ өткізер алдында тұқым мен тыңайтқыш себу мөлшері анықталады, сіңіргіштері түсірілген культиватор-тыңайтқыш  ұзындығы 100 м. алқапты жүріп өтеді. Тұқым немесе тыңайтқыш арнайы қапшыққа жиналады және таразыда өлшенеді. Нақты себу мөлшері келесі формуламен анықталады:</w:t>
      </w:r>
    </w:p>
    <w:p w14:paraId="023E10B8" w14:textId="77777777" w:rsidR="001831B0" w:rsidRPr="00F326BC" w:rsidRDefault="001831B0" w:rsidP="00CF0F0C">
      <w:pPr>
        <w:tabs>
          <w:tab w:val="left" w:pos="709"/>
        </w:tabs>
        <w:ind w:left="0"/>
        <w:jc w:val="both"/>
        <w:rPr>
          <w:sz w:val="28"/>
          <w:szCs w:val="28"/>
          <w:lang w:val="kk-KZ"/>
        </w:rPr>
      </w:pPr>
    </w:p>
    <w:p w14:paraId="2214229C" w14:textId="1D6C823F" w:rsidR="001831B0" w:rsidRPr="00F326BC" w:rsidRDefault="00973A5D" w:rsidP="00CF0F0C">
      <w:pPr>
        <w:tabs>
          <w:tab w:val="left" w:pos="709"/>
        </w:tabs>
        <w:ind w:left="0"/>
        <w:jc w:val="right"/>
        <w:rPr>
          <w:sz w:val="28"/>
          <w:szCs w:val="28"/>
          <w:lang w:val="kk-KZ"/>
        </w:rPr>
      </w:pPr>
      <w:r w:rsidRPr="00F326BC">
        <w:rPr>
          <w:position w:val="-36"/>
          <w:sz w:val="28"/>
          <w:szCs w:val="28"/>
        </w:rPr>
        <w:object w:dxaOrig="1820" w:dyaOrig="800" w14:anchorId="25E93ECD">
          <v:shape id="_x0000_i1040" type="#_x0000_t75" style="width:101.25pt;height:45pt" o:ole="" fillcolor="window">
            <v:imagedata r:id="rId94" o:title=""/>
          </v:shape>
          <o:OLEObject Type="Embed" ProgID="Equation.2" ShapeID="_x0000_i1040" DrawAspect="Content" ObjectID="_1829138425" r:id="rId95"/>
        </w:object>
      </w:r>
      <w:r w:rsidR="001831B0" w:rsidRPr="00F326BC">
        <w:rPr>
          <w:sz w:val="28"/>
          <w:szCs w:val="28"/>
          <w:lang w:val="kk-KZ"/>
        </w:rPr>
        <w:t xml:space="preserve"> ,                  </w:t>
      </w:r>
      <w:r w:rsidR="001831B0" w:rsidRPr="00F326BC">
        <w:rPr>
          <w:sz w:val="28"/>
          <w:szCs w:val="28"/>
          <w:lang w:val="kk-KZ"/>
        </w:rPr>
        <w:tab/>
      </w:r>
      <w:r w:rsidR="001831B0" w:rsidRPr="00F326BC">
        <w:rPr>
          <w:sz w:val="28"/>
          <w:szCs w:val="28"/>
          <w:lang w:val="kk-KZ"/>
        </w:rPr>
        <w:tab/>
      </w:r>
      <w:r w:rsidR="001831B0" w:rsidRPr="00F326BC">
        <w:rPr>
          <w:sz w:val="28"/>
          <w:szCs w:val="28"/>
          <w:lang w:val="kk-KZ"/>
        </w:rPr>
        <w:tab/>
        <w:t>(3.5)</w:t>
      </w:r>
    </w:p>
    <w:p w14:paraId="5A30B755" w14:textId="77777777" w:rsidR="004F578B" w:rsidRPr="00F326BC" w:rsidRDefault="004F578B" w:rsidP="00CF0F0C">
      <w:pPr>
        <w:tabs>
          <w:tab w:val="left" w:pos="709"/>
        </w:tabs>
        <w:ind w:left="0"/>
        <w:jc w:val="both"/>
        <w:rPr>
          <w:sz w:val="28"/>
          <w:szCs w:val="28"/>
          <w:lang w:val="kk-KZ"/>
        </w:rPr>
      </w:pPr>
    </w:p>
    <w:p w14:paraId="79808440" w14:textId="77777777" w:rsidR="001831B0" w:rsidRPr="00F326BC" w:rsidRDefault="001831B0" w:rsidP="00CF0F0C">
      <w:pPr>
        <w:tabs>
          <w:tab w:val="left" w:pos="709"/>
        </w:tabs>
        <w:ind w:left="0"/>
        <w:jc w:val="both"/>
        <w:rPr>
          <w:sz w:val="28"/>
          <w:szCs w:val="28"/>
          <w:lang w:val="kk-KZ"/>
        </w:rPr>
      </w:pPr>
      <w:r w:rsidRPr="00F326BC">
        <w:rPr>
          <w:sz w:val="28"/>
          <w:szCs w:val="28"/>
          <w:lang w:val="kk-KZ"/>
        </w:rPr>
        <w:t xml:space="preserve">мұнда  </w:t>
      </w:r>
      <w:r w:rsidRPr="00F326BC">
        <w:rPr>
          <w:i/>
          <w:sz w:val="28"/>
          <w:szCs w:val="28"/>
          <w:lang w:val="kk-KZ"/>
        </w:rPr>
        <w:t>N</w:t>
      </w:r>
      <w:r w:rsidRPr="00F326BC">
        <w:rPr>
          <w:i/>
          <w:sz w:val="28"/>
          <w:szCs w:val="28"/>
          <w:vertAlign w:val="subscript"/>
          <w:lang w:val="kk-KZ"/>
        </w:rPr>
        <w:t>в</w:t>
      </w:r>
      <w:r w:rsidRPr="00F326BC">
        <w:rPr>
          <w:sz w:val="28"/>
          <w:szCs w:val="28"/>
          <w:lang w:val="kk-KZ"/>
        </w:rPr>
        <w:t xml:space="preserve"> – нақты себу мөлшері, кг/га;</w:t>
      </w:r>
    </w:p>
    <w:p w14:paraId="525E8A54" w14:textId="77777777" w:rsidR="001831B0" w:rsidRPr="00F326BC" w:rsidRDefault="001831B0" w:rsidP="00CF0F0C">
      <w:pPr>
        <w:tabs>
          <w:tab w:val="left" w:pos="709"/>
        </w:tabs>
        <w:ind w:left="0"/>
        <w:jc w:val="both"/>
        <w:rPr>
          <w:sz w:val="28"/>
          <w:szCs w:val="28"/>
          <w:lang w:val="kk-KZ"/>
        </w:rPr>
      </w:pPr>
      <w:r w:rsidRPr="00F326BC">
        <w:rPr>
          <w:sz w:val="28"/>
          <w:szCs w:val="28"/>
          <w:lang w:val="kk-KZ"/>
        </w:rPr>
        <w:t xml:space="preserve">            </w:t>
      </w:r>
      <w:r w:rsidRPr="00F326BC">
        <w:rPr>
          <w:sz w:val="28"/>
          <w:szCs w:val="28"/>
        </w:rPr>
        <w:sym w:font="Symbol" w:char="F0E5"/>
      </w:r>
      <w:r w:rsidRPr="00F326BC">
        <w:rPr>
          <w:i/>
          <w:sz w:val="28"/>
          <w:szCs w:val="28"/>
          <w:lang w:val="kk-KZ"/>
        </w:rPr>
        <w:t>q</w:t>
      </w:r>
      <w:r w:rsidRPr="00F326BC">
        <w:rPr>
          <w:sz w:val="28"/>
          <w:szCs w:val="28"/>
          <w:lang w:val="kk-KZ"/>
        </w:rPr>
        <w:t xml:space="preserve"> – барлық себушілермен себілген тыңайтқыш салмағы, кг;</w:t>
      </w:r>
    </w:p>
    <w:p w14:paraId="0FED94C1" w14:textId="77777777" w:rsidR="001831B0" w:rsidRPr="00F326BC" w:rsidRDefault="001831B0" w:rsidP="00CF0F0C">
      <w:pPr>
        <w:tabs>
          <w:tab w:val="left" w:pos="709"/>
        </w:tabs>
        <w:ind w:left="0"/>
        <w:jc w:val="both"/>
        <w:rPr>
          <w:sz w:val="28"/>
          <w:szCs w:val="28"/>
          <w:lang w:val="kk-KZ"/>
        </w:rPr>
      </w:pPr>
      <w:r w:rsidRPr="00F326BC">
        <w:rPr>
          <w:i/>
          <w:sz w:val="28"/>
          <w:szCs w:val="28"/>
          <w:lang w:val="kk-KZ"/>
        </w:rPr>
        <w:t xml:space="preserve">             </w:t>
      </w:r>
      <w:r w:rsidRPr="00F326BC">
        <w:rPr>
          <w:i/>
          <w:position w:val="-4"/>
          <w:sz w:val="28"/>
          <w:szCs w:val="28"/>
        </w:rPr>
        <w:object w:dxaOrig="320" w:dyaOrig="300" w14:anchorId="001AFE04">
          <v:shape id="_x0000_i1041" type="#_x0000_t75" style="width:15.75pt;height:14.25pt" o:ole="" fillcolor="window">
            <v:imagedata r:id="rId96" o:title=""/>
          </v:shape>
          <o:OLEObject Type="Embed" ProgID="Equation.3" ShapeID="_x0000_i1041" DrawAspect="Content" ObjectID="_1829138426" r:id="rId97"/>
        </w:object>
      </w:r>
      <w:r w:rsidRPr="00F326BC">
        <w:rPr>
          <w:sz w:val="28"/>
          <w:szCs w:val="28"/>
          <w:lang w:val="kk-KZ"/>
        </w:rPr>
        <w:t>– танап ұзындығы, м;</w:t>
      </w:r>
    </w:p>
    <w:p w14:paraId="28707A98" w14:textId="77777777" w:rsidR="001831B0" w:rsidRPr="00F326BC" w:rsidRDefault="001831B0" w:rsidP="00CF0F0C">
      <w:pPr>
        <w:tabs>
          <w:tab w:val="left" w:pos="709"/>
        </w:tabs>
        <w:ind w:left="0"/>
        <w:jc w:val="both"/>
        <w:rPr>
          <w:sz w:val="28"/>
          <w:szCs w:val="28"/>
          <w:lang w:val="kk-KZ"/>
        </w:rPr>
      </w:pPr>
      <w:r w:rsidRPr="00F326BC">
        <w:rPr>
          <w:i/>
          <w:sz w:val="28"/>
          <w:szCs w:val="28"/>
          <w:lang w:val="kk-KZ"/>
        </w:rPr>
        <w:t xml:space="preserve">             B</w:t>
      </w:r>
      <w:r w:rsidRPr="00F326BC">
        <w:rPr>
          <w:i/>
          <w:sz w:val="28"/>
          <w:szCs w:val="28"/>
          <w:vertAlign w:val="subscript"/>
          <w:lang w:val="kk-KZ"/>
        </w:rPr>
        <w:t>р</w:t>
      </w:r>
      <w:r w:rsidRPr="00F326BC">
        <w:rPr>
          <w:sz w:val="28"/>
          <w:szCs w:val="28"/>
          <w:lang w:val="kk-KZ"/>
        </w:rPr>
        <w:t xml:space="preserve"> – сепкіштің алым ені, м.</w:t>
      </w:r>
    </w:p>
    <w:p w14:paraId="7E1BE1D2" w14:textId="77777777" w:rsidR="001831B0" w:rsidRPr="00F326BC" w:rsidRDefault="001831B0" w:rsidP="00CF0F0C">
      <w:pPr>
        <w:tabs>
          <w:tab w:val="left" w:pos="709"/>
        </w:tabs>
        <w:ind w:left="0"/>
        <w:jc w:val="both"/>
        <w:rPr>
          <w:sz w:val="28"/>
          <w:szCs w:val="28"/>
          <w:lang w:val="kk-KZ"/>
        </w:rPr>
      </w:pPr>
    </w:p>
    <w:p w14:paraId="0EB335DF" w14:textId="47698C62" w:rsidR="001831B0" w:rsidRPr="00F326BC" w:rsidRDefault="001831B0" w:rsidP="004F578B">
      <w:pPr>
        <w:pStyle w:val="2"/>
        <w:tabs>
          <w:tab w:val="left" w:pos="709"/>
        </w:tabs>
        <w:spacing w:before="0" w:after="0"/>
        <w:jc w:val="both"/>
        <w:rPr>
          <w:rFonts w:ascii="Times New Roman" w:hAnsi="Times New Roman" w:cs="Times New Roman"/>
          <w:i w:val="0"/>
          <w:color w:val="auto"/>
          <w:lang w:val="kk-KZ"/>
        </w:rPr>
      </w:pPr>
      <w:bookmarkStart w:id="102" w:name="_Toc431364007"/>
      <w:bookmarkStart w:id="103" w:name="_Toc211951149"/>
      <w:bookmarkStart w:id="104" w:name="_Toc211951376"/>
      <w:bookmarkStart w:id="105" w:name="_Toc211951455"/>
      <w:bookmarkStart w:id="106" w:name="_Toc211951582"/>
      <w:bookmarkStart w:id="107" w:name="_Toc211953334"/>
      <w:bookmarkStart w:id="108" w:name="_Toc212041352"/>
      <w:bookmarkStart w:id="109" w:name="_Toc212045689"/>
      <w:r w:rsidRPr="00F326BC">
        <w:rPr>
          <w:rFonts w:ascii="Times New Roman" w:hAnsi="Times New Roman" w:cs="Times New Roman"/>
          <w:i w:val="0"/>
          <w:color w:val="auto"/>
          <w:lang w:val="kk-KZ"/>
        </w:rPr>
        <w:tab/>
        <w:t>3.</w:t>
      </w:r>
      <w:r w:rsidR="00554481" w:rsidRPr="00F326BC">
        <w:rPr>
          <w:rFonts w:ascii="Times New Roman" w:hAnsi="Times New Roman" w:cs="Times New Roman"/>
          <w:i w:val="0"/>
          <w:color w:val="auto"/>
          <w:lang w:val="kk-KZ"/>
        </w:rPr>
        <w:t>8</w:t>
      </w:r>
      <w:r w:rsidRPr="00F326BC">
        <w:rPr>
          <w:rFonts w:ascii="Times New Roman" w:hAnsi="Times New Roman" w:cs="Times New Roman"/>
          <w:i w:val="0"/>
          <w:color w:val="auto"/>
          <w:lang w:val="kk-KZ"/>
        </w:rPr>
        <w:t xml:space="preserve"> </w:t>
      </w:r>
      <w:bookmarkEnd w:id="102"/>
      <w:bookmarkEnd w:id="103"/>
      <w:bookmarkEnd w:id="104"/>
      <w:bookmarkEnd w:id="105"/>
      <w:bookmarkEnd w:id="106"/>
      <w:bookmarkEnd w:id="107"/>
      <w:bookmarkEnd w:id="108"/>
      <w:bookmarkEnd w:id="109"/>
      <w:r w:rsidRPr="00F326BC">
        <w:rPr>
          <w:rFonts w:ascii="Times New Roman" w:hAnsi="Times New Roman" w:cs="Times New Roman"/>
          <w:i w:val="0"/>
          <w:color w:val="auto"/>
          <w:lang w:val="kk-KZ"/>
        </w:rPr>
        <w:t>Өлшеу қателіктерін бағалау және сынақ нәтижелерінің дәлдігі</w:t>
      </w:r>
    </w:p>
    <w:p w14:paraId="0C2653CD"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Зерттеу әдістемесінің сұрақтарын дұрыс шешу өлшеу дәлдігін талдаусыз мүмкін емес. Өлшеу дәлдігі-өлшенетін шаманың нақты мәніне өлшеу нәтижесінің сәйкестік дәрежесі. Қателіктің пайда болу заңдылығы бойынша жүйелік, кездейсоқтық және байқаусыз болып бөлінеді.</w:t>
      </w:r>
    </w:p>
    <w:p w14:paraId="3569A442" w14:textId="77777777" w:rsidR="001831B0" w:rsidRPr="00F326BC" w:rsidRDefault="001831B0" w:rsidP="00CF0F0C">
      <w:pPr>
        <w:pStyle w:val="21"/>
        <w:tabs>
          <w:tab w:val="left" w:pos="709"/>
        </w:tabs>
        <w:spacing w:after="0" w:line="240" w:lineRule="auto"/>
        <w:ind w:left="0"/>
        <w:jc w:val="both"/>
        <w:rPr>
          <w:sz w:val="28"/>
          <w:szCs w:val="28"/>
          <w:lang w:val="kk-KZ"/>
        </w:rPr>
      </w:pPr>
      <w:r w:rsidRPr="00F326BC">
        <w:rPr>
          <w:sz w:val="28"/>
          <w:szCs w:val="28"/>
          <w:lang w:val="kk-KZ"/>
        </w:rPr>
        <w:tab/>
        <w:t>Жүйелік қателіктер бір өлшемді бірнеше рет қайталанғанда бірдей түрде әсер ету факторларымен байқалады.</w:t>
      </w:r>
    </w:p>
    <w:p w14:paraId="30CF4813" w14:textId="77777777" w:rsidR="001831B0" w:rsidRPr="00F326BC" w:rsidRDefault="001831B0" w:rsidP="00CF0F0C">
      <w:pPr>
        <w:pStyle w:val="21"/>
        <w:tabs>
          <w:tab w:val="left" w:pos="709"/>
        </w:tabs>
        <w:spacing w:after="0" w:line="240" w:lineRule="auto"/>
        <w:ind w:left="0"/>
        <w:jc w:val="both"/>
        <w:rPr>
          <w:sz w:val="28"/>
          <w:szCs w:val="28"/>
          <w:lang w:val="kk-KZ"/>
        </w:rPr>
      </w:pPr>
      <w:r w:rsidRPr="00F326BC">
        <w:rPr>
          <w:sz w:val="28"/>
          <w:szCs w:val="28"/>
          <w:lang w:val="kk-KZ"/>
        </w:rPr>
        <w:tab/>
        <w:t>Кездейсоқ қателіктер – бірдей өлшемдер нәтижелерінің бір-бірінен өзгеше болуы. Оларды статикалық әдіспен бағалауға болады. Байқаусыздықты жеткілікті негіздеп, болдырмау керек.</w:t>
      </w:r>
    </w:p>
    <w:p w14:paraId="1B0CE16A" w14:textId="3960ADCE" w:rsidR="001831B0" w:rsidRPr="00F326BC" w:rsidRDefault="001831B0" w:rsidP="00CF0F0C">
      <w:pPr>
        <w:tabs>
          <w:tab w:val="left" w:pos="709"/>
        </w:tabs>
        <w:ind w:left="0"/>
        <w:jc w:val="both"/>
        <w:rPr>
          <w:sz w:val="28"/>
          <w:szCs w:val="28"/>
          <w:lang w:val="kk-KZ"/>
        </w:rPr>
      </w:pPr>
      <w:r w:rsidRPr="00F326BC">
        <w:rPr>
          <w:sz w:val="28"/>
          <w:szCs w:val="28"/>
          <w:lang w:val="kk-KZ"/>
        </w:rPr>
        <w:tab/>
        <w:t xml:space="preserve">Сынақ ұзақтығын анықтау кезіндегі шектік қателік. Сынақ уақыты </w:t>
      </w:r>
      <w:r w:rsidRPr="00F326BC">
        <w:rPr>
          <w:sz w:val="28"/>
          <w:szCs w:val="28"/>
          <w:lang w:val="kk-KZ"/>
        </w:rPr>
        <w:lastRenderedPageBreak/>
        <w:t>секундомермен анықталады. Шектік қателік – секундомер құралының жүйелік емес қателігі мен секундомерді қосып-ажырату кешігуінің қосындысынан тұрады. Секундомердің шектік қателігі 0,2 с. құрайды. Секундомердің уақытында қосылмауының қателігі 0,2 с. құрайды. [</w:t>
      </w:r>
      <w:r w:rsidR="004F578B" w:rsidRPr="00F326BC">
        <w:rPr>
          <w:sz w:val="28"/>
          <w:szCs w:val="28"/>
          <w:lang w:val="kk-KZ"/>
        </w:rPr>
        <w:t>9</w:t>
      </w:r>
      <w:r w:rsidR="005A37ED" w:rsidRPr="00F326BC">
        <w:rPr>
          <w:sz w:val="28"/>
          <w:szCs w:val="28"/>
          <w:lang w:val="kk-KZ"/>
        </w:rPr>
        <w:t>9</w:t>
      </w:r>
      <w:r w:rsidRPr="00F326BC">
        <w:rPr>
          <w:sz w:val="28"/>
          <w:szCs w:val="28"/>
          <w:lang w:val="kk-KZ"/>
        </w:rPr>
        <w:t xml:space="preserve">]. </w:t>
      </w:r>
    </w:p>
    <w:p w14:paraId="5830512F"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Демек, сынақ ұзақтығы өлшемінің жалпы салыстырмалы қателігі</w:t>
      </w:r>
    </w:p>
    <w:p w14:paraId="50A76252" w14:textId="77777777" w:rsidR="001831B0" w:rsidRPr="00F326BC" w:rsidRDefault="001831B0" w:rsidP="00CF0F0C">
      <w:pPr>
        <w:tabs>
          <w:tab w:val="left" w:pos="709"/>
        </w:tabs>
        <w:ind w:left="0"/>
        <w:jc w:val="both"/>
        <w:rPr>
          <w:sz w:val="28"/>
          <w:szCs w:val="28"/>
          <w:lang w:val="kk-KZ"/>
        </w:rPr>
      </w:pPr>
    </w:p>
    <w:p w14:paraId="2B11119E" w14:textId="2A15F0AC" w:rsidR="00DC6D51" w:rsidRPr="00F326BC" w:rsidRDefault="001831B0" w:rsidP="00DC6D51">
      <w:pPr>
        <w:tabs>
          <w:tab w:val="left" w:pos="709"/>
        </w:tabs>
        <w:ind w:left="0"/>
        <w:jc w:val="right"/>
        <w:rPr>
          <w:sz w:val="28"/>
          <w:szCs w:val="28"/>
          <w:lang w:val="kk-KZ"/>
        </w:rPr>
      </w:pPr>
      <w:r w:rsidRPr="00F326BC">
        <w:rPr>
          <w:position w:val="-26"/>
          <w:sz w:val="28"/>
          <w:szCs w:val="28"/>
        </w:rPr>
        <w:object w:dxaOrig="3180" w:dyaOrig="680" w14:anchorId="268F9421">
          <v:shape id="_x0000_i1042" type="#_x0000_t75" style="width:167.25pt;height:36.75pt" o:ole="">
            <v:imagedata r:id="rId98" o:title=""/>
          </v:shape>
          <o:OLEObject Type="Embed" ProgID="Equation.2" ShapeID="_x0000_i1042" DrawAspect="Content" ObjectID="_1829138427" r:id="rId99"/>
        </w:object>
      </w:r>
      <w:r w:rsidRPr="00F326BC">
        <w:rPr>
          <w:sz w:val="28"/>
          <w:szCs w:val="28"/>
          <w:lang w:val="kk-KZ"/>
        </w:rPr>
        <w:t>,</w:t>
      </w:r>
      <w:r w:rsidR="00DC6D51">
        <w:rPr>
          <w:sz w:val="28"/>
          <w:szCs w:val="28"/>
          <w:lang w:val="kk-KZ"/>
        </w:rPr>
        <w:t xml:space="preserve">                               </w:t>
      </w:r>
      <w:r w:rsidR="00DC6D51" w:rsidRPr="00F326BC">
        <w:rPr>
          <w:sz w:val="28"/>
          <w:szCs w:val="28"/>
          <w:lang w:val="kk-KZ"/>
        </w:rPr>
        <w:t>(3.</w:t>
      </w:r>
      <w:r w:rsidR="00DC6D51">
        <w:rPr>
          <w:sz w:val="28"/>
          <w:szCs w:val="28"/>
          <w:lang w:val="kk-KZ"/>
        </w:rPr>
        <w:t>6</w:t>
      </w:r>
      <w:r w:rsidR="00DC6D51" w:rsidRPr="00F326BC">
        <w:rPr>
          <w:sz w:val="28"/>
          <w:szCs w:val="28"/>
          <w:lang w:val="kk-KZ"/>
        </w:rPr>
        <w:t>)</w:t>
      </w:r>
    </w:p>
    <w:p w14:paraId="4073D35C" w14:textId="3498D8C2" w:rsidR="001831B0" w:rsidRPr="00F326BC" w:rsidRDefault="001831B0" w:rsidP="00CF0F0C">
      <w:pPr>
        <w:tabs>
          <w:tab w:val="left" w:pos="709"/>
        </w:tabs>
        <w:ind w:left="0"/>
        <w:jc w:val="center"/>
        <w:rPr>
          <w:sz w:val="28"/>
          <w:szCs w:val="28"/>
          <w:lang w:val="kk-KZ"/>
        </w:rPr>
      </w:pPr>
    </w:p>
    <w:p w14:paraId="368035A8" w14:textId="77777777" w:rsidR="001831B0" w:rsidRPr="00F326BC" w:rsidRDefault="001831B0" w:rsidP="00CF0F0C">
      <w:pPr>
        <w:tabs>
          <w:tab w:val="left" w:pos="709"/>
        </w:tabs>
        <w:ind w:left="0"/>
        <w:jc w:val="both"/>
        <w:rPr>
          <w:sz w:val="28"/>
          <w:szCs w:val="28"/>
          <w:lang w:val="kk-KZ"/>
        </w:rPr>
      </w:pPr>
    </w:p>
    <w:p w14:paraId="6F974193" w14:textId="77777777" w:rsidR="001831B0" w:rsidRPr="00F326BC" w:rsidRDefault="001831B0" w:rsidP="00CF0F0C">
      <w:pPr>
        <w:tabs>
          <w:tab w:val="left" w:pos="709"/>
        </w:tabs>
        <w:ind w:left="0"/>
        <w:jc w:val="both"/>
        <w:rPr>
          <w:sz w:val="28"/>
          <w:szCs w:val="28"/>
          <w:lang w:val="kk-KZ"/>
        </w:rPr>
      </w:pPr>
      <w:r w:rsidRPr="00F326BC">
        <w:rPr>
          <w:sz w:val="28"/>
          <w:szCs w:val="28"/>
          <w:lang w:val="kk-KZ"/>
        </w:rPr>
        <w:t xml:space="preserve">мұнда </w:t>
      </w:r>
      <w:r w:rsidRPr="00F326BC">
        <w:rPr>
          <w:i/>
          <w:sz w:val="28"/>
          <w:szCs w:val="28"/>
          <w:lang w:val="kk-KZ"/>
        </w:rPr>
        <w:t>T</w:t>
      </w:r>
      <w:r w:rsidRPr="00F326BC">
        <w:rPr>
          <w:sz w:val="28"/>
          <w:szCs w:val="28"/>
          <w:lang w:val="kk-KZ"/>
        </w:rPr>
        <w:t xml:space="preserve"> – сынақ ұзақтығы, 60с.</w:t>
      </w:r>
    </w:p>
    <w:p w14:paraId="6EF1DF4C" w14:textId="21797AAB" w:rsidR="001831B0" w:rsidRPr="00F326BC" w:rsidRDefault="001831B0" w:rsidP="00CF0F0C">
      <w:pPr>
        <w:tabs>
          <w:tab w:val="left" w:pos="709"/>
        </w:tabs>
        <w:ind w:left="0"/>
        <w:jc w:val="both"/>
        <w:rPr>
          <w:sz w:val="28"/>
          <w:szCs w:val="28"/>
          <w:lang w:val="kk-KZ"/>
        </w:rPr>
      </w:pPr>
      <w:r w:rsidRPr="00F326BC">
        <w:rPr>
          <w:sz w:val="28"/>
          <w:szCs w:val="28"/>
          <w:lang w:val="kk-KZ"/>
        </w:rPr>
        <w:tab/>
        <w:t>Себу мөлшерін анықтаудағы шектік қателік</w:t>
      </w:r>
    </w:p>
    <w:p w14:paraId="501049AA" w14:textId="77777777" w:rsidR="001831B0" w:rsidRPr="00F326BC" w:rsidRDefault="001831B0" w:rsidP="00CF0F0C">
      <w:pPr>
        <w:tabs>
          <w:tab w:val="left" w:pos="709"/>
        </w:tabs>
        <w:ind w:left="0"/>
        <w:jc w:val="both"/>
        <w:rPr>
          <w:sz w:val="28"/>
          <w:szCs w:val="28"/>
          <w:lang w:val="kk-KZ"/>
        </w:rPr>
      </w:pPr>
    </w:p>
    <w:p w14:paraId="4E2CADD1" w14:textId="59DE6C6A" w:rsidR="00DC6D51" w:rsidRPr="00F326BC" w:rsidRDefault="001831B0" w:rsidP="00DC6D51">
      <w:pPr>
        <w:tabs>
          <w:tab w:val="left" w:pos="709"/>
        </w:tabs>
        <w:ind w:left="0"/>
        <w:jc w:val="right"/>
        <w:rPr>
          <w:sz w:val="28"/>
          <w:szCs w:val="28"/>
          <w:lang w:val="kk-KZ"/>
        </w:rPr>
      </w:pPr>
      <w:r w:rsidRPr="00F326BC">
        <w:rPr>
          <w:position w:val="-32"/>
          <w:sz w:val="28"/>
          <w:szCs w:val="28"/>
        </w:rPr>
        <w:object w:dxaOrig="2380" w:dyaOrig="760" w14:anchorId="6D328410">
          <v:shape id="_x0000_i1043" type="#_x0000_t75" style="width:126.75pt;height:41.25pt" o:ole="">
            <v:imagedata r:id="rId100" o:title=""/>
          </v:shape>
          <o:OLEObject Type="Embed" ProgID="Equation.2" ShapeID="_x0000_i1043" DrawAspect="Content" ObjectID="_1829138428" r:id="rId101"/>
        </w:object>
      </w:r>
      <w:r w:rsidRPr="00F326BC">
        <w:rPr>
          <w:sz w:val="28"/>
          <w:szCs w:val="28"/>
          <w:lang w:val="kk-KZ"/>
        </w:rPr>
        <w:t>,</w:t>
      </w:r>
      <w:r w:rsidR="00DC6D51">
        <w:rPr>
          <w:sz w:val="28"/>
          <w:szCs w:val="28"/>
          <w:lang w:val="kk-KZ"/>
        </w:rPr>
        <w:t xml:space="preserve">                                           </w:t>
      </w:r>
      <w:r w:rsidR="00DC6D51" w:rsidRPr="00F326BC">
        <w:rPr>
          <w:sz w:val="28"/>
          <w:szCs w:val="28"/>
          <w:lang w:val="kk-KZ"/>
        </w:rPr>
        <w:t>(3.</w:t>
      </w:r>
      <w:r w:rsidR="00DC6D51">
        <w:rPr>
          <w:sz w:val="28"/>
          <w:szCs w:val="28"/>
          <w:lang w:val="kk-KZ"/>
        </w:rPr>
        <w:t>7</w:t>
      </w:r>
      <w:r w:rsidR="00DC6D51" w:rsidRPr="00F326BC">
        <w:rPr>
          <w:sz w:val="28"/>
          <w:szCs w:val="28"/>
          <w:lang w:val="kk-KZ"/>
        </w:rPr>
        <w:t>)</w:t>
      </w:r>
    </w:p>
    <w:p w14:paraId="1BE6DDB2" w14:textId="49BDDC5E" w:rsidR="001831B0" w:rsidRPr="00F326BC" w:rsidRDefault="001831B0" w:rsidP="00CF0F0C">
      <w:pPr>
        <w:tabs>
          <w:tab w:val="left" w:pos="709"/>
        </w:tabs>
        <w:ind w:left="0"/>
        <w:jc w:val="center"/>
        <w:rPr>
          <w:sz w:val="28"/>
          <w:szCs w:val="28"/>
          <w:lang w:val="kk-KZ"/>
        </w:rPr>
      </w:pPr>
    </w:p>
    <w:p w14:paraId="02D3AE77" w14:textId="77777777" w:rsidR="001831B0" w:rsidRPr="00F326BC" w:rsidRDefault="001831B0" w:rsidP="00CF0F0C">
      <w:pPr>
        <w:tabs>
          <w:tab w:val="left" w:pos="709"/>
        </w:tabs>
        <w:ind w:left="0"/>
        <w:jc w:val="both"/>
        <w:rPr>
          <w:sz w:val="28"/>
          <w:szCs w:val="28"/>
          <w:lang w:val="kk-KZ"/>
        </w:rPr>
      </w:pPr>
    </w:p>
    <w:p w14:paraId="0DD8B292" w14:textId="77777777" w:rsidR="001831B0" w:rsidRPr="00F326BC" w:rsidRDefault="001831B0" w:rsidP="00CF0F0C">
      <w:pPr>
        <w:tabs>
          <w:tab w:val="left" w:pos="709"/>
        </w:tabs>
        <w:ind w:left="0"/>
        <w:jc w:val="both"/>
        <w:rPr>
          <w:sz w:val="28"/>
          <w:szCs w:val="28"/>
          <w:lang w:val="kk-KZ"/>
        </w:rPr>
      </w:pPr>
      <w:r w:rsidRPr="00F326BC">
        <w:rPr>
          <w:sz w:val="28"/>
          <w:szCs w:val="28"/>
          <w:lang w:val="kk-KZ"/>
        </w:rPr>
        <w:t xml:space="preserve">мұнда </w:t>
      </w:r>
      <w:r w:rsidRPr="00F326BC">
        <w:rPr>
          <w:position w:val="-26"/>
          <w:sz w:val="28"/>
          <w:szCs w:val="28"/>
        </w:rPr>
        <w:object w:dxaOrig="440" w:dyaOrig="660" w14:anchorId="46014C61">
          <v:shape id="_x0000_i1044" type="#_x0000_t75" style="width:21.75pt;height:30.75pt" o:ole="">
            <v:imagedata r:id="rId102" o:title=""/>
          </v:shape>
          <o:OLEObject Type="Embed" ProgID="Equation.2" ShapeID="_x0000_i1044" DrawAspect="Content" ObjectID="_1829138429" r:id="rId103"/>
        </w:object>
      </w:r>
      <w:r w:rsidRPr="00F326BC">
        <w:rPr>
          <w:sz w:val="28"/>
          <w:szCs w:val="28"/>
          <w:lang w:val="kk-KZ"/>
        </w:rPr>
        <w:t>- салмақ өлшеудегі шектік салыстырмалы қателік.</w:t>
      </w:r>
    </w:p>
    <w:p w14:paraId="4D474C61"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CAS MW-II – 300 BR таразысының шектік қателігі 0,05%.</w:t>
      </w:r>
    </w:p>
    <w:p w14:paraId="4349FEB4" w14:textId="77777777" w:rsidR="001831B0" w:rsidRPr="00F326BC" w:rsidRDefault="001831B0" w:rsidP="00CF0F0C">
      <w:pPr>
        <w:tabs>
          <w:tab w:val="left" w:pos="709"/>
        </w:tabs>
        <w:ind w:left="0"/>
        <w:jc w:val="both"/>
        <w:rPr>
          <w:sz w:val="28"/>
          <w:szCs w:val="28"/>
          <w:lang w:val="kk-KZ"/>
        </w:rPr>
      </w:pPr>
      <w:r w:rsidRPr="00F326BC">
        <w:rPr>
          <w:sz w:val="28"/>
          <w:szCs w:val="28"/>
          <w:lang w:val="kk-KZ"/>
        </w:rPr>
        <w:tab/>
        <w:t>Себу мөлшерін анықтағандағы жалпы шектік қателік</w:t>
      </w:r>
    </w:p>
    <w:p w14:paraId="08BD1496" w14:textId="77777777" w:rsidR="001831B0" w:rsidRPr="00F326BC" w:rsidRDefault="001831B0" w:rsidP="00CF0F0C">
      <w:pPr>
        <w:tabs>
          <w:tab w:val="left" w:pos="709"/>
        </w:tabs>
        <w:ind w:left="0"/>
        <w:jc w:val="both"/>
        <w:rPr>
          <w:sz w:val="28"/>
          <w:szCs w:val="28"/>
          <w:lang w:val="kk-KZ"/>
        </w:rPr>
      </w:pPr>
    </w:p>
    <w:p w14:paraId="7771A758" w14:textId="4734885F" w:rsidR="00DC6D51" w:rsidRPr="00F326BC" w:rsidRDefault="001831B0" w:rsidP="00DC6D51">
      <w:pPr>
        <w:tabs>
          <w:tab w:val="left" w:pos="709"/>
        </w:tabs>
        <w:ind w:left="0"/>
        <w:jc w:val="right"/>
        <w:rPr>
          <w:sz w:val="28"/>
          <w:szCs w:val="28"/>
          <w:lang w:val="kk-KZ"/>
        </w:rPr>
      </w:pPr>
      <w:r w:rsidRPr="00F326BC">
        <w:rPr>
          <w:position w:val="-28"/>
          <w:sz w:val="28"/>
          <w:szCs w:val="28"/>
        </w:rPr>
        <w:object w:dxaOrig="2400" w:dyaOrig="660" w14:anchorId="3ADBF4BD">
          <v:shape id="_x0000_i1045" type="#_x0000_t75" style="width:141.75pt;height:38.25pt" o:ole="">
            <v:imagedata r:id="rId104" o:title=""/>
          </v:shape>
          <o:OLEObject Type="Embed" ProgID="Equation.2" ShapeID="_x0000_i1045" DrawAspect="Content" ObjectID="_1829138430" r:id="rId105"/>
        </w:object>
      </w:r>
      <w:r w:rsidRPr="007A7B0E">
        <w:rPr>
          <w:sz w:val="28"/>
          <w:szCs w:val="28"/>
          <w:lang w:val="kk-KZ"/>
        </w:rPr>
        <w:t>.</w:t>
      </w:r>
      <w:r w:rsidR="00DC6D51" w:rsidRPr="007A7B0E">
        <w:rPr>
          <w:sz w:val="28"/>
          <w:szCs w:val="28"/>
          <w:lang w:val="kk-KZ"/>
        </w:rPr>
        <w:t xml:space="preserve">                                         </w:t>
      </w:r>
      <w:r w:rsidR="00DC6D51" w:rsidRPr="00F326BC">
        <w:rPr>
          <w:sz w:val="28"/>
          <w:szCs w:val="28"/>
          <w:lang w:val="kk-KZ"/>
        </w:rPr>
        <w:t>(3.</w:t>
      </w:r>
      <w:r w:rsidR="00DC6D51">
        <w:rPr>
          <w:sz w:val="28"/>
          <w:szCs w:val="28"/>
          <w:lang w:val="kk-KZ"/>
        </w:rPr>
        <w:t>8</w:t>
      </w:r>
      <w:r w:rsidR="00DC6D51" w:rsidRPr="00F326BC">
        <w:rPr>
          <w:sz w:val="28"/>
          <w:szCs w:val="28"/>
          <w:lang w:val="kk-KZ"/>
        </w:rPr>
        <w:t>)</w:t>
      </w:r>
    </w:p>
    <w:p w14:paraId="00BA652F" w14:textId="77777777" w:rsidR="001831B0" w:rsidRPr="00F326BC" w:rsidRDefault="001831B0" w:rsidP="00CF0F0C">
      <w:pPr>
        <w:tabs>
          <w:tab w:val="left" w:pos="709"/>
        </w:tabs>
        <w:ind w:left="0"/>
        <w:jc w:val="center"/>
        <w:rPr>
          <w:sz w:val="28"/>
          <w:szCs w:val="28"/>
          <w:lang w:val="kk-KZ"/>
        </w:rPr>
      </w:pPr>
    </w:p>
    <w:p w14:paraId="09C87BFE" w14:textId="04882770" w:rsidR="001831B0" w:rsidRPr="002F7C4D" w:rsidRDefault="002F7C4D" w:rsidP="002F7C4D">
      <w:pPr>
        <w:ind w:left="0" w:firstLine="709"/>
        <w:rPr>
          <w:b/>
          <w:sz w:val="28"/>
          <w:szCs w:val="28"/>
          <w:lang w:val="kk-KZ"/>
        </w:rPr>
      </w:pPr>
      <w:r w:rsidRPr="00B207A2">
        <w:rPr>
          <w:b/>
          <w:sz w:val="28"/>
          <w:szCs w:val="28"/>
          <w:lang w:val="kk-KZ"/>
        </w:rPr>
        <w:t>3-бөлім бойынша қорытынды</w:t>
      </w:r>
    </w:p>
    <w:p w14:paraId="5C080493" w14:textId="77777777" w:rsidR="0099751A" w:rsidRPr="0099751A" w:rsidRDefault="0099751A" w:rsidP="0099751A">
      <w:pPr>
        <w:ind w:left="0" w:firstLine="708"/>
        <w:jc w:val="both"/>
        <w:rPr>
          <w:sz w:val="28"/>
          <w:szCs w:val="28"/>
          <w:lang w:val="kk-KZ"/>
        </w:rPr>
      </w:pPr>
      <w:r w:rsidRPr="00D444C5">
        <w:rPr>
          <w:sz w:val="28"/>
          <w:szCs w:val="28"/>
          <w:lang w:val="kk-KZ"/>
        </w:rPr>
        <w:t>1. Минералды тыңайтқыштарды топырақ ішіне жолақты енгізетін жұмысшы органның</w:t>
      </w:r>
      <w:r w:rsidRPr="0099751A">
        <w:rPr>
          <w:sz w:val="28"/>
          <w:szCs w:val="28"/>
          <w:lang w:val="kk-KZ"/>
        </w:rPr>
        <w:t xml:space="preserve"> конструктивтік және технологиялық параметрлерінің сапалық көрсеткіштерге әсер ету заңдылықтарын анықтау мақсатында зертханалық сынақтар жүргізу үшін әртүрлі параметрлерге ие </w:t>
      </w:r>
      <w:r w:rsidRPr="00D444C5">
        <w:rPr>
          <w:sz w:val="28"/>
          <w:szCs w:val="28"/>
          <w:lang w:val="kk-KZ"/>
        </w:rPr>
        <w:t>конус-таратқыш</w:t>
      </w:r>
      <w:r w:rsidRPr="0099751A">
        <w:rPr>
          <w:sz w:val="28"/>
          <w:szCs w:val="28"/>
          <w:lang w:val="kk-KZ"/>
        </w:rPr>
        <w:t xml:space="preserve">тар </w:t>
      </w:r>
      <w:r w:rsidRPr="00D444C5">
        <w:rPr>
          <w:sz w:val="28"/>
          <w:szCs w:val="28"/>
          <w:lang w:val="kk-KZ"/>
        </w:rPr>
        <w:t>мен</w:t>
      </w:r>
      <w:r w:rsidRPr="0099751A">
        <w:rPr>
          <w:sz w:val="28"/>
          <w:szCs w:val="28"/>
          <w:lang w:val="kk-KZ"/>
        </w:rPr>
        <w:t xml:space="preserve"> бұранда сызығының көтерілу бұрышы </w:t>
      </w:r>
      <w:r w:rsidRPr="00D444C5">
        <w:rPr>
          <w:sz w:val="28"/>
          <w:szCs w:val="28"/>
          <w:lang w:val="kk-KZ"/>
        </w:rPr>
        <w:t xml:space="preserve">мен орам сандары әртүрлі </w:t>
      </w:r>
      <w:r w:rsidRPr="0099751A">
        <w:rPr>
          <w:sz w:val="28"/>
          <w:szCs w:val="28"/>
          <w:lang w:val="kk-KZ"/>
        </w:rPr>
        <w:t>құйындатқыш</w:t>
      </w:r>
      <w:r w:rsidRPr="00D444C5">
        <w:rPr>
          <w:sz w:val="28"/>
          <w:szCs w:val="28"/>
          <w:lang w:val="kk-KZ"/>
        </w:rPr>
        <w:t>тар</w:t>
      </w:r>
      <w:r w:rsidRPr="0099751A">
        <w:rPr>
          <w:sz w:val="28"/>
          <w:szCs w:val="28"/>
          <w:lang w:val="kk-KZ"/>
        </w:rPr>
        <w:t xml:space="preserve"> және арнайы зертханалық қондырғы жасалды.</w:t>
      </w:r>
    </w:p>
    <w:p w14:paraId="3AA45970" w14:textId="77777777" w:rsidR="0099751A" w:rsidRPr="00D444C5" w:rsidRDefault="0099751A" w:rsidP="0099751A">
      <w:pPr>
        <w:pStyle w:val="a4"/>
        <w:tabs>
          <w:tab w:val="left" w:pos="709"/>
        </w:tabs>
        <w:ind w:left="0"/>
        <w:jc w:val="both"/>
        <w:rPr>
          <w:sz w:val="28"/>
          <w:szCs w:val="28"/>
          <w:lang w:val="kk-KZ"/>
        </w:rPr>
      </w:pPr>
      <w:r>
        <w:rPr>
          <w:sz w:val="28"/>
          <w:szCs w:val="28"/>
          <w:lang w:val="kk-KZ"/>
        </w:rPr>
        <w:tab/>
      </w:r>
      <w:r w:rsidRPr="00D444C5">
        <w:rPr>
          <w:sz w:val="28"/>
          <w:szCs w:val="28"/>
          <w:lang w:val="kk-KZ"/>
        </w:rPr>
        <w:t>2.  Минералды тыңайтқыштарды топырақ ішіне жолақты енгізудің тиімділігін зерттеу жұмыстары «Ақмола-Феникс» АҚ-ның тәжірибелік алқаптарында ГОСТ 28714-2007 және РД 10 7.1-89 басшылық құжат талаптарына сәйкес жүргізілді және сынақ кезіндегі өлшеу қателіктері мен дәлдігі бағаланды.</w:t>
      </w:r>
    </w:p>
    <w:p w14:paraId="6B49706D" w14:textId="4E07F5F4" w:rsidR="00CF0F0C" w:rsidRPr="00F326BC" w:rsidRDefault="0099751A" w:rsidP="0099751A">
      <w:pPr>
        <w:ind w:left="0" w:firstLine="708"/>
        <w:jc w:val="both"/>
        <w:rPr>
          <w:sz w:val="28"/>
          <w:szCs w:val="28"/>
          <w:lang w:val="kk-KZ"/>
        </w:rPr>
      </w:pPr>
      <w:r w:rsidRPr="00D444C5">
        <w:rPr>
          <w:sz w:val="28"/>
          <w:szCs w:val="28"/>
          <w:lang w:val="kk-KZ"/>
        </w:rPr>
        <w:t xml:space="preserve">3. </w:t>
      </w:r>
      <w:r w:rsidRPr="00D444C5">
        <w:rPr>
          <w:rStyle w:val="ad"/>
          <w:b w:val="0"/>
          <w:bCs w:val="0"/>
          <w:sz w:val="28"/>
          <w:szCs w:val="28"/>
          <w:lang w:val="kk-KZ"/>
        </w:rPr>
        <w:t>Ansys Rocky DEM</w:t>
      </w:r>
      <w:r w:rsidRPr="00D444C5">
        <w:rPr>
          <w:rStyle w:val="ad"/>
          <w:szCs w:val="28"/>
          <w:lang w:val="kk-KZ"/>
        </w:rPr>
        <w:t xml:space="preserve">  </w:t>
      </w:r>
      <w:r w:rsidRPr="00D444C5">
        <w:rPr>
          <w:sz w:val="28"/>
          <w:szCs w:val="28"/>
          <w:lang w:val="kk-KZ"/>
        </w:rPr>
        <w:t xml:space="preserve">бағдарламасында дискреттік элементтер әдісімен модельдеу арқылы алынған </w:t>
      </w:r>
      <w:r w:rsidRPr="00D444C5">
        <w:rPr>
          <w:rStyle w:val="ad"/>
          <w:b w:val="0"/>
          <w:bCs w:val="0"/>
          <w:sz w:val="28"/>
          <w:szCs w:val="28"/>
          <w:lang w:val="kk-KZ"/>
        </w:rPr>
        <w:t>нәтижелер зертханалық эксперимент арқылы өлшенген нақты таралу мәндерімен салыстырылды. Бұл салыстыру модельдің дәлдігін, тыңайтқыш ағымының тұрақтылығын және таралу кезіндегі ауытқуларды анықтауға мүмкіндік берді.</w:t>
      </w:r>
    </w:p>
    <w:p w14:paraId="7B6AF0EE" w14:textId="77777777" w:rsidR="00CF0F0C" w:rsidRPr="00F326BC" w:rsidRDefault="00CF0F0C" w:rsidP="00CF0F0C">
      <w:pPr>
        <w:ind w:left="0"/>
        <w:rPr>
          <w:sz w:val="28"/>
          <w:szCs w:val="28"/>
          <w:lang w:val="kk-KZ"/>
        </w:rPr>
      </w:pPr>
    </w:p>
    <w:p w14:paraId="50A9CF46" w14:textId="77777777" w:rsidR="00CF0F0C" w:rsidRPr="00F326BC" w:rsidRDefault="00CF0F0C" w:rsidP="00CF0F0C">
      <w:pPr>
        <w:ind w:left="0"/>
        <w:rPr>
          <w:sz w:val="28"/>
          <w:szCs w:val="28"/>
          <w:lang w:val="kk-KZ"/>
        </w:rPr>
      </w:pPr>
    </w:p>
    <w:p w14:paraId="5294A33D" w14:textId="4B66323B" w:rsidR="00CF0F0C" w:rsidRPr="007A7B0E" w:rsidRDefault="00F74A5A" w:rsidP="004F578B">
      <w:pPr>
        <w:ind w:left="0" w:firstLine="708"/>
        <w:jc w:val="both"/>
        <w:rPr>
          <w:b/>
          <w:bCs/>
          <w:sz w:val="28"/>
          <w:szCs w:val="28"/>
          <w:lang w:val="kk-KZ"/>
        </w:rPr>
      </w:pPr>
      <w:r w:rsidRPr="007A7B0E">
        <w:rPr>
          <w:b/>
          <w:bCs/>
          <w:sz w:val="28"/>
          <w:szCs w:val="28"/>
          <w:lang w:val="kk-KZ"/>
        </w:rPr>
        <w:br w:type="column"/>
      </w:r>
      <w:r w:rsidR="00CF0F0C" w:rsidRPr="007A7B0E">
        <w:rPr>
          <w:b/>
          <w:bCs/>
          <w:sz w:val="28"/>
          <w:szCs w:val="28"/>
          <w:lang w:val="kk-KZ"/>
        </w:rPr>
        <w:lastRenderedPageBreak/>
        <w:t>4 ЭКСПЕРИМЕНТТІК ЗЕРТТЕУЛЕРДІҢ НӘТИЖЕЛЕРІ ЖӘНЕ ОЛАРДЫ ТАЛДАУ</w:t>
      </w:r>
    </w:p>
    <w:p w14:paraId="2B473EBE" w14:textId="77777777" w:rsidR="00CF0F0C" w:rsidRPr="007A7B0E" w:rsidRDefault="00CF0F0C" w:rsidP="00CF0F0C">
      <w:pPr>
        <w:ind w:left="0"/>
        <w:jc w:val="both"/>
        <w:rPr>
          <w:b/>
          <w:bCs/>
          <w:sz w:val="28"/>
          <w:szCs w:val="28"/>
          <w:lang w:val="kk-KZ"/>
        </w:rPr>
      </w:pPr>
    </w:p>
    <w:p w14:paraId="04AD0C08" w14:textId="2A220C8A" w:rsidR="00B9393B" w:rsidRPr="00F326BC" w:rsidRDefault="00CF0F0C" w:rsidP="002F7C4D">
      <w:pPr>
        <w:ind w:left="0" w:firstLine="708"/>
        <w:jc w:val="both"/>
        <w:rPr>
          <w:b/>
          <w:bCs/>
          <w:sz w:val="28"/>
          <w:szCs w:val="28"/>
          <w:lang w:val="kk-KZ"/>
        </w:rPr>
      </w:pPr>
      <w:r w:rsidRPr="007A7B0E">
        <w:rPr>
          <w:b/>
          <w:bCs/>
          <w:sz w:val="28"/>
          <w:szCs w:val="28"/>
          <w:lang w:val="kk-KZ"/>
        </w:rPr>
        <w:t xml:space="preserve">4.1 Минералды тыңайтқыштарды енгізуге арналған </w:t>
      </w:r>
      <w:r w:rsidRPr="00F326BC">
        <w:rPr>
          <w:b/>
          <w:bCs/>
          <w:sz w:val="28"/>
          <w:szCs w:val="28"/>
          <w:lang w:val="kk-KZ"/>
        </w:rPr>
        <w:t>сіңіргіш</w:t>
      </w:r>
      <w:r w:rsidRPr="007A7B0E">
        <w:rPr>
          <w:b/>
          <w:bCs/>
          <w:sz w:val="28"/>
          <w:szCs w:val="28"/>
          <w:lang w:val="kk-KZ"/>
        </w:rPr>
        <w:t xml:space="preserve"> параметрлерін негіздеу</w:t>
      </w:r>
    </w:p>
    <w:p w14:paraId="6D9FEFA8" w14:textId="10D23B04" w:rsidR="00CF0F0C" w:rsidRPr="00F326BC" w:rsidRDefault="00CF0F0C" w:rsidP="004F578B">
      <w:pPr>
        <w:ind w:left="0" w:firstLine="708"/>
        <w:jc w:val="both"/>
        <w:rPr>
          <w:sz w:val="28"/>
          <w:szCs w:val="28"/>
          <w:lang w:val="kk-KZ"/>
        </w:rPr>
      </w:pPr>
      <w:r w:rsidRPr="00F326BC">
        <w:rPr>
          <w:sz w:val="28"/>
          <w:szCs w:val="28"/>
          <w:lang w:val="kk-KZ"/>
        </w:rPr>
        <w:t xml:space="preserve">Түйіршікті минералды тыңайтқыштарды топырақ ішіне енгізу процесінің негізгі сапалық көрсеткіштері түйіршіктердің </w:t>
      </w:r>
      <w:r w:rsidRPr="00F326BC">
        <w:rPr>
          <w:i/>
          <w:iCs/>
          <w:sz w:val="28"/>
          <w:szCs w:val="28"/>
          <w:lang w:val="kk-KZ"/>
        </w:rPr>
        <w:t>Н</w:t>
      </w:r>
      <w:r w:rsidRPr="00F326BC">
        <w:rPr>
          <w:i/>
          <w:iCs/>
          <w:sz w:val="28"/>
          <w:szCs w:val="28"/>
          <w:vertAlign w:val="subscript"/>
          <w:lang w:val="kk-KZ"/>
        </w:rPr>
        <w:t>1</w:t>
      </w:r>
      <w:r w:rsidRPr="00F326BC">
        <w:rPr>
          <w:sz w:val="28"/>
          <w:szCs w:val="28"/>
          <w:lang w:val="kk-KZ"/>
        </w:rPr>
        <w:t xml:space="preserve"> жолақ ауданы бойынша таралуының біркелкілігі және </w:t>
      </w:r>
      <w:r w:rsidRPr="00F326BC">
        <w:rPr>
          <w:i/>
          <w:iCs/>
          <w:sz w:val="28"/>
          <w:szCs w:val="28"/>
          <w:lang w:val="kk-KZ"/>
        </w:rPr>
        <w:t>Н</w:t>
      </w:r>
      <w:r w:rsidRPr="00F326BC">
        <w:rPr>
          <w:i/>
          <w:iCs/>
          <w:sz w:val="28"/>
          <w:szCs w:val="28"/>
          <w:vertAlign w:val="subscript"/>
          <w:lang w:val="kk-KZ"/>
        </w:rPr>
        <w:t>2</w:t>
      </w:r>
      <w:r w:rsidRPr="00F326BC">
        <w:rPr>
          <w:sz w:val="28"/>
          <w:szCs w:val="28"/>
          <w:lang w:val="kk-KZ"/>
        </w:rPr>
        <w:t xml:space="preserve"> енгізу жолағының ені болып табылады. Бойлық біркелкілік көбінесе сепкіш аппараттармен қамтамасыз етіледі, көлденең біркелкілік конусты шашыратқыш – сіңіргіштің тарату құрылғысына байланысты [</w:t>
      </w:r>
      <w:r w:rsidR="005A37ED" w:rsidRPr="00F326BC">
        <w:rPr>
          <w:bCs/>
          <w:sz w:val="28"/>
          <w:szCs w:val="28"/>
          <w:lang w:val="kk-KZ"/>
        </w:rPr>
        <w:t>100</w:t>
      </w:r>
      <w:r w:rsidRPr="00F326BC">
        <w:rPr>
          <w:sz w:val="28"/>
          <w:szCs w:val="28"/>
          <w:lang w:val="kk-KZ"/>
        </w:rPr>
        <w:t xml:space="preserve">]. </w:t>
      </w:r>
    </w:p>
    <w:p w14:paraId="2BB9FEF6" w14:textId="2E93C9AC" w:rsidR="00CF0F0C" w:rsidRPr="00F326BC" w:rsidRDefault="00CF0F0C" w:rsidP="004F578B">
      <w:pPr>
        <w:ind w:left="0" w:firstLine="708"/>
        <w:jc w:val="both"/>
        <w:rPr>
          <w:sz w:val="28"/>
          <w:szCs w:val="28"/>
          <w:lang w:val="kk-KZ"/>
        </w:rPr>
      </w:pPr>
      <w:r w:rsidRPr="00F326BC">
        <w:rPr>
          <w:sz w:val="28"/>
          <w:szCs w:val="28"/>
          <w:lang w:val="kk-KZ"/>
        </w:rPr>
        <w:t xml:space="preserve">Тыңайтқыш түйіршіктерінің </w:t>
      </w:r>
      <w:r w:rsidR="00874453" w:rsidRPr="00F326BC">
        <w:rPr>
          <w:sz w:val="28"/>
          <w:szCs w:val="28"/>
          <w:lang w:val="kk-KZ"/>
        </w:rPr>
        <w:t>та</w:t>
      </w:r>
      <w:r w:rsidRPr="00F326BC">
        <w:rPr>
          <w:sz w:val="28"/>
          <w:szCs w:val="28"/>
          <w:lang w:val="kk-KZ"/>
        </w:rPr>
        <w:t xml:space="preserve">ратқышпен өзара әрекеттесуінің теориялық зерттеулеріне сүйене отырып, </w:t>
      </w:r>
      <w:r w:rsidR="00E44038" w:rsidRPr="00F326BC">
        <w:rPr>
          <w:sz w:val="28"/>
          <w:szCs w:val="28"/>
          <w:lang w:val="kk-KZ"/>
        </w:rPr>
        <w:t>таратқыштың</w:t>
      </w:r>
      <w:r w:rsidRPr="00F326BC">
        <w:rPr>
          <w:sz w:val="28"/>
          <w:szCs w:val="28"/>
          <w:lang w:val="kk-KZ"/>
        </w:rPr>
        <w:t xml:space="preserve"> бастапқы өлшемдеріне байланысты бөлшектердің түсу уақытының формуласы шығарылды, бұл культиватор-тыңайтқыш сіңіргіші үшін конус</w:t>
      </w:r>
      <w:r w:rsidR="0028260F" w:rsidRPr="00F326BC">
        <w:rPr>
          <w:sz w:val="28"/>
          <w:szCs w:val="28"/>
          <w:lang w:val="kk-KZ"/>
        </w:rPr>
        <w:t>-</w:t>
      </w:r>
      <w:r w:rsidR="00E44038" w:rsidRPr="00F326BC">
        <w:rPr>
          <w:sz w:val="28"/>
          <w:szCs w:val="28"/>
          <w:lang w:val="kk-KZ"/>
        </w:rPr>
        <w:t>таратқыштың</w:t>
      </w:r>
      <w:r w:rsidRPr="00F326BC">
        <w:rPr>
          <w:sz w:val="28"/>
          <w:szCs w:val="28"/>
          <w:lang w:val="kk-KZ"/>
        </w:rPr>
        <w:t xml:space="preserve"> оңтайлы параметрлерінің шекті мәндерін орнатуға мүмкіндік берді: конустың кесілген бөлігінің биіктігі </w:t>
      </w:r>
      <w:r w:rsidRPr="00F326BC">
        <w:rPr>
          <w:i/>
          <w:iCs/>
          <w:sz w:val="28"/>
          <w:szCs w:val="28"/>
          <w:lang w:val="kk-KZ"/>
        </w:rPr>
        <w:t>h</w:t>
      </w:r>
      <w:r w:rsidRPr="00F326BC">
        <w:rPr>
          <w:sz w:val="28"/>
          <w:szCs w:val="28"/>
          <w:lang w:val="kk-KZ"/>
        </w:rPr>
        <w:t>=1</w:t>
      </w:r>
      <w:r w:rsidR="0028260F" w:rsidRPr="00F326BC">
        <w:rPr>
          <w:sz w:val="28"/>
          <w:szCs w:val="28"/>
          <w:lang w:val="kk-KZ"/>
        </w:rPr>
        <w:t>2.</w:t>
      </w:r>
      <w:r w:rsidRPr="00F326BC">
        <w:rPr>
          <w:sz w:val="28"/>
          <w:szCs w:val="28"/>
          <w:lang w:val="kk-KZ"/>
        </w:rPr>
        <w:t>..</w:t>
      </w:r>
      <w:r w:rsidR="0028260F" w:rsidRPr="00F326BC">
        <w:rPr>
          <w:sz w:val="28"/>
          <w:szCs w:val="28"/>
          <w:lang w:val="kk-KZ"/>
        </w:rPr>
        <w:t>18</w:t>
      </w:r>
      <w:r w:rsidRPr="00F326BC">
        <w:rPr>
          <w:sz w:val="28"/>
          <w:szCs w:val="28"/>
          <w:lang w:val="kk-KZ"/>
        </w:rPr>
        <w:t xml:space="preserve"> мм; конус негізінің диаметрі </w:t>
      </w:r>
      <w:r w:rsidRPr="00F326BC">
        <w:rPr>
          <w:i/>
          <w:iCs/>
          <w:sz w:val="28"/>
          <w:szCs w:val="28"/>
          <w:lang w:val="kk-KZ"/>
        </w:rPr>
        <w:t>D</w:t>
      </w:r>
      <w:r w:rsidRPr="00F326BC">
        <w:rPr>
          <w:sz w:val="28"/>
          <w:szCs w:val="28"/>
          <w:lang w:val="kk-KZ"/>
        </w:rPr>
        <w:t xml:space="preserve">=100 ...140 мм, конустың биіктігі </w:t>
      </w:r>
      <w:r w:rsidRPr="00F326BC">
        <w:rPr>
          <w:i/>
          <w:iCs/>
          <w:sz w:val="28"/>
          <w:szCs w:val="28"/>
          <w:lang w:val="kk-KZ"/>
        </w:rPr>
        <w:t>Н</w:t>
      </w:r>
      <w:r w:rsidRPr="00F326BC">
        <w:rPr>
          <w:sz w:val="28"/>
          <w:szCs w:val="28"/>
          <w:lang w:val="kk-KZ"/>
        </w:rPr>
        <w:t>=</w:t>
      </w:r>
      <w:r w:rsidR="0028260F" w:rsidRPr="00F326BC">
        <w:rPr>
          <w:sz w:val="28"/>
          <w:szCs w:val="28"/>
          <w:lang w:val="kk-KZ"/>
        </w:rPr>
        <w:t>25</w:t>
      </w:r>
      <w:r w:rsidRPr="00F326BC">
        <w:rPr>
          <w:sz w:val="28"/>
          <w:szCs w:val="28"/>
          <w:lang w:val="kk-KZ"/>
        </w:rPr>
        <w:t xml:space="preserve"> ... </w:t>
      </w:r>
      <w:r w:rsidR="0028260F" w:rsidRPr="00F326BC">
        <w:rPr>
          <w:sz w:val="28"/>
          <w:szCs w:val="28"/>
          <w:lang w:val="kk-KZ"/>
        </w:rPr>
        <w:t>3</w:t>
      </w:r>
      <w:r w:rsidRPr="00F326BC">
        <w:rPr>
          <w:sz w:val="28"/>
          <w:szCs w:val="28"/>
          <w:lang w:val="kk-KZ"/>
        </w:rPr>
        <w:t>5 мм.</w:t>
      </w:r>
    </w:p>
    <w:p w14:paraId="1976F1D2" w14:textId="1E949F05" w:rsidR="00CF0F0C" w:rsidRPr="00F326BC" w:rsidRDefault="00CF0F0C" w:rsidP="004F578B">
      <w:pPr>
        <w:ind w:left="0" w:firstLine="708"/>
        <w:jc w:val="both"/>
        <w:rPr>
          <w:sz w:val="28"/>
          <w:szCs w:val="28"/>
          <w:lang w:val="kk-KZ"/>
        </w:rPr>
      </w:pPr>
      <w:r w:rsidRPr="00F326BC">
        <w:rPr>
          <w:sz w:val="28"/>
          <w:szCs w:val="28"/>
          <w:lang w:val="kk-KZ"/>
        </w:rPr>
        <w:t xml:space="preserve">Сіңіргіш </w:t>
      </w:r>
      <w:r w:rsidR="0051221E" w:rsidRPr="00F326BC">
        <w:rPr>
          <w:sz w:val="28"/>
          <w:szCs w:val="28"/>
          <w:lang w:val="kk-KZ"/>
        </w:rPr>
        <w:t>та</w:t>
      </w:r>
      <w:r w:rsidRPr="00F326BC">
        <w:rPr>
          <w:sz w:val="28"/>
          <w:szCs w:val="28"/>
          <w:lang w:val="kk-KZ"/>
        </w:rPr>
        <w:t>рат</w:t>
      </w:r>
      <w:r w:rsidR="0051221E" w:rsidRPr="00F326BC">
        <w:rPr>
          <w:sz w:val="28"/>
          <w:szCs w:val="28"/>
          <w:lang w:val="kk-KZ"/>
        </w:rPr>
        <w:t>қ</w:t>
      </w:r>
      <w:r w:rsidRPr="00F326BC">
        <w:rPr>
          <w:sz w:val="28"/>
          <w:szCs w:val="28"/>
          <w:lang w:val="kk-KZ"/>
        </w:rPr>
        <w:t>ышының оңтайлы құрылымдық және технологиялық параметрлерін таңдау үшін эксперименттік зерттеулер қанағаттанарлық жағдайдағы түйіршікті минералды тыңайтқыш «аммиак селитрасын» себу кезінде жүргізілді. Тәжірибелердің шарттары мен деректері 4.1-кестеде келтірілген.</w:t>
      </w:r>
    </w:p>
    <w:p w14:paraId="0327BF96" w14:textId="77777777" w:rsidR="00CF0F0C" w:rsidRPr="00F326BC" w:rsidRDefault="00CF0F0C" w:rsidP="004F578B">
      <w:pPr>
        <w:ind w:left="0" w:firstLine="708"/>
        <w:jc w:val="both"/>
        <w:rPr>
          <w:sz w:val="28"/>
          <w:szCs w:val="28"/>
          <w:lang w:val="kk-KZ"/>
        </w:rPr>
      </w:pPr>
      <w:bookmarkStart w:id="110" w:name="_Hlk216083484"/>
      <w:r w:rsidRPr="00F326BC">
        <w:rPr>
          <w:sz w:val="28"/>
          <w:szCs w:val="28"/>
          <w:lang w:val="kk-KZ"/>
        </w:rPr>
        <w:t>Эксперимент Бокс-Бенкен әдісі бойынша екінші ретті орталық композициялық ротатабельді жоспарлау бағдарламасы бойынша қойылды.</w:t>
      </w:r>
      <w:bookmarkEnd w:id="110"/>
      <w:r w:rsidRPr="00F326BC">
        <w:rPr>
          <w:sz w:val="28"/>
          <w:szCs w:val="28"/>
          <w:lang w:val="kk-KZ"/>
        </w:rPr>
        <w:t xml:space="preserve"> Эксперименттік деректерді өңдеу STATISTICA 10 бағдарламалық пакетінің Design of experiments (DoE) құралының көмегімен жүзеге асырылды. Тәуелділік графиктері мен факторлардың оңтайлы мәндері Бокс-Бенкен әдісімен алынған.</w:t>
      </w:r>
    </w:p>
    <w:p w14:paraId="26ED9D1C" w14:textId="77777777" w:rsidR="00CF0F0C" w:rsidRPr="00F326BC" w:rsidRDefault="00CF0F0C" w:rsidP="00CF0F0C">
      <w:pPr>
        <w:ind w:left="0"/>
        <w:jc w:val="both"/>
        <w:rPr>
          <w:sz w:val="28"/>
          <w:szCs w:val="28"/>
          <w:lang w:val="kk-KZ"/>
        </w:rPr>
      </w:pPr>
      <w:r w:rsidRPr="00F326BC">
        <w:rPr>
          <w:sz w:val="28"/>
          <w:szCs w:val="28"/>
          <w:lang w:val="kk-KZ"/>
        </w:rPr>
        <w:t>Бокс-Бенкен әдісімен экспериментті жоспарлау нәтижесінде STATISTICA 10 бағдарламасындағы Regression coefficients (4.1-сурет) көмегімен тиісті деңгейдегі регрессия түріндегі жауап функциясының аналитикалық формалары алынды.</w:t>
      </w:r>
    </w:p>
    <w:p w14:paraId="04B0F6D2" w14:textId="69BFAA0B" w:rsidR="00CF0F0C" w:rsidRPr="00F326BC" w:rsidRDefault="00CF0F0C" w:rsidP="004F578B">
      <w:pPr>
        <w:ind w:left="0" w:firstLine="708"/>
        <w:jc w:val="both"/>
        <w:rPr>
          <w:sz w:val="28"/>
          <w:szCs w:val="28"/>
          <w:lang w:val="kk-KZ"/>
        </w:rPr>
      </w:pPr>
      <w:r w:rsidRPr="00F326BC">
        <w:rPr>
          <w:sz w:val="28"/>
          <w:szCs w:val="28"/>
          <w:lang w:val="kk-KZ"/>
        </w:rPr>
        <w:t>Қабылданған эксперимент жоспарына сәйкес жүргізілген тәжірибелердің нәтижелері бойынша түрдің регрессия теңдеуінің коэффициенттерін бағалауға болады [</w:t>
      </w:r>
      <w:r w:rsidR="003C1F78" w:rsidRPr="00F326BC">
        <w:rPr>
          <w:sz w:val="28"/>
          <w:szCs w:val="28"/>
          <w:lang w:val="kk-KZ"/>
        </w:rPr>
        <w:t>87</w:t>
      </w:r>
      <w:r w:rsidRPr="00F326BC">
        <w:rPr>
          <w:sz w:val="28"/>
          <w:szCs w:val="28"/>
          <w:lang w:val="kk-KZ"/>
        </w:rPr>
        <w:t>, 79 бет]</w:t>
      </w:r>
    </w:p>
    <w:p w14:paraId="13F990E3" w14:textId="77777777" w:rsidR="00CF0F0C" w:rsidRPr="00F326BC" w:rsidRDefault="00CF0F0C" w:rsidP="00CF0F0C">
      <w:pPr>
        <w:ind w:left="0"/>
        <w:jc w:val="both"/>
        <w:rPr>
          <w:sz w:val="28"/>
          <w:szCs w:val="28"/>
          <w:lang w:val="kk-KZ"/>
        </w:rPr>
      </w:pPr>
    </w:p>
    <w:p w14:paraId="68380996" w14:textId="77777777" w:rsidR="00CF0F0C" w:rsidRPr="00F326BC" w:rsidRDefault="00CF0F0C" w:rsidP="00CF0F0C">
      <w:pPr>
        <w:ind w:left="0"/>
        <w:jc w:val="center"/>
        <w:rPr>
          <w:rFonts w:eastAsiaTheme="minorEastAsia"/>
          <w:sz w:val="28"/>
          <w:szCs w:val="28"/>
        </w:rPr>
      </w:pPr>
      <m:oMathPara>
        <m:oMath>
          <m:r>
            <w:rPr>
              <w:rFonts w:ascii="Cambria Math" w:hAnsi="Cambria Math"/>
              <w:sz w:val="28"/>
              <w:szCs w:val="28"/>
              <w:lang w:val="kk-KZ"/>
            </w:rPr>
            <m:t>y=</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о</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12</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13</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rPr>
            <m:t>+</m:t>
          </m:r>
        </m:oMath>
      </m:oMathPara>
    </w:p>
    <w:p w14:paraId="48D4B761" w14:textId="77777777" w:rsidR="00CF0F0C" w:rsidRPr="00F326BC" w:rsidRDefault="00CF0F0C" w:rsidP="00CF0F0C">
      <w:pPr>
        <w:ind w:left="0"/>
        <w:jc w:val="right"/>
        <w:rPr>
          <w:rFonts w:eastAsiaTheme="minorEastAsia"/>
          <w:sz w:val="28"/>
          <w:szCs w:val="28"/>
          <w:lang w:val="kk-KZ"/>
        </w:rPr>
      </w:pPr>
      <m:oMath>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23</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11</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2</m:t>
            </m:r>
          </m:sup>
        </m:sSubSup>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22</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2</m:t>
            </m:r>
          </m:sup>
        </m:sSubSup>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33</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3</m:t>
            </m:r>
          </m:sub>
          <m:sup>
            <m:r>
              <w:rPr>
                <w:rFonts w:ascii="Cambria Math" w:hAnsi="Cambria Math"/>
                <w:sz w:val="28"/>
                <w:szCs w:val="28"/>
                <w:lang w:val="kk-KZ"/>
              </w:rPr>
              <m:t>2</m:t>
            </m:r>
          </m:sup>
        </m:sSubSup>
        <m:r>
          <w:rPr>
            <w:rFonts w:ascii="Cambria Math" w:hAnsi="Cambria Math"/>
            <w:sz w:val="28"/>
            <w:szCs w:val="28"/>
            <w:lang w:val="kk-KZ"/>
          </w:rPr>
          <m:t xml:space="preserve"> </m:t>
        </m:r>
      </m:oMath>
      <w:r w:rsidRPr="00F326BC">
        <w:rPr>
          <w:rFonts w:eastAsiaTheme="minorEastAsia"/>
          <w:sz w:val="28"/>
          <w:szCs w:val="28"/>
          <w:lang w:val="kk-KZ"/>
        </w:rPr>
        <w:t xml:space="preserve">                         </w:t>
      </w:r>
      <w:r w:rsidRPr="00F326BC">
        <w:rPr>
          <w:noProof/>
          <w:sz w:val="28"/>
          <w:szCs w:val="28"/>
          <w:lang w:val="kk-KZ"/>
        </w:rPr>
        <w:t>(4.1)</w:t>
      </w:r>
      <w:r w:rsidRPr="00F326BC">
        <w:rPr>
          <w:rFonts w:eastAsiaTheme="minorEastAsia"/>
          <w:sz w:val="28"/>
          <w:szCs w:val="28"/>
          <w:lang w:val="kk-KZ"/>
        </w:rPr>
        <w:t xml:space="preserve">  </w:t>
      </w:r>
    </w:p>
    <w:p w14:paraId="238BCFB1" w14:textId="502FBD62" w:rsidR="00CF0F0C" w:rsidRDefault="00CF0F0C" w:rsidP="00CF0F0C">
      <w:pPr>
        <w:ind w:left="0"/>
        <w:jc w:val="right"/>
        <w:rPr>
          <w:rFonts w:eastAsiaTheme="minorEastAsia"/>
          <w:sz w:val="28"/>
          <w:szCs w:val="28"/>
          <w:lang w:val="kk-KZ"/>
        </w:rPr>
      </w:pPr>
    </w:p>
    <w:p w14:paraId="528127F3" w14:textId="77777777" w:rsidR="002F7C4D" w:rsidRPr="00F326BC" w:rsidRDefault="002F7C4D" w:rsidP="00CF0F0C">
      <w:pPr>
        <w:ind w:left="0"/>
        <w:jc w:val="right"/>
        <w:rPr>
          <w:rFonts w:eastAsiaTheme="minorEastAsia"/>
          <w:sz w:val="28"/>
          <w:szCs w:val="28"/>
          <w:lang w:val="kk-KZ"/>
        </w:rPr>
      </w:pPr>
    </w:p>
    <w:p w14:paraId="45AB8FC5" w14:textId="77777777" w:rsidR="00CF0F0C" w:rsidRPr="00F326BC" w:rsidRDefault="00CF0F0C" w:rsidP="004F578B">
      <w:pPr>
        <w:ind w:left="0" w:firstLine="708"/>
        <w:jc w:val="both"/>
        <w:rPr>
          <w:rFonts w:eastAsiaTheme="minorEastAsia"/>
          <w:sz w:val="28"/>
          <w:szCs w:val="28"/>
          <w:lang w:val="kk-KZ"/>
        </w:rPr>
      </w:pPr>
      <w:r w:rsidRPr="00F326BC">
        <w:rPr>
          <w:rFonts w:eastAsiaTheme="minorEastAsia"/>
          <w:sz w:val="28"/>
          <w:szCs w:val="28"/>
          <w:lang w:val="kk-KZ"/>
        </w:rPr>
        <w:t xml:space="preserve">(4.1) теңдеуінің коэффициенттерін </w:t>
      </w:r>
      <w:r w:rsidRPr="00F326BC">
        <w:rPr>
          <w:rFonts w:eastAsiaTheme="minorEastAsia"/>
          <w:i/>
          <w:iCs/>
          <w:sz w:val="28"/>
          <w:szCs w:val="28"/>
          <w:lang w:val="kk-KZ"/>
        </w:rPr>
        <w:t>k</w:t>
      </w:r>
      <w:r w:rsidRPr="00F326BC">
        <w:rPr>
          <w:rFonts w:eastAsiaTheme="minorEastAsia"/>
          <w:sz w:val="28"/>
          <w:szCs w:val="28"/>
          <w:lang w:val="kk-KZ"/>
        </w:rPr>
        <w:t xml:space="preserve"> = 3 кезінде есептеу үшін (4.2) – (4.5) формулалары келесідей болады</w:t>
      </w:r>
    </w:p>
    <w:p w14:paraId="61B74391" w14:textId="77777777" w:rsidR="00CF0F0C" w:rsidRPr="00F326BC" w:rsidRDefault="00CF0F0C" w:rsidP="00CF0F0C">
      <w:pPr>
        <w:ind w:left="0"/>
        <w:jc w:val="right"/>
        <w:rPr>
          <w:sz w:val="28"/>
          <w:szCs w:val="28"/>
          <w:lang w:val="kk-KZ"/>
        </w:rPr>
      </w:pPr>
      <w:r w:rsidRPr="00F326BC">
        <w:rPr>
          <w:rFonts w:eastAsiaTheme="minorEastAsia"/>
          <w:sz w:val="28"/>
          <w:szCs w:val="28"/>
          <w:lang w:val="kk-KZ"/>
        </w:rPr>
        <w:t xml:space="preserve">                                     </w:t>
      </w:r>
    </w:p>
    <w:p w14:paraId="4EA80B0F" w14:textId="77777777" w:rsidR="00CF0F0C" w:rsidRPr="00F326BC" w:rsidRDefault="00CF0F0C" w:rsidP="00CF0F0C">
      <w:pPr>
        <w:ind w:left="0"/>
        <w:jc w:val="both"/>
        <w:rPr>
          <w:sz w:val="28"/>
          <w:szCs w:val="28"/>
          <w:lang w:val="kk-KZ"/>
        </w:rPr>
      </w:pPr>
    </w:p>
    <w:p w14:paraId="1FBD222E" w14:textId="77777777" w:rsidR="00CF0F0C" w:rsidRPr="00F326BC" w:rsidRDefault="00CF0F0C" w:rsidP="00CF0F0C">
      <w:pPr>
        <w:ind w:left="0"/>
        <w:jc w:val="both"/>
        <w:rPr>
          <w:sz w:val="28"/>
          <w:szCs w:val="28"/>
          <w:lang w:val="kk-KZ"/>
        </w:rPr>
      </w:pPr>
    </w:p>
    <w:p w14:paraId="49BFDA8B" w14:textId="6616180C" w:rsidR="00CF0F0C" w:rsidRPr="00F326BC" w:rsidRDefault="002F7C4D" w:rsidP="00CF0F0C">
      <w:pPr>
        <w:ind w:left="0"/>
        <w:jc w:val="both"/>
        <w:rPr>
          <w:sz w:val="28"/>
          <w:szCs w:val="28"/>
          <w:lang w:val="kk-KZ"/>
        </w:rPr>
      </w:pPr>
      <w:r>
        <w:rPr>
          <w:sz w:val="28"/>
          <w:szCs w:val="28"/>
          <w:lang w:val="kk-KZ"/>
        </w:rPr>
        <w:lastRenderedPageBreak/>
        <w:t>Кесте 4</w:t>
      </w:r>
      <w:r>
        <w:rPr>
          <w:sz w:val="28"/>
          <w:szCs w:val="28"/>
        </w:rPr>
        <w:t>.1</w:t>
      </w:r>
      <w:r w:rsidR="00CF0F0C" w:rsidRPr="00F326BC">
        <w:rPr>
          <w:sz w:val="28"/>
          <w:szCs w:val="28"/>
          <w:lang w:val="kk-KZ"/>
        </w:rPr>
        <w:t>– Жоспарлау матрицасы және эксперимент нәтижелері</w:t>
      </w:r>
    </w:p>
    <w:p w14:paraId="602FDFCF" w14:textId="77777777" w:rsidR="00CF0F0C" w:rsidRPr="00F326BC" w:rsidRDefault="00CF0F0C" w:rsidP="00CF0F0C">
      <w:pPr>
        <w:ind w:left="0"/>
        <w:jc w:val="both"/>
        <w:rPr>
          <w:sz w:val="28"/>
          <w:szCs w:val="28"/>
          <w:lang w:val="kk-KZ"/>
        </w:rPr>
      </w:pPr>
    </w:p>
    <w:tbl>
      <w:tblPr>
        <w:tblW w:w="96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49"/>
        <w:gridCol w:w="1023"/>
        <w:gridCol w:w="1418"/>
        <w:gridCol w:w="1275"/>
        <w:gridCol w:w="1276"/>
        <w:gridCol w:w="1276"/>
        <w:gridCol w:w="1417"/>
      </w:tblGrid>
      <w:tr w:rsidR="00F326BC" w:rsidRPr="00F326BC" w14:paraId="02072B54" w14:textId="77777777" w:rsidTr="007A7B0E">
        <w:trPr>
          <w:trHeight w:val="688"/>
        </w:trPr>
        <w:tc>
          <w:tcPr>
            <w:tcW w:w="2972" w:type="dxa"/>
            <w:gridSpan w:val="2"/>
            <w:tcBorders>
              <w:top w:val="single" w:sz="4" w:space="0" w:color="auto"/>
              <w:left w:val="single" w:sz="4" w:space="0" w:color="auto"/>
              <w:bottom w:val="single" w:sz="4" w:space="0" w:color="auto"/>
              <w:right w:val="single" w:sz="4" w:space="0" w:color="auto"/>
            </w:tcBorders>
            <w:vAlign w:val="center"/>
          </w:tcPr>
          <w:p w14:paraId="27A9F5D2" w14:textId="77777777" w:rsidR="00CF0F0C" w:rsidRPr="00F326BC" w:rsidRDefault="00CF0F0C" w:rsidP="00CF0F0C">
            <w:pPr>
              <w:ind w:left="0"/>
              <w:jc w:val="center"/>
              <w:rPr>
                <w:sz w:val="28"/>
                <w:szCs w:val="28"/>
                <w:lang w:val="kk-KZ"/>
              </w:rPr>
            </w:pPr>
            <w:r w:rsidRPr="00F326BC">
              <w:rPr>
                <w:sz w:val="28"/>
                <w:szCs w:val="28"/>
                <w:lang w:val="kk-KZ"/>
              </w:rPr>
              <w:t>Сіңіргіш</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3E48492A" w14:textId="77777777" w:rsidR="00CF0F0C" w:rsidRPr="00F326BC" w:rsidRDefault="00CF0F0C" w:rsidP="00CF0F0C">
            <w:pPr>
              <w:ind w:left="0"/>
              <w:jc w:val="center"/>
              <w:rPr>
                <w:sz w:val="28"/>
                <w:szCs w:val="28"/>
                <w:lang w:val="ru-MD"/>
              </w:rPr>
            </w:pPr>
            <w:r w:rsidRPr="00F326BC">
              <w:rPr>
                <w:sz w:val="28"/>
                <w:szCs w:val="28"/>
                <w:lang w:val="ru-MD"/>
              </w:rPr>
              <w:t>Кіріс факторлары</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762B9BDC" w14:textId="77777777" w:rsidR="00CF0F0C" w:rsidRPr="00F326BC" w:rsidRDefault="00CF0F0C" w:rsidP="00CF0F0C">
            <w:pPr>
              <w:ind w:left="0"/>
              <w:jc w:val="center"/>
              <w:rPr>
                <w:sz w:val="28"/>
                <w:szCs w:val="28"/>
                <w:lang w:val="ru-MD"/>
              </w:rPr>
            </w:pPr>
            <w:r w:rsidRPr="00F326BC">
              <w:rPr>
                <w:sz w:val="28"/>
                <w:szCs w:val="28"/>
                <w:lang w:val="ru-MD"/>
              </w:rPr>
              <w:t>Оңтайландыру параметрі</w:t>
            </w:r>
          </w:p>
        </w:tc>
      </w:tr>
      <w:tr w:rsidR="00F326BC" w:rsidRPr="00F2024A" w14:paraId="1EA68ED8" w14:textId="77777777" w:rsidTr="007A7B0E">
        <w:trPr>
          <w:trHeight w:val="1108"/>
        </w:trPr>
        <w:tc>
          <w:tcPr>
            <w:tcW w:w="2972" w:type="dxa"/>
            <w:gridSpan w:val="2"/>
            <w:tcBorders>
              <w:top w:val="single" w:sz="4" w:space="0" w:color="auto"/>
              <w:left w:val="single" w:sz="4" w:space="0" w:color="auto"/>
              <w:bottom w:val="single" w:sz="4" w:space="0" w:color="auto"/>
              <w:right w:val="single" w:sz="4" w:space="0" w:color="auto"/>
            </w:tcBorders>
            <w:vAlign w:val="center"/>
          </w:tcPr>
          <w:p w14:paraId="6815F846" w14:textId="77777777" w:rsidR="00CF0F0C" w:rsidRPr="00F326BC" w:rsidRDefault="00CF0F0C" w:rsidP="00CF0F0C">
            <w:pPr>
              <w:ind w:left="0"/>
              <w:jc w:val="center"/>
              <w:rPr>
                <w:sz w:val="28"/>
                <w:szCs w:val="28"/>
              </w:rPr>
            </w:pPr>
            <w:r w:rsidRPr="00F326BC">
              <w:rPr>
                <w:sz w:val="28"/>
                <w:szCs w:val="28"/>
                <w:lang w:val="ru-MD"/>
              </w:rPr>
              <w:t>Табиғи</w:t>
            </w:r>
          </w:p>
        </w:tc>
        <w:tc>
          <w:tcPr>
            <w:tcW w:w="1418" w:type="dxa"/>
            <w:tcBorders>
              <w:top w:val="single" w:sz="4" w:space="0" w:color="auto"/>
              <w:left w:val="single" w:sz="4" w:space="0" w:color="auto"/>
              <w:bottom w:val="single" w:sz="4" w:space="0" w:color="auto"/>
              <w:right w:val="single" w:sz="4" w:space="0" w:color="auto"/>
            </w:tcBorders>
            <w:vAlign w:val="center"/>
          </w:tcPr>
          <w:p w14:paraId="2DE28F91" w14:textId="77777777" w:rsidR="00CF0F0C" w:rsidRPr="00F326BC" w:rsidRDefault="00CF0F0C" w:rsidP="00CF0F0C">
            <w:pPr>
              <w:ind w:left="0"/>
              <w:jc w:val="center"/>
              <w:rPr>
                <w:sz w:val="28"/>
                <w:szCs w:val="28"/>
                <w:lang w:val="kk-KZ"/>
              </w:rPr>
            </w:pPr>
            <w:bookmarkStart w:id="111" w:name="_Hlk183426431"/>
            <w:r w:rsidRPr="00F326BC">
              <w:rPr>
                <w:sz w:val="28"/>
                <w:szCs w:val="28"/>
                <w:lang w:val="kk-KZ"/>
              </w:rPr>
              <w:t xml:space="preserve">Конустың кесілген бөлігінің биіктігі, </w:t>
            </w:r>
            <w:r w:rsidRPr="00F326BC">
              <w:rPr>
                <w:sz w:val="28"/>
                <w:szCs w:val="28"/>
                <w:lang w:val="en-US"/>
              </w:rPr>
              <w:t>h</w:t>
            </w:r>
            <w:r w:rsidRPr="00F326BC">
              <w:rPr>
                <w:sz w:val="28"/>
                <w:szCs w:val="28"/>
              </w:rPr>
              <w:t xml:space="preserve">, </w:t>
            </w:r>
            <w:r w:rsidRPr="00F326BC">
              <w:rPr>
                <w:sz w:val="28"/>
                <w:szCs w:val="28"/>
                <w:lang w:val="kk-KZ"/>
              </w:rPr>
              <w:t>мм</w:t>
            </w:r>
            <w:bookmarkEnd w:id="111"/>
          </w:p>
        </w:tc>
        <w:tc>
          <w:tcPr>
            <w:tcW w:w="1275" w:type="dxa"/>
            <w:tcBorders>
              <w:top w:val="single" w:sz="4" w:space="0" w:color="auto"/>
              <w:left w:val="single" w:sz="4" w:space="0" w:color="auto"/>
              <w:bottom w:val="single" w:sz="4" w:space="0" w:color="auto"/>
              <w:right w:val="single" w:sz="4" w:space="0" w:color="auto"/>
            </w:tcBorders>
            <w:vAlign w:val="center"/>
          </w:tcPr>
          <w:p w14:paraId="67AA7B00" w14:textId="77777777" w:rsidR="00CF0F0C" w:rsidRPr="00F326BC" w:rsidRDefault="00CF0F0C" w:rsidP="00CF0F0C">
            <w:pPr>
              <w:ind w:left="0"/>
              <w:jc w:val="both"/>
              <w:rPr>
                <w:sz w:val="28"/>
                <w:szCs w:val="28"/>
                <w:lang w:val="kk-KZ"/>
              </w:rPr>
            </w:pPr>
            <w:bookmarkStart w:id="112" w:name="_Hlk183426481"/>
            <w:r w:rsidRPr="00F326BC">
              <w:rPr>
                <w:sz w:val="28"/>
                <w:szCs w:val="28"/>
              </w:rPr>
              <w:t xml:space="preserve">Конус </w:t>
            </w:r>
            <w:r w:rsidRPr="00F326BC">
              <w:rPr>
                <w:sz w:val="28"/>
                <w:szCs w:val="28"/>
                <w:lang w:val="kk-KZ"/>
              </w:rPr>
              <w:t>биіктігі, Н, мм</w:t>
            </w:r>
            <w:bookmarkEnd w:id="112"/>
          </w:p>
        </w:tc>
        <w:tc>
          <w:tcPr>
            <w:tcW w:w="1276" w:type="dxa"/>
            <w:tcBorders>
              <w:top w:val="single" w:sz="4" w:space="0" w:color="auto"/>
              <w:left w:val="single" w:sz="4" w:space="0" w:color="auto"/>
              <w:bottom w:val="single" w:sz="4" w:space="0" w:color="auto"/>
              <w:right w:val="single" w:sz="4" w:space="0" w:color="auto"/>
            </w:tcBorders>
            <w:vAlign w:val="center"/>
          </w:tcPr>
          <w:p w14:paraId="123D9A3A" w14:textId="77777777" w:rsidR="00CF0F0C" w:rsidRPr="00F326BC" w:rsidRDefault="00CF0F0C" w:rsidP="00CF0F0C">
            <w:pPr>
              <w:ind w:left="0"/>
              <w:jc w:val="center"/>
              <w:rPr>
                <w:sz w:val="28"/>
                <w:szCs w:val="28"/>
                <w:lang w:val="kk-KZ"/>
              </w:rPr>
            </w:pPr>
            <w:bookmarkStart w:id="113" w:name="_Hlk183426540"/>
            <w:r w:rsidRPr="00F326BC">
              <w:rPr>
                <w:sz w:val="28"/>
                <w:szCs w:val="28"/>
                <w:lang w:val="ru-MD"/>
              </w:rPr>
              <w:t xml:space="preserve">Конус диаметрі, </w:t>
            </w:r>
            <w:r w:rsidRPr="00F326BC">
              <w:rPr>
                <w:sz w:val="28"/>
                <w:szCs w:val="28"/>
                <w:lang w:val="en-US"/>
              </w:rPr>
              <w:t xml:space="preserve">D, </w:t>
            </w:r>
            <w:r w:rsidRPr="00F326BC">
              <w:rPr>
                <w:sz w:val="28"/>
                <w:szCs w:val="28"/>
              </w:rPr>
              <w:t>мм</w:t>
            </w:r>
            <w:bookmarkEnd w:id="113"/>
          </w:p>
        </w:tc>
        <w:tc>
          <w:tcPr>
            <w:tcW w:w="1276" w:type="dxa"/>
            <w:tcBorders>
              <w:top w:val="single" w:sz="4" w:space="0" w:color="auto"/>
              <w:left w:val="single" w:sz="4" w:space="0" w:color="auto"/>
              <w:bottom w:val="single" w:sz="4" w:space="0" w:color="auto"/>
              <w:right w:val="single" w:sz="4" w:space="0" w:color="auto"/>
            </w:tcBorders>
            <w:vAlign w:val="center"/>
          </w:tcPr>
          <w:p w14:paraId="605253C6" w14:textId="77777777" w:rsidR="00CF0F0C" w:rsidRPr="00F326BC" w:rsidRDefault="00CF0F0C" w:rsidP="00CF0F0C">
            <w:pPr>
              <w:ind w:left="0"/>
              <w:jc w:val="center"/>
              <w:rPr>
                <w:sz w:val="28"/>
                <w:szCs w:val="28"/>
                <w:lang w:val="kk-KZ"/>
              </w:rPr>
            </w:pPr>
            <w:r w:rsidRPr="00F326BC">
              <w:rPr>
                <w:sz w:val="28"/>
                <w:szCs w:val="28"/>
                <w:lang w:val="kk-KZ"/>
              </w:rPr>
              <w:t>Ені бойынша таралу біркелкісіздігі, Н</w:t>
            </w:r>
            <w:r w:rsidRPr="00F326BC">
              <w:rPr>
                <w:sz w:val="28"/>
                <w:szCs w:val="28"/>
                <w:vertAlign w:val="subscript"/>
                <w:lang w:val="kk-KZ"/>
              </w:rPr>
              <w:t>1</w:t>
            </w:r>
            <w:r w:rsidRPr="00F326BC">
              <w:rPr>
                <w:sz w:val="28"/>
                <w:szCs w:val="28"/>
                <w:lang w:val="kk-KZ"/>
              </w:rPr>
              <w:t>, %</w:t>
            </w:r>
          </w:p>
        </w:tc>
        <w:tc>
          <w:tcPr>
            <w:tcW w:w="1417" w:type="dxa"/>
            <w:tcBorders>
              <w:top w:val="single" w:sz="4" w:space="0" w:color="auto"/>
              <w:left w:val="single" w:sz="4" w:space="0" w:color="auto"/>
              <w:bottom w:val="single" w:sz="4" w:space="0" w:color="auto"/>
              <w:right w:val="single" w:sz="4" w:space="0" w:color="auto"/>
            </w:tcBorders>
          </w:tcPr>
          <w:p w14:paraId="5164AF51" w14:textId="77777777" w:rsidR="00CF0F0C" w:rsidRPr="00F326BC" w:rsidRDefault="00CF0F0C" w:rsidP="00CF0F0C">
            <w:pPr>
              <w:ind w:left="0"/>
              <w:jc w:val="center"/>
              <w:rPr>
                <w:sz w:val="28"/>
                <w:szCs w:val="28"/>
                <w:lang w:val="kk-KZ"/>
              </w:rPr>
            </w:pPr>
            <w:r w:rsidRPr="00F326BC">
              <w:rPr>
                <w:sz w:val="28"/>
                <w:szCs w:val="28"/>
                <w:lang w:val="kk-KZ"/>
              </w:rPr>
              <w:t>Тыңайтқыш жолағының ені, H</w:t>
            </w:r>
            <w:r w:rsidRPr="00F326BC">
              <w:rPr>
                <w:sz w:val="28"/>
                <w:szCs w:val="28"/>
                <w:vertAlign w:val="subscript"/>
                <w:lang w:val="kk-KZ"/>
              </w:rPr>
              <w:t>2</w:t>
            </w:r>
            <w:r w:rsidRPr="00F326BC">
              <w:rPr>
                <w:sz w:val="28"/>
                <w:szCs w:val="28"/>
                <w:lang w:val="kk-KZ"/>
              </w:rPr>
              <w:t>, мм</w:t>
            </w:r>
          </w:p>
        </w:tc>
      </w:tr>
      <w:tr w:rsidR="00F326BC" w:rsidRPr="00F326BC" w14:paraId="4536D82F" w14:textId="77777777" w:rsidTr="007A7B0E">
        <w:trPr>
          <w:trHeight w:val="333"/>
        </w:trPr>
        <w:tc>
          <w:tcPr>
            <w:tcW w:w="2972" w:type="dxa"/>
            <w:gridSpan w:val="2"/>
            <w:tcBorders>
              <w:top w:val="single" w:sz="4" w:space="0" w:color="auto"/>
              <w:left w:val="single" w:sz="4" w:space="0" w:color="auto"/>
              <w:bottom w:val="single" w:sz="4" w:space="0" w:color="auto"/>
              <w:right w:val="single" w:sz="4" w:space="0" w:color="auto"/>
            </w:tcBorders>
            <w:vAlign w:val="center"/>
          </w:tcPr>
          <w:p w14:paraId="76C2B4D4" w14:textId="77777777" w:rsidR="00CF0F0C" w:rsidRPr="00F326BC" w:rsidRDefault="00CF0F0C" w:rsidP="00CF0F0C">
            <w:pPr>
              <w:ind w:left="0"/>
              <w:jc w:val="center"/>
              <w:rPr>
                <w:sz w:val="28"/>
                <w:szCs w:val="28"/>
                <w:lang w:val="ru-MD"/>
              </w:rPr>
            </w:pPr>
            <w:r w:rsidRPr="00F326BC">
              <w:rPr>
                <w:sz w:val="28"/>
                <w:szCs w:val="28"/>
                <w:lang w:val="ru-MD"/>
              </w:rPr>
              <w:t>Кодталған</w:t>
            </w:r>
          </w:p>
        </w:tc>
        <w:tc>
          <w:tcPr>
            <w:tcW w:w="1418" w:type="dxa"/>
            <w:tcBorders>
              <w:top w:val="single" w:sz="4" w:space="0" w:color="auto"/>
              <w:left w:val="single" w:sz="4" w:space="0" w:color="auto"/>
              <w:bottom w:val="single" w:sz="4" w:space="0" w:color="auto"/>
              <w:right w:val="single" w:sz="4" w:space="0" w:color="auto"/>
            </w:tcBorders>
            <w:vAlign w:val="center"/>
          </w:tcPr>
          <w:p w14:paraId="26A02A58" w14:textId="77777777" w:rsidR="00CF0F0C" w:rsidRPr="00F326BC" w:rsidRDefault="00CF0F0C" w:rsidP="00CF0F0C">
            <w:pPr>
              <w:ind w:left="0"/>
              <w:jc w:val="center"/>
              <w:rPr>
                <w:sz w:val="28"/>
                <w:szCs w:val="28"/>
                <w:vertAlign w:val="subscript"/>
                <w:lang w:val="ru-MD"/>
              </w:rPr>
            </w:pPr>
            <w:r w:rsidRPr="00F326BC">
              <w:rPr>
                <w:i/>
                <w:sz w:val="28"/>
                <w:szCs w:val="28"/>
                <w:lang w:val="ru-MD"/>
              </w:rPr>
              <w:t>Х</w:t>
            </w:r>
            <w:r w:rsidRPr="00F326BC">
              <w:rPr>
                <w:sz w:val="28"/>
                <w:szCs w:val="28"/>
                <w:vertAlign w:val="subscript"/>
                <w:lang w:val="ru-MD"/>
              </w:rPr>
              <w:t>1</w:t>
            </w:r>
          </w:p>
        </w:tc>
        <w:tc>
          <w:tcPr>
            <w:tcW w:w="1275" w:type="dxa"/>
            <w:tcBorders>
              <w:top w:val="single" w:sz="4" w:space="0" w:color="auto"/>
              <w:left w:val="single" w:sz="4" w:space="0" w:color="auto"/>
              <w:bottom w:val="single" w:sz="4" w:space="0" w:color="auto"/>
              <w:right w:val="single" w:sz="4" w:space="0" w:color="auto"/>
            </w:tcBorders>
            <w:vAlign w:val="center"/>
          </w:tcPr>
          <w:p w14:paraId="69853939" w14:textId="77777777" w:rsidR="00CF0F0C" w:rsidRPr="00F326BC" w:rsidRDefault="00CF0F0C" w:rsidP="00CF0F0C">
            <w:pPr>
              <w:ind w:left="0"/>
              <w:jc w:val="center"/>
              <w:rPr>
                <w:sz w:val="28"/>
                <w:szCs w:val="28"/>
                <w:vertAlign w:val="subscript"/>
                <w:lang w:val="ru-MD"/>
              </w:rPr>
            </w:pPr>
            <w:r w:rsidRPr="00F326BC">
              <w:rPr>
                <w:i/>
                <w:sz w:val="28"/>
                <w:szCs w:val="28"/>
                <w:lang w:val="ru-MD"/>
              </w:rPr>
              <w:t>Х</w:t>
            </w:r>
            <w:r w:rsidRPr="00F326BC">
              <w:rPr>
                <w:sz w:val="28"/>
                <w:szCs w:val="28"/>
                <w:vertAlign w:val="subscript"/>
                <w:lang w:val="ru-MD"/>
              </w:rPr>
              <w:t>2</w:t>
            </w:r>
          </w:p>
        </w:tc>
        <w:tc>
          <w:tcPr>
            <w:tcW w:w="1276" w:type="dxa"/>
            <w:tcBorders>
              <w:top w:val="single" w:sz="4" w:space="0" w:color="auto"/>
              <w:left w:val="single" w:sz="4" w:space="0" w:color="auto"/>
              <w:bottom w:val="single" w:sz="4" w:space="0" w:color="auto"/>
              <w:right w:val="single" w:sz="4" w:space="0" w:color="auto"/>
            </w:tcBorders>
            <w:vAlign w:val="center"/>
          </w:tcPr>
          <w:p w14:paraId="36F135F2" w14:textId="77777777" w:rsidR="00CF0F0C" w:rsidRPr="00F326BC" w:rsidRDefault="00CF0F0C" w:rsidP="00CF0F0C">
            <w:pPr>
              <w:ind w:left="0"/>
              <w:jc w:val="center"/>
              <w:rPr>
                <w:sz w:val="28"/>
                <w:szCs w:val="28"/>
                <w:vertAlign w:val="subscript"/>
                <w:lang w:val="ru-MD"/>
              </w:rPr>
            </w:pPr>
            <w:r w:rsidRPr="00F326BC">
              <w:rPr>
                <w:i/>
                <w:sz w:val="28"/>
                <w:szCs w:val="28"/>
                <w:lang w:val="ru-MD"/>
              </w:rPr>
              <w:t>Х</w:t>
            </w:r>
            <w:r w:rsidRPr="00F326BC">
              <w:rPr>
                <w:sz w:val="28"/>
                <w:szCs w:val="28"/>
                <w:vertAlign w:val="subscript"/>
                <w:lang w:val="ru-MD"/>
              </w:rPr>
              <w:t>3</w:t>
            </w:r>
          </w:p>
        </w:tc>
        <w:tc>
          <w:tcPr>
            <w:tcW w:w="1276" w:type="dxa"/>
            <w:tcBorders>
              <w:top w:val="single" w:sz="4" w:space="0" w:color="auto"/>
              <w:left w:val="single" w:sz="4" w:space="0" w:color="auto"/>
              <w:bottom w:val="single" w:sz="4" w:space="0" w:color="auto"/>
              <w:right w:val="single" w:sz="4" w:space="0" w:color="auto"/>
            </w:tcBorders>
            <w:vAlign w:val="center"/>
          </w:tcPr>
          <w:p w14:paraId="5EAF5084" w14:textId="77777777" w:rsidR="00CF0F0C" w:rsidRPr="00F326BC" w:rsidRDefault="00CF0F0C" w:rsidP="00CF0F0C">
            <w:pPr>
              <w:ind w:left="0"/>
              <w:jc w:val="center"/>
              <w:rPr>
                <w:sz w:val="28"/>
                <w:szCs w:val="28"/>
                <w:vertAlign w:val="subscript"/>
                <w:lang w:val="ru-MD"/>
              </w:rPr>
            </w:pPr>
            <w:r w:rsidRPr="00F326BC">
              <w:rPr>
                <w:i/>
                <w:sz w:val="28"/>
                <w:szCs w:val="28"/>
                <w:lang w:val="ru-MD"/>
              </w:rPr>
              <w:t>У</w:t>
            </w:r>
            <w:r w:rsidRPr="00F326BC">
              <w:rPr>
                <w:i/>
                <w:sz w:val="28"/>
                <w:szCs w:val="28"/>
                <w:vertAlign w:val="subscript"/>
                <w:lang w:val="ru-MD"/>
              </w:rPr>
              <w:t>1</w:t>
            </w:r>
          </w:p>
        </w:tc>
        <w:tc>
          <w:tcPr>
            <w:tcW w:w="1417" w:type="dxa"/>
            <w:tcBorders>
              <w:top w:val="single" w:sz="4" w:space="0" w:color="auto"/>
              <w:left w:val="single" w:sz="4" w:space="0" w:color="auto"/>
              <w:bottom w:val="single" w:sz="4" w:space="0" w:color="auto"/>
              <w:right w:val="single" w:sz="4" w:space="0" w:color="auto"/>
            </w:tcBorders>
          </w:tcPr>
          <w:p w14:paraId="06B0BC5C" w14:textId="77777777" w:rsidR="00CF0F0C" w:rsidRPr="00F326BC" w:rsidRDefault="00CF0F0C" w:rsidP="00CF0F0C">
            <w:pPr>
              <w:ind w:left="0"/>
              <w:jc w:val="center"/>
              <w:rPr>
                <w:i/>
                <w:sz w:val="28"/>
                <w:szCs w:val="28"/>
                <w:vertAlign w:val="subscript"/>
                <w:lang w:val="ru-MD"/>
              </w:rPr>
            </w:pPr>
            <w:r w:rsidRPr="00F326BC">
              <w:rPr>
                <w:i/>
                <w:sz w:val="28"/>
                <w:szCs w:val="28"/>
                <w:lang w:val="ru-MD"/>
              </w:rPr>
              <w:t>У</w:t>
            </w:r>
            <w:r w:rsidRPr="00F326BC">
              <w:rPr>
                <w:i/>
                <w:sz w:val="28"/>
                <w:szCs w:val="28"/>
                <w:vertAlign w:val="subscript"/>
                <w:lang w:val="ru-MD"/>
              </w:rPr>
              <w:t>2</w:t>
            </w:r>
          </w:p>
        </w:tc>
      </w:tr>
      <w:tr w:rsidR="00F326BC" w:rsidRPr="00F326BC" w14:paraId="4E4A9C08" w14:textId="77777777" w:rsidTr="007A7B0E">
        <w:trPr>
          <w:cantSplit/>
          <w:trHeight w:val="355"/>
        </w:trPr>
        <w:tc>
          <w:tcPr>
            <w:tcW w:w="1949" w:type="dxa"/>
            <w:vMerge w:val="restart"/>
            <w:tcBorders>
              <w:top w:val="single" w:sz="4" w:space="0" w:color="auto"/>
              <w:left w:val="single" w:sz="4" w:space="0" w:color="auto"/>
              <w:bottom w:val="single" w:sz="4" w:space="0" w:color="auto"/>
              <w:right w:val="single" w:sz="4" w:space="0" w:color="auto"/>
            </w:tcBorders>
            <w:vAlign w:val="center"/>
          </w:tcPr>
          <w:p w14:paraId="641056D8" w14:textId="77777777" w:rsidR="00CF0F0C" w:rsidRPr="00F326BC" w:rsidRDefault="00CF0F0C" w:rsidP="00CF0F0C">
            <w:pPr>
              <w:ind w:left="0"/>
              <w:jc w:val="center"/>
              <w:rPr>
                <w:sz w:val="28"/>
                <w:szCs w:val="28"/>
                <w:lang w:val="ru-MD"/>
              </w:rPr>
            </w:pPr>
            <w:r w:rsidRPr="00F326BC">
              <w:rPr>
                <w:sz w:val="28"/>
                <w:szCs w:val="28"/>
                <w:lang w:val="ru-MD"/>
              </w:rPr>
              <w:t>Факторлардың өзгеру деңгейлері</w:t>
            </w:r>
          </w:p>
        </w:tc>
        <w:tc>
          <w:tcPr>
            <w:tcW w:w="1023" w:type="dxa"/>
            <w:tcBorders>
              <w:top w:val="single" w:sz="4" w:space="0" w:color="auto"/>
              <w:left w:val="single" w:sz="4" w:space="0" w:color="auto"/>
              <w:bottom w:val="single" w:sz="4" w:space="0" w:color="auto"/>
              <w:right w:val="single" w:sz="4" w:space="0" w:color="auto"/>
            </w:tcBorders>
            <w:vAlign w:val="center"/>
          </w:tcPr>
          <w:p w14:paraId="61E07927"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418" w:type="dxa"/>
            <w:tcBorders>
              <w:top w:val="single" w:sz="4" w:space="0" w:color="auto"/>
              <w:left w:val="single" w:sz="4" w:space="0" w:color="auto"/>
              <w:bottom w:val="single" w:sz="4" w:space="0" w:color="auto"/>
              <w:right w:val="single" w:sz="4" w:space="0" w:color="auto"/>
            </w:tcBorders>
            <w:vAlign w:val="center"/>
          </w:tcPr>
          <w:p w14:paraId="7B94C174" w14:textId="77777777" w:rsidR="00CF0F0C" w:rsidRPr="00F326BC" w:rsidRDefault="00CF0F0C" w:rsidP="00CF0F0C">
            <w:pPr>
              <w:ind w:left="0"/>
              <w:jc w:val="center"/>
              <w:rPr>
                <w:sz w:val="28"/>
                <w:szCs w:val="28"/>
                <w:lang w:val="kk-KZ"/>
              </w:rPr>
            </w:pPr>
            <w:r w:rsidRPr="00F326BC">
              <w:rPr>
                <w:sz w:val="28"/>
                <w:szCs w:val="28"/>
                <w:lang w:val="kk-KZ"/>
              </w:rPr>
              <w:t>23,05</w:t>
            </w:r>
          </w:p>
        </w:tc>
        <w:tc>
          <w:tcPr>
            <w:tcW w:w="1275" w:type="dxa"/>
            <w:tcBorders>
              <w:top w:val="single" w:sz="4" w:space="0" w:color="auto"/>
              <w:left w:val="single" w:sz="4" w:space="0" w:color="auto"/>
              <w:bottom w:val="single" w:sz="4" w:space="0" w:color="auto"/>
              <w:right w:val="single" w:sz="4" w:space="0" w:color="auto"/>
            </w:tcBorders>
            <w:vAlign w:val="center"/>
          </w:tcPr>
          <w:p w14:paraId="14CE7BC0" w14:textId="77777777" w:rsidR="00CF0F0C" w:rsidRPr="00F326BC" w:rsidRDefault="00CF0F0C" w:rsidP="00CF0F0C">
            <w:pPr>
              <w:ind w:left="0"/>
              <w:jc w:val="center"/>
              <w:rPr>
                <w:sz w:val="28"/>
                <w:szCs w:val="28"/>
                <w:lang w:val="kk-KZ"/>
              </w:rPr>
            </w:pPr>
            <w:r w:rsidRPr="00F326BC">
              <w:rPr>
                <w:sz w:val="28"/>
                <w:szCs w:val="28"/>
                <w:lang w:val="kk-KZ"/>
              </w:rPr>
              <w:t>47,64</w:t>
            </w:r>
          </w:p>
        </w:tc>
        <w:tc>
          <w:tcPr>
            <w:tcW w:w="1276" w:type="dxa"/>
            <w:tcBorders>
              <w:top w:val="single" w:sz="4" w:space="0" w:color="auto"/>
              <w:left w:val="single" w:sz="4" w:space="0" w:color="auto"/>
              <w:bottom w:val="single" w:sz="4" w:space="0" w:color="auto"/>
              <w:right w:val="single" w:sz="4" w:space="0" w:color="auto"/>
            </w:tcBorders>
            <w:vAlign w:val="center"/>
          </w:tcPr>
          <w:p w14:paraId="506E2AEC" w14:textId="77777777" w:rsidR="00CF0F0C" w:rsidRPr="00F326BC" w:rsidRDefault="00CF0F0C" w:rsidP="00CF0F0C">
            <w:pPr>
              <w:ind w:left="0"/>
              <w:jc w:val="center"/>
              <w:rPr>
                <w:sz w:val="28"/>
                <w:szCs w:val="28"/>
                <w:lang w:val="kk-KZ"/>
              </w:rPr>
            </w:pPr>
            <w:r w:rsidRPr="00F326BC">
              <w:rPr>
                <w:sz w:val="28"/>
                <w:szCs w:val="28"/>
                <w:lang w:val="kk-KZ"/>
              </w:rPr>
              <w:t>155,28</w:t>
            </w:r>
          </w:p>
        </w:tc>
        <w:tc>
          <w:tcPr>
            <w:tcW w:w="1276" w:type="dxa"/>
            <w:tcBorders>
              <w:top w:val="single" w:sz="4" w:space="0" w:color="auto"/>
              <w:left w:val="single" w:sz="4" w:space="0" w:color="auto"/>
              <w:bottom w:val="single" w:sz="4" w:space="0" w:color="auto"/>
              <w:right w:val="single" w:sz="4" w:space="0" w:color="auto"/>
            </w:tcBorders>
            <w:vAlign w:val="center"/>
          </w:tcPr>
          <w:p w14:paraId="2D718616"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7731D879" w14:textId="77777777" w:rsidR="00CF0F0C" w:rsidRPr="00F326BC" w:rsidRDefault="00CF0F0C" w:rsidP="00CF0F0C">
            <w:pPr>
              <w:ind w:left="0"/>
              <w:jc w:val="center"/>
              <w:rPr>
                <w:sz w:val="28"/>
                <w:szCs w:val="28"/>
                <w:lang w:val="ru-MD"/>
              </w:rPr>
            </w:pPr>
          </w:p>
        </w:tc>
      </w:tr>
      <w:tr w:rsidR="00F326BC" w:rsidRPr="00F326BC" w14:paraId="1748E8BB"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1F50C556"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78AF3354" w14:textId="77777777" w:rsidR="00CF0F0C" w:rsidRPr="00F326BC" w:rsidRDefault="00CF0F0C" w:rsidP="00CF0F0C">
            <w:pPr>
              <w:ind w:left="0"/>
              <w:jc w:val="center"/>
              <w:rPr>
                <w:sz w:val="28"/>
                <w:szCs w:val="28"/>
                <w:lang w:val="ru-MD"/>
              </w:rPr>
            </w:pPr>
            <w:r w:rsidRPr="00F326BC">
              <w:rPr>
                <w:sz w:val="28"/>
                <w:szCs w:val="28"/>
                <w:lang w:val="ru-MD"/>
              </w:rPr>
              <w:t>+1</w:t>
            </w:r>
          </w:p>
        </w:tc>
        <w:tc>
          <w:tcPr>
            <w:tcW w:w="1418" w:type="dxa"/>
            <w:tcBorders>
              <w:top w:val="single" w:sz="4" w:space="0" w:color="auto"/>
              <w:left w:val="single" w:sz="4" w:space="0" w:color="auto"/>
              <w:bottom w:val="single" w:sz="4" w:space="0" w:color="auto"/>
              <w:right w:val="single" w:sz="4" w:space="0" w:color="auto"/>
            </w:tcBorders>
            <w:vAlign w:val="center"/>
          </w:tcPr>
          <w:p w14:paraId="74511B78" w14:textId="77777777" w:rsidR="00CF0F0C" w:rsidRPr="00F326BC" w:rsidRDefault="00CF0F0C" w:rsidP="00CF0F0C">
            <w:pPr>
              <w:ind w:left="0"/>
              <w:jc w:val="center"/>
              <w:rPr>
                <w:sz w:val="28"/>
                <w:szCs w:val="28"/>
                <w:lang w:val="kk-KZ"/>
              </w:rPr>
            </w:pPr>
            <w:r w:rsidRPr="00F326BC">
              <w:rPr>
                <w:sz w:val="28"/>
                <w:szCs w:val="28"/>
                <w:lang w:val="kk-KZ"/>
              </w:rPr>
              <w:t>20</w:t>
            </w:r>
          </w:p>
        </w:tc>
        <w:tc>
          <w:tcPr>
            <w:tcW w:w="1275" w:type="dxa"/>
            <w:tcBorders>
              <w:top w:val="single" w:sz="4" w:space="0" w:color="auto"/>
              <w:left w:val="single" w:sz="4" w:space="0" w:color="auto"/>
              <w:bottom w:val="single" w:sz="4" w:space="0" w:color="auto"/>
              <w:right w:val="single" w:sz="4" w:space="0" w:color="auto"/>
            </w:tcBorders>
            <w:vAlign w:val="center"/>
          </w:tcPr>
          <w:p w14:paraId="6697B178" w14:textId="77777777" w:rsidR="00CF0F0C" w:rsidRPr="00F326BC" w:rsidRDefault="00CF0F0C" w:rsidP="00CF0F0C">
            <w:pPr>
              <w:ind w:left="0"/>
              <w:jc w:val="center"/>
              <w:rPr>
                <w:sz w:val="28"/>
                <w:szCs w:val="28"/>
                <w:lang w:val="kk-KZ"/>
              </w:rPr>
            </w:pPr>
            <w:r w:rsidRPr="00F326BC">
              <w:rPr>
                <w:sz w:val="28"/>
                <w:szCs w:val="28"/>
                <w:lang w:val="kk-KZ"/>
              </w:rPr>
              <w:t>40</w:t>
            </w:r>
          </w:p>
        </w:tc>
        <w:tc>
          <w:tcPr>
            <w:tcW w:w="1276" w:type="dxa"/>
            <w:tcBorders>
              <w:top w:val="single" w:sz="4" w:space="0" w:color="auto"/>
              <w:left w:val="single" w:sz="4" w:space="0" w:color="auto"/>
              <w:bottom w:val="single" w:sz="4" w:space="0" w:color="auto"/>
              <w:right w:val="single" w:sz="4" w:space="0" w:color="auto"/>
            </w:tcBorders>
            <w:vAlign w:val="center"/>
          </w:tcPr>
          <w:p w14:paraId="64803191" w14:textId="77777777" w:rsidR="00CF0F0C" w:rsidRPr="00F326BC" w:rsidRDefault="00CF0F0C" w:rsidP="00CF0F0C">
            <w:pPr>
              <w:ind w:left="0"/>
              <w:jc w:val="center"/>
              <w:rPr>
                <w:sz w:val="28"/>
                <w:szCs w:val="28"/>
              </w:rPr>
            </w:pPr>
            <w:r w:rsidRPr="00F326BC">
              <w:rPr>
                <w:sz w:val="28"/>
                <w:szCs w:val="28"/>
              </w:rPr>
              <w:t>1</w:t>
            </w:r>
            <w:r w:rsidRPr="00F326BC">
              <w:rPr>
                <w:sz w:val="28"/>
                <w:szCs w:val="28"/>
                <w:lang w:val="en-US"/>
              </w:rPr>
              <w:t>4</w:t>
            </w:r>
            <w:r w:rsidRPr="00F326BC">
              <w:rPr>
                <w:sz w:val="28"/>
                <w:szCs w:val="28"/>
              </w:rPr>
              <w:t>0</w:t>
            </w:r>
          </w:p>
        </w:tc>
        <w:tc>
          <w:tcPr>
            <w:tcW w:w="1276" w:type="dxa"/>
            <w:tcBorders>
              <w:top w:val="single" w:sz="4" w:space="0" w:color="auto"/>
              <w:left w:val="single" w:sz="4" w:space="0" w:color="auto"/>
              <w:bottom w:val="single" w:sz="4" w:space="0" w:color="auto"/>
              <w:right w:val="single" w:sz="4" w:space="0" w:color="auto"/>
            </w:tcBorders>
            <w:vAlign w:val="center"/>
          </w:tcPr>
          <w:p w14:paraId="24FA73E0"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373C16F1" w14:textId="77777777" w:rsidR="00CF0F0C" w:rsidRPr="00F326BC" w:rsidRDefault="00CF0F0C" w:rsidP="00CF0F0C">
            <w:pPr>
              <w:ind w:left="0"/>
              <w:jc w:val="center"/>
              <w:rPr>
                <w:sz w:val="28"/>
                <w:szCs w:val="28"/>
                <w:lang w:val="ru-MD"/>
              </w:rPr>
            </w:pPr>
          </w:p>
        </w:tc>
      </w:tr>
      <w:tr w:rsidR="00F326BC" w:rsidRPr="00F326BC" w14:paraId="7869C47B"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631504DB"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386824DE" w14:textId="77777777" w:rsidR="00CF0F0C" w:rsidRPr="00F326BC" w:rsidRDefault="00CF0F0C" w:rsidP="00CF0F0C">
            <w:pPr>
              <w:ind w:left="0"/>
              <w:jc w:val="center"/>
              <w:rPr>
                <w:sz w:val="28"/>
                <w:szCs w:val="28"/>
                <w:lang w:val="ru-MD"/>
              </w:rPr>
            </w:pPr>
            <w:r w:rsidRPr="00F326BC">
              <w:rPr>
                <w:sz w:val="28"/>
                <w:szCs w:val="28"/>
                <w:lang w:val="ru-MD"/>
              </w:rPr>
              <w:t>0</w:t>
            </w:r>
          </w:p>
        </w:tc>
        <w:tc>
          <w:tcPr>
            <w:tcW w:w="1418" w:type="dxa"/>
            <w:tcBorders>
              <w:top w:val="single" w:sz="4" w:space="0" w:color="auto"/>
              <w:left w:val="single" w:sz="4" w:space="0" w:color="auto"/>
              <w:bottom w:val="single" w:sz="4" w:space="0" w:color="auto"/>
              <w:right w:val="single" w:sz="4" w:space="0" w:color="auto"/>
            </w:tcBorders>
            <w:vAlign w:val="center"/>
          </w:tcPr>
          <w:p w14:paraId="0E5B344A" w14:textId="77777777" w:rsidR="00CF0F0C" w:rsidRPr="00F326BC" w:rsidRDefault="00CF0F0C" w:rsidP="00CF0F0C">
            <w:pPr>
              <w:ind w:left="0"/>
              <w:jc w:val="center"/>
              <w:rPr>
                <w:sz w:val="28"/>
                <w:szCs w:val="28"/>
                <w:lang w:val="kk-KZ"/>
              </w:rPr>
            </w:pPr>
            <w:r w:rsidRPr="00F326BC">
              <w:rPr>
                <w:sz w:val="28"/>
                <w:szCs w:val="28"/>
                <w:lang w:val="en-US"/>
              </w:rPr>
              <w:t>1</w:t>
            </w:r>
            <w:r w:rsidRPr="00F326BC">
              <w:rPr>
                <w:sz w:val="28"/>
                <w:szCs w:val="28"/>
                <w:lang w:val="kk-KZ"/>
              </w:rPr>
              <w:t>6</w:t>
            </w:r>
          </w:p>
        </w:tc>
        <w:tc>
          <w:tcPr>
            <w:tcW w:w="1275" w:type="dxa"/>
            <w:tcBorders>
              <w:top w:val="single" w:sz="4" w:space="0" w:color="auto"/>
              <w:left w:val="single" w:sz="4" w:space="0" w:color="auto"/>
              <w:bottom w:val="single" w:sz="4" w:space="0" w:color="auto"/>
              <w:right w:val="single" w:sz="4" w:space="0" w:color="auto"/>
            </w:tcBorders>
            <w:vAlign w:val="center"/>
          </w:tcPr>
          <w:p w14:paraId="5BF1B3FA" w14:textId="77777777" w:rsidR="00CF0F0C" w:rsidRPr="00F326BC" w:rsidRDefault="00CF0F0C" w:rsidP="00CF0F0C">
            <w:pPr>
              <w:ind w:left="0"/>
              <w:jc w:val="center"/>
              <w:rPr>
                <w:sz w:val="28"/>
                <w:szCs w:val="28"/>
                <w:lang w:val="ru-MD"/>
              </w:rPr>
            </w:pPr>
            <w:r w:rsidRPr="00F326BC">
              <w:rPr>
                <w:sz w:val="28"/>
                <w:szCs w:val="28"/>
                <w:lang w:val="ru-MD"/>
              </w:rPr>
              <w:t>30</w:t>
            </w:r>
          </w:p>
        </w:tc>
        <w:tc>
          <w:tcPr>
            <w:tcW w:w="1276" w:type="dxa"/>
            <w:tcBorders>
              <w:top w:val="single" w:sz="4" w:space="0" w:color="auto"/>
              <w:left w:val="single" w:sz="4" w:space="0" w:color="auto"/>
              <w:bottom w:val="single" w:sz="4" w:space="0" w:color="auto"/>
              <w:right w:val="single" w:sz="4" w:space="0" w:color="auto"/>
            </w:tcBorders>
            <w:vAlign w:val="center"/>
          </w:tcPr>
          <w:p w14:paraId="62926764" w14:textId="77777777" w:rsidR="00CF0F0C" w:rsidRPr="00F326BC" w:rsidRDefault="00CF0F0C" w:rsidP="00CF0F0C">
            <w:pPr>
              <w:ind w:left="0"/>
              <w:jc w:val="center"/>
              <w:rPr>
                <w:sz w:val="28"/>
                <w:szCs w:val="28"/>
                <w:lang w:val="en-US"/>
              </w:rPr>
            </w:pPr>
            <w:r w:rsidRPr="00F326BC">
              <w:rPr>
                <w:sz w:val="28"/>
                <w:szCs w:val="28"/>
                <w:lang w:val="en-US"/>
              </w:rPr>
              <w:t>120</w:t>
            </w:r>
          </w:p>
        </w:tc>
        <w:tc>
          <w:tcPr>
            <w:tcW w:w="1276" w:type="dxa"/>
            <w:tcBorders>
              <w:top w:val="single" w:sz="4" w:space="0" w:color="auto"/>
              <w:left w:val="single" w:sz="4" w:space="0" w:color="auto"/>
              <w:bottom w:val="single" w:sz="4" w:space="0" w:color="auto"/>
              <w:right w:val="single" w:sz="4" w:space="0" w:color="auto"/>
            </w:tcBorders>
            <w:vAlign w:val="center"/>
          </w:tcPr>
          <w:p w14:paraId="259564E9"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6F4D029A" w14:textId="77777777" w:rsidR="00CF0F0C" w:rsidRPr="00F326BC" w:rsidRDefault="00CF0F0C" w:rsidP="00CF0F0C">
            <w:pPr>
              <w:ind w:left="0"/>
              <w:jc w:val="center"/>
              <w:rPr>
                <w:sz w:val="28"/>
                <w:szCs w:val="28"/>
                <w:lang w:val="ru-MD"/>
              </w:rPr>
            </w:pPr>
          </w:p>
        </w:tc>
      </w:tr>
      <w:tr w:rsidR="00F326BC" w:rsidRPr="00F326BC" w14:paraId="0B617725"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0CA38A50"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78FDDAA1" w14:textId="77777777" w:rsidR="00CF0F0C" w:rsidRPr="00F326BC" w:rsidRDefault="00CF0F0C" w:rsidP="00CF0F0C">
            <w:pPr>
              <w:ind w:left="0"/>
              <w:jc w:val="center"/>
              <w:rPr>
                <w:sz w:val="28"/>
                <w:szCs w:val="28"/>
                <w:lang w:val="ru-MD"/>
              </w:rPr>
            </w:pPr>
            <w:r w:rsidRPr="00F326BC">
              <w:rPr>
                <w:sz w:val="28"/>
                <w:szCs w:val="28"/>
                <w:lang w:val="ru-MD"/>
              </w:rPr>
              <w:t>-1</w:t>
            </w:r>
          </w:p>
        </w:tc>
        <w:tc>
          <w:tcPr>
            <w:tcW w:w="1418" w:type="dxa"/>
            <w:tcBorders>
              <w:top w:val="single" w:sz="4" w:space="0" w:color="auto"/>
              <w:left w:val="single" w:sz="4" w:space="0" w:color="auto"/>
              <w:bottom w:val="single" w:sz="4" w:space="0" w:color="auto"/>
              <w:right w:val="single" w:sz="4" w:space="0" w:color="auto"/>
            </w:tcBorders>
            <w:vAlign w:val="center"/>
          </w:tcPr>
          <w:p w14:paraId="3DB93BD7" w14:textId="77777777" w:rsidR="00CF0F0C" w:rsidRPr="00F326BC" w:rsidRDefault="00CF0F0C" w:rsidP="00CF0F0C">
            <w:pPr>
              <w:ind w:left="0"/>
              <w:jc w:val="center"/>
              <w:rPr>
                <w:sz w:val="28"/>
                <w:szCs w:val="28"/>
                <w:lang w:val="kk-KZ"/>
              </w:rPr>
            </w:pPr>
            <w:r w:rsidRPr="00F326BC">
              <w:rPr>
                <w:sz w:val="28"/>
                <w:szCs w:val="28"/>
                <w:lang w:val="en-US"/>
              </w:rPr>
              <w:t>1</w:t>
            </w:r>
            <w:r w:rsidRPr="00F326BC">
              <w:rPr>
                <w:sz w:val="28"/>
                <w:szCs w:val="28"/>
                <w:lang w:val="kk-KZ"/>
              </w:rPr>
              <w:t>2</w:t>
            </w:r>
          </w:p>
        </w:tc>
        <w:tc>
          <w:tcPr>
            <w:tcW w:w="1275" w:type="dxa"/>
            <w:tcBorders>
              <w:top w:val="single" w:sz="4" w:space="0" w:color="auto"/>
              <w:left w:val="single" w:sz="4" w:space="0" w:color="auto"/>
              <w:bottom w:val="single" w:sz="4" w:space="0" w:color="auto"/>
              <w:right w:val="single" w:sz="4" w:space="0" w:color="auto"/>
            </w:tcBorders>
            <w:vAlign w:val="center"/>
          </w:tcPr>
          <w:p w14:paraId="06396992" w14:textId="77777777" w:rsidR="00CF0F0C" w:rsidRPr="00F326BC" w:rsidRDefault="00CF0F0C" w:rsidP="00CF0F0C">
            <w:pPr>
              <w:ind w:left="0"/>
              <w:jc w:val="center"/>
              <w:rPr>
                <w:sz w:val="28"/>
                <w:szCs w:val="28"/>
                <w:lang w:val="ru-MD"/>
              </w:rPr>
            </w:pPr>
            <w:r w:rsidRPr="00F326BC">
              <w:rPr>
                <w:sz w:val="28"/>
                <w:szCs w:val="28"/>
                <w:lang w:val="kk-KZ"/>
              </w:rPr>
              <w:t>2</w:t>
            </w: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6393BDEF" w14:textId="77777777" w:rsidR="00CF0F0C" w:rsidRPr="00F326BC" w:rsidRDefault="00CF0F0C" w:rsidP="00CF0F0C">
            <w:pPr>
              <w:ind w:left="0"/>
              <w:jc w:val="center"/>
              <w:rPr>
                <w:sz w:val="28"/>
                <w:szCs w:val="28"/>
                <w:lang w:val="ru-MD"/>
              </w:rPr>
            </w:pPr>
            <w:r w:rsidRPr="00F326BC">
              <w:rPr>
                <w:sz w:val="28"/>
                <w:szCs w:val="28"/>
                <w:lang w:val="ru-MD"/>
              </w:rPr>
              <w:t>1</w:t>
            </w:r>
            <w:r w:rsidRPr="00F326BC">
              <w:rPr>
                <w:sz w:val="28"/>
                <w:szCs w:val="28"/>
                <w:lang w:val="en-US"/>
              </w:rPr>
              <w:t>0</w:t>
            </w: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35EA66FF"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7C7E110F" w14:textId="77777777" w:rsidR="00CF0F0C" w:rsidRPr="00F326BC" w:rsidRDefault="00CF0F0C" w:rsidP="00CF0F0C">
            <w:pPr>
              <w:ind w:left="0"/>
              <w:jc w:val="center"/>
              <w:rPr>
                <w:sz w:val="28"/>
                <w:szCs w:val="28"/>
                <w:lang w:val="ru-MD"/>
              </w:rPr>
            </w:pPr>
          </w:p>
        </w:tc>
      </w:tr>
      <w:tr w:rsidR="00F326BC" w:rsidRPr="00F326BC" w14:paraId="66E95A12"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524824F"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54A7EF8F"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418" w:type="dxa"/>
            <w:tcBorders>
              <w:top w:val="single" w:sz="4" w:space="0" w:color="auto"/>
              <w:left w:val="single" w:sz="4" w:space="0" w:color="auto"/>
              <w:bottom w:val="single" w:sz="4" w:space="0" w:color="auto"/>
              <w:right w:val="single" w:sz="4" w:space="0" w:color="auto"/>
            </w:tcBorders>
            <w:vAlign w:val="center"/>
          </w:tcPr>
          <w:p w14:paraId="499E1924" w14:textId="77777777" w:rsidR="00CF0F0C" w:rsidRPr="00F326BC" w:rsidRDefault="00CF0F0C" w:rsidP="00CF0F0C">
            <w:pPr>
              <w:ind w:left="0"/>
              <w:jc w:val="center"/>
              <w:rPr>
                <w:sz w:val="28"/>
                <w:szCs w:val="28"/>
                <w:lang w:val="kk-KZ"/>
              </w:rPr>
            </w:pPr>
            <w:r w:rsidRPr="00F326BC">
              <w:rPr>
                <w:sz w:val="28"/>
                <w:szCs w:val="28"/>
                <w:lang w:val="kk-KZ"/>
              </w:rPr>
              <w:t>8,94</w:t>
            </w:r>
          </w:p>
        </w:tc>
        <w:tc>
          <w:tcPr>
            <w:tcW w:w="1275" w:type="dxa"/>
            <w:tcBorders>
              <w:top w:val="single" w:sz="4" w:space="0" w:color="auto"/>
              <w:left w:val="single" w:sz="4" w:space="0" w:color="auto"/>
              <w:bottom w:val="single" w:sz="4" w:space="0" w:color="auto"/>
              <w:right w:val="single" w:sz="4" w:space="0" w:color="auto"/>
            </w:tcBorders>
            <w:vAlign w:val="center"/>
          </w:tcPr>
          <w:p w14:paraId="51374BE6" w14:textId="77777777" w:rsidR="00CF0F0C" w:rsidRPr="00F326BC" w:rsidRDefault="00CF0F0C" w:rsidP="00CF0F0C">
            <w:pPr>
              <w:ind w:left="0"/>
              <w:jc w:val="center"/>
              <w:rPr>
                <w:sz w:val="28"/>
                <w:szCs w:val="28"/>
                <w:lang w:val="ru-MD"/>
              </w:rPr>
            </w:pPr>
            <w:r w:rsidRPr="00F326BC">
              <w:rPr>
                <w:sz w:val="28"/>
                <w:szCs w:val="28"/>
                <w:lang w:val="ru-MD"/>
              </w:rPr>
              <w:t>12,36</w:t>
            </w:r>
          </w:p>
        </w:tc>
        <w:tc>
          <w:tcPr>
            <w:tcW w:w="1276" w:type="dxa"/>
            <w:tcBorders>
              <w:top w:val="single" w:sz="4" w:space="0" w:color="auto"/>
              <w:left w:val="single" w:sz="4" w:space="0" w:color="auto"/>
              <w:bottom w:val="single" w:sz="4" w:space="0" w:color="auto"/>
              <w:right w:val="single" w:sz="4" w:space="0" w:color="auto"/>
            </w:tcBorders>
            <w:vAlign w:val="center"/>
          </w:tcPr>
          <w:p w14:paraId="51679DE1" w14:textId="77777777" w:rsidR="00CF0F0C" w:rsidRPr="00F326BC" w:rsidRDefault="00CF0F0C" w:rsidP="00CF0F0C">
            <w:pPr>
              <w:ind w:left="0"/>
              <w:jc w:val="center"/>
              <w:rPr>
                <w:sz w:val="28"/>
                <w:szCs w:val="28"/>
                <w:lang w:val="ru-MD"/>
              </w:rPr>
            </w:pPr>
            <w:r w:rsidRPr="00F326BC">
              <w:rPr>
                <w:sz w:val="28"/>
                <w:szCs w:val="28"/>
                <w:lang w:val="ru-MD"/>
              </w:rPr>
              <w:t>84,72</w:t>
            </w:r>
          </w:p>
        </w:tc>
        <w:tc>
          <w:tcPr>
            <w:tcW w:w="1276" w:type="dxa"/>
            <w:tcBorders>
              <w:top w:val="single" w:sz="4" w:space="0" w:color="auto"/>
              <w:left w:val="single" w:sz="4" w:space="0" w:color="auto"/>
              <w:bottom w:val="single" w:sz="4" w:space="0" w:color="auto"/>
              <w:right w:val="single" w:sz="4" w:space="0" w:color="auto"/>
            </w:tcBorders>
            <w:vAlign w:val="center"/>
          </w:tcPr>
          <w:p w14:paraId="0F20AD17"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739CF17E" w14:textId="77777777" w:rsidR="00CF0F0C" w:rsidRPr="00F326BC" w:rsidRDefault="00CF0F0C" w:rsidP="00CF0F0C">
            <w:pPr>
              <w:ind w:left="0"/>
              <w:jc w:val="center"/>
              <w:rPr>
                <w:sz w:val="28"/>
                <w:szCs w:val="28"/>
                <w:lang w:val="ru-MD"/>
              </w:rPr>
            </w:pPr>
          </w:p>
        </w:tc>
      </w:tr>
      <w:tr w:rsidR="00F326BC" w:rsidRPr="00F326BC" w14:paraId="70C8E56C" w14:textId="77777777" w:rsidTr="007A7B0E">
        <w:trPr>
          <w:trHeight w:val="710"/>
        </w:trPr>
        <w:tc>
          <w:tcPr>
            <w:tcW w:w="1949" w:type="dxa"/>
            <w:tcBorders>
              <w:top w:val="single" w:sz="4" w:space="0" w:color="auto"/>
              <w:left w:val="single" w:sz="4" w:space="0" w:color="auto"/>
              <w:bottom w:val="single" w:sz="4" w:space="0" w:color="auto"/>
              <w:right w:val="single" w:sz="4" w:space="0" w:color="auto"/>
            </w:tcBorders>
            <w:vAlign w:val="center"/>
          </w:tcPr>
          <w:p w14:paraId="21314294" w14:textId="77777777" w:rsidR="00CF0F0C" w:rsidRPr="00F326BC" w:rsidRDefault="00CF0F0C" w:rsidP="00CF0F0C">
            <w:pPr>
              <w:ind w:left="0"/>
              <w:jc w:val="center"/>
              <w:rPr>
                <w:sz w:val="28"/>
                <w:szCs w:val="28"/>
                <w:lang w:val="ru-MD"/>
              </w:rPr>
            </w:pPr>
            <w:r w:rsidRPr="00F326BC">
              <w:rPr>
                <w:sz w:val="28"/>
                <w:szCs w:val="28"/>
                <w:lang w:val="ru-MD"/>
              </w:rPr>
              <w:t>Өзгеру аралығы</w:t>
            </w:r>
          </w:p>
        </w:tc>
        <w:tc>
          <w:tcPr>
            <w:tcW w:w="1023" w:type="dxa"/>
            <w:tcBorders>
              <w:top w:val="single" w:sz="4" w:space="0" w:color="auto"/>
              <w:left w:val="single" w:sz="4" w:space="0" w:color="auto"/>
              <w:bottom w:val="single" w:sz="4" w:space="0" w:color="auto"/>
              <w:right w:val="single" w:sz="4" w:space="0" w:color="auto"/>
            </w:tcBorders>
            <w:vAlign w:val="center"/>
          </w:tcPr>
          <w:p w14:paraId="79D3D9AA" w14:textId="77777777" w:rsidR="00CF0F0C" w:rsidRPr="00F326BC" w:rsidRDefault="00CF0F0C" w:rsidP="00CF0F0C">
            <w:pPr>
              <w:ind w:left="0"/>
              <w:jc w:val="center"/>
              <w:rPr>
                <w:sz w:val="28"/>
                <w:szCs w:val="28"/>
                <w:lang w:val="ru-MD"/>
              </w:rPr>
            </w:pPr>
          </w:p>
        </w:tc>
        <w:tc>
          <w:tcPr>
            <w:tcW w:w="1418" w:type="dxa"/>
            <w:tcBorders>
              <w:top w:val="single" w:sz="4" w:space="0" w:color="auto"/>
              <w:left w:val="single" w:sz="4" w:space="0" w:color="auto"/>
              <w:bottom w:val="single" w:sz="4" w:space="0" w:color="auto"/>
              <w:right w:val="single" w:sz="4" w:space="0" w:color="auto"/>
            </w:tcBorders>
            <w:vAlign w:val="center"/>
          </w:tcPr>
          <w:p w14:paraId="4F524DE9" w14:textId="77777777" w:rsidR="00CF0F0C" w:rsidRPr="00F326BC" w:rsidRDefault="00CF0F0C" w:rsidP="00CF0F0C">
            <w:pPr>
              <w:ind w:left="0"/>
              <w:jc w:val="center"/>
              <w:rPr>
                <w:sz w:val="28"/>
                <w:szCs w:val="28"/>
                <w:lang w:val="ru-MD"/>
              </w:rPr>
            </w:pPr>
            <w:r w:rsidRPr="00F326BC">
              <w:rPr>
                <w:sz w:val="28"/>
                <w:szCs w:val="28"/>
                <w:lang w:val="ru-MD"/>
              </w:rPr>
              <w:t>4</w:t>
            </w:r>
          </w:p>
        </w:tc>
        <w:tc>
          <w:tcPr>
            <w:tcW w:w="1275" w:type="dxa"/>
            <w:tcBorders>
              <w:top w:val="single" w:sz="4" w:space="0" w:color="auto"/>
              <w:left w:val="single" w:sz="4" w:space="0" w:color="auto"/>
              <w:bottom w:val="single" w:sz="4" w:space="0" w:color="auto"/>
              <w:right w:val="single" w:sz="4" w:space="0" w:color="auto"/>
            </w:tcBorders>
            <w:vAlign w:val="center"/>
          </w:tcPr>
          <w:p w14:paraId="2383C6ED" w14:textId="77777777" w:rsidR="00CF0F0C" w:rsidRPr="00F326BC" w:rsidRDefault="00CF0F0C" w:rsidP="00CF0F0C">
            <w:pPr>
              <w:ind w:left="0"/>
              <w:jc w:val="center"/>
              <w:rPr>
                <w:sz w:val="28"/>
                <w:szCs w:val="28"/>
                <w:lang w:val="ru-MD"/>
              </w:rPr>
            </w:pPr>
            <w:r w:rsidRPr="00F326BC">
              <w:rPr>
                <w:sz w:val="28"/>
                <w:szCs w:val="28"/>
                <w:lang w:val="ru-MD"/>
              </w:rPr>
              <w:t>10</w:t>
            </w:r>
          </w:p>
        </w:tc>
        <w:tc>
          <w:tcPr>
            <w:tcW w:w="1276" w:type="dxa"/>
            <w:tcBorders>
              <w:top w:val="single" w:sz="4" w:space="0" w:color="auto"/>
              <w:left w:val="single" w:sz="4" w:space="0" w:color="auto"/>
              <w:bottom w:val="single" w:sz="4" w:space="0" w:color="auto"/>
              <w:right w:val="single" w:sz="4" w:space="0" w:color="auto"/>
            </w:tcBorders>
            <w:vAlign w:val="center"/>
          </w:tcPr>
          <w:p w14:paraId="11733F6D" w14:textId="77777777" w:rsidR="00CF0F0C" w:rsidRPr="00F326BC" w:rsidRDefault="00CF0F0C" w:rsidP="00CF0F0C">
            <w:pPr>
              <w:ind w:left="0"/>
              <w:jc w:val="center"/>
              <w:rPr>
                <w:sz w:val="28"/>
                <w:szCs w:val="28"/>
                <w:lang w:val="ru-MD"/>
              </w:rPr>
            </w:pPr>
            <w:r w:rsidRPr="00F326BC">
              <w:rPr>
                <w:sz w:val="28"/>
                <w:szCs w:val="28"/>
                <w:lang w:val="ru-MD"/>
              </w:rPr>
              <w:t>20</w:t>
            </w:r>
          </w:p>
        </w:tc>
        <w:tc>
          <w:tcPr>
            <w:tcW w:w="1276" w:type="dxa"/>
            <w:tcBorders>
              <w:top w:val="single" w:sz="4" w:space="0" w:color="auto"/>
              <w:left w:val="single" w:sz="4" w:space="0" w:color="auto"/>
              <w:bottom w:val="single" w:sz="4" w:space="0" w:color="auto"/>
              <w:right w:val="single" w:sz="4" w:space="0" w:color="auto"/>
            </w:tcBorders>
            <w:vAlign w:val="center"/>
          </w:tcPr>
          <w:p w14:paraId="0D54FD76" w14:textId="77777777" w:rsidR="00CF0F0C" w:rsidRPr="00F326BC" w:rsidRDefault="00CF0F0C" w:rsidP="00CF0F0C">
            <w:pPr>
              <w:ind w:left="0"/>
              <w:jc w:val="center"/>
              <w:rPr>
                <w:sz w:val="28"/>
                <w:szCs w:val="28"/>
                <w:lang w:val="ru-MD"/>
              </w:rPr>
            </w:pPr>
          </w:p>
        </w:tc>
        <w:tc>
          <w:tcPr>
            <w:tcW w:w="1417" w:type="dxa"/>
            <w:tcBorders>
              <w:top w:val="single" w:sz="4" w:space="0" w:color="auto"/>
              <w:left w:val="single" w:sz="4" w:space="0" w:color="auto"/>
              <w:bottom w:val="single" w:sz="4" w:space="0" w:color="auto"/>
              <w:right w:val="single" w:sz="4" w:space="0" w:color="auto"/>
            </w:tcBorders>
          </w:tcPr>
          <w:p w14:paraId="108C4893" w14:textId="77777777" w:rsidR="00CF0F0C" w:rsidRPr="00F326BC" w:rsidRDefault="00CF0F0C" w:rsidP="00CF0F0C">
            <w:pPr>
              <w:ind w:left="0"/>
              <w:jc w:val="center"/>
              <w:rPr>
                <w:sz w:val="28"/>
                <w:szCs w:val="28"/>
                <w:lang w:val="ru-MD"/>
              </w:rPr>
            </w:pPr>
          </w:p>
        </w:tc>
      </w:tr>
      <w:tr w:rsidR="00F326BC" w:rsidRPr="00F326BC" w14:paraId="2BE2FF61" w14:textId="77777777" w:rsidTr="007A7B0E">
        <w:trPr>
          <w:cantSplit/>
          <w:trHeight w:val="355"/>
        </w:trPr>
        <w:tc>
          <w:tcPr>
            <w:tcW w:w="1949" w:type="dxa"/>
            <w:vMerge w:val="restart"/>
            <w:tcBorders>
              <w:top w:val="single" w:sz="4" w:space="0" w:color="auto"/>
              <w:left w:val="single" w:sz="4" w:space="0" w:color="auto"/>
              <w:bottom w:val="single" w:sz="4" w:space="0" w:color="auto"/>
              <w:right w:val="single" w:sz="4" w:space="0" w:color="auto"/>
            </w:tcBorders>
          </w:tcPr>
          <w:p w14:paraId="66165F03" w14:textId="77777777" w:rsidR="00CF0F0C" w:rsidRPr="00F326BC" w:rsidRDefault="00CF0F0C" w:rsidP="00CF0F0C">
            <w:pPr>
              <w:ind w:left="0"/>
              <w:jc w:val="center"/>
              <w:rPr>
                <w:sz w:val="28"/>
                <w:szCs w:val="28"/>
                <w:lang w:val="ru-MD"/>
              </w:rPr>
            </w:pPr>
            <w:r w:rsidRPr="00F326BC">
              <w:rPr>
                <w:sz w:val="28"/>
                <w:szCs w:val="28"/>
                <w:lang w:val="ru-MD"/>
              </w:rPr>
              <w:t>Тәжірибе нөмірлері мен шарттары</w:t>
            </w:r>
          </w:p>
        </w:tc>
        <w:tc>
          <w:tcPr>
            <w:tcW w:w="1023" w:type="dxa"/>
            <w:tcBorders>
              <w:top w:val="single" w:sz="4" w:space="0" w:color="auto"/>
              <w:left w:val="single" w:sz="4" w:space="0" w:color="auto"/>
              <w:bottom w:val="single" w:sz="4" w:space="0" w:color="auto"/>
              <w:right w:val="single" w:sz="4" w:space="0" w:color="auto"/>
            </w:tcBorders>
            <w:vAlign w:val="center"/>
          </w:tcPr>
          <w:p w14:paraId="0347DCD2" w14:textId="77777777" w:rsidR="00CF0F0C" w:rsidRPr="00F326BC" w:rsidRDefault="00CF0F0C" w:rsidP="00CF0F0C">
            <w:pPr>
              <w:ind w:left="0"/>
              <w:jc w:val="center"/>
              <w:rPr>
                <w:sz w:val="28"/>
                <w:szCs w:val="28"/>
                <w:lang w:val="ru-MD"/>
              </w:rPr>
            </w:pPr>
            <w:r w:rsidRPr="00F326BC">
              <w:rPr>
                <w:sz w:val="28"/>
                <w:szCs w:val="28"/>
                <w:lang w:val="ru-MD"/>
              </w:rPr>
              <w:t>1</w:t>
            </w:r>
          </w:p>
        </w:tc>
        <w:tc>
          <w:tcPr>
            <w:tcW w:w="1418" w:type="dxa"/>
            <w:tcBorders>
              <w:top w:val="single" w:sz="4" w:space="0" w:color="auto"/>
              <w:left w:val="single" w:sz="4" w:space="0" w:color="auto"/>
              <w:bottom w:val="single" w:sz="4" w:space="0" w:color="auto"/>
              <w:right w:val="single" w:sz="4" w:space="0" w:color="auto"/>
            </w:tcBorders>
            <w:vAlign w:val="center"/>
          </w:tcPr>
          <w:p w14:paraId="76EF18E3" w14:textId="77777777" w:rsidR="00CF0F0C" w:rsidRPr="00F326BC" w:rsidRDefault="00CF0F0C" w:rsidP="00CF0F0C">
            <w:pPr>
              <w:ind w:left="0"/>
              <w:jc w:val="center"/>
              <w:rPr>
                <w:sz w:val="28"/>
                <w:szCs w:val="28"/>
                <w:lang w:val="en-US"/>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4D9AA9F0" w14:textId="77777777" w:rsidR="00CF0F0C" w:rsidRPr="00F326BC" w:rsidRDefault="00CF0F0C" w:rsidP="00CF0F0C">
            <w:pPr>
              <w:ind w:left="0"/>
              <w:jc w:val="center"/>
              <w:rPr>
                <w:sz w:val="28"/>
                <w:szCs w:val="28"/>
                <w:lang w:val="en-US"/>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41763521"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6EE0FDC4" w14:textId="77777777" w:rsidR="00CF0F0C" w:rsidRPr="00F326BC" w:rsidRDefault="00CF0F0C" w:rsidP="00CF0F0C">
            <w:pPr>
              <w:ind w:left="0"/>
              <w:jc w:val="center"/>
              <w:rPr>
                <w:sz w:val="28"/>
                <w:szCs w:val="28"/>
                <w:lang w:val="ru-MD"/>
              </w:rPr>
            </w:pPr>
            <w:r w:rsidRPr="00F326BC">
              <w:rPr>
                <w:sz w:val="28"/>
                <w:szCs w:val="28"/>
                <w:lang w:val="ru-MD"/>
              </w:rPr>
              <w:t>33,94</w:t>
            </w:r>
          </w:p>
        </w:tc>
        <w:tc>
          <w:tcPr>
            <w:tcW w:w="1417" w:type="dxa"/>
            <w:tcBorders>
              <w:top w:val="single" w:sz="4" w:space="0" w:color="auto"/>
              <w:left w:val="single" w:sz="4" w:space="0" w:color="auto"/>
              <w:bottom w:val="single" w:sz="4" w:space="0" w:color="auto"/>
              <w:right w:val="single" w:sz="4" w:space="0" w:color="auto"/>
            </w:tcBorders>
          </w:tcPr>
          <w:p w14:paraId="48742CAF" w14:textId="77777777" w:rsidR="00CF0F0C" w:rsidRPr="00F326BC" w:rsidRDefault="00CF0F0C" w:rsidP="00CF0F0C">
            <w:pPr>
              <w:ind w:left="0"/>
              <w:jc w:val="center"/>
              <w:rPr>
                <w:sz w:val="28"/>
                <w:szCs w:val="28"/>
                <w:lang w:val="ru-MD"/>
              </w:rPr>
            </w:pPr>
            <w:r w:rsidRPr="00F326BC">
              <w:rPr>
                <w:sz w:val="28"/>
                <w:szCs w:val="28"/>
                <w:lang w:val="ru-MD"/>
              </w:rPr>
              <w:t>161</w:t>
            </w:r>
          </w:p>
        </w:tc>
      </w:tr>
      <w:tr w:rsidR="00F326BC" w:rsidRPr="00F326BC" w14:paraId="25DA385D"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E6C02DB"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50B6647F" w14:textId="77777777" w:rsidR="00CF0F0C" w:rsidRPr="00F326BC" w:rsidRDefault="00CF0F0C" w:rsidP="00CF0F0C">
            <w:pPr>
              <w:ind w:left="0"/>
              <w:jc w:val="center"/>
              <w:rPr>
                <w:sz w:val="28"/>
                <w:szCs w:val="28"/>
                <w:lang w:val="ru-MD"/>
              </w:rPr>
            </w:pPr>
            <w:r w:rsidRPr="00F326BC">
              <w:rPr>
                <w:sz w:val="28"/>
                <w:szCs w:val="28"/>
                <w:lang w:val="ru-MD"/>
              </w:rPr>
              <w:t>2</w:t>
            </w:r>
          </w:p>
        </w:tc>
        <w:tc>
          <w:tcPr>
            <w:tcW w:w="1418" w:type="dxa"/>
            <w:tcBorders>
              <w:top w:val="single" w:sz="4" w:space="0" w:color="auto"/>
              <w:left w:val="single" w:sz="4" w:space="0" w:color="auto"/>
              <w:bottom w:val="single" w:sz="4" w:space="0" w:color="auto"/>
              <w:right w:val="single" w:sz="4" w:space="0" w:color="auto"/>
            </w:tcBorders>
            <w:vAlign w:val="center"/>
          </w:tcPr>
          <w:p w14:paraId="003A4D48"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57B38145"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1C73242A"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083F16EF" w14:textId="77777777" w:rsidR="00CF0F0C" w:rsidRPr="00F326BC" w:rsidRDefault="00CF0F0C" w:rsidP="00CF0F0C">
            <w:pPr>
              <w:ind w:left="0"/>
              <w:jc w:val="center"/>
              <w:rPr>
                <w:sz w:val="28"/>
                <w:szCs w:val="28"/>
                <w:lang w:val="ru-MD"/>
              </w:rPr>
            </w:pPr>
            <w:r w:rsidRPr="00F326BC">
              <w:rPr>
                <w:sz w:val="28"/>
                <w:szCs w:val="28"/>
                <w:lang w:val="ru-MD"/>
              </w:rPr>
              <w:t>47,82</w:t>
            </w:r>
          </w:p>
        </w:tc>
        <w:tc>
          <w:tcPr>
            <w:tcW w:w="1417" w:type="dxa"/>
            <w:tcBorders>
              <w:top w:val="single" w:sz="4" w:space="0" w:color="auto"/>
              <w:left w:val="single" w:sz="4" w:space="0" w:color="auto"/>
              <w:bottom w:val="single" w:sz="4" w:space="0" w:color="auto"/>
              <w:right w:val="single" w:sz="4" w:space="0" w:color="auto"/>
            </w:tcBorders>
          </w:tcPr>
          <w:p w14:paraId="775F80B9" w14:textId="77777777" w:rsidR="00CF0F0C" w:rsidRPr="00F326BC" w:rsidRDefault="00CF0F0C" w:rsidP="00CF0F0C">
            <w:pPr>
              <w:ind w:left="0"/>
              <w:jc w:val="center"/>
              <w:rPr>
                <w:sz w:val="28"/>
                <w:szCs w:val="28"/>
                <w:lang w:val="ru-MD"/>
              </w:rPr>
            </w:pPr>
            <w:r w:rsidRPr="00F326BC">
              <w:rPr>
                <w:sz w:val="28"/>
                <w:szCs w:val="28"/>
                <w:lang w:val="ru-MD"/>
              </w:rPr>
              <w:t>201</w:t>
            </w:r>
          </w:p>
        </w:tc>
      </w:tr>
      <w:tr w:rsidR="00F326BC" w:rsidRPr="00F326BC" w14:paraId="7F359336"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FB104B4"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050E3AB8" w14:textId="77777777" w:rsidR="00CF0F0C" w:rsidRPr="00F326BC" w:rsidRDefault="00CF0F0C" w:rsidP="00CF0F0C">
            <w:pPr>
              <w:ind w:left="0"/>
              <w:jc w:val="center"/>
              <w:rPr>
                <w:sz w:val="28"/>
                <w:szCs w:val="28"/>
                <w:lang w:val="ru-MD"/>
              </w:rPr>
            </w:pPr>
            <w:r w:rsidRPr="00F326BC">
              <w:rPr>
                <w:sz w:val="28"/>
                <w:szCs w:val="28"/>
                <w:lang w:val="ru-MD"/>
              </w:rPr>
              <w:t>3</w:t>
            </w:r>
          </w:p>
        </w:tc>
        <w:tc>
          <w:tcPr>
            <w:tcW w:w="1418" w:type="dxa"/>
            <w:tcBorders>
              <w:top w:val="single" w:sz="4" w:space="0" w:color="auto"/>
              <w:left w:val="single" w:sz="4" w:space="0" w:color="auto"/>
              <w:bottom w:val="single" w:sz="4" w:space="0" w:color="auto"/>
              <w:right w:val="single" w:sz="4" w:space="0" w:color="auto"/>
            </w:tcBorders>
            <w:vAlign w:val="center"/>
          </w:tcPr>
          <w:p w14:paraId="0DEF69B5"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34B6F575"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69F365E3"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3998B43F" w14:textId="77777777" w:rsidR="00CF0F0C" w:rsidRPr="00F326BC" w:rsidRDefault="00CF0F0C" w:rsidP="00CF0F0C">
            <w:pPr>
              <w:ind w:left="0"/>
              <w:jc w:val="center"/>
              <w:rPr>
                <w:sz w:val="28"/>
                <w:szCs w:val="28"/>
                <w:lang w:val="ru-MD"/>
              </w:rPr>
            </w:pPr>
            <w:r w:rsidRPr="00F326BC">
              <w:rPr>
                <w:sz w:val="28"/>
                <w:szCs w:val="28"/>
                <w:lang w:val="ru-MD"/>
              </w:rPr>
              <w:t>54,34</w:t>
            </w:r>
          </w:p>
        </w:tc>
        <w:tc>
          <w:tcPr>
            <w:tcW w:w="1417" w:type="dxa"/>
            <w:tcBorders>
              <w:top w:val="single" w:sz="4" w:space="0" w:color="auto"/>
              <w:left w:val="single" w:sz="4" w:space="0" w:color="auto"/>
              <w:bottom w:val="single" w:sz="4" w:space="0" w:color="auto"/>
              <w:right w:val="single" w:sz="4" w:space="0" w:color="auto"/>
            </w:tcBorders>
          </w:tcPr>
          <w:p w14:paraId="32479540" w14:textId="77777777" w:rsidR="00CF0F0C" w:rsidRPr="00F326BC" w:rsidRDefault="00CF0F0C" w:rsidP="00CF0F0C">
            <w:pPr>
              <w:ind w:left="0"/>
              <w:jc w:val="center"/>
              <w:rPr>
                <w:sz w:val="28"/>
                <w:szCs w:val="28"/>
                <w:lang w:val="ru-MD"/>
              </w:rPr>
            </w:pPr>
            <w:r w:rsidRPr="00F326BC">
              <w:rPr>
                <w:sz w:val="28"/>
                <w:szCs w:val="28"/>
                <w:lang w:val="ru-MD"/>
              </w:rPr>
              <w:t>180</w:t>
            </w:r>
          </w:p>
        </w:tc>
      </w:tr>
      <w:tr w:rsidR="00F326BC" w:rsidRPr="00F326BC" w14:paraId="1D844403"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455D6C16"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2C08705E" w14:textId="77777777" w:rsidR="00CF0F0C" w:rsidRPr="00F326BC" w:rsidRDefault="00CF0F0C" w:rsidP="00CF0F0C">
            <w:pPr>
              <w:ind w:left="0"/>
              <w:jc w:val="center"/>
              <w:rPr>
                <w:sz w:val="28"/>
                <w:szCs w:val="28"/>
                <w:lang w:val="ru-MD"/>
              </w:rPr>
            </w:pPr>
            <w:r w:rsidRPr="00F326BC">
              <w:rPr>
                <w:sz w:val="28"/>
                <w:szCs w:val="28"/>
                <w:lang w:val="ru-MD"/>
              </w:rPr>
              <w:t>4</w:t>
            </w:r>
          </w:p>
        </w:tc>
        <w:tc>
          <w:tcPr>
            <w:tcW w:w="1418" w:type="dxa"/>
            <w:tcBorders>
              <w:top w:val="single" w:sz="4" w:space="0" w:color="auto"/>
              <w:left w:val="single" w:sz="4" w:space="0" w:color="auto"/>
              <w:bottom w:val="single" w:sz="4" w:space="0" w:color="auto"/>
              <w:right w:val="single" w:sz="4" w:space="0" w:color="auto"/>
            </w:tcBorders>
            <w:vAlign w:val="center"/>
          </w:tcPr>
          <w:p w14:paraId="5ACBA0F6"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50EADCE6"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5D295418"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158C162E" w14:textId="77777777" w:rsidR="00CF0F0C" w:rsidRPr="00F326BC" w:rsidRDefault="00CF0F0C" w:rsidP="00CF0F0C">
            <w:pPr>
              <w:ind w:left="0"/>
              <w:jc w:val="center"/>
              <w:rPr>
                <w:sz w:val="28"/>
                <w:szCs w:val="28"/>
                <w:lang w:val="ru-MD"/>
              </w:rPr>
            </w:pPr>
            <w:r w:rsidRPr="00F326BC">
              <w:rPr>
                <w:sz w:val="28"/>
                <w:szCs w:val="28"/>
                <w:lang w:val="ru-MD"/>
              </w:rPr>
              <w:t>39,29</w:t>
            </w:r>
          </w:p>
        </w:tc>
        <w:tc>
          <w:tcPr>
            <w:tcW w:w="1417" w:type="dxa"/>
            <w:tcBorders>
              <w:top w:val="single" w:sz="4" w:space="0" w:color="auto"/>
              <w:left w:val="single" w:sz="4" w:space="0" w:color="auto"/>
              <w:bottom w:val="single" w:sz="4" w:space="0" w:color="auto"/>
              <w:right w:val="single" w:sz="4" w:space="0" w:color="auto"/>
            </w:tcBorders>
          </w:tcPr>
          <w:p w14:paraId="3A3BA70C" w14:textId="77777777" w:rsidR="00CF0F0C" w:rsidRPr="00F326BC" w:rsidRDefault="00CF0F0C" w:rsidP="00CF0F0C">
            <w:pPr>
              <w:ind w:left="0"/>
              <w:jc w:val="center"/>
              <w:rPr>
                <w:sz w:val="28"/>
                <w:szCs w:val="28"/>
                <w:lang w:val="ru-MD"/>
              </w:rPr>
            </w:pPr>
            <w:r w:rsidRPr="00F326BC">
              <w:rPr>
                <w:sz w:val="28"/>
                <w:szCs w:val="28"/>
                <w:lang w:val="ru-MD"/>
              </w:rPr>
              <w:t>198</w:t>
            </w:r>
          </w:p>
        </w:tc>
      </w:tr>
      <w:tr w:rsidR="00F326BC" w:rsidRPr="00F326BC" w14:paraId="19A8FB5C"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7631F9F5"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764F2828" w14:textId="77777777" w:rsidR="00CF0F0C" w:rsidRPr="00F326BC" w:rsidRDefault="00CF0F0C" w:rsidP="00CF0F0C">
            <w:pPr>
              <w:ind w:left="0"/>
              <w:jc w:val="center"/>
              <w:rPr>
                <w:sz w:val="28"/>
                <w:szCs w:val="28"/>
                <w:lang w:val="ru-MD"/>
              </w:rPr>
            </w:pPr>
            <w:r w:rsidRPr="00F326BC">
              <w:rPr>
                <w:sz w:val="28"/>
                <w:szCs w:val="28"/>
                <w:lang w:val="ru-MD"/>
              </w:rPr>
              <w:t>5</w:t>
            </w:r>
          </w:p>
        </w:tc>
        <w:tc>
          <w:tcPr>
            <w:tcW w:w="1418" w:type="dxa"/>
            <w:tcBorders>
              <w:top w:val="single" w:sz="4" w:space="0" w:color="auto"/>
              <w:left w:val="single" w:sz="4" w:space="0" w:color="auto"/>
              <w:bottom w:val="single" w:sz="4" w:space="0" w:color="auto"/>
              <w:right w:val="single" w:sz="4" w:space="0" w:color="auto"/>
            </w:tcBorders>
            <w:vAlign w:val="center"/>
          </w:tcPr>
          <w:p w14:paraId="55C485FC"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6F54ED56"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2821DF73"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36860523" w14:textId="77777777" w:rsidR="00CF0F0C" w:rsidRPr="00F326BC" w:rsidRDefault="00CF0F0C" w:rsidP="00CF0F0C">
            <w:pPr>
              <w:ind w:left="0"/>
              <w:jc w:val="center"/>
              <w:rPr>
                <w:sz w:val="28"/>
                <w:szCs w:val="28"/>
                <w:lang w:val="ru-MD"/>
              </w:rPr>
            </w:pPr>
            <w:r w:rsidRPr="00F326BC">
              <w:rPr>
                <w:sz w:val="28"/>
                <w:szCs w:val="28"/>
                <w:lang w:val="ru-MD"/>
              </w:rPr>
              <w:t>40,38</w:t>
            </w:r>
          </w:p>
        </w:tc>
        <w:tc>
          <w:tcPr>
            <w:tcW w:w="1417" w:type="dxa"/>
            <w:tcBorders>
              <w:top w:val="single" w:sz="4" w:space="0" w:color="auto"/>
              <w:left w:val="single" w:sz="4" w:space="0" w:color="auto"/>
              <w:bottom w:val="single" w:sz="4" w:space="0" w:color="auto"/>
              <w:right w:val="single" w:sz="4" w:space="0" w:color="auto"/>
            </w:tcBorders>
          </w:tcPr>
          <w:p w14:paraId="4E7FD8B2" w14:textId="77777777" w:rsidR="00CF0F0C" w:rsidRPr="00F326BC" w:rsidRDefault="00CF0F0C" w:rsidP="00CF0F0C">
            <w:pPr>
              <w:ind w:left="0"/>
              <w:jc w:val="center"/>
              <w:rPr>
                <w:sz w:val="28"/>
                <w:szCs w:val="28"/>
                <w:lang w:val="ru-MD"/>
              </w:rPr>
            </w:pPr>
            <w:r w:rsidRPr="00F326BC">
              <w:rPr>
                <w:sz w:val="28"/>
                <w:szCs w:val="28"/>
                <w:lang w:val="ru-MD"/>
              </w:rPr>
              <w:t>173</w:t>
            </w:r>
          </w:p>
        </w:tc>
      </w:tr>
      <w:tr w:rsidR="00F326BC" w:rsidRPr="00F326BC" w14:paraId="358D3E54"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02BFB1F9"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0F1B3DC1" w14:textId="77777777" w:rsidR="00CF0F0C" w:rsidRPr="00F326BC" w:rsidRDefault="00CF0F0C" w:rsidP="00CF0F0C">
            <w:pPr>
              <w:ind w:left="0"/>
              <w:jc w:val="center"/>
              <w:rPr>
                <w:sz w:val="28"/>
                <w:szCs w:val="28"/>
                <w:lang w:val="ru-MD"/>
              </w:rPr>
            </w:pPr>
            <w:r w:rsidRPr="00F326BC">
              <w:rPr>
                <w:sz w:val="28"/>
                <w:szCs w:val="28"/>
                <w:lang w:val="ru-MD"/>
              </w:rPr>
              <w:t>6</w:t>
            </w:r>
          </w:p>
        </w:tc>
        <w:tc>
          <w:tcPr>
            <w:tcW w:w="1418" w:type="dxa"/>
            <w:tcBorders>
              <w:top w:val="single" w:sz="4" w:space="0" w:color="auto"/>
              <w:left w:val="single" w:sz="4" w:space="0" w:color="auto"/>
              <w:bottom w:val="single" w:sz="4" w:space="0" w:color="auto"/>
              <w:right w:val="single" w:sz="4" w:space="0" w:color="auto"/>
            </w:tcBorders>
            <w:vAlign w:val="center"/>
          </w:tcPr>
          <w:p w14:paraId="231CD39C"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23EEBE85"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190FCCA9"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0E2B28CB" w14:textId="77777777" w:rsidR="00CF0F0C" w:rsidRPr="00F326BC" w:rsidRDefault="00CF0F0C" w:rsidP="00CF0F0C">
            <w:pPr>
              <w:ind w:left="0"/>
              <w:jc w:val="center"/>
              <w:rPr>
                <w:sz w:val="28"/>
                <w:szCs w:val="28"/>
                <w:lang w:val="ru-MD"/>
              </w:rPr>
            </w:pPr>
            <w:r w:rsidRPr="00F326BC">
              <w:rPr>
                <w:sz w:val="28"/>
                <w:szCs w:val="28"/>
                <w:lang w:val="ru-MD"/>
              </w:rPr>
              <w:t>47,54</w:t>
            </w:r>
          </w:p>
        </w:tc>
        <w:tc>
          <w:tcPr>
            <w:tcW w:w="1417" w:type="dxa"/>
            <w:tcBorders>
              <w:top w:val="single" w:sz="4" w:space="0" w:color="auto"/>
              <w:left w:val="single" w:sz="4" w:space="0" w:color="auto"/>
              <w:bottom w:val="single" w:sz="4" w:space="0" w:color="auto"/>
              <w:right w:val="single" w:sz="4" w:space="0" w:color="auto"/>
            </w:tcBorders>
          </w:tcPr>
          <w:p w14:paraId="28C8AC78" w14:textId="77777777" w:rsidR="00CF0F0C" w:rsidRPr="00F326BC" w:rsidRDefault="00CF0F0C" w:rsidP="00CF0F0C">
            <w:pPr>
              <w:ind w:left="0"/>
              <w:jc w:val="center"/>
              <w:rPr>
                <w:sz w:val="28"/>
                <w:szCs w:val="28"/>
                <w:lang w:val="ru-MD"/>
              </w:rPr>
            </w:pPr>
            <w:r w:rsidRPr="00F326BC">
              <w:rPr>
                <w:sz w:val="28"/>
                <w:szCs w:val="28"/>
                <w:lang w:val="ru-MD"/>
              </w:rPr>
              <w:t>210</w:t>
            </w:r>
          </w:p>
        </w:tc>
      </w:tr>
      <w:tr w:rsidR="00F326BC" w:rsidRPr="00F326BC" w14:paraId="54AEBCC9"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069CE1FA"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4B95F5E8" w14:textId="77777777" w:rsidR="00CF0F0C" w:rsidRPr="00F326BC" w:rsidRDefault="00CF0F0C" w:rsidP="00CF0F0C">
            <w:pPr>
              <w:ind w:left="0"/>
              <w:jc w:val="center"/>
              <w:rPr>
                <w:sz w:val="28"/>
                <w:szCs w:val="28"/>
                <w:lang w:val="ru-MD"/>
              </w:rPr>
            </w:pPr>
            <w:r w:rsidRPr="00F326BC">
              <w:rPr>
                <w:sz w:val="28"/>
                <w:szCs w:val="28"/>
                <w:lang w:val="ru-MD"/>
              </w:rPr>
              <w:t>7</w:t>
            </w:r>
          </w:p>
        </w:tc>
        <w:tc>
          <w:tcPr>
            <w:tcW w:w="1418" w:type="dxa"/>
            <w:tcBorders>
              <w:top w:val="single" w:sz="4" w:space="0" w:color="auto"/>
              <w:left w:val="single" w:sz="4" w:space="0" w:color="auto"/>
              <w:bottom w:val="single" w:sz="4" w:space="0" w:color="auto"/>
              <w:right w:val="single" w:sz="4" w:space="0" w:color="auto"/>
            </w:tcBorders>
            <w:vAlign w:val="center"/>
          </w:tcPr>
          <w:p w14:paraId="5307A710"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67A0EC39"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239337A0"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61C9C4B2" w14:textId="77777777" w:rsidR="00CF0F0C" w:rsidRPr="00F326BC" w:rsidRDefault="00CF0F0C" w:rsidP="00CF0F0C">
            <w:pPr>
              <w:ind w:left="0"/>
              <w:jc w:val="center"/>
              <w:rPr>
                <w:sz w:val="28"/>
                <w:szCs w:val="28"/>
                <w:lang w:val="ru-MD"/>
              </w:rPr>
            </w:pPr>
            <w:r w:rsidRPr="00F326BC">
              <w:rPr>
                <w:sz w:val="28"/>
                <w:szCs w:val="28"/>
                <w:lang w:val="ru-MD"/>
              </w:rPr>
              <w:t>68,05</w:t>
            </w:r>
          </w:p>
        </w:tc>
        <w:tc>
          <w:tcPr>
            <w:tcW w:w="1417" w:type="dxa"/>
            <w:tcBorders>
              <w:top w:val="single" w:sz="4" w:space="0" w:color="auto"/>
              <w:left w:val="single" w:sz="4" w:space="0" w:color="auto"/>
              <w:bottom w:val="single" w:sz="4" w:space="0" w:color="auto"/>
              <w:right w:val="single" w:sz="4" w:space="0" w:color="auto"/>
            </w:tcBorders>
          </w:tcPr>
          <w:p w14:paraId="148BDD1F" w14:textId="77777777" w:rsidR="00CF0F0C" w:rsidRPr="00F326BC" w:rsidRDefault="00CF0F0C" w:rsidP="00CF0F0C">
            <w:pPr>
              <w:ind w:left="0"/>
              <w:jc w:val="center"/>
              <w:rPr>
                <w:sz w:val="28"/>
                <w:szCs w:val="28"/>
                <w:lang w:val="ru-MD"/>
              </w:rPr>
            </w:pPr>
            <w:r w:rsidRPr="00F326BC">
              <w:rPr>
                <w:sz w:val="28"/>
                <w:szCs w:val="28"/>
                <w:lang w:val="ru-MD"/>
              </w:rPr>
              <w:t>188</w:t>
            </w:r>
          </w:p>
        </w:tc>
      </w:tr>
      <w:tr w:rsidR="00F326BC" w:rsidRPr="00F326BC" w14:paraId="010B014F"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4E8D52A5"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1EA865CD" w14:textId="77777777" w:rsidR="00CF0F0C" w:rsidRPr="00F326BC" w:rsidRDefault="00CF0F0C" w:rsidP="00CF0F0C">
            <w:pPr>
              <w:ind w:left="0"/>
              <w:jc w:val="center"/>
              <w:rPr>
                <w:sz w:val="28"/>
                <w:szCs w:val="28"/>
                <w:lang w:val="ru-MD"/>
              </w:rPr>
            </w:pPr>
            <w:r w:rsidRPr="00F326BC">
              <w:rPr>
                <w:sz w:val="28"/>
                <w:szCs w:val="28"/>
                <w:lang w:val="ru-MD"/>
              </w:rPr>
              <w:t>8</w:t>
            </w:r>
          </w:p>
        </w:tc>
        <w:tc>
          <w:tcPr>
            <w:tcW w:w="1418" w:type="dxa"/>
            <w:tcBorders>
              <w:top w:val="single" w:sz="4" w:space="0" w:color="auto"/>
              <w:left w:val="single" w:sz="4" w:space="0" w:color="auto"/>
              <w:bottom w:val="single" w:sz="4" w:space="0" w:color="auto"/>
              <w:right w:val="single" w:sz="4" w:space="0" w:color="auto"/>
            </w:tcBorders>
            <w:vAlign w:val="center"/>
          </w:tcPr>
          <w:p w14:paraId="3D56257E" w14:textId="77777777" w:rsidR="00CF0F0C" w:rsidRPr="00F326BC" w:rsidRDefault="00CF0F0C" w:rsidP="00CF0F0C">
            <w:pPr>
              <w:ind w:left="0"/>
              <w:jc w:val="center"/>
              <w:rPr>
                <w:sz w:val="28"/>
                <w:szCs w:val="28"/>
                <w:lang w:val="ru-MD"/>
              </w:rPr>
            </w:pPr>
            <w:r w:rsidRPr="00F326BC">
              <w:rPr>
                <w:sz w:val="28"/>
                <w:szCs w:val="28"/>
                <w:lang w:val="ru-MD"/>
              </w:rPr>
              <w:t>+</w:t>
            </w:r>
          </w:p>
        </w:tc>
        <w:tc>
          <w:tcPr>
            <w:tcW w:w="1275" w:type="dxa"/>
            <w:tcBorders>
              <w:top w:val="single" w:sz="4" w:space="0" w:color="auto"/>
              <w:left w:val="single" w:sz="4" w:space="0" w:color="auto"/>
              <w:bottom w:val="single" w:sz="4" w:space="0" w:color="auto"/>
              <w:right w:val="single" w:sz="4" w:space="0" w:color="auto"/>
            </w:tcBorders>
            <w:vAlign w:val="center"/>
          </w:tcPr>
          <w:p w14:paraId="2CE91935"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0578D635" w14:textId="77777777" w:rsidR="00CF0F0C" w:rsidRPr="00F326BC" w:rsidRDefault="00CF0F0C" w:rsidP="00CF0F0C">
            <w:pPr>
              <w:ind w:left="0"/>
              <w:jc w:val="center"/>
              <w:rPr>
                <w:sz w:val="28"/>
                <w:szCs w:val="28"/>
                <w:lang w:val="ru-MD"/>
              </w:rPr>
            </w:pPr>
            <w:r w:rsidRPr="00F326BC">
              <w:rPr>
                <w:sz w:val="28"/>
                <w:szCs w:val="28"/>
                <w:lang w:val="ru-MD"/>
              </w:rPr>
              <w:t>+</w:t>
            </w:r>
          </w:p>
        </w:tc>
        <w:tc>
          <w:tcPr>
            <w:tcW w:w="1276" w:type="dxa"/>
            <w:tcBorders>
              <w:top w:val="single" w:sz="4" w:space="0" w:color="auto"/>
              <w:left w:val="single" w:sz="4" w:space="0" w:color="auto"/>
              <w:bottom w:val="single" w:sz="4" w:space="0" w:color="auto"/>
              <w:right w:val="single" w:sz="4" w:space="0" w:color="auto"/>
            </w:tcBorders>
            <w:vAlign w:val="center"/>
          </w:tcPr>
          <w:p w14:paraId="07BE5B77" w14:textId="77777777" w:rsidR="00CF0F0C" w:rsidRPr="00F326BC" w:rsidRDefault="00CF0F0C" w:rsidP="00CF0F0C">
            <w:pPr>
              <w:ind w:left="0"/>
              <w:jc w:val="center"/>
              <w:rPr>
                <w:sz w:val="28"/>
                <w:szCs w:val="28"/>
                <w:lang w:val="ru-MD"/>
              </w:rPr>
            </w:pPr>
            <w:r w:rsidRPr="00F326BC">
              <w:rPr>
                <w:sz w:val="28"/>
                <w:szCs w:val="28"/>
                <w:lang w:val="ru-MD"/>
              </w:rPr>
              <w:t>61,51</w:t>
            </w:r>
          </w:p>
        </w:tc>
        <w:tc>
          <w:tcPr>
            <w:tcW w:w="1417" w:type="dxa"/>
            <w:tcBorders>
              <w:top w:val="single" w:sz="4" w:space="0" w:color="auto"/>
              <w:left w:val="single" w:sz="4" w:space="0" w:color="auto"/>
              <w:bottom w:val="single" w:sz="4" w:space="0" w:color="auto"/>
              <w:right w:val="single" w:sz="4" w:space="0" w:color="auto"/>
            </w:tcBorders>
          </w:tcPr>
          <w:p w14:paraId="2CC79E27" w14:textId="77777777" w:rsidR="00CF0F0C" w:rsidRPr="00F326BC" w:rsidRDefault="00CF0F0C" w:rsidP="00CF0F0C">
            <w:pPr>
              <w:ind w:left="0"/>
              <w:jc w:val="center"/>
              <w:rPr>
                <w:sz w:val="28"/>
                <w:szCs w:val="28"/>
                <w:lang w:val="ru-MD"/>
              </w:rPr>
            </w:pPr>
            <w:r w:rsidRPr="00F326BC">
              <w:rPr>
                <w:sz w:val="28"/>
                <w:szCs w:val="28"/>
                <w:lang w:val="ru-MD"/>
              </w:rPr>
              <w:t>210</w:t>
            </w:r>
          </w:p>
        </w:tc>
      </w:tr>
      <w:tr w:rsidR="00F326BC" w:rsidRPr="00F326BC" w14:paraId="07BB640A" w14:textId="77777777" w:rsidTr="007A7B0E">
        <w:trPr>
          <w:cantSplit/>
          <w:trHeight w:val="361"/>
        </w:trPr>
        <w:tc>
          <w:tcPr>
            <w:tcW w:w="1949" w:type="dxa"/>
            <w:vMerge/>
            <w:tcBorders>
              <w:top w:val="single" w:sz="4" w:space="0" w:color="auto"/>
              <w:left w:val="single" w:sz="4" w:space="0" w:color="auto"/>
              <w:bottom w:val="single" w:sz="4" w:space="0" w:color="auto"/>
              <w:right w:val="single" w:sz="4" w:space="0" w:color="auto"/>
            </w:tcBorders>
            <w:vAlign w:val="center"/>
          </w:tcPr>
          <w:p w14:paraId="1E3DDD96"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466A8B93" w14:textId="77777777" w:rsidR="00CF0F0C" w:rsidRPr="00F326BC" w:rsidRDefault="00CF0F0C" w:rsidP="00CF0F0C">
            <w:pPr>
              <w:ind w:left="0"/>
              <w:jc w:val="center"/>
              <w:rPr>
                <w:sz w:val="28"/>
                <w:szCs w:val="28"/>
                <w:lang w:val="ru-MD"/>
              </w:rPr>
            </w:pPr>
            <w:r w:rsidRPr="00F326BC">
              <w:rPr>
                <w:sz w:val="28"/>
                <w:szCs w:val="28"/>
                <w:lang w:val="ru-MD"/>
              </w:rPr>
              <w:t>9</w:t>
            </w:r>
          </w:p>
        </w:tc>
        <w:tc>
          <w:tcPr>
            <w:tcW w:w="1418" w:type="dxa"/>
            <w:tcBorders>
              <w:top w:val="single" w:sz="4" w:space="0" w:color="auto"/>
              <w:left w:val="single" w:sz="4" w:space="0" w:color="auto"/>
              <w:bottom w:val="single" w:sz="4" w:space="0" w:color="auto"/>
              <w:right w:val="single" w:sz="4" w:space="0" w:color="auto"/>
            </w:tcBorders>
            <w:vAlign w:val="center"/>
          </w:tcPr>
          <w:p w14:paraId="007961B5"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4BA609B6"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3BCF645C"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1E49E92D" w14:textId="77777777" w:rsidR="00CF0F0C" w:rsidRPr="00F326BC" w:rsidRDefault="00CF0F0C" w:rsidP="00CF0F0C">
            <w:pPr>
              <w:ind w:left="0"/>
              <w:jc w:val="center"/>
              <w:rPr>
                <w:sz w:val="28"/>
                <w:szCs w:val="28"/>
                <w:lang w:val="ru-MD"/>
              </w:rPr>
            </w:pPr>
            <w:r w:rsidRPr="00F326BC">
              <w:rPr>
                <w:sz w:val="28"/>
                <w:szCs w:val="28"/>
                <w:lang w:val="ru-MD"/>
              </w:rPr>
              <w:t>34,18</w:t>
            </w:r>
          </w:p>
        </w:tc>
        <w:tc>
          <w:tcPr>
            <w:tcW w:w="1417" w:type="dxa"/>
            <w:tcBorders>
              <w:top w:val="single" w:sz="4" w:space="0" w:color="auto"/>
              <w:left w:val="single" w:sz="4" w:space="0" w:color="auto"/>
              <w:bottom w:val="single" w:sz="4" w:space="0" w:color="auto"/>
              <w:right w:val="single" w:sz="4" w:space="0" w:color="auto"/>
            </w:tcBorders>
          </w:tcPr>
          <w:p w14:paraId="14832F54" w14:textId="77777777" w:rsidR="00CF0F0C" w:rsidRPr="00F326BC" w:rsidRDefault="00CF0F0C" w:rsidP="00CF0F0C">
            <w:pPr>
              <w:ind w:left="0"/>
              <w:jc w:val="center"/>
              <w:rPr>
                <w:sz w:val="28"/>
                <w:szCs w:val="28"/>
                <w:lang w:val="ru-MD"/>
              </w:rPr>
            </w:pPr>
            <w:r w:rsidRPr="00F326BC">
              <w:rPr>
                <w:sz w:val="28"/>
                <w:szCs w:val="28"/>
                <w:lang w:val="ru-MD"/>
              </w:rPr>
              <w:t>201</w:t>
            </w:r>
          </w:p>
        </w:tc>
      </w:tr>
      <w:tr w:rsidR="00F326BC" w:rsidRPr="00F326BC" w14:paraId="69C0F129"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AF981CA"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10F4F807" w14:textId="77777777" w:rsidR="00CF0F0C" w:rsidRPr="00F326BC" w:rsidRDefault="00CF0F0C" w:rsidP="00CF0F0C">
            <w:pPr>
              <w:ind w:left="0"/>
              <w:jc w:val="center"/>
              <w:rPr>
                <w:sz w:val="28"/>
                <w:szCs w:val="28"/>
                <w:lang w:val="ru-MD"/>
              </w:rPr>
            </w:pPr>
            <w:r w:rsidRPr="00F326BC">
              <w:rPr>
                <w:sz w:val="28"/>
                <w:szCs w:val="28"/>
                <w:lang w:val="ru-MD"/>
              </w:rPr>
              <w:t>10</w:t>
            </w:r>
          </w:p>
        </w:tc>
        <w:tc>
          <w:tcPr>
            <w:tcW w:w="1418" w:type="dxa"/>
            <w:tcBorders>
              <w:top w:val="single" w:sz="4" w:space="0" w:color="auto"/>
              <w:left w:val="single" w:sz="4" w:space="0" w:color="auto"/>
              <w:bottom w:val="single" w:sz="4" w:space="0" w:color="auto"/>
              <w:right w:val="single" w:sz="4" w:space="0" w:color="auto"/>
            </w:tcBorders>
            <w:vAlign w:val="center"/>
          </w:tcPr>
          <w:p w14:paraId="20DBEFA0"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5" w:type="dxa"/>
            <w:tcBorders>
              <w:top w:val="single" w:sz="4" w:space="0" w:color="auto"/>
              <w:left w:val="single" w:sz="4" w:space="0" w:color="auto"/>
              <w:bottom w:val="single" w:sz="4" w:space="0" w:color="auto"/>
              <w:right w:val="single" w:sz="4" w:space="0" w:color="auto"/>
            </w:tcBorders>
            <w:vAlign w:val="center"/>
          </w:tcPr>
          <w:p w14:paraId="308480C0"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664C255B"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12420B93" w14:textId="77777777" w:rsidR="00CF0F0C" w:rsidRPr="00F326BC" w:rsidRDefault="00CF0F0C" w:rsidP="00CF0F0C">
            <w:pPr>
              <w:ind w:left="0"/>
              <w:jc w:val="center"/>
              <w:rPr>
                <w:sz w:val="28"/>
                <w:szCs w:val="28"/>
                <w:lang w:val="ru-MD"/>
              </w:rPr>
            </w:pPr>
            <w:r w:rsidRPr="00F326BC">
              <w:rPr>
                <w:sz w:val="28"/>
                <w:szCs w:val="28"/>
                <w:lang w:val="ru-MD"/>
              </w:rPr>
              <w:t>32,61</w:t>
            </w:r>
          </w:p>
        </w:tc>
        <w:tc>
          <w:tcPr>
            <w:tcW w:w="1417" w:type="dxa"/>
            <w:tcBorders>
              <w:top w:val="single" w:sz="4" w:space="0" w:color="auto"/>
              <w:left w:val="single" w:sz="4" w:space="0" w:color="auto"/>
              <w:bottom w:val="single" w:sz="4" w:space="0" w:color="auto"/>
              <w:right w:val="single" w:sz="4" w:space="0" w:color="auto"/>
            </w:tcBorders>
          </w:tcPr>
          <w:p w14:paraId="0AC2AF04" w14:textId="77777777" w:rsidR="00CF0F0C" w:rsidRPr="00F326BC" w:rsidRDefault="00CF0F0C" w:rsidP="00CF0F0C">
            <w:pPr>
              <w:ind w:left="0"/>
              <w:jc w:val="center"/>
              <w:rPr>
                <w:sz w:val="28"/>
                <w:szCs w:val="28"/>
                <w:lang w:val="ru-MD"/>
              </w:rPr>
            </w:pPr>
            <w:r w:rsidRPr="00F326BC">
              <w:rPr>
                <w:sz w:val="28"/>
                <w:szCs w:val="28"/>
                <w:lang w:val="ru-MD"/>
              </w:rPr>
              <w:t>191</w:t>
            </w:r>
          </w:p>
        </w:tc>
      </w:tr>
      <w:tr w:rsidR="00F326BC" w:rsidRPr="00F326BC" w14:paraId="3C7CDE9B"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29F0A164"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0F6C3799" w14:textId="77777777" w:rsidR="00CF0F0C" w:rsidRPr="00F326BC" w:rsidRDefault="00CF0F0C" w:rsidP="00CF0F0C">
            <w:pPr>
              <w:ind w:left="0"/>
              <w:jc w:val="center"/>
              <w:rPr>
                <w:sz w:val="28"/>
                <w:szCs w:val="28"/>
                <w:lang w:val="ru-MD"/>
              </w:rPr>
            </w:pPr>
            <w:r w:rsidRPr="00F326BC">
              <w:rPr>
                <w:sz w:val="28"/>
                <w:szCs w:val="28"/>
                <w:lang w:val="ru-MD"/>
              </w:rPr>
              <w:t>11</w:t>
            </w:r>
          </w:p>
        </w:tc>
        <w:tc>
          <w:tcPr>
            <w:tcW w:w="1418" w:type="dxa"/>
            <w:tcBorders>
              <w:top w:val="single" w:sz="4" w:space="0" w:color="auto"/>
              <w:left w:val="single" w:sz="4" w:space="0" w:color="auto"/>
              <w:bottom w:val="single" w:sz="4" w:space="0" w:color="auto"/>
              <w:right w:val="single" w:sz="4" w:space="0" w:color="auto"/>
            </w:tcBorders>
            <w:vAlign w:val="center"/>
          </w:tcPr>
          <w:p w14:paraId="459D99E3"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5" w:type="dxa"/>
            <w:tcBorders>
              <w:top w:val="single" w:sz="4" w:space="0" w:color="auto"/>
              <w:left w:val="single" w:sz="4" w:space="0" w:color="auto"/>
              <w:bottom w:val="single" w:sz="4" w:space="0" w:color="auto"/>
              <w:right w:val="single" w:sz="4" w:space="0" w:color="auto"/>
            </w:tcBorders>
            <w:vAlign w:val="center"/>
          </w:tcPr>
          <w:p w14:paraId="4A2560DF"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170228D3"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48E4EA03" w14:textId="77777777" w:rsidR="00CF0F0C" w:rsidRPr="00F326BC" w:rsidRDefault="00CF0F0C" w:rsidP="00CF0F0C">
            <w:pPr>
              <w:ind w:left="0"/>
              <w:jc w:val="center"/>
              <w:rPr>
                <w:sz w:val="28"/>
                <w:szCs w:val="28"/>
                <w:lang w:val="ru-MD"/>
              </w:rPr>
            </w:pPr>
            <w:r w:rsidRPr="00F326BC">
              <w:rPr>
                <w:sz w:val="28"/>
                <w:szCs w:val="28"/>
                <w:lang w:val="ru-MD"/>
              </w:rPr>
              <w:t>47,55</w:t>
            </w:r>
          </w:p>
        </w:tc>
        <w:tc>
          <w:tcPr>
            <w:tcW w:w="1417" w:type="dxa"/>
            <w:tcBorders>
              <w:top w:val="single" w:sz="4" w:space="0" w:color="auto"/>
              <w:left w:val="single" w:sz="4" w:space="0" w:color="auto"/>
              <w:bottom w:val="single" w:sz="4" w:space="0" w:color="auto"/>
              <w:right w:val="single" w:sz="4" w:space="0" w:color="auto"/>
            </w:tcBorders>
          </w:tcPr>
          <w:p w14:paraId="10F25A3F" w14:textId="77777777" w:rsidR="00CF0F0C" w:rsidRPr="00F326BC" w:rsidRDefault="00CF0F0C" w:rsidP="00CF0F0C">
            <w:pPr>
              <w:ind w:left="0"/>
              <w:jc w:val="center"/>
              <w:rPr>
                <w:sz w:val="28"/>
                <w:szCs w:val="28"/>
                <w:lang w:val="ru-MD"/>
              </w:rPr>
            </w:pPr>
            <w:r w:rsidRPr="00F326BC">
              <w:rPr>
                <w:sz w:val="28"/>
                <w:szCs w:val="28"/>
                <w:lang w:val="ru-MD"/>
              </w:rPr>
              <w:t>187</w:t>
            </w:r>
          </w:p>
        </w:tc>
      </w:tr>
      <w:tr w:rsidR="00F326BC" w:rsidRPr="00F326BC" w14:paraId="76C113F1"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1D74B13C"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20C004DE" w14:textId="77777777" w:rsidR="00CF0F0C" w:rsidRPr="00F326BC" w:rsidRDefault="00CF0F0C" w:rsidP="00CF0F0C">
            <w:pPr>
              <w:ind w:left="0"/>
              <w:jc w:val="center"/>
              <w:rPr>
                <w:sz w:val="28"/>
                <w:szCs w:val="28"/>
                <w:lang w:val="ru-MD"/>
              </w:rPr>
            </w:pPr>
            <w:r w:rsidRPr="00F326BC">
              <w:rPr>
                <w:sz w:val="28"/>
                <w:szCs w:val="28"/>
                <w:lang w:val="ru-MD"/>
              </w:rPr>
              <w:t>12</w:t>
            </w:r>
          </w:p>
        </w:tc>
        <w:tc>
          <w:tcPr>
            <w:tcW w:w="1418" w:type="dxa"/>
            <w:tcBorders>
              <w:top w:val="single" w:sz="4" w:space="0" w:color="auto"/>
              <w:left w:val="single" w:sz="4" w:space="0" w:color="auto"/>
              <w:bottom w:val="single" w:sz="4" w:space="0" w:color="auto"/>
              <w:right w:val="single" w:sz="4" w:space="0" w:color="auto"/>
            </w:tcBorders>
            <w:vAlign w:val="center"/>
          </w:tcPr>
          <w:p w14:paraId="018789BA"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47BB4637"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6" w:type="dxa"/>
            <w:tcBorders>
              <w:top w:val="single" w:sz="4" w:space="0" w:color="auto"/>
              <w:left w:val="single" w:sz="4" w:space="0" w:color="auto"/>
              <w:bottom w:val="single" w:sz="4" w:space="0" w:color="auto"/>
              <w:right w:val="single" w:sz="4" w:space="0" w:color="auto"/>
            </w:tcBorders>
            <w:vAlign w:val="center"/>
          </w:tcPr>
          <w:p w14:paraId="768174CF"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5F6B23C8" w14:textId="77777777" w:rsidR="00CF0F0C" w:rsidRPr="00F326BC" w:rsidRDefault="00CF0F0C" w:rsidP="00CF0F0C">
            <w:pPr>
              <w:ind w:left="0"/>
              <w:jc w:val="center"/>
              <w:rPr>
                <w:sz w:val="28"/>
                <w:szCs w:val="28"/>
                <w:lang w:val="ru-MD"/>
              </w:rPr>
            </w:pPr>
            <w:r w:rsidRPr="00F326BC">
              <w:rPr>
                <w:sz w:val="28"/>
                <w:szCs w:val="28"/>
                <w:lang w:val="ru-MD"/>
              </w:rPr>
              <w:t>40,7</w:t>
            </w:r>
          </w:p>
        </w:tc>
        <w:tc>
          <w:tcPr>
            <w:tcW w:w="1417" w:type="dxa"/>
            <w:tcBorders>
              <w:top w:val="single" w:sz="4" w:space="0" w:color="auto"/>
              <w:left w:val="single" w:sz="4" w:space="0" w:color="auto"/>
              <w:bottom w:val="single" w:sz="4" w:space="0" w:color="auto"/>
              <w:right w:val="single" w:sz="4" w:space="0" w:color="auto"/>
            </w:tcBorders>
          </w:tcPr>
          <w:p w14:paraId="2C488FCA" w14:textId="77777777" w:rsidR="00CF0F0C" w:rsidRPr="00F326BC" w:rsidRDefault="00CF0F0C" w:rsidP="00CF0F0C">
            <w:pPr>
              <w:ind w:left="0"/>
              <w:jc w:val="center"/>
              <w:rPr>
                <w:sz w:val="28"/>
                <w:szCs w:val="28"/>
                <w:lang w:val="ru-MD"/>
              </w:rPr>
            </w:pPr>
            <w:r w:rsidRPr="00F326BC">
              <w:rPr>
                <w:sz w:val="28"/>
                <w:szCs w:val="28"/>
                <w:lang w:val="ru-MD"/>
              </w:rPr>
              <w:t>159</w:t>
            </w:r>
          </w:p>
        </w:tc>
      </w:tr>
      <w:tr w:rsidR="00F326BC" w:rsidRPr="00F326BC" w14:paraId="7067C7B8"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68270367"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3BBA7430" w14:textId="77777777" w:rsidR="00CF0F0C" w:rsidRPr="00F326BC" w:rsidRDefault="00CF0F0C" w:rsidP="00CF0F0C">
            <w:pPr>
              <w:ind w:left="0"/>
              <w:jc w:val="center"/>
              <w:rPr>
                <w:sz w:val="28"/>
                <w:szCs w:val="28"/>
                <w:lang w:val="ru-MD"/>
              </w:rPr>
            </w:pPr>
            <w:r w:rsidRPr="00F326BC">
              <w:rPr>
                <w:sz w:val="28"/>
                <w:szCs w:val="28"/>
                <w:lang w:val="ru-MD"/>
              </w:rPr>
              <w:t>13</w:t>
            </w:r>
          </w:p>
        </w:tc>
        <w:tc>
          <w:tcPr>
            <w:tcW w:w="1418" w:type="dxa"/>
            <w:tcBorders>
              <w:top w:val="single" w:sz="4" w:space="0" w:color="auto"/>
              <w:left w:val="single" w:sz="4" w:space="0" w:color="auto"/>
              <w:bottom w:val="single" w:sz="4" w:space="0" w:color="auto"/>
              <w:right w:val="single" w:sz="4" w:space="0" w:color="auto"/>
            </w:tcBorders>
            <w:vAlign w:val="center"/>
          </w:tcPr>
          <w:p w14:paraId="7B08333F"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04A2E19D"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6" w:type="dxa"/>
            <w:tcBorders>
              <w:top w:val="single" w:sz="4" w:space="0" w:color="auto"/>
              <w:left w:val="single" w:sz="4" w:space="0" w:color="auto"/>
              <w:bottom w:val="single" w:sz="4" w:space="0" w:color="auto"/>
              <w:right w:val="single" w:sz="4" w:space="0" w:color="auto"/>
            </w:tcBorders>
            <w:vAlign w:val="center"/>
          </w:tcPr>
          <w:p w14:paraId="77B602E6"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1C9A1A9B" w14:textId="77777777" w:rsidR="00CF0F0C" w:rsidRPr="00F326BC" w:rsidRDefault="00CF0F0C" w:rsidP="00CF0F0C">
            <w:pPr>
              <w:ind w:left="0"/>
              <w:jc w:val="center"/>
              <w:rPr>
                <w:sz w:val="28"/>
                <w:szCs w:val="28"/>
                <w:lang w:val="ru-MD"/>
              </w:rPr>
            </w:pPr>
            <w:r w:rsidRPr="00F326BC">
              <w:rPr>
                <w:sz w:val="28"/>
                <w:szCs w:val="28"/>
                <w:lang w:val="ru-MD"/>
              </w:rPr>
              <w:t>39,54</w:t>
            </w:r>
          </w:p>
        </w:tc>
        <w:tc>
          <w:tcPr>
            <w:tcW w:w="1417" w:type="dxa"/>
            <w:tcBorders>
              <w:top w:val="single" w:sz="4" w:space="0" w:color="auto"/>
              <w:left w:val="single" w:sz="4" w:space="0" w:color="auto"/>
              <w:bottom w:val="single" w:sz="4" w:space="0" w:color="auto"/>
              <w:right w:val="single" w:sz="4" w:space="0" w:color="auto"/>
            </w:tcBorders>
          </w:tcPr>
          <w:p w14:paraId="5EFB7942" w14:textId="77777777" w:rsidR="00CF0F0C" w:rsidRPr="00F326BC" w:rsidRDefault="00CF0F0C" w:rsidP="00CF0F0C">
            <w:pPr>
              <w:ind w:left="0"/>
              <w:jc w:val="center"/>
              <w:rPr>
                <w:sz w:val="28"/>
                <w:szCs w:val="28"/>
                <w:lang w:val="ru-MD"/>
              </w:rPr>
            </w:pPr>
            <w:r w:rsidRPr="00F326BC">
              <w:rPr>
                <w:sz w:val="28"/>
                <w:szCs w:val="28"/>
                <w:lang w:val="ru-MD"/>
              </w:rPr>
              <w:t>193</w:t>
            </w:r>
          </w:p>
        </w:tc>
      </w:tr>
      <w:tr w:rsidR="00F326BC" w:rsidRPr="00F326BC" w14:paraId="201EC39E"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5865C984"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53F0A78A" w14:textId="77777777" w:rsidR="00CF0F0C" w:rsidRPr="00F326BC" w:rsidRDefault="00CF0F0C" w:rsidP="00CF0F0C">
            <w:pPr>
              <w:ind w:left="0"/>
              <w:jc w:val="center"/>
              <w:rPr>
                <w:sz w:val="28"/>
                <w:szCs w:val="28"/>
                <w:lang w:val="ru-MD"/>
              </w:rPr>
            </w:pPr>
            <w:r w:rsidRPr="00F326BC">
              <w:rPr>
                <w:sz w:val="28"/>
                <w:szCs w:val="28"/>
                <w:lang w:val="ru-MD"/>
              </w:rPr>
              <w:t>14</w:t>
            </w:r>
          </w:p>
        </w:tc>
        <w:tc>
          <w:tcPr>
            <w:tcW w:w="1418" w:type="dxa"/>
            <w:tcBorders>
              <w:top w:val="single" w:sz="4" w:space="0" w:color="auto"/>
              <w:left w:val="single" w:sz="4" w:space="0" w:color="auto"/>
              <w:bottom w:val="single" w:sz="4" w:space="0" w:color="auto"/>
              <w:right w:val="single" w:sz="4" w:space="0" w:color="auto"/>
            </w:tcBorders>
            <w:vAlign w:val="center"/>
          </w:tcPr>
          <w:p w14:paraId="52584A20"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2020842B"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1A7B3798"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6" w:type="dxa"/>
            <w:tcBorders>
              <w:top w:val="single" w:sz="4" w:space="0" w:color="auto"/>
              <w:left w:val="single" w:sz="4" w:space="0" w:color="auto"/>
              <w:bottom w:val="single" w:sz="4" w:space="0" w:color="auto"/>
              <w:right w:val="single" w:sz="4" w:space="0" w:color="auto"/>
            </w:tcBorders>
            <w:vAlign w:val="center"/>
          </w:tcPr>
          <w:p w14:paraId="0410911F" w14:textId="77777777" w:rsidR="00CF0F0C" w:rsidRPr="00F326BC" w:rsidRDefault="00CF0F0C" w:rsidP="00CF0F0C">
            <w:pPr>
              <w:ind w:left="0"/>
              <w:jc w:val="center"/>
              <w:rPr>
                <w:sz w:val="28"/>
                <w:szCs w:val="28"/>
                <w:lang w:val="ru-MD"/>
              </w:rPr>
            </w:pPr>
            <w:r w:rsidRPr="00F326BC">
              <w:rPr>
                <w:sz w:val="28"/>
                <w:szCs w:val="28"/>
                <w:lang w:val="ru-MD"/>
              </w:rPr>
              <w:t>31,29</w:t>
            </w:r>
          </w:p>
        </w:tc>
        <w:tc>
          <w:tcPr>
            <w:tcW w:w="1417" w:type="dxa"/>
            <w:tcBorders>
              <w:top w:val="single" w:sz="4" w:space="0" w:color="auto"/>
              <w:left w:val="single" w:sz="4" w:space="0" w:color="auto"/>
              <w:bottom w:val="single" w:sz="4" w:space="0" w:color="auto"/>
              <w:right w:val="single" w:sz="4" w:space="0" w:color="auto"/>
            </w:tcBorders>
          </w:tcPr>
          <w:p w14:paraId="0A9C1002" w14:textId="77777777" w:rsidR="00CF0F0C" w:rsidRPr="00F326BC" w:rsidRDefault="00CF0F0C" w:rsidP="00CF0F0C">
            <w:pPr>
              <w:ind w:left="0"/>
              <w:jc w:val="center"/>
              <w:rPr>
                <w:sz w:val="28"/>
                <w:szCs w:val="28"/>
                <w:lang w:val="ru-MD"/>
              </w:rPr>
            </w:pPr>
            <w:r w:rsidRPr="00F326BC">
              <w:rPr>
                <w:sz w:val="28"/>
                <w:szCs w:val="28"/>
                <w:lang w:val="ru-MD"/>
              </w:rPr>
              <w:t>130</w:t>
            </w:r>
          </w:p>
        </w:tc>
      </w:tr>
      <w:tr w:rsidR="00F326BC" w:rsidRPr="00F326BC" w14:paraId="5237A6F6"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5743424A"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4A52EC12" w14:textId="77777777" w:rsidR="00CF0F0C" w:rsidRPr="00F326BC" w:rsidRDefault="00CF0F0C" w:rsidP="00CF0F0C">
            <w:pPr>
              <w:ind w:left="0"/>
              <w:jc w:val="center"/>
              <w:rPr>
                <w:sz w:val="28"/>
                <w:szCs w:val="28"/>
                <w:lang w:val="ru-MD"/>
              </w:rPr>
            </w:pPr>
            <w:r w:rsidRPr="00F326BC">
              <w:rPr>
                <w:sz w:val="28"/>
                <w:szCs w:val="28"/>
                <w:lang w:val="ru-MD"/>
              </w:rPr>
              <w:t>15</w:t>
            </w:r>
          </w:p>
        </w:tc>
        <w:tc>
          <w:tcPr>
            <w:tcW w:w="1418" w:type="dxa"/>
            <w:tcBorders>
              <w:top w:val="single" w:sz="4" w:space="0" w:color="auto"/>
              <w:left w:val="single" w:sz="4" w:space="0" w:color="auto"/>
              <w:bottom w:val="single" w:sz="4" w:space="0" w:color="auto"/>
              <w:right w:val="single" w:sz="4" w:space="0" w:color="auto"/>
            </w:tcBorders>
            <w:vAlign w:val="center"/>
          </w:tcPr>
          <w:p w14:paraId="6A374A8C"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6633DF28"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6F04FCDC" w14:textId="77777777" w:rsidR="00CF0F0C" w:rsidRPr="00F326BC" w:rsidRDefault="00CF0F0C" w:rsidP="00CF0F0C">
            <w:pPr>
              <w:ind w:left="0"/>
              <w:jc w:val="center"/>
              <w:rPr>
                <w:sz w:val="28"/>
                <w:szCs w:val="28"/>
                <w:lang w:val="ru-MD"/>
              </w:rPr>
            </w:pPr>
            <w:r w:rsidRPr="00F326BC">
              <w:rPr>
                <w:sz w:val="28"/>
                <w:szCs w:val="28"/>
                <w:lang w:val="ru-MD"/>
              </w:rPr>
              <w:t>+1,682</w:t>
            </w:r>
          </w:p>
        </w:tc>
        <w:tc>
          <w:tcPr>
            <w:tcW w:w="1276" w:type="dxa"/>
            <w:tcBorders>
              <w:top w:val="single" w:sz="4" w:space="0" w:color="auto"/>
              <w:left w:val="single" w:sz="4" w:space="0" w:color="auto"/>
              <w:bottom w:val="single" w:sz="4" w:space="0" w:color="auto"/>
              <w:right w:val="single" w:sz="4" w:space="0" w:color="auto"/>
            </w:tcBorders>
            <w:vAlign w:val="center"/>
          </w:tcPr>
          <w:p w14:paraId="2D658360" w14:textId="77777777" w:rsidR="00CF0F0C" w:rsidRPr="00F326BC" w:rsidRDefault="00CF0F0C" w:rsidP="00CF0F0C">
            <w:pPr>
              <w:ind w:left="0"/>
              <w:jc w:val="center"/>
              <w:rPr>
                <w:sz w:val="28"/>
                <w:szCs w:val="28"/>
                <w:lang w:val="ru-MD"/>
              </w:rPr>
            </w:pPr>
            <w:r w:rsidRPr="00F326BC">
              <w:rPr>
                <w:sz w:val="28"/>
                <w:szCs w:val="28"/>
                <w:lang w:val="ru-MD"/>
              </w:rPr>
              <w:t>38,41</w:t>
            </w:r>
          </w:p>
        </w:tc>
        <w:tc>
          <w:tcPr>
            <w:tcW w:w="1417" w:type="dxa"/>
            <w:tcBorders>
              <w:top w:val="single" w:sz="4" w:space="0" w:color="auto"/>
              <w:left w:val="single" w:sz="4" w:space="0" w:color="auto"/>
              <w:bottom w:val="single" w:sz="4" w:space="0" w:color="auto"/>
              <w:right w:val="single" w:sz="4" w:space="0" w:color="auto"/>
            </w:tcBorders>
          </w:tcPr>
          <w:p w14:paraId="2A6DD2AB" w14:textId="77777777" w:rsidR="00CF0F0C" w:rsidRPr="00F326BC" w:rsidRDefault="00CF0F0C" w:rsidP="00CF0F0C">
            <w:pPr>
              <w:ind w:left="0"/>
              <w:jc w:val="center"/>
              <w:rPr>
                <w:sz w:val="28"/>
                <w:szCs w:val="28"/>
                <w:lang w:val="ru-MD"/>
              </w:rPr>
            </w:pPr>
            <w:r w:rsidRPr="00F326BC">
              <w:rPr>
                <w:sz w:val="28"/>
                <w:szCs w:val="28"/>
                <w:lang w:val="ru-MD"/>
              </w:rPr>
              <w:t>185</w:t>
            </w:r>
          </w:p>
        </w:tc>
      </w:tr>
      <w:tr w:rsidR="00F326BC" w:rsidRPr="00F326BC" w14:paraId="468B2E60"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C0D1817"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5D61F356" w14:textId="77777777" w:rsidR="00CF0F0C" w:rsidRPr="00F326BC" w:rsidRDefault="00CF0F0C" w:rsidP="00CF0F0C">
            <w:pPr>
              <w:ind w:left="0"/>
              <w:jc w:val="center"/>
              <w:rPr>
                <w:sz w:val="28"/>
                <w:szCs w:val="28"/>
                <w:lang w:val="ru-MD"/>
              </w:rPr>
            </w:pPr>
            <w:r w:rsidRPr="00F326BC">
              <w:rPr>
                <w:sz w:val="28"/>
                <w:szCs w:val="28"/>
                <w:lang w:val="ru-MD"/>
              </w:rPr>
              <w:t>16</w:t>
            </w:r>
          </w:p>
        </w:tc>
        <w:tc>
          <w:tcPr>
            <w:tcW w:w="1418" w:type="dxa"/>
            <w:tcBorders>
              <w:top w:val="single" w:sz="4" w:space="0" w:color="auto"/>
              <w:left w:val="single" w:sz="4" w:space="0" w:color="auto"/>
              <w:bottom w:val="single" w:sz="4" w:space="0" w:color="auto"/>
              <w:right w:val="single" w:sz="4" w:space="0" w:color="auto"/>
            </w:tcBorders>
            <w:vAlign w:val="center"/>
          </w:tcPr>
          <w:p w14:paraId="11C100F0"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344DB0BC"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2381E2F5"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48EC8F7E" w14:textId="77777777" w:rsidR="00CF0F0C" w:rsidRPr="00F326BC" w:rsidRDefault="00CF0F0C" w:rsidP="00CF0F0C">
            <w:pPr>
              <w:ind w:left="0"/>
              <w:jc w:val="center"/>
              <w:rPr>
                <w:sz w:val="28"/>
                <w:szCs w:val="28"/>
                <w:lang w:val="ru-MD"/>
              </w:rPr>
            </w:pPr>
            <w:r w:rsidRPr="00F326BC">
              <w:rPr>
                <w:sz w:val="28"/>
                <w:szCs w:val="28"/>
                <w:lang w:val="ru-MD"/>
              </w:rPr>
              <w:t>35,29</w:t>
            </w:r>
          </w:p>
        </w:tc>
        <w:tc>
          <w:tcPr>
            <w:tcW w:w="1417" w:type="dxa"/>
            <w:tcBorders>
              <w:top w:val="single" w:sz="4" w:space="0" w:color="auto"/>
              <w:left w:val="single" w:sz="4" w:space="0" w:color="auto"/>
              <w:bottom w:val="single" w:sz="4" w:space="0" w:color="auto"/>
              <w:right w:val="single" w:sz="4" w:space="0" w:color="auto"/>
            </w:tcBorders>
          </w:tcPr>
          <w:p w14:paraId="3649C158" w14:textId="77777777" w:rsidR="00CF0F0C" w:rsidRPr="00F326BC" w:rsidRDefault="00CF0F0C" w:rsidP="00CF0F0C">
            <w:pPr>
              <w:ind w:left="0"/>
              <w:jc w:val="center"/>
              <w:rPr>
                <w:sz w:val="28"/>
                <w:szCs w:val="28"/>
                <w:lang w:val="ru-MD"/>
              </w:rPr>
            </w:pPr>
            <w:r w:rsidRPr="00F326BC">
              <w:rPr>
                <w:sz w:val="28"/>
                <w:szCs w:val="28"/>
                <w:lang w:val="ru-MD"/>
              </w:rPr>
              <w:t>185</w:t>
            </w:r>
          </w:p>
        </w:tc>
      </w:tr>
      <w:tr w:rsidR="00F326BC" w:rsidRPr="00F326BC" w14:paraId="581E0FA6"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647EF7CF"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75F59F5B" w14:textId="77777777" w:rsidR="00CF0F0C" w:rsidRPr="00F326BC" w:rsidRDefault="00CF0F0C" w:rsidP="00CF0F0C">
            <w:pPr>
              <w:ind w:left="0"/>
              <w:jc w:val="center"/>
              <w:rPr>
                <w:sz w:val="28"/>
                <w:szCs w:val="28"/>
                <w:lang w:val="ru-MD"/>
              </w:rPr>
            </w:pPr>
            <w:r w:rsidRPr="00F326BC">
              <w:rPr>
                <w:sz w:val="28"/>
                <w:szCs w:val="28"/>
                <w:lang w:val="ru-MD"/>
              </w:rPr>
              <w:t>17</w:t>
            </w:r>
          </w:p>
        </w:tc>
        <w:tc>
          <w:tcPr>
            <w:tcW w:w="1418" w:type="dxa"/>
            <w:tcBorders>
              <w:top w:val="single" w:sz="4" w:space="0" w:color="auto"/>
              <w:left w:val="single" w:sz="4" w:space="0" w:color="auto"/>
              <w:bottom w:val="single" w:sz="4" w:space="0" w:color="auto"/>
              <w:right w:val="single" w:sz="4" w:space="0" w:color="auto"/>
            </w:tcBorders>
            <w:vAlign w:val="center"/>
          </w:tcPr>
          <w:p w14:paraId="6AEF5A1F"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7B613F09"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5CBC2C23"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39F61BE6" w14:textId="77777777" w:rsidR="00CF0F0C" w:rsidRPr="00F326BC" w:rsidRDefault="00CF0F0C" w:rsidP="00CF0F0C">
            <w:pPr>
              <w:ind w:left="0"/>
              <w:jc w:val="center"/>
              <w:rPr>
                <w:sz w:val="28"/>
                <w:szCs w:val="28"/>
                <w:lang w:val="ru-MD"/>
              </w:rPr>
            </w:pPr>
            <w:r w:rsidRPr="00F326BC">
              <w:rPr>
                <w:sz w:val="28"/>
                <w:szCs w:val="28"/>
                <w:lang w:val="ru-MD"/>
              </w:rPr>
              <w:t>32,0</w:t>
            </w:r>
          </w:p>
        </w:tc>
        <w:tc>
          <w:tcPr>
            <w:tcW w:w="1417" w:type="dxa"/>
            <w:tcBorders>
              <w:top w:val="single" w:sz="4" w:space="0" w:color="auto"/>
              <w:left w:val="single" w:sz="4" w:space="0" w:color="auto"/>
              <w:bottom w:val="single" w:sz="4" w:space="0" w:color="auto"/>
              <w:right w:val="single" w:sz="4" w:space="0" w:color="auto"/>
            </w:tcBorders>
          </w:tcPr>
          <w:p w14:paraId="31991096" w14:textId="77777777" w:rsidR="00CF0F0C" w:rsidRPr="00F326BC" w:rsidRDefault="00CF0F0C" w:rsidP="00CF0F0C">
            <w:pPr>
              <w:ind w:left="0"/>
              <w:jc w:val="center"/>
              <w:rPr>
                <w:sz w:val="28"/>
                <w:szCs w:val="28"/>
                <w:lang w:val="ru-MD"/>
              </w:rPr>
            </w:pPr>
            <w:r w:rsidRPr="00F326BC">
              <w:rPr>
                <w:sz w:val="28"/>
                <w:szCs w:val="28"/>
                <w:lang w:val="ru-MD"/>
              </w:rPr>
              <w:t>180</w:t>
            </w:r>
          </w:p>
        </w:tc>
      </w:tr>
      <w:tr w:rsidR="00F326BC" w:rsidRPr="00F326BC" w14:paraId="7358E5E1"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144B463F"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26D2AACA" w14:textId="77777777" w:rsidR="00CF0F0C" w:rsidRPr="00F326BC" w:rsidRDefault="00CF0F0C" w:rsidP="00CF0F0C">
            <w:pPr>
              <w:ind w:left="0"/>
              <w:jc w:val="center"/>
              <w:rPr>
                <w:sz w:val="28"/>
                <w:szCs w:val="28"/>
                <w:lang w:val="ru-MD"/>
              </w:rPr>
            </w:pPr>
            <w:r w:rsidRPr="00F326BC">
              <w:rPr>
                <w:sz w:val="28"/>
                <w:szCs w:val="28"/>
                <w:lang w:val="ru-MD"/>
              </w:rPr>
              <w:t>18</w:t>
            </w:r>
          </w:p>
        </w:tc>
        <w:tc>
          <w:tcPr>
            <w:tcW w:w="1418" w:type="dxa"/>
            <w:tcBorders>
              <w:top w:val="single" w:sz="4" w:space="0" w:color="auto"/>
              <w:left w:val="single" w:sz="4" w:space="0" w:color="auto"/>
              <w:bottom w:val="single" w:sz="4" w:space="0" w:color="auto"/>
              <w:right w:val="single" w:sz="4" w:space="0" w:color="auto"/>
            </w:tcBorders>
            <w:vAlign w:val="center"/>
          </w:tcPr>
          <w:p w14:paraId="7AEEE14B"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3945F940"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4C77E198"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bottom"/>
          </w:tcPr>
          <w:p w14:paraId="2E1659CA" w14:textId="77777777" w:rsidR="00CF0F0C" w:rsidRPr="00F326BC" w:rsidRDefault="00CF0F0C" w:rsidP="00CF0F0C">
            <w:pPr>
              <w:ind w:left="0"/>
              <w:jc w:val="center"/>
              <w:rPr>
                <w:sz w:val="28"/>
                <w:szCs w:val="28"/>
                <w:lang w:val="ru-MD"/>
              </w:rPr>
            </w:pPr>
            <w:r w:rsidRPr="00F326BC">
              <w:rPr>
                <w:sz w:val="28"/>
                <w:szCs w:val="28"/>
                <w:lang w:val="kk-KZ"/>
              </w:rPr>
              <w:t>3</w:t>
            </w:r>
            <w:r w:rsidRPr="00F326BC">
              <w:rPr>
                <w:sz w:val="28"/>
                <w:szCs w:val="28"/>
              </w:rPr>
              <w:t>5,27</w:t>
            </w:r>
          </w:p>
        </w:tc>
        <w:tc>
          <w:tcPr>
            <w:tcW w:w="1417" w:type="dxa"/>
            <w:tcBorders>
              <w:top w:val="single" w:sz="4" w:space="0" w:color="auto"/>
              <w:left w:val="single" w:sz="4" w:space="0" w:color="auto"/>
              <w:bottom w:val="single" w:sz="4" w:space="0" w:color="auto"/>
              <w:right w:val="single" w:sz="4" w:space="0" w:color="auto"/>
            </w:tcBorders>
          </w:tcPr>
          <w:p w14:paraId="2A7F5E7F" w14:textId="77777777" w:rsidR="00CF0F0C" w:rsidRPr="00F326BC" w:rsidRDefault="00CF0F0C" w:rsidP="00CF0F0C">
            <w:pPr>
              <w:ind w:left="0"/>
              <w:jc w:val="center"/>
              <w:rPr>
                <w:sz w:val="28"/>
                <w:szCs w:val="28"/>
                <w:lang w:val="ru-MD"/>
              </w:rPr>
            </w:pPr>
            <w:r w:rsidRPr="00F326BC">
              <w:rPr>
                <w:sz w:val="28"/>
                <w:szCs w:val="28"/>
                <w:lang w:val="ru-MD"/>
              </w:rPr>
              <w:t>193</w:t>
            </w:r>
          </w:p>
        </w:tc>
      </w:tr>
      <w:tr w:rsidR="00F326BC" w:rsidRPr="00F326BC" w14:paraId="5EE7B988"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3477EE56"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77FF2DFC" w14:textId="77777777" w:rsidR="00CF0F0C" w:rsidRPr="00F326BC" w:rsidRDefault="00CF0F0C" w:rsidP="00CF0F0C">
            <w:pPr>
              <w:ind w:left="0"/>
              <w:jc w:val="center"/>
              <w:rPr>
                <w:sz w:val="28"/>
                <w:szCs w:val="28"/>
                <w:lang w:val="ru-MD"/>
              </w:rPr>
            </w:pPr>
            <w:r w:rsidRPr="00F326BC">
              <w:rPr>
                <w:sz w:val="28"/>
                <w:szCs w:val="28"/>
                <w:lang w:val="ru-MD"/>
              </w:rPr>
              <w:t>19</w:t>
            </w:r>
          </w:p>
        </w:tc>
        <w:tc>
          <w:tcPr>
            <w:tcW w:w="1418" w:type="dxa"/>
            <w:tcBorders>
              <w:top w:val="single" w:sz="4" w:space="0" w:color="auto"/>
              <w:left w:val="single" w:sz="4" w:space="0" w:color="auto"/>
              <w:bottom w:val="single" w:sz="4" w:space="0" w:color="auto"/>
              <w:right w:val="single" w:sz="4" w:space="0" w:color="auto"/>
            </w:tcBorders>
            <w:vAlign w:val="center"/>
          </w:tcPr>
          <w:p w14:paraId="13940719"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30E108F3"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442114F7"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bottom"/>
          </w:tcPr>
          <w:p w14:paraId="442E1488" w14:textId="77777777" w:rsidR="00CF0F0C" w:rsidRPr="00F326BC" w:rsidRDefault="00CF0F0C" w:rsidP="00CF0F0C">
            <w:pPr>
              <w:ind w:left="0"/>
              <w:jc w:val="center"/>
              <w:rPr>
                <w:sz w:val="28"/>
                <w:szCs w:val="28"/>
                <w:lang w:val="ru-MD"/>
              </w:rPr>
            </w:pPr>
            <w:r w:rsidRPr="00F326BC">
              <w:rPr>
                <w:sz w:val="28"/>
                <w:szCs w:val="28"/>
              </w:rPr>
              <w:t>44,11</w:t>
            </w:r>
          </w:p>
        </w:tc>
        <w:tc>
          <w:tcPr>
            <w:tcW w:w="1417" w:type="dxa"/>
            <w:tcBorders>
              <w:top w:val="single" w:sz="4" w:space="0" w:color="auto"/>
              <w:left w:val="single" w:sz="4" w:space="0" w:color="auto"/>
              <w:bottom w:val="single" w:sz="4" w:space="0" w:color="auto"/>
              <w:right w:val="single" w:sz="4" w:space="0" w:color="auto"/>
            </w:tcBorders>
          </w:tcPr>
          <w:p w14:paraId="36D68637" w14:textId="77777777" w:rsidR="00CF0F0C" w:rsidRPr="00F326BC" w:rsidRDefault="00CF0F0C" w:rsidP="00CF0F0C">
            <w:pPr>
              <w:ind w:left="0"/>
              <w:jc w:val="center"/>
              <w:rPr>
                <w:sz w:val="28"/>
                <w:szCs w:val="28"/>
                <w:lang w:val="ru-MD"/>
              </w:rPr>
            </w:pPr>
            <w:r w:rsidRPr="00F326BC">
              <w:rPr>
                <w:sz w:val="28"/>
                <w:szCs w:val="28"/>
                <w:lang w:val="ru-MD"/>
              </w:rPr>
              <w:t>205</w:t>
            </w:r>
          </w:p>
        </w:tc>
      </w:tr>
      <w:tr w:rsidR="00CF0F0C" w:rsidRPr="00F326BC" w14:paraId="7BE2D372" w14:textId="77777777" w:rsidTr="007A7B0E">
        <w:trPr>
          <w:cantSplit/>
          <w:trHeight w:val="160"/>
        </w:trPr>
        <w:tc>
          <w:tcPr>
            <w:tcW w:w="1949" w:type="dxa"/>
            <w:vMerge/>
            <w:tcBorders>
              <w:top w:val="single" w:sz="4" w:space="0" w:color="auto"/>
              <w:left w:val="single" w:sz="4" w:space="0" w:color="auto"/>
              <w:bottom w:val="single" w:sz="4" w:space="0" w:color="auto"/>
              <w:right w:val="single" w:sz="4" w:space="0" w:color="auto"/>
            </w:tcBorders>
            <w:vAlign w:val="center"/>
          </w:tcPr>
          <w:p w14:paraId="7AC5702B" w14:textId="77777777" w:rsidR="00CF0F0C" w:rsidRPr="00F326BC" w:rsidRDefault="00CF0F0C" w:rsidP="00CF0F0C">
            <w:pPr>
              <w:ind w:left="0"/>
              <w:jc w:val="center"/>
              <w:rPr>
                <w:sz w:val="28"/>
                <w:szCs w:val="28"/>
                <w:lang w:val="ru-MD"/>
              </w:rPr>
            </w:pPr>
          </w:p>
        </w:tc>
        <w:tc>
          <w:tcPr>
            <w:tcW w:w="1023" w:type="dxa"/>
            <w:tcBorders>
              <w:top w:val="single" w:sz="4" w:space="0" w:color="auto"/>
              <w:left w:val="single" w:sz="4" w:space="0" w:color="auto"/>
              <w:bottom w:val="single" w:sz="4" w:space="0" w:color="auto"/>
              <w:right w:val="single" w:sz="4" w:space="0" w:color="auto"/>
            </w:tcBorders>
            <w:vAlign w:val="center"/>
          </w:tcPr>
          <w:p w14:paraId="036D12B1" w14:textId="77777777" w:rsidR="00CF0F0C" w:rsidRPr="00F326BC" w:rsidRDefault="00CF0F0C" w:rsidP="00CF0F0C">
            <w:pPr>
              <w:ind w:left="0"/>
              <w:jc w:val="center"/>
              <w:rPr>
                <w:sz w:val="28"/>
                <w:szCs w:val="28"/>
                <w:lang w:val="ru-MD"/>
              </w:rPr>
            </w:pPr>
            <w:r w:rsidRPr="00F326BC">
              <w:rPr>
                <w:sz w:val="28"/>
                <w:szCs w:val="28"/>
                <w:lang w:val="ru-MD"/>
              </w:rPr>
              <w:t>20</w:t>
            </w:r>
          </w:p>
        </w:tc>
        <w:tc>
          <w:tcPr>
            <w:tcW w:w="1418" w:type="dxa"/>
            <w:tcBorders>
              <w:top w:val="single" w:sz="4" w:space="0" w:color="auto"/>
              <w:left w:val="single" w:sz="4" w:space="0" w:color="auto"/>
              <w:bottom w:val="single" w:sz="4" w:space="0" w:color="auto"/>
              <w:right w:val="single" w:sz="4" w:space="0" w:color="auto"/>
            </w:tcBorders>
            <w:vAlign w:val="center"/>
          </w:tcPr>
          <w:p w14:paraId="0A72C787" w14:textId="77777777" w:rsidR="00CF0F0C" w:rsidRPr="00F326BC" w:rsidRDefault="00CF0F0C" w:rsidP="00CF0F0C">
            <w:pPr>
              <w:ind w:left="0"/>
              <w:jc w:val="center"/>
              <w:rPr>
                <w:sz w:val="28"/>
                <w:szCs w:val="28"/>
                <w:lang w:val="ru-MD"/>
              </w:rPr>
            </w:pPr>
            <w:r w:rsidRPr="00F326BC">
              <w:rPr>
                <w:sz w:val="28"/>
                <w:szCs w:val="28"/>
                <w:lang w:val="ru-MD"/>
              </w:rPr>
              <w:t>0</w:t>
            </w:r>
          </w:p>
        </w:tc>
        <w:tc>
          <w:tcPr>
            <w:tcW w:w="1275" w:type="dxa"/>
            <w:tcBorders>
              <w:top w:val="single" w:sz="4" w:space="0" w:color="auto"/>
              <w:left w:val="single" w:sz="4" w:space="0" w:color="auto"/>
              <w:bottom w:val="single" w:sz="4" w:space="0" w:color="auto"/>
              <w:right w:val="single" w:sz="4" w:space="0" w:color="auto"/>
            </w:tcBorders>
            <w:vAlign w:val="center"/>
          </w:tcPr>
          <w:p w14:paraId="705D347F"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center"/>
          </w:tcPr>
          <w:p w14:paraId="42B3DDA7" w14:textId="77777777" w:rsidR="00CF0F0C" w:rsidRPr="00F326BC" w:rsidRDefault="00CF0F0C" w:rsidP="00CF0F0C">
            <w:pPr>
              <w:ind w:left="0"/>
              <w:jc w:val="center"/>
              <w:rPr>
                <w:sz w:val="28"/>
                <w:szCs w:val="28"/>
                <w:lang w:val="ru-MD"/>
              </w:rPr>
            </w:pPr>
            <w:r w:rsidRPr="00F326BC">
              <w:rPr>
                <w:sz w:val="28"/>
                <w:szCs w:val="28"/>
                <w:lang w:val="ru-MD"/>
              </w:rPr>
              <w:t>0</w:t>
            </w:r>
          </w:p>
        </w:tc>
        <w:tc>
          <w:tcPr>
            <w:tcW w:w="1276" w:type="dxa"/>
            <w:tcBorders>
              <w:top w:val="single" w:sz="4" w:space="0" w:color="auto"/>
              <w:left w:val="single" w:sz="4" w:space="0" w:color="auto"/>
              <w:bottom w:val="single" w:sz="4" w:space="0" w:color="auto"/>
              <w:right w:val="single" w:sz="4" w:space="0" w:color="auto"/>
            </w:tcBorders>
            <w:vAlign w:val="bottom"/>
          </w:tcPr>
          <w:p w14:paraId="094B30B4" w14:textId="77777777" w:rsidR="00CF0F0C" w:rsidRPr="00F326BC" w:rsidRDefault="00CF0F0C" w:rsidP="00CF0F0C">
            <w:pPr>
              <w:ind w:left="0"/>
              <w:jc w:val="center"/>
              <w:rPr>
                <w:sz w:val="28"/>
                <w:szCs w:val="28"/>
                <w:lang w:val="ru-MD"/>
              </w:rPr>
            </w:pPr>
            <w:r w:rsidRPr="00F326BC">
              <w:rPr>
                <w:sz w:val="28"/>
                <w:szCs w:val="28"/>
              </w:rPr>
              <w:t>3</w:t>
            </w:r>
            <w:r w:rsidRPr="00F326BC">
              <w:rPr>
                <w:sz w:val="28"/>
                <w:szCs w:val="28"/>
                <w:lang w:val="kk-KZ"/>
              </w:rPr>
              <w:t>7</w:t>
            </w:r>
            <w:r w:rsidRPr="00F326BC">
              <w:rPr>
                <w:sz w:val="28"/>
                <w:szCs w:val="28"/>
              </w:rPr>
              <w:t>,24</w:t>
            </w:r>
          </w:p>
        </w:tc>
        <w:tc>
          <w:tcPr>
            <w:tcW w:w="1417" w:type="dxa"/>
            <w:tcBorders>
              <w:top w:val="single" w:sz="4" w:space="0" w:color="auto"/>
              <w:left w:val="single" w:sz="4" w:space="0" w:color="auto"/>
              <w:bottom w:val="single" w:sz="4" w:space="0" w:color="auto"/>
              <w:right w:val="single" w:sz="4" w:space="0" w:color="auto"/>
            </w:tcBorders>
          </w:tcPr>
          <w:p w14:paraId="2498257C" w14:textId="77777777" w:rsidR="00CF0F0C" w:rsidRPr="00F326BC" w:rsidRDefault="00CF0F0C" w:rsidP="00CF0F0C">
            <w:pPr>
              <w:ind w:left="0"/>
              <w:jc w:val="center"/>
              <w:rPr>
                <w:sz w:val="28"/>
                <w:szCs w:val="28"/>
                <w:lang w:val="ru-MD"/>
              </w:rPr>
            </w:pPr>
            <w:r w:rsidRPr="00F326BC">
              <w:rPr>
                <w:sz w:val="28"/>
                <w:szCs w:val="28"/>
                <w:lang w:val="ru-MD"/>
              </w:rPr>
              <w:t>197</w:t>
            </w:r>
          </w:p>
        </w:tc>
      </w:tr>
    </w:tbl>
    <w:p w14:paraId="47D6AE9B" w14:textId="77777777" w:rsidR="00CF0F0C" w:rsidRPr="00F326BC" w:rsidRDefault="00CF0F0C" w:rsidP="00CF0F0C">
      <w:pPr>
        <w:ind w:left="0"/>
        <w:jc w:val="both"/>
        <w:rPr>
          <w:sz w:val="28"/>
          <w:szCs w:val="28"/>
          <w:lang w:val="kk-KZ"/>
        </w:rPr>
      </w:pPr>
    </w:p>
    <w:p w14:paraId="11F54342" w14:textId="451A387E" w:rsidR="00CF0F0C" w:rsidRDefault="00CF010C" w:rsidP="004F578B">
      <w:pPr>
        <w:spacing w:before="60"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о</m:t>
            </m:r>
          </m:sub>
        </m:sSub>
        <m:r>
          <w:rPr>
            <w:rFonts w:ascii="Cambria Math" w:hAnsi="Cambria Math"/>
            <w:sz w:val="28"/>
            <w:szCs w:val="28"/>
            <w:lang w:val="kk-KZ"/>
          </w:rPr>
          <m:t>=0,16666</m:t>
        </m:r>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r>
          <w:rPr>
            <w:rFonts w:ascii="Cambria Math" w:hAnsi="Cambria Math"/>
            <w:sz w:val="28"/>
            <w:szCs w:val="28"/>
            <w:lang w:val="kk-KZ"/>
          </w:rPr>
          <m:t>-0,05694</m:t>
        </m:r>
        <m:nary>
          <m:naryPr>
            <m:chr m:val="∑"/>
            <m:ctrlPr>
              <w:rPr>
                <w:rFonts w:ascii="Cambria Math" w:hAnsi="Cambria Math"/>
                <w:i/>
                <w:sz w:val="28"/>
                <w:szCs w:val="28"/>
              </w:rPr>
            </m:ctrlPr>
          </m:naryPr>
          <m:sub>
            <m:r>
              <w:rPr>
                <w:rFonts w:ascii="Cambria Math" w:hAnsi="Cambria Math"/>
                <w:sz w:val="28"/>
                <w:szCs w:val="28"/>
                <w:lang w:val="kk-KZ"/>
              </w:rPr>
              <m:t>i=1</m:t>
            </m:r>
          </m:sub>
          <m:sup>
            <m:r>
              <w:rPr>
                <w:rFonts w:ascii="Cambria Math" w:hAnsi="Cambria Math"/>
                <w:sz w:val="28"/>
                <w:szCs w:val="28"/>
                <w:lang w:val="kk-KZ"/>
              </w:rPr>
              <m:t>3</m:t>
            </m:r>
          </m:sup>
          <m:e>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e>
        </m:nary>
      </m:oMath>
      <w:r w:rsidR="00CF0F0C" w:rsidRPr="00F326BC">
        <w:rPr>
          <w:sz w:val="28"/>
          <w:szCs w:val="28"/>
          <w:lang w:val="kk-KZ"/>
        </w:rPr>
        <w:t>;               (4.2)</w:t>
      </w:r>
    </w:p>
    <w:p w14:paraId="19F620F4" w14:textId="77777777" w:rsidR="002F7C4D" w:rsidRPr="00F326BC" w:rsidRDefault="002F7C4D" w:rsidP="004F578B">
      <w:pPr>
        <w:spacing w:before="60" w:after="60"/>
        <w:ind w:left="0"/>
        <w:jc w:val="right"/>
        <w:rPr>
          <w:sz w:val="28"/>
          <w:szCs w:val="28"/>
          <w:lang w:val="kk-KZ"/>
        </w:rPr>
      </w:pPr>
    </w:p>
    <w:p w14:paraId="0921F161" w14:textId="77777777" w:rsidR="00CF0F0C" w:rsidRPr="00F326BC" w:rsidRDefault="00CF010C" w:rsidP="004F578B">
      <w:pPr>
        <w:spacing w:before="60"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=0,07322</m:t>
        </m:r>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ij</m:t>
                </m:r>
              </m:sub>
            </m:sSub>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oMath>
      <w:r w:rsidR="00CF0F0C" w:rsidRPr="00F326BC">
        <w:rPr>
          <w:sz w:val="28"/>
          <w:szCs w:val="28"/>
          <w:lang w:val="kk-KZ"/>
        </w:rPr>
        <w:t>;                                   (4.3)</w:t>
      </w:r>
    </w:p>
    <w:p w14:paraId="7635C4C4" w14:textId="2E032CD2" w:rsidR="00CF0F0C" w:rsidRDefault="00CF010C" w:rsidP="004F578B">
      <w:pPr>
        <w:spacing w:before="60" w:after="60"/>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r>
          <w:rPr>
            <w:rFonts w:ascii="Cambria Math" w:hAnsi="Cambria Math"/>
            <w:sz w:val="28"/>
            <w:szCs w:val="28"/>
            <w:lang w:val="kk-KZ"/>
          </w:rPr>
          <m:t>=0,125</m:t>
        </m:r>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ij</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lj</m:t>
                </m:r>
              </m:sub>
            </m:sSub>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oMath>
      <w:r w:rsidR="00CF0F0C" w:rsidRPr="00F326BC">
        <w:rPr>
          <w:sz w:val="28"/>
          <w:szCs w:val="28"/>
          <w:lang w:val="kk-KZ"/>
        </w:rPr>
        <w:t>;                                   (4.4)</w:t>
      </w:r>
    </w:p>
    <w:p w14:paraId="4ADB42F7" w14:textId="77777777" w:rsidR="002F7C4D" w:rsidRPr="00F326BC" w:rsidRDefault="002F7C4D" w:rsidP="004F578B">
      <w:pPr>
        <w:spacing w:before="60" w:after="60"/>
        <w:ind w:left="0"/>
        <w:jc w:val="right"/>
        <w:rPr>
          <w:sz w:val="28"/>
          <w:szCs w:val="28"/>
          <w:lang w:val="kk-KZ"/>
        </w:rPr>
      </w:pPr>
    </w:p>
    <w:p w14:paraId="07CA8BB1" w14:textId="77777777" w:rsidR="00CF0F0C" w:rsidRPr="00F326BC" w:rsidRDefault="00CF010C" w:rsidP="00CF0F0C">
      <w:pPr>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=0,06254</m:t>
        </m:r>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r>
          <w:rPr>
            <w:rFonts w:ascii="Cambria Math" w:hAnsi="Cambria Math"/>
            <w:sz w:val="28"/>
            <w:szCs w:val="28"/>
            <w:lang w:val="kk-KZ"/>
          </w:rPr>
          <m:t>+0,00695</m:t>
        </m:r>
        <m:nary>
          <m:naryPr>
            <m:chr m:val="∑"/>
            <m:ctrlPr>
              <w:rPr>
                <w:rFonts w:ascii="Cambria Math" w:hAnsi="Cambria Math"/>
                <w:i/>
                <w:sz w:val="28"/>
                <w:szCs w:val="28"/>
              </w:rPr>
            </m:ctrlPr>
          </m:naryPr>
          <m:sub>
            <m:r>
              <w:rPr>
                <w:rFonts w:ascii="Cambria Math" w:hAnsi="Cambria Math"/>
                <w:sz w:val="28"/>
                <w:szCs w:val="28"/>
                <w:lang w:val="kk-KZ"/>
              </w:rPr>
              <m:t>i=1</m:t>
            </m:r>
          </m:sub>
          <m:sup>
            <m:r>
              <w:rPr>
                <w:rFonts w:ascii="Cambria Math" w:hAnsi="Cambria Math"/>
                <w:sz w:val="28"/>
                <w:szCs w:val="28"/>
                <w:lang w:val="kk-KZ"/>
              </w:rPr>
              <m:t>3</m:t>
            </m:r>
          </m:sup>
          <m:e>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ij</m:t>
                    </m:r>
                  </m:sub>
                  <m:sup>
                    <m:r>
                      <w:rPr>
                        <w:rFonts w:ascii="Cambria Math" w:hAnsi="Cambria Math"/>
                        <w:sz w:val="28"/>
                        <w:szCs w:val="28"/>
                        <w:lang w:val="kk-KZ"/>
                      </w:rPr>
                      <m:t>2</m:t>
                    </m:r>
                  </m:sup>
                </m:sSubSup>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e>
        </m:nary>
        <m:r>
          <w:rPr>
            <w:rFonts w:ascii="Cambria Math" w:hAnsi="Cambria Math"/>
            <w:sz w:val="28"/>
            <w:szCs w:val="28"/>
            <w:lang w:val="kk-KZ"/>
          </w:rPr>
          <m:t>-0,05694</m:t>
        </m:r>
        <m:nary>
          <m:naryPr>
            <m:chr m:val="∑"/>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20</m:t>
            </m:r>
          </m:sup>
          <m:e>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j</m:t>
                </m:r>
              </m:sub>
            </m:sSub>
          </m:e>
        </m:nary>
      </m:oMath>
      <w:r w:rsidR="00CF0F0C" w:rsidRPr="00F326BC">
        <w:rPr>
          <w:sz w:val="28"/>
          <w:szCs w:val="28"/>
          <w:lang w:val="kk-KZ"/>
        </w:rPr>
        <w:t>.  (4.5)</w:t>
      </w:r>
    </w:p>
    <w:p w14:paraId="25183C94" w14:textId="77777777" w:rsidR="004F578B" w:rsidRPr="00F326BC" w:rsidRDefault="004F578B" w:rsidP="00CF0F0C">
      <w:pPr>
        <w:ind w:left="0"/>
        <w:jc w:val="right"/>
        <w:rPr>
          <w:sz w:val="28"/>
          <w:szCs w:val="28"/>
          <w:lang w:val="kk-KZ"/>
        </w:rPr>
      </w:pPr>
    </w:p>
    <w:p w14:paraId="0A834CBA" w14:textId="4D616224" w:rsidR="00FA3C74" w:rsidRPr="00F326BC" w:rsidRDefault="00FA3C74" w:rsidP="004F578B">
      <w:pPr>
        <w:ind w:left="0" w:firstLine="708"/>
        <w:jc w:val="both"/>
        <w:rPr>
          <w:sz w:val="28"/>
          <w:szCs w:val="28"/>
          <w:lang w:val="kk-KZ"/>
        </w:rPr>
      </w:pPr>
      <w:r w:rsidRPr="00F326BC">
        <w:rPr>
          <w:sz w:val="28"/>
          <w:szCs w:val="28"/>
          <w:lang w:val="kk-KZ"/>
        </w:rPr>
        <w:t>Дисперсиялар (B8 – B11 қосымшалары):</w:t>
      </w:r>
    </w:p>
    <w:p w14:paraId="4B4F17BF" w14:textId="77777777" w:rsidR="00CF0F0C" w:rsidRPr="00F326BC" w:rsidRDefault="00CF0F0C" w:rsidP="00CF0F0C">
      <w:pPr>
        <w:ind w:left="0"/>
        <w:jc w:val="right"/>
        <w:rPr>
          <w:sz w:val="28"/>
          <w:szCs w:val="28"/>
          <w:lang w:val="kk-KZ"/>
        </w:rPr>
      </w:pPr>
    </w:p>
    <w:p w14:paraId="344EE5FC" w14:textId="1E12761C" w:rsidR="00CF0F0C" w:rsidRPr="00F326BC" w:rsidRDefault="00CF010C" w:rsidP="00CF0F0C">
      <w:pPr>
        <w:ind w:left="0"/>
        <w:jc w:val="right"/>
        <w:rPr>
          <w:noProof/>
          <w:sz w:val="28"/>
          <w:szCs w:val="28"/>
          <w:lang w:val="kk-KZ"/>
        </w:rPr>
      </w:pP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0</m:t>
                </m:r>
              </m:sub>
            </m:sSub>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2A</m:t>
            </m:r>
            <m:sSup>
              <m:sSupPr>
                <m:ctrlPr>
                  <w:rPr>
                    <w:rFonts w:ascii="Cambria Math" w:hAnsi="Cambria Math"/>
                    <w:i/>
                    <w:sz w:val="28"/>
                    <w:szCs w:val="28"/>
                  </w:rPr>
                </m:ctrlPr>
              </m:sSupPr>
              <m:e>
                <m:r>
                  <w:rPr>
                    <w:rFonts w:ascii="Cambria Math" w:hAnsi="Cambria Math"/>
                    <w:sz w:val="28"/>
                    <w:szCs w:val="28"/>
                    <w:lang w:val="kk-KZ"/>
                  </w:rPr>
                  <m:t>λ</m:t>
                </m:r>
              </m:e>
              <m:sup>
                <m:r>
                  <w:rPr>
                    <w:rFonts w:ascii="Cambria Math" w:hAnsi="Cambria Math"/>
                    <w:sz w:val="28"/>
                    <w:szCs w:val="28"/>
                    <w:lang w:val="kk-KZ"/>
                  </w:rPr>
                  <m:t>2</m:t>
                </m:r>
              </m:sup>
            </m:sSup>
            <m:d>
              <m:dPr>
                <m:ctrlPr>
                  <w:rPr>
                    <w:rFonts w:ascii="Cambria Math" w:hAnsi="Cambria Math"/>
                    <w:i/>
                    <w:sz w:val="28"/>
                    <w:szCs w:val="28"/>
                  </w:rPr>
                </m:ctrlPr>
              </m:dPr>
              <m:e>
                <m:r>
                  <w:rPr>
                    <w:rFonts w:ascii="Cambria Math" w:hAnsi="Cambria Math"/>
                    <w:sz w:val="28"/>
                    <w:szCs w:val="28"/>
                    <w:lang w:val="kk-KZ"/>
                  </w:rPr>
                  <m:t>k+2</m:t>
                </m:r>
              </m:e>
            </m:d>
          </m:num>
          <m:den>
            <m:r>
              <w:rPr>
                <w:rFonts w:ascii="Cambria Math" w:hAnsi="Cambria Math"/>
                <w:sz w:val="28"/>
                <w:szCs w:val="28"/>
                <w:lang w:val="kk-KZ"/>
              </w:rPr>
              <m:t>N</m:t>
            </m:r>
          </m:den>
        </m:f>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oMath>
      <w:r w:rsidR="00CF0F0C" w:rsidRPr="00F326BC">
        <w:rPr>
          <w:sz w:val="28"/>
          <w:szCs w:val="28"/>
          <w:lang w:val="kk-KZ"/>
        </w:rPr>
        <w:tab/>
      </w:r>
      <w:r w:rsidR="004F578B" w:rsidRPr="00F326BC">
        <w:rPr>
          <w:sz w:val="28"/>
          <w:szCs w:val="28"/>
          <w:lang w:val="kk-KZ"/>
        </w:rPr>
        <w:t xml:space="preserve">         </w:t>
      </w:r>
      <w:r w:rsidR="00CF0F0C" w:rsidRPr="00F326BC">
        <w:rPr>
          <w:sz w:val="28"/>
          <w:szCs w:val="28"/>
          <w:lang w:val="kk-KZ"/>
        </w:rPr>
        <w:t xml:space="preserve">  </w:t>
      </w:r>
      <w:r w:rsidR="00CF0F0C" w:rsidRPr="00F326BC">
        <w:rPr>
          <w:sz w:val="28"/>
          <w:szCs w:val="28"/>
          <w:lang w:val="kk-KZ"/>
        </w:rPr>
        <w:tab/>
      </w:r>
      <w:r w:rsidR="00CF0F0C" w:rsidRPr="00F326BC">
        <w:rPr>
          <w:sz w:val="28"/>
          <w:szCs w:val="28"/>
          <w:lang w:val="kk-KZ"/>
        </w:rPr>
        <w:tab/>
      </w:r>
      <w:r w:rsidR="00CF0F0C" w:rsidRPr="00F326BC">
        <w:rPr>
          <w:sz w:val="28"/>
          <w:szCs w:val="28"/>
          <w:lang w:val="kk-KZ"/>
        </w:rPr>
        <w:tab/>
      </w:r>
      <w:r w:rsidR="00CF0F0C" w:rsidRPr="00F326BC">
        <w:rPr>
          <w:noProof/>
          <w:sz w:val="28"/>
          <w:szCs w:val="28"/>
          <w:lang w:val="kk-KZ"/>
        </w:rPr>
        <w:t>(4.6)</w:t>
      </w:r>
    </w:p>
    <w:p w14:paraId="626AEB3C" w14:textId="77777777" w:rsidR="00B9393B" w:rsidRPr="00F326BC" w:rsidRDefault="00B9393B" w:rsidP="00CF0F0C">
      <w:pPr>
        <w:ind w:left="0"/>
        <w:jc w:val="right"/>
        <w:rPr>
          <w:noProof/>
          <w:sz w:val="28"/>
          <w:szCs w:val="28"/>
          <w:lang w:val="kk-KZ"/>
        </w:rPr>
      </w:pPr>
    </w:p>
    <w:p w14:paraId="51D9C817" w14:textId="03779818" w:rsidR="00CF0F0C" w:rsidRPr="00F326BC" w:rsidRDefault="00CF010C" w:rsidP="00CF0F0C">
      <w:pPr>
        <w:ind w:left="0"/>
        <w:jc w:val="right"/>
        <w:rPr>
          <w:noProof/>
          <w:sz w:val="28"/>
          <w:szCs w:val="28"/>
          <w:lang w:val="kk-KZ"/>
        </w:rPr>
      </w:pP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c</m:t>
            </m:r>
          </m:num>
          <m:den>
            <m:r>
              <w:rPr>
                <w:rFonts w:ascii="Cambria Math" w:hAnsi="Cambria Math"/>
                <w:sz w:val="28"/>
                <w:szCs w:val="28"/>
                <w:lang w:val="kk-KZ"/>
              </w:rPr>
              <m:t>N</m:t>
            </m:r>
          </m:den>
        </m:f>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oMath>
      <w:r w:rsidR="00CF0F0C" w:rsidRPr="00F326BC">
        <w:rPr>
          <w:sz w:val="28"/>
          <w:szCs w:val="28"/>
          <w:lang w:val="kk-KZ"/>
        </w:rPr>
        <w:tab/>
      </w:r>
      <w:r w:rsidR="00CF0F0C" w:rsidRPr="00F326BC">
        <w:rPr>
          <w:sz w:val="28"/>
          <w:szCs w:val="28"/>
          <w:lang w:val="kk-KZ"/>
        </w:rPr>
        <w:tab/>
      </w:r>
      <w:r w:rsidR="004F578B" w:rsidRPr="00F326BC">
        <w:rPr>
          <w:sz w:val="28"/>
          <w:szCs w:val="28"/>
          <w:lang w:val="kk-KZ"/>
        </w:rPr>
        <w:t xml:space="preserve">           </w:t>
      </w:r>
      <w:r w:rsidR="00CF0F0C" w:rsidRPr="00F326BC">
        <w:rPr>
          <w:sz w:val="28"/>
          <w:szCs w:val="28"/>
          <w:lang w:val="kk-KZ"/>
        </w:rPr>
        <w:tab/>
        <w:t xml:space="preserve">  </w:t>
      </w:r>
      <w:r w:rsidR="00CF0F0C" w:rsidRPr="00F326BC">
        <w:rPr>
          <w:sz w:val="28"/>
          <w:szCs w:val="28"/>
          <w:lang w:val="kk-KZ"/>
        </w:rPr>
        <w:tab/>
      </w:r>
      <w:r w:rsidR="00CF0F0C" w:rsidRPr="00F326BC">
        <w:rPr>
          <w:sz w:val="28"/>
          <w:szCs w:val="28"/>
          <w:lang w:val="kk-KZ"/>
        </w:rPr>
        <w:tab/>
      </w:r>
      <w:r w:rsidR="00CF0F0C" w:rsidRPr="00F326BC">
        <w:rPr>
          <w:noProof/>
          <w:sz w:val="28"/>
          <w:szCs w:val="28"/>
          <w:lang w:val="kk-KZ"/>
        </w:rPr>
        <w:t>(4.7)</w:t>
      </w:r>
    </w:p>
    <w:p w14:paraId="3E4CB066" w14:textId="77777777" w:rsidR="00B9393B" w:rsidRPr="00F326BC" w:rsidRDefault="00B9393B" w:rsidP="00CF0F0C">
      <w:pPr>
        <w:ind w:left="0"/>
        <w:jc w:val="right"/>
        <w:rPr>
          <w:noProof/>
          <w:sz w:val="28"/>
          <w:szCs w:val="28"/>
          <w:lang w:val="kk-KZ"/>
        </w:rPr>
      </w:pPr>
    </w:p>
    <w:p w14:paraId="2ADE0880" w14:textId="30B3F981" w:rsidR="00CF0F0C" w:rsidRPr="00F326BC" w:rsidRDefault="00CF010C" w:rsidP="00CF0F0C">
      <w:pPr>
        <w:ind w:left="0"/>
        <w:jc w:val="right"/>
        <w:rPr>
          <w:noProof/>
          <w:sz w:val="28"/>
          <w:szCs w:val="28"/>
          <w:lang w:val="kk-KZ"/>
        </w:rPr>
      </w:pP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e>
        </m:d>
        <m:r>
          <w:rPr>
            <w:rFonts w:ascii="Cambria Math" w:hAnsi="Cambria Math"/>
            <w:sz w:val="28"/>
            <w:szCs w:val="28"/>
            <w:lang w:val="kk-KZ"/>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2</m:t>
                </m:r>
              </m:sup>
            </m:sSup>
          </m:num>
          <m:den>
            <m:r>
              <w:rPr>
                <w:rFonts w:ascii="Cambria Math" w:hAnsi="Cambria Math"/>
                <w:sz w:val="28"/>
                <w:szCs w:val="28"/>
                <w:lang w:val="kk-KZ"/>
              </w:rPr>
              <m:t>λN</m:t>
            </m:r>
          </m:den>
        </m:f>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oMath>
      <w:r w:rsidR="00CF0F0C" w:rsidRPr="00F326BC">
        <w:rPr>
          <w:sz w:val="28"/>
          <w:szCs w:val="28"/>
          <w:lang w:val="kk-KZ"/>
        </w:rPr>
        <w:tab/>
      </w:r>
      <w:r w:rsidR="00CF0F0C" w:rsidRPr="00F326BC">
        <w:rPr>
          <w:sz w:val="28"/>
          <w:szCs w:val="28"/>
          <w:lang w:val="kk-KZ"/>
        </w:rPr>
        <w:tab/>
      </w:r>
      <w:r w:rsidR="00CF0F0C" w:rsidRPr="00F326BC">
        <w:rPr>
          <w:sz w:val="28"/>
          <w:szCs w:val="28"/>
          <w:lang w:val="kk-KZ"/>
        </w:rPr>
        <w:tab/>
        <w:t xml:space="preserve"> </w:t>
      </w:r>
      <w:r w:rsidR="004F578B" w:rsidRPr="00F326BC">
        <w:rPr>
          <w:sz w:val="28"/>
          <w:szCs w:val="28"/>
          <w:lang w:val="kk-KZ"/>
        </w:rPr>
        <w:t xml:space="preserve">          </w:t>
      </w:r>
      <w:r w:rsidR="00CF0F0C" w:rsidRPr="00F326BC">
        <w:rPr>
          <w:sz w:val="28"/>
          <w:szCs w:val="28"/>
          <w:lang w:val="kk-KZ"/>
        </w:rPr>
        <w:t xml:space="preserve"> </w:t>
      </w:r>
      <w:r w:rsidR="00CF0F0C" w:rsidRPr="00F326BC">
        <w:rPr>
          <w:sz w:val="28"/>
          <w:szCs w:val="28"/>
          <w:lang w:val="kk-KZ"/>
        </w:rPr>
        <w:tab/>
      </w:r>
      <w:r w:rsidR="00CF0F0C" w:rsidRPr="00F326BC">
        <w:rPr>
          <w:sz w:val="28"/>
          <w:szCs w:val="28"/>
          <w:lang w:val="kk-KZ"/>
        </w:rPr>
        <w:tab/>
      </w:r>
      <w:r w:rsidR="00CF0F0C" w:rsidRPr="00F326BC">
        <w:rPr>
          <w:noProof/>
          <w:sz w:val="28"/>
          <w:szCs w:val="28"/>
          <w:lang w:val="kk-KZ"/>
        </w:rPr>
        <w:t>(4.8)</w:t>
      </w:r>
    </w:p>
    <w:p w14:paraId="79CD6A88" w14:textId="77777777" w:rsidR="00B9393B" w:rsidRPr="00F326BC" w:rsidRDefault="00B9393B" w:rsidP="00CF0F0C">
      <w:pPr>
        <w:ind w:left="0"/>
        <w:jc w:val="right"/>
        <w:rPr>
          <w:noProof/>
          <w:sz w:val="28"/>
          <w:szCs w:val="28"/>
          <w:lang w:val="kk-KZ"/>
        </w:rPr>
      </w:pPr>
    </w:p>
    <w:p w14:paraId="22F8F0CA" w14:textId="2027C4C2" w:rsidR="00CF0F0C" w:rsidRPr="00F326BC" w:rsidRDefault="00CF010C" w:rsidP="00CF0F0C">
      <w:pPr>
        <w:ind w:left="0"/>
        <w:jc w:val="right"/>
        <w:rPr>
          <w:noProof/>
          <w:sz w:val="28"/>
          <w:szCs w:val="28"/>
          <w:lang w:val="kk-KZ"/>
        </w:rPr>
      </w:pP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A</m:t>
            </m:r>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2</m:t>
                </m:r>
              </m:sup>
            </m:sSup>
            <m:d>
              <m:dPr>
                <m:begChr m:val="["/>
                <m:endChr m:val="]"/>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k+2</m:t>
                    </m:r>
                  </m:e>
                </m:d>
                <m:r>
                  <w:rPr>
                    <w:rFonts w:ascii="Cambria Math" w:hAnsi="Cambria Math"/>
                    <w:sz w:val="28"/>
                    <w:szCs w:val="28"/>
                    <w:lang w:val="kk-KZ"/>
                  </w:rPr>
                  <m:t>λ-</m:t>
                </m:r>
                <m:d>
                  <m:dPr>
                    <m:ctrlPr>
                      <w:rPr>
                        <w:rFonts w:ascii="Cambria Math" w:hAnsi="Cambria Math"/>
                        <w:i/>
                        <w:sz w:val="28"/>
                        <w:szCs w:val="28"/>
                      </w:rPr>
                    </m:ctrlPr>
                  </m:dPr>
                  <m:e>
                    <m:r>
                      <w:rPr>
                        <w:rFonts w:ascii="Cambria Math" w:hAnsi="Cambria Math"/>
                        <w:sz w:val="28"/>
                        <w:szCs w:val="28"/>
                        <w:lang w:val="kk-KZ"/>
                      </w:rPr>
                      <m:t>k-1</m:t>
                    </m:r>
                  </m:e>
                </m:d>
              </m:e>
            </m:d>
          </m:num>
          <m:den>
            <m:r>
              <w:rPr>
                <w:rFonts w:ascii="Cambria Math" w:hAnsi="Cambria Math"/>
                <w:sz w:val="28"/>
                <w:szCs w:val="28"/>
                <w:lang w:val="kk-KZ"/>
              </w:rPr>
              <m:t>N</m:t>
            </m:r>
          </m:den>
        </m:f>
        <m:sSubSup>
          <m:sSubSupPr>
            <m:ctrlPr>
              <w:rPr>
                <w:rFonts w:ascii="Cambria Math" w:hAnsi="Cambria Math"/>
                <w:i/>
                <w:sz w:val="28"/>
                <w:szCs w:val="28"/>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r>
          <w:rPr>
            <w:rFonts w:ascii="Cambria Math" w:hAnsi="Cambria Math"/>
            <w:sz w:val="28"/>
            <w:szCs w:val="28"/>
            <w:lang w:val="kk-KZ"/>
          </w:rPr>
          <m:t>.</m:t>
        </m:r>
      </m:oMath>
      <w:r w:rsidR="00CF0F0C" w:rsidRPr="00F326BC">
        <w:rPr>
          <w:sz w:val="28"/>
          <w:szCs w:val="28"/>
          <w:lang w:val="kk-KZ"/>
        </w:rPr>
        <w:tab/>
        <w:t xml:space="preserve">       </w:t>
      </w:r>
      <w:r w:rsidR="004F578B" w:rsidRPr="00F326BC">
        <w:rPr>
          <w:sz w:val="28"/>
          <w:szCs w:val="28"/>
          <w:lang w:val="kk-KZ"/>
        </w:rPr>
        <w:t xml:space="preserve">    </w:t>
      </w:r>
      <w:r w:rsidR="00CF0F0C" w:rsidRPr="00F326BC">
        <w:rPr>
          <w:sz w:val="28"/>
          <w:szCs w:val="28"/>
          <w:lang w:val="kk-KZ"/>
        </w:rPr>
        <w:t xml:space="preserve"> </w:t>
      </w:r>
      <w:r w:rsidR="00CF0F0C" w:rsidRPr="00F326BC">
        <w:rPr>
          <w:sz w:val="28"/>
          <w:szCs w:val="28"/>
          <w:lang w:val="kk-KZ"/>
        </w:rPr>
        <w:tab/>
      </w:r>
      <w:r w:rsidR="00CF0F0C" w:rsidRPr="00F326BC">
        <w:rPr>
          <w:sz w:val="28"/>
          <w:szCs w:val="28"/>
          <w:lang w:val="kk-KZ"/>
        </w:rPr>
        <w:tab/>
      </w:r>
      <w:r w:rsidR="00CF0F0C" w:rsidRPr="00F326BC">
        <w:rPr>
          <w:noProof/>
          <w:sz w:val="28"/>
          <w:szCs w:val="28"/>
          <w:lang w:val="kk-KZ"/>
        </w:rPr>
        <w:t>(4.9)</w:t>
      </w:r>
    </w:p>
    <w:p w14:paraId="433A4A80" w14:textId="77777777" w:rsidR="00CF0F0C" w:rsidRPr="00F326BC" w:rsidRDefault="00CF0F0C" w:rsidP="00CF0F0C">
      <w:pPr>
        <w:ind w:left="0"/>
        <w:jc w:val="right"/>
        <w:rPr>
          <w:noProof/>
          <w:sz w:val="28"/>
          <w:szCs w:val="28"/>
          <w:lang w:val="kk-KZ"/>
        </w:rPr>
      </w:pPr>
    </w:p>
    <w:p w14:paraId="404CC684" w14:textId="77777777" w:rsidR="00CF0F0C" w:rsidRPr="00F326BC" w:rsidRDefault="00CF0F0C" w:rsidP="004F578B">
      <w:pPr>
        <w:ind w:left="0" w:firstLine="708"/>
        <w:jc w:val="both"/>
        <w:rPr>
          <w:noProof/>
          <w:sz w:val="28"/>
          <w:szCs w:val="28"/>
          <w:lang w:val="kk-KZ"/>
        </w:rPr>
      </w:pPr>
      <w:r w:rsidRPr="00F326BC">
        <w:rPr>
          <w:noProof/>
          <w:sz w:val="28"/>
          <w:szCs w:val="28"/>
          <w:lang w:val="kk-KZ"/>
        </w:rPr>
        <w:t>Алынған регрессия теңдеуінің сәйкестігін тексеру үшін Фишер критерийі қолданылады:</w:t>
      </w:r>
    </w:p>
    <w:p w14:paraId="4549DC26" w14:textId="77777777" w:rsidR="004F578B" w:rsidRPr="00F326BC" w:rsidRDefault="004F578B" w:rsidP="00CF0F0C">
      <w:pPr>
        <w:ind w:left="0"/>
        <w:jc w:val="both"/>
        <w:rPr>
          <w:noProof/>
          <w:sz w:val="28"/>
          <w:szCs w:val="28"/>
          <w:lang w:val="kk-KZ"/>
        </w:rPr>
      </w:pPr>
    </w:p>
    <w:p w14:paraId="5C6892F0" w14:textId="77777777" w:rsidR="00CF0F0C" w:rsidRPr="00F326BC" w:rsidRDefault="00CF010C" w:rsidP="00CF0F0C">
      <w:pPr>
        <w:ind w:left="0"/>
        <w:jc w:val="right"/>
        <w:rPr>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p</m:t>
            </m:r>
          </m:sub>
        </m:sSub>
        <m:r>
          <w:rPr>
            <w:rFonts w:ascii="Cambria Math" w:hAnsi="Cambria Math"/>
            <w:sz w:val="28"/>
            <w:szCs w:val="28"/>
          </w:rPr>
          <m:t>=</m:t>
        </m:r>
        <m:f>
          <m:fPr>
            <m:ctrlPr>
              <w:rPr>
                <w:rFonts w:ascii="Cambria Math" w:hAnsi="Cambria Math"/>
                <w:i/>
                <w:sz w:val="28"/>
                <w:szCs w:val="28"/>
                <w:lang w:val="en-US"/>
              </w:rPr>
            </m:ctrlPr>
          </m:fPr>
          <m:num>
            <m:sSubSup>
              <m:sSubSupPr>
                <m:ctrlPr>
                  <w:rPr>
                    <w:rFonts w:ascii="Cambria Math" w:hAnsi="Cambria Math"/>
                    <w:i/>
                    <w:sz w:val="28"/>
                    <w:szCs w:val="28"/>
                    <w:lang w:val="en-US"/>
                  </w:rPr>
                </m:ctrlPr>
              </m:sSubSupPr>
              <m:e>
                <m:r>
                  <w:rPr>
                    <w:rFonts w:ascii="Cambria Math" w:hAnsi="Cambria Math"/>
                    <w:sz w:val="28"/>
                    <w:szCs w:val="28"/>
                    <w:lang w:val="en-US"/>
                  </w:rPr>
                  <m:t>s</m:t>
                </m:r>
              </m:e>
              <m:sub>
                <m:r>
                  <w:rPr>
                    <w:rFonts w:ascii="Cambria Math" w:hAnsi="Cambria Math"/>
                    <w:sz w:val="28"/>
                    <w:szCs w:val="28"/>
                  </w:rPr>
                  <m:t>ад</m:t>
                </m:r>
              </m:sub>
              <m:sup>
                <m:r>
                  <w:rPr>
                    <w:rFonts w:ascii="Cambria Math" w:hAnsi="Cambria Math"/>
                    <w:sz w:val="28"/>
                    <w:szCs w:val="28"/>
                  </w:rPr>
                  <m:t>2</m:t>
                </m:r>
              </m:sup>
            </m:sSubSup>
          </m:num>
          <m:den>
            <m:sSubSup>
              <m:sSubSupPr>
                <m:ctrlPr>
                  <w:rPr>
                    <w:rFonts w:ascii="Cambria Math" w:hAnsi="Cambria Math"/>
                    <w:i/>
                    <w:sz w:val="28"/>
                    <w:szCs w:val="28"/>
                    <w:lang w:val="en-US"/>
                  </w:rPr>
                </m:ctrlPr>
              </m:sSubSupPr>
              <m:e>
                <m:r>
                  <w:rPr>
                    <w:rFonts w:ascii="Cambria Math" w:hAnsi="Cambria Math"/>
                    <w:sz w:val="28"/>
                    <w:szCs w:val="28"/>
                    <w:lang w:val="en-US"/>
                  </w:rPr>
                  <m:t>s</m:t>
                </m:r>
              </m:e>
              <m:sub>
                <m:r>
                  <w:rPr>
                    <w:rFonts w:ascii="Cambria Math" w:hAnsi="Cambria Math"/>
                    <w:sz w:val="28"/>
                    <w:szCs w:val="28"/>
                    <w:lang w:val="en-US"/>
                  </w:rPr>
                  <m:t>y</m:t>
                </m:r>
              </m:sub>
              <m:sup>
                <m:r>
                  <w:rPr>
                    <w:rFonts w:ascii="Cambria Math" w:hAnsi="Cambria Math"/>
                    <w:sz w:val="28"/>
                    <w:szCs w:val="28"/>
                  </w:rPr>
                  <m:t>2</m:t>
                </m:r>
              </m:sup>
            </m:sSubSup>
          </m:den>
        </m:f>
      </m:oMath>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noProof/>
          <w:sz w:val="28"/>
          <w:szCs w:val="28"/>
        </w:rPr>
        <w:t>(4.10)</w:t>
      </w:r>
    </w:p>
    <w:p w14:paraId="3D8F7EB0" w14:textId="77777777" w:rsidR="004F578B" w:rsidRPr="00F326BC" w:rsidRDefault="004F578B" w:rsidP="004F578B">
      <w:pPr>
        <w:ind w:left="0" w:firstLine="708"/>
        <w:jc w:val="both"/>
        <w:rPr>
          <w:sz w:val="28"/>
          <w:szCs w:val="28"/>
          <w:lang w:val="kk-KZ"/>
        </w:rPr>
      </w:pPr>
    </w:p>
    <w:p w14:paraId="32D9EAFD" w14:textId="77777777" w:rsidR="00CF0F0C" w:rsidRPr="00F326BC" w:rsidRDefault="00CF0F0C" w:rsidP="004F578B">
      <w:pPr>
        <w:ind w:left="0" w:firstLine="708"/>
        <w:jc w:val="both"/>
        <w:rPr>
          <w:sz w:val="28"/>
          <w:szCs w:val="28"/>
          <w:lang w:val="kk-KZ"/>
        </w:rPr>
      </w:pPr>
      <w:r w:rsidRPr="00F326BC">
        <w:rPr>
          <w:sz w:val="28"/>
          <w:szCs w:val="28"/>
          <w:lang w:val="kk-KZ"/>
        </w:rPr>
        <w:t>Егер шарт орындалса</w:t>
      </w:r>
    </w:p>
    <w:p w14:paraId="44FBFA75" w14:textId="77777777" w:rsidR="004F578B" w:rsidRPr="00F326BC" w:rsidRDefault="004F578B" w:rsidP="004F578B">
      <w:pPr>
        <w:ind w:left="0" w:firstLine="708"/>
        <w:jc w:val="both"/>
        <w:rPr>
          <w:sz w:val="28"/>
          <w:szCs w:val="28"/>
          <w:lang w:val="kk-KZ"/>
        </w:rPr>
      </w:pPr>
    </w:p>
    <w:p w14:paraId="6D18B1AA" w14:textId="77777777" w:rsidR="00CF0F0C" w:rsidRPr="00F326BC" w:rsidRDefault="00CF010C" w:rsidP="00CF0F0C">
      <w:pPr>
        <w:ind w:left="0"/>
        <w:jc w:val="right"/>
        <w:rPr>
          <w:noProof/>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lang w:val="en-US"/>
              </w:rPr>
              <m:t>p</m:t>
            </m:r>
          </m:sub>
        </m:sSub>
        <m:r>
          <w:rPr>
            <w:rFonts w:ascii="Cambria Math" w:hAnsi="Cambria Math"/>
            <w:sz w:val="28"/>
            <w:szCs w:val="28"/>
          </w:rPr>
          <m:t>&lt;</m:t>
        </m:r>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т</m:t>
            </m:r>
          </m:sub>
        </m:sSub>
      </m:oMath>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sz w:val="28"/>
          <w:szCs w:val="28"/>
        </w:rPr>
        <w:tab/>
      </w:r>
      <w:r w:rsidR="00CF0F0C" w:rsidRPr="00F326BC">
        <w:rPr>
          <w:noProof/>
          <w:sz w:val="28"/>
          <w:szCs w:val="28"/>
        </w:rPr>
        <w:t>(4.11)</w:t>
      </w:r>
    </w:p>
    <w:p w14:paraId="7BE267B6" w14:textId="77777777" w:rsidR="004F578B" w:rsidRPr="00F326BC" w:rsidRDefault="004F578B" w:rsidP="00CF0F0C">
      <w:pPr>
        <w:ind w:left="0"/>
        <w:jc w:val="both"/>
        <w:rPr>
          <w:sz w:val="28"/>
          <w:szCs w:val="28"/>
          <w:lang w:val="kk-KZ"/>
        </w:rPr>
      </w:pPr>
    </w:p>
    <w:p w14:paraId="6764CB14" w14:textId="77777777" w:rsidR="00CF0F0C" w:rsidRPr="00F326BC" w:rsidRDefault="00CF0F0C" w:rsidP="00CF0F0C">
      <w:pPr>
        <w:ind w:left="0"/>
        <w:jc w:val="both"/>
        <w:rPr>
          <w:sz w:val="28"/>
          <w:szCs w:val="28"/>
          <w:lang w:val="kk-KZ"/>
        </w:rPr>
      </w:pPr>
      <w:r w:rsidRPr="00F326BC">
        <w:rPr>
          <w:sz w:val="28"/>
          <w:szCs w:val="28"/>
          <w:lang w:val="kk-KZ"/>
        </w:rPr>
        <w:t>онда регрессияның сызықтық теңдеуі барабар деп танылады.</w:t>
      </w:r>
    </w:p>
    <w:p w14:paraId="20CFB614" w14:textId="06878172" w:rsidR="00CF0F0C" w:rsidRPr="00F326BC" w:rsidRDefault="00CF0F0C" w:rsidP="004F578B">
      <w:pPr>
        <w:ind w:left="0" w:firstLine="708"/>
        <w:jc w:val="both"/>
        <w:rPr>
          <w:sz w:val="28"/>
          <w:szCs w:val="28"/>
          <w:lang w:val="kk-KZ"/>
        </w:rPr>
      </w:pPr>
      <w:r w:rsidRPr="00F326BC">
        <w:rPr>
          <w:i/>
          <w:iCs/>
          <w:sz w:val="28"/>
          <w:szCs w:val="28"/>
          <w:lang w:val="kk-KZ"/>
        </w:rPr>
        <w:t>H</w:t>
      </w:r>
      <w:r w:rsidRPr="00F326BC">
        <w:rPr>
          <w:sz w:val="28"/>
          <w:szCs w:val="28"/>
          <w:vertAlign w:val="subscript"/>
          <w:lang w:val="kk-KZ"/>
        </w:rPr>
        <w:t>1</w:t>
      </w:r>
      <w:r w:rsidRPr="00F326BC">
        <w:rPr>
          <w:sz w:val="28"/>
          <w:szCs w:val="28"/>
          <w:lang w:val="kk-KZ"/>
        </w:rPr>
        <w:t>=</w:t>
      </w:r>
      <w:r w:rsidRPr="00F326BC">
        <w:rPr>
          <w:i/>
          <w:iCs/>
          <w:sz w:val="28"/>
          <w:szCs w:val="28"/>
          <w:lang w:val="kk-KZ"/>
        </w:rPr>
        <w:t>f(h, H, D)</w:t>
      </w:r>
      <w:r w:rsidRPr="00F326BC">
        <w:rPr>
          <w:sz w:val="28"/>
          <w:szCs w:val="28"/>
          <w:lang w:val="kk-KZ"/>
        </w:rPr>
        <w:t xml:space="preserve"> </w:t>
      </w:r>
      <w:r w:rsidR="004F3707" w:rsidRPr="00F326BC">
        <w:rPr>
          <w:sz w:val="28"/>
          <w:szCs w:val="28"/>
          <w:lang w:val="kk-KZ"/>
        </w:rPr>
        <w:t xml:space="preserve">теңдеуінің </w:t>
      </w:r>
      <w:r w:rsidRPr="00F326BC">
        <w:rPr>
          <w:sz w:val="28"/>
          <w:szCs w:val="28"/>
          <w:lang w:val="kk-KZ"/>
        </w:rPr>
        <w:t>коэффициенттері:</w:t>
      </w:r>
    </w:p>
    <w:p w14:paraId="5B88E1C0" w14:textId="77777777" w:rsidR="00CF0F0C" w:rsidRPr="00F326BC" w:rsidRDefault="00CF0F0C" w:rsidP="00CF0F0C">
      <w:pPr>
        <w:ind w:left="0"/>
        <w:jc w:val="both"/>
        <w:rPr>
          <w:sz w:val="28"/>
          <w:szCs w:val="28"/>
          <w:lang w:val="kk-KZ"/>
        </w:rPr>
      </w:pPr>
    </w:p>
    <w:p w14:paraId="2D495D57" w14:textId="77777777" w:rsidR="00CF0F0C" w:rsidRPr="00F326BC" w:rsidRDefault="00CF010C" w:rsidP="00CF0F0C">
      <w:pPr>
        <w:ind w:left="0"/>
        <w:jc w:val="center"/>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о</m:t>
            </m:r>
          </m:sub>
        </m:sSub>
        <m:r>
          <w:rPr>
            <w:rFonts w:ascii="Cambria Math" w:hAnsi="Cambria Math"/>
            <w:sz w:val="28"/>
            <w:szCs w:val="28"/>
            <w:lang w:val="kk-KZ"/>
          </w:rPr>
          <m:t>=192,119</m:t>
        </m:r>
      </m:oMath>
      <w:r w:rsidR="00CF0F0C" w:rsidRPr="00F326BC">
        <w:rPr>
          <w:sz w:val="28"/>
          <w:szCs w:val="28"/>
          <w:lang w:val="kk-KZ"/>
        </w:rPr>
        <w:t xml:space="preserve">; </w:t>
      </w:r>
      <m:oMath>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r>
          <w:rPr>
            <w:rFonts w:ascii="Cambria Math" w:hAnsi="Cambria Math"/>
            <w:sz w:val="28"/>
            <w:szCs w:val="28"/>
            <w:lang w:val="kk-KZ"/>
          </w:rPr>
          <m:t>=3,93;</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m:t>
            </m:r>
          </m:sub>
        </m:sSub>
        <m:r>
          <w:rPr>
            <w:rFonts w:ascii="Cambria Math" w:hAnsi="Cambria Math"/>
            <w:sz w:val="28"/>
            <w:szCs w:val="28"/>
            <w:lang w:val="kk-KZ"/>
          </w:rPr>
          <m:t>=6,018;</m:t>
        </m:r>
      </m:oMath>
      <w:r w:rsidR="00CF0F0C" w:rsidRPr="00F326BC">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m:t>
            </m:r>
          </m:sub>
        </m:sSub>
        <m:r>
          <w:rPr>
            <w:rFonts w:ascii="Cambria Math" w:hAnsi="Cambria Math"/>
            <w:sz w:val="28"/>
            <w:szCs w:val="28"/>
            <w:lang w:val="kk-KZ"/>
          </w:rPr>
          <m:t>=13,14;</m:t>
        </m:r>
      </m:oMath>
      <w:r w:rsidR="00CF0F0C" w:rsidRPr="00F326BC">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12</m:t>
            </m:r>
          </m:sub>
        </m:sSub>
        <m:r>
          <w:rPr>
            <w:rFonts w:ascii="Cambria Math" w:hAnsi="Cambria Math"/>
            <w:sz w:val="28"/>
            <w:szCs w:val="28"/>
            <w:lang w:val="kk-KZ"/>
          </w:rPr>
          <m:t>=3,625;</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13</m:t>
            </m:r>
          </m:sub>
        </m:sSub>
        <m:r>
          <w:rPr>
            <w:rFonts w:ascii="Cambria Math" w:hAnsi="Cambria Math"/>
            <w:sz w:val="28"/>
            <w:szCs w:val="28"/>
            <w:lang w:val="kk-KZ"/>
          </w:rPr>
          <m:t>=0,875;</m:t>
        </m:r>
      </m:oMath>
    </w:p>
    <w:p w14:paraId="728E9D3B" w14:textId="77777777" w:rsidR="00CF0F0C" w:rsidRPr="00F326BC" w:rsidRDefault="00CF010C" w:rsidP="00CF0F0C">
      <w:pPr>
        <w:ind w:left="0"/>
        <w:jc w:val="center"/>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23</m:t>
            </m:r>
          </m:sub>
        </m:sSub>
        <m:r>
          <w:rPr>
            <w:rFonts w:ascii="Cambria Math" w:hAnsi="Cambria Math"/>
            <w:sz w:val="28"/>
            <w:szCs w:val="28"/>
            <w:lang w:val="kk-KZ"/>
          </w:rPr>
          <m:t>=-5,375;</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11</m:t>
            </m:r>
          </m:sub>
        </m:sSub>
        <m:r>
          <w:rPr>
            <w:rFonts w:ascii="Cambria Math" w:hAnsi="Cambria Math"/>
            <w:sz w:val="28"/>
            <w:szCs w:val="28"/>
            <w:lang w:val="kk-KZ"/>
          </w:rPr>
          <m:t>=-10,009;</m:t>
        </m:r>
      </m:oMath>
      <w:r w:rsidR="00CF0F0C" w:rsidRPr="00F326BC">
        <w:rPr>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22</m:t>
            </m:r>
          </m:sub>
        </m:sSub>
        <m:r>
          <w:rPr>
            <w:rFonts w:ascii="Cambria Math" w:hAnsi="Cambria Math"/>
            <w:sz w:val="28"/>
            <w:szCs w:val="28"/>
            <w:lang w:val="kk-KZ"/>
          </w:rPr>
          <m:t>=-3,46;</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33</m:t>
            </m:r>
          </m:sub>
        </m:sSub>
        <m:r>
          <w:rPr>
            <w:rFonts w:ascii="Cambria Math" w:hAnsi="Cambria Math"/>
            <w:sz w:val="28"/>
            <w:szCs w:val="28"/>
            <w:lang w:val="kk-KZ"/>
          </w:rPr>
          <m:t>=1,38.</m:t>
        </m:r>
      </m:oMath>
    </w:p>
    <w:p w14:paraId="37B19C31" w14:textId="77777777" w:rsidR="004F578B" w:rsidRPr="00F326BC" w:rsidRDefault="004F578B" w:rsidP="00CF0F0C">
      <w:pPr>
        <w:ind w:left="0"/>
        <w:jc w:val="center"/>
        <w:rPr>
          <w:sz w:val="28"/>
          <w:szCs w:val="28"/>
          <w:lang w:val="kk-KZ"/>
        </w:rPr>
      </w:pPr>
    </w:p>
    <w:p w14:paraId="6432DD56" w14:textId="315098CD" w:rsidR="00CF0F0C" w:rsidRPr="00F326BC" w:rsidRDefault="00CF0F0C" w:rsidP="004F578B">
      <w:pPr>
        <w:ind w:left="0" w:firstLine="708"/>
        <w:jc w:val="both"/>
        <w:rPr>
          <w:sz w:val="28"/>
          <w:szCs w:val="28"/>
          <w:lang w:val="kk-KZ"/>
        </w:rPr>
      </w:pPr>
      <w:r w:rsidRPr="00F326BC">
        <w:rPr>
          <w:i/>
          <w:iCs/>
          <w:sz w:val="28"/>
          <w:szCs w:val="28"/>
          <w:lang w:val="kk-KZ"/>
        </w:rPr>
        <w:t>H</w:t>
      </w:r>
      <w:r w:rsidRPr="00F326BC">
        <w:rPr>
          <w:sz w:val="28"/>
          <w:szCs w:val="28"/>
          <w:vertAlign w:val="subscript"/>
          <w:lang w:val="kk-KZ"/>
        </w:rPr>
        <w:t>1</w:t>
      </w:r>
      <w:r w:rsidRPr="00F326BC">
        <w:rPr>
          <w:sz w:val="28"/>
          <w:szCs w:val="28"/>
          <w:lang w:val="kk-KZ"/>
        </w:rPr>
        <w:t>=</w:t>
      </w:r>
      <w:r w:rsidRPr="00F326BC">
        <w:rPr>
          <w:i/>
          <w:iCs/>
          <w:sz w:val="28"/>
          <w:szCs w:val="28"/>
          <w:lang w:val="kk-KZ"/>
        </w:rPr>
        <w:t>f(h, H, D)</w:t>
      </w:r>
      <w:r w:rsidR="004F3707" w:rsidRPr="00F326BC">
        <w:rPr>
          <w:sz w:val="28"/>
          <w:szCs w:val="28"/>
          <w:lang w:val="kk-KZ"/>
        </w:rPr>
        <w:t xml:space="preserve"> теңдеуі</w:t>
      </w:r>
      <w:r w:rsidRPr="00F326BC">
        <w:rPr>
          <w:sz w:val="28"/>
          <w:szCs w:val="28"/>
          <w:lang w:val="kk-KZ"/>
        </w:rPr>
        <w:t xml:space="preserve"> коэффициенттерінің дисперсиясы:</w:t>
      </w:r>
    </w:p>
    <w:p w14:paraId="0E6224A8" w14:textId="77777777" w:rsidR="00CF0F0C" w:rsidRPr="00F326BC" w:rsidRDefault="00CF0F0C" w:rsidP="00CF0F0C">
      <w:pPr>
        <w:ind w:left="0"/>
        <w:jc w:val="both"/>
        <w:rPr>
          <w:sz w:val="28"/>
          <w:szCs w:val="28"/>
          <w:lang w:val="kk-KZ"/>
        </w:rPr>
      </w:pPr>
    </w:p>
    <w:p w14:paraId="6624F089" w14:textId="77777777" w:rsidR="00CF0F0C" w:rsidRPr="00F326BC" w:rsidRDefault="00CF010C" w:rsidP="00CF0F0C">
      <w:pPr>
        <w:ind w:left="0"/>
        <w:jc w:val="center"/>
        <w:rPr>
          <w:noProof/>
          <w:sz w:val="28"/>
          <w:szCs w:val="28"/>
        </w:rPr>
      </w:pPr>
      <m:oMathPara>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0</m:t>
                  </m:r>
                </m:sub>
              </m:sSub>
            </m:e>
          </m:d>
          <m:r>
            <w:rPr>
              <w:rFonts w:ascii="Cambria Math" w:hAnsi="Cambria Math"/>
              <w:sz w:val="28"/>
              <w:szCs w:val="28"/>
            </w:rPr>
            <m:t>=2</m:t>
          </m:r>
          <m:r>
            <w:rPr>
              <w:rFonts w:ascii="Cambria Math" w:hAnsi="Cambria Math"/>
              <w:sz w:val="28"/>
              <w:szCs w:val="28"/>
              <w:lang w:val="en-US"/>
            </w:rPr>
            <m:t>,86</m:t>
          </m:r>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m:t>
                  </m:r>
                </m:sub>
              </m:sSub>
            </m:e>
          </m:d>
          <m:r>
            <w:rPr>
              <w:rFonts w:ascii="Cambria Math" w:hAnsi="Cambria Math"/>
              <w:sz w:val="28"/>
              <w:szCs w:val="28"/>
            </w:rPr>
            <m:t>=0</m:t>
          </m:r>
          <m:r>
            <w:rPr>
              <w:rFonts w:ascii="Cambria Math" w:hAnsi="Cambria Math"/>
              <w:sz w:val="28"/>
              <w:szCs w:val="28"/>
              <w:lang w:val="kk-KZ"/>
            </w:rPr>
            <m:t>,209</m:t>
          </m:r>
          <m:r>
            <w:rPr>
              <w:rFonts w:ascii="Cambria Math" w:hAnsi="Cambria Math"/>
              <w:sz w:val="28"/>
              <w:szCs w:val="28"/>
            </w:rPr>
            <m:t>;</m:t>
          </m:r>
        </m:oMath>
      </m:oMathPara>
    </w:p>
    <w:p w14:paraId="322C97C1" w14:textId="77777777" w:rsidR="00CF0F0C" w:rsidRPr="00F326BC" w:rsidRDefault="00CF010C" w:rsidP="00CF0F0C">
      <w:pPr>
        <w:ind w:left="0"/>
        <w:jc w:val="center"/>
        <w:rPr>
          <w:sz w:val="28"/>
          <w:szCs w:val="28"/>
        </w:rPr>
      </w:pPr>
      <m:oMathPara>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il</m:t>
                  </m:r>
                </m:sub>
              </m:sSub>
            </m:e>
          </m:d>
          <m:r>
            <w:rPr>
              <w:rFonts w:ascii="Cambria Math" w:hAnsi="Cambria Math"/>
              <w:sz w:val="28"/>
              <w:szCs w:val="28"/>
            </w:rPr>
            <m:t>=0</m:t>
          </m:r>
          <m:r>
            <w:rPr>
              <w:rFonts w:ascii="Cambria Math" w:hAnsi="Cambria Math"/>
              <w:sz w:val="28"/>
              <w:szCs w:val="28"/>
              <w:lang w:val="kk-KZ"/>
            </w:rPr>
            <m:t>,358</m:t>
          </m:r>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ii</m:t>
                  </m:r>
                </m:sub>
              </m:sSub>
            </m:e>
          </m:d>
          <m:r>
            <w:rPr>
              <w:rFonts w:ascii="Cambria Math" w:hAnsi="Cambria Math"/>
              <w:sz w:val="28"/>
              <w:szCs w:val="28"/>
            </w:rPr>
            <m:t>=0</m:t>
          </m:r>
          <m:r>
            <w:rPr>
              <w:rFonts w:ascii="Cambria Math" w:hAnsi="Cambria Math"/>
              <w:sz w:val="28"/>
              <w:szCs w:val="28"/>
              <w:lang w:val="kk-KZ"/>
            </w:rPr>
            <m:t>,199</m:t>
          </m:r>
          <m:r>
            <w:rPr>
              <w:rFonts w:ascii="Cambria Math" w:hAnsi="Cambria Math"/>
              <w:sz w:val="28"/>
              <w:szCs w:val="28"/>
            </w:rPr>
            <m:t>.</m:t>
          </m:r>
        </m:oMath>
      </m:oMathPara>
    </w:p>
    <w:p w14:paraId="33C1CD02" w14:textId="77777777" w:rsidR="004F578B" w:rsidRPr="00F326BC" w:rsidRDefault="004F578B" w:rsidP="00CF0F0C">
      <w:pPr>
        <w:ind w:left="0"/>
        <w:jc w:val="both"/>
        <w:rPr>
          <w:i/>
          <w:iCs/>
          <w:sz w:val="28"/>
          <w:szCs w:val="28"/>
          <w:lang w:val="kk-KZ"/>
        </w:rPr>
      </w:pPr>
    </w:p>
    <w:p w14:paraId="73C694BC" w14:textId="7C02B507" w:rsidR="00CF0F0C" w:rsidRPr="00F326BC" w:rsidRDefault="00CF0F0C" w:rsidP="004F578B">
      <w:pPr>
        <w:ind w:left="0" w:firstLine="708"/>
        <w:jc w:val="both"/>
        <w:rPr>
          <w:sz w:val="28"/>
          <w:szCs w:val="28"/>
          <w:lang w:val="kk-KZ"/>
        </w:rPr>
      </w:pPr>
      <w:r w:rsidRPr="00F326BC">
        <w:rPr>
          <w:i/>
          <w:iCs/>
          <w:sz w:val="28"/>
          <w:szCs w:val="28"/>
          <w:lang w:val="kk-KZ"/>
        </w:rPr>
        <w:t>H</w:t>
      </w:r>
      <w:r w:rsidRPr="00F326BC">
        <w:rPr>
          <w:sz w:val="28"/>
          <w:szCs w:val="28"/>
          <w:vertAlign w:val="subscript"/>
          <w:lang w:val="kk-KZ"/>
        </w:rPr>
        <w:t>2</w:t>
      </w:r>
      <w:r w:rsidRPr="00F326BC">
        <w:rPr>
          <w:sz w:val="28"/>
          <w:szCs w:val="28"/>
          <w:lang w:val="kk-KZ"/>
        </w:rPr>
        <w:t>=</w:t>
      </w:r>
      <w:r w:rsidRPr="00F326BC">
        <w:rPr>
          <w:i/>
          <w:iCs/>
          <w:sz w:val="28"/>
          <w:szCs w:val="28"/>
          <w:lang w:val="kk-KZ"/>
        </w:rPr>
        <w:t>f(h, H, D)</w:t>
      </w:r>
      <w:r w:rsidRPr="00F326BC">
        <w:rPr>
          <w:sz w:val="28"/>
          <w:szCs w:val="28"/>
          <w:lang w:val="kk-KZ"/>
        </w:rPr>
        <w:t xml:space="preserve"> үшін:</w:t>
      </w:r>
    </w:p>
    <w:p w14:paraId="2444F765" w14:textId="77777777" w:rsidR="00CF0F0C" w:rsidRPr="00F326BC" w:rsidRDefault="00CF0F0C" w:rsidP="00CF0F0C">
      <w:pPr>
        <w:ind w:left="0"/>
        <w:jc w:val="both"/>
        <w:rPr>
          <w:sz w:val="28"/>
          <w:szCs w:val="28"/>
          <w:lang w:val="kk-KZ"/>
        </w:rPr>
      </w:pPr>
    </w:p>
    <w:p w14:paraId="04D3A45A" w14:textId="77777777" w:rsidR="00CF0F0C" w:rsidRPr="00F326BC" w:rsidRDefault="00CF010C" w:rsidP="00CF0F0C">
      <w:pPr>
        <w:ind w:left="0"/>
        <w:jc w:val="center"/>
        <w:rPr>
          <w:noProof/>
          <w:sz w:val="28"/>
          <w:szCs w:val="28"/>
        </w:rPr>
      </w:pPr>
      <m:oMathPara>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0</m:t>
                  </m:r>
                </m:sub>
              </m:sSub>
            </m:e>
          </m:d>
          <m:r>
            <w:rPr>
              <w:rFonts w:ascii="Cambria Math" w:hAnsi="Cambria Math"/>
              <w:sz w:val="28"/>
              <w:szCs w:val="28"/>
            </w:rPr>
            <m:t>=2</m:t>
          </m:r>
          <m:r>
            <w:rPr>
              <w:rFonts w:ascii="Cambria Math" w:hAnsi="Cambria Math"/>
              <w:sz w:val="28"/>
              <w:szCs w:val="28"/>
              <w:lang w:val="kk-KZ"/>
            </w:rPr>
            <m:t>,827</m:t>
          </m:r>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m:t>
                  </m:r>
                </m:sub>
              </m:sSub>
            </m:e>
          </m:d>
          <m:r>
            <w:rPr>
              <w:rFonts w:ascii="Cambria Math" w:hAnsi="Cambria Math"/>
              <w:sz w:val="28"/>
              <w:szCs w:val="28"/>
            </w:rPr>
            <m:t>=1</m:t>
          </m:r>
          <m:r>
            <w:rPr>
              <w:rFonts w:ascii="Cambria Math" w:hAnsi="Cambria Math"/>
              <w:sz w:val="28"/>
              <w:szCs w:val="28"/>
              <w:lang w:val="kk-KZ"/>
            </w:rPr>
            <m:t>,242</m:t>
          </m:r>
          <m:r>
            <w:rPr>
              <w:rFonts w:ascii="Cambria Math" w:hAnsi="Cambria Math"/>
              <w:sz w:val="28"/>
              <w:szCs w:val="28"/>
            </w:rPr>
            <m:t>;</m:t>
          </m:r>
        </m:oMath>
      </m:oMathPara>
    </w:p>
    <w:p w14:paraId="4654CF2F" w14:textId="77777777" w:rsidR="00CF0F0C" w:rsidRPr="00F326BC" w:rsidRDefault="00CF010C" w:rsidP="00CF0F0C">
      <w:pPr>
        <w:ind w:left="0"/>
        <w:jc w:val="center"/>
        <w:rPr>
          <w:sz w:val="28"/>
          <w:szCs w:val="28"/>
        </w:rPr>
      </w:pPr>
      <m:oMathPara>
        <m:oMath>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il</m:t>
                  </m:r>
                </m:sub>
              </m:sSub>
            </m:e>
          </m:d>
          <m:r>
            <w:rPr>
              <w:rFonts w:ascii="Cambria Math" w:hAnsi="Cambria Math"/>
              <w:sz w:val="28"/>
              <w:szCs w:val="28"/>
            </w:rPr>
            <m:t>=2</m:t>
          </m:r>
          <m:r>
            <w:rPr>
              <w:rFonts w:ascii="Cambria Math" w:hAnsi="Cambria Math"/>
              <w:sz w:val="28"/>
              <w:szCs w:val="28"/>
              <w:lang w:val="kk-KZ"/>
            </w:rPr>
            <m:t>,12</m:t>
          </m:r>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s</m:t>
              </m:r>
            </m:e>
            <m:sup>
              <m:r>
                <w:rPr>
                  <w:rFonts w:ascii="Cambria Math" w:hAnsi="Cambria Math"/>
                  <w:sz w:val="28"/>
                  <w:szCs w:val="28"/>
                </w:rPr>
                <m:t>2</m:t>
              </m:r>
            </m:sup>
          </m:sSup>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ii</m:t>
                  </m:r>
                </m:sub>
              </m:sSub>
            </m:e>
          </m:d>
          <m:r>
            <w:rPr>
              <w:rFonts w:ascii="Cambria Math" w:hAnsi="Cambria Math"/>
              <w:sz w:val="28"/>
              <w:szCs w:val="28"/>
            </w:rPr>
            <m:t>=0</m:t>
          </m:r>
          <m:r>
            <w:rPr>
              <w:rFonts w:ascii="Cambria Math" w:hAnsi="Cambria Math"/>
              <w:sz w:val="28"/>
              <w:szCs w:val="28"/>
              <w:lang w:val="kk-KZ"/>
            </w:rPr>
            <m:t>,179</m:t>
          </m:r>
          <m:r>
            <w:rPr>
              <w:rFonts w:ascii="Cambria Math" w:hAnsi="Cambria Math"/>
              <w:sz w:val="28"/>
              <w:szCs w:val="28"/>
            </w:rPr>
            <m:t>.</m:t>
          </m:r>
        </m:oMath>
      </m:oMathPara>
    </w:p>
    <w:p w14:paraId="2CE28AF6" w14:textId="77777777" w:rsidR="004F578B" w:rsidRPr="00F326BC" w:rsidRDefault="004F578B" w:rsidP="004F578B">
      <w:pPr>
        <w:ind w:left="0" w:firstLine="708"/>
        <w:jc w:val="both"/>
        <w:rPr>
          <w:sz w:val="28"/>
          <w:szCs w:val="28"/>
        </w:rPr>
      </w:pPr>
    </w:p>
    <w:p w14:paraId="3E9D2AA5" w14:textId="77777777" w:rsidR="00CF0F0C" w:rsidRPr="00F326BC" w:rsidRDefault="00CF0F0C" w:rsidP="004F578B">
      <w:pPr>
        <w:ind w:left="0" w:firstLine="708"/>
        <w:jc w:val="both"/>
        <w:rPr>
          <w:sz w:val="28"/>
          <w:szCs w:val="28"/>
          <w:lang w:val="kk-KZ"/>
        </w:rPr>
      </w:pPr>
      <w:r w:rsidRPr="00F326BC">
        <w:rPr>
          <w:sz w:val="28"/>
          <w:szCs w:val="28"/>
          <w:lang w:val="kk-KZ"/>
        </w:rPr>
        <w:t xml:space="preserve">Коэффициенттердің сенімділік аралықтары </w:t>
      </w:r>
      <w:r w:rsidRPr="00F326BC">
        <w:rPr>
          <w:i/>
          <w:iCs/>
          <w:sz w:val="28"/>
          <w:szCs w:val="28"/>
          <w:lang w:val="kk-KZ"/>
        </w:rPr>
        <w:t>H</w:t>
      </w:r>
      <w:r w:rsidRPr="00F326BC">
        <w:rPr>
          <w:sz w:val="28"/>
          <w:szCs w:val="28"/>
          <w:vertAlign w:val="subscript"/>
          <w:lang w:val="kk-KZ"/>
        </w:rPr>
        <w:t>1</w:t>
      </w:r>
      <w:r w:rsidRPr="00F326BC">
        <w:rPr>
          <w:sz w:val="28"/>
          <w:szCs w:val="28"/>
          <w:lang w:val="kk-KZ"/>
        </w:rPr>
        <w:t>=</w:t>
      </w:r>
      <w:r w:rsidRPr="00F326BC">
        <w:rPr>
          <w:i/>
          <w:iCs/>
          <w:sz w:val="28"/>
          <w:szCs w:val="28"/>
          <w:lang w:val="kk-KZ"/>
        </w:rPr>
        <w:t>f(h, H, D)</w:t>
      </w:r>
      <w:r w:rsidRPr="00F326BC">
        <w:rPr>
          <w:sz w:val="28"/>
          <w:szCs w:val="28"/>
          <w:lang w:val="kk-KZ"/>
        </w:rPr>
        <w:t xml:space="preserve"> үшін келесі мәндерге ие:</w:t>
      </w:r>
    </w:p>
    <w:p w14:paraId="09F9D2EA" w14:textId="77777777" w:rsidR="004F578B" w:rsidRPr="00F326BC" w:rsidRDefault="004F578B" w:rsidP="004F578B">
      <w:pPr>
        <w:ind w:left="0" w:firstLine="708"/>
        <w:jc w:val="both"/>
        <w:rPr>
          <w:sz w:val="28"/>
          <w:szCs w:val="28"/>
          <w:lang w:val="kk-KZ"/>
        </w:rPr>
      </w:pPr>
    </w:p>
    <w:p w14:paraId="2E79DD59" w14:textId="77777777" w:rsidR="00CF0F0C" w:rsidRPr="00F326BC" w:rsidRDefault="00CF0F0C" w:rsidP="00CF0F0C">
      <w:pPr>
        <w:ind w:left="0"/>
        <w:jc w:val="center"/>
        <w:outlineLvl w:val="1"/>
        <w:rPr>
          <w:sz w:val="28"/>
          <w:szCs w:val="28"/>
          <w:lang w:val="kk-KZ"/>
        </w:rPr>
      </w:pP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0</m:t>
                </m:r>
              </m:sub>
            </m:sSub>
          </m:e>
        </m:d>
        <m:r>
          <w:rPr>
            <w:rFonts w:ascii="Cambria Math" w:hAnsi="Cambria Math"/>
            <w:sz w:val="28"/>
            <w:szCs w:val="28"/>
            <w:lang w:val="kk-KZ"/>
          </w:rPr>
          <m:t>=±1,7749</m:t>
        </m:r>
      </m:oMath>
      <w:r w:rsidRPr="00F326BC">
        <w:rPr>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e>
        </m:d>
        <m:r>
          <w:rPr>
            <w:rFonts w:ascii="Cambria Math" w:hAnsi="Cambria Math"/>
            <w:sz w:val="28"/>
            <w:szCs w:val="28"/>
            <w:lang w:val="kk-KZ"/>
          </w:rPr>
          <m:t>=±1,1765</m:t>
        </m:r>
      </m:oMath>
    </w:p>
    <w:p w14:paraId="4A8525CC" w14:textId="77777777" w:rsidR="00B9393B" w:rsidRPr="00F326BC" w:rsidRDefault="00B9393B" w:rsidP="00CF0F0C">
      <w:pPr>
        <w:ind w:left="0"/>
        <w:jc w:val="center"/>
        <w:outlineLvl w:val="1"/>
        <w:rPr>
          <w:i/>
          <w:sz w:val="28"/>
          <w:szCs w:val="28"/>
          <w:lang w:val="kk-KZ"/>
        </w:rPr>
      </w:pPr>
    </w:p>
    <w:p w14:paraId="142D7E45" w14:textId="77777777" w:rsidR="00CF0F0C" w:rsidRPr="00F326BC" w:rsidRDefault="00CF0F0C" w:rsidP="00CF0F0C">
      <w:pPr>
        <w:ind w:left="0"/>
        <w:jc w:val="center"/>
        <w:outlineLvl w:val="1"/>
        <w:rPr>
          <w:sz w:val="28"/>
          <w:szCs w:val="28"/>
          <w:lang w:val="kk-KZ"/>
        </w:rPr>
      </w:pP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e>
        </m:d>
        <m:r>
          <w:rPr>
            <w:rFonts w:ascii="Cambria Math" w:hAnsi="Cambria Math"/>
            <w:sz w:val="28"/>
            <w:szCs w:val="28"/>
            <w:lang w:val="kk-KZ"/>
          </w:rPr>
          <m:t>=±1,5372</m:t>
        </m:r>
      </m:oMath>
      <w:r w:rsidRPr="00F326BC">
        <w:rPr>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e>
        </m:d>
        <m:r>
          <w:rPr>
            <w:rFonts w:ascii="Cambria Math" w:hAnsi="Cambria Math"/>
            <w:sz w:val="28"/>
            <w:szCs w:val="28"/>
            <w:lang w:val="kk-KZ"/>
          </w:rPr>
          <m:t>=±1,1462</m:t>
        </m:r>
      </m:oMath>
    </w:p>
    <w:p w14:paraId="3051D5DD" w14:textId="77777777" w:rsidR="00CF0F0C" w:rsidRPr="00F326BC" w:rsidRDefault="00CF0F0C" w:rsidP="00CF0F0C">
      <w:pPr>
        <w:ind w:left="0"/>
        <w:jc w:val="both"/>
        <w:rPr>
          <w:sz w:val="28"/>
          <w:szCs w:val="28"/>
          <w:lang w:val="kk-KZ"/>
        </w:rPr>
      </w:pPr>
    </w:p>
    <w:p w14:paraId="4E864CFC" w14:textId="253894FC" w:rsidR="00CF0F0C" w:rsidRPr="00F326BC" w:rsidRDefault="004F3707" w:rsidP="004F578B">
      <w:pPr>
        <w:ind w:left="0" w:firstLine="708"/>
        <w:jc w:val="both"/>
        <w:rPr>
          <w:sz w:val="28"/>
          <w:szCs w:val="28"/>
          <w:lang w:val="kk-KZ"/>
        </w:rPr>
      </w:pPr>
      <w:r w:rsidRPr="00F326BC">
        <w:rPr>
          <w:i/>
          <w:iCs/>
          <w:sz w:val="28"/>
          <w:szCs w:val="28"/>
          <w:lang w:val="kk-KZ"/>
        </w:rPr>
        <w:t>H</w:t>
      </w:r>
      <w:r w:rsidRPr="00F326BC">
        <w:rPr>
          <w:sz w:val="28"/>
          <w:szCs w:val="28"/>
          <w:vertAlign w:val="subscript"/>
          <w:lang w:val="kk-KZ"/>
        </w:rPr>
        <w:t>2</w:t>
      </w:r>
      <w:r w:rsidRPr="00F326BC">
        <w:rPr>
          <w:sz w:val="28"/>
          <w:szCs w:val="28"/>
          <w:lang w:val="kk-KZ"/>
        </w:rPr>
        <w:t>=</w:t>
      </w:r>
      <w:r w:rsidRPr="00F326BC">
        <w:rPr>
          <w:i/>
          <w:iCs/>
          <w:sz w:val="28"/>
          <w:szCs w:val="28"/>
          <w:lang w:val="kk-KZ"/>
        </w:rPr>
        <w:t>f(h, H, D)</w:t>
      </w:r>
      <w:r w:rsidRPr="00F326BC">
        <w:rPr>
          <w:sz w:val="28"/>
          <w:szCs w:val="28"/>
          <w:lang w:val="kk-KZ"/>
        </w:rPr>
        <w:t xml:space="preserve"> үшін к</w:t>
      </w:r>
      <w:r w:rsidR="00CF0F0C" w:rsidRPr="00F326BC">
        <w:rPr>
          <w:sz w:val="28"/>
          <w:szCs w:val="28"/>
          <w:lang w:val="kk-KZ"/>
        </w:rPr>
        <w:t>оэффициенттердің сенімділік аралықтары:</w:t>
      </w:r>
    </w:p>
    <w:p w14:paraId="501D22CA" w14:textId="77777777" w:rsidR="004F578B" w:rsidRPr="00F326BC" w:rsidRDefault="004F578B" w:rsidP="004F578B">
      <w:pPr>
        <w:ind w:left="0" w:firstLine="708"/>
        <w:jc w:val="both"/>
        <w:rPr>
          <w:sz w:val="28"/>
          <w:szCs w:val="28"/>
          <w:lang w:val="kk-KZ"/>
        </w:rPr>
      </w:pPr>
    </w:p>
    <w:p w14:paraId="11444740" w14:textId="77777777" w:rsidR="00CF0F0C" w:rsidRPr="00F326BC" w:rsidRDefault="00CF0F0C" w:rsidP="00CF0F0C">
      <w:pPr>
        <w:ind w:left="0"/>
        <w:jc w:val="center"/>
        <w:outlineLvl w:val="1"/>
        <w:rPr>
          <w:sz w:val="28"/>
          <w:szCs w:val="28"/>
          <w:lang w:val="kk-KZ"/>
        </w:rPr>
      </w:pP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0</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0</m:t>
                </m:r>
              </m:sub>
            </m:sSub>
          </m:e>
        </m:d>
        <m:r>
          <w:rPr>
            <w:rFonts w:ascii="Cambria Math" w:hAnsi="Cambria Math"/>
            <w:sz w:val="28"/>
            <w:szCs w:val="28"/>
            <w:lang w:val="kk-KZ"/>
          </w:rPr>
          <m:t>=±4,322</m:t>
        </m:r>
      </m:oMath>
      <w:r w:rsidRPr="00F326BC">
        <w:rPr>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m:t>
                </m:r>
              </m:sub>
            </m:sSub>
          </m:e>
        </m:d>
        <m:r>
          <w:rPr>
            <w:rFonts w:ascii="Cambria Math" w:hAnsi="Cambria Math"/>
            <w:sz w:val="28"/>
            <w:szCs w:val="28"/>
            <w:lang w:val="kk-KZ"/>
          </w:rPr>
          <m:t>=±2,864</m:t>
        </m:r>
      </m:oMath>
    </w:p>
    <w:p w14:paraId="56A2BD37" w14:textId="77777777" w:rsidR="00B9393B" w:rsidRPr="00F326BC" w:rsidRDefault="00B9393B" w:rsidP="00CF0F0C">
      <w:pPr>
        <w:ind w:left="0"/>
        <w:jc w:val="center"/>
        <w:outlineLvl w:val="1"/>
        <w:rPr>
          <w:i/>
          <w:sz w:val="28"/>
          <w:szCs w:val="28"/>
          <w:lang w:val="kk-KZ"/>
        </w:rPr>
      </w:pPr>
    </w:p>
    <w:p w14:paraId="036E24B7" w14:textId="77777777" w:rsidR="00CF0F0C" w:rsidRPr="00F326BC" w:rsidRDefault="00CF0F0C" w:rsidP="00CF0F0C">
      <w:pPr>
        <w:ind w:left="0"/>
        <w:jc w:val="center"/>
        <w:outlineLvl w:val="1"/>
        <w:rPr>
          <w:sz w:val="28"/>
          <w:szCs w:val="28"/>
          <w:lang w:val="kk-KZ"/>
        </w:rPr>
      </w:pP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il</m:t>
                </m:r>
              </m:sub>
            </m:sSub>
          </m:e>
        </m:d>
        <m:r>
          <w:rPr>
            <w:rFonts w:ascii="Cambria Math" w:hAnsi="Cambria Math"/>
            <w:sz w:val="28"/>
            <w:szCs w:val="28"/>
            <w:lang w:val="kk-KZ"/>
          </w:rPr>
          <m:t>=±3,743</m:t>
        </m:r>
      </m:oMath>
      <w:r w:rsidRPr="00F326BC">
        <w:rPr>
          <w:sz w:val="28"/>
          <w:szCs w:val="28"/>
          <w:lang w:val="kk-KZ"/>
        </w:rPr>
        <w:t xml:space="preserve">;  </w:t>
      </w:r>
      <m:oMath>
        <m:r>
          <w:rPr>
            <w:rFonts w:ascii="Cambria Math" w:hAnsi="Cambria Math"/>
            <w:sz w:val="28"/>
            <w:szCs w:val="28"/>
            <w:lang w:val="kk-KZ"/>
          </w:rPr>
          <m:t>Δ</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r>
          <w:rPr>
            <w:rFonts w:ascii="Cambria Math" w:hAnsi="Cambria Math"/>
            <w:sz w:val="28"/>
            <w:szCs w:val="28"/>
            <w:lang w:val="kk-KZ"/>
          </w:rPr>
          <m:t>=±ts</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ii</m:t>
                </m:r>
              </m:sub>
            </m:sSub>
          </m:e>
        </m:d>
        <m:r>
          <w:rPr>
            <w:rFonts w:ascii="Cambria Math" w:hAnsi="Cambria Math"/>
            <w:sz w:val="28"/>
            <w:szCs w:val="28"/>
            <w:lang w:val="kk-KZ"/>
          </w:rPr>
          <m:t>=±2,791</m:t>
        </m:r>
      </m:oMath>
    </w:p>
    <w:p w14:paraId="08CC79AD" w14:textId="77777777" w:rsidR="004F578B" w:rsidRPr="00F326BC" w:rsidRDefault="004F578B" w:rsidP="00CF0F0C">
      <w:pPr>
        <w:ind w:left="0"/>
        <w:jc w:val="both"/>
        <w:rPr>
          <w:sz w:val="28"/>
          <w:szCs w:val="28"/>
          <w:lang w:val="kk-KZ"/>
        </w:rPr>
      </w:pPr>
    </w:p>
    <w:p w14:paraId="4C16A80C" w14:textId="573CD0E5" w:rsidR="00CF0F0C" w:rsidRPr="00F326BC" w:rsidRDefault="00CF0F0C" w:rsidP="00CF0F0C">
      <w:pPr>
        <w:ind w:left="0"/>
        <w:jc w:val="both"/>
        <w:rPr>
          <w:sz w:val="28"/>
          <w:szCs w:val="28"/>
          <w:lang w:val="kk-KZ"/>
        </w:rPr>
      </w:pPr>
      <w:r w:rsidRPr="00F326BC">
        <w:rPr>
          <w:sz w:val="28"/>
          <w:szCs w:val="28"/>
          <w:lang w:val="kk-KZ"/>
        </w:rPr>
        <w:t xml:space="preserve">мұнда: </w:t>
      </w:r>
      <w:r w:rsidRPr="00F326BC">
        <w:rPr>
          <w:i/>
          <w:iCs/>
          <w:sz w:val="28"/>
          <w:szCs w:val="28"/>
          <w:lang w:val="kk-KZ"/>
        </w:rPr>
        <w:t>t –</w:t>
      </w:r>
      <w:r w:rsidRPr="00F326BC">
        <w:rPr>
          <w:sz w:val="28"/>
          <w:szCs w:val="28"/>
          <w:lang w:val="kk-KZ"/>
        </w:rPr>
        <w:t>Стьюдент критерийі</w:t>
      </w:r>
      <w:r w:rsidR="004F3707" w:rsidRPr="00F326BC">
        <w:rPr>
          <w:sz w:val="28"/>
          <w:szCs w:val="28"/>
          <w:lang w:val="kk-KZ"/>
        </w:rPr>
        <w:t>.</w:t>
      </w:r>
      <w:r w:rsidRPr="00F326BC">
        <w:rPr>
          <w:sz w:val="28"/>
          <w:szCs w:val="28"/>
          <w:lang w:val="kk-KZ"/>
        </w:rPr>
        <w:t xml:space="preserve"> </w:t>
      </w:r>
    </w:p>
    <w:p w14:paraId="1C39A0CA" w14:textId="77777777" w:rsidR="00CF0F0C" w:rsidRPr="00F326BC" w:rsidRDefault="00CF0F0C" w:rsidP="00CF0F0C">
      <w:pPr>
        <w:ind w:left="0"/>
        <w:jc w:val="both"/>
        <w:rPr>
          <w:sz w:val="28"/>
          <w:szCs w:val="28"/>
          <w:lang w:val="kk-KZ"/>
        </w:rPr>
      </w:pPr>
    </w:p>
    <w:p w14:paraId="1E248C27" w14:textId="6783CEB4" w:rsidR="00B21632" w:rsidRPr="00F326BC" w:rsidRDefault="00B21632" w:rsidP="002D563A">
      <w:pPr>
        <w:ind w:left="0" w:firstLine="708"/>
        <w:jc w:val="both"/>
        <w:rPr>
          <w:sz w:val="28"/>
          <w:szCs w:val="28"/>
          <w:lang w:val="kk-KZ"/>
        </w:rPr>
      </w:pPr>
      <w:r w:rsidRPr="00F326BC">
        <w:rPr>
          <w:sz w:val="28"/>
          <w:szCs w:val="28"/>
          <w:lang w:val="kk-KZ"/>
        </w:rPr>
        <w:t>Есептік F-критерий мәндері:</w:t>
      </w:r>
    </w:p>
    <w:p w14:paraId="708AEF7C" w14:textId="77777777" w:rsidR="00CF0F0C" w:rsidRPr="00F326BC" w:rsidRDefault="00CF0F0C" w:rsidP="00CF0F0C">
      <w:pPr>
        <w:ind w:left="0"/>
        <w:jc w:val="both"/>
        <w:rPr>
          <w:sz w:val="28"/>
          <w:szCs w:val="28"/>
          <w:lang w:val="kk-KZ"/>
        </w:rPr>
      </w:pPr>
    </w:p>
    <w:p w14:paraId="1D12664E" w14:textId="77777777" w:rsidR="00CF0F0C" w:rsidRPr="00F326BC" w:rsidRDefault="00CF010C" w:rsidP="00CF0F0C">
      <w:pPr>
        <w:ind w:left="0"/>
        <w:jc w:val="center"/>
        <w:rPr>
          <w:rFonts w:eastAsiaTheme="minorEastAsia"/>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p</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212,975</m:t>
            </m:r>
          </m:num>
          <m:den>
            <m:r>
              <w:rPr>
                <w:rFonts w:ascii="Cambria Math" w:hAnsi="Cambria Math"/>
                <w:sz w:val="28"/>
                <w:szCs w:val="28"/>
                <w:lang w:val="kk-KZ"/>
              </w:rPr>
              <m:t>84,7673</m:t>
            </m:r>
          </m:den>
        </m:f>
        <m:r>
          <w:rPr>
            <w:rFonts w:ascii="Cambria Math" w:hAnsi="Cambria Math"/>
            <w:sz w:val="28"/>
            <w:szCs w:val="28"/>
            <w:lang w:val="kk-KZ"/>
          </w:rPr>
          <m:t>=2,512&lt;</m:t>
        </m:r>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т</m:t>
            </m:r>
          </m:sub>
        </m:sSub>
      </m:oMath>
      <w:r w:rsidR="00CF0F0C" w:rsidRPr="00F326BC">
        <w:rPr>
          <w:rFonts w:eastAsiaTheme="minorEastAsia"/>
          <w:sz w:val="28"/>
          <w:szCs w:val="28"/>
          <w:lang w:val="kk-KZ"/>
        </w:rPr>
        <w:t xml:space="preserve">;         </w:t>
      </w:r>
      <m:oMath>
        <m:r>
          <w:rPr>
            <w:rFonts w:ascii="Cambria Math" w:hAnsi="Cambria Math"/>
            <w:sz w:val="28"/>
            <w:szCs w:val="28"/>
            <w:lang w:val="kk-KZ"/>
          </w:rPr>
          <m:t>2,512&lt;2,57.</m:t>
        </m:r>
      </m:oMath>
    </w:p>
    <w:p w14:paraId="41FC450C" w14:textId="77777777" w:rsidR="00B9393B" w:rsidRPr="00F326BC" w:rsidRDefault="00B9393B" w:rsidP="00CF0F0C">
      <w:pPr>
        <w:ind w:left="0"/>
        <w:jc w:val="center"/>
        <w:rPr>
          <w:sz w:val="28"/>
          <w:szCs w:val="28"/>
          <w:lang w:val="kk-KZ"/>
        </w:rPr>
      </w:pPr>
    </w:p>
    <w:p w14:paraId="65EB745B" w14:textId="77777777" w:rsidR="00CF0F0C" w:rsidRPr="00F326BC" w:rsidRDefault="00CF010C" w:rsidP="00CF0F0C">
      <w:pPr>
        <w:ind w:left="0"/>
        <w:jc w:val="center"/>
        <w:rPr>
          <w:rFonts w:eastAsiaTheme="minorEastAsia"/>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p</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267,195</m:t>
            </m:r>
          </m:num>
          <m:den>
            <m:r>
              <w:rPr>
                <w:rFonts w:ascii="Cambria Math" w:hAnsi="Cambria Math"/>
                <w:sz w:val="28"/>
                <w:szCs w:val="28"/>
                <w:lang w:val="kk-KZ"/>
              </w:rPr>
              <m:t>158,25</m:t>
            </m:r>
          </m:den>
        </m:f>
        <m:r>
          <w:rPr>
            <w:rFonts w:ascii="Cambria Math" w:hAnsi="Cambria Math"/>
            <w:sz w:val="28"/>
            <w:szCs w:val="28"/>
            <w:lang w:val="kk-KZ"/>
          </w:rPr>
          <m:t>=1,69&lt;</m:t>
        </m:r>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т</m:t>
            </m:r>
          </m:sub>
        </m:sSub>
      </m:oMath>
      <w:r w:rsidR="00CF0F0C" w:rsidRPr="00F326BC">
        <w:rPr>
          <w:rFonts w:eastAsiaTheme="minorEastAsia"/>
          <w:sz w:val="28"/>
          <w:szCs w:val="28"/>
          <w:lang w:val="kk-KZ"/>
        </w:rPr>
        <w:t xml:space="preserve">;             </w:t>
      </w:r>
      <m:oMath>
        <m:r>
          <w:rPr>
            <w:rFonts w:ascii="Cambria Math" w:hAnsi="Cambria Math"/>
            <w:sz w:val="28"/>
            <w:szCs w:val="28"/>
            <w:lang w:val="kk-KZ"/>
          </w:rPr>
          <m:t>1,69&lt;2,57.</m:t>
        </m:r>
      </m:oMath>
    </w:p>
    <w:p w14:paraId="7B6702D7" w14:textId="77777777" w:rsidR="002D563A" w:rsidRPr="00F326BC" w:rsidRDefault="002D563A" w:rsidP="00CF0F0C">
      <w:pPr>
        <w:ind w:left="0"/>
        <w:jc w:val="center"/>
        <w:rPr>
          <w:sz w:val="28"/>
          <w:szCs w:val="28"/>
          <w:lang w:val="kk-KZ"/>
        </w:rPr>
      </w:pPr>
    </w:p>
    <w:p w14:paraId="14DBC5D7" w14:textId="736A1505" w:rsidR="00CF0F0C" w:rsidRPr="00F326BC" w:rsidRDefault="00CF0F0C" w:rsidP="00CF0F0C">
      <w:pPr>
        <w:ind w:left="0"/>
        <w:jc w:val="both"/>
        <w:rPr>
          <w:sz w:val="28"/>
          <w:szCs w:val="28"/>
          <w:lang w:val="kk-KZ"/>
        </w:rPr>
      </w:pPr>
      <w:r w:rsidRPr="00F326BC">
        <w:rPr>
          <w:sz w:val="28"/>
          <w:szCs w:val="28"/>
          <w:lang w:val="kk-KZ"/>
        </w:rPr>
        <w:tab/>
      </w:r>
      <w:r w:rsidR="00B21632" w:rsidRPr="00F326BC">
        <w:rPr>
          <w:sz w:val="28"/>
          <w:szCs w:val="28"/>
          <w:lang w:val="kk-KZ"/>
        </w:rPr>
        <w:t xml:space="preserve">Сонда енгізу біркелкісіздігінің математикалық моделі: </w:t>
      </w:r>
    </w:p>
    <w:p w14:paraId="4E418978" w14:textId="77777777" w:rsidR="00CF0F0C" w:rsidRPr="00F326BC" w:rsidRDefault="00CF0F0C" w:rsidP="00CF0F0C">
      <w:pPr>
        <w:ind w:left="0"/>
        <w:jc w:val="both"/>
        <w:rPr>
          <w:sz w:val="28"/>
          <w:szCs w:val="28"/>
          <w:lang w:val="kk-KZ"/>
        </w:rPr>
      </w:pPr>
    </w:p>
    <w:p w14:paraId="43439B8F" w14:textId="77777777" w:rsidR="00CF0F0C" w:rsidRPr="00F326BC" w:rsidRDefault="00CF0F0C" w:rsidP="00CF0F0C">
      <w:pPr>
        <w:ind w:left="0"/>
        <w:jc w:val="right"/>
        <w:rPr>
          <w:noProof/>
          <w:sz w:val="28"/>
          <w:szCs w:val="28"/>
          <w:lang w:val="kk-KZ"/>
        </w:rPr>
      </w:pPr>
      <m:oMath>
        <m:r>
          <w:rPr>
            <w:rFonts w:ascii="Cambria Math" w:hAnsi="Cambria Math"/>
            <w:sz w:val="28"/>
            <w:szCs w:val="28"/>
            <w:lang w:val="kk-KZ"/>
          </w:rPr>
          <m:t>y=</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о</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12</m:t>
            </m:r>
          </m:sub>
        </m:sSub>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23</m:t>
            </m:r>
          </m:sub>
        </m:sSub>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11</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2</m:t>
            </m:r>
          </m:sup>
        </m:sSubSup>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22</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2</m:t>
            </m:r>
          </m:sup>
        </m:sSubSup>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33</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3</m:t>
            </m:r>
          </m:sub>
          <m:sup>
            <m:r>
              <w:rPr>
                <w:rFonts w:ascii="Cambria Math" w:hAnsi="Cambria Math"/>
                <w:sz w:val="28"/>
                <w:szCs w:val="28"/>
                <w:lang w:val="kk-KZ"/>
              </w:rPr>
              <m:t>2</m:t>
            </m:r>
          </m:sup>
        </m:sSubSup>
      </m:oMath>
      <w:r w:rsidRPr="00F326BC">
        <w:rPr>
          <w:sz w:val="28"/>
          <w:szCs w:val="28"/>
          <w:lang w:val="kk-KZ"/>
        </w:rPr>
        <w:tab/>
      </w:r>
      <w:r w:rsidRPr="00F326BC">
        <w:rPr>
          <w:noProof/>
          <w:sz w:val="28"/>
          <w:szCs w:val="28"/>
          <w:lang w:val="kk-KZ"/>
        </w:rPr>
        <w:t>(4.12)</w:t>
      </w:r>
    </w:p>
    <w:p w14:paraId="13B3840F" w14:textId="77777777" w:rsidR="00CF0F0C" w:rsidRPr="00F326BC" w:rsidRDefault="00CF0F0C" w:rsidP="00CF0F0C">
      <w:pPr>
        <w:ind w:left="0"/>
        <w:jc w:val="both"/>
        <w:rPr>
          <w:sz w:val="28"/>
          <w:szCs w:val="28"/>
          <w:lang w:val="kk-KZ"/>
        </w:rPr>
      </w:pPr>
      <w:r w:rsidRPr="00F326BC">
        <w:rPr>
          <w:sz w:val="28"/>
          <w:szCs w:val="28"/>
          <w:lang w:val="kk-KZ"/>
        </w:rPr>
        <w:tab/>
      </w:r>
    </w:p>
    <w:p w14:paraId="68DDF562" w14:textId="460D1D46" w:rsidR="00CF0F0C" w:rsidRPr="00F326BC" w:rsidRDefault="00B21632" w:rsidP="002D563A">
      <w:pPr>
        <w:ind w:left="0" w:firstLine="708"/>
        <w:jc w:val="both"/>
        <w:rPr>
          <w:sz w:val="28"/>
          <w:szCs w:val="28"/>
          <w:lang w:val="kk-KZ"/>
        </w:rPr>
      </w:pPr>
      <w:r w:rsidRPr="00F326BC">
        <w:rPr>
          <w:sz w:val="28"/>
          <w:szCs w:val="28"/>
          <w:lang w:val="kk-KZ"/>
        </w:rPr>
        <w:t>Жолақ ені:</w:t>
      </w:r>
    </w:p>
    <w:p w14:paraId="261BAAD0" w14:textId="77777777" w:rsidR="00CF0F0C" w:rsidRPr="00F326BC" w:rsidRDefault="00CF0F0C" w:rsidP="00CF0F0C">
      <w:pPr>
        <w:ind w:left="0"/>
        <w:jc w:val="both"/>
        <w:rPr>
          <w:sz w:val="28"/>
          <w:szCs w:val="28"/>
          <w:lang w:val="kk-KZ"/>
        </w:rPr>
      </w:pPr>
    </w:p>
    <w:p w14:paraId="0E74AADB" w14:textId="77777777" w:rsidR="00CF0F0C" w:rsidRPr="00F326BC" w:rsidRDefault="00CF0F0C" w:rsidP="00CF0F0C">
      <w:pPr>
        <w:tabs>
          <w:tab w:val="left" w:pos="0"/>
          <w:tab w:val="left" w:pos="851"/>
        </w:tabs>
        <w:spacing w:after="40"/>
        <w:ind w:left="0"/>
        <w:jc w:val="right"/>
        <w:rPr>
          <w:sz w:val="28"/>
          <w:szCs w:val="28"/>
          <w:lang w:val="kk-KZ"/>
        </w:rPr>
      </w:pPr>
      <m:oMath>
        <m:r>
          <w:rPr>
            <w:rFonts w:ascii="Cambria Math" w:hAnsi="Cambria Math"/>
            <w:sz w:val="28"/>
            <w:szCs w:val="28"/>
            <w:lang w:val="kk-KZ"/>
          </w:rPr>
          <m:t>y=</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о</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3</m:t>
            </m:r>
          </m:sub>
        </m:sSub>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23</m:t>
            </m:r>
          </m:sub>
        </m:sSub>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x</m:t>
            </m:r>
          </m:e>
          <m:sub>
            <m:r>
              <w:rPr>
                <w:rFonts w:ascii="Cambria Math" w:hAnsi="Cambria Math"/>
                <w:sz w:val="28"/>
                <w:szCs w:val="28"/>
                <w:lang w:val="kk-KZ"/>
              </w:rPr>
              <m:t>3</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11</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1</m:t>
            </m:r>
          </m:sub>
          <m:sup>
            <m:r>
              <w:rPr>
                <w:rFonts w:ascii="Cambria Math" w:hAnsi="Cambria Math"/>
                <w:sz w:val="28"/>
                <w:szCs w:val="28"/>
                <w:lang w:val="kk-KZ"/>
              </w:rPr>
              <m:t>2</m:t>
            </m:r>
          </m:sup>
        </m:sSubSup>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22</m:t>
            </m:r>
          </m:sub>
        </m:sSub>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2</m:t>
            </m:r>
          </m:sub>
          <m:sup>
            <m:r>
              <w:rPr>
                <w:rFonts w:ascii="Cambria Math" w:hAnsi="Cambria Math"/>
                <w:sz w:val="28"/>
                <w:szCs w:val="28"/>
                <w:lang w:val="kk-KZ"/>
              </w:rPr>
              <m:t>2</m:t>
            </m:r>
          </m:sup>
        </m:sSubSup>
      </m:oMath>
      <w:r w:rsidRPr="00F326BC">
        <w:rPr>
          <w:sz w:val="28"/>
          <w:szCs w:val="28"/>
          <w:lang w:val="kk-KZ"/>
        </w:rPr>
        <w:tab/>
        <w:t xml:space="preserve">  </w:t>
      </w:r>
      <w:r w:rsidRPr="00F326BC">
        <w:rPr>
          <w:noProof/>
          <w:sz w:val="28"/>
          <w:szCs w:val="28"/>
          <w:lang w:val="kk-KZ"/>
        </w:rPr>
        <w:t>(4.13)</w:t>
      </w:r>
    </w:p>
    <w:p w14:paraId="2CCB5D5D" w14:textId="77777777" w:rsidR="00CF0F0C" w:rsidRPr="00F326BC" w:rsidRDefault="00CF0F0C" w:rsidP="00CF0F0C">
      <w:pPr>
        <w:ind w:left="0"/>
        <w:jc w:val="both"/>
        <w:rPr>
          <w:sz w:val="28"/>
          <w:szCs w:val="28"/>
          <w:lang w:val="kk-KZ"/>
        </w:rPr>
      </w:pPr>
    </w:p>
    <w:p w14:paraId="10C98F68" w14:textId="5EA19760" w:rsidR="00CF0F0C" w:rsidRPr="00F326BC" w:rsidRDefault="00B21632" w:rsidP="002D563A">
      <w:pPr>
        <w:ind w:left="0" w:firstLine="708"/>
        <w:jc w:val="both"/>
        <w:rPr>
          <w:sz w:val="28"/>
          <w:szCs w:val="28"/>
        </w:rPr>
      </w:pPr>
      <w:bookmarkStart w:id="114" w:name="_Hlk216083520"/>
      <w:r w:rsidRPr="00F326BC">
        <w:rPr>
          <w:sz w:val="28"/>
          <w:szCs w:val="28"/>
          <w:lang w:val="kk-KZ"/>
        </w:rPr>
        <w:t>Яғни, е</w:t>
      </w:r>
      <w:r w:rsidR="00CF0F0C" w:rsidRPr="00F326BC">
        <w:rPr>
          <w:sz w:val="28"/>
          <w:szCs w:val="28"/>
        </w:rPr>
        <w:t>кінші ретті математикалық модельдер алынды</w:t>
      </w:r>
      <w:bookmarkEnd w:id="114"/>
      <w:r w:rsidR="00CF0F0C" w:rsidRPr="00F326BC">
        <w:rPr>
          <w:sz w:val="28"/>
          <w:szCs w:val="28"/>
        </w:rPr>
        <w:t>:</w:t>
      </w:r>
    </w:p>
    <w:p w14:paraId="1F8F3B5C" w14:textId="6BDC8C4A" w:rsidR="00CF0F0C" w:rsidRPr="00F326BC" w:rsidRDefault="00CF0F0C" w:rsidP="002D563A">
      <w:pPr>
        <w:ind w:left="0" w:firstLine="708"/>
        <w:jc w:val="both"/>
        <w:rPr>
          <w:sz w:val="28"/>
          <w:szCs w:val="28"/>
        </w:rPr>
      </w:pPr>
      <w:r w:rsidRPr="00F326BC">
        <w:rPr>
          <w:sz w:val="28"/>
          <w:szCs w:val="28"/>
        </w:rPr>
        <w:t xml:space="preserve">- </w:t>
      </w:r>
      <w:r w:rsidRPr="00F326BC">
        <w:rPr>
          <w:i/>
          <w:iCs/>
          <w:sz w:val="28"/>
          <w:szCs w:val="28"/>
        </w:rPr>
        <w:t>H</w:t>
      </w:r>
      <w:r w:rsidRPr="00F326BC">
        <w:rPr>
          <w:i/>
          <w:iCs/>
          <w:sz w:val="28"/>
          <w:szCs w:val="28"/>
          <w:vertAlign w:val="subscript"/>
        </w:rPr>
        <w:t>1</w:t>
      </w:r>
      <w:r w:rsidRPr="00F326BC">
        <w:rPr>
          <w:sz w:val="28"/>
          <w:szCs w:val="28"/>
        </w:rPr>
        <w:t xml:space="preserve"> ені бойынша таралу біркелкі</w:t>
      </w:r>
      <w:r w:rsidRPr="00F326BC">
        <w:rPr>
          <w:sz w:val="28"/>
          <w:szCs w:val="28"/>
          <w:lang w:val="kk-KZ"/>
        </w:rPr>
        <w:t>сізді</w:t>
      </w:r>
      <w:r w:rsidRPr="00F326BC">
        <w:rPr>
          <w:sz w:val="28"/>
          <w:szCs w:val="28"/>
        </w:rPr>
        <w:t xml:space="preserve">гінің </w:t>
      </w:r>
      <w:r w:rsidRPr="00F326BC">
        <w:rPr>
          <w:sz w:val="28"/>
          <w:szCs w:val="28"/>
          <w:lang w:val="kk-KZ"/>
        </w:rPr>
        <w:t xml:space="preserve">шашыратқыш </w:t>
      </w:r>
      <w:r w:rsidR="00FB097D" w:rsidRPr="00F326BC">
        <w:rPr>
          <w:sz w:val="28"/>
          <w:szCs w:val="28"/>
          <w:lang w:val="kk-KZ"/>
        </w:rPr>
        <w:t>конус-таратқыш</w:t>
      </w:r>
      <w:r w:rsidRPr="00F326BC">
        <w:rPr>
          <w:sz w:val="28"/>
          <w:szCs w:val="28"/>
          <w:lang w:val="kk-KZ"/>
        </w:rPr>
        <w:t>ының</w:t>
      </w:r>
      <w:r w:rsidRPr="00F326BC">
        <w:rPr>
          <w:sz w:val="28"/>
          <w:szCs w:val="28"/>
        </w:rPr>
        <w:t xml:space="preserve"> құрылымдық параметрлеріне тәуелділігі </w:t>
      </w:r>
      <w:r w:rsidRPr="00F326BC">
        <w:rPr>
          <w:i/>
          <w:iCs/>
          <w:sz w:val="28"/>
          <w:szCs w:val="28"/>
        </w:rPr>
        <w:t>H</w:t>
      </w:r>
      <w:r w:rsidRPr="00F326BC">
        <w:rPr>
          <w:i/>
          <w:iCs/>
          <w:sz w:val="28"/>
          <w:szCs w:val="28"/>
          <w:vertAlign w:val="subscript"/>
        </w:rPr>
        <w:t>1</w:t>
      </w:r>
      <w:r w:rsidRPr="00F326BC">
        <w:rPr>
          <w:i/>
          <w:iCs/>
          <w:sz w:val="28"/>
          <w:szCs w:val="28"/>
        </w:rPr>
        <w:t>=f (h, H, D)</w:t>
      </w:r>
    </w:p>
    <w:p w14:paraId="70B8A001" w14:textId="77777777" w:rsidR="00CF0F0C" w:rsidRPr="00F326BC" w:rsidRDefault="00CF0F0C" w:rsidP="00CF0F0C">
      <w:pPr>
        <w:ind w:left="0"/>
        <w:jc w:val="both"/>
        <w:rPr>
          <w:sz w:val="28"/>
          <w:szCs w:val="28"/>
        </w:rPr>
      </w:pPr>
    </w:p>
    <w:p w14:paraId="75DF3674" w14:textId="4266EA51" w:rsidR="00CF0F0C" w:rsidRPr="00F326BC" w:rsidRDefault="00CF010C" w:rsidP="00CF0F0C">
      <w:pPr>
        <w:spacing w:after="60"/>
        <w:ind w:left="0"/>
        <w:jc w:val="both"/>
        <w:rPr>
          <w:rFonts w:eastAsiaTheme="minorEastAsia"/>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rPr>
                <m:t>H</m:t>
              </m:r>
            </m:e>
            <m:sub>
              <m:r>
                <w:rPr>
                  <w:rFonts w:ascii="Cambria Math" w:hAnsi="Cambria Math"/>
                  <w:sz w:val="28"/>
                  <w:szCs w:val="28"/>
                </w:rPr>
                <m:t>1</m:t>
              </m:r>
            </m:sub>
          </m:sSub>
          <m:r>
            <w:rPr>
              <w:rFonts w:ascii="Cambria Math" w:hAnsi="Cambria Math"/>
              <w:sz w:val="28"/>
              <w:szCs w:val="28"/>
              <w:lang w:val="kk-KZ"/>
            </w:rPr>
            <m:t>=</m:t>
          </m:r>
          <m:r>
            <w:rPr>
              <w:rFonts w:ascii="Cambria Math" w:hAnsi="Cambria Math"/>
              <w:sz w:val="28"/>
              <w:szCs w:val="28"/>
            </w:rPr>
            <m:t>35,43</m:t>
          </m:r>
          <m:r>
            <w:rPr>
              <w:rFonts w:ascii="Cambria Math" w:hAnsi="Cambria Math"/>
              <w:sz w:val="28"/>
              <w:szCs w:val="28"/>
              <w:lang w:val="kk-KZ"/>
            </w:rPr>
            <m:t>+</m:t>
          </m:r>
          <m:r>
            <w:rPr>
              <w:rFonts w:ascii="Cambria Math" w:hAnsi="Cambria Math"/>
              <w:sz w:val="28"/>
              <w:szCs w:val="28"/>
            </w:rPr>
            <m:t>7,62</m:t>
          </m:r>
          <m:r>
            <w:rPr>
              <w:rFonts w:ascii="Cambria Math" w:hAnsi="Cambria Math"/>
              <w:sz w:val="28"/>
              <w:szCs w:val="28"/>
              <w:lang w:val="kk-KZ"/>
            </w:rPr>
            <m:t>h+</m:t>
          </m:r>
          <m:r>
            <w:rPr>
              <w:rFonts w:ascii="Cambria Math" w:hAnsi="Cambria Math"/>
              <w:sz w:val="28"/>
              <w:szCs w:val="28"/>
            </w:rPr>
            <m:t>7,24</m:t>
          </m:r>
          <m:r>
            <w:rPr>
              <w:rFonts w:ascii="Cambria Math" w:hAnsi="Cambria Math"/>
              <w:sz w:val="28"/>
              <w:szCs w:val="28"/>
              <w:lang w:val="kk-KZ"/>
            </w:rPr>
            <m:t>H+</m:t>
          </m:r>
          <m:r>
            <w:rPr>
              <w:rFonts w:ascii="Cambria Math" w:hAnsi="Cambria Math"/>
              <w:sz w:val="28"/>
              <w:szCs w:val="28"/>
            </w:rPr>
            <m:t>7,44</m:t>
          </m:r>
          <m:r>
            <w:rPr>
              <w:rFonts w:ascii="Cambria Math" w:hAnsi="Cambria Math"/>
              <w:sz w:val="28"/>
              <w:szCs w:val="28"/>
              <w:lang w:val="kk-KZ"/>
            </w:rPr>
            <m:t>hH-</m:t>
          </m:r>
          <m:r>
            <w:rPr>
              <w:rFonts w:ascii="Cambria Math" w:hAnsi="Cambria Math"/>
              <w:sz w:val="28"/>
              <w:szCs w:val="28"/>
            </w:rPr>
            <m:t>15,66</m:t>
          </m:r>
          <m:r>
            <w:rPr>
              <w:rFonts w:ascii="Cambria Math" w:hAnsi="Cambria Math"/>
              <w:sz w:val="28"/>
              <w:szCs w:val="28"/>
              <w:lang w:val="kk-KZ"/>
            </w:rPr>
            <m:t>HD+</m:t>
          </m:r>
          <m:r>
            <w:rPr>
              <w:rFonts w:ascii="Cambria Math" w:hAnsi="Cambria Math"/>
              <w:sz w:val="28"/>
              <w:szCs w:val="28"/>
            </w:rPr>
            <m:t>5,99</m:t>
          </m:r>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m:t>
          </m:r>
        </m:oMath>
      </m:oMathPara>
    </w:p>
    <w:p w14:paraId="0F38F628" w14:textId="599F6406" w:rsidR="00CF0F0C" w:rsidRPr="00F326BC" w:rsidRDefault="00CF0F0C" w:rsidP="00CF0F0C">
      <w:pPr>
        <w:ind w:left="0"/>
        <w:jc w:val="right"/>
        <w:rPr>
          <w:noProof/>
          <w:sz w:val="28"/>
          <w:szCs w:val="28"/>
          <w:lang w:val="kk-KZ"/>
        </w:rPr>
      </w:pPr>
      <m:oMath>
        <m:r>
          <w:rPr>
            <w:rFonts w:ascii="Cambria Math" w:hAnsi="Cambria Math"/>
            <w:sz w:val="28"/>
            <w:szCs w:val="28"/>
            <w:lang w:val="kk-KZ"/>
          </w:rPr>
          <m:t>+7,03</m:t>
        </m:r>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+3,44</m:t>
        </m:r>
        <m:sSup>
          <m:sSupPr>
            <m:ctrlPr>
              <w:rPr>
                <w:rFonts w:ascii="Cambria Math" w:hAnsi="Cambria Math"/>
                <w:i/>
                <w:sz w:val="28"/>
                <w:szCs w:val="28"/>
                <w:lang w:val="kk-KZ"/>
              </w:rPr>
            </m:ctrlPr>
          </m:sSupPr>
          <m:e>
            <m:r>
              <w:rPr>
                <w:rFonts w:ascii="Cambria Math" w:hAnsi="Cambria Math"/>
                <w:sz w:val="28"/>
                <w:szCs w:val="28"/>
                <w:lang w:val="kk-KZ"/>
              </w:rPr>
              <m:t>D</m:t>
            </m:r>
          </m:e>
          <m:sup>
            <m:r>
              <w:rPr>
                <w:rFonts w:ascii="Cambria Math" w:hAnsi="Cambria Math"/>
                <w:sz w:val="28"/>
                <w:szCs w:val="28"/>
                <w:lang w:val="kk-KZ"/>
              </w:rPr>
              <m:t>2</m:t>
            </m:r>
          </m:sup>
        </m:sSup>
        <m:r>
          <w:rPr>
            <w:rFonts w:ascii="Cambria Math" w:hAnsi="Cambria Math"/>
            <w:sz w:val="28"/>
            <w:szCs w:val="28"/>
            <w:lang w:val="kk-KZ"/>
          </w:rPr>
          <m:t xml:space="preserve"> </m:t>
        </m:r>
      </m:oMath>
      <w:r w:rsidRPr="00F326BC">
        <w:rPr>
          <w:rFonts w:eastAsiaTheme="minorEastAsia"/>
          <w:sz w:val="28"/>
          <w:szCs w:val="28"/>
          <w:lang w:val="kk-KZ"/>
        </w:rPr>
        <w:t xml:space="preserve">                                          </w:t>
      </w:r>
      <w:r w:rsidRPr="00F326BC">
        <w:rPr>
          <w:noProof/>
          <w:sz w:val="28"/>
          <w:szCs w:val="28"/>
          <w:lang w:val="kk-KZ"/>
        </w:rPr>
        <w:t>(4.14)</w:t>
      </w:r>
    </w:p>
    <w:p w14:paraId="1748134F" w14:textId="77777777" w:rsidR="00CF0F0C" w:rsidRPr="00F326BC" w:rsidRDefault="00CF0F0C" w:rsidP="00CF0F0C">
      <w:pPr>
        <w:ind w:left="0"/>
        <w:jc w:val="right"/>
        <w:rPr>
          <w:noProof/>
          <w:sz w:val="28"/>
          <w:szCs w:val="28"/>
          <w:lang w:val="kk-KZ"/>
        </w:rPr>
      </w:pPr>
    </w:p>
    <w:p w14:paraId="431968B5" w14:textId="7B4DC0EE" w:rsidR="00CF0F0C" w:rsidRPr="00F326BC" w:rsidRDefault="00CF0F0C" w:rsidP="002D563A">
      <w:pPr>
        <w:ind w:left="0" w:firstLine="708"/>
        <w:jc w:val="both"/>
        <w:rPr>
          <w:i/>
          <w:sz w:val="28"/>
          <w:szCs w:val="28"/>
          <w:lang w:val="kk-KZ"/>
        </w:rPr>
      </w:pPr>
      <w:r w:rsidRPr="00F326BC">
        <w:rPr>
          <w:sz w:val="28"/>
          <w:szCs w:val="28"/>
          <w:lang w:val="kk-KZ"/>
        </w:rPr>
        <w:t xml:space="preserve">- </w:t>
      </w:r>
      <w:r w:rsidRPr="00F326BC">
        <w:rPr>
          <w:i/>
          <w:iCs/>
          <w:sz w:val="28"/>
          <w:szCs w:val="28"/>
          <w:lang w:val="kk-KZ"/>
        </w:rPr>
        <w:t>H</w:t>
      </w:r>
      <w:r w:rsidRPr="00F326BC">
        <w:rPr>
          <w:i/>
          <w:iCs/>
          <w:sz w:val="28"/>
          <w:szCs w:val="28"/>
          <w:vertAlign w:val="subscript"/>
          <w:lang w:val="kk-KZ"/>
        </w:rPr>
        <w:t>2</w:t>
      </w:r>
      <w:r w:rsidRPr="00F326BC">
        <w:rPr>
          <w:sz w:val="28"/>
          <w:szCs w:val="28"/>
          <w:lang w:val="kk-KZ"/>
        </w:rPr>
        <w:t xml:space="preserve"> тыңайтқыш жолағы енінің шашыратқыш </w:t>
      </w:r>
      <w:r w:rsidR="00FB097D" w:rsidRPr="00F326BC">
        <w:rPr>
          <w:sz w:val="28"/>
          <w:szCs w:val="28"/>
          <w:lang w:val="kk-KZ"/>
        </w:rPr>
        <w:t>конус-таратқыш</w:t>
      </w:r>
      <w:r w:rsidRPr="00F326BC">
        <w:rPr>
          <w:sz w:val="28"/>
          <w:szCs w:val="28"/>
          <w:lang w:val="kk-KZ"/>
        </w:rPr>
        <w:t xml:space="preserve">ының құрылымдық параметрлеріне тәуелділігі </w:t>
      </w:r>
      <w:r w:rsidRPr="00F326BC">
        <w:rPr>
          <w:i/>
          <w:sz w:val="28"/>
          <w:szCs w:val="28"/>
          <w:lang w:val="kk-KZ"/>
        </w:rPr>
        <w:t>Н</w:t>
      </w:r>
      <w:r w:rsidRPr="00F326BC">
        <w:rPr>
          <w:i/>
          <w:sz w:val="28"/>
          <w:szCs w:val="28"/>
          <w:vertAlign w:val="subscript"/>
          <w:lang w:val="kk-KZ"/>
        </w:rPr>
        <w:t>2</w:t>
      </w:r>
      <w:r w:rsidRPr="00F326BC">
        <w:rPr>
          <w:i/>
          <w:sz w:val="28"/>
          <w:szCs w:val="28"/>
          <w:lang w:val="kk-KZ"/>
        </w:rPr>
        <w:t>=f(h, H, D)</w:t>
      </w:r>
    </w:p>
    <w:p w14:paraId="40D2CBA2" w14:textId="77777777" w:rsidR="00CF0F0C" w:rsidRPr="00F326BC" w:rsidRDefault="00CF0F0C" w:rsidP="00CF0F0C">
      <w:pPr>
        <w:ind w:left="0"/>
        <w:jc w:val="both"/>
        <w:rPr>
          <w:i/>
          <w:sz w:val="28"/>
          <w:szCs w:val="28"/>
          <w:lang w:val="kk-KZ"/>
        </w:rPr>
      </w:pPr>
    </w:p>
    <w:p w14:paraId="71DAE48F" w14:textId="77777777" w:rsidR="00CF0F0C" w:rsidRPr="00F326BC" w:rsidRDefault="00CF010C" w:rsidP="00CF0F0C">
      <w:pPr>
        <w:spacing w:after="40"/>
        <w:ind w:left="0"/>
        <w:jc w:val="both"/>
        <w:rPr>
          <w:rFonts w:eastAsiaTheme="minorEastAsia"/>
          <w:i/>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2</m:t>
              </m:r>
            </m:sub>
          </m:sSub>
          <m:r>
            <w:rPr>
              <w:rFonts w:ascii="Cambria Math" w:hAnsi="Cambria Math"/>
              <w:sz w:val="28"/>
              <w:szCs w:val="28"/>
              <w:lang w:val="kk-KZ"/>
            </w:rPr>
            <m:t>=193,97+4,77</m:t>
          </m:r>
          <m:r>
            <w:rPr>
              <w:rFonts w:ascii="Cambria Math" w:hAnsi="Cambria Math"/>
              <w:sz w:val="28"/>
              <w:szCs w:val="28"/>
              <w:lang w:val="kk-KZ"/>
            </w:rPr>
            <m:t>h+</m:t>
          </m:r>
          <m:r>
            <w:rPr>
              <w:rFonts w:ascii="Cambria Math" w:hAnsi="Cambria Math"/>
              <w:sz w:val="28"/>
              <w:szCs w:val="28"/>
              <w:lang w:val="kk-KZ"/>
            </w:rPr>
            <m:t>12,79H+30,09D+0,25</m:t>
          </m:r>
          <m:r>
            <w:rPr>
              <w:rFonts w:ascii="Cambria Math" w:hAnsi="Cambria Math"/>
              <w:sz w:val="28"/>
              <w:szCs w:val="28"/>
              <w:lang w:val="kk-KZ"/>
            </w:rPr>
            <m:t>hH+0,25</m:t>
          </m:r>
          <m:r>
            <w:rPr>
              <w:rFonts w:ascii="Cambria Math" w:hAnsi="Cambria Math"/>
              <w:sz w:val="28"/>
              <w:szCs w:val="28"/>
              <w:lang w:val="kk-KZ"/>
            </w:rPr>
            <m:t>hD-</m:t>
          </m:r>
        </m:oMath>
      </m:oMathPara>
    </w:p>
    <w:p w14:paraId="757F3290" w14:textId="77777777" w:rsidR="00CF0F0C" w:rsidRPr="00F326BC" w:rsidRDefault="00CF0F0C" w:rsidP="00CF0F0C">
      <w:pPr>
        <w:ind w:left="0"/>
        <w:jc w:val="right"/>
        <w:rPr>
          <w:noProof/>
          <w:sz w:val="28"/>
          <w:szCs w:val="28"/>
          <w:lang w:val="kk-KZ"/>
        </w:rPr>
      </w:pPr>
      <m:oMath>
        <m:r>
          <w:rPr>
            <w:rFonts w:ascii="Cambria Math" w:hAnsi="Cambria Math"/>
            <w:sz w:val="28"/>
            <w:szCs w:val="28"/>
            <w:lang w:val="kk-KZ"/>
          </w:rPr>
          <m:t>-9,25HD+2,43</m:t>
        </m:r>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-5,93</m:t>
        </m:r>
        <m:sSup>
          <m:sSupPr>
            <m:ctrlPr>
              <w:rPr>
                <w:rFonts w:ascii="Cambria Math" w:hAnsi="Cambria Math"/>
                <w:i/>
                <w:sz w:val="28"/>
                <w:szCs w:val="28"/>
              </w:rPr>
            </m:ctrlPr>
          </m:sSupPr>
          <m:e>
            <m:r>
              <w:rPr>
                <w:rFonts w:ascii="Cambria Math" w:hAnsi="Cambria Math"/>
                <w:sz w:val="28"/>
                <w:szCs w:val="28"/>
                <w:lang w:val="kk-KZ"/>
              </w:rPr>
              <m:t>H</m:t>
            </m:r>
          </m:e>
          <m:sup>
            <m:r>
              <w:rPr>
                <w:rFonts w:ascii="Cambria Math" w:hAnsi="Cambria Math"/>
                <w:sz w:val="28"/>
                <w:szCs w:val="28"/>
                <w:lang w:val="kk-KZ"/>
              </w:rPr>
              <m:t>2</m:t>
            </m:r>
          </m:sup>
        </m:sSup>
        <m:r>
          <w:rPr>
            <w:rFonts w:ascii="Cambria Math" w:hAnsi="Cambria Math"/>
            <w:sz w:val="28"/>
            <w:szCs w:val="28"/>
            <w:lang w:val="kk-KZ"/>
          </w:rPr>
          <m:t>-17,82</m:t>
        </m:r>
        <m:sSup>
          <m:sSupPr>
            <m:ctrlPr>
              <w:rPr>
                <w:rFonts w:ascii="Cambria Math" w:hAnsi="Cambria Math"/>
                <w:i/>
                <w:sz w:val="28"/>
                <w:szCs w:val="28"/>
                <w:lang w:val="kk-KZ"/>
              </w:rPr>
            </m:ctrlPr>
          </m:sSupPr>
          <m:e>
            <m:r>
              <w:rPr>
                <w:rFonts w:ascii="Cambria Math" w:hAnsi="Cambria Math"/>
                <w:sz w:val="28"/>
                <w:szCs w:val="28"/>
                <w:lang w:val="kk-KZ"/>
              </w:rPr>
              <m:t>D</m:t>
            </m:r>
          </m:e>
          <m:sup>
            <m:r>
              <w:rPr>
                <w:rFonts w:ascii="Cambria Math" w:hAnsi="Cambria Math"/>
                <w:sz w:val="28"/>
                <w:szCs w:val="28"/>
                <w:lang w:val="kk-KZ"/>
              </w:rPr>
              <m:t>2</m:t>
            </m:r>
          </m:sup>
        </m:sSup>
        <m:r>
          <w:rPr>
            <w:rFonts w:ascii="Cambria Math" w:hAnsi="Cambria Math"/>
            <w:sz w:val="28"/>
            <w:szCs w:val="28"/>
            <w:lang w:val="kk-KZ"/>
          </w:rPr>
          <m:t xml:space="preserve">  </m:t>
        </m:r>
      </m:oMath>
      <w:r w:rsidRPr="00F326BC">
        <w:rPr>
          <w:rFonts w:eastAsiaTheme="minorEastAsia"/>
          <w:noProof/>
          <w:sz w:val="28"/>
          <w:szCs w:val="28"/>
          <w:lang w:val="kk-KZ"/>
        </w:rPr>
        <w:t xml:space="preserve">                     </w:t>
      </w:r>
      <w:r w:rsidRPr="00F326BC">
        <w:rPr>
          <w:noProof/>
          <w:sz w:val="28"/>
          <w:szCs w:val="28"/>
          <w:lang w:val="kk-KZ"/>
        </w:rPr>
        <w:t>(4.15)</w:t>
      </w:r>
    </w:p>
    <w:p w14:paraId="2BC3BED1" w14:textId="77777777" w:rsidR="00CF0F0C" w:rsidRPr="00F326BC" w:rsidRDefault="00CF0F0C" w:rsidP="00CF0F0C">
      <w:pPr>
        <w:ind w:left="0"/>
        <w:jc w:val="right"/>
        <w:rPr>
          <w:noProof/>
          <w:sz w:val="28"/>
          <w:szCs w:val="28"/>
          <w:lang w:val="kk-KZ"/>
        </w:rPr>
      </w:pPr>
    </w:p>
    <w:p w14:paraId="0F7C1F30" w14:textId="77777777" w:rsidR="00CF0F0C" w:rsidRPr="00F326BC" w:rsidRDefault="00CF0F0C" w:rsidP="002D563A">
      <w:pPr>
        <w:ind w:left="0" w:firstLine="708"/>
        <w:jc w:val="both"/>
        <w:rPr>
          <w:sz w:val="28"/>
          <w:szCs w:val="28"/>
          <w:lang w:val="kk-KZ"/>
        </w:rPr>
      </w:pPr>
      <w:r w:rsidRPr="00F326BC">
        <w:rPr>
          <w:sz w:val="28"/>
          <w:szCs w:val="28"/>
          <w:lang w:val="kk-KZ"/>
        </w:rPr>
        <w:t>(4.14) және (4.15) теңдеулері барабар, сондықтан оларды таралу</w:t>
      </w:r>
      <w:r w:rsidRPr="00F326BC">
        <w:rPr>
          <w:i/>
          <w:sz w:val="28"/>
          <w:szCs w:val="28"/>
          <w:lang w:val="kk-KZ"/>
        </w:rPr>
        <w:t xml:space="preserve"> </w:t>
      </w:r>
      <w:r w:rsidRPr="00F326BC">
        <w:rPr>
          <w:sz w:val="28"/>
          <w:szCs w:val="28"/>
          <w:lang w:val="kk-KZ"/>
        </w:rPr>
        <w:t xml:space="preserve">ені </w:t>
      </w:r>
      <w:r w:rsidRPr="00F326BC">
        <w:rPr>
          <w:i/>
          <w:sz w:val="28"/>
          <w:szCs w:val="28"/>
          <w:lang w:val="kk-KZ"/>
        </w:rPr>
        <w:t>H</w:t>
      </w:r>
      <w:r w:rsidRPr="00F326BC">
        <w:rPr>
          <w:i/>
          <w:sz w:val="28"/>
          <w:szCs w:val="28"/>
          <w:vertAlign w:val="subscript"/>
          <w:lang w:val="kk-KZ"/>
        </w:rPr>
        <w:t>1</w:t>
      </w:r>
      <w:r w:rsidRPr="00F326BC">
        <w:rPr>
          <w:sz w:val="28"/>
          <w:szCs w:val="28"/>
          <w:lang w:val="kk-KZ"/>
        </w:rPr>
        <w:t xml:space="preserve"> мен тыңайтқыш жолағының ені </w:t>
      </w:r>
      <w:r w:rsidRPr="00F326BC">
        <w:rPr>
          <w:i/>
          <w:sz w:val="28"/>
          <w:szCs w:val="28"/>
          <w:lang w:val="kk-KZ"/>
        </w:rPr>
        <w:t>H</w:t>
      </w:r>
      <w:r w:rsidRPr="00F326BC">
        <w:rPr>
          <w:i/>
          <w:sz w:val="28"/>
          <w:szCs w:val="28"/>
          <w:vertAlign w:val="subscript"/>
          <w:lang w:val="kk-KZ"/>
        </w:rPr>
        <w:t xml:space="preserve">2 </w:t>
      </w:r>
      <w:r w:rsidRPr="00F326BC">
        <w:rPr>
          <w:sz w:val="28"/>
          <w:szCs w:val="28"/>
          <w:lang w:val="kk-KZ"/>
        </w:rPr>
        <w:t xml:space="preserve">бойынша біркелкісіз шамаларын есептеу үшін интерполяциялық формула ретінде пайдалануға болады. (4.14) теңдеуіне сәйкес, </w:t>
      </w:r>
      <w:r w:rsidRPr="00F326BC">
        <w:rPr>
          <w:sz w:val="28"/>
          <w:szCs w:val="28"/>
          <w:lang w:val="kk-KZ"/>
        </w:rPr>
        <w:lastRenderedPageBreak/>
        <w:t xml:space="preserve">ені бойынша біркелкі емес таралуға ең күшті әсер ететін параметрлер- шашыратқыш конусының кесілген бөлігінің биіктігі </w:t>
      </w:r>
      <w:r w:rsidRPr="00F326BC">
        <w:rPr>
          <w:i/>
          <w:iCs/>
          <w:sz w:val="28"/>
          <w:szCs w:val="28"/>
          <w:lang w:val="kk-KZ"/>
        </w:rPr>
        <w:t>x</w:t>
      </w:r>
      <w:r w:rsidRPr="00F326BC">
        <w:rPr>
          <w:i/>
          <w:iCs/>
          <w:sz w:val="28"/>
          <w:szCs w:val="28"/>
          <w:vertAlign w:val="subscript"/>
          <w:lang w:val="kk-KZ"/>
        </w:rPr>
        <w:t>1</w:t>
      </w:r>
      <w:r w:rsidRPr="00F326BC">
        <w:rPr>
          <w:i/>
          <w:iCs/>
          <w:sz w:val="28"/>
          <w:szCs w:val="28"/>
          <w:lang w:val="kk-KZ"/>
        </w:rPr>
        <w:t>(h)</w:t>
      </w:r>
      <w:r w:rsidRPr="00F326BC">
        <w:rPr>
          <w:sz w:val="28"/>
          <w:szCs w:val="28"/>
          <w:lang w:val="kk-KZ"/>
        </w:rPr>
        <w:t xml:space="preserve"> мен конустың биіктігі </w:t>
      </w:r>
      <w:r w:rsidRPr="00F326BC">
        <w:rPr>
          <w:i/>
          <w:iCs/>
          <w:sz w:val="28"/>
          <w:szCs w:val="28"/>
          <w:lang w:val="kk-KZ"/>
        </w:rPr>
        <w:t>x</w:t>
      </w:r>
      <w:r w:rsidRPr="00F326BC">
        <w:rPr>
          <w:i/>
          <w:iCs/>
          <w:sz w:val="28"/>
          <w:szCs w:val="28"/>
          <w:vertAlign w:val="subscript"/>
          <w:lang w:val="kk-KZ"/>
        </w:rPr>
        <w:t>2</w:t>
      </w:r>
      <w:r w:rsidRPr="00F326BC">
        <w:rPr>
          <w:i/>
          <w:iCs/>
          <w:sz w:val="28"/>
          <w:szCs w:val="28"/>
          <w:lang w:val="kk-KZ"/>
        </w:rPr>
        <w:t>(H)</w:t>
      </w:r>
      <w:r w:rsidRPr="00F326BC">
        <w:rPr>
          <w:sz w:val="28"/>
          <w:szCs w:val="28"/>
          <w:lang w:val="kk-KZ"/>
        </w:rPr>
        <w:t xml:space="preserve">. (4.15) теңдеуінен шашыратқыш конусының биіктігі </w:t>
      </w:r>
      <w:r w:rsidRPr="00F326BC">
        <w:rPr>
          <w:i/>
          <w:iCs/>
          <w:sz w:val="28"/>
          <w:szCs w:val="28"/>
          <w:lang w:val="kk-KZ"/>
        </w:rPr>
        <w:t>x</w:t>
      </w:r>
      <w:r w:rsidRPr="00F326BC">
        <w:rPr>
          <w:i/>
          <w:iCs/>
          <w:sz w:val="28"/>
          <w:szCs w:val="28"/>
          <w:vertAlign w:val="subscript"/>
          <w:lang w:val="kk-KZ"/>
        </w:rPr>
        <w:t>1</w:t>
      </w:r>
      <w:r w:rsidRPr="00F326BC">
        <w:rPr>
          <w:sz w:val="28"/>
          <w:szCs w:val="28"/>
          <w:lang w:val="kk-KZ"/>
        </w:rPr>
        <w:t xml:space="preserve"> (H) мен диаметрі </w:t>
      </w:r>
      <w:r w:rsidRPr="00F326BC">
        <w:rPr>
          <w:i/>
          <w:iCs/>
          <w:sz w:val="28"/>
          <w:szCs w:val="28"/>
          <w:lang w:val="kk-KZ"/>
        </w:rPr>
        <w:t>x</w:t>
      </w:r>
      <w:r w:rsidRPr="00F326BC">
        <w:rPr>
          <w:i/>
          <w:iCs/>
          <w:sz w:val="28"/>
          <w:szCs w:val="28"/>
          <w:vertAlign w:val="subscript"/>
          <w:lang w:val="kk-KZ"/>
        </w:rPr>
        <w:t>3</w:t>
      </w:r>
      <w:r w:rsidRPr="00F326BC">
        <w:rPr>
          <w:sz w:val="28"/>
          <w:szCs w:val="28"/>
          <w:lang w:val="kk-KZ"/>
        </w:rPr>
        <w:t xml:space="preserve"> (D) тыңайтқыш жолағының еніне көбірек әсер ететінін атап өтуге болады. Факторларды реттеу қарастырылған параметрлерді түзетуге және тыңайтқыш жолағының ені мен таралу ені бойынша біркелкісіздік мәнін азайту кезінде олардың ұтымды мәндерін алуға мүмкіндік береді.</w:t>
      </w:r>
    </w:p>
    <w:p w14:paraId="27C51DF3" w14:textId="77777777" w:rsidR="00CF0F0C" w:rsidRPr="00F326BC" w:rsidRDefault="00CF0F0C" w:rsidP="00CF0F0C">
      <w:pPr>
        <w:ind w:left="0"/>
        <w:jc w:val="both"/>
        <w:rPr>
          <w:b/>
          <w:bCs/>
          <w:sz w:val="28"/>
          <w:szCs w:val="28"/>
          <w:lang w:val="kk-KZ"/>
        </w:rPr>
      </w:pPr>
    </w:p>
    <w:p w14:paraId="0FBF9DDE" w14:textId="119EA4EB" w:rsidR="00B9393B" w:rsidRPr="00F326BC" w:rsidRDefault="00CF0F0C" w:rsidP="002F7C4D">
      <w:pPr>
        <w:ind w:left="0" w:firstLine="708"/>
        <w:jc w:val="both"/>
        <w:rPr>
          <w:b/>
          <w:sz w:val="28"/>
          <w:szCs w:val="28"/>
          <w:lang w:val="kk-KZ"/>
        </w:rPr>
      </w:pPr>
      <w:r w:rsidRPr="00F326BC">
        <w:rPr>
          <w:b/>
          <w:sz w:val="28"/>
          <w:szCs w:val="28"/>
          <w:lang w:val="kk-KZ"/>
        </w:rPr>
        <w:t>4.</w:t>
      </w:r>
      <w:r w:rsidR="00B9393B" w:rsidRPr="00F326BC">
        <w:rPr>
          <w:b/>
          <w:sz w:val="28"/>
          <w:szCs w:val="28"/>
          <w:lang w:val="kk-KZ"/>
        </w:rPr>
        <w:t>2</w:t>
      </w:r>
      <w:r w:rsidRPr="00F326BC">
        <w:rPr>
          <w:b/>
          <w:sz w:val="28"/>
          <w:szCs w:val="28"/>
          <w:lang w:val="kk-KZ"/>
        </w:rPr>
        <w:t xml:space="preserve"> Факторлардың мәні мен қажеттілік функциясын анықтау үшін </w:t>
      </w:r>
      <w:bookmarkStart w:id="115" w:name="_Hlk216084478"/>
      <w:r w:rsidRPr="00F326BC">
        <w:rPr>
          <w:b/>
          <w:sz w:val="28"/>
          <w:szCs w:val="28"/>
          <w:lang w:val="kk-KZ"/>
        </w:rPr>
        <w:t>Statistica бағдарламасында</w:t>
      </w:r>
      <w:bookmarkEnd w:id="115"/>
      <w:r w:rsidR="002F7C4D">
        <w:rPr>
          <w:b/>
          <w:sz w:val="28"/>
          <w:szCs w:val="28"/>
          <w:lang w:val="kk-KZ"/>
        </w:rPr>
        <w:t>ғы экспериментті талдау</w:t>
      </w:r>
    </w:p>
    <w:p w14:paraId="165119BD" w14:textId="77777777" w:rsidR="002F7C4D" w:rsidRDefault="00CF0F0C" w:rsidP="002D563A">
      <w:pPr>
        <w:pStyle w:val="a4"/>
        <w:ind w:left="0" w:firstLine="708"/>
        <w:jc w:val="both"/>
        <w:rPr>
          <w:sz w:val="28"/>
          <w:szCs w:val="28"/>
          <w:lang w:val="kk-KZ"/>
        </w:rPr>
      </w:pPr>
      <w:r w:rsidRPr="00F326BC">
        <w:rPr>
          <w:i/>
          <w:sz w:val="28"/>
          <w:szCs w:val="28"/>
          <w:lang w:val="kk-KZ"/>
        </w:rPr>
        <w:t>H</w:t>
      </w:r>
      <w:r w:rsidRPr="00F326BC">
        <w:rPr>
          <w:i/>
          <w:sz w:val="28"/>
          <w:szCs w:val="28"/>
          <w:vertAlign w:val="subscript"/>
          <w:lang w:val="kk-KZ"/>
        </w:rPr>
        <w:t>1</w:t>
      </w:r>
      <w:r w:rsidRPr="00F326BC">
        <w:rPr>
          <w:i/>
          <w:sz w:val="28"/>
          <w:szCs w:val="28"/>
          <w:lang w:val="kk-KZ"/>
        </w:rPr>
        <w:t>=f(h,H)</w:t>
      </w:r>
      <w:r w:rsidRPr="00F326BC">
        <w:rPr>
          <w:sz w:val="28"/>
          <w:szCs w:val="28"/>
          <w:lang w:val="kk-KZ"/>
        </w:rPr>
        <w:t xml:space="preserve"> тәуелділіктерінің 3D графиктерінің жауап беттерін талдау конус диаметрінің ұлғаюы </w:t>
      </w:r>
      <w:r w:rsidRPr="00F326BC">
        <w:rPr>
          <w:i/>
          <w:sz w:val="28"/>
          <w:szCs w:val="28"/>
          <w:lang w:val="kk-KZ"/>
        </w:rPr>
        <w:t>H</w:t>
      </w:r>
      <w:r w:rsidRPr="00F326BC">
        <w:rPr>
          <w:i/>
          <w:sz w:val="28"/>
          <w:szCs w:val="28"/>
          <w:vertAlign w:val="subscript"/>
          <w:lang w:val="kk-KZ"/>
        </w:rPr>
        <w:t>2</w:t>
      </w:r>
      <w:r w:rsidRPr="00F326BC">
        <w:rPr>
          <w:i/>
          <w:sz w:val="28"/>
          <w:szCs w:val="28"/>
          <w:lang w:val="kk-KZ"/>
        </w:rPr>
        <w:t>=f(h,H)</w:t>
      </w:r>
      <w:r w:rsidRPr="00F326BC">
        <w:rPr>
          <w:sz w:val="28"/>
          <w:szCs w:val="28"/>
          <w:lang w:val="kk-KZ"/>
        </w:rPr>
        <w:t xml:space="preserve"> тыңайтқыш жолағы енінің мәніне оң әсер еткенде, ені бойынша таралу біркелкісіздігіне теріс әсер ететінін көрсетеді. Алынған </w:t>
      </w:r>
      <w:r w:rsidRPr="00F326BC">
        <w:rPr>
          <w:i/>
          <w:sz w:val="28"/>
          <w:szCs w:val="28"/>
          <w:lang w:val="kk-KZ"/>
        </w:rPr>
        <w:t>H</w:t>
      </w:r>
      <w:r w:rsidRPr="00F326BC">
        <w:rPr>
          <w:i/>
          <w:sz w:val="28"/>
          <w:szCs w:val="28"/>
          <w:vertAlign w:val="subscript"/>
          <w:lang w:val="kk-KZ"/>
        </w:rPr>
        <w:t>1</w:t>
      </w:r>
      <w:r w:rsidRPr="00F326BC">
        <w:rPr>
          <w:i/>
          <w:sz w:val="28"/>
          <w:szCs w:val="28"/>
          <w:lang w:val="kk-KZ"/>
        </w:rPr>
        <w:t>=f(h,H)</w:t>
      </w:r>
      <w:r w:rsidRPr="00F326BC">
        <w:rPr>
          <w:sz w:val="28"/>
          <w:szCs w:val="28"/>
          <w:lang w:val="kk-KZ"/>
        </w:rPr>
        <w:t xml:space="preserve"> графиктерін салыстырғанда, шашыратқыш конусының диаметрі ұлғайған сайын, ені бойынша таралу біркелкісіздігінің конустың кесілген бөлігінің биіктігі </w:t>
      </w:r>
      <w:r w:rsidRPr="00F326BC">
        <w:rPr>
          <w:i/>
          <w:iCs/>
          <w:sz w:val="28"/>
          <w:szCs w:val="28"/>
          <w:lang w:val="kk-KZ"/>
        </w:rPr>
        <w:t>h</w:t>
      </w:r>
      <w:r w:rsidRPr="00F326BC">
        <w:rPr>
          <w:sz w:val="28"/>
          <w:szCs w:val="28"/>
          <w:lang w:val="kk-KZ"/>
        </w:rPr>
        <w:t xml:space="preserve"> пен шашыратқыш конусының биіктігі </w:t>
      </w:r>
      <w:r w:rsidRPr="00F326BC">
        <w:rPr>
          <w:i/>
          <w:iCs/>
          <w:sz w:val="28"/>
          <w:szCs w:val="28"/>
          <w:lang w:val="kk-KZ"/>
        </w:rPr>
        <w:t>H</w:t>
      </w:r>
      <w:r w:rsidRPr="00F326BC">
        <w:rPr>
          <w:sz w:val="28"/>
          <w:szCs w:val="28"/>
          <w:lang w:val="kk-KZ"/>
        </w:rPr>
        <w:t xml:space="preserve">-ке тәуелділік мәні артады. </w:t>
      </w:r>
    </w:p>
    <w:p w14:paraId="21370555" w14:textId="77777777" w:rsidR="002F7C4D" w:rsidRDefault="00CF0F0C" w:rsidP="002D563A">
      <w:pPr>
        <w:pStyle w:val="a4"/>
        <w:ind w:left="0" w:firstLine="708"/>
        <w:jc w:val="both"/>
        <w:rPr>
          <w:sz w:val="28"/>
          <w:szCs w:val="28"/>
          <w:lang w:val="kk-KZ"/>
        </w:rPr>
      </w:pPr>
      <w:r w:rsidRPr="00F326BC">
        <w:rPr>
          <w:sz w:val="28"/>
          <w:szCs w:val="28"/>
          <w:lang w:val="kk-KZ"/>
        </w:rPr>
        <w:t xml:space="preserve">Конустың диаметрі мен биіктігі артқан және </w:t>
      </w:r>
      <w:r w:rsidR="008A38CB" w:rsidRPr="00F326BC">
        <w:rPr>
          <w:sz w:val="28"/>
          <w:szCs w:val="28"/>
          <w:lang w:val="kk-KZ"/>
        </w:rPr>
        <w:t>конус-таратқыштың</w:t>
      </w:r>
      <w:r w:rsidRPr="00F326BC">
        <w:rPr>
          <w:sz w:val="28"/>
          <w:szCs w:val="28"/>
          <w:lang w:val="kk-KZ"/>
        </w:rPr>
        <w:t xml:space="preserve"> кесілген бөлігінің биіктігі азайған жағдайда, ені бойынша таралу біркелкісіздігі азаяды. Бұл диаметр мен конустың биіктігі бір мезгілде ұлғайып, ал кесілген бөлігінің биіктігі азайғанда, тыңайтқыштарды біркелкі тарату үшін оңтайлы жағдайлар жасалатындығымен түсіндіріледі. </w:t>
      </w:r>
    </w:p>
    <w:p w14:paraId="49424783" w14:textId="77777777" w:rsidR="00F324EB" w:rsidRDefault="00942A46" w:rsidP="002D563A">
      <w:pPr>
        <w:pStyle w:val="a4"/>
        <w:ind w:left="0" w:firstLine="708"/>
        <w:jc w:val="both"/>
        <w:rPr>
          <w:sz w:val="28"/>
          <w:szCs w:val="28"/>
          <w:lang w:val="kk-KZ"/>
        </w:rPr>
      </w:pPr>
      <w:r w:rsidRPr="00F326BC">
        <w:rPr>
          <w:sz w:val="28"/>
          <w:szCs w:val="28"/>
          <w:lang w:val="kk-KZ"/>
        </w:rPr>
        <w:t xml:space="preserve">Конустың диаметрі мен биіктігін ұлғайту жебе табан асты аймағын жақсы қамтуға және түйіршіктің таратқыш құраушысы бойымен сырғанау жылдамдығын арттыруға мүмкіндік береді, ал кесілген бөліктің биіктігін кішірейту түйіршіктің түсу траекториясын біркелкі </w:t>
      </w:r>
      <w:r w:rsidR="00CF0F0C" w:rsidRPr="00F326BC">
        <w:rPr>
          <w:sz w:val="28"/>
          <w:szCs w:val="28"/>
          <w:lang w:val="kk-KZ"/>
        </w:rPr>
        <w:t>етеді, бұл тыңайтқыштардың жолақ ені бойынша біркелкі таралуына ықпал етеді. Бұл параметрлер бірігіп әсер етіп, тыңайтқыштардың жоғары концентрацияланған аймақтарын азайтады және олардың таралу біркелкілігін жақсартады.</w:t>
      </w:r>
    </w:p>
    <w:p w14:paraId="1B1C6E24" w14:textId="4C8C9BD0" w:rsidR="002F7C4D" w:rsidRDefault="00CF0F0C" w:rsidP="002D563A">
      <w:pPr>
        <w:pStyle w:val="a4"/>
        <w:ind w:left="0" w:firstLine="708"/>
        <w:jc w:val="both"/>
        <w:rPr>
          <w:sz w:val="28"/>
          <w:szCs w:val="28"/>
          <w:lang w:val="kk-KZ"/>
        </w:rPr>
      </w:pPr>
      <w:r w:rsidRPr="00F326BC">
        <w:rPr>
          <w:sz w:val="28"/>
          <w:szCs w:val="28"/>
          <w:lang w:val="kk-KZ"/>
        </w:rPr>
        <w:t xml:space="preserve"> Бұл диаметр мен конустың биіктігі бір мезгілде ұлғайып, ал кесілген бөлігінің биіктігі азайғанда, тыңайтқыштарды біркелкі тарату үшін оңтайлы жағдайлар жасалатындығымен түсіндіріледі. Конус диаметрі мен биіктігінің ұлғаюы себу енін және түйіршіктердің таралуын жақсартуға мүмкіндік береді, ал кесілген бөліктің биіктігінің азаюы тыңайтқыштарды себу ені бойынша біркелкі таралуына ықпал етеді. </w:t>
      </w:r>
    </w:p>
    <w:p w14:paraId="2D19A225" w14:textId="07D896C3" w:rsidR="00CF0F0C" w:rsidRPr="00F326BC" w:rsidRDefault="00CF0F0C" w:rsidP="002D563A">
      <w:pPr>
        <w:pStyle w:val="a4"/>
        <w:ind w:left="0" w:firstLine="708"/>
        <w:jc w:val="both"/>
        <w:rPr>
          <w:sz w:val="28"/>
          <w:szCs w:val="28"/>
          <w:lang w:val="kk-KZ"/>
        </w:rPr>
      </w:pPr>
      <w:r w:rsidRPr="00F326BC">
        <w:rPr>
          <w:sz w:val="28"/>
          <w:szCs w:val="28"/>
          <w:lang w:val="kk-KZ"/>
        </w:rPr>
        <w:t xml:space="preserve">Бұл параметрлер бірігіп әсер етіп, тыңайтқыштардың жоғары шоғырланған аймақтарын азайтады және олардың таралу біркелкілігін жақсартады. Графиктерге сүйенсек, конус диаметрі 120 мм, конус биіктігі 25–35 мм және конустың кесілген бөлігінің биіктігі 12–14 мм болған жағдайда ені бойынша таралу біркелкісіздігінің мәні минималды болады (4.1 а–в суреттер). 4.1-суретте, г–е, </w:t>
      </w:r>
      <w:bookmarkStart w:id="116" w:name="_Hlk198222095"/>
      <w:r w:rsidRPr="00F326BC">
        <w:rPr>
          <w:i/>
          <w:iCs/>
          <w:sz w:val="28"/>
          <w:szCs w:val="28"/>
          <w:lang w:val="kk-KZ"/>
        </w:rPr>
        <w:t>H</w:t>
      </w:r>
      <w:r w:rsidRPr="00F326BC">
        <w:rPr>
          <w:i/>
          <w:iCs/>
          <w:sz w:val="28"/>
          <w:szCs w:val="28"/>
          <w:vertAlign w:val="subscript"/>
          <w:lang w:val="kk-KZ"/>
        </w:rPr>
        <w:t>2</w:t>
      </w:r>
      <w:r w:rsidRPr="00F326BC">
        <w:rPr>
          <w:i/>
          <w:sz w:val="28"/>
          <w:szCs w:val="28"/>
          <w:lang w:val="kk-KZ"/>
        </w:rPr>
        <w:t>=f(h, H)</w:t>
      </w:r>
      <w:r w:rsidRPr="00F326BC">
        <w:rPr>
          <w:sz w:val="28"/>
          <w:szCs w:val="28"/>
          <w:lang w:val="kk-KZ"/>
        </w:rPr>
        <w:t xml:space="preserve"> </w:t>
      </w:r>
      <w:bookmarkEnd w:id="116"/>
      <w:r w:rsidRPr="00F326BC">
        <w:rPr>
          <w:sz w:val="28"/>
          <w:szCs w:val="28"/>
          <w:lang w:val="kk-KZ"/>
        </w:rPr>
        <w:t xml:space="preserve">жауап беті бірқуысты гиперболоид түрінде көрсетілген. </w:t>
      </w:r>
    </w:p>
    <w:p w14:paraId="7EC71711" w14:textId="77777777" w:rsidR="00B9393B" w:rsidRPr="00F326BC" w:rsidRDefault="00B9393B" w:rsidP="002D563A">
      <w:pPr>
        <w:pStyle w:val="a4"/>
        <w:ind w:left="0" w:firstLine="708"/>
        <w:jc w:val="both"/>
        <w:rPr>
          <w:sz w:val="28"/>
          <w:szCs w:val="28"/>
          <w:lang w:val="kk-KZ"/>
        </w:rPr>
      </w:pPr>
    </w:p>
    <w:p w14:paraId="256EFFC6" w14:textId="77777777" w:rsidR="002D563A" w:rsidRPr="00F326BC" w:rsidRDefault="002D563A" w:rsidP="002D563A">
      <w:pPr>
        <w:pStyle w:val="a4"/>
        <w:ind w:left="0" w:firstLine="708"/>
        <w:jc w:val="both"/>
        <w:rPr>
          <w:sz w:val="28"/>
          <w:szCs w:val="28"/>
          <w:lang w:val="kk-KZ"/>
        </w:rPr>
      </w:pPr>
    </w:p>
    <w:tbl>
      <w:tblPr>
        <w:tblW w:w="9473" w:type="dxa"/>
        <w:tblInd w:w="-108" w:type="dxa"/>
        <w:tblLook w:val="04A0" w:firstRow="1" w:lastRow="0" w:firstColumn="1" w:lastColumn="0" w:noHBand="0" w:noVBand="1"/>
      </w:tblPr>
      <w:tblGrid>
        <w:gridCol w:w="3126"/>
        <w:gridCol w:w="3306"/>
        <w:gridCol w:w="3066"/>
      </w:tblGrid>
      <w:tr w:rsidR="00F326BC" w:rsidRPr="00F326BC" w14:paraId="014C398F" w14:textId="77777777" w:rsidTr="00CF0F0C">
        <w:tc>
          <w:tcPr>
            <w:tcW w:w="3159" w:type="dxa"/>
          </w:tcPr>
          <w:p w14:paraId="4B6E2834" w14:textId="77777777" w:rsidR="00CF0F0C" w:rsidRPr="00F326BC" w:rsidRDefault="00CF0F0C" w:rsidP="00CF0F0C">
            <w:pPr>
              <w:ind w:left="0"/>
              <w:jc w:val="center"/>
              <w:rPr>
                <w:sz w:val="28"/>
                <w:szCs w:val="28"/>
              </w:rPr>
            </w:pPr>
            <w:r w:rsidRPr="00F326BC">
              <w:rPr>
                <w:noProof/>
                <w:sz w:val="28"/>
                <w:szCs w:val="28"/>
              </w:rPr>
              <w:lastRenderedPageBreak/>
              <w:drawing>
                <wp:inline distT="0" distB="0" distL="0" distR="0" wp14:anchorId="2348C5C9" wp14:editId="39D882AB">
                  <wp:extent cx="1828800" cy="1495425"/>
                  <wp:effectExtent l="0" t="0" r="0" b="9525"/>
                  <wp:docPr id="78129785" name="Рисунок 78129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28800" cy="1495425"/>
                          </a:xfrm>
                          <a:prstGeom prst="rect">
                            <a:avLst/>
                          </a:prstGeom>
                          <a:noFill/>
                          <a:ln>
                            <a:noFill/>
                          </a:ln>
                        </pic:spPr>
                      </pic:pic>
                    </a:graphicData>
                  </a:graphic>
                </wp:inline>
              </w:drawing>
            </w:r>
          </w:p>
        </w:tc>
        <w:tc>
          <w:tcPr>
            <w:tcW w:w="3093" w:type="dxa"/>
          </w:tcPr>
          <w:p w14:paraId="5C0926A9"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42199B02" wp14:editId="6B5C811A">
                  <wp:extent cx="1781175" cy="1447800"/>
                  <wp:effectExtent l="0" t="0" r="9525" b="0"/>
                  <wp:docPr id="78129786" name="Рисунок 7812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81175" cy="1447800"/>
                          </a:xfrm>
                          <a:prstGeom prst="rect">
                            <a:avLst/>
                          </a:prstGeom>
                          <a:noFill/>
                          <a:ln>
                            <a:noFill/>
                          </a:ln>
                        </pic:spPr>
                      </pic:pic>
                    </a:graphicData>
                  </a:graphic>
                </wp:inline>
              </w:drawing>
            </w:r>
          </w:p>
        </w:tc>
        <w:tc>
          <w:tcPr>
            <w:tcW w:w="3103" w:type="dxa"/>
          </w:tcPr>
          <w:p w14:paraId="661CFE14" w14:textId="77777777" w:rsidR="00CF0F0C" w:rsidRPr="00F326BC" w:rsidRDefault="00CF0F0C" w:rsidP="00CF0F0C">
            <w:pPr>
              <w:ind w:left="0"/>
              <w:jc w:val="center"/>
              <w:rPr>
                <w:noProof/>
                <w:sz w:val="28"/>
                <w:szCs w:val="28"/>
              </w:rPr>
            </w:pPr>
            <w:r w:rsidRPr="00F326BC">
              <w:rPr>
                <w:noProof/>
                <w:sz w:val="28"/>
                <w:szCs w:val="28"/>
              </w:rPr>
              <w:drawing>
                <wp:inline distT="0" distB="0" distL="0" distR="0" wp14:anchorId="56D1B96E" wp14:editId="46C39BE2">
                  <wp:extent cx="1743075" cy="1447800"/>
                  <wp:effectExtent l="0" t="0" r="9525" b="0"/>
                  <wp:docPr id="78129787" name="Рисунок 78129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743075" cy="1447800"/>
                          </a:xfrm>
                          <a:prstGeom prst="rect">
                            <a:avLst/>
                          </a:prstGeom>
                          <a:noFill/>
                          <a:ln>
                            <a:noFill/>
                          </a:ln>
                        </pic:spPr>
                      </pic:pic>
                    </a:graphicData>
                  </a:graphic>
                </wp:inline>
              </w:drawing>
            </w:r>
          </w:p>
        </w:tc>
      </w:tr>
      <w:tr w:rsidR="00F326BC" w:rsidRPr="00F326BC" w14:paraId="6E5E5635" w14:textId="77777777" w:rsidTr="00CF0F0C">
        <w:tc>
          <w:tcPr>
            <w:tcW w:w="3227" w:type="dxa"/>
          </w:tcPr>
          <w:p w14:paraId="6448D2D4" w14:textId="77777777" w:rsidR="00CF0F0C" w:rsidRPr="00F326BC" w:rsidRDefault="00CF0F0C" w:rsidP="00CF0F0C">
            <w:pPr>
              <w:ind w:left="0"/>
              <w:jc w:val="center"/>
              <w:rPr>
                <w:sz w:val="28"/>
                <w:szCs w:val="28"/>
              </w:rPr>
            </w:pPr>
            <w:r w:rsidRPr="00F326BC">
              <w:rPr>
                <w:sz w:val="28"/>
                <w:szCs w:val="28"/>
              </w:rPr>
              <w:t xml:space="preserve">а) </w:t>
            </w:r>
            <w:r w:rsidRPr="00F326BC">
              <w:rPr>
                <w:i/>
                <w:sz w:val="28"/>
                <w:szCs w:val="28"/>
                <w:lang w:val="en-US"/>
              </w:rPr>
              <w:t>D</w:t>
            </w:r>
            <w:r w:rsidRPr="00F326BC">
              <w:rPr>
                <w:sz w:val="28"/>
                <w:szCs w:val="28"/>
              </w:rPr>
              <w:t>=100мм</w:t>
            </w:r>
            <w:r w:rsidRPr="00F326BC">
              <w:rPr>
                <w:sz w:val="28"/>
                <w:szCs w:val="28"/>
                <w:lang w:val="kk-KZ"/>
              </w:rPr>
              <w:t xml:space="preserve"> болғанда</w:t>
            </w:r>
            <w:r w:rsidRPr="00F326BC">
              <w:rPr>
                <w:i/>
                <w:iCs/>
                <w:sz w:val="28"/>
                <w:szCs w:val="28"/>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 xml:space="preserve">) </w:t>
            </w:r>
          </w:p>
        </w:tc>
        <w:tc>
          <w:tcPr>
            <w:tcW w:w="3125" w:type="dxa"/>
          </w:tcPr>
          <w:p w14:paraId="58CCEB7A" w14:textId="77777777" w:rsidR="00CF0F0C" w:rsidRPr="00F326BC" w:rsidRDefault="00CF0F0C" w:rsidP="00CF0F0C">
            <w:pPr>
              <w:ind w:left="0"/>
              <w:jc w:val="center"/>
              <w:rPr>
                <w:sz w:val="28"/>
                <w:szCs w:val="28"/>
              </w:rPr>
            </w:pPr>
            <w:r w:rsidRPr="00F326BC">
              <w:rPr>
                <w:sz w:val="28"/>
                <w:szCs w:val="28"/>
              </w:rPr>
              <w:t xml:space="preserve">б) </w:t>
            </w:r>
            <w:r w:rsidRPr="00F326BC">
              <w:rPr>
                <w:i/>
                <w:sz w:val="28"/>
                <w:szCs w:val="28"/>
                <w:lang w:val="en-US"/>
              </w:rPr>
              <w:t>D</w:t>
            </w:r>
            <w:r w:rsidRPr="00F326BC">
              <w:rPr>
                <w:sz w:val="28"/>
                <w:szCs w:val="28"/>
              </w:rPr>
              <w:t>=1</w:t>
            </w:r>
            <w:r w:rsidRPr="00F326BC">
              <w:rPr>
                <w:sz w:val="28"/>
                <w:szCs w:val="28"/>
                <w:lang w:val="kk-KZ"/>
              </w:rPr>
              <w:t>2</w:t>
            </w:r>
            <w:r w:rsidRPr="00F326BC">
              <w:rPr>
                <w:sz w:val="28"/>
                <w:szCs w:val="28"/>
              </w:rPr>
              <w:t>0мм</w:t>
            </w:r>
            <w:r w:rsidRPr="00F326BC">
              <w:rPr>
                <w:sz w:val="28"/>
                <w:szCs w:val="28"/>
                <w:lang w:val="kk-KZ"/>
              </w:rPr>
              <w:t xml:space="preserve"> болғанда</w:t>
            </w:r>
            <w:r w:rsidRPr="00F326BC">
              <w:rPr>
                <w:i/>
                <w:iCs/>
                <w:sz w:val="28"/>
                <w:szCs w:val="28"/>
              </w:rPr>
              <w:t xml:space="preserve"> </w:t>
            </w:r>
            <w:r w:rsidRPr="00F326BC">
              <w:rPr>
                <w:i/>
                <w:iCs/>
                <w:sz w:val="28"/>
                <w:szCs w:val="28"/>
                <w:lang w:val="kk-KZ"/>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 xml:space="preserve">) </w:t>
            </w:r>
          </w:p>
        </w:tc>
        <w:tc>
          <w:tcPr>
            <w:tcW w:w="3121" w:type="dxa"/>
          </w:tcPr>
          <w:p w14:paraId="4872922B" w14:textId="77777777" w:rsidR="00CF0F0C" w:rsidRPr="00F326BC" w:rsidRDefault="00CF0F0C" w:rsidP="00CF0F0C">
            <w:pPr>
              <w:ind w:left="0"/>
              <w:jc w:val="center"/>
              <w:rPr>
                <w:sz w:val="28"/>
                <w:szCs w:val="28"/>
              </w:rPr>
            </w:pPr>
            <w:r w:rsidRPr="00F326BC">
              <w:rPr>
                <w:sz w:val="28"/>
                <w:szCs w:val="28"/>
              </w:rPr>
              <w:t xml:space="preserve">в) </w:t>
            </w:r>
            <w:r w:rsidRPr="00F326BC">
              <w:rPr>
                <w:i/>
                <w:sz w:val="28"/>
                <w:szCs w:val="28"/>
                <w:lang w:val="en-US"/>
              </w:rPr>
              <w:t>D</w:t>
            </w:r>
            <w:r w:rsidRPr="00F326BC">
              <w:rPr>
                <w:sz w:val="28"/>
                <w:szCs w:val="28"/>
              </w:rPr>
              <w:t>=1</w:t>
            </w:r>
            <w:r w:rsidRPr="00F326BC">
              <w:rPr>
                <w:sz w:val="28"/>
                <w:szCs w:val="28"/>
                <w:lang w:val="kk-KZ"/>
              </w:rPr>
              <w:t>4</w:t>
            </w:r>
            <w:r w:rsidRPr="00F326BC">
              <w:rPr>
                <w:sz w:val="28"/>
                <w:szCs w:val="28"/>
              </w:rPr>
              <w:t>0мм</w:t>
            </w:r>
            <w:r w:rsidRPr="00F326BC">
              <w:rPr>
                <w:sz w:val="28"/>
                <w:szCs w:val="28"/>
                <w:lang w:val="kk-KZ"/>
              </w:rPr>
              <w:t xml:space="preserve"> болғанда</w:t>
            </w:r>
            <w:r w:rsidRPr="00F326BC">
              <w:rPr>
                <w:i/>
                <w:iCs/>
                <w:sz w:val="28"/>
                <w:szCs w:val="28"/>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 xml:space="preserve">) </w:t>
            </w:r>
          </w:p>
        </w:tc>
      </w:tr>
      <w:tr w:rsidR="00F326BC" w:rsidRPr="00F326BC" w14:paraId="6BC2F7B9" w14:textId="77777777" w:rsidTr="00CF0F0C">
        <w:tc>
          <w:tcPr>
            <w:tcW w:w="3159" w:type="dxa"/>
          </w:tcPr>
          <w:p w14:paraId="341E203F"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9400EA8" wp14:editId="097F2FE8">
                  <wp:extent cx="1838325" cy="1485900"/>
                  <wp:effectExtent l="0" t="0" r="9525" b="0"/>
                  <wp:docPr id="78129788" name="Рисунок 7812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38325" cy="1485900"/>
                          </a:xfrm>
                          <a:prstGeom prst="rect">
                            <a:avLst/>
                          </a:prstGeom>
                          <a:noFill/>
                          <a:ln>
                            <a:noFill/>
                          </a:ln>
                        </pic:spPr>
                      </pic:pic>
                    </a:graphicData>
                  </a:graphic>
                </wp:inline>
              </w:drawing>
            </w:r>
          </w:p>
        </w:tc>
        <w:tc>
          <w:tcPr>
            <w:tcW w:w="3093" w:type="dxa"/>
          </w:tcPr>
          <w:p w14:paraId="02C7E76F"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6F5D87D5" wp14:editId="7230EB30">
                  <wp:extent cx="1952625" cy="1590675"/>
                  <wp:effectExtent l="0" t="0" r="9525" b="9525"/>
                  <wp:docPr id="78129789" name="Рисунок 78129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52625" cy="1590675"/>
                          </a:xfrm>
                          <a:prstGeom prst="rect">
                            <a:avLst/>
                          </a:prstGeom>
                          <a:noFill/>
                          <a:ln>
                            <a:noFill/>
                          </a:ln>
                        </pic:spPr>
                      </pic:pic>
                    </a:graphicData>
                  </a:graphic>
                </wp:inline>
              </w:drawing>
            </w:r>
          </w:p>
        </w:tc>
        <w:tc>
          <w:tcPr>
            <w:tcW w:w="3103" w:type="dxa"/>
          </w:tcPr>
          <w:p w14:paraId="4A0638EF"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9BB9788" wp14:editId="0CB1296E">
                  <wp:extent cx="1809750" cy="1514475"/>
                  <wp:effectExtent l="0" t="0" r="0" b="9525"/>
                  <wp:docPr id="78129790" name="Рисунок 78129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09750" cy="1514475"/>
                          </a:xfrm>
                          <a:prstGeom prst="rect">
                            <a:avLst/>
                          </a:prstGeom>
                          <a:noFill/>
                          <a:ln>
                            <a:noFill/>
                          </a:ln>
                        </pic:spPr>
                      </pic:pic>
                    </a:graphicData>
                  </a:graphic>
                </wp:inline>
              </w:drawing>
            </w:r>
          </w:p>
        </w:tc>
      </w:tr>
      <w:tr w:rsidR="00F326BC" w:rsidRPr="00F326BC" w14:paraId="45EBA5C1" w14:textId="77777777" w:rsidTr="00CF0F0C">
        <w:tc>
          <w:tcPr>
            <w:tcW w:w="3159" w:type="dxa"/>
          </w:tcPr>
          <w:p w14:paraId="31A66F51" w14:textId="77777777" w:rsidR="00CF0F0C" w:rsidRPr="00F326BC" w:rsidRDefault="00CF0F0C" w:rsidP="00CF0F0C">
            <w:pPr>
              <w:ind w:left="0"/>
              <w:jc w:val="center"/>
              <w:rPr>
                <w:sz w:val="28"/>
                <w:szCs w:val="28"/>
              </w:rPr>
            </w:pPr>
            <w:r w:rsidRPr="00F326BC">
              <w:rPr>
                <w:sz w:val="28"/>
                <w:szCs w:val="28"/>
              </w:rPr>
              <w:t xml:space="preserve">г) </w:t>
            </w:r>
            <w:r w:rsidRPr="00F326BC">
              <w:rPr>
                <w:i/>
                <w:sz w:val="28"/>
                <w:szCs w:val="28"/>
                <w:lang w:val="en-US"/>
              </w:rPr>
              <w:t>D</w:t>
            </w:r>
            <w:r w:rsidRPr="00F326BC">
              <w:rPr>
                <w:sz w:val="28"/>
                <w:szCs w:val="28"/>
              </w:rPr>
              <w:t>=100мм</w:t>
            </w:r>
            <w:r w:rsidRPr="00F326BC">
              <w:rPr>
                <w:sz w:val="28"/>
                <w:szCs w:val="28"/>
                <w:lang w:val="kk-KZ"/>
              </w:rPr>
              <w:t xml:space="preserve"> болғанда</w:t>
            </w:r>
            <w:r w:rsidRPr="00F326BC">
              <w:rPr>
                <w:i/>
                <w:iCs/>
                <w:sz w:val="28"/>
                <w:szCs w:val="28"/>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 xml:space="preserve">) </w:t>
            </w:r>
          </w:p>
        </w:tc>
        <w:tc>
          <w:tcPr>
            <w:tcW w:w="3093" w:type="dxa"/>
          </w:tcPr>
          <w:p w14:paraId="59093AAF" w14:textId="77777777" w:rsidR="00CF0F0C" w:rsidRPr="00F326BC" w:rsidRDefault="00CF0F0C" w:rsidP="00CF0F0C">
            <w:pPr>
              <w:ind w:left="0"/>
              <w:jc w:val="center"/>
              <w:rPr>
                <w:sz w:val="28"/>
                <w:szCs w:val="28"/>
              </w:rPr>
            </w:pPr>
            <w:r w:rsidRPr="00F326BC">
              <w:rPr>
                <w:sz w:val="28"/>
                <w:szCs w:val="28"/>
              </w:rPr>
              <w:t xml:space="preserve">д) </w:t>
            </w:r>
            <w:r w:rsidRPr="00F326BC">
              <w:rPr>
                <w:i/>
                <w:sz w:val="28"/>
                <w:szCs w:val="28"/>
                <w:lang w:val="en-US"/>
              </w:rPr>
              <w:t>D</w:t>
            </w:r>
            <w:r w:rsidRPr="00F326BC">
              <w:rPr>
                <w:sz w:val="28"/>
                <w:szCs w:val="28"/>
              </w:rPr>
              <w:t>=1</w:t>
            </w:r>
            <w:r w:rsidRPr="00F326BC">
              <w:rPr>
                <w:sz w:val="28"/>
                <w:szCs w:val="28"/>
                <w:lang w:val="kk-KZ"/>
              </w:rPr>
              <w:t>2</w:t>
            </w:r>
            <w:r w:rsidRPr="00F326BC">
              <w:rPr>
                <w:sz w:val="28"/>
                <w:szCs w:val="28"/>
              </w:rPr>
              <w:t>0мм</w:t>
            </w:r>
            <w:r w:rsidRPr="00F326BC">
              <w:rPr>
                <w:sz w:val="28"/>
                <w:szCs w:val="28"/>
                <w:lang w:val="kk-KZ"/>
              </w:rPr>
              <w:t xml:space="preserve"> болғанда</w:t>
            </w:r>
            <w:r w:rsidRPr="00F326BC">
              <w:rPr>
                <w:i/>
                <w:iCs/>
                <w:sz w:val="28"/>
                <w:szCs w:val="28"/>
              </w:rPr>
              <w:t xml:space="preserve"> </w:t>
            </w:r>
            <w:r w:rsidRPr="00F326BC">
              <w:rPr>
                <w:i/>
                <w:iCs/>
                <w:sz w:val="28"/>
                <w:szCs w:val="28"/>
                <w:lang w:val="kk-KZ"/>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 xml:space="preserve">) </w:t>
            </w:r>
          </w:p>
        </w:tc>
        <w:tc>
          <w:tcPr>
            <w:tcW w:w="3103" w:type="dxa"/>
          </w:tcPr>
          <w:p w14:paraId="521D379F" w14:textId="77777777" w:rsidR="00CF0F0C" w:rsidRPr="00F326BC" w:rsidRDefault="00CF0F0C" w:rsidP="00CF0F0C">
            <w:pPr>
              <w:ind w:left="0"/>
              <w:jc w:val="center"/>
              <w:rPr>
                <w:sz w:val="28"/>
                <w:szCs w:val="28"/>
              </w:rPr>
            </w:pPr>
            <w:r w:rsidRPr="00F326BC">
              <w:rPr>
                <w:sz w:val="28"/>
                <w:szCs w:val="28"/>
              </w:rPr>
              <w:t xml:space="preserve">е) </w:t>
            </w:r>
            <w:r w:rsidRPr="00F326BC">
              <w:rPr>
                <w:i/>
                <w:sz w:val="28"/>
                <w:szCs w:val="28"/>
                <w:lang w:val="en-US"/>
              </w:rPr>
              <w:t>D</w:t>
            </w:r>
            <w:r w:rsidRPr="00F326BC">
              <w:rPr>
                <w:sz w:val="28"/>
                <w:szCs w:val="28"/>
              </w:rPr>
              <w:t>=1</w:t>
            </w:r>
            <w:r w:rsidRPr="00F326BC">
              <w:rPr>
                <w:sz w:val="28"/>
                <w:szCs w:val="28"/>
                <w:lang w:val="kk-KZ"/>
              </w:rPr>
              <w:t>4</w:t>
            </w:r>
            <w:r w:rsidRPr="00F326BC">
              <w:rPr>
                <w:sz w:val="28"/>
                <w:szCs w:val="28"/>
              </w:rPr>
              <w:t>0мм</w:t>
            </w:r>
            <w:r w:rsidRPr="00F326BC">
              <w:rPr>
                <w:sz w:val="28"/>
                <w:szCs w:val="28"/>
                <w:lang w:val="kk-KZ"/>
              </w:rPr>
              <w:t xml:space="preserve"> болғанда</w:t>
            </w:r>
            <w:r w:rsidRPr="00F326BC">
              <w:rPr>
                <w:i/>
                <w:iCs/>
                <w:sz w:val="28"/>
                <w:szCs w:val="28"/>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H</w:t>
            </w:r>
            <w:r w:rsidRPr="00F326BC">
              <w:rPr>
                <w:i/>
                <w:sz w:val="28"/>
                <w:szCs w:val="28"/>
              </w:rPr>
              <w:t>)</w:t>
            </w:r>
          </w:p>
        </w:tc>
      </w:tr>
    </w:tbl>
    <w:p w14:paraId="7C42B287" w14:textId="4E1F661E" w:rsidR="00CF0F0C" w:rsidRDefault="00CF0F0C" w:rsidP="00CF0F0C">
      <w:pPr>
        <w:pStyle w:val="a4"/>
        <w:ind w:left="0"/>
        <w:jc w:val="both"/>
        <w:rPr>
          <w:sz w:val="28"/>
          <w:szCs w:val="28"/>
        </w:rPr>
      </w:pPr>
    </w:p>
    <w:p w14:paraId="259D6CA9" w14:textId="77777777" w:rsidR="002F7C4D" w:rsidRPr="00F326BC" w:rsidRDefault="002F7C4D" w:rsidP="00CF0F0C">
      <w:pPr>
        <w:pStyle w:val="a4"/>
        <w:ind w:left="0"/>
        <w:jc w:val="both"/>
        <w:rPr>
          <w:sz w:val="28"/>
          <w:szCs w:val="28"/>
        </w:rPr>
      </w:pPr>
    </w:p>
    <w:p w14:paraId="25C7E7F2" w14:textId="3298B1FA" w:rsidR="00CF0F0C" w:rsidRPr="00F326BC" w:rsidRDefault="00CF0F0C" w:rsidP="00CF0F0C">
      <w:pPr>
        <w:ind w:left="0"/>
        <w:jc w:val="center"/>
        <w:rPr>
          <w:sz w:val="28"/>
          <w:szCs w:val="28"/>
          <w:lang w:val="kk-KZ"/>
        </w:rPr>
      </w:pPr>
      <w:r w:rsidRPr="00F326BC">
        <w:rPr>
          <w:sz w:val="28"/>
          <w:szCs w:val="28"/>
          <w:lang w:val="kk-KZ"/>
        </w:rPr>
        <w:t>С</w:t>
      </w:r>
      <w:r w:rsidRPr="00F326BC">
        <w:rPr>
          <w:sz w:val="28"/>
          <w:szCs w:val="28"/>
        </w:rPr>
        <w:t>урет 4.</w:t>
      </w:r>
      <w:r w:rsidRPr="00F326BC">
        <w:rPr>
          <w:sz w:val="28"/>
          <w:szCs w:val="28"/>
          <w:lang w:val="kk-KZ"/>
        </w:rPr>
        <w:t>1</w:t>
      </w:r>
      <w:r w:rsidRPr="00F326BC">
        <w:rPr>
          <w:sz w:val="28"/>
          <w:szCs w:val="28"/>
        </w:rPr>
        <w:t xml:space="preserve"> – </w:t>
      </w:r>
      <w:r w:rsidR="00590E14" w:rsidRPr="00F326BC">
        <w:rPr>
          <w:sz w:val="28"/>
          <w:szCs w:val="28"/>
          <w:lang w:val="kk-KZ"/>
        </w:rPr>
        <w:t>Та</w:t>
      </w:r>
      <w:r w:rsidRPr="00F326BC">
        <w:rPr>
          <w:sz w:val="28"/>
          <w:szCs w:val="28"/>
        </w:rPr>
        <w:t>ратқыш конусының әртүрлі D диаметрі кезінде конустың кесілген бөлігінің биіктігі h мен жалпы биіктігі H-ке байланысты ені бойынша таралу біркелкісіздігі H</w:t>
      </w:r>
      <w:r w:rsidRPr="00F326BC">
        <w:rPr>
          <w:sz w:val="28"/>
          <w:szCs w:val="28"/>
          <w:vertAlign w:val="subscript"/>
        </w:rPr>
        <w:t>1</w:t>
      </w:r>
      <w:r w:rsidRPr="00F326BC">
        <w:rPr>
          <w:sz w:val="28"/>
          <w:szCs w:val="28"/>
        </w:rPr>
        <w:t xml:space="preserve"> және тыңайтқыш жолағының ені H</w:t>
      </w:r>
      <w:r w:rsidRPr="00F326BC">
        <w:rPr>
          <w:sz w:val="28"/>
          <w:szCs w:val="28"/>
          <w:vertAlign w:val="subscript"/>
        </w:rPr>
        <w:t>2</w:t>
      </w:r>
      <w:r w:rsidRPr="00F326BC">
        <w:rPr>
          <w:sz w:val="28"/>
          <w:szCs w:val="28"/>
        </w:rPr>
        <w:t xml:space="preserve"> тәуелділі</w:t>
      </w:r>
      <w:r w:rsidRPr="00F326BC">
        <w:rPr>
          <w:sz w:val="28"/>
          <w:szCs w:val="28"/>
          <w:lang w:val="kk-KZ"/>
        </w:rPr>
        <w:t>г</w:t>
      </w:r>
      <w:r w:rsidRPr="00F326BC">
        <w:rPr>
          <w:sz w:val="28"/>
          <w:szCs w:val="28"/>
        </w:rPr>
        <w:t>інің 3D-графиктері</w:t>
      </w:r>
    </w:p>
    <w:p w14:paraId="69F1ED33" w14:textId="77777777" w:rsidR="00B9393B" w:rsidRPr="00F326BC" w:rsidRDefault="00B9393B" w:rsidP="00CF0F0C">
      <w:pPr>
        <w:ind w:left="0"/>
        <w:jc w:val="center"/>
        <w:rPr>
          <w:sz w:val="28"/>
          <w:szCs w:val="28"/>
          <w:lang w:val="kk-KZ"/>
        </w:rPr>
      </w:pPr>
    </w:p>
    <w:p w14:paraId="57EF3FCA" w14:textId="77777777" w:rsidR="002F7C4D" w:rsidRDefault="00B9393B" w:rsidP="00942A46">
      <w:pPr>
        <w:ind w:left="0" w:firstLine="708"/>
        <w:jc w:val="both"/>
        <w:rPr>
          <w:sz w:val="28"/>
          <w:szCs w:val="28"/>
          <w:lang w:val="kk-KZ"/>
        </w:rPr>
      </w:pPr>
      <w:r w:rsidRPr="00F326BC">
        <w:rPr>
          <w:sz w:val="28"/>
          <w:szCs w:val="28"/>
          <w:lang w:val="kk-KZ"/>
        </w:rPr>
        <w:t>Шашыратқыш конусының диаметрі ұлғайып, ал конус биіктігі мен оның кесілген бөлігінің биіктігі азайған жағдайда тыңайтқыштар жолағының ені артады. Бұл графиктерде профильдердің болжамды мәндерінің ұлғаюы байқалады: егер конус диаметрі 120–140 мм болғанда, сіңіргіш параметрлері ретінде конус биіктігі 10–12 мм және кесілген бөліктің биіктігі 8–16 мм болса, тыңайтқыштар жолағының ені ең жоғары мәнге - 184 мм-ге жетеді. Бұл диаметрдің ұлғаюы, конус биіктігінің және оның кесілген бөлігінің биіктігінің азаюы сіңіргіштің тыңайтқыштарды кең жолақ бойынша тиімдірек таратуына қолайлы жағдайлар жасайтындығымен түсіндіріледі.</w:t>
      </w:r>
    </w:p>
    <w:p w14:paraId="6C76435B" w14:textId="77777777" w:rsidR="00F324EB" w:rsidRDefault="00B9393B" w:rsidP="00942A46">
      <w:pPr>
        <w:ind w:left="0" w:firstLine="708"/>
        <w:jc w:val="both"/>
        <w:rPr>
          <w:sz w:val="28"/>
          <w:szCs w:val="28"/>
          <w:lang w:val="kk-KZ"/>
        </w:rPr>
      </w:pPr>
      <w:r w:rsidRPr="00F326BC">
        <w:rPr>
          <w:sz w:val="28"/>
          <w:szCs w:val="28"/>
          <w:lang w:val="kk-KZ"/>
        </w:rPr>
        <w:t xml:space="preserve"> </w:t>
      </w:r>
      <w:r w:rsidR="00942A46" w:rsidRPr="00F326BC">
        <w:rPr>
          <w:sz w:val="28"/>
          <w:szCs w:val="28"/>
          <w:lang w:val="kk-KZ"/>
        </w:rPr>
        <w:t xml:space="preserve">Диаметрдің ұлғаюы жолақ енін қамту аймағын кеңейтеді, ал конус пен оның кесілген бөлігінің биіктігін кішірейту, тыңайтқыш түйіршіктерінің оның құраушылары бойымен біркелкі сырғанап түсуіне мүмкіндік береді, бұл жолақ ені бойынша тыңайтқыштың таралуын жақсартады. </w:t>
      </w:r>
    </w:p>
    <w:p w14:paraId="1F542776" w14:textId="75558257" w:rsidR="00B9393B" w:rsidRPr="00F326BC" w:rsidRDefault="00B9393B" w:rsidP="00942A46">
      <w:pPr>
        <w:ind w:left="0" w:firstLine="708"/>
        <w:jc w:val="both"/>
        <w:rPr>
          <w:sz w:val="28"/>
          <w:szCs w:val="28"/>
          <w:lang w:val="kk-KZ"/>
        </w:rPr>
      </w:pPr>
      <w:r w:rsidRPr="00F326BC">
        <w:rPr>
          <w:sz w:val="28"/>
          <w:szCs w:val="28"/>
          <w:lang w:val="kk-KZ"/>
        </w:rPr>
        <w:t xml:space="preserve">Осыған сүйене отырып, гиперболоид түрінде берілген жауап беті сіңіргіш параметрлері (диаметрі, биіктігі және кесілген бөліктің биіктігі) мен тыңайтқыштардың таралу жолағының ені арасындағы күрделі өзара байланыс бар екенін көрсетеді. Бұл геометриялық тәуелділік тыңайтқыштарды ең тиімді тарату үшін оңтайлы параметрлерді анықтауға мүмкіндік береді. Осылайша, </w:t>
      </w:r>
      <w:r w:rsidRPr="00F326BC">
        <w:rPr>
          <w:i/>
          <w:iCs/>
          <w:sz w:val="28"/>
          <w:szCs w:val="28"/>
          <w:lang w:val="kk-KZ"/>
        </w:rPr>
        <w:t>H</w:t>
      </w:r>
      <w:r w:rsidRPr="00F326BC">
        <w:rPr>
          <w:i/>
          <w:iCs/>
          <w:sz w:val="28"/>
          <w:szCs w:val="28"/>
          <w:vertAlign w:val="subscript"/>
          <w:lang w:val="kk-KZ"/>
        </w:rPr>
        <w:t>1</w:t>
      </w:r>
      <w:r w:rsidRPr="00F326BC">
        <w:rPr>
          <w:sz w:val="28"/>
          <w:szCs w:val="28"/>
          <w:lang w:val="kk-KZ"/>
        </w:rPr>
        <w:t xml:space="preserve"> және </w:t>
      </w:r>
      <w:r w:rsidRPr="00F326BC">
        <w:rPr>
          <w:i/>
          <w:iCs/>
          <w:sz w:val="28"/>
          <w:szCs w:val="28"/>
          <w:lang w:val="kk-KZ"/>
        </w:rPr>
        <w:t>H</w:t>
      </w:r>
      <w:r w:rsidRPr="00F326BC">
        <w:rPr>
          <w:i/>
          <w:iCs/>
          <w:sz w:val="28"/>
          <w:szCs w:val="28"/>
          <w:vertAlign w:val="subscript"/>
          <w:lang w:val="kk-KZ"/>
        </w:rPr>
        <w:t>2</w:t>
      </w:r>
      <w:r w:rsidRPr="00F326BC">
        <w:rPr>
          <w:sz w:val="28"/>
          <w:szCs w:val="28"/>
          <w:lang w:val="kk-KZ"/>
        </w:rPr>
        <w:t xml:space="preserve"> тәуелді факторлары үшін конус-таратқыштың диаметрінің оңтайлы мәні </w:t>
      </w:r>
      <w:r w:rsidRPr="00F326BC">
        <w:rPr>
          <w:sz w:val="28"/>
          <w:szCs w:val="28"/>
          <w:lang w:val="kk-KZ"/>
        </w:rPr>
        <w:lastRenderedPageBreak/>
        <w:t>D – 120 мм.</w:t>
      </w:r>
    </w:p>
    <w:p w14:paraId="5AF1D246" w14:textId="1C400103" w:rsidR="00CF0F0C" w:rsidRPr="00F326BC" w:rsidRDefault="00CF0F0C" w:rsidP="002D563A">
      <w:pPr>
        <w:pStyle w:val="a4"/>
        <w:ind w:left="0" w:firstLine="708"/>
        <w:jc w:val="both"/>
        <w:rPr>
          <w:sz w:val="28"/>
          <w:szCs w:val="28"/>
          <w:lang w:val="kk-KZ"/>
        </w:rPr>
      </w:pPr>
      <w:r w:rsidRPr="00F326BC">
        <w:rPr>
          <w:sz w:val="28"/>
          <w:szCs w:val="28"/>
          <w:lang w:val="kk-KZ"/>
        </w:rPr>
        <w:t xml:space="preserve">4.2 суретте </w:t>
      </w:r>
      <w:r w:rsidRPr="00F326BC">
        <w:rPr>
          <w:i/>
          <w:iCs/>
          <w:sz w:val="28"/>
          <w:szCs w:val="28"/>
          <w:lang w:val="kk-KZ"/>
        </w:rPr>
        <w:t>H</w:t>
      </w:r>
      <w:r w:rsidRPr="00F326BC">
        <w:rPr>
          <w:i/>
          <w:iCs/>
          <w:sz w:val="28"/>
          <w:szCs w:val="28"/>
          <w:vertAlign w:val="subscript"/>
          <w:lang w:val="kk-KZ"/>
        </w:rPr>
        <w:t>1</w:t>
      </w:r>
      <w:r w:rsidRPr="00F326BC">
        <w:rPr>
          <w:i/>
          <w:iCs/>
          <w:sz w:val="28"/>
          <w:szCs w:val="28"/>
          <w:lang w:val="kk-KZ"/>
        </w:rPr>
        <w:t>=f(h, D)</w:t>
      </w:r>
      <w:r w:rsidRPr="00F326BC">
        <w:rPr>
          <w:sz w:val="28"/>
          <w:szCs w:val="28"/>
          <w:lang w:val="kk-KZ"/>
        </w:rPr>
        <w:t xml:space="preserve"> және </w:t>
      </w:r>
      <w:r w:rsidRPr="00F326BC">
        <w:rPr>
          <w:i/>
          <w:iCs/>
          <w:sz w:val="28"/>
          <w:szCs w:val="28"/>
          <w:lang w:val="kk-KZ"/>
        </w:rPr>
        <w:t>H</w:t>
      </w:r>
      <w:r w:rsidRPr="00F326BC">
        <w:rPr>
          <w:i/>
          <w:iCs/>
          <w:sz w:val="28"/>
          <w:szCs w:val="28"/>
          <w:vertAlign w:val="subscript"/>
          <w:lang w:val="kk-KZ"/>
        </w:rPr>
        <w:t>2</w:t>
      </w:r>
      <w:r w:rsidRPr="00F326BC">
        <w:rPr>
          <w:i/>
          <w:iCs/>
          <w:sz w:val="28"/>
          <w:szCs w:val="28"/>
          <w:lang w:val="kk-KZ"/>
        </w:rPr>
        <w:t>=f(h, D)</w:t>
      </w:r>
      <w:r w:rsidRPr="00F326BC">
        <w:rPr>
          <w:sz w:val="28"/>
          <w:szCs w:val="28"/>
          <w:lang w:val="kk-KZ"/>
        </w:rPr>
        <w:t xml:space="preserve"> тәуелділіктерінің беттік жауаптары көрсетілген. Графиктерге (4.2-сурет, а–в) сүйенсек, шашыратқыш конусының биіктігі артқан сайын, конустың кесілген бөлігінің биіктігі </w:t>
      </w:r>
      <w:r w:rsidRPr="00F326BC">
        <w:rPr>
          <w:i/>
          <w:iCs/>
          <w:sz w:val="28"/>
          <w:szCs w:val="28"/>
          <w:lang w:val="kk-KZ"/>
        </w:rPr>
        <w:t>h</w:t>
      </w:r>
      <w:r w:rsidRPr="00F326BC">
        <w:rPr>
          <w:sz w:val="28"/>
          <w:szCs w:val="28"/>
          <w:lang w:val="kk-KZ"/>
        </w:rPr>
        <w:t xml:space="preserve"> пен диаметрі </w:t>
      </w:r>
      <w:r w:rsidRPr="00F326BC">
        <w:rPr>
          <w:i/>
          <w:iCs/>
          <w:sz w:val="28"/>
          <w:szCs w:val="28"/>
          <w:lang w:val="kk-KZ"/>
        </w:rPr>
        <w:t>D</w:t>
      </w:r>
      <w:r w:rsidRPr="00F326BC">
        <w:rPr>
          <w:sz w:val="28"/>
          <w:szCs w:val="28"/>
          <w:lang w:val="kk-KZ"/>
        </w:rPr>
        <w:t xml:space="preserve">-ге байланысты ені бойынша таралу біркелкісіздігінің мәні де артады. Алайда, бұл жағдайда конустың кесілген бөлігінің биіктігі 12–18 мм-ден 8–14 мм-ге дейін азаяды, ал конус диаметрінің мәні 80–100 мм-ден 130–160 мм-ге дейін ұлғаяды. </w:t>
      </w:r>
    </w:p>
    <w:p w14:paraId="3217D59D" w14:textId="77777777" w:rsidR="00B9393B" w:rsidRPr="00F326BC" w:rsidRDefault="00B9393B" w:rsidP="002D563A">
      <w:pPr>
        <w:pStyle w:val="a4"/>
        <w:ind w:left="0" w:firstLine="708"/>
        <w:jc w:val="both"/>
        <w:rPr>
          <w:sz w:val="16"/>
          <w:szCs w:val="16"/>
          <w:lang w:val="kk-KZ"/>
        </w:rPr>
      </w:pPr>
    </w:p>
    <w:p w14:paraId="0A1C9F07" w14:textId="77777777" w:rsidR="00CF0F0C" w:rsidRPr="00F326BC" w:rsidRDefault="00CF0F0C" w:rsidP="00CF0F0C">
      <w:pPr>
        <w:ind w:left="0"/>
        <w:jc w:val="both"/>
        <w:rPr>
          <w:sz w:val="28"/>
          <w:szCs w:val="28"/>
          <w:lang w:val="kk-KZ"/>
        </w:rPr>
      </w:pPr>
    </w:p>
    <w:tbl>
      <w:tblPr>
        <w:tblW w:w="0" w:type="auto"/>
        <w:tblLook w:val="04A0" w:firstRow="1" w:lastRow="0" w:firstColumn="1" w:lastColumn="0" w:noHBand="0" w:noVBand="1"/>
      </w:tblPr>
      <w:tblGrid>
        <w:gridCol w:w="3186"/>
        <w:gridCol w:w="3147"/>
        <w:gridCol w:w="3216"/>
      </w:tblGrid>
      <w:tr w:rsidR="00F326BC" w:rsidRPr="00F326BC" w14:paraId="5B796CFB" w14:textId="77777777" w:rsidTr="00CF0F0C">
        <w:tc>
          <w:tcPr>
            <w:tcW w:w="3186" w:type="dxa"/>
          </w:tcPr>
          <w:p w14:paraId="070D7516"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038F1F75" wp14:editId="24B66B5A">
                  <wp:extent cx="1762125" cy="1533525"/>
                  <wp:effectExtent l="0" t="0" r="9525" b="9525"/>
                  <wp:docPr id="78129791" name="Рисунок 7812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762125" cy="1533525"/>
                          </a:xfrm>
                          <a:prstGeom prst="rect">
                            <a:avLst/>
                          </a:prstGeom>
                          <a:noFill/>
                          <a:ln>
                            <a:noFill/>
                          </a:ln>
                        </pic:spPr>
                      </pic:pic>
                    </a:graphicData>
                  </a:graphic>
                </wp:inline>
              </w:drawing>
            </w:r>
          </w:p>
        </w:tc>
        <w:tc>
          <w:tcPr>
            <w:tcW w:w="3147" w:type="dxa"/>
          </w:tcPr>
          <w:p w14:paraId="2A51808B"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054116BE" wp14:editId="2D122F99">
                  <wp:extent cx="1847850" cy="152400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47850" cy="1524000"/>
                          </a:xfrm>
                          <a:prstGeom prst="rect">
                            <a:avLst/>
                          </a:prstGeom>
                          <a:noFill/>
                          <a:ln>
                            <a:noFill/>
                          </a:ln>
                        </pic:spPr>
                      </pic:pic>
                    </a:graphicData>
                  </a:graphic>
                </wp:inline>
              </w:drawing>
            </w:r>
          </w:p>
        </w:tc>
        <w:tc>
          <w:tcPr>
            <w:tcW w:w="3216" w:type="dxa"/>
          </w:tcPr>
          <w:p w14:paraId="13BD2D24"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2DB8B961" wp14:editId="22AC8BF1">
                  <wp:extent cx="1885950" cy="15240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85950" cy="1524000"/>
                          </a:xfrm>
                          <a:prstGeom prst="rect">
                            <a:avLst/>
                          </a:prstGeom>
                          <a:noFill/>
                          <a:ln>
                            <a:noFill/>
                          </a:ln>
                        </pic:spPr>
                      </pic:pic>
                    </a:graphicData>
                  </a:graphic>
                </wp:inline>
              </w:drawing>
            </w:r>
          </w:p>
        </w:tc>
      </w:tr>
      <w:tr w:rsidR="00F326BC" w:rsidRPr="00F326BC" w14:paraId="5F96D41E" w14:textId="77777777" w:rsidTr="00CF0F0C">
        <w:tc>
          <w:tcPr>
            <w:tcW w:w="3186" w:type="dxa"/>
          </w:tcPr>
          <w:p w14:paraId="5C56CE25" w14:textId="77777777" w:rsidR="00CF0F0C" w:rsidRPr="00F326BC" w:rsidRDefault="00CF0F0C" w:rsidP="00CF0F0C">
            <w:pPr>
              <w:ind w:left="0"/>
              <w:jc w:val="center"/>
              <w:rPr>
                <w:sz w:val="28"/>
                <w:szCs w:val="28"/>
              </w:rPr>
            </w:pPr>
            <w:r w:rsidRPr="00F326BC">
              <w:rPr>
                <w:sz w:val="28"/>
                <w:szCs w:val="28"/>
              </w:rPr>
              <w:t xml:space="preserve">а) </w:t>
            </w:r>
            <w:r w:rsidRPr="00F326BC">
              <w:rPr>
                <w:i/>
                <w:sz w:val="28"/>
                <w:szCs w:val="28"/>
                <w:lang w:val="en-US"/>
              </w:rPr>
              <w:t>H</w:t>
            </w:r>
            <w:r w:rsidRPr="00F326BC">
              <w:rPr>
                <w:sz w:val="28"/>
                <w:szCs w:val="28"/>
              </w:rPr>
              <w:t>=20мм</w:t>
            </w:r>
            <w:r w:rsidRPr="00F326BC">
              <w:rPr>
                <w:i/>
                <w:iCs/>
                <w:sz w:val="28"/>
                <w:szCs w:val="28"/>
              </w:rPr>
              <w:t xml:space="preserve"> </w:t>
            </w:r>
            <w:r w:rsidRPr="00F326BC">
              <w:rPr>
                <w:i/>
                <w:sz w:val="28"/>
                <w:szCs w:val="28"/>
                <w:lang w:val="kk-KZ"/>
              </w:rPr>
              <w:t>болғанда</w:t>
            </w:r>
            <w:r w:rsidRPr="00F326BC">
              <w:rPr>
                <w:i/>
                <w:sz w:val="28"/>
                <w:szCs w:val="28"/>
              </w:rPr>
              <w:t xml:space="preserve"> </w:t>
            </w:r>
            <w:r w:rsidRPr="00F326BC">
              <w:rPr>
                <w:i/>
                <w:sz w:val="28"/>
                <w:szCs w:val="28"/>
                <w:lang w:val="kk-KZ"/>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D</w:t>
            </w:r>
            <w:r w:rsidRPr="00F326BC">
              <w:rPr>
                <w:i/>
                <w:sz w:val="28"/>
                <w:szCs w:val="28"/>
              </w:rPr>
              <w:t xml:space="preserve">) </w:t>
            </w:r>
          </w:p>
        </w:tc>
        <w:tc>
          <w:tcPr>
            <w:tcW w:w="3147" w:type="dxa"/>
          </w:tcPr>
          <w:p w14:paraId="092F500A" w14:textId="77777777" w:rsidR="00CF0F0C" w:rsidRPr="00F326BC" w:rsidRDefault="00CF0F0C" w:rsidP="00CF0F0C">
            <w:pPr>
              <w:ind w:left="0"/>
              <w:jc w:val="center"/>
              <w:rPr>
                <w:sz w:val="28"/>
                <w:szCs w:val="28"/>
              </w:rPr>
            </w:pPr>
            <w:r w:rsidRPr="00F326BC">
              <w:rPr>
                <w:sz w:val="28"/>
                <w:szCs w:val="28"/>
              </w:rPr>
              <w:t xml:space="preserve">б) </w:t>
            </w:r>
            <w:r w:rsidRPr="00F326BC">
              <w:rPr>
                <w:i/>
                <w:sz w:val="28"/>
                <w:szCs w:val="28"/>
                <w:lang w:val="en-US"/>
              </w:rPr>
              <w:t>H</w:t>
            </w:r>
            <w:r w:rsidRPr="00F326BC">
              <w:rPr>
                <w:sz w:val="28"/>
                <w:szCs w:val="28"/>
              </w:rPr>
              <w:t>=30мм</w:t>
            </w:r>
            <w:r w:rsidRPr="00F326BC">
              <w:rPr>
                <w:i/>
                <w:sz w:val="28"/>
                <w:szCs w:val="28"/>
                <w:lang w:val="kk-KZ"/>
              </w:rPr>
              <w:t xml:space="preserve"> болғанда</w:t>
            </w:r>
            <w:r w:rsidRPr="00F326BC">
              <w:rPr>
                <w:sz w:val="28"/>
                <w:szCs w:val="28"/>
                <w:lang w:val="kk-KZ"/>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D</w:t>
            </w:r>
            <w:r w:rsidRPr="00F326BC">
              <w:rPr>
                <w:i/>
                <w:sz w:val="28"/>
                <w:szCs w:val="28"/>
              </w:rPr>
              <w:t xml:space="preserve">) </w:t>
            </w:r>
          </w:p>
        </w:tc>
        <w:tc>
          <w:tcPr>
            <w:tcW w:w="3216" w:type="dxa"/>
          </w:tcPr>
          <w:p w14:paraId="771E4700" w14:textId="77777777" w:rsidR="00CF0F0C" w:rsidRPr="00F326BC" w:rsidRDefault="00CF0F0C" w:rsidP="00CF0F0C">
            <w:pPr>
              <w:ind w:left="0"/>
              <w:jc w:val="center"/>
              <w:rPr>
                <w:sz w:val="28"/>
                <w:szCs w:val="28"/>
              </w:rPr>
            </w:pPr>
            <w:r w:rsidRPr="00F326BC">
              <w:rPr>
                <w:sz w:val="28"/>
                <w:szCs w:val="28"/>
              </w:rPr>
              <w:t xml:space="preserve">в) </w:t>
            </w:r>
            <w:r w:rsidRPr="00F326BC">
              <w:rPr>
                <w:i/>
                <w:sz w:val="28"/>
                <w:szCs w:val="28"/>
                <w:lang w:val="en-US"/>
              </w:rPr>
              <w:t>H</w:t>
            </w:r>
            <w:r w:rsidRPr="00F326BC">
              <w:rPr>
                <w:sz w:val="28"/>
                <w:szCs w:val="28"/>
              </w:rPr>
              <w:t>=40мм</w:t>
            </w:r>
            <w:r w:rsidRPr="00F326BC">
              <w:rPr>
                <w:i/>
                <w:iCs/>
                <w:sz w:val="28"/>
                <w:szCs w:val="28"/>
              </w:rPr>
              <w:t xml:space="preserve"> </w:t>
            </w:r>
            <w:r w:rsidRPr="00F326BC">
              <w:rPr>
                <w:i/>
                <w:sz w:val="28"/>
                <w:szCs w:val="28"/>
                <w:lang w:val="kk-KZ"/>
              </w:rPr>
              <w:t>болғанда</w:t>
            </w:r>
            <w:r w:rsidRPr="00F326BC">
              <w:rPr>
                <w:i/>
                <w:iCs/>
                <w:sz w:val="28"/>
                <w:szCs w:val="28"/>
              </w:rPr>
              <w:t xml:space="preserve"> </w:t>
            </w:r>
            <w:r w:rsidRPr="00F326BC">
              <w:rPr>
                <w:i/>
                <w:iCs/>
                <w:sz w:val="28"/>
                <w:szCs w:val="28"/>
                <w:lang w:val="kk-KZ"/>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D</w:t>
            </w:r>
            <w:r w:rsidRPr="00F326BC">
              <w:rPr>
                <w:i/>
                <w:sz w:val="28"/>
                <w:szCs w:val="28"/>
              </w:rPr>
              <w:t xml:space="preserve">) </w:t>
            </w:r>
          </w:p>
        </w:tc>
      </w:tr>
      <w:tr w:rsidR="00F326BC" w:rsidRPr="00F326BC" w14:paraId="520EDD77" w14:textId="77777777" w:rsidTr="00CF0F0C">
        <w:tc>
          <w:tcPr>
            <w:tcW w:w="3186" w:type="dxa"/>
          </w:tcPr>
          <w:p w14:paraId="38546C53"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0815DE3" wp14:editId="0DFBB64B">
                  <wp:extent cx="1876425" cy="1543050"/>
                  <wp:effectExtent l="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76425" cy="1543050"/>
                          </a:xfrm>
                          <a:prstGeom prst="rect">
                            <a:avLst/>
                          </a:prstGeom>
                          <a:noFill/>
                          <a:ln>
                            <a:noFill/>
                          </a:ln>
                        </pic:spPr>
                      </pic:pic>
                    </a:graphicData>
                  </a:graphic>
                </wp:inline>
              </w:drawing>
            </w:r>
          </w:p>
        </w:tc>
        <w:tc>
          <w:tcPr>
            <w:tcW w:w="3147" w:type="dxa"/>
          </w:tcPr>
          <w:p w14:paraId="19CC756F"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0C8D1325" wp14:editId="1B243940">
                  <wp:extent cx="1838325" cy="1533525"/>
                  <wp:effectExtent l="0" t="0" r="9525" b="952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38325" cy="1533525"/>
                          </a:xfrm>
                          <a:prstGeom prst="rect">
                            <a:avLst/>
                          </a:prstGeom>
                          <a:noFill/>
                          <a:ln>
                            <a:noFill/>
                          </a:ln>
                        </pic:spPr>
                      </pic:pic>
                    </a:graphicData>
                  </a:graphic>
                </wp:inline>
              </w:drawing>
            </w:r>
          </w:p>
        </w:tc>
        <w:tc>
          <w:tcPr>
            <w:tcW w:w="3216" w:type="dxa"/>
          </w:tcPr>
          <w:p w14:paraId="53C1EF87"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7B518AD" wp14:editId="5980892D">
                  <wp:extent cx="1905000" cy="1571625"/>
                  <wp:effectExtent l="0" t="0" r="0" b="952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05000" cy="1571625"/>
                          </a:xfrm>
                          <a:prstGeom prst="rect">
                            <a:avLst/>
                          </a:prstGeom>
                          <a:noFill/>
                          <a:ln>
                            <a:noFill/>
                          </a:ln>
                        </pic:spPr>
                      </pic:pic>
                    </a:graphicData>
                  </a:graphic>
                </wp:inline>
              </w:drawing>
            </w:r>
          </w:p>
        </w:tc>
      </w:tr>
      <w:tr w:rsidR="00F326BC" w:rsidRPr="00F2024A" w14:paraId="21B69BEB" w14:textId="77777777" w:rsidTr="00CF0F0C">
        <w:tc>
          <w:tcPr>
            <w:tcW w:w="3186" w:type="dxa"/>
          </w:tcPr>
          <w:p w14:paraId="1F530CC1" w14:textId="77777777" w:rsidR="00CF0F0C" w:rsidRPr="00F326BC" w:rsidRDefault="00CF0F0C" w:rsidP="00CF0F0C">
            <w:pPr>
              <w:ind w:left="0"/>
              <w:jc w:val="center"/>
              <w:rPr>
                <w:sz w:val="28"/>
                <w:szCs w:val="28"/>
              </w:rPr>
            </w:pPr>
            <w:r w:rsidRPr="00F326BC">
              <w:rPr>
                <w:sz w:val="28"/>
                <w:szCs w:val="28"/>
              </w:rPr>
              <w:t xml:space="preserve">г) </w:t>
            </w:r>
            <w:r w:rsidRPr="00F326BC">
              <w:rPr>
                <w:i/>
                <w:sz w:val="28"/>
                <w:szCs w:val="28"/>
                <w:lang w:val="en-US"/>
              </w:rPr>
              <w:t>H</w:t>
            </w:r>
            <w:r w:rsidRPr="00F326BC">
              <w:rPr>
                <w:sz w:val="28"/>
                <w:szCs w:val="28"/>
              </w:rPr>
              <w:t>=20мм</w:t>
            </w:r>
            <w:r w:rsidRPr="00F326BC">
              <w:rPr>
                <w:sz w:val="28"/>
                <w:szCs w:val="28"/>
                <w:lang w:val="kk-KZ"/>
              </w:rPr>
              <w:t xml:space="preserve"> </w:t>
            </w:r>
            <w:r w:rsidRPr="00F326BC">
              <w:rPr>
                <w:i/>
                <w:sz w:val="28"/>
                <w:szCs w:val="28"/>
                <w:lang w:val="kk-KZ"/>
              </w:rPr>
              <w:t xml:space="preserve">болғанда    </w:t>
            </w:r>
            <w:r w:rsidRPr="00F326BC">
              <w:rPr>
                <w:i/>
                <w:iCs/>
                <w:sz w:val="28"/>
                <w:szCs w:val="28"/>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D</w:t>
            </w:r>
            <w:r w:rsidRPr="00F326BC">
              <w:rPr>
                <w:i/>
                <w:sz w:val="28"/>
                <w:szCs w:val="28"/>
              </w:rPr>
              <w:t xml:space="preserve">) </w:t>
            </w:r>
          </w:p>
        </w:tc>
        <w:tc>
          <w:tcPr>
            <w:tcW w:w="3147" w:type="dxa"/>
          </w:tcPr>
          <w:p w14:paraId="501CF884" w14:textId="77777777" w:rsidR="00CF0F0C" w:rsidRPr="00F326BC" w:rsidRDefault="00CF0F0C" w:rsidP="00CF0F0C">
            <w:pPr>
              <w:ind w:left="0"/>
              <w:jc w:val="center"/>
              <w:rPr>
                <w:sz w:val="28"/>
                <w:szCs w:val="28"/>
                <w:lang w:val="kk-KZ"/>
              </w:rPr>
            </w:pPr>
            <w:r w:rsidRPr="00F326BC">
              <w:rPr>
                <w:sz w:val="28"/>
                <w:szCs w:val="28"/>
              </w:rPr>
              <w:t xml:space="preserve">д) </w:t>
            </w:r>
            <w:r w:rsidRPr="00F326BC">
              <w:rPr>
                <w:i/>
                <w:sz w:val="28"/>
                <w:szCs w:val="28"/>
                <w:lang w:val="en-US"/>
              </w:rPr>
              <w:t>H</w:t>
            </w:r>
            <w:r w:rsidRPr="00F326BC">
              <w:rPr>
                <w:sz w:val="28"/>
                <w:szCs w:val="28"/>
              </w:rPr>
              <w:t>=30мм</w:t>
            </w:r>
            <w:r w:rsidRPr="00F326BC">
              <w:rPr>
                <w:i/>
                <w:iCs/>
                <w:sz w:val="28"/>
                <w:szCs w:val="28"/>
              </w:rPr>
              <w:t xml:space="preserve"> </w:t>
            </w:r>
            <w:r w:rsidRPr="00F326BC">
              <w:rPr>
                <w:i/>
                <w:sz w:val="28"/>
                <w:szCs w:val="28"/>
                <w:lang w:val="kk-KZ"/>
              </w:rPr>
              <w:t>болғанда</w:t>
            </w:r>
            <w:r w:rsidRPr="00F326BC">
              <w:rPr>
                <w:i/>
                <w:iCs/>
                <w:sz w:val="28"/>
                <w:szCs w:val="28"/>
              </w:rPr>
              <w:t xml:space="preserve"> </w:t>
            </w:r>
            <w:r w:rsidRPr="00F326BC">
              <w:rPr>
                <w:i/>
                <w:iCs/>
                <w:sz w:val="28"/>
                <w:szCs w:val="28"/>
                <w:lang w:val="kk-KZ"/>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 xml:space="preserve">(h, </w:t>
            </w:r>
            <w:r w:rsidRPr="00F326BC">
              <w:rPr>
                <w:i/>
                <w:sz w:val="28"/>
                <w:szCs w:val="28"/>
                <w:lang w:val="en-US"/>
              </w:rPr>
              <w:t>D</w:t>
            </w:r>
            <w:r w:rsidRPr="00F326BC">
              <w:rPr>
                <w:i/>
                <w:sz w:val="28"/>
                <w:szCs w:val="28"/>
              </w:rPr>
              <w:t xml:space="preserve">) </w:t>
            </w:r>
          </w:p>
        </w:tc>
        <w:tc>
          <w:tcPr>
            <w:tcW w:w="3216" w:type="dxa"/>
          </w:tcPr>
          <w:p w14:paraId="0276C6D5" w14:textId="77777777" w:rsidR="00CF0F0C" w:rsidRPr="00F326BC" w:rsidRDefault="00CF0F0C" w:rsidP="00CF0F0C">
            <w:pPr>
              <w:ind w:left="0"/>
              <w:jc w:val="center"/>
              <w:rPr>
                <w:sz w:val="28"/>
                <w:szCs w:val="28"/>
                <w:lang w:val="kk-KZ"/>
              </w:rPr>
            </w:pPr>
            <w:r w:rsidRPr="00F326BC">
              <w:rPr>
                <w:sz w:val="28"/>
                <w:szCs w:val="28"/>
                <w:lang w:val="kk-KZ"/>
              </w:rPr>
              <w:t xml:space="preserve">е) </w:t>
            </w:r>
            <w:r w:rsidRPr="00F326BC">
              <w:rPr>
                <w:i/>
                <w:sz w:val="28"/>
                <w:szCs w:val="28"/>
                <w:lang w:val="kk-KZ"/>
              </w:rPr>
              <w:t>H</w:t>
            </w:r>
            <w:r w:rsidRPr="00F326BC">
              <w:rPr>
                <w:sz w:val="28"/>
                <w:szCs w:val="28"/>
                <w:lang w:val="kk-KZ"/>
              </w:rPr>
              <w:t>=40мм</w:t>
            </w:r>
            <w:r w:rsidRPr="00F326BC">
              <w:rPr>
                <w:i/>
                <w:iCs/>
                <w:sz w:val="28"/>
                <w:szCs w:val="28"/>
                <w:lang w:val="kk-KZ"/>
              </w:rPr>
              <w:t xml:space="preserve"> </w:t>
            </w:r>
            <w:r w:rsidRPr="00F326BC">
              <w:rPr>
                <w:i/>
                <w:sz w:val="28"/>
                <w:szCs w:val="28"/>
                <w:lang w:val="kk-KZ"/>
              </w:rPr>
              <w:t>болғанда</w:t>
            </w:r>
            <w:r w:rsidRPr="00F326BC">
              <w:rPr>
                <w:i/>
                <w:iCs/>
                <w:sz w:val="28"/>
                <w:szCs w:val="28"/>
                <w:lang w:val="kk-KZ"/>
              </w:rPr>
              <w:t xml:space="preserve">     H</w:t>
            </w:r>
            <w:r w:rsidRPr="00F326BC">
              <w:rPr>
                <w:i/>
                <w:iCs/>
                <w:sz w:val="28"/>
                <w:szCs w:val="28"/>
                <w:vertAlign w:val="subscript"/>
                <w:lang w:val="kk-KZ"/>
              </w:rPr>
              <w:t>2</w:t>
            </w:r>
            <w:r w:rsidRPr="00F326BC">
              <w:rPr>
                <w:i/>
                <w:sz w:val="28"/>
                <w:szCs w:val="28"/>
                <w:lang w:val="kk-KZ"/>
              </w:rPr>
              <w:t xml:space="preserve">=f(h, D)  </w:t>
            </w:r>
          </w:p>
        </w:tc>
      </w:tr>
    </w:tbl>
    <w:p w14:paraId="7588453C" w14:textId="77777777" w:rsidR="00CF0F0C" w:rsidRPr="00F326BC" w:rsidRDefault="00CF0F0C" w:rsidP="00CF0F0C">
      <w:pPr>
        <w:ind w:left="0"/>
        <w:jc w:val="both"/>
        <w:rPr>
          <w:sz w:val="28"/>
          <w:szCs w:val="28"/>
          <w:lang w:val="kk-KZ"/>
        </w:rPr>
      </w:pPr>
    </w:p>
    <w:p w14:paraId="07D50EDA" w14:textId="32FFCE22" w:rsidR="00CF0F0C" w:rsidRPr="00F326BC" w:rsidRDefault="00CF0F0C" w:rsidP="00CF0F0C">
      <w:pPr>
        <w:ind w:left="0"/>
        <w:jc w:val="center"/>
        <w:rPr>
          <w:sz w:val="28"/>
          <w:szCs w:val="28"/>
          <w:lang w:val="kk-KZ"/>
        </w:rPr>
      </w:pPr>
      <w:r w:rsidRPr="00F326BC">
        <w:rPr>
          <w:sz w:val="28"/>
          <w:szCs w:val="28"/>
          <w:lang w:val="kk-KZ"/>
        </w:rPr>
        <w:t>Сурет 4.2 – Конус-</w:t>
      </w:r>
      <w:r w:rsidR="00E44038" w:rsidRPr="00F326BC">
        <w:rPr>
          <w:sz w:val="28"/>
          <w:szCs w:val="28"/>
          <w:lang w:val="kk-KZ"/>
        </w:rPr>
        <w:t>таратқыштың</w:t>
      </w:r>
      <w:r w:rsidRPr="00F326BC">
        <w:rPr>
          <w:sz w:val="28"/>
          <w:szCs w:val="28"/>
          <w:lang w:val="kk-KZ"/>
        </w:rPr>
        <w:t xml:space="preserve"> әртүрлі биіктігі </w:t>
      </w:r>
      <w:r w:rsidRPr="00F326BC">
        <w:rPr>
          <w:i/>
          <w:sz w:val="28"/>
          <w:szCs w:val="28"/>
          <w:lang w:val="kk-KZ"/>
        </w:rPr>
        <w:t>H</w:t>
      </w:r>
      <w:r w:rsidRPr="00F326BC">
        <w:rPr>
          <w:sz w:val="28"/>
          <w:szCs w:val="28"/>
          <w:lang w:val="kk-KZ"/>
        </w:rPr>
        <w:t xml:space="preserve"> кезінде конустың диаметрі </w:t>
      </w:r>
      <w:r w:rsidRPr="00F326BC">
        <w:rPr>
          <w:i/>
          <w:sz w:val="28"/>
          <w:szCs w:val="28"/>
          <w:lang w:val="kk-KZ"/>
        </w:rPr>
        <w:t>D</w:t>
      </w:r>
      <w:r w:rsidRPr="00F326BC">
        <w:rPr>
          <w:sz w:val="28"/>
          <w:szCs w:val="28"/>
          <w:lang w:val="kk-KZ"/>
        </w:rPr>
        <w:t xml:space="preserve"> мен кесілген бөлігінің биіктігі </w:t>
      </w:r>
      <w:r w:rsidRPr="00F326BC">
        <w:rPr>
          <w:i/>
          <w:sz w:val="28"/>
          <w:szCs w:val="28"/>
          <w:lang w:val="kk-KZ"/>
        </w:rPr>
        <w:t>h</w:t>
      </w:r>
      <w:r w:rsidRPr="00F326BC">
        <w:rPr>
          <w:sz w:val="28"/>
          <w:szCs w:val="28"/>
          <w:lang w:val="kk-KZ"/>
        </w:rPr>
        <w:t xml:space="preserve"> параметрлеріне байланысты таралу ені бойынша біркелкісіздік </w:t>
      </w:r>
      <w:r w:rsidRPr="00F326BC">
        <w:rPr>
          <w:i/>
          <w:sz w:val="28"/>
          <w:szCs w:val="28"/>
          <w:lang w:val="kk-KZ"/>
        </w:rPr>
        <w:t>H</w:t>
      </w:r>
      <w:r w:rsidRPr="00F326BC">
        <w:rPr>
          <w:i/>
          <w:sz w:val="28"/>
          <w:szCs w:val="28"/>
          <w:vertAlign w:val="subscript"/>
          <w:lang w:val="kk-KZ"/>
        </w:rPr>
        <w:t>1</w:t>
      </w:r>
      <w:r w:rsidRPr="00F326BC">
        <w:rPr>
          <w:sz w:val="28"/>
          <w:szCs w:val="28"/>
          <w:lang w:val="kk-KZ"/>
        </w:rPr>
        <w:t xml:space="preserve"> және тыңайтқыш жолағының ені </w:t>
      </w:r>
      <w:r w:rsidRPr="00F326BC">
        <w:rPr>
          <w:i/>
          <w:sz w:val="28"/>
          <w:szCs w:val="28"/>
          <w:lang w:val="kk-KZ"/>
        </w:rPr>
        <w:t>H</w:t>
      </w:r>
      <w:r w:rsidRPr="00F326BC">
        <w:rPr>
          <w:i/>
          <w:sz w:val="28"/>
          <w:szCs w:val="28"/>
          <w:vertAlign w:val="subscript"/>
          <w:lang w:val="kk-KZ"/>
        </w:rPr>
        <w:t>2</w:t>
      </w:r>
      <w:r w:rsidRPr="00F326BC">
        <w:rPr>
          <w:sz w:val="28"/>
          <w:szCs w:val="28"/>
          <w:lang w:val="kk-KZ"/>
        </w:rPr>
        <w:t xml:space="preserve"> тәуелділігінің 3D-графиктері</w:t>
      </w:r>
    </w:p>
    <w:p w14:paraId="13A78502" w14:textId="77777777" w:rsidR="00CF0F0C" w:rsidRPr="00F326BC" w:rsidRDefault="00CF0F0C" w:rsidP="00CF0F0C">
      <w:pPr>
        <w:ind w:left="0"/>
        <w:jc w:val="both"/>
        <w:rPr>
          <w:sz w:val="28"/>
          <w:szCs w:val="28"/>
          <w:lang w:val="kk-KZ"/>
        </w:rPr>
      </w:pPr>
    </w:p>
    <w:p w14:paraId="7D24C9B8" w14:textId="77777777" w:rsidR="00F324EB" w:rsidRDefault="00B9393B" w:rsidP="00B9393B">
      <w:pPr>
        <w:pStyle w:val="a4"/>
        <w:ind w:left="0" w:firstLine="708"/>
        <w:jc w:val="both"/>
        <w:rPr>
          <w:sz w:val="28"/>
          <w:szCs w:val="28"/>
          <w:lang w:val="kk-KZ"/>
        </w:rPr>
      </w:pPr>
      <w:r w:rsidRPr="00F326BC">
        <w:rPr>
          <w:sz w:val="28"/>
          <w:szCs w:val="28"/>
          <w:lang w:val="kk-KZ"/>
        </w:rPr>
        <w:t>Тәуелді фактордың оңтайлы мәндері (4.2 а–в сурет) конус биіктігі 20–30 мм, кесілген бөлігінің биіктігі 12–18 мм және конус диаметрі 80–120 мм аралығында болған жағдайда байқалады. 4.2 г–е суретте,  сонымен қатар шашыратқыш конусының биіктігі артқан сайын тыңайтқыш жолағының ені H</w:t>
      </w:r>
      <w:r w:rsidRPr="00F326BC">
        <w:rPr>
          <w:sz w:val="28"/>
          <w:szCs w:val="28"/>
          <w:vertAlign w:val="subscript"/>
          <w:lang w:val="kk-KZ"/>
        </w:rPr>
        <w:t>2</w:t>
      </w:r>
      <w:r w:rsidRPr="00F326BC">
        <w:rPr>
          <w:sz w:val="28"/>
          <w:szCs w:val="28"/>
          <w:lang w:val="kk-KZ"/>
        </w:rPr>
        <w:t xml:space="preserve"> мәнінің де ұлғаюы байқалады. Ұсынылған графиктерді талдау негізінде, сіңіргіш конусы диаметрінің ұлғаюы H</w:t>
      </w:r>
      <w:r w:rsidRPr="00F326BC">
        <w:rPr>
          <w:sz w:val="28"/>
          <w:szCs w:val="28"/>
          <w:vertAlign w:val="subscript"/>
          <w:lang w:val="kk-KZ"/>
        </w:rPr>
        <w:t>2</w:t>
      </w:r>
      <w:r w:rsidRPr="00F326BC">
        <w:rPr>
          <w:sz w:val="28"/>
          <w:szCs w:val="28"/>
          <w:lang w:val="kk-KZ"/>
        </w:rPr>
        <w:t xml:space="preserve"> мәніне теріс әсер ететіні анық, бұл оның зерттеліп отырған тәуелділікке жағымсыз ықпалын көрсетеді.</w:t>
      </w:r>
    </w:p>
    <w:p w14:paraId="42F102A8" w14:textId="01D5AB99" w:rsidR="00B9393B" w:rsidRPr="00F326BC" w:rsidRDefault="00B9393B" w:rsidP="00B9393B">
      <w:pPr>
        <w:pStyle w:val="a4"/>
        <w:ind w:left="0" w:firstLine="708"/>
        <w:jc w:val="both"/>
        <w:rPr>
          <w:sz w:val="28"/>
          <w:szCs w:val="28"/>
          <w:lang w:val="kk-KZ"/>
        </w:rPr>
      </w:pPr>
      <w:r w:rsidRPr="00F326BC">
        <w:rPr>
          <w:sz w:val="28"/>
          <w:szCs w:val="28"/>
          <w:lang w:val="kk-KZ"/>
        </w:rPr>
        <w:t xml:space="preserve"> Сонымен бірге, кесілген бөліктің биіктігіне қатысты өзгерістер </w:t>
      </w:r>
      <w:r w:rsidRPr="00F326BC">
        <w:rPr>
          <w:i/>
          <w:iCs/>
          <w:sz w:val="28"/>
          <w:szCs w:val="28"/>
          <w:lang w:val="kk-KZ"/>
        </w:rPr>
        <w:t>H</w:t>
      </w:r>
      <w:r w:rsidRPr="00F326BC">
        <w:rPr>
          <w:i/>
          <w:iCs/>
          <w:sz w:val="28"/>
          <w:szCs w:val="28"/>
          <w:vertAlign w:val="subscript"/>
          <w:lang w:val="kk-KZ"/>
        </w:rPr>
        <w:t>2</w:t>
      </w:r>
      <w:r w:rsidRPr="00F326BC">
        <w:rPr>
          <w:i/>
          <w:iCs/>
          <w:sz w:val="28"/>
          <w:szCs w:val="28"/>
          <w:lang w:val="kk-KZ"/>
        </w:rPr>
        <w:t>=f(h, D)</w:t>
      </w:r>
      <w:r w:rsidRPr="00F326BC">
        <w:rPr>
          <w:sz w:val="28"/>
          <w:szCs w:val="28"/>
          <w:lang w:val="kk-KZ"/>
        </w:rPr>
        <w:t xml:space="preserve"> тәуелділігіне айтарлықтай әсер етпейді, бұл аталған параметрдің зерттеу аясындағы аралықта бұл тәуелділікке тәуелсіз екенін білдіреді. Осылайша, H</w:t>
      </w:r>
      <w:r w:rsidRPr="00F326BC">
        <w:rPr>
          <w:sz w:val="28"/>
          <w:szCs w:val="28"/>
          <w:vertAlign w:val="subscript"/>
          <w:lang w:val="kk-KZ"/>
        </w:rPr>
        <w:t>1</w:t>
      </w:r>
      <w:r w:rsidRPr="00F326BC">
        <w:rPr>
          <w:sz w:val="28"/>
          <w:szCs w:val="28"/>
          <w:lang w:val="kk-KZ"/>
        </w:rPr>
        <w:t xml:space="preserve"> және H</w:t>
      </w:r>
      <w:r w:rsidRPr="00F326BC">
        <w:rPr>
          <w:sz w:val="28"/>
          <w:szCs w:val="28"/>
          <w:vertAlign w:val="subscript"/>
          <w:lang w:val="kk-KZ"/>
        </w:rPr>
        <w:t>2</w:t>
      </w:r>
      <w:r w:rsidRPr="00F326BC">
        <w:rPr>
          <w:sz w:val="28"/>
          <w:szCs w:val="28"/>
          <w:lang w:val="kk-KZ"/>
        </w:rPr>
        <w:t xml:space="preserve"> тәуелді факторлары үшін шашыратқыш конусының биіктігіне арналған </w:t>
      </w:r>
      <w:r w:rsidRPr="00F326BC">
        <w:rPr>
          <w:sz w:val="28"/>
          <w:szCs w:val="28"/>
          <w:lang w:val="kk-KZ"/>
        </w:rPr>
        <w:lastRenderedPageBreak/>
        <w:t>оңтайлы мән – 30 мм, диаметрі – 80–85 мм, ал кесілген бөліктің биіктігі – 8–24 мм.</w:t>
      </w:r>
    </w:p>
    <w:p w14:paraId="316FD9A8" w14:textId="77777777" w:rsidR="00F324EB" w:rsidRDefault="00CF0F0C" w:rsidP="002D563A">
      <w:pPr>
        <w:ind w:left="0" w:firstLine="708"/>
        <w:jc w:val="both"/>
        <w:rPr>
          <w:sz w:val="28"/>
          <w:szCs w:val="28"/>
          <w:lang w:val="kk-KZ"/>
        </w:rPr>
      </w:pPr>
      <w:r w:rsidRPr="00F326BC">
        <w:rPr>
          <w:sz w:val="28"/>
          <w:szCs w:val="28"/>
          <w:lang w:val="kk-KZ"/>
        </w:rPr>
        <w:t xml:space="preserve">4.3-суретте </w:t>
      </w:r>
      <w:r w:rsidRPr="00F326BC">
        <w:rPr>
          <w:i/>
          <w:iCs/>
          <w:sz w:val="28"/>
          <w:szCs w:val="28"/>
          <w:lang w:val="kk-KZ"/>
        </w:rPr>
        <w:t>H</w:t>
      </w:r>
      <w:r w:rsidRPr="00F326BC">
        <w:rPr>
          <w:i/>
          <w:iCs/>
          <w:sz w:val="28"/>
          <w:szCs w:val="28"/>
          <w:vertAlign w:val="subscript"/>
          <w:lang w:val="kk-KZ"/>
        </w:rPr>
        <w:t>1</w:t>
      </w:r>
      <w:r w:rsidRPr="00F326BC">
        <w:rPr>
          <w:i/>
          <w:sz w:val="28"/>
          <w:szCs w:val="28"/>
          <w:lang w:val="kk-KZ"/>
        </w:rPr>
        <w:t xml:space="preserve">=f(H, D) </w:t>
      </w:r>
      <w:r w:rsidRPr="00F326BC">
        <w:rPr>
          <w:sz w:val="28"/>
          <w:szCs w:val="28"/>
          <w:lang w:val="kk-KZ"/>
        </w:rPr>
        <w:t xml:space="preserve">және </w:t>
      </w:r>
      <w:r w:rsidRPr="00F326BC">
        <w:rPr>
          <w:i/>
          <w:iCs/>
          <w:sz w:val="28"/>
          <w:szCs w:val="28"/>
          <w:lang w:val="kk-KZ"/>
        </w:rPr>
        <w:t>H</w:t>
      </w:r>
      <w:r w:rsidRPr="00F326BC">
        <w:rPr>
          <w:i/>
          <w:iCs/>
          <w:sz w:val="28"/>
          <w:szCs w:val="28"/>
          <w:vertAlign w:val="subscript"/>
          <w:lang w:val="kk-KZ"/>
        </w:rPr>
        <w:t>2</w:t>
      </w:r>
      <w:r w:rsidRPr="00F326BC">
        <w:rPr>
          <w:i/>
          <w:sz w:val="28"/>
          <w:szCs w:val="28"/>
          <w:lang w:val="kk-KZ"/>
        </w:rPr>
        <w:t xml:space="preserve">=f(H, D) </w:t>
      </w:r>
      <w:r w:rsidRPr="00F326BC">
        <w:rPr>
          <w:sz w:val="28"/>
          <w:szCs w:val="28"/>
          <w:lang w:val="kk-KZ"/>
        </w:rPr>
        <w:t>тәуелділіктерінің жауап беттері көрсетілген. 4.3-суреттегі а-в графиктеріне сүйене отырып, сіңіргіш конусының кесілген бөлігінің биіктігі артқан сайын, конус биіктігі H мен диаметрі D параметрлеріне байланысты ені бойынша таралу біркелкісіздігінің мәні азаятындығы байқалады. 4.3-суреттегі а-в графиктерінен көрініп тұрғандай, конструкциялық параметрлердің (H,D) бір мезгілде артуы ені бойынша таралудың біркелкісіздігін төмендетеді, яғни конус диаметрін арттырған жағдайда, конус биіктігін де ұлғайту қажет.</w:t>
      </w:r>
    </w:p>
    <w:p w14:paraId="7593EB91" w14:textId="77777777" w:rsidR="00F324EB" w:rsidRDefault="00CF0F0C" w:rsidP="002D563A">
      <w:pPr>
        <w:ind w:left="0" w:firstLine="708"/>
        <w:jc w:val="both"/>
        <w:rPr>
          <w:sz w:val="28"/>
          <w:szCs w:val="28"/>
          <w:lang w:val="kk-KZ"/>
        </w:rPr>
      </w:pPr>
      <w:r w:rsidRPr="00F326BC">
        <w:rPr>
          <w:sz w:val="28"/>
          <w:szCs w:val="28"/>
          <w:lang w:val="kk-KZ"/>
        </w:rPr>
        <w:t xml:space="preserve"> Кесілген бөліктің биіктігі 16 және 20 мм болғанда, конус диаметрі 80 мм және конус биіктігі 10–15 мм кезінде таралу біркелкісіздігінің оңтайлы мәндері бірдей болады. Осыған сүйене отырып, ені бойынша таралу біркелкісіздігін азайту үшін конустың биіктігі мен диаметрінің белгілі бір үйлесімді мәндері қажет деген қорытынды жасауға болады.</w:t>
      </w:r>
    </w:p>
    <w:p w14:paraId="74C3E4AD" w14:textId="2E5E5FF4" w:rsidR="00F324EB" w:rsidRDefault="00CF0F0C" w:rsidP="002D563A">
      <w:pPr>
        <w:ind w:left="0" w:firstLine="708"/>
        <w:jc w:val="both"/>
        <w:rPr>
          <w:sz w:val="28"/>
          <w:szCs w:val="28"/>
          <w:lang w:val="kk-KZ"/>
        </w:rPr>
      </w:pPr>
      <w:r w:rsidRPr="00F326BC">
        <w:rPr>
          <w:sz w:val="28"/>
          <w:szCs w:val="28"/>
          <w:lang w:val="kk-KZ"/>
        </w:rPr>
        <w:t xml:space="preserve"> Мұны сіңіргіш </w:t>
      </w:r>
      <w:r w:rsidR="00FB097D" w:rsidRPr="00F326BC">
        <w:rPr>
          <w:sz w:val="28"/>
          <w:szCs w:val="28"/>
          <w:lang w:val="kk-KZ"/>
        </w:rPr>
        <w:t>конус-таратқыш</w:t>
      </w:r>
      <w:r w:rsidRPr="00F326BC">
        <w:rPr>
          <w:sz w:val="28"/>
          <w:szCs w:val="28"/>
          <w:lang w:val="kk-KZ"/>
        </w:rPr>
        <w:t>ының биіктігі мен диаметрі өзара  байланысты, өйткені бір параметрді өзгертсек, құрылғының тиімді жұмысын қамтамасыз ету үшін екінші параметрді де түзету қажет етуімен түсіндіруге болады.</w:t>
      </w:r>
    </w:p>
    <w:p w14:paraId="1CA65FF7" w14:textId="4EF05399" w:rsidR="00CF0F0C" w:rsidRPr="00F326BC" w:rsidRDefault="00CF0F0C" w:rsidP="002D563A">
      <w:pPr>
        <w:ind w:left="0" w:firstLine="708"/>
        <w:jc w:val="both"/>
        <w:rPr>
          <w:sz w:val="28"/>
          <w:szCs w:val="28"/>
          <w:lang w:val="kk-KZ"/>
        </w:rPr>
      </w:pPr>
      <w:r w:rsidRPr="00F326BC">
        <w:rPr>
          <w:sz w:val="28"/>
          <w:szCs w:val="28"/>
          <w:lang w:val="kk-KZ"/>
        </w:rPr>
        <w:t xml:space="preserve"> Конустың диаметрі артқанда, оның биіктігін сәйкесінше ұлғайту қажет, себебі ол сіңіргіш жұмысының тиімділігін сақтау үшін. Егер тек диаметрі ғана көбейіп, биіктігі өзгеріссіз қалса, онда конустың шамадан тыс үлкен өлшемдері биіктігімен сәйкес келмегендіктен тыңайтқыштардың таралу біркелкісіздігі нашарлайды.</w:t>
      </w:r>
    </w:p>
    <w:p w14:paraId="0077945B" w14:textId="77777777" w:rsidR="00F324EB" w:rsidRDefault="00CF0F0C" w:rsidP="00942A46">
      <w:pPr>
        <w:ind w:left="0" w:firstLine="708"/>
        <w:jc w:val="both"/>
        <w:rPr>
          <w:sz w:val="28"/>
          <w:szCs w:val="28"/>
          <w:lang w:val="kk-KZ"/>
        </w:rPr>
      </w:pPr>
      <w:r w:rsidRPr="00F326BC">
        <w:rPr>
          <w:sz w:val="28"/>
          <w:szCs w:val="28"/>
          <w:lang w:val="kk-KZ"/>
        </w:rPr>
        <w:t>4.3 г-е – суретте конус-</w:t>
      </w:r>
      <w:r w:rsidR="00E44038" w:rsidRPr="00F326BC">
        <w:rPr>
          <w:sz w:val="28"/>
          <w:szCs w:val="28"/>
          <w:lang w:val="kk-KZ"/>
        </w:rPr>
        <w:t>таратқыштың</w:t>
      </w:r>
      <w:r w:rsidRPr="00F326BC">
        <w:rPr>
          <w:sz w:val="28"/>
          <w:szCs w:val="28"/>
          <w:lang w:val="kk-KZ"/>
        </w:rPr>
        <w:t xml:space="preserve"> диаметрі мен биіктігі кішірейген кезде тыңайтқыш енгізу жолағы енінің </w:t>
      </w:r>
      <w:r w:rsidRPr="00F326BC">
        <w:rPr>
          <w:b/>
          <w:bCs/>
          <w:i/>
          <w:sz w:val="28"/>
          <w:szCs w:val="28"/>
          <w:lang w:val="kk-KZ"/>
        </w:rPr>
        <w:t>H₂</w:t>
      </w:r>
      <w:r w:rsidRPr="00F326BC">
        <w:rPr>
          <w:sz w:val="28"/>
          <w:szCs w:val="28"/>
          <w:lang w:val="kk-KZ"/>
        </w:rPr>
        <w:t xml:space="preserve"> шамасы артқаны байқалады. Қажетті тәуелді фактор диапазонын алу үшін, егер конус-</w:t>
      </w:r>
      <w:r w:rsidR="00E44038" w:rsidRPr="00F326BC">
        <w:rPr>
          <w:sz w:val="28"/>
          <w:szCs w:val="28"/>
          <w:lang w:val="kk-KZ"/>
        </w:rPr>
        <w:t>таратқыштың</w:t>
      </w:r>
      <w:r w:rsidRPr="00F326BC">
        <w:rPr>
          <w:sz w:val="28"/>
          <w:szCs w:val="28"/>
          <w:lang w:val="kk-KZ"/>
        </w:rPr>
        <w:t xml:space="preserve"> ең кіші диаметрі 80 мм болса, онда конус биіктігі 15 мм-ге дейін болуы қажет. Ал конус-</w:t>
      </w:r>
      <w:r w:rsidR="00E44038" w:rsidRPr="00F326BC">
        <w:rPr>
          <w:sz w:val="28"/>
          <w:szCs w:val="28"/>
          <w:lang w:val="kk-KZ"/>
        </w:rPr>
        <w:t>таратқыштың</w:t>
      </w:r>
      <w:r w:rsidRPr="00F326BC">
        <w:rPr>
          <w:sz w:val="28"/>
          <w:szCs w:val="28"/>
          <w:lang w:val="kk-KZ"/>
        </w:rPr>
        <w:t xml:space="preserve"> диаметрін ұлғайтқан жағдайда, оның биіктігін ең төменгі мәнге (10 мм) дейін азайту керек. </w:t>
      </w:r>
    </w:p>
    <w:p w14:paraId="548FF8BB" w14:textId="77777777" w:rsidR="00F324EB" w:rsidRDefault="00CF0F0C" w:rsidP="00942A46">
      <w:pPr>
        <w:ind w:left="0" w:firstLine="708"/>
        <w:jc w:val="both"/>
        <w:rPr>
          <w:sz w:val="28"/>
          <w:szCs w:val="28"/>
          <w:lang w:val="kk-KZ"/>
        </w:rPr>
      </w:pPr>
      <w:r w:rsidRPr="00F326BC">
        <w:rPr>
          <w:sz w:val="28"/>
          <w:szCs w:val="28"/>
          <w:lang w:val="kk-KZ"/>
        </w:rPr>
        <w:t>Бұл конус-</w:t>
      </w:r>
      <w:r w:rsidR="00E44038" w:rsidRPr="00F326BC">
        <w:rPr>
          <w:sz w:val="28"/>
          <w:szCs w:val="28"/>
          <w:lang w:val="kk-KZ"/>
        </w:rPr>
        <w:t>таратқыштың</w:t>
      </w:r>
      <w:r w:rsidRPr="00F326BC">
        <w:rPr>
          <w:sz w:val="28"/>
          <w:szCs w:val="28"/>
          <w:lang w:val="kk-KZ"/>
        </w:rPr>
        <w:t xml:space="preserve"> өлшемдерінің кішіреуі тыңайтқыштардың ені бойынша кеңірек және аз шоғырланған</w:t>
      </w:r>
      <w:r w:rsidRPr="00F326BC">
        <w:rPr>
          <w:b/>
          <w:bCs/>
          <w:sz w:val="28"/>
          <w:szCs w:val="28"/>
          <w:lang w:val="kk-KZ"/>
        </w:rPr>
        <w:t xml:space="preserve"> </w:t>
      </w:r>
      <w:r w:rsidRPr="00F326BC">
        <w:rPr>
          <w:bCs/>
          <w:sz w:val="28"/>
          <w:szCs w:val="28"/>
          <w:lang w:val="kk-KZ"/>
        </w:rPr>
        <w:t>түрде</w:t>
      </w:r>
      <w:r w:rsidRPr="00F326BC">
        <w:rPr>
          <w:sz w:val="28"/>
          <w:szCs w:val="28"/>
          <w:lang w:val="kk-KZ"/>
        </w:rPr>
        <w:t xml:space="preserve"> таралуына ықпал ететінін көрсетеді. Конустың тым биік немесе тым үлкен өлшемдері сіңіргіштің құрылымдық өлшемдерімен шектеледі. </w:t>
      </w:r>
    </w:p>
    <w:p w14:paraId="35BC5016" w14:textId="15C227A4" w:rsidR="00CF0F0C" w:rsidRDefault="00CF0F0C" w:rsidP="00942A46">
      <w:pPr>
        <w:ind w:left="0" w:firstLine="708"/>
        <w:jc w:val="both"/>
        <w:rPr>
          <w:sz w:val="28"/>
          <w:szCs w:val="28"/>
          <w:lang w:val="kk-KZ"/>
        </w:rPr>
      </w:pPr>
      <w:r w:rsidRPr="00F326BC">
        <w:rPr>
          <w:sz w:val="28"/>
          <w:szCs w:val="28"/>
          <w:lang w:val="kk-KZ"/>
        </w:rPr>
        <w:t>Бұл параметрлерді кішірейту тыңайтқыштардың таралу жолағының енін ұлғайта отырып, біркелкі таралуына мүмкіндік береді. Осылайша, H</w:t>
      </w:r>
      <w:r w:rsidRPr="00F326BC">
        <w:rPr>
          <w:sz w:val="28"/>
          <w:szCs w:val="28"/>
          <w:vertAlign w:val="subscript"/>
          <w:lang w:val="kk-KZ"/>
        </w:rPr>
        <w:t>1</w:t>
      </w:r>
      <w:r w:rsidRPr="00F326BC">
        <w:rPr>
          <w:sz w:val="28"/>
          <w:szCs w:val="28"/>
          <w:lang w:val="kk-KZ"/>
        </w:rPr>
        <w:t xml:space="preserve"> және H</w:t>
      </w:r>
      <w:r w:rsidRPr="00F326BC">
        <w:rPr>
          <w:sz w:val="28"/>
          <w:szCs w:val="28"/>
          <w:vertAlign w:val="subscript"/>
          <w:lang w:val="kk-KZ"/>
        </w:rPr>
        <w:t>2</w:t>
      </w:r>
      <w:r w:rsidRPr="00F326BC">
        <w:rPr>
          <w:sz w:val="28"/>
          <w:szCs w:val="28"/>
          <w:lang w:val="kk-KZ"/>
        </w:rPr>
        <w:t xml:space="preserve"> тәуелді факторлары үшін конус-</w:t>
      </w:r>
      <w:r w:rsidR="00E44038" w:rsidRPr="00F326BC">
        <w:rPr>
          <w:sz w:val="28"/>
          <w:szCs w:val="28"/>
          <w:lang w:val="kk-KZ"/>
        </w:rPr>
        <w:t>таратқыштың</w:t>
      </w:r>
      <w:r w:rsidRPr="00F326BC">
        <w:rPr>
          <w:sz w:val="28"/>
          <w:szCs w:val="28"/>
          <w:lang w:val="kk-KZ"/>
        </w:rPr>
        <w:t xml:space="preserve"> кесілген бөлігінің биіктігінің </w:t>
      </w:r>
      <w:r w:rsidRPr="00F326BC">
        <w:rPr>
          <w:i/>
          <w:sz w:val="28"/>
          <w:szCs w:val="28"/>
          <w:lang w:val="kk-KZ"/>
        </w:rPr>
        <w:t>h</w:t>
      </w:r>
      <w:r w:rsidRPr="00F326BC">
        <w:rPr>
          <w:sz w:val="28"/>
          <w:szCs w:val="28"/>
          <w:lang w:val="kk-KZ"/>
        </w:rPr>
        <w:t xml:space="preserve"> оңтайлы мәні 16-20 мм, ал конус диаметрі 80-85 мм болған кезде 10-15 мм.</w:t>
      </w:r>
    </w:p>
    <w:p w14:paraId="7AA090CD" w14:textId="77777777" w:rsidR="00F324EB" w:rsidRPr="00F326BC" w:rsidRDefault="00F324EB" w:rsidP="00F324EB">
      <w:pPr>
        <w:ind w:left="0" w:firstLine="708"/>
        <w:jc w:val="both"/>
        <w:rPr>
          <w:sz w:val="28"/>
          <w:szCs w:val="28"/>
          <w:lang w:val="kk-KZ"/>
        </w:rPr>
      </w:pPr>
      <w:r w:rsidRPr="00F326BC">
        <w:rPr>
          <w:sz w:val="28"/>
          <w:szCs w:val="28"/>
          <w:lang w:val="kk-KZ"/>
        </w:rPr>
        <w:t>Сондай-ақ, Statistica бағдарламасында болжамды мәндер мен қажеттілік функцияларының профильдері алынды (4.5-сурет). Графиктер бойынша құрылымдық параметрлердің қалаған оңтайлы мәндерін көре аламыз (4.6-сурет).</w:t>
      </w:r>
    </w:p>
    <w:p w14:paraId="547770A1" w14:textId="77777777" w:rsidR="00F324EB" w:rsidRPr="00F326BC" w:rsidRDefault="00F324EB" w:rsidP="00942A46">
      <w:pPr>
        <w:ind w:left="0" w:firstLine="708"/>
        <w:jc w:val="both"/>
        <w:rPr>
          <w:sz w:val="28"/>
          <w:szCs w:val="28"/>
          <w:lang w:val="kk-KZ"/>
        </w:rPr>
      </w:pPr>
    </w:p>
    <w:p w14:paraId="14592F2A" w14:textId="77777777" w:rsidR="00CF0F0C" w:rsidRPr="00F326BC" w:rsidRDefault="00CF0F0C" w:rsidP="00CF0F0C">
      <w:pPr>
        <w:ind w:left="0"/>
        <w:jc w:val="both"/>
        <w:rPr>
          <w:sz w:val="28"/>
          <w:szCs w:val="28"/>
          <w:lang w:val="kk-KZ"/>
        </w:rPr>
      </w:pPr>
    </w:p>
    <w:tbl>
      <w:tblPr>
        <w:tblW w:w="0" w:type="auto"/>
        <w:jc w:val="center"/>
        <w:tblLook w:val="04A0" w:firstRow="1" w:lastRow="0" w:firstColumn="1" w:lastColumn="0" w:noHBand="0" w:noVBand="1"/>
      </w:tblPr>
      <w:tblGrid>
        <w:gridCol w:w="3124"/>
        <w:gridCol w:w="3136"/>
        <w:gridCol w:w="3096"/>
      </w:tblGrid>
      <w:tr w:rsidR="00F326BC" w:rsidRPr="00F326BC" w14:paraId="710714C0" w14:textId="77777777" w:rsidTr="00CF0F0C">
        <w:trPr>
          <w:jc w:val="center"/>
        </w:trPr>
        <w:tc>
          <w:tcPr>
            <w:tcW w:w="3124" w:type="dxa"/>
          </w:tcPr>
          <w:p w14:paraId="3C732990" w14:textId="77777777" w:rsidR="00CF0F0C" w:rsidRPr="00F326BC" w:rsidRDefault="00CF0F0C" w:rsidP="00CF0F0C">
            <w:pPr>
              <w:ind w:left="0"/>
              <w:jc w:val="both"/>
              <w:rPr>
                <w:sz w:val="28"/>
                <w:szCs w:val="28"/>
                <w:lang w:val="en-US"/>
              </w:rPr>
            </w:pPr>
            <w:r w:rsidRPr="00F326BC">
              <w:rPr>
                <w:noProof/>
                <w:sz w:val="28"/>
                <w:szCs w:val="28"/>
              </w:rPr>
              <w:lastRenderedPageBreak/>
              <w:drawing>
                <wp:inline distT="0" distB="0" distL="0" distR="0" wp14:anchorId="331B6581" wp14:editId="3D11DDC1">
                  <wp:extent cx="1724025" cy="1466850"/>
                  <wp:effectExtent l="0" t="0" r="9525"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724025" cy="1466850"/>
                          </a:xfrm>
                          <a:prstGeom prst="rect">
                            <a:avLst/>
                          </a:prstGeom>
                          <a:noFill/>
                          <a:ln>
                            <a:noFill/>
                          </a:ln>
                        </pic:spPr>
                      </pic:pic>
                    </a:graphicData>
                  </a:graphic>
                </wp:inline>
              </w:drawing>
            </w:r>
          </w:p>
        </w:tc>
        <w:tc>
          <w:tcPr>
            <w:tcW w:w="3136" w:type="dxa"/>
          </w:tcPr>
          <w:p w14:paraId="290E41D8" w14:textId="77777777" w:rsidR="00CF0F0C" w:rsidRPr="00F326BC" w:rsidRDefault="00CF0F0C" w:rsidP="00CF0F0C">
            <w:pPr>
              <w:ind w:left="0"/>
              <w:jc w:val="both"/>
              <w:rPr>
                <w:sz w:val="28"/>
                <w:szCs w:val="28"/>
                <w:lang w:val="en-US"/>
              </w:rPr>
            </w:pPr>
            <w:r w:rsidRPr="00F326BC">
              <w:rPr>
                <w:noProof/>
                <w:sz w:val="28"/>
                <w:szCs w:val="28"/>
              </w:rPr>
              <w:drawing>
                <wp:inline distT="0" distB="0" distL="0" distR="0" wp14:anchorId="7175116C" wp14:editId="332A540C">
                  <wp:extent cx="1771650" cy="1495425"/>
                  <wp:effectExtent l="0" t="0" r="0" b="9525"/>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71650" cy="1495425"/>
                          </a:xfrm>
                          <a:prstGeom prst="rect">
                            <a:avLst/>
                          </a:prstGeom>
                          <a:noFill/>
                          <a:ln>
                            <a:noFill/>
                          </a:ln>
                        </pic:spPr>
                      </pic:pic>
                    </a:graphicData>
                  </a:graphic>
                </wp:inline>
              </w:drawing>
            </w:r>
          </w:p>
        </w:tc>
        <w:tc>
          <w:tcPr>
            <w:tcW w:w="3096" w:type="dxa"/>
          </w:tcPr>
          <w:p w14:paraId="2300CEB7" w14:textId="77777777" w:rsidR="00CF0F0C" w:rsidRPr="00F326BC" w:rsidRDefault="00CF0F0C" w:rsidP="00CF0F0C">
            <w:pPr>
              <w:ind w:left="0"/>
              <w:jc w:val="both"/>
              <w:rPr>
                <w:sz w:val="28"/>
                <w:szCs w:val="28"/>
                <w:lang w:val="en-US"/>
              </w:rPr>
            </w:pPr>
            <w:r w:rsidRPr="00F326BC">
              <w:rPr>
                <w:noProof/>
                <w:sz w:val="28"/>
                <w:szCs w:val="28"/>
              </w:rPr>
              <w:drawing>
                <wp:inline distT="0" distB="0" distL="0" distR="0" wp14:anchorId="79E714EA" wp14:editId="099C8B95">
                  <wp:extent cx="1819275" cy="1485900"/>
                  <wp:effectExtent l="0" t="0" r="9525"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819275" cy="1485900"/>
                          </a:xfrm>
                          <a:prstGeom prst="rect">
                            <a:avLst/>
                          </a:prstGeom>
                          <a:noFill/>
                          <a:ln>
                            <a:noFill/>
                          </a:ln>
                        </pic:spPr>
                      </pic:pic>
                    </a:graphicData>
                  </a:graphic>
                </wp:inline>
              </w:drawing>
            </w:r>
          </w:p>
        </w:tc>
      </w:tr>
      <w:tr w:rsidR="00F326BC" w:rsidRPr="00F326BC" w14:paraId="35C32191" w14:textId="77777777" w:rsidTr="00CF0F0C">
        <w:trPr>
          <w:jc w:val="center"/>
        </w:trPr>
        <w:tc>
          <w:tcPr>
            <w:tcW w:w="3124" w:type="dxa"/>
          </w:tcPr>
          <w:p w14:paraId="37B3F486" w14:textId="77777777" w:rsidR="00CF0F0C" w:rsidRPr="00F326BC" w:rsidRDefault="00CF0F0C" w:rsidP="00CF0F0C">
            <w:pPr>
              <w:ind w:left="0"/>
              <w:jc w:val="center"/>
              <w:rPr>
                <w:i/>
                <w:sz w:val="28"/>
                <w:szCs w:val="28"/>
                <w:lang w:val="kk-KZ"/>
              </w:rPr>
            </w:pPr>
            <w:r w:rsidRPr="00F326BC">
              <w:rPr>
                <w:sz w:val="28"/>
                <w:szCs w:val="28"/>
              </w:rPr>
              <w:t xml:space="preserve">а) </w:t>
            </w:r>
            <w:r w:rsidRPr="00F326BC">
              <w:rPr>
                <w:i/>
                <w:sz w:val="28"/>
                <w:szCs w:val="28"/>
                <w:lang w:val="en-US"/>
              </w:rPr>
              <w:t>h</w:t>
            </w:r>
            <w:r w:rsidRPr="00F326BC">
              <w:rPr>
                <w:sz w:val="28"/>
                <w:szCs w:val="28"/>
              </w:rPr>
              <w:t>=12мм</w:t>
            </w:r>
            <w:r w:rsidRPr="00F326BC">
              <w:rPr>
                <w:i/>
                <w:sz w:val="28"/>
                <w:szCs w:val="28"/>
                <w:lang w:val="kk-KZ"/>
              </w:rPr>
              <w:t xml:space="preserve"> болғанда</w:t>
            </w:r>
          </w:p>
          <w:p w14:paraId="0DB88C61" w14:textId="77777777" w:rsidR="00CF0F0C" w:rsidRPr="00F326BC" w:rsidRDefault="00CF0F0C" w:rsidP="00CF0F0C">
            <w:pPr>
              <w:ind w:left="0"/>
              <w:jc w:val="center"/>
              <w:rPr>
                <w:sz w:val="28"/>
                <w:szCs w:val="28"/>
              </w:rPr>
            </w:pPr>
            <w:r w:rsidRPr="00F326BC">
              <w:rPr>
                <w:i/>
                <w:sz w:val="28"/>
                <w:szCs w:val="28"/>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 xml:space="preserve">) </w:t>
            </w:r>
          </w:p>
        </w:tc>
        <w:tc>
          <w:tcPr>
            <w:tcW w:w="3136" w:type="dxa"/>
          </w:tcPr>
          <w:p w14:paraId="7BEE1497" w14:textId="77777777" w:rsidR="00CF0F0C" w:rsidRPr="00F326BC" w:rsidRDefault="00CF0F0C" w:rsidP="00CF0F0C">
            <w:pPr>
              <w:ind w:left="0"/>
              <w:jc w:val="center"/>
              <w:rPr>
                <w:i/>
                <w:sz w:val="28"/>
                <w:szCs w:val="28"/>
                <w:lang w:val="kk-KZ"/>
              </w:rPr>
            </w:pPr>
            <w:r w:rsidRPr="00F326BC">
              <w:rPr>
                <w:sz w:val="28"/>
                <w:szCs w:val="28"/>
              </w:rPr>
              <w:t xml:space="preserve">б) </w:t>
            </w:r>
            <w:r w:rsidRPr="00F326BC">
              <w:rPr>
                <w:i/>
                <w:sz w:val="28"/>
                <w:szCs w:val="28"/>
                <w:lang w:val="en-US"/>
              </w:rPr>
              <w:t>h</w:t>
            </w:r>
            <w:r w:rsidRPr="00F326BC">
              <w:rPr>
                <w:sz w:val="28"/>
                <w:szCs w:val="28"/>
              </w:rPr>
              <w:t>=16мм</w:t>
            </w:r>
            <w:r w:rsidRPr="00F326BC">
              <w:rPr>
                <w:i/>
                <w:iCs/>
                <w:sz w:val="28"/>
                <w:szCs w:val="28"/>
              </w:rPr>
              <w:t xml:space="preserve"> </w:t>
            </w:r>
            <w:r w:rsidRPr="00F326BC">
              <w:rPr>
                <w:i/>
                <w:sz w:val="28"/>
                <w:szCs w:val="28"/>
                <w:lang w:val="kk-KZ"/>
              </w:rPr>
              <w:t>болғанда</w:t>
            </w:r>
          </w:p>
          <w:p w14:paraId="7798DD43" w14:textId="77777777" w:rsidR="00CF0F0C" w:rsidRPr="00F326BC" w:rsidRDefault="00CF0F0C" w:rsidP="00CF0F0C">
            <w:pPr>
              <w:ind w:left="0"/>
              <w:jc w:val="center"/>
              <w:rPr>
                <w:sz w:val="28"/>
                <w:szCs w:val="28"/>
              </w:rPr>
            </w:pPr>
            <w:r w:rsidRPr="00F326BC">
              <w:rPr>
                <w:i/>
                <w:sz w:val="28"/>
                <w:szCs w:val="28"/>
              </w:rPr>
              <w:t xml:space="preserve"> </w:t>
            </w: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w:t>
            </w:r>
          </w:p>
        </w:tc>
        <w:tc>
          <w:tcPr>
            <w:tcW w:w="3096" w:type="dxa"/>
          </w:tcPr>
          <w:p w14:paraId="3E6D4FA5" w14:textId="77777777" w:rsidR="00CF0F0C" w:rsidRPr="00F326BC" w:rsidRDefault="00CF0F0C" w:rsidP="00CF0F0C">
            <w:pPr>
              <w:ind w:left="0"/>
              <w:jc w:val="center"/>
              <w:rPr>
                <w:i/>
                <w:sz w:val="28"/>
                <w:szCs w:val="28"/>
              </w:rPr>
            </w:pPr>
            <w:r w:rsidRPr="00F326BC">
              <w:rPr>
                <w:sz w:val="28"/>
                <w:szCs w:val="28"/>
              </w:rPr>
              <w:t xml:space="preserve">в) </w:t>
            </w:r>
            <w:r w:rsidRPr="00F326BC">
              <w:rPr>
                <w:i/>
                <w:sz w:val="28"/>
                <w:szCs w:val="28"/>
                <w:lang w:val="en-US"/>
              </w:rPr>
              <w:t>h</w:t>
            </w:r>
            <w:r w:rsidRPr="00F326BC">
              <w:rPr>
                <w:sz w:val="28"/>
                <w:szCs w:val="28"/>
              </w:rPr>
              <w:t>=20мм</w:t>
            </w:r>
            <w:r w:rsidRPr="00F326BC">
              <w:rPr>
                <w:i/>
                <w:sz w:val="28"/>
                <w:szCs w:val="28"/>
                <w:lang w:val="kk-KZ"/>
              </w:rPr>
              <w:t xml:space="preserve"> болғанда</w:t>
            </w:r>
            <w:r w:rsidRPr="00F326BC">
              <w:rPr>
                <w:i/>
                <w:sz w:val="28"/>
                <w:szCs w:val="28"/>
              </w:rPr>
              <w:t xml:space="preserve"> </w:t>
            </w:r>
          </w:p>
          <w:p w14:paraId="029553F9" w14:textId="77777777" w:rsidR="00CF0F0C" w:rsidRPr="00F326BC" w:rsidRDefault="00CF0F0C" w:rsidP="00CF0F0C">
            <w:pPr>
              <w:ind w:left="0"/>
              <w:jc w:val="center"/>
              <w:rPr>
                <w:sz w:val="28"/>
                <w:szCs w:val="28"/>
              </w:rPr>
            </w:pPr>
            <w:r w:rsidRPr="00F326BC">
              <w:rPr>
                <w:i/>
                <w:iCs/>
                <w:sz w:val="28"/>
                <w:szCs w:val="28"/>
                <w:lang w:val="en-US"/>
              </w:rPr>
              <w:t>H</w:t>
            </w:r>
            <w:r w:rsidRPr="00F326BC">
              <w:rPr>
                <w:i/>
                <w:iCs/>
                <w:sz w:val="28"/>
                <w:szCs w:val="28"/>
                <w:vertAlign w:val="subscript"/>
              </w:rPr>
              <w:t>1</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w:t>
            </w:r>
          </w:p>
        </w:tc>
      </w:tr>
      <w:tr w:rsidR="00F326BC" w:rsidRPr="00F326BC" w14:paraId="4A385847" w14:textId="77777777" w:rsidTr="00CF0F0C">
        <w:trPr>
          <w:jc w:val="center"/>
        </w:trPr>
        <w:tc>
          <w:tcPr>
            <w:tcW w:w="3124" w:type="dxa"/>
          </w:tcPr>
          <w:p w14:paraId="19EB94AB"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B6BDD1E" wp14:editId="540EACC0">
                  <wp:extent cx="1809750" cy="1514475"/>
                  <wp:effectExtent l="0" t="0" r="0" b="952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09750" cy="1514475"/>
                          </a:xfrm>
                          <a:prstGeom prst="rect">
                            <a:avLst/>
                          </a:prstGeom>
                          <a:noFill/>
                          <a:ln>
                            <a:noFill/>
                          </a:ln>
                        </pic:spPr>
                      </pic:pic>
                    </a:graphicData>
                  </a:graphic>
                </wp:inline>
              </w:drawing>
            </w:r>
          </w:p>
        </w:tc>
        <w:tc>
          <w:tcPr>
            <w:tcW w:w="3136" w:type="dxa"/>
          </w:tcPr>
          <w:p w14:paraId="7DB31831"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52062E52" wp14:editId="7772C92C">
                  <wp:extent cx="1800225" cy="1504950"/>
                  <wp:effectExtent l="0" t="0" r="9525"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00225" cy="1504950"/>
                          </a:xfrm>
                          <a:prstGeom prst="rect">
                            <a:avLst/>
                          </a:prstGeom>
                          <a:noFill/>
                          <a:ln>
                            <a:noFill/>
                          </a:ln>
                        </pic:spPr>
                      </pic:pic>
                    </a:graphicData>
                  </a:graphic>
                </wp:inline>
              </w:drawing>
            </w:r>
          </w:p>
        </w:tc>
        <w:tc>
          <w:tcPr>
            <w:tcW w:w="3096" w:type="dxa"/>
          </w:tcPr>
          <w:p w14:paraId="5AB41938" w14:textId="77777777" w:rsidR="00CF0F0C" w:rsidRPr="00F326BC" w:rsidRDefault="00CF0F0C" w:rsidP="00CF0F0C">
            <w:pPr>
              <w:ind w:left="0"/>
              <w:jc w:val="center"/>
              <w:rPr>
                <w:sz w:val="28"/>
                <w:szCs w:val="28"/>
              </w:rPr>
            </w:pPr>
            <w:r w:rsidRPr="00F326BC">
              <w:rPr>
                <w:noProof/>
                <w:sz w:val="28"/>
                <w:szCs w:val="28"/>
              </w:rPr>
              <w:drawing>
                <wp:inline distT="0" distB="0" distL="0" distR="0" wp14:anchorId="786B1A18" wp14:editId="3FD5103E">
                  <wp:extent cx="1771650" cy="1495425"/>
                  <wp:effectExtent l="0" t="0" r="0" b="9525"/>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771650" cy="1495425"/>
                          </a:xfrm>
                          <a:prstGeom prst="rect">
                            <a:avLst/>
                          </a:prstGeom>
                          <a:noFill/>
                          <a:ln>
                            <a:noFill/>
                          </a:ln>
                        </pic:spPr>
                      </pic:pic>
                    </a:graphicData>
                  </a:graphic>
                </wp:inline>
              </w:drawing>
            </w:r>
          </w:p>
        </w:tc>
      </w:tr>
      <w:tr w:rsidR="00CF0F0C" w:rsidRPr="00F326BC" w14:paraId="5918017E" w14:textId="77777777" w:rsidTr="00CF0F0C">
        <w:trPr>
          <w:jc w:val="center"/>
        </w:trPr>
        <w:tc>
          <w:tcPr>
            <w:tcW w:w="3124" w:type="dxa"/>
          </w:tcPr>
          <w:p w14:paraId="6E9F7AF3" w14:textId="77777777" w:rsidR="00CF0F0C" w:rsidRPr="00F326BC" w:rsidRDefault="00CF0F0C" w:rsidP="00CF0F0C">
            <w:pPr>
              <w:ind w:left="0"/>
              <w:jc w:val="center"/>
              <w:rPr>
                <w:i/>
                <w:sz w:val="28"/>
                <w:szCs w:val="28"/>
                <w:lang w:val="kk-KZ"/>
              </w:rPr>
            </w:pPr>
            <w:r w:rsidRPr="00F326BC">
              <w:rPr>
                <w:sz w:val="28"/>
                <w:szCs w:val="28"/>
              </w:rPr>
              <w:t xml:space="preserve">г) </w:t>
            </w:r>
            <w:r w:rsidRPr="00F326BC">
              <w:rPr>
                <w:i/>
                <w:sz w:val="28"/>
                <w:szCs w:val="28"/>
                <w:lang w:val="en-US"/>
              </w:rPr>
              <w:t>h</w:t>
            </w:r>
            <w:r w:rsidRPr="00F326BC">
              <w:rPr>
                <w:sz w:val="28"/>
                <w:szCs w:val="28"/>
              </w:rPr>
              <w:t>=12мм</w:t>
            </w:r>
            <w:r w:rsidRPr="00F326BC">
              <w:rPr>
                <w:i/>
                <w:iCs/>
                <w:sz w:val="28"/>
                <w:szCs w:val="28"/>
              </w:rPr>
              <w:t xml:space="preserve"> </w:t>
            </w:r>
            <w:r w:rsidRPr="00F326BC">
              <w:rPr>
                <w:i/>
                <w:sz w:val="28"/>
                <w:szCs w:val="28"/>
                <w:lang w:val="kk-KZ"/>
              </w:rPr>
              <w:t>болғанда</w:t>
            </w:r>
          </w:p>
          <w:p w14:paraId="773CB057" w14:textId="77777777" w:rsidR="00CF0F0C" w:rsidRPr="00F326BC" w:rsidRDefault="00CF0F0C" w:rsidP="00CF0F0C">
            <w:pPr>
              <w:ind w:left="0"/>
              <w:jc w:val="center"/>
              <w:rPr>
                <w:sz w:val="28"/>
                <w:szCs w:val="28"/>
              </w:rPr>
            </w:pPr>
            <w:r w:rsidRPr="00F326BC">
              <w:rPr>
                <w:i/>
                <w:sz w:val="28"/>
                <w:szCs w:val="28"/>
              </w:rPr>
              <w:t xml:space="preserve"> </w:t>
            </w: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w:t>
            </w:r>
          </w:p>
        </w:tc>
        <w:tc>
          <w:tcPr>
            <w:tcW w:w="3136" w:type="dxa"/>
          </w:tcPr>
          <w:p w14:paraId="6E45E161" w14:textId="77777777" w:rsidR="00CF0F0C" w:rsidRPr="00F326BC" w:rsidRDefault="00CF0F0C" w:rsidP="00CF0F0C">
            <w:pPr>
              <w:ind w:left="0"/>
              <w:jc w:val="center"/>
              <w:rPr>
                <w:i/>
                <w:sz w:val="28"/>
                <w:szCs w:val="28"/>
              </w:rPr>
            </w:pPr>
            <w:r w:rsidRPr="00F326BC">
              <w:rPr>
                <w:sz w:val="28"/>
                <w:szCs w:val="28"/>
              </w:rPr>
              <w:t xml:space="preserve">д) </w:t>
            </w:r>
            <w:r w:rsidRPr="00F326BC">
              <w:rPr>
                <w:i/>
                <w:sz w:val="28"/>
                <w:szCs w:val="28"/>
                <w:lang w:val="en-US"/>
              </w:rPr>
              <w:t>h</w:t>
            </w:r>
            <w:r w:rsidRPr="00F326BC">
              <w:rPr>
                <w:sz w:val="28"/>
                <w:szCs w:val="28"/>
              </w:rPr>
              <w:t>=16мм</w:t>
            </w:r>
            <w:r w:rsidRPr="00F326BC">
              <w:rPr>
                <w:i/>
                <w:iCs/>
                <w:sz w:val="28"/>
                <w:szCs w:val="28"/>
              </w:rPr>
              <w:t xml:space="preserve"> </w:t>
            </w:r>
            <w:r w:rsidRPr="00F326BC">
              <w:rPr>
                <w:i/>
                <w:sz w:val="28"/>
                <w:szCs w:val="28"/>
                <w:lang w:val="kk-KZ"/>
              </w:rPr>
              <w:t>болғанда</w:t>
            </w:r>
            <w:r w:rsidRPr="00F326BC">
              <w:rPr>
                <w:i/>
                <w:sz w:val="28"/>
                <w:szCs w:val="28"/>
              </w:rPr>
              <w:t xml:space="preserve"> </w:t>
            </w:r>
          </w:p>
          <w:p w14:paraId="09E4361C" w14:textId="77777777" w:rsidR="00CF0F0C" w:rsidRPr="00F326BC" w:rsidRDefault="00CF0F0C" w:rsidP="00CF0F0C">
            <w:pPr>
              <w:ind w:left="0"/>
              <w:jc w:val="center"/>
              <w:rPr>
                <w:sz w:val="28"/>
                <w:szCs w:val="28"/>
              </w:rPr>
            </w:pP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w:t>
            </w:r>
          </w:p>
        </w:tc>
        <w:tc>
          <w:tcPr>
            <w:tcW w:w="3096" w:type="dxa"/>
          </w:tcPr>
          <w:p w14:paraId="12FC8AFE" w14:textId="77777777" w:rsidR="00CF0F0C" w:rsidRPr="00F326BC" w:rsidRDefault="00CF0F0C" w:rsidP="00CF0F0C">
            <w:pPr>
              <w:ind w:left="0"/>
              <w:jc w:val="center"/>
              <w:rPr>
                <w:i/>
                <w:sz w:val="28"/>
                <w:szCs w:val="28"/>
              </w:rPr>
            </w:pPr>
            <w:r w:rsidRPr="00F326BC">
              <w:rPr>
                <w:sz w:val="28"/>
                <w:szCs w:val="28"/>
              </w:rPr>
              <w:t xml:space="preserve">е) </w:t>
            </w:r>
            <w:r w:rsidRPr="00F326BC">
              <w:rPr>
                <w:i/>
                <w:sz w:val="28"/>
                <w:szCs w:val="28"/>
                <w:lang w:val="en-US"/>
              </w:rPr>
              <w:t>h</w:t>
            </w:r>
            <w:r w:rsidRPr="00F326BC">
              <w:rPr>
                <w:sz w:val="28"/>
                <w:szCs w:val="28"/>
              </w:rPr>
              <w:t>=20мм</w:t>
            </w:r>
            <w:r w:rsidRPr="00F326BC">
              <w:rPr>
                <w:i/>
                <w:iCs/>
                <w:sz w:val="28"/>
                <w:szCs w:val="28"/>
              </w:rPr>
              <w:t xml:space="preserve"> </w:t>
            </w:r>
            <w:r w:rsidRPr="00F326BC">
              <w:rPr>
                <w:i/>
                <w:sz w:val="28"/>
                <w:szCs w:val="28"/>
                <w:lang w:val="kk-KZ"/>
              </w:rPr>
              <w:t>болғанда</w:t>
            </w:r>
            <w:r w:rsidRPr="00F326BC">
              <w:rPr>
                <w:i/>
                <w:sz w:val="28"/>
                <w:szCs w:val="28"/>
              </w:rPr>
              <w:t xml:space="preserve"> </w:t>
            </w:r>
          </w:p>
          <w:p w14:paraId="7D6CFC4D" w14:textId="77777777" w:rsidR="00CF0F0C" w:rsidRPr="00F326BC" w:rsidRDefault="00CF0F0C" w:rsidP="00CF0F0C">
            <w:pPr>
              <w:ind w:left="0"/>
              <w:jc w:val="center"/>
              <w:rPr>
                <w:sz w:val="28"/>
                <w:szCs w:val="28"/>
              </w:rPr>
            </w:pPr>
            <w:r w:rsidRPr="00F326BC">
              <w:rPr>
                <w:i/>
                <w:iCs/>
                <w:sz w:val="28"/>
                <w:szCs w:val="28"/>
                <w:lang w:val="en-US"/>
              </w:rPr>
              <w:t>H</w:t>
            </w:r>
            <w:r w:rsidRPr="00F326BC">
              <w:rPr>
                <w:i/>
                <w:iCs/>
                <w:sz w:val="28"/>
                <w:szCs w:val="28"/>
                <w:vertAlign w:val="subscript"/>
              </w:rPr>
              <w:t>2</w:t>
            </w:r>
            <w:r w:rsidRPr="00F326BC">
              <w:rPr>
                <w:i/>
                <w:sz w:val="28"/>
                <w:szCs w:val="28"/>
              </w:rPr>
              <w:t>=</w:t>
            </w:r>
            <w:r w:rsidRPr="00F326BC">
              <w:rPr>
                <w:i/>
                <w:sz w:val="28"/>
                <w:szCs w:val="28"/>
                <w:lang w:val="en-US"/>
              </w:rPr>
              <w:t>f</w:t>
            </w:r>
            <w:r w:rsidRPr="00F326BC">
              <w:rPr>
                <w:i/>
                <w:sz w:val="28"/>
                <w:szCs w:val="28"/>
              </w:rPr>
              <w:t>(</w:t>
            </w:r>
            <w:r w:rsidRPr="00F326BC">
              <w:rPr>
                <w:i/>
                <w:sz w:val="28"/>
                <w:szCs w:val="28"/>
                <w:lang w:val="en-US"/>
              </w:rPr>
              <w:t>H</w:t>
            </w:r>
            <w:r w:rsidRPr="00F326BC">
              <w:rPr>
                <w:i/>
                <w:sz w:val="28"/>
                <w:szCs w:val="28"/>
              </w:rPr>
              <w:t xml:space="preserve">, </w:t>
            </w:r>
            <w:r w:rsidRPr="00F326BC">
              <w:rPr>
                <w:i/>
                <w:sz w:val="28"/>
                <w:szCs w:val="28"/>
                <w:lang w:val="en-US"/>
              </w:rPr>
              <w:t>D</w:t>
            </w:r>
            <w:r w:rsidRPr="00F326BC">
              <w:rPr>
                <w:i/>
                <w:sz w:val="28"/>
                <w:szCs w:val="28"/>
              </w:rPr>
              <w:t>)</w:t>
            </w:r>
          </w:p>
        </w:tc>
      </w:tr>
    </w:tbl>
    <w:p w14:paraId="08FE31CB" w14:textId="77777777" w:rsidR="00CF0F0C" w:rsidRPr="00F326BC" w:rsidRDefault="00CF0F0C" w:rsidP="00CF0F0C">
      <w:pPr>
        <w:ind w:left="0"/>
        <w:jc w:val="both"/>
        <w:rPr>
          <w:sz w:val="28"/>
          <w:szCs w:val="28"/>
        </w:rPr>
      </w:pPr>
    </w:p>
    <w:p w14:paraId="1AC8E542" w14:textId="48805328" w:rsidR="00CF0F0C" w:rsidRPr="00F326BC" w:rsidRDefault="00CF0F0C" w:rsidP="00CF0F0C">
      <w:pPr>
        <w:ind w:left="0"/>
        <w:jc w:val="center"/>
        <w:rPr>
          <w:sz w:val="28"/>
          <w:szCs w:val="28"/>
          <w:lang w:val="kk-KZ"/>
        </w:rPr>
      </w:pPr>
      <w:r w:rsidRPr="00F326BC">
        <w:rPr>
          <w:sz w:val="28"/>
          <w:szCs w:val="28"/>
          <w:lang w:val="kk-KZ"/>
        </w:rPr>
        <w:t>С</w:t>
      </w:r>
      <w:r w:rsidRPr="00F326BC">
        <w:rPr>
          <w:sz w:val="28"/>
          <w:szCs w:val="28"/>
        </w:rPr>
        <w:t>урет 4.3</w:t>
      </w:r>
      <w:r w:rsidRPr="00F326BC">
        <w:rPr>
          <w:sz w:val="28"/>
          <w:szCs w:val="28"/>
          <w:lang w:val="kk-KZ"/>
        </w:rPr>
        <w:t xml:space="preserve"> – Конус-</w:t>
      </w:r>
      <w:r w:rsidR="00E44038" w:rsidRPr="00F326BC">
        <w:rPr>
          <w:sz w:val="28"/>
          <w:szCs w:val="28"/>
          <w:lang w:val="kk-KZ"/>
        </w:rPr>
        <w:t>таратқыштың</w:t>
      </w:r>
      <w:r w:rsidRPr="00F326BC">
        <w:rPr>
          <w:sz w:val="28"/>
          <w:szCs w:val="28"/>
          <w:lang w:val="kk-KZ"/>
        </w:rPr>
        <w:t xml:space="preserve"> кесілген бөлігінің әртүрлі биіктігі</w:t>
      </w:r>
      <w:r w:rsidRPr="00F326BC">
        <w:rPr>
          <w:i/>
          <w:sz w:val="28"/>
          <w:szCs w:val="28"/>
          <w:lang w:val="kk-KZ"/>
        </w:rPr>
        <w:t xml:space="preserve"> h</w:t>
      </w:r>
      <w:r w:rsidRPr="00F326BC">
        <w:rPr>
          <w:sz w:val="28"/>
          <w:szCs w:val="28"/>
          <w:lang w:val="kk-KZ"/>
        </w:rPr>
        <w:t xml:space="preserve"> кезінде конустың диаметрі </w:t>
      </w:r>
      <w:r w:rsidRPr="00F326BC">
        <w:rPr>
          <w:i/>
          <w:sz w:val="28"/>
          <w:szCs w:val="28"/>
          <w:lang w:val="kk-KZ"/>
        </w:rPr>
        <w:t>D</w:t>
      </w:r>
      <w:r w:rsidRPr="00F326BC">
        <w:rPr>
          <w:sz w:val="28"/>
          <w:szCs w:val="28"/>
          <w:lang w:val="kk-KZ"/>
        </w:rPr>
        <w:t xml:space="preserve"> мен биіктігі </w:t>
      </w:r>
      <w:r w:rsidRPr="00F326BC">
        <w:rPr>
          <w:i/>
          <w:sz w:val="28"/>
          <w:szCs w:val="28"/>
          <w:lang w:val="kk-KZ"/>
        </w:rPr>
        <w:t>H</w:t>
      </w:r>
      <w:r w:rsidRPr="00F326BC">
        <w:rPr>
          <w:sz w:val="28"/>
          <w:szCs w:val="28"/>
          <w:lang w:val="kk-KZ"/>
        </w:rPr>
        <w:t xml:space="preserve"> параметрлеріне байланысты таралу ені бойынша біркелкісіздік </w:t>
      </w:r>
      <w:r w:rsidRPr="00F326BC">
        <w:rPr>
          <w:i/>
          <w:sz w:val="28"/>
          <w:szCs w:val="28"/>
          <w:lang w:val="kk-KZ"/>
        </w:rPr>
        <w:t>H</w:t>
      </w:r>
      <w:r w:rsidRPr="00F326BC">
        <w:rPr>
          <w:i/>
          <w:sz w:val="28"/>
          <w:szCs w:val="28"/>
          <w:vertAlign w:val="subscript"/>
          <w:lang w:val="kk-KZ"/>
        </w:rPr>
        <w:t>1</w:t>
      </w:r>
      <w:r w:rsidRPr="00F326BC">
        <w:rPr>
          <w:sz w:val="28"/>
          <w:szCs w:val="28"/>
          <w:lang w:val="kk-KZ"/>
        </w:rPr>
        <w:t xml:space="preserve"> және тыңайтқыш жолағының ені </w:t>
      </w:r>
      <w:r w:rsidRPr="00F326BC">
        <w:rPr>
          <w:i/>
          <w:sz w:val="28"/>
          <w:szCs w:val="28"/>
          <w:lang w:val="kk-KZ"/>
        </w:rPr>
        <w:t>H</w:t>
      </w:r>
      <w:r w:rsidRPr="00F326BC">
        <w:rPr>
          <w:i/>
          <w:sz w:val="28"/>
          <w:szCs w:val="28"/>
          <w:vertAlign w:val="subscript"/>
          <w:lang w:val="kk-KZ"/>
        </w:rPr>
        <w:t>2</w:t>
      </w:r>
      <w:r w:rsidRPr="00F326BC">
        <w:rPr>
          <w:sz w:val="28"/>
          <w:szCs w:val="28"/>
          <w:lang w:val="kk-KZ"/>
        </w:rPr>
        <w:t xml:space="preserve"> тәуелділігінің 3D-графиктері</w:t>
      </w:r>
    </w:p>
    <w:p w14:paraId="2E571909" w14:textId="77777777" w:rsidR="002D563A" w:rsidRPr="00F326BC" w:rsidRDefault="002D563A" w:rsidP="00CF0F0C">
      <w:pPr>
        <w:ind w:left="0"/>
        <w:jc w:val="both"/>
        <w:rPr>
          <w:sz w:val="28"/>
          <w:szCs w:val="28"/>
          <w:lang w:val="kk-KZ"/>
        </w:rPr>
      </w:pPr>
    </w:p>
    <w:p w14:paraId="2B0B89E5" w14:textId="77777777" w:rsidR="00B9393B" w:rsidRPr="00F326BC" w:rsidRDefault="00B9393B" w:rsidP="00B9393B">
      <w:pPr>
        <w:ind w:left="0" w:firstLine="708"/>
        <w:jc w:val="both"/>
        <w:rPr>
          <w:sz w:val="28"/>
          <w:szCs w:val="28"/>
          <w:lang w:val="kk-KZ"/>
        </w:rPr>
      </w:pPr>
      <w:r w:rsidRPr="00F326BC">
        <w:rPr>
          <w:sz w:val="28"/>
          <w:szCs w:val="28"/>
          <w:lang w:val="kk-KZ"/>
        </w:rPr>
        <w:t>Егер конустың кесілген бөлігінің биіктігі 13 мм болса, ені бойынша біркелкісіз таралу мәні төмендейді, ал тыңайтқыш жолағының ені өседі (4.5 – сурет), сондықтан конустың кесілген бөлігінің оңтайлы биіктігі 11,72-12,04 мм (4.6-сурет). Конус-таратқыш биіктігінің графигі (4.5-сурет) парабола түрінде ұсынылған, яғни деректердің төмендеуі немесе артуы тәуелді факторларға теріс әсер етеді.</w:t>
      </w:r>
    </w:p>
    <w:p w14:paraId="74B5E95C" w14:textId="77777777" w:rsidR="00B9393B" w:rsidRPr="00F326BC" w:rsidRDefault="00B9393B" w:rsidP="00B9393B">
      <w:pPr>
        <w:ind w:left="0"/>
        <w:jc w:val="both"/>
        <w:rPr>
          <w:sz w:val="28"/>
          <w:szCs w:val="28"/>
          <w:lang w:val="kk-KZ"/>
        </w:rPr>
      </w:pPr>
    </w:p>
    <w:p w14:paraId="7FEEA2CB" w14:textId="77777777" w:rsidR="00CF0F0C" w:rsidRPr="00F326BC" w:rsidRDefault="00CF0F0C" w:rsidP="00CF0F0C">
      <w:pPr>
        <w:ind w:left="0"/>
        <w:jc w:val="both"/>
        <w:rPr>
          <w:sz w:val="28"/>
          <w:szCs w:val="28"/>
          <w:lang w:val="kk-KZ"/>
        </w:rPr>
      </w:pPr>
    </w:p>
    <w:p w14:paraId="00E83DDC" w14:textId="77777777" w:rsidR="00CF0F0C" w:rsidRPr="00F326BC" w:rsidRDefault="00CF0F0C" w:rsidP="00CF0F0C">
      <w:pPr>
        <w:ind w:left="0"/>
        <w:jc w:val="both"/>
        <w:rPr>
          <w:sz w:val="28"/>
          <w:szCs w:val="28"/>
          <w:lang w:val="kk-KZ"/>
        </w:rPr>
      </w:pPr>
      <w:r w:rsidRPr="00F326BC">
        <w:rPr>
          <w:noProof/>
          <w:sz w:val="28"/>
          <w:szCs w:val="28"/>
        </w:rPr>
        <w:lastRenderedPageBreak/>
        <w:drawing>
          <wp:inline distT="0" distB="0" distL="0" distR="0" wp14:anchorId="6BDCE85F" wp14:editId="14CB7A27">
            <wp:extent cx="5943600" cy="4429125"/>
            <wp:effectExtent l="0" t="0" r="0" b="9525"/>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24">
                      <a:extLst>
                        <a:ext uri="{28A0092B-C50C-407E-A947-70E740481C1C}">
                          <a14:useLocalDpi xmlns:a14="http://schemas.microsoft.com/office/drawing/2010/main" val="0"/>
                        </a:ext>
                      </a:extLst>
                    </a:blip>
                    <a:srcRect t="-2" b="1567"/>
                    <a:stretch>
                      <a:fillRect/>
                    </a:stretch>
                  </pic:blipFill>
                  <pic:spPr bwMode="auto">
                    <a:xfrm>
                      <a:off x="0" y="0"/>
                      <a:ext cx="5943600" cy="4429125"/>
                    </a:xfrm>
                    <a:prstGeom prst="rect">
                      <a:avLst/>
                    </a:prstGeom>
                    <a:noFill/>
                    <a:ln>
                      <a:noFill/>
                    </a:ln>
                  </pic:spPr>
                </pic:pic>
              </a:graphicData>
            </a:graphic>
          </wp:inline>
        </w:drawing>
      </w:r>
    </w:p>
    <w:p w14:paraId="6899DAFD" w14:textId="77777777" w:rsidR="00CF0F0C" w:rsidRPr="00F326BC" w:rsidRDefault="00CF0F0C" w:rsidP="00CF0F0C">
      <w:pPr>
        <w:ind w:left="0"/>
        <w:jc w:val="both"/>
        <w:rPr>
          <w:sz w:val="28"/>
          <w:szCs w:val="28"/>
          <w:lang w:val="kk-KZ"/>
        </w:rPr>
      </w:pPr>
    </w:p>
    <w:p w14:paraId="71731358" w14:textId="77777777" w:rsidR="00CF0F0C" w:rsidRPr="00F326BC" w:rsidRDefault="00CF0F0C" w:rsidP="002D563A">
      <w:pPr>
        <w:ind w:left="0"/>
        <w:jc w:val="center"/>
        <w:rPr>
          <w:sz w:val="28"/>
          <w:szCs w:val="28"/>
          <w:lang w:val="kk-KZ"/>
        </w:rPr>
      </w:pPr>
      <w:r w:rsidRPr="00F326BC">
        <w:rPr>
          <w:sz w:val="28"/>
          <w:szCs w:val="28"/>
          <w:lang w:val="kk-KZ"/>
        </w:rPr>
        <w:t>Сурет 4.5 - Болжамды мәндер мен қажеттілік функцияларының профильдері</w:t>
      </w:r>
    </w:p>
    <w:p w14:paraId="66BA10CD" w14:textId="77777777" w:rsidR="00CF0F0C" w:rsidRPr="00F326BC" w:rsidRDefault="00CF0F0C" w:rsidP="00CF0F0C">
      <w:pPr>
        <w:ind w:left="0"/>
        <w:jc w:val="both"/>
        <w:rPr>
          <w:sz w:val="28"/>
          <w:szCs w:val="28"/>
          <w:lang w:val="kk-KZ"/>
        </w:rPr>
      </w:pPr>
    </w:p>
    <w:p w14:paraId="27644202" w14:textId="77777777" w:rsidR="00CF0F0C" w:rsidRPr="00F326BC" w:rsidRDefault="00CF0F0C" w:rsidP="00CF0F0C">
      <w:pPr>
        <w:ind w:left="0"/>
        <w:jc w:val="both"/>
        <w:rPr>
          <w:sz w:val="28"/>
          <w:szCs w:val="28"/>
          <w:lang w:val="kk-KZ"/>
        </w:rPr>
      </w:pPr>
    </w:p>
    <w:p w14:paraId="4C450BA9" w14:textId="77777777" w:rsidR="00CF0F0C" w:rsidRPr="00F326BC" w:rsidRDefault="00CF0F0C" w:rsidP="00CF0F0C">
      <w:pPr>
        <w:ind w:left="0"/>
        <w:jc w:val="center"/>
        <w:rPr>
          <w:sz w:val="28"/>
          <w:szCs w:val="28"/>
          <w:lang w:val="en-US"/>
        </w:rPr>
      </w:pPr>
      <w:r w:rsidRPr="00F326BC">
        <w:rPr>
          <w:noProof/>
          <w:sz w:val="28"/>
          <w:szCs w:val="28"/>
        </w:rPr>
        <w:drawing>
          <wp:inline distT="0" distB="0" distL="0" distR="0" wp14:anchorId="5D19E489" wp14:editId="456148B7">
            <wp:extent cx="5543550" cy="1285875"/>
            <wp:effectExtent l="0" t="0" r="0" b="9525"/>
            <wp:docPr id="317" name="Рисунок 317" descr="Изображение выглядит как текст, снимок экрана, Шрифт,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Изображение выглядит как текст, снимок экрана, Шрифт, линия&#10;&#10;Контент, сгенерированный ИИ, может содержать ошибки."/>
                    <pic:cNvPicPr>
                      <a:picLocks noChangeAspect="1" noChangeArrowheads="1"/>
                    </pic:cNvPicPr>
                  </pic:nvPicPr>
                  <pic:blipFill>
                    <a:blip r:embed="rId125">
                      <a:extLst>
                        <a:ext uri="{28A0092B-C50C-407E-A947-70E740481C1C}">
                          <a14:useLocalDpi xmlns:a14="http://schemas.microsoft.com/office/drawing/2010/main" val="0"/>
                        </a:ext>
                      </a:extLst>
                    </a:blip>
                    <a:srcRect r="6281"/>
                    <a:stretch>
                      <a:fillRect/>
                    </a:stretch>
                  </pic:blipFill>
                  <pic:spPr bwMode="auto">
                    <a:xfrm>
                      <a:off x="0" y="0"/>
                      <a:ext cx="5543550" cy="1285875"/>
                    </a:xfrm>
                    <a:prstGeom prst="rect">
                      <a:avLst/>
                    </a:prstGeom>
                    <a:noFill/>
                    <a:ln>
                      <a:noFill/>
                    </a:ln>
                  </pic:spPr>
                </pic:pic>
              </a:graphicData>
            </a:graphic>
          </wp:inline>
        </w:drawing>
      </w:r>
    </w:p>
    <w:p w14:paraId="0FDD306F" w14:textId="77777777" w:rsidR="00CF0F0C" w:rsidRPr="00F326BC" w:rsidRDefault="00CF0F0C" w:rsidP="00CF0F0C">
      <w:pPr>
        <w:ind w:left="0"/>
        <w:jc w:val="center"/>
        <w:rPr>
          <w:i/>
          <w:sz w:val="28"/>
          <w:szCs w:val="28"/>
          <w:lang w:val="kk-KZ"/>
        </w:rPr>
      </w:pPr>
      <w:r w:rsidRPr="00F326BC">
        <w:rPr>
          <w:i/>
          <w:sz w:val="28"/>
          <w:szCs w:val="28"/>
          <w:lang w:val="kk-KZ"/>
        </w:rPr>
        <w:t>а</w:t>
      </w:r>
    </w:p>
    <w:p w14:paraId="3397C43A" w14:textId="77777777" w:rsidR="00CF0F0C" w:rsidRPr="00F326BC" w:rsidRDefault="00CF0F0C" w:rsidP="00CF0F0C">
      <w:pPr>
        <w:ind w:left="0"/>
        <w:jc w:val="center"/>
        <w:rPr>
          <w:sz w:val="28"/>
          <w:szCs w:val="28"/>
          <w:lang w:val="kk-KZ"/>
        </w:rPr>
      </w:pPr>
      <w:r w:rsidRPr="00F326BC">
        <w:rPr>
          <w:noProof/>
          <w:sz w:val="28"/>
          <w:szCs w:val="28"/>
        </w:rPr>
        <w:drawing>
          <wp:inline distT="0" distB="0" distL="0" distR="0" wp14:anchorId="402F725E" wp14:editId="77434A79">
            <wp:extent cx="5581650" cy="1343025"/>
            <wp:effectExtent l="0" t="0" r="0" b="9525"/>
            <wp:docPr id="318" name="Рисунок 318" descr="Изображение выглядит как текст, снимок экрана, дисплей,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Изображение выглядит как текст, снимок экрана, дисплей, Шрифт&#10;&#10;Контент, сгенерированный ИИ, может содержать ошибки."/>
                    <pic:cNvPicPr>
                      <a:picLocks noChangeAspect="1" noChangeArrowheads="1"/>
                    </pic:cNvPicPr>
                  </pic:nvPicPr>
                  <pic:blipFill>
                    <a:blip r:embed="rId126">
                      <a:extLst>
                        <a:ext uri="{28A0092B-C50C-407E-A947-70E740481C1C}">
                          <a14:useLocalDpi xmlns:a14="http://schemas.microsoft.com/office/drawing/2010/main" val="0"/>
                        </a:ext>
                      </a:extLst>
                    </a:blip>
                    <a:srcRect b="23784"/>
                    <a:stretch>
                      <a:fillRect/>
                    </a:stretch>
                  </pic:blipFill>
                  <pic:spPr bwMode="auto">
                    <a:xfrm>
                      <a:off x="0" y="0"/>
                      <a:ext cx="5581650" cy="1343025"/>
                    </a:xfrm>
                    <a:prstGeom prst="rect">
                      <a:avLst/>
                    </a:prstGeom>
                    <a:noFill/>
                    <a:ln>
                      <a:noFill/>
                    </a:ln>
                  </pic:spPr>
                </pic:pic>
              </a:graphicData>
            </a:graphic>
          </wp:inline>
        </w:drawing>
      </w:r>
    </w:p>
    <w:p w14:paraId="604FBDDC" w14:textId="77777777" w:rsidR="00CF0F0C" w:rsidRPr="00F326BC" w:rsidRDefault="00CF0F0C" w:rsidP="00CF0F0C">
      <w:pPr>
        <w:ind w:left="0"/>
        <w:jc w:val="center"/>
        <w:rPr>
          <w:i/>
          <w:sz w:val="28"/>
          <w:szCs w:val="28"/>
          <w:lang w:val="kk-KZ"/>
        </w:rPr>
      </w:pPr>
      <w:r w:rsidRPr="00F326BC">
        <w:rPr>
          <w:i/>
          <w:sz w:val="28"/>
          <w:szCs w:val="28"/>
          <w:lang w:val="kk-KZ"/>
        </w:rPr>
        <w:t xml:space="preserve">б </w:t>
      </w:r>
    </w:p>
    <w:p w14:paraId="6E338420" w14:textId="77777777" w:rsidR="00CF0F0C" w:rsidRPr="00F324EB" w:rsidRDefault="00CF0F0C" w:rsidP="00F324EB">
      <w:pPr>
        <w:ind w:left="0" w:firstLine="709"/>
        <w:jc w:val="both"/>
        <w:rPr>
          <w:sz w:val="28"/>
          <w:szCs w:val="28"/>
          <w:lang w:val="kk-KZ"/>
        </w:rPr>
      </w:pPr>
      <w:r w:rsidRPr="00F324EB">
        <w:rPr>
          <w:i/>
          <w:sz w:val="28"/>
          <w:szCs w:val="28"/>
          <w:lang w:val="kk-KZ"/>
        </w:rPr>
        <w:t>а</w:t>
      </w:r>
      <w:r w:rsidRPr="00F324EB">
        <w:rPr>
          <w:sz w:val="28"/>
          <w:szCs w:val="28"/>
          <w:lang w:val="kk-KZ"/>
        </w:rPr>
        <w:t xml:space="preserve">-ені бойынша біркелкісіз таралуы, </w:t>
      </w:r>
      <w:r w:rsidRPr="00F324EB">
        <w:rPr>
          <w:i/>
          <w:sz w:val="28"/>
          <w:szCs w:val="28"/>
          <w:lang w:val="kk-KZ"/>
        </w:rPr>
        <w:t>б</w:t>
      </w:r>
      <w:r w:rsidRPr="00F324EB">
        <w:rPr>
          <w:sz w:val="28"/>
          <w:szCs w:val="28"/>
          <w:lang w:val="kk-KZ"/>
        </w:rPr>
        <w:t>-тыңайтқыш жолағының ені</w:t>
      </w:r>
    </w:p>
    <w:p w14:paraId="5795E09B" w14:textId="77777777" w:rsidR="002D563A" w:rsidRPr="00F326BC" w:rsidRDefault="002D563A" w:rsidP="00CF0F0C">
      <w:pPr>
        <w:ind w:left="0"/>
        <w:jc w:val="center"/>
        <w:rPr>
          <w:lang w:val="kk-KZ"/>
        </w:rPr>
      </w:pPr>
    </w:p>
    <w:p w14:paraId="4960AC59" w14:textId="3DE5B755" w:rsidR="00CF0F0C" w:rsidRPr="00F326BC" w:rsidRDefault="00CF0F0C" w:rsidP="00CF0F0C">
      <w:pPr>
        <w:ind w:left="0"/>
        <w:jc w:val="center"/>
        <w:rPr>
          <w:sz w:val="28"/>
          <w:szCs w:val="28"/>
          <w:lang w:val="kk-KZ"/>
        </w:rPr>
      </w:pPr>
      <w:r w:rsidRPr="00F326BC">
        <w:rPr>
          <w:sz w:val="28"/>
          <w:szCs w:val="28"/>
          <w:lang w:val="kk-KZ"/>
        </w:rPr>
        <w:t xml:space="preserve">Сурет 4.6 – </w:t>
      </w:r>
      <w:r w:rsidR="00FB097D" w:rsidRPr="00F326BC">
        <w:rPr>
          <w:sz w:val="28"/>
          <w:szCs w:val="28"/>
          <w:lang w:val="kk-KZ"/>
        </w:rPr>
        <w:t>Конус-таратқыш</w:t>
      </w:r>
      <w:r w:rsidRPr="00F326BC">
        <w:rPr>
          <w:sz w:val="28"/>
          <w:szCs w:val="28"/>
          <w:lang w:val="kk-KZ"/>
        </w:rPr>
        <w:t xml:space="preserve"> параметрлерінің оңтайлы мәндері</w:t>
      </w:r>
    </w:p>
    <w:p w14:paraId="1CC09B64" w14:textId="77777777" w:rsidR="00CF0F0C" w:rsidRPr="00F326BC" w:rsidRDefault="00CF0F0C" w:rsidP="00CF0F0C">
      <w:pPr>
        <w:ind w:left="0"/>
        <w:jc w:val="center"/>
        <w:rPr>
          <w:sz w:val="28"/>
          <w:szCs w:val="28"/>
          <w:lang w:val="kk-KZ"/>
        </w:rPr>
      </w:pPr>
    </w:p>
    <w:p w14:paraId="241602A1" w14:textId="78F91F7B" w:rsidR="00CF0F0C" w:rsidRPr="00F326BC" w:rsidRDefault="00CF0F0C" w:rsidP="002D563A">
      <w:pPr>
        <w:ind w:left="0" w:firstLine="708"/>
        <w:jc w:val="both"/>
        <w:rPr>
          <w:sz w:val="28"/>
          <w:szCs w:val="28"/>
          <w:lang w:val="kk-KZ"/>
        </w:rPr>
      </w:pPr>
      <w:r w:rsidRPr="00F326BC">
        <w:rPr>
          <w:sz w:val="28"/>
          <w:szCs w:val="28"/>
          <w:lang w:val="kk-KZ"/>
        </w:rPr>
        <w:lastRenderedPageBreak/>
        <w:t>Конус-</w:t>
      </w:r>
      <w:r w:rsidR="00E44038" w:rsidRPr="00F326BC">
        <w:rPr>
          <w:sz w:val="28"/>
          <w:szCs w:val="28"/>
          <w:lang w:val="kk-KZ"/>
        </w:rPr>
        <w:t>таратқыштың</w:t>
      </w:r>
      <w:r w:rsidRPr="00F326BC">
        <w:rPr>
          <w:sz w:val="28"/>
          <w:szCs w:val="28"/>
          <w:lang w:val="kk-KZ"/>
        </w:rPr>
        <w:t xml:space="preserve"> оңтайлы керекті жауап биіктігі 35,6-36,7 мм (4.6-сурет). </w:t>
      </w:r>
      <w:r w:rsidR="00FB097D" w:rsidRPr="00F326BC">
        <w:rPr>
          <w:sz w:val="28"/>
          <w:szCs w:val="28"/>
          <w:lang w:val="kk-KZ"/>
        </w:rPr>
        <w:t>Конус-таратқыш</w:t>
      </w:r>
      <w:r w:rsidRPr="00F326BC">
        <w:rPr>
          <w:sz w:val="28"/>
          <w:szCs w:val="28"/>
          <w:lang w:val="kk-KZ"/>
        </w:rPr>
        <w:t xml:space="preserve"> диаметрінің мәні 133,84-136,3 мм аралығында болғанда графигі парабола тәрізді қисық сызық, ені бойынша таралу біркелкісіздігі мен тыңайтқыш жолағының ені оңтайлы мәнге ие.</w:t>
      </w:r>
    </w:p>
    <w:p w14:paraId="52991EB3" w14:textId="7A612C00" w:rsidR="00CF0F0C" w:rsidRPr="00F326BC" w:rsidRDefault="00CF0F0C" w:rsidP="003A10C9">
      <w:pPr>
        <w:ind w:left="0" w:firstLine="708"/>
        <w:jc w:val="both"/>
        <w:rPr>
          <w:sz w:val="28"/>
          <w:szCs w:val="28"/>
          <w:lang w:val="kk-KZ"/>
        </w:rPr>
      </w:pPr>
      <w:r w:rsidRPr="00F326BC">
        <w:rPr>
          <w:sz w:val="28"/>
          <w:szCs w:val="28"/>
          <w:lang w:val="kk-KZ"/>
        </w:rPr>
        <w:t>Осыған сүйене отырып, бұл параметрлер тыңайтқыштардың жолақ ені бойынша біркелкі таралуына ықпал етеді және тыңайтқыш енгізу процесінің жоғары тиімділігін қамтамасыз етеді деп қорытынды жасауға болады.</w:t>
      </w:r>
      <w:r w:rsidR="003A10C9" w:rsidRPr="00F326BC">
        <w:rPr>
          <w:sz w:val="28"/>
          <w:szCs w:val="28"/>
          <w:lang w:val="kk-KZ"/>
        </w:rPr>
        <w:t xml:space="preserve"> </w:t>
      </w:r>
      <w:r w:rsidRPr="00F326BC">
        <w:rPr>
          <w:sz w:val="28"/>
          <w:szCs w:val="28"/>
          <w:lang w:val="kk-KZ"/>
        </w:rPr>
        <w:t xml:space="preserve">Жоғарыда айтылғандардан минералды тыңайтқыштарды топырақ ішіне жолақты енгізетін эксперименттік қопсытқыш-тыңайтқышта орнатылған </w:t>
      </w:r>
      <w:bookmarkStart w:id="117" w:name="_Hlk216085121"/>
      <w:r w:rsidRPr="00F326BC">
        <w:rPr>
          <w:sz w:val="28"/>
          <w:szCs w:val="28"/>
          <w:lang w:val="kk-KZ"/>
        </w:rPr>
        <w:t>сіңіргіш таратқышының құрылымдық және технологиялық параметрлері келесі мәндерге ие болуы керек:</w:t>
      </w:r>
    </w:p>
    <w:p w14:paraId="573B8CF2" w14:textId="00635389" w:rsidR="00CF0F0C" w:rsidRPr="00F326BC" w:rsidRDefault="00CF0F0C" w:rsidP="00CF0F0C">
      <w:pPr>
        <w:ind w:left="0"/>
        <w:rPr>
          <w:sz w:val="28"/>
          <w:szCs w:val="28"/>
          <w:lang w:val="kk-KZ"/>
        </w:rPr>
      </w:pPr>
      <w:r w:rsidRPr="00F326BC">
        <w:rPr>
          <w:sz w:val="28"/>
          <w:szCs w:val="28"/>
          <w:lang w:val="kk-KZ"/>
        </w:rPr>
        <w:tab/>
        <w:t>- конус-</w:t>
      </w:r>
      <w:r w:rsidR="00E44038" w:rsidRPr="00F326BC">
        <w:rPr>
          <w:sz w:val="28"/>
          <w:szCs w:val="28"/>
          <w:lang w:val="kk-KZ"/>
        </w:rPr>
        <w:t>таратқыштың</w:t>
      </w:r>
      <w:r w:rsidRPr="00F326BC">
        <w:rPr>
          <w:sz w:val="28"/>
          <w:szCs w:val="28"/>
          <w:lang w:val="kk-KZ"/>
        </w:rPr>
        <w:t xml:space="preserve"> кесілген бөлігінің биіктігі </w:t>
      </w:r>
      <w:r w:rsidRPr="00F326BC">
        <w:rPr>
          <w:i/>
          <w:iCs/>
          <w:sz w:val="28"/>
          <w:szCs w:val="28"/>
          <w:lang w:val="kk-KZ"/>
        </w:rPr>
        <w:t xml:space="preserve">h= </w:t>
      </w:r>
      <w:r w:rsidR="00BC16F8" w:rsidRPr="00F326BC">
        <w:rPr>
          <w:i/>
          <w:iCs/>
          <w:sz w:val="28"/>
          <w:szCs w:val="28"/>
          <w:lang w:val="kk-KZ"/>
        </w:rPr>
        <w:t>11…</w:t>
      </w:r>
      <w:r w:rsidR="003A10C9" w:rsidRPr="00F326BC">
        <w:rPr>
          <w:i/>
          <w:iCs/>
          <w:sz w:val="28"/>
          <w:szCs w:val="28"/>
          <w:lang w:val="kk-KZ"/>
        </w:rPr>
        <w:t>12</w:t>
      </w:r>
      <w:r w:rsidRPr="00F326BC">
        <w:rPr>
          <w:i/>
          <w:iCs/>
          <w:sz w:val="28"/>
          <w:szCs w:val="28"/>
          <w:lang w:val="kk-KZ"/>
        </w:rPr>
        <w:t xml:space="preserve"> мм</w:t>
      </w:r>
      <w:r w:rsidR="003A10C9" w:rsidRPr="00F326BC">
        <w:rPr>
          <w:i/>
          <w:iCs/>
          <w:sz w:val="28"/>
          <w:szCs w:val="28"/>
          <w:lang w:val="kk-KZ"/>
        </w:rPr>
        <w:t>;</w:t>
      </w:r>
    </w:p>
    <w:p w14:paraId="229B0A8A" w14:textId="4ED9890B" w:rsidR="00CF0F0C" w:rsidRPr="00F326BC" w:rsidRDefault="00CF0F0C" w:rsidP="00CF0F0C">
      <w:pPr>
        <w:ind w:left="0"/>
        <w:jc w:val="both"/>
        <w:rPr>
          <w:i/>
          <w:iCs/>
          <w:sz w:val="28"/>
          <w:szCs w:val="28"/>
          <w:lang w:val="kk-KZ"/>
        </w:rPr>
      </w:pPr>
      <w:r w:rsidRPr="00F326BC">
        <w:rPr>
          <w:sz w:val="28"/>
          <w:szCs w:val="28"/>
          <w:lang w:val="kk-KZ"/>
        </w:rPr>
        <w:tab/>
        <w:t>- конус-</w:t>
      </w:r>
      <w:r w:rsidR="00E44038" w:rsidRPr="00F326BC">
        <w:rPr>
          <w:sz w:val="28"/>
          <w:szCs w:val="28"/>
          <w:lang w:val="kk-KZ"/>
        </w:rPr>
        <w:t>таратқыштың</w:t>
      </w:r>
      <w:r w:rsidRPr="00F326BC">
        <w:rPr>
          <w:sz w:val="28"/>
          <w:szCs w:val="28"/>
          <w:lang w:val="kk-KZ"/>
        </w:rPr>
        <w:t xml:space="preserve"> биіктігі</w:t>
      </w:r>
      <w:r w:rsidRPr="00F326BC">
        <w:rPr>
          <w:i/>
          <w:iCs/>
          <w:sz w:val="28"/>
          <w:szCs w:val="28"/>
          <w:lang w:val="kk-KZ"/>
        </w:rPr>
        <w:t xml:space="preserve"> Н=</w:t>
      </w:r>
      <w:bookmarkStart w:id="118" w:name="_Hlk215742860"/>
      <w:r w:rsidR="00BC16F8" w:rsidRPr="00F326BC">
        <w:rPr>
          <w:i/>
          <w:iCs/>
          <w:sz w:val="28"/>
          <w:szCs w:val="28"/>
          <w:lang w:val="kk-KZ"/>
        </w:rPr>
        <w:t>26...28</w:t>
      </w:r>
      <w:r w:rsidRPr="00F326BC">
        <w:rPr>
          <w:i/>
          <w:iCs/>
          <w:sz w:val="28"/>
          <w:szCs w:val="28"/>
          <w:lang w:val="kk-KZ"/>
        </w:rPr>
        <w:t xml:space="preserve"> </w:t>
      </w:r>
      <w:bookmarkEnd w:id="118"/>
      <w:r w:rsidRPr="00F326BC">
        <w:rPr>
          <w:i/>
          <w:iCs/>
          <w:sz w:val="28"/>
          <w:szCs w:val="28"/>
          <w:lang w:val="kk-KZ"/>
        </w:rPr>
        <w:t>мм</w:t>
      </w:r>
      <w:r w:rsidR="003A10C9" w:rsidRPr="00F326BC">
        <w:rPr>
          <w:i/>
          <w:iCs/>
          <w:sz w:val="28"/>
          <w:szCs w:val="28"/>
          <w:lang w:val="kk-KZ"/>
        </w:rPr>
        <w:t>;</w:t>
      </w:r>
    </w:p>
    <w:p w14:paraId="30F015D1" w14:textId="58FF794E" w:rsidR="00CF0F0C" w:rsidRPr="00F326BC" w:rsidRDefault="00CF0F0C" w:rsidP="00CF0F0C">
      <w:pPr>
        <w:ind w:left="0"/>
        <w:jc w:val="both"/>
        <w:rPr>
          <w:sz w:val="28"/>
          <w:szCs w:val="28"/>
          <w:lang w:val="kk-KZ"/>
        </w:rPr>
      </w:pPr>
      <w:r w:rsidRPr="00F326BC">
        <w:rPr>
          <w:i/>
          <w:iCs/>
          <w:sz w:val="28"/>
          <w:szCs w:val="28"/>
          <w:lang w:val="kk-KZ"/>
        </w:rPr>
        <w:tab/>
      </w:r>
      <w:r w:rsidRPr="00F326BC">
        <w:rPr>
          <w:iCs/>
          <w:sz w:val="28"/>
          <w:szCs w:val="28"/>
          <w:lang w:val="kk-KZ"/>
        </w:rPr>
        <w:t xml:space="preserve">- </w:t>
      </w:r>
      <w:r w:rsidRPr="00F326BC">
        <w:rPr>
          <w:sz w:val="28"/>
          <w:szCs w:val="28"/>
          <w:lang w:val="kk-KZ"/>
        </w:rPr>
        <w:t>конус-</w:t>
      </w:r>
      <w:r w:rsidR="00E44038" w:rsidRPr="00F326BC">
        <w:rPr>
          <w:sz w:val="28"/>
          <w:szCs w:val="28"/>
          <w:lang w:val="kk-KZ"/>
        </w:rPr>
        <w:t>таратқыштың</w:t>
      </w:r>
      <w:r w:rsidRPr="00F326BC">
        <w:rPr>
          <w:sz w:val="28"/>
          <w:szCs w:val="28"/>
          <w:lang w:val="kk-KZ"/>
        </w:rPr>
        <w:t xml:space="preserve"> диаметрі </w:t>
      </w:r>
      <w:r w:rsidRPr="00F326BC">
        <w:rPr>
          <w:i/>
          <w:iCs/>
          <w:sz w:val="28"/>
          <w:szCs w:val="28"/>
          <w:lang w:val="kk-KZ"/>
        </w:rPr>
        <w:t>D=</w:t>
      </w:r>
      <w:bookmarkStart w:id="119" w:name="_Hlk215742846"/>
      <w:r w:rsidR="00BC16F8" w:rsidRPr="00F326BC">
        <w:rPr>
          <w:i/>
          <w:iCs/>
          <w:sz w:val="28"/>
          <w:szCs w:val="28"/>
          <w:lang w:val="kk-KZ"/>
        </w:rPr>
        <w:t>148...150</w:t>
      </w:r>
      <w:r w:rsidRPr="00F326BC">
        <w:rPr>
          <w:i/>
          <w:iCs/>
          <w:sz w:val="28"/>
          <w:szCs w:val="28"/>
          <w:lang w:val="kk-KZ"/>
        </w:rPr>
        <w:t xml:space="preserve"> </w:t>
      </w:r>
      <w:bookmarkEnd w:id="119"/>
      <w:r w:rsidRPr="00F326BC">
        <w:rPr>
          <w:i/>
          <w:iCs/>
          <w:sz w:val="28"/>
          <w:szCs w:val="28"/>
          <w:lang w:val="kk-KZ"/>
        </w:rPr>
        <w:t>мм.</w:t>
      </w:r>
      <w:bookmarkEnd w:id="117"/>
    </w:p>
    <w:p w14:paraId="2BD66EFB" w14:textId="77777777" w:rsidR="002D563A" w:rsidRPr="00F326BC" w:rsidRDefault="002D563A" w:rsidP="00CF0F0C">
      <w:pPr>
        <w:ind w:left="0"/>
        <w:jc w:val="center"/>
        <w:rPr>
          <w:b/>
          <w:sz w:val="28"/>
          <w:szCs w:val="28"/>
          <w:lang w:val="kk-KZ"/>
        </w:rPr>
      </w:pPr>
    </w:p>
    <w:p w14:paraId="0A660F6E" w14:textId="4B74FF67" w:rsidR="003A10C9" w:rsidRPr="00F326BC" w:rsidRDefault="00CF0F0C" w:rsidP="00F324EB">
      <w:pPr>
        <w:ind w:left="0" w:firstLine="709"/>
        <w:rPr>
          <w:b/>
          <w:sz w:val="28"/>
          <w:szCs w:val="28"/>
          <w:lang w:val="kk-KZ"/>
        </w:rPr>
      </w:pPr>
      <w:r w:rsidRPr="00F326BC">
        <w:rPr>
          <w:b/>
          <w:sz w:val="28"/>
          <w:szCs w:val="28"/>
          <w:lang w:val="kk-KZ"/>
        </w:rPr>
        <w:t>4.3 Сіңіргіш жұмысының сапалық көрсеткіштерін анықтау</w:t>
      </w:r>
    </w:p>
    <w:p w14:paraId="6AD7DC3A" w14:textId="7D337875" w:rsidR="00474BA7" w:rsidRPr="00F326BC" w:rsidRDefault="00474BA7" w:rsidP="002D563A">
      <w:pPr>
        <w:ind w:left="0" w:firstLine="708"/>
        <w:jc w:val="both"/>
        <w:rPr>
          <w:sz w:val="28"/>
          <w:szCs w:val="28"/>
          <w:lang w:val="kk-KZ"/>
        </w:rPr>
      </w:pPr>
      <w:bookmarkStart w:id="120" w:name="_Hlk216085397"/>
      <w:r w:rsidRPr="00F326BC">
        <w:rPr>
          <w:bCs/>
          <w:sz w:val="28"/>
          <w:szCs w:val="28"/>
          <w:lang w:val="kk-KZ"/>
        </w:rPr>
        <w:t xml:space="preserve">Сіңіргіш жұмысының сапалық көрсеткіштерін анықтау бірінше кезекте </w:t>
      </w:r>
      <w:r w:rsidRPr="00F326BC">
        <w:rPr>
          <w:rStyle w:val="ad"/>
          <w:b w:val="0"/>
          <w:bCs w:val="0"/>
          <w:sz w:val="28"/>
          <w:szCs w:val="28"/>
          <w:lang w:val="kk-KZ"/>
        </w:rPr>
        <w:t xml:space="preserve">Ansys Rocky DEM бағдарламалық ортасында жүргізілді, 4.7 - сурет. </w:t>
      </w:r>
      <w:r w:rsidRPr="00F326BC">
        <w:rPr>
          <w:sz w:val="28"/>
          <w:szCs w:val="28"/>
          <w:lang w:val="kk-KZ"/>
        </w:rPr>
        <w:t xml:space="preserve">Алдымен сепкіш аппараттың өнімділігіне байланысты секундық материал беру мөлшері анықталды. Зертханалық қондырғының жұмыс жағдайына сәйкес бұл шаманың мәні </w:t>
      </w:r>
      <w:r w:rsidRPr="00F326BC">
        <w:rPr>
          <w:rStyle w:val="ad"/>
          <w:b w:val="0"/>
          <w:bCs w:val="0"/>
          <w:sz w:val="28"/>
          <w:szCs w:val="28"/>
          <w:lang w:val="kk-KZ"/>
        </w:rPr>
        <w:t>6 г/с</w:t>
      </w:r>
      <w:r w:rsidRPr="00F326BC">
        <w:rPr>
          <w:b/>
          <w:bCs/>
          <w:sz w:val="28"/>
          <w:szCs w:val="28"/>
          <w:lang w:val="kk-KZ"/>
        </w:rPr>
        <w:t xml:space="preserve"> </w:t>
      </w:r>
      <w:r w:rsidRPr="00F326BC">
        <w:rPr>
          <w:sz w:val="28"/>
          <w:szCs w:val="28"/>
          <w:lang w:val="kk-KZ"/>
        </w:rPr>
        <w:t xml:space="preserve">деп алынған. Сонымен қатар сіңіргіштің қозғалу жылдамдығы </w:t>
      </w:r>
      <w:r w:rsidRPr="00F326BC">
        <w:rPr>
          <w:rStyle w:val="ad"/>
          <w:b w:val="0"/>
          <w:bCs w:val="0"/>
          <w:sz w:val="28"/>
          <w:szCs w:val="28"/>
          <w:lang w:val="kk-KZ"/>
        </w:rPr>
        <w:t>0,133 м/с</w:t>
      </w:r>
      <w:r w:rsidRPr="00F326BC">
        <w:rPr>
          <w:sz w:val="28"/>
          <w:szCs w:val="28"/>
          <w:lang w:val="kk-KZ"/>
        </w:rPr>
        <w:t xml:space="preserve"> деңгейінде белгіленді. Бұл параметрлер тәжірибеде қолданылған нақты жұмыс режимдерін дәл қайталау мақсатында қабылданды.</w:t>
      </w:r>
    </w:p>
    <w:p w14:paraId="3AA10AD4" w14:textId="77777777" w:rsidR="00474BA7" w:rsidRPr="00F326BC" w:rsidRDefault="00474BA7" w:rsidP="002D563A">
      <w:pPr>
        <w:ind w:left="0" w:firstLine="708"/>
        <w:jc w:val="both"/>
        <w:rPr>
          <w:sz w:val="28"/>
          <w:szCs w:val="28"/>
          <w:lang w:val="kk-KZ"/>
        </w:rPr>
      </w:pPr>
    </w:p>
    <w:p w14:paraId="57980B62" w14:textId="7EF9A01D" w:rsidR="00474BA7" w:rsidRPr="00F326BC" w:rsidRDefault="00474BA7" w:rsidP="00474BA7">
      <w:pPr>
        <w:ind w:left="0" w:firstLine="708"/>
        <w:jc w:val="center"/>
        <w:rPr>
          <w:bCs/>
          <w:sz w:val="28"/>
          <w:szCs w:val="28"/>
          <w:lang w:val="kk-KZ"/>
        </w:rPr>
      </w:pPr>
      <w:r w:rsidRPr="00F326BC">
        <w:rPr>
          <w:noProof/>
        </w:rPr>
        <w:drawing>
          <wp:inline distT="0" distB="0" distL="0" distR="0" wp14:anchorId="49807FDB" wp14:editId="5E55A9B3">
            <wp:extent cx="3982619" cy="3879596"/>
            <wp:effectExtent l="0" t="0" r="0" b="6985"/>
            <wp:docPr id="1789431171" name="Рисунок 4" descr="ТАБ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БАН.jpg"/>
                    <pic:cNvPicPr/>
                  </pic:nvPicPr>
                  <pic:blipFill>
                    <a:blip r:embed="rId127" cstate="print"/>
                    <a:stretch>
                      <a:fillRect/>
                    </a:stretch>
                  </pic:blipFill>
                  <pic:spPr>
                    <a:xfrm>
                      <a:off x="0" y="0"/>
                      <a:ext cx="3991087" cy="3887845"/>
                    </a:xfrm>
                    <a:prstGeom prst="rect">
                      <a:avLst/>
                    </a:prstGeom>
                  </pic:spPr>
                </pic:pic>
              </a:graphicData>
            </a:graphic>
          </wp:inline>
        </w:drawing>
      </w:r>
    </w:p>
    <w:p w14:paraId="0E2EE5E6" w14:textId="77777777" w:rsidR="003750BF" w:rsidRPr="00F326BC" w:rsidRDefault="003750BF" w:rsidP="003750BF">
      <w:pPr>
        <w:ind w:left="0"/>
        <w:jc w:val="center"/>
        <w:rPr>
          <w:sz w:val="28"/>
          <w:szCs w:val="28"/>
          <w:lang w:val="kk-KZ"/>
        </w:rPr>
      </w:pPr>
    </w:p>
    <w:p w14:paraId="117FE886" w14:textId="67EB9FB4" w:rsidR="003750BF" w:rsidRPr="00F326BC" w:rsidRDefault="003750BF" w:rsidP="003750BF">
      <w:pPr>
        <w:ind w:left="0"/>
        <w:jc w:val="center"/>
        <w:rPr>
          <w:sz w:val="28"/>
          <w:szCs w:val="28"/>
          <w:lang w:val="kk-KZ"/>
        </w:rPr>
      </w:pPr>
      <w:r w:rsidRPr="00F326BC">
        <w:rPr>
          <w:sz w:val="28"/>
          <w:szCs w:val="28"/>
          <w:lang w:val="kk-KZ"/>
        </w:rPr>
        <w:t>Сурет 4.7 – Таратқыштың науашаларға тыңайтқыштарды тарату процесі</w:t>
      </w:r>
    </w:p>
    <w:p w14:paraId="1AECDAB1" w14:textId="77777777" w:rsidR="00F324EB" w:rsidRDefault="00F324EB" w:rsidP="003750BF">
      <w:pPr>
        <w:pStyle w:val="a4"/>
        <w:ind w:left="0" w:firstLine="709"/>
        <w:jc w:val="both"/>
        <w:rPr>
          <w:rStyle w:val="ad"/>
          <w:b w:val="0"/>
          <w:bCs w:val="0"/>
          <w:sz w:val="28"/>
          <w:szCs w:val="28"/>
          <w:lang w:val="kk-KZ"/>
        </w:rPr>
      </w:pPr>
    </w:p>
    <w:p w14:paraId="1DD7402F" w14:textId="03276F7E" w:rsidR="003750BF" w:rsidRPr="00F326BC" w:rsidRDefault="003750BF" w:rsidP="003750BF">
      <w:pPr>
        <w:pStyle w:val="a4"/>
        <w:ind w:left="0" w:firstLine="709"/>
        <w:jc w:val="both"/>
        <w:rPr>
          <w:sz w:val="28"/>
          <w:szCs w:val="28"/>
          <w:lang w:val="kk-KZ"/>
        </w:rPr>
      </w:pPr>
      <w:r w:rsidRPr="00F326BC">
        <w:rPr>
          <w:rStyle w:val="ad"/>
          <w:b w:val="0"/>
          <w:bCs w:val="0"/>
          <w:sz w:val="28"/>
          <w:szCs w:val="28"/>
          <w:lang w:val="kk-KZ"/>
        </w:rPr>
        <w:lastRenderedPageBreak/>
        <w:t>Сандық модельде (4.7-сурет)</w:t>
      </w:r>
      <w:r w:rsidRPr="00F326BC">
        <w:rPr>
          <w:sz w:val="28"/>
          <w:szCs w:val="28"/>
          <w:lang w:val="kk-KZ"/>
        </w:rPr>
        <w:t xml:space="preserve"> таратқыш жұмыс істеген кезде тыңайтқыш түйіршіктерінің науашаларға  бөліну сипаты, сондай-ақ тыңайтқыш өткізгіш құбыр мен құйындатқыш ішіндегі бөлшектердің қозғалыс жылдамдығы көрсетілген. Бұл сурет тыңайтқыш ағынының динамикасын көрнекі түрде бағалауға, бөлшектердің қозғалыс параметрлерін салыстыруға және таралу біркелкілігін талдауға мүмкіндік береді. Бөлшектер қозғалысы бойынша жүргізілген талдау нәтижесінде тыңайтқыш түйіршіктерінің бастапқы жылдамдығы шамамен </w:t>
      </w:r>
      <w:r w:rsidRPr="00F326BC">
        <w:rPr>
          <w:rStyle w:val="ad"/>
          <w:b w:val="0"/>
          <w:bCs w:val="0"/>
          <w:sz w:val="28"/>
          <w:szCs w:val="28"/>
          <w:lang w:val="kk-KZ"/>
        </w:rPr>
        <w:t>2,6 м/с</w:t>
      </w:r>
      <w:r w:rsidRPr="00F326BC">
        <w:rPr>
          <w:sz w:val="28"/>
          <w:szCs w:val="28"/>
          <w:lang w:val="kk-KZ"/>
        </w:rPr>
        <w:t xml:space="preserve"> деңгейінен </w:t>
      </w:r>
      <w:r w:rsidRPr="00F326BC">
        <w:rPr>
          <w:rStyle w:val="ad"/>
          <w:b w:val="0"/>
          <w:bCs w:val="0"/>
          <w:sz w:val="28"/>
          <w:szCs w:val="28"/>
          <w:lang w:val="kk-KZ"/>
        </w:rPr>
        <w:t>0,52 м/с</w:t>
      </w:r>
      <w:r w:rsidRPr="00F326BC">
        <w:rPr>
          <w:sz w:val="28"/>
          <w:szCs w:val="28"/>
          <w:lang w:val="kk-KZ"/>
        </w:rPr>
        <w:t xml:space="preserve">-ке дейін төмендейтіні анықталды, 4.8-сурет. </w:t>
      </w:r>
    </w:p>
    <w:p w14:paraId="7B806DD3" w14:textId="4FC1C06D" w:rsidR="003750BF" w:rsidRPr="00F326BC" w:rsidRDefault="003750BF" w:rsidP="003750BF">
      <w:pPr>
        <w:pStyle w:val="a4"/>
        <w:ind w:left="0" w:firstLine="709"/>
        <w:jc w:val="both"/>
        <w:rPr>
          <w:sz w:val="28"/>
          <w:szCs w:val="28"/>
          <w:lang w:val="kk-KZ"/>
        </w:rPr>
      </w:pPr>
    </w:p>
    <w:p w14:paraId="36D307DB" w14:textId="77777777" w:rsidR="003750BF" w:rsidRPr="00F326BC" w:rsidRDefault="003750BF" w:rsidP="003750BF">
      <w:pPr>
        <w:pStyle w:val="a4"/>
        <w:ind w:left="0"/>
        <w:jc w:val="center"/>
        <w:rPr>
          <w:sz w:val="28"/>
          <w:szCs w:val="28"/>
          <w:lang w:val="kk-KZ"/>
        </w:rPr>
      </w:pPr>
      <w:r w:rsidRPr="00F326BC">
        <w:rPr>
          <w:noProof/>
          <w:sz w:val="28"/>
          <w:szCs w:val="28"/>
        </w:rPr>
        <w:drawing>
          <wp:inline distT="0" distB="0" distL="0" distR="0" wp14:anchorId="0E1AAA90" wp14:editId="2A2DC682">
            <wp:extent cx="5947469" cy="3452774"/>
            <wp:effectExtent l="0" t="0" r="0" b="0"/>
            <wp:docPr id="1789431172" name="Рисунок 8" descr="33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3333.jpg"/>
                    <pic:cNvPicPr/>
                  </pic:nvPicPr>
                  <pic:blipFill>
                    <a:blip r:embed="rId128" cstate="print"/>
                    <a:stretch>
                      <a:fillRect/>
                    </a:stretch>
                  </pic:blipFill>
                  <pic:spPr>
                    <a:xfrm>
                      <a:off x="0" y="0"/>
                      <a:ext cx="5995933" cy="3480909"/>
                    </a:xfrm>
                    <a:prstGeom prst="rect">
                      <a:avLst/>
                    </a:prstGeom>
                  </pic:spPr>
                </pic:pic>
              </a:graphicData>
            </a:graphic>
          </wp:inline>
        </w:drawing>
      </w:r>
    </w:p>
    <w:p w14:paraId="58E1301A" w14:textId="77777777" w:rsidR="003750BF" w:rsidRPr="00F326BC" w:rsidRDefault="003750BF" w:rsidP="003750BF">
      <w:pPr>
        <w:pStyle w:val="a4"/>
        <w:ind w:firstLine="709"/>
        <w:jc w:val="both"/>
        <w:rPr>
          <w:sz w:val="28"/>
          <w:szCs w:val="28"/>
          <w:lang w:val="kk-KZ"/>
        </w:rPr>
      </w:pPr>
    </w:p>
    <w:p w14:paraId="48D0D225" w14:textId="6BE2B07F" w:rsidR="003750BF" w:rsidRPr="00F326BC" w:rsidRDefault="003750BF" w:rsidP="003750BF">
      <w:pPr>
        <w:ind w:left="0"/>
        <w:jc w:val="center"/>
        <w:rPr>
          <w:sz w:val="28"/>
          <w:szCs w:val="28"/>
          <w:lang w:val="kk-KZ"/>
        </w:rPr>
      </w:pPr>
      <w:r w:rsidRPr="00F326BC">
        <w:rPr>
          <w:sz w:val="28"/>
          <w:szCs w:val="28"/>
          <w:lang w:val="kk-KZ"/>
        </w:rPr>
        <w:t>Сурет 4.</w:t>
      </w:r>
      <w:r w:rsidR="001F61F8" w:rsidRPr="00F326BC">
        <w:rPr>
          <w:sz w:val="28"/>
          <w:szCs w:val="28"/>
          <w:lang w:val="kk-KZ"/>
        </w:rPr>
        <w:t>8</w:t>
      </w:r>
      <w:r w:rsidRPr="00F326BC">
        <w:rPr>
          <w:sz w:val="28"/>
          <w:szCs w:val="28"/>
          <w:lang w:val="kk-KZ"/>
        </w:rPr>
        <w:t xml:space="preserve"> – </w:t>
      </w:r>
      <w:r w:rsidR="00C52775" w:rsidRPr="00F326BC">
        <w:rPr>
          <w:rStyle w:val="ad"/>
          <w:b w:val="0"/>
          <w:bCs w:val="0"/>
          <w:sz w:val="28"/>
          <w:szCs w:val="28"/>
          <w:lang w:val="kk-KZ"/>
        </w:rPr>
        <w:t>Тыңайтқыш өткізгіш құбыр мен құйындатқыштың ішіндегі түйіршіктер</w:t>
      </w:r>
      <w:r w:rsidR="00C52775" w:rsidRPr="00F326BC">
        <w:rPr>
          <w:sz w:val="28"/>
          <w:szCs w:val="28"/>
          <w:lang w:val="kk-KZ"/>
        </w:rPr>
        <w:t xml:space="preserve"> жылдамдығының өзгеруі</w:t>
      </w:r>
    </w:p>
    <w:p w14:paraId="5700052A" w14:textId="77777777" w:rsidR="003750BF" w:rsidRPr="00F326BC" w:rsidRDefault="003750BF" w:rsidP="003750BF">
      <w:pPr>
        <w:pStyle w:val="a4"/>
        <w:ind w:left="0" w:firstLine="709"/>
        <w:jc w:val="both"/>
        <w:rPr>
          <w:sz w:val="28"/>
          <w:szCs w:val="28"/>
          <w:lang w:val="kk-KZ"/>
        </w:rPr>
      </w:pPr>
    </w:p>
    <w:p w14:paraId="476E03E1" w14:textId="39F5385F" w:rsidR="00C52775" w:rsidRPr="00F326BC" w:rsidRDefault="00C52775" w:rsidP="00C52775">
      <w:pPr>
        <w:pStyle w:val="a4"/>
        <w:ind w:left="0" w:firstLine="709"/>
        <w:jc w:val="both"/>
        <w:rPr>
          <w:sz w:val="28"/>
          <w:szCs w:val="28"/>
          <w:lang w:val="kk-KZ"/>
        </w:rPr>
      </w:pPr>
      <w:r w:rsidRPr="00F326BC">
        <w:rPr>
          <w:sz w:val="28"/>
          <w:szCs w:val="28"/>
          <w:lang w:val="kk-KZ"/>
        </w:rPr>
        <w:t xml:space="preserve">Жасыл түспен белгіленген аймақта – тыңайтқыш өткізгіш құбырдағы гранулалардың қозғалыс жылдамдығы бейнеленген. Бұл аймақта бөлшектердің орташа жылдамдығы құйындатқыш ішіндегі жылдамдықтан шамамен </w:t>
      </w:r>
      <w:r w:rsidRPr="00F326BC">
        <w:rPr>
          <w:rStyle w:val="ad"/>
          <w:b w:val="0"/>
          <w:bCs w:val="0"/>
          <w:sz w:val="28"/>
          <w:szCs w:val="28"/>
          <w:lang w:val="kk-KZ"/>
        </w:rPr>
        <w:t>71% жоғары</w:t>
      </w:r>
      <w:r w:rsidRPr="00F326BC">
        <w:rPr>
          <w:sz w:val="28"/>
          <w:szCs w:val="28"/>
          <w:lang w:val="kk-KZ"/>
        </w:rPr>
        <w:t xml:space="preserve"> екені анықталды. Құйындатқыш бөлігінде (көк түспен белгіленген аймақ) бөлшектердің қозғалыс жылдамдығы айтарлықтай төмендеп, </w:t>
      </w:r>
      <w:r w:rsidRPr="00F326BC">
        <w:rPr>
          <w:rStyle w:val="ad"/>
          <w:b w:val="0"/>
          <w:bCs w:val="0"/>
          <w:sz w:val="28"/>
          <w:szCs w:val="28"/>
          <w:lang w:val="kk-KZ"/>
        </w:rPr>
        <w:t>0,52 м/с шамасына дейін баяулайды</w:t>
      </w:r>
      <w:r w:rsidRPr="00F326BC">
        <w:rPr>
          <w:sz w:val="28"/>
          <w:szCs w:val="28"/>
          <w:lang w:val="kk-KZ"/>
        </w:rPr>
        <w:t>.</w:t>
      </w:r>
    </w:p>
    <w:p w14:paraId="21D8ABD2" w14:textId="4920E2A2" w:rsidR="003750BF" w:rsidRPr="00F326BC" w:rsidRDefault="003750BF" w:rsidP="003750BF">
      <w:pPr>
        <w:pStyle w:val="a4"/>
        <w:ind w:left="0" w:firstLine="709"/>
        <w:jc w:val="both"/>
        <w:rPr>
          <w:sz w:val="28"/>
          <w:szCs w:val="28"/>
          <w:lang w:val="kk-KZ"/>
        </w:rPr>
      </w:pPr>
      <w:r w:rsidRPr="00F326BC">
        <w:rPr>
          <w:sz w:val="28"/>
          <w:szCs w:val="28"/>
          <w:lang w:val="kk-KZ"/>
        </w:rPr>
        <w:t>Жылдамдықтың мұндай бәсеңдеуі құйындатқыш элементінің әсерімен түсіндіріледі. Ағынның баяулауы тыңайтқыш бөлшектерінің шашыратқыш бетіне соғылған кезде серпіліп кетуін азайтып, олардың бағытталған және тұрақты</w:t>
      </w:r>
      <w:r w:rsidR="000120FA" w:rsidRPr="00F326BC">
        <w:rPr>
          <w:sz w:val="28"/>
          <w:szCs w:val="28"/>
          <w:lang w:val="kk-KZ"/>
        </w:rPr>
        <w:t xml:space="preserve"> басқарылатын</w:t>
      </w:r>
      <w:r w:rsidRPr="00F326BC">
        <w:rPr>
          <w:sz w:val="28"/>
          <w:szCs w:val="28"/>
          <w:lang w:val="kk-KZ"/>
        </w:rPr>
        <w:t xml:space="preserve"> қозғалысына жағдай туғызады. Нәтижесінде түйіршіктер жұмыс бетімен бірқалыпты жылжып, науашаларға таралу кезіндегі біркелкіліктің артуына мүмкіндік береді.</w:t>
      </w:r>
    </w:p>
    <w:p w14:paraId="576A997F" w14:textId="0077D697" w:rsidR="000120FA" w:rsidRPr="00F326BC" w:rsidRDefault="000120FA" w:rsidP="003750BF">
      <w:pPr>
        <w:pStyle w:val="a4"/>
        <w:ind w:left="0" w:firstLine="709"/>
        <w:jc w:val="both"/>
        <w:rPr>
          <w:sz w:val="28"/>
          <w:szCs w:val="28"/>
          <w:lang w:val="kk-KZ"/>
        </w:rPr>
      </w:pPr>
      <w:r w:rsidRPr="00F326BC">
        <w:rPr>
          <w:sz w:val="28"/>
          <w:szCs w:val="28"/>
          <w:lang w:val="kk-KZ"/>
        </w:rPr>
        <w:t xml:space="preserve">Науашаларға түскен гранулалардың массасын есептеу арқылы олардың таралу біркелкісіздігі анықталды. </w:t>
      </w:r>
      <w:r w:rsidR="00355178" w:rsidRPr="00F326BC">
        <w:rPr>
          <w:rStyle w:val="ad"/>
          <w:b w:val="0"/>
          <w:bCs w:val="0"/>
          <w:sz w:val="28"/>
          <w:szCs w:val="28"/>
          <w:lang w:val="kk-KZ"/>
        </w:rPr>
        <w:t xml:space="preserve">Дисперсиялық талдау нәтижелері бойынша </w:t>
      </w:r>
      <w:r w:rsidR="00355178" w:rsidRPr="00F326BC">
        <w:rPr>
          <w:rStyle w:val="ad"/>
          <w:b w:val="0"/>
          <w:bCs w:val="0"/>
          <w:sz w:val="28"/>
          <w:szCs w:val="28"/>
          <w:lang w:val="kk-KZ"/>
        </w:rPr>
        <w:lastRenderedPageBreak/>
        <w:t xml:space="preserve">дискретті элементтер әдісі (ДЕӘ) арқылы алынған таралудың біркелкісіздігі  </w:t>
      </w:r>
      <w:r w:rsidR="00355178" w:rsidRPr="00F326BC">
        <w:rPr>
          <w:rStyle w:val="aff"/>
          <w:i w:val="0"/>
          <w:iCs w:val="0"/>
          <w:sz w:val="28"/>
          <w:szCs w:val="28"/>
          <w:lang w:val="kk-KZ"/>
        </w:rPr>
        <w:t>27,2 % құрады.</w:t>
      </w:r>
    </w:p>
    <w:p w14:paraId="51E773B9" w14:textId="152572AB" w:rsidR="00CF0F0C" w:rsidRPr="00F326BC" w:rsidRDefault="00CF0F0C" w:rsidP="002D563A">
      <w:pPr>
        <w:ind w:left="0" w:firstLine="708"/>
        <w:jc w:val="both"/>
        <w:rPr>
          <w:sz w:val="28"/>
          <w:szCs w:val="28"/>
          <w:lang w:val="kk-KZ"/>
        </w:rPr>
      </w:pPr>
      <w:r w:rsidRPr="00F326BC">
        <w:rPr>
          <w:sz w:val="28"/>
          <w:szCs w:val="28"/>
          <w:lang w:val="kk-KZ"/>
        </w:rPr>
        <w:t>Оңтайлы параметрлермен жұмыстың сапалық көрсеткіштерін анықтау үшін жабысқақ ленталар мен науашалар орнатылған қозғалмалы тасымалдағыш көмегімен зертханалық стендте жүргізілді. Осы эксперименттердің нәтижелері</w:t>
      </w:r>
      <w:r w:rsidR="003A10C9" w:rsidRPr="00F326BC">
        <w:rPr>
          <w:sz w:val="28"/>
          <w:szCs w:val="28"/>
          <w:lang w:val="kk-KZ"/>
        </w:rPr>
        <w:t xml:space="preserve"> көрсеткендей</w:t>
      </w:r>
      <w:r w:rsidRPr="00F326BC">
        <w:rPr>
          <w:sz w:val="28"/>
          <w:szCs w:val="28"/>
          <w:lang w:val="kk-KZ"/>
        </w:rPr>
        <w:t xml:space="preserve"> машинаның жылдамдығы 6-8 км/сағ және 200 кг/га орташа</w:t>
      </w:r>
      <w:r w:rsidR="003A10C9" w:rsidRPr="00F326BC">
        <w:rPr>
          <w:sz w:val="28"/>
          <w:szCs w:val="28"/>
          <w:lang w:val="kk-KZ"/>
        </w:rPr>
        <w:t xml:space="preserve"> енгізу</w:t>
      </w:r>
      <w:r w:rsidRPr="00F326BC">
        <w:rPr>
          <w:sz w:val="28"/>
          <w:szCs w:val="28"/>
          <w:lang w:val="kk-KZ"/>
        </w:rPr>
        <w:t xml:space="preserve"> мөлшер</w:t>
      </w:r>
      <w:r w:rsidR="003A10C9" w:rsidRPr="00F326BC">
        <w:rPr>
          <w:sz w:val="28"/>
          <w:szCs w:val="28"/>
          <w:lang w:val="kk-KZ"/>
        </w:rPr>
        <w:t>і</w:t>
      </w:r>
      <w:r w:rsidRPr="00F326BC">
        <w:rPr>
          <w:sz w:val="28"/>
          <w:szCs w:val="28"/>
          <w:lang w:val="kk-KZ"/>
        </w:rPr>
        <w:t xml:space="preserve"> болған кезде тәжірибелік құрылғының тыңайтқыш енгізу жолағының ені 17-22 см құрайды</w:t>
      </w:r>
      <w:bookmarkEnd w:id="120"/>
      <w:r w:rsidRPr="00F326BC">
        <w:rPr>
          <w:sz w:val="28"/>
          <w:szCs w:val="28"/>
          <w:lang w:val="kk-KZ"/>
        </w:rPr>
        <w:t>, 4.</w:t>
      </w:r>
      <w:r w:rsidR="00194CE0" w:rsidRPr="00F326BC">
        <w:rPr>
          <w:sz w:val="28"/>
          <w:szCs w:val="28"/>
          <w:lang w:val="kk-KZ"/>
        </w:rPr>
        <w:t>9</w:t>
      </w:r>
      <w:r w:rsidRPr="00F326BC">
        <w:rPr>
          <w:sz w:val="28"/>
          <w:szCs w:val="28"/>
          <w:lang w:val="kk-KZ"/>
        </w:rPr>
        <w:t xml:space="preserve"> және 4.</w:t>
      </w:r>
      <w:r w:rsidR="00194CE0" w:rsidRPr="00F326BC">
        <w:rPr>
          <w:sz w:val="28"/>
          <w:szCs w:val="28"/>
          <w:lang w:val="kk-KZ"/>
        </w:rPr>
        <w:t>10</w:t>
      </w:r>
      <w:r w:rsidRPr="00F326BC">
        <w:rPr>
          <w:sz w:val="28"/>
          <w:szCs w:val="28"/>
          <w:lang w:val="kk-KZ"/>
        </w:rPr>
        <w:t>-суреттер.</w:t>
      </w:r>
    </w:p>
    <w:p w14:paraId="7CCCC108" w14:textId="77777777" w:rsidR="003A10C9" w:rsidRPr="00F326BC" w:rsidRDefault="003A10C9" w:rsidP="002D563A">
      <w:pPr>
        <w:ind w:left="0" w:firstLine="708"/>
        <w:jc w:val="both"/>
        <w:rPr>
          <w:sz w:val="28"/>
          <w:szCs w:val="28"/>
          <w:lang w:val="kk-KZ"/>
        </w:rPr>
      </w:pPr>
    </w:p>
    <w:p w14:paraId="374F5EB1" w14:textId="77777777" w:rsidR="00CF0F0C" w:rsidRPr="00F326BC" w:rsidRDefault="00CF0F0C" w:rsidP="00CF0F0C">
      <w:pPr>
        <w:ind w:left="0"/>
        <w:jc w:val="center"/>
        <w:rPr>
          <w:sz w:val="16"/>
          <w:szCs w:val="16"/>
          <w:lang w:val="kk-KZ"/>
        </w:rPr>
      </w:pPr>
    </w:p>
    <w:p w14:paraId="7AF08802" w14:textId="77777777" w:rsidR="00CF0F0C" w:rsidRPr="00F326BC" w:rsidRDefault="00CF0F0C" w:rsidP="00CF0F0C">
      <w:pPr>
        <w:ind w:left="0"/>
        <w:jc w:val="center"/>
        <w:rPr>
          <w:sz w:val="28"/>
          <w:szCs w:val="28"/>
          <w:lang w:val="kk-KZ"/>
        </w:rPr>
      </w:pPr>
      <w:r w:rsidRPr="00F326BC">
        <w:rPr>
          <w:noProof/>
          <w:sz w:val="28"/>
          <w:szCs w:val="28"/>
        </w:rPr>
        <w:drawing>
          <wp:inline distT="0" distB="0" distL="0" distR="0" wp14:anchorId="6B8D0B5A" wp14:editId="57BBFDDB">
            <wp:extent cx="4366912" cy="2730276"/>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246798793045380327.jpg"/>
                    <pic:cNvPicPr/>
                  </pic:nvPicPr>
                  <pic:blipFill rotWithShape="1">
                    <a:blip r:embed="rId129" cstate="print">
                      <a:extLst>
                        <a:ext uri="{28A0092B-C50C-407E-A947-70E740481C1C}">
                          <a14:useLocalDpi xmlns:a14="http://schemas.microsoft.com/office/drawing/2010/main" val="0"/>
                        </a:ext>
                      </a:extLst>
                    </a:blip>
                    <a:srcRect/>
                    <a:stretch/>
                  </pic:blipFill>
                  <pic:spPr bwMode="auto">
                    <a:xfrm>
                      <a:off x="0" y="0"/>
                      <a:ext cx="4393361" cy="2746812"/>
                    </a:xfrm>
                    <a:prstGeom prst="rect">
                      <a:avLst/>
                    </a:prstGeom>
                    <a:ln>
                      <a:noFill/>
                    </a:ln>
                    <a:extLst>
                      <a:ext uri="{53640926-AAD7-44D8-BBD7-CCE9431645EC}">
                        <a14:shadowObscured xmlns:a14="http://schemas.microsoft.com/office/drawing/2010/main"/>
                      </a:ext>
                    </a:extLst>
                  </pic:spPr>
                </pic:pic>
              </a:graphicData>
            </a:graphic>
          </wp:inline>
        </w:drawing>
      </w:r>
    </w:p>
    <w:p w14:paraId="789EC184" w14:textId="77777777" w:rsidR="00CF0F0C" w:rsidRPr="00F326BC" w:rsidRDefault="00CF0F0C" w:rsidP="00CF0F0C">
      <w:pPr>
        <w:ind w:left="0"/>
        <w:jc w:val="center"/>
        <w:rPr>
          <w:sz w:val="16"/>
          <w:szCs w:val="16"/>
          <w:lang w:val="kk-KZ"/>
        </w:rPr>
      </w:pPr>
    </w:p>
    <w:p w14:paraId="2E4333FE" w14:textId="77777777" w:rsidR="003A10C9" w:rsidRPr="00F326BC" w:rsidRDefault="003A10C9" w:rsidP="00CF0F0C">
      <w:pPr>
        <w:ind w:left="0"/>
        <w:jc w:val="center"/>
        <w:rPr>
          <w:sz w:val="28"/>
          <w:szCs w:val="28"/>
          <w:lang w:val="kk-KZ"/>
        </w:rPr>
      </w:pPr>
    </w:p>
    <w:p w14:paraId="7D72CA7A" w14:textId="7914642B" w:rsidR="00CF0F0C" w:rsidRPr="00F326BC" w:rsidRDefault="00CF0F0C" w:rsidP="00CF0F0C">
      <w:pPr>
        <w:ind w:left="0"/>
        <w:jc w:val="center"/>
        <w:rPr>
          <w:sz w:val="28"/>
          <w:szCs w:val="28"/>
          <w:lang w:val="kk-KZ"/>
        </w:rPr>
      </w:pPr>
      <w:r w:rsidRPr="00F326BC">
        <w:rPr>
          <w:sz w:val="28"/>
          <w:szCs w:val="28"/>
          <w:lang w:val="kk-KZ"/>
        </w:rPr>
        <w:t>Сурет 4.</w:t>
      </w:r>
      <w:r w:rsidR="00194CE0" w:rsidRPr="00F326BC">
        <w:rPr>
          <w:sz w:val="28"/>
          <w:szCs w:val="28"/>
          <w:lang w:val="kk-KZ"/>
        </w:rPr>
        <w:t>9</w:t>
      </w:r>
      <w:r w:rsidRPr="00F326BC">
        <w:rPr>
          <w:sz w:val="28"/>
          <w:szCs w:val="28"/>
          <w:lang w:val="kk-KZ"/>
        </w:rPr>
        <w:t xml:space="preserve"> – Жабысқақ лентаға себу фрагменті</w:t>
      </w:r>
    </w:p>
    <w:p w14:paraId="314700ED" w14:textId="77777777" w:rsidR="00355178" w:rsidRPr="00F326BC" w:rsidRDefault="00355178" w:rsidP="00CF0F0C">
      <w:pPr>
        <w:ind w:left="0"/>
        <w:jc w:val="center"/>
        <w:rPr>
          <w:sz w:val="28"/>
          <w:szCs w:val="28"/>
          <w:lang w:val="kk-KZ"/>
        </w:rPr>
      </w:pPr>
    </w:p>
    <w:p w14:paraId="37CEAF52" w14:textId="77777777" w:rsidR="00CF0F0C" w:rsidRPr="00F326BC" w:rsidRDefault="00CF0F0C" w:rsidP="00CF0F0C">
      <w:pPr>
        <w:ind w:left="0"/>
        <w:jc w:val="center"/>
        <w:rPr>
          <w:sz w:val="16"/>
          <w:szCs w:val="16"/>
          <w:lang w:val="kk-KZ"/>
        </w:rPr>
      </w:pPr>
    </w:p>
    <w:p w14:paraId="0F28A027" w14:textId="77777777" w:rsidR="00CF0F0C" w:rsidRPr="00F326BC" w:rsidRDefault="00CF0F0C" w:rsidP="00CF0F0C">
      <w:pPr>
        <w:ind w:left="0"/>
        <w:jc w:val="center"/>
        <w:rPr>
          <w:sz w:val="28"/>
          <w:szCs w:val="28"/>
          <w:lang w:val="kk-KZ"/>
        </w:rPr>
      </w:pPr>
      <w:bookmarkStart w:id="121" w:name="_Hlk215742908"/>
      <w:r w:rsidRPr="00F326BC">
        <w:rPr>
          <w:noProof/>
          <w:sz w:val="28"/>
          <w:szCs w:val="28"/>
        </w:rPr>
        <w:drawing>
          <wp:inline distT="0" distB="0" distL="0" distR="0" wp14:anchorId="25A0AB84" wp14:editId="15DE3430">
            <wp:extent cx="2408466" cy="3211373"/>
            <wp:effectExtent l="0" t="0" r="0" b="8255"/>
            <wp:docPr id="68608" name="Рисунок 6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5-02-20 at 17.14.21.jpe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418797" cy="3225148"/>
                    </a:xfrm>
                    <a:prstGeom prst="rect">
                      <a:avLst/>
                    </a:prstGeom>
                  </pic:spPr>
                </pic:pic>
              </a:graphicData>
            </a:graphic>
          </wp:inline>
        </w:drawing>
      </w:r>
      <w:r w:rsidRPr="00F326BC">
        <w:rPr>
          <w:sz w:val="28"/>
          <w:szCs w:val="28"/>
          <w:lang w:val="kk-KZ"/>
        </w:rPr>
        <w:t xml:space="preserve">     </w:t>
      </w:r>
      <w:r w:rsidRPr="00F326BC">
        <w:rPr>
          <w:noProof/>
          <w:sz w:val="28"/>
          <w:szCs w:val="28"/>
        </w:rPr>
        <w:drawing>
          <wp:inline distT="0" distB="0" distL="0" distR="0" wp14:anchorId="0AA4B0B1" wp14:editId="2E79B9D7">
            <wp:extent cx="1775348" cy="3189427"/>
            <wp:effectExtent l="0" t="0" r="0" b="0"/>
            <wp:docPr id="68609" name="Рисунок 68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cstate="print">
                      <a:extLst>
                        <a:ext uri="{28A0092B-C50C-407E-A947-70E740481C1C}">
                          <a14:useLocalDpi xmlns:a14="http://schemas.microsoft.com/office/drawing/2010/main"/>
                        </a:ext>
                      </a:extLst>
                    </a:blip>
                    <a:srcRect l="36400" t="4681" r="36480" b="8695"/>
                    <a:stretch/>
                  </pic:blipFill>
                  <pic:spPr bwMode="auto">
                    <a:xfrm>
                      <a:off x="0" y="0"/>
                      <a:ext cx="1785735" cy="3208087"/>
                    </a:xfrm>
                    <a:prstGeom prst="rect">
                      <a:avLst/>
                    </a:prstGeom>
                    <a:ln>
                      <a:noFill/>
                    </a:ln>
                    <a:extLst>
                      <a:ext uri="{53640926-AAD7-44D8-BBD7-CCE9431645EC}">
                        <a14:shadowObscured xmlns:a14="http://schemas.microsoft.com/office/drawing/2010/main"/>
                      </a:ext>
                    </a:extLst>
                  </pic:spPr>
                </pic:pic>
              </a:graphicData>
            </a:graphic>
          </wp:inline>
        </w:drawing>
      </w:r>
    </w:p>
    <w:bookmarkEnd w:id="121"/>
    <w:p w14:paraId="0E25D2D5" w14:textId="77777777" w:rsidR="002D563A" w:rsidRPr="00F326BC" w:rsidRDefault="002D563A" w:rsidP="00CF0F0C">
      <w:pPr>
        <w:ind w:left="0"/>
        <w:jc w:val="center"/>
        <w:rPr>
          <w:sz w:val="28"/>
          <w:szCs w:val="28"/>
          <w:lang w:val="kk-KZ"/>
        </w:rPr>
      </w:pPr>
    </w:p>
    <w:p w14:paraId="4642E38B" w14:textId="168E5F90" w:rsidR="003A10C9" w:rsidRPr="00F326BC" w:rsidRDefault="00CF0F0C" w:rsidP="00CF0F0C">
      <w:pPr>
        <w:ind w:left="0"/>
        <w:jc w:val="center"/>
        <w:rPr>
          <w:sz w:val="28"/>
          <w:szCs w:val="28"/>
          <w:lang w:val="kk-KZ"/>
        </w:rPr>
      </w:pPr>
      <w:r w:rsidRPr="00F326BC">
        <w:rPr>
          <w:sz w:val="28"/>
          <w:szCs w:val="28"/>
          <w:lang w:val="kk-KZ"/>
        </w:rPr>
        <w:t>Сурет 4.</w:t>
      </w:r>
      <w:r w:rsidR="00194CE0" w:rsidRPr="00F326BC">
        <w:rPr>
          <w:sz w:val="28"/>
          <w:szCs w:val="28"/>
          <w:lang w:val="kk-KZ"/>
        </w:rPr>
        <w:t>10</w:t>
      </w:r>
      <w:r w:rsidRPr="00F326BC">
        <w:rPr>
          <w:sz w:val="28"/>
          <w:szCs w:val="28"/>
          <w:lang w:val="kk-KZ"/>
        </w:rPr>
        <w:t xml:space="preserve"> – Тыңайтқышты науашаларға себу</w:t>
      </w:r>
    </w:p>
    <w:p w14:paraId="5DC11994" w14:textId="7A308AB5" w:rsidR="00194CE0" w:rsidRPr="00F326BC" w:rsidRDefault="00194CE0" w:rsidP="00194CE0">
      <w:pPr>
        <w:pStyle w:val="a4"/>
        <w:ind w:left="0" w:firstLine="709"/>
        <w:jc w:val="both"/>
        <w:rPr>
          <w:b/>
          <w:bCs/>
          <w:sz w:val="28"/>
          <w:szCs w:val="28"/>
          <w:lang w:val="kk-KZ"/>
        </w:rPr>
      </w:pPr>
      <w:r w:rsidRPr="00F326BC">
        <w:rPr>
          <w:sz w:val="28"/>
          <w:szCs w:val="28"/>
          <w:lang w:val="kk-KZ"/>
        </w:rPr>
        <w:lastRenderedPageBreak/>
        <w:t xml:space="preserve">Тәжірибелік қондырғыдағы науашаларға түскен гранулалардың массасын есептеу арқылы тыңайтқыштардың таралу біркелкісіздігі анықталды. </w:t>
      </w:r>
      <w:r w:rsidRPr="00F326BC">
        <w:rPr>
          <w:rStyle w:val="ad"/>
          <w:b w:val="0"/>
          <w:bCs w:val="0"/>
          <w:sz w:val="28"/>
          <w:szCs w:val="28"/>
          <w:lang w:val="kk-KZ"/>
        </w:rPr>
        <w:t xml:space="preserve">Дисперсиялық талдау нәтижелері бойынша анықталған таралудың орташа біркелкісіздігі  </w:t>
      </w:r>
      <w:r w:rsidRPr="00F326BC">
        <w:rPr>
          <w:rStyle w:val="aff"/>
          <w:i w:val="0"/>
          <w:iCs w:val="0"/>
          <w:sz w:val="28"/>
          <w:szCs w:val="28"/>
          <w:lang w:val="kk-KZ"/>
        </w:rPr>
        <w:t>26 % құрады. Д</w:t>
      </w:r>
      <w:r w:rsidRPr="00F326BC">
        <w:rPr>
          <w:rStyle w:val="ad"/>
          <w:b w:val="0"/>
          <w:bCs w:val="0"/>
          <w:sz w:val="28"/>
          <w:szCs w:val="28"/>
          <w:lang w:val="kk-KZ"/>
        </w:rPr>
        <w:t>искретті элементтер әдісі</w:t>
      </w:r>
      <w:r w:rsidR="002A5ECC" w:rsidRPr="00F326BC">
        <w:rPr>
          <w:rStyle w:val="ad"/>
          <w:b w:val="0"/>
          <w:bCs w:val="0"/>
          <w:sz w:val="28"/>
          <w:szCs w:val="28"/>
          <w:lang w:val="kk-KZ"/>
        </w:rPr>
        <w:t>мен</w:t>
      </w:r>
      <w:r w:rsidRPr="00F326BC">
        <w:rPr>
          <w:rStyle w:val="ad"/>
          <w:b w:val="0"/>
          <w:bCs w:val="0"/>
          <w:sz w:val="28"/>
          <w:szCs w:val="28"/>
          <w:lang w:val="kk-KZ"/>
        </w:rPr>
        <w:t xml:space="preserve"> </w:t>
      </w:r>
      <w:r w:rsidRPr="00F326BC">
        <w:rPr>
          <w:rStyle w:val="aff"/>
          <w:i w:val="0"/>
          <w:iCs w:val="0"/>
          <w:sz w:val="28"/>
          <w:szCs w:val="28"/>
          <w:lang w:val="kk-KZ"/>
        </w:rPr>
        <w:t xml:space="preserve">сандық модельдеу бойынша анықталған енгізу біркелкісіздігі мен </w:t>
      </w:r>
      <w:r w:rsidRPr="00F326BC">
        <w:rPr>
          <w:rStyle w:val="ad"/>
          <w:b w:val="0"/>
          <w:bCs w:val="0"/>
          <w:sz w:val="28"/>
          <w:szCs w:val="28"/>
          <w:lang w:val="kk-KZ"/>
        </w:rPr>
        <w:t>зертханалық</w:t>
      </w:r>
      <w:r w:rsidR="002A5ECC" w:rsidRPr="00F326BC">
        <w:rPr>
          <w:rStyle w:val="ad"/>
          <w:b w:val="0"/>
          <w:bCs w:val="0"/>
          <w:sz w:val="28"/>
          <w:szCs w:val="28"/>
          <w:lang w:val="kk-KZ"/>
        </w:rPr>
        <w:t xml:space="preserve"> тәжірибедегі анықталғанының арасындағы айырмашылық небәрі </w:t>
      </w:r>
      <w:r w:rsidR="002A5ECC" w:rsidRPr="00F326BC">
        <w:rPr>
          <w:rStyle w:val="aff"/>
          <w:i w:val="0"/>
          <w:iCs w:val="0"/>
          <w:sz w:val="28"/>
          <w:szCs w:val="28"/>
          <w:lang w:val="kk-KZ"/>
        </w:rPr>
        <w:t>1,2%</w:t>
      </w:r>
      <w:r w:rsidR="002A5ECC" w:rsidRPr="00F326BC">
        <w:rPr>
          <w:rStyle w:val="ad"/>
          <w:b w:val="0"/>
          <w:bCs w:val="0"/>
          <w:sz w:val="28"/>
          <w:szCs w:val="28"/>
          <w:lang w:val="kk-KZ"/>
        </w:rPr>
        <w:t xml:space="preserve"> құрап, екі әдістің нәтижелері арасындағы сәйкестік жоғары екендігін көрсетті. </w:t>
      </w:r>
    </w:p>
    <w:p w14:paraId="5A2FCC70" w14:textId="56350690" w:rsidR="00CF0F0C" w:rsidRPr="00F326BC" w:rsidRDefault="00CF0F0C" w:rsidP="002D563A">
      <w:pPr>
        <w:ind w:left="0" w:firstLine="708"/>
        <w:jc w:val="both"/>
        <w:rPr>
          <w:sz w:val="28"/>
          <w:szCs w:val="28"/>
          <w:lang w:val="kk-KZ"/>
        </w:rPr>
      </w:pPr>
      <w:r w:rsidRPr="00F326BC">
        <w:rPr>
          <w:sz w:val="28"/>
          <w:szCs w:val="28"/>
          <w:lang w:val="kk-KZ"/>
        </w:rPr>
        <w:t>Сепкіш аппараттың әртүрлі айналу жиіліктерінде ені бойынша</w:t>
      </w:r>
      <w:r w:rsidR="002A5ECC" w:rsidRPr="00F326BC">
        <w:rPr>
          <w:sz w:val="28"/>
          <w:szCs w:val="28"/>
          <w:lang w:val="kk-KZ"/>
        </w:rPr>
        <w:t xml:space="preserve"> науашаларға түскен</w:t>
      </w:r>
      <w:r w:rsidRPr="00F326BC">
        <w:rPr>
          <w:sz w:val="28"/>
          <w:szCs w:val="28"/>
          <w:lang w:val="kk-KZ"/>
        </w:rPr>
        <w:t xml:space="preserve"> тыңайтқыш түйіршіктерінің</w:t>
      </w:r>
      <w:r w:rsidR="002A5ECC" w:rsidRPr="00F326BC">
        <w:rPr>
          <w:sz w:val="28"/>
          <w:szCs w:val="28"/>
          <w:lang w:val="kk-KZ"/>
        </w:rPr>
        <w:t xml:space="preserve"> </w:t>
      </w:r>
      <w:r w:rsidRPr="00F326BC">
        <w:rPr>
          <w:sz w:val="28"/>
          <w:szCs w:val="28"/>
          <w:lang w:val="kk-KZ"/>
        </w:rPr>
        <w:t xml:space="preserve">себу </w:t>
      </w:r>
      <w:r w:rsidR="002A5ECC" w:rsidRPr="00F326BC">
        <w:rPr>
          <w:sz w:val="28"/>
          <w:szCs w:val="28"/>
          <w:lang w:val="kk-KZ"/>
        </w:rPr>
        <w:t>мөлшерін</w:t>
      </w:r>
      <w:r w:rsidRPr="00F326BC">
        <w:rPr>
          <w:sz w:val="28"/>
          <w:szCs w:val="28"/>
          <w:lang w:val="kk-KZ"/>
        </w:rPr>
        <w:t xml:space="preserve"> талдау, түйіршіктер салмағының орташа</w:t>
      </w:r>
      <w:r w:rsidR="004B21EA" w:rsidRPr="00F326BC">
        <w:rPr>
          <w:sz w:val="28"/>
          <w:szCs w:val="28"/>
          <w:lang w:val="kk-KZ"/>
        </w:rPr>
        <w:t>дан</w:t>
      </w:r>
      <w:r w:rsidRPr="00F326BC">
        <w:rPr>
          <w:sz w:val="28"/>
          <w:szCs w:val="28"/>
          <w:lang w:val="kk-KZ"/>
        </w:rPr>
        <w:t xml:space="preserve"> ауытқуы </w:t>
      </w:r>
      <w:bookmarkStart w:id="122" w:name="_Hlk215742935"/>
      <w:r w:rsidRPr="00F326BC">
        <w:rPr>
          <w:sz w:val="28"/>
          <w:szCs w:val="28"/>
          <w:lang w:val="kk-KZ"/>
        </w:rPr>
        <w:t>0,14-1,11</w:t>
      </w:r>
      <w:bookmarkEnd w:id="122"/>
      <w:r w:rsidRPr="00F326BC">
        <w:rPr>
          <w:sz w:val="28"/>
          <w:szCs w:val="28"/>
          <w:lang w:val="kk-KZ"/>
        </w:rPr>
        <w:t xml:space="preserve"> г немесе 10-17% құрай</w:t>
      </w:r>
      <w:r w:rsidR="004B21EA" w:rsidRPr="00F326BC">
        <w:rPr>
          <w:sz w:val="28"/>
          <w:szCs w:val="28"/>
          <w:lang w:val="kk-KZ"/>
        </w:rPr>
        <w:t>тынын көрсетті</w:t>
      </w:r>
      <w:r w:rsidRPr="00F326BC">
        <w:rPr>
          <w:sz w:val="28"/>
          <w:szCs w:val="28"/>
          <w:lang w:val="kk-KZ"/>
        </w:rPr>
        <w:t>.</w:t>
      </w:r>
      <w:r w:rsidR="004B21EA" w:rsidRPr="00F326BC">
        <w:rPr>
          <w:sz w:val="28"/>
          <w:szCs w:val="28"/>
          <w:lang w:val="kk-KZ"/>
        </w:rPr>
        <w:t xml:space="preserve"> </w:t>
      </w:r>
      <w:r w:rsidR="004B21EA" w:rsidRPr="00F326BC">
        <w:rPr>
          <w:rStyle w:val="aff"/>
          <w:i w:val="0"/>
          <w:iCs w:val="0"/>
          <w:sz w:val="28"/>
          <w:szCs w:val="28"/>
          <w:lang w:val="kk-KZ"/>
        </w:rPr>
        <w:t xml:space="preserve">Сандық модельдеу бойынша анықталған себу мөлшерімен салыстыру екеуінің сәйкестігін дәлелдеді, </w:t>
      </w:r>
      <w:r w:rsidR="004B21EA" w:rsidRPr="00F326BC">
        <w:rPr>
          <w:sz w:val="28"/>
          <w:szCs w:val="28"/>
          <w:lang w:val="kk-KZ"/>
        </w:rPr>
        <w:t>4.11-сурет.</w:t>
      </w:r>
    </w:p>
    <w:p w14:paraId="4B49AA76" w14:textId="77777777" w:rsidR="00996E84" w:rsidRPr="00A236B5" w:rsidRDefault="00996E84" w:rsidP="002D563A">
      <w:pPr>
        <w:ind w:left="0" w:firstLine="708"/>
        <w:jc w:val="both"/>
        <w:rPr>
          <w:sz w:val="28"/>
          <w:szCs w:val="28"/>
          <w:lang w:val="kk-KZ"/>
        </w:rPr>
      </w:pPr>
    </w:p>
    <w:p w14:paraId="4C4B4875" w14:textId="77777777" w:rsidR="000B2744" w:rsidRPr="00F326BC" w:rsidRDefault="000B2744" w:rsidP="002D563A">
      <w:pPr>
        <w:ind w:left="0" w:firstLine="708"/>
        <w:jc w:val="both"/>
        <w:rPr>
          <w:sz w:val="16"/>
          <w:szCs w:val="16"/>
          <w:lang w:val="kk-KZ"/>
        </w:rPr>
      </w:pPr>
    </w:p>
    <w:p w14:paraId="76C2DC1F" w14:textId="577EC950" w:rsidR="00CF0F0C" w:rsidRPr="00F326BC" w:rsidRDefault="005578C0" w:rsidP="00CF0F0C">
      <w:pPr>
        <w:shd w:val="clear" w:color="auto" w:fill="FFFFFF"/>
        <w:tabs>
          <w:tab w:val="left" w:pos="720"/>
        </w:tabs>
        <w:ind w:left="0"/>
        <w:jc w:val="center"/>
        <w:rPr>
          <w:sz w:val="28"/>
          <w:szCs w:val="28"/>
        </w:rPr>
      </w:pPr>
      <w:r>
        <w:rPr>
          <w:noProof/>
        </w:rPr>
        <w:drawing>
          <wp:inline distT="0" distB="0" distL="0" distR="0" wp14:anchorId="35FDE27F" wp14:editId="1B400F39">
            <wp:extent cx="5915025" cy="3838575"/>
            <wp:effectExtent l="0" t="0" r="0" b="0"/>
            <wp:docPr id="20" name="Диаграмма 20">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5DA28E2B" w14:textId="77777777" w:rsidR="00996E84" w:rsidRPr="00F326BC" w:rsidRDefault="00996E84" w:rsidP="00CF0F0C">
      <w:pPr>
        <w:shd w:val="clear" w:color="auto" w:fill="FFFFFF"/>
        <w:tabs>
          <w:tab w:val="left" w:pos="720"/>
        </w:tabs>
        <w:ind w:left="0"/>
        <w:jc w:val="center"/>
        <w:rPr>
          <w:iCs/>
          <w:sz w:val="28"/>
          <w:szCs w:val="28"/>
          <w:lang w:val="kk-KZ"/>
        </w:rPr>
      </w:pPr>
    </w:p>
    <w:p w14:paraId="2C837FA2" w14:textId="4034F5FE" w:rsidR="00CF0F0C" w:rsidRPr="00F326BC" w:rsidRDefault="00CF0F0C" w:rsidP="00CF0F0C">
      <w:pPr>
        <w:shd w:val="clear" w:color="auto" w:fill="FFFFFF"/>
        <w:tabs>
          <w:tab w:val="left" w:pos="720"/>
        </w:tabs>
        <w:ind w:left="0"/>
        <w:jc w:val="center"/>
        <w:rPr>
          <w:iCs/>
          <w:sz w:val="28"/>
          <w:szCs w:val="28"/>
          <w:lang w:val="kk-KZ"/>
        </w:rPr>
      </w:pPr>
      <w:r w:rsidRPr="00F326BC">
        <w:rPr>
          <w:iCs/>
          <w:sz w:val="28"/>
          <w:szCs w:val="28"/>
          <w:lang w:val="kk-KZ"/>
        </w:rPr>
        <w:t>Сурет 4.</w:t>
      </w:r>
      <w:r w:rsidR="004B21EA" w:rsidRPr="00F326BC">
        <w:rPr>
          <w:iCs/>
          <w:sz w:val="28"/>
          <w:szCs w:val="28"/>
          <w:lang w:val="kk-KZ"/>
        </w:rPr>
        <w:t>11</w:t>
      </w:r>
      <w:r w:rsidRPr="00F326BC">
        <w:rPr>
          <w:iCs/>
          <w:sz w:val="28"/>
          <w:szCs w:val="28"/>
          <w:lang w:val="kk-KZ"/>
        </w:rPr>
        <w:t xml:space="preserve"> – Ені бойынша тыңайтқыштың таралу біркелкісіздігі</w:t>
      </w:r>
    </w:p>
    <w:p w14:paraId="4BC432C2" w14:textId="77777777" w:rsidR="00CF0F0C" w:rsidRPr="00F326BC" w:rsidRDefault="00CF0F0C" w:rsidP="00CF0F0C">
      <w:pPr>
        <w:ind w:left="0"/>
        <w:jc w:val="both"/>
        <w:rPr>
          <w:sz w:val="28"/>
          <w:szCs w:val="28"/>
          <w:lang w:val="kk-KZ"/>
        </w:rPr>
      </w:pPr>
    </w:p>
    <w:p w14:paraId="40DC0C33" w14:textId="6F30E5C3" w:rsidR="00CF0F0C" w:rsidRPr="00F326BC" w:rsidRDefault="00CF0F0C" w:rsidP="002D563A">
      <w:pPr>
        <w:ind w:left="0" w:firstLine="708"/>
        <w:jc w:val="both"/>
        <w:rPr>
          <w:sz w:val="28"/>
          <w:szCs w:val="28"/>
          <w:lang w:val="kk-KZ"/>
        </w:rPr>
      </w:pPr>
      <w:bookmarkStart w:id="123" w:name="_Hlk215743136"/>
      <w:r w:rsidRPr="00F326BC">
        <w:rPr>
          <w:sz w:val="28"/>
          <w:szCs w:val="28"/>
          <w:lang w:val="kk-KZ"/>
        </w:rPr>
        <w:t xml:space="preserve">Түйіршіктердің біркелкі емес таралуының конус негізінің </w:t>
      </w:r>
      <w:r w:rsidRPr="00F326BC">
        <w:rPr>
          <w:i/>
          <w:iCs/>
          <w:sz w:val="28"/>
          <w:szCs w:val="28"/>
          <w:lang w:val="kk-KZ"/>
        </w:rPr>
        <w:t>D</w:t>
      </w:r>
      <w:r w:rsidRPr="00F326BC">
        <w:rPr>
          <w:sz w:val="28"/>
          <w:szCs w:val="28"/>
          <w:lang w:val="kk-KZ"/>
        </w:rPr>
        <w:t xml:space="preserve"> диаметрі мен кесілген бөлігінің биіктігіне </w:t>
      </w:r>
      <w:r w:rsidRPr="00F326BC">
        <w:rPr>
          <w:i/>
          <w:iCs/>
          <w:sz w:val="28"/>
          <w:szCs w:val="28"/>
          <w:lang w:val="kk-KZ"/>
        </w:rPr>
        <w:t>h</w:t>
      </w:r>
      <w:r w:rsidRPr="00F326BC">
        <w:rPr>
          <w:sz w:val="28"/>
          <w:szCs w:val="28"/>
          <w:lang w:val="kk-KZ"/>
        </w:rPr>
        <w:t xml:space="preserve"> және конус биіктігіне тәжірибелік тәуелділіктерін талдау </w:t>
      </w:r>
      <w:bookmarkStart w:id="124" w:name="_Hlk216085986"/>
      <w:r w:rsidRPr="00F326BC">
        <w:rPr>
          <w:sz w:val="28"/>
          <w:szCs w:val="28"/>
          <w:lang w:val="kk-KZ"/>
        </w:rPr>
        <w:t>2.21 формуласымен анықталған теориялық тәуелділік расталатынын көрсетеді</w:t>
      </w:r>
      <w:bookmarkEnd w:id="124"/>
      <w:r w:rsidRPr="00F326BC">
        <w:rPr>
          <w:sz w:val="28"/>
          <w:szCs w:val="28"/>
          <w:lang w:val="kk-KZ"/>
        </w:rPr>
        <w:t>, 4.1</w:t>
      </w:r>
      <w:r w:rsidR="004B21EA" w:rsidRPr="00F326BC">
        <w:rPr>
          <w:sz w:val="28"/>
          <w:szCs w:val="28"/>
          <w:lang w:val="kk-KZ"/>
        </w:rPr>
        <w:t>2</w:t>
      </w:r>
      <w:r w:rsidRPr="00F326BC">
        <w:rPr>
          <w:sz w:val="28"/>
          <w:szCs w:val="28"/>
          <w:lang w:val="kk-KZ"/>
        </w:rPr>
        <w:t>-сурет. Осы суретті талдаудан конус негізінің диаметрін 140 мм-ден 16</w:t>
      </w:r>
      <w:r w:rsidR="00573040" w:rsidRPr="00F326BC">
        <w:rPr>
          <w:sz w:val="28"/>
          <w:szCs w:val="28"/>
          <w:lang w:val="kk-KZ"/>
        </w:rPr>
        <w:t>5</w:t>
      </w:r>
      <w:r w:rsidRPr="00F326BC">
        <w:rPr>
          <w:sz w:val="28"/>
          <w:szCs w:val="28"/>
          <w:lang w:val="kk-KZ"/>
        </w:rPr>
        <w:t xml:space="preserve"> мм-ге дейін ұлғайтсақ, сіңіргіштің алым ені бойынша түйіршіктердің біркелкісіз таралуын азайтуға, ал одан әрі диаметрді ұлғайтсақ біркелкісіз таралуы жоғарылайтынын көруге болады. Ең төменгі </w:t>
      </w:r>
      <w:r w:rsidR="00573040" w:rsidRPr="00F326BC">
        <w:rPr>
          <w:sz w:val="28"/>
          <w:szCs w:val="28"/>
          <w:lang w:val="kk-KZ"/>
        </w:rPr>
        <w:t>24</w:t>
      </w:r>
      <w:r w:rsidRPr="00F326BC">
        <w:rPr>
          <w:sz w:val="28"/>
          <w:szCs w:val="28"/>
          <w:lang w:val="kk-KZ"/>
        </w:rPr>
        <w:t>% таралу біркелкісіздігін конус диаметрі 1</w:t>
      </w:r>
      <w:r w:rsidR="00573040" w:rsidRPr="00F326BC">
        <w:rPr>
          <w:sz w:val="28"/>
          <w:szCs w:val="28"/>
          <w:lang w:val="kk-KZ"/>
        </w:rPr>
        <w:t>6</w:t>
      </w:r>
      <w:r w:rsidRPr="00F326BC">
        <w:rPr>
          <w:sz w:val="28"/>
          <w:szCs w:val="28"/>
          <w:lang w:val="kk-KZ"/>
        </w:rPr>
        <w:t>5 мм</w:t>
      </w:r>
      <w:r w:rsidR="00573040" w:rsidRPr="00F326BC">
        <w:rPr>
          <w:sz w:val="28"/>
          <w:szCs w:val="28"/>
          <w:lang w:val="kk-KZ"/>
        </w:rPr>
        <w:t xml:space="preserve"> тар</w:t>
      </w:r>
      <w:r w:rsidRPr="00F326BC">
        <w:rPr>
          <w:sz w:val="28"/>
          <w:szCs w:val="28"/>
          <w:lang w:val="kk-KZ"/>
        </w:rPr>
        <w:t xml:space="preserve">атқыш көрсетеді. Демек, тыңайтқыш түйіршіктерінің сіңіргіштің алым ені бойынша біркелкі таралуын қамтамасыз ету үшін </w:t>
      </w:r>
      <w:r w:rsidR="00FB097D" w:rsidRPr="00F326BC">
        <w:rPr>
          <w:sz w:val="28"/>
          <w:szCs w:val="28"/>
          <w:lang w:val="kk-KZ"/>
        </w:rPr>
        <w:t>конус-</w:t>
      </w:r>
      <w:r w:rsidR="00FB097D" w:rsidRPr="00F326BC">
        <w:rPr>
          <w:sz w:val="28"/>
          <w:szCs w:val="28"/>
          <w:lang w:val="kk-KZ"/>
        </w:rPr>
        <w:lastRenderedPageBreak/>
        <w:t>таратқыш</w:t>
      </w:r>
      <w:r w:rsidRPr="00F326BC">
        <w:rPr>
          <w:sz w:val="28"/>
          <w:szCs w:val="28"/>
          <w:lang w:val="kk-KZ"/>
        </w:rPr>
        <w:t xml:space="preserve"> негізінің диаметрі 150 мм-ге тең болуы керек, өйткені осы мәнде түйіршіктердің түсу уақыты минималды болады. Бұл теориялық зерттеулерде анықталған түйіршіктердің жылдамдығының конус негізінің диаметріне тәуелділігімен расталады.</w:t>
      </w:r>
    </w:p>
    <w:p w14:paraId="0613BDBC" w14:textId="7E5C4EC5" w:rsidR="002D563A" w:rsidRPr="00F326BC" w:rsidRDefault="002D563A" w:rsidP="002D563A">
      <w:pPr>
        <w:ind w:left="0" w:firstLine="708"/>
        <w:jc w:val="both"/>
        <w:rPr>
          <w:sz w:val="28"/>
          <w:szCs w:val="28"/>
          <w:lang w:val="kk-KZ"/>
        </w:rPr>
      </w:pPr>
    </w:p>
    <w:p w14:paraId="71C96B3A" w14:textId="7BF1C7C3" w:rsidR="00573040" w:rsidRPr="00F326BC" w:rsidRDefault="00573040" w:rsidP="00573040">
      <w:pPr>
        <w:ind w:left="0"/>
        <w:jc w:val="center"/>
        <w:rPr>
          <w:sz w:val="28"/>
          <w:szCs w:val="28"/>
        </w:rPr>
      </w:pPr>
      <w:r w:rsidRPr="00F326BC">
        <w:rPr>
          <w:noProof/>
        </w:rPr>
        <w:drawing>
          <wp:inline distT="0" distB="0" distL="0" distR="0" wp14:anchorId="05898D43" wp14:editId="4B43BB47">
            <wp:extent cx="5935340" cy="5194300"/>
            <wp:effectExtent l="0" t="0" r="8890" b="635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cstate="print">
                      <a:extLst>
                        <a:ext uri="{28A0092B-C50C-407E-A947-70E740481C1C}">
                          <a14:useLocalDpi xmlns:a14="http://schemas.microsoft.com/office/drawing/2010/main" val="0"/>
                        </a:ext>
                      </a:extLst>
                    </a:blip>
                    <a:srcRect/>
                    <a:stretch/>
                  </pic:blipFill>
                  <pic:spPr bwMode="auto">
                    <a:xfrm>
                      <a:off x="0" y="0"/>
                      <a:ext cx="5966785" cy="5221819"/>
                    </a:xfrm>
                    <a:prstGeom prst="rect">
                      <a:avLst/>
                    </a:prstGeom>
                    <a:ln>
                      <a:noFill/>
                    </a:ln>
                    <a:extLst>
                      <a:ext uri="{53640926-AAD7-44D8-BBD7-CCE9431645EC}">
                        <a14:shadowObscured xmlns:a14="http://schemas.microsoft.com/office/drawing/2010/main"/>
                      </a:ext>
                    </a:extLst>
                  </pic:spPr>
                </pic:pic>
              </a:graphicData>
            </a:graphic>
          </wp:inline>
        </w:drawing>
      </w:r>
    </w:p>
    <w:p w14:paraId="54CCE48E" w14:textId="3E9C4061" w:rsidR="00CF0F0C" w:rsidRPr="00F326BC" w:rsidRDefault="00CF0F0C" w:rsidP="00CF0F0C">
      <w:pPr>
        <w:ind w:left="0"/>
        <w:jc w:val="center"/>
        <w:rPr>
          <w:sz w:val="28"/>
          <w:szCs w:val="28"/>
        </w:rPr>
      </w:pPr>
    </w:p>
    <w:p w14:paraId="5369083B" w14:textId="7C61BB92" w:rsidR="00CF0F0C" w:rsidRPr="00F326BC" w:rsidRDefault="00CF0F0C" w:rsidP="00CF0F0C">
      <w:pPr>
        <w:ind w:left="0"/>
        <w:jc w:val="center"/>
        <w:rPr>
          <w:sz w:val="28"/>
          <w:szCs w:val="28"/>
          <w:lang w:val="kk-KZ"/>
        </w:rPr>
      </w:pPr>
      <w:r w:rsidRPr="00F326BC">
        <w:rPr>
          <w:sz w:val="28"/>
          <w:szCs w:val="28"/>
          <w:lang w:val="kk-KZ"/>
        </w:rPr>
        <w:t>Сурет 4.1</w:t>
      </w:r>
      <w:r w:rsidR="004B21EA" w:rsidRPr="00F326BC">
        <w:rPr>
          <w:sz w:val="28"/>
          <w:szCs w:val="28"/>
          <w:lang w:val="kk-KZ"/>
        </w:rPr>
        <w:t>2</w:t>
      </w:r>
      <w:r w:rsidRPr="00F326BC">
        <w:rPr>
          <w:sz w:val="28"/>
          <w:szCs w:val="28"/>
          <w:lang w:val="kk-KZ"/>
        </w:rPr>
        <w:t xml:space="preserve"> – Ені бойынша біркелкісіз таралудың конус негізінің диаметріне тәуелділігі</w:t>
      </w:r>
    </w:p>
    <w:bookmarkEnd w:id="123"/>
    <w:p w14:paraId="0B5EA5D1" w14:textId="77777777" w:rsidR="00573040" w:rsidRPr="00F326BC" w:rsidRDefault="00573040" w:rsidP="00CF0F0C">
      <w:pPr>
        <w:ind w:left="0"/>
        <w:jc w:val="center"/>
        <w:rPr>
          <w:sz w:val="28"/>
          <w:szCs w:val="28"/>
          <w:lang w:val="kk-KZ"/>
        </w:rPr>
      </w:pPr>
    </w:p>
    <w:p w14:paraId="7F6DA7CE" w14:textId="756EF4D2" w:rsidR="00CF0F0C" w:rsidRPr="00F326BC" w:rsidRDefault="00CF0F0C" w:rsidP="00573040">
      <w:pPr>
        <w:ind w:left="0" w:firstLine="708"/>
        <w:jc w:val="both"/>
        <w:rPr>
          <w:sz w:val="28"/>
          <w:szCs w:val="28"/>
          <w:lang w:val="kk-KZ"/>
        </w:rPr>
      </w:pPr>
      <w:bookmarkStart w:id="125" w:name="_Hlk215743234"/>
      <w:r w:rsidRPr="00F326BC">
        <w:rPr>
          <w:sz w:val="28"/>
          <w:szCs w:val="28"/>
          <w:lang w:val="kk-KZ"/>
        </w:rPr>
        <w:t>4.1</w:t>
      </w:r>
      <w:r w:rsidR="004B21EA" w:rsidRPr="00F326BC">
        <w:rPr>
          <w:sz w:val="28"/>
          <w:szCs w:val="28"/>
          <w:lang w:val="kk-KZ"/>
        </w:rPr>
        <w:t>3</w:t>
      </w:r>
      <w:r w:rsidRPr="00F326BC">
        <w:rPr>
          <w:sz w:val="28"/>
          <w:szCs w:val="28"/>
          <w:lang w:val="kk-KZ"/>
        </w:rPr>
        <w:t>-суретте конус-</w:t>
      </w:r>
      <w:r w:rsidR="00E44038" w:rsidRPr="00F326BC">
        <w:rPr>
          <w:sz w:val="28"/>
          <w:szCs w:val="28"/>
          <w:lang w:val="kk-KZ"/>
        </w:rPr>
        <w:t>таратқыштың</w:t>
      </w:r>
      <w:r w:rsidRPr="00F326BC">
        <w:rPr>
          <w:sz w:val="28"/>
          <w:szCs w:val="28"/>
          <w:lang w:val="kk-KZ"/>
        </w:rPr>
        <w:t xml:space="preserve"> кесілген бөлігінің биіктігіне сіңіргіш алым ені бойынша тыңайтқыш түйіршіктерінің біркелкісіз таралу тәуелділігі көрсетілген. Алынған тәуелділіктерді талдау конустың кесілген бөлігінің биіктігі </w:t>
      </w:r>
      <w:r w:rsidR="00860E2C" w:rsidRPr="00F326BC">
        <w:rPr>
          <w:sz w:val="28"/>
          <w:szCs w:val="28"/>
          <w:lang w:val="kk-KZ"/>
        </w:rPr>
        <w:t xml:space="preserve">11 мм-ден 13 мм-ге дейін өскенде тыңайтқыш түйіршіктерінің сіңіргіш алым ені бойынша біркелкісіз таралуы төмендейтінін көрсетті, ал кесілген бөліктің биіктігінің одан әрі өсуі түйіршіктердің біркелкісіз таралуының өсуін көрсетеді. </w:t>
      </w:r>
      <w:r w:rsidRPr="00F326BC">
        <w:rPr>
          <w:sz w:val="28"/>
          <w:szCs w:val="28"/>
          <w:lang w:val="kk-KZ"/>
        </w:rPr>
        <w:t>Біркелкісіз таралудың ең аз шамасы конус-</w:t>
      </w:r>
      <w:r w:rsidR="00E44038" w:rsidRPr="00F326BC">
        <w:rPr>
          <w:sz w:val="28"/>
          <w:szCs w:val="28"/>
          <w:lang w:val="kk-KZ"/>
        </w:rPr>
        <w:t>таратқыштың</w:t>
      </w:r>
      <w:r w:rsidRPr="00F326BC">
        <w:rPr>
          <w:sz w:val="28"/>
          <w:szCs w:val="28"/>
          <w:lang w:val="kk-KZ"/>
        </w:rPr>
        <w:t xml:space="preserve"> кесілген бөлігінің биіктігі 1</w:t>
      </w:r>
      <w:r w:rsidR="008B31C8" w:rsidRPr="00F326BC">
        <w:rPr>
          <w:sz w:val="28"/>
          <w:szCs w:val="28"/>
          <w:lang w:val="kk-KZ"/>
        </w:rPr>
        <w:t>2</w:t>
      </w:r>
      <w:r w:rsidRPr="00F326BC">
        <w:rPr>
          <w:sz w:val="28"/>
          <w:szCs w:val="28"/>
          <w:lang w:val="kk-KZ"/>
        </w:rPr>
        <w:t xml:space="preserve"> мм – </w:t>
      </w:r>
      <w:r w:rsidR="008B31C8" w:rsidRPr="00F326BC">
        <w:rPr>
          <w:sz w:val="28"/>
          <w:szCs w:val="28"/>
          <w:lang w:val="kk-KZ"/>
        </w:rPr>
        <w:t>3</w:t>
      </w:r>
      <w:r w:rsidR="00860E2C" w:rsidRPr="00F326BC">
        <w:rPr>
          <w:sz w:val="28"/>
          <w:szCs w:val="28"/>
          <w:lang w:val="kk-KZ"/>
        </w:rPr>
        <w:t>7</w:t>
      </w:r>
      <w:r w:rsidR="008B31C8" w:rsidRPr="00F326BC">
        <w:rPr>
          <w:sz w:val="28"/>
          <w:szCs w:val="28"/>
          <w:lang w:val="kk-KZ"/>
        </w:rPr>
        <w:t>%  к</w:t>
      </w:r>
      <w:r w:rsidRPr="00F326BC">
        <w:rPr>
          <w:sz w:val="28"/>
          <w:szCs w:val="28"/>
          <w:lang w:val="kk-KZ"/>
        </w:rPr>
        <w:t>езінде болады. Демек, конус-</w:t>
      </w:r>
      <w:r w:rsidR="00E44038" w:rsidRPr="00F326BC">
        <w:rPr>
          <w:sz w:val="28"/>
          <w:szCs w:val="28"/>
          <w:lang w:val="kk-KZ"/>
        </w:rPr>
        <w:t>таратқыштың</w:t>
      </w:r>
      <w:r w:rsidRPr="00F326BC">
        <w:rPr>
          <w:sz w:val="28"/>
          <w:szCs w:val="28"/>
          <w:lang w:val="kk-KZ"/>
        </w:rPr>
        <w:t xml:space="preserve"> кесілген бөлігінің биіктігі </w:t>
      </w:r>
      <w:r w:rsidR="008B31C8" w:rsidRPr="00F326BC">
        <w:rPr>
          <w:sz w:val="28"/>
          <w:szCs w:val="28"/>
          <w:lang w:val="kk-KZ"/>
        </w:rPr>
        <w:t>12</w:t>
      </w:r>
      <w:r w:rsidRPr="00F326BC">
        <w:rPr>
          <w:sz w:val="28"/>
          <w:szCs w:val="28"/>
          <w:lang w:val="kk-KZ"/>
        </w:rPr>
        <w:t xml:space="preserve"> мм болғанда, түйіршіктердің ең аз түсу уақыты қамтамасыз етіледі, бұл теориялық зерттеулердің нәтижелерімен де расталады.</w:t>
      </w:r>
    </w:p>
    <w:p w14:paraId="31218FCD" w14:textId="22566A8E" w:rsidR="00573040" w:rsidRPr="00F326BC" w:rsidRDefault="00573040" w:rsidP="00860E2C">
      <w:pPr>
        <w:ind w:left="0"/>
        <w:jc w:val="center"/>
        <w:rPr>
          <w:sz w:val="28"/>
          <w:szCs w:val="28"/>
          <w:lang w:val="kk-KZ"/>
        </w:rPr>
      </w:pPr>
      <w:r w:rsidRPr="00F326BC">
        <w:rPr>
          <w:noProof/>
        </w:rPr>
        <w:lastRenderedPageBreak/>
        <w:drawing>
          <wp:inline distT="0" distB="0" distL="0" distR="0" wp14:anchorId="68428168" wp14:editId="737879F2">
            <wp:extent cx="5779750" cy="5638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cstate="print">
                      <a:extLst>
                        <a:ext uri="{28A0092B-C50C-407E-A947-70E740481C1C}">
                          <a14:useLocalDpi xmlns:a14="http://schemas.microsoft.com/office/drawing/2010/main"/>
                        </a:ext>
                      </a:extLst>
                    </a:blip>
                    <a:srcRect/>
                    <a:stretch/>
                  </pic:blipFill>
                  <pic:spPr bwMode="auto">
                    <a:xfrm>
                      <a:off x="0" y="0"/>
                      <a:ext cx="5810625" cy="5668922"/>
                    </a:xfrm>
                    <a:prstGeom prst="rect">
                      <a:avLst/>
                    </a:prstGeom>
                    <a:ln>
                      <a:noFill/>
                    </a:ln>
                    <a:extLst>
                      <a:ext uri="{53640926-AAD7-44D8-BBD7-CCE9431645EC}">
                        <a14:shadowObscured xmlns:a14="http://schemas.microsoft.com/office/drawing/2010/main"/>
                      </a:ext>
                    </a:extLst>
                  </pic:spPr>
                </pic:pic>
              </a:graphicData>
            </a:graphic>
          </wp:inline>
        </w:drawing>
      </w:r>
    </w:p>
    <w:p w14:paraId="2CCB8B04" w14:textId="4E52607C" w:rsidR="00CF0F0C" w:rsidRPr="00F326BC" w:rsidRDefault="00CF0F0C" w:rsidP="00CF0F0C">
      <w:pPr>
        <w:ind w:left="0"/>
        <w:jc w:val="center"/>
        <w:rPr>
          <w:sz w:val="28"/>
          <w:szCs w:val="28"/>
          <w:lang w:val="kk-KZ"/>
        </w:rPr>
      </w:pPr>
    </w:p>
    <w:p w14:paraId="17A0D1A0" w14:textId="3E338147" w:rsidR="00CF0F0C" w:rsidRPr="00F326BC" w:rsidRDefault="00CF0F0C" w:rsidP="00CF0F0C">
      <w:pPr>
        <w:ind w:left="0"/>
        <w:jc w:val="center"/>
        <w:rPr>
          <w:sz w:val="28"/>
          <w:szCs w:val="28"/>
          <w:lang w:val="kk-KZ"/>
        </w:rPr>
      </w:pPr>
      <w:r w:rsidRPr="00F326BC">
        <w:rPr>
          <w:sz w:val="28"/>
          <w:szCs w:val="28"/>
          <w:lang w:val="kk-KZ"/>
        </w:rPr>
        <w:t>Сурет 4.1</w:t>
      </w:r>
      <w:r w:rsidR="004B21EA" w:rsidRPr="00F326BC">
        <w:rPr>
          <w:sz w:val="28"/>
          <w:szCs w:val="28"/>
          <w:lang w:val="kk-KZ"/>
        </w:rPr>
        <w:t>3</w:t>
      </w:r>
      <w:r w:rsidRPr="00F326BC">
        <w:rPr>
          <w:sz w:val="28"/>
          <w:szCs w:val="28"/>
          <w:lang w:val="kk-KZ"/>
        </w:rPr>
        <w:t xml:space="preserve"> – Ені бойынша біркелкісіз таралудың конус-</w:t>
      </w:r>
      <w:r w:rsidR="00E44038" w:rsidRPr="00F326BC">
        <w:rPr>
          <w:sz w:val="28"/>
          <w:szCs w:val="28"/>
          <w:lang w:val="kk-KZ"/>
        </w:rPr>
        <w:t>таратқыштың</w:t>
      </w:r>
      <w:r w:rsidRPr="00F326BC">
        <w:rPr>
          <w:sz w:val="28"/>
          <w:szCs w:val="28"/>
          <w:lang w:val="kk-KZ"/>
        </w:rPr>
        <w:t xml:space="preserve"> кесілген бөлігінің биіктігіне тәуелділігі</w:t>
      </w:r>
    </w:p>
    <w:p w14:paraId="1FB3F2EA" w14:textId="77777777" w:rsidR="00860E2C" w:rsidRPr="00F326BC" w:rsidRDefault="00860E2C" w:rsidP="00CF0F0C">
      <w:pPr>
        <w:ind w:left="0"/>
        <w:jc w:val="center"/>
        <w:rPr>
          <w:sz w:val="28"/>
          <w:szCs w:val="28"/>
          <w:lang w:val="kk-KZ"/>
        </w:rPr>
      </w:pPr>
    </w:p>
    <w:p w14:paraId="0F96B14F" w14:textId="0975FB36" w:rsidR="00CF0F0C" w:rsidRPr="00F326BC" w:rsidRDefault="00CF0F0C" w:rsidP="007A7B0E">
      <w:pPr>
        <w:ind w:left="0" w:firstLine="708"/>
        <w:jc w:val="both"/>
        <w:rPr>
          <w:sz w:val="28"/>
          <w:szCs w:val="28"/>
          <w:lang w:val="kk-KZ"/>
        </w:rPr>
      </w:pPr>
      <w:r w:rsidRPr="00F326BC">
        <w:rPr>
          <w:sz w:val="28"/>
          <w:szCs w:val="28"/>
          <w:lang w:val="kk-KZ"/>
        </w:rPr>
        <w:t>4.1</w:t>
      </w:r>
      <w:r w:rsidR="004B21EA" w:rsidRPr="00F326BC">
        <w:rPr>
          <w:sz w:val="28"/>
          <w:szCs w:val="28"/>
          <w:lang w:val="kk-KZ"/>
        </w:rPr>
        <w:t>4</w:t>
      </w:r>
      <w:r w:rsidRPr="00F326BC">
        <w:rPr>
          <w:sz w:val="28"/>
          <w:szCs w:val="28"/>
          <w:lang w:val="kk-KZ"/>
        </w:rPr>
        <w:t xml:space="preserve">-суретте </w:t>
      </w:r>
      <w:r w:rsidR="00FB097D" w:rsidRPr="00F326BC">
        <w:rPr>
          <w:sz w:val="28"/>
          <w:szCs w:val="28"/>
          <w:lang w:val="kk-KZ"/>
        </w:rPr>
        <w:t>конус-таратқыш</w:t>
      </w:r>
      <w:r w:rsidRPr="00F326BC">
        <w:rPr>
          <w:sz w:val="28"/>
          <w:szCs w:val="28"/>
          <w:lang w:val="kk-KZ"/>
        </w:rPr>
        <w:t xml:space="preserve"> биіктігіне сіңіргіш алым ені бойынша тыңайтқыш түйіршіктерінің біркелкісіз таралу тәуелділігі көрсетілген. Алынған тәуелділіктерді талдау конус биіктігі 25 мм-ден 35 мм аралығында болғанда тыңайтқыш түйіршіктерінің сіңіргіш алым ені бойынша біркелкісіз таралуы төмендейтінін көрсетті, ал биіктіктің одан әрі өсуі түйіршіктердің біркелкісіз таралуы өсетінін көрсетеді. Біркелкісіз таралудың ең аз шамасы </w:t>
      </w:r>
      <w:r w:rsidR="00FB097D" w:rsidRPr="00F326BC">
        <w:rPr>
          <w:sz w:val="28"/>
          <w:szCs w:val="28"/>
          <w:lang w:val="kk-KZ"/>
        </w:rPr>
        <w:t>конус-таратқыш</w:t>
      </w:r>
      <w:r w:rsidRPr="00F326BC">
        <w:rPr>
          <w:sz w:val="28"/>
          <w:szCs w:val="28"/>
          <w:lang w:val="kk-KZ"/>
        </w:rPr>
        <w:t xml:space="preserve"> биіктігі 28 мм – 32</w:t>
      </w:r>
      <w:r w:rsidR="00860E2C" w:rsidRPr="00F326BC">
        <w:rPr>
          <w:sz w:val="28"/>
          <w:szCs w:val="28"/>
          <w:lang w:val="kk-KZ"/>
        </w:rPr>
        <w:t>,2</w:t>
      </w:r>
      <w:r w:rsidRPr="00F326BC">
        <w:rPr>
          <w:sz w:val="28"/>
          <w:szCs w:val="28"/>
          <w:lang w:val="kk-KZ"/>
        </w:rPr>
        <w:t>% кезінде болады. Демек, конус-</w:t>
      </w:r>
      <w:r w:rsidR="00E44038" w:rsidRPr="00F326BC">
        <w:rPr>
          <w:sz w:val="28"/>
          <w:szCs w:val="28"/>
          <w:lang w:val="kk-KZ"/>
        </w:rPr>
        <w:t>таратқыштың</w:t>
      </w:r>
      <w:r w:rsidRPr="00F326BC">
        <w:rPr>
          <w:sz w:val="28"/>
          <w:szCs w:val="28"/>
          <w:lang w:val="kk-KZ"/>
        </w:rPr>
        <w:t xml:space="preserve"> кесілген бөлігінің биіктігі 25-3</w:t>
      </w:r>
      <w:r w:rsidR="00860E2C" w:rsidRPr="00F326BC">
        <w:rPr>
          <w:sz w:val="28"/>
          <w:szCs w:val="28"/>
          <w:lang w:val="kk-KZ"/>
        </w:rPr>
        <w:t>0</w:t>
      </w:r>
      <w:r w:rsidRPr="00F326BC">
        <w:rPr>
          <w:sz w:val="28"/>
          <w:szCs w:val="28"/>
          <w:lang w:val="kk-KZ"/>
        </w:rPr>
        <w:t xml:space="preserve"> мм аралығында болғанда, түйіршіктердің ең аз түсу уақыты қамтамасыз етіледі, бұл теориялық зерттеулердің нәтижелерімен де расталады.</w:t>
      </w:r>
    </w:p>
    <w:p w14:paraId="231CD06F" w14:textId="77777777" w:rsidR="00CF0F0C" w:rsidRPr="00F326BC" w:rsidRDefault="00CF0F0C" w:rsidP="00CF0F0C">
      <w:pPr>
        <w:ind w:left="0"/>
        <w:jc w:val="both"/>
        <w:rPr>
          <w:sz w:val="28"/>
          <w:szCs w:val="28"/>
          <w:lang w:val="kk-KZ"/>
        </w:rPr>
      </w:pPr>
    </w:p>
    <w:p w14:paraId="28A82C4A" w14:textId="56B7CDA0" w:rsidR="00860E2C" w:rsidRPr="00F326BC" w:rsidRDefault="00860E2C" w:rsidP="00860E2C">
      <w:pPr>
        <w:ind w:left="0"/>
        <w:jc w:val="center"/>
        <w:rPr>
          <w:sz w:val="28"/>
          <w:szCs w:val="28"/>
          <w:lang w:val="kk-KZ"/>
        </w:rPr>
      </w:pPr>
      <w:r w:rsidRPr="00F326BC">
        <w:rPr>
          <w:noProof/>
        </w:rPr>
        <w:lastRenderedPageBreak/>
        <w:drawing>
          <wp:inline distT="0" distB="0" distL="0" distR="0" wp14:anchorId="64585C8C" wp14:editId="1DF7B282">
            <wp:extent cx="5724525" cy="4245401"/>
            <wp:effectExtent l="0" t="0" r="0" b="317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cstate="print">
                      <a:extLst>
                        <a:ext uri="{28A0092B-C50C-407E-A947-70E740481C1C}">
                          <a14:useLocalDpi xmlns:a14="http://schemas.microsoft.com/office/drawing/2010/main" val="0"/>
                        </a:ext>
                      </a:extLst>
                    </a:blip>
                    <a:srcRect/>
                    <a:stretch/>
                  </pic:blipFill>
                  <pic:spPr bwMode="auto">
                    <a:xfrm>
                      <a:off x="0" y="0"/>
                      <a:ext cx="5736187" cy="4254050"/>
                    </a:xfrm>
                    <a:prstGeom prst="rect">
                      <a:avLst/>
                    </a:prstGeom>
                    <a:ln>
                      <a:noFill/>
                    </a:ln>
                    <a:extLst>
                      <a:ext uri="{53640926-AAD7-44D8-BBD7-CCE9431645EC}">
                        <a14:shadowObscured xmlns:a14="http://schemas.microsoft.com/office/drawing/2010/main"/>
                      </a:ext>
                    </a:extLst>
                  </pic:spPr>
                </pic:pic>
              </a:graphicData>
            </a:graphic>
          </wp:inline>
        </w:drawing>
      </w:r>
    </w:p>
    <w:p w14:paraId="2374F6A9" w14:textId="02004685" w:rsidR="00CF0F0C" w:rsidRPr="00F326BC" w:rsidRDefault="00CF0F0C" w:rsidP="00CF0F0C">
      <w:pPr>
        <w:ind w:left="0"/>
        <w:jc w:val="both"/>
        <w:rPr>
          <w:sz w:val="28"/>
          <w:szCs w:val="28"/>
          <w:lang w:val="kk-KZ"/>
        </w:rPr>
      </w:pPr>
    </w:p>
    <w:p w14:paraId="59277E0C" w14:textId="53CE269B" w:rsidR="00CF0F0C" w:rsidRPr="00F326BC" w:rsidRDefault="00CF0F0C" w:rsidP="00CF0F0C">
      <w:pPr>
        <w:ind w:left="0"/>
        <w:jc w:val="center"/>
        <w:rPr>
          <w:sz w:val="28"/>
          <w:szCs w:val="28"/>
          <w:lang w:val="kk-KZ"/>
        </w:rPr>
      </w:pPr>
      <w:r w:rsidRPr="00F326BC">
        <w:rPr>
          <w:sz w:val="28"/>
          <w:szCs w:val="28"/>
          <w:lang w:val="kk-KZ"/>
        </w:rPr>
        <w:t>Сурет 4.1</w:t>
      </w:r>
      <w:r w:rsidR="004B21EA" w:rsidRPr="00F326BC">
        <w:rPr>
          <w:sz w:val="28"/>
          <w:szCs w:val="28"/>
          <w:lang w:val="kk-KZ"/>
        </w:rPr>
        <w:t>4</w:t>
      </w:r>
      <w:r w:rsidRPr="00F326BC">
        <w:rPr>
          <w:sz w:val="28"/>
          <w:szCs w:val="28"/>
          <w:lang w:val="kk-KZ"/>
        </w:rPr>
        <w:t xml:space="preserve"> – Ені бойынша біркелкісіз таралудың конус-</w:t>
      </w:r>
      <w:r w:rsidR="00E44038" w:rsidRPr="00F326BC">
        <w:rPr>
          <w:sz w:val="28"/>
          <w:szCs w:val="28"/>
          <w:lang w:val="kk-KZ"/>
        </w:rPr>
        <w:t>таратқыштың</w:t>
      </w:r>
      <w:r w:rsidRPr="00F326BC">
        <w:rPr>
          <w:sz w:val="28"/>
          <w:szCs w:val="28"/>
          <w:lang w:val="kk-KZ"/>
        </w:rPr>
        <w:t xml:space="preserve"> биіктігіне тәуелділігі</w:t>
      </w:r>
    </w:p>
    <w:bookmarkEnd w:id="125"/>
    <w:p w14:paraId="5B1B653B" w14:textId="77777777" w:rsidR="00CF0F0C" w:rsidRPr="00F326BC" w:rsidRDefault="00CF0F0C" w:rsidP="00CF0F0C">
      <w:pPr>
        <w:ind w:left="0"/>
        <w:jc w:val="both"/>
        <w:rPr>
          <w:sz w:val="28"/>
          <w:szCs w:val="28"/>
          <w:lang w:val="kk-KZ"/>
        </w:rPr>
      </w:pPr>
    </w:p>
    <w:p w14:paraId="45075E3A" w14:textId="061ECC8E" w:rsidR="00CF0F0C" w:rsidRPr="00F326BC" w:rsidRDefault="00CF0F0C" w:rsidP="00860E2C">
      <w:pPr>
        <w:ind w:left="0" w:firstLine="708"/>
        <w:jc w:val="both"/>
        <w:rPr>
          <w:b/>
          <w:sz w:val="28"/>
          <w:szCs w:val="28"/>
          <w:lang w:val="kk-KZ"/>
        </w:rPr>
      </w:pPr>
      <w:r w:rsidRPr="00F326BC">
        <w:rPr>
          <w:b/>
          <w:sz w:val="28"/>
          <w:szCs w:val="28"/>
          <w:lang w:val="kk-KZ"/>
        </w:rPr>
        <w:t xml:space="preserve">4.4 Тәжірибелік сіңіргіші бар </w:t>
      </w:r>
      <w:r w:rsidR="00010AD9" w:rsidRPr="00010AD9">
        <w:rPr>
          <w:b/>
          <w:sz w:val="28"/>
          <w:szCs w:val="28"/>
          <w:lang w:val="kk-KZ"/>
        </w:rPr>
        <w:t>культиватор</w:t>
      </w:r>
      <w:r w:rsidRPr="00F326BC">
        <w:rPr>
          <w:b/>
          <w:sz w:val="28"/>
          <w:szCs w:val="28"/>
          <w:lang w:val="kk-KZ"/>
        </w:rPr>
        <w:t>-тыңайтқышты зертханалық-далалық сынау нәтижелері</w:t>
      </w:r>
    </w:p>
    <w:p w14:paraId="57A123CA" w14:textId="77777777" w:rsidR="003A10C9" w:rsidRPr="00F326BC" w:rsidRDefault="003A10C9" w:rsidP="00860E2C">
      <w:pPr>
        <w:ind w:left="0" w:firstLine="708"/>
        <w:jc w:val="both"/>
        <w:rPr>
          <w:b/>
          <w:sz w:val="28"/>
          <w:szCs w:val="28"/>
          <w:lang w:val="kk-KZ"/>
        </w:rPr>
      </w:pPr>
    </w:p>
    <w:p w14:paraId="46B6B016" w14:textId="51A320DF" w:rsidR="00CF0F0C" w:rsidRPr="00F326BC" w:rsidRDefault="00CF0F0C" w:rsidP="00860E2C">
      <w:pPr>
        <w:ind w:left="0" w:firstLine="708"/>
        <w:jc w:val="both"/>
        <w:rPr>
          <w:sz w:val="28"/>
          <w:szCs w:val="28"/>
          <w:lang w:val="kk-KZ"/>
        </w:rPr>
      </w:pPr>
      <w:bookmarkStart w:id="126" w:name="_Hlk216086155"/>
      <w:r w:rsidRPr="00F326BC">
        <w:rPr>
          <w:sz w:val="28"/>
          <w:szCs w:val="28"/>
          <w:lang w:val="kk-KZ"/>
        </w:rPr>
        <w:t xml:space="preserve">Тәжірибелік сіңіргіші бар </w:t>
      </w:r>
      <w:r w:rsidR="00452445" w:rsidRPr="00F326BC">
        <w:rPr>
          <w:sz w:val="28"/>
          <w:szCs w:val="28"/>
          <w:lang w:val="kk-KZ"/>
        </w:rPr>
        <w:t>культиватор</w:t>
      </w:r>
      <w:r w:rsidRPr="00F326BC">
        <w:rPr>
          <w:sz w:val="28"/>
          <w:szCs w:val="28"/>
          <w:lang w:val="kk-KZ"/>
        </w:rPr>
        <w:t>-тыңайтқышты зертханалық-далалық сына</w:t>
      </w:r>
      <w:r w:rsidR="00452445" w:rsidRPr="00F326BC">
        <w:rPr>
          <w:sz w:val="28"/>
          <w:szCs w:val="28"/>
          <w:lang w:val="kk-KZ"/>
        </w:rPr>
        <w:t>у</w:t>
      </w:r>
      <w:r w:rsidRPr="00F326BC">
        <w:rPr>
          <w:sz w:val="28"/>
          <w:szCs w:val="28"/>
          <w:lang w:val="kk-KZ"/>
        </w:rPr>
        <w:t xml:space="preserve"> 2018-2023 жылдары егіс алдындағы жұмыстар кезінде Ақмола облысы "Ақмола-Феникс" АҚ-ның егістік алқабында жүргізілді. </w:t>
      </w:r>
      <w:bookmarkEnd w:id="126"/>
      <w:r w:rsidRPr="00F326BC">
        <w:rPr>
          <w:sz w:val="28"/>
          <w:szCs w:val="28"/>
          <w:lang w:val="kk-KZ"/>
        </w:rPr>
        <w:t>Алдын ала анықталды:</w:t>
      </w:r>
    </w:p>
    <w:p w14:paraId="698E0DBD" w14:textId="77777777" w:rsidR="00CF0F0C" w:rsidRPr="00F326BC" w:rsidRDefault="00CF0F0C" w:rsidP="00860E2C">
      <w:pPr>
        <w:ind w:left="0" w:firstLine="708"/>
        <w:jc w:val="both"/>
        <w:rPr>
          <w:sz w:val="28"/>
          <w:szCs w:val="28"/>
          <w:lang w:val="kk-KZ"/>
        </w:rPr>
      </w:pPr>
      <w:r w:rsidRPr="00F326BC">
        <w:rPr>
          <w:sz w:val="28"/>
          <w:szCs w:val="28"/>
          <w:lang w:val="kk-KZ"/>
        </w:rPr>
        <w:t>- тыңайтқыш ылғалдылығы, %;</w:t>
      </w:r>
    </w:p>
    <w:p w14:paraId="09B1EC06" w14:textId="77777777" w:rsidR="00CF0F0C" w:rsidRPr="00F326BC" w:rsidRDefault="00CF0F0C" w:rsidP="00860E2C">
      <w:pPr>
        <w:ind w:left="0" w:firstLine="708"/>
        <w:jc w:val="both"/>
        <w:rPr>
          <w:sz w:val="28"/>
          <w:szCs w:val="28"/>
          <w:lang w:val="kk-KZ"/>
        </w:rPr>
      </w:pPr>
      <w:r w:rsidRPr="00F326BC">
        <w:rPr>
          <w:sz w:val="28"/>
          <w:szCs w:val="28"/>
          <w:lang w:val="kk-KZ"/>
        </w:rPr>
        <w:t>- тыңайтқыш фракциялық құрамы, %;</w:t>
      </w:r>
    </w:p>
    <w:p w14:paraId="09B845ED" w14:textId="77777777" w:rsidR="00CF0F0C" w:rsidRPr="00F326BC" w:rsidRDefault="00CF0F0C" w:rsidP="00860E2C">
      <w:pPr>
        <w:ind w:left="0" w:firstLine="708"/>
        <w:jc w:val="both"/>
        <w:rPr>
          <w:sz w:val="28"/>
          <w:szCs w:val="28"/>
          <w:lang w:val="kk-KZ"/>
        </w:rPr>
      </w:pPr>
      <w:r w:rsidRPr="00F326BC">
        <w:rPr>
          <w:sz w:val="28"/>
          <w:szCs w:val="28"/>
          <w:lang w:val="kk-KZ"/>
        </w:rPr>
        <w:t>- тыңайтқыштың көлемдік салмағы, кг/м3</w:t>
      </w:r>
    </w:p>
    <w:p w14:paraId="7D5F3ADC" w14:textId="2DCA1E0D" w:rsidR="00CF0F0C" w:rsidRPr="00F326BC" w:rsidRDefault="00CF0F0C" w:rsidP="00860E2C">
      <w:pPr>
        <w:ind w:left="0" w:firstLine="708"/>
        <w:jc w:val="both"/>
        <w:rPr>
          <w:sz w:val="28"/>
          <w:szCs w:val="28"/>
          <w:lang w:val="kk-KZ"/>
        </w:rPr>
      </w:pPr>
      <w:r w:rsidRPr="00F326BC">
        <w:rPr>
          <w:sz w:val="28"/>
          <w:szCs w:val="28"/>
          <w:lang w:val="kk-KZ"/>
        </w:rPr>
        <w:t>Тыңайтқыштарды топырақ ішіне енгізу 8 км/сағ жылдамдықпен, аталған шаруашылық үшін оңтайлы мерзімде себу алдында жүзеге асырылды. Бақылау тәжірибесі КВУ-12 қопсытқыш-тыңайтқышының сериялық сіңіргіштерімен жүргізілді. Зертханалық далалық сынақтар кезінде тәжірибелік сіңіргіштер орнатылған қопсытқыш-тыңайтқышы тұрақты, сенімді жұмыс істеді және техникалық себептерге байланысты тоқтау болмады. Тәжірибелік қондырғы 4.1</w:t>
      </w:r>
      <w:r w:rsidR="004B21EA" w:rsidRPr="00F326BC">
        <w:rPr>
          <w:sz w:val="28"/>
          <w:szCs w:val="28"/>
          <w:lang w:val="kk-KZ"/>
        </w:rPr>
        <w:t>5</w:t>
      </w:r>
      <w:r w:rsidRPr="00F326BC">
        <w:rPr>
          <w:sz w:val="28"/>
          <w:szCs w:val="28"/>
          <w:lang w:val="kk-KZ"/>
        </w:rPr>
        <w:t>-суретте көрсетілген.</w:t>
      </w:r>
    </w:p>
    <w:p w14:paraId="4961F8BE" w14:textId="77777777" w:rsidR="00CF0F0C" w:rsidRPr="00F326BC" w:rsidRDefault="00CF0F0C" w:rsidP="00860E2C">
      <w:pPr>
        <w:ind w:left="0" w:firstLine="708"/>
        <w:jc w:val="both"/>
        <w:rPr>
          <w:sz w:val="28"/>
          <w:szCs w:val="28"/>
          <w:lang w:val="kk-KZ"/>
        </w:rPr>
      </w:pPr>
      <w:r w:rsidRPr="00F326BC">
        <w:rPr>
          <w:sz w:val="28"/>
          <w:szCs w:val="28"/>
          <w:lang w:val="kk-KZ"/>
        </w:rPr>
        <w:t>Енгізу үшін аммофос таңдалды, өйткені дәнді дақылдардың бастапқы даму кезеңінде көбінесе фосформен жеткіліксіз қамтамасыз етіледі.</w:t>
      </w:r>
    </w:p>
    <w:p w14:paraId="4E905D60" w14:textId="77777777" w:rsidR="00CF0F0C" w:rsidRPr="00F326BC" w:rsidRDefault="00CF0F0C" w:rsidP="00CF0F0C">
      <w:pPr>
        <w:ind w:left="0"/>
        <w:jc w:val="both"/>
        <w:rPr>
          <w:sz w:val="28"/>
          <w:szCs w:val="28"/>
          <w:lang w:val="kk-KZ"/>
        </w:rPr>
      </w:pPr>
    </w:p>
    <w:p w14:paraId="249A26B4" w14:textId="0A882EBE" w:rsidR="0042472B" w:rsidRPr="00F326BC" w:rsidRDefault="0042472B" w:rsidP="0042472B">
      <w:pPr>
        <w:ind w:left="0"/>
        <w:jc w:val="center"/>
        <w:rPr>
          <w:sz w:val="28"/>
          <w:szCs w:val="28"/>
        </w:rPr>
      </w:pPr>
      <w:bookmarkStart w:id="127" w:name="_Hlk215743271"/>
      <w:r w:rsidRPr="00F326BC">
        <w:rPr>
          <w:noProof/>
          <w:sz w:val="28"/>
          <w:szCs w:val="28"/>
        </w:rPr>
        <w:lastRenderedPageBreak/>
        <w:drawing>
          <wp:inline distT="0" distB="0" distL="0" distR="0" wp14:anchorId="4F665A11" wp14:editId="75CECD67">
            <wp:extent cx="4455103" cy="3341558"/>
            <wp:effectExtent l="0" t="0" r="3175" b="0"/>
            <wp:docPr id="1178528889"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59699" cy="3345005"/>
                    </a:xfrm>
                    <a:prstGeom prst="rect">
                      <a:avLst/>
                    </a:prstGeom>
                    <a:noFill/>
                    <a:ln>
                      <a:noFill/>
                    </a:ln>
                  </pic:spPr>
                </pic:pic>
              </a:graphicData>
            </a:graphic>
          </wp:inline>
        </w:drawing>
      </w:r>
    </w:p>
    <w:p w14:paraId="267E2913" w14:textId="77777777" w:rsidR="00CF0F0C" w:rsidRPr="00F326BC" w:rsidRDefault="00CF0F0C" w:rsidP="00CF0F0C">
      <w:pPr>
        <w:ind w:left="0"/>
        <w:jc w:val="both"/>
        <w:rPr>
          <w:sz w:val="28"/>
          <w:szCs w:val="28"/>
          <w:lang w:val="kk-KZ"/>
        </w:rPr>
      </w:pPr>
    </w:p>
    <w:p w14:paraId="50FA956B" w14:textId="2EF8779E" w:rsidR="00CF0F0C" w:rsidRPr="00F326BC" w:rsidRDefault="00CF0F0C" w:rsidP="00CF0F0C">
      <w:pPr>
        <w:ind w:left="0"/>
        <w:jc w:val="center"/>
        <w:rPr>
          <w:sz w:val="28"/>
          <w:szCs w:val="28"/>
          <w:lang w:val="kk-KZ"/>
        </w:rPr>
      </w:pPr>
      <w:r w:rsidRPr="00F326BC">
        <w:rPr>
          <w:sz w:val="28"/>
          <w:szCs w:val="28"/>
          <w:lang w:val="kk-KZ"/>
        </w:rPr>
        <w:t>Сурет 4.1</w:t>
      </w:r>
      <w:r w:rsidR="004B21EA" w:rsidRPr="00F326BC">
        <w:rPr>
          <w:sz w:val="28"/>
          <w:szCs w:val="28"/>
          <w:lang w:val="kk-KZ"/>
        </w:rPr>
        <w:t>5</w:t>
      </w:r>
      <w:r w:rsidRPr="00F326BC">
        <w:rPr>
          <w:sz w:val="28"/>
          <w:szCs w:val="28"/>
          <w:lang w:val="kk-KZ"/>
        </w:rPr>
        <w:t xml:space="preserve"> – Тәжірибелік қондырғы</w:t>
      </w:r>
    </w:p>
    <w:bookmarkEnd w:id="127"/>
    <w:p w14:paraId="384309B5" w14:textId="77777777" w:rsidR="00CF0F0C" w:rsidRPr="00F326BC" w:rsidRDefault="00CF0F0C" w:rsidP="00CF0F0C">
      <w:pPr>
        <w:ind w:left="0"/>
        <w:jc w:val="center"/>
        <w:rPr>
          <w:sz w:val="28"/>
          <w:szCs w:val="28"/>
          <w:lang w:val="kk-KZ"/>
        </w:rPr>
      </w:pPr>
    </w:p>
    <w:p w14:paraId="44FAEC06" w14:textId="00CCD740" w:rsidR="00CF0F0C" w:rsidRPr="00F326BC" w:rsidRDefault="00CF0F0C" w:rsidP="00196C7D">
      <w:pPr>
        <w:ind w:left="0" w:firstLine="708"/>
        <w:jc w:val="both"/>
        <w:rPr>
          <w:sz w:val="28"/>
          <w:szCs w:val="28"/>
          <w:lang w:val="kk-KZ"/>
        </w:rPr>
      </w:pPr>
      <w:r w:rsidRPr="00F326BC">
        <w:rPr>
          <w:sz w:val="28"/>
          <w:szCs w:val="28"/>
          <w:lang w:val="kk-KZ"/>
        </w:rPr>
        <w:t xml:space="preserve">Енгізудің </w:t>
      </w:r>
      <w:r w:rsidRPr="00F326BC">
        <w:rPr>
          <w:rStyle w:val="ypks7kbdpwfgdykd3qb9"/>
          <w:sz w:val="28"/>
          <w:szCs w:val="28"/>
          <w:lang w:val="kk-KZ"/>
        </w:rPr>
        <w:t>нақты</w:t>
      </w:r>
      <w:r w:rsidRPr="00F326BC">
        <w:rPr>
          <w:sz w:val="28"/>
          <w:szCs w:val="28"/>
          <w:lang w:val="kk-KZ"/>
        </w:rPr>
        <w:t xml:space="preserve"> мөлшері </w:t>
      </w:r>
      <w:r w:rsidRPr="00F326BC">
        <w:rPr>
          <w:rStyle w:val="ypks7kbdpwfgdykd3qb9"/>
          <w:sz w:val="28"/>
          <w:szCs w:val="28"/>
          <w:lang w:val="kk-KZ"/>
        </w:rPr>
        <w:t>негізгі</w:t>
      </w:r>
      <w:r w:rsidRPr="00F326BC">
        <w:rPr>
          <w:sz w:val="28"/>
          <w:szCs w:val="28"/>
          <w:lang w:val="kk-KZ"/>
        </w:rPr>
        <w:t xml:space="preserve"> </w:t>
      </w:r>
      <w:r w:rsidRPr="00F326BC">
        <w:rPr>
          <w:rStyle w:val="ypks7kbdpwfgdykd3qb9"/>
          <w:sz w:val="28"/>
          <w:szCs w:val="28"/>
          <w:lang w:val="kk-KZ"/>
        </w:rPr>
        <w:t>тәжірибелер</w:t>
      </w:r>
      <w:r w:rsidRPr="00F326BC">
        <w:rPr>
          <w:sz w:val="28"/>
          <w:szCs w:val="28"/>
          <w:lang w:val="kk-KZ"/>
        </w:rPr>
        <w:t xml:space="preserve"> </w:t>
      </w:r>
      <w:r w:rsidRPr="00F326BC">
        <w:rPr>
          <w:rStyle w:val="ypks7kbdpwfgdykd3qb9"/>
          <w:sz w:val="28"/>
          <w:szCs w:val="28"/>
          <w:lang w:val="kk-KZ"/>
        </w:rPr>
        <w:t>жүргізілмес</w:t>
      </w:r>
      <w:r w:rsidRPr="00F326BC">
        <w:rPr>
          <w:sz w:val="28"/>
          <w:szCs w:val="28"/>
          <w:lang w:val="kk-KZ"/>
        </w:rPr>
        <w:t xml:space="preserve"> </w:t>
      </w:r>
      <w:r w:rsidRPr="00F326BC">
        <w:rPr>
          <w:rStyle w:val="ypks7kbdpwfgdykd3qb9"/>
          <w:sz w:val="28"/>
          <w:szCs w:val="28"/>
          <w:lang w:val="kk-KZ"/>
        </w:rPr>
        <w:t>бұрын</w:t>
      </w:r>
      <w:r w:rsidRPr="00F326BC">
        <w:rPr>
          <w:sz w:val="28"/>
          <w:szCs w:val="28"/>
          <w:lang w:val="kk-KZ"/>
        </w:rPr>
        <w:t xml:space="preserve"> </w:t>
      </w:r>
      <w:r w:rsidRPr="00F326BC">
        <w:rPr>
          <w:rStyle w:val="ypks7kbdpwfgdykd3qb9"/>
          <w:sz w:val="28"/>
          <w:szCs w:val="28"/>
          <w:lang w:val="kk-KZ"/>
        </w:rPr>
        <w:t>анықталды</w:t>
      </w:r>
      <w:r w:rsidRPr="00F326BC">
        <w:rPr>
          <w:sz w:val="28"/>
          <w:szCs w:val="28"/>
          <w:lang w:val="kk-KZ"/>
        </w:rPr>
        <w:t xml:space="preserve">, </w:t>
      </w:r>
      <w:r w:rsidRPr="00F326BC">
        <w:rPr>
          <w:rStyle w:val="ypks7kbdpwfgdykd3qb9"/>
          <w:sz w:val="28"/>
          <w:szCs w:val="28"/>
          <w:lang w:val="kk-KZ"/>
        </w:rPr>
        <w:t>ол</w:t>
      </w:r>
      <w:r w:rsidRPr="00F326BC">
        <w:rPr>
          <w:sz w:val="28"/>
          <w:szCs w:val="28"/>
          <w:lang w:val="kk-KZ"/>
        </w:rPr>
        <w:t xml:space="preserve"> </w:t>
      </w:r>
      <w:r w:rsidRPr="00F326BC">
        <w:rPr>
          <w:rStyle w:val="ypks7kbdpwfgdykd3qb9"/>
          <w:sz w:val="28"/>
          <w:szCs w:val="28"/>
          <w:lang w:val="kk-KZ"/>
        </w:rPr>
        <w:t>үшін</w:t>
      </w:r>
      <w:r w:rsidRPr="00F326BC">
        <w:rPr>
          <w:sz w:val="28"/>
          <w:szCs w:val="28"/>
          <w:lang w:val="kk-KZ"/>
        </w:rPr>
        <w:t xml:space="preserve"> </w:t>
      </w:r>
      <w:r w:rsidRPr="00F326BC">
        <w:rPr>
          <w:rStyle w:val="ypks7kbdpwfgdykd3qb9"/>
          <w:sz w:val="28"/>
          <w:szCs w:val="28"/>
          <w:lang w:val="kk-KZ"/>
        </w:rPr>
        <w:t>сіңіргіші түсірілген</w:t>
      </w:r>
      <w:r w:rsidRPr="00F326BC">
        <w:rPr>
          <w:sz w:val="28"/>
          <w:szCs w:val="28"/>
          <w:lang w:val="kk-KZ"/>
        </w:rPr>
        <w:t xml:space="preserve"> қопсытқыш-тыңайтқыш </w:t>
      </w:r>
      <w:r w:rsidRPr="00F326BC">
        <w:rPr>
          <w:rStyle w:val="ypks7kbdpwfgdykd3qb9"/>
          <w:sz w:val="28"/>
          <w:szCs w:val="28"/>
          <w:lang w:val="kk-KZ"/>
        </w:rPr>
        <w:t>ұзындығы</w:t>
      </w:r>
      <w:r w:rsidRPr="00F326BC">
        <w:rPr>
          <w:sz w:val="28"/>
          <w:szCs w:val="28"/>
          <w:lang w:val="kk-KZ"/>
        </w:rPr>
        <w:t xml:space="preserve"> </w:t>
      </w:r>
      <w:r w:rsidRPr="00F326BC">
        <w:rPr>
          <w:rStyle w:val="ypks7kbdpwfgdykd3qb9"/>
          <w:sz w:val="28"/>
          <w:szCs w:val="28"/>
          <w:lang w:val="kk-KZ"/>
        </w:rPr>
        <w:t>100</w:t>
      </w:r>
      <w:r w:rsidRPr="00F326BC">
        <w:rPr>
          <w:sz w:val="28"/>
          <w:szCs w:val="28"/>
          <w:lang w:val="kk-KZ"/>
        </w:rPr>
        <w:t xml:space="preserve"> </w:t>
      </w:r>
      <w:r w:rsidRPr="00F326BC">
        <w:rPr>
          <w:rStyle w:val="ypks7kbdpwfgdykd3qb9"/>
          <w:sz w:val="28"/>
          <w:szCs w:val="28"/>
          <w:lang w:val="kk-KZ"/>
        </w:rPr>
        <w:t>м</w:t>
      </w:r>
      <w:r w:rsidRPr="00F326BC">
        <w:rPr>
          <w:sz w:val="28"/>
          <w:szCs w:val="28"/>
          <w:lang w:val="kk-KZ"/>
        </w:rPr>
        <w:t xml:space="preserve"> </w:t>
      </w:r>
      <w:r w:rsidRPr="00F326BC">
        <w:rPr>
          <w:rStyle w:val="ypks7kbdpwfgdykd3qb9"/>
          <w:sz w:val="28"/>
          <w:szCs w:val="28"/>
          <w:lang w:val="kk-KZ"/>
        </w:rPr>
        <w:t>алаңды жүріп</w:t>
      </w:r>
      <w:r w:rsidRPr="00F326BC">
        <w:rPr>
          <w:sz w:val="28"/>
          <w:szCs w:val="28"/>
          <w:lang w:val="kk-KZ"/>
        </w:rPr>
        <w:t xml:space="preserve"> </w:t>
      </w:r>
      <w:r w:rsidRPr="00F326BC">
        <w:rPr>
          <w:rStyle w:val="ypks7kbdpwfgdykd3qb9"/>
          <w:sz w:val="28"/>
          <w:szCs w:val="28"/>
          <w:lang w:val="kk-KZ"/>
        </w:rPr>
        <w:t>өтті</w:t>
      </w:r>
      <w:r w:rsidRPr="00F326BC">
        <w:rPr>
          <w:sz w:val="28"/>
          <w:szCs w:val="28"/>
          <w:lang w:val="kk-KZ"/>
        </w:rPr>
        <w:t xml:space="preserve"> </w:t>
      </w:r>
      <w:r w:rsidRPr="00F326BC">
        <w:rPr>
          <w:rStyle w:val="ypks7kbdpwfgdykd3qb9"/>
          <w:sz w:val="28"/>
          <w:szCs w:val="28"/>
          <w:lang w:val="kk-KZ"/>
        </w:rPr>
        <w:t>және</w:t>
      </w:r>
      <w:r w:rsidRPr="00F326BC">
        <w:rPr>
          <w:sz w:val="28"/>
          <w:szCs w:val="28"/>
          <w:lang w:val="kk-KZ"/>
        </w:rPr>
        <w:t xml:space="preserve"> </w:t>
      </w:r>
      <w:r w:rsidRPr="00F326BC">
        <w:rPr>
          <w:rStyle w:val="ypks7kbdpwfgdykd3qb9"/>
          <w:sz w:val="28"/>
          <w:szCs w:val="28"/>
          <w:lang w:val="kk-KZ"/>
        </w:rPr>
        <w:t>ол</w:t>
      </w:r>
      <w:r w:rsidRPr="00F326BC">
        <w:rPr>
          <w:sz w:val="28"/>
          <w:szCs w:val="28"/>
          <w:lang w:val="kk-KZ"/>
        </w:rPr>
        <w:t xml:space="preserve"> </w:t>
      </w:r>
      <w:r w:rsidRPr="00F326BC">
        <w:rPr>
          <w:rStyle w:val="ypks7kbdpwfgdykd3qb9"/>
          <w:sz w:val="28"/>
          <w:szCs w:val="28"/>
          <w:lang w:val="kk-KZ"/>
        </w:rPr>
        <w:t>200</w:t>
      </w:r>
      <w:r w:rsidRPr="00F326BC">
        <w:rPr>
          <w:sz w:val="28"/>
          <w:szCs w:val="28"/>
          <w:lang w:val="kk-KZ"/>
        </w:rPr>
        <w:t xml:space="preserve"> </w:t>
      </w:r>
      <w:r w:rsidRPr="00F326BC">
        <w:rPr>
          <w:rStyle w:val="ypks7kbdpwfgdykd3qb9"/>
          <w:sz w:val="28"/>
          <w:szCs w:val="28"/>
          <w:lang w:val="kk-KZ"/>
        </w:rPr>
        <w:t>кг/га</w:t>
      </w:r>
      <w:r w:rsidRPr="00F326BC">
        <w:rPr>
          <w:sz w:val="28"/>
          <w:szCs w:val="28"/>
          <w:lang w:val="kk-KZ"/>
        </w:rPr>
        <w:t xml:space="preserve">-ға </w:t>
      </w:r>
      <w:r w:rsidRPr="00F326BC">
        <w:rPr>
          <w:rStyle w:val="ypks7kbdpwfgdykd3qb9"/>
          <w:sz w:val="28"/>
          <w:szCs w:val="28"/>
          <w:lang w:val="kk-KZ"/>
        </w:rPr>
        <w:t>тең</w:t>
      </w:r>
      <w:r w:rsidRPr="00F326BC">
        <w:rPr>
          <w:sz w:val="28"/>
          <w:szCs w:val="28"/>
          <w:lang w:val="kk-KZ"/>
        </w:rPr>
        <w:t xml:space="preserve"> </w:t>
      </w:r>
      <w:r w:rsidRPr="00F326BC">
        <w:rPr>
          <w:rStyle w:val="ypks7kbdpwfgdykd3qb9"/>
          <w:sz w:val="28"/>
          <w:szCs w:val="28"/>
          <w:lang w:val="kk-KZ"/>
        </w:rPr>
        <w:t>болды</w:t>
      </w:r>
      <w:r w:rsidRPr="00F326BC">
        <w:rPr>
          <w:sz w:val="28"/>
          <w:szCs w:val="28"/>
          <w:lang w:val="kk-KZ"/>
        </w:rPr>
        <w:t xml:space="preserve">. </w:t>
      </w:r>
      <w:r w:rsidRPr="00F326BC">
        <w:rPr>
          <w:rStyle w:val="ypks7kbdpwfgdykd3qb9"/>
          <w:sz w:val="28"/>
          <w:szCs w:val="28"/>
          <w:lang w:val="kk-KZ"/>
        </w:rPr>
        <w:t>Тыңайтылған алқапқа</w:t>
      </w:r>
      <w:r w:rsidRPr="00F326BC">
        <w:rPr>
          <w:sz w:val="28"/>
          <w:szCs w:val="28"/>
          <w:lang w:val="kk-KZ"/>
        </w:rPr>
        <w:t xml:space="preserve"> </w:t>
      </w:r>
      <w:r w:rsidRPr="00F326BC">
        <w:rPr>
          <w:rStyle w:val="ypks7kbdpwfgdykd3qb9"/>
          <w:sz w:val="28"/>
          <w:szCs w:val="28"/>
          <w:lang w:val="kk-KZ"/>
        </w:rPr>
        <w:t>бидай</w:t>
      </w:r>
      <w:r w:rsidRPr="00F326BC">
        <w:rPr>
          <w:sz w:val="28"/>
          <w:szCs w:val="28"/>
          <w:lang w:val="kk-KZ"/>
        </w:rPr>
        <w:t xml:space="preserve"> </w:t>
      </w:r>
      <w:r w:rsidRPr="00F326BC">
        <w:rPr>
          <w:rStyle w:val="ypks7kbdpwfgdykd3qb9"/>
          <w:sz w:val="28"/>
          <w:szCs w:val="28"/>
          <w:lang w:val="kk-KZ"/>
        </w:rPr>
        <w:t>тұқымын</w:t>
      </w:r>
      <w:r w:rsidRPr="00F326BC">
        <w:rPr>
          <w:sz w:val="28"/>
          <w:szCs w:val="28"/>
          <w:lang w:val="kk-KZ"/>
        </w:rPr>
        <w:t xml:space="preserve"> </w:t>
      </w:r>
      <w:r w:rsidRPr="00F326BC">
        <w:rPr>
          <w:rStyle w:val="ypks7kbdpwfgdykd3qb9"/>
          <w:sz w:val="28"/>
          <w:szCs w:val="28"/>
          <w:lang w:val="kk-KZ"/>
        </w:rPr>
        <w:t>себу</w:t>
      </w:r>
      <w:r w:rsidRPr="00F326BC">
        <w:rPr>
          <w:sz w:val="28"/>
          <w:szCs w:val="28"/>
          <w:lang w:val="kk-KZ"/>
        </w:rPr>
        <w:t xml:space="preserve"> мөлшері </w:t>
      </w:r>
      <w:r w:rsidRPr="00F326BC">
        <w:rPr>
          <w:rStyle w:val="ypks7kbdpwfgdykd3qb9"/>
          <w:sz w:val="28"/>
          <w:szCs w:val="28"/>
          <w:lang w:val="kk-KZ"/>
        </w:rPr>
        <w:t>128</w:t>
      </w:r>
      <w:r w:rsidRPr="00F326BC">
        <w:rPr>
          <w:sz w:val="28"/>
          <w:szCs w:val="28"/>
          <w:lang w:val="kk-KZ"/>
        </w:rPr>
        <w:t xml:space="preserve"> </w:t>
      </w:r>
      <w:r w:rsidRPr="00F326BC">
        <w:rPr>
          <w:rStyle w:val="ypks7kbdpwfgdykd3qb9"/>
          <w:sz w:val="28"/>
          <w:szCs w:val="28"/>
          <w:lang w:val="kk-KZ"/>
        </w:rPr>
        <w:t>кг/га</w:t>
      </w:r>
      <w:r w:rsidR="00196C7D">
        <w:rPr>
          <w:sz w:val="28"/>
          <w:szCs w:val="28"/>
          <w:lang w:val="kk-KZ"/>
        </w:rPr>
        <w:t xml:space="preserve"> құрады. </w:t>
      </w:r>
      <w:r w:rsidRPr="00F326BC">
        <w:rPr>
          <w:sz w:val="28"/>
          <w:szCs w:val="28"/>
          <w:lang w:val="kk-KZ"/>
        </w:rPr>
        <w:t>Тәжірибелік және бақылау бөліктерінде толық көктеп шыққаннан кейін, бір шаршы метрден алты алаңдардағы өсімдіктердің орташа саны бойынша анықталды, 4.</w:t>
      </w:r>
      <w:r w:rsidR="0060224B" w:rsidRPr="00F326BC">
        <w:rPr>
          <w:sz w:val="28"/>
          <w:szCs w:val="28"/>
          <w:lang w:val="kk-KZ"/>
        </w:rPr>
        <w:t>2</w:t>
      </w:r>
      <w:r w:rsidRPr="00F326BC">
        <w:rPr>
          <w:sz w:val="28"/>
          <w:szCs w:val="28"/>
          <w:lang w:val="kk-KZ"/>
        </w:rPr>
        <w:t>-кесте.</w:t>
      </w:r>
    </w:p>
    <w:p w14:paraId="693D8E73" w14:textId="77777777" w:rsidR="00CF0F0C" w:rsidRPr="00F326BC" w:rsidRDefault="00CF0F0C" w:rsidP="00CF0F0C">
      <w:pPr>
        <w:ind w:left="0"/>
        <w:jc w:val="both"/>
        <w:rPr>
          <w:sz w:val="28"/>
          <w:szCs w:val="28"/>
          <w:lang w:val="kk-KZ"/>
        </w:rPr>
      </w:pPr>
    </w:p>
    <w:p w14:paraId="798EBDAC" w14:textId="5C62F110" w:rsidR="00CF0F0C" w:rsidRPr="00F326BC" w:rsidRDefault="00860E2C" w:rsidP="00CF0F0C">
      <w:pPr>
        <w:ind w:left="0"/>
        <w:jc w:val="both"/>
        <w:rPr>
          <w:sz w:val="28"/>
          <w:szCs w:val="28"/>
          <w:lang w:val="kk-KZ"/>
        </w:rPr>
      </w:pPr>
      <w:r w:rsidRPr="00F326BC">
        <w:rPr>
          <w:sz w:val="28"/>
          <w:szCs w:val="28"/>
          <w:lang w:val="kk-KZ"/>
        </w:rPr>
        <w:t xml:space="preserve">Кесте </w:t>
      </w:r>
      <w:r w:rsidR="00CF0F0C" w:rsidRPr="00F326BC">
        <w:rPr>
          <w:sz w:val="28"/>
          <w:szCs w:val="28"/>
          <w:lang w:val="kk-KZ"/>
        </w:rPr>
        <w:t>4.</w:t>
      </w:r>
      <w:r w:rsidR="0060224B" w:rsidRPr="00F326BC">
        <w:rPr>
          <w:sz w:val="28"/>
          <w:szCs w:val="28"/>
          <w:lang w:val="kk-KZ"/>
        </w:rPr>
        <w:t>2</w:t>
      </w:r>
      <w:r w:rsidRPr="00F326BC">
        <w:rPr>
          <w:sz w:val="28"/>
          <w:szCs w:val="28"/>
          <w:lang w:val="kk-KZ"/>
        </w:rPr>
        <w:t xml:space="preserve"> – А</w:t>
      </w:r>
      <w:r w:rsidR="00CF0F0C" w:rsidRPr="00F326BC">
        <w:rPr>
          <w:sz w:val="28"/>
          <w:szCs w:val="28"/>
          <w:lang w:val="kk-KZ"/>
        </w:rPr>
        <w:t>лаңдардағы өсімдіктер саны</w:t>
      </w:r>
    </w:p>
    <w:p w14:paraId="740F5EE6" w14:textId="77777777" w:rsidR="00CF0F0C" w:rsidRPr="00F326BC" w:rsidRDefault="00CF0F0C" w:rsidP="00CF0F0C">
      <w:pPr>
        <w:ind w:left="0"/>
        <w:jc w:val="both"/>
        <w:rPr>
          <w:sz w:val="28"/>
          <w:szCs w:val="28"/>
          <w:lang w:val="kk-KZ"/>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02"/>
        <w:gridCol w:w="2552"/>
        <w:gridCol w:w="779"/>
        <w:gridCol w:w="780"/>
        <w:gridCol w:w="779"/>
        <w:gridCol w:w="780"/>
        <w:gridCol w:w="779"/>
        <w:gridCol w:w="780"/>
      </w:tblGrid>
      <w:tr w:rsidR="00F326BC" w:rsidRPr="00F326BC" w14:paraId="3BB4B78A" w14:textId="77777777" w:rsidTr="00CF0F0C">
        <w:tc>
          <w:tcPr>
            <w:tcW w:w="4954" w:type="dxa"/>
            <w:gridSpan w:val="2"/>
          </w:tcPr>
          <w:p w14:paraId="0CB8A1A8" w14:textId="77777777" w:rsidR="00CF0F0C" w:rsidRPr="00F326BC" w:rsidRDefault="00CF0F0C" w:rsidP="00CF0F0C">
            <w:pPr>
              <w:ind w:left="0"/>
              <w:jc w:val="center"/>
              <w:rPr>
                <w:sz w:val="28"/>
                <w:szCs w:val="28"/>
              </w:rPr>
            </w:pPr>
            <w:r w:rsidRPr="00F326BC">
              <w:rPr>
                <w:sz w:val="28"/>
                <w:szCs w:val="28"/>
                <w:lang w:val="kk-KZ"/>
              </w:rPr>
              <w:t xml:space="preserve">Алаңдардың </w:t>
            </w:r>
            <w:r w:rsidRPr="00F326BC">
              <w:rPr>
                <w:sz w:val="28"/>
                <w:szCs w:val="28"/>
              </w:rPr>
              <w:t xml:space="preserve">№ </w:t>
            </w:r>
          </w:p>
        </w:tc>
        <w:tc>
          <w:tcPr>
            <w:tcW w:w="779" w:type="dxa"/>
          </w:tcPr>
          <w:p w14:paraId="221E6680" w14:textId="77777777" w:rsidR="00CF0F0C" w:rsidRPr="00F326BC" w:rsidRDefault="00CF0F0C" w:rsidP="00CF0F0C">
            <w:pPr>
              <w:ind w:left="0"/>
              <w:jc w:val="center"/>
              <w:rPr>
                <w:sz w:val="28"/>
                <w:szCs w:val="28"/>
              </w:rPr>
            </w:pPr>
            <w:r w:rsidRPr="00F326BC">
              <w:rPr>
                <w:sz w:val="28"/>
                <w:szCs w:val="28"/>
              </w:rPr>
              <w:t>1</w:t>
            </w:r>
          </w:p>
        </w:tc>
        <w:tc>
          <w:tcPr>
            <w:tcW w:w="780" w:type="dxa"/>
          </w:tcPr>
          <w:p w14:paraId="034F0662" w14:textId="77777777" w:rsidR="00CF0F0C" w:rsidRPr="00F326BC" w:rsidRDefault="00CF0F0C" w:rsidP="00CF0F0C">
            <w:pPr>
              <w:ind w:left="0"/>
              <w:jc w:val="center"/>
              <w:rPr>
                <w:sz w:val="28"/>
                <w:szCs w:val="28"/>
              </w:rPr>
            </w:pPr>
            <w:r w:rsidRPr="00F326BC">
              <w:rPr>
                <w:sz w:val="28"/>
                <w:szCs w:val="28"/>
              </w:rPr>
              <w:t>2</w:t>
            </w:r>
          </w:p>
        </w:tc>
        <w:tc>
          <w:tcPr>
            <w:tcW w:w="779" w:type="dxa"/>
          </w:tcPr>
          <w:p w14:paraId="09B494D4" w14:textId="77777777" w:rsidR="00CF0F0C" w:rsidRPr="00F326BC" w:rsidRDefault="00CF0F0C" w:rsidP="00CF0F0C">
            <w:pPr>
              <w:ind w:left="0"/>
              <w:jc w:val="center"/>
              <w:rPr>
                <w:sz w:val="28"/>
                <w:szCs w:val="28"/>
              </w:rPr>
            </w:pPr>
            <w:r w:rsidRPr="00F326BC">
              <w:rPr>
                <w:sz w:val="28"/>
                <w:szCs w:val="28"/>
              </w:rPr>
              <w:t>3</w:t>
            </w:r>
          </w:p>
        </w:tc>
        <w:tc>
          <w:tcPr>
            <w:tcW w:w="780" w:type="dxa"/>
          </w:tcPr>
          <w:p w14:paraId="6FBE3779" w14:textId="77777777" w:rsidR="00CF0F0C" w:rsidRPr="00F326BC" w:rsidRDefault="00CF0F0C" w:rsidP="00CF0F0C">
            <w:pPr>
              <w:ind w:left="0"/>
              <w:jc w:val="center"/>
              <w:rPr>
                <w:sz w:val="28"/>
                <w:szCs w:val="28"/>
              </w:rPr>
            </w:pPr>
            <w:r w:rsidRPr="00F326BC">
              <w:rPr>
                <w:sz w:val="28"/>
                <w:szCs w:val="28"/>
              </w:rPr>
              <w:t>4</w:t>
            </w:r>
          </w:p>
        </w:tc>
        <w:tc>
          <w:tcPr>
            <w:tcW w:w="779" w:type="dxa"/>
          </w:tcPr>
          <w:p w14:paraId="6F62FF1A" w14:textId="77777777" w:rsidR="00CF0F0C" w:rsidRPr="00F326BC" w:rsidRDefault="00CF0F0C" w:rsidP="00CF0F0C">
            <w:pPr>
              <w:ind w:left="0"/>
              <w:jc w:val="center"/>
              <w:rPr>
                <w:sz w:val="28"/>
                <w:szCs w:val="28"/>
              </w:rPr>
            </w:pPr>
            <w:r w:rsidRPr="00F326BC">
              <w:rPr>
                <w:sz w:val="28"/>
                <w:szCs w:val="28"/>
              </w:rPr>
              <w:t>5</w:t>
            </w:r>
          </w:p>
        </w:tc>
        <w:tc>
          <w:tcPr>
            <w:tcW w:w="780" w:type="dxa"/>
          </w:tcPr>
          <w:p w14:paraId="43E17790" w14:textId="77777777" w:rsidR="00CF0F0C" w:rsidRPr="00F326BC" w:rsidRDefault="00CF0F0C" w:rsidP="00CF0F0C">
            <w:pPr>
              <w:ind w:left="0"/>
              <w:jc w:val="center"/>
              <w:rPr>
                <w:sz w:val="28"/>
                <w:szCs w:val="28"/>
              </w:rPr>
            </w:pPr>
            <w:r w:rsidRPr="00F326BC">
              <w:rPr>
                <w:sz w:val="28"/>
                <w:szCs w:val="28"/>
              </w:rPr>
              <w:t>6</w:t>
            </w:r>
          </w:p>
        </w:tc>
      </w:tr>
      <w:tr w:rsidR="00F326BC" w:rsidRPr="00F326BC" w14:paraId="3DD0D9E4" w14:textId="77777777" w:rsidTr="00CF0F0C">
        <w:tc>
          <w:tcPr>
            <w:tcW w:w="2402" w:type="dxa"/>
            <w:vMerge w:val="restart"/>
          </w:tcPr>
          <w:p w14:paraId="1EF1F603" w14:textId="77777777" w:rsidR="00CF0F0C" w:rsidRPr="00F326BC" w:rsidRDefault="00CF0F0C" w:rsidP="00CF0F0C">
            <w:pPr>
              <w:ind w:left="0"/>
              <w:jc w:val="center"/>
              <w:rPr>
                <w:sz w:val="28"/>
                <w:szCs w:val="28"/>
              </w:rPr>
            </w:pPr>
            <w:r w:rsidRPr="00F326BC">
              <w:rPr>
                <w:sz w:val="28"/>
                <w:szCs w:val="28"/>
                <w:lang w:val="kk-KZ"/>
              </w:rPr>
              <w:t>Өсімдіктердің  саны</w:t>
            </w:r>
          </w:p>
        </w:tc>
        <w:tc>
          <w:tcPr>
            <w:tcW w:w="2552" w:type="dxa"/>
          </w:tcPr>
          <w:p w14:paraId="43779281" w14:textId="77777777" w:rsidR="00CF0F0C" w:rsidRPr="00F326BC" w:rsidRDefault="00CF0F0C" w:rsidP="00CF0F0C">
            <w:pPr>
              <w:ind w:left="0"/>
              <w:rPr>
                <w:sz w:val="28"/>
                <w:szCs w:val="28"/>
              </w:rPr>
            </w:pPr>
            <w:r w:rsidRPr="00F326BC">
              <w:rPr>
                <w:sz w:val="28"/>
                <w:szCs w:val="28"/>
                <w:lang w:val="kk-KZ"/>
              </w:rPr>
              <w:t>Тәжірибелік алқап</w:t>
            </w:r>
          </w:p>
        </w:tc>
        <w:tc>
          <w:tcPr>
            <w:tcW w:w="779" w:type="dxa"/>
          </w:tcPr>
          <w:p w14:paraId="5D3C284B" w14:textId="77777777" w:rsidR="00CF0F0C" w:rsidRPr="00F326BC" w:rsidRDefault="00CF0F0C" w:rsidP="00CF0F0C">
            <w:pPr>
              <w:ind w:left="0"/>
              <w:jc w:val="center"/>
              <w:rPr>
                <w:sz w:val="28"/>
                <w:szCs w:val="28"/>
              </w:rPr>
            </w:pPr>
            <w:r w:rsidRPr="00F326BC">
              <w:rPr>
                <w:sz w:val="28"/>
                <w:szCs w:val="28"/>
              </w:rPr>
              <w:t>274</w:t>
            </w:r>
          </w:p>
        </w:tc>
        <w:tc>
          <w:tcPr>
            <w:tcW w:w="780" w:type="dxa"/>
          </w:tcPr>
          <w:p w14:paraId="67E29F62" w14:textId="77777777" w:rsidR="00CF0F0C" w:rsidRPr="00F326BC" w:rsidRDefault="00CF0F0C" w:rsidP="00CF0F0C">
            <w:pPr>
              <w:ind w:left="0"/>
              <w:jc w:val="center"/>
              <w:rPr>
                <w:sz w:val="28"/>
                <w:szCs w:val="28"/>
              </w:rPr>
            </w:pPr>
            <w:r w:rsidRPr="00F326BC">
              <w:rPr>
                <w:sz w:val="28"/>
                <w:szCs w:val="28"/>
              </w:rPr>
              <w:t>253</w:t>
            </w:r>
          </w:p>
        </w:tc>
        <w:tc>
          <w:tcPr>
            <w:tcW w:w="779" w:type="dxa"/>
          </w:tcPr>
          <w:p w14:paraId="7C096025" w14:textId="77777777" w:rsidR="00CF0F0C" w:rsidRPr="00F326BC" w:rsidRDefault="00CF0F0C" w:rsidP="00CF0F0C">
            <w:pPr>
              <w:ind w:left="0"/>
              <w:jc w:val="center"/>
              <w:rPr>
                <w:sz w:val="28"/>
                <w:szCs w:val="28"/>
              </w:rPr>
            </w:pPr>
            <w:r w:rsidRPr="00F326BC">
              <w:rPr>
                <w:sz w:val="28"/>
                <w:szCs w:val="28"/>
              </w:rPr>
              <w:t>278</w:t>
            </w:r>
          </w:p>
        </w:tc>
        <w:tc>
          <w:tcPr>
            <w:tcW w:w="780" w:type="dxa"/>
          </w:tcPr>
          <w:p w14:paraId="0EBA5AB7" w14:textId="77777777" w:rsidR="00CF0F0C" w:rsidRPr="00F326BC" w:rsidRDefault="00CF0F0C" w:rsidP="00CF0F0C">
            <w:pPr>
              <w:ind w:left="0"/>
              <w:jc w:val="center"/>
              <w:rPr>
                <w:sz w:val="28"/>
                <w:szCs w:val="28"/>
              </w:rPr>
            </w:pPr>
            <w:r w:rsidRPr="00F326BC">
              <w:rPr>
                <w:sz w:val="28"/>
                <w:szCs w:val="28"/>
              </w:rPr>
              <w:t>281</w:t>
            </w:r>
          </w:p>
        </w:tc>
        <w:tc>
          <w:tcPr>
            <w:tcW w:w="779" w:type="dxa"/>
          </w:tcPr>
          <w:p w14:paraId="1E36C7EB" w14:textId="77777777" w:rsidR="00CF0F0C" w:rsidRPr="00F326BC" w:rsidRDefault="00CF0F0C" w:rsidP="00CF0F0C">
            <w:pPr>
              <w:ind w:left="0"/>
              <w:jc w:val="center"/>
              <w:rPr>
                <w:sz w:val="28"/>
                <w:szCs w:val="28"/>
              </w:rPr>
            </w:pPr>
            <w:r w:rsidRPr="00F326BC">
              <w:rPr>
                <w:sz w:val="28"/>
                <w:szCs w:val="28"/>
              </w:rPr>
              <w:t>280</w:t>
            </w:r>
          </w:p>
        </w:tc>
        <w:tc>
          <w:tcPr>
            <w:tcW w:w="780" w:type="dxa"/>
          </w:tcPr>
          <w:p w14:paraId="36A04702" w14:textId="77777777" w:rsidR="00CF0F0C" w:rsidRPr="00F326BC" w:rsidRDefault="00CF0F0C" w:rsidP="00CF0F0C">
            <w:pPr>
              <w:ind w:left="0"/>
              <w:jc w:val="center"/>
              <w:rPr>
                <w:sz w:val="28"/>
                <w:szCs w:val="28"/>
              </w:rPr>
            </w:pPr>
            <w:r w:rsidRPr="00F326BC">
              <w:rPr>
                <w:sz w:val="28"/>
                <w:szCs w:val="28"/>
              </w:rPr>
              <w:t>277</w:t>
            </w:r>
          </w:p>
        </w:tc>
      </w:tr>
      <w:tr w:rsidR="00CF0F0C" w:rsidRPr="00F326BC" w14:paraId="003CFA40" w14:textId="77777777" w:rsidTr="00CF0F0C">
        <w:tc>
          <w:tcPr>
            <w:tcW w:w="2402" w:type="dxa"/>
            <w:vMerge/>
          </w:tcPr>
          <w:p w14:paraId="1043C238" w14:textId="77777777" w:rsidR="00CF0F0C" w:rsidRPr="00F326BC" w:rsidRDefault="00CF0F0C" w:rsidP="00CF0F0C">
            <w:pPr>
              <w:ind w:left="0"/>
              <w:rPr>
                <w:sz w:val="28"/>
                <w:szCs w:val="28"/>
              </w:rPr>
            </w:pPr>
          </w:p>
        </w:tc>
        <w:tc>
          <w:tcPr>
            <w:tcW w:w="2552" w:type="dxa"/>
          </w:tcPr>
          <w:p w14:paraId="127E8F46" w14:textId="77777777" w:rsidR="00CF0F0C" w:rsidRPr="00F326BC" w:rsidRDefault="00CF0F0C" w:rsidP="00CF0F0C">
            <w:pPr>
              <w:ind w:left="0"/>
              <w:rPr>
                <w:sz w:val="28"/>
                <w:szCs w:val="28"/>
              </w:rPr>
            </w:pPr>
            <w:r w:rsidRPr="00F326BC">
              <w:rPr>
                <w:sz w:val="28"/>
                <w:szCs w:val="28"/>
                <w:lang w:val="kk-KZ"/>
              </w:rPr>
              <w:t>Бақылау алқабы</w:t>
            </w:r>
          </w:p>
        </w:tc>
        <w:tc>
          <w:tcPr>
            <w:tcW w:w="779" w:type="dxa"/>
          </w:tcPr>
          <w:p w14:paraId="1C4B3B5C" w14:textId="77777777" w:rsidR="00CF0F0C" w:rsidRPr="00F326BC" w:rsidRDefault="00CF0F0C" w:rsidP="00CF0F0C">
            <w:pPr>
              <w:ind w:left="0"/>
              <w:jc w:val="center"/>
              <w:rPr>
                <w:sz w:val="28"/>
                <w:szCs w:val="28"/>
              </w:rPr>
            </w:pPr>
            <w:r w:rsidRPr="00F326BC">
              <w:rPr>
                <w:sz w:val="28"/>
                <w:szCs w:val="28"/>
              </w:rPr>
              <w:t>275</w:t>
            </w:r>
          </w:p>
        </w:tc>
        <w:tc>
          <w:tcPr>
            <w:tcW w:w="780" w:type="dxa"/>
          </w:tcPr>
          <w:p w14:paraId="0D31047A" w14:textId="77777777" w:rsidR="00CF0F0C" w:rsidRPr="00F326BC" w:rsidRDefault="00CF0F0C" w:rsidP="00CF0F0C">
            <w:pPr>
              <w:ind w:left="0"/>
              <w:jc w:val="center"/>
              <w:rPr>
                <w:sz w:val="28"/>
                <w:szCs w:val="28"/>
              </w:rPr>
            </w:pPr>
            <w:r w:rsidRPr="00F326BC">
              <w:rPr>
                <w:sz w:val="28"/>
                <w:szCs w:val="28"/>
              </w:rPr>
              <w:t>240</w:t>
            </w:r>
          </w:p>
        </w:tc>
        <w:tc>
          <w:tcPr>
            <w:tcW w:w="779" w:type="dxa"/>
          </w:tcPr>
          <w:p w14:paraId="2C857DCF" w14:textId="77777777" w:rsidR="00CF0F0C" w:rsidRPr="00F326BC" w:rsidRDefault="00CF0F0C" w:rsidP="00CF0F0C">
            <w:pPr>
              <w:ind w:left="0"/>
              <w:jc w:val="center"/>
              <w:rPr>
                <w:sz w:val="28"/>
                <w:szCs w:val="28"/>
              </w:rPr>
            </w:pPr>
            <w:r w:rsidRPr="00F326BC">
              <w:rPr>
                <w:sz w:val="28"/>
                <w:szCs w:val="28"/>
              </w:rPr>
              <w:t>257</w:t>
            </w:r>
          </w:p>
        </w:tc>
        <w:tc>
          <w:tcPr>
            <w:tcW w:w="780" w:type="dxa"/>
          </w:tcPr>
          <w:p w14:paraId="18383E9A" w14:textId="77777777" w:rsidR="00CF0F0C" w:rsidRPr="00F326BC" w:rsidRDefault="00CF0F0C" w:rsidP="00CF0F0C">
            <w:pPr>
              <w:ind w:left="0"/>
              <w:jc w:val="center"/>
              <w:rPr>
                <w:sz w:val="28"/>
                <w:szCs w:val="28"/>
              </w:rPr>
            </w:pPr>
            <w:r w:rsidRPr="00F326BC">
              <w:rPr>
                <w:sz w:val="28"/>
                <w:szCs w:val="28"/>
              </w:rPr>
              <w:t>241</w:t>
            </w:r>
          </w:p>
        </w:tc>
        <w:tc>
          <w:tcPr>
            <w:tcW w:w="779" w:type="dxa"/>
          </w:tcPr>
          <w:p w14:paraId="40C6499A" w14:textId="77777777" w:rsidR="00CF0F0C" w:rsidRPr="00F326BC" w:rsidRDefault="00CF0F0C" w:rsidP="00CF0F0C">
            <w:pPr>
              <w:ind w:left="0"/>
              <w:jc w:val="center"/>
              <w:rPr>
                <w:sz w:val="28"/>
                <w:szCs w:val="28"/>
              </w:rPr>
            </w:pPr>
            <w:r w:rsidRPr="00F326BC">
              <w:rPr>
                <w:sz w:val="28"/>
                <w:szCs w:val="28"/>
              </w:rPr>
              <w:t>248</w:t>
            </w:r>
          </w:p>
        </w:tc>
        <w:tc>
          <w:tcPr>
            <w:tcW w:w="780" w:type="dxa"/>
          </w:tcPr>
          <w:p w14:paraId="12026081" w14:textId="77777777" w:rsidR="00CF0F0C" w:rsidRPr="00F326BC" w:rsidRDefault="00CF0F0C" w:rsidP="00CF0F0C">
            <w:pPr>
              <w:ind w:left="0"/>
              <w:jc w:val="center"/>
              <w:rPr>
                <w:sz w:val="28"/>
                <w:szCs w:val="28"/>
              </w:rPr>
            </w:pPr>
            <w:r w:rsidRPr="00F326BC">
              <w:rPr>
                <w:sz w:val="28"/>
                <w:szCs w:val="28"/>
              </w:rPr>
              <w:t>270</w:t>
            </w:r>
          </w:p>
        </w:tc>
      </w:tr>
    </w:tbl>
    <w:p w14:paraId="3E59245E" w14:textId="77777777" w:rsidR="00CF0F0C" w:rsidRPr="00F326BC" w:rsidRDefault="00CF0F0C" w:rsidP="00CF0F0C">
      <w:pPr>
        <w:ind w:left="0"/>
        <w:jc w:val="both"/>
        <w:rPr>
          <w:sz w:val="28"/>
          <w:szCs w:val="28"/>
          <w:lang w:val="kk-KZ"/>
        </w:rPr>
      </w:pPr>
    </w:p>
    <w:p w14:paraId="7CD5100D" w14:textId="77777777" w:rsidR="00CF0F0C" w:rsidRPr="00F326BC" w:rsidRDefault="00CF0F0C" w:rsidP="00860E2C">
      <w:pPr>
        <w:ind w:left="0" w:firstLine="708"/>
        <w:jc w:val="both"/>
        <w:rPr>
          <w:sz w:val="28"/>
          <w:szCs w:val="28"/>
          <w:lang w:val="kk-KZ"/>
        </w:rPr>
      </w:pPr>
      <w:r w:rsidRPr="00F326BC">
        <w:rPr>
          <w:sz w:val="28"/>
          <w:szCs w:val="28"/>
          <w:lang w:val="kk-KZ"/>
        </w:rPr>
        <w:t>1 м² аумақтағы өнген өсімдіктер саны тәжірибелік алқапта 274 түпті, ал бақылау алқабында 255 түпті құрады.</w:t>
      </w:r>
    </w:p>
    <w:p w14:paraId="14D5AC26" w14:textId="77777777" w:rsidR="00CF0F0C" w:rsidRPr="00F326BC" w:rsidRDefault="00CF0F0C" w:rsidP="00860E2C">
      <w:pPr>
        <w:ind w:left="0" w:firstLine="708"/>
        <w:jc w:val="both"/>
        <w:rPr>
          <w:sz w:val="28"/>
          <w:szCs w:val="28"/>
          <w:lang w:val="kk-KZ"/>
        </w:rPr>
      </w:pPr>
      <w:r w:rsidRPr="00F326BC">
        <w:rPr>
          <w:sz w:val="28"/>
          <w:szCs w:val="28"/>
          <w:lang w:val="kk-KZ"/>
        </w:rPr>
        <w:t>Себу мөлшері 128 кг/га болған кезде себілген тұқым саны 310 дана/м</w:t>
      </w:r>
      <w:r w:rsidRPr="00F326BC">
        <w:rPr>
          <w:sz w:val="28"/>
          <w:szCs w:val="28"/>
          <w:vertAlign w:val="superscript"/>
          <w:lang w:val="kk-KZ"/>
        </w:rPr>
        <w:t>2</w:t>
      </w:r>
      <w:r w:rsidRPr="00F326BC">
        <w:rPr>
          <w:sz w:val="28"/>
          <w:szCs w:val="28"/>
          <w:lang w:val="kk-KZ"/>
        </w:rPr>
        <w:t>. Онда тәжірибелік алқаптағы салыстырмалы өнгіштігі тең:</w:t>
      </w:r>
    </w:p>
    <w:p w14:paraId="51662EC9" w14:textId="77777777" w:rsidR="00860E2C" w:rsidRPr="00F326BC" w:rsidRDefault="00860E2C" w:rsidP="00860E2C">
      <w:pPr>
        <w:ind w:left="0" w:firstLine="708"/>
        <w:jc w:val="both"/>
        <w:rPr>
          <w:sz w:val="28"/>
          <w:szCs w:val="28"/>
          <w:lang w:val="kk-KZ"/>
        </w:rPr>
      </w:pPr>
    </w:p>
    <w:bookmarkStart w:id="128" w:name="_Hlk215743322"/>
    <w:p w14:paraId="6439F728" w14:textId="4D4C6467" w:rsidR="00CF0F0C" w:rsidRPr="00196C7D" w:rsidRDefault="00CF010C" w:rsidP="00196C7D">
      <w:pPr>
        <w:ind w:left="0"/>
        <w:jc w:val="right"/>
        <w:rPr>
          <w:rFonts w:eastAsiaTheme="minorEastAsia"/>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П</m:t>
            </m:r>
          </m:e>
          <m:sub>
            <m:r>
              <w:rPr>
                <w:rFonts w:ascii="Cambria Math" w:hAnsi="Cambria Math"/>
                <w:sz w:val="28"/>
                <w:szCs w:val="28"/>
                <w:lang w:val="kk-KZ"/>
              </w:rPr>
              <m:t>в</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274</m:t>
            </m:r>
          </m:num>
          <m:den>
            <m:r>
              <w:rPr>
                <w:rFonts w:ascii="Cambria Math" w:hAnsi="Cambria Math"/>
                <w:sz w:val="28"/>
                <w:szCs w:val="28"/>
                <w:lang w:val="kk-KZ"/>
              </w:rPr>
              <m:t>310</m:t>
            </m:r>
          </m:den>
        </m:f>
        <m:r>
          <w:rPr>
            <w:rFonts w:ascii="Cambria Math" w:hAnsi="Cambria Math"/>
            <w:sz w:val="28"/>
            <w:szCs w:val="28"/>
            <w:lang w:val="kk-KZ"/>
          </w:rPr>
          <m:t>∙100=88,4%</m:t>
        </m:r>
      </m:oMath>
      <w:r w:rsidR="00196C7D" w:rsidRPr="00196C7D">
        <w:rPr>
          <w:rFonts w:eastAsiaTheme="minorEastAsia"/>
          <w:sz w:val="28"/>
          <w:szCs w:val="28"/>
          <w:lang w:val="kk-KZ"/>
        </w:rPr>
        <w:t xml:space="preserve">   </w:t>
      </w:r>
      <w:r w:rsidR="00196C7D">
        <w:rPr>
          <w:rFonts w:eastAsiaTheme="minorEastAsia"/>
          <w:sz w:val="28"/>
          <w:szCs w:val="28"/>
          <w:lang w:val="kk-KZ"/>
        </w:rPr>
        <w:t xml:space="preserve">                                (4.16)</w:t>
      </w:r>
    </w:p>
    <w:bookmarkEnd w:id="128"/>
    <w:p w14:paraId="581DAF62" w14:textId="77777777" w:rsidR="00860E2C" w:rsidRPr="00F326BC" w:rsidRDefault="00860E2C" w:rsidP="00CF0F0C">
      <w:pPr>
        <w:ind w:left="0"/>
        <w:jc w:val="both"/>
        <w:rPr>
          <w:rFonts w:eastAsiaTheme="minorEastAsia"/>
          <w:sz w:val="28"/>
          <w:szCs w:val="28"/>
          <w:lang w:val="kk-KZ"/>
        </w:rPr>
      </w:pPr>
    </w:p>
    <w:p w14:paraId="1ECBB311" w14:textId="6DA1750C" w:rsidR="00CF0F0C" w:rsidRDefault="00CF0F0C" w:rsidP="00CF0F0C">
      <w:pPr>
        <w:ind w:left="0"/>
        <w:jc w:val="both"/>
        <w:rPr>
          <w:rFonts w:eastAsiaTheme="minorEastAsia"/>
          <w:sz w:val="28"/>
          <w:szCs w:val="28"/>
          <w:lang w:val="kk-KZ"/>
        </w:rPr>
      </w:pPr>
      <w:r w:rsidRPr="00F326BC">
        <w:rPr>
          <w:rFonts w:eastAsiaTheme="minorEastAsia"/>
          <w:sz w:val="28"/>
          <w:szCs w:val="28"/>
          <w:lang w:val="kk-KZ"/>
        </w:rPr>
        <w:t>а</w:t>
      </w:r>
      <w:r w:rsidRPr="00196C7D">
        <w:rPr>
          <w:rFonts w:eastAsiaTheme="minorEastAsia"/>
          <w:sz w:val="28"/>
          <w:szCs w:val="28"/>
          <w:lang w:val="kk-KZ"/>
        </w:rPr>
        <w:t>л ба</w:t>
      </w:r>
      <w:r w:rsidRPr="00F326BC">
        <w:rPr>
          <w:rFonts w:eastAsiaTheme="minorEastAsia"/>
          <w:sz w:val="28"/>
          <w:szCs w:val="28"/>
          <w:lang w:val="kk-KZ"/>
        </w:rPr>
        <w:t>қ</w:t>
      </w:r>
      <w:r w:rsidRPr="00196C7D">
        <w:rPr>
          <w:rFonts w:eastAsiaTheme="minorEastAsia"/>
          <w:sz w:val="28"/>
          <w:szCs w:val="28"/>
          <w:lang w:val="kk-KZ"/>
        </w:rPr>
        <w:t>ылау ал</w:t>
      </w:r>
      <w:r w:rsidRPr="00F326BC">
        <w:rPr>
          <w:rFonts w:eastAsiaTheme="minorEastAsia"/>
          <w:sz w:val="28"/>
          <w:szCs w:val="28"/>
          <w:lang w:val="kk-KZ"/>
        </w:rPr>
        <w:t>қ</w:t>
      </w:r>
      <w:r w:rsidRPr="00196C7D">
        <w:rPr>
          <w:rFonts w:eastAsiaTheme="minorEastAsia"/>
          <w:sz w:val="28"/>
          <w:szCs w:val="28"/>
          <w:lang w:val="kk-KZ"/>
        </w:rPr>
        <w:t>абында</w:t>
      </w:r>
    </w:p>
    <w:p w14:paraId="661437C1" w14:textId="77777777" w:rsidR="00196C7D" w:rsidRPr="00196C7D" w:rsidRDefault="00196C7D" w:rsidP="00CF0F0C">
      <w:pPr>
        <w:ind w:left="0"/>
        <w:jc w:val="both"/>
        <w:rPr>
          <w:rFonts w:eastAsiaTheme="minorEastAsia"/>
          <w:sz w:val="28"/>
          <w:szCs w:val="28"/>
          <w:lang w:val="kk-KZ"/>
        </w:rPr>
      </w:pPr>
    </w:p>
    <w:bookmarkStart w:id="129" w:name="_Hlk215743336"/>
    <w:p w14:paraId="07A15E7C" w14:textId="7653A4B9" w:rsidR="00CF0F0C" w:rsidRPr="00196C7D" w:rsidRDefault="00CF010C" w:rsidP="00196C7D">
      <w:pPr>
        <w:spacing w:after="40"/>
        <w:ind w:left="0"/>
        <w:jc w:val="right"/>
        <w:rPr>
          <w:rFonts w:eastAsiaTheme="minorEastAsia"/>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П</m:t>
            </m:r>
          </m:e>
          <m:sub>
            <m:r>
              <w:rPr>
                <w:rFonts w:ascii="Cambria Math" w:hAnsi="Cambria Math"/>
                <w:sz w:val="28"/>
                <w:szCs w:val="28"/>
                <w:lang w:val="kk-KZ"/>
              </w:rPr>
              <m:t>в</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255</m:t>
            </m:r>
          </m:num>
          <m:den>
            <m:r>
              <w:rPr>
                <w:rFonts w:ascii="Cambria Math" w:hAnsi="Cambria Math"/>
                <w:sz w:val="28"/>
                <w:szCs w:val="28"/>
                <w:lang w:val="kk-KZ"/>
              </w:rPr>
              <m:t>310</m:t>
            </m:r>
          </m:den>
        </m:f>
        <m:r>
          <w:rPr>
            <w:rFonts w:ascii="Cambria Math" w:hAnsi="Cambria Math"/>
            <w:sz w:val="28"/>
            <w:szCs w:val="28"/>
            <w:lang w:val="kk-KZ"/>
          </w:rPr>
          <m:t>∙100=82,3%</m:t>
        </m:r>
      </m:oMath>
      <w:r w:rsidR="00196C7D" w:rsidRPr="00196C7D">
        <w:rPr>
          <w:rFonts w:eastAsiaTheme="minorEastAsia"/>
          <w:sz w:val="28"/>
          <w:szCs w:val="28"/>
          <w:lang w:val="kk-KZ"/>
        </w:rPr>
        <w:t xml:space="preserve">                             </w:t>
      </w:r>
      <w:r w:rsidR="00196C7D">
        <w:rPr>
          <w:rFonts w:eastAsiaTheme="minorEastAsia"/>
          <w:sz w:val="28"/>
          <w:szCs w:val="28"/>
          <w:lang w:val="kk-KZ"/>
        </w:rPr>
        <w:t xml:space="preserve">                </w:t>
      </w:r>
      <w:r w:rsidR="00196C7D" w:rsidRPr="00196C7D">
        <w:rPr>
          <w:rFonts w:eastAsiaTheme="minorEastAsia"/>
          <w:sz w:val="28"/>
          <w:szCs w:val="28"/>
          <w:lang w:val="kk-KZ"/>
        </w:rPr>
        <w:t xml:space="preserve">   </w:t>
      </w:r>
      <w:r w:rsidR="00196C7D">
        <w:rPr>
          <w:rFonts w:eastAsiaTheme="minorEastAsia"/>
          <w:sz w:val="28"/>
          <w:szCs w:val="28"/>
          <w:lang w:val="kk-KZ"/>
        </w:rPr>
        <w:t>(</w:t>
      </w:r>
      <w:r w:rsidR="00196C7D" w:rsidRPr="00196C7D">
        <w:rPr>
          <w:rFonts w:eastAsiaTheme="minorEastAsia"/>
          <w:sz w:val="28"/>
          <w:szCs w:val="28"/>
          <w:lang w:val="kk-KZ"/>
        </w:rPr>
        <w:t>4.17)</w:t>
      </w:r>
    </w:p>
    <w:bookmarkEnd w:id="129"/>
    <w:p w14:paraId="54B25D37" w14:textId="77777777" w:rsidR="00CF0F0C" w:rsidRPr="00196C7D" w:rsidRDefault="00CF0F0C" w:rsidP="00860E2C">
      <w:pPr>
        <w:ind w:left="0" w:firstLine="708"/>
        <w:jc w:val="both"/>
        <w:rPr>
          <w:sz w:val="28"/>
          <w:szCs w:val="28"/>
          <w:lang w:val="kk-KZ"/>
        </w:rPr>
      </w:pPr>
      <w:r w:rsidRPr="00196C7D">
        <w:rPr>
          <w:sz w:val="28"/>
          <w:szCs w:val="28"/>
          <w:lang w:val="kk-KZ"/>
        </w:rPr>
        <w:t xml:space="preserve">Тәжірибелік және бақылау </w:t>
      </w:r>
      <w:r w:rsidRPr="00F326BC">
        <w:rPr>
          <w:sz w:val="28"/>
          <w:szCs w:val="28"/>
          <w:lang w:val="kk-KZ"/>
        </w:rPr>
        <w:t>алқаптарында жинау жұмыстары</w:t>
      </w:r>
      <w:r w:rsidRPr="00196C7D">
        <w:rPr>
          <w:sz w:val="28"/>
          <w:szCs w:val="28"/>
          <w:lang w:val="kk-KZ"/>
        </w:rPr>
        <w:t xml:space="preserve"> тікелей </w:t>
      </w:r>
      <w:r w:rsidRPr="00196C7D">
        <w:rPr>
          <w:sz w:val="28"/>
          <w:szCs w:val="28"/>
          <w:lang w:val="kk-KZ"/>
        </w:rPr>
        <w:lastRenderedPageBreak/>
        <w:t>комбайнмен жүргізілді.</w:t>
      </w:r>
    </w:p>
    <w:p w14:paraId="59AEDA39" w14:textId="2D219078" w:rsidR="00CF0F0C" w:rsidRPr="007A7B0E" w:rsidRDefault="00CF0F0C" w:rsidP="00860E2C">
      <w:pPr>
        <w:ind w:left="0" w:firstLine="708"/>
        <w:jc w:val="both"/>
        <w:rPr>
          <w:sz w:val="28"/>
          <w:szCs w:val="28"/>
          <w:lang w:val="kk-KZ"/>
        </w:rPr>
      </w:pPr>
      <w:r w:rsidRPr="007A7B0E">
        <w:rPr>
          <w:sz w:val="28"/>
          <w:szCs w:val="28"/>
          <w:lang w:val="kk-KZ"/>
        </w:rPr>
        <w:t>Өндірістік тәжірибелердің нәтижелері 4.</w:t>
      </w:r>
      <w:r w:rsidR="0060224B" w:rsidRPr="00F326BC">
        <w:rPr>
          <w:sz w:val="28"/>
          <w:szCs w:val="28"/>
          <w:lang w:val="kk-KZ"/>
        </w:rPr>
        <w:t>3</w:t>
      </w:r>
      <w:r w:rsidRPr="007A7B0E">
        <w:rPr>
          <w:sz w:val="28"/>
          <w:szCs w:val="28"/>
          <w:lang w:val="kk-KZ"/>
        </w:rPr>
        <w:t>-кестеде келтірілген.</w:t>
      </w:r>
    </w:p>
    <w:p w14:paraId="23F6B558" w14:textId="77777777" w:rsidR="00CF0F0C" w:rsidRPr="007A7B0E" w:rsidRDefault="00CF0F0C" w:rsidP="00CF0F0C">
      <w:pPr>
        <w:ind w:left="0"/>
        <w:jc w:val="both"/>
        <w:rPr>
          <w:sz w:val="28"/>
          <w:szCs w:val="28"/>
          <w:lang w:val="kk-KZ"/>
        </w:rPr>
      </w:pPr>
    </w:p>
    <w:p w14:paraId="4A97B561" w14:textId="1B6EB439" w:rsidR="00CF0F0C" w:rsidRPr="00F326BC" w:rsidRDefault="00CF0F0C" w:rsidP="00CF0F0C">
      <w:pPr>
        <w:ind w:left="0"/>
        <w:jc w:val="both"/>
        <w:rPr>
          <w:sz w:val="28"/>
          <w:szCs w:val="28"/>
        </w:rPr>
      </w:pPr>
      <w:r w:rsidRPr="00F326BC">
        <w:rPr>
          <w:sz w:val="28"/>
          <w:szCs w:val="28"/>
          <w:lang w:val="kk-KZ"/>
        </w:rPr>
        <w:t>К</w:t>
      </w:r>
      <w:r w:rsidRPr="00F326BC">
        <w:rPr>
          <w:sz w:val="28"/>
          <w:szCs w:val="28"/>
        </w:rPr>
        <w:t>есте 4.</w:t>
      </w:r>
      <w:r w:rsidR="0060224B" w:rsidRPr="00F326BC">
        <w:rPr>
          <w:sz w:val="28"/>
          <w:szCs w:val="28"/>
          <w:lang w:val="kk-KZ"/>
        </w:rPr>
        <w:t>3</w:t>
      </w:r>
      <w:r w:rsidRPr="00F326BC">
        <w:rPr>
          <w:sz w:val="28"/>
          <w:szCs w:val="28"/>
        </w:rPr>
        <w:t xml:space="preserve"> –</w:t>
      </w:r>
      <w:r w:rsidRPr="00F326BC">
        <w:rPr>
          <w:sz w:val="28"/>
          <w:szCs w:val="28"/>
          <w:lang w:val="kk-KZ"/>
        </w:rPr>
        <w:t xml:space="preserve"> Ө</w:t>
      </w:r>
      <w:r w:rsidRPr="00F326BC">
        <w:rPr>
          <w:sz w:val="28"/>
          <w:szCs w:val="28"/>
        </w:rPr>
        <w:t>ндірістік тәжірибелердің нәтижелері</w:t>
      </w:r>
    </w:p>
    <w:p w14:paraId="39161DDC" w14:textId="77777777" w:rsidR="00CF0F0C" w:rsidRPr="00F326BC" w:rsidRDefault="00CF0F0C" w:rsidP="00CF0F0C">
      <w:pPr>
        <w:ind w:left="0"/>
        <w:jc w:val="both"/>
        <w:rPr>
          <w:sz w:val="28"/>
          <w:szCs w:val="28"/>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02"/>
        <w:gridCol w:w="1134"/>
        <w:gridCol w:w="992"/>
        <w:gridCol w:w="992"/>
        <w:gridCol w:w="993"/>
        <w:gridCol w:w="991"/>
        <w:gridCol w:w="992"/>
        <w:gridCol w:w="992"/>
      </w:tblGrid>
      <w:tr w:rsidR="00F326BC" w:rsidRPr="00F326BC" w14:paraId="19CA5A4A" w14:textId="77777777" w:rsidTr="00CF0F0C">
        <w:trPr>
          <w:cantSplit/>
        </w:trPr>
        <w:tc>
          <w:tcPr>
            <w:tcW w:w="2402" w:type="dxa"/>
            <w:tcBorders>
              <w:bottom w:val="nil"/>
            </w:tcBorders>
            <w:vAlign w:val="center"/>
          </w:tcPr>
          <w:p w14:paraId="20844FAC" w14:textId="77777777" w:rsidR="00CF0F0C" w:rsidRPr="00F326BC" w:rsidRDefault="00CF0F0C" w:rsidP="00CF0F0C">
            <w:pPr>
              <w:ind w:left="0"/>
              <w:jc w:val="center"/>
              <w:rPr>
                <w:sz w:val="28"/>
                <w:szCs w:val="28"/>
              </w:rPr>
            </w:pPr>
            <w:r w:rsidRPr="00F326BC">
              <w:rPr>
                <w:sz w:val="28"/>
                <w:szCs w:val="28"/>
              </w:rPr>
              <w:t>№ делянки</w:t>
            </w:r>
          </w:p>
        </w:tc>
        <w:tc>
          <w:tcPr>
            <w:tcW w:w="1134" w:type="dxa"/>
            <w:tcBorders>
              <w:bottom w:val="nil"/>
            </w:tcBorders>
            <w:vAlign w:val="center"/>
          </w:tcPr>
          <w:p w14:paraId="0EF14FA8" w14:textId="77777777" w:rsidR="00CF0F0C" w:rsidRPr="00F326BC" w:rsidRDefault="00CF0F0C" w:rsidP="00CF0F0C">
            <w:pPr>
              <w:ind w:left="0"/>
              <w:jc w:val="center"/>
              <w:rPr>
                <w:sz w:val="28"/>
                <w:szCs w:val="28"/>
              </w:rPr>
            </w:pPr>
            <w:r w:rsidRPr="00F326BC">
              <w:rPr>
                <w:sz w:val="28"/>
                <w:szCs w:val="28"/>
                <w:lang w:val="kk-KZ"/>
              </w:rPr>
              <w:t>Аудан</w:t>
            </w:r>
            <w:r w:rsidRPr="00F326BC">
              <w:rPr>
                <w:sz w:val="28"/>
                <w:szCs w:val="28"/>
              </w:rPr>
              <w:t>, га</w:t>
            </w:r>
          </w:p>
        </w:tc>
        <w:tc>
          <w:tcPr>
            <w:tcW w:w="2977" w:type="dxa"/>
            <w:gridSpan w:val="3"/>
            <w:vAlign w:val="center"/>
          </w:tcPr>
          <w:p w14:paraId="5A898F29" w14:textId="7B0F7FDB" w:rsidR="00CF0F0C" w:rsidRPr="00F326BC" w:rsidRDefault="004B21EA" w:rsidP="00CF0F0C">
            <w:pPr>
              <w:ind w:left="0"/>
              <w:jc w:val="center"/>
              <w:rPr>
                <w:sz w:val="28"/>
                <w:szCs w:val="28"/>
              </w:rPr>
            </w:pPr>
            <w:r w:rsidRPr="00F326BC">
              <w:rPr>
                <w:sz w:val="28"/>
                <w:szCs w:val="28"/>
                <w:lang w:val="kk-KZ"/>
              </w:rPr>
              <w:t>Өнімділігі</w:t>
            </w:r>
            <w:r w:rsidR="00CF0F0C" w:rsidRPr="00F326BC">
              <w:rPr>
                <w:sz w:val="28"/>
                <w:szCs w:val="28"/>
              </w:rPr>
              <w:t>, ц/га</w:t>
            </w:r>
          </w:p>
        </w:tc>
        <w:tc>
          <w:tcPr>
            <w:tcW w:w="2975" w:type="dxa"/>
            <w:gridSpan w:val="3"/>
            <w:vAlign w:val="center"/>
          </w:tcPr>
          <w:p w14:paraId="6A45FB66" w14:textId="14270A49" w:rsidR="00CF0F0C" w:rsidRPr="00F326BC" w:rsidRDefault="004B21EA" w:rsidP="00CF0F0C">
            <w:pPr>
              <w:ind w:left="0"/>
              <w:jc w:val="center"/>
              <w:rPr>
                <w:sz w:val="28"/>
                <w:szCs w:val="28"/>
              </w:rPr>
            </w:pPr>
            <w:r w:rsidRPr="00F326BC">
              <w:rPr>
                <w:sz w:val="28"/>
                <w:szCs w:val="28"/>
                <w:lang w:val="kk-KZ"/>
              </w:rPr>
              <w:t>Орташа өнімділігі</w:t>
            </w:r>
            <w:r w:rsidRPr="00F326BC">
              <w:rPr>
                <w:sz w:val="28"/>
                <w:szCs w:val="28"/>
              </w:rPr>
              <w:t>, ц/га</w:t>
            </w:r>
          </w:p>
        </w:tc>
      </w:tr>
      <w:tr w:rsidR="00F326BC" w:rsidRPr="00F326BC" w14:paraId="56EAFB04" w14:textId="77777777" w:rsidTr="00CF0F0C">
        <w:tc>
          <w:tcPr>
            <w:tcW w:w="2402" w:type="dxa"/>
            <w:tcBorders>
              <w:top w:val="nil"/>
            </w:tcBorders>
          </w:tcPr>
          <w:p w14:paraId="02F68162" w14:textId="77777777" w:rsidR="00CF0F0C" w:rsidRPr="00F326BC" w:rsidRDefault="00CF0F0C" w:rsidP="00CF0F0C">
            <w:pPr>
              <w:ind w:left="0"/>
              <w:jc w:val="center"/>
              <w:rPr>
                <w:sz w:val="28"/>
                <w:szCs w:val="28"/>
              </w:rPr>
            </w:pPr>
          </w:p>
        </w:tc>
        <w:tc>
          <w:tcPr>
            <w:tcW w:w="1134" w:type="dxa"/>
            <w:tcBorders>
              <w:top w:val="nil"/>
            </w:tcBorders>
          </w:tcPr>
          <w:p w14:paraId="45CE3E6E" w14:textId="77777777" w:rsidR="00CF0F0C" w:rsidRPr="00F326BC" w:rsidRDefault="00CF0F0C" w:rsidP="00CF0F0C">
            <w:pPr>
              <w:ind w:left="0"/>
              <w:jc w:val="center"/>
              <w:rPr>
                <w:sz w:val="28"/>
                <w:szCs w:val="28"/>
              </w:rPr>
            </w:pPr>
          </w:p>
        </w:tc>
        <w:tc>
          <w:tcPr>
            <w:tcW w:w="992" w:type="dxa"/>
          </w:tcPr>
          <w:p w14:paraId="143DD3CA" w14:textId="77777777" w:rsidR="00CF0F0C" w:rsidRPr="00F326BC" w:rsidRDefault="00CF0F0C" w:rsidP="00CF0F0C">
            <w:pPr>
              <w:ind w:left="0"/>
              <w:jc w:val="center"/>
              <w:rPr>
                <w:sz w:val="28"/>
                <w:szCs w:val="28"/>
              </w:rPr>
            </w:pPr>
            <w:r w:rsidRPr="00F326BC">
              <w:rPr>
                <w:sz w:val="28"/>
                <w:szCs w:val="28"/>
              </w:rPr>
              <w:t>2021</w:t>
            </w:r>
          </w:p>
        </w:tc>
        <w:tc>
          <w:tcPr>
            <w:tcW w:w="992" w:type="dxa"/>
          </w:tcPr>
          <w:p w14:paraId="22F29DFD" w14:textId="77777777" w:rsidR="00CF0F0C" w:rsidRPr="00F326BC" w:rsidRDefault="00CF0F0C" w:rsidP="00CF0F0C">
            <w:pPr>
              <w:ind w:left="0"/>
              <w:jc w:val="center"/>
              <w:rPr>
                <w:sz w:val="28"/>
                <w:szCs w:val="28"/>
              </w:rPr>
            </w:pPr>
            <w:r w:rsidRPr="00F326BC">
              <w:rPr>
                <w:sz w:val="28"/>
                <w:szCs w:val="28"/>
              </w:rPr>
              <w:t>2022</w:t>
            </w:r>
          </w:p>
        </w:tc>
        <w:tc>
          <w:tcPr>
            <w:tcW w:w="993" w:type="dxa"/>
          </w:tcPr>
          <w:p w14:paraId="50A3AFD3" w14:textId="77777777" w:rsidR="00CF0F0C" w:rsidRPr="00F326BC" w:rsidRDefault="00CF0F0C" w:rsidP="00CF0F0C">
            <w:pPr>
              <w:ind w:left="0"/>
              <w:jc w:val="center"/>
              <w:rPr>
                <w:sz w:val="28"/>
                <w:szCs w:val="28"/>
              </w:rPr>
            </w:pPr>
            <w:r w:rsidRPr="00F326BC">
              <w:rPr>
                <w:sz w:val="28"/>
                <w:szCs w:val="28"/>
              </w:rPr>
              <w:t>2023</w:t>
            </w:r>
          </w:p>
        </w:tc>
        <w:tc>
          <w:tcPr>
            <w:tcW w:w="991" w:type="dxa"/>
          </w:tcPr>
          <w:p w14:paraId="329D2558" w14:textId="77777777" w:rsidR="00CF0F0C" w:rsidRPr="00F326BC" w:rsidRDefault="00CF0F0C" w:rsidP="00CF0F0C">
            <w:pPr>
              <w:ind w:left="0"/>
              <w:jc w:val="center"/>
              <w:rPr>
                <w:sz w:val="28"/>
                <w:szCs w:val="28"/>
              </w:rPr>
            </w:pPr>
            <w:r w:rsidRPr="00F326BC">
              <w:rPr>
                <w:sz w:val="28"/>
                <w:szCs w:val="28"/>
              </w:rPr>
              <w:t>2021</w:t>
            </w:r>
          </w:p>
        </w:tc>
        <w:tc>
          <w:tcPr>
            <w:tcW w:w="992" w:type="dxa"/>
            <w:tcBorders>
              <w:bottom w:val="nil"/>
            </w:tcBorders>
          </w:tcPr>
          <w:p w14:paraId="51AE65D4" w14:textId="77777777" w:rsidR="00CF0F0C" w:rsidRPr="00F326BC" w:rsidRDefault="00CF0F0C" w:rsidP="00CF0F0C">
            <w:pPr>
              <w:ind w:left="0"/>
              <w:jc w:val="center"/>
              <w:rPr>
                <w:sz w:val="28"/>
                <w:szCs w:val="28"/>
              </w:rPr>
            </w:pPr>
            <w:r w:rsidRPr="00F326BC">
              <w:rPr>
                <w:sz w:val="28"/>
                <w:szCs w:val="28"/>
              </w:rPr>
              <w:t>2022</w:t>
            </w:r>
          </w:p>
        </w:tc>
        <w:tc>
          <w:tcPr>
            <w:tcW w:w="992" w:type="dxa"/>
            <w:tcBorders>
              <w:bottom w:val="nil"/>
            </w:tcBorders>
          </w:tcPr>
          <w:p w14:paraId="2A854D15" w14:textId="77777777" w:rsidR="00CF0F0C" w:rsidRPr="00F326BC" w:rsidRDefault="00CF0F0C" w:rsidP="00CF0F0C">
            <w:pPr>
              <w:ind w:left="0"/>
              <w:jc w:val="center"/>
              <w:rPr>
                <w:sz w:val="28"/>
                <w:szCs w:val="28"/>
              </w:rPr>
            </w:pPr>
            <w:r w:rsidRPr="00F326BC">
              <w:rPr>
                <w:sz w:val="28"/>
                <w:szCs w:val="28"/>
              </w:rPr>
              <w:t>2023</w:t>
            </w:r>
          </w:p>
        </w:tc>
      </w:tr>
      <w:tr w:rsidR="00F326BC" w:rsidRPr="00F326BC" w14:paraId="3C2A4C7D" w14:textId="77777777" w:rsidTr="00CF0F0C">
        <w:tc>
          <w:tcPr>
            <w:tcW w:w="2402" w:type="dxa"/>
            <w:tcBorders>
              <w:bottom w:val="nil"/>
            </w:tcBorders>
          </w:tcPr>
          <w:p w14:paraId="0FACA0DF" w14:textId="77777777" w:rsidR="00CF0F0C" w:rsidRPr="00F326BC" w:rsidRDefault="00CF0F0C" w:rsidP="00CF0F0C">
            <w:pPr>
              <w:ind w:left="0"/>
              <w:rPr>
                <w:sz w:val="28"/>
                <w:szCs w:val="28"/>
                <w:lang w:val="kk-KZ"/>
              </w:rPr>
            </w:pPr>
            <w:r w:rsidRPr="00F326BC">
              <w:rPr>
                <w:sz w:val="28"/>
                <w:szCs w:val="28"/>
              </w:rPr>
              <w:t xml:space="preserve">1      </w:t>
            </w:r>
            <w:r w:rsidRPr="00F326BC">
              <w:rPr>
                <w:sz w:val="28"/>
                <w:szCs w:val="28"/>
                <w:lang w:val="kk-KZ"/>
              </w:rPr>
              <w:t>тәжірибелік</w:t>
            </w:r>
          </w:p>
        </w:tc>
        <w:tc>
          <w:tcPr>
            <w:tcW w:w="1134" w:type="dxa"/>
          </w:tcPr>
          <w:p w14:paraId="6CA44B5F" w14:textId="77777777" w:rsidR="00CF0F0C" w:rsidRPr="00F326BC" w:rsidRDefault="00CF0F0C" w:rsidP="00CF0F0C">
            <w:pPr>
              <w:ind w:left="0"/>
              <w:jc w:val="center"/>
              <w:rPr>
                <w:sz w:val="28"/>
                <w:szCs w:val="28"/>
              </w:rPr>
            </w:pPr>
            <w:r w:rsidRPr="00F326BC">
              <w:rPr>
                <w:sz w:val="28"/>
                <w:szCs w:val="28"/>
              </w:rPr>
              <w:t>0,4</w:t>
            </w:r>
          </w:p>
        </w:tc>
        <w:tc>
          <w:tcPr>
            <w:tcW w:w="992" w:type="dxa"/>
          </w:tcPr>
          <w:p w14:paraId="75EC7CD6" w14:textId="77777777" w:rsidR="00CF0F0C" w:rsidRPr="00F326BC" w:rsidRDefault="00CF0F0C" w:rsidP="00CF0F0C">
            <w:pPr>
              <w:ind w:left="0"/>
              <w:jc w:val="center"/>
              <w:rPr>
                <w:sz w:val="28"/>
                <w:szCs w:val="28"/>
              </w:rPr>
            </w:pPr>
            <w:r w:rsidRPr="00F326BC">
              <w:rPr>
                <w:sz w:val="28"/>
                <w:szCs w:val="28"/>
              </w:rPr>
              <w:t>11,67</w:t>
            </w:r>
          </w:p>
        </w:tc>
        <w:tc>
          <w:tcPr>
            <w:tcW w:w="992" w:type="dxa"/>
          </w:tcPr>
          <w:p w14:paraId="0C7E0B5E" w14:textId="77777777" w:rsidR="00CF0F0C" w:rsidRPr="00F326BC" w:rsidRDefault="00CF0F0C" w:rsidP="00CF0F0C">
            <w:pPr>
              <w:ind w:left="0"/>
              <w:jc w:val="center"/>
              <w:rPr>
                <w:sz w:val="28"/>
                <w:szCs w:val="28"/>
              </w:rPr>
            </w:pPr>
            <w:r w:rsidRPr="00F326BC">
              <w:rPr>
                <w:sz w:val="28"/>
                <w:szCs w:val="28"/>
              </w:rPr>
              <w:t>8,81</w:t>
            </w:r>
          </w:p>
        </w:tc>
        <w:tc>
          <w:tcPr>
            <w:tcW w:w="993" w:type="dxa"/>
          </w:tcPr>
          <w:p w14:paraId="5A86BEBB" w14:textId="77777777" w:rsidR="00CF0F0C" w:rsidRPr="00F326BC" w:rsidRDefault="00CF0F0C" w:rsidP="00CF0F0C">
            <w:pPr>
              <w:ind w:left="0"/>
              <w:jc w:val="center"/>
              <w:rPr>
                <w:sz w:val="28"/>
                <w:szCs w:val="28"/>
              </w:rPr>
            </w:pPr>
            <w:r w:rsidRPr="00F326BC">
              <w:rPr>
                <w:sz w:val="28"/>
                <w:szCs w:val="28"/>
              </w:rPr>
              <w:t>7,2</w:t>
            </w:r>
          </w:p>
        </w:tc>
        <w:tc>
          <w:tcPr>
            <w:tcW w:w="991" w:type="dxa"/>
            <w:tcBorders>
              <w:bottom w:val="nil"/>
            </w:tcBorders>
          </w:tcPr>
          <w:p w14:paraId="7E5004DD" w14:textId="77777777" w:rsidR="00CF0F0C" w:rsidRPr="00F326BC" w:rsidRDefault="00CF0F0C" w:rsidP="00CF0F0C">
            <w:pPr>
              <w:ind w:left="0"/>
              <w:jc w:val="center"/>
              <w:rPr>
                <w:sz w:val="28"/>
                <w:szCs w:val="28"/>
              </w:rPr>
            </w:pPr>
          </w:p>
        </w:tc>
        <w:tc>
          <w:tcPr>
            <w:tcW w:w="992" w:type="dxa"/>
            <w:tcBorders>
              <w:bottom w:val="nil"/>
            </w:tcBorders>
          </w:tcPr>
          <w:p w14:paraId="5ED798EE" w14:textId="77777777" w:rsidR="00CF0F0C" w:rsidRPr="00F326BC" w:rsidRDefault="00CF0F0C" w:rsidP="00CF0F0C">
            <w:pPr>
              <w:ind w:left="0"/>
              <w:jc w:val="center"/>
              <w:rPr>
                <w:sz w:val="28"/>
                <w:szCs w:val="28"/>
              </w:rPr>
            </w:pPr>
          </w:p>
        </w:tc>
        <w:tc>
          <w:tcPr>
            <w:tcW w:w="992" w:type="dxa"/>
            <w:tcBorders>
              <w:bottom w:val="nil"/>
            </w:tcBorders>
          </w:tcPr>
          <w:p w14:paraId="1012CC0A" w14:textId="77777777" w:rsidR="00CF0F0C" w:rsidRPr="00F326BC" w:rsidRDefault="00CF0F0C" w:rsidP="00CF0F0C">
            <w:pPr>
              <w:ind w:left="0"/>
              <w:jc w:val="center"/>
              <w:rPr>
                <w:sz w:val="28"/>
                <w:szCs w:val="28"/>
              </w:rPr>
            </w:pPr>
          </w:p>
        </w:tc>
      </w:tr>
      <w:tr w:rsidR="00F326BC" w:rsidRPr="00F326BC" w14:paraId="413307EA" w14:textId="77777777" w:rsidTr="00CF0F0C">
        <w:tc>
          <w:tcPr>
            <w:tcW w:w="2402" w:type="dxa"/>
            <w:tcBorders>
              <w:top w:val="nil"/>
              <w:bottom w:val="nil"/>
            </w:tcBorders>
          </w:tcPr>
          <w:p w14:paraId="3DC51B5F" w14:textId="77777777" w:rsidR="00CF0F0C" w:rsidRPr="00F326BC" w:rsidRDefault="00CF0F0C" w:rsidP="00CF0F0C">
            <w:pPr>
              <w:ind w:left="0"/>
              <w:rPr>
                <w:sz w:val="28"/>
                <w:szCs w:val="28"/>
                <w:lang w:val="kk-KZ"/>
              </w:rPr>
            </w:pPr>
            <w:r w:rsidRPr="00F326BC">
              <w:rPr>
                <w:sz w:val="28"/>
                <w:szCs w:val="28"/>
              </w:rPr>
              <w:t xml:space="preserve">2       </w:t>
            </w:r>
            <w:r w:rsidRPr="00F326BC">
              <w:rPr>
                <w:sz w:val="28"/>
                <w:szCs w:val="28"/>
                <w:lang w:val="kk-KZ"/>
              </w:rPr>
              <w:t>сіңіргіш</w:t>
            </w:r>
          </w:p>
        </w:tc>
        <w:tc>
          <w:tcPr>
            <w:tcW w:w="1134" w:type="dxa"/>
          </w:tcPr>
          <w:p w14:paraId="4DB7DBAF" w14:textId="77777777" w:rsidR="00CF0F0C" w:rsidRPr="00F326BC" w:rsidRDefault="00CF0F0C" w:rsidP="00CF0F0C">
            <w:pPr>
              <w:ind w:left="0"/>
              <w:jc w:val="center"/>
              <w:rPr>
                <w:sz w:val="28"/>
                <w:szCs w:val="28"/>
              </w:rPr>
            </w:pPr>
            <w:r w:rsidRPr="00F326BC">
              <w:rPr>
                <w:sz w:val="28"/>
                <w:szCs w:val="28"/>
              </w:rPr>
              <w:t>0,4</w:t>
            </w:r>
          </w:p>
        </w:tc>
        <w:tc>
          <w:tcPr>
            <w:tcW w:w="992" w:type="dxa"/>
          </w:tcPr>
          <w:p w14:paraId="2173B00D" w14:textId="77777777" w:rsidR="00CF0F0C" w:rsidRPr="00F326BC" w:rsidRDefault="00CF0F0C" w:rsidP="00CF0F0C">
            <w:pPr>
              <w:ind w:left="0"/>
              <w:jc w:val="center"/>
              <w:rPr>
                <w:sz w:val="28"/>
                <w:szCs w:val="28"/>
              </w:rPr>
            </w:pPr>
            <w:r w:rsidRPr="00F326BC">
              <w:rPr>
                <w:sz w:val="28"/>
                <w:szCs w:val="28"/>
              </w:rPr>
              <w:t>12,3</w:t>
            </w:r>
          </w:p>
        </w:tc>
        <w:tc>
          <w:tcPr>
            <w:tcW w:w="992" w:type="dxa"/>
          </w:tcPr>
          <w:p w14:paraId="6E35B6A4" w14:textId="77777777" w:rsidR="00CF0F0C" w:rsidRPr="00F326BC" w:rsidRDefault="00CF0F0C" w:rsidP="00CF0F0C">
            <w:pPr>
              <w:ind w:left="0"/>
              <w:jc w:val="center"/>
              <w:rPr>
                <w:sz w:val="28"/>
                <w:szCs w:val="28"/>
              </w:rPr>
            </w:pPr>
            <w:r w:rsidRPr="00F326BC">
              <w:rPr>
                <w:sz w:val="28"/>
                <w:szCs w:val="28"/>
              </w:rPr>
              <w:t>9,13</w:t>
            </w:r>
          </w:p>
        </w:tc>
        <w:tc>
          <w:tcPr>
            <w:tcW w:w="993" w:type="dxa"/>
          </w:tcPr>
          <w:p w14:paraId="1DAC9C34" w14:textId="77777777" w:rsidR="00CF0F0C" w:rsidRPr="00F326BC" w:rsidRDefault="00CF0F0C" w:rsidP="00CF0F0C">
            <w:pPr>
              <w:ind w:left="0"/>
              <w:jc w:val="center"/>
              <w:rPr>
                <w:sz w:val="28"/>
                <w:szCs w:val="28"/>
              </w:rPr>
            </w:pPr>
            <w:r w:rsidRPr="00F326BC">
              <w:rPr>
                <w:sz w:val="28"/>
                <w:szCs w:val="28"/>
              </w:rPr>
              <w:t>7,7</w:t>
            </w:r>
          </w:p>
        </w:tc>
        <w:tc>
          <w:tcPr>
            <w:tcW w:w="991" w:type="dxa"/>
            <w:tcBorders>
              <w:top w:val="nil"/>
              <w:bottom w:val="nil"/>
            </w:tcBorders>
          </w:tcPr>
          <w:p w14:paraId="01F13CA7" w14:textId="77777777" w:rsidR="00CF0F0C" w:rsidRPr="00F326BC" w:rsidRDefault="00CF0F0C" w:rsidP="00CF0F0C">
            <w:pPr>
              <w:ind w:left="0"/>
              <w:jc w:val="center"/>
              <w:rPr>
                <w:sz w:val="28"/>
                <w:szCs w:val="28"/>
              </w:rPr>
            </w:pPr>
            <w:r w:rsidRPr="00F326BC">
              <w:rPr>
                <w:sz w:val="28"/>
                <w:szCs w:val="28"/>
              </w:rPr>
              <w:t>11,92</w:t>
            </w:r>
          </w:p>
        </w:tc>
        <w:tc>
          <w:tcPr>
            <w:tcW w:w="992" w:type="dxa"/>
            <w:tcBorders>
              <w:top w:val="nil"/>
              <w:bottom w:val="nil"/>
            </w:tcBorders>
          </w:tcPr>
          <w:p w14:paraId="1EB08A44" w14:textId="77777777" w:rsidR="00CF0F0C" w:rsidRPr="00F326BC" w:rsidRDefault="00CF0F0C" w:rsidP="00CF0F0C">
            <w:pPr>
              <w:ind w:left="0"/>
              <w:jc w:val="center"/>
              <w:rPr>
                <w:sz w:val="28"/>
                <w:szCs w:val="28"/>
              </w:rPr>
            </w:pPr>
            <w:r w:rsidRPr="00F326BC">
              <w:rPr>
                <w:sz w:val="28"/>
                <w:szCs w:val="28"/>
              </w:rPr>
              <w:t>9,04</w:t>
            </w:r>
          </w:p>
        </w:tc>
        <w:tc>
          <w:tcPr>
            <w:tcW w:w="992" w:type="dxa"/>
            <w:tcBorders>
              <w:top w:val="nil"/>
              <w:bottom w:val="nil"/>
            </w:tcBorders>
          </w:tcPr>
          <w:p w14:paraId="75B52400" w14:textId="77777777" w:rsidR="00CF0F0C" w:rsidRPr="00F326BC" w:rsidRDefault="00CF0F0C" w:rsidP="00CF0F0C">
            <w:pPr>
              <w:ind w:left="0"/>
              <w:jc w:val="center"/>
              <w:rPr>
                <w:sz w:val="28"/>
                <w:szCs w:val="28"/>
              </w:rPr>
            </w:pPr>
            <w:r w:rsidRPr="00F326BC">
              <w:rPr>
                <w:sz w:val="28"/>
                <w:szCs w:val="28"/>
              </w:rPr>
              <w:t>7,58</w:t>
            </w:r>
          </w:p>
        </w:tc>
      </w:tr>
      <w:tr w:rsidR="00F326BC" w:rsidRPr="00F326BC" w14:paraId="10D7F9E6" w14:textId="77777777" w:rsidTr="00CF0F0C">
        <w:tc>
          <w:tcPr>
            <w:tcW w:w="2402" w:type="dxa"/>
            <w:tcBorders>
              <w:top w:val="nil"/>
            </w:tcBorders>
          </w:tcPr>
          <w:p w14:paraId="5DC375D8" w14:textId="77777777" w:rsidR="00CF0F0C" w:rsidRPr="00F326BC" w:rsidRDefault="00CF0F0C" w:rsidP="00CF0F0C">
            <w:pPr>
              <w:ind w:left="0"/>
              <w:rPr>
                <w:sz w:val="28"/>
                <w:szCs w:val="28"/>
              </w:rPr>
            </w:pPr>
            <w:r w:rsidRPr="00F326BC">
              <w:rPr>
                <w:sz w:val="28"/>
                <w:szCs w:val="28"/>
              </w:rPr>
              <w:t xml:space="preserve">3        </w:t>
            </w:r>
          </w:p>
        </w:tc>
        <w:tc>
          <w:tcPr>
            <w:tcW w:w="1134" w:type="dxa"/>
          </w:tcPr>
          <w:p w14:paraId="2E8CD781" w14:textId="77777777" w:rsidR="00CF0F0C" w:rsidRPr="00F326BC" w:rsidRDefault="00CF0F0C" w:rsidP="00CF0F0C">
            <w:pPr>
              <w:ind w:left="0"/>
              <w:jc w:val="center"/>
              <w:rPr>
                <w:sz w:val="28"/>
                <w:szCs w:val="28"/>
              </w:rPr>
            </w:pPr>
            <w:r w:rsidRPr="00F326BC">
              <w:rPr>
                <w:sz w:val="28"/>
                <w:szCs w:val="28"/>
              </w:rPr>
              <w:t>0,4</w:t>
            </w:r>
          </w:p>
        </w:tc>
        <w:tc>
          <w:tcPr>
            <w:tcW w:w="992" w:type="dxa"/>
          </w:tcPr>
          <w:p w14:paraId="6C344940" w14:textId="77777777" w:rsidR="00CF0F0C" w:rsidRPr="00F326BC" w:rsidRDefault="00CF0F0C" w:rsidP="00CF0F0C">
            <w:pPr>
              <w:ind w:left="0"/>
              <w:jc w:val="center"/>
              <w:rPr>
                <w:sz w:val="28"/>
                <w:szCs w:val="28"/>
              </w:rPr>
            </w:pPr>
            <w:r w:rsidRPr="00F326BC">
              <w:rPr>
                <w:sz w:val="28"/>
                <w:szCs w:val="28"/>
              </w:rPr>
              <w:t>11,79</w:t>
            </w:r>
          </w:p>
        </w:tc>
        <w:tc>
          <w:tcPr>
            <w:tcW w:w="992" w:type="dxa"/>
          </w:tcPr>
          <w:p w14:paraId="2CEB10D7" w14:textId="77777777" w:rsidR="00CF0F0C" w:rsidRPr="00F326BC" w:rsidRDefault="00CF0F0C" w:rsidP="00CF0F0C">
            <w:pPr>
              <w:ind w:left="0"/>
              <w:jc w:val="center"/>
              <w:rPr>
                <w:sz w:val="28"/>
                <w:szCs w:val="28"/>
              </w:rPr>
            </w:pPr>
            <w:r w:rsidRPr="00F326BC">
              <w:rPr>
                <w:sz w:val="28"/>
                <w:szCs w:val="28"/>
              </w:rPr>
              <w:t>9,17</w:t>
            </w:r>
          </w:p>
        </w:tc>
        <w:tc>
          <w:tcPr>
            <w:tcW w:w="993" w:type="dxa"/>
          </w:tcPr>
          <w:p w14:paraId="50F1D3DB" w14:textId="77777777" w:rsidR="00CF0F0C" w:rsidRPr="00F326BC" w:rsidRDefault="00CF0F0C" w:rsidP="00CF0F0C">
            <w:pPr>
              <w:ind w:left="0"/>
              <w:jc w:val="center"/>
              <w:rPr>
                <w:sz w:val="28"/>
                <w:szCs w:val="28"/>
              </w:rPr>
            </w:pPr>
            <w:r w:rsidRPr="00F326BC">
              <w:rPr>
                <w:sz w:val="28"/>
                <w:szCs w:val="28"/>
              </w:rPr>
              <w:t>7,85</w:t>
            </w:r>
          </w:p>
        </w:tc>
        <w:tc>
          <w:tcPr>
            <w:tcW w:w="991" w:type="dxa"/>
            <w:tcBorders>
              <w:top w:val="nil"/>
            </w:tcBorders>
          </w:tcPr>
          <w:p w14:paraId="68596AE6" w14:textId="77777777" w:rsidR="00CF0F0C" w:rsidRPr="00F326BC" w:rsidRDefault="00CF0F0C" w:rsidP="00CF0F0C">
            <w:pPr>
              <w:ind w:left="0"/>
              <w:jc w:val="center"/>
              <w:rPr>
                <w:sz w:val="28"/>
                <w:szCs w:val="28"/>
              </w:rPr>
            </w:pPr>
          </w:p>
        </w:tc>
        <w:tc>
          <w:tcPr>
            <w:tcW w:w="992" w:type="dxa"/>
            <w:tcBorders>
              <w:top w:val="nil"/>
            </w:tcBorders>
          </w:tcPr>
          <w:p w14:paraId="4966DA70" w14:textId="77777777" w:rsidR="00CF0F0C" w:rsidRPr="00F326BC" w:rsidRDefault="00CF0F0C" w:rsidP="00CF0F0C">
            <w:pPr>
              <w:ind w:left="0"/>
              <w:jc w:val="center"/>
              <w:rPr>
                <w:sz w:val="28"/>
                <w:szCs w:val="28"/>
              </w:rPr>
            </w:pPr>
          </w:p>
        </w:tc>
        <w:tc>
          <w:tcPr>
            <w:tcW w:w="992" w:type="dxa"/>
            <w:tcBorders>
              <w:top w:val="nil"/>
            </w:tcBorders>
          </w:tcPr>
          <w:p w14:paraId="09D6CF36" w14:textId="77777777" w:rsidR="00CF0F0C" w:rsidRPr="00F326BC" w:rsidRDefault="00CF0F0C" w:rsidP="00CF0F0C">
            <w:pPr>
              <w:ind w:left="0"/>
              <w:jc w:val="center"/>
              <w:rPr>
                <w:sz w:val="28"/>
                <w:szCs w:val="28"/>
              </w:rPr>
            </w:pPr>
          </w:p>
        </w:tc>
      </w:tr>
      <w:tr w:rsidR="00F326BC" w:rsidRPr="00F326BC" w14:paraId="2366EBC6" w14:textId="77777777" w:rsidTr="00CF0F0C">
        <w:tc>
          <w:tcPr>
            <w:tcW w:w="2402" w:type="dxa"/>
            <w:tcBorders>
              <w:bottom w:val="nil"/>
            </w:tcBorders>
          </w:tcPr>
          <w:p w14:paraId="489AB7A2" w14:textId="77777777" w:rsidR="00CF0F0C" w:rsidRPr="00F326BC" w:rsidRDefault="00CF0F0C" w:rsidP="00CF0F0C">
            <w:pPr>
              <w:ind w:left="0"/>
              <w:rPr>
                <w:sz w:val="28"/>
                <w:szCs w:val="28"/>
                <w:lang w:val="kk-KZ"/>
              </w:rPr>
            </w:pPr>
            <w:r w:rsidRPr="00F326BC">
              <w:rPr>
                <w:sz w:val="28"/>
                <w:szCs w:val="28"/>
              </w:rPr>
              <w:t xml:space="preserve">4  </w:t>
            </w:r>
            <w:r w:rsidRPr="00F326BC">
              <w:rPr>
                <w:sz w:val="28"/>
                <w:szCs w:val="28"/>
                <w:lang w:val="kk-KZ"/>
              </w:rPr>
              <w:t xml:space="preserve">  </w:t>
            </w:r>
            <w:r w:rsidRPr="00F326BC">
              <w:rPr>
                <w:sz w:val="28"/>
                <w:szCs w:val="28"/>
              </w:rPr>
              <w:t xml:space="preserve">   сери</w:t>
            </w:r>
            <w:r w:rsidRPr="00F326BC">
              <w:rPr>
                <w:sz w:val="28"/>
                <w:szCs w:val="28"/>
                <w:lang w:val="kk-KZ"/>
              </w:rPr>
              <w:t>ялы</w:t>
            </w:r>
          </w:p>
        </w:tc>
        <w:tc>
          <w:tcPr>
            <w:tcW w:w="1134" w:type="dxa"/>
          </w:tcPr>
          <w:p w14:paraId="72839BD6" w14:textId="77777777" w:rsidR="00CF0F0C" w:rsidRPr="00F326BC" w:rsidRDefault="00CF0F0C" w:rsidP="00CF0F0C">
            <w:pPr>
              <w:ind w:left="0"/>
              <w:jc w:val="center"/>
              <w:rPr>
                <w:sz w:val="28"/>
                <w:szCs w:val="28"/>
              </w:rPr>
            </w:pPr>
            <w:r w:rsidRPr="00F326BC">
              <w:rPr>
                <w:sz w:val="28"/>
                <w:szCs w:val="28"/>
              </w:rPr>
              <w:t>0,4</w:t>
            </w:r>
          </w:p>
        </w:tc>
        <w:tc>
          <w:tcPr>
            <w:tcW w:w="992" w:type="dxa"/>
          </w:tcPr>
          <w:p w14:paraId="3DFE66B7" w14:textId="77777777" w:rsidR="00CF0F0C" w:rsidRPr="00F326BC" w:rsidRDefault="00CF0F0C" w:rsidP="00CF0F0C">
            <w:pPr>
              <w:ind w:left="0"/>
              <w:jc w:val="center"/>
              <w:rPr>
                <w:sz w:val="28"/>
                <w:szCs w:val="28"/>
              </w:rPr>
            </w:pPr>
            <w:r w:rsidRPr="00F326BC">
              <w:rPr>
                <w:sz w:val="28"/>
                <w:szCs w:val="28"/>
              </w:rPr>
              <w:t>8,9</w:t>
            </w:r>
          </w:p>
        </w:tc>
        <w:tc>
          <w:tcPr>
            <w:tcW w:w="992" w:type="dxa"/>
          </w:tcPr>
          <w:p w14:paraId="63B74BA0" w14:textId="77777777" w:rsidR="00CF0F0C" w:rsidRPr="00F326BC" w:rsidRDefault="00CF0F0C" w:rsidP="00CF0F0C">
            <w:pPr>
              <w:ind w:left="0"/>
              <w:jc w:val="center"/>
              <w:rPr>
                <w:sz w:val="28"/>
                <w:szCs w:val="28"/>
              </w:rPr>
            </w:pPr>
            <w:r w:rsidRPr="00F326BC">
              <w:rPr>
                <w:sz w:val="28"/>
                <w:szCs w:val="28"/>
              </w:rPr>
              <w:t>6,5</w:t>
            </w:r>
          </w:p>
        </w:tc>
        <w:tc>
          <w:tcPr>
            <w:tcW w:w="993" w:type="dxa"/>
          </w:tcPr>
          <w:p w14:paraId="09DD2E77" w14:textId="77777777" w:rsidR="00CF0F0C" w:rsidRPr="00F326BC" w:rsidRDefault="00CF0F0C" w:rsidP="00CF0F0C">
            <w:pPr>
              <w:ind w:left="0"/>
              <w:jc w:val="center"/>
              <w:rPr>
                <w:sz w:val="28"/>
                <w:szCs w:val="28"/>
              </w:rPr>
            </w:pPr>
            <w:r w:rsidRPr="00F326BC">
              <w:rPr>
                <w:sz w:val="28"/>
                <w:szCs w:val="28"/>
              </w:rPr>
              <w:t>5,22</w:t>
            </w:r>
          </w:p>
        </w:tc>
        <w:tc>
          <w:tcPr>
            <w:tcW w:w="991" w:type="dxa"/>
            <w:tcBorders>
              <w:bottom w:val="nil"/>
            </w:tcBorders>
          </w:tcPr>
          <w:p w14:paraId="054C4FF2" w14:textId="77777777" w:rsidR="00CF0F0C" w:rsidRPr="00F326BC" w:rsidRDefault="00CF0F0C" w:rsidP="00CF0F0C">
            <w:pPr>
              <w:ind w:left="0"/>
              <w:jc w:val="center"/>
              <w:rPr>
                <w:sz w:val="28"/>
                <w:szCs w:val="28"/>
              </w:rPr>
            </w:pPr>
          </w:p>
        </w:tc>
        <w:tc>
          <w:tcPr>
            <w:tcW w:w="992" w:type="dxa"/>
            <w:tcBorders>
              <w:bottom w:val="nil"/>
            </w:tcBorders>
          </w:tcPr>
          <w:p w14:paraId="5BA399AE" w14:textId="77777777" w:rsidR="00CF0F0C" w:rsidRPr="00F326BC" w:rsidRDefault="00CF0F0C" w:rsidP="00CF0F0C">
            <w:pPr>
              <w:ind w:left="0"/>
              <w:jc w:val="center"/>
              <w:rPr>
                <w:sz w:val="28"/>
                <w:szCs w:val="28"/>
              </w:rPr>
            </w:pPr>
          </w:p>
        </w:tc>
        <w:tc>
          <w:tcPr>
            <w:tcW w:w="992" w:type="dxa"/>
            <w:tcBorders>
              <w:bottom w:val="nil"/>
            </w:tcBorders>
          </w:tcPr>
          <w:p w14:paraId="2E4B8CD7" w14:textId="77777777" w:rsidR="00CF0F0C" w:rsidRPr="00F326BC" w:rsidRDefault="00CF0F0C" w:rsidP="00CF0F0C">
            <w:pPr>
              <w:ind w:left="0"/>
              <w:jc w:val="center"/>
              <w:rPr>
                <w:sz w:val="28"/>
                <w:szCs w:val="28"/>
              </w:rPr>
            </w:pPr>
          </w:p>
        </w:tc>
      </w:tr>
      <w:tr w:rsidR="00F326BC" w:rsidRPr="00F326BC" w14:paraId="15A80A0E" w14:textId="77777777" w:rsidTr="00CF0F0C">
        <w:tc>
          <w:tcPr>
            <w:tcW w:w="2402" w:type="dxa"/>
            <w:tcBorders>
              <w:top w:val="nil"/>
              <w:bottom w:val="nil"/>
            </w:tcBorders>
          </w:tcPr>
          <w:p w14:paraId="3E6FD256" w14:textId="77777777" w:rsidR="00CF0F0C" w:rsidRPr="00F326BC" w:rsidRDefault="00CF0F0C" w:rsidP="00CF0F0C">
            <w:pPr>
              <w:ind w:left="0"/>
              <w:rPr>
                <w:sz w:val="28"/>
                <w:szCs w:val="28"/>
              </w:rPr>
            </w:pPr>
            <w:r w:rsidRPr="00F326BC">
              <w:rPr>
                <w:sz w:val="28"/>
                <w:szCs w:val="28"/>
              </w:rPr>
              <w:t xml:space="preserve">5       </w:t>
            </w:r>
            <w:r w:rsidRPr="00F326BC">
              <w:rPr>
                <w:sz w:val="28"/>
                <w:szCs w:val="28"/>
                <w:lang w:val="kk-KZ"/>
              </w:rPr>
              <w:t>сіңіргіш</w:t>
            </w:r>
          </w:p>
        </w:tc>
        <w:tc>
          <w:tcPr>
            <w:tcW w:w="1134" w:type="dxa"/>
          </w:tcPr>
          <w:p w14:paraId="62E50B0D" w14:textId="77777777" w:rsidR="00CF0F0C" w:rsidRPr="00F326BC" w:rsidRDefault="00CF0F0C" w:rsidP="00CF0F0C">
            <w:pPr>
              <w:ind w:left="0"/>
              <w:jc w:val="center"/>
              <w:rPr>
                <w:sz w:val="28"/>
                <w:szCs w:val="28"/>
              </w:rPr>
            </w:pPr>
            <w:r w:rsidRPr="00F326BC">
              <w:rPr>
                <w:sz w:val="28"/>
                <w:szCs w:val="28"/>
              </w:rPr>
              <w:t>0,4</w:t>
            </w:r>
          </w:p>
        </w:tc>
        <w:tc>
          <w:tcPr>
            <w:tcW w:w="992" w:type="dxa"/>
          </w:tcPr>
          <w:p w14:paraId="07E5DB73" w14:textId="77777777" w:rsidR="00CF0F0C" w:rsidRPr="00F326BC" w:rsidRDefault="00CF0F0C" w:rsidP="00CF0F0C">
            <w:pPr>
              <w:ind w:left="0"/>
              <w:jc w:val="center"/>
              <w:rPr>
                <w:sz w:val="28"/>
                <w:szCs w:val="28"/>
              </w:rPr>
            </w:pPr>
            <w:r w:rsidRPr="00F326BC">
              <w:rPr>
                <w:sz w:val="28"/>
                <w:szCs w:val="28"/>
              </w:rPr>
              <w:t>9,13</w:t>
            </w:r>
          </w:p>
        </w:tc>
        <w:tc>
          <w:tcPr>
            <w:tcW w:w="992" w:type="dxa"/>
          </w:tcPr>
          <w:p w14:paraId="18208992" w14:textId="77777777" w:rsidR="00CF0F0C" w:rsidRPr="00F326BC" w:rsidRDefault="00CF0F0C" w:rsidP="00CF0F0C">
            <w:pPr>
              <w:ind w:left="0"/>
              <w:jc w:val="center"/>
              <w:rPr>
                <w:sz w:val="28"/>
                <w:szCs w:val="28"/>
              </w:rPr>
            </w:pPr>
            <w:r w:rsidRPr="00F326BC">
              <w:rPr>
                <w:sz w:val="28"/>
                <w:szCs w:val="28"/>
              </w:rPr>
              <w:t>6,9</w:t>
            </w:r>
          </w:p>
        </w:tc>
        <w:tc>
          <w:tcPr>
            <w:tcW w:w="993" w:type="dxa"/>
          </w:tcPr>
          <w:p w14:paraId="334A61C2" w14:textId="77777777" w:rsidR="00CF0F0C" w:rsidRPr="00F326BC" w:rsidRDefault="00CF0F0C" w:rsidP="00CF0F0C">
            <w:pPr>
              <w:ind w:left="0"/>
              <w:jc w:val="center"/>
              <w:rPr>
                <w:sz w:val="28"/>
                <w:szCs w:val="28"/>
              </w:rPr>
            </w:pPr>
            <w:r w:rsidRPr="00F326BC">
              <w:rPr>
                <w:sz w:val="28"/>
                <w:szCs w:val="28"/>
              </w:rPr>
              <w:t>4,62</w:t>
            </w:r>
          </w:p>
        </w:tc>
        <w:tc>
          <w:tcPr>
            <w:tcW w:w="991" w:type="dxa"/>
            <w:tcBorders>
              <w:top w:val="nil"/>
              <w:bottom w:val="nil"/>
            </w:tcBorders>
          </w:tcPr>
          <w:p w14:paraId="47952066" w14:textId="77777777" w:rsidR="00CF0F0C" w:rsidRPr="00F326BC" w:rsidRDefault="00CF0F0C" w:rsidP="00CF0F0C">
            <w:pPr>
              <w:ind w:left="0"/>
              <w:jc w:val="center"/>
              <w:rPr>
                <w:sz w:val="28"/>
                <w:szCs w:val="28"/>
              </w:rPr>
            </w:pPr>
            <w:r w:rsidRPr="00F326BC">
              <w:rPr>
                <w:sz w:val="28"/>
                <w:szCs w:val="28"/>
              </w:rPr>
              <w:t>8,91</w:t>
            </w:r>
          </w:p>
        </w:tc>
        <w:tc>
          <w:tcPr>
            <w:tcW w:w="992" w:type="dxa"/>
            <w:tcBorders>
              <w:top w:val="nil"/>
              <w:bottom w:val="nil"/>
            </w:tcBorders>
          </w:tcPr>
          <w:p w14:paraId="3F08C97D" w14:textId="77777777" w:rsidR="00CF0F0C" w:rsidRPr="00F326BC" w:rsidRDefault="00CF0F0C" w:rsidP="00CF0F0C">
            <w:pPr>
              <w:ind w:left="0"/>
              <w:jc w:val="center"/>
              <w:rPr>
                <w:sz w:val="28"/>
                <w:szCs w:val="28"/>
              </w:rPr>
            </w:pPr>
            <w:r w:rsidRPr="00F326BC">
              <w:rPr>
                <w:sz w:val="28"/>
                <w:szCs w:val="28"/>
              </w:rPr>
              <w:t>6,61</w:t>
            </w:r>
          </w:p>
        </w:tc>
        <w:tc>
          <w:tcPr>
            <w:tcW w:w="992" w:type="dxa"/>
            <w:tcBorders>
              <w:top w:val="nil"/>
              <w:bottom w:val="nil"/>
            </w:tcBorders>
          </w:tcPr>
          <w:p w14:paraId="4F26917B" w14:textId="77777777" w:rsidR="00CF0F0C" w:rsidRPr="00F326BC" w:rsidRDefault="00CF0F0C" w:rsidP="00CF0F0C">
            <w:pPr>
              <w:ind w:left="0"/>
              <w:jc w:val="center"/>
              <w:rPr>
                <w:sz w:val="28"/>
                <w:szCs w:val="28"/>
              </w:rPr>
            </w:pPr>
            <w:r w:rsidRPr="00F326BC">
              <w:rPr>
                <w:sz w:val="28"/>
                <w:szCs w:val="28"/>
              </w:rPr>
              <w:t>4,78</w:t>
            </w:r>
          </w:p>
        </w:tc>
      </w:tr>
      <w:tr w:rsidR="00F326BC" w:rsidRPr="00F326BC" w14:paraId="636BA15E" w14:textId="77777777" w:rsidTr="00CF0F0C">
        <w:tc>
          <w:tcPr>
            <w:tcW w:w="2402" w:type="dxa"/>
            <w:tcBorders>
              <w:top w:val="nil"/>
            </w:tcBorders>
          </w:tcPr>
          <w:p w14:paraId="6A9683EA" w14:textId="77777777" w:rsidR="00CF0F0C" w:rsidRPr="00F326BC" w:rsidRDefault="00CF0F0C" w:rsidP="00CF0F0C">
            <w:pPr>
              <w:ind w:left="0"/>
              <w:rPr>
                <w:sz w:val="28"/>
                <w:szCs w:val="28"/>
              </w:rPr>
            </w:pPr>
            <w:r w:rsidRPr="00F326BC">
              <w:rPr>
                <w:sz w:val="28"/>
                <w:szCs w:val="28"/>
              </w:rPr>
              <w:t xml:space="preserve">6       </w:t>
            </w:r>
          </w:p>
        </w:tc>
        <w:tc>
          <w:tcPr>
            <w:tcW w:w="1134" w:type="dxa"/>
          </w:tcPr>
          <w:p w14:paraId="2B4F9721" w14:textId="77777777" w:rsidR="00CF0F0C" w:rsidRPr="00F326BC" w:rsidRDefault="00CF0F0C" w:rsidP="00CF0F0C">
            <w:pPr>
              <w:ind w:left="0"/>
              <w:jc w:val="center"/>
              <w:rPr>
                <w:sz w:val="28"/>
                <w:szCs w:val="28"/>
              </w:rPr>
            </w:pPr>
            <w:r w:rsidRPr="00F326BC">
              <w:rPr>
                <w:sz w:val="28"/>
                <w:szCs w:val="28"/>
              </w:rPr>
              <w:t>0,4</w:t>
            </w:r>
          </w:p>
        </w:tc>
        <w:tc>
          <w:tcPr>
            <w:tcW w:w="992" w:type="dxa"/>
          </w:tcPr>
          <w:p w14:paraId="27658EC7" w14:textId="77777777" w:rsidR="00CF0F0C" w:rsidRPr="00F326BC" w:rsidRDefault="00CF0F0C" w:rsidP="00CF0F0C">
            <w:pPr>
              <w:ind w:left="0"/>
              <w:jc w:val="center"/>
              <w:rPr>
                <w:sz w:val="28"/>
                <w:szCs w:val="28"/>
              </w:rPr>
            </w:pPr>
            <w:r w:rsidRPr="00F326BC">
              <w:rPr>
                <w:sz w:val="28"/>
                <w:szCs w:val="28"/>
              </w:rPr>
              <w:t>8,7</w:t>
            </w:r>
          </w:p>
        </w:tc>
        <w:tc>
          <w:tcPr>
            <w:tcW w:w="992" w:type="dxa"/>
          </w:tcPr>
          <w:p w14:paraId="7E232E33" w14:textId="77777777" w:rsidR="00CF0F0C" w:rsidRPr="00F326BC" w:rsidRDefault="00CF0F0C" w:rsidP="00CF0F0C">
            <w:pPr>
              <w:ind w:left="0"/>
              <w:jc w:val="center"/>
              <w:rPr>
                <w:sz w:val="28"/>
                <w:szCs w:val="28"/>
              </w:rPr>
            </w:pPr>
            <w:r w:rsidRPr="00F326BC">
              <w:rPr>
                <w:sz w:val="28"/>
                <w:szCs w:val="28"/>
              </w:rPr>
              <w:t>6,43</w:t>
            </w:r>
          </w:p>
        </w:tc>
        <w:tc>
          <w:tcPr>
            <w:tcW w:w="993" w:type="dxa"/>
          </w:tcPr>
          <w:p w14:paraId="26B0466D" w14:textId="77777777" w:rsidR="00CF0F0C" w:rsidRPr="00F326BC" w:rsidRDefault="00CF0F0C" w:rsidP="00CF0F0C">
            <w:pPr>
              <w:ind w:left="0"/>
              <w:jc w:val="center"/>
              <w:rPr>
                <w:sz w:val="28"/>
                <w:szCs w:val="28"/>
              </w:rPr>
            </w:pPr>
            <w:r w:rsidRPr="00F326BC">
              <w:rPr>
                <w:sz w:val="28"/>
                <w:szCs w:val="28"/>
              </w:rPr>
              <w:t>4,5</w:t>
            </w:r>
          </w:p>
        </w:tc>
        <w:tc>
          <w:tcPr>
            <w:tcW w:w="991" w:type="dxa"/>
            <w:tcBorders>
              <w:top w:val="nil"/>
            </w:tcBorders>
          </w:tcPr>
          <w:p w14:paraId="538A8CA7" w14:textId="77777777" w:rsidR="00CF0F0C" w:rsidRPr="00F326BC" w:rsidRDefault="00CF0F0C" w:rsidP="00CF0F0C">
            <w:pPr>
              <w:ind w:left="0"/>
              <w:jc w:val="center"/>
              <w:rPr>
                <w:sz w:val="28"/>
                <w:szCs w:val="28"/>
              </w:rPr>
            </w:pPr>
          </w:p>
        </w:tc>
        <w:tc>
          <w:tcPr>
            <w:tcW w:w="992" w:type="dxa"/>
            <w:tcBorders>
              <w:top w:val="nil"/>
            </w:tcBorders>
          </w:tcPr>
          <w:p w14:paraId="0542C055" w14:textId="77777777" w:rsidR="00CF0F0C" w:rsidRPr="00F326BC" w:rsidRDefault="00CF0F0C" w:rsidP="00CF0F0C">
            <w:pPr>
              <w:ind w:left="0"/>
              <w:jc w:val="center"/>
              <w:rPr>
                <w:sz w:val="28"/>
                <w:szCs w:val="28"/>
              </w:rPr>
            </w:pPr>
          </w:p>
        </w:tc>
        <w:tc>
          <w:tcPr>
            <w:tcW w:w="992" w:type="dxa"/>
            <w:tcBorders>
              <w:top w:val="nil"/>
            </w:tcBorders>
          </w:tcPr>
          <w:p w14:paraId="6CD9324D" w14:textId="77777777" w:rsidR="00CF0F0C" w:rsidRPr="00F326BC" w:rsidRDefault="00CF0F0C" w:rsidP="00CF0F0C">
            <w:pPr>
              <w:ind w:left="0"/>
              <w:jc w:val="center"/>
              <w:rPr>
                <w:sz w:val="28"/>
                <w:szCs w:val="28"/>
              </w:rPr>
            </w:pPr>
          </w:p>
        </w:tc>
      </w:tr>
      <w:tr w:rsidR="00CF0F0C" w:rsidRPr="00F326BC" w14:paraId="6C29DB99" w14:textId="77777777" w:rsidTr="00CF0F0C">
        <w:tc>
          <w:tcPr>
            <w:tcW w:w="2402" w:type="dxa"/>
          </w:tcPr>
          <w:p w14:paraId="331A747B" w14:textId="77777777" w:rsidR="00CF0F0C" w:rsidRPr="00F326BC" w:rsidRDefault="00CF0F0C" w:rsidP="00CF0F0C">
            <w:pPr>
              <w:ind w:left="0"/>
              <w:jc w:val="center"/>
              <w:rPr>
                <w:sz w:val="28"/>
                <w:szCs w:val="28"/>
                <w:lang w:val="kk-KZ"/>
              </w:rPr>
            </w:pPr>
            <w:r w:rsidRPr="00F326BC">
              <w:rPr>
                <w:sz w:val="28"/>
                <w:szCs w:val="28"/>
                <w:lang w:val="kk-KZ"/>
              </w:rPr>
              <w:t>тыңайтқышсыз</w:t>
            </w:r>
          </w:p>
        </w:tc>
        <w:tc>
          <w:tcPr>
            <w:tcW w:w="1134" w:type="dxa"/>
          </w:tcPr>
          <w:p w14:paraId="18F36AA7" w14:textId="77777777" w:rsidR="00CF0F0C" w:rsidRPr="00F326BC" w:rsidRDefault="00CF0F0C" w:rsidP="00CF0F0C">
            <w:pPr>
              <w:ind w:left="0"/>
              <w:jc w:val="center"/>
              <w:rPr>
                <w:sz w:val="28"/>
                <w:szCs w:val="28"/>
              </w:rPr>
            </w:pPr>
            <w:r w:rsidRPr="00F326BC">
              <w:rPr>
                <w:sz w:val="28"/>
                <w:szCs w:val="28"/>
              </w:rPr>
              <w:t>100</w:t>
            </w:r>
          </w:p>
        </w:tc>
        <w:tc>
          <w:tcPr>
            <w:tcW w:w="992" w:type="dxa"/>
          </w:tcPr>
          <w:p w14:paraId="4D4F4596" w14:textId="77777777" w:rsidR="00CF0F0C" w:rsidRPr="00F326BC" w:rsidRDefault="00CF0F0C" w:rsidP="00CF0F0C">
            <w:pPr>
              <w:ind w:left="0"/>
              <w:jc w:val="center"/>
              <w:rPr>
                <w:sz w:val="28"/>
                <w:szCs w:val="28"/>
              </w:rPr>
            </w:pPr>
            <w:r w:rsidRPr="00F326BC">
              <w:rPr>
                <w:sz w:val="28"/>
                <w:szCs w:val="28"/>
              </w:rPr>
              <w:t>8,6</w:t>
            </w:r>
          </w:p>
        </w:tc>
        <w:tc>
          <w:tcPr>
            <w:tcW w:w="992" w:type="dxa"/>
          </w:tcPr>
          <w:p w14:paraId="752D58D1" w14:textId="77777777" w:rsidR="00CF0F0C" w:rsidRPr="00F326BC" w:rsidRDefault="00CF0F0C" w:rsidP="00CF0F0C">
            <w:pPr>
              <w:ind w:left="0"/>
              <w:jc w:val="center"/>
              <w:rPr>
                <w:sz w:val="28"/>
                <w:szCs w:val="28"/>
              </w:rPr>
            </w:pPr>
            <w:r w:rsidRPr="00F326BC">
              <w:rPr>
                <w:sz w:val="28"/>
                <w:szCs w:val="28"/>
              </w:rPr>
              <w:t>6,5</w:t>
            </w:r>
          </w:p>
        </w:tc>
        <w:tc>
          <w:tcPr>
            <w:tcW w:w="993" w:type="dxa"/>
          </w:tcPr>
          <w:p w14:paraId="67B53525" w14:textId="77777777" w:rsidR="00CF0F0C" w:rsidRPr="00F326BC" w:rsidRDefault="00CF0F0C" w:rsidP="00CF0F0C">
            <w:pPr>
              <w:ind w:left="0"/>
              <w:jc w:val="center"/>
              <w:rPr>
                <w:sz w:val="28"/>
                <w:szCs w:val="28"/>
              </w:rPr>
            </w:pPr>
            <w:r w:rsidRPr="00F326BC">
              <w:rPr>
                <w:sz w:val="28"/>
                <w:szCs w:val="28"/>
              </w:rPr>
              <w:t>4,48</w:t>
            </w:r>
          </w:p>
        </w:tc>
        <w:tc>
          <w:tcPr>
            <w:tcW w:w="991" w:type="dxa"/>
          </w:tcPr>
          <w:p w14:paraId="2DC4C9F3" w14:textId="77777777" w:rsidR="00CF0F0C" w:rsidRPr="00F326BC" w:rsidRDefault="00CF0F0C" w:rsidP="00CF0F0C">
            <w:pPr>
              <w:ind w:left="0"/>
              <w:jc w:val="center"/>
              <w:rPr>
                <w:sz w:val="28"/>
                <w:szCs w:val="28"/>
              </w:rPr>
            </w:pPr>
            <w:r w:rsidRPr="00F326BC">
              <w:rPr>
                <w:sz w:val="28"/>
                <w:szCs w:val="28"/>
              </w:rPr>
              <w:t>8,6</w:t>
            </w:r>
          </w:p>
        </w:tc>
        <w:tc>
          <w:tcPr>
            <w:tcW w:w="992" w:type="dxa"/>
          </w:tcPr>
          <w:p w14:paraId="71842C44" w14:textId="77777777" w:rsidR="00CF0F0C" w:rsidRPr="00F326BC" w:rsidRDefault="00CF0F0C" w:rsidP="00CF0F0C">
            <w:pPr>
              <w:ind w:left="0"/>
              <w:jc w:val="center"/>
              <w:rPr>
                <w:sz w:val="28"/>
                <w:szCs w:val="28"/>
              </w:rPr>
            </w:pPr>
            <w:r w:rsidRPr="00F326BC">
              <w:rPr>
                <w:sz w:val="28"/>
                <w:szCs w:val="28"/>
              </w:rPr>
              <w:t>6,5</w:t>
            </w:r>
          </w:p>
        </w:tc>
        <w:tc>
          <w:tcPr>
            <w:tcW w:w="992" w:type="dxa"/>
          </w:tcPr>
          <w:p w14:paraId="76A3275C" w14:textId="77777777" w:rsidR="00CF0F0C" w:rsidRPr="00F326BC" w:rsidRDefault="00CF0F0C" w:rsidP="00CF0F0C">
            <w:pPr>
              <w:ind w:left="0"/>
              <w:jc w:val="center"/>
              <w:rPr>
                <w:sz w:val="28"/>
                <w:szCs w:val="28"/>
              </w:rPr>
            </w:pPr>
            <w:r w:rsidRPr="00F326BC">
              <w:rPr>
                <w:sz w:val="28"/>
                <w:szCs w:val="28"/>
              </w:rPr>
              <w:t>4,48</w:t>
            </w:r>
          </w:p>
        </w:tc>
      </w:tr>
    </w:tbl>
    <w:p w14:paraId="1CDA5B12" w14:textId="77777777" w:rsidR="00CF0F0C" w:rsidRPr="00F326BC" w:rsidRDefault="00CF0F0C" w:rsidP="00CF0F0C">
      <w:pPr>
        <w:ind w:left="0"/>
        <w:jc w:val="both"/>
        <w:rPr>
          <w:sz w:val="28"/>
          <w:szCs w:val="28"/>
        </w:rPr>
      </w:pPr>
    </w:p>
    <w:p w14:paraId="7FE476F6" w14:textId="66374325" w:rsidR="00CF0F0C" w:rsidRPr="00F326BC" w:rsidRDefault="00CF0F0C" w:rsidP="00860E2C">
      <w:pPr>
        <w:ind w:left="0" w:firstLine="708"/>
        <w:jc w:val="both"/>
        <w:rPr>
          <w:sz w:val="28"/>
          <w:szCs w:val="28"/>
        </w:rPr>
      </w:pPr>
      <w:r w:rsidRPr="00F326BC">
        <w:rPr>
          <w:sz w:val="28"/>
          <w:szCs w:val="28"/>
        </w:rPr>
        <w:t xml:space="preserve">Тәжірибелік </w:t>
      </w:r>
      <w:r w:rsidRPr="00F326BC">
        <w:rPr>
          <w:sz w:val="28"/>
          <w:szCs w:val="28"/>
          <w:lang w:val="kk-KZ"/>
        </w:rPr>
        <w:t>алқаптардағы</w:t>
      </w:r>
      <w:r w:rsidRPr="00F326BC">
        <w:rPr>
          <w:sz w:val="28"/>
          <w:szCs w:val="28"/>
        </w:rPr>
        <w:t xml:space="preserve"> орташа </w:t>
      </w:r>
      <w:r w:rsidR="00C31721" w:rsidRPr="00F326BC">
        <w:rPr>
          <w:sz w:val="28"/>
          <w:szCs w:val="28"/>
          <w:lang w:val="kk-KZ"/>
        </w:rPr>
        <w:t xml:space="preserve">астық </w:t>
      </w:r>
      <w:r w:rsidRPr="00F326BC">
        <w:rPr>
          <w:sz w:val="28"/>
          <w:szCs w:val="28"/>
        </w:rPr>
        <w:t>өнімділі</w:t>
      </w:r>
      <w:r w:rsidR="00C31721" w:rsidRPr="00F326BC">
        <w:rPr>
          <w:sz w:val="28"/>
          <w:szCs w:val="28"/>
          <w:lang w:val="kk-KZ"/>
        </w:rPr>
        <w:t>гі</w:t>
      </w:r>
      <w:r w:rsidRPr="00F326BC">
        <w:rPr>
          <w:sz w:val="28"/>
          <w:szCs w:val="28"/>
        </w:rPr>
        <w:t xml:space="preserve"> 2021 жылы - 11,92 ц/га, 2022 жылы - 9,04 ц/га, 2023 жылы - 7,58 ц/га, бақылау </w:t>
      </w:r>
      <w:r w:rsidRPr="00F326BC">
        <w:rPr>
          <w:sz w:val="28"/>
          <w:szCs w:val="28"/>
          <w:lang w:val="kk-KZ"/>
        </w:rPr>
        <w:t>алқаптарда</w:t>
      </w:r>
      <w:r w:rsidRPr="00F326BC">
        <w:rPr>
          <w:sz w:val="28"/>
          <w:szCs w:val="28"/>
        </w:rPr>
        <w:t xml:space="preserve"> </w:t>
      </w:r>
      <w:r w:rsidRPr="00F326BC">
        <w:rPr>
          <w:sz w:val="28"/>
          <w:szCs w:val="28"/>
          <w:lang w:val="kk-KZ"/>
        </w:rPr>
        <w:t>сәйкесінше</w:t>
      </w:r>
      <w:r w:rsidRPr="00F326BC">
        <w:rPr>
          <w:sz w:val="28"/>
          <w:szCs w:val="28"/>
        </w:rPr>
        <w:t xml:space="preserve"> 8,91; 6,61 және 4,78 ц/га құрады. Тәжірибелік </w:t>
      </w:r>
      <w:r w:rsidRPr="00F326BC">
        <w:rPr>
          <w:sz w:val="28"/>
          <w:szCs w:val="28"/>
          <w:lang w:val="kk-KZ"/>
        </w:rPr>
        <w:t>алқаптардағы</w:t>
      </w:r>
      <w:r w:rsidRPr="00F326BC">
        <w:rPr>
          <w:sz w:val="28"/>
          <w:szCs w:val="28"/>
        </w:rPr>
        <w:t xml:space="preserve"> </w:t>
      </w:r>
      <w:r w:rsidRPr="00F326BC">
        <w:rPr>
          <w:sz w:val="28"/>
          <w:szCs w:val="28"/>
          <w:lang w:val="kk-KZ"/>
        </w:rPr>
        <w:t>астық түсімінің</w:t>
      </w:r>
      <w:r w:rsidRPr="00F326BC">
        <w:rPr>
          <w:sz w:val="28"/>
          <w:szCs w:val="28"/>
        </w:rPr>
        <w:t xml:space="preserve"> </w:t>
      </w:r>
      <w:r w:rsidRPr="00F326BC">
        <w:rPr>
          <w:sz w:val="28"/>
          <w:szCs w:val="28"/>
          <w:lang w:val="kk-KZ"/>
        </w:rPr>
        <w:t xml:space="preserve">артуы </w:t>
      </w:r>
      <w:r w:rsidRPr="00F326BC">
        <w:rPr>
          <w:sz w:val="28"/>
          <w:szCs w:val="28"/>
        </w:rPr>
        <w:t xml:space="preserve">бақылаумен салыстырғанда тыңайтқыштардың </w:t>
      </w:r>
      <w:r w:rsidRPr="00F326BC">
        <w:rPr>
          <w:sz w:val="28"/>
          <w:szCs w:val="28"/>
          <w:lang w:val="kk-KZ"/>
        </w:rPr>
        <w:t>топыраққа</w:t>
      </w:r>
      <w:r w:rsidRPr="00F326BC">
        <w:rPr>
          <w:sz w:val="28"/>
          <w:szCs w:val="28"/>
        </w:rPr>
        <w:t xml:space="preserve"> сапалы таралуымен түсіндіріледі, нәтижесінде өсімдіктер минералды қоректенеді, құрғақшылық пен тамыр шірік ауруына төзімділігі артады.</w:t>
      </w:r>
    </w:p>
    <w:p w14:paraId="7AB4A8C2" w14:textId="77777777" w:rsidR="00CF0F0C" w:rsidRPr="00F326BC" w:rsidRDefault="00CF0F0C" w:rsidP="00CF0F0C">
      <w:pPr>
        <w:ind w:left="0"/>
        <w:jc w:val="both"/>
        <w:rPr>
          <w:sz w:val="28"/>
          <w:szCs w:val="28"/>
        </w:rPr>
      </w:pPr>
    </w:p>
    <w:p w14:paraId="6BB7D1C6" w14:textId="39A7B28F" w:rsidR="00860E2C" w:rsidRPr="009D72AD" w:rsidRDefault="00196C7D" w:rsidP="00196C7D">
      <w:pPr>
        <w:ind w:left="0" w:firstLine="708"/>
        <w:jc w:val="both"/>
        <w:rPr>
          <w:b/>
          <w:sz w:val="28"/>
          <w:szCs w:val="28"/>
          <w:lang w:val="kk-KZ"/>
        </w:rPr>
      </w:pPr>
      <w:r w:rsidRPr="009D72AD">
        <w:rPr>
          <w:b/>
          <w:sz w:val="28"/>
          <w:szCs w:val="28"/>
          <w:lang w:val="kk-KZ"/>
        </w:rPr>
        <w:t>4-б</w:t>
      </w:r>
      <w:r w:rsidR="0060224B" w:rsidRPr="009D72AD">
        <w:rPr>
          <w:b/>
          <w:sz w:val="28"/>
          <w:szCs w:val="28"/>
          <w:lang w:val="kk-KZ"/>
        </w:rPr>
        <w:t>өлім</w:t>
      </w:r>
      <w:r w:rsidR="00860E2C" w:rsidRPr="009D72AD">
        <w:rPr>
          <w:b/>
          <w:sz w:val="28"/>
          <w:szCs w:val="28"/>
          <w:lang w:val="kk-KZ"/>
        </w:rPr>
        <w:t xml:space="preserve"> бойынша қорытынд</w:t>
      </w:r>
      <w:r w:rsidRPr="009D72AD">
        <w:rPr>
          <w:b/>
          <w:sz w:val="28"/>
          <w:szCs w:val="28"/>
          <w:lang w:val="kk-KZ"/>
        </w:rPr>
        <w:t>ы</w:t>
      </w:r>
    </w:p>
    <w:p w14:paraId="05F77EB0" w14:textId="0A13BC21" w:rsidR="00860E2C" w:rsidRPr="00196C7D" w:rsidRDefault="00860E2C" w:rsidP="00860E2C">
      <w:pPr>
        <w:ind w:left="0" w:firstLine="708"/>
        <w:jc w:val="both"/>
        <w:rPr>
          <w:sz w:val="28"/>
          <w:szCs w:val="28"/>
          <w:lang w:val="kk-KZ"/>
        </w:rPr>
      </w:pPr>
      <w:bookmarkStart w:id="130" w:name="_Hlk215521081"/>
      <w:r w:rsidRPr="00196C7D">
        <w:rPr>
          <w:rStyle w:val="ypks7kbdpwfgdykd3qb9"/>
          <w:sz w:val="28"/>
          <w:szCs w:val="28"/>
          <w:lang w:val="kk-KZ"/>
        </w:rPr>
        <w:t>1.</w:t>
      </w:r>
      <w:r w:rsidRPr="00196C7D">
        <w:rPr>
          <w:sz w:val="28"/>
          <w:szCs w:val="28"/>
          <w:lang w:val="kk-KZ"/>
        </w:rPr>
        <w:t xml:space="preserve"> </w:t>
      </w:r>
      <w:r w:rsidRPr="00196C7D">
        <w:rPr>
          <w:rStyle w:val="ypks7kbdpwfgdykd3qb9"/>
          <w:sz w:val="28"/>
          <w:szCs w:val="28"/>
          <w:lang w:val="kk-KZ"/>
        </w:rPr>
        <w:t>Минералды</w:t>
      </w:r>
      <w:r w:rsidRPr="00196C7D">
        <w:rPr>
          <w:sz w:val="28"/>
          <w:szCs w:val="28"/>
          <w:lang w:val="kk-KZ"/>
        </w:rPr>
        <w:t xml:space="preserve"> </w:t>
      </w:r>
      <w:r w:rsidRPr="00196C7D">
        <w:rPr>
          <w:rStyle w:val="ypks7kbdpwfgdykd3qb9"/>
          <w:sz w:val="28"/>
          <w:szCs w:val="28"/>
          <w:lang w:val="kk-KZ"/>
        </w:rPr>
        <w:t>тыңайтқыштарды</w:t>
      </w:r>
      <w:r w:rsidRPr="00196C7D">
        <w:rPr>
          <w:sz w:val="28"/>
          <w:szCs w:val="28"/>
          <w:lang w:val="kk-KZ"/>
        </w:rPr>
        <w:t xml:space="preserve"> </w:t>
      </w:r>
      <w:r w:rsidRPr="00196C7D">
        <w:rPr>
          <w:rStyle w:val="ypks7kbdpwfgdykd3qb9"/>
          <w:sz w:val="28"/>
          <w:szCs w:val="28"/>
          <w:lang w:val="kk-KZ"/>
        </w:rPr>
        <w:t>топырақ</w:t>
      </w:r>
      <w:r w:rsidRPr="00F326BC">
        <w:rPr>
          <w:rStyle w:val="ypks7kbdpwfgdykd3qb9"/>
          <w:sz w:val="28"/>
          <w:szCs w:val="28"/>
          <w:lang w:val="kk-KZ"/>
        </w:rPr>
        <w:t xml:space="preserve"> </w:t>
      </w:r>
      <w:r w:rsidRPr="00196C7D">
        <w:rPr>
          <w:rStyle w:val="ypks7kbdpwfgdykd3qb9"/>
          <w:sz w:val="28"/>
          <w:szCs w:val="28"/>
          <w:lang w:val="kk-KZ"/>
        </w:rPr>
        <w:t>іш</w:t>
      </w:r>
      <w:r w:rsidRPr="00F326BC">
        <w:rPr>
          <w:rStyle w:val="ypks7kbdpwfgdykd3qb9"/>
          <w:sz w:val="28"/>
          <w:szCs w:val="28"/>
          <w:lang w:val="kk-KZ"/>
        </w:rPr>
        <w:t>іне</w:t>
      </w:r>
      <w:r w:rsidRPr="00196C7D">
        <w:rPr>
          <w:sz w:val="28"/>
          <w:szCs w:val="28"/>
          <w:lang w:val="kk-KZ"/>
        </w:rPr>
        <w:t xml:space="preserve"> </w:t>
      </w:r>
      <w:r w:rsidRPr="00F326BC">
        <w:rPr>
          <w:rStyle w:val="ypks7kbdpwfgdykd3qb9"/>
          <w:sz w:val="28"/>
          <w:szCs w:val="28"/>
          <w:lang w:val="kk-KZ"/>
        </w:rPr>
        <w:t>жолақты</w:t>
      </w:r>
      <w:r w:rsidRPr="00196C7D">
        <w:rPr>
          <w:sz w:val="28"/>
          <w:szCs w:val="28"/>
          <w:lang w:val="kk-KZ"/>
        </w:rPr>
        <w:t xml:space="preserve"> </w:t>
      </w:r>
      <w:r w:rsidRPr="00196C7D">
        <w:rPr>
          <w:rStyle w:val="ypks7kbdpwfgdykd3qb9"/>
          <w:sz w:val="28"/>
          <w:szCs w:val="28"/>
          <w:lang w:val="kk-KZ"/>
        </w:rPr>
        <w:t>енгізуге</w:t>
      </w:r>
      <w:r w:rsidRPr="00196C7D">
        <w:rPr>
          <w:sz w:val="28"/>
          <w:szCs w:val="28"/>
          <w:lang w:val="kk-KZ"/>
        </w:rPr>
        <w:t xml:space="preserve"> </w:t>
      </w:r>
      <w:r w:rsidRPr="00196C7D">
        <w:rPr>
          <w:rStyle w:val="ypks7kbdpwfgdykd3qb9"/>
          <w:sz w:val="28"/>
          <w:szCs w:val="28"/>
          <w:lang w:val="kk-KZ"/>
        </w:rPr>
        <w:t>арналған</w:t>
      </w:r>
      <w:r w:rsidRPr="00196C7D">
        <w:rPr>
          <w:sz w:val="28"/>
          <w:szCs w:val="28"/>
          <w:lang w:val="kk-KZ"/>
        </w:rPr>
        <w:t xml:space="preserve"> </w:t>
      </w:r>
      <w:r w:rsidRPr="00F326BC">
        <w:rPr>
          <w:rStyle w:val="ypks7kbdpwfgdykd3qb9"/>
          <w:sz w:val="28"/>
          <w:szCs w:val="28"/>
          <w:lang w:val="kk-KZ"/>
        </w:rPr>
        <w:t>сіңіргіші</w:t>
      </w:r>
      <w:r w:rsidRPr="00196C7D">
        <w:rPr>
          <w:sz w:val="28"/>
          <w:szCs w:val="28"/>
          <w:lang w:val="kk-KZ"/>
        </w:rPr>
        <w:t xml:space="preserve"> </w:t>
      </w:r>
      <w:r w:rsidRPr="00196C7D">
        <w:rPr>
          <w:rStyle w:val="ypks7kbdpwfgdykd3qb9"/>
          <w:sz w:val="28"/>
          <w:szCs w:val="28"/>
          <w:lang w:val="kk-KZ"/>
        </w:rPr>
        <w:t>бар</w:t>
      </w:r>
      <w:r w:rsidRPr="00196C7D">
        <w:rPr>
          <w:sz w:val="28"/>
          <w:szCs w:val="28"/>
          <w:lang w:val="kk-KZ"/>
        </w:rPr>
        <w:t xml:space="preserve"> </w:t>
      </w:r>
      <w:r w:rsidR="00F865C3" w:rsidRPr="00F326BC">
        <w:rPr>
          <w:bCs/>
          <w:iCs/>
          <w:sz w:val="28"/>
          <w:szCs w:val="28"/>
          <w:lang w:val="kk-KZ"/>
        </w:rPr>
        <w:t>культиватор-тыңайтқыш</w:t>
      </w:r>
      <w:r w:rsidRPr="00196C7D">
        <w:rPr>
          <w:sz w:val="28"/>
          <w:szCs w:val="28"/>
          <w:lang w:val="kk-KZ"/>
        </w:rPr>
        <w:t xml:space="preserve">тың </w:t>
      </w:r>
      <w:r w:rsidRPr="00F326BC">
        <w:rPr>
          <w:rStyle w:val="ypks7kbdpwfgdykd3qb9"/>
          <w:sz w:val="28"/>
          <w:szCs w:val="28"/>
          <w:lang w:val="kk-KZ"/>
        </w:rPr>
        <w:t>тәжірибелік</w:t>
      </w:r>
      <w:r w:rsidRPr="00196C7D">
        <w:rPr>
          <w:sz w:val="28"/>
          <w:szCs w:val="28"/>
          <w:lang w:val="kk-KZ"/>
        </w:rPr>
        <w:t xml:space="preserve"> </w:t>
      </w:r>
      <w:r w:rsidRPr="00196C7D">
        <w:rPr>
          <w:rStyle w:val="ypks7kbdpwfgdykd3qb9"/>
          <w:sz w:val="28"/>
          <w:szCs w:val="28"/>
          <w:lang w:val="kk-KZ"/>
        </w:rPr>
        <w:t>зерттеулерінің</w:t>
      </w:r>
      <w:r w:rsidRPr="00196C7D">
        <w:rPr>
          <w:sz w:val="28"/>
          <w:szCs w:val="28"/>
          <w:lang w:val="kk-KZ"/>
        </w:rPr>
        <w:t xml:space="preserve"> </w:t>
      </w:r>
      <w:r w:rsidRPr="00196C7D">
        <w:rPr>
          <w:rStyle w:val="ypks7kbdpwfgdykd3qb9"/>
          <w:sz w:val="28"/>
          <w:szCs w:val="28"/>
          <w:lang w:val="kk-KZ"/>
        </w:rPr>
        <w:t>нәтижелері</w:t>
      </w:r>
      <w:r w:rsidRPr="00196C7D">
        <w:rPr>
          <w:sz w:val="28"/>
          <w:szCs w:val="28"/>
          <w:lang w:val="kk-KZ"/>
        </w:rPr>
        <w:t xml:space="preserve"> бойынша </w:t>
      </w:r>
      <w:r w:rsidRPr="00F326BC">
        <w:rPr>
          <w:sz w:val="28"/>
          <w:szCs w:val="28"/>
          <w:lang w:val="kk-KZ"/>
        </w:rPr>
        <w:t>енгізу</w:t>
      </w:r>
      <w:r w:rsidRPr="00196C7D">
        <w:rPr>
          <w:sz w:val="28"/>
          <w:szCs w:val="28"/>
          <w:lang w:val="kk-KZ"/>
        </w:rPr>
        <w:t xml:space="preserve"> </w:t>
      </w:r>
      <w:r w:rsidRPr="00196C7D">
        <w:rPr>
          <w:rStyle w:val="ypks7kbdpwfgdykd3qb9"/>
          <w:sz w:val="28"/>
          <w:szCs w:val="28"/>
          <w:lang w:val="kk-KZ"/>
        </w:rPr>
        <w:t>сапасының</w:t>
      </w:r>
      <w:r w:rsidRPr="00196C7D">
        <w:rPr>
          <w:sz w:val="28"/>
          <w:szCs w:val="28"/>
          <w:lang w:val="kk-KZ"/>
        </w:rPr>
        <w:t xml:space="preserve"> </w:t>
      </w:r>
      <w:r w:rsidRPr="00F326BC">
        <w:rPr>
          <w:rStyle w:val="ypks7kbdpwfgdykd3qb9"/>
          <w:sz w:val="28"/>
          <w:szCs w:val="28"/>
          <w:lang w:val="kk-KZ"/>
        </w:rPr>
        <w:t>сіңіргіш</w:t>
      </w:r>
      <w:r w:rsidRPr="00196C7D">
        <w:rPr>
          <w:sz w:val="28"/>
          <w:szCs w:val="28"/>
          <w:lang w:val="kk-KZ"/>
        </w:rPr>
        <w:t xml:space="preserve"> </w:t>
      </w:r>
      <w:r w:rsidRPr="00196C7D">
        <w:rPr>
          <w:rStyle w:val="ypks7kbdpwfgdykd3qb9"/>
          <w:sz w:val="28"/>
          <w:szCs w:val="28"/>
          <w:lang w:val="kk-KZ"/>
        </w:rPr>
        <w:t>параметрлеріне</w:t>
      </w:r>
      <w:r w:rsidRPr="00196C7D">
        <w:rPr>
          <w:sz w:val="28"/>
          <w:szCs w:val="28"/>
          <w:lang w:val="kk-KZ"/>
        </w:rPr>
        <w:t xml:space="preserve"> </w:t>
      </w:r>
      <w:r w:rsidRPr="00196C7D">
        <w:rPr>
          <w:rStyle w:val="ypks7kbdpwfgdykd3qb9"/>
          <w:sz w:val="28"/>
          <w:szCs w:val="28"/>
          <w:lang w:val="kk-KZ"/>
        </w:rPr>
        <w:t>тәуелділігін</w:t>
      </w:r>
      <w:r w:rsidRPr="00196C7D">
        <w:rPr>
          <w:sz w:val="28"/>
          <w:szCs w:val="28"/>
          <w:lang w:val="kk-KZ"/>
        </w:rPr>
        <w:t xml:space="preserve"> </w:t>
      </w:r>
      <w:r w:rsidRPr="00196C7D">
        <w:rPr>
          <w:rStyle w:val="ypks7kbdpwfgdykd3qb9"/>
          <w:sz w:val="28"/>
          <w:szCs w:val="28"/>
          <w:lang w:val="kk-KZ"/>
        </w:rPr>
        <w:t>барабар</w:t>
      </w:r>
      <w:r w:rsidRPr="00196C7D">
        <w:rPr>
          <w:sz w:val="28"/>
          <w:szCs w:val="28"/>
          <w:lang w:val="kk-KZ"/>
        </w:rPr>
        <w:t xml:space="preserve"> </w:t>
      </w:r>
      <w:r w:rsidRPr="00196C7D">
        <w:rPr>
          <w:rStyle w:val="ypks7kbdpwfgdykd3qb9"/>
          <w:sz w:val="28"/>
          <w:szCs w:val="28"/>
          <w:lang w:val="kk-KZ"/>
        </w:rPr>
        <w:t>сипаттайтын</w:t>
      </w:r>
      <w:r w:rsidRPr="00196C7D">
        <w:rPr>
          <w:sz w:val="28"/>
          <w:szCs w:val="28"/>
          <w:lang w:val="kk-KZ"/>
        </w:rPr>
        <w:t xml:space="preserve"> </w:t>
      </w:r>
      <w:r w:rsidRPr="00196C7D">
        <w:rPr>
          <w:rStyle w:val="ypks7kbdpwfgdykd3qb9"/>
          <w:sz w:val="28"/>
          <w:szCs w:val="28"/>
          <w:lang w:val="kk-KZ"/>
        </w:rPr>
        <w:t>екінші</w:t>
      </w:r>
      <w:r w:rsidRPr="00196C7D">
        <w:rPr>
          <w:sz w:val="28"/>
          <w:szCs w:val="28"/>
          <w:lang w:val="kk-KZ"/>
        </w:rPr>
        <w:t xml:space="preserve"> </w:t>
      </w:r>
      <w:r w:rsidRPr="00196C7D">
        <w:rPr>
          <w:rStyle w:val="ypks7kbdpwfgdykd3qb9"/>
          <w:sz w:val="28"/>
          <w:szCs w:val="28"/>
          <w:lang w:val="kk-KZ"/>
        </w:rPr>
        <w:t>ретті</w:t>
      </w:r>
      <w:r w:rsidRPr="00196C7D">
        <w:rPr>
          <w:sz w:val="28"/>
          <w:szCs w:val="28"/>
          <w:lang w:val="kk-KZ"/>
        </w:rPr>
        <w:t xml:space="preserve"> </w:t>
      </w:r>
      <w:r w:rsidRPr="00196C7D">
        <w:rPr>
          <w:rStyle w:val="ypks7kbdpwfgdykd3qb9"/>
          <w:sz w:val="28"/>
          <w:szCs w:val="28"/>
          <w:lang w:val="kk-KZ"/>
        </w:rPr>
        <w:t>математикалық</w:t>
      </w:r>
      <w:r w:rsidRPr="00196C7D">
        <w:rPr>
          <w:sz w:val="28"/>
          <w:szCs w:val="28"/>
          <w:lang w:val="kk-KZ"/>
        </w:rPr>
        <w:t xml:space="preserve"> </w:t>
      </w:r>
      <w:r w:rsidRPr="00196C7D">
        <w:rPr>
          <w:rStyle w:val="ypks7kbdpwfgdykd3qb9"/>
          <w:sz w:val="28"/>
          <w:szCs w:val="28"/>
          <w:lang w:val="kk-KZ"/>
        </w:rPr>
        <w:t>модельдер</w:t>
      </w:r>
      <w:r w:rsidRPr="00196C7D">
        <w:rPr>
          <w:sz w:val="28"/>
          <w:szCs w:val="28"/>
          <w:lang w:val="kk-KZ"/>
        </w:rPr>
        <w:t xml:space="preserve"> </w:t>
      </w:r>
      <w:r w:rsidRPr="00196C7D">
        <w:rPr>
          <w:rStyle w:val="ypks7kbdpwfgdykd3qb9"/>
          <w:sz w:val="28"/>
          <w:szCs w:val="28"/>
          <w:lang w:val="kk-KZ"/>
        </w:rPr>
        <w:t>алынды.</w:t>
      </w:r>
    </w:p>
    <w:p w14:paraId="02C3D838" w14:textId="685D0DAB" w:rsidR="00860E2C" w:rsidRPr="00F326BC" w:rsidRDefault="00860E2C" w:rsidP="00860E2C">
      <w:pPr>
        <w:ind w:left="0" w:firstLine="708"/>
        <w:jc w:val="both"/>
        <w:rPr>
          <w:sz w:val="28"/>
          <w:szCs w:val="28"/>
          <w:lang w:val="kk-KZ"/>
        </w:rPr>
      </w:pPr>
      <w:r w:rsidRPr="007A7B0E">
        <w:rPr>
          <w:sz w:val="28"/>
          <w:szCs w:val="28"/>
          <w:lang w:val="kk-KZ"/>
        </w:rPr>
        <w:t xml:space="preserve">2. </w:t>
      </w:r>
      <w:r w:rsidRPr="00F326BC">
        <w:rPr>
          <w:sz w:val="28"/>
          <w:szCs w:val="28"/>
          <w:lang w:val="kk-KZ"/>
        </w:rPr>
        <w:t xml:space="preserve">Тыңайтқыш түйіршіктерінің енгізу ені бойынша біркелкісіз таралуы мен тыңайтқыш жолағы енінің таратқыш параметрлеріне тәуелділіктерін талдау </w:t>
      </w:r>
      <w:r w:rsidR="00F865C3" w:rsidRPr="00F326BC">
        <w:rPr>
          <w:bCs/>
          <w:iCs/>
          <w:sz w:val="28"/>
          <w:szCs w:val="28"/>
          <w:lang w:val="kk-KZ"/>
        </w:rPr>
        <w:t>культиватор-тыңайтқыш</w:t>
      </w:r>
      <w:r w:rsidRPr="00F326BC">
        <w:rPr>
          <w:sz w:val="28"/>
          <w:szCs w:val="28"/>
          <w:lang w:val="kk-KZ"/>
        </w:rPr>
        <w:t xml:space="preserve"> сіңіргіші конусты таратқышының оңтайлы параметрлерін анықтауға мүмкіндік берді: конустың кесілген бөлігінің биіктігі h= 12 мм, конус биіктігі Н=28 мм, конус диаметрі D=150 мм. Бұл параметрмен тыңайтқыштардың жолақ ені бойынша біркелкісіз таралуы 32-36% құрады.</w:t>
      </w:r>
    </w:p>
    <w:p w14:paraId="2E4A8B40" w14:textId="7B23FE23" w:rsidR="00860E2C" w:rsidRPr="00F326BC" w:rsidRDefault="00860E2C" w:rsidP="00860E2C">
      <w:pPr>
        <w:ind w:left="0" w:firstLine="708"/>
        <w:jc w:val="both"/>
        <w:rPr>
          <w:sz w:val="28"/>
          <w:szCs w:val="28"/>
          <w:lang w:val="kk-KZ"/>
        </w:rPr>
      </w:pPr>
      <w:r w:rsidRPr="00F326BC">
        <w:rPr>
          <w:sz w:val="28"/>
          <w:szCs w:val="28"/>
          <w:lang w:val="kk-KZ"/>
        </w:rPr>
        <w:t xml:space="preserve">3. Тәжірибелер көрсеткендей, </w:t>
      </w:r>
      <w:r w:rsidR="00F865C3" w:rsidRPr="00F326BC">
        <w:rPr>
          <w:bCs/>
          <w:iCs/>
          <w:sz w:val="28"/>
          <w:szCs w:val="28"/>
          <w:lang w:val="kk-KZ"/>
        </w:rPr>
        <w:t>культиватор-тыңайтқыш</w:t>
      </w:r>
      <w:r w:rsidRPr="00F326BC">
        <w:rPr>
          <w:sz w:val="28"/>
          <w:szCs w:val="28"/>
          <w:lang w:val="kk-KZ"/>
        </w:rPr>
        <w:t xml:space="preserve">тың жылдамдығы 6-8 км/сағ және 200 кг/га орташа енгізу мөлшері кезінде </w:t>
      </w:r>
      <w:r w:rsidRPr="00F326BC">
        <w:rPr>
          <w:rStyle w:val="ypks7kbdpwfgdykd3qb9"/>
          <w:sz w:val="28"/>
          <w:szCs w:val="28"/>
          <w:lang w:val="kk-KZ"/>
        </w:rPr>
        <w:t>тәжірибелік</w:t>
      </w:r>
      <w:r w:rsidRPr="00F326BC">
        <w:rPr>
          <w:sz w:val="28"/>
          <w:szCs w:val="28"/>
          <w:lang w:val="kk-KZ"/>
        </w:rPr>
        <w:t xml:space="preserve"> </w:t>
      </w:r>
      <w:r w:rsidRPr="00F326BC">
        <w:rPr>
          <w:rStyle w:val="ypks7kbdpwfgdykd3qb9"/>
          <w:sz w:val="28"/>
          <w:szCs w:val="28"/>
          <w:lang w:val="kk-KZ"/>
        </w:rPr>
        <w:t>сіңіргішпен</w:t>
      </w:r>
      <w:r w:rsidRPr="00F326BC">
        <w:rPr>
          <w:sz w:val="28"/>
          <w:szCs w:val="28"/>
          <w:lang w:val="kk-KZ"/>
        </w:rPr>
        <w:t xml:space="preserve"> тыңайтқыш енгізу жолағының ені 17-22 см құрады.</w:t>
      </w:r>
    </w:p>
    <w:p w14:paraId="0468A756" w14:textId="0C0B4CFF" w:rsidR="002E2646" w:rsidRPr="00F326BC" w:rsidRDefault="00860E2C" w:rsidP="00196C7D">
      <w:pPr>
        <w:ind w:left="0" w:firstLine="708"/>
        <w:jc w:val="both"/>
        <w:rPr>
          <w:sz w:val="28"/>
          <w:szCs w:val="28"/>
          <w:lang w:val="kk-KZ"/>
        </w:rPr>
      </w:pPr>
      <w:r w:rsidRPr="00F326BC">
        <w:rPr>
          <w:sz w:val="28"/>
          <w:szCs w:val="28"/>
          <w:lang w:val="kk-KZ"/>
        </w:rPr>
        <w:t xml:space="preserve">4. </w:t>
      </w:r>
      <w:bookmarkStart w:id="131" w:name="_Hlk216086189"/>
      <w:r w:rsidRPr="00F326BC">
        <w:rPr>
          <w:rStyle w:val="ypks7kbdpwfgdykd3qb9"/>
          <w:sz w:val="28"/>
          <w:szCs w:val="28"/>
          <w:lang w:val="kk-KZ"/>
        </w:rPr>
        <w:t>Тыңайтқыштарды</w:t>
      </w:r>
      <w:r w:rsidRPr="00F326BC">
        <w:rPr>
          <w:sz w:val="28"/>
          <w:szCs w:val="28"/>
          <w:lang w:val="kk-KZ"/>
        </w:rPr>
        <w:t xml:space="preserve"> </w:t>
      </w:r>
      <w:r w:rsidRPr="00F326BC">
        <w:rPr>
          <w:rStyle w:val="ypks7kbdpwfgdykd3qb9"/>
          <w:sz w:val="28"/>
          <w:szCs w:val="28"/>
          <w:lang w:val="kk-KZ"/>
        </w:rPr>
        <w:t>топырақ ішіне</w:t>
      </w:r>
      <w:r w:rsidRPr="00F326BC">
        <w:rPr>
          <w:sz w:val="28"/>
          <w:szCs w:val="28"/>
          <w:lang w:val="kk-KZ"/>
        </w:rPr>
        <w:t xml:space="preserve"> </w:t>
      </w:r>
      <w:r w:rsidRPr="00F326BC">
        <w:rPr>
          <w:rStyle w:val="ypks7kbdpwfgdykd3qb9"/>
          <w:sz w:val="28"/>
          <w:szCs w:val="28"/>
          <w:lang w:val="kk-KZ"/>
        </w:rPr>
        <w:t>жолақты</w:t>
      </w:r>
      <w:r w:rsidRPr="00F326BC">
        <w:rPr>
          <w:sz w:val="28"/>
          <w:szCs w:val="28"/>
          <w:lang w:val="kk-KZ"/>
        </w:rPr>
        <w:t xml:space="preserve"> </w:t>
      </w:r>
      <w:r w:rsidRPr="00F326BC">
        <w:rPr>
          <w:rStyle w:val="ypks7kbdpwfgdykd3qb9"/>
          <w:sz w:val="28"/>
          <w:szCs w:val="28"/>
          <w:lang w:val="kk-KZ"/>
        </w:rPr>
        <w:t>енгізуге</w:t>
      </w:r>
      <w:r w:rsidRPr="00F326BC">
        <w:rPr>
          <w:sz w:val="28"/>
          <w:szCs w:val="28"/>
          <w:lang w:val="kk-KZ"/>
        </w:rPr>
        <w:t xml:space="preserve"> </w:t>
      </w:r>
      <w:r w:rsidRPr="00F326BC">
        <w:rPr>
          <w:rStyle w:val="ypks7kbdpwfgdykd3qb9"/>
          <w:sz w:val="28"/>
          <w:szCs w:val="28"/>
          <w:lang w:val="kk-KZ"/>
        </w:rPr>
        <w:t>арналған</w:t>
      </w:r>
      <w:r w:rsidRPr="00F326BC">
        <w:rPr>
          <w:sz w:val="28"/>
          <w:szCs w:val="28"/>
          <w:lang w:val="kk-KZ"/>
        </w:rPr>
        <w:t xml:space="preserve"> конус-</w:t>
      </w:r>
      <w:r w:rsidR="00F865C3" w:rsidRPr="00F326BC">
        <w:rPr>
          <w:sz w:val="28"/>
          <w:szCs w:val="28"/>
          <w:lang w:val="kk-KZ"/>
        </w:rPr>
        <w:t>та</w:t>
      </w:r>
      <w:r w:rsidRPr="00F326BC">
        <w:rPr>
          <w:sz w:val="28"/>
          <w:szCs w:val="28"/>
          <w:lang w:val="kk-KZ"/>
        </w:rPr>
        <w:t xml:space="preserve">ратқышы бар тәжірибелік </w:t>
      </w:r>
      <w:r w:rsidRPr="00F326BC">
        <w:rPr>
          <w:rStyle w:val="ypks7kbdpwfgdykd3qb9"/>
          <w:sz w:val="28"/>
          <w:szCs w:val="28"/>
          <w:lang w:val="kk-KZ"/>
        </w:rPr>
        <w:t xml:space="preserve">сіңіргішті </w:t>
      </w:r>
      <w:r w:rsidRPr="00F326BC">
        <w:rPr>
          <w:sz w:val="28"/>
          <w:szCs w:val="28"/>
          <w:lang w:val="kk-KZ"/>
        </w:rPr>
        <w:t xml:space="preserve">және салыстырмалы </w:t>
      </w:r>
      <w:r w:rsidRPr="00F326BC">
        <w:rPr>
          <w:rStyle w:val="ypks7kbdpwfgdykd3qb9"/>
          <w:sz w:val="28"/>
          <w:szCs w:val="28"/>
          <w:lang w:val="kk-KZ"/>
        </w:rPr>
        <w:t>сіңіргішті</w:t>
      </w:r>
      <w:r w:rsidRPr="00F326BC">
        <w:rPr>
          <w:sz w:val="28"/>
          <w:szCs w:val="28"/>
          <w:lang w:val="kk-KZ"/>
        </w:rPr>
        <w:t xml:space="preserve"> зертханалық-далалық сынау нәтижесінде тәжірибелік </w:t>
      </w:r>
      <w:r w:rsidRPr="00F326BC">
        <w:rPr>
          <w:rStyle w:val="ypks7kbdpwfgdykd3qb9"/>
          <w:sz w:val="28"/>
          <w:szCs w:val="28"/>
          <w:lang w:val="kk-KZ"/>
        </w:rPr>
        <w:t>сіңіргіш</w:t>
      </w:r>
      <w:r w:rsidR="00F865C3" w:rsidRPr="00F326BC">
        <w:rPr>
          <w:rStyle w:val="ypks7kbdpwfgdykd3qb9"/>
          <w:sz w:val="28"/>
          <w:szCs w:val="28"/>
          <w:lang w:val="kk-KZ"/>
        </w:rPr>
        <w:t>т</w:t>
      </w:r>
      <w:r w:rsidRPr="00F326BC">
        <w:rPr>
          <w:sz w:val="28"/>
          <w:szCs w:val="28"/>
          <w:lang w:val="kk-KZ"/>
        </w:rPr>
        <w:t xml:space="preserve">і </w:t>
      </w:r>
      <w:r w:rsidR="00F865C3" w:rsidRPr="00F326BC">
        <w:rPr>
          <w:bCs/>
          <w:iCs/>
          <w:sz w:val="28"/>
          <w:szCs w:val="28"/>
          <w:lang w:val="kk-KZ"/>
        </w:rPr>
        <w:t>культиватор-тыңайтқыш</w:t>
      </w:r>
      <w:r w:rsidRPr="00F326BC">
        <w:rPr>
          <w:sz w:val="28"/>
          <w:szCs w:val="28"/>
          <w:lang w:val="kk-KZ"/>
        </w:rPr>
        <w:t xml:space="preserve"> сериялықты таралу біркелкілігі бойынша 18,5% – ға, таралу ені бойынша-37% - ға асып түсетіні анықталды. Тәжірибелік алқаптардағы </w:t>
      </w:r>
      <w:r w:rsidR="00C31721" w:rsidRPr="00F326BC">
        <w:rPr>
          <w:sz w:val="28"/>
          <w:szCs w:val="28"/>
          <w:lang w:val="kk-KZ"/>
        </w:rPr>
        <w:t xml:space="preserve">астық </w:t>
      </w:r>
      <w:r w:rsidRPr="00F326BC">
        <w:rPr>
          <w:sz w:val="28"/>
          <w:szCs w:val="28"/>
          <w:lang w:val="kk-KZ"/>
        </w:rPr>
        <w:t>өнімділі</w:t>
      </w:r>
      <w:r w:rsidR="00C31721" w:rsidRPr="00F326BC">
        <w:rPr>
          <w:sz w:val="28"/>
          <w:szCs w:val="28"/>
          <w:lang w:val="kk-KZ"/>
        </w:rPr>
        <w:t>гі</w:t>
      </w:r>
      <w:r w:rsidRPr="00F326BC">
        <w:rPr>
          <w:sz w:val="28"/>
          <w:szCs w:val="28"/>
          <w:lang w:val="kk-KZ"/>
        </w:rPr>
        <w:t xml:space="preserve"> 11,7 ц/га, ал бақылау алқабындағы өнімділік 10 ц/га құрады, өнімділіктің өсуі 1,7 ц/га, яғни 14,5% құрады</w:t>
      </w:r>
      <w:bookmarkEnd w:id="130"/>
      <w:bookmarkEnd w:id="131"/>
      <w:r w:rsidR="00196C7D">
        <w:rPr>
          <w:sz w:val="28"/>
          <w:szCs w:val="28"/>
          <w:lang w:val="kk-KZ"/>
        </w:rPr>
        <w:t>.</w:t>
      </w:r>
    </w:p>
    <w:p w14:paraId="3F7A2786" w14:textId="24B99B21" w:rsidR="00CF0F0C" w:rsidRPr="00F326BC" w:rsidRDefault="00CF0F0C" w:rsidP="00196C7D">
      <w:pPr>
        <w:tabs>
          <w:tab w:val="left" w:pos="540"/>
          <w:tab w:val="left" w:pos="720"/>
        </w:tabs>
        <w:ind w:left="0" w:firstLine="709"/>
        <w:jc w:val="both"/>
        <w:rPr>
          <w:b/>
          <w:i/>
          <w:sz w:val="28"/>
          <w:szCs w:val="28"/>
          <w:lang w:val="kk-KZ"/>
        </w:rPr>
      </w:pPr>
      <w:r w:rsidRPr="00F326BC">
        <w:rPr>
          <w:b/>
          <w:iCs/>
          <w:sz w:val="28"/>
          <w:szCs w:val="28"/>
          <w:lang w:val="kk-KZ"/>
        </w:rPr>
        <w:lastRenderedPageBreak/>
        <w:t>5</w:t>
      </w:r>
      <w:r w:rsidRPr="00F326BC">
        <w:rPr>
          <w:b/>
          <w:i/>
          <w:sz w:val="28"/>
          <w:szCs w:val="28"/>
          <w:lang w:val="kk-KZ"/>
        </w:rPr>
        <w:t xml:space="preserve">  </w:t>
      </w:r>
      <w:r w:rsidRPr="00F326BC">
        <w:rPr>
          <w:b/>
          <w:iCs/>
          <w:sz w:val="28"/>
          <w:szCs w:val="28"/>
          <w:lang w:val="kk-KZ"/>
        </w:rPr>
        <w:t xml:space="preserve">МИНЕРАЛДЫ ТЫҢАЙТҚЫШТЫ ТОПЫРАҚ ІШІНЕ </w:t>
      </w:r>
      <w:r w:rsidR="00C62AC8" w:rsidRPr="00F326BC">
        <w:rPr>
          <w:b/>
          <w:iCs/>
          <w:sz w:val="28"/>
          <w:szCs w:val="28"/>
          <w:lang w:val="kk-KZ"/>
        </w:rPr>
        <w:t>ЖОЛАҚТ</w:t>
      </w:r>
      <w:r w:rsidRPr="00F326BC">
        <w:rPr>
          <w:b/>
          <w:iCs/>
          <w:sz w:val="28"/>
          <w:szCs w:val="28"/>
          <w:lang w:val="kk-KZ"/>
        </w:rPr>
        <w:t xml:space="preserve">Ы ЕНГІЗУГЕ АРНАЛҒАН </w:t>
      </w:r>
      <w:r w:rsidRPr="00F326BC">
        <w:rPr>
          <w:b/>
          <w:iCs/>
          <w:caps/>
          <w:sz w:val="28"/>
          <w:szCs w:val="28"/>
          <w:lang w:val="kk-KZ"/>
        </w:rPr>
        <w:t>сіңіргіштермен</w:t>
      </w:r>
      <w:r w:rsidRPr="00F326BC">
        <w:rPr>
          <w:b/>
          <w:iCs/>
          <w:sz w:val="28"/>
          <w:szCs w:val="28"/>
          <w:lang w:val="kk-KZ"/>
        </w:rPr>
        <w:t xml:space="preserve"> ЖАБДЫҚТАЛҒАН </w:t>
      </w:r>
      <w:r w:rsidR="007E20C8" w:rsidRPr="00F326BC">
        <w:rPr>
          <w:b/>
          <w:iCs/>
          <w:caps/>
          <w:sz w:val="28"/>
          <w:szCs w:val="28"/>
          <w:lang w:val="kk-KZ"/>
        </w:rPr>
        <w:t>культиватор</w:t>
      </w:r>
      <w:r w:rsidRPr="00F326BC">
        <w:rPr>
          <w:b/>
          <w:iCs/>
          <w:caps/>
          <w:sz w:val="28"/>
          <w:szCs w:val="28"/>
          <w:lang w:val="kk-KZ"/>
        </w:rPr>
        <w:t xml:space="preserve">-тыңайтқышты </w:t>
      </w:r>
      <w:r w:rsidRPr="00F326BC">
        <w:rPr>
          <w:b/>
          <w:iCs/>
          <w:sz w:val="28"/>
          <w:szCs w:val="28"/>
          <w:lang w:val="kk-KZ"/>
        </w:rPr>
        <w:t>ҚОЛДАНУДЫҢ ЭКОНОМИКАЛЫҚ ТИІМДІЛІГІ</w:t>
      </w:r>
    </w:p>
    <w:p w14:paraId="4C4B104D" w14:textId="77777777" w:rsidR="00CF0F0C" w:rsidRPr="00F326BC" w:rsidRDefault="00CF0F0C" w:rsidP="00CF0F0C">
      <w:pPr>
        <w:tabs>
          <w:tab w:val="left" w:pos="540"/>
          <w:tab w:val="left" w:pos="720"/>
        </w:tabs>
        <w:ind w:left="0"/>
        <w:jc w:val="center"/>
        <w:rPr>
          <w:b/>
          <w:sz w:val="28"/>
          <w:szCs w:val="28"/>
          <w:lang w:val="kk-KZ"/>
        </w:rPr>
      </w:pPr>
    </w:p>
    <w:p w14:paraId="76BD44E4" w14:textId="70DBB740" w:rsidR="00CF0F0C" w:rsidRPr="00F326BC" w:rsidRDefault="00CF0F0C" w:rsidP="00CF0F0C">
      <w:pPr>
        <w:tabs>
          <w:tab w:val="left" w:pos="720"/>
        </w:tabs>
        <w:ind w:left="0"/>
        <w:jc w:val="both"/>
        <w:rPr>
          <w:sz w:val="28"/>
          <w:szCs w:val="28"/>
          <w:lang w:val="kk-KZ"/>
        </w:rPr>
      </w:pPr>
      <w:r w:rsidRPr="00F326BC">
        <w:rPr>
          <w:sz w:val="28"/>
          <w:szCs w:val="28"/>
          <w:lang w:val="kk-KZ"/>
        </w:rPr>
        <w:tab/>
        <w:t>Тыңайтқыш себуге арналған сіңіргіштері бар культиватор-тыңайтқыштың далалық сынақтары 2015-2020 жылдары «Ақмола-Феникс» АҚ-ның, сонымен қатар С.Сейфуллин атындағы ҚАТУ тәжірибелік алқаптарында өткізілді. Зерттеу жағдайлары ГОСТ 28714 – 2007. Қатты минералды тыңайтқыштарды енгізетін машиналар. сынау әдістері талаптары негізінде жасалды. Экономикалық тиімділік ГОСТ 34393 – 2018. Экономикалық бағалау әдістері бойынша есептелді [</w:t>
      </w:r>
      <w:r w:rsidR="00811778" w:rsidRPr="00F326BC">
        <w:rPr>
          <w:sz w:val="28"/>
          <w:szCs w:val="28"/>
          <w:lang w:val="kk-KZ"/>
        </w:rPr>
        <w:t>101</w:t>
      </w:r>
      <w:r w:rsidRPr="00F326BC">
        <w:rPr>
          <w:sz w:val="28"/>
          <w:szCs w:val="28"/>
          <w:lang w:val="kk-KZ"/>
        </w:rPr>
        <w:t>].</w:t>
      </w:r>
    </w:p>
    <w:p w14:paraId="5608E6BF" w14:textId="25FEF3AD" w:rsidR="00CF0F0C" w:rsidRPr="00F326BC" w:rsidRDefault="002E2646" w:rsidP="00CF0F0C">
      <w:pPr>
        <w:tabs>
          <w:tab w:val="left" w:pos="720"/>
        </w:tabs>
        <w:ind w:left="0"/>
        <w:jc w:val="both"/>
        <w:rPr>
          <w:sz w:val="28"/>
          <w:szCs w:val="28"/>
          <w:lang w:val="kk-KZ"/>
        </w:rPr>
      </w:pPr>
      <w:r w:rsidRPr="00F326BC">
        <w:rPr>
          <w:sz w:val="28"/>
          <w:szCs w:val="28"/>
          <w:lang w:val="kk-KZ"/>
        </w:rPr>
        <w:tab/>
      </w:r>
      <w:r w:rsidR="00CF0F0C" w:rsidRPr="00F326BC">
        <w:rPr>
          <w:sz w:val="28"/>
          <w:szCs w:val="28"/>
          <w:lang w:val="kk-KZ"/>
        </w:rPr>
        <w:t xml:space="preserve">Минералды тыңайтқышты топырақ ішіне </w:t>
      </w:r>
      <w:r w:rsidR="00C62AC8" w:rsidRPr="00F326BC">
        <w:rPr>
          <w:sz w:val="28"/>
          <w:szCs w:val="28"/>
          <w:lang w:val="kk-KZ"/>
        </w:rPr>
        <w:t>жолақты</w:t>
      </w:r>
      <w:r w:rsidR="00CF0F0C" w:rsidRPr="00F326BC">
        <w:rPr>
          <w:sz w:val="28"/>
          <w:szCs w:val="28"/>
          <w:lang w:val="kk-KZ"/>
        </w:rPr>
        <w:t xml:space="preserve"> енгізуге арналған </w:t>
      </w:r>
      <w:r w:rsidR="00CF0F0C" w:rsidRPr="00F326BC">
        <w:rPr>
          <w:bCs/>
          <w:iCs/>
          <w:sz w:val="28"/>
          <w:szCs w:val="28"/>
          <w:lang w:val="kk-KZ"/>
        </w:rPr>
        <w:t>сіңіргіштермен жабдықталған культиватор-тыңайтқышты</w:t>
      </w:r>
      <w:r w:rsidR="00CF0F0C" w:rsidRPr="00F326BC">
        <w:rPr>
          <w:b/>
          <w:bCs/>
          <w:caps/>
          <w:sz w:val="28"/>
          <w:szCs w:val="28"/>
          <w:lang w:val="kk-KZ"/>
        </w:rPr>
        <w:t xml:space="preserve"> </w:t>
      </w:r>
      <w:r w:rsidR="00CF0F0C" w:rsidRPr="00F326BC">
        <w:rPr>
          <w:sz w:val="28"/>
          <w:szCs w:val="28"/>
          <w:lang w:val="kk-KZ"/>
        </w:rPr>
        <w:t xml:space="preserve">қолданудың экономикалық тиімділігін зертханалық-танаптық сынауларының нәтижелеріне сүйене отырып шығарылды. </w:t>
      </w:r>
    </w:p>
    <w:p w14:paraId="5CC6ECA2" w14:textId="4B68228E" w:rsidR="00CF0F0C" w:rsidRPr="00F326BC" w:rsidRDefault="00CF0F0C" w:rsidP="00CF0F0C">
      <w:pPr>
        <w:tabs>
          <w:tab w:val="left" w:pos="720"/>
        </w:tabs>
        <w:ind w:left="0"/>
        <w:jc w:val="both"/>
        <w:rPr>
          <w:sz w:val="28"/>
          <w:szCs w:val="28"/>
          <w:lang w:val="kk-KZ"/>
        </w:rPr>
      </w:pPr>
      <w:r w:rsidRPr="00F326BC">
        <w:rPr>
          <w:sz w:val="28"/>
          <w:szCs w:val="28"/>
          <w:lang w:val="kk-KZ"/>
        </w:rPr>
        <w:tab/>
        <w:t xml:space="preserve">1. </w:t>
      </w:r>
      <w:r w:rsidR="00303304" w:rsidRPr="00F326BC">
        <w:rPr>
          <w:sz w:val="28"/>
          <w:szCs w:val="28"/>
          <w:lang w:val="kk-KZ"/>
        </w:rPr>
        <w:t>Сағаттық өнімділік</w:t>
      </w:r>
    </w:p>
    <w:p w14:paraId="5670EF6C" w14:textId="77777777" w:rsidR="00CF0F0C" w:rsidRPr="00F326BC" w:rsidRDefault="00CF0F0C" w:rsidP="00CF0F0C">
      <w:pPr>
        <w:tabs>
          <w:tab w:val="left" w:pos="720"/>
        </w:tabs>
        <w:ind w:left="0"/>
        <w:jc w:val="both"/>
        <w:rPr>
          <w:sz w:val="28"/>
          <w:szCs w:val="28"/>
          <w:lang w:val="kk-KZ"/>
        </w:rPr>
      </w:pPr>
    </w:p>
    <w:p w14:paraId="459DE3A4" w14:textId="4B0A9438" w:rsidR="00CF0F0C" w:rsidRPr="007A7B0E" w:rsidRDefault="00CF0F0C" w:rsidP="00336824">
      <w:pPr>
        <w:tabs>
          <w:tab w:val="left" w:pos="720"/>
        </w:tabs>
        <w:ind w:left="0"/>
        <w:jc w:val="right"/>
        <w:rPr>
          <w:sz w:val="28"/>
          <w:szCs w:val="28"/>
          <w:lang w:val="kk-KZ"/>
        </w:rPr>
      </w:pPr>
      <w:r w:rsidRPr="00F326BC">
        <w:rPr>
          <w:position w:val="-12"/>
          <w:sz w:val="28"/>
          <w:szCs w:val="28"/>
          <w:lang w:val="ru-MD"/>
        </w:rPr>
        <w:object w:dxaOrig="2000" w:dyaOrig="380" w14:anchorId="2F864AA3">
          <v:shape id="_x0000_i1046" type="#_x0000_t75" style="width:105.75pt;height:18.75pt" o:ole="" fillcolor="window">
            <v:imagedata r:id="rId137" o:title=""/>
          </v:shape>
          <o:OLEObject Type="Embed" ProgID="Equation.3" ShapeID="_x0000_i1046" DrawAspect="Content" ObjectID="_1829138431" r:id="rId138"/>
        </w:object>
      </w:r>
      <w:r w:rsidR="00686CD0" w:rsidRPr="007A7B0E">
        <w:rPr>
          <w:sz w:val="28"/>
          <w:szCs w:val="28"/>
          <w:lang w:val="kk-KZ"/>
        </w:rPr>
        <w:t xml:space="preserve">            </w:t>
      </w:r>
      <w:r w:rsidR="00336824" w:rsidRPr="007A7B0E">
        <w:rPr>
          <w:sz w:val="28"/>
          <w:szCs w:val="28"/>
          <w:lang w:val="kk-KZ"/>
        </w:rPr>
        <w:t xml:space="preserve">                                     </w:t>
      </w:r>
      <w:r w:rsidR="00686CD0" w:rsidRPr="007A7B0E">
        <w:rPr>
          <w:sz w:val="28"/>
          <w:szCs w:val="28"/>
          <w:lang w:val="kk-KZ"/>
        </w:rPr>
        <w:t xml:space="preserve">   (5</w:t>
      </w:r>
      <w:r w:rsidR="00336824" w:rsidRPr="007A7B0E">
        <w:rPr>
          <w:sz w:val="28"/>
          <w:szCs w:val="28"/>
          <w:lang w:val="kk-KZ"/>
        </w:rPr>
        <w:t>.1)</w:t>
      </w:r>
    </w:p>
    <w:p w14:paraId="5532E983" w14:textId="77777777" w:rsidR="00CF0F0C" w:rsidRPr="00F326BC" w:rsidRDefault="00CF0F0C" w:rsidP="00CF0F0C">
      <w:pPr>
        <w:tabs>
          <w:tab w:val="left" w:pos="720"/>
        </w:tabs>
        <w:ind w:left="0"/>
        <w:jc w:val="both"/>
        <w:rPr>
          <w:sz w:val="28"/>
          <w:szCs w:val="28"/>
          <w:lang w:val="kk-KZ"/>
        </w:rPr>
      </w:pPr>
    </w:p>
    <w:p w14:paraId="1D3525C0" w14:textId="75029220" w:rsidR="00CF0F0C" w:rsidRPr="00F326BC" w:rsidRDefault="00CF0F0C" w:rsidP="00CF0F0C">
      <w:pPr>
        <w:tabs>
          <w:tab w:val="left" w:pos="720"/>
        </w:tabs>
        <w:ind w:left="0"/>
        <w:jc w:val="both"/>
        <w:rPr>
          <w:sz w:val="28"/>
          <w:szCs w:val="28"/>
          <w:lang w:val="kk-KZ"/>
        </w:rPr>
      </w:pPr>
      <w:r w:rsidRPr="00F326BC">
        <w:rPr>
          <w:sz w:val="28"/>
          <w:szCs w:val="28"/>
          <w:lang w:val="kk-KZ"/>
        </w:rPr>
        <w:t xml:space="preserve">мұнда  </w:t>
      </w:r>
      <w:r w:rsidRPr="00F326BC">
        <w:rPr>
          <w:position w:val="-12"/>
          <w:sz w:val="28"/>
          <w:szCs w:val="28"/>
          <w:lang w:val="kk-KZ"/>
        </w:rPr>
        <w:object w:dxaOrig="420" w:dyaOrig="380" w14:anchorId="4DEA2203">
          <v:shape id="_x0000_i1047" type="#_x0000_t75" style="width:20.25pt;height:17.25pt" o:ole="">
            <v:imagedata r:id="rId139" o:title=""/>
          </v:shape>
          <o:OLEObject Type="Embed" ProgID="Equation.3" ShapeID="_x0000_i1047" DrawAspect="Content" ObjectID="_1829138432" r:id="rId140"/>
        </w:object>
      </w:r>
      <w:r w:rsidRPr="00F326BC">
        <w:rPr>
          <w:sz w:val="28"/>
          <w:szCs w:val="28"/>
          <w:lang w:val="kk-KZ"/>
        </w:rPr>
        <w:t>– жылдамдығы – 8 км/сағ;</w:t>
      </w:r>
    </w:p>
    <w:p w14:paraId="1AF60474" w14:textId="7EACCF15"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position w:val="-12"/>
          <w:sz w:val="28"/>
          <w:szCs w:val="28"/>
          <w:lang w:val="kk-KZ"/>
        </w:rPr>
        <w:object w:dxaOrig="480" w:dyaOrig="380" w14:anchorId="2A279BEB">
          <v:shape id="_x0000_i1048" type="#_x0000_t75" style="width:23.25pt;height:17.25pt" o:ole="">
            <v:imagedata r:id="rId141" o:title=""/>
          </v:shape>
          <o:OLEObject Type="Embed" ProgID="Equation.3" ShapeID="_x0000_i1048" DrawAspect="Content" ObjectID="_1829138433" r:id="rId142"/>
        </w:object>
      </w:r>
      <w:r w:rsidRPr="00F326BC">
        <w:rPr>
          <w:sz w:val="28"/>
          <w:szCs w:val="28"/>
          <w:lang w:val="kk-KZ"/>
        </w:rPr>
        <w:t xml:space="preserve">– </w:t>
      </w:r>
      <w:r w:rsidR="00F865C3" w:rsidRPr="00F326BC">
        <w:rPr>
          <w:bCs/>
          <w:iCs/>
          <w:sz w:val="28"/>
          <w:szCs w:val="28"/>
          <w:lang w:val="kk-KZ"/>
        </w:rPr>
        <w:t>культиватор-тыңайтқыштың</w:t>
      </w:r>
      <w:r w:rsidRPr="00F326BC">
        <w:rPr>
          <w:sz w:val="28"/>
          <w:szCs w:val="28"/>
          <w:lang w:val="kk-KZ"/>
        </w:rPr>
        <w:t xml:space="preserve"> алым ені – 2,0 м.</w:t>
      </w:r>
    </w:p>
    <w:p w14:paraId="6B15977A" w14:textId="77777777" w:rsidR="00CF0F0C" w:rsidRPr="00F326BC" w:rsidRDefault="00CF0F0C" w:rsidP="00CF0F0C">
      <w:pPr>
        <w:tabs>
          <w:tab w:val="left" w:pos="720"/>
        </w:tabs>
        <w:ind w:left="0"/>
        <w:jc w:val="both"/>
        <w:rPr>
          <w:sz w:val="28"/>
          <w:szCs w:val="28"/>
          <w:lang w:val="kk-KZ"/>
        </w:rPr>
      </w:pPr>
    </w:p>
    <w:p w14:paraId="36610C25" w14:textId="44790B2E" w:rsidR="00CF0F0C" w:rsidRPr="00F326BC" w:rsidRDefault="00CF0F0C" w:rsidP="00336824">
      <w:pPr>
        <w:tabs>
          <w:tab w:val="left" w:pos="720"/>
        </w:tabs>
        <w:ind w:left="0"/>
        <w:jc w:val="right"/>
        <w:rPr>
          <w:sz w:val="28"/>
          <w:szCs w:val="28"/>
          <w:lang w:val="kk-KZ"/>
        </w:rPr>
      </w:pPr>
      <w:r w:rsidRPr="00F326BC">
        <w:rPr>
          <w:position w:val="-12"/>
          <w:sz w:val="28"/>
          <w:szCs w:val="28"/>
          <w:lang w:val="ru-MD"/>
        </w:rPr>
        <w:object w:dxaOrig="2500" w:dyaOrig="380" w14:anchorId="4C953D25">
          <v:shape id="_x0000_i1049" type="#_x0000_t75" style="width:143.25pt;height:21pt" o:ole="" fillcolor="window">
            <v:imagedata r:id="rId143" o:title=""/>
          </v:shape>
          <o:OLEObject Type="Embed" ProgID="Equation.3" ShapeID="_x0000_i1049" DrawAspect="Content" ObjectID="_1829138434" r:id="rId144"/>
        </w:object>
      </w:r>
      <w:r w:rsidRPr="00F326BC">
        <w:rPr>
          <w:sz w:val="28"/>
          <w:szCs w:val="28"/>
          <w:lang w:val="kk-KZ"/>
        </w:rPr>
        <w:t>га/сағ.</w:t>
      </w:r>
      <w:r w:rsidR="00336824">
        <w:rPr>
          <w:sz w:val="28"/>
          <w:szCs w:val="28"/>
          <w:lang w:val="kk-KZ"/>
        </w:rPr>
        <w:t xml:space="preserve">                                    (5.2)</w:t>
      </w:r>
    </w:p>
    <w:p w14:paraId="441BC5C7" w14:textId="77777777" w:rsidR="00CF0F0C" w:rsidRPr="00F326BC" w:rsidRDefault="00CF0F0C" w:rsidP="00CF0F0C">
      <w:pPr>
        <w:tabs>
          <w:tab w:val="left" w:pos="720"/>
        </w:tabs>
        <w:ind w:left="0"/>
        <w:jc w:val="center"/>
        <w:rPr>
          <w:sz w:val="28"/>
          <w:szCs w:val="28"/>
          <w:lang w:val="kk-KZ"/>
        </w:rPr>
      </w:pPr>
    </w:p>
    <w:p w14:paraId="787F3111"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t>2. Ауысым уақытының бір сағатындағы өнімділігі</w:t>
      </w:r>
    </w:p>
    <w:p w14:paraId="428A47D8" w14:textId="77777777" w:rsidR="00CF0F0C" w:rsidRPr="00F326BC" w:rsidRDefault="00CF0F0C" w:rsidP="00CF0F0C">
      <w:pPr>
        <w:tabs>
          <w:tab w:val="left" w:pos="720"/>
        </w:tabs>
        <w:ind w:left="0"/>
        <w:jc w:val="both"/>
        <w:rPr>
          <w:sz w:val="28"/>
          <w:szCs w:val="28"/>
          <w:lang w:val="kk-KZ"/>
        </w:rPr>
      </w:pPr>
    </w:p>
    <w:p w14:paraId="4DF30E3F" w14:textId="38F5AB14" w:rsidR="00CF0F0C" w:rsidRPr="007A7B0E" w:rsidRDefault="00CF0F0C" w:rsidP="00336824">
      <w:pPr>
        <w:tabs>
          <w:tab w:val="left" w:pos="720"/>
        </w:tabs>
        <w:ind w:left="0"/>
        <w:jc w:val="right"/>
        <w:rPr>
          <w:sz w:val="28"/>
          <w:szCs w:val="28"/>
          <w:lang w:val="kk-KZ"/>
        </w:rPr>
      </w:pPr>
      <w:r w:rsidRPr="00F326BC">
        <w:rPr>
          <w:position w:val="-12"/>
          <w:sz w:val="28"/>
          <w:szCs w:val="28"/>
          <w:lang w:val="ru-MD"/>
        </w:rPr>
        <w:object w:dxaOrig="1700" w:dyaOrig="380" w14:anchorId="145785D1">
          <v:shape id="_x0000_i1050" type="#_x0000_t75" style="width:84pt;height:17.25pt" o:ole="" fillcolor="window">
            <v:imagedata r:id="rId145" o:title=""/>
          </v:shape>
          <o:OLEObject Type="Embed" ProgID="Equation.3" ShapeID="_x0000_i1050" DrawAspect="Content" ObjectID="_1829138435" r:id="rId146"/>
        </w:object>
      </w:r>
      <w:r w:rsidR="00336824" w:rsidRPr="007A7B0E">
        <w:rPr>
          <w:sz w:val="28"/>
          <w:szCs w:val="28"/>
          <w:lang w:val="kk-KZ"/>
        </w:rPr>
        <w:t xml:space="preserve">                                                  (5.3)</w:t>
      </w:r>
    </w:p>
    <w:p w14:paraId="00766C7E" w14:textId="77777777" w:rsidR="00CF0F0C" w:rsidRPr="007A7B0E" w:rsidRDefault="00CF0F0C" w:rsidP="00CF0F0C">
      <w:pPr>
        <w:tabs>
          <w:tab w:val="left" w:pos="720"/>
        </w:tabs>
        <w:ind w:left="0"/>
        <w:jc w:val="center"/>
        <w:rPr>
          <w:sz w:val="28"/>
          <w:szCs w:val="28"/>
          <w:lang w:val="kk-KZ"/>
        </w:rPr>
      </w:pPr>
    </w:p>
    <w:p w14:paraId="5A2CDCF0" w14:textId="77777777" w:rsidR="00CF0F0C" w:rsidRPr="007A7B0E" w:rsidRDefault="00CF0F0C" w:rsidP="00CF0F0C">
      <w:pPr>
        <w:tabs>
          <w:tab w:val="left" w:pos="720"/>
        </w:tabs>
        <w:ind w:left="0"/>
        <w:jc w:val="both"/>
        <w:rPr>
          <w:sz w:val="28"/>
          <w:szCs w:val="28"/>
          <w:lang w:val="kk-KZ"/>
        </w:rPr>
      </w:pPr>
      <w:r w:rsidRPr="007A7B0E">
        <w:rPr>
          <w:sz w:val="28"/>
          <w:szCs w:val="28"/>
          <w:lang w:val="kk-KZ"/>
        </w:rPr>
        <w:t xml:space="preserve">мұнда </w:t>
      </w:r>
      <w:r w:rsidRPr="00F326BC">
        <w:rPr>
          <w:position w:val="-12"/>
          <w:sz w:val="28"/>
          <w:szCs w:val="28"/>
          <w:lang w:val="ru-MD"/>
        </w:rPr>
        <w:object w:dxaOrig="600" w:dyaOrig="380" w14:anchorId="7CB56070">
          <v:shape id="_x0000_i1051" type="#_x0000_t75" style="width:29.25pt;height:17.25pt" o:ole="">
            <v:imagedata r:id="rId147" o:title=""/>
          </v:shape>
          <o:OLEObject Type="Embed" ProgID="Equation.3" ShapeID="_x0000_i1051" DrawAspect="Content" ObjectID="_1829138436" r:id="rId148"/>
        </w:object>
      </w:r>
      <w:r w:rsidRPr="007A7B0E">
        <w:rPr>
          <w:i/>
          <w:sz w:val="28"/>
          <w:szCs w:val="28"/>
          <w:lang w:val="kk-KZ"/>
        </w:rPr>
        <w:t xml:space="preserve">– </w:t>
      </w:r>
      <w:r w:rsidRPr="007A7B0E">
        <w:rPr>
          <w:sz w:val="28"/>
          <w:szCs w:val="28"/>
          <w:lang w:val="kk-KZ"/>
        </w:rPr>
        <w:t xml:space="preserve">енгізу кезіндегі жұмыс уақытын пайдалану коэффициенті, </w:t>
      </w:r>
    </w:p>
    <w:p w14:paraId="0624C1C1" w14:textId="77777777" w:rsidR="00CF0F0C" w:rsidRPr="00F326BC" w:rsidRDefault="00CF0F0C" w:rsidP="00CF0F0C">
      <w:pPr>
        <w:tabs>
          <w:tab w:val="left" w:pos="720"/>
        </w:tabs>
        <w:ind w:left="0"/>
        <w:jc w:val="both"/>
        <w:rPr>
          <w:sz w:val="28"/>
          <w:szCs w:val="28"/>
          <w:lang w:val="ru-MD"/>
        </w:rPr>
      </w:pPr>
      <w:r w:rsidRPr="007A7B0E">
        <w:rPr>
          <w:sz w:val="28"/>
          <w:szCs w:val="28"/>
          <w:lang w:val="kk-KZ"/>
        </w:rPr>
        <w:t xml:space="preserve">                      </w:t>
      </w:r>
      <w:r w:rsidRPr="00F326BC">
        <w:rPr>
          <w:position w:val="-12"/>
          <w:sz w:val="28"/>
          <w:szCs w:val="28"/>
          <w:lang w:val="ru-MD"/>
        </w:rPr>
        <w:object w:dxaOrig="1240" w:dyaOrig="380" w14:anchorId="5541ADC2">
          <v:shape id="_x0000_i1052" type="#_x0000_t75" style="width:62.25pt;height:17.25pt" o:ole="">
            <v:imagedata r:id="rId149" o:title=""/>
          </v:shape>
          <o:OLEObject Type="Embed" ProgID="Equation.3" ShapeID="_x0000_i1052" DrawAspect="Content" ObjectID="_1829138437" r:id="rId150"/>
        </w:object>
      </w:r>
    </w:p>
    <w:p w14:paraId="4B29AA88" w14:textId="77777777" w:rsidR="00CF0F0C" w:rsidRPr="00F326BC" w:rsidRDefault="00CF0F0C" w:rsidP="00CF0F0C">
      <w:pPr>
        <w:tabs>
          <w:tab w:val="left" w:pos="720"/>
        </w:tabs>
        <w:ind w:left="0"/>
        <w:jc w:val="both"/>
        <w:rPr>
          <w:sz w:val="28"/>
          <w:szCs w:val="28"/>
          <w:lang w:val="ru-MD"/>
        </w:rPr>
      </w:pPr>
    </w:p>
    <w:p w14:paraId="187FFDB3" w14:textId="5774DDEF" w:rsidR="00CF0F0C" w:rsidRPr="00F326BC" w:rsidRDefault="00CF0F0C" w:rsidP="00336824">
      <w:pPr>
        <w:tabs>
          <w:tab w:val="left" w:pos="720"/>
        </w:tabs>
        <w:ind w:left="0"/>
        <w:jc w:val="right"/>
        <w:rPr>
          <w:sz w:val="28"/>
          <w:szCs w:val="28"/>
          <w:lang w:val="ru-MD"/>
        </w:rPr>
      </w:pPr>
      <w:r w:rsidRPr="00F326BC">
        <w:rPr>
          <w:position w:val="-10"/>
          <w:sz w:val="28"/>
          <w:szCs w:val="28"/>
          <w:lang w:val="ru-MD"/>
        </w:rPr>
        <w:object w:dxaOrig="2240" w:dyaOrig="340" w14:anchorId="53B3DC18">
          <v:shape id="_x0000_i1053" type="#_x0000_t75" style="width:114.75pt;height:18.75pt" o:ole="" fillcolor="window">
            <v:imagedata r:id="rId151" o:title=""/>
          </v:shape>
          <o:OLEObject Type="Embed" ProgID="Equation.3" ShapeID="_x0000_i1053" DrawAspect="Content" ObjectID="_1829138438" r:id="rId152"/>
        </w:object>
      </w:r>
      <w:r w:rsidRPr="00F326BC">
        <w:rPr>
          <w:sz w:val="28"/>
          <w:szCs w:val="28"/>
          <w:lang w:val="ru-MD"/>
        </w:rPr>
        <w:t xml:space="preserve"> га/сағ.</w:t>
      </w:r>
      <w:r w:rsidR="00336824">
        <w:rPr>
          <w:sz w:val="28"/>
          <w:szCs w:val="28"/>
          <w:lang w:val="ru-MD"/>
        </w:rPr>
        <w:t xml:space="preserve">                                         (5.4)</w:t>
      </w:r>
    </w:p>
    <w:p w14:paraId="01346AC9" w14:textId="77777777" w:rsidR="00CF0F0C" w:rsidRPr="00F326BC" w:rsidRDefault="00CF0F0C" w:rsidP="00CF0F0C">
      <w:pPr>
        <w:tabs>
          <w:tab w:val="left" w:pos="720"/>
        </w:tabs>
        <w:ind w:left="0"/>
        <w:jc w:val="center"/>
        <w:rPr>
          <w:sz w:val="28"/>
          <w:szCs w:val="28"/>
          <w:lang w:val="ru-MD"/>
        </w:rPr>
      </w:pPr>
    </w:p>
    <w:p w14:paraId="52F161AF" w14:textId="0366829D" w:rsidR="00CF0F0C" w:rsidRPr="00F326BC" w:rsidRDefault="00CF0F0C" w:rsidP="00CF0F0C">
      <w:pPr>
        <w:tabs>
          <w:tab w:val="left" w:pos="720"/>
        </w:tabs>
        <w:ind w:left="0"/>
        <w:jc w:val="both"/>
        <w:rPr>
          <w:sz w:val="28"/>
          <w:szCs w:val="28"/>
          <w:lang w:val="ru-MD"/>
        </w:rPr>
      </w:pPr>
      <w:r w:rsidRPr="00F326BC">
        <w:rPr>
          <w:sz w:val="28"/>
          <w:szCs w:val="28"/>
          <w:lang w:val="ru-MD"/>
        </w:rPr>
        <w:tab/>
        <w:t xml:space="preserve">3. </w:t>
      </w:r>
      <w:r w:rsidR="00F865C3" w:rsidRPr="00F326BC">
        <w:rPr>
          <w:bCs/>
          <w:iCs/>
          <w:sz w:val="28"/>
          <w:szCs w:val="28"/>
          <w:lang w:val="kk-KZ"/>
        </w:rPr>
        <w:t>Культиватор-тыңайтқыштың</w:t>
      </w:r>
      <w:r w:rsidRPr="00F326BC">
        <w:rPr>
          <w:sz w:val="28"/>
          <w:szCs w:val="28"/>
          <w:lang w:val="ru-MD"/>
        </w:rPr>
        <w:t xml:space="preserve"> жылдық өнімділігі</w:t>
      </w:r>
    </w:p>
    <w:p w14:paraId="113D470D" w14:textId="77777777" w:rsidR="00CF0F0C" w:rsidRPr="00F326BC" w:rsidRDefault="00CF0F0C" w:rsidP="00CF0F0C">
      <w:pPr>
        <w:tabs>
          <w:tab w:val="left" w:pos="720"/>
        </w:tabs>
        <w:ind w:left="0"/>
        <w:jc w:val="both"/>
        <w:rPr>
          <w:sz w:val="28"/>
          <w:szCs w:val="28"/>
          <w:lang w:val="ru-MD"/>
        </w:rPr>
      </w:pPr>
    </w:p>
    <w:p w14:paraId="76DB7FCE" w14:textId="441B25F7" w:rsidR="00CF0F0C" w:rsidRDefault="00CF0F0C" w:rsidP="00336824">
      <w:pPr>
        <w:tabs>
          <w:tab w:val="left" w:pos="720"/>
        </w:tabs>
        <w:ind w:left="0"/>
        <w:jc w:val="right"/>
        <w:rPr>
          <w:sz w:val="28"/>
          <w:szCs w:val="28"/>
          <w:lang w:val="ru-MD"/>
        </w:rPr>
      </w:pPr>
      <w:r w:rsidRPr="00F326BC">
        <w:rPr>
          <w:position w:val="-12"/>
          <w:sz w:val="28"/>
          <w:szCs w:val="28"/>
          <w:lang w:val="ru-MD"/>
        </w:rPr>
        <w:object w:dxaOrig="1300" w:dyaOrig="380" w14:anchorId="360F5EC9">
          <v:shape id="_x0000_i1054" type="#_x0000_t75" style="width:63pt;height:17.25pt" o:ole="" fillcolor="window">
            <v:imagedata r:id="rId153" o:title=""/>
          </v:shape>
          <o:OLEObject Type="Embed" ProgID="Equation.3" ShapeID="_x0000_i1054" DrawAspect="Content" ObjectID="_1829138439" r:id="rId154"/>
        </w:object>
      </w:r>
      <w:r w:rsidR="00336824">
        <w:rPr>
          <w:sz w:val="28"/>
          <w:szCs w:val="28"/>
          <w:lang w:val="ru-MD"/>
        </w:rPr>
        <w:t xml:space="preserve">                                                   (5.5)</w:t>
      </w:r>
    </w:p>
    <w:p w14:paraId="608C4EF1" w14:textId="77777777" w:rsidR="00336824" w:rsidRPr="00F326BC" w:rsidRDefault="00336824" w:rsidP="00336824">
      <w:pPr>
        <w:tabs>
          <w:tab w:val="left" w:pos="720"/>
        </w:tabs>
        <w:ind w:left="0"/>
        <w:jc w:val="right"/>
        <w:rPr>
          <w:sz w:val="28"/>
          <w:szCs w:val="28"/>
          <w:lang w:val="ru-MD"/>
        </w:rPr>
      </w:pPr>
    </w:p>
    <w:p w14:paraId="5DC309FB" w14:textId="77777777" w:rsidR="00CF0F0C" w:rsidRPr="00F326BC" w:rsidRDefault="00CF0F0C" w:rsidP="00CF0F0C">
      <w:pPr>
        <w:tabs>
          <w:tab w:val="left" w:pos="720"/>
        </w:tabs>
        <w:ind w:left="0"/>
        <w:jc w:val="both"/>
        <w:rPr>
          <w:sz w:val="28"/>
          <w:szCs w:val="28"/>
          <w:lang w:val="kk-KZ"/>
        </w:rPr>
      </w:pPr>
      <w:r w:rsidRPr="00F326BC">
        <w:rPr>
          <w:sz w:val="28"/>
          <w:szCs w:val="28"/>
          <w:lang w:val="ru-MD"/>
        </w:rPr>
        <w:t xml:space="preserve">мұнда </w:t>
      </w:r>
      <w:r w:rsidRPr="00F326BC">
        <w:rPr>
          <w:i/>
          <w:sz w:val="28"/>
          <w:szCs w:val="28"/>
          <w:lang w:val="ru-MD"/>
        </w:rPr>
        <w:t>Т</w:t>
      </w:r>
      <w:r w:rsidRPr="00F326BC">
        <w:rPr>
          <w:sz w:val="28"/>
          <w:szCs w:val="28"/>
          <w:lang w:val="ru-MD"/>
        </w:rPr>
        <w:t xml:space="preserve"> – Солтүстік Қазақстан аймағы үшін сағатты</w:t>
      </w:r>
      <w:r w:rsidRPr="00F326BC">
        <w:rPr>
          <w:sz w:val="28"/>
          <w:szCs w:val="28"/>
          <w:lang w:val="kk-KZ"/>
        </w:rPr>
        <w:t>ң</w:t>
      </w:r>
      <w:r w:rsidRPr="00F326BC">
        <w:rPr>
          <w:sz w:val="28"/>
          <w:szCs w:val="28"/>
          <w:lang w:val="ru-MD"/>
        </w:rPr>
        <w:t xml:space="preserve"> жылдық жүктелуі, </w:t>
      </w:r>
      <w:r w:rsidRPr="00F326BC">
        <w:rPr>
          <w:i/>
          <w:sz w:val="28"/>
          <w:szCs w:val="28"/>
          <w:lang w:val="ru-MD"/>
        </w:rPr>
        <w:t>Т</w:t>
      </w:r>
      <w:r w:rsidRPr="00F326BC">
        <w:rPr>
          <w:sz w:val="28"/>
          <w:szCs w:val="28"/>
          <w:lang w:val="ru-MD"/>
        </w:rPr>
        <w:t xml:space="preserve"> </w:t>
      </w:r>
      <w:r w:rsidRPr="00F326BC">
        <w:rPr>
          <w:sz w:val="28"/>
          <w:szCs w:val="28"/>
        </w:rPr>
        <w:t>=</w:t>
      </w:r>
      <w:r w:rsidRPr="00F326BC">
        <w:rPr>
          <w:sz w:val="28"/>
          <w:szCs w:val="28"/>
          <w:lang w:val="kk-KZ"/>
        </w:rPr>
        <w:t xml:space="preserve"> 146.</w:t>
      </w:r>
    </w:p>
    <w:p w14:paraId="1E62BDAC" w14:textId="77777777" w:rsidR="00CF0F0C" w:rsidRPr="00F326BC" w:rsidRDefault="00CF0F0C" w:rsidP="00CF0F0C">
      <w:pPr>
        <w:tabs>
          <w:tab w:val="left" w:pos="720"/>
        </w:tabs>
        <w:ind w:left="0"/>
        <w:jc w:val="both"/>
        <w:rPr>
          <w:sz w:val="28"/>
          <w:szCs w:val="28"/>
          <w:lang w:val="kk-KZ"/>
        </w:rPr>
      </w:pPr>
    </w:p>
    <w:p w14:paraId="4D134102" w14:textId="78303164" w:rsidR="00CF0F0C" w:rsidRPr="00F326BC" w:rsidRDefault="00CF0F0C" w:rsidP="00336824">
      <w:pPr>
        <w:tabs>
          <w:tab w:val="left" w:pos="720"/>
        </w:tabs>
        <w:ind w:left="0"/>
        <w:jc w:val="right"/>
        <w:rPr>
          <w:sz w:val="28"/>
          <w:szCs w:val="28"/>
          <w:lang w:val="kk-KZ"/>
        </w:rPr>
      </w:pPr>
      <w:r w:rsidRPr="00F326BC">
        <w:rPr>
          <w:position w:val="-12"/>
          <w:sz w:val="28"/>
          <w:szCs w:val="28"/>
          <w:lang w:val="ru-MD"/>
        </w:rPr>
        <w:object w:dxaOrig="2620" w:dyaOrig="380" w14:anchorId="06B4053D">
          <v:shape id="_x0000_i1055" type="#_x0000_t75" style="width:135.75pt;height:21pt" o:ole="" fillcolor="window">
            <v:imagedata r:id="rId155" o:title=""/>
          </v:shape>
          <o:OLEObject Type="Embed" ProgID="Equation.3" ShapeID="_x0000_i1055" DrawAspect="Content" ObjectID="_1829138440" r:id="rId156"/>
        </w:object>
      </w:r>
      <w:r w:rsidRPr="00F326BC">
        <w:rPr>
          <w:sz w:val="28"/>
          <w:szCs w:val="28"/>
          <w:lang w:val="kk-KZ"/>
        </w:rPr>
        <w:t xml:space="preserve"> га</w:t>
      </w:r>
      <w:r w:rsidR="00336824">
        <w:rPr>
          <w:sz w:val="28"/>
          <w:szCs w:val="28"/>
          <w:lang w:val="kk-KZ"/>
        </w:rPr>
        <w:t xml:space="preserve">                                           (5.6)</w:t>
      </w:r>
    </w:p>
    <w:p w14:paraId="76B1B52D" w14:textId="77777777" w:rsidR="00CF0F0C" w:rsidRPr="00F326BC" w:rsidRDefault="00CF0F0C" w:rsidP="00CF0F0C">
      <w:pPr>
        <w:tabs>
          <w:tab w:val="left" w:pos="720"/>
        </w:tabs>
        <w:ind w:left="0"/>
        <w:jc w:val="center"/>
        <w:rPr>
          <w:sz w:val="28"/>
          <w:szCs w:val="28"/>
          <w:lang w:val="kk-KZ"/>
        </w:rPr>
      </w:pPr>
    </w:p>
    <w:p w14:paraId="1A807C2E" w14:textId="550D4A46" w:rsidR="00CF0F0C" w:rsidRPr="00F326BC" w:rsidRDefault="00CF0F0C" w:rsidP="00CF0F0C">
      <w:pPr>
        <w:tabs>
          <w:tab w:val="left" w:pos="720"/>
        </w:tabs>
        <w:ind w:left="0"/>
        <w:jc w:val="both"/>
        <w:rPr>
          <w:sz w:val="28"/>
          <w:szCs w:val="28"/>
          <w:lang w:val="kk-KZ"/>
        </w:rPr>
      </w:pPr>
      <w:r w:rsidRPr="00F326BC">
        <w:rPr>
          <w:sz w:val="28"/>
          <w:szCs w:val="28"/>
          <w:lang w:val="kk-KZ"/>
        </w:rPr>
        <w:tab/>
        <w:t xml:space="preserve">4. Топырақ ішіне </w:t>
      </w:r>
      <w:r w:rsidR="00C62AC8" w:rsidRPr="00F326BC">
        <w:rPr>
          <w:sz w:val="28"/>
          <w:szCs w:val="28"/>
          <w:lang w:val="kk-KZ"/>
        </w:rPr>
        <w:t>жолақты</w:t>
      </w:r>
      <w:r w:rsidRPr="00F326BC">
        <w:rPr>
          <w:sz w:val="28"/>
          <w:szCs w:val="28"/>
          <w:lang w:val="kk-KZ"/>
        </w:rPr>
        <w:t xml:space="preserve"> енгізуге арналған жұмысшы органымен </w:t>
      </w:r>
      <w:r w:rsidRPr="00F326BC">
        <w:rPr>
          <w:sz w:val="28"/>
          <w:szCs w:val="28"/>
          <w:lang w:val="kk-KZ"/>
        </w:rPr>
        <w:lastRenderedPageBreak/>
        <w:t xml:space="preserve">жабдықталған </w:t>
      </w:r>
      <w:r w:rsidR="00F865C3" w:rsidRPr="00F326BC">
        <w:rPr>
          <w:bCs/>
          <w:iCs/>
          <w:sz w:val="28"/>
          <w:szCs w:val="28"/>
          <w:lang w:val="kk-KZ"/>
        </w:rPr>
        <w:t>культиватор-тыңайтқыштың</w:t>
      </w:r>
      <w:r w:rsidRPr="00F326BC">
        <w:rPr>
          <w:sz w:val="28"/>
          <w:szCs w:val="28"/>
          <w:lang w:val="kk-KZ"/>
        </w:rPr>
        <w:t xml:space="preserve"> баланстық құны салыстырмалы салмағы бойынша анықталады</w:t>
      </w:r>
    </w:p>
    <w:p w14:paraId="4E28BBDD" w14:textId="77777777" w:rsidR="00CF0F0C" w:rsidRPr="00F326BC" w:rsidRDefault="00CF0F0C" w:rsidP="00CF0F0C">
      <w:pPr>
        <w:tabs>
          <w:tab w:val="left" w:pos="720"/>
        </w:tabs>
        <w:ind w:left="0"/>
        <w:jc w:val="both"/>
        <w:rPr>
          <w:sz w:val="28"/>
          <w:szCs w:val="28"/>
          <w:lang w:val="kk-KZ"/>
        </w:rPr>
      </w:pPr>
    </w:p>
    <w:p w14:paraId="0BBBEE3F" w14:textId="25AEAE8A" w:rsidR="00CF0F0C" w:rsidRPr="00F326BC" w:rsidRDefault="00CF0F0C" w:rsidP="00336824">
      <w:pPr>
        <w:tabs>
          <w:tab w:val="left" w:pos="720"/>
        </w:tabs>
        <w:ind w:left="0"/>
        <w:jc w:val="right"/>
        <w:rPr>
          <w:sz w:val="28"/>
          <w:szCs w:val="28"/>
          <w:lang w:val="kk-KZ"/>
        </w:rPr>
      </w:pPr>
      <w:r w:rsidRPr="00F326BC">
        <w:rPr>
          <w:sz w:val="28"/>
          <w:szCs w:val="28"/>
          <w:lang w:val="kk-KZ"/>
        </w:rPr>
        <w:t xml:space="preserve">                                              </w:t>
      </w:r>
      <w:r w:rsidRPr="00F326BC">
        <w:rPr>
          <w:position w:val="-34"/>
          <w:sz w:val="28"/>
          <w:szCs w:val="28"/>
          <w:lang w:val="ru-MD"/>
        </w:rPr>
        <w:object w:dxaOrig="1520" w:dyaOrig="780" w14:anchorId="43399BD3">
          <v:shape id="_x0000_i1056" type="#_x0000_t75" style="width:77.25pt;height:41.25pt" o:ole="" fillcolor="window">
            <v:imagedata r:id="rId157" o:title=""/>
          </v:shape>
          <o:OLEObject Type="Embed" ProgID="Equation.3" ShapeID="_x0000_i1056" DrawAspect="Content" ObjectID="_1829138441" r:id="rId158"/>
        </w:object>
      </w:r>
      <w:r w:rsidR="00336824" w:rsidRPr="007A7B0E">
        <w:rPr>
          <w:sz w:val="28"/>
          <w:szCs w:val="28"/>
          <w:lang w:val="kk-KZ"/>
        </w:rPr>
        <w:t xml:space="preserve">                                                   (5.7)</w:t>
      </w:r>
    </w:p>
    <w:p w14:paraId="5914E83F" w14:textId="77777777" w:rsidR="00F865C3" w:rsidRPr="00F326BC" w:rsidRDefault="00F865C3" w:rsidP="00CF0F0C">
      <w:pPr>
        <w:tabs>
          <w:tab w:val="left" w:pos="720"/>
        </w:tabs>
        <w:ind w:left="0"/>
        <w:rPr>
          <w:sz w:val="28"/>
          <w:szCs w:val="28"/>
          <w:lang w:val="kk-KZ"/>
        </w:rPr>
      </w:pPr>
    </w:p>
    <w:p w14:paraId="14080925" w14:textId="77777777" w:rsidR="00811778" w:rsidRPr="00F326BC" w:rsidRDefault="00CF0F0C" w:rsidP="00CF0F0C">
      <w:pPr>
        <w:tabs>
          <w:tab w:val="left" w:pos="720"/>
        </w:tabs>
        <w:ind w:left="0"/>
        <w:jc w:val="both"/>
        <w:rPr>
          <w:bCs/>
          <w:iCs/>
          <w:sz w:val="28"/>
          <w:szCs w:val="28"/>
          <w:lang w:val="kk-KZ"/>
        </w:rPr>
      </w:pPr>
      <w:r w:rsidRPr="00F326BC">
        <w:rPr>
          <w:sz w:val="28"/>
          <w:szCs w:val="28"/>
          <w:lang w:val="kk-KZ"/>
        </w:rPr>
        <w:t xml:space="preserve">мұнда  </w:t>
      </w:r>
      <w:r w:rsidRPr="00F326BC">
        <w:rPr>
          <w:position w:val="-12"/>
          <w:sz w:val="28"/>
          <w:szCs w:val="28"/>
          <w:lang w:val="ru-MD"/>
        </w:rPr>
        <w:object w:dxaOrig="360" w:dyaOrig="380" w14:anchorId="141BBD01">
          <v:shape id="_x0000_i1057" type="#_x0000_t75" style="width:18pt;height:17.25pt" o:ole="">
            <v:imagedata r:id="rId159" o:title=""/>
          </v:shape>
          <o:OLEObject Type="Embed" ProgID="Equation.3" ShapeID="_x0000_i1057" DrawAspect="Content" ObjectID="_1829138442" r:id="rId160"/>
        </w:object>
      </w:r>
      <w:r w:rsidRPr="00F326BC">
        <w:rPr>
          <w:sz w:val="28"/>
          <w:szCs w:val="28"/>
          <w:lang w:val="kk-KZ"/>
        </w:rPr>
        <w:t xml:space="preserve"> – тасымалдау мен жинауды қоса есептегендегі СЗТ типті </w:t>
      </w:r>
      <w:r w:rsidR="00F865C3" w:rsidRPr="00F326BC">
        <w:rPr>
          <w:bCs/>
          <w:iCs/>
          <w:sz w:val="28"/>
          <w:szCs w:val="28"/>
          <w:lang w:val="kk-KZ"/>
        </w:rPr>
        <w:t>культиватор-</w:t>
      </w:r>
      <w:r w:rsidR="00811778" w:rsidRPr="00F326BC">
        <w:rPr>
          <w:bCs/>
          <w:iCs/>
          <w:sz w:val="28"/>
          <w:szCs w:val="28"/>
          <w:lang w:val="kk-KZ"/>
        </w:rPr>
        <w:t xml:space="preserve"> </w:t>
      </w:r>
    </w:p>
    <w:p w14:paraId="4300F09D" w14:textId="0624FC67" w:rsidR="00CF0F0C" w:rsidRPr="00F326BC" w:rsidRDefault="00811778" w:rsidP="00CF0F0C">
      <w:pPr>
        <w:tabs>
          <w:tab w:val="left" w:pos="720"/>
        </w:tabs>
        <w:ind w:left="0"/>
        <w:jc w:val="both"/>
        <w:rPr>
          <w:sz w:val="28"/>
          <w:szCs w:val="28"/>
          <w:lang w:val="kk-KZ"/>
        </w:rPr>
      </w:pPr>
      <w:r w:rsidRPr="00F326BC">
        <w:rPr>
          <w:bCs/>
          <w:iCs/>
          <w:sz w:val="28"/>
          <w:szCs w:val="28"/>
          <w:lang w:val="kk-KZ"/>
        </w:rPr>
        <w:t xml:space="preserve">                   </w:t>
      </w:r>
      <w:r w:rsidR="00F865C3" w:rsidRPr="00F326BC">
        <w:rPr>
          <w:bCs/>
          <w:iCs/>
          <w:sz w:val="28"/>
          <w:szCs w:val="28"/>
          <w:lang w:val="kk-KZ"/>
        </w:rPr>
        <w:t xml:space="preserve">тыңайтқыштың </w:t>
      </w:r>
      <w:r w:rsidR="00CF0F0C" w:rsidRPr="00F326BC">
        <w:rPr>
          <w:sz w:val="28"/>
          <w:szCs w:val="28"/>
          <w:lang w:val="kk-KZ"/>
        </w:rPr>
        <w:t xml:space="preserve">базалық құны, </w:t>
      </w:r>
      <w:r w:rsidR="00CF0F0C" w:rsidRPr="00F326BC">
        <w:rPr>
          <w:position w:val="-12"/>
          <w:sz w:val="28"/>
          <w:szCs w:val="28"/>
          <w:lang w:val="ru-MD"/>
        </w:rPr>
        <w:object w:dxaOrig="360" w:dyaOrig="380" w14:anchorId="072E908E">
          <v:shape id="_x0000_i1058" type="#_x0000_t75" style="width:18pt;height:17.25pt" o:ole="">
            <v:imagedata r:id="rId161" o:title=""/>
          </v:shape>
          <o:OLEObject Type="Embed" ProgID="Equation.3" ShapeID="_x0000_i1058" DrawAspect="Content" ObjectID="_1829138443" r:id="rId162"/>
        </w:object>
      </w:r>
      <w:r w:rsidR="00CF0F0C" w:rsidRPr="00F326BC">
        <w:rPr>
          <w:sz w:val="28"/>
          <w:szCs w:val="28"/>
          <w:lang w:val="kk-KZ"/>
        </w:rPr>
        <w:t xml:space="preserve"> = 1 500 000 теңге; </w:t>
      </w:r>
    </w:p>
    <w:p w14:paraId="161B827E" w14:textId="160352A0" w:rsidR="00CF0F0C" w:rsidRPr="00F326BC" w:rsidRDefault="00CF0F0C" w:rsidP="00CF0F0C">
      <w:pPr>
        <w:tabs>
          <w:tab w:val="left" w:pos="720"/>
        </w:tabs>
        <w:ind w:left="0"/>
        <w:rPr>
          <w:sz w:val="28"/>
          <w:szCs w:val="28"/>
          <w:lang w:val="kk-KZ"/>
        </w:rPr>
      </w:pPr>
      <w:r w:rsidRPr="00F326BC">
        <w:rPr>
          <w:sz w:val="28"/>
          <w:szCs w:val="28"/>
          <w:lang w:val="kk-KZ"/>
        </w:rPr>
        <w:t xml:space="preserve">             </w:t>
      </w:r>
      <w:r w:rsidRPr="00F326BC">
        <w:rPr>
          <w:position w:val="-12"/>
          <w:sz w:val="28"/>
          <w:szCs w:val="28"/>
          <w:lang w:val="kk-KZ"/>
        </w:rPr>
        <w:object w:dxaOrig="600" w:dyaOrig="380" w14:anchorId="206C4C1D">
          <v:shape id="_x0000_i1059" type="#_x0000_t75" style="width:30pt;height:17.25pt" o:ole="">
            <v:imagedata r:id="rId163" o:title=""/>
          </v:shape>
          <o:OLEObject Type="Embed" ProgID="Equation.3" ShapeID="_x0000_i1059" DrawAspect="Content" ObjectID="_1829138444" r:id="rId164"/>
        </w:object>
      </w:r>
      <w:r w:rsidRPr="00F326BC">
        <w:rPr>
          <w:sz w:val="28"/>
          <w:szCs w:val="28"/>
          <w:lang w:val="kk-KZ"/>
        </w:rPr>
        <w:t xml:space="preserve"> базалық </w:t>
      </w:r>
      <w:r w:rsidR="00F865C3" w:rsidRPr="00F326BC">
        <w:rPr>
          <w:bCs/>
          <w:iCs/>
          <w:sz w:val="28"/>
          <w:szCs w:val="28"/>
          <w:lang w:val="kk-KZ"/>
        </w:rPr>
        <w:t>культиватор-тыңайтқыштың</w:t>
      </w:r>
      <w:r w:rsidRPr="00F326BC">
        <w:rPr>
          <w:sz w:val="28"/>
          <w:szCs w:val="28"/>
          <w:lang w:val="kk-KZ"/>
        </w:rPr>
        <w:t xml:space="preserve"> салмағы, </w:t>
      </w:r>
      <w:r w:rsidRPr="00F326BC">
        <w:rPr>
          <w:position w:val="-12"/>
          <w:sz w:val="28"/>
          <w:szCs w:val="28"/>
          <w:lang w:val="kk-KZ"/>
        </w:rPr>
        <w:object w:dxaOrig="360" w:dyaOrig="380" w14:anchorId="75B0B4AC">
          <v:shape id="_x0000_i1060" type="#_x0000_t75" style="width:17.25pt;height:17.25pt" o:ole="">
            <v:imagedata r:id="rId165" o:title=""/>
          </v:shape>
          <o:OLEObject Type="Embed" ProgID="Equation.3" ShapeID="_x0000_i1060" DrawAspect="Content" ObjectID="_1829138445" r:id="rId166"/>
        </w:object>
      </w:r>
      <w:r w:rsidRPr="00F326BC">
        <w:rPr>
          <w:sz w:val="28"/>
          <w:szCs w:val="28"/>
          <w:lang w:val="kk-KZ"/>
        </w:rPr>
        <w:t xml:space="preserve"> = </w:t>
      </w:r>
      <w:smartTag w:uri="urn:schemas-microsoft-com:office:smarttags" w:element="metricconverter">
        <w:smartTagPr>
          <w:attr w:name="ProductID" w:val="1250 кг"/>
        </w:smartTagPr>
        <w:r w:rsidRPr="00F326BC">
          <w:rPr>
            <w:sz w:val="28"/>
            <w:szCs w:val="28"/>
            <w:lang w:val="kk-KZ"/>
          </w:rPr>
          <w:t>1250 кг</w:t>
        </w:r>
      </w:smartTag>
      <w:r w:rsidRPr="00F326BC">
        <w:rPr>
          <w:sz w:val="28"/>
          <w:szCs w:val="28"/>
          <w:lang w:val="kk-KZ"/>
        </w:rPr>
        <w:t>;</w:t>
      </w:r>
    </w:p>
    <w:p w14:paraId="3869CBE1" w14:textId="7BFCFB1B" w:rsidR="00CF0F0C" w:rsidRPr="00F326BC" w:rsidRDefault="00CF0F0C" w:rsidP="00CF0F0C">
      <w:pPr>
        <w:tabs>
          <w:tab w:val="left" w:pos="720"/>
        </w:tabs>
        <w:ind w:left="0"/>
        <w:rPr>
          <w:sz w:val="28"/>
          <w:szCs w:val="28"/>
          <w:lang w:val="kk-KZ"/>
        </w:rPr>
      </w:pPr>
      <w:r w:rsidRPr="00F326BC">
        <w:rPr>
          <w:sz w:val="28"/>
          <w:szCs w:val="28"/>
          <w:lang w:val="kk-KZ"/>
        </w:rPr>
        <w:t xml:space="preserve">             </w:t>
      </w:r>
      <w:r w:rsidRPr="00F326BC">
        <w:rPr>
          <w:position w:val="-12"/>
          <w:sz w:val="28"/>
          <w:szCs w:val="28"/>
          <w:lang w:val="ru-MD"/>
        </w:rPr>
        <w:object w:dxaOrig="620" w:dyaOrig="380" w14:anchorId="171016E9">
          <v:shape id="_x0000_i1061" type="#_x0000_t75" style="width:30pt;height:17.25pt" o:ole="">
            <v:imagedata r:id="rId167" o:title=""/>
          </v:shape>
          <o:OLEObject Type="Embed" ProgID="Equation.3" ShapeID="_x0000_i1061" DrawAspect="Content" ObjectID="_1829138446" r:id="rId168"/>
        </w:object>
      </w:r>
      <w:r w:rsidRPr="00F326BC">
        <w:rPr>
          <w:sz w:val="28"/>
          <w:szCs w:val="28"/>
          <w:lang w:val="kk-KZ"/>
        </w:rPr>
        <w:t xml:space="preserve"> тәжірибелік </w:t>
      </w:r>
      <w:r w:rsidR="00F865C3" w:rsidRPr="00F326BC">
        <w:rPr>
          <w:bCs/>
          <w:iCs/>
          <w:sz w:val="28"/>
          <w:szCs w:val="28"/>
          <w:lang w:val="kk-KZ"/>
        </w:rPr>
        <w:t>культиватор-тыңайтқыштың</w:t>
      </w:r>
      <w:r w:rsidRPr="00F326BC">
        <w:rPr>
          <w:sz w:val="28"/>
          <w:szCs w:val="28"/>
          <w:lang w:val="kk-KZ"/>
        </w:rPr>
        <w:t xml:space="preserve"> салмағы, </w:t>
      </w:r>
      <w:r w:rsidRPr="00F326BC">
        <w:rPr>
          <w:position w:val="-12"/>
          <w:sz w:val="28"/>
          <w:szCs w:val="28"/>
          <w:lang w:val="ru-MD"/>
        </w:rPr>
        <w:object w:dxaOrig="639" w:dyaOrig="380" w14:anchorId="5F4B95D3">
          <v:shape id="_x0000_i1062" type="#_x0000_t75" style="width:30.75pt;height:17.25pt" o:ole="">
            <v:imagedata r:id="rId169" o:title=""/>
          </v:shape>
          <o:OLEObject Type="Embed" ProgID="Equation.3" ShapeID="_x0000_i1062" DrawAspect="Content" ObjectID="_1829138447" r:id="rId170"/>
        </w:object>
      </w:r>
      <w:r w:rsidRPr="00F326BC">
        <w:rPr>
          <w:sz w:val="28"/>
          <w:szCs w:val="28"/>
          <w:lang w:val="kk-KZ"/>
        </w:rPr>
        <w:t>1286 кг.</w:t>
      </w:r>
    </w:p>
    <w:p w14:paraId="4DBF41BE" w14:textId="77777777" w:rsidR="00CF0F0C" w:rsidRPr="00F326BC" w:rsidRDefault="00CF0F0C" w:rsidP="00CF0F0C">
      <w:pPr>
        <w:tabs>
          <w:tab w:val="left" w:pos="720"/>
        </w:tabs>
        <w:ind w:left="0"/>
        <w:rPr>
          <w:sz w:val="28"/>
          <w:szCs w:val="28"/>
          <w:lang w:val="kk-KZ"/>
        </w:rPr>
      </w:pPr>
    </w:p>
    <w:p w14:paraId="3D49E90B" w14:textId="3FB66D32"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Б</m:t>
            </m:r>
          </m:e>
          <m:sub>
            <m:r>
              <w:rPr>
                <w:rFonts w:ascii="Cambria Math" w:hAnsi="Cambria Math"/>
                <w:sz w:val="28"/>
                <w:szCs w:val="28"/>
                <w:lang w:val="kk-KZ"/>
              </w:rPr>
              <m:t>т</m:t>
            </m:r>
          </m:sub>
        </m:sSub>
        <m:r>
          <w:rPr>
            <w:rFonts w:ascii="Cambria Math" w:hAnsi="Cambria Math"/>
            <w:sz w:val="28"/>
            <w:szCs w:val="28"/>
            <w:lang w:val="kk-KZ"/>
          </w:rPr>
          <m:t>=1 500 000</m:t>
        </m:r>
        <m:f>
          <m:fPr>
            <m:ctrlPr>
              <w:rPr>
                <w:rFonts w:ascii="Cambria Math" w:hAnsi="Cambria Math"/>
                <w:i/>
                <w:sz w:val="28"/>
                <w:szCs w:val="28"/>
              </w:rPr>
            </m:ctrlPr>
          </m:fPr>
          <m:num>
            <m:r>
              <w:rPr>
                <w:rFonts w:ascii="Cambria Math" w:hAnsi="Cambria Math"/>
                <w:sz w:val="28"/>
                <w:szCs w:val="28"/>
                <w:lang w:val="kk-KZ"/>
              </w:rPr>
              <m:t>1286</m:t>
            </m:r>
          </m:num>
          <m:den>
            <m:r>
              <w:rPr>
                <w:rFonts w:ascii="Cambria Math" w:hAnsi="Cambria Math"/>
                <w:sz w:val="28"/>
                <w:szCs w:val="28"/>
                <w:lang w:val="kk-KZ"/>
              </w:rPr>
              <m:t>1250</m:t>
            </m:r>
          </m:den>
        </m:f>
        <m:r>
          <w:rPr>
            <w:rFonts w:ascii="Cambria Math" w:hAnsi="Cambria Math"/>
            <w:sz w:val="28"/>
            <w:szCs w:val="28"/>
            <w:lang w:val="kk-KZ"/>
          </w:rPr>
          <m:t>=1 543 000</m:t>
        </m:r>
      </m:oMath>
      <w:r w:rsidR="00CF0F0C" w:rsidRPr="00F326BC">
        <w:rPr>
          <w:position w:val="-24"/>
          <w:sz w:val="28"/>
          <w:szCs w:val="28"/>
          <w:lang w:val="kk-KZ"/>
        </w:rPr>
        <w:t xml:space="preserve">  </w:t>
      </w:r>
      <w:r w:rsidR="00CF0F0C" w:rsidRPr="00F326BC">
        <w:rPr>
          <w:sz w:val="28"/>
          <w:szCs w:val="28"/>
          <w:lang w:val="kk-KZ"/>
        </w:rPr>
        <w:t>теңге</w:t>
      </w:r>
      <w:r w:rsidR="00336824">
        <w:rPr>
          <w:sz w:val="28"/>
          <w:szCs w:val="28"/>
          <w:lang w:val="kk-KZ"/>
        </w:rPr>
        <w:t xml:space="preserve">                        (5.8)</w:t>
      </w:r>
    </w:p>
    <w:p w14:paraId="577E2EB9" w14:textId="77777777" w:rsidR="00CF0F0C" w:rsidRPr="00F326BC" w:rsidRDefault="00CF0F0C" w:rsidP="00CF0F0C">
      <w:pPr>
        <w:tabs>
          <w:tab w:val="left" w:pos="720"/>
        </w:tabs>
        <w:ind w:left="0"/>
        <w:jc w:val="center"/>
        <w:rPr>
          <w:sz w:val="28"/>
          <w:szCs w:val="28"/>
          <w:lang w:val="kk-KZ"/>
        </w:rPr>
      </w:pPr>
    </w:p>
    <w:p w14:paraId="1ED36658"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t>5. Тікелей пайдалану шығындарын анықтаймыз</w:t>
      </w:r>
    </w:p>
    <w:p w14:paraId="2F0A1077" w14:textId="77777777" w:rsidR="00CF0F0C" w:rsidRPr="00F326BC" w:rsidRDefault="00CF0F0C" w:rsidP="00CF0F0C">
      <w:pPr>
        <w:tabs>
          <w:tab w:val="left" w:pos="720"/>
        </w:tabs>
        <w:ind w:left="0"/>
        <w:jc w:val="both"/>
        <w:rPr>
          <w:sz w:val="28"/>
          <w:szCs w:val="28"/>
          <w:lang w:val="kk-KZ"/>
        </w:rPr>
      </w:pPr>
    </w:p>
    <w:p w14:paraId="30267E8C" w14:textId="787A610F" w:rsidR="00CF0F0C" w:rsidRPr="007A7B0E" w:rsidRDefault="00CF0F0C" w:rsidP="00336824">
      <w:pPr>
        <w:tabs>
          <w:tab w:val="left" w:pos="720"/>
        </w:tabs>
        <w:ind w:left="0"/>
        <w:jc w:val="right"/>
        <w:rPr>
          <w:position w:val="-12"/>
          <w:sz w:val="28"/>
          <w:szCs w:val="28"/>
          <w:lang w:val="kk-KZ"/>
        </w:rPr>
      </w:pPr>
      <w:r w:rsidRPr="00F326BC">
        <w:rPr>
          <w:sz w:val="28"/>
          <w:szCs w:val="28"/>
          <w:lang w:val="kk-KZ"/>
        </w:rPr>
        <w:t xml:space="preserve">                                           </w:t>
      </w:r>
      <w:r w:rsidRPr="00F326BC">
        <w:rPr>
          <w:position w:val="-12"/>
          <w:sz w:val="28"/>
          <w:szCs w:val="28"/>
          <w:lang w:val="ru-MD"/>
        </w:rPr>
        <w:object w:dxaOrig="2799" w:dyaOrig="380" w14:anchorId="71BFADCB">
          <v:shape id="_x0000_i1063" type="#_x0000_t75" style="width:140.25pt;height:17.25pt" o:ole="" fillcolor="window">
            <v:imagedata r:id="rId171" o:title=""/>
          </v:shape>
          <o:OLEObject Type="Embed" ProgID="Equation.3" ShapeID="_x0000_i1063" DrawAspect="Content" ObjectID="_1829138448" r:id="rId172"/>
        </w:object>
      </w:r>
      <w:r w:rsidR="00336824" w:rsidRPr="007A7B0E">
        <w:rPr>
          <w:sz w:val="28"/>
          <w:szCs w:val="28"/>
          <w:lang w:val="kk-KZ"/>
        </w:rPr>
        <w:t xml:space="preserve">                                (5.9)</w:t>
      </w:r>
    </w:p>
    <w:p w14:paraId="4FD1881E" w14:textId="77777777" w:rsidR="00CF0F0C" w:rsidRPr="00F326BC" w:rsidRDefault="00CF0F0C" w:rsidP="00CF0F0C">
      <w:pPr>
        <w:tabs>
          <w:tab w:val="left" w:pos="720"/>
        </w:tabs>
        <w:ind w:left="0"/>
        <w:rPr>
          <w:sz w:val="28"/>
          <w:szCs w:val="28"/>
          <w:lang w:val="kk-KZ"/>
        </w:rPr>
      </w:pPr>
    </w:p>
    <w:p w14:paraId="345FB6C6"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мұнда  </w:t>
      </w:r>
      <w:r w:rsidRPr="00F326BC">
        <w:rPr>
          <w:i/>
          <w:sz w:val="28"/>
          <w:szCs w:val="28"/>
          <w:lang w:val="kk-KZ"/>
        </w:rPr>
        <w:t>З</w:t>
      </w:r>
      <w:r w:rsidRPr="00F326BC">
        <w:rPr>
          <w:sz w:val="28"/>
          <w:szCs w:val="28"/>
          <w:lang w:val="kk-KZ"/>
        </w:rPr>
        <w:t xml:space="preserve"> – қызмет көрсетушінің еңбек ақысы,</w:t>
      </w:r>
    </w:p>
    <w:p w14:paraId="56F39588"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Г</w:t>
      </w:r>
      <w:r w:rsidRPr="00F326BC">
        <w:rPr>
          <w:sz w:val="28"/>
          <w:szCs w:val="28"/>
          <w:lang w:val="kk-KZ"/>
        </w:rPr>
        <w:t xml:space="preserve"> – жанар-жағармайдың бағасы;</w:t>
      </w:r>
    </w:p>
    <w:p w14:paraId="59BC66CF"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Т</w:t>
      </w:r>
      <w:r w:rsidRPr="00F326BC">
        <w:rPr>
          <w:i/>
          <w:sz w:val="28"/>
          <w:szCs w:val="28"/>
          <w:vertAlign w:val="subscript"/>
          <w:lang w:val="kk-KZ"/>
        </w:rPr>
        <w:t>ж</w:t>
      </w:r>
      <w:r w:rsidRPr="00F326BC">
        <w:rPr>
          <w:sz w:val="28"/>
          <w:szCs w:val="28"/>
          <w:lang w:val="kk-KZ"/>
        </w:rPr>
        <w:t xml:space="preserve"> – ағымдағы жөндеу мен техникалық күтімге жұмсалатын шығындар; </w:t>
      </w:r>
    </w:p>
    <w:p w14:paraId="2BC0FC53"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А</w:t>
      </w:r>
      <w:r w:rsidRPr="00F326BC">
        <w:rPr>
          <w:sz w:val="28"/>
          <w:szCs w:val="28"/>
          <w:lang w:val="kk-KZ"/>
        </w:rPr>
        <w:t xml:space="preserve"> – амортизациялық бөліністер (түпкілікті жөндеу және</w:t>
      </w:r>
    </w:p>
    <w:p w14:paraId="259CCFED"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реновациялық);</w:t>
      </w:r>
    </w:p>
    <w:p w14:paraId="0BE16D6D" w14:textId="53F3A813"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Х</w:t>
      </w:r>
      <w:r w:rsidRPr="00F326BC">
        <w:rPr>
          <w:sz w:val="28"/>
          <w:szCs w:val="28"/>
          <w:lang w:val="kk-KZ"/>
        </w:rPr>
        <w:t xml:space="preserve"> – сепкішті сақтау</w:t>
      </w:r>
      <w:r w:rsidR="00811778" w:rsidRPr="00F326BC">
        <w:rPr>
          <w:sz w:val="28"/>
          <w:szCs w:val="28"/>
          <w:lang w:val="kk-KZ"/>
        </w:rPr>
        <w:t>ға</w:t>
      </w:r>
      <w:r w:rsidRPr="00F326BC">
        <w:rPr>
          <w:sz w:val="28"/>
          <w:szCs w:val="28"/>
          <w:lang w:val="kk-KZ"/>
        </w:rPr>
        <w:t xml:space="preserve"> жұмсалатын шығындар.</w:t>
      </w:r>
    </w:p>
    <w:p w14:paraId="622F9628"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r>
    </w:p>
    <w:p w14:paraId="56A07923" w14:textId="006FB8B8" w:rsidR="00CF0F0C" w:rsidRPr="00F326BC" w:rsidRDefault="00CF0F0C" w:rsidP="00CF0F0C">
      <w:pPr>
        <w:tabs>
          <w:tab w:val="left" w:pos="720"/>
        </w:tabs>
        <w:ind w:left="0"/>
        <w:jc w:val="both"/>
        <w:rPr>
          <w:sz w:val="28"/>
          <w:szCs w:val="28"/>
          <w:lang w:val="kk-KZ"/>
        </w:rPr>
      </w:pPr>
      <w:r w:rsidRPr="00F326BC">
        <w:rPr>
          <w:sz w:val="28"/>
          <w:szCs w:val="28"/>
          <w:lang w:val="kk-KZ"/>
        </w:rPr>
        <w:tab/>
      </w:r>
      <w:r w:rsidR="00303304" w:rsidRPr="00F326BC">
        <w:rPr>
          <w:sz w:val="28"/>
          <w:szCs w:val="28"/>
          <w:lang w:val="kk-KZ"/>
        </w:rPr>
        <w:t xml:space="preserve">Операторға </w:t>
      </w:r>
      <w:r w:rsidRPr="00F326BC">
        <w:rPr>
          <w:sz w:val="28"/>
          <w:szCs w:val="28"/>
          <w:lang w:val="kk-KZ"/>
        </w:rPr>
        <w:t xml:space="preserve">төленетін еңбекақы </w:t>
      </w:r>
    </w:p>
    <w:p w14:paraId="6554102D" w14:textId="77777777" w:rsidR="00CF0F0C" w:rsidRPr="00F326BC" w:rsidRDefault="00CF0F0C" w:rsidP="00CF0F0C">
      <w:pPr>
        <w:tabs>
          <w:tab w:val="left" w:pos="720"/>
        </w:tabs>
        <w:ind w:left="0"/>
        <w:jc w:val="both"/>
        <w:rPr>
          <w:sz w:val="28"/>
          <w:szCs w:val="28"/>
          <w:lang w:val="kk-KZ"/>
        </w:rPr>
      </w:pPr>
    </w:p>
    <w:p w14:paraId="64FD6DBB" w14:textId="46CB1E53" w:rsidR="00CF0F0C" w:rsidRPr="007A7B0E" w:rsidRDefault="00CF0F0C" w:rsidP="00336824">
      <w:pPr>
        <w:tabs>
          <w:tab w:val="left" w:pos="720"/>
        </w:tabs>
        <w:ind w:left="0"/>
        <w:jc w:val="right"/>
        <w:rPr>
          <w:position w:val="-28"/>
          <w:sz w:val="28"/>
          <w:szCs w:val="28"/>
          <w:lang w:val="kk-KZ"/>
        </w:rPr>
      </w:pPr>
      <w:r w:rsidRPr="00F326BC">
        <w:rPr>
          <w:sz w:val="28"/>
          <w:szCs w:val="28"/>
          <w:lang w:val="kk-KZ"/>
        </w:rPr>
        <w:t xml:space="preserve">                                             </w:t>
      </w:r>
      <w:r w:rsidRPr="00F326BC">
        <w:rPr>
          <w:position w:val="-28"/>
          <w:sz w:val="28"/>
          <w:szCs w:val="28"/>
          <w:lang w:val="ru-MD"/>
        </w:rPr>
        <w:object w:dxaOrig="2120" w:dyaOrig="720" w14:anchorId="617B4565">
          <v:shape id="_x0000_i1064" type="#_x0000_t75" style="width:105pt;height:38.25pt" o:ole="" fillcolor="window">
            <v:imagedata r:id="rId173" o:title=""/>
          </v:shape>
          <o:OLEObject Type="Embed" ProgID="Equation.3" ShapeID="_x0000_i1064" DrawAspect="Content" ObjectID="_1829138449" r:id="rId174"/>
        </w:object>
      </w:r>
      <w:r w:rsidR="00336824" w:rsidRPr="007A7B0E">
        <w:rPr>
          <w:sz w:val="28"/>
          <w:szCs w:val="28"/>
          <w:lang w:val="kk-KZ"/>
        </w:rPr>
        <w:t xml:space="preserve">                                          (5.10)</w:t>
      </w:r>
    </w:p>
    <w:p w14:paraId="7BB00669" w14:textId="77777777" w:rsidR="0060224B" w:rsidRPr="007A7B0E" w:rsidRDefault="0060224B" w:rsidP="00CF0F0C">
      <w:pPr>
        <w:tabs>
          <w:tab w:val="left" w:pos="720"/>
        </w:tabs>
        <w:ind w:left="0"/>
        <w:jc w:val="both"/>
        <w:rPr>
          <w:sz w:val="28"/>
          <w:szCs w:val="28"/>
          <w:lang w:val="kk-KZ"/>
        </w:rPr>
      </w:pPr>
    </w:p>
    <w:p w14:paraId="69678189" w14:textId="00DB88A1" w:rsidR="00CF0F0C" w:rsidRPr="007A7B0E" w:rsidRDefault="00CF0F0C" w:rsidP="00CF0F0C">
      <w:pPr>
        <w:tabs>
          <w:tab w:val="left" w:pos="720"/>
        </w:tabs>
        <w:ind w:left="0"/>
        <w:jc w:val="both"/>
        <w:rPr>
          <w:sz w:val="28"/>
          <w:szCs w:val="28"/>
          <w:lang w:val="kk-KZ"/>
        </w:rPr>
      </w:pPr>
      <w:r w:rsidRPr="007A7B0E">
        <w:rPr>
          <w:sz w:val="28"/>
          <w:szCs w:val="28"/>
          <w:lang w:val="kk-KZ"/>
        </w:rPr>
        <w:t xml:space="preserve">мұнда </w:t>
      </w:r>
      <w:r w:rsidRPr="007A7B0E">
        <w:rPr>
          <w:i/>
          <w:sz w:val="28"/>
          <w:szCs w:val="28"/>
          <w:lang w:val="kk-KZ"/>
        </w:rPr>
        <w:t>N</w:t>
      </w:r>
      <w:r w:rsidRPr="007A7B0E">
        <w:rPr>
          <w:i/>
          <w:sz w:val="28"/>
          <w:szCs w:val="28"/>
          <w:vertAlign w:val="subscript"/>
          <w:lang w:val="kk-KZ"/>
        </w:rPr>
        <w:t>i</w:t>
      </w:r>
      <w:r w:rsidRPr="007A7B0E">
        <w:rPr>
          <w:sz w:val="28"/>
          <w:szCs w:val="28"/>
          <w:lang w:val="kk-KZ"/>
        </w:rPr>
        <w:t xml:space="preserve"> – әрбір </w:t>
      </w:r>
      <w:r w:rsidRPr="007A7B0E">
        <w:rPr>
          <w:i/>
          <w:sz w:val="28"/>
          <w:szCs w:val="28"/>
          <w:lang w:val="kk-KZ"/>
        </w:rPr>
        <w:t>i</w:t>
      </w:r>
      <w:r w:rsidRPr="007A7B0E">
        <w:rPr>
          <w:sz w:val="28"/>
          <w:szCs w:val="28"/>
          <w:lang w:val="kk-KZ"/>
        </w:rPr>
        <w:t xml:space="preserve">-ші тарифттік разрядтағы қызмет көрсетушінің саны; </w:t>
      </w:r>
    </w:p>
    <w:p w14:paraId="42E16678" w14:textId="7F1F8DD0" w:rsidR="00CF0F0C" w:rsidRPr="00F326BC" w:rsidRDefault="00CF0F0C" w:rsidP="00CF0F0C">
      <w:pPr>
        <w:tabs>
          <w:tab w:val="left" w:pos="720"/>
        </w:tabs>
        <w:ind w:left="0"/>
        <w:jc w:val="both"/>
        <w:rPr>
          <w:sz w:val="28"/>
          <w:szCs w:val="28"/>
          <w:lang w:val="kk-KZ"/>
        </w:rPr>
      </w:pPr>
      <w:r w:rsidRPr="007A7B0E">
        <w:rPr>
          <w:sz w:val="28"/>
          <w:szCs w:val="28"/>
          <w:lang w:val="kk-KZ"/>
        </w:rPr>
        <w:t xml:space="preserve">            </w:t>
      </w:r>
      <w:r w:rsidRPr="007A7B0E">
        <w:rPr>
          <w:i/>
          <w:sz w:val="28"/>
          <w:szCs w:val="28"/>
          <w:lang w:val="kk-KZ"/>
        </w:rPr>
        <w:t>З</w:t>
      </w:r>
      <w:r w:rsidRPr="007A7B0E">
        <w:rPr>
          <w:i/>
          <w:sz w:val="28"/>
          <w:szCs w:val="28"/>
          <w:vertAlign w:val="subscript"/>
          <w:lang w:val="kk-KZ"/>
        </w:rPr>
        <w:t>i</w:t>
      </w:r>
      <w:r w:rsidRPr="00F326BC">
        <w:rPr>
          <w:sz w:val="28"/>
          <w:szCs w:val="28"/>
          <w:lang w:val="kk-KZ"/>
        </w:rPr>
        <w:t xml:space="preserve"> – </w:t>
      </w:r>
      <w:r w:rsidRPr="00F326BC">
        <w:rPr>
          <w:i/>
          <w:sz w:val="28"/>
          <w:szCs w:val="28"/>
          <w:lang w:val="kk-KZ"/>
        </w:rPr>
        <w:t>і</w:t>
      </w:r>
      <w:r w:rsidRPr="007A7B0E">
        <w:rPr>
          <w:sz w:val="28"/>
          <w:szCs w:val="28"/>
          <w:lang w:val="kk-KZ"/>
        </w:rPr>
        <w:t>-ші разрядтың сағаттық тарифттік бөлімі</w:t>
      </w:r>
      <w:r w:rsidR="00303304" w:rsidRPr="007A7B0E">
        <w:rPr>
          <w:sz w:val="28"/>
          <w:szCs w:val="28"/>
          <w:lang w:val="kk-KZ"/>
        </w:rPr>
        <w:t xml:space="preserve"> (7 разряд)</w:t>
      </w:r>
      <w:r w:rsidRPr="007A7B0E">
        <w:rPr>
          <w:sz w:val="28"/>
          <w:szCs w:val="28"/>
          <w:lang w:val="kk-KZ"/>
        </w:rPr>
        <w:t xml:space="preserve">, </w:t>
      </w:r>
      <w:r w:rsidRPr="007A7B0E">
        <w:rPr>
          <w:i/>
          <w:sz w:val="28"/>
          <w:szCs w:val="28"/>
          <w:lang w:val="kk-KZ"/>
        </w:rPr>
        <w:t>З</w:t>
      </w:r>
      <w:r w:rsidRPr="007A7B0E">
        <w:rPr>
          <w:sz w:val="28"/>
          <w:szCs w:val="28"/>
          <w:lang w:val="kk-KZ"/>
        </w:rPr>
        <w:t xml:space="preserve"> =</w:t>
      </w:r>
      <w:r w:rsidRPr="00F326BC">
        <w:rPr>
          <w:sz w:val="28"/>
          <w:szCs w:val="28"/>
          <w:lang w:val="kk-KZ"/>
        </w:rPr>
        <w:t xml:space="preserve"> 1426 тг/сағ;</w:t>
      </w:r>
    </w:p>
    <w:p w14:paraId="361A2037" w14:textId="77777777" w:rsidR="00811778"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К</w:t>
      </w:r>
      <w:r w:rsidRPr="00F326BC">
        <w:rPr>
          <w:i/>
          <w:sz w:val="28"/>
          <w:szCs w:val="28"/>
          <w:vertAlign w:val="subscript"/>
          <w:lang w:val="kk-KZ"/>
        </w:rPr>
        <w:t>э</w:t>
      </w:r>
      <w:r w:rsidRPr="00F326BC">
        <w:rPr>
          <w:sz w:val="28"/>
          <w:szCs w:val="28"/>
          <w:lang w:val="kk-KZ"/>
        </w:rPr>
        <w:t xml:space="preserve"> – </w:t>
      </w:r>
      <w:r w:rsidR="00811778" w:rsidRPr="00F326BC">
        <w:rPr>
          <w:sz w:val="28"/>
          <w:szCs w:val="28"/>
          <w:lang w:val="kk-KZ"/>
        </w:rPr>
        <w:t xml:space="preserve">механикаландырылған жұмысты </w:t>
      </w:r>
      <w:r w:rsidRPr="00F326BC">
        <w:rPr>
          <w:sz w:val="28"/>
          <w:szCs w:val="28"/>
          <w:lang w:val="kk-KZ"/>
        </w:rPr>
        <w:t>орындау</w:t>
      </w:r>
      <w:r w:rsidR="00811778" w:rsidRPr="00F326BC">
        <w:rPr>
          <w:sz w:val="28"/>
          <w:szCs w:val="28"/>
          <w:lang w:val="kk-KZ"/>
        </w:rPr>
        <w:t xml:space="preserve"> үшін еңбекақыны </w:t>
      </w:r>
    </w:p>
    <w:p w14:paraId="109FEF32" w14:textId="37FDFDFA" w:rsidR="00CF0F0C" w:rsidRPr="00F326BC" w:rsidRDefault="00811778" w:rsidP="00CF0F0C">
      <w:pPr>
        <w:tabs>
          <w:tab w:val="left" w:pos="720"/>
        </w:tabs>
        <w:ind w:left="0"/>
        <w:jc w:val="both"/>
        <w:rPr>
          <w:sz w:val="28"/>
          <w:szCs w:val="28"/>
          <w:lang w:val="kk-KZ"/>
        </w:rPr>
      </w:pPr>
      <w:r w:rsidRPr="00F326BC">
        <w:rPr>
          <w:sz w:val="28"/>
          <w:szCs w:val="28"/>
          <w:lang w:val="kk-KZ"/>
        </w:rPr>
        <w:t xml:space="preserve">                    үстемелеу </w:t>
      </w:r>
      <w:r w:rsidR="00CF0F0C" w:rsidRPr="00F326BC">
        <w:rPr>
          <w:sz w:val="28"/>
          <w:szCs w:val="28"/>
          <w:lang w:val="kk-KZ"/>
        </w:rPr>
        <w:t xml:space="preserve">коэффициенті, </w:t>
      </w:r>
      <w:r w:rsidR="00CF0F0C" w:rsidRPr="00F326BC">
        <w:rPr>
          <w:i/>
          <w:sz w:val="28"/>
          <w:szCs w:val="28"/>
          <w:lang w:val="kk-KZ"/>
        </w:rPr>
        <w:t>К</w:t>
      </w:r>
      <w:r w:rsidR="00CF0F0C" w:rsidRPr="00F326BC">
        <w:rPr>
          <w:i/>
          <w:sz w:val="28"/>
          <w:szCs w:val="28"/>
          <w:vertAlign w:val="subscript"/>
          <w:lang w:val="kk-KZ"/>
        </w:rPr>
        <w:t xml:space="preserve">э </w:t>
      </w:r>
      <w:r w:rsidR="00CF0F0C" w:rsidRPr="00F326BC">
        <w:rPr>
          <w:sz w:val="28"/>
          <w:szCs w:val="28"/>
          <w:lang w:val="kk-KZ"/>
        </w:rPr>
        <w:t>= 1,97.</w:t>
      </w:r>
    </w:p>
    <w:p w14:paraId="62A80084" w14:textId="77777777" w:rsidR="00CF0F0C" w:rsidRPr="00F326BC" w:rsidRDefault="00CF0F0C" w:rsidP="00CF0F0C">
      <w:pPr>
        <w:tabs>
          <w:tab w:val="left" w:pos="720"/>
        </w:tabs>
        <w:ind w:left="0"/>
        <w:jc w:val="both"/>
        <w:rPr>
          <w:sz w:val="28"/>
          <w:szCs w:val="28"/>
          <w:lang w:val="kk-KZ"/>
        </w:rPr>
      </w:pPr>
    </w:p>
    <w:p w14:paraId="6228C05C" w14:textId="26820E50" w:rsidR="00CF0F0C" w:rsidRPr="00F326BC" w:rsidRDefault="00CF0F0C" w:rsidP="00336824">
      <w:pPr>
        <w:tabs>
          <w:tab w:val="left" w:pos="720"/>
        </w:tabs>
        <w:ind w:left="0"/>
        <w:jc w:val="right"/>
        <w:rPr>
          <w:sz w:val="28"/>
          <w:szCs w:val="28"/>
          <w:lang w:val="kk-KZ"/>
        </w:rPr>
      </w:pPr>
      <m:oMath>
        <m:r>
          <w:rPr>
            <w:rFonts w:ascii="Cambria Math" w:hAnsi="Cambria Math"/>
            <w:sz w:val="28"/>
            <w:szCs w:val="28"/>
            <w:lang w:val="kk-KZ"/>
          </w:rPr>
          <m:t>З=</m:t>
        </m:r>
        <m:f>
          <m:fPr>
            <m:ctrlPr>
              <w:rPr>
                <w:rFonts w:ascii="Cambria Math" w:hAnsi="Cambria Math"/>
                <w:i/>
                <w:sz w:val="28"/>
                <w:szCs w:val="28"/>
              </w:rPr>
            </m:ctrlPr>
          </m:fPr>
          <m:num>
            <m:r>
              <w:rPr>
                <w:rFonts w:ascii="Cambria Math" w:hAnsi="Cambria Math"/>
                <w:sz w:val="28"/>
                <w:szCs w:val="28"/>
                <w:lang w:val="kk-KZ"/>
              </w:rPr>
              <m:t>1⋅1426⋅1,97</m:t>
            </m:r>
          </m:num>
          <m:den>
            <m:r>
              <w:rPr>
                <w:rFonts w:ascii="Cambria Math" w:hAnsi="Cambria Math"/>
                <w:sz w:val="28"/>
                <w:szCs w:val="28"/>
                <w:lang w:val="kk-KZ"/>
              </w:rPr>
              <m:t>1,28</m:t>
            </m:r>
          </m:den>
        </m:f>
        <m:r>
          <w:rPr>
            <w:rFonts w:ascii="Cambria Math" w:hAnsi="Cambria Math"/>
            <w:sz w:val="28"/>
            <w:szCs w:val="28"/>
            <w:lang w:val="kk-KZ"/>
          </w:rPr>
          <m:t>=2 194,7</m:t>
        </m:r>
      </m:oMath>
      <w:r w:rsidRPr="00F326BC">
        <w:rPr>
          <w:sz w:val="28"/>
          <w:szCs w:val="28"/>
          <w:lang w:val="kk-KZ"/>
        </w:rPr>
        <w:t xml:space="preserve"> тг/га.</w:t>
      </w:r>
      <w:r w:rsidR="00336824">
        <w:rPr>
          <w:sz w:val="28"/>
          <w:szCs w:val="28"/>
          <w:lang w:val="kk-KZ"/>
        </w:rPr>
        <w:t xml:space="preserve">                                   (5.11)</w:t>
      </w:r>
    </w:p>
    <w:p w14:paraId="506885A7" w14:textId="77777777" w:rsidR="00CF0F0C" w:rsidRPr="00F326BC" w:rsidRDefault="00CF0F0C" w:rsidP="00CF0F0C">
      <w:pPr>
        <w:tabs>
          <w:tab w:val="left" w:pos="720"/>
        </w:tabs>
        <w:ind w:left="0"/>
        <w:jc w:val="center"/>
        <w:rPr>
          <w:sz w:val="28"/>
          <w:szCs w:val="28"/>
          <w:lang w:val="kk-KZ"/>
        </w:rPr>
      </w:pPr>
    </w:p>
    <w:p w14:paraId="54DC37A6" w14:textId="02F15C82" w:rsidR="00CF0F0C" w:rsidRDefault="00CF0F0C" w:rsidP="00CF0F0C">
      <w:pPr>
        <w:pStyle w:val="ab"/>
        <w:tabs>
          <w:tab w:val="left" w:pos="720"/>
        </w:tabs>
        <w:spacing w:after="0"/>
        <w:rPr>
          <w:color w:val="auto"/>
          <w:lang w:val="kk-KZ"/>
        </w:rPr>
      </w:pPr>
      <w:r w:rsidRPr="00F326BC">
        <w:rPr>
          <w:color w:val="auto"/>
          <w:lang w:val="kk-KZ"/>
        </w:rPr>
        <w:tab/>
        <w:t xml:space="preserve">Жанар-жағармай материалдарының жұмыс бірлігіне келетін бағасы базалық және тәжірибелік </w:t>
      </w:r>
      <w:r w:rsidR="00F865C3" w:rsidRPr="00F326BC">
        <w:rPr>
          <w:bCs/>
          <w:iCs/>
          <w:color w:val="auto"/>
          <w:lang w:val="kk-KZ"/>
        </w:rPr>
        <w:t>культиватор-тыңайтқыштарда</w:t>
      </w:r>
      <w:r w:rsidRPr="00F326BC">
        <w:rPr>
          <w:color w:val="auto"/>
          <w:lang w:val="kk-KZ"/>
        </w:rPr>
        <w:t xml:space="preserve"> бірдей</w:t>
      </w:r>
    </w:p>
    <w:p w14:paraId="0076910A" w14:textId="77777777" w:rsidR="00336824" w:rsidRPr="00F326BC" w:rsidRDefault="00336824" w:rsidP="00CF0F0C">
      <w:pPr>
        <w:pStyle w:val="ab"/>
        <w:tabs>
          <w:tab w:val="left" w:pos="720"/>
        </w:tabs>
        <w:spacing w:after="0"/>
        <w:rPr>
          <w:color w:val="auto"/>
          <w:lang w:val="kk-KZ"/>
        </w:rPr>
      </w:pPr>
    </w:p>
    <w:p w14:paraId="53D050FA" w14:textId="072DA480" w:rsidR="00CF0F0C" w:rsidRPr="007A7B0E" w:rsidRDefault="00CF0F0C" w:rsidP="00336824">
      <w:pPr>
        <w:tabs>
          <w:tab w:val="left" w:pos="720"/>
        </w:tabs>
        <w:ind w:left="0"/>
        <w:jc w:val="right"/>
        <w:rPr>
          <w:position w:val="-28"/>
          <w:sz w:val="28"/>
          <w:szCs w:val="28"/>
          <w:lang w:val="kk-KZ"/>
        </w:rPr>
      </w:pPr>
      <w:r w:rsidRPr="00F326BC">
        <w:rPr>
          <w:sz w:val="28"/>
          <w:szCs w:val="28"/>
          <w:lang w:val="kk-KZ"/>
        </w:rPr>
        <w:t xml:space="preserve">                                           </w:t>
      </w:r>
      <w:r w:rsidRPr="00F326BC">
        <w:rPr>
          <w:position w:val="-28"/>
          <w:sz w:val="28"/>
          <w:szCs w:val="28"/>
          <w:lang w:val="ru-MD"/>
        </w:rPr>
        <w:object w:dxaOrig="2240" w:dyaOrig="740" w14:anchorId="51222F3F">
          <v:shape id="_x0000_i1065" type="#_x0000_t75" style="width:113.25pt;height:38.25pt" o:ole="" fillcolor="window">
            <v:imagedata r:id="rId175" o:title=""/>
          </v:shape>
          <o:OLEObject Type="Embed" ProgID="Equation.3" ShapeID="_x0000_i1065" DrawAspect="Content" ObjectID="_1829138450" r:id="rId176"/>
        </w:object>
      </w:r>
      <w:r w:rsidR="00336824" w:rsidRPr="007A7B0E">
        <w:rPr>
          <w:sz w:val="28"/>
          <w:szCs w:val="28"/>
          <w:lang w:val="kk-KZ"/>
        </w:rPr>
        <w:t xml:space="preserve">                                         (5.12)</w:t>
      </w:r>
    </w:p>
    <w:p w14:paraId="011538BF" w14:textId="77777777" w:rsidR="0060224B" w:rsidRPr="00F326BC" w:rsidRDefault="0060224B" w:rsidP="00CF0F0C">
      <w:pPr>
        <w:tabs>
          <w:tab w:val="left" w:pos="720"/>
        </w:tabs>
        <w:ind w:left="0"/>
        <w:jc w:val="both"/>
        <w:rPr>
          <w:sz w:val="28"/>
          <w:szCs w:val="28"/>
          <w:lang w:val="kk-KZ"/>
        </w:rPr>
      </w:pPr>
    </w:p>
    <w:p w14:paraId="79BF73C3" w14:textId="06E5C96A" w:rsidR="00CF0F0C" w:rsidRPr="00F326BC" w:rsidRDefault="00CF0F0C" w:rsidP="00CF0F0C">
      <w:pPr>
        <w:tabs>
          <w:tab w:val="left" w:pos="720"/>
        </w:tabs>
        <w:ind w:left="0"/>
        <w:jc w:val="both"/>
        <w:rPr>
          <w:sz w:val="28"/>
          <w:szCs w:val="28"/>
          <w:lang w:val="kk-KZ"/>
        </w:rPr>
      </w:pPr>
      <w:r w:rsidRPr="00F326BC">
        <w:rPr>
          <w:sz w:val="28"/>
          <w:szCs w:val="28"/>
          <w:lang w:val="kk-KZ"/>
        </w:rPr>
        <w:t xml:space="preserve">мұнда  </w:t>
      </w:r>
      <w:r w:rsidRPr="00F326BC">
        <w:rPr>
          <w:i/>
          <w:sz w:val="28"/>
          <w:szCs w:val="28"/>
          <w:lang w:val="kk-KZ"/>
        </w:rPr>
        <w:t>N</w:t>
      </w:r>
      <w:r w:rsidRPr="00F326BC">
        <w:rPr>
          <w:i/>
          <w:sz w:val="28"/>
          <w:szCs w:val="28"/>
          <w:vertAlign w:val="subscript"/>
          <w:lang w:val="kk-KZ"/>
        </w:rPr>
        <w:t>қоз</w:t>
      </w:r>
      <w:r w:rsidRPr="00F326BC">
        <w:rPr>
          <w:sz w:val="28"/>
          <w:szCs w:val="28"/>
          <w:lang w:val="kk-KZ"/>
        </w:rPr>
        <w:t xml:space="preserve"> – бір </w:t>
      </w:r>
      <w:r w:rsidR="00F865C3" w:rsidRPr="00F326BC">
        <w:rPr>
          <w:bCs/>
          <w:iCs/>
          <w:sz w:val="28"/>
          <w:szCs w:val="28"/>
          <w:lang w:val="kk-KZ"/>
        </w:rPr>
        <w:t>культиватор-тыңайтқышқа</w:t>
      </w:r>
      <w:r w:rsidRPr="00F326BC">
        <w:rPr>
          <w:sz w:val="28"/>
          <w:szCs w:val="28"/>
          <w:lang w:val="kk-KZ"/>
        </w:rPr>
        <w:t xml:space="preserve"> жұмсалатын қуат, </w:t>
      </w:r>
      <w:r w:rsidRPr="00F326BC">
        <w:rPr>
          <w:i/>
          <w:sz w:val="28"/>
          <w:szCs w:val="28"/>
          <w:lang w:val="kk-KZ"/>
        </w:rPr>
        <w:t>N</w:t>
      </w:r>
      <w:r w:rsidRPr="00F326BC">
        <w:rPr>
          <w:i/>
          <w:sz w:val="28"/>
          <w:szCs w:val="28"/>
          <w:vertAlign w:val="subscript"/>
          <w:lang w:val="kk-KZ"/>
        </w:rPr>
        <w:t xml:space="preserve">қоз </w:t>
      </w:r>
      <w:r w:rsidRPr="00F326BC">
        <w:rPr>
          <w:i/>
          <w:sz w:val="28"/>
          <w:szCs w:val="28"/>
          <w:lang w:val="kk-KZ"/>
        </w:rPr>
        <w:t xml:space="preserve"> </w:t>
      </w:r>
      <w:r w:rsidRPr="00F326BC">
        <w:rPr>
          <w:sz w:val="28"/>
          <w:szCs w:val="28"/>
          <w:lang w:val="kk-KZ"/>
        </w:rPr>
        <w:t>– 21,8 а.к;</w:t>
      </w:r>
    </w:p>
    <w:p w14:paraId="40C90417"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q</w:t>
      </w:r>
      <w:r w:rsidRPr="00F326BC">
        <w:rPr>
          <w:sz w:val="28"/>
          <w:szCs w:val="28"/>
          <w:lang w:val="kk-KZ"/>
        </w:rPr>
        <w:t xml:space="preserve"> – тиімді а.к.с. жанармайдың меншікті шығыны, 0,25 кг/т а.к.с. тең </w:t>
      </w:r>
    </w:p>
    <w:p w14:paraId="7AAEB0C2"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деп алуға болады;</w:t>
      </w:r>
    </w:p>
    <w:p w14:paraId="1ABFEA7B"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Ц</w:t>
      </w:r>
      <w:r w:rsidRPr="00F326BC">
        <w:rPr>
          <w:i/>
          <w:sz w:val="28"/>
          <w:szCs w:val="28"/>
          <w:vertAlign w:val="subscript"/>
          <w:lang w:val="kk-KZ"/>
        </w:rPr>
        <w:t>ж</w:t>
      </w:r>
      <w:r w:rsidRPr="00F326BC">
        <w:rPr>
          <w:sz w:val="28"/>
          <w:szCs w:val="28"/>
          <w:lang w:val="kk-KZ"/>
        </w:rPr>
        <w:t xml:space="preserve"> – жанармайдың жиынтық шығыны, </w:t>
      </w:r>
      <w:r w:rsidRPr="00F326BC">
        <w:rPr>
          <w:i/>
          <w:sz w:val="28"/>
          <w:szCs w:val="28"/>
          <w:lang w:val="kk-KZ"/>
        </w:rPr>
        <w:t>Ц</w:t>
      </w:r>
      <w:r w:rsidRPr="00F326BC">
        <w:rPr>
          <w:i/>
          <w:sz w:val="28"/>
          <w:szCs w:val="28"/>
          <w:vertAlign w:val="subscript"/>
          <w:lang w:val="kk-KZ"/>
        </w:rPr>
        <w:t xml:space="preserve">ж </w:t>
      </w:r>
      <w:r w:rsidRPr="00F326BC">
        <w:rPr>
          <w:sz w:val="28"/>
          <w:szCs w:val="28"/>
          <w:lang w:val="kk-KZ"/>
        </w:rPr>
        <w:t xml:space="preserve"> = 280 тг/кг.</w:t>
      </w:r>
    </w:p>
    <w:p w14:paraId="4F9328A8" w14:textId="77777777" w:rsidR="00CF0F0C" w:rsidRPr="00F326BC" w:rsidRDefault="00CF0F0C" w:rsidP="00CF0F0C">
      <w:pPr>
        <w:tabs>
          <w:tab w:val="left" w:pos="720"/>
        </w:tabs>
        <w:ind w:left="0"/>
        <w:jc w:val="both"/>
        <w:rPr>
          <w:sz w:val="28"/>
          <w:szCs w:val="28"/>
          <w:lang w:val="kk-KZ"/>
        </w:rPr>
      </w:pPr>
    </w:p>
    <w:p w14:paraId="5B8B82CE" w14:textId="0B69B764" w:rsidR="00CF0F0C" w:rsidRPr="00F326BC" w:rsidRDefault="00CF0F0C" w:rsidP="00336824">
      <w:pPr>
        <w:tabs>
          <w:tab w:val="left" w:pos="720"/>
        </w:tabs>
        <w:ind w:left="0"/>
        <w:jc w:val="right"/>
        <w:rPr>
          <w:sz w:val="28"/>
          <w:szCs w:val="28"/>
          <w:lang w:val="kk-KZ"/>
        </w:rPr>
      </w:pPr>
      <m:oMath>
        <m:r>
          <w:rPr>
            <w:rFonts w:ascii="Cambria Math" w:hAnsi="Cambria Math"/>
            <w:sz w:val="28"/>
            <w:szCs w:val="28"/>
            <w:lang w:val="kk-KZ"/>
          </w:rPr>
          <m:t>Г=</m:t>
        </m:r>
        <m:f>
          <m:fPr>
            <m:ctrlPr>
              <w:rPr>
                <w:rFonts w:ascii="Cambria Math" w:hAnsi="Cambria Math"/>
                <w:i/>
                <w:sz w:val="28"/>
                <w:szCs w:val="28"/>
              </w:rPr>
            </m:ctrlPr>
          </m:fPr>
          <m:num>
            <m:r>
              <w:rPr>
                <w:rFonts w:ascii="Cambria Math" w:hAnsi="Cambria Math"/>
                <w:sz w:val="28"/>
                <w:szCs w:val="28"/>
                <w:lang w:val="kk-KZ"/>
              </w:rPr>
              <m:t>21,8⋅0,25⋅280</m:t>
            </m:r>
          </m:num>
          <m:den>
            <m:r>
              <w:rPr>
                <w:rFonts w:ascii="Cambria Math" w:hAnsi="Cambria Math"/>
                <w:sz w:val="28"/>
                <w:szCs w:val="28"/>
                <w:lang w:val="kk-KZ"/>
              </w:rPr>
              <m:t>1,28</m:t>
            </m:r>
          </m:den>
        </m:f>
        <m:r>
          <w:rPr>
            <w:rFonts w:ascii="Cambria Math" w:hAnsi="Cambria Math"/>
            <w:sz w:val="28"/>
            <w:szCs w:val="28"/>
            <w:lang w:val="kk-KZ"/>
          </w:rPr>
          <m:t>=1 192,2</m:t>
        </m:r>
      </m:oMath>
      <w:r w:rsidRPr="00F326BC">
        <w:rPr>
          <w:sz w:val="28"/>
          <w:szCs w:val="28"/>
          <w:lang w:val="kk-KZ"/>
        </w:rPr>
        <w:t>тг/га.</w:t>
      </w:r>
      <w:r w:rsidR="00336824">
        <w:rPr>
          <w:sz w:val="28"/>
          <w:szCs w:val="28"/>
          <w:lang w:val="kk-KZ"/>
        </w:rPr>
        <w:t xml:space="preserve">                                  (5.13)</w:t>
      </w:r>
    </w:p>
    <w:p w14:paraId="12260782" w14:textId="77777777" w:rsidR="00CF0F0C" w:rsidRPr="00F326BC" w:rsidRDefault="00CF0F0C" w:rsidP="00CF0F0C">
      <w:pPr>
        <w:tabs>
          <w:tab w:val="left" w:pos="720"/>
        </w:tabs>
        <w:ind w:left="0"/>
        <w:jc w:val="center"/>
        <w:rPr>
          <w:sz w:val="28"/>
          <w:szCs w:val="28"/>
          <w:lang w:val="kk-KZ"/>
        </w:rPr>
      </w:pPr>
    </w:p>
    <w:p w14:paraId="57FAC491"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t>Ағымды жөндеуге және техникалық күтімдерге шығыны</w:t>
      </w:r>
    </w:p>
    <w:p w14:paraId="4A53CD4F" w14:textId="77777777" w:rsidR="00CF0F0C" w:rsidRPr="00F326BC" w:rsidRDefault="00CF0F0C" w:rsidP="00CF0F0C">
      <w:pPr>
        <w:tabs>
          <w:tab w:val="left" w:pos="720"/>
        </w:tabs>
        <w:ind w:left="0"/>
        <w:jc w:val="both"/>
        <w:rPr>
          <w:sz w:val="28"/>
          <w:szCs w:val="28"/>
          <w:lang w:val="kk-KZ"/>
        </w:rPr>
      </w:pPr>
    </w:p>
    <w:p w14:paraId="0BF8395A" w14:textId="22CE1E34" w:rsidR="00CF0F0C" w:rsidRPr="007A7B0E" w:rsidRDefault="00CF0F0C" w:rsidP="00336824">
      <w:pPr>
        <w:tabs>
          <w:tab w:val="left" w:pos="720"/>
        </w:tabs>
        <w:ind w:left="0"/>
        <w:jc w:val="right"/>
        <w:rPr>
          <w:position w:val="-28"/>
          <w:sz w:val="28"/>
          <w:szCs w:val="28"/>
          <w:lang w:val="kk-KZ"/>
        </w:rPr>
      </w:pPr>
      <w:r w:rsidRPr="00F326BC">
        <w:rPr>
          <w:sz w:val="28"/>
          <w:szCs w:val="28"/>
          <w:lang w:val="kk-KZ"/>
        </w:rPr>
        <w:t xml:space="preserve">                                          </w:t>
      </w:r>
      <w:r w:rsidRPr="00F326BC">
        <w:rPr>
          <w:position w:val="-28"/>
          <w:sz w:val="28"/>
          <w:szCs w:val="28"/>
          <w:lang w:val="ru-MD"/>
        </w:rPr>
        <w:object w:dxaOrig="1980" w:dyaOrig="720" w14:anchorId="277B71E2">
          <v:shape id="_x0000_i1066" type="#_x0000_t75" style="width:99.75pt;height:38.25pt" o:ole="" fillcolor="window">
            <v:imagedata r:id="rId177" o:title=""/>
          </v:shape>
          <o:OLEObject Type="Embed" ProgID="Equation.3" ShapeID="_x0000_i1066" DrawAspect="Content" ObjectID="_1829138451" r:id="rId178"/>
        </w:object>
      </w:r>
      <w:r w:rsidR="00336824" w:rsidRPr="007A7B0E">
        <w:rPr>
          <w:sz w:val="28"/>
          <w:szCs w:val="28"/>
          <w:lang w:val="kk-KZ"/>
        </w:rPr>
        <w:t xml:space="preserve">                                        (5.14)</w:t>
      </w:r>
    </w:p>
    <w:p w14:paraId="262EA9F7" w14:textId="77777777" w:rsidR="0060224B" w:rsidRPr="00F326BC" w:rsidRDefault="0060224B" w:rsidP="00CF0F0C">
      <w:pPr>
        <w:tabs>
          <w:tab w:val="left" w:pos="720"/>
        </w:tabs>
        <w:ind w:left="0"/>
        <w:jc w:val="both"/>
        <w:rPr>
          <w:sz w:val="28"/>
          <w:szCs w:val="28"/>
          <w:lang w:val="kk-KZ"/>
        </w:rPr>
      </w:pPr>
    </w:p>
    <w:p w14:paraId="4CBCE984"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мұнда  </w:t>
      </w:r>
      <w:r w:rsidRPr="00F326BC">
        <w:rPr>
          <w:i/>
          <w:sz w:val="28"/>
          <w:szCs w:val="28"/>
          <w:lang w:val="kk-KZ"/>
        </w:rPr>
        <w:t>r</w:t>
      </w:r>
      <w:r w:rsidRPr="00F326BC">
        <w:rPr>
          <w:sz w:val="28"/>
          <w:szCs w:val="28"/>
          <w:lang w:val="kk-KZ"/>
        </w:rPr>
        <w:t xml:space="preserve"> – ағымдық жөндеу және техникалық күтімге бөлінетін норма, </w:t>
      </w:r>
      <w:r w:rsidRPr="00F326BC">
        <w:rPr>
          <w:i/>
          <w:sz w:val="28"/>
          <w:szCs w:val="28"/>
          <w:lang w:val="kk-KZ"/>
        </w:rPr>
        <w:t>r</w:t>
      </w:r>
      <w:r w:rsidRPr="00F326BC">
        <w:rPr>
          <w:sz w:val="28"/>
          <w:szCs w:val="28"/>
          <w:lang w:val="kk-KZ"/>
        </w:rPr>
        <w:t xml:space="preserve"> = 25%.</w:t>
      </w:r>
    </w:p>
    <w:p w14:paraId="06575329"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r>
    </w:p>
    <w:p w14:paraId="5F1DF614" w14:textId="7A3B1028" w:rsidR="00CF0F0C" w:rsidRPr="00F326BC" w:rsidRDefault="00CF0F0C" w:rsidP="00CF0F0C">
      <w:pPr>
        <w:tabs>
          <w:tab w:val="left" w:pos="720"/>
        </w:tabs>
        <w:ind w:left="0"/>
        <w:jc w:val="both"/>
        <w:rPr>
          <w:sz w:val="28"/>
          <w:szCs w:val="28"/>
          <w:lang w:val="kk-KZ"/>
        </w:rPr>
      </w:pPr>
      <w:r w:rsidRPr="00F326BC">
        <w:rPr>
          <w:sz w:val="28"/>
          <w:szCs w:val="28"/>
          <w:lang w:val="kk-KZ"/>
        </w:rPr>
        <w:tab/>
        <w:t xml:space="preserve">Базалық </w:t>
      </w:r>
      <w:r w:rsidR="00F865C3" w:rsidRPr="00F326BC">
        <w:rPr>
          <w:bCs/>
          <w:iCs/>
          <w:sz w:val="28"/>
          <w:szCs w:val="28"/>
          <w:lang w:val="kk-KZ"/>
        </w:rPr>
        <w:t>культиватор-тыңайтқыш</w:t>
      </w:r>
    </w:p>
    <w:p w14:paraId="1B764139" w14:textId="77777777" w:rsidR="00CF0F0C" w:rsidRPr="00F326BC" w:rsidRDefault="00CF0F0C" w:rsidP="00CF0F0C">
      <w:pPr>
        <w:tabs>
          <w:tab w:val="left" w:pos="720"/>
        </w:tabs>
        <w:ind w:left="0"/>
        <w:jc w:val="both"/>
        <w:rPr>
          <w:sz w:val="28"/>
          <w:szCs w:val="28"/>
          <w:lang w:val="kk-KZ"/>
        </w:rPr>
      </w:pPr>
    </w:p>
    <w:p w14:paraId="22B0E706" w14:textId="181173DD"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Т</m:t>
            </m:r>
          </m:e>
          <m:sub>
            <m:r>
              <w:rPr>
                <w:rFonts w:ascii="Cambria Math" w:hAnsi="Cambria Math"/>
                <w:sz w:val="28"/>
                <w:szCs w:val="28"/>
                <w:lang w:val="kk-KZ"/>
              </w:rPr>
              <m:t>бж</m:t>
            </m:r>
          </m:sub>
        </m:sSub>
        <m:r>
          <w:rPr>
            <w:rFonts w:ascii="Cambria Math" w:hAnsi="Cambria Math"/>
            <w:sz w:val="28"/>
            <w:szCs w:val="28"/>
            <w:lang w:val="kk-KZ"/>
          </w:rPr>
          <m:t>=</m:t>
        </m:r>
        <m:f>
          <m:fPr>
            <m:ctrlPr>
              <w:rPr>
                <w:rFonts w:ascii="Cambria Math" w:hAnsi="Cambria Math"/>
                <w:i/>
                <w:sz w:val="28"/>
                <w:szCs w:val="28"/>
                <w:lang w:val="ru-MD"/>
              </w:rPr>
            </m:ctrlPr>
          </m:fPr>
          <m:num>
            <m:r>
              <w:rPr>
                <w:rFonts w:ascii="Cambria Math" w:hAnsi="Cambria Math"/>
                <w:sz w:val="28"/>
                <w:szCs w:val="28"/>
                <w:lang w:val="kk-KZ"/>
              </w:rPr>
              <m:t>1 500 000⋅25</m:t>
            </m:r>
          </m:num>
          <m:den>
            <m:r>
              <w:rPr>
                <w:rFonts w:ascii="Cambria Math" w:hAnsi="Cambria Math"/>
                <w:sz w:val="28"/>
                <w:szCs w:val="28"/>
                <w:lang w:val="kk-KZ"/>
              </w:rPr>
              <m:t>100⋅1,28⋅146</m:t>
            </m:r>
          </m:den>
        </m:f>
        <m:r>
          <w:rPr>
            <w:rFonts w:ascii="Cambria Math" w:hAnsi="Cambria Math"/>
            <w:sz w:val="28"/>
            <w:szCs w:val="28"/>
            <w:lang w:val="kk-KZ"/>
          </w:rPr>
          <m:t>=2 006,6</m:t>
        </m:r>
      </m:oMath>
      <w:r w:rsidR="00CF0F0C" w:rsidRPr="00F326BC">
        <w:rPr>
          <w:position w:val="-28"/>
          <w:sz w:val="28"/>
          <w:szCs w:val="28"/>
          <w:lang w:val="kk-KZ"/>
        </w:rPr>
        <w:t xml:space="preserve"> </w:t>
      </w:r>
      <w:r w:rsidR="00CF0F0C" w:rsidRPr="00F326BC">
        <w:rPr>
          <w:sz w:val="28"/>
          <w:szCs w:val="28"/>
          <w:lang w:val="kk-KZ"/>
        </w:rPr>
        <w:t>тг/га</w:t>
      </w:r>
      <w:r w:rsidR="00336824">
        <w:rPr>
          <w:sz w:val="28"/>
          <w:szCs w:val="28"/>
          <w:lang w:val="kk-KZ"/>
        </w:rPr>
        <w:t xml:space="preserve">                     (5.15)</w:t>
      </w:r>
    </w:p>
    <w:p w14:paraId="779B974F" w14:textId="77777777" w:rsidR="00CF0F0C" w:rsidRPr="00F326BC" w:rsidRDefault="00CF0F0C" w:rsidP="00CF0F0C">
      <w:pPr>
        <w:tabs>
          <w:tab w:val="left" w:pos="720"/>
        </w:tabs>
        <w:ind w:left="0"/>
        <w:jc w:val="center"/>
        <w:rPr>
          <w:sz w:val="28"/>
          <w:szCs w:val="28"/>
          <w:lang w:val="kk-KZ"/>
        </w:rPr>
      </w:pPr>
    </w:p>
    <w:p w14:paraId="2708B281" w14:textId="4865E936" w:rsidR="00CF0F0C" w:rsidRPr="00F326BC" w:rsidRDefault="00CF0F0C" w:rsidP="00CF0F0C">
      <w:pPr>
        <w:pStyle w:val="1"/>
        <w:tabs>
          <w:tab w:val="left" w:pos="720"/>
        </w:tabs>
        <w:jc w:val="left"/>
        <w:rPr>
          <w:rFonts w:ascii="Times New Roman" w:hAnsi="Times New Roman"/>
          <w:color w:val="auto"/>
          <w:szCs w:val="28"/>
          <w:lang w:val="kk-KZ"/>
        </w:rPr>
      </w:pPr>
      <w:r w:rsidRPr="00F326BC">
        <w:rPr>
          <w:rFonts w:ascii="Times New Roman" w:hAnsi="Times New Roman"/>
          <w:color w:val="auto"/>
          <w:szCs w:val="28"/>
          <w:lang w:val="kk-KZ"/>
        </w:rPr>
        <w:tab/>
        <w:t xml:space="preserve">Тәжірибелік </w:t>
      </w:r>
      <w:r w:rsidR="00F865C3" w:rsidRPr="00F326BC">
        <w:rPr>
          <w:bCs/>
          <w:iCs/>
          <w:color w:val="auto"/>
          <w:szCs w:val="28"/>
          <w:lang w:val="kk-KZ"/>
        </w:rPr>
        <w:t>культиватор-тыңайтқыш</w:t>
      </w:r>
    </w:p>
    <w:p w14:paraId="13B4BBA2" w14:textId="77777777" w:rsidR="00CF0F0C" w:rsidRPr="00F326BC" w:rsidRDefault="00CF0F0C" w:rsidP="00CF0F0C">
      <w:pPr>
        <w:ind w:left="0"/>
        <w:rPr>
          <w:sz w:val="28"/>
          <w:szCs w:val="28"/>
          <w:lang w:val="kk-KZ"/>
        </w:rPr>
      </w:pPr>
    </w:p>
    <w:p w14:paraId="178EF53E" w14:textId="7D78A48B"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Т</m:t>
            </m:r>
          </m:e>
          <m:sub>
            <m:r>
              <w:rPr>
                <w:rFonts w:ascii="Cambria Math" w:hAnsi="Cambria Math"/>
                <w:sz w:val="28"/>
                <w:szCs w:val="28"/>
                <w:lang w:val="kk-KZ"/>
              </w:rPr>
              <m:t>тж</m:t>
            </m:r>
          </m:sub>
        </m:sSub>
        <m:r>
          <w:rPr>
            <w:rFonts w:ascii="Cambria Math" w:hAnsi="Cambria Math"/>
            <w:sz w:val="28"/>
            <w:szCs w:val="28"/>
            <w:lang w:val="kk-KZ"/>
          </w:rPr>
          <m:t>=</m:t>
        </m:r>
        <m:f>
          <m:fPr>
            <m:ctrlPr>
              <w:rPr>
                <w:rFonts w:ascii="Cambria Math" w:hAnsi="Cambria Math"/>
                <w:i/>
                <w:sz w:val="28"/>
                <w:szCs w:val="28"/>
                <w:lang w:val="ru-MD"/>
              </w:rPr>
            </m:ctrlPr>
          </m:fPr>
          <m:num>
            <m:r>
              <w:rPr>
                <w:rFonts w:ascii="Cambria Math" w:hAnsi="Cambria Math"/>
                <w:sz w:val="28"/>
                <w:szCs w:val="28"/>
                <w:lang w:val="kk-KZ"/>
              </w:rPr>
              <m:t>1 543 000⋅25</m:t>
            </m:r>
          </m:num>
          <m:den>
            <m:r>
              <w:rPr>
                <w:rFonts w:ascii="Cambria Math" w:hAnsi="Cambria Math"/>
                <w:sz w:val="28"/>
                <w:szCs w:val="28"/>
                <w:lang w:val="kk-KZ"/>
              </w:rPr>
              <m:t>100⋅1,28⋅146</m:t>
            </m:r>
          </m:den>
        </m:f>
        <m:r>
          <w:rPr>
            <w:rFonts w:ascii="Cambria Math" w:hAnsi="Cambria Math"/>
            <w:sz w:val="28"/>
            <w:szCs w:val="28"/>
            <w:lang w:val="kk-KZ"/>
          </w:rPr>
          <m:t>=2 064,2</m:t>
        </m:r>
      </m:oMath>
      <w:r w:rsidR="00CF0F0C" w:rsidRPr="00F326BC">
        <w:rPr>
          <w:position w:val="-28"/>
          <w:sz w:val="28"/>
          <w:szCs w:val="28"/>
          <w:lang w:val="kk-KZ"/>
        </w:rPr>
        <w:t xml:space="preserve"> </w:t>
      </w:r>
      <w:r w:rsidR="00CF0F0C" w:rsidRPr="00F326BC">
        <w:rPr>
          <w:sz w:val="28"/>
          <w:szCs w:val="28"/>
          <w:lang w:val="kk-KZ"/>
        </w:rPr>
        <w:t>тг/га</w:t>
      </w:r>
      <w:r w:rsidR="00336824">
        <w:rPr>
          <w:sz w:val="28"/>
          <w:szCs w:val="28"/>
          <w:lang w:val="kk-KZ"/>
        </w:rPr>
        <w:t xml:space="preserve">                     (5.16)</w:t>
      </w:r>
    </w:p>
    <w:p w14:paraId="6263189F" w14:textId="77777777" w:rsidR="00CF0F0C" w:rsidRPr="00F326BC" w:rsidRDefault="00CF0F0C" w:rsidP="00CF0F0C">
      <w:pPr>
        <w:tabs>
          <w:tab w:val="left" w:pos="720"/>
        </w:tabs>
        <w:ind w:left="0"/>
        <w:jc w:val="center"/>
        <w:rPr>
          <w:sz w:val="28"/>
          <w:szCs w:val="28"/>
          <w:lang w:val="kk-KZ"/>
        </w:rPr>
      </w:pPr>
    </w:p>
    <w:p w14:paraId="0EB48872" w14:textId="77777777" w:rsidR="00CF0F0C" w:rsidRPr="00F326BC" w:rsidRDefault="00CF0F0C" w:rsidP="00CF0F0C">
      <w:pPr>
        <w:pStyle w:val="1"/>
        <w:tabs>
          <w:tab w:val="left" w:pos="720"/>
        </w:tabs>
        <w:jc w:val="left"/>
        <w:rPr>
          <w:rFonts w:ascii="Times New Roman" w:hAnsi="Times New Roman"/>
          <w:color w:val="auto"/>
          <w:szCs w:val="28"/>
          <w:lang w:val="kk-KZ"/>
        </w:rPr>
      </w:pPr>
      <w:r w:rsidRPr="00F326BC">
        <w:rPr>
          <w:rFonts w:ascii="Times New Roman" w:hAnsi="Times New Roman"/>
          <w:color w:val="auto"/>
          <w:szCs w:val="28"/>
          <w:lang w:val="kk-KZ"/>
        </w:rPr>
        <w:tab/>
        <w:t>Амортизациялық бөліністер</w:t>
      </w:r>
    </w:p>
    <w:p w14:paraId="2E475BF3" w14:textId="71BADBC3" w:rsidR="00CF0F0C" w:rsidRPr="00F326BC" w:rsidRDefault="00CF0F0C" w:rsidP="00336824">
      <w:pPr>
        <w:tabs>
          <w:tab w:val="left" w:pos="720"/>
        </w:tabs>
        <w:ind w:left="0"/>
        <w:jc w:val="right"/>
        <w:rPr>
          <w:position w:val="-28"/>
          <w:sz w:val="28"/>
          <w:szCs w:val="28"/>
          <w:lang w:val="ru-MD"/>
        </w:rPr>
      </w:pPr>
      <w:r w:rsidRPr="00F326BC">
        <w:rPr>
          <w:position w:val="-28"/>
          <w:sz w:val="28"/>
          <w:szCs w:val="28"/>
          <w:lang w:val="ru-MD"/>
        </w:rPr>
        <w:object w:dxaOrig="1800" w:dyaOrig="720" w14:anchorId="45CCB774">
          <v:shape id="_x0000_i1067" type="#_x0000_t75" style="width:90.75pt;height:38.25pt" o:ole="" fillcolor="window">
            <v:imagedata r:id="rId179" o:title=""/>
          </v:shape>
          <o:OLEObject Type="Embed" ProgID="Equation.3" ShapeID="_x0000_i1067" DrawAspect="Content" ObjectID="_1829138452" r:id="rId180"/>
        </w:object>
      </w:r>
      <w:r w:rsidR="00336824">
        <w:rPr>
          <w:sz w:val="28"/>
          <w:szCs w:val="28"/>
          <w:lang w:val="ru-MD"/>
        </w:rPr>
        <w:t xml:space="preserve">                                       (5.17)</w:t>
      </w:r>
    </w:p>
    <w:p w14:paraId="673B3F02" w14:textId="77777777" w:rsidR="0060224B" w:rsidRPr="00F326BC" w:rsidRDefault="0060224B" w:rsidP="00CF0F0C">
      <w:pPr>
        <w:tabs>
          <w:tab w:val="left" w:pos="720"/>
        </w:tabs>
        <w:ind w:left="0"/>
        <w:jc w:val="both"/>
        <w:rPr>
          <w:sz w:val="28"/>
          <w:szCs w:val="28"/>
          <w:lang w:val="ru-MD"/>
        </w:rPr>
      </w:pPr>
    </w:p>
    <w:p w14:paraId="029F35E6" w14:textId="77777777" w:rsidR="00CF0F0C" w:rsidRPr="00F326BC" w:rsidRDefault="00CF0F0C" w:rsidP="00CF0F0C">
      <w:pPr>
        <w:tabs>
          <w:tab w:val="left" w:pos="720"/>
        </w:tabs>
        <w:ind w:left="0"/>
        <w:jc w:val="both"/>
        <w:rPr>
          <w:sz w:val="28"/>
          <w:szCs w:val="28"/>
          <w:lang w:val="ru-MD"/>
        </w:rPr>
      </w:pPr>
      <w:r w:rsidRPr="00F326BC">
        <w:rPr>
          <w:sz w:val="28"/>
          <w:szCs w:val="28"/>
          <w:lang w:val="ru-MD"/>
        </w:rPr>
        <w:t xml:space="preserve">мұнда </w:t>
      </w:r>
      <w:r w:rsidRPr="00F326BC">
        <w:rPr>
          <w:i/>
          <w:sz w:val="28"/>
          <w:szCs w:val="28"/>
          <w:lang w:val="ru-MD"/>
        </w:rPr>
        <w:t>а</w:t>
      </w:r>
      <w:r w:rsidRPr="00F326BC">
        <w:rPr>
          <w:sz w:val="28"/>
          <w:szCs w:val="28"/>
          <w:lang w:val="ru-MD"/>
        </w:rPr>
        <w:t xml:space="preserve"> – амортизациялық бөлінетін норма, </w:t>
      </w:r>
      <w:r w:rsidRPr="00F326BC">
        <w:rPr>
          <w:i/>
          <w:sz w:val="28"/>
          <w:szCs w:val="28"/>
          <w:lang w:val="ru-MD"/>
        </w:rPr>
        <w:t>а</w:t>
      </w:r>
      <w:r w:rsidRPr="00F326BC">
        <w:rPr>
          <w:sz w:val="28"/>
          <w:szCs w:val="28"/>
          <w:lang w:val="ru-MD"/>
        </w:rPr>
        <w:t xml:space="preserve"> </w:t>
      </w:r>
      <w:r w:rsidRPr="00F326BC">
        <w:rPr>
          <w:sz w:val="28"/>
          <w:szCs w:val="28"/>
        </w:rPr>
        <w:t>=</w:t>
      </w:r>
      <w:r w:rsidRPr="00F326BC">
        <w:rPr>
          <w:sz w:val="28"/>
          <w:szCs w:val="28"/>
          <w:lang w:val="ru-MD"/>
        </w:rPr>
        <w:t xml:space="preserve"> 16,7%.</w:t>
      </w:r>
    </w:p>
    <w:p w14:paraId="30E36A02" w14:textId="77777777" w:rsidR="00CF0F0C" w:rsidRPr="00F326BC" w:rsidRDefault="00CF0F0C" w:rsidP="00CF0F0C">
      <w:pPr>
        <w:tabs>
          <w:tab w:val="left" w:pos="720"/>
        </w:tabs>
        <w:ind w:left="0"/>
        <w:jc w:val="both"/>
        <w:rPr>
          <w:sz w:val="28"/>
          <w:szCs w:val="28"/>
          <w:lang w:val="ru-MD"/>
        </w:rPr>
      </w:pPr>
      <w:r w:rsidRPr="00F326BC">
        <w:rPr>
          <w:sz w:val="28"/>
          <w:szCs w:val="28"/>
          <w:lang w:val="ru-MD"/>
        </w:rPr>
        <w:tab/>
      </w:r>
    </w:p>
    <w:p w14:paraId="1F66A413" w14:textId="0EF2D5E0" w:rsidR="00CF0F0C" w:rsidRPr="00F326BC" w:rsidRDefault="00CF0F0C" w:rsidP="00CF0F0C">
      <w:pPr>
        <w:tabs>
          <w:tab w:val="left" w:pos="720"/>
        </w:tabs>
        <w:ind w:left="0"/>
        <w:jc w:val="both"/>
        <w:rPr>
          <w:sz w:val="28"/>
          <w:szCs w:val="28"/>
          <w:lang w:val="ru-MD"/>
        </w:rPr>
      </w:pPr>
      <w:r w:rsidRPr="00F326BC">
        <w:rPr>
          <w:sz w:val="28"/>
          <w:szCs w:val="28"/>
          <w:lang w:val="ru-MD"/>
        </w:rPr>
        <w:tab/>
        <w:t xml:space="preserve">Базалық </w:t>
      </w:r>
      <w:r w:rsidR="00F865C3" w:rsidRPr="00F326BC">
        <w:rPr>
          <w:bCs/>
          <w:iCs/>
          <w:sz w:val="28"/>
          <w:szCs w:val="28"/>
          <w:lang w:val="kk-KZ"/>
        </w:rPr>
        <w:t>культиватор-тыңайтқыш</w:t>
      </w:r>
    </w:p>
    <w:p w14:paraId="3FB1331C" w14:textId="77777777" w:rsidR="00CF0F0C" w:rsidRPr="00F326BC" w:rsidRDefault="00CF0F0C" w:rsidP="00CF0F0C">
      <w:pPr>
        <w:tabs>
          <w:tab w:val="left" w:pos="720"/>
        </w:tabs>
        <w:ind w:left="0"/>
        <w:jc w:val="both"/>
        <w:rPr>
          <w:sz w:val="28"/>
          <w:szCs w:val="28"/>
          <w:lang w:val="ru-MD"/>
        </w:rPr>
      </w:pPr>
    </w:p>
    <w:p w14:paraId="0C029A95" w14:textId="4617D1DF" w:rsidR="00CF0F0C" w:rsidRPr="00F326BC" w:rsidRDefault="00CF010C" w:rsidP="00336824">
      <w:pPr>
        <w:tabs>
          <w:tab w:val="left" w:pos="720"/>
        </w:tabs>
        <w:ind w:left="0"/>
        <w:jc w:val="right"/>
        <w:rPr>
          <w:sz w:val="28"/>
          <w:szCs w:val="28"/>
          <w:lang w:val="ru-MD"/>
        </w:rPr>
      </w:pPr>
      <m:oMath>
        <m:sSub>
          <m:sSubPr>
            <m:ctrlPr>
              <w:rPr>
                <w:rFonts w:ascii="Cambria Math" w:hAnsi="Cambria Math"/>
                <w:i/>
                <w:sz w:val="28"/>
                <w:szCs w:val="28"/>
                <w:lang w:val="ru-MD"/>
              </w:rPr>
            </m:ctrlPr>
          </m:sSubPr>
          <m:e>
            <m:r>
              <w:rPr>
                <w:rFonts w:ascii="Cambria Math" w:hAnsi="Cambria Math"/>
                <w:sz w:val="28"/>
                <w:szCs w:val="28"/>
                <w:lang w:val="ru-MD"/>
              </w:rPr>
              <m:t>А</m:t>
            </m:r>
          </m:e>
          <m:sub>
            <m:r>
              <w:rPr>
                <w:rFonts w:ascii="Cambria Math" w:hAnsi="Cambria Math"/>
                <w:sz w:val="28"/>
                <w:szCs w:val="28"/>
                <w:lang w:val="ru-MD"/>
              </w:rPr>
              <m:t>б</m:t>
            </m:r>
          </m:sub>
        </m:sSub>
        <m:r>
          <w:rPr>
            <w:rFonts w:ascii="Cambria Math" w:hAnsi="Cambria Math"/>
            <w:sz w:val="28"/>
            <w:szCs w:val="28"/>
            <w:lang w:val="ru-MD"/>
          </w:rPr>
          <m:t>=</m:t>
        </m:r>
        <m:f>
          <m:fPr>
            <m:ctrlPr>
              <w:rPr>
                <w:rFonts w:ascii="Cambria Math" w:hAnsi="Cambria Math"/>
                <w:i/>
                <w:sz w:val="28"/>
                <w:szCs w:val="28"/>
                <w:lang w:val="ru-MD"/>
              </w:rPr>
            </m:ctrlPr>
          </m:fPr>
          <m:num>
            <m:r>
              <w:rPr>
                <w:rFonts w:ascii="Cambria Math" w:hAnsi="Cambria Math"/>
                <w:sz w:val="28"/>
                <w:szCs w:val="28"/>
                <w:lang w:val="ru-MD"/>
              </w:rPr>
              <m:t>1 500 000⋅16,7</m:t>
            </m:r>
          </m:num>
          <m:den>
            <m:r>
              <w:rPr>
                <w:rFonts w:ascii="Cambria Math" w:hAnsi="Cambria Math"/>
                <w:sz w:val="28"/>
                <w:szCs w:val="28"/>
                <w:lang w:val="ru-MD"/>
              </w:rPr>
              <m:t>100⋅1,28⋅146</m:t>
            </m:r>
          </m:den>
        </m:f>
        <m:r>
          <w:rPr>
            <w:rFonts w:ascii="Cambria Math" w:hAnsi="Cambria Math"/>
            <w:sz w:val="28"/>
            <w:szCs w:val="28"/>
            <w:lang w:val="ru-MD"/>
          </w:rPr>
          <m:t>=1 340,3</m:t>
        </m:r>
      </m:oMath>
      <w:r w:rsidR="00CF0F0C" w:rsidRPr="00F326BC">
        <w:rPr>
          <w:sz w:val="28"/>
          <w:szCs w:val="28"/>
          <w:lang w:val="ru-MD"/>
        </w:rPr>
        <w:t xml:space="preserve"> тг/га.</w:t>
      </w:r>
      <w:r w:rsidR="00336824">
        <w:rPr>
          <w:sz w:val="28"/>
          <w:szCs w:val="28"/>
          <w:lang w:val="ru-MD"/>
        </w:rPr>
        <w:t xml:space="preserve">                            (5.18)</w:t>
      </w:r>
    </w:p>
    <w:p w14:paraId="5AF0FEB3" w14:textId="77777777" w:rsidR="00CF0F0C" w:rsidRPr="00F326BC" w:rsidRDefault="00CF0F0C" w:rsidP="00CF0F0C">
      <w:pPr>
        <w:tabs>
          <w:tab w:val="left" w:pos="720"/>
        </w:tabs>
        <w:ind w:left="0"/>
        <w:jc w:val="center"/>
        <w:rPr>
          <w:sz w:val="28"/>
          <w:szCs w:val="28"/>
          <w:lang w:val="ru-MD"/>
        </w:rPr>
      </w:pPr>
    </w:p>
    <w:p w14:paraId="6A67F82F" w14:textId="3FC81FBE" w:rsidR="00CF0F0C" w:rsidRPr="00F326BC" w:rsidRDefault="00CF0F0C" w:rsidP="00CF0F0C">
      <w:pPr>
        <w:pStyle w:val="1"/>
        <w:tabs>
          <w:tab w:val="left" w:pos="720"/>
        </w:tabs>
        <w:jc w:val="left"/>
        <w:rPr>
          <w:rFonts w:ascii="Times New Roman" w:hAnsi="Times New Roman"/>
          <w:color w:val="auto"/>
          <w:szCs w:val="28"/>
          <w:lang w:val="kk-KZ"/>
        </w:rPr>
      </w:pPr>
      <w:r w:rsidRPr="00F326BC">
        <w:rPr>
          <w:rFonts w:ascii="Times New Roman" w:hAnsi="Times New Roman"/>
          <w:color w:val="auto"/>
          <w:szCs w:val="28"/>
          <w:lang w:val="kk-KZ"/>
        </w:rPr>
        <w:tab/>
        <w:t xml:space="preserve">Тәжірибелік </w:t>
      </w:r>
      <w:r w:rsidR="00F865C3" w:rsidRPr="00F326BC">
        <w:rPr>
          <w:bCs/>
          <w:iCs/>
          <w:color w:val="auto"/>
          <w:szCs w:val="28"/>
          <w:lang w:val="kk-KZ"/>
        </w:rPr>
        <w:t>культиватор-тыңайтқыш</w:t>
      </w:r>
    </w:p>
    <w:p w14:paraId="31A91724" w14:textId="77777777" w:rsidR="00CF0F0C" w:rsidRPr="00F326BC" w:rsidRDefault="00CF0F0C" w:rsidP="00CF0F0C">
      <w:pPr>
        <w:ind w:left="0"/>
        <w:rPr>
          <w:sz w:val="28"/>
          <w:szCs w:val="28"/>
          <w:lang w:val="kk-KZ"/>
        </w:rPr>
      </w:pPr>
    </w:p>
    <w:p w14:paraId="3EE9816A" w14:textId="7FB1D336"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А</m:t>
            </m:r>
          </m:e>
          <m:sub>
            <m:r>
              <w:rPr>
                <w:rFonts w:ascii="Cambria Math" w:hAnsi="Cambria Math"/>
                <w:sz w:val="28"/>
                <w:szCs w:val="28"/>
                <w:lang w:val="kk-KZ"/>
              </w:rPr>
              <m:t>т</m:t>
            </m:r>
          </m:sub>
        </m:sSub>
        <m:r>
          <w:rPr>
            <w:rFonts w:ascii="Cambria Math" w:hAnsi="Cambria Math"/>
            <w:sz w:val="28"/>
            <w:szCs w:val="28"/>
            <w:lang w:val="kk-KZ"/>
          </w:rPr>
          <m:t>=</m:t>
        </m:r>
        <m:f>
          <m:fPr>
            <m:ctrlPr>
              <w:rPr>
                <w:rFonts w:ascii="Cambria Math" w:hAnsi="Cambria Math"/>
                <w:i/>
                <w:sz w:val="28"/>
                <w:szCs w:val="28"/>
                <w:lang w:val="ru-MD"/>
              </w:rPr>
            </m:ctrlPr>
          </m:fPr>
          <m:num>
            <m:r>
              <w:rPr>
                <w:rFonts w:ascii="Cambria Math" w:hAnsi="Cambria Math"/>
                <w:sz w:val="28"/>
                <w:szCs w:val="28"/>
                <w:lang w:val="kk-KZ"/>
              </w:rPr>
              <m:t>1 543 000⋅16,7</m:t>
            </m:r>
          </m:num>
          <m:den>
            <m:r>
              <w:rPr>
                <w:rFonts w:ascii="Cambria Math" w:hAnsi="Cambria Math"/>
                <w:sz w:val="28"/>
                <w:szCs w:val="28"/>
                <w:lang w:val="kk-KZ"/>
              </w:rPr>
              <m:t>100⋅1,28⋅146</m:t>
            </m:r>
          </m:den>
        </m:f>
        <m:r>
          <w:rPr>
            <w:rFonts w:ascii="Cambria Math" w:hAnsi="Cambria Math"/>
            <w:sz w:val="28"/>
            <w:szCs w:val="28"/>
            <w:lang w:val="kk-KZ"/>
          </w:rPr>
          <m:t>=1 378,9</m:t>
        </m:r>
      </m:oMath>
      <w:r w:rsidR="00CF0F0C" w:rsidRPr="00F326BC">
        <w:rPr>
          <w:sz w:val="28"/>
          <w:szCs w:val="28"/>
          <w:lang w:val="kk-KZ"/>
        </w:rPr>
        <w:t xml:space="preserve"> тг/га.</w:t>
      </w:r>
      <w:r w:rsidR="00336824">
        <w:rPr>
          <w:sz w:val="28"/>
          <w:szCs w:val="28"/>
          <w:lang w:val="kk-KZ"/>
        </w:rPr>
        <w:t xml:space="preserve">                         </w:t>
      </w:r>
      <w:r w:rsidR="00336824">
        <w:rPr>
          <w:sz w:val="28"/>
          <w:szCs w:val="28"/>
          <w:lang w:val="ru-MD"/>
        </w:rPr>
        <w:t>(5.19)</w:t>
      </w:r>
    </w:p>
    <w:p w14:paraId="1F16A856" w14:textId="77777777" w:rsidR="00CF0F0C" w:rsidRPr="00F326BC" w:rsidRDefault="00CF0F0C" w:rsidP="00CF0F0C">
      <w:pPr>
        <w:tabs>
          <w:tab w:val="left" w:pos="720"/>
        </w:tabs>
        <w:ind w:left="0"/>
        <w:jc w:val="center"/>
        <w:rPr>
          <w:sz w:val="28"/>
          <w:szCs w:val="28"/>
          <w:lang w:val="kk-KZ"/>
        </w:rPr>
      </w:pPr>
    </w:p>
    <w:p w14:paraId="4344A324" w14:textId="77777777" w:rsidR="00CF0F0C" w:rsidRPr="00F326BC" w:rsidRDefault="00CF0F0C" w:rsidP="00CF0F0C">
      <w:pPr>
        <w:pStyle w:val="ab"/>
        <w:tabs>
          <w:tab w:val="left" w:pos="720"/>
        </w:tabs>
        <w:spacing w:after="0"/>
        <w:rPr>
          <w:color w:val="auto"/>
          <w:lang w:val="kk-KZ"/>
        </w:rPr>
      </w:pPr>
      <w:r w:rsidRPr="00F326BC">
        <w:rPr>
          <w:color w:val="auto"/>
          <w:lang w:val="kk-KZ"/>
        </w:rPr>
        <w:tab/>
        <w:t>Сақтауға кететін шығыны келесі формуламен анықталады</w:t>
      </w:r>
    </w:p>
    <w:p w14:paraId="3D656AE4" w14:textId="7D10AC99" w:rsidR="00CF0F0C" w:rsidRPr="007A7B0E" w:rsidRDefault="00CF0F0C" w:rsidP="00336824">
      <w:pPr>
        <w:tabs>
          <w:tab w:val="left" w:pos="720"/>
        </w:tabs>
        <w:ind w:left="0"/>
        <w:jc w:val="right"/>
        <w:rPr>
          <w:position w:val="-28"/>
          <w:sz w:val="28"/>
          <w:szCs w:val="28"/>
          <w:lang w:val="kk-KZ"/>
        </w:rPr>
      </w:pPr>
      <w:r w:rsidRPr="00F326BC">
        <w:rPr>
          <w:position w:val="-28"/>
          <w:sz w:val="28"/>
          <w:szCs w:val="28"/>
          <w:lang w:val="ru-MD"/>
        </w:rPr>
        <w:object w:dxaOrig="1860" w:dyaOrig="720" w14:anchorId="59A6BA80">
          <v:shape id="_x0000_i1068" type="#_x0000_t75" style="width:89.25pt;height:36.75pt" o:ole="" fillcolor="window">
            <v:imagedata r:id="rId181" o:title=""/>
          </v:shape>
          <o:OLEObject Type="Embed" ProgID="Equation.3" ShapeID="_x0000_i1068" DrawAspect="Content" ObjectID="_1829138453" r:id="rId182"/>
        </w:object>
      </w:r>
      <w:r w:rsidR="00336824" w:rsidRPr="007A7B0E">
        <w:rPr>
          <w:sz w:val="28"/>
          <w:szCs w:val="28"/>
          <w:lang w:val="kk-KZ"/>
        </w:rPr>
        <w:t xml:space="preserve">                                         (5.20)</w:t>
      </w:r>
    </w:p>
    <w:p w14:paraId="66ED0BD9" w14:textId="77777777" w:rsidR="0060224B" w:rsidRPr="00F326BC" w:rsidRDefault="0060224B" w:rsidP="00CF0F0C">
      <w:pPr>
        <w:tabs>
          <w:tab w:val="left" w:pos="720"/>
        </w:tabs>
        <w:ind w:left="0"/>
        <w:jc w:val="both"/>
        <w:rPr>
          <w:sz w:val="28"/>
          <w:szCs w:val="28"/>
          <w:lang w:val="kk-KZ"/>
        </w:rPr>
      </w:pPr>
    </w:p>
    <w:p w14:paraId="76C29127" w14:textId="77777777" w:rsidR="00CF0F0C" w:rsidRPr="00F326BC" w:rsidRDefault="00CF0F0C" w:rsidP="00CF0F0C">
      <w:pPr>
        <w:tabs>
          <w:tab w:val="left" w:pos="720"/>
        </w:tabs>
        <w:ind w:left="0"/>
        <w:jc w:val="both"/>
        <w:rPr>
          <w:sz w:val="28"/>
          <w:szCs w:val="28"/>
          <w:lang w:val="kk-KZ"/>
        </w:rPr>
      </w:pPr>
      <w:r w:rsidRPr="00F326BC">
        <w:rPr>
          <w:sz w:val="28"/>
          <w:szCs w:val="28"/>
          <w:lang w:val="kk-KZ"/>
        </w:rPr>
        <w:t>мұнда</w:t>
      </w:r>
      <w:r w:rsidRPr="00F326BC">
        <w:rPr>
          <w:i/>
          <w:sz w:val="28"/>
          <w:szCs w:val="28"/>
          <w:lang w:val="kk-KZ"/>
        </w:rPr>
        <w:t xml:space="preserve">  Х</w:t>
      </w:r>
      <w:r w:rsidRPr="00F326BC">
        <w:rPr>
          <w:sz w:val="28"/>
          <w:szCs w:val="28"/>
          <w:lang w:val="kk-KZ"/>
        </w:rPr>
        <w:t xml:space="preserve"> – сақтауға кететін бөлінетін норма, ашық алаңда сақталатындар үшін, </w:t>
      </w:r>
    </w:p>
    <w:p w14:paraId="21478DB1"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 xml:space="preserve">Х </w:t>
      </w:r>
      <w:r w:rsidRPr="00F326BC">
        <w:rPr>
          <w:sz w:val="28"/>
          <w:szCs w:val="28"/>
          <w:lang w:val="kk-KZ"/>
        </w:rPr>
        <w:t>= 2,12%.</w:t>
      </w:r>
    </w:p>
    <w:p w14:paraId="511370FA" w14:textId="77777777" w:rsidR="00CF0F0C" w:rsidRPr="00F326BC" w:rsidRDefault="00CF0F0C" w:rsidP="00CF0F0C">
      <w:pPr>
        <w:tabs>
          <w:tab w:val="left" w:pos="720"/>
        </w:tabs>
        <w:ind w:left="0"/>
        <w:jc w:val="both"/>
        <w:rPr>
          <w:sz w:val="28"/>
          <w:szCs w:val="28"/>
          <w:lang w:val="kk-KZ"/>
        </w:rPr>
      </w:pPr>
      <w:r w:rsidRPr="00F326BC">
        <w:rPr>
          <w:sz w:val="28"/>
          <w:szCs w:val="28"/>
          <w:lang w:val="kk-KZ"/>
        </w:rPr>
        <w:tab/>
      </w:r>
    </w:p>
    <w:p w14:paraId="71E21111" w14:textId="0D361665" w:rsidR="00CF0F0C" w:rsidRPr="00F326BC" w:rsidRDefault="00CF0F0C" w:rsidP="00CF0F0C">
      <w:pPr>
        <w:tabs>
          <w:tab w:val="left" w:pos="720"/>
        </w:tabs>
        <w:ind w:left="0"/>
        <w:jc w:val="both"/>
        <w:rPr>
          <w:bCs/>
          <w:iCs/>
          <w:sz w:val="28"/>
          <w:szCs w:val="28"/>
          <w:lang w:val="kk-KZ"/>
        </w:rPr>
      </w:pPr>
      <w:r w:rsidRPr="00F326BC">
        <w:rPr>
          <w:sz w:val="28"/>
          <w:szCs w:val="28"/>
          <w:lang w:val="kk-KZ"/>
        </w:rPr>
        <w:tab/>
        <w:t xml:space="preserve">Базалық </w:t>
      </w:r>
      <w:r w:rsidR="00F865C3" w:rsidRPr="00F326BC">
        <w:rPr>
          <w:bCs/>
          <w:iCs/>
          <w:sz w:val="28"/>
          <w:szCs w:val="28"/>
          <w:lang w:val="kk-KZ"/>
        </w:rPr>
        <w:t>культиватор-тыңайтқыш</w:t>
      </w:r>
      <w:r w:rsidR="00260363" w:rsidRPr="00F326BC">
        <w:rPr>
          <w:bCs/>
          <w:iCs/>
          <w:sz w:val="28"/>
          <w:szCs w:val="28"/>
          <w:lang w:val="kk-KZ"/>
        </w:rPr>
        <w:t xml:space="preserve"> </w:t>
      </w:r>
    </w:p>
    <w:p w14:paraId="0B77C7BB" w14:textId="77777777" w:rsidR="00260363" w:rsidRPr="00F326BC" w:rsidRDefault="00260363" w:rsidP="00CF0F0C">
      <w:pPr>
        <w:tabs>
          <w:tab w:val="left" w:pos="720"/>
        </w:tabs>
        <w:ind w:left="0"/>
        <w:jc w:val="both"/>
        <w:rPr>
          <w:sz w:val="28"/>
          <w:szCs w:val="28"/>
          <w:lang w:val="kk-KZ"/>
        </w:rPr>
      </w:pPr>
    </w:p>
    <w:p w14:paraId="08B5A8BF" w14:textId="26D4C0A3"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ru-MD"/>
              </w:rPr>
              <m:t>Х</m:t>
            </m:r>
          </m:e>
          <m:sub>
            <m:r>
              <w:rPr>
                <w:rFonts w:ascii="Cambria Math" w:hAnsi="Cambria Math"/>
                <w:sz w:val="28"/>
                <w:szCs w:val="28"/>
                <w:lang w:val="ru-MD"/>
              </w:rPr>
              <m:t>б</m:t>
            </m:r>
          </m:sub>
        </m:sSub>
        <m:r>
          <w:rPr>
            <w:rFonts w:ascii="Cambria Math" w:hAnsi="Cambria Math"/>
            <w:sz w:val="28"/>
            <w:szCs w:val="28"/>
            <w:lang w:val="ru-MD"/>
          </w:rPr>
          <m:t>=</m:t>
        </m:r>
        <m:f>
          <m:fPr>
            <m:ctrlPr>
              <w:rPr>
                <w:rFonts w:ascii="Cambria Math" w:hAnsi="Cambria Math"/>
                <w:i/>
                <w:sz w:val="28"/>
                <w:szCs w:val="28"/>
                <w:lang w:val="ru-MD"/>
              </w:rPr>
            </m:ctrlPr>
          </m:fPr>
          <m:num>
            <m:r>
              <w:rPr>
                <w:rFonts w:ascii="Cambria Math" w:hAnsi="Cambria Math"/>
                <w:sz w:val="28"/>
                <w:szCs w:val="28"/>
                <w:lang w:val="ru-MD"/>
              </w:rPr>
              <m:t>1 500 000⋅2,12</m:t>
            </m:r>
          </m:num>
          <m:den>
            <m:r>
              <w:rPr>
                <w:rFonts w:ascii="Cambria Math" w:hAnsi="Cambria Math"/>
                <w:sz w:val="28"/>
                <w:szCs w:val="28"/>
                <w:lang w:val="ru-MD"/>
              </w:rPr>
              <m:t>100⋅1,28⋅146</m:t>
            </m:r>
          </m:den>
        </m:f>
        <m:r>
          <w:rPr>
            <w:rFonts w:ascii="Cambria Math" w:hAnsi="Cambria Math"/>
            <w:sz w:val="28"/>
            <w:szCs w:val="28"/>
            <w:lang w:val="ru-MD"/>
          </w:rPr>
          <m:t>=170,2</m:t>
        </m:r>
      </m:oMath>
      <w:r w:rsidR="00CF0F0C" w:rsidRPr="00F326BC">
        <w:rPr>
          <w:sz w:val="28"/>
          <w:szCs w:val="28"/>
          <w:lang w:val="kk-KZ"/>
        </w:rPr>
        <w:t xml:space="preserve"> тг/га.</w:t>
      </w:r>
      <w:r w:rsidR="00336824">
        <w:rPr>
          <w:sz w:val="28"/>
          <w:szCs w:val="28"/>
          <w:lang w:val="kk-KZ"/>
        </w:rPr>
        <w:t xml:space="preserve">                         </w:t>
      </w:r>
      <w:r w:rsidR="00336824">
        <w:rPr>
          <w:sz w:val="28"/>
          <w:szCs w:val="28"/>
          <w:lang w:val="ru-MD"/>
        </w:rPr>
        <w:t>(5.21)</w:t>
      </w:r>
    </w:p>
    <w:p w14:paraId="3C176CB2" w14:textId="77777777" w:rsidR="00CF0F0C" w:rsidRPr="00F326BC" w:rsidRDefault="00CF0F0C" w:rsidP="00CF0F0C">
      <w:pPr>
        <w:tabs>
          <w:tab w:val="left" w:pos="720"/>
        </w:tabs>
        <w:ind w:left="0"/>
        <w:jc w:val="center"/>
        <w:rPr>
          <w:sz w:val="28"/>
          <w:szCs w:val="28"/>
          <w:lang w:val="kk-KZ"/>
        </w:rPr>
      </w:pPr>
    </w:p>
    <w:p w14:paraId="69B1C32D" w14:textId="581F74BB" w:rsidR="00CF0F0C" w:rsidRPr="00F326BC" w:rsidRDefault="00CF0F0C" w:rsidP="00CF0F0C">
      <w:pPr>
        <w:pStyle w:val="1"/>
        <w:tabs>
          <w:tab w:val="left" w:pos="720"/>
        </w:tabs>
        <w:jc w:val="left"/>
        <w:rPr>
          <w:rFonts w:ascii="Times New Roman" w:hAnsi="Times New Roman"/>
          <w:color w:val="auto"/>
          <w:szCs w:val="28"/>
          <w:lang w:val="kk-KZ"/>
        </w:rPr>
      </w:pPr>
      <w:r w:rsidRPr="00F326BC">
        <w:rPr>
          <w:rFonts w:ascii="Times New Roman" w:hAnsi="Times New Roman"/>
          <w:color w:val="auto"/>
          <w:szCs w:val="28"/>
          <w:lang w:val="kk-KZ"/>
        </w:rPr>
        <w:tab/>
        <w:t xml:space="preserve">Тәжірибелік </w:t>
      </w:r>
      <w:r w:rsidR="00F865C3" w:rsidRPr="00F326BC">
        <w:rPr>
          <w:bCs/>
          <w:iCs/>
          <w:color w:val="auto"/>
          <w:szCs w:val="28"/>
          <w:lang w:val="kk-KZ"/>
        </w:rPr>
        <w:t>культиватор-тыңайтқыш</w:t>
      </w:r>
    </w:p>
    <w:p w14:paraId="63997F5F" w14:textId="77777777" w:rsidR="00CF0F0C" w:rsidRPr="00F326BC" w:rsidRDefault="00CF0F0C" w:rsidP="00CF0F0C">
      <w:pPr>
        <w:ind w:left="0"/>
        <w:rPr>
          <w:sz w:val="28"/>
          <w:szCs w:val="28"/>
          <w:lang w:val="kk-KZ"/>
        </w:rPr>
      </w:pPr>
    </w:p>
    <w:p w14:paraId="12B83A2E" w14:textId="70F5CA88"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Х</m:t>
            </m:r>
          </m:e>
          <m:sub>
            <m:r>
              <w:rPr>
                <w:rFonts w:ascii="Cambria Math" w:hAnsi="Cambria Math"/>
                <w:sz w:val="28"/>
                <w:szCs w:val="28"/>
                <w:lang w:val="kk-KZ"/>
              </w:rPr>
              <m:t>ж</m:t>
            </m:r>
          </m:sub>
        </m:sSub>
        <m:r>
          <w:rPr>
            <w:rFonts w:ascii="Cambria Math" w:hAnsi="Cambria Math"/>
            <w:sz w:val="28"/>
            <w:szCs w:val="28"/>
            <w:lang w:val="kk-KZ"/>
          </w:rPr>
          <m:t>=</m:t>
        </m:r>
        <m:f>
          <m:fPr>
            <m:ctrlPr>
              <w:rPr>
                <w:rFonts w:ascii="Cambria Math" w:hAnsi="Cambria Math"/>
                <w:i/>
                <w:sz w:val="28"/>
                <w:szCs w:val="28"/>
                <w:lang w:val="ru-MD"/>
              </w:rPr>
            </m:ctrlPr>
          </m:fPr>
          <m:num>
            <m:r>
              <w:rPr>
                <w:rFonts w:ascii="Cambria Math" w:hAnsi="Cambria Math"/>
                <w:sz w:val="28"/>
                <w:szCs w:val="28"/>
                <w:lang w:val="kk-KZ"/>
              </w:rPr>
              <m:t>1 543 000⋅2,12</m:t>
            </m:r>
          </m:num>
          <m:den>
            <m:r>
              <w:rPr>
                <w:rFonts w:ascii="Cambria Math" w:hAnsi="Cambria Math"/>
                <w:sz w:val="28"/>
                <w:szCs w:val="28"/>
                <w:lang w:val="kk-KZ"/>
              </w:rPr>
              <m:t>100⋅1,28⋅146</m:t>
            </m:r>
          </m:den>
        </m:f>
        <m:r>
          <w:rPr>
            <w:rFonts w:ascii="Cambria Math" w:hAnsi="Cambria Math"/>
            <w:sz w:val="28"/>
            <w:szCs w:val="28"/>
            <w:lang w:val="kk-KZ"/>
          </w:rPr>
          <m:t>=175</m:t>
        </m:r>
      </m:oMath>
      <w:r w:rsidR="00CF0F0C" w:rsidRPr="00F326BC">
        <w:rPr>
          <w:sz w:val="28"/>
          <w:szCs w:val="28"/>
          <w:lang w:val="kk-KZ"/>
        </w:rPr>
        <w:t xml:space="preserve"> тг/га.</w:t>
      </w:r>
      <w:r w:rsidR="00336824">
        <w:rPr>
          <w:sz w:val="28"/>
          <w:szCs w:val="28"/>
          <w:lang w:val="kk-KZ"/>
        </w:rPr>
        <w:t xml:space="preserve">                               </w:t>
      </w:r>
      <w:r w:rsidR="00336824">
        <w:rPr>
          <w:sz w:val="28"/>
          <w:szCs w:val="28"/>
          <w:lang w:val="ru-MD"/>
        </w:rPr>
        <w:t>(5.22)</w:t>
      </w:r>
    </w:p>
    <w:p w14:paraId="409CA1F2" w14:textId="77777777" w:rsidR="00CF0F0C" w:rsidRPr="00F326BC" w:rsidRDefault="00CF0F0C" w:rsidP="00CF0F0C">
      <w:pPr>
        <w:tabs>
          <w:tab w:val="left" w:pos="720"/>
        </w:tabs>
        <w:ind w:left="0"/>
        <w:jc w:val="center"/>
        <w:rPr>
          <w:sz w:val="28"/>
          <w:szCs w:val="28"/>
          <w:lang w:val="kk-KZ"/>
        </w:rPr>
      </w:pPr>
    </w:p>
    <w:p w14:paraId="53FD9356" w14:textId="77777777" w:rsidR="00CF0F0C" w:rsidRPr="00F326BC" w:rsidRDefault="00CF0F0C" w:rsidP="00CF0F0C">
      <w:pPr>
        <w:pStyle w:val="afd"/>
        <w:numPr>
          <w:ilvl w:val="0"/>
          <w:numId w:val="18"/>
        </w:numPr>
        <w:tabs>
          <w:tab w:val="left" w:pos="720"/>
        </w:tabs>
        <w:spacing w:after="0" w:line="240" w:lineRule="auto"/>
        <w:ind w:left="0" w:firstLine="0"/>
        <w:jc w:val="both"/>
        <w:rPr>
          <w:rFonts w:ascii="Times New Roman" w:hAnsi="Times New Roman" w:cs="Times New Roman"/>
          <w:sz w:val="28"/>
          <w:szCs w:val="28"/>
          <w:lang w:val="kk-KZ"/>
        </w:rPr>
      </w:pPr>
      <w:r w:rsidRPr="00F326BC">
        <w:rPr>
          <w:rFonts w:ascii="Times New Roman" w:hAnsi="Times New Roman" w:cs="Times New Roman"/>
          <w:sz w:val="28"/>
          <w:szCs w:val="28"/>
          <w:lang w:val="kk-KZ"/>
        </w:rPr>
        <w:t>Меншікті қаржылық салымды келесі формуламен анықтаймыз</w:t>
      </w:r>
    </w:p>
    <w:p w14:paraId="420A1C97" w14:textId="77777777" w:rsidR="00CF0F0C" w:rsidRPr="00F326BC" w:rsidRDefault="00CF0F0C" w:rsidP="00CF0F0C">
      <w:pPr>
        <w:tabs>
          <w:tab w:val="left" w:pos="720"/>
        </w:tabs>
        <w:ind w:left="0"/>
        <w:jc w:val="both"/>
        <w:rPr>
          <w:sz w:val="28"/>
          <w:szCs w:val="28"/>
          <w:lang w:val="kk-KZ"/>
        </w:rPr>
      </w:pPr>
    </w:p>
    <w:p w14:paraId="18F7983C" w14:textId="46D77739" w:rsidR="00CF0F0C" w:rsidRPr="00F326BC" w:rsidRDefault="00CF0F0C" w:rsidP="00336824">
      <w:pPr>
        <w:tabs>
          <w:tab w:val="left" w:pos="720"/>
        </w:tabs>
        <w:ind w:left="0"/>
        <w:jc w:val="right"/>
        <w:rPr>
          <w:sz w:val="28"/>
          <w:szCs w:val="28"/>
          <w:lang w:val="kk-KZ"/>
        </w:rPr>
      </w:pPr>
      <w:r w:rsidRPr="00F326BC">
        <w:rPr>
          <w:position w:val="-30"/>
          <w:sz w:val="28"/>
          <w:szCs w:val="28"/>
          <w:lang w:val="ru-MD"/>
        </w:rPr>
        <w:object w:dxaOrig="1200" w:dyaOrig="680" w14:anchorId="6C4DA6C6">
          <v:shape id="_x0000_i1069" type="#_x0000_t75" style="width:60pt;height:35.25pt" o:ole="" fillcolor="window">
            <v:imagedata r:id="rId183" o:title=""/>
          </v:shape>
          <o:OLEObject Type="Embed" ProgID="Equation.3" ShapeID="_x0000_i1069" DrawAspect="Content" ObjectID="_1829138454" r:id="rId184"/>
        </w:object>
      </w:r>
      <w:r w:rsidR="00336824">
        <w:rPr>
          <w:sz w:val="28"/>
          <w:szCs w:val="28"/>
          <w:lang w:val="ru-MD"/>
        </w:rPr>
        <w:t xml:space="preserve">                                                  (5.23)</w:t>
      </w:r>
    </w:p>
    <w:p w14:paraId="6D98054B" w14:textId="57296855" w:rsidR="00CF0F0C" w:rsidRPr="00F326BC" w:rsidRDefault="00CF0F0C" w:rsidP="00CF0F0C">
      <w:pPr>
        <w:pStyle w:val="1"/>
        <w:tabs>
          <w:tab w:val="left" w:pos="720"/>
        </w:tabs>
        <w:jc w:val="left"/>
        <w:rPr>
          <w:rFonts w:ascii="Times New Roman" w:hAnsi="Times New Roman"/>
          <w:color w:val="auto"/>
          <w:szCs w:val="28"/>
          <w:lang w:val="kk-KZ"/>
        </w:rPr>
      </w:pPr>
      <w:r w:rsidRPr="00F326BC">
        <w:rPr>
          <w:rFonts w:ascii="Times New Roman" w:hAnsi="Times New Roman"/>
          <w:color w:val="auto"/>
          <w:szCs w:val="28"/>
          <w:lang w:val="kk-KZ"/>
        </w:rPr>
        <w:tab/>
        <w:t xml:space="preserve">Базалық </w:t>
      </w:r>
      <w:r w:rsidR="00F865C3" w:rsidRPr="00F326BC">
        <w:rPr>
          <w:bCs/>
          <w:iCs/>
          <w:color w:val="auto"/>
          <w:szCs w:val="28"/>
          <w:lang w:val="kk-KZ"/>
        </w:rPr>
        <w:t>культиватор-тыңайтқыш</w:t>
      </w:r>
    </w:p>
    <w:p w14:paraId="7C1003BB" w14:textId="77777777" w:rsidR="00CF0F0C" w:rsidRPr="00F326BC" w:rsidRDefault="00CF0F0C" w:rsidP="00CF0F0C">
      <w:pPr>
        <w:ind w:left="0"/>
        <w:rPr>
          <w:sz w:val="28"/>
          <w:szCs w:val="28"/>
          <w:lang w:val="kk-KZ"/>
        </w:rPr>
      </w:pPr>
    </w:p>
    <w:p w14:paraId="0D6C15F2" w14:textId="7EBDF95D" w:rsidR="00CF0F0C" w:rsidRPr="00F326BC" w:rsidRDefault="00CF010C" w:rsidP="00336824">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К</m:t>
            </m:r>
          </m:e>
          <m:sub>
            <m:r>
              <w:rPr>
                <w:rFonts w:ascii="Cambria Math" w:hAnsi="Cambria Math"/>
                <w:sz w:val="28"/>
                <w:szCs w:val="28"/>
                <w:lang w:val="kk-KZ"/>
              </w:rPr>
              <m:t>бмен</m:t>
            </m:r>
          </m:sub>
        </m:sSub>
        <m:r>
          <w:rPr>
            <w:rFonts w:ascii="Cambria Math" w:hAnsi="Cambria Math"/>
            <w:sz w:val="28"/>
            <w:szCs w:val="28"/>
            <w:lang w:val="kk-KZ"/>
          </w:rPr>
          <m:t>=</m:t>
        </m:r>
        <m:f>
          <m:fPr>
            <m:ctrlPr>
              <w:rPr>
                <w:rFonts w:ascii="Cambria Math" w:hAnsi="Cambria Math"/>
                <w:i/>
                <w:sz w:val="28"/>
                <w:szCs w:val="28"/>
                <w:lang w:val="ru-MD"/>
              </w:rPr>
            </m:ctrlPr>
          </m:fPr>
          <m:num>
            <m:r>
              <w:rPr>
                <w:rFonts w:ascii="Cambria Math" w:hAnsi="Cambria Math"/>
                <w:sz w:val="28"/>
                <w:szCs w:val="28"/>
                <w:lang w:val="kk-KZ"/>
              </w:rPr>
              <m:t>1 500 000</m:t>
            </m:r>
          </m:num>
          <m:den>
            <m:r>
              <w:rPr>
                <w:rFonts w:ascii="Cambria Math" w:hAnsi="Cambria Math"/>
                <w:sz w:val="28"/>
                <w:szCs w:val="28"/>
                <w:lang w:val="kk-KZ"/>
              </w:rPr>
              <m:t>186,88</m:t>
            </m:r>
          </m:den>
        </m:f>
        <m:r>
          <w:rPr>
            <w:rFonts w:ascii="Cambria Math" w:hAnsi="Cambria Math"/>
            <w:sz w:val="28"/>
            <w:szCs w:val="28"/>
            <w:lang w:val="kk-KZ"/>
          </w:rPr>
          <m:t>=8 026,5</m:t>
        </m:r>
      </m:oMath>
      <w:r w:rsidR="00CF0F0C" w:rsidRPr="00F326BC">
        <w:rPr>
          <w:sz w:val="28"/>
          <w:szCs w:val="28"/>
          <w:lang w:val="kk-KZ"/>
        </w:rPr>
        <w:t xml:space="preserve"> тг/га.</w:t>
      </w:r>
      <w:r w:rsidR="00336824">
        <w:rPr>
          <w:sz w:val="28"/>
          <w:szCs w:val="28"/>
          <w:lang w:val="kk-KZ"/>
        </w:rPr>
        <w:t xml:space="preserve">                       </w:t>
      </w:r>
      <w:r w:rsidR="00336824" w:rsidRPr="007A7B0E">
        <w:rPr>
          <w:sz w:val="28"/>
          <w:szCs w:val="28"/>
          <w:lang w:val="kk-KZ"/>
        </w:rPr>
        <w:t>(5.24)</w:t>
      </w:r>
    </w:p>
    <w:p w14:paraId="0692A5E1" w14:textId="77777777" w:rsidR="00CF0F0C" w:rsidRPr="00F326BC" w:rsidRDefault="00CF0F0C" w:rsidP="00CF0F0C">
      <w:pPr>
        <w:tabs>
          <w:tab w:val="left" w:pos="720"/>
        </w:tabs>
        <w:ind w:left="0"/>
        <w:jc w:val="center"/>
        <w:rPr>
          <w:sz w:val="28"/>
          <w:szCs w:val="28"/>
          <w:lang w:val="kk-KZ"/>
        </w:rPr>
      </w:pPr>
    </w:p>
    <w:p w14:paraId="42F26EB9" w14:textId="55DB9566" w:rsidR="00CF0F0C" w:rsidRPr="00F326BC" w:rsidRDefault="00CF0F0C" w:rsidP="00CF0F0C">
      <w:pPr>
        <w:pStyle w:val="ab"/>
        <w:tabs>
          <w:tab w:val="left" w:pos="720"/>
        </w:tabs>
        <w:spacing w:after="0"/>
        <w:rPr>
          <w:color w:val="auto"/>
          <w:lang w:val="kk-KZ"/>
        </w:rPr>
      </w:pPr>
      <w:r w:rsidRPr="00F326BC">
        <w:rPr>
          <w:color w:val="auto"/>
          <w:lang w:val="kk-KZ"/>
        </w:rPr>
        <w:tab/>
        <w:t xml:space="preserve">Тәжірибелік </w:t>
      </w:r>
      <w:r w:rsidR="00F865C3" w:rsidRPr="00F326BC">
        <w:rPr>
          <w:bCs/>
          <w:iCs/>
          <w:color w:val="auto"/>
          <w:lang w:val="kk-KZ"/>
        </w:rPr>
        <w:t>культиватор-тыңайтқыш</w:t>
      </w:r>
    </w:p>
    <w:p w14:paraId="698E7BB5" w14:textId="77777777" w:rsidR="00CF0F0C" w:rsidRPr="00F326BC" w:rsidRDefault="00CF0F0C" w:rsidP="00CF0F0C">
      <w:pPr>
        <w:pStyle w:val="ab"/>
        <w:tabs>
          <w:tab w:val="left" w:pos="720"/>
        </w:tabs>
        <w:spacing w:after="0"/>
        <w:rPr>
          <w:color w:val="auto"/>
          <w:lang w:val="kk-KZ"/>
        </w:rPr>
      </w:pPr>
    </w:p>
    <w:p w14:paraId="1A2CBA0E" w14:textId="4B5DD3A6" w:rsidR="00CF0F0C" w:rsidRPr="00F326BC" w:rsidRDefault="00CF010C" w:rsidP="00336824">
      <w:pPr>
        <w:pStyle w:val="ab"/>
        <w:tabs>
          <w:tab w:val="left" w:pos="720"/>
        </w:tabs>
        <w:spacing w:after="0"/>
        <w:jc w:val="right"/>
        <w:rPr>
          <w:color w:val="auto"/>
          <w:lang w:val="kk-KZ"/>
        </w:rPr>
      </w:pPr>
      <m:oMath>
        <m:sSub>
          <m:sSubPr>
            <m:ctrlPr>
              <w:rPr>
                <w:rFonts w:ascii="Cambria Math" w:hAnsi="Cambria Math"/>
                <w:i/>
                <w:color w:val="auto"/>
              </w:rPr>
            </m:ctrlPr>
          </m:sSubPr>
          <m:e>
            <m:r>
              <w:rPr>
                <w:rFonts w:ascii="Cambria Math" w:hAnsi="Cambria Math"/>
                <w:color w:val="auto"/>
                <w:lang w:val="kk-KZ"/>
              </w:rPr>
              <m:t>К</m:t>
            </m:r>
          </m:e>
          <m:sub>
            <m:r>
              <w:rPr>
                <w:rFonts w:ascii="Cambria Math" w:hAnsi="Cambria Math"/>
                <w:color w:val="auto"/>
                <w:lang w:val="kk-KZ"/>
              </w:rPr>
              <m:t>тмен</m:t>
            </m:r>
          </m:sub>
        </m:sSub>
        <m:r>
          <w:rPr>
            <w:rFonts w:ascii="Cambria Math" w:hAnsi="Cambria Math"/>
            <w:color w:val="auto"/>
            <w:lang w:val="kk-KZ"/>
          </w:rPr>
          <m:t>=</m:t>
        </m:r>
        <m:f>
          <m:fPr>
            <m:ctrlPr>
              <w:rPr>
                <w:rFonts w:ascii="Cambria Math" w:hAnsi="Cambria Math"/>
                <w:i/>
                <w:color w:val="auto"/>
              </w:rPr>
            </m:ctrlPr>
          </m:fPr>
          <m:num>
            <m:r>
              <w:rPr>
                <w:rFonts w:ascii="Cambria Math" w:hAnsi="Cambria Math"/>
                <w:color w:val="auto"/>
                <w:lang w:val="kk-KZ"/>
              </w:rPr>
              <m:t>1 543 000</m:t>
            </m:r>
          </m:num>
          <m:den>
            <m:r>
              <w:rPr>
                <w:rFonts w:ascii="Cambria Math" w:hAnsi="Cambria Math"/>
                <w:color w:val="auto"/>
                <w:lang w:val="kk-KZ"/>
              </w:rPr>
              <m:t>186,88</m:t>
            </m:r>
          </m:den>
        </m:f>
        <m:r>
          <w:rPr>
            <w:rFonts w:ascii="Cambria Math" w:hAnsi="Cambria Math"/>
            <w:color w:val="auto"/>
            <w:lang w:val="kk-KZ"/>
          </w:rPr>
          <m:t>=8 256,6</m:t>
        </m:r>
      </m:oMath>
      <w:r w:rsidR="00CF0F0C" w:rsidRPr="00F326BC">
        <w:rPr>
          <w:color w:val="auto"/>
          <w:lang w:val="kk-KZ"/>
        </w:rPr>
        <w:t xml:space="preserve"> тг/га.</w:t>
      </w:r>
      <w:r w:rsidR="00336824">
        <w:rPr>
          <w:color w:val="auto"/>
          <w:lang w:val="kk-KZ"/>
        </w:rPr>
        <w:t xml:space="preserve">                            </w:t>
      </w:r>
      <w:r w:rsidR="00336824" w:rsidRPr="007A7B0E">
        <w:rPr>
          <w:lang w:val="kk-KZ"/>
        </w:rPr>
        <w:t>(5.25)</w:t>
      </w:r>
    </w:p>
    <w:p w14:paraId="40EA62C2" w14:textId="77777777" w:rsidR="00CF0F0C" w:rsidRPr="00F326BC" w:rsidRDefault="00CF0F0C" w:rsidP="00CF0F0C">
      <w:pPr>
        <w:pStyle w:val="ab"/>
        <w:tabs>
          <w:tab w:val="left" w:pos="720"/>
        </w:tabs>
        <w:spacing w:after="0"/>
        <w:jc w:val="center"/>
        <w:rPr>
          <w:color w:val="auto"/>
          <w:lang w:val="kk-KZ"/>
        </w:rPr>
      </w:pPr>
    </w:p>
    <w:p w14:paraId="7ADB84BD" w14:textId="77777777" w:rsidR="00CF0F0C" w:rsidRPr="00F326BC" w:rsidRDefault="00CF0F0C" w:rsidP="00CF0F0C">
      <w:pPr>
        <w:pStyle w:val="ab"/>
        <w:tabs>
          <w:tab w:val="left" w:pos="720"/>
        </w:tabs>
        <w:spacing w:after="0"/>
        <w:rPr>
          <w:color w:val="auto"/>
          <w:lang w:val="kk-KZ"/>
        </w:rPr>
      </w:pPr>
      <w:r w:rsidRPr="00F326BC">
        <w:rPr>
          <w:color w:val="auto"/>
          <w:lang w:val="kk-KZ"/>
        </w:rPr>
        <w:tab/>
        <w:t>Барлық тікелей пайдалану шығындарды анықтаймыз</w:t>
      </w:r>
    </w:p>
    <w:p w14:paraId="528045D0" w14:textId="4801D9D1" w:rsidR="00CF0F0C" w:rsidRPr="00F326BC" w:rsidRDefault="00CF0F0C" w:rsidP="00CF0F0C">
      <w:pPr>
        <w:pStyle w:val="ab"/>
        <w:tabs>
          <w:tab w:val="left" w:pos="720"/>
        </w:tabs>
        <w:spacing w:after="0"/>
        <w:rPr>
          <w:color w:val="auto"/>
          <w:lang w:val="kk-KZ"/>
        </w:rPr>
      </w:pPr>
      <w:r w:rsidRPr="00F326BC">
        <w:rPr>
          <w:color w:val="auto"/>
          <w:lang w:val="kk-KZ"/>
        </w:rPr>
        <w:tab/>
        <w:t xml:space="preserve">Базалық </w:t>
      </w:r>
      <w:r w:rsidR="00F865C3" w:rsidRPr="00F326BC">
        <w:rPr>
          <w:bCs/>
          <w:iCs/>
          <w:color w:val="auto"/>
          <w:lang w:val="kk-KZ"/>
        </w:rPr>
        <w:t>культиватор-тыңайтқыш</w:t>
      </w:r>
    </w:p>
    <w:p w14:paraId="1E031FD8" w14:textId="77777777" w:rsidR="00CF0F0C" w:rsidRPr="00F326BC" w:rsidRDefault="00CF0F0C" w:rsidP="00CF0F0C">
      <w:pPr>
        <w:pStyle w:val="ab"/>
        <w:tabs>
          <w:tab w:val="left" w:pos="720"/>
        </w:tabs>
        <w:spacing w:after="0"/>
        <w:rPr>
          <w:color w:val="auto"/>
          <w:lang w:val="kk-KZ"/>
        </w:rPr>
      </w:pPr>
    </w:p>
    <w:p w14:paraId="78E96ECB" w14:textId="2DF37C9E" w:rsidR="00CF0F0C" w:rsidRPr="00F326BC" w:rsidRDefault="00CF010C" w:rsidP="00336824">
      <w:pPr>
        <w:pStyle w:val="ab"/>
        <w:tabs>
          <w:tab w:val="left" w:pos="720"/>
        </w:tabs>
        <w:spacing w:after="0"/>
        <w:jc w:val="right"/>
        <w:rPr>
          <w:color w:val="auto"/>
          <w:lang w:val="kk-KZ"/>
        </w:rPr>
      </w:pPr>
      <m:oMath>
        <m:sSub>
          <m:sSubPr>
            <m:ctrlPr>
              <w:rPr>
                <w:rFonts w:ascii="Cambria Math" w:hAnsi="Cambria Math"/>
                <w:i/>
                <w:color w:val="auto"/>
                <w:lang w:val="kk-KZ"/>
              </w:rPr>
            </m:ctrlPr>
          </m:sSubPr>
          <m:e>
            <m:r>
              <w:rPr>
                <w:rFonts w:ascii="Cambria Math" w:hAnsi="Cambria Math"/>
                <w:color w:val="auto"/>
                <w:lang w:val="kk-KZ"/>
              </w:rPr>
              <m:t>S</m:t>
            </m:r>
          </m:e>
          <m:sub>
            <m:r>
              <w:rPr>
                <w:rFonts w:ascii="Cambria Math" w:hAnsi="Cambria Math"/>
                <w:color w:val="auto"/>
                <w:lang w:val="kk-KZ"/>
              </w:rPr>
              <m:t>б</m:t>
            </m:r>
          </m:sub>
        </m:sSub>
        <m:r>
          <w:rPr>
            <w:rFonts w:ascii="Cambria Math" w:hAnsi="Cambria Math"/>
            <w:color w:val="auto"/>
            <w:lang w:val="kk-KZ"/>
          </w:rPr>
          <m:t xml:space="preserve">=2194,7+1192,2+2006,6+1340,3+170,2=6 861 </m:t>
        </m:r>
      </m:oMath>
      <w:r w:rsidR="00CF0F0C" w:rsidRPr="00F326BC">
        <w:rPr>
          <w:color w:val="auto"/>
          <w:lang w:val="kk-KZ"/>
        </w:rPr>
        <w:t>теңге/га.</w:t>
      </w:r>
      <w:r w:rsidR="00336824">
        <w:rPr>
          <w:color w:val="auto"/>
          <w:lang w:val="kk-KZ"/>
        </w:rPr>
        <w:t xml:space="preserve">     </w:t>
      </w:r>
      <w:r w:rsidR="00336824" w:rsidRPr="007A7B0E">
        <w:rPr>
          <w:lang w:val="kk-KZ"/>
        </w:rPr>
        <w:t>(5.26)</w:t>
      </w:r>
    </w:p>
    <w:p w14:paraId="2E4C4CF8" w14:textId="77777777" w:rsidR="00CF0F0C" w:rsidRPr="00F326BC" w:rsidRDefault="00CF0F0C" w:rsidP="00CF0F0C">
      <w:pPr>
        <w:pStyle w:val="ab"/>
        <w:tabs>
          <w:tab w:val="left" w:pos="720"/>
        </w:tabs>
        <w:spacing w:after="0"/>
        <w:jc w:val="center"/>
        <w:rPr>
          <w:color w:val="auto"/>
          <w:lang w:val="kk-KZ"/>
        </w:rPr>
      </w:pPr>
    </w:p>
    <w:p w14:paraId="40319D3C" w14:textId="507BD955" w:rsidR="00CF0F0C" w:rsidRPr="00F326BC" w:rsidRDefault="00CF0F0C" w:rsidP="00CF0F0C">
      <w:pPr>
        <w:pStyle w:val="ab"/>
        <w:tabs>
          <w:tab w:val="left" w:pos="720"/>
        </w:tabs>
        <w:spacing w:after="0"/>
        <w:rPr>
          <w:color w:val="auto"/>
          <w:lang w:val="kk-KZ"/>
        </w:rPr>
      </w:pPr>
      <w:r w:rsidRPr="00F326BC">
        <w:rPr>
          <w:color w:val="auto"/>
          <w:lang w:val="kk-KZ"/>
        </w:rPr>
        <w:tab/>
        <w:t xml:space="preserve">Тәжірибелік </w:t>
      </w:r>
      <w:r w:rsidR="00F865C3" w:rsidRPr="00F326BC">
        <w:rPr>
          <w:bCs/>
          <w:iCs/>
          <w:color w:val="auto"/>
          <w:lang w:val="kk-KZ"/>
        </w:rPr>
        <w:t>культиватор-тыңайтқыш</w:t>
      </w:r>
    </w:p>
    <w:p w14:paraId="4A69EA27" w14:textId="77777777" w:rsidR="00CF0F0C" w:rsidRPr="00F326BC" w:rsidRDefault="00CF0F0C" w:rsidP="00CF0F0C">
      <w:pPr>
        <w:pStyle w:val="ab"/>
        <w:tabs>
          <w:tab w:val="left" w:pos="720"/>
        </w:tabs>
        <w:spacing w:after="0"/>
        <w:rPr>
          <w:color w:val="auto"/>
          <w:lang w:val="kk-KZ"/>
        </w:rPr>
      </w:pPr>
    </w:p>
    <w:p w14:paraId="5C48AE76" w14:textId="4438DDD1" w:rsidR="00CF0F0C" w:rsidRPr="00F326BC" w:rsidRDefault="00CF010C" w:rsidP="00591DF1">
      <w:pPr>
        <w:pStyle w:val="ab"/>
        <w:tabs>
          <w:tab w:val="left" w:pos="720"/>
        </w:tabs>
        <w:spacing w:after="0"/>
        <w:jc w:val="right"/>
        <w:rPr>
          <w:color w:val="auto"/>
          <w:lang w:val="kk-KZ"/>
        </w:rPr>
      </w:pPr>
      <m:oMath>
        <m:sSub>
          <m:sSubPr>
            <m:ctrlPr>
              <w:rPr>
                <w:rFonts w:ascii="Cambria Math" w:hAnsi="Cambria Math"/>
                <w:i/>
                <w:color w:val="auto"/>
                <w:lang w:val="kk-KZ"/>
              </w:rPr>
            </m:ctrlPr>
          </m:sSubPr>
          <m:e>
            <m:r>
              <w:rPr>
                <w:rFonts w:ascii="Cambria Math" w:hAnsi="Cambria Math"/>
                <w:color w:val="auto"/>
                <w:lang w:val="kk-KZ"/>
              </w:rPr>
              <m:t>S</m:t>
            </m:r>
          </m:e>
          <m:sub>
            <m:r>
              <w:rPr>
                <w:rFonts w:ascii="Cambria Math" w:hAnsi="Cambria Math"/>
                <w:color w:val="auto"/>
                <w:lang w:val="kk-KZ"/>
              </w:rPr>
              <m:t>т</m:t>
            </m:r>
          </m:sub>
        </m:sSub>
        <m:r>
          <w:rPr>
            <w:rFonts w:ascii="Cambria Math" w:hAnsi="Cambria Math"/>
            <w:color w:val="auto"/>
            <w:lang w:val="kk-KZ"/>
          </w:rPr>
          <m:t>=2194,7+1192,2+2064,2+1378,9+175=7 005</m:t>
        </m:r>
      </m:oMath>
      <w:r w:rsidR="00CF0F0C" w:rsidRPr="00F326BC">
        <w:rPr>
          <w:color w:val="auto"/>
          <w:lang w:val="kk-KZ"/>
        </w:rPr>
        <w:t>теңге/га.</w:t>
      </w:r>
      <w:r w:rsidR="00336824">
        <w:rPr>
          <w:color w:val="auto"/>
          <w:lang w:val="kk-KZ"/>
        </w:rPr>
        <w:t xml:space="preserve">    </w:t>
      </w:r>
      <w:r w:rsidR="00591DF1">
        <w:rPr>
          <w:color w:val="auto"/>
          <w:lang w:val="kk-KZ"/>
        </w:rPr>
        <w:t xml:space="preserve">    </w:t>
      </w:r>
      <w:r w:rsidR="00336824" w:rsidRPr="007A7B0E">
        <w:rPr>
          <w:lang w:val="kk-KZ"/>
        </w:rPr>
        <w:t>(5.27)</w:t>
      </w:r>
    </w:p>
    <w:p w14:paraId="6B59CBF7" w14:textId="77777777" w:rsidR="00CF0F0C" w:rsidRPr="00F326BC" w:rsidRDefault="00CF0F0C" w:rsidP="00CF0F0C">
      <w:pPr>
        <w:pStyle w:val="ab"/>
        <w:tabs>
          <w:tab w:val="left" w:pos="720"/>
        </w:tabs>
        <w:spacing w:after="0"/>
        <w:jc w:val="center"/>
        <w:rPr>
          <w:color w:val="auto"/>
          <w:lang w:val="kk-KZ"/>
        </w:rPr>
      </w:pPr>
    </w:p>
    <w:p w14:paraId="6EF2C088" w14:textId="36D79A60" w:rsidR="00CF0F0C" w:rsidRPr="00F326BC" w:rsidRDefault="00CF0F0C" w:rsidP="00CF0F0C">
      <w:pPr>
        <w:pStyle w:val="ab"/>
        <w:tabs>
          <w:tab w:val="left" w:pos="720"/>
        </w:tabs>
        <w:spacing w:after="0"/>
        <w:jc w:val="both"/>
        <w:rPr>
          <w:color w:val="auto"/>
          <w:lang w:val="kk-KZ"/>
        </w:rPr>
      </w:pPr>
      <w:r w:rsidRPr="00F326BC">
        <w:rPr>
          <w:color w:val="auto"/>
          <w:lang w:val="kk-KZ"/>
        </w:rPr>
        <w:tab/>
        <w:t xml:space="preserve">Базалық және тәжірибелік минералды тыңайтқышты топырақ ішіне </w:t>
      </w:r>
      <w:r w:rsidR="00C62AC8" w:rsidRPr="00F326BC">
        <w:rPr>
          <w:color w:val="auto"/>
          <w:lang w:val="kk-KZ"/>
        </w:rPr>
        <w:t>жолақты</w:t>
      </w:r>
      <w:r w:rsidRPr="00F326BC">
        <w:rPr>
          <w:color w:val="auto"/>
          <w:lang w:val="kk-KZ"/>
        </w:rPr>
        <w:t xml:space="preserve"> енгізуге арналған жұмысшы органымен жабдықталған </w:t>
      </w:r>
      <w:r w:rsidRPr="00F326BC">
        <w:rPr>
          <w:bCs/>
          <w:iCs/>
          <w:color w:val="auto"/>
          <w:lang w:val="kk-KZ"/>
        </w:rPr>
        <w:t>астық-тыңайтқыш</w:t>
      </w:r>
      <w:r w:rsidRPr="00F326BC">
        <w:rPr>
          <w:color w:val="auto"/>
          <w:lang w:val="kk-KZ"/>
        </w:rPr>
        <w:t xml:space="preserve"> сепкіші бойынша қаржылық салымдар мен меншікті пайдалану шығындарының көлемі 5.1 - кестеде көрсетілген.</w:t>
      </w:r>
    </w:p>
    <w:p w14:paraId="71D120B5" w14:textId="4FD9CE13" w:rsidR="00CF0F0C" w:rsidRPr="00F326BC" w:rsidRDefault="002E2646" w:rsidP="00CF0F0C">
      <w:pPr>
        <w:tabs>
          <w:tab w:val="left" w:pos="720"/>
        </w:tabs>
        <w:ind w:left="0"/>
        <w:jc w:val="both"/>
        <w:rPr>
          <w:sz w:val="28"/>
          <w:szCs w:val="28"/>
          <w:lang w:val="kk-KZ"/>
        </w:rPr>
      </w:pPr>
      <w:r w:rsidRPr="00F326BC">
        <w:rPr>
          <w:sz w:val="28"/>
          <w:szCs w:val="28"/>
          <w:lang w:val="kk-KZ"/>
        </w:rPr>
        <w:tab/>
      </w:r>
      <w:r w:rsidR="00CF0F0C" w:rsidRPr="00F326BC">
        <w:rPr>
          <w:sz w:val="28"/>
          <w:szCs w:val="28"/>
          <w:lang w:val="kk-KZ"/>
        </w:rPr>
        <w:t xml:space="preserve">Минералды тыңайтқышты топырақ ішіне </w:t>
      </w:r>
      <w:r w:rsidR="00C62AC8" w:rsidRPr="00F326BC">
        <w:rPr>
          <w:sz w:val="28"/>
          <w:szCs w:val="28"/>
          <w:lang w:val="kk-KZ"/>
        </w:rPr>
        <w:t>жолақты</w:t>
      </w:r>
      <w:r w:rsidR="00CF0F0C" w:rsidRPr="00F326BC">
        <w:rPr>
          <w:sz w:val="28"/>
          <w:szCs w:val="28"/>
          <w:lang w:val="kk-KZ"/>
        </w:rPr>
        <w:t xml:space="preserve"> енгізуге арналған жұмысшы органымен жабдықталған </w:t>
      </w:r>
      <w:r w:rsidR="00CF0F0C" w:rsidRPr="00F326BC">
        <w:rPr>
          <w:bCs/>
          <w:iCs/>
          <w:sz w:val="28"/>
          <w:szCs w:val="28"/>
          <w:lang w:val="kk-KZ"/>
        </w:rPr>
        <w:t>астық-тыңайтқыш</w:t>
      </w:r>
      <w:r w:rsidR="00CF0F0C" w:rsidRPr="00F326BC">
        <w:rPr>
          <w:sz w:val="28"/>
          <w:szCs w:val="28"/>
          <w:lang w:val="kk-KZ"/>
        </w:rPr>
        <w:t xml:space="preserve"> сепкіш</w:t>
      </w:r>
      <w:r w:rsidR="00260363" w:rsidRPr="00F326BC">
        <w:rPr>
          <w:sz w:val="28"/>
          <w:szCs w:val="28"/>
          <w:lang w:val="kk-KZ"/>
        </w:rPr>
        <w:t>ті</w:t>
      </w:r>
      <w:r w:rsidR="00CF0F0C" w:rsidRPr="00F326BC">
        <w:rPr>
          <w:sz w:val="28"/>
          <w:szCs w:val="28"/>
          <w:lang w:val="kk-KZ"/>
        </w:rPr>
        <w:t xml:space="preserve"> қолданудың экономикалық тиімділігінің көлемі, базалық және тәжірибелік сепкіштер бойынша келтірілген шығындардың айырмасы ретінде анықталады және осымен қоса қосымша өнімнен түскен ақша жиынтығы есептеледі.</w:t>
      </w:r>
    </w:p>
    <w:p w14:paraId="7EE0B0F8" w14:textId="77777777" w:rsidR="00CF0F0C" w:rsidRPr="00F326BC" w:rsidRDefault="00CF0F0C" w:rsidP="00CF0F0C">
      <w:pPr>
        <w:tabs>
          <w:tab w:val="left" w:pos="720"/>
        </w:tabs>
        <w:ind w:left="0"/>
        <w:jc w:val="both"/>
        <w:rPr>
          <w:sz w:val="28"/>
          <w:szCs w:val="28"/>
          <w:lang w:val="kk-KZ"/>
        </w:rPr>
      </w:pPr>
    </w:p>
    <w:p w14:paraId="0CF2059F" w14:textId="2BC93572" w:rsidR="00CF0F0C" w:rsidRPr="007A7B0E" w:rsidRDefault="00CF0F0C" w:rsidP="00591DF1">
      <w:pPr>
        <w:tabs>
          <w:tab w:val="left" w:pos="720"/>
        </w:tabs>
        <w:ind w:left="0"/>
        <w:jc w:val="right"/>
        <w:rPr>
          <w:position w:val="-12"/>
          <w:sz w:val="28"/>
          <w:szCs w:val="28"/>
          <w:lang w:val="kk-KZ"/>
        </w:rPr>
      </w:pPr>
      <w:r w:rsidRPr="00F326BC">
        <w:rPr>
          <w:position w:val="-12"/>
          <w:sz w:val="28"/>
          <w:szCs w:val="28"/>
          <w:lang w:val="ru-MD"/>
        </w:rPr>
        <w:object w:dxaOrig="5620" w:dyaOrig="380" w14:anchorId="7A03F7CE">
          <v:shape id="_x0000_i1070" type="#_x0000_t75" style="width:284.25pt;height:17.25pt" o:ole="" fillcolor="window">
            <v:imagedata r:id="rId185" o:title=""/>
          </v:shape>
          <o:OLEObject Type="Embed" ProgID="Equation.3" ShapeID="_x0000_i1070" DrawAspect="Content" ObjectID="_1829138455" r:id="rId186"/>
        </w:object>
      </w:r>
      <w:r w:rsidR="00591DF1" w:rsidRPr="007A7B0E">
        <w:rPr>
          <w:sz w:val="28"/>
          <w:szCs w:val="28"/>
          <w:lang w:val="kk-KZ"/>
        </w:rPr>
        <w:t xml:space="preserve">                       (5.28)</w:t>
      </w:r>
    </w:p>
    <w:p w14:paraId="3BCE4B0D" w14:textId="77777777" w:rsidR="00CF0F0C" w:rsidRPr="007A7B0E" w:rsidRDefault="00CF0F0C" w:rsidP="00CF0F0C">
      <w:pPr>
        <w:tabs>
          <w:tab w:val="left" w:pos="720"/>
        </w:tabs>
        <w:ind w:left="0"/>
        <w:jc w:val="center"/>
        <w:rPr>
          <w:position w:val="-12"/>
          <w:sz w:val="28"/>
          <w:szCs w:val="28"/>
          <w:lang w:val="kk-KZ"/>
        </w:rPr>
      </w:pPr>
    </w:p>
    <w:p w14:paraId="74220497" w14:textId="41924A74" w:rsidR="00CF0F0C" w:rsidRPr="007A7B0E" w:rsidRDefault="00CF0F0C" w:rsidP="00CF0F0C">
      <w:pPr>
        <w:tabs>
          <w:tab w:val="left" w:pos="720"/>
        </w:tabs>
        <w:ind w:left="0"/>
        <w:jc w:val="both"/>
        <w:rPr>
          <w:sz w:val="28"/>
          <w:szCs w:val="28"/>
          <w:lang w:val="kk-KZ"/>
        </w:rPr>
      </w:pPr>
      <w:r w:rsidRPr="007A7B0E">
        <w:rPr>
          <w:sz w:val="28"/>
          <w:szCs w:val="28"/>
          <w:lang w:val="kk-KZ"/>
        </w:rPr>
        <w:t xml:space="preserve">мұнда </w:t>
      </w:r>
      <w:r w:rsidRPr="007A7B0E">
        <w:rPr>
          <w:i/>
          <w:sz w:val="28"/>
          <w:szCs w:val="28"/>
          <w:lang w:val="kk-KZ"/>
        </w:rPr>
        <w:t>Е</w:t>
      </w:r>
      <w:r w:rsidRPr="007A7B0E">
        <w:rPr>
          <w:i/>
          <w:sz w:val="28"/>
          <w:szCs w:val="28"/>
          <w:vertAlign w:val="subscript"/>
          <w:lang w:val="kk-KZ"/>
        </w:rPr>
        <w:t>н</w:t>
      </w:r>
      <w:r w:rsidRPr="007A7B0E">
        <w:rPr>
          <w:sz w:val="28"/>
          <w:szCs w:val="28"/>
          <w:lang w:val="kk-KZ"/>
        </w:rPr>
        <w:t xml:space="preserve"> – ауылшаруашылық техникасына арналған қаржылық салымның</w:t>
      </w:r>
    </w:p>
    <w:p w14:paraId="58171103" w14:textId="21D5F5BB" w:rsidR="00CF0F0C" w:rsidRPr="00F326BC" w:rsidRDefault="00CF0F0C" w:rsidP="00CF0F0C">
      <w:pPr>
        <w:tabs>
          <w:tab w:val="left" w:pos="720"/>
        </w:tabs>
        <w:ind w:left="0"/>
        <w:jc w:val="both"/>
        <w:rPr>
          <w:sz w:val="28"/>
          <w:szCs w:val="28"/>
          <w:lang w:val="kk-KZ"/>
        </w:rPr>
      </w:pPr>
      <w:r w:rsidRPr="007A7B0E">
        <w:rPr>
          <w:sz w:val="28"/>
          <w:szCs w:val="28"/>
          <w:lang w:val="kk-KZ"/>
        </w:rPr>
        <w:t xml:space="preserve">                   тиімділігінің нормативтік коэффициенті, </w:t>
      </w:r>
      <w:r w:rsidRPr="007A7B0E">
        <w:rPr>
          <w:i/>
          <w:sz w:val="28"/>
          <w:szCs w:val="28"/>
          <w:lang w:val="kk-KZ"/>
        </w:rPr>
        <w:t>Е</w:t>
      </w:r>
      <w:r w:rsidRPr="007A7B0E">
        <w:rPr>
          <w:i/>
          <w:sz w:val="28"/>
          <w:szCs w:val="28"/>
          <w:vertAlign w:val="subscript"/>
          <w:lang w:val="kk-KZ"/>
        </w:rPr>
        <w:t>н</w:t>
      </w:r>
      <w:r w:rsidRPr="007A7B0E">
        <w:rPr>
          <w:sz w:val="28"/>
          <w:szCs w:val="28"/>
          <w:lang w:val="kk-KZ"/>
        </w:rPr>
        <w:t xml:space="preserve"> =</w:t>
      </w:r>
      <w:r w:rsidRPr="00F326BC">
        <w:rPr>
          <w:sz w:val="28"/>
          <w:szCs w:val="28"/>
          <w:lang w:val="kk-KZ"/>
        </w:rPr>
        <w:t xml:space="preserve"> 0,15;</w:t>
      </w:r>
    </w:p>
    <w:p w14:paraId="07F4792F" w14:textId="2840D935" w:rsidR="00CF0F0C" w:rsidRPr="00F326BC" w:rsidRDefault="00CF0F0C" w:rsidP="00CF0F0C">
      <w:pPr>
        <w:tabs>
          <w:tab w:val="left" w:pos="720"/>
        </w:tabs>
        <w:ind w:left="0"/>
        <w:jc w:val="both"/>
        <w:rPr>
          <w:sz w:val="28"/>
          <w:szCs w:val="28"/>
          <w:lang w:val="kk-KZ"/>
        </w:rPr>
      </w:pPr>
      <w:r w:rsidRPr="00F326BC">
        <w:rPr>
          <w:sz w:val="28"/>
          <w:szCs w:val="28"/>
          <w:lang w:val="kk-KZ"/>
        </w:rPr>
        <w:t xml:space="preserve">           </w:t>
      </w:r>
      <w:r w:rsidRPr="00F326BC">
        <w:rPr>
          <w:i/>
          <w:sz w:val="28"/>
          <w:szCs w:val="28"/>
          <w:lang w:val="kk-KZ"/>
        </w:rPr>
        <w:t>Ц</w:t>
      </w:r>
      <w:r w:rsidRPr="00F326BC">
        <w:rPr>
          <w:i/>
          <w:sz w:val="28"/>
          <w:szCs w:val="28"/>
          <w:vertAlign w:val="subscript"/>
          <w:lang w:val="kk-KZ"/>
        </w:rPr>
        <w:t>а</w:t>
      </w:r>
      <w:r w:rsidRPr="00F326BC">
        <w:rPr>
          <w:sz w:val="28"/>
          <w:szCs w:val="28"/>
          <w:lang w:val="kk-KZ"/>
        </w:rPr>
        <w:t xml:space="preserve"> – қосымша өнімнен түскен ақша жиынтығы.</w:t>
      </w:r>
    </w:p>
    <w:p w14:paraId="48D9B26D" w14:textId="77777777" w:rsidR="00CF0F0C" w:rsidRPr="00F326BC" w:rsidRDefault="00CF0F0C" w:rsidP="00CF0F0C">
      <w:pPr>
        <w:tabs>
          <w:tab w:val="left" w:pos="720"/>
        </w:tabs>
        <w:ind w:left="0"/>
        <w:jc w:val="both"/>
        <w:rPr>
          <w:sz w:val="28"/>
          <w:szCs w:val="28"/>
          <w:lang w:val="kk-KZ"/>
        </w:rPr>
      </w:pPr>
    </w:p>
    <w:p w14:paraId="629EDBD5" w14:textId="7CF2689C" w:rsidR="00CF0F0C" w:rsidRPr="007A7B0E" w:rsidRDefault="00CF0F0C" w:rsidP="00591DF1">
      <w:pPr>
        <w:tabs>
          <w:tab w:val="left" w:pos="720"/>
        </w:tabs>
        <w:ind w:left="0"/>
        <w:jc w:val="right"/>
        <w:rPr>
          <w:position w:val="-12"/>
          <w:sz w:val="28"/>
          <w:szCs w:val="28"/>
          <w:lang w:val="kk-KZ"/>
        </w:rPr>
      </w:pPr>
      <w:r w:rsidRPr="00F326BC">
        <w:rPr>
          <w:position w:val="-12"/>
          <w:sz w:val="28"/>
          <w:szCs w:val="28"/>
          <w:lang w:val="ru-MD"/>
        </w:rPr>
        <w:object w:dxaOrig="1680" w:dyaOrig="380" w14:anchorId="0546A009">
          <v:shape id="_x0000_i1071" type="#_x0000_t75" style="width:81.75pt;height:17.25pt" o:ole="" fillcolor="window">
            <v:imagedata r:id="rId187" o:title=""/>
          </v:shape>
          <o:OLEObject Type="Embed" ProgID="Equation.3" ShapeID="_x0000_i1071" DrawAspect="Content" ObjectID="_1829138456" r:id="rId188"/>
        </w:object>
      </w:r>
      <w:r w:rsidR="00591DF1" w:rsidRPr="007A7B0E">
        <w:rPr>
          <w:sz w:val="28"/>
          <w:szCs w:val="28"/>
          <w:lang w:val="kk-KZ"/>
        </w:rPr>
        <w:t xml:space="preserve">                                           (5.29)</w:t>
      </w:r>
    </w:p>
    <w:p w14:paraId="03646B3A" w14:textId="77777777" w:rsidR="00CF0F0C" w:rsidRPr="007A7B0E" w:rsidRDefault="00CF0F0C" w:rsidP="00CF0F0C">
      <w:pPr>
        <w:tabs>
          <w:tab w:val="left" w:pos="720"/>
        </w:tabs>
        <w:ind w:left="0"/>
        <w:jc w:val="center"/>
        <w:rPr>
          <w:sz w:val="16"/>
          <w:szCs w:val="16"/>
          <w:lang w:val="kk-KZ"/>
        </w:rPr>
      </w:pPr>
    </w:p>
    <w:p w14:paraId="3E723250" w14:textId="5AD98AAA" w:rsidR="00CF0F0C" w:rsidRPr="007A7B0E" w:rsidRDefault="00CF0F0C" w:rsidP="00CF0F0C">
      <w:pPr>
        <w:tabs>
          <w:tab w:val="left" w:pos="720"/>
        </w:tabs>
        <w:ind w:left="0"/>
        <w:jc w:val="both"/>
        <w:rPr>
          <w:sz w:val="28"/>
          <w:szCs w:val="28"/>
          <w:lang w:val="kk-KZ"/>
        </w:rPr>
      </w:pPr>
      <w:r w:rsidRPr="007A7B0E">
        <w:rPr>
          <w:sz w:val="28"/>
          <w:szCs w:val="28"/>
          <w:lang w:val="kk-KZ"/>
        </w:rPr>
        <w:t>мұнда ∆</w:t>
      </w:r>
      <w:r w:rsidRPr="007A7B0E">
        <w:rPr>
          <w:i/>
          <w:sz w:val="28"/>
          <w:szCs w:val="28"/>
          <w:lang w:val="kk-KZ"/>
        </w:rPr>
        <w:t>у</w:t>
      </w:r>
      <w:r w:rsidRPr="007A7B0E">
        <w:rPr>
          <w:sz w:val="28"/>
          <w:szCs w:val="28"/>
          <w:lang w:val="kk-KZ"/>
        </w:rPr>
        <w:t xml:space="preserve"> – біздің жағдайда астықтың өнімділігі, ∆</w:t>
      </w:r>
      <w:r w:rsidRPr="007A7B0E">
        <w:rPr>
          <w:i/>
          <w:sz w:val="28"/>
          <w:szCs w:val="28"/>
          <w:lang w:val="kk-KZ"/>
        </w:rPr>
        <w:t xml:space="preserve">у </w:t>
      </w:r>
      <w:r w:rsidRPr="007A7B0E">
        <w:rPr>
          <w:sz w:val="28"/>
          <w:szCs w:val="28"/>
          <w:lang w:val="kk-KZ"/>
        </w:rPr>
        <w:t>=</w:t>
      </w:r>
      <w:r w:rsidRPr="00F326BC">
        <w:rPr>
          <w:sz w:val="28"/>
          <w:szCs w:val="28"/>
          <w:lang w:val="kk-KZ"/>
        </w:rPr>
        <w:t xml:space="preserve"> 1,7 ц</w:t>
      </w:r>
      <w:r w:rsidRPr="007A7B0E">
        <w:rPr>
          <w:sz w:val="28"/>
          <w:szCs w:val="28"/>
          <w:lang w:val="kk-KZ"/>
        </w:rPr>
        <w:t>;</w:t>
      </w:r>
    </w:p>
    <w:p w14:paraId="3E010147" w14:textId="1AC1327C" w:rsidR="00CF0F0C" w:rsidRPr="00F326BC" w:rsidRDefault="00CF0F0C" w:rsidP="00CF0F0C">
      <w:pPr>
        <w:tabs>
          <w:tab w:val="left" w:pos="720"/>
        </w:tabs>
        <w:ind w:left="0"/>
        <w:jc w:val="both"/>
        <w:rPr>
          <w:sz w:val="28"/>
          <w:szCs w:val="28"/>
          <w:lang w:val="kk-KZ"/>
        </w:rPr>
      </w:pPr>
      <w:r w:rsidRPr="007A7B0E">
        <w:rPr>
          <w:sz w:val="28"/>
          <w:szCs w:val="28"/>
          <w:lang w:val="kk-KZ"/>
        </w:rPr>
        <w:t xml:space="preserve">           </w:t>
      </w:r>
      <w:r w:rsidRPr="00F326BC">
        <w:rPr>
          <w:position w:val="-12"/>
          <w:sz w:val="28"/>
          <w:szCs w:val="28"/>
          <w:lang w:val="ru-MD"/>
        </w:rPr>
        <w:object w:dxaOrig="420" w:dyaOrig="380" w14:anchorId="0176390A">
          <v:shape id="_x0000_i1072" type="#_x0000_t75" style="width:20.25pt;height:17.25pt" o:ole="">
            <v:imagedata r:id="rId189" o:title=""/>
          </v:shape>
          <o:OLEObject Type="Embed" ProgID="Equation.3" ShapeID="_x0000_i1072" DrawAspect="Content" ObjectID="_1829138457" r:id="rId190"/>
        </w:object>
      </w:r>
      <w:r w:rsidRPr="00F326BC">
        <w:rPr>
          <w:i/>
          <w:sz w:val="28"/>
          <w:szCs w:val="28"/>
          <w:vertAlign w:val="subscript"/>
          <w:lang w:val="ru-MD"/>
        </w:rPr>
        <w:t xml:space="preserve"> </w:t>
      </w:r>
      <w:r w:rsidRPr="00F326BC">
        <w:rPr>
          <w:sz w:val="28"/>
          <w:szCs w:val="28"/>
          <w:lang w:val="ru-MD"/>
        </w:rPr>
        <w:t>– 1 центнер бидайдың сату бағасы,</w:t>
      </w:r>
      <w:r w:rsidRPr="00F326BC">
        <w:rPr>
          <w:position w:val="-12"/>
          <w:sz w:val="28"/>
          <w:szCs w:val="28"/>
          <w:lang w:val="ru-MD"/>
        </w:rPr>
        <w:object w:dxaOrig="420" w:dyaOrig="380" w14:anchorId="2F76D7DA">
          <v:shape id="_x0000_i1073" type="#_x0000_t75" style="width:20.25pt;height:17.25pt" o:ole="">
            <v:imagedata r:id="rId191" o:title=""/>
          </v:shape>
          <o:OLEObject Type="Embed" ProgID="Equation.3" ShapeID="_x0000_i1073" DrawAspect="Content" ObjectID="_1829138458" r:id="rId192"/>
        </w:object>
      </w:r>
      <w:r w:rsidRPr="00F326BC">
        <w:rPr>
          <w:sz w:val="28"/>
          <w:szCs w:val="28"/>
          <w:lang w:val="ru-MD"/>
        </w:rPr>
        <w:t xml:space="preserve"> </w:t>
      </w:r>
      <w:r w:rsidRPr="00F326BC">
        <w:rPr>
          <w:sz w:val="28"/>
          <w:szCs w:val="28"/>
        </w:rPr>
        <w:t xml:space="preserve">= </w:t>
      </w:r>
      <w:r w:rsidRPr="00F326BC">
        <w:rPr>
          <w:sz w:val="28"/>
          <w:szCs w:val="28"/>
          <w:lang w:val="kk-KZ"/>
        </w:rPr>
        <w:t>9500</w:t>
      </w:r>
      <w:r w:rsidRPr="00F326BC">
        <w:rPr>
          <w:sz w:val="28"/>
          <w:szCs w:val="28"/>
        </w:rPr>
        <w:t xml:space="preserve"> тг/</w:t>
      </w:r>
      <w:r w:rsidRPr="00F326BC">
        <w:rPr>
          <w:sz w:val="28"/>
          <w:szCs w:val="28"/>
          <w:lang w:val="kk-KZ"/>
        </w:rPr>
        <w:t>ц (18 ш.б.)</w:t>
      </w:r>
    </w:p>
    <w:p w14:paraId="479ACEF1" w14:textId="77777777" w:rsidR="00CF0F0C" w:rsidRPr="00F326BC" w:rsidRDefault="00CF0F0C" w:rsidP="00CF0F0C">
      <w:pPr>
        <w:tabs>
          <w:tab w:val="left" w:pos="720"/>
        </w:tabs>
        <w:ind w:left="0"/>
        <w:jc w:val="both"/>
        <w:rPr>
          <w:sz w:val="28"/>
          <w:szCs w:val="28"/>
          <w:lang w:val="kk-KZ"/>
        </w:rPr>
      </w:pPr>
    </w:p>
    <w:p w14:paraId="1901DEB3" w14:textId="00F48A5D" w:rsidR="00CF0F0C" w:rsidRPr="00F326BC" w:rsidRDefault="00CF010C" w:rsidP="00591DF1">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ru-MD"/>
              </w:rPr>
              <m:t>Ц</m:t>
            </m:r>
          </m:e>
          <m:sub>
            <m:r>
              <w:rPr>
                <w:rFonts w:ascii="Cambria Math" w:hAnsi="Cambria Math"/>
                <w:sz w:val="28"/>
                <w:szCs w:val="28"/>
                <w:lang w:val="ru-MD"/>
              </w:rPr>
              <m:t>а</m:t>
            </m:r>
          </m:sub>
        </m:sSub>
        <m:r>
          <w:rPr>
            <w:rFonts w:ascii="Cambria Math" w:hAnsi="Cambria Math"/>
            <w:sz w:val="28"/>
            <w:szCs w:val="28"/>
            <w:lang w:val="ru-MD"/>
          </w:rPr>
          <m:t>=Δу⋅</m:t>
        </m:r>
        <m:sSub>
          <m:sSubPr>
            <m:ctrlPr>
              <w:rPr>
                <w:rFonts w:ascii="Cambria Math" w:hAnsi="Cambria Math"/>
                <w:i/>
                <w:sz w:val="28"/>
                <w:szCs w:val="28"/>
                <w:lang w:val="ru-MD"/>
              </w:rPr>
            </m:ctrlPr>
          </m:sSubPr>
          <m:e>
            <m:r>
              <w:rPr>
                <w:rFonts w:ascii="Cambria Math" w:hAnsi="Cambria Math"/>
                <w:sz w:val="28"/>
                <w:szCs w:val="28"/>
                <w:lang w:val="ru-MD"/>
              </w:rPr>
              <m:t>Ц</m:t>
            </m:r>
          </m:e>
          <m:sub>
            <m:r>
              <w:rPr>
                <w:rFonts w:ascii="Cambria Math" w:hAnsi="Cambria Math"/>
                <w:sz w:val="28"/>
                <w:szCs w:val="28"/>
                <w:lang w:val="ru-MD"/>
              </w:rPr>
              <m:t>r</m:t>
            </m:r>
          </m:sub>
        </m:sSub>
        <m:r>
          <w:rPr>
            <w:rFonts w:ascii="Cambria Math" w:hAnsi="Cambria Math"/>
            <w:sz w:val="28"/>
            <w:szCs w:val="28"/>
            <w:lang w:val="ru-MD"/>
          </w:rPr>
          <m:t>=1,7⋅9500=16 150</m:t>
        </m:r>
      </m:oMath>
      <w:r w:rsidR="00CF0F0C" w:rsidRPr="00F326BC">
        <w:rPr>
          <w:sz w:val="28"/>
          <w:szCs w:val="28"/>
          <w:lang w:val="kk-KZ"/>
        </w:rPr>
        <w:t xml:space="preserve"> тг/ц</w:t>
      </w:r>
      <w:r w:rsidR="00591DF1">
        <w:rPr>
          <w:sz w:val="28"/>
          <w:szCs w:val="28"/>
          <w:lang w:val="kk-KZ"/>
        </w:rPr>
        <w:t xml:space="preserve">                              </w:t>
      </w:r>
      <w:r w:rsidR="00591DF1">
        <w:rPr>
          <w:sz w:val="28"/>
          <w:szCs w:val="28"/>
          <w:lang w:val="ru-MD"/>
        </w:rPr>
        <w:t>(5.30)</w:t>
      </w:r>
    </w:p>
    <w:p w14:paraId="77C9491F" w14:textId="77777777" w:rsidR="00CF0F0C" w:rsidRPr="00F326BC" w:rsidRDefault="00CF0F0C" w:rsidP="00CF0F0C">
      <w:pPr>
        <w:tabs>
          <w:tab w:val="left" w:pos="720"/>
        </w:tabs>
        <w:ind w:left="0"/>
        <w:jc w:val="both"/>
        <w:rPr>
          <w:sz w:val="28"/>
          <w:szCs w:val="28"/>
          <w:lang w:val="kk-KZ"/>
        </w:rPr>
      </w:pPr>
      <w:r w:rsidRPr="00F326BC">
        <w:rPr>
          <w:sz w:val="28"/>
          <w:szCs w:val="28"/>
          <w:lang w:val="kk-KZ"/>
        </w:rPr>
        <w:t xml:space="preserve">Сонда </w:t>
      </w:r>
    </w:p>
    <w:p w14:paraId="00073123" w14:textId="77777777" w:rsidR="00CF0F0C" w:rsidRPr="00F326BC" w:rsidRDefault="00CF0F0C" w:rsidP="00591DF1">
      <w:pPr>
        <w:tabs>
          <w:tab w:val="left" w:pos="720"/>
        </w:tabs>
        <w:ind w:left="0"/>
        <w:jc w:val="right"/>
        <w:rPr>
          <w:sz w:val="28"/>
          <w:szCs w:val="28"/>
          <w:lang w:val="kk-KZ"/>
        </w:rPr>
      </w:pPr>
    </w:p>
    <w:p w14:paraId="2EF4BD65" w14:textId="520717BB" w:rsidR="00CF0F0C" w:rsidRPr="00F326BC" w:rsidRDefault="00CF010C" w:rsidP="00591DF1">
      <w:pPr>
        <w:tabs>
          <w:tab w:val="left" w:pos="720"/>
        </w:tabs>
        <w:ind w:left="0"/>
        <w:jc w:val="right"/>
        <w:rPr>
          <w:sz w:val="28"/>
          <w:szCs w:val="28"/>
          <w:lang w:val="kk-KZ"/>
        </w:rPr>
      </w:pPr>
      <m:oMath>
        <m:sSub>
          <m:sSubPr>
            <m:ctrlPr>
              <w:rPr>
                <w:rFonts w:ascii="Cambria Math" w:hAnsi="Cambria Math"/>
                <w:i/>
                <w:sz w:val="28"/>
                <w:szCs w:val="28"/>
                <w:lang w:val="ru-MD"/>
              </w:rPr>
            </m:ctrlPr>
          </m:sSubPr>
          <m:e>
            <m:r>
              <w:rPr>
                <w:rFonts w:ascii="Cambria Math" w:hAnsi="Cambria Math"/>
                <w:sz w:val="28"/>
                <w:szCs w:val="28"/>
                <w:lang w:val="kk-KZ"/>
              </w:rPr>
              <m:t>Э</m:t>
            </m:r>
          </m:e>
          <m:sub>
            <m:r>
              <w:rPr>
                <w:rFonts w:ascii="Cambria Math" w:hAnsi="Cambria Math"/>
                <w:sz w:val="28"/>
                <w:szCs w:val="28"/>
                <w:lang w:val="kk-KZ"/>
              </w:rPr>
              <m:t>r</m:t>
            </m:r>
          </m:sub>
        </m:sSub>
        <m:r>
          <w:rPr>
            <w:rFonts w:ascii="Cambria Math" w:hAnsi="Cambria Math"/>
            <w:sz w:val="28"/>
            <w:szCs w:val="28"/>
            <w:lang w:val="kk-KZ"/>
          </w:rPr>
          <m:t>=186,88</m:t>
        </m:r>
        <m:d>
          <m:dPr>
            <m:begChr m:val="["/>
            <m:endChr m:val="]"/>
            <m:ctrlPr>
              <w:rPr>
                <w:rFonts w:ascii="Cambria Math" w:hAnsi="Cambria Math"/>
                <w:i/>
                <w:sz w:val="28"/>
                <w:szCs w:val="28"/>
                <w:lang w:val="ru-MD"/>
              </w:rPr>
            </m:ctrlPr>
          </m:dPr>
          <m:e>
            <m:d>
              <m:dPr>
                <m:ctrlPr>
                  <w:rPr>
                    <w:rFonts w:ascii="Cambria Math" w:hAnsi="Cambria Math"/>
                    <w:i/>
                    <w:sz w:val="28"/>
                    <w:szCs w:val="28"/>
                    <w:lang w:val="ru-MD"/>
                  </w:rPr>
                </m:ctrlPr>
              </m:dPr>
              <m:e>
                <m:r>
                  <w:rPr>
                    <w:rFonts w:ascii="Cambria Math" w:hAnsi="Cambria Math"/>
                    <w:sz w:val="28"/>
                    <w:szCs w:val="28"/>
                    <w:lang w:val="kk-KZ"/>
                  </w:rPr>
                  <m:t>6861-7005</m:t>
                </m:r>
              </m:e>
            </m:d>
            <m:r>
              <w:rPr>
                <w:rFonts w:ascii="Cambria Math" w:hAnsi="Cambria Math"/>
                <w:sz w:val="28"/>
                <w:szCs w:val="28"/>
                <w:lang w:val="kk-KZ"/>
              </w:rPr>
              <m:t>+0,15</m:t>
            </m:r>
            <m:d>
              <m:dPr>
                <m:ctrlPr>
                  <w:rPr>
                    <w:rFonts w:ascii="Cambria Math" w:hAnsi="Cambria Math"/>
                    <w:i/>
                    <w:sz w:val="28"/>
                    <w:szCs w:val="28"/>
                    <w:lang w:val="ru-MD"/>
                  </w:rPr>
                </m:ctrlPr>
              </m:dPr>
              <m:e>
                <m:r>
                  <w:rPr>
                    <w:rFonts w:ascii="Cambria Math" w:hAnsi="Cambria Math"/>
                    <w:sz w:val="28"/>
                    <w:szCs w:val="28"/>
                    <w:lang w:val="kk-KZ"/>
                  </w:rPr>
                  <m:t>8026,5-8256,6</m:t>
                </m:r>
              </m:e>
            </m:d>
            <m:r>
              <w:rPr>
                <w:rFonts w:ascii="Cambria Math" w:hAnsi="Cambria Math"/>
                <w:sz w:val="28"/>
                <w:szCs w:val="28"/>
                <w:lang w:val="kk-KZ"/>
              </w:rPr>
              <m:t>+16 150</m:t>
            </m:r>
          </m:e>
        </m:d>
        <m:r>
          <w:rPr>
            <w:rFonts w:ascii="Cambria Math" w:hAnsi="Cambria Math"/>
            <w:sz w:val="28"/>
            <w:szCs w:val="28"/>
            <w:lang w:val="kk-KZ"/>
          </w:rPr>
          <m:t>=</m:t>
        </m:r>
      </m:oMath>
      <w:r w:rsidR="00CF0F0C" w:rsidRPr="00F326BC">
        <w:rPr>
          <w:sz w:val="28"/>
          <w:szCs w:val="28"/>
          <w:lang w:val="kk-KZ"/>
        </w:rPr>
        <w:t xml:space="preserve"> 3 051 472,9 </w:t>
      </w:r>
      <w:r w:rsidR="00591DF1">
        <w:rPr>
          <w:sz w:val="28"/>
          <w:szCs w:val="28"/>
          <w:lang w:val="kk-KZ"/>
        </w:rPr>
        <w:t xml:space="preserve"> </w:t>
      </w:r>
      <w:r w:rsidR="00CF0F0C" w:rsidRPr="00F326BC">
        <w:rPr>
          <w:sz w:val="28"/>
          <w:szCs w:val="28"/>
          <w:lang w:val="kk-KZ"/>
        </w:rPr>
        <w:t>теңге.</w:t>
      </w:r>
      <w:r w:rsidR="00591DF1">
        <w:rPr>
          <w:sz w:val="28"/>
          <w:szCs w:val="28"/>
          <w:lang w:val="kk-KZ"/>
        </w:rPr>
        <w:t xml:space="preserve">                                                         </w:t>
      </w:r>
      <w:r w:rsidR="00591DF1" w:rsidRPr="007A7B0E">
        <w:rPr>
          <w:sz w:val="28"/>
          <w:szCs w:val="28"/>
          <w:lang w:val="kk-KZ"/>
        </w:rPr>
        <w:t>(5.31)</w:t>
      </w:r>
    </w:p>
    <w:p w14:paraId="7E128F93" w14:textId="77777777" w:rsidR="00CF0F0C" w:rsidRPr="00F326BC" w:rsidRDefault="00CF0F0C" w:rsidP="00CF0F0C">
      <w:pPr>
        <w:tabs>
          <w:tab w:val="left" w:pos="720"/>
        </w:tabs>
        <w:ind w:left="0"/>
        <w:rPr>
          <w:sz w:val="16"/>
          <w:szCs w:val="16"/>
          <w:lang w:val="kk-KZ"/>
        </w:rPr>
      </w:pPr>
    </w:p>
    <w:p w14:paraId="291AF79C" w14:textId="42B4FEEF" w:rsidR="00CF0F0C" w:rsidRPr="00F326BC" w:rsidRDefault="00CF0F0C" w:rsidP="00591DF1">
      <w:pPr>
        <w:tabs>
          <w:tab w:val="left" w:pos="360"/>
          <w:tab w:val="left" w:pos="720"/>
        </w:tabs>
        <w:ind w:left="0"/>
        <w:rPr>
          <w:iCs/>
          <w:sz w:val="28"/>
          <w:szCs w:val="28"/>
          <w:lang w:val="kk-KZ"/>
        </w:rPr>
      </w:pPr>
      <w:r w:rsidRPr="00F326BC">
        <w:rPr>
          <w:iCs/>
          <w:sz w:val="28"/>
          <w:szCs w:val="28"/>
          <w:lang w:val="kk-KZ"/>
        </w:rPr>
        <w:t>Кесте 5.1 – Қаржылық салымдар мен меншікті пайдала</w:t>
      </w:r>
      <w:r w:rsidR="00591DF1">
        <w:rPr>
          <w:iCs/>
          <w:sz w:val="28"/>
          <w:szCs w:val="28"/>
          <w:lang w:val="kk-KZ"/>
        </w:rPr>
        <w:t xml:space="preserve">ну шығындары                 </w:t>
      </w:r>
      <w:r w:rsidRPr="00F326BC">
        <w:rPr>
          <w:iCs/>
          <w:sz w:val="28"/>
          <w:szCs w:val="28"/>
          <w:lang w:val="kk-KZ"/>
        </w:rPr>
        <w:t>(тг/га)</w:t>
      </w:r>
    </w:p>
    <w:p w14:paraId="7F9693C2" w14:textId="77777777" w:rsidR="00655062" w:rsidRPr="00F326BC" w:rsidRDefault="00655062" w:rsidP="00CF0F0C">
      <w:pPr>
        <w:tabs>
          <w:tab w:val="left" w:pos="360"/>
          <w:tab w:val="left" w:pos="720"/>
        </w:tabs>
        <w:ind w:left="0"/>
        <w:jc w:val="center"/>
        <w:rPr>
          <w:iCs/>
          <w:sz w:val="28"/>
          <w:szCs w:val="28"/>
          <w:lang w:val="kk-KZ"/>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1843"/>
        <w:gridCol w:w="2126"/>
        <w:gridCol w:w="1524"/>
      </w:tblGrid>
      <w:tr w:rsidR="00F326BC" w:rsidRPr="00F326BC" w14:paraId="2D39EDAF" w14:textId="77777777" w:rsidTr="00CF0F0C">
        <w:trPr>
          <w:cantSplit/>
          <w:trHeight w:val="252"/>
          <w:jc w:val="center"/>
        </w:trPr>
        <w:tc>
          <w:tcPr>
            <w:tcW w:w="4077" w:type="dxa"/>
            <w:vMerge w:val="restart"/>
            <w:vAlign w:val="center"/>
          </w:tcPr>
          <w:p w14:paraId="0A99E33B" w14:textId="77777777" w:rsidR="00CF0F0C" w:rsidRPr="007A7B0E" w:rsidRDefault="00CF0F0C" w:rsidP="00CF0F0C">
            <w:pPr>
              <w:pStyle w:val="2"/>
              <w:tabs>
                <w:tab w:val="left" w:pos="720"/>
              </w:tabs>
              <w:spacing w:before="0" w:after="0"/>
              <w:jc w:val="center"/>
              <w:rPr>
                <w:rFonts w:ascii="Times New Roman" w:hAnsi="Times New Roman" w:cs="Times New Roman"/>
                <w:b w:val="0"/>
                <w:bCs w:val="0"/>
                <w:i w:val="0"/>
                <w:iCs w:val="0"/>
                <w:color w:val="auto"/>
                <w:sz w:val="24"/>
                <w:szCs w:val="24"/>
              </w:rPr>
            </w:pPr>
            <w:r w:rsidRPr="007A7B0E">
              <w:rPr>
                <w:rFonts w:ascii="Times New Roman" w:hAnsi="Times New Roman" w:cs="Times New Roman"/>
                <w:b w:val="0"/>
                <w:bCs w:val="0"/>
                <w:i w:val="0"/>
                <w:iCs w:val="0"/>
                <w:color w:val="auto"/>
                <w:sz w:val="24"/>
                <w:szCs w:val="24"/>
              </w:rPr>
              <w:t>Шы</w:t>
            </w:r>
            <w:r w:rsidRPr="007A7B0E">
              <w:rPr>
                <w:rFonts w:ascii="Times New Roman" w:hAnsi="Times New Roman" w:cs="Times New Roman"/>
                <w:b w:val="0"/>
                <w:bCs w:val="0"/>
                <w:i w:val="0"/>
                <w:iCs w:val="0"/>
                <w:color w:val="auto"/>
                <w:sz w:val="24"/>
                <w:szCs w:val="24"/>
                <w:lang w:val="kk-KZ"/>
              </w:rPr>
              <w:t>ғ</w:t>
            </w:r>
            <w:r w:rsidRPr="007A7B0E">
              <w:rPr>
                <w:rFonts w:ascii="Times New Roman" w:hAnsi="Times New Roman" w:cs="Times New Roman"/>
                <w:b w:val="0"/>
                <w:bCs w:val="0"/>
                <w:i w:val="0"/>
                <w:iCs w:val="0"/>
                <w:color w:val="auto"/>
                <w:sz w:val="24"/>
                <w:szCs w:val="24"/>
              </w:rPr>
              <w:t>ын</w:t>
            </w:r>
            <w:r w:rsidRPr="007A7B0E">
              <w:rPr>
                <w:rFonts w:ascii="Times New Roman" w:hAnsi="Times New Roman" w:cs="Times New Roman"/>
                <w:b w:val="0"/>
                <w:bCs w:val="0"/>
                <w:i w:val="0"/>
                <w:iCs w:val="0"/>
                <w:color w:val="auto"/>
                <w:sz w:val="24"/>
                <w:szCs w:val="24"/>
                <w:lang w:val="kk-KZ"/>
              </w:rPr>
              <w:t>н</w:t>
            </w:r>
            <w:r w:rsidRPr="007A7B0E">
              <w:rPr>
                <w:rFonts w:ascii="Times New Roman" w:hAnsi="Times New Roman" w:cs="Times New Roman"/>
                <w:b w:val="0"/>
                <w:bCs w:val="0"/>
                <w:i w:val="0"/>
                <w:iCs w:val="0"/>
                <w:color w:val="auto"/>
                <w:sz w:val="24"/>
                <w:szCs w:val="24"/>
              </w:rPr>
              <w:t>ы</w:t>
            </w:r>
            <w:r w:rsidRPr="007A7B0E">
              <w:rPr>
                <w:rFonts w:ascii="Times New Roman" w:hAnsi="Times New Roman" w:cs="Times New Roman"/>
                <w:b w:val="0"/>
                <w:bCs w:val="0"/>
                <w:i w:val="0"/>
                <w:iCs w:val="0"/>
                <w:color w:val="auto"/>
                <w:sz w:val="24"/>
                <w:szCs w:val="24"/>
                <w:lang w:val="kk-KZ"/>
              </w:rPr>
              <w:t>ң</w:t>
            </w:r>
            <w:r w:rsidRPr="007A7B0E">
              <w:rPr>
                <w:rFonts w:ascii="Times New Roman" w:hAnsi="Times New Roman" w:cs="Times New Roman"/>
                <w:b w:val="0"/>
                <w:bCs w:val="0"/>
                <w:i w:val="0"/>
                <w:iCs w:val="0"/>
                <w:color w:val="auto"/>
                <w:sz w:val="24"/>
                <w:szCs w:val="24"/>
              </w:rPr>
              <w:t xml:space="preserve"> атауы</w:t>
            </w:r>
          </w:p>
        </w:tc>
        <w:tc>
          <w:tcPr>
            <w:tcW w:w="3969" w:type="dxa"/>
            <w:gridSpan w:val="2"/>
            <w:vAlign w:val="center"/>
          </w:tcPr>
          <w:p w14:paraId="4CAF13D1" w14:textId="77777777" w:rsidR="00CF0F0C" w:rsidRPr="007A7B0E" w:rsidRDefault="00CF0F0C" w:rsidP="00CF0F0C">
            <w:pPr>
              <w:pStyle w:val="2"/>
              <w:tabs>
                <w:tab w:val="left" w:pos="720"/>
              </w:tabs>
              <w:spacing w:before="0" w:after="0"/>
              <w:jc w:val="center"/>
              <w:rPr>
                <w:rFonts w:ascii="Times New Roman" w:hAnsi="Times New Roman" w:cs="Times New Roman"/>
                <w:b w:val="0"/>
                <w:bCs w:val="0"/>
                <w:i w:val="0"/>
                <w:iCs w:val="0"/>
                <w:color w:val="auto"/>
                <w:sz w:val="24"/>
                <w:szCs w:val="24"/>
                <w:lang w:val="kk-KZ"/>
              </w:rPr>
            </w:pPr>
            <w:r w:rsidRPr="007A7B0E">
              <w:rPr>
                <w:rFonts w:ascii="Times New Roman" w:hAnsi="Times New Roman" w:cs="Times New Roman"/>
                <w:b w:val="0"/>
                <w:bCs w:val="0"/>
                <w:i w:val="0"/>
                <w:iCs w:val="0"/>
                <w:color w:val="auto"/>
                <w:sz w:val="24"/>
                <w:szCs w:val="24"/>
              </w:rPr>
              <w:t>Сепкіш</w:t>
            </w:r>
            <w:r w:rsidRPr="007A7B0E">
              <w:rPr>
                <w:rFonts w:ascii="Times New Roman" w:hAnsi="Times New Roman" w:cs="Times New Roman"/>
                <w:b w:val="0"/>
                <w:bCs w:val="0"/>
                <w:i w:val="0"/>
                <w:iCs w:val="0"/>
                <w:color w:val="auto"/>
                <w:sz w:val="24"/>
                <w:szCs w:val="24"/>
                <w:lang w:val="kk-KZ"/>
              </w:rPr>
              <w:t>тер</w:t>
            </w:r>
          </w:p>
        </w:tc>
        <w:tc>
          <w:tcPr>
            <w:tcW w:w="1524" w:type="dxa"/>
            <w:vMerge w:val="restart"/>
            <w:vAlign w:val="center"/>
          </w:tcPr>
          <w:p w14:paraId="73981A68" w14:textId="77777777" w:rsidR="00CF0F0C" w:rsidRPr="007A7B0E" w:rsidRDefault="00CF0F0C" w:rsidP="00CF0F0C">
            <w:pPr>
              <w:pStyle w:val="2"/>
              <w:tabs>
                <w:tab w:val="left" w:pos="720"/>
              </w:tabs>
              <w:spacing w:before="0" w:after="0"/>
              <w:rPr>
                <w:rFonts w:ascii="Times New Roman" w:hAnsi="Times New Roman" w:cs="Times New Roman"/>
                <w:b w:val="0"/>
                <w:bCs w:val="0"/>
                <w:i w:val="0"/>
                <w:iCs w:val="0"/>
                <w:color w:val="auto"/>
                <w:sz w:val="24"/>
                <w:szCs w:val="24"/>
              </w:rPr>
            </w:pPr>
            <w:r w:rsidRPr="007A7B0E">
              <w:rPr>
                <w:rFonts w:ascii="Times New Roman" w:hAnsi="Times New Roman" w:cs="Times New Roman"/>
                <w:b w:val="0"/>
                <w:bCs w:val="0"/>
                <w:i w:val="0"/>
                <w:iCs w:val="0"/>
                <w:color w:val="auto"/>
                <w:sz w:val="24"/>
                <w:szCs w:val="24"/>
              </w:rPr>
              <w:t>Айырмасы</w:t>
            </w:r>
          </w:p>
        </w:tc>
      </w:tr>
      <w:tr w:rsidR="00F326BC" w:rsidRPr="00F326BC" w14:paraId="7F04AD23" w14:textId="77777777" w:rsidTr="00CF0F0C">
        <w:trPr>
          <w:cantSplit/>
          <w:trHeight w:val="190"/>
          <w:jc w:val="center"/>
        </w:trPr>
        <w:tc>
          <w:tcPr>
            <w:tcW w:w="4077" w:type="dxa"/>
            <w:vMerge/>
            <w:vAlign w:val="center"/>
          </w:tcPr>
          <w:p w14:paraId="22602D9D" w14:textId="77777777" w:rsidR="00CF0F0C" w:rsidRPr="007A7B0E" w:rsidRDefault="00CF0F0C" w:rsidP="00CF0F0C">
            <w:pPr>
              <w:tabs>
                <w:tab w:val="left" w:pos="720"/>
              </w:tabs>
              <w:ind w:left="0"/>
              <w:jc w:val="both"/>
              <w:rPr>
                <w:lang w:val="ru-MD"/>
              </w:rPr>
            </w:pPr>
          </w:p>
        </w:tc>
        <w:tc>
          <w:tcPr>
            <w:tcW w:w="1843" w:type="dxa"/>
            <w:vAlign w:val="center"/>
          </w:tcPr>
          <w:p w14:paraId="5EC2AE1C" w14:textId="77777777" w:rsidR="00CF0F0C" w:rsidRPr="007A7B0E" w:rsidRDefault="00CF0F0C" w:rsidP="00CF0F0C">
            <w:pPr>
              <w:tabs>
                <w:tab w:val="left" w:pos="720"/>
              </w:tabs>
              <w:ind w:left="0"/>
              <w:jc w:val="center"/>
              <w:rPr>
                <w:lang w:val="ru-MD"/>
              </w:rPr>
            </w:pPr>
            <w:r w:rsidRPr="007A7B0E">
              <w:rPr>
                <w:lang w:val="ru-MD"/>
              </w:rPr>
              <w:t xml:space="preserve">Базалық </w:t>
            </w:r>
          </w:p>
        </w:tc>
        <w:tc>
          <w:tcPr>
            <w:tcW w:w="2126" w:type="dxa"/>
            <w:vAlign w:val="center"/>
          </w:tcPr>
          <w:p w14:paraId="6D9E4C59" w14:textId="77777777" w:rsidR="00CF0F0C" w:rsidRPr="007A7B0E" w:rsidRDefault="00CF0F0C" w:rsidP="00CF0F0C">
            <w:pPr>
              <w:tabs>
                <w:tab w:val="left" w:pos="720"/>
              </w:tabs>
              <w:ind w:left="0"/>
              <w:jc w:val="center"/>
              <w:rPr>
                <w:lang w:val="ru-MD"/>
              </w:rPr>
            </w:pPr>
            <w:r w:rsidRPr="007A7B0E">
              <w:rPr>
                <w:lang w:val="ru-MD"/>
              </w:rPr>
              <w:t xml:space="preserve">Тәжірибелік </w:t>
            </w:r>
          </w:p>
        </w:tc>
        <w:tc>
          <w:tcPr>
            <w:tcW w:w="1524" w:type="dxa"/>
            <w:vMerge/>
            <w:vAlign w:val="center"/>
          </w:tcPr>
          <w:p w14:paraId="6CE3ECEA" w14:textId="77777777" w:rsidR="00CF0F0C" w:rsidRPr="007A7B0E" w:rsidRDefault="00CF0F0C" w:rsidP="00CF0F0C">
            <w:pPr>
              <w:tabs>
                <w:tab w:val="left" w:pos="720"/>
              </w:tabs>
              <w:ind w:left="0"/>
              <w:jc w:val="both"/>
              <w:rPr>
                <w:lang w:val="ru-MD"/>
              </w:rPr>
            </w:pPr>
          </w:p>
        </w:tc>
      </w:tr>
      <w:tr w:rsidR="00F326BC" w:rsidRPr="00F326BC" w14:paraId="19714D81" w14:textId="77777777" w:rsidTr="00CF0F0C">
        <w:trPr>
          <w:cantSplit/>
          <w:jc w:val="center"/>
        </w:trPr>
        <w:tc>
          <w:tcPr>
            <w:tcW w:w="4077" w:type="dxa"/>
            <w:vAlign w:val="center"/>
          </w:tcPr>
          <w:p w14:paraId="717319B6" w14:textId="77777777" w:rsidR="00CF0F0C" w:rsidRPr="007A7B0E" w:rsidRDefault="00CF0F0C" w:rsidP="00CF0F0C">
            <w:pPr>
              <w:pStyle w:val="3"/>
              <w:tabs>
                <w:tab w:val="left" w:pos="720"/>
              </w:tabs>
              <w:spacing w:before="0" w:after="0"/>
              <w:rPr>
                <w:rFonts w:ascii="Times New Roman" w:hAnsi="Times New Roman" w:cs="Times New Roman"/>
                <w:b w:val="0"/>
                <w:bCs w:val="0"/>
                <w:color w:val="auto"/>
                <w:sz w:val="24"/>
                <w:szCs w:val="24"/>
              </w:rPr>
            </w:pPr>
            <w:r w:rsidRPr="007A7B0E">
              <w:rPr>
                <w:rFonts w:ascii="Times New Roman" w:hAnsi="Times New Roman" w:cs="Times New Roman"/>
                <w:b w:val="0"/>
                <w:bCs w:val="0"/>
                <w:color w:val="auto"/>
                <w:sz w:val="24"/>
                <w:szCs w:val="24"/>
              </w:rPr>
              <w:t>Е</w:t>
            </w:r>
            <w:r w:rsidRPr="007A7B0E">
              <w:rPr>
                <w:rFonts w:ascii="Times New Roman" w:hAnsi="Times New Roman" w:cs="Times New Roman"/>
                <w:b w:val="0"/>
                <w:bCs w:val="0"/>
                <w:color w:val="auto"/>
                <w:sz w:val="24"/>
                <w:szCs w:val="24"/>
                <w:lang w:val="kk-KZ"/>
              </w:rPr>
              <w:t>ң</w:t>
            </w:r>
            <w:r w:rsidRPr="007A7B0E">
              <w:rPr>
                <w:rFonts w:ascii="Times New Roman" w:hAnsi="Times New Roman" w:cs="Times New Roman"/>
                <w:b w:val="0"/>
                <w:bCs w:val="0"/>
                <w:color w:val="auto"/>
                <w:sz w:val="24"/>
                <w:szCs w:val="24"/>
              </w:rPr>
              <w:t>бека</w:t>
            </w:r>
            <w:r w:rsidRPr="007A7B0E">
              <w:rPr>
                <w:rFonts w:ascii="Times New Roman" w:hAnsi="Times New Roman" w:cs="Times New Roman"/>
                <w:b w:val="0"/>
                <w:bCs w:val="0"/>
                <w:color w:val="auto"/>
                <w:sz w:val="24"/>
                <w:szCs w:val="24"/>
                <w:lang w:val="kk-KZ"/>
              </w:rPr>
              <w:t>қ</w:t>
            </w:r>
            <w:r w:rsidRPr="007A7B0E">
              <w:rPr>
                <w:rFonts w:ascii="Times New Roman" w:hAnsi="Times New Roman" w:cs="Times New Roman"/>
                <w:b w:val="0"/>
                <w:bCs w:val="0"/>
                <w:color w:val="auto"/>
                <w:sz w:val="24"/>
                <w:szCs w:val="24"/>
              </w:rPr>
              <w:t>ы</w:t>
            </w:r>
            <w:r w:rsidRPr="007A7B0E">
              <w:rPr>
                <w:rFonts w:ascii="Times New Roman" w:hAnsi="Times New Roman" w:cs="Times New Roman"/>
                <w:b w:val="0"/>
                <w:bCs w:val="0"/>
                <w:color w:val="auto"/>
                <w:sz w:val="24"/>
                <w:szCs w:val="24"/>
                <w:lang w:val="kk-KZ"/>
              </w:rPr>
              <w:t xml:space="preserve"> көлемі</w:t>
            </w:r>
            <w:r w:rsidRPr="007A7B0E">
              <w:rPr>
                <w:rFonts w:ascii="Times New Roman" w:hAnsi="Times New Roman" w:cs="Times New Roman"/>
                <w:b w:val="0"/>
                <w:bCs w:val="0"/>
                <w:color w:val="auto"/>
                <w:sz w:val="24"/>
                <w:szCs w:val="24"/>
              </w:rPr>
              <w:t xml:space="preserve"> </w:t>
            </w:r>
          </w:p>
        </w:tc>
        <w:tc>
          <w:tcPr>
            <w:tcW w:w="1843" w:type="dxa"/>
            <w:vAlign w:val="center"/>
          </w:tcPr>
          <w:p w14:paraId="67AE6103" w14:textId="77777777" w:rsidR="00CF0F0C" w:rsidRPr="007A7B0E" w:rsidRDefault="00CF0F0C" w:rsidP="00CF0F0C">
            <w:pPr>
              <w:tabs>
                <w:tab w:val="left" w:pos="720"/>
              </w:tabs>
              <w:ind w:left="0"/>
              <w:jc w:val="center"/>
              <w:rPr>
                <w:lang w:val="ru-MD"/>
              </w:rPr>
            </w:pPr>
            <w:r w:rsidRPr="007A7B0E">
              <w:rPr>
                <w:lang w:val="ru-MD"/>
              </w:rPr>
              <w:t>2194,7</w:t>
            </w:r>
          </w:p>
        </w:tc>
        <w:tc>
          <w:tcPr>
            <w:tcW w:w="2126" w:type="dxa"/>
            <w:vAlign w:val="center"/>
          </w:tcPr>
          <w:p w14:paraId="27CCA0B5" w14:textId="77777777" w:rsidR="00CF0F0C" w:rsidRPr="007A7B0E" w:rsidRDefault="00CF0F0C" w:rsidP="00CF0F0C">
            <w:pPr>
              <w:tabs>
                <w:tab w:val="left" w:pos="720"/>
              </w:tabs>
              <w:ind w:left="0"/>
              <w:jc w:val="center"/>
              <w:rPr>
                <w:lang w:val="ru-MD"/>
              </w:rPr>
            </w:pPr>
            <w:r w:rsidRPr="007A7B0E">
              <w:rPr>
                <w:lang w:val="ru-MD"/>
              </w:rPr>
              <w:t>2194,7</w:t>
            </w:r>
          </w:p>
        </w:tc>
        <w:tc>
          <w:tcPr>
            <w:tcW w:w="1524" w:type="dxa"/>
            <w:vAlign w:val="center"/>
          </w:tcPr>
          <w:p w14:paraId="703E19D1" w14:textId="77777777" w:rsidR="00CF0F0C" w:rsidRPr="007A7B0E" w:rsidRDefault="00CF0F0C" w:rsidP="00CF0F0C">
            <w:pPr>
              <w:tabs>
                <w:tab w:val="left" w:pos="720"/>
              </w:tabs>
              <w:ind w:left="0"/>
              <w:jc w:val="center"/>
              <w:rPr>
                <w:lang w:val="ru-MD"/>
              </w:rPr>
            </w:pPr>
            <w:r w:rsidRPr="007A7B0E">
              <w:rPr>
                <w:lang w:val="ru-MD"/>
              </w:rPr>
              <w:t>-</w:t>
            </w:r>
          </w:p>
        </w:tc>
      </w:tr>
      <w:tr w:rsidR="00F326BC" w:rsidRPr="00F326BC" w14:paraId="7A861FEB" w14:textId="77777777" w:rsidTr="00CF0F0C">
        <w:trPr>
          <w:cantSplit/>
          <w:jc w:val="center"/>
        </w:trPr>
        <w:tc>
          <w:tcPr>
            <w:tcW w:w="4077" w:type="dxa"/>
            <w:vAlign w:val="center"/>
          </w:tcPr>
          <w:p w14:paraId="2AB71AF7" w14:textId="77777777" w:rsidR="00CF0F0C" w:rsidRPr="007A7B0E" w:rsidRDefault="00CF0F0C" w:rsidP="00CF0F0C">
            <w:pPr>
              <w:tabs>
                <w:tab w:val="left" w:pos="720"/>
              </w:tabs>
              <w:ind w:left="0"/>
              <w:rPr>
                <w:lang w:val="ru-MD"/>
              </w:rPr>
            </w:pPr>
            <w:r w:rsidRPr="007A7B0E">
              <w:rPr>
                <w:lang w:val="ru-MD"/>
              </w:rPr>
              <w:t>Амортизациялық бөліністер</w:t>
            </w:r>
          </w:p>
        </w:tc>
        <w:tc>
          <w:tcPr>
            <w:tcW w:w="1843" w:type="dxa"/>
            <w:vAlign w:val="center"/>
          </w:tcPr>
          <w:p w14:paraId="4D924C0C" w14:textId="77777777" w:rsidR="00CF0F0C" w:rsidRPr="007A7B0E" w:rsidRDefault="00CF0F0C" w:rsidP="00CF0F0C">
            <w:pPr>
              <w:tabs>
                <w:tab w:val="left" w:pos="720"/>
              </w:tabs>
              <w:ind w:left="0"/>
              <w:jc w:val="center"/>
              <w:rPr>
                <w:lang w:val="ru-MD"/>
              </w:rPr>
            </w:pPr>
            <w:r w:rsidRPr="007A7B0E">
              <w:rPr>
                <w:lang w:val="ru-MD"/>
              </w:rPr>
              <w:t>1340,3</w:t>
            </w:r>
          </w:p>
        </w:tc>
        <w:tc>
          <w:tcPr>
            <w:tcW w:w="2126" w:type="dxa"/>
            <w:vAlign w:val="center"/>
          </w:tcPr>
          <w:p w14:paraId="007C4BCB" w14:textId="77777777" w:rsidR="00CF0F0C" w:rsidRPr="007A7B0E" w:rsidRDefault="00CF0F0C" w:rsidP="00CF0F0C">
            <w:pPr>
              <w:tabs>
                <w:tab w:val="left" w:pos="720"/>
              </w:tabs>
              <w:ind w:left="0"/>
              <w:jc w:val="center"/>
              <w:rPr>
                <w:lang w:val="ru-MD"/>
              </w:rPr>
            </w:pPr>
            <w:r w:rsidRPr="007A7B0E">
              <w:rPr>
                <w:lang w:val="ru-MD"/>
              </w:rPr>
              <w:t>1378,9</w:t>
            </w:r>
          </w:p>
        </w:tc>
        <w:tc>
          <w:tcPr>
            <w:tcW w:w="1524" w:type="dxa"/>
            <w:vAlign w:val="center"/>
          </w:tcPr>
          <w:p w14:paraId="3B745FA5" w14:textId="77777777" w:rsidR="00CF0F0C" w:rsidRPr="007A7B0E" w:rsidRDefault="00CF0F0C" w:rsidP="00CF0F0C">
            <w:pPr>
              <w:tabs>
                <w:tab w:val="left" w:pos="720"/>
              </w:tabs>
              <w:ind w:left="0"/>
              <w:jc w:val="center"/>
              <w:rPr>
                <w:lang w:val="ru-MD"/>
              </w:rPr>
            </w:pPr>
            <w:r w:rsidRPr="007A7B0E">
              <w:rPr>
                <w:lang w:val="ru-MD"/>
              </w:rPr>
              <w:t>38,9</w:t>
            </w:r>
          </w:p>
        </w:tc>
      </w:tr>
      <w:tr w:rsidR="00F326BC" w:rsidRPr="00F326BC" w14:paraId="0252D669" w14:textId="77777777" w:rsidTr="00CF0F0C">
        <w:trPr>
          <w:cantSplit/>
          <w:jc w:val="center"/>
        </w:trPr>
        <w:tc>
          <w:tcPr>
            <w:tcW w:w="4077" w:type="dxa"/>
            <w:vAlign w:val="center"/>
          </w:tcPr>
          <w:p w14:paraId="06838405" w14:textId="77777777" w:rsidR="00CF0F0C" w:rsidRPr="007A7B0E" w:rsidRDefault="00CF0F0C" w:rsidP="00CF0F0C">
            <w:pPr>
              <w:tabs>
                <w:tab w:val="left" w:pos="720"/>
              </w:tabs>
              <w:ind w:left="0"/>
              <w:rPr>
                <w:lang w:val="ru-MD"/>
              </w:rPr>
            </w:pPr>
            <w:r w:rsidRPr="007A7B0E">
              <w:rPr>
                <w:lang w:val="ru-MD"/>
              </w:rPr>
              <w:t>Ағымдағы жөндеумен техникалық күтімге жұмсалатын шығындар</w:t>
            </w:r>
          </w:p>
        </w:tc>
        <w:tc>
          <w:tcPr>
            <w:tcW w:w="1843" w:type="dxa"/>
            <w:vAlign w:val="center"/>
          </w:tcPr>
          <w:p w14:paraId="7E6C5ADA" w14:textId="77777777" w:rsidR="00CF0F0C" w:rsidRPr="007A7B0E" w:rsidRDefault="00CF0F0C" w:rsidP="00CF0F0C">
            <w:pPr>
              <w:tabs>
                <w:tab w:val="left" w:pos="720"/>
              </w:tabs>
              <w:ind w:left="0"/>
              <w:jc w:val="center"/>
              <w:rPr>
                <w:lang w:val="ru-MD"/>
              </w:rPr>
            </w:pPr>
            <w:r w:rsidRPr="007A7B0E">
              <w:rPr>
                <w:lang w:val="ru-MD"/>
              </w:rPr>
              <w:t>2006,6</w:t>
            </w:r>
          </w:p>
        </w:tc>
        <w:tc>
          <w:tcPr>
            <w:tcW w:w="2126" w:type="dxa"/>
            <w:vAlign w:val="center"/>
          </w:tcPr>
          <w:p w14:paraId="1DE64F63" w14:textId="77777777" w:rsidR="00CF0F0C" w:rsidRPr="007A7B0E" w:rsidRDefault="00CF0F0C" w:rsidP="00CF0F0C">
            <w:pPr>
              <w:tabs>
                <w:tab w:val="left" w:pos="720"/>
              </w:tabs>
              <w:ind w:left="0"/>
              <w:jc w:val="center"/>
              <w:rPr>
                <w:lang w:val="ru-MD"/>
              </w:rPr>
            </w:pPr>
            <w:r w:rsidRPr="007A7B0E">
              <w:rPr>
                <w:lang w:val="ru-MD"/>
              </w:rPr>
              <w:t>2064,2</w:t>
            </w:r>
          </w:p>
        </w:tc>
        <w:tc>
          <w:tcPr>
            <w:tcW w:w="1524" w:type="dxa"/>
            <w:vAlign w:val="center"/>
          </w:tcPr>
          <w:p w14:paraId="27805BEA" w14:textId="77777777" w:rsidR="00CF0F0C" w:rsidRPr="007A7B0E" w:rsidRDefault="00CF0F0C" w:rsidP="00CF0F0C">
            <w:pPr>
              <w:tabs>
                <w:tab w:val="left" w:pos="720"/>
              </w:tabs>
              <w:ind w:left="0"/>
              <w:jc w:val="center"/>
              <w:rPr>
                <w:lang w:val="ru-MD"/>
              </w:rPr>
            </w:pPr>
            <w:r w:rsidRPr="007A7B0E">
              <w:rPr>
                <w:lang w:val="ru-MD"/>
              </w:rPr>
              <w:t>57,6</w:t>
            </w:r>
          </w:p>
        </w:tc>
      </w:tr>
      <w:tr w:rsidR="00F326BC" w:rsidRPr="00F326BC" w14:paraId="57A5FC96" w14:textId="77777777" w:rsidTr="00CF0F0C">
        <w:trPr>
          <w:cantSplit/>
          <w:jc w:val="center"/>
        </w:trPr>
        <w:tc>
          <w:tcPr>
            <w:tcW w:w="4077" w:type="dxa"/>
            <w:vAlign w:val="center"/>
          </w:tcPr>
          <w:p w14:paraId="3EF828AD" w14:textId="77777777" w:rsidR="00CF0F0C" w:rsidRPr="007A7B0E" w:rsidRDefault="00CF0F0C" w:rsidP="00CF0F0C">
            <w:pPr>
              <w:tabs>
                <w:tab w:val="left" w:pos="720"/>
              </w:tabs>
              <w:ind w:left="0"/>
              <w:rPr>
                <w:lang w:val="ru-MD"/>
              </w:rPr>
            </w:pPr>
            <w:r w:rsidRPr="007A7B0E">
              <w:rPr>
                <w:lang w:val="ru-MD"/>
              </w:rPr>
              <w:t>Жанармайдың бағасы</w:t>
            </w:r>
          </w:p>
        </w:tc>
        <w:tc>
          <w:tcPr>
            <w:tcW w:w="1843" w:type="dxa"/>
            <w:vAlign w:val="center"/>
          </w:tcPr>
          <w:p w14:paraId="513D46F8" w14:textId="77777777" w:rsidR="00CF0F0C" w:rsidRPr="007A7B0E" w:rsidRDefault="00CF0F0C" w:rsidP="00CF0F0C">
            <w:pPr>
              <w:tabs>
                <w:tab w:val="left" w:pos="720"/>
              </w:tabs>
              <w:ind w:left="0"/>
              <w:jc w:val="center"/>
              <w:rPr>
                <w:lang w:val="ru-MD"/>
              </w:rPr>
            </w:pPr>
            <w:r w:rsidRPr="007A7B0E">
              <w:rPr>
                <w:lang w:val="ru-MD"/>
              </w:rPr>
              <w:t>1192,2</w:t>
            </w:r>
          </w:p>
        </w:tc>
        <w:tc>
          <w:tcPr>
            <w:tcW w:w="2126" w:type="dxa"/>
            <w:vAlign w:val="center"/>
          </w:tcPr>
          <w:p w14:paraId="36D88BEF" w14:textId="77777777" w:rsidR="00CF0F0C" w:rsidRPr="007A7B0E" w:rsidRDefault="00CF0F0C" w:rsidP="00CF0F0C">
            <w:pPr>
              <w:tabs>
                <w:tab w:val="left" w:pos="720"/>
              </w:tabs>
              <w:ind w:left="0"/>
              <w:jc w:val="center"/>
              <w:rPr>
                <w:lang w:val="ru-MD"/>
              </w:rPr>
            </w:pPr>
            <w:r w:rsidRPr="007A7B0E">
              <w:rPr>
                <w:lang w:val="ru-MD"/>
              </w:rPr>
              <w:t>1192,2</w:t>
            </w:r>
          </w:p>
        </w:tc>
        <w:tc>
          <w:tcPr>
            <w:tcW w:w="1524" w:type="dxa"/>
            <w:vAlign w:val="center"/>
          </w:tcPr>
          <w:p w14:paraId="2C7D229F" w14:textId="77777777" w:rsidR="00CF0F0C" w:rsidRPr="007A7B0E" w:rsidRDefault="00CF0F0C" w:rsidP="00CF0F0C">
            <w:pPr>
              <w:tabs>
                <w:tab w:val="left" w:pos="720"/>
              </w:tabs>
              <w:ind w:left="0"/>
              <w:jc w:val="center"/>
              <w:rPr>
                <w:lang w:val="ru-MD"/>
              </w:rPr>
            </w:pPr>
            <w:r w:rsidRPr="007A7B0E">
              <w:rPr>
                <w:lang w:val="ru-MD"/>
              </w:rPr>
              <w:t>-</w:t>
            </w:r>
          </w:p>
        </w:tc>
      </w:tr>
      <w:tr w:rsidR="00F326BC" w:rsidRPr="00F326BC" w14:paraId="2199AB55" w14:textId="77777777" w:rsidTr="00CF0F0C">
        <w:trPr>
          <w:cantSplit/>
          <w:jc w:val="center"/>
        </w:trPr>
        <w:tc>
          <w:tcPr>
            <w:tcW w:w="4077" w:type="dxa"/>
            <w:vAlign w:val="center"/>
          </w:tcPr>
          <w:p w14:paraId="15D7E3A2" w14:textId="77777777" w:rsidR="00CF0F0C" w:rsidRPr="007A7B0E" w:rsidRDefault="00CF0F0C" w:rsidP="00CF0F0C">
            <w:pPr>
              <w:tabs>
                <w:tab w:val="left" w:pos="720"/>
              </w:tabs>
              <w:ind w:left="0"/>
              <w:rPr>
                <w:lang w:val="ru-MD"/>
              </w:rPr>
            </w:pPr>
            <w:r w:rsidRPr="007A7B0E">
              <w:rPr>
                <w:lang w:val="ru-MD"/>
              </w:rPr>
              <w:t>Сақтауға жұмсалатын шығындар</w:t>
            </w:r>
          </w:p>
        </w:tc>
        <w:tc>
          <w:tcPr>
            <w:tcW w:w="1843" w:type="dxa"/>
            <w:vAlign w:val="center"/>
          </w:tcPr>
          <w:p w14:paraId="164468DD" w14:textId="77777777" w:rsidR="00CF0F0C" w:rsidRPr="007A7B0E" w:rsidRDefault="00CF0F0C" w:rsidP="00CF0F0C">
            <w:pPr>
              <w:tabs>
                <w:tab w:val="left" w:pos="720"/>
              </w:tabs>
              <w:ind w:left="0"/>
              <w:jc w:val="center"/>
              <w:rPr>
                <w:lang w:val="ru-MD"/>
              </w:rPr>
            </w:pPr>
            <w:r w:rsidRPr="007A7B0E">
              <w:rPr>
                <w:lang w:val="ru-MD"/>
              </w:rPr>
              <w:t>170,2</w:t>
            </w:r>
          </w:p>
        </w:tc>
        <w:tc>
          <w:tcPr>
            <w:tcW w:w="2126" w:type="dxa"/>
            <w:vAlign w:val="center"/>
          </w:tcPr>
          <w:p w14:paraId="5977A3CD" w14:textId="77777777" w:rsidR="00CF0F0C" w:rsidRPr="007A7B0E" w:rsidRDefault="00CF0F0C" w:rsidP="00CF0F0C">
            <w:pPr>
              <w:tabs>
                <w:tab w:val="left" w:pos="720"/>
              </w:tabs>
              <w:ind w:left="0"/>
              <w:jc w:val="center"/>
              <w:rPr>
                <w:lang w:val="ru-MD"/>
              </w:rPr>
            </w:pPr>
            <w:r w:rsidRPr="007A7B0E">
              <w:rPr>
                <w:lang w:val="ru-MD"/>
              </w:rPr>
              <w:t>175</w:t>
            </w:r>
          </w:p>
        </w:tc>
        <w:tc>
          <w:tcPr>
            <w:tcW w:w="1524" w:type="dxa"/>
            <w:vAlign w:val="center"/>
          </w:tcPr>
          <w:p w14:paraId="5DD3CE2E" w14:textId="77777777" w:rsidR="00CF0F0C" w:rsidRPr="007A7B0E" w:rsidRDefault="00CF0F0C" w:rsidP="00CF0F0C">
            <w:pPr>
              <w:tabs>
                <w:tab w:val="left" w:pos="720"/>
              </w:tabs>
              <w:ind w:left="0"/>
              <w:jc w:val="center"/>
              <w:rPr>
                <w:lang w:val="ru-MD"/>
              </w:rPr>
            </w:pPr>
            <w:r w:rsidRPr="007A7B0E">
              <w:rPr>
                <w:lang w:val="ru-MD"/>
              </w:rPr>
              <w:t>4,8</w:t>
            </w:r>
          </w:p>
        </w:tc>
      </w:tr>
      <w:tr w:rsidR="00F326BC" w:rsidRPr="00F326BC" w14:paraId="7FE77B2B" w14:textId="77777777" w:rsidTr="00CF0F0C">
        <w:trPr>
          <w:cantSplit/>
          <w:jc w:val="center"/>
        </w:trPr>
        <w:tc>
          <w:tcPr>
            <w:tcW w:w="4077" w:type="dxa"/>
            <w:vAlign w:val="center"/>
          </w:tcPr>
          <w:p w14:paraId="1F4E8F95" w14:textId="77777777" w:rsidR="00CF0F0C" w:rsidRPr="007A7B0E" w:rsidRDefault="00CF0F0C" w:rsidP="00CF0F0C">
            <w:pPr>
              <w:tabs>
                <w:tab w:val="left" w:pos="720"/>
              </w:tabs>
              <w:ind w:left="0"/>
              <w:rPr>
                <w:lang w:val="ru-MD"/>
              </w:rPr>
            </w:pPr>
            <w:r w:rsidRPr="007A7B0E">
              <w:rPr>
                <w:lang w:val="ru-MD"/>
              </w:rPr>
              <w:t>Барлық тікелей пайдалану шығындары</w:t>
            </w:r>
          </w:p>
        </w:tc>
        <w:tc>
          <w:tcPr>
            <w:tcW w:w="1843" w:type="dxa"/>
            <w:vAlign w:val="center"/>
          </w:tcPr>
          <w:p w14:paraId="23E70758" w14:textId="77777777" w:rsidR="00CF0F0C" w:rsidRPr="007A7B0E" w:rsidRDefault="00CF0F0C" w:rsidP="00CF0F0C">
            <w:pPr>
              <w:tabs>
                <w:tab w:val="left" w:pos="720"/>
              </w:tabs>
              <w:ind w:left="0"/>
              <w:jc w:val="center"/>
              <w:rPr>
                <w:lang w:val="ru-MD"/>
              </w:rPr>
            </w:pPr>
            <w:r w:rsidRPr="007A7B0E">
              <w:rPr>
                <w:lang w:val="ru-MD"/>
              </w:rPr>
              <w:t>6861</w:t>
            </w:r>
          </w:p>
        </w:tc>
        <w:tc>
          <w:tcPr>
            <w:tcW w:w="2126" w:type="dxa"/>
            <w:vAlign w:val="center"/>
          </w:tcPr>
          <w:p w14:paraId="711187FE" w14:textId="77777777" w:rsidR="00CF0F0C" w:rsidRPr="007A7B0E" w:rsidRDefault="00CF0F0C" w:rsidP="00CF0F0C">
            <w:pPr>
              <w:tabs>
                <w:tab w:val="left" w:pos="720"/>
              </w:tabs>
              <w:ind w:left="0"/>
              <w:jc w:val="center"/>
              <w:rPr>
                <w:lang w:val="ru-MD"/>
              </w:rPr>
            </w:pPr>
            <w:r w:rsidRPr="007A7B0E">
              <w:rPr>
                <w:lang w:val="ru-MD"/>
              </w:rPr>
              <w:t>7005</w:t>
            </w:r>
          </w:p>
        </w:tc>
        <w:tc>
          <w:tcPr>
            <w:tcW w:w="1524" w:type="dxa"/>
            <w:vAlign w:val="center"/>
          </w:tcPr>
          <w:p w14:paraId="489B10FC" w14:textId="77777777" w:rsidR="00CF0F0C" w:rsidRPr="007A7B0E" w:rsidRDefault="00CF0F0C" w:rsidP="00CF0F0C">
            <w:pPr>
              <w:tabs>
                <w:tab w:val="left" w:pos="720"/>
              </w:tabs>
              <w:ind w:left="0"/>
              <w:jc w:val="center"/>
              <w:rPr>
                <w:lang w:val="ru-MD"/>
              </w:rPr>
            </w:pPr>
            <w:r w:rsidRPr="007A7B0E">
              <w:rPr>
                <w:lang w:val="ru-MD"/>
              </w:rPr>
              <w:t>144</w:t>
            </w:r>
          </w:p>
        </w:tc>
      </w:tr>
      <w:tr w:rsidR="00F326BC" w:rsidRPr="00F326BC" w14:paraId="359CEE9C" w14:textId="77777777" w:rsidTr="00CF0F0C">
        <w:trPr>
          <w:cantSplit/>
          <w:jc w:val="center"/>
        </w:trPr>
        <w:tc>
          <w:tcPr>
            <w:tcW w:w="4077" w:type="dxa"/>
            <w:vAlign w:val="center"/>
          </w:tcPr>
          <w:p w14:paraId="6E6D28D7" w14:textId="77777777" w:rsidR="00CF0F0C" w:rsidRPr="007A7B0E" w:rsidRDefault="00CF0F0C" w:rsidP="00CF0F0C">
            <w:pPr>
              <w:tabs>
                <w:tab w:val="left" w:pos="720"/>
              </w:tabs>
              <w:ind w:left="0"/>
              <w:rPr>
                <w:lang w:val="ru-MD"/>
              </w:rPr>
            </w:pPr>
            <w:r w:rsidRPr="007A7B0E">
              <w:rPr>
                <w:lang w:val="ru-MD"/>
              </w:rPr>
              <w:t>Меншікті қаржылық салым</w:t>
            </w:r>
          </w:p>
        </w:tc>
        <w:tc>
          <w:tcPr>
            <w:tcW w:w="1843" w:type="dxa"/>
            <w:vAlign w:val="center"/>
          </w:tcPr>
          <w:p w14:paraId="6CC4A2A2" w14:textId="77777777" w:rsidR="00CF0F0C" w:rsidRPr="007A7B0E" w:rsidRDefault="00CF0F0C" w:rsidP="00CF0F0C">
            <w:pPr>
              <w:tabs>
                <w:tab w:val="left" w:pos="720"/>
              </w:tabs>
              <w:ind w:left="0"/>
              <w:jc w:val="center"/>
              <w:rPr>
                <w:lang w:val="ru-MD"/>
              </w:rPr>
            </w:pPr>
            <w:r w:rsidRPr="007A7B0E">
              <w:rPr>
                <w:lang w:val="ru-MD"/>
              </w:rPr>
              <w:t>8026,5</w:t>
            </w:r>
          </w:p>
        </w:tc>
        <w:tc>
          <w:tcPr>
            <w:tcW w:w="2126" w:type="dxa"/>
            <w:vAlign w:val="center"/>
          </w:tcPr>
          <w:p w14:paraId="4EA01BA9" w14:textId="77777777" w:rsidR="00CF0F0C" w:rsidRPr="007A7B0E" w:rsidRDefault="00CF0F0C" w:rsidP="00CF0F0C">
            <w:pPr>
              <w:tabs>
                <w:tab w:val="left" w:pos="720"/>
              </w:tabs>
              <w:ind w:left="0"/>
              <w:jc w:val="center"/>
              <w:rPr>
                <w:lang w:val="ru-MD"/>
              </w:rPr>
            </w:pPr>
            <w:r w:rsidRPr="007A7B0E">
              <w:rPr>
                <w:lang w:val="ru-MD"/>
              </w:rPr>
              <w:t>8256,6</w:t>
            </w:r>
          </w:p>
        </w:tc>
        <w:tc>
          <w:tcPr>
            <w:tcW w:w="1524" w:type="dxa"/>
            <w:vAlign w:val="center"/>
          </w:tcPr>
          <w:p w14:paraId="6F51F124" w14:textId="77777777" w:rsidR="00CF0F0C" w:rsidRPr="007A7B0E" w:rsidRDefault="00CF0F0C" w:rsidP="00CF0F0C">
            <w:pPr>
              <w:tabs>
                <w:tab w:val="left" w:pos="720"/>
              </w:tabs>
              <w:ind w:left="0"/>
              <w:jc w:val="center"/>
              <w:rPr>
                <w:lang w:val="ru-MD"/>
              </w:rPr>
            </w:pPr>
            <w:r w:rsidRPr="007A7B0E">
              <w:rPr>
                <w:lang w:val="ru-MD"/>
              </w:rPr>
              <w:t>230,1</w:t>
            </w:r>
          </w:p>
        </w:tc>
      </w:tr>
      <w:tr w:rsidR="00F326BC" w:rsidRPr="00F326BC" w14:paraId="683401FB" w14:textId="77777777" w:rsidTr="00CF0F0C">
        <w:trPr>
          <w:cantSplit/>
          <w:jc w:val="center"/>
        </w:trPr>
        <w:tc>
          <w:tcPr>
            <w:tcW w:w="4077" w:type="dxa"/>
            <w:vAlign w:val="center"/>
          </w:tcPr>
          <w:p w14:paraId="607AAC50" w14:textId="77777777" w:rsidR="00CF0F0C" w:rsidRPr="007A7B0E" w:rsidRDefault="00CF0F0C" w:rsidP="00CF0F0C">
            <w:pPr>
              <w:tabs>
                <w:tab w:val="left" w:pos="720"/>
              </w:tabs>
              <w:ind w:left="0"/>
              <w:rPr>
                <w:lang w:val="kk-KZ"/>
              </w:rPr>
            </w:pPr>
            <w:r w:rsidRPr="007A7B0E">
              <w:rPr>
                <w:lang w:val="kk-KZ"/>
              </w:rPr>
              <w:t>Өнімділіктің өсуінен түскен табыс</w:t>
            </w:r>
          </w:p>
        </w:tc>
        <w:tc>
          <w:tcPr>
            <w:tcW w:w="1843" w:type="dxa"/>
            <w:vAlign w:val="center"/>
          </w:tcPr>
          <w:p w14:paraId="5D316A81" w14:textId="00746B10" w:rsidR="00CF0F0C" w:rsidRPr="007A7B0E" w:rsidRDefault="007A7B0E" w:rsidP="00CF0F0C">
            <w:pPr>
              <w:tabs>
                <w:tab w:val="left" w:pos="720"/>
              </w:tabs>
              <w:ind w:left="0"/>
              <w:jc w:val="center"/>
              <w:rPr>
                <w:lang w:val="en-US"/>
              </w:rPr>
            </w:pPr>
            <w:r>
              <w:rPr>
                <w:lang w:val="en-US"/>
              </w:rPr>
              <w:t>-</w:t>
            </w:r>
          </w:p>
        </w:tc>
        <w:tc>
          <w:tcPr>
            <w:tcW w:w="2126" w:type="dxa"/>
            <w:vAlign w:val="center"/>
          </w:tcPr>
          <w:p w14:paraId="4BCFB0DA" w14:textId="77777777" w:rsidR="00CF0F0C" w:rsidRPr="007A7B0E" w:rsidRDefault="00CF0F0C" w:rsidP="00CF0F0C">
            <w:pPr>
              <w:tabs>
                <w:tab w:val="left" w:pos="720"/>
              </w:tabs>
              <w:ind w:left="0"/>
              <w:jc w:val="center"/>
              <w:rPr>
                <w:lang w:val="ru-MD"/>
              </w:rPr>
            </w:pPr>
            <w:r w:rsidRPr="007A7B0E">
              <w:rPr>
                <w:lang w:val="ru-MD"/>
              </w:rPr>
              <w:t>16 150</w:t>
            </w:r>
          </w:p>
        </w:tc>
        <w:tc>
          <w:tcPr>
            <w:tcW w:w="1524" w:type="dxa"/>
            <w:vAlign w:val="center"/>
          </w:tcPr>
          <w:p w14:paraId="79C07ACD" w14:textId="5088C25E" w:rsidR="00CF0F0C" w:rsidRPr="007A7B0E" w:rsidRDefault="007A7B0E" w:rsidP="00CF0F0C">
            <w:pPr>
              <w:tabs>
                <w:tab w:val="left" w:pos="720"/>
              </w:tabs>
              <w:ind w:left="0"/>
              <w:jc w:val="center"/>
              <w:rPr>
                <w:lang w:val="en-US"/>
              </w:rPr>
            </w:pPr>
            <w:r>
              <w:rPr>
                <w:lang w:val="en-US"/>
              </w:rPr>
              <w:t>-</w:t>
            </w:r>
          </w:p>
        </w:tc>
      </w:tr>
      <w:tr w:rsidR="00CF0F0C" w:rsidRPr="00F326BC" w14:paraId="74444941" w14:textId="77777777" w:rsidTr="00CF0F0C">
        <w:trPr>
          <w:cantSplit/>
          <w:jc w:val="center"/>
        </w:trPr>
        <w:tc>
          <w:tcPr>
            <w:tcW w:w="4077" w:type="dxa"/>
            <w:vAlign w:val="center"/>
          </w:tcPr>
          <w:p w14:paraId="2E3CEF99" w14:textId="77777777" w:rsidR="00CF0F0C" w:rsidRPr="007A7B0E" w:rsidRDefault="00CF0F0C" w:rsidP="00CF0F0C">
            <w:pPr>
              <w:tabs>
                <w:tab w:val="left" w:pos="720"/>
              </w:tabs>
              <w:ind w:left="0"/>
              <w:rPr>
                <w:lang w:val="ru-MD"/>
              </w:rPr>
            </w:pPr>
            <w:r w:rsidRPr="007A7B0E">
              <w:rPr>
                <w:lang w:val="kk-KZ"/>
              </w:rPr>
              <w:t>Жылдық экономикалық тиімділігі</w:t>
            </w:r>
          </w:p>
        </w:tc>
        <w:tc>
          <w:tcPr>
            <w:tcW w:w="1843" w:type="dxa"/>
            <w:vAlign w:val="center"/>
          </w:tcPr>
          <w:p w14:paraId="72C08C42" w14:textId="0D3BF73E" w:rsidR="00CF0F0C" w:rsidRPr="007A7B0E" w:rsidRDefault="007A7B0E" w:rsidP="00CF0F0C">
            <w:pPr>
              <w:tabs>
                <w:tab w:val="left" w:pos="720"/>
              </w:tabs>
              <w:ind w:left="0"/>
              <w:jc w:val="center"/>
              <w:rPr>
                <w:lang w:val="en-US"/>
              </w:rPr>
            </w:pPr>
            <w:r>
              <w:rPr>
                <w:lang w:val="en-US"/>
              </w:rPr>
              <w:t>-</w:t>
            </w:r>
          </w:p>
        </w:tc>
        <w:tc>
          <w:tcPr>
            <w:tcW w:w="2126" w:type="dxa"/>
            <w:vAlign w:val="center"/>
          </w:tcPr>
          <w:p w14:paraId="5FD1AB59" w14:textId="77777777" w:rsidR="00CF0F0C" w:rsidRPr="007A7B0E" w:rsidRDefault="00CF0F0C" w:rsidP="00CF0F0C">
            <w:pPr>
              <w:tabs>
                <w:tab w:val="left" w:pos="720"/>
              </w:tabs>
              <w:ind w:left="0"/>
              <w:jc w:val="center"/>
              <w:rPr>
                <w:lang w:val="ru-MD"/>
              </w:rPr>
            </w:pPr>
            <w:r w:rsidRPr="007A7B0E">
              <w:rPr>
                <w:lang w:val="kk-KZ"/>
              </w:rPr>
              <w:t>3 051 472,9</w:t>
            </w:r>
          </w:p>
        </w:tc>
        <w:tc>
          <w:tcPr>
            <w:tcW w:w="1524" w:type="dxa"/>
            <w:vAlign w:val="center"/>
          </w:tcPr>
          <w:p w14:paraId="09A75A6A" w14:textId="29956202" w:rsidR="00CF0F0C" w:rsidRPr="007A7B0E" w:rsidRDefault="007A7B0E" w:rsidP="00CF0F0C">
            <w:pPr>
              <w:tabs>
                <w:tab w:val="left" w:pos="720"/>
              </w:tabs>
              <w:ind w:left="0"/>
              <w:jc w:val="center"/>
              <w:rPr>
                <w:lang w:val="en-US"/>
              </w:rPr>
            </w:pPr>
            <w:r>
              <w:rPr>
                <w:lang w:val="en-US"/>
              </w:rPr>
              <w:t>-</w:t>
            </w:r>
          </w:p>
        </w:tc>
      </w:tr>
    </w:tbl>
    <w:p w14:paraId="7ABB3E04" w14:textId="77777777" w:rsidR="00CF0F0C" w:rsidRPr="00F326BC" w:rsidRDefault="00CF0F0C" w:rsidP="00CF0F0C">
      <w:pPr>
        <w:tabs>
          <w:tab w:val="left" w:pos="720"/>
        </w:tabs>
        <w:ind w:left="0"/>
        <w:jc w:val="both"/>
        <w:rPr>
          <w:sz w:val="28"/>
          <w:szCs w:val="28"/>
          <w:lang w:val="kk-KZ"/>
        </w:rPr>
      </w:pPr>
    </w:p>
    <w:p w14:paraId="44435214" w14:textId="77777777" w:rsidR="00514DF2" w:rsidRDefault="00514DF2" w:rsidP="00514DF2">
      <w:pPr>
        <w:tabs>
          <w:tab w:val="left" w:pos="360"/>
          <w:tab w:val="left" w:pos="720"/>
        </w:tabs>
        <w:ind w:left="0"/>
        <w:jc w:val="both"/>
        <w:rPr>
          <w:sz w:val="28"/>
          <w:szCs w:val="28"/>
          <w:lang w:val="kk-KZ"/>
        </w:rPr>
      </w:pPr>
      <w:bookmarkStart w:id="132" w:name="_Hlk216086246"/>
      <w:r>
        <w:rPr>
          <w:sz w:val="28"/>
          <w:szCs w:val="28"/>
          <w:lang w:val="kk-KZ"/>
        </w:rPr>
        <w:tab/>
      </w:r>
    </w:p>
    <w:p w14:paraId="7C33ED49" w14:textId="4634400C" w:rsidR="00514DF2" w:rsidRPr="00B207A2" w:rsidRDefault="00514DF2" w:rsidP="00514DF2">
      <w:pPr>
        <w:tabs>
          <w:tab w:val="left" w:pos="360"/>
          <w:tab w:val="left" w:pos="720"/>
        </w:tabs>
        <w:ind w:left="0"/>
        <w:jc w:val="both"/>
        <w:rPr>
          <w:b/>
          <w:sz w:val="28"/>
          <w:szCs w:val="28"/>
          <w:lang w:val="kk-KZ"/>
        </w:rPr>
      </w:pPr>
      <w:r w:rsidRPr="00B207A2">
        <w:rPr>
          <w:sz w:val="28"/>
          <w:szCs w:val="28"/>
          <w:lang w:val="kk-KZ"/>
        </w:rPr>
        <w:tab/>
      </w:r>
      <w:r w:rsidRPr="00B207A2">
        <w:rPr>
          <w:b/>
          <w:sz w:val="28"/>
          <w:szCs w:val="28"/>
          <w:lang w:val="kk-KZ"/>
        </w:rPr>
        <w:t>5-бөлім бойынша корынды</w:t>
      </w:r>
    </w:p>
    <w:p w14:paraId="7C4725F2" w14:textId="16D77A2D" w:rsidR="00CF0F0C" w:rsidRDefault="00C62AC8" w:rsidP="00CF0F0C">
      <w:pPr>
        <w:tabs>
          <w:tab w:val="left" w:pos="360"/>
          <w:tab w:val="left" w:pos="720"/>
        </w:tabs>
        <w:ind w:left="0"/>
        <w:jc w:val="both"/>
        <w:rPr>
          <w:sz w:val="28"/>
          <w:szCs w:val="28"/>
          <w:lang w:val="kk-KZ"/>
        </w:rPr>
      </w:pPr>
      <w:r w:rsidRPr="00F326BC">
        <w:rPr>
          <w:sz w:val="28"/>
          <w:szCs w:val="28"/>
          <w:lang w:val="kk-KZ"/>
        </w:rPr>
        <w:tab/>
      </w:r>
      <w:r w:rsidR="00CF0F0C" w:rsidRPr="00F326BC">
        <w:rPr>
          <w:sz w:val="28"/>
          <w:szCs w:val="28"/>
          <w:lang w:val="kk-KZ"/>
        </w:rPr>
        <w:t xml:space="preserve">Минералды тыңайтқышты топырақ ішіне </w:t>
      </w:r>
      <w:r w:rsidRPr="00F326BC">
        <w:rPr>
          <w:sz w:val="28"/>
          <w:szCs w:val="28"/>
          <w:lang w:val="kk-KZ"/>
        </w:rPr>
        <w:t>жолақты</w:t>
      </w:r>
      <w:r w:rsidR="00CF0F0C" w:rsidRPr="00F326BC">
        <w:rPr>
          <w:sz w:val="28"/>
          <w:szCs w:val="28"/>
          <w:lang w:val="kk-KZ"/>
        </w:rPr>
        <w:t xml:space="preserve"> енгізуге арналған жұмысшы органымен жабдықталған </w:t>
      </w:r>
      <w:r w:rsidR="00452445" w:rsidRPr="00F326BC">
        <w:rPr>
          <w:bCs/>
          <w:iCs/>
          <w:sz w:val="28"/>
          <w:szCs w:val="28"/>
          <w:lang w:val="kk-KZ"/>
        </w:rPr>
        <w:t>культиватор-тыңайтқышты</w:t>
      </w:r>
      <w:r w:rsidR="00CF0F0C" w:rsidRPr="00F326BC">
        <w:rPr>
          <w:sz w:val="28"/>
          <w:szCs w:val="28"/>
          <w:lang w:val="kk-KZ"/>
        </w:rPr>
        <w:t xml:space="preserve"> қолданудың жылдық экономикалық тиімділігі 3 051 472,9 теңге</w:t>
      </w:r>
      <w:bookmarkEnd w:id="132"/>
      <w:r w:rsidR="00CF0F0C" w:rsidRPr="00F326BC">
        <w:rPr>
          <w:sz w:val="28"/>
          <w:szCs w:val="28"/>
          <w:lang w:val="kk-KZ"/>
        </w:rPr>
        <w:t xml:space="preserve"> немесе 5 812 ш.б.</w:t>
      </w:r>
    </w:p>
    <w:p w14:paraId="6376D701" w14:textId="1A855BDC" w:rsidR="00591DF1" w:rsidRDefault="00591DF1" w:rsidP="00CF0F0C">
      <w:pPr>
        <w:tabs>
          <w:tab w:val="left" w:pos="360"/>
          <w:tab w:val="left" w:pos="720"/>
        </w:tabs>
        <w:ind w:left="0"/>
        <w:jc w:val="both"/>
        <w:rPr>
          <w:sz w:val="28"/>
          <w:szCs w:val="28"/>
          <w:lang w:val="kk-KZ"/>
        </w:rPr>
      </w:pPr>
    </w:p>
    <w:p w14:paraId="02033D04" w14:textId="765A7665" w:rsidR="002E2646" w:rsidRPr="00F326BC" w:rsidRDefault="00D020ED" w:rsidP="002E2646">
      <w:pPr>
        <w:pStyle w:val="a6"/>
        <w:tabs>
          <w:tab w:val="num" w:pos="-142"/>
          <w:tab w:val="left" w:pos="720"/>
          <w:tab w:val="num" w:pos="1080"/>
        </w:tabs>
        <w:ind w:left="0" w:firstLine="0"/>
        <w:jc w:val="center"/>
        <w:rPr>
          <w:b/>
          <w:bCs/>
          <w:sz w:val="28"/>
          <w:szCs w:val="28"/>
          <w:lang w:val="kk-KZ"/>
        </w:rPr>
      </w:pPr>
      <w:r w:rsidRPr="00F326BC">
        <w:rPr>
          <w:b/>
          <w:bCs/>
          <w:sz w:val="28"/>
          <w:szCs w:val="28"/>
          <w:lang w:val="kk-KZ"/>
        </w:rPr>
        <w:br w:type="column"/>
      </w:r>
      <w:r w:rsidR="002E2646" w:rsidRPr="00F326BC">
        <w:rPr>
          <w:b/>
          <w:bCs/>
          <w:sz w:val="28"/>
          <w:szCs w:val="28"/>
          <w:lang w:val="kk-KZ"/>
        </w:rPr>
        <w:lastRenderedPageBreak/>
        <w:t>ҚОРЫТЫНДЫ</w:t>
      </w:r>
    </w:p>
    <w:p w14:paraId="51486EE3" w14:textId="77777777" w:rsidR="002E2646" w:rsidRPr="00F326BC" w:rsidRDefault="002E2646" w:rsidP="002E2646">
      <w:pPr>
        <w:tabs>
          <w:tab w:val="left" w:pos="720"/>
        </w:tabs>
        <w:ind w:left="0"/>
        <w:rPr>
          <w:sz w:val="28"/>
          <w:szCs w:val="28"/>
          <w:lang w:val="kk-KZ"/>
        </w:rPr>
      </w:pPr>
    </w:p>
    <w:p w14:paraId="62D2C94A" w14:textId="77777777" w:rsidR="002E2646" w:rsidRPr="00F326BC" w:rsidRDefault="002E2646" w:rsidP="002E2646">
      <w:pPr>
        <w:ind w:left="0"/>
        <w:jc w:val="both"/>
        <w:rPr>
          <w:sz w:val="28"/>
          <w:szCs w:val="28"/>
          <w:lang w:val="kk-KZ"/>
        </w:rPr>
      </w:pPr>
      <w:r w:rsidRPr="00F326BC">
        <w:rPr>
          <w:sz w:val="28"/>
          <w:szCs w:val="28"/>
          <w:lang w:val="kk-KZ"/>
        </w:rPr>
        <w:tab/>
        <w:t xml:space="preserve">1. </w:t>
      </w: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тыңайтқыштарды</w:t>
      </w:r>
      <w:r w:rsidRPr="00F326BC">
        <w:rPr>
          <w:sz w:val="28"/>
          <w:szCs w:val="28"/>
          <w:lang w:val="kk-KZ"/>
        </w:rPr>
        <w:t xml:space="preserve"> </w:t>
      </w:r>
      <w:r w:rsidRPr="00F326BC">
        <w:rPr>
          <w:rStyle w:val="ezkurwreuab5ozgtqnkl"/>
          <w:sz w:val="28"/>
          <w:szCs w:val="28"/>
          <w:lang w:val="kk-KZ"/>
        </w:rPr>
        <w:t>топырақ ішіне</w:t>
      </w:r>
      <w:r w:rsidRPr="00F326BC">
        <w:rPr>
          <w:sz w:val="28"/>
          <w:szCs w:val="28"/>
          <w:lang w:val="kk-KZ"/>
        </w:rPr>
        <w:t xml:space="preserve"> </w:t>
      </w:r>
      <w:r w:rsidRPr="00F326BC">
        <w:rPr>
          <w:rStyle w:val="ezkurwreuab5ozgtqnkl"/>
          <w:sz w:val="28"/>
          <w:szCs w:val="28"/>
          <w:lang w:val="kk-KZ"/>
        </w:rPr>
        <w:t>енгізуге</w:t>
      </w:r>
      <w:r w:rsidRPr="00F326BC">
        <w:rPr>
          <w:sz w:val="28"/>
          <w:szCs w:val="28"/>
          <w:lang w:val="kk-KZ"/>
        </w:rPr>
        <w:t xml:space="preserve"> </w:t>
      </w:r>
      <w:r w:rsidRPr="00F326BC">
        <w:rPr>
          <w:rStyle w:val="ezkurwreuab5ozgtqnkl"/>
          <w:sz w:val="28"/>
          <w:szCs w:val="28"/>
          <w:lang w:val="kk-KZ"/>
        </w:rPr>
        <w:t>арналған</w:t>
      </w:r>
      <w:r w:rsidRPr="00F326BC">
        <w:rPr>
          <w:sz w:val="28"/>
          <w:szCs w:val="28"/>
          <w:lang w:val="kk-KZ"/>
        </w:rPr>
        <w:t xml:space="preserve"> </w:t>
      </w:r>
      <w:r w:rsidRPr="00F326BC">
        <w:rPr>
          <w:rStyle w:val="ezkurwreuab5ozgtqnkl"/>
          <w:sz w:val="28"/>
          <w:szCs w:val="28"/>
          <w:lang w:val="kk-KZ"/>
        </w:rPr>
        <w:t>қолданыстағы</w:t>
      </w:r>
      <w:r w:rsidRPr="00F326BC">
        <w:rPr>
          <w:sz w:val="28"/>
          <w:szCs w:val="28"/>
          <w:lang w:val="kk-KZ"/>
        </w:rPr>
        <w:t xml:space="preserve"> </w:t>
      </w:r>
      <w:r w:rsidRPr="00F326BC">
        <w:rPr>
          <w:rStyle w:val="ezkurwreuab5ozgtqnkl"/>
          <w:sz w:val="28"/>
          <w:szCs w:val="28"/>
          <w:lang w:val="kk-KZ"/>
        </w:rPr>
        <w:t>жұмыс</w:t>
      </w:r>
      <w:r w:rsidRPr="00F326BC">
        <w:rPr>
          <w:sz w:val="28"/>
          <w:szCs w:val="28"/>
          <w:lang w:val="kk-KZ"/>
        </w:rPr>
        <w:t xml:space="preserve"> </w:t>
      </w:r>
      <w:r w:rsidRPr="00F326BC">
        <w:rPr>
          <w:rStyle w:val="ezkurwreuab5ozgtqnkl"/>
          <w:sz w:val="28"/>
          <w:szCs w:val="28"/>
          <w:lang w:val="kk-KZ"/>
        </w:rPr>
        <w:t>органдары,</w:t>
      </w:r>
      <w:r w:rsidRPr="00F326BC">
        <w:rPr>
          <w:sz w:val="28"/>
          <w:szCs w:val="28"/>
          <w:lang w:val="kk-KZ"/>
        </w:rPr>
        <w:t xml:space="preserve"> </w:t>
      </w:r>
      <w:r w:rsidRPr="00F326BC">
        <w:rPr>
          <w:rStyle w:val="ezkurwreuab5ozgtqnkl"/>
          <w:sz w:val="28"/>
          <w:szCs w:val="28"/>
          <w:lang w:val="kk-KZ"/>
        </w:rPr>
        <w:t>сондай</w:t>
      </w:r>
      <w:r w:rsidRPr="00F326BC">
        <w:rPr>
          <w:sz w:val="28"/>
          <w:szCs w:val="28"/>
          <w:lang w:val="kk-KZ"/>
        </w:rPr>
        <w:t>-ақ</w:t>
      </w:r>
      <w:r w:rsidRPr="00F326BC">
        <w:rPr>
          <w:rStyle w:val="ezkurwreuab5ozgtqnkl"/>
          <w:sz w:val="28"/>
          <w:szCs w:val="28"/>
          <w:lang w:val="kk-KZ"/>
        </w:rPr>
        <w:t xml:space="preserve"> тыңайтқыштарды да</w:t>
      </w:r>
      <w:r w:rsidRPr="00F326BC">
        <w:rPr>
          <w:sz w:val="28"/>
          <w:szCs w:val="28"/>
          <w:lang w:val="kk-KZ"/>
        </w:rPr>
        <w:t xml:space="preserve"> </w:t>
      </w:r>
      <w:r w:rsidRPr="00F326BC">
        <w:rPr>
          <w:rStyle w:val="ezkurwreuab5ozgtqnkl"/>
          <w:sz w:val="28"/>
          <w:szCs w:val="28"/>
          <w:lang w:val="kk-KZ"/>
        </w:rPr>
        <w:t>енгізу</w:t>
      </w:r>
      <w:r w:rsidRPr="00F326BC">
        <w:rPr>
          <w:sz w:val="28"/>
          <w:szCs w:val="28"/>
          <w:lang w:val="kk-KZ"/>
        </w:rPr>
        <w:t xml:space="preserve"> </w:t>
      </w:r>
      <w:r w:rsidRPr="00F326BC">
        <w:rPr>
          <w:rStyle w:val="ezkurwreuab5ozgtqnkl"/>
          <w:sz w:val="28"/>
          <w:szCs w:val="28"/>
          <w:lang w:val="kk-KZ"/>
        </w:rPr>
        <w:t>үшін</w:t>
      </w:r>
      <w:r w:rsidRPr="00F326BC">
        <w:rPr>
          <w:sz w:val="28"/>
          <w:szCs w:val="28"/>
          <w:lang w:val="kk-KZ"/>
        </w:rPr>
        <w:t xml:space="preserve"> </w:t>
      </w:r>
      <w:r w:rsidRPr="00F326BC">
        <w:rPr>
          <w:rStyle w:val="ezkurwreuab5ozgtqnkl"/>
          <w:sz w:val="28"/>
          <w:szCs w:val="28"/>
          <w:lang w:val="kk-KZ"/>
        </w:rPr>
        <w:t>қолданылып жүрген дәнді</w:t>
      </w:r>
      <w:r w:rsidRPr="00F326BC">
        <w:rPr>
          <w:sz w:val="28"/>
          <w:szCs w:val="28"/>
          <w:lang w:val="kk-KZ"/>
        </w:rPr>
        <w:t xml:space="preserve"> </w:t>
      </w:r>
      <w:r w:rsidRPr="00F326BC">
        <w:rPr>
          <w:rStyle w:val="ezkurwreuab5ozgtqnkl"/>
          <w:sz w:val="28"/>
          <w:szCs w:val="28"/>
          <w:lang w:val="kk-KZ"/>
        </w:rPr>
        <w:t>дақылдарды</w:t>
      </w:r>
      <w:r w:rsidRPr="00F326BC">
        <w:rPr>
          <w:sz w:val="28"/>
          <w:szCs w:val="28"/>
          <w:lang w:val="kk-KZ"/>
        </w:rPr>
        <w:t xml:space="preserve"> жер асты-шашыраңқы </w:t>
      </w:r>
      <w:r w:rsidRPr="00F326BC">
        <w:rPr>
          <w:rStyle w:val="ezkurwreuab5ozgtqnkl"/>
          <w:sz w:val="28"/>
          <w:szCs w:val="28"/>
          <w:lang w:val="kk-KZ"/>
        </w:rPr>
        <w:t>себуге</w:t>
      </w:r>
      <w:r w:rsidRPr="00F326BC">
        <w:rPr>
          <w:sz w:val="28"/>
          <w:szCs w:val="28"/>
          <w:lang w:val="kk-KZ"/>
        </w:rPr>
        <w:t xml:space="preserve"> </w:t>
      </w:r>
      <w:r w:rsidRPr="00F326BC">
        <w:rPr>
          <w:rStyle w:val="ezkurwreuab5ozgtqnkl"/>
          <w:sz w:val="28"/>
          <w:szCs w:val="28"/>
          <w:lang w:val="kk-KZ"/>
        </w:rPr>
        <w:t>арналған</w:t>
      </w:r>
      <w:r w:rsidRPr="00F326BC">
        <w:rPr>
          <w:sz w:val="28"/>
          <w:szCs w:val="28"/>
          <w:lang w:val="kk-KZ"/>
        </w:rPr>
        <w:t xml:space="preserve"> </w:t>
      </w:r>
      <w:r w:rsidRPr="00F326BC">
        <w:rPr>
          <w:rStyle w:val="ezkurwreuab5ozgtqnkl"/>
          <w:sz w:val="28"/>
          <w:szCs w:val="28"/>
          <w:lang w:val="kk-KZ"/>
        </w:rPr>
        <w:t>сіңіргіштер,</w:t>
      </w:r>
      <w:r w:rsidRPr="00F326BC">
        <w:rPr>
          <w:sz w:val="28"/>
          <w:szCs w:val="28"/>
          <w:lang w:val="kk-KZ"/>
        </w:rPr>
        <w:t xml:space="preserve"> </w:t>
      </w:r>
      <w:r w:rsidRPr="00F326BC">
        <w:rPr>
          <w:rStyle w:val="ezkurwreuab5ozgtqnkl"/>
          <w:sz w:val="28"/>
          <w:szCs w:val="28"/>
          <w:lang w:val="kk-KZ"/>
        </w:rPr>
        <w:t>олардың</w:t>
      </w:r>
      <w:r w:rsidRPr="00F326BC">
        <w:rPr>
          <w:sz w:val="28"/>
          <w:szCs w:val="28"/>
          <w:lang w:val="kk-KZ"/>
        </w:rPr>
        <w:t xml:space="preserve"> </w:t>
      </w:r>
      <w:r w:rsidRPr="00F326BC">
        <w:rPr>
          <w:rStyle w:val="ezkurwreuab5ozgtqnkl"/>
          <w:sz w:val="28"/>
          <w:szCs w:val="28"/>
          <w:lang w:val="kk-KZ"/>
        </w:rPr>
        <w:t>алуан</w:t>
      </w:r>
      <w:r w:rsidRPr="00F326BC">
        <w:rPr>
          <w:sz w:val="28"/>
          <w:szCs w:val="28"/>
          <w:lang w:val="kk-KZ"/>
        </w:rPr>
        <w:t xml:space="preserve"> түрлілігіне </w:t>
      </w:r>
      <w:r w:rsidRPr="00F326BC">
        <w:rPr>
          <w:rStyle w:val="ezkurwreuab5ozgtqnkl"/>
          <w:sz w:val="28"/>
          <w:szCs w:val="28"/>
          <w:lang w:val="kk-KZ"/>
        </w:rPr>
        <w:t>қарамастан,</w:t>
      </w:r>
      <w:r w:rsidRPr="00F326BC">
        <w:rPr>
          <w:sz w:val="28"/>
          <w:szCs w:val="28"/>
          <w:lang w:val="kk-KZ"/>
        </w:rPr>
        <w:t xml:space="preserve"> </w:t>
      </w:r>
      <w:r w:rsidRPr="00F326BC">
        <w:rPr>
          <w:rStyle w:val="ezkurwreuab5ozgtqnkl"/>
          <w:sz w:val="28"/>
          <w:szCs w:val="28"/>
          <w:lang w:val="kk-KZ"/>
        </w:rPr>
        <w:t>қойылған</w:t>
      </w:r>
      <w:r w:rsidRPr="00F326BC">
        <w:rPr>
          <w:sz w:val="28"/>
          <w:szCs w:val="28"/>
          <w:lang w:val="kk-KZ"/>
        </w:rPr>
        <w:t xml:space="preserve"> </w:t>
      </w:r>
      <w:r w:rsidRPr="00F326BC">
        <w:rPr>
          <w:rStyle w:val="ezkurwreuab5ozgtqnkl"/>
          <w:sz w:val="28"/>
          <w:szCs w:val="28"/>
          <w:lang w:val="kk-KZ"/>
        </w:rPr>
        <w:t>талаптарға,</w:t>
      </w:r>
      <w:r w:rsidRPr="00F326BC">
        <w:rPr>
          <w:sz w:val="28"/>
          <w:szCs w:val="28"/>
          <w:lang w:val="kk-KZ"/>
        </w:rPr>
        <w:t xml:space="preserve"> атап </w:t>
      </w:r>
      <w:r w:rsidRPr="00F326BC">
        <w:rPr>
          <w:rStyle w:val="ezkurwreuab5ozgtqnkl"/>
          <w:sz w:val="28"/>
          <w:szCs w:val="28"/>
          <w:lang w:val="kk-KZ"/>
        </w:rPr>
        <w:t>айтқанда</w:t>
      </w:r>
      <w:r w:rsidRPr="00F326BC">
        <w:rPr>
          <w:sz w:val="28"/>
          <w:szCs w:val="28"/>
          <w:lang w:val="kk-KZ"/>
        </w:rPr>
        <w:t xml:space="preserve">, </w:t>
      </w:r>
      <w:r w:rsidRPr="00F326BC">
        <w:rPr>
          <w:rStyle w:val="ezkurwreuab5ozgtqnkl"/>
          <w:sz w:val="28"/>
          <w:szCs w:val="28"/>
          <w:lang w:val="kk-KZ"/>
        </w:rPr>
        <w:t>тұқымдар</w:t>
      </w:r>
      <w:r w:rsidRPr="00F326BC">
        <w:rPr>
          <w:sz w:val="28"/>
          <w:szCs w:val="28"/>
          <w:lang w:val="kk-KZ"/>
        </w:rPr>
        <w:t xml:space="preserve"> </w:t>
      </w:r>
      <w:r w:rsidRPr="00F326BC">
        <w:rPr>
          <w:rStyle w:val="ezkurwreuab5ozgtqnkl"/>
          <w:sz w:val="28"/>
          <w:szCs w:val="28"/>
          <w:lang w:val="kk-KZ"/>
        </w:rPr>
        <w:t>мен</w:t>
      </w:r>
      <w:r w:rsidRPr="00F326BC">
        <w:rPr>
          <w:sz w:val="28"/>
          <w:szCs w:val="28"/>
          <w:lang w:val="kk-KZ"/>
        </w:rPr>
        <w:t xml:space="preserve"> </w:t>
      </w:r>
      <w:r w:rsidRPr="00F326BC">
        <w:rPr>
          <w:rStyle w:val="ezkurwreuab5ozgtqnkl"/>
          <w:sz w:val="28"/>
          <w:szCs w:val="28"/>
          <w:lang w:val="kk-KZ"/>
        </w:rPr>
        <w:t>түйіршіктердің</w:t>
      </w:r>
      <w:r w:rsidRPr="00F326BC">
        <w:rPr>
          <w:sz w:val="28"/>
          <w:szCs w:val="28"/>
          <w:lang w:val="kk-KZ"/>
        </w:rPr>
        <w:t xml:space="preserve"> </w:t>
      </w:r>
      <w:r w:rsidRPr="00F326BC">
        <w:rPr>
          <w:rStyle w:val="ezkurwreuab5ozgtqnkl"/>
          <w:sz w:val="28"/>
          <w:szCs w:val="28"/>
          <w:lang w:val="kk-KZ"/>
        </w:rPr>
        <w:t>алым</w:t>
      </w:r>
      <w:r w:rsidRPr="00F326BC">
        <w:rPr>
          <w:sz w:val="28"/>
          <w:szCs w:val="28"/>
          <w:lang w:val="kk-KZ"/>
        </w:rPr>
        <w:t xml:space="preserve"> </w:t>
      </w:r>
      <w:r w:rsidRPr="00F326BC">
        <w:rPr>
          <w:rStyle w:val="ezkurwreuab5ozgtqnkl"/>
          <w:sz w:val="28"/>
          <w:szCs w:val="28"/>
          <w:lang w:val="kk-KZ"/>
        </w:rPr>
        <w:t>ені</w:t>
      </w:r>
      <w:r w:rsidRPr="00F326BC">
        <w:rPr>
          <w:sz w:val="28"/>
          <w:szCs w:val="28"/>
          <w:lang w:val="kk-KZ"/>
        </w:rPr>
        <w:t xml:space="preserve"> </w:t>
      </w:r>
      <w:r w:rsidRPr="00F326BC">
        <w:rPr>
          <w:rStyle w:val="ezkurwreuab5ozgtqnkl"/>
          <w:sz w:val="28"/>
          <w:szCs w:val="28"/>
          <w:lang w:val="kk-KZ"/>
        </w:rPr>
        <w:t>бойынша</w:t>
      </w:r>
      <w:r w:rsidRPr="00F326BC">
        <w:rPr>
          <w:sz w:val="28"/>
          <w:szCs w:val="28"/>
          <w:lang w:val="kk-KZ"/>
        </w:rPr>
        <w:t xml:space="preserve"> </w:t>
      </w:r>
      <w:r w:rsidRPr="00F326BC">
        <w:rPr>
          <w:rStyle w:val="ezkurwreuab5ozgtqnkl"/>
          <w:sz w:val="28"/>
          <w:szCs w:val="28"/>
          <w:lang w:val="kk-KZ"/>
        </w:rPr>
        <w:t>біркелкі</w:t>
      </w:r>
      <w:r w:rsidRPr="00F326BC">
        <w:rPr>
          <w:sz w:val="28"/>
          <w:szCs w:val="28"/>
          <w:lang w:val="kk-KZ"/>
        </w:rPr>
        <w:t xml:space="preserve"> таралуына </w:t>
      </w:r>
      <w:r w:rsidRPr="00F326BC">
        <w:rPr>
          <w:rStyle w:val="ezkurwreuab5ozgtqnkl"/>
          <w:sz w:val="28"/>
          <w:szCs w:val="28"/>
          <w:lang w:val="kk-KZ"/>
        </w:rPr>
        <w:t>толық</w:t>
      </w:r>
      <w:r w:rsidRPr="00F326BC">
        <w:rPr>
          <w:sz w:val="28"/>
          <w:szCs w:val="28"/>
          <w:lang w:val="kk-KZ"/>
        </w:rPr>
        <w:t xml:space="preserve"> </w:t>
      </w:r>
      <w:r w:rsidRPr="00F326BC">
        <w:rPr>
          <w:rStyle w:val="ezkurwreuab5ozgtqnkl"/>
          <w:sz w:val="28"/>
          <w:szCs w:val="28"/>
          <w:lang w:val="kk-KZ"/>
        </w:rPr>
        <w:t>сәйкес</w:t>
      </w:r>
      <w:r w:rsidRPr="00F326BC">
        <w:rPr>
          <w:sz w:val="28"/>
          <w:szCs w:val="28"/>
          <w:lang w:val="kk-KZ"/>
        </w:rPr>
        <w:t xml:space="preserve"> келмейтіні анықталды</w:t>
      </w:r>
      <w:r w:rsidRPr="00F326BC">
        <w:rPr>
          <w:rStyle w:val="ezkurwreuab5ozgtqnkl"/>
          <w:sz w:val="28"/>
          <w:szCs w:val="28"/>
          <w:lang w:val="kk-KZ"/>
        </w:rPr>
        <w:t>.</w:t>
      </w:r>
      <w:r w:rsidRPr="00F326BC">
        <w:rPr>
          <w:sz w:val="28"/>
          <w:szCs w:val="28"/>
          <w:lang w:val="kk-KZ"/>
        </w:rPr>
        <w:t xml:space="preserve"> Таралу біркелкісіздігінің </w:t>
      </w:r>
      <w:r w:rsidRPr="00F326BC">
        <w:rPr>
          <w:rStyle w:val="ezkurwreuab5ozgtqnkl"/>
          <w:sz w:val="28"/>
          <w:szCs w:val="28"/>
          <w:lang w:val="kk-KZ"/>
        </w:rPr>
        <w:t>жоғары</w:t>
      </w:r>
      <w:r w:rsidRPr="00F326BC">
        <w:rPr>
          <w:sz w:val="28"/>
          <w:szCs w:val="28"/>
          <w:lang w:val="kk-KZ"/>
        </w:rPr>
        <w:t xml:space="preserve"> </w:t>
      </w:r>
      <w:r w:rsidRPr="00F326BC">
        <w:rPr>
          <w:rStyle w:val="ezkurwreuab5ozgtqnkl"/>
          <w:sz w:val="28"/>
          <w:szCs w:val="28"/>
          <w:lang w:val="kk-KZ"/>
        </w:rPr>
        <w:t xml:space="preserve">болу себебі </w:t>
      </w:r>
      <w:r w:rsidRPr="00F326BC">
        <w:rPr>
          <w:sz w:val="28"/>
          <w:szCs w:val="28"/>
          <w:lang w:val="kk-KZ"/>
        </w:rPr>
        <w:t xml:space="preserve">- </w:t>
      </w:r>
      <w:r w:rsidRPr="00F326BC">
        <w:rPr>
          <w:rStyle w:val="ezkurwreuab5ozgtqnkl"/>
          <w:sz w:val="28"/>
          <w:szCs w:val="28"/>
          <w:lang w:val="kk-KZ"/>
        </w:rPr>
        <w:t>түйіршіктер</w:t>
      </w:r>
      <w:r w:rsidRPr="00F326BC">
        <w:rPr>
          <w:sz w:val="28"/>
          <w:szCs w:val="28"/>
          <w:lang w:val="kk-KZ"/>
        </w:rPr>
        <w:t xml:space="preserve"> </w:t>
      </w:r>
      <w:r w:rsidRPr="00F326BC">
        <w:rPr>
          <w:rStyle w:val="ezkurwreuab5ozgtqnkl"/>
          <w:sz w:val="28"/>
          <w:szCs w:val="28"/>
          <w:lang w:val="kk-KZ"/>
        </w:rPr>
        <w:t>немесе</w:t>
      </w:r>
      <w:r w:rsidRPr="00F326BC">
        <w:rPr>
          <w:sz w:val="28"/>
          <w:szCs w:val="28"/>
          <w:lang w:val="kk-KZ"/>
        </w:rPr>
        <w:t xml:space="preserve"> </w:t>
      </w:r>
      <w:r w:rsidRPr="00F326BC">
        <w:rPr>
          <w:rStyle w:val="ezkurwreuab5ozgtqnkl"/>
          <w:sz w:val="28"/>
          <w:szCs w:val="28"/>
          <w:lang w:val="kk-KZ"/>
        </w:rPr>
        <w:t>тұқымдар</w:t>
      </w:r>
      <w:r w:rsidRPr="00F326BC">
        <w:rPr>
          <w:sz w:val="28"/>
          <w:szCs w:val="28"/>
          <w:lang w:val="kk-KZ"/>
        </w:rPr>
        <w:t xml:space="preserve"> </w:t>
      </w:r>
      <w:r w:rsidRPr="00F326BC">
        <w:rPr>
          <w:rStyle w:val="ezkurwreuab5ozgtqnkl"/>
          <w:sz w:val="28"/>
          <w:szCs w:val="28"/>
          <w:lang w:val="kk-KZ"/>
        </w:rPr>
        <w:t>ағынын</w:t>
      </w:r>
      <w:r w:rsidRPr="00F326BC">
        <w:rPr>
          <w:sz w:val="28"/>
          <w:szCs w:val="28"/>
          <w:lang w:val="kk-KZ"/>
        </w:rPr>
        <w:t xml:space="preserve"> сіңіргіш </w:t>
      </w:r>
      <w:r w:rsidRPr="00F326BC">
        <w:rPr>
          <w:rStyle w:val="ezkurwreuab5ozgtqnkl"/>
          <w:sz w:val="28"/>
          <w:szCs w:val="28"/>
          <w:lang w:val="kk-KZ"/>
        </w:rPr>
        <w:t>бағанынан</w:t>
      </w:r>
      <w:r w:rsidRPr="00F326BC">
        <w:rPr>
          <w:sz w:val="28"/>
          <w:szCs w:val="28"/>
          <w:lang w:val="kk-KZ"/>
        </w:rPr>
        <w:t xml:space="preserve"> </w:t>
      </w:r>
      <w:r w:rsidRPr="00F326BC">
        <w:rPr>
          <w:rStyle w:val="ezkurwreuab5ozgtqnkl"/>
          <w:sz w:val="28"/>
          <w:szCs w:val="28"/>
          <w:lang w:val="kk-KZ"/>
        </w:rPr>
        <w:t>шығарда</w:t>
      </w:r>
      <w:r w:rsidRPr="00F326BC">
        <w:rPr>
          <w:sz w:val="28"/>
          <w:szCs w:val="28"/>
          <w:lang w:val="kk-KZ"/>
        </w:rPr>
        <w:t xml:space="preserve">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жебе табанның астында</w:t>
      </w:r>
      <w:r w:rsidRPr="00F326BC">
        <w:rPr>
          <w:sz w:val="28"/>
          <w:szCs w:val="28"/>
          <w:lang w:val="kk-KZ"/>
        </w:rPr>
        <w:t xml:space="preserve"> </w:t>
      </w:r>
      <w:r w:rsidRPr="00F326BC">
        <w:rPr>
          <w:rStyle w:val="ezkurwreuab5ozgtqnkl"/>
          <w:sz w:val="28"/>
          <w:szCs w:val="28"/>
          <w:lang w:val="kk-KZ"/>
        </w:rPr>
        <w:t>басқарудың</w:t>
      </w:r>
      <w:r w:rsidRPr="00F326BC">
        <w:rPr>
          <w:sz w:val="28"/>
          <w:szCs w:val="28"/>
          <w:lang w:val="kk-KZ"/>
        </w:rPr>
        <w:t xml:space="preserve"> </w:t>
      </w:r>
      <w:r w:rsidRPr="00F326BC">
        <w:rPr>
          <w:rStyle w:val="ezkurwreuab5ozgtqnkl"/>
          <w:sz w:val="28"/>
          <w:szCs w:val="28"/>
          <w:lang w:val="kk-KZ"/>
        </w:rPr>
        <w:t>қиындығы.</w:t>
      </w:r>
    </w:p>
    <w:p w14:paraId="4B811005" w14:textId="6CF9BE66" w:rsidR="002E2646" w:rsidRPr="00F326BC" w:rsidRDefault="002E2646" w:rsidP="002E2646">
      <w:pPr>
        <w:ind w:left="0" w:firstLine="708"/>
        <w:jc w:val="both"/>
        <w:rPr>
          <w:rStyle w:val="ezkurwreuab5ozgtqnkl"/>
          <w:sz w:val="28"/>
          <w:szCs w:val="28"/>
          <w:lang w:val="kk-KZ"/>
        </w:rPr>
      </w:pPr>
      <w:r w:rsidRPr="00F326BC">
        <w:rPr>
          <w:sz w:val="28"/>
          <w:szCs w:val="28"/>
          <w:lang w:val="kk-KZ"/>
        </w:rPr>
        <w:t xml:space="preserve">2. </w:t>
      </w:r>
      <w:r w:rsidRPr="00F326BC">
        <w:rPr>
          <w:rStyle w:val="ezkurwreuab5ozgtqnkl"/>
          <w:sz w:val="28"/>
          <w:szCs w:val="28"/>
          <w:lang w:val="kk-KZ"/>
        </w:rPr>
        <w:t>Зерттеулер</w:t>
      </w:r>
      <w:r w:rsidRPr="00F326BC">
        <w:rPr>
          <w:sz w:val="28"/>
          <w:szCs w:val="28"/>
          <w:lang w:val="kk-KZ"/>
        </w:rPr>
        <w:t xml:space="preserve"> </w:t>
      </w:r>
      <w:r w:rsidRPr="00F326BC">
        <w:rPr>
          <w:rStyle w:val="ezkurwreuab5ozgtqnkl"/>
          <w:sz w:val="28"/>
          <w:szCs w:val="28"/>
          <w:lang w:val="kk-KZ"/>
        </w:rPr>
        <w:t>минералды</w:t>
      </w:r>
      <w:r w:rsidRPr="00F326BC">
        <w:rPr>
          <w:sz w:val="28"/>
          <w:szCs w:val="28"/>
          <w:lang w:val="kk-KZ"/>
        </w:rPr>
        <w:t xml:space="preserve"> </w:t>
      </w:r>
      <w:r w:rsidRPr="00F326BC">
        <w:rPr>
          <w:rStyle w:val="ezkurwreuab5ozgtqnkl"/>
          <w:sz w:val="28"/>
          <w:szCs w:val="28"/>
          <w:lang w:val="kk-KZ"/>
        </w:rPr>
        <w:t>тыңайтқыштар</w:t>
      </w:r>
      <w:r w:rsidRPr="00F326BC">
        <w:rPr>
          <w:sz w:val="28"/>
          <w:szCs w:val="28"/>
          <w:lang w:val="kk-KZ"/>
        </w:rPr>
        <w:t xml:space="preserve"> </w:t>
      </w:r>
      <w:r w:rsidRPr="00F326BC">
        <w:rPr>
          <w:rStyle w:val="ezkurwreuab5ozgtqnkl"/>
          <w:sz w:val="28"/>
          <w:szCs w:val="28"/>
          <w:lang w:val="kk-KZ"/>
        </w:rPr>
        <w:t>түйіршіктерінің</w:t>
      </w:r>
      <w:r w:rsidRPr="00F326BC">
        <w:rPr>
          <w:sz w:val="28"/>
          <w:szCs w:val="28"/>
          <w:lang w:val="kk-KZ"/>
        </w:rPr>
        <w:t xml:space="preserve"> сіңіргіш </w:t>
      </w:r>
      <w:r w:rsidRPr="00F326BC">
        <w:rPr>
          <w:rStyle w:val="ezkurwreuab5ozgtqnkl"/>
          <w:sz w:val="28"/>
          <w:szCs w:val="28"/>
          <w:lang w:val="kk-KZ"/>
        </w:rPr>
        <w:t>тірегінің</w:t>
      </w:r>
      <w:r w:rsidRPr="00F326BC">
        <w:rPr>
          <w:sz w:val="28"/>
          <w:szCs w:val="28"/>
          <w:lang w:val="kk-KZ"/>
        </w:rPr>
        <w:t xml:space="preserve"> </w:t>
      </w:r>
      <w:r w:rsidRPr="00F326BC">
        <w:rPr>
          <w:rStyle w:val="ezkurwreuab5ozgtqnkl"/>
          <w:sz w:val="28"/>
          <w:szCs w:val="28"/>
          <w:lang w:val="kk-KZ"/>
        </w:rPr>
        <w:t>көлденең</w:t>
      </w:r>
      <w:r w:rsidRPr="00F326BC">
        <w:rPr>
          <w:sz w:val="28"/>
          <w:szCs w:val="28"/>
          <w:lang w:val="kk-KZ"/>
        </w:rPr>
        <w:t xml:space="preserve"> </w:t>
      </w:r>
      <w:r w:rsidRPr="00F326BC">
        <w:rPr>
          <w:rStyle w:val="ezkurwreuab5ozgtqnkl"/>
          <w:sz w:val="28"/>
          <w:szCs w:val="28"/>
          <w:lang w:val="kk-KZ"/>
        </w:rPr>
        <w:t>қимасында</w:t>
      </w:r>
      <w:r w:rsidRPr="00F326BC">
        <w:rPr>
          <w:sz w:val="28"/>
          <w:szCs w:val="28"/>
          <w:lang w:val="kk-KZ"/>
        </w:rPr>
        <w:t xml:space="preserve"> </w:t>
      </w:r>
      <w:r w:rsidRPr="00F326BC">
        <w:rPr>
          <w:rStyle w:val="ezkurwreuab5ozgtqnkl"/>
          <w:sz w:val="28"/>
          <w:szCs w:val="28"/>
          <w:lang w:val="kk-KZ"/>
        </w:rPr>
        <w:t>таралу</w:t>
      </w:r>
      <w:r w:rsidR="003A4105" w:rsidRPr="00F326BC">
        <w:rPr>
          <w:rStyle w:val="ezkurwreuab5ozgtqnkl"/>
          <w:sz w:val="28"/>
          <w:szCs w:val="28"/>
          <w:lang w:val="kk-KZ"/>
        </w:rPr>
        <w:t>ын</w:t>
      </w:r>
      <w:r w:rsidRPr="00F326BC">
        <w:rPr>
          <w:sz w:val="28"/>
          <w:szCs w:val="28"/>
          <w:lang w:val="kk-KZ"/>
        </w:rPr>
        <w:t xml:space="preserve"> </w:t>
      </w:r>
      <w:r w:rsidRPr="00F326BC">
        <w:rPr>
          <w:rStyle w:val="ezkurwreuab5ozgtqnkl"/>
          <w:sz w:val="28"/>
          <w:szCs w:val="28"/>
          <w:lang w:val="kk-KZ"/>
        </w:rPr>
        <w:t>тұрақтандыру</w:t>
      </w:r>
      <w:r w:rsidRPr="00F326BC">
        <w:rPr>
          <w:sz w:val="28"/>
          <w:szCs w:val="28"/>
          <w:lang w:val="kk-KZ"/>
        </w:rPr>
        <w:t xml:space="preserve"> </w:t>
      </w:r>
      <w:r w:rsidRPr="00F326BC">
        <w:rPr>
          <w:rStyle w:val="ezkurwreuab5ozgtqnkl"/>
          <w:sz w:val="28"/>
          <w:szCs w:val="28"/>
          <w:lang w:val="kk-KZ"/>
        </w:rPr>
        <w:t>оларға</w:t>
      </w:r>
      <w:r w:rsidRPr="00F326BC">
        <w:rPr>
          <w:sz w:val="28"/>
          <w:szCs w:val="28"/>
          <w:lang w:val="kk-KZ"/>
        </w:rPr>
        <w:t xml:space="preserve"> </w:t>
      </w:r>
      <w:r w:rsidRPr="00F326BC">
        <w:rPr>
          <w:rStyle w:val="ezkurwreuab5ozgtqnkl"/>
          <w:sz w:val="28"/>
          <w:szCs w:val="28"/>
          <w:lang w:val="kk-KZ"/>
        </w:rPr>
        <w:t>айналмалы</w:t>
      </w:r>
      <w:r w:rsidRPr="00F326BC">
        <w:rPr>
          <w:sz w:val="28"/>
          <w:szCs w:val="28"/>
          <w:lang w:val="kk-KZ"/>
        </w:rPr>
        <w:t xml:space="preserve"> </w:t>
      </w:r>
      <w:r w:rsidRPr="00F326BC">
        <w:rPr>
          <w:rStyle w:val="ezkurwreuab5ozgtqnkl"/>
          <w:sz w:val="28"/>
          <w:szCs w:val="28"/>
          <w:lang w:val="kk-KZ"/>
        </w:rPr>
        <w:t>қозғалыс</w:t>
      </w:r>
      <w:r w:rsidRPr="00F326BC">
        <w:rPr>
          <w:sz w:val="28"/>
          <w:szCs w:val="28"/>
          <w:lang w:val="kk-KZ"/>
        </w:rPr>
        <w:t xml:space="preserve"> беру </w:t>
      </w:r>
      <w:r w:rsidRPr="00F326BC">
        <w:rPr>
          <w:rStyle w:val="ezkurwreuab5ozgtqnkl"/>
          <w:sz w:val="28"/>
          <w:szCs w:val="28"/>
          <w:lang w:val="kk-KZ"/>
        </w:rPr>
        <w:t>және</w:t>
      </w:r>
      <w:r w:rsidRPr="00F326BC">
        <w:rPr>
          <w:sz w:val="28"/>
          <w:szCs w:val="28"/>
          <w:lang w:val="kk-KZ"/>
        </w:rPr>
        <w:t xml:space="preserve"> </w:t>
      </w:r>
      <w:r w:rsidRPr="00F326BC">
        <w:rPr>
          <w:rStyle w:val="ezkurwreuab5ozgtqnkl"/>
          <w:sz w:val="28"/>
          <w:szCs w:val="28"/>
          <w:lang w:val="kk-KZ"/>
        </w:rPr>
        <w:t>қозғалыс бағытына көлденең</w:t>
      </w:r>
      <w:r w:rsidRPr="00F326BC">
        <w:rPr>
          <w:sz w:val="28"/>
          <w:szCs w:val="28"/>
          <w:lang w:val="kk-KZ"/>
        </w:rPr>
        <w:t xml:space="preserve"> кесілген </w:t>
      </w:r>
      <w:r w:rsidRPr="00F326BC">
        <w:rPr>
          <w:rStyle w:val="ezkurwreuab5ozgtqnkl"/>
          <w:sz w:val="28"/>
          <w:szCs w:val="28"/>
          <w:lang w:val="kk-KZ"/>
        </w:rPr>
        <w:t>конустық</w:t>
      </w:r>
      <w:r w:rsidRPr="00F326BC">
        <w:rPr>
          <w:sz w:val="28"/>
          <w:szCs w:val="28"/>
          <w:lang w:val="kk-KZ"/>
        </w:rPr>
        <w:t xml:space="preserve"> </w:t>
      </w:r>
      <w:r w:rsidRPr="00F326BC">
        <w:rPr>
          <w:rStyle w:val="ezkurwreuab5ozgtqnkl"/>
          <w:sz w:val="28"/>
          <w:szCs w:val="28"/>
          <w:lang w:val="kk-KZ"/>
        </w:rPr>
        <w:t>бет құраушысына</w:t>
      </w:r>
      <w:r w:rsidRPr="00F326BC">
        <w:rPr>
          <w:sz w:val="28"/>
          <w:szCs w:val="28"/>
          <w:lang w:val="kk-KZ"/>
        </w:rPr>
        <w:t xml:space="preserve"> </w:t>
      </w:r>
      <w:r w:rsidRPr="00F326BC">
        <w:rPr>
          <w:rStyle w:val="ezkurwreuab5ozgtqnkl"/>
          <w:sz w:val="28"/>
          <w:szCs w:val="28"/>
          <w:lang w:val="kk-KZ"/>
        </w:rPr>
        <w:t>параллель</w:t>
      </w:r>
      <w:r w:rsidRPr="00F326BC">
        <w:rPr>
          <w:sz w:val="28"/>
          <w:szCs w:val="28"/>
          <w:lang w:val="kk-KZ"/>
        </w:rPr>
        <w:t xml:space="preserve"> </w:t>
      </w:r>
      <w:r w:rsidRPr="00F326BC">
        <w:rPr>
          <w:rStyle w:val="ezkurwreuab5ozgtqnkl"/>
          <w:sz w:val="28"/>
          <w:szCs w:val="28"/>
          <w:lang w:val="kk-KZ"/>
        </w:rPr>
        <w:t>ағу</w:t>
      </w:r>
      <w:r w:rsidRPr="00F326BC">
        <w:rPr>
          <w:sz w:val="28"/>
          <w:szCs w:val="28"/>
          <w:lang w:val="kk-KZ"/>
        </w:rPr>
        <w:t xml:space="preserve"> </w:t>
      </w:r>
      <w:r w:rsidRPr="00F326BC">
        <w:rPr>
          <w:rStyle w:val="ezkurwreuab5ozgtqnkl"/>
          <w:sz w:val="28"/>
          <w:szCs w:val="28"/>
          <w:lang w:val="kk-KZ"/>
        </w:rPr>
        <w:t>арқылы</w:t>
      </w:r>
      <w:r w:rsidRPr="00F326BC">
        <w:rPr>
          <w:sz w:val="28"/>
          <w:szCs w:val="28"/>
          <w:lang w:val="kk-KZ"/>
        </w:rPr>
        <w:t xml:space="preserve"> </w:t>
      </w:r>
      <w:r w:rsidRPr="00F326BC">
        <w:rPr>
          <w:rStyle w:val="ezkurwreuab5ozgtqnkl"/>
          <w:sz w:val="28"/>
          <w:szCs w:val="28"/>
          <w:lang w:val="kk-KZ"/>
        </w:rPr>
        <w:t>мүмкін</w:t>
      </w:r>
      <w:r w:rsidRPr="00F326BC">
        <w:rPr>
          <w:sz w:val="28"/>
          <w:szCs w:val="28"/>
          <w:lang w:val="kk-KZ"/>
        </w:rPr>
        <w:t xml:space="preserve"> </w:t>
      </w:r>
      <w:r w:rsidRPr="00F326BC">
        <w:rPr>
          <w:rStyle w:val="ezkurwreuab5ozgtqnkl"/>
          <w:sz w:val="28"/>
          <w:szCs w:val="28"/>
          <w:lang w:val="kk-KZ"/>
        </w:rPr>
        <w:t>болатындығын</w:t>
      </w:r>
      <w:r w:rsidRPr="00F326BC">
        <w:rPr>
          <w:sz w:val="28"/>
          <w:szCs w:val="28"/>
          <w:lang w:val="kk-KZ"/>
        </w:rPr>
        <w:t xml:space="preserve"> </w:t>
      </w:r>
      <w:r w:rsidRPr="00F326BC">
        <w:rPr>
          <w:rStyle w:val="ezkurwreuab5ozgtqnkl"/>
          <w:sz w:val="28"/>
          <w:szCs w:val="28"/>
          <w:lang w:val="kk-KZ"/>
        </w:rPr>
        <w:t>дәлелдеді.</w:t>
      </w:r>
      <w:r w:rsidRPr="00F326BC">
        <w:rPr>
          <w:sz w:val="28"/>
          <w:szCs w:val="28"/>
          <w:lang w:val="kk-KZ"/>
        </w:rPr>
        <w:t xml:space="preserve"> </w:t>
      </w:r>
      <w:r w:rsidRPr="00F326BC">
        <w:rPr>
          <w:rStyle w:val="ezkurwreuab5ozgtqnkl"/>
          <w:sz w:val="28"/>
          <w:szCs w:val="28"/>
          <w:lang w:val="kk-KZ"/>
        </w:rPr>
        <w:t>Мөлшерленген</w:t>
      </w:r>
      <w:r w:rsidRPr="00F326BC">
        <w:rPr>
          <w:sz w:val="28"/>
          <w:szCs w:val="28"/>
          <w:lang w:val="kk-KZ"/>
        </w:rPr>
        <w:t xml:space="preserve"> </w:t>
      </w:r>
      <w:r w:rsidRPr="00F326BC">
        <w:rPr>
          <w:rStyle w:val="ezkurwreuab5ozgtqnkl"/>
          <w:sz w:val="28"/>
          <w:szCs w:val="28"/>
          <w:lang w:val="kk-KZ"/>
        </w:rPr>
        <w:t>тыңайтқыш</w:t>
      </w:r>
      <w:r w:rsidRPr="00F326BC">
        <w:rPr>
          <w:sz w:val="28"/>
          <w:szCs w:val="28"/>
          <w:lang w:val="kk-KZ"/>
        </w:rPr>
        <w:t xml:space="preserve"> </w:t>
      </w:r>
      <w:r w:rsidRPr="00F326BC">
        <w:rPr>
          <w:rStyle w:val="ezkurwreuab5ozgtqnkl"/>
          <w:sz w:val="28"/>
          <w:szCs w:val="28"/>
          <w:lang w:val="kk-KZ"/>
        </w:rPr>
        <w:t>түйіршіктерінің</w:t>
      </w:r>
      <w:r w:rsidRPr="00F326BC">
        <w:rPr>
          <w:sz w:val="28"/>
          <w:szCs w:val="28"/>
          <w:lang w:val="kk-KZ"/>
        </w:rPr>
        <w:t xml:space="preserve"> кесілген </w:t>
      </w:r>
      <w:r w:rsidRPr="00F326BC">
        <w:rPr>
          <w:rStyle w:val="ezkurwreuab5ozgtqnkl"/>
          <w:sz w:val="28"/>
          <w:szCs w:val="28"/>
          <w:lang w:val="kk-KZ"/>
        </w:rPr>
        <w:t>конусты таратқыш</w:t>
      </w:r>
      <w:r w:rsidRPr="00F326BC">
        <w:rPr>
          <w:sz w:val="28"/>
          <w:szCs w:val="28"/>
          <w:lang w:val="kk-KZ"/>
        </w:rPr>
        <w:t xml:space="preserve"> </w:t>
      </w:r>
      <w:r w:rsidRPr="00F326BC">
        <w:rPr>
          <w:rStyle w:val="ezkurwreuab5ozgtqnkl"/>
          <w:sz w:val="28"/>
          <w:szCs w:val="28"/>
          <w:lang w:val="kk-KZ"/>
        </w:rPr>
        <w:t>бойын</w:t>
      </w:r>
      <w:r w:rsidR="003A4105" w:rsidRPr="00F326BC">
        <w:rPr>
          <w:rStyle w:val="ezkurwreuab5ozgtqnkl"/>
          <w:sz w:val="28"/>
          <w:szCs w:val="28"/>
          <w:lang w:val="kk-KZ"/>
        </w:rPr>
        <w:t>мен</w:t>
      </w:r>
      <w:r w:rsidRPr="00F326BC">
        <w:rPr>
          <w:sz w:val="28"/>
          <w:szCs w:val="28"/>
          <w:lang w:val="kk-KZ"/>
        </w:rPr>
        <w:t xml:space="preserve"> </w:t>
      </w:r>
      <w:r w:rsidRPr="00F326BC">
        <w:rPr>
          <w:rStyle w:val="ezkurwreuab5ozgtqnkl"/>
          <w:sz w:val="28"/>
          <w:szCs w:val="28"/>
          <w:lang w:val="kk-KZ"/>
        </w:rPr>
        <w:t>ағып түсуі</w:t>
      </w:r>
      <w:r w:rsidRPr="00F326BC">
        <w:rPr>
          <w:sz w:val="28"/>
          <w:szCs w:val="28"/>
          <w:lang w:val="kk-KZ"/>
        </w:rPr>
        <w:t xml:space="preserve"> </w:t>
      </w:r>
      <w:r w:rsidRPr="00F326BC">
        <w:rPr>
          <w:rStyle w:val="ezkurwreuab5ozgtqnkl"/>
          <w:sz w:val="28"/>
          <w:szCs w:val="28"/>
          <w:lang w:val="kk-KZ"/>
        </w:rPr>
        <w:t>оларға</w:t>
      </w:r>
      <w:r w:rsidRPr="00F326BC">
        <w:rPr>
          <w:sz w:val="28"/>
          <w:szCs w:val="28"/>
          <w:lang w:val="kk-KZ"/>
        </w:rPr>
        <w:t xml:space="preserve"> сіңіргіш жебе табанының астында </w:t>
      </w:r>
      <w:r w:rsidRPr="00F326BC">
        <w:rPr>
          <w:rStyle w:val="ezkurwreuab5ozgtqnkl"/>
          <w:sz w:val="28"/>
          <w:szCs w:val="28"/>
          <w:lang w:val="kk-KZ"/>
        </w:rPr>
        <w:t>бүкіл</w:t>
      </w:r>
      <w:r w:rsidRPr="00F326BC">
        <w:rPr>
          <w:sz w:val="28"/>
          <w:szCs w:val="28"/>
          <w:lang w:val="kk-KZ"/>
        </w:rPr>
        <w:t xml:space="preserve"> </w:t>
      </w:r>
      <w:r w:rsidRPr="00F326BC">
        <w:rPr>
          <w:rStyle w:val="ezkurwreuab5ozgtqnkl"/>
          <w:sz w:val="28"/>
          <w:szCs w:val="28"/>
          <w:lang w:val="kk-KZ"/>
        </w:rPr>
        <w:t>ені</w:t>
      </w:r>
      <w:r w:rsidRPr="00F326BC">
        <w:rPr>
          <w:sz w:val="28"/>
          <w:szCs w:val="28"/>
          <w:lang w:val="kk-KZ"/>
        </w:rPr>
        <w:t xml:space="preserve"> бойынша </w:t>
      </w:r>
      <w:r w:rsidRPr="00F326BC">
        <w:rPr>
          <w:rStyle w:val="ezkurwreuab5ozgtqnkl"/>
          <w:sz w:val="28"/>
          <w:szCs w:val="28"/>
          <w:lang w:val="kk-KZ"/>
        </w:rPr>
        <w:t>біркелкі</w:t>
      </w:r>
      <w:r w:rsidRPr="00F326BC">
        <w:rPr>
          <w:sz w:val="28"/>
          <w:szCs w:val="28"/>
          <w:lang w:val="kk-KZ"/>
        </w:rPr>
        <w:t xml:space="preserve"> таралуына </w:t>
      </w:r>
      <w:r w:rsidRPr="00F326BC">
        <w:rPr>
          <w:rStyle w:val="ezkurwreuab5ozgtqnkl"/>
          <w:sz w:val="28"/>
          <w:szCs w:val="28"/>
          <w:lang w:val="kk-KZ"/>
        </w:rPr>
        <w:t>мүмкіндік</w:t>
      </w:r>
      <w:r w:rsidRPr="00F326BC">
        <w:rPr>
          <w:sz w:val="28"/>
          <w:szCs w:val="28"/>
          <w:lang w:val="kk-KZ"/>
        </w:rPr>
        <w:t xml:space="preserve"> </w:t>
      </w:r>
      <w:r w:rsidRPr="00F326BC">
        <w:rPr>
          <w:rStyle w:val="ezkurwreuab5ozgtqnkl"/>
          <w:sz w:val="28"/>
          <w:szCs w:val="28"/>
          <w:lang w:val="kk-KZ"/>
        </w:rPr>
        <w:t>береді.</w:t>
      </w:r>
    </w:p>
    <w:p w14:paraId="31507E7D" w14:textId="7239A4D8" w:rsidR="002E2646" w:rsidRPr="00F326BC" w:rsidRDefault="002E2646" w:rsidP="002E2646">
      <w:pPr>
        <w:ind w:left="0" w:firstLine="709"/>
        <w:jc w:val="both"/>
        <w:rPr>
          <w:sz w:val="28"/>
          <w:szCs w:val="28"/>
          <w:lang w:val="kk-KZ"/>
        </w:rPr>
      </w:pPr>
      <w:r w:rsidRPr="00F326BC">
        <w:rPr>
          <w:sz w:val="28"/>
          <w:szCs w:val="28"/>
          <w:lang w:val="kk-KZ"/>
        </w:rPr>
        <w:t xml:space="preserve">3. Тыңайтқыш түйіршіктерінің өткізгіш (тукопровод) бойымен топыраққа дейінгі аралықтағы қозғалысын талдау нәтижесінде таратқыш біркелкісіздігінің түйіршік жылдамдықтары мен сіңіргіштің бес бөлік параметрлеріне тәуелділігі алынды. Алынған тәуелділіктер сіңіргіш таратқышының параметрлерінің шектік мәндерін анықтауға мүмкіндік береді: конустың кесілген бөлігінің биіктігі </w:t>
      </w:r>
      <w:bookmarkStart w:id="133" w:name="_Hlk216272051"/>
      <w:r w:rsidRPr="00F326BC">
        <w:rPr>
          <w:sz w:val="28"/>
          <w:szCs w:val="28"/>
          <w:lang w:val="kk-KZ"/>
        </w:rPr>
        <w:t>h=12...18 мм,</w:t>
      </w:r>
      <w:bookmarkEnd w:id="133"/>
      <w:r w:rsidRPr="00F326BC">
        <w:rPr>
          <w:sz w:val="28"/>
          <w:szCs w:val="28"/>
          <w:lang w:val="kk-KZ"/>
        </w:rPr>
        <w:t xml:space="preserve"> конус негізінің диаметрі </w:t>
      </w:r>
      <w:bookmarkStart w:id="134" w:name="_Hlk216272060"/>
      <w:r w:rsidRPr="00F326BC">
        <w:rPr>
          <w:sz w:val="28"/>
          <w:szCs w:val="28"/>
          <w:lang w:val="kk-KZ"/>
        </w:rPr>
        <w:t>D=100...140 мм,</w:t>
      </w:r>
      <w:bookmarkEnd w:id="134"/>
      <w:r w:rsidRPr="00F326BC">
        <w:rPr>
          <w:sz w:val="28"/>
          <w:szCs w:val="28"/>
          <w:lang w:val="kk-KZ"/>
        </w:rPr>
        <w:t xml:space="preserve"> конустың биіктігі </w:t>
      </w:r>
      <w:bookmarkStart w:id="135" w:name="_Hlk216272343"/>
      <w:r w:rsidRPr="00F326BC">
        <w:rPr>
          <w:sz w:val="28"/>
          <w:szCs w:val="28"/>
          <w:lang w:val="kk-KZ"/>
        </w:rPr>
        <w:t>Н=27...34 мм</w:t>
      </w:r>
      <w:bookmarkEnd w:id="135"/>
      <w:r w:rsidR="002152C4" w:rsidRPr="00F326BC">
        <w:rPr>
          <w:sz w:val="28"/>
          <w:szCs w:val="28"/>
          <w:lang w:val="kk-KZ"/>
        </w:rPr>
        <w:t xml:space="preserve">, винтті құйындатқыш биіктігі </w:t>
      </w:r>
      <w:bookmarkStart w:id="136" w:name="_Hlk216272358"/>
      <w:r w:rsidR="002152C4" w:rsidRPr="00F326BC">
        <w:rPr>
          <w:i/>
          <w:iCs/>
          <w:sz w:val="28"/>
          <w:szCs w:val="28"/>
          <w:lang w:val="kk-KZ"/>
        </w:rPr>
        <w:t>h</w:t>
      </w:r>
      <w:r w:rsidR="002152C4" w:rsidRPr="00F326BC">
        <w:rPr>
          <w:i/>
          <w:iCs/>
          <w:sz w:val="28"/>
          <w:szCs w:val="28"/>
          <w:vertAlign w:val="subscript"/>
          <w:lang w:val="kk-KZ"/>
        </w:rPr>
        <w:t>2</w:t>
      </w:r>
      <w:r w:rsidR="002152C4" w:rsidRPr="00F326BC">
        <w:rPr>
          <w:sz w:val="28"/>
          <w:szCs w:val="28"/>
          <w:lang w:val="kk-KZ"/>
        </w:rPr>
        <w:t xml:space="preserve"> = 0,082-0,085 м</w:t>
      </w:r>
      <w:bookmarkEnd w:id="136"/>
      <w:r w:rsidR="002152C4" w:rsidRPr="00F326BC">
        <w:rPr>
          <w:sz w:val="28"/>
          <w:szCs w:val="28"/>
          <w:lang w:val="kk-KZ"/>
        </w:rPr>
        <w:t xml:space="preserve">, орамдарының саны </w:t>
      </w:r>
      <w:bookmarkStart w:id="137" w:name="_Hlk216272370"/>
      <w:r w:rsidR="002152C4" w:rsidRPr="00F326BC">
        <w:rPr>
          <w:i/>
          <w:iCs/>
          <w:sz w:val="28"/>
          <w:szCs w:val="28"/>
          <w:lang w:val="kk-KZ"/>
        </w:rPr>
        <w:t>k</w:t>
      </w:r>
      <w:r w:rsidR="002152C4" w:rsidRPr="00F326BC">
        <w:rPr>
          <w:sz w:val="28"/>
          <w:szCs w:val="28"/>
          <w:lang w:val="kk-KZ"/>
        </w:rPr>
        <w:t xml:space="preserve"> = 2-3</w:t>
      </w:r>
      <w:bookmarkEnd w:id="137"/>
      <w:r w:rsidR="002152C4" w:rsidRPr="00F326BC">
        <w:rPr>
          <w:sz w:val="28"/>
          <w:szCs w:val="28"/>
          <w:lang w:val="kk-KZ"/>
        </w:rPr>
        <w:t xml:space="preserve">, орамдарының көтерілу бұрышы </w:t>
      </w:r>
      <w:bookmarkStart w:id="138" w:name="_Hlk216272385"/>
      <w:r w:rsidR="002152C4" w:rsidRPr="00F326BC">
        <w:rPr>
          <w:i/>
          <w:iCs/>
          <w:sz w:val="28"/>
          <w:szCs w:val="28"/>
          <w:lang w:val="kk-KZ"/>
        </w:rPr>
        <w:t>β</w:t>
      </w:r>
      <w:r w:rsidR="002152C4" w:rsidRPr="00F326BC">
        <w:rPr>
          <w:sz w:val="28"/>
          <w:szCs w:val="28"/>
          <w:lang w:val="kk-KZ"/>
        </w:rPr>
        <w:t>=34-38°</w:t>
      </w:r>
      <w:bookmarkEnd w:id="138"/>
      <w:r w:rsidRPr="00F326BC">
        <w:rPr>
          <w:sz w:val="28"/>
          <w:szCs w:val="28"/>
          <w:lang w:val="kk-KZ"/>
        </w:rPr>
        <w:t>.</w:t>
      </w:r>
    </w:p>
    <w:p w14:paraId="78113FBF" w14:textId="5E38D897" w:rsidR="002E2646" w:rsidRPr="00F326BC" w:rsidRDefault="002E2646" w:rsidP="002E2646">
      <w:pPr>
        <w:tabs>
          <w:tab w:val="left" w:pos="540"/>
        </w:tabs>
        <w:ind w:left="0" w:firstLine="709"/>
        <w:jc w:val="both"/>
        <w:rPr>
          <w:sz w:val="28"/>
          <w:szCs w:val="28"/>
          <w:lang w:val="kk-KZ"/>
        </w:rPr>
      </w:pPr>
      <w:r w:rsidRPr="00F326BC">
        <w:rPr>
          <w:sz w:val="28"/>
          <w:szCs w:val="28"/>
          <w:lang w:val="kk-KZ"/>
        </w:rPr>
        <w:t xml:space="preserve">4. </w:t>
      </w:r>
      <w:r w:rsidR="003A4105" w:rsidRPr="00F326BC">
        <w:rPr>
          <w:sz w:val="28"/>
          <w:szCs w:val="28"/>
          <w:lang w:val="kk-KZ"/>
        </w:rPr>
        <w:t xml:space="preserve">Графикалық-аналитикалық </w:t>
      </w:r>
      <w:r w:rsidRPr="00F326BC">
        <w:rPr>
          <w:sz w:val="28"/>
          <w:szCs w:val="28"/>
          <w:lang w:val="kk-KZ"/>
        </w:rPr>
        <w:t>әдіс</w:t>
      </w:r>
      <w:r w:rsidR="006D7645" w:rsidRPr="00F326BC">
        <w:rPr>
          <w:sz w:val="28"/>
          <w:szCs w:val="28"/>
          <w:lang w:val="kk-KZ"/>
        </w:rPr>
        <w:t xml:space="preserve"> арқылы</w:t>
      </w:r>
      <w:r w:rsidRPr="00F326BC">
        <w:rPr>
          <w:sz w:val="28"/>
          <w:szCs w:val="28"/>
          <w:lang w:val="kk-KZ"/>
        </w:rPr>
        <w:t xml:space="preserve"> </w:t>
      </w:r>
      <w:r w:rsidR="006D7645" w:rsidRPr="00F326BC">
        <w:rPr>
          <w:sz w:val="28"/>
          <w:szCs w:val="28"/>
          <w:lang w:val="kk-KZ"/>
        </w:rPr>
        <w:t>к</w:t>
      </w:r>
      <w:r w:rsidRPr="00F326BC">
        <w:rPr>
          <w:sz w:val="28"/>
          <w:szCs w:val="28"/>
          <w:lang w:val="kk-KZ"/>
        </w:rPr>
        <w:t xml:space="preserve">онусты таратқыштың бетімен материалдардың біркелкі ағып кетуін қамтамасыз </w:t>
      </w:r>
      <w:r w:rsidR="006D7645" w:rsidRPr="00F326BC">
        <w:rPr>
          <w:sz w:val="28"/>
          <w:szCs w:val="28"/>
          <w:lang w:val="kk-KZ"/>
        </w:rPr>
        <w:t>ететін</w:t>
      </w:r>
      <w:r w:rsidRPr="00F326BC">
        <w:rPr>
          <w:sz w:val="28"/>
          <w:szCs w:val="28"/>
          <w:lang w:val="kk-KZ"/>
        </w:rPr>
        <w:t xml:space="preserve"> эллиптикалық қимасы</w:t>
      </w:r>
      <w:r w:rsidR="006D7645" w:rsidRPr="00F326BC">
        <w:rPr>
          <w:sz w:val="28"/>
          <w:szCs w:val="28"/>
          <w:lang w:val="kk-KZ"/>
        </w:rPr>
        <w:t xml:space="preserve"> анықталды</w:t>
      </w:r>
      <w:r w:rsidRPr="00F326BC">
        <w:rPr>
          <w:sz w:val="28"/>
          <w:szCs w:val="28"/>
          <w:lang w:val="kk-KZ"/>
        </w:rPr>
        <w:t xml:space="preserve">. Бұл жағдайда кесуші жазықтық ілгерілемелі жылдамдыққа перпендикуляр бағытталуы керек, конустың барлық жасаушыларын соңғының орталық осі мен арасындағы </w:t>
      </w:r>
      <m:oMath>
        <m:f>
          <m:fPr>
            <m:type m:val="skw"/>
            <m:ctrlPr>
              <w:rPr>
                <w:rFonts w:ascii="Cambria Math" w:hAnsi="Cambria Math"/>
                <w:i/>
                <w:sz w:val="28"/>
                <w:szCs w:val="28"/>
              </w:rPr>
            </m:ctrlPr>
          </m:fPr>
          <m:num>
            <m:r>
              <w:rPr>
                <w:rFonts w:ascii="Cambria Math" w:hAnsi="Cambria Math"/>
                <w:sz w:val="28"/>
                <w:szCs w:val="28"/>
                <w:lang w:val="kk-KZ"/>
              </w:rPr>
              <m:t>π</m:t>
            </m:r>
          </m:num>
          <m:den>
            <m:r>
              <w:rPr>
                <w:rFonts w:ascii="Cambria Math" w:hAnsi="Cambria Math"/>
                <w:sz w:val="28"/>
                <w:szCs w:val="28"/>
                <w:lang w:val="kk-KZ"/>
              </w:rPr>
              <m:t>2</m:t>
            </m:r>
          </m:den>
        </m:f>
      </m:oMath>
      <w:r w:rsidRPr="00F326BC">
        <w:rPr>
          <w:sz w:val="28"/>
          <w:szCs w:val="28"/>
          <w:lang w:val="kk-KZ"/>
        </w:rPr>
        <w:t xml:space="preserve"> бұрышынан  кіші бұрышпен қиып өтуі қажет.</w:t>
      </w:r>
    </w:p>
    <w:p w14:paraId="48C78762" w14:textId="6907641C" w:rsidR="002E2646" w:rsidRPr="00F326BC" w:rsidRDefault="002E2646" w:rsidP="002E2646">
      <w:pPr>
        <w:tabs>
          <w:tab w:val="left" w:pos="540"/>
        </w:tabs>
        <w:ind w:left="0" w:firstLine="709"/>
        <w:jc w:val="both"/>
        <w:rPr>
          <w:sz w:val="28"/>
          <w:szCs w:val="28"/>
          <w:lang w:val="kk-KZ"/>
        </w:rPr>
      </w:pPr>
      <w:r w:rsidRPr="00F326BC">
        <w:rPr>
          <w:sz w:val="28"/>
          <w:szCs w:val="28"/>
          <w:lang w:val="kk-KZ"/>
        </w:rPr>
        <w:t xml:space="preserve">5. Түйіршіктердің </w:t>
      </w:r>
      <w:r w:rsidR="006D7645" w:rsidRPr="00F326BC">
        <w:rPr>
          <w:sz w:val="28"/>
          <w:szCs w:val="28"/>
          <w:lang w:val="kk-KZ"/>
        </w:rPr>
        <w:t xml:space="preserve">қиылған конусты </w:t>
      </w:r>
      <w:r w:rsidRPr="00F326BC">
        <w:rPr>
          <w:sz w:val="28"/>
          <w:szCs w:val="28"/>
          <w:lang w:val="kk-KZ"/>
        </w:rPr>
        <w:t>таратқыш жасаушылары бойымен</w:t>
      </w:r>
      <w:r w:rsidR="006D7645" w:rsidRPr="00F326BC">
        <w:rPr>
          <w:sz w:val="28"/>
          <w:szCs w:val="28"/>
          <w:lang w:val="kk-KZ"/>
        </w:rPr>
        <w:t xml:space="preserve"> және одан әрі</w:t>
      </w:r>
      <w:r w:rsidRPr="00F326BC">
        <w:rPr>
          <w:sz w:val="28"/>
          <w:szCs w:val="28"/>
          <w:lang w:val="kk-KZ"/>
        </w:rPr>
        <w:t xml:space="preserve"> жерге дейін сырғып түсу уақытының таратқыш өлшемдеріне тәуелділігі анықталды, бұл материалдарды біркелкі таратуды қажет ететін әртүрлі салаларда пайдалану үшін таратқыштың өлшемдерін масштабтауға мүмкіндік береді. Бұл әдіспен алынған тәуелділік те </w:t>
      </w:r>
      <w:r w:rsidR="003231C7" w:rsidRPr="00F326BC">
        <w:rPr>
          <w:bCs/>
          <w:iCs/>
          <w:sz w:val="28"/>
          <w:szCs w:val="28"/>
          <w:lang w:val="kk-KZ"/>
        </w:rPr>
        <w:t>культиватор-тыңайтқыш</w:t>
      </w:r>
      <w:r w:rsidRPr="00F326BC">
        <w:rPr>
          <w:sz w:val="28"/>
          <w:szCs w:val="28"/>
          <w:lang w:val="kk-KZ"/>
        </w:rPr>
        <w:t xml:space="preserve"> үшін конустық таратқыш параметрлерінің шектік мәндерін анықтауға мүмкіндік береді: </w:t>
      </w:r>
      <w:r w:rsidRPr="00F326BC">
        <w:rPr>
          <w:i/>
          <w:sz w:val="28"/>
          <w:szCs w:val="28"/>
          <w:lang w:val="kk-KZ"/>
        </w:rPr>
        <w:t>D</w:t>
      </w:r>
      <w:r w:rsidRPr="00F326BC">
        <w:rPr>
          <w:sz w:val="28"/>
          <w:szCs w:val="28"/>
          <w:lang w:val="kk-KZ"/>
        </w:rPr>
        <w:t xml:space="preserve">=100…140 мм; </w:t>
      </w:r>
      <w:r w:rsidRPr="00F326BC">
        <w:rPr>
          <w:i/>
          <w:sz w:val="28"/>
          <w:szCs w:val="28"/>
          <w:lang w:val="kk-KZ"/>
        </w:rPr>
        <w:t>h</w:t>
      </w:r>
      <w:r w:rsidRPr="00F326BC">
        <w:rPr>
          <w:sz w:val="28"/>
          <w:szCs w:val="28"/>
          <w:lang w:val="kk-KZ"/>
        </w:rPr>
        <w:t xml:space="preserve">=10...25 мм; </w:t>
      </w:r>
      <w:r w:rsidRPr="00F326BC">
        <w:rPr>
          <w:i/>
          <w:sz w:val="28"/>
          <w:szCs w:val="28"/>
          <w:lang w:val="kk-KZ"/>
        </w:rPr>
        <w:t>Н</w:t>
      </w:r>
      <w:r w:rsidRPr="00F326BC">
        <w:rPr>
          <w:sz w:val="28"/>
          <w:szCs w:val="28"/>
          <w:lang w:val="kk-KZ"/>
        </w:rPr>
        <w:t>=30…50 мм.</w:t>
      </w:r>
    </w:p>
    <w:p w14:paraId="29A1A454" w14:textId="1B11EC1D" w:rsidR="002E2646" w:rsidRPr="00F326BC" w:rsidRDefault="002E2646" w:rsidP="002E2646">
      <w:pPr>
        <w:ind w:left="0" w:firstLine="708"/>
        <w:jc w:val="both"/>
        <w:rPr>
          <w:rStyle w:val="ypks7kbdpwfgdykd3qb9"/>
          <w:sz w:val="28"/>
          <w:szCs w:val="28"/>
          <w:lang w:val="kk-KZ"/>
        </w:rPr>
      </w:pPr>
      <w:r w:rsidRPr="00F326BC">
        <w:rPr>
          <w:sz w:val="28"/>
          <w:szCs w:val="28"/>
          <w:lang w:val="kk-KZ"/>
        </w:rPr>
        <w:t xml:space="preserve">6. </w:t>
      </w:r>
      <w:r w:rsidRPr="00F326BC">
        <w:rPr>
          <w:rStyle w:val="ypks7kbdpwfgdykd3qb9"/>
          <w:sz w:val="28"/>
          <w:szCs w:val="28"/>
          <w:lang w:val="kk-KZ"/>
        </w:rPr>
        <w:t>Минералды</w:t>
      </w:r>
      <w:r w:rsidRPr="00F326BC">
        <w:rPr>
          <w:sz w:val="28"/>
          <w:szCs w:val="28"/>
          <w:lang w:val="kk-KZ"/>
        </w:rPr>
        <w:t xml:space="preserve"> </w:t>
      </w:r>
      <w:r w:rsidRPr="00F326BC">
        <w:rPr>
          <w:rStyle w:val="ypks7kbdpwfgdykd3qb9"/>
          <w:sz w:val="28"/>
          <w:szCs w:val="28"/>
          <w:lang w:val="kk-KZ"/>
        </w:rPr>
        <w:t>тыңайтқыштарды</w:t>
      </w:r>
      <w:r w:rsidRPr="00F326BC">
        <w:rPr>
          <w:sz w:val="28"/>
          <w:szCs w:val="28"/>
          <w:lang w:val="kk-KZ"/>
        </w:rPr>
        <w:t xml:space="preserve"> </w:t>
      </w:r>
      <w:r w:rsidRPr="00F326BC">
        <w:rPr>
          <w:rStyle w:val="ypks7kbdpwfgdykd3qb9"/>
          <w:sz w:val="28"/>
          <w:szCs w:val="28"/>
          <w:lang w:val="kk-KZ"/>
        </w:rPr>
        <w:t>топырақ ішіне</w:t>
      </w:r>
      <w:r w:rsidRPr="00F326BC">
        <w:rPr>
          <w:sz w:val="28"/>
          <w:szCs w:val="28"/>
          <w:lang w:val="kk-KZ"/>
        </w:rPr>
        <w:t xml:space="preserve"> </w:t>
      </w:r>
      <w:r w:rsidRPr="00F326BC">
        <w:rPr>
          <w:rStyle w:val="ypks7kbdpwfgdykd3qb9"/>
          <w:sz w:val="28"/>
          <w:szCs w:val="28"/>
          <w:lang w:val="kk-KZ"/>
        </w:rPr>
        <w:t>жолақты</w:t>
      </w:r>
      <w:r w:rsidRPr="00F326BC">
        <w:rPr>
          <w:sz w:val="28"/>
          <w:szCs w:val="28"/>
          <w:lang w:val="kk-KZ"/>
        </w:rPr>
        <w:t xml:space="preserve"> </w:t>
      </w:r>
      <w:r w:rsidRPr="00F326BC">
        <w:rPr>
          <w:rStyle w:val="ypks7kbdpwfgdykd3qb9"/>
          <w:sz w:val="28"/>
          <w:szCs w:val="28"/>
          <w:lang w:val="kk-KZ"/>
        </w:rPr>
        <w:t>енгізуге</w:t>
      </w:r>
      <w:r w:rsidRPr="00F326BC">
        <w:rPr>
          <w:sz w:val="28"/>
          <w:szCs w:val="28"/>
          <w:lang w:val="kk-KZ"/>
        </w:rPr>
        <w:t xml:space="preserve"> </w:t>
      </w:r>
      <w:r w:rsidRPr="00F326BC">
        <w:rPr>
          <w:rStyle w:val="ypks7kbdpwfgdykd3qb9"/>
          <w:sz w:val="28"/>
          <w:szCs w:val="28"/>
          <w:lang w:val="kk-KZ"/>
        </w:rPr>
        <w:t>арналған</w:t>
      </w:r>
      <w:r w:rsidRPr="00F326BC">
        <w:rPr>
          <w:sz w:val="28"/>
          <w:szCs w:val="28"/>
          <w:lang w:val="kk-KZ"/>
        </w:rPr>
        <w:t xml:space="preserve"> </w:t>
      </w:r>
      <w:r w:rsidRPr="00F326BC">
        <w:rPr>
          <w:rStyle w:val="ypks7kbdpwfgdykd3qb9"/>
          <w:sz w:val="28"/>
          <w:szCs w:val="28"/>
          <w:lang w:val="kk-KZ"/>
        </w:rPr>
        <w:t>сіңіргіші</w:t>
      </w:r>
      <w:r w:rsidRPr="00F326BC">
        <w:rPr>
          <w:sz w:val="28"/>
          <w:szCs w:val="28"/>
          <w:lang w:val="kk-KZ"/>
        </w:rPr>
        <w:t xml:space="preserve"> </w:t>
      </w:r>
      <w:r w:rsidRPr="00F326BC">
        <w:rPr>
          <w:rStyle w:val="ypks7kbdpwfgdykd3qb9"/>
          <w:sz w:val="28"/>
          <w:szCs w:val="28"/>
          <w:lang w:val="kk-KZ"/>
        </w:rPr>
        <w:t>бар</w:t>
      </w:r>
      <w:r w:rsidRPr="00F326BC">
        <w:rPr>
          <w:sz w:val="28"/>
          <w:szCs w:val="28"/>
          <w:lang w:val="kk-KZ"/>
        </w:rPr>
        <w:t xml:space="preserve"> </w:t>
      </w:r>
      <w:r w:rsidR="003231C7" w:rsidRPr="00F326BC">
        <w:rPr>
          <w:bCs/>
          <w:iCs/>
          <w:sz w:val="28"/>
          <w:szCs w:val="28"/>
          <w:lang w:val="kk-KZ"/>
        </w:rPr>
        <w:t>культиватор-тыңайтқыш</w:t>
      </w:r>
      <w:r w:rsidRPr="00F326BC">
        <w:rPr>
          <w:sz w:val="28"/>
          <w:szCs w:val="28"/>
          <w:lang w:val="kk-KZ"/>
        </w:rPr>
        <w:t xml:space="preserve"> </w:t>
      </w:r>
      <w:r w:rsidRPr="00F326BC">
        <w:rPr>
          <w:rStyle w:val="ypks7kbdpwfgdykd3qb9"/>
          <w:sz w:val="28"/>
          <w:szCs w:val="28"/>
          <w:lang w:val="kk-KZ"/>
        </w:rPr>
        <w:t>тәжірибелік</w:t>
      </w:r>
      <w:r w:rsidRPr="00F326BC">
        <w:rPr>
          <w:sz w:val="28"/>
          <w:szCs w:val="28"/>
          <w:lang w:val="kk-KZ"/>
        </w:rPr>
        <w:t xml:space="preserve"> </w:t>
      </w:r>
      <w:r w:rsidRPr="00F326BC">
        <w:rPr>
          <w:rStyle w:val="ypks7kbdpwfgdykd3qb9"/>
          <w:sz w:val="28"/>
          <w:szCs w:val="28"/>
          <w:lang w:val="kk-KZ"/>
        </w:rPr>
        <w:t>зерттеулерінің</w:t>
      </w:r>
      <w:r w:rsidRPr="00F326BC">
        <w:rPr>
          <w:sz w:val="28"/>
          <w:szCs w:val="28"/>
          <w:lang w:val="kk-KZ"/>
        </w:rPr>
        <w:t xml:space="preserve"> </w:t>
      </w:r>
      <w:r w:rsidRPr="00F326BC">
        <w:rPr>
          <w:rStyle w:val="ypks7kbdpwfgdykd3qb9"/>
          <w:sz w:val="28"/>
          <w:szCs w:val="28"/>
          <w:lang w:val="kk-KZ"/>
        </w:rPr>
        <w:t>нәтижелері</w:t>
      </w:r>
      <w:r w:rsidRPr="00F326BC">
        <w:rPr>
          <w:sz w:val="28"/>
          <w:szCs w:val="28"/>
          <w:lang w:val="kk-KZ"/>
        </w:rPr>
        <w:t xml:space="preserve"> бойынша енгізу </w:t>
      </w:r>
      <w:r w:rsidRPr="00F326BC">
        <w:rPr>
          <w:rStyle w:val="ypks7kbdpwfgdykd3qb9"/>
          <w:sz w:val="28"/>
          <w:szCs w:val="28"/>
          <w:lang w:val="kk-KZ"/>
        </w:rPr>
        <w:t>сапасының</w:t>
      </w:r>
      <w:r w:rsidRPr="00F326BC">
        <w:rPr>
          <w:sz w:val="28"/>
          <w:szCs w:val="28"/>
          <w:lang w:val="kk-KZ"/>
        </w:rPr>
        <w:t xml:space="preserve"> </w:t>
      </w:r>
      <w:r w:rsidRPr="00F326BC">
        <w:rPr>
          <w:rStyle w:val="ypks7kbdpwfgdykd3qb9"/>
          <w:sz w:val="28"/>
          <w:szCs w:val="28"/>
          <w:lang w:val="kk-KZ"/>
        </w:rPr>
        <w:t>сіңіргіш</w:t>
      </w:r>
      <w:r w:rsidRPr="00F326BC">
        <w:rPr>
          <w:sz w:val="28"/>
          <w:szCs w:val="28"/>
          <w:lang w:val="kk-KZ"/>
        </w:rPr>
        <w:t xml:space="preserve"> </w:t>
      </w:r>
      <w:r w:rsidRPr="00F326BC">
        <w:rPr>
          <w:rStyle w:val="ypks7kbdpwfgdykd3qb9"/>
          <w:sz w:val="28"/>
          <w:szCs w:val="28"/>
          <w:lang w:val="kk-KZ"/>
        </w:rPr>
        <w:t>параметрлеріне</w:t>
      </w:r>
      <w:r w:rsidRPr="00F326BC">
        <w:rPr>
          <w:sz w:val="28"/>
          <w:szCs w:val="28"/>
          <w:lang w:val="kk-KZ"/>
        </w:rPr>
        <w:t xml:space="preserve"> </w:t>
      </w:r>
      <w:r w:rsidRPr="00F326BC">
        <w:rPr>
          <w:rStyle w:val="ypks7kbdpwfgdykd3qb9"/>
          <w:sz w:val="28"/>
          <w:szCs w:val="28"/>
          <w:lang w:val="kk-KZ"/>
        </w:rPr>
        <w:t>тәуелділігін</w:t>
      </w:r>
      <w:r w:rsidRPr="00F326BC">
        <w:rPr>
          <w:sz w:val="28"/>
          <w:szCs w:val="28"/>
          <w:lang w:val="kk-KZ"/>
        </w:rPr>
        <w:t xml:space="preserve"> </w:t>
      </w:r>
      <w:r w:rsidRPr="00F326BC">
        <w:rPr>
          <w:rStyle w:val="ypks7kbdpwfgdykd3qb9"/>
          <w:sz w:val="28"/>
          <w:szCs w:val="28"/>
          <w:lang w:val="kk-KZ"/>
        </w:rPr>
        <w:t>барабар</w:t>
      </w:r>
      <w:r w:rsidRPr="00F326BC">
        <w:rPr>
          <w:sz w:val="28"/>
          <w:szCs w:val="28"/>
          <w:lang w:val="kk-KZ"/>
        </w:rPr>
        <w:t xml:space="preserve"> </w:t>
      </w:r>
      <w:r w:rsidRPr="00F326BC">
        <w:rPr>
          <w:rStyle w:val="ypks7kbdpwfgdykd3qb9"/>
          <w:sz w:val="28"/>
          <w:szCs w:val="28"/>
          <w:lang w:val="kk-KZ"/>
        </w:rPr>
        <w:t>сипаттайтын</w:t>
      </w:r>
      <w:r w:rsidRPr="00F326BC">
        <w:rPr>
          <w:sz w:val="28"/>
          <w:szCs w:val="28"/>
          <w:lang w:val="kk-KZ"/>
        </w:rPr>
        <w:t xml:space="preserve"> </w:t>
      </w:r>
      <w:r w:rsidRPr="00F326BC">
        <w:rPr>
          <w:rStyle w:val="ypks7kbdpwfgdykd3qb9"/>
          <w:sz w:val="28"/>
          <w:szCs w:val="28"/>
          <w:lang w:val="kk-KZ"/>
        </w:rPr>
        <w:t>екінші</w:t>
      </w:r>
      <w:r w:rsidRPr="00F326BC">
        <w:rPr>
          <w:sz w:val="28"/>
          <w:szCs w:val="28"/>
          <w:lang w:val="kk-KZ"/>
        </w:rPr>
        <w:t xml:space="preserve"> </w:t>
      </w:r>
      <w:r w:rsidRPr="00F326BC">
        <w:rPr>
          <w:rStyle w:val="ypks7kbdpwfgdykd3qb9"/>
          <w:sz w:val="28"/>
          <w:szCs w:val="28"/>
          <w:lang w:val="kk-KZ"/>
        </w:rPr>
        <w:t>ретті</w:t>
      </w:r>
      <w:r w:rsidRPr="00F326BC">
        <w:rPr>
          <w:sz w:val="28"/>
          <w:szCs w:val="28"/>
          <w:lang w:val="kk-KZ"/>
        </w:rPr>
        <w:t xml:space="preserve"> </w:t>
      </w:r>
      <w:r w:rsidRPr="00F326BC">
        <w:rPr>
          <w:rStyle w:val="ypks7kbdpwfgdykd3qb9"/>
          <w:sz w:val="28"/>
          <w:szCs w:val="28"/>
          <w:lang w:val="kk-KZ"/>
        </w:rPr>
        <w:t>математикалық</w:t>
      </w:r>
      <w:r w:rsidRPr="00F326BC">
        <w:rPr>
          <w:sz w:val="28"/>
          <w:szCs w:val="28"/>
          <w:lang w:val="kk-KZ"/>
        </w:rPr>
        <w:t xml:space="preserve"> </w:t>
      </w:r>
      <w:r w:rsidRPr="00F326BC">
        <w:rPr>
          <w:rStyle w:val="ypks7kbdpwfgdykd3qb9"/>
          <w:sz w:val="28"/>
          <w:szCs w:val="28"/>
          <w:lang w:val="kk-KZ"/>
        </w:rPr>
        <w:t>модельдер</w:t>
      </w:r>
      <w:r w:rsidRPr="00F326BC">
        <w:rPr>
          <w:sz w:val="28"/>
          <w:szCs w:val="28"/>
          <w:lang w:val="kk-KZ"/>
        </w:rPr>
        <w:t xml:space="preserve"> </w:t>
      </w:r>
      <w:r w:rsidRPr="00F326BC">
        <w:rPr>
          <w:rStyle w:val="ypks7kbdpwfgdykd3qb9"/>
          <w:sz w:val="28"/>
          <w:szCs w:val="28"/>
          <w:lang w:val="kk-KZ"/>
        </w:rPr>
        <w:t xml:space="preserve">алынды. </w:t>
      </w:r>
      <w:r w:rsidR="006D7645" w:rsidRPr="00F326BC">
        <w:rPr>
          <w:sz w:val="28"/>
          <w:szCs w:val="28"/>
          <w:lang w:val="kk-KZ"/>
        </w:rPr>
        <w:t xml:space="preserve">Оларды </w:t>
      </w:r>
      <w:r w:rsidRPr="00F326BC">
        <w:rPr>
          <w:sz w:val="28"/>
          <w:szCs w:val="28"/>
          <w:lang w:val="kk-KZ"/>
        </w:rPr>
        <w:t>талдау конусты таратқыш</w:t>
      </w:r>
      <w:r w:rsidR="006D7645" w:rsidRPr="00F326BC">
        <w:rPr>
          <w:sz w:val="28"/>
          <w:szCs w:val="28"/>
          <w:lang w:val="kk-KZ"/>
        </w:rPr>
        <w:t>т</w:t>
      </w:r>
      <w:r w:rsidRPr="00F326BC">
        <w:rPr>
          <w:sz w:val="28"/>
          <w:szCs w:val="28"/>
          <w:lang w:val="kk-KZ"/>
        </w:rPr>
        <w:t xml:space="preserve">ың оңтайлы параметрлерін </w:t>
      </w:r>
      <w:r w:rsidR="006D7645" w:rsidRPr="00F326BC">
        <w:rPr>
          <w:sz w:val="28"/>
          <w:szCs w:val="28"/>
          <w:lang w:val="kk-KZ"/>
        </w:rPr>
        <w:t>нақтыл</w:t>
      </w:r>
      <w:r w:rsidRPr="00F326BC">
        <w:rPr>
          <w:sz w:val="28"/>
          <w:szCs w:val="28"/>
          <w:lang w:val="kk-KZ"/>
        </w:rPr>
        <w:t xml:space="preserve">ауға мүмкіндік берді: конустың кесілген бөлігінің биіктігі h= 12 мм, конус биіктігі Н=28 мм, конус диаметрі D=150 мм. Бұл параметрмен тыңайтқыштардың жолақ ені бойынша біркелкісіз таралуы 32-36% құрады. Тәжірибелер көрсеткендей, </w:t>
      </w:r>
      <w:r w:rsidR="003231C7" w:rsidRPr="00F326BC">
        <w:rPr>
          <w:bCs/>
          <w:iCs/>
          <w:sz w:val="28"/>
          <w:szCs w:val="28"/>
          <w:lang w:val="kk-KZ"/>
        </w:rPr>
        <w:t>культиватор-</w:t>
      </w:r>
      <w:r w:rsidR="003231C7" w:rsidRPr="00F326BC">
        <w:rPr>
          <w:bCs/>
          <w:iCs/>
          <w:sz w:val="28"/>
          <w:szCs w:val="28"/>
          <w:lang w:val="kk-KZ"/>
        </w:rPr>
        <w:lastRenderedPageBreak/>
        <w:t>тыңайтқыштың</w:t>
      </w:r>
      <w:r w:rsidRPr="00F326BC">
        <w:rPr>
          <w:sz w:val="28"/>
          <w:szCs w:val="28"/>
          <w:lang w:val="kk-KZ"/>
        </w:rPr>
        <w:t xml:space="preserve"> жылдамдығы 6-8 км/сағ және 200 кг/га орташа енгізу мөлшері кезінде </w:t>
      </w:r>
      <w:r w:rsidRPr="00F326BC">
        <w:rPr>
          <w:rStyle w:val="ypks7kbdpwfgdykd3qb9"/>
          <w:sz w:val="28"/>
          <w:szCs w:val="28"/>
          <w:lang w:val="kk-KZ"/>
        </w:rPr>
        <w:t>тәжірибелік</w:t>
      </w:r>
      <w:r w:rsidRPr="00F326BC">
        <w:rPr>
          <w:sz w:val="28"/>
          <w:szCs w:val="28"/>
          <w:lang w:val="kk-KZ"/>
        </w:rPr>
        <w:t xml:space="preserve"> </w:t>
      </w:r>
      <w:r w:rsidRPr="00F326BC">
        <w:rPr>
          <w:rStyle w:val="ypks7kbdpwfgdykd3qb9"/>
          <w:sz w:val="28"/>
          <w:szCs w:val="28"/>
          <w:lang w:val="kk-KZ"/>
        </w:rPr>
        <w:t>сіңіргішпен</w:t>
      </w:r>
      <w:r w:rsidRPr="00F326BC">
        <w:rPr>
          <w:sz w:val="28"/>
          <w:szCs w:val="28"/>
          <w:lang w:val="kk-KZ"/>
        </w:rPr>
        <w:t xml:space="preserve"> тыңайтқыш енгізу жолағының ені 17-22 см құрады.</w:t>
      </w:r>
    </w:p>
    <w:p w14:paraId="17E8376B" w14:textId="6E1F2256" w:rsidR="002E2646" w:rsidRPr="00F326BC" w:rsidRDefault="002E2646" w:rsidP="00D4687A">
      <w:pPr>
        <w:ind w:left="0" w:firstLine="708"/>
        <w:jc w:val="both"/>
        <w:rPr>
          <w:sz w:val="28"/>
          <w:szCs w:val="28"/>
          <w:lang w:val="kk-KZ"/>
        </w:rPr>
      </w:pPr>
      <w:r w:rsidRPr="00F326BC">
        <w:rPr>
          <w:sz w:val="28"/>
          <w:szCs w:val="28"/>
          <w:lang w:val="kk-KZ"/>
        </w:rPr>
        <w:t xml:space="preserve">7. </w:t>
      </w:r>
      <w:r w:rsidRPr="00F326BC">
        <w:rPr>
          <w:rStyle w:val="ypks7kbdpwfgdykd3qb9"/>
          <w:sz w:val="28"/>
          <w:szCs w:val="28"/>
          <w:lang w:val="kk-KZ"/>
        </w:rPr>
        <w:t>Тыңайтқыштарды</w:t>
      </w:r>
      <w:r w:rsidRPr="00F326BC">
        <w:rPr>
          <w:sz w:val="28"/>
          <w:szCs w:val="28"/>
          <w:lang w:val="kk-KZ"/>
        </w:rPr>
        <w:t xml:space="preserve"> </w:t>
      </w:r>
      <w:r w:rsidRPr="00F326BC">
        <w:rPr>
          <w:rStyle w:val="ypks7kbdpwfgdykd3qb9"/>
          <w:sz w:val="28"/>
          <w:szCs w:val="28"/>
          <w:lang w:val="kk-KZ"/>
        </w:rPr>
        <w:t>топырақ ішіне</w:t>
      </w:r>
      <w:r w:rsidRPr="00F326BC">
        <w:rPr>
          <w:sz w:val="28"/>
          <w:szCs w:val="28"/>
          <w:lang w:val="kk-KZ"/>
        </w:rPr>
        <w:t xml:space="preserve"> </w:t>
      </w:r>
      <w:r w:rsidRPr="00F326BC">
        <w:rPr>
          <w:rStyle w:val="ypks7kbdpwfgdykd3qb9"/>
          <w:sz w:val="28"/>
          <w:szCs w:val="28"/>
          <w:lang w:val="kk-KZ"/>
        </w:rPr>
        <w:t>жолақты</w:t>
      </w:r>
      <w:r w:rsidRPr="00F326BC">
        <w:rPr>
          <w:sz w:val="28"/>
          <w:szCs w:val="28"/>
          <w:lang w:val="kk-KZ"/>
        </w:rPr>
        <w:t xml:space="preserve"> </w:t>
      </w:r>
      <w:r w:rsidRPr="00F326BC">
        <w:rPr>
          <w:rStyle w:val="ypks7kbdpwfgdykd3qb9"/>
          <w:sz w:val="28"/>
          <w:szCs w:val="28"/>
          <w:lang w:val="kk-KZ"/>
        </w:rPr>
        <w:t>енгізуге</w:t>
      </w:r>
      <w:r w:rsidRPr="00F326BC">
        <w:rPr>
          <w:sz w:val="28"/>
          <w:szCs w:val="28"/>
          <w:lang w:val="kk-KZ"/>
        </w:rPr>
        <w:t xml:space="preserve"> </w:t>
      </w:r>
      <w:r w:rsidRPr="00F326BC">
        <w:rPr>
          <w:rStyle w:val="ypks7kbdpwfgdykd3qb9"/>
          <w:sz w:val="28"/>
          <w:szCs w:val="28"/>
          <w:lang w:val="kk-KZ"/>
        </w:rPr>
        <w:t>арналған</w:t>
      </w:r>
      <w:r w:rsidRPr="00F326BC">
        <w:rPr>
          <w:sz w:val="28"/>
          <w:szCs w:val="28"/>
          <w:lang w:val="kk-KZ"/>
        </w:rPr>
        <w:t xml:space="preserve"> конус-таратқышы бар тәжірибелік </w:t>
      </w:r>
      <w:r w:rsidRPr="00F326BC">
        <w:rPr>
          <w:rStyle w:val="ypks7kbdpwfgdykd3qb9"/>
          <w:sz w:val="28"/>
          <w:szCs w:val="28"/>
          <w:lang w:val="kk-KZ"/>
        </w:rPr>
        <w:t xml:space="preserve">сіңіргішті </w:t>
      </w:r>
      <w:r w:rsidRPr="00F326BC">
        <w:rPr>
          <w:sz w:val="28"/>
          <w:szCs w:val="28"/>
          <w:lang w:val="kk-KZ"/>
        </w:rPr>
        <w:t xml:space="preserve">және салыстырмалы </w:t>
      </w:r>
      <w:r w:rsidRPr="00F326BC">
        <w:rPr>
          <w:rStyle w:val="ypks7kbdpwfgdykd3qb9"/>
          <w:sz w:val="28"/>
          <w:szCs w:val="28"/>
          <w:lang w:val="kk-KZ"/>
        </w:rPr>
        <w:t>сіңіргішті</w:t>
      </w:r>
      <w:r w:rsidRPr="00F326BC">
        <w:rPr>
          <w:sz w:val="28"/>
          <w:szCs w:val="28"/>
          <w:lang w:val="kk-KZ"/>
        </w:rPr>
        <w:t xml:space="preserve"> зертханалық-далалық сынау нәтижесінде тәжірибелік </w:t>
      </w:r>
      <w:r w:rsidRPr="00F326BC">
        <w:rPr>
          <w:rStyle w:val="ypks7kbdpwfgdykd3qb9"/>
          <w:sz w:val="28"/>
          <w:szCs w:val="28"/>
          <w:lang w:val="kk-KZ"/>
        </w:rPr>
        <w:t>сіңіргішт</w:t>
      </w:r>
      <w:r w:rsidRPr="00F326BC">
        <w:rPr>
          <w:sz w:val="28"/>
          <w:szCs w:val="28"/>
          <w:lang w:val="kk-KZ"/>
        </w:rPr>
        <w:t xml:space="preserve">і </w:t>
      </w:r>
      <w:r w:rsidR="003231C7" w:rsidRPr="00F326BC">
        <w:rPr>
          <w:bCs/>
          <w:iCs/>
          <w:sz w:val="28"/>
          <w:szCs w:val="28"/>
          <w:lang w:val="kk-KZ"/>
        </w:rPr>
        <w:t>культиватор-тыңайтқыш</w:t>
      </w:r>
      <w:r w:rsidRPr="00F326BC">
        <w:rPr>
          <w:sz w:val="28"/>
          <w:szCs w:val="28"/>
          <w:lang w:val="kk-KZ"/>
        </w:rPr>
        <w:t xml:space="preserve"> сериялықты таралу біркелкілігі бойынша 18,5% – ға, таралу ені бойынша-37% - ға асып түсетіні анықталды. Тәжірибелік алқаптардағы өнімділік 11,7 ц/га, ал бақылау алқабындағы өнімділік 10 ц/га құрады, өнімділіктің өсуі 1,7 ц/га, яғни 14,5% құрады.</w:t>
      </w:r>
      <w:r w:rsidR="00D4687A" w:rsidRPr="00F326BC">
        <w:rPr>
          <w:sz w:val="28"/>
          <w:szCs w:val="28"/>
          <w:lang w:val="kk-KZ"/>
        </w:rPr>
        <w:t xml:space="preserve"> </w:t>
      </w:r>
      <w:r w:rsidR="006D7645" w:rsidRPr="00F326BC">
        <w:rPr>
          <w:sz w:val="28"/>
          <w:szCs w:val="28"/>
          <w:lang w:val="kk-KZ"/>
        </w:rPr>
        <w:t>Тәжірибелің сіңіргішпен</w:t>
      </w:r>
      <w:r w:rsidRPr="00F326BC">
        <w:rPr>
          <w:sz w:val="28"/>
          <w:szCs w:val="28"/>
          <w:lang w:val="kk-KZ"/>
        </w:rPr>
        <w:t xml:space="preserve"> жабдықталған </w:t>
      </w:r>
      <w:r w:rsidR="003231C7" w:rsidRPr="00F326BC">
        <w:rPr>
          <w:bCs/>
          <w:iCs/>
          <w:sz w:val="28"/>
          <w:szCs w:val="28"/>
          <w:lang w:val="kk-KZ"/>
        </w:rPr>
        <w:t>культиватор-тыңайтқыш</w:t>
      </w:r>
      <w:r w:rsidR="00F865C3" w:rsidRPr="00F326BC">
        <w:rPr>
          <w:bCs/>
          <w:iCs/>
          <w:sz w:val="28"/>
          <w:szCs w:val="28"/>
          <w:lang w:val="kk-KZ"/>
        </w:rPr>
        <w:t>ты</w:t>
      </w:r>
      <w:r w:rsidRPr="00F326BC">
        <w:rPr>
          <w:sz w:val="28"/>
          <w:szCs w:val="28"/>
          <w:lang w:val="kk-KZ"/>
        </w:rPr>
        <w:t xml:space="preserve"> қолданудың жылдық экономикалық тиімділігі 3 051 472,9 теңге</w:t>
      </w:r>
      <w:r w:rsidR="006D7645" w:rsidRPr="00F326BC">
        <w:rPr>
          <w:sz w:val="28"/>
          <w:szCs w:val="28"/>
          <w:lang w:val="kk-KZ"/>
        </w:rPr>
        <w:t>ні құрады</w:t>
      </w:r>
      <w:r w:rsidRPr="00F326BC">
        <w:rPr>
          <w:sz w:val="28"/>
          <w:szCs w:val="28"/>
          <w:lang w:val="kk-KZ"/>
        </w:rPr>
        <w:t>.</w:t>
      </w:r>
    </w:p>
    <w:p w14:paraId="786A20E4" w14:textId="77777777" w:rsidR="00CF0F0C" w:rsidRPr="00F326BC" w:rsidRDefault="00CF0F0C" w:rsidP="00CF0F0C">
      <w:pPr>
        <w:ind w:left="0"/>
        <w:rPr>
          <w:sz w:val="28"/>
          <w:szCs w:val="28"/>
          <w:lang w:val="kk-KZ"/>
        </w:rPr>
      </w:pPr>
    </w:p>
    <w:p w14:paraId="42A2D4CB" w14:textId="77777777" w:rsidR="002E2646" w:rsidRPr="00F326BC" w:rsidRDefault="002E2646" w:rsidP="00FF4ECA">
      <w:pPr>
        <w:ind w:left="0"/>
        <w:jc w:val="center"/>
        <w:rPr>
          <w:b/>
          <w:caps/>
          <w:sz w:val="28"/>
          <w:lang w:val="kk-KZ"/>
        </w:rPr>
      </w:pPr>
    </w:p>
    <w:p w14:paraId="7BCA502D" w14:textId="77777777" w:rsidR="002E2646" w:rsidRPr="00F326BC" w:rsidRDefault="002E2646" w:rsidP="00FF4ECA">
      <w:pPr>
        <w:ind w:left="0"/>
        <w:jc w:val="center"/>
        <w:rPr>
          <w:b/>
          <w:caps/>
          <w:sz w:val="28"/>
          <w:lang w:val="kk-KZ"/>
        </w:rPr>
      </w:pPr>
    </w:p>
    <w:p w14:paraId="1B72C5C9" w14:textId="77777777" w:rsidR="002E2646" w:rsidRPr="00F326BC" w:rsidRDefault="002E2646" w:rsidP="00FF4ECA">
      <w:pPr>
        <w:ind w:left="0"/>
        <w:jc w:val="center"/>
        <w:rPr>
          <w:b/>
          <w:caps/>
          <w:sz w:val="28"/>
          <w:lang w:val="kk-KZ"/>
        </w:rPr>
      </w:pPr>
    </w:p>
    <w:p w14:paraId="1D1A782E" w14:textId="77777777" w:rsidR="002E2646" w:rsidRPr="00F326BC" w:rsidRDefault="002E2646" w:rsidP="00FF4ECA">
      <w:pPr>
        <w:ind w:left="0"/>
        <w:jc w:val="center"/>
        <w:rPr>
          <w:b/>
          <w:caps/>
          <w:sz w:val="28"/>
          <w:lang w:val="kk-KZ"/>
        </w:rPr>
      </w:pPr>
    </w:p>
    <w:p w14:paraId="1B812D1E" w14:textId="77777777" w:rsidR="002E2646" w:rsidRPr="00F326BC" w:rsidRDefault="002E2646" w:rsidP="00FF4ECA">
      <w:pPr>
        <w:ind w:left="0"/>
        <w:jc w:val="center"/>
        <w:rPr>
          <w:b/>
          <w:caps/>
          <w:sz w:val="28"/>
          <w:lang w:val="kk-KZ"/>
        </w:rPr>
      </w:pPr>
    </w:p>
    <w:p w14:paraId="45AC9869" w14:textId="77777777" w:rsidR="002E2646" w:rsidRPr="00F326BC" w:rsidRDefault="002E2646" w:rsidP="00FF4ECA">
      <w:pPr>
        <w:ind w:left="0"/>
        <w:jc w:val="center"/>
        <w:rPr>
          <w:b/>
          <w:caps/>
          <w:sz w:val="28"/>
          <w:lang w:val="kk-KZ"/>
        </w:rPr>
      </w:pPr>
    </w:p>
    <w:p w14:paraId="095FDD0C" w14:textId="77777777" w:rsidR="002E2646" w:rsidRPr="00F326BC" w:rsidRDefault="002E2646" w:rsidP="00FF4ECA">
      <w:pPr>
        <w:ind w:left="0"/>
        <w:jc w:val="center"/>
        <w:rPr>
          <w:b/>
          <w:caps/>
          <w:sz w:val="28"/>
          <w:lang w:val="kk-KZ"/>
        </w:rPr>
      </w:pPr>
    </w:p>
    <w:p w14:paraId="3DAFD43A" w14:textId="77777777" w:rsidR="002E2646" w:rsidRPr="00F326BC" w:rsidRDefault="002E2646" w:rsidP="00FF4ECA">
      <w:pPr>
        <w:ind w:left="0"/>
        <w:jc w:val="center"/>
        <w:rPr>
          <w:b/>
          <w:caps/>
          <w:sz w:val="28"/>
          <w:lang w:val="kk-KZ"/>
        </w:rPr>
      </w:pPr>
    </w:p>
    <w:p w14:paraId="1D6D77C2" w14:textId="77777777" w:rsidR="002E2646" w:rsidRPr="00F326BC" w:rsidRDefault="002E2646" w:rsidP="00FF4ECA">
      <w:pPr>
        <w:ind w:left="0"/>
        <w:jc w:val="center"/>
        <w:rPr>
          <w:b/>
          <w:caps/>
          <w:sz w:val="28"/>
          <w:lang w:val="kk-KZ"/>
        </w:rPr>
      </w:pPr>
    </w:p>
    <w:p w14:paraId="0B981A48" w14:textId="77777777" w:rsidR="002E2646" w:rsidRPr="00F326BC" w:rsidRDefault="002E2646" w:rsidP="00FF4ECA">
      <w:pPr>
        <w:ind w:left="0"/>
        <w:jc w:val="center"/>
        <w:rPr>
          <w:b/>
          <w:caps/>
          <w:sz w:val="28"/>
          <w:lang w:val="kk-KZ"/>
        </w:rPr>
      </w:pPr>
    </w:p>
    <w:p w14:paraId="6534F699" w14:textId="77777777" w:rsidR="002E2646" w:rsidRPr="00F326BC" w:rsidRDefault="002E2646" w:rsidP="00FF4ECA">
      <w:pPr>
        <w:ind w:left="0"/>
        <w:jc w:val="center"/>
        <w:rPr>
          <w:b/>
          <w:caps/>
          <w:sz w:val="28"/>
          <w:lang w:val="kk-KZ"/>
        </w:rPr>
      </w:pPr>
    </w:p>
    <w:p w14:paraId="3BE53F7F" w14:textId="77777777" w:rsidR="002E2646" w:rsidRPr="00F326BC" w:rsidRDefault="002E2646" w:rsidP="00FF4ECA">
      <w:pPr>
        <w:ind w:left="0"/>
        <w:jc w:val="center"/>
        <w:rPr>
          <w:b/>
          <w:caps/>
          <w:sz w:val="28"/>
          <w:lang w:val="kk-KZ"/>
        </w:rPr>
      </w:pPr>
    </w:p>
    <w:p w14:paraId="64C1C4E6" w14:textId="77777777" w:rsidR="002E2646" w:rsidRPr="00F326BC" w:rsidRDefault="002E2646" w:rsidP="00FF4ECA">
      <w:pPr>
        <w:ind w:left="0"/>
        <w:jc w:val="center"/>
        <w:rPr>
          <w:b/>
          <w:caps/>
          <w:sz w:val="28"/>
          <w:lang w:val="kk-KZ"/>
        </w:rPr>
      </w:pPr>
    </w:p>
    <w:p w14:paraId="78AB9C9E" w14:textId="77777777" w:rsidR="002E2646" w:rsidRPr="00F326BC" w:rsidRDefault="002E2646" w:rsidP="00FF4ECA">
      <w:pPr>
        <w:ind w:left="0"/>
        <w:jc w:val="center"/>
        <w:rPr>
          <w:b/>
          <w:caps/>
          <w:sz w:val="28"/>
          <w:lang w:val="kk-KZ"/>
        </w:rPr>
      </w:pPr>
    </w:p>
    <w:p w14:paraId="6AA45D45" w14:textId="77777777" w:rsidR="002E2646" w:rsidRPr="00F326BC" w:rsidRDefault="002E2646" w:rsidP="00FF4ECA">
      <w:pPr>
        <w:ind w:left="0"/>
        <w:jc w:val="center"/>
        <w:rPr>
          <w:b/>
          <w:caps/>
          <w:sz w:val="28"/>
          <w:lang w:val="kk-KZ"/>
        </w:rPr>
      </w:pPr>
    </w:p>
    <w:p w14:paraId="3E9B1448" w14:textId="77777777" w:rsidR="002E2646" w:rsidRPr="00F326BC" w:rsidRDefault="002E2646" w:rsidP="00FF4ECA">
      <w:pPr>
        <w:ind w:left="0"/>
        <w:jc w:val="center"/>
        <w:rPr>
          <w:b/>
          <w:caps/>
          <w:sz w:val="28"/>
          <w:lang w:val="kk-KZ"/>
        </w:rPr>
      </w:pPr>
    </w:p>
    <w:p w14:paraId="5E65DD6E" w14:textId="77777777" w:rsidR="002E2646" w:rsidRPr="00F326BC" w:rsidRDefault="002E2646" w:rsidP="00FF4ECA">
      <w:pPr>
        <w:ind w:left="0"/>
        <w:jc w:val="center"/>
        <w:rPr>
          <w:b/>
          <w:caps/>
          <w:sz w:val="28"/>
          <w:lang w:val="kk-KZ"/>
        </w:rPr>
      </w:pPr>
    </w:p>
    <w:p w14:paraId="04ECA58C" w14:textId="77777777" w:rsidR="002E2646" w:rsidRPr="00F326BC" w:rsidRDefault="002E2646" w:rsidP="00FF4ECA">
      <w:pPr>
        <w:ind w:left="0"/>
        <w:jc w:val="center"/>
        <w:rPr>
          <w:b/>
          <w:caps/>
          <w:sz w:val="28"/>
          <w:lang w:val="kk-KZ"/>
        </w:rPr>
      </w:pPr>
    </w:p>
    <w:p w14:paraId="0597A482" w14:textId="77777777" w:rsidR="002E2646" w:rsidRPr="00F326BC" w:rsidRDefault="002E2646" w:rsidP="00FF4ECA">
      <w:pPr>
        <w:ind w:left="0"/>
        <w:jc w:val="center"/>
        <w:rPr>
          <w:b/>
          <w:caps/>
          <w:sz w:val="28"/>
          <w:lang w:val="kk-KZ"/>
        </w:rPr>
      </w:pPr>
    </w:p>
    <w:p w14:paraId="258ECEFE" w14:textId="77777777" w:rsidR="002E2646" w:rsidRPr="00F326BC" w:rsidRDefault="002E2646" w:rsidP="00FF4ECA">
      <w:pPr>
        <w:ind w:left="0"/>
        <w:jc w:val="center"/>
        <w:rPr>
          <w:b/>
          <w:caps/>
          <w:sz w:val="28"/>
          <w:lang w:val="kk-KZ"/>
        </w:rPr>
      </w:pPr>
    </w:p>
    <w:p w14:paraId="72A7AFDA" w14:textId="77777777" w:rsidR="002E2646" w:rsidRPr="00F326BC" w:rsidRDefault="002E2646" w:rsidP="00FF4ECA">
      <w:pPr>
        <w:ind w:left="0"/>
        <w:jc w:val="center"/>
        <w:rPr>
          <w:b/>
          <w:caps/>
          <w:sz w:val="28"/>
          <w:lang w:val="kk-KZ"/>
        </w:rPr>
      </w:pPr>
    </w:p>
    <w:p w14:paraId="26122646" w14:textId="77777777" w:rsidR="002E2646" w:rsidRPr="00F326BC" w:rsidRDefault="002E2646" w:rsidP="00FF4ECA">
      <w:pPr>
        <w:ind w:left="0"/>
        <w:jc w:val="center"/>
        <w:rPr>
          <w:b/>
          <w:caps/>
          <w:sz w:val="28"/>
          <w:lang w:val="kk-KZ"/>
        </w:rPr>
      </w:pPr>
    </w:p>
    <w:p w14:paraId="21530A72" w14:textId="77777777" w:rsidR="002E2646" w:rsidRPr="00F326BC" w:rsidRDefault="002E2646" w:rsidP="00FF4ECA">
      <w:pPr>
        <w:ind w:left="0"/>
        <w:jc w:val="center"/>
        <w:rPr>
          <w:b/>
          <w:caps/>
          <w:sz w:val="28"/>
          <w:lang w:val="kk-KZ"/>
        </w:rPr>
      </w:pPr>
    </w:p>
    <w:p w14:paraId="09C4880A" w14:textId="77777777" w:rsidR="002E2646" w:rsidRPr="00F326BC" w:rsidRDefault="002E2646" w:rsidP="00FF4ECA">
      <w:pPr>
        <w:ind w:left="0"/>
        <w:jc w:val="center"/>
        <w:rPr>
          <w:b/>
          <w:caps/>
          <w:sz w:val="28"/>
          <w:lang w:val="kk-KZ"/>
        </w:rPr>
      </w:pPr>
    </w:p>
    <w:p w14:paraId="1A7CC736" w14:textId="785BDBFC" w:rsidR="00CF0F0C" w:rsidRPr="00F326BC" w:rsidRDefault="005C51B8" w:rsidP="00FF4ECA">
      <w:pPr>
        <w:ind w:left="0"/>
        <w:jc w:val="center"/>
        <w:rPr>
          <w:sz w:val="28"/>
          <w:szCs w:val="28"/>
          <w:lang w:val="kk-KZ"/>
        </w:rPr>
      </w:pPr>
      <w:r w:rsidRPr="00F326BC">
        <w:rPr>
          <w:b/>
          <w:caps/>
          <w:sz w:val="28"/>
          <w:lang w:val="kk-KZ"/>
        </w:rPr>
        <w:br w:type="column"/>
      </w:r>
      <w:r w:rsidR="00155649" w:rsidRPr="00F326BC">
        <w:rPr>
          <w:b/>
          <w:caps/>
          <w:sz w:val="28"/>
          <w:lang w:val="kk-KZ"/>
        </w:rPr>
        <w:lastRenderedPageBreak/>
        <w:t>ПАЙДАЛАНЫЛҒан әдебиеттер тізімі</w:t>
      </w:r>
    </w:p>
    <w:p w14:paraId="3FF32A2D" w14:textId="77777777" w:rsidR="00CF0F0C" w:rsidRPr="00F326BC" w:rsidRDefault="00CF0F0C" w:rsidP="00CF0F0C">
      <w:pPr>
        <w:ind w:left="0"/>
        <w:rPr>
          <w:sz w:val="28"/>
          <w:szCs w:val="28"/>
          <w:lang w:val="kk-KZ"/>
        </w:rPr>
      </w:pPr>
    </w:p>
    <w:p w14:paraId="4A177787" w14:textId="4E66B969" w:rsidR="00260363" w:rsidRPr="00F326BC" w:rsidRDefault="00260363" w:rsidP="007A7B0E">
      <w:pPr>
        <w:tabs>
          <w:tab w:val="left" w:pos="993"/>
        </w:tabs>
        <w:ind w:left="0" w:firstLine="708"/>
        <w:jc w:val="both"/>
        <w:rPr>
          <w:sz w:val="28"/>
          <w:szCs w:val="28"/>
          <w:lang w:val="kk-KZ"/>
        </w:rPr>
      </w:pPr>
      <w:bookmarkStart w:id="139" w:name="_Hlk215755431"/>
      <w:r w:rsidRPr="00F326BC">
        <w:rPr>
          <w:sz w:val="28"/>
          <w:szCs w:val="28"/>
          <w:lang w:val="kk-KZ"/>
        </w:rPr>
        <w:t xml:space="preserve">1 </w:t>
      </w:r>
      <w:hyperlink r:id="rId193" w:history="1">
        <w:r w:rsidR="00AE25FB" w:rsidRPr="004E227A">
          <w:rPr>
            <w:rStyle w:val="afb"/>
            <w:sz w:val="28"/>
            <w:szCs w:val="28"/>
            <w:lang w:val="kk-KZ"/>
          </w:rPr>
          <w:t>https://kaz.zakon.kz/kogam-tynysy/6038417-toaevty-atysuymen-kmett-keeytlgen-otyrysy--mtndk-translyatsiya.html</w:t>
        </w:r>
      </w:hyperlink>
      <w:r w:rsidR="00AE25FB">
        <w:rPr>
          <w:rStyle w:val="afb"/>
          <w:color w:val="00B0F0"/>
          <w:sz w:val="28"/>
          <w:szCs w:val="28"/>
          <w:lang w:val="kk-KZ"/>
        </w:rPr>
        <w:t xml:space="preserve"> </w:t>
      </w:r>
      <w:r w:rsidR="007B34E9">
        <w:rPr>
          <w:rStyle w:val="afb"/>
          <w:color w:val="auto"/>
          <w:sz w:val="28"/>
          <w:szCs w:val="28"/>
          <w:lang w:val="kk-KZ"/>
        </w:rPr>
        <w:t>0</w:t>
      </w:r>
      <w:r w:rsidR="00B207A2">
        <w:rPr>
          <w:rStyle w:val="afb"/>
          <w:color w:val="auto"/>
          <w:sz w:val="28"/>
          <w:szCs w:val="28"/>
          <w:lang w:val="kk-KZ"/>
        </w:rPr>
        <w:t>8</w:t>
      </w:r>
      <w:r w:rsidR="007B34E9">
        <w:rPr>
          <w:rStyle w:val="afb"/>
          <w:color w:val="auto"/>
          <w:sz w:val="28"/>
          <w:szCs w:val="28"/>
          <w:lang w:val="kk-KZ"/>
        </w:rPr>
        <w:t>.02.2024</w:t>
      </w:r>
      <w:r w:rsidR="00DE1DFB">
        <w:rPr>
          <w:rStyle w:val="afb"/>
          <w:color w:val="auto"/>
          <w:sz w:val="28"/>
          <w:szCs w:val="28"/>
          <w:lang w:val="kk-KZ"/>
        </w:rPr>
        <w:t>г.</w:t>
      </w:r>
    </w:p>
    <w:p w14:paraId="015154AE" w14:textId="77777777" w:rsidR="00260363" w:rsidRPr="00F326BC" w:rsidRDefault="00260363" w:rsidP="00260363">
      <w:pPr>
        <w:pStyle w:val="af9"/>
        <w:ind w:firstLine="708"/>
        <w:jc w:val="both"/>
        <w:rPr>
          <w:sz w:val="28"/>
          <w:szCs w:val="28"/>
        </w:rPr>
      </w:pPr>
      <w:r w:rsidRPr="00F326BC">
        <w:rPr>
          <w:sz w:val="28"/>
          <w:szCs w:val="28"/>
          <w:lang w:val="kk-KZ"/>
        </w:rPr>
        <w:t xml:space="preserve">2 </w:t>
      </w:r>
      <w:r w:rsidRPr="00F326BC">
        <w:rPr>
          <w:sz w:val="28"/>
          <w:szCs w:val="28"/>
        </w:rPr>
        <w:t>Останин А.И. Эффективность удобрений в зависимости от сте</w:t>
      </w:r>
      <w:r w:rsidRPr="00F326BC">
        <w:rPr>
          <w:sz w:val="28"/>
          <w:szCs w:val="28"/>
        </w:rPr>
        <w:softHyphen/>
        <w:t>пени равномерности их распределения //Химия в сельском хозяйстве</w:t>
      </w:r>
      <w:r w:rsidRPr="00F326BC">
        <w:rPr>
          <w:sz w:val="28"/>
          <w:szCs w:val="28"/>
          <w:lang w:val="kk-KZ"/>
        </w:rPr>
        <w:t>. −</w:t>
      </w:r>
      <w:r w:rsidRPr="00F326BC">
        <w:rPr>
          <w:sz w:val="28"/>
          <w:szCs w:val="28"/>
        </w:rPr>
        <w:t xml:space="preserve"> 1972</w:t>
      </w:r>
      <w:r w:rsidRPr="00F326BC">
        <w:rPr>
          <w:sz w:val="28"/>
          <w:szCs w:val="28"/>
          <w:lang w:val="kk-KZ"/>
        </w:rPr>
        <w:t>. −</w:t>
      </w:r>
      <w:r w:rsidRPr="00F326BC">
        <w:rPr>
          <w:sz w:val="28"/>
          <w:szCs w:val="28"/>
        </w:rPr>
        <w:t xml:space="preserve"> № 9</w:t>
      </w:r>
      <w:r w:rsidRPr="00F326BC">
        <w:rPr>
          <w:sz w:val="28"/>
          <w:szCs w:val="28"/>
          <w:lang w:val="kk-KZ"/>
        </w:rPr>
        <w:t>.</w:t>
      </w:r>
      <w:r w:rsidRPr="00F326BC">
        <w:rPr>
          <w:sz w:val="28"/>
          <w:szCs w:val="28"/>
        </w:rPr>
        <w:t xml:space="preserve"> −  С.12− 14. </w:t>
      </w:r>
    </w:p>
    <w:p w14:paraId="282A5A80" w14:textId="77C87DA0" w:rsidR="00260363" w:rsidRPr="00F326BC" w:rsidRDefault="00260363" w:rsidP="00260363">
      <w:pPr>
        <w:ind w:left="0" w:firstLine="708"/>
        <w:jc w:val="both"/>
        <w:rPr>
          <w:sz w:val="28"/>
          <w:szCs w:val="28"/>
        </w:rPr>
      </w:pPr>
      <w:r w:rsidRPr="00F326BC">
        <w:rPr>
          <w:sz w:val="28"/>
          <w:szCs w:val="28"/>
          <w:lang w:val="kk-KZ"/>
        </w:rPr>
        <w:t>3</w:t>
      </w:r>
      <w:r w:rsidRPr="00F326BC">
        <w:rPr>
          <w:sz w:val="28"/>
          <w:szCs w:val="28"/>
        </w:rPr>
        <w:t xml:space="preserve"> Останин А.И., Злобина Л.С. О неравномерности внесения ми</w:t>
      </w:r>
      <w:r w:rsidRPr="00F326BC">
        <w:rPr>
          <w:sz w:val="28"/>
          <w:szCs w:val="28"/>
        </w:rPr>
        <w:softHyphen/>
        <w:t>неральных удобрений //Агрохимия</w:t>
      </w:r>
      <w:r w:rsidRPr="00F326BC">
        <w:rPr>
          <w:sz w:val="28"/>
          <w:szCs w:val="28"/>
          <w:lang w:val="kk-KZ"/>
        </w:rPr>
        <w:t>. −</w:t>
      </w:r>
      <w:r w:rsidRPr="00F326BC">
        <w:rPr>
          <w:sz w:val="28"/>
          <w:szCs w:val="28"/>
        </w:rPr>
        <w:t xml:space="preserve"> 1971</w:t>
      </w:r>
      <w:r w:rsidRPr="00F326BC">
        <w:rPr>
          <w:sz w:val="28"/>
          <w:szCs w:val="28"/>
          <w:lang w:val="kk-KZ"/>
        </w:rPr>
        <w:t>. −</w:t>
      </w:r>
      <w:r w:rsidRPr="00F326BC">
        <w:rPr>
          <w:sz w:val="28"/>
          <w:szCs w:val="28"/>
        </w:rPr>
        <w:t xml:space="preserve"> №3</w:t>
      </w:r>
      <w:r w:rsidRPr="00F326BC">
        <w:rPr>
          <w:sz w:val="28"/>
          <w:szCs w:val="28"/>
          <w:lang w:val="kk-KZ"/>
        </w:rPr>
        <w:t>. −</w:t>
      </w:r>
      <w:r w:rsidR="00591DF1">
        <w:rPr>
          <w:sz w:val="28"/>
          <w:szCs w:val="28"/>
        </w:rPr>
        <w:t xml:space="preserve"> </w:t>
      </w:r>
      <w:r w:rsidRPr="00F326BC">
        <w:rPr>
          <w:sz w:val="28"/>
          <w:szCs w:val="28"/>
        </w:rPr>
        <w:t xml:space="preserve"> С. 23− 26.</w:t>
      </w:r>
    </w:p>
    <w:p w14:paraId="7BDE9852" w14:textId="77777777" w:rsidR="00260363" w:rsidRPr="00F326BC" w:rsidRDefault="00260363" w:rsidP="00260363">
      <w:pPr>
        <w:ind w:left="0" w:firstLine="708"/>
        <w:jc w:val="both"/>
        <w:rPr>
          <w:sz w:val="28"/>
          <w:szCs w:val="28"/>
        </w:rPr>
      </w:pPr>
      <w:r w:rsidRPr="00F326BC">
        <w:rPr>
          <w:sz w:val="28"/>
          <w:szCs w:val="28"/>
          <w:lang w:val="kk-KZ"/>
        </w:rPr>
        <w:t>4</w:t>
      </w:r>
      <w:r w:rsidRPr="00F326BC">
        <w:rPr>
          <w:sz w:val="28"/>
          <w:szCs w:val="28"/>
        </w:rPr>
        <w:t xml:space="preserve"> Овчинникова Н.Г. Влияние неравномерного распределения минеральных удобрений на урожай зерновых культур: автореф. … канд.с.− х. наук. –М.:</w:t>
      </w:r>
      <w:r w:rsidRPr="00F326BC">
        <w:rPr>
          <w:sz w:val="28"/>
          <w:szCs w:val="28"/>
          <w:lang w:val="kk-KZ"/>
        </w:rPr>
        <w:t xml:space="preserve"> </w:t>
      </w:r>
      <w:r w:rsidRPr="00F326BC">
        <w:rPr>
          <w:sz w:val="28"/>
          <w:szCs w:val="28"/>
        </w:rPr>
        <w:t>ТСХА,</w:t>
      </w:r>
      <w:r w:rsidRPr="00F326BC">
        <w:rPr>
          <w:sz w:val="28"/>
          <w:szCs w:val="28"/>
          <w:lang w:val="kk-KZ"/>
        </w:rPr>
        <w:t xml:space="preserve"> </w:t>
      </w:r>
      <w:r w:rsidRPr="00F326BC">
        <w:rPr>
          <w:sz w:val="28"/>
          <w:szCs w:val="28"/>
        </w:rPr>
        <w:t>1969 – 16</w:t>
      </w:r>
      <w:r w:rsidRPr="00F326BC">
        <w:rPr>
          <w:sz w:val="28"/>
          <w:szCs w:val="28"/>
          <w:lang w:val="kk-KZ"/>
        </w:rPr>
        <w:t xml:space="preserve"> </w:t>
      </w:r>
      <w:r w:rsidRPr="00F326BC">
        <w:rPr>
          <w:sz w:val="28"/>
          <w:szCs w:val="28"/>
        </w:rPr>
        <w:t>с.</w:t>
      </w:r>
    </w:p>
    <w:p w14:paraId="2586737F" w14:textId="77777777" w:rsidR="00260363" w:rsidRPr="00F326BC" w:rsidRDefault="00260363" w:rsidP="00260363">
      <w:pPr>
        <w:ind w:left="0" w:firstLine="708"/>
        <w:jc w:val="both"/>
        <w:rPr>
          <w:sz w:val="28"/>
          <w:szCs w:val="28"/>
        </w:rPr>
      </w:pPr>
      <w:r w:rsidRPr="00F326BC">
        <w:rPr>
          <w:sz w:val="28"/>
          <w:szCs w:val="28"/>
          <w:lang w:val="kk-KZ"/>
        </w:rPr>
        <w:t>5</w:t>
      </w:r>
      <w:r w:rsidRPr="00F326BC">
        <w:rPr>
          <w:sz w:val="28"/>
          <w:szCs w:val="28"/>
        </w:rPr>
        <w:t xml:space="preserve"> Марченко Н.М. и др. Управление качеством применения удоб</w:t>
      </w:r>
      <w:r w:rsidRPr="00F326BC">
        <w:rPr>
          <w:sz w:val="28"/>
          <w:szCs w:val="28"/>
        </w:rPr>
        <w:softHyphen/>
        <w:t>рений /</w:t>
      </w:r>
      <w:r w:rsidRPr="00F326BC">
        <w:rPr>
          <w:sz w:val="28"/>
          <w:szCs w:val="28"/>
          <w:lang w:val="kk-KZ"/>
        </w:rPr>
        <w:t xml:space="preserve"> </w:t>
      </w:r>
      <w:r w:rsidRPr="00F326BC">
        <w:rPr>
          <w:sz w:val="28"/>
          <w:szCs w:val="28"/>
        </w:rPr>
        <w:t>Тpyды ВИМ, 1985</w:t>
      </w:r>
      <w:r w:rsidRPr="00F326BC">
        <w:rPr>
          <w:sz w:val="28"/>
          <w:szCs w:val="28"/>
          <w:lang w:val="kk-KZ"/>
        </w:rPr>
        <w:t>. −</w:t>
      </w:r>
      <w:r w:rsidRPr="00F326BC">
        <w:rPr>
          <w:sz w:val="28"/>
          <w:szCs w:val="28"/>
        </w:rPr>
        <w:t xml:space="preserve"> Т. 107</w:t>
      </w:r>
      <w:r w:rsidRPr="00F326BC">
        <w:rPr>
          <w:sz w:val="28"/>
          <w:szCs w:val="28"/>
          <w:lang w:val="kk-KZ"/>
        </w:rPr>
        <w:t>. −</w:t>
      </w:r>
      <w:r w:rsidRPr="00F326BC">
        <w:rPr>
          <w:sz w:val="28"/>
          <w:szCs w:val="28"/>
        </w:rPr>
        <w:t xml:space="preserve"> С. 3− 21.</w:t>
      </w:r>
    </w:p>
    <w:p w14:paraId="32098802" w14:textId="58A0DE21" w:rsidR="00260363" w:rsidRPr="00F326BC" w:rsidRDefault="00260363" w:rsidP="00260363">
      <w:pPr>
        <w:tabs>
          <w:tab w:val="left" w:pos="709"/>
        </w:tabs>
        <w:ind w:left="0" w:firstLine="708"/>
        <w:jc w:val="both"/>
        <w:rPr>
          <w:sz w:val="28"/>
          <w:szCs w:val="28"/>
        </w:rPr>
      </w:pPr>
      <w:r w:rsidRPr="00F326BC">
        <w:rPr>
          <w:sz w:val="28"/>
          <w:szCs w:val="28"/>
          <w:lang w:val="kk-KZ"/>
        </w:rPr>
        <w:tab/>
        <w:t xml:space="preserve">6 </w:t>
      </w:r>
      <w:r w:rsidRPr="00F326BC">
        <w:rPr>
          <w:sz w:val="28"/>
          <w:szCs w:val="28"/>
        </w:rPr>
        <w:t>Вахрамеев Ю.И. и др. Локальное внесение удобрений. – М.: Росагропромиздат, 1990. –9</w:t>
      </w:r>
      <w:r w:rsidR="00CD14DC">
        <w:rPr>
          <w:sz w:val="28"/>
          <w:szCs w:val="28"/>
        </w:rPr>
        <w:t xml:space="preserve"> с</w:t>
      </w:r>
      <w:r w:rsidRPr="00F326BC">
        <w:rPr>
          <w:sz w:val="28"/>
          <w:szCs w:val="28"/>
        </w:rPr>
        <w:t>.</w:t>
      </w:r>
    </w:p>
    <w:p w14:paraId="32B38966"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 xml:space="preserve">7 </w:t>
      </w:r>
      <w:r w:rsidRPr="00F326BC">
        <w:rPr>
          <w:sz w:val="28"/>
          <w:szCs w:val="28"/>
        </w:rPr>
        <w:t>Рекомендации. Локальное внесение минеральных удобрений в различных почвенно− климатических зонах СССР при интенсивных технологиях возделывания сельскохозяйственных культур. / Госагропром СССР. – М.: Союзсельхозхимия, 1988. – 64 с.</w:t>
      </w:r>
    </w:p>
    <w:p w14:paraId="2CAACB46" w14:textId="265964E9" w:rsidR="00260363" w:rsidRPr="00F326BC" w:rsidRDefault="00260363" w:rsidP="00260363">
      <w:pPr>
        <w:tabs>
          <w:tab w:val="left" w:pos="709"/>
        </w:tabs>
        <w:ind w:left="0" w:firstLine="708"/>
        <w:jc w:val="both"/>
        <w:rPr>
          <w:sz w:val="28"/>
          <w:szCs w:val="28"/>
        </w:rPr>
      </w:pPr>
      <w:r w:rsidRPr="00F326BC">
        <w:rPr>
          <w:sz w:val="28"/>
          <w:szCs w:val="28"/>
          <w:lang w:val="kk-KZ"/>
        </w:rPr>
        <w:tab/>
        <w:t xml:space="preserve">8 </w:t>
      </w:r>
      <w:r w:rsidRPr="00F326BC">
        <w:rPr>
          <w:sz w:val="28"/>
          <w:szCs w:val="28"/>
        </w:rPr>
        <w:t>Шеховцева Е.П., Нефедов Б.А., Василенко Е.И. Система локального внесения удобрений и некоторые вопросы разработки техники для ее внедрения. Механизация и электрификация сельскохозяйственного производства</w:t>
      </w:r>
      <w:r w:rsidRPr="00F326BC">
        <w:rPr>
          <w:sz w:val="28"/>
          <w:szCs w:val="28"/>
          <w:lang w:val="kk-KZ"/>
        </w:rPr>
        <w:t>. −1989. −</w:t>
      </w:r>
      <w:r w:rsidRPr="00F326BC">
        <w:rPr>
          <w:sz w:val="28"/>
          <w:szCs w:val="28"/>
        </w:rPr>
        <w:t xml:space="preserve"> №4. –15</w:t>
      </w:r>
      <w:r w:rsidR="00CD14DC">
        <w:rPr>
          <w:sz w:val="28"/>
          <w:szCs w:val="28"/>
        </w:rPr>
        <w:t xml:space="preserve"> с</w:t>
      </w:r>
      <w:r w:rsidRPr="00F326BC">
        <w:rPr>
          <w:sz w:val="28"/>
          <w:szCs w:val="28"/>
        </w:rPr>
        <w:t>.</w:t>
      </w:r>
    </w:p>
    <w:p w14:paraId="2F44FF44"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 xml:space="preserve">9 </w:t>
      </w:r>
      <w:r w:rsidRPr="00F326BC">
        <w:rPr>
          <w:sz w:val="28"/>
          <w:szCs w:val="28"/>
        </w:rPr>
        <w:t>Филонов В.М. Роль удобрений в интенсификации земледелия</w:t>
      </w:r>
      <w:r w:rsidRPr="00F326BC">
        <w:rPr>
          <w:sz w:val="28"/>
          <w:szCs w:val="28"/>
          <w:lang w:val="kk-KZ"/>
        </w:rPr>
        <w:t xml:space="preserve"> </w:t>
      </w:r>
      <w:r w:rsidRPr="00F326BC">
        <w:rPr>
          <w:sz w:val="28"/>
          <w:szCs w:val="28"/>
        </w:rPr>
        <w:t>//Современные проблемы почвозащитного земледелия и пути повышения устойчивости зернового производства в степных регионах: сб. докладов межд. науч.− практ. конф., посв. 50− летию РГП «НПЦ зернового хозяйства им. А.И. Бараева» МСХ РК. − Шортанды, 2006. – С.257− 264.</w:t>
      </w:r>
    </w:p>
    <w:p w14:paraId="0501AE72" w14:textId="75B1705E" w:rsidR="00260363" w:rsidRPr="00F326BC" w:rsidRDefault="00260363" w:rsidP="00260363">
      <w:pPr>
        <w:tabs>
          <w:tab w:val="left" w:pos="709"/>
        </w:tabs>
        <w:ind w:left="0" w:firstLine="708"/>
        <w:jc w:val="both"/>
        <w:rPr>
          <w:sz w:val="28"/>
          <w:szCs w:val="28"/>
          <w:lang w:val="kk-KZ"/>
        </w:rPr>
      </w:pPr>
      <w:r w:rsidRPr="00F326BC">
        <w:rPr>
          <w:sz w:val="28"/>
          <w:szCs w:val="28"/>
        </w:rPr>
        <w:tab/>
      </w:r>
      <w:r w:rsidRPr="00F326BC">
        <w:rPr>
          <w:sz w:val="28"/>
          <w:szCs w:val="28"/>
          <w:lang w:val="kk-KZ"/>
        </w:rPr>
        <w:t xml:space="preserve">10 </w:t>
      </w:r>
      <w:r w:rsidRPr="00F326BC">
        <w:rPr>
          <w:sz w:val="28"/>
          <w:szCs w:val="28"/>
        </w:rPr>
        <w:t xml:space="preserve">Горячкин В.П. Рациональная формула для силы тяги плугов. – </w:t>
      </w:r>
      <w:r w:rsidRPr="00F326BC">
        <w:rPr>
          <w:sz w:val="28"/>
          <w:szCs w:val="28"/>
          <w:lang w:val="kk-KZ"/>
        </w:rPr>
        <w:t xml:space="preserve">  </w:t>
      </w:r>
      <w:r w:rsidR="00CD14DC">
        <w:rPr>
          <w:sz w:val="28"/>
          <w:szCs w:val="28"/>
        </w:rPr>
        <w:t>Собрание сочинений.</w:t>
      </w:r>
      <w:r w:rsidRPr="00F326BC">
        <w:rPr>
          <w:sz w:val="28"/>
          <w:szCs w:val="28"/>
        </w:rPr>
        <w:t xml:space="preserve">– М.: Колос, </w:t>
      </w:r>
      <w:r w:rsidR="00CD14DC">
        <w:rPr>
          <w:sz w:val="28"/>
          <w:szCs w:val="28"/>
        </w:rPr>
        <w:t>1965</w:t>
      </w:r>
      <w:r w:rsidRPr="00F326BC">
        <w:rPr>
          <w:sz w:val="28"/>
          <w:szCs w:val="28"/>
        </w:rPr>
        <w:t xml:space="preserve">. </w:t>
      </w:r>
      <w:r w:rsidR="00CD14DC">
        <w:rPr>
          <w:sz w:val="28"/>
          <w:szCs w:val="28"/>
        </w:rPr>
        <w:t>–</w:t>
      </w:r>
      <w:r w:rsidRPr="00F326BC">
        <w:rPr>
          <w:sz w:val="28"/>
          <w:szCs w:val="28"/>
        </w:rPr>
        <w:t xml:space="preserve"> </w:t>
      </w:r>
      <w:r w:rsidR="00CD14DC">
        <w:rPr>
          <w:sz w:val="28"/>
          <w:szCs w:val="28"/>
        </w:rPr>
        <w:t>С. 65-67</w:t>
      </w:r>
      <w:r w:rsidRPr="00F326BC">
        <w:rPr>
          <w:sz w:val="28"/>
          <w:szCs w:val="28"/>
        </w:rPr>
        <w:t>.</w:t>
      </w:r>
    </w:p>
    <w:p w14:paraId="2C8DFD9E" w14:textId="0D4B9967" w:rsidR="00260363" w:rsidRPr="00F326BC" w:rsidRDefault="00260363" w:rsidP="00260363">
      <w:pPr>
        <w:tabs>
          <w:tab w:val="left" w:pos="709"/>
        </w:tabs>
        <w:ind w:left="0" w:firstLine="708"/>
        <w:jc w:val="both"/>
        <w:rPr>
          <w:sz w:val="28"/>
          <w:szCs w:val="28"/>
          <w:lang w:val="kk-KZ"/>
        </w:rPr>
      </w:pPr>
      <w:r w:rsidRPr="00F326BC">
        <w:rPr>
          <w:sz w:val="28"/>
          <w:szCs w:val="28"/>
          <w:lang w:val="kk-KZ"/>
        </w:rPr>
        <w:tab/>
        <w:t>11</w:t>
      </w:r>
      <w:r w:rsidRPr="00F326BC">
        <w:rPr>
          <w:sz w:val="28"/>
          <w:szCs w:val="28"/>
        </w:rPr>
        <w:t xml:space="preserve"> Природные условия и естественные ресурсы СССР. Казахстан /</w:t>
      </w:r>
      <w:r w:rsidRPr="00F326BC">
        <w:rPr>
          <w:sz w:val="28"/>
          <w:szCs w:val="28"/>
          <w:lang w:val="kk-KZ"/>
        </w:rPr>
        <w:t>/</w:t>
      </w:r>
      <w:r w:rsidRPr="00F326BC">
        <w:rPr>
          <w:sz w:val="28"/>
          <w:szCs w:val="28"/>
        </w:rPr>
        <w:t>Редколлегия И.П. Герасимов пред., и др. - М.: Наука</w:t>
      </w:r>
      <w:r w:rsidR="00DC045B">
        <w:rPr>
          <w:sz w:val="28"/>
          <w:szCs w:val="28"/>
        </w:rPr>
        <w:t>,</w:t>
      </w:r>
      <w:r w:rsidRPr="00F326BC">
        <w:rPr>
          <w:sz w:val="28"/>
          <w:szCs w:val="28"/>
        </w:rPr>
        <w:t xml:space="preserve"> </w:t>
      </w:r>
      <w:r w:rsidR="00DC045B">
        <w:rPr>
          <w:sz w:val="28"/>
          <w:szCs w:val="28"/>
        </w:rPr>
        <w:t xml:space="preserve">1969 </w:t>
      </w:r>
      <w:r w:rsidRPr="00F326BC">
        <w:rPr>
          <w:sz w:val="28"/>
          <w:szCs w:val="28"/>
        </w:rPr>
        <w:t xml:space="preserve">. – 482 </w:t>
      </w:r>
      <w:r w:rsidR="00DC045B">
        <w:rPr>
          <w:sz w:val="28"/>
          <w:szCs w:val="28"/>
        </w:rPr>
        <w:t>с</w:t>
      </w:r>
      <w:r w:rsidRPr="00F326BC">
        <w:rPr>
          <w:sz w:val="28"/>
          <w:szCs w:val="28"/>
        </w:rPr>
        <w:t>.</w:t>
      </w:r>
    </w:p>
    <w:p w14:paraId="5E4764B2" w14:textId="70D22128" w:rsidR="00260363" w:rsidRPr="00F326BC" w:rsidRDefault="00260363" w:rsidP="00260363">
      <w:pPr>
        <w:tabs>
          <w:tab w:val="left" w:pos="709"/>
        </w:tabs>
        <w:ind w:left="0" w:firstLine="708"/>
        <w:jc w:val="both"/>
        <w:rPr>
          <w:sz w:val="28"/>
          <w:szCs w:val="28"/>
          <w:lang w:val="kk-KZ"/>
        </w:rPr>
      </w:pPr>
      <w:r w:rsidRPr="00F326BC">
        <w:rPr>
          <w:sz w:val="28"/>
          <w:szCs w:val="28"/>
          <w:lang w:val="kk-KZ"/>
        </w:rPr>
        <w:tab/>
        <w:t>12</w:t>
      </w:r>
      <w:r w:rsidRPr="00F326BC">
        <w:rPr>
          <w:sz w:val="28"/>
          <w:szCs w:val="28"/>
        </w:rPr>
        <w:t xml:space="preserve">  Ливеровский Ю.А. Почвы СССР. Географическая характеристика. – М.: "Мысль"</w:t>
      </w:r>
      <w:r w:rsidR="00DC045B">
        <w:rPr>
          <w:sz w:val="28"/>
          <w:szCs w:val="28"/>
        </w:rPr>
        <w:t>,</w:t>
      </w:r>
      <w:r w:rsidRPr="00F326BC">
        <w:rPr>
          <w:sz w:val="28"/>
          <w:szCs w:val="28"/>
        </w:rPr>
        <w:t xml:space="preserve"> </w:t>
      </w:r>
      <w:r w:rsidR="00DC045B">
        <w:rPr>
          <w:sz w:val="28"/>
          <w:szCs w:val="28"/>
        </w:rPr>
        <w:t xml:space="preserve">1974 </w:t>
      </w:r>
      <w:r w:rsidRPr="00F326BC">
        <w:rPr>
          <w:sz w:val="28"/>
          <w:szCs w:val="28"/>
        </w:rPr>
        <w:t>. – 464</w:t>
      </w:r>
      <w:r w:rsidR="00DC045B">
        <w:rPr>
          <w:sz w:val="28"/>
          <w:szCs w:val="28"/>
        </w:rPr>
        <w:t xml:space="preserve"> с</w:t>
      </w:r>
      <w:r w:rsidRPr="00F326BC">
        <w:rPr>
          <w:sz w:val="28"/>
          <w:szCs w:val="28"/>
        </w:rPr>
        <w:t>.</w:t>
      </w:r>
    </w:p>
    <w:p w14:paraId="73EEF9BF" w14:textId="3B0B311D" w:rsidR="00260363" w:rsidRPr="00F326BC" w:rsidRDefault="00260363" w:rsidP="00260363">
      <w:pPr>
        <w:tabs>
          <w:tab w:val="left" w:pos="709"/>
        </w:tabs>
        <w:ind w:left="0" w:firstLine="708"/>
        <w:jc w:val="both"/>
        <w:rPr>
          <w:sz w:val="28"/>
          <w:szCs w:val="28"/>
        </w:rPr>
      </w:pPr>
      <w:r w:rsidRPr="00F326BC">
        <w:rPr>
          <w:sz w:val="28"/>
          <w:szCs w:val="28"/>
          <w:lang w:val="kk-KZ"/>
        </w:rPr>
        <w:tab/>
        <w:t>13</w:t>
      </w:r>
      <w:r w:rsidRPr="00F326BC">
        <w:rPr>
          <w:sz w:val="28"/>
          <w:szCs w:val="28"/>
        </w:rPr>
        <w:t xml:space="preserve">  Почвы Казахской ССР. Выпуск 5. Целиноградская обл. /</w:t>
      </w:r>
      <w:r w:rsidRPr="00F326BC">
        <w:rPr>
          <w:sz w:val="28"/>
          <w:szCs w:val="28"/>
          <w:lang w:val="kk-KZ"/>
        </w:rPr>
        <w:t>/</w:t>
      </w:r>
      <w:r w:rsidRPr="00F326BC">
        <w:rPr>
          <w:sz w:val="28"/>
          <w:szCs w:val="28"/>
        </w:rPr>
        <w:t xml:space="preserve">Отв. ред. Д.М. Стороженко. – Изд. Наука. – Алма-Ата, </w:t>
      </w:r>
      <w:r w:rsidR="00DC045B">
        <w:rPr>
          <w:sz w:val="28"/>
          <w:szCs w:val="28"/>
        </w:rPr>
        <w:t>1964 . – 322 с</w:t>
      </w:r>
      <w:r w:rsidRPr="00F326BC">
        <w:rPr>
          <w:sz w:val="28"/>
          <w:szCs w:val="28"/>
        </w:rPr>
        <w:t>.</w:t>
      </w:r>
    </w:p>
    <w:p w14:paraId="31F0029C" w14:textId="5E9083B6" w:rsidR="00260363" w:rsidRPr="00F326BC" w:rsidRDefault="00260363" w:rsidP="00260363">
      <w:pPr>
        <w:tabs>
          <w:tab w:val="left" w:pos="709"/>
        </w:tabs>
        <w:ind w:left="0" w:firstLine="708"/>
        <w:jc w:val="both"/>
        <w:rPr>
          <w:sz w:val="28"/>
          <w:szCs w:val="28"/>
        </w:rPr>
      </w:pPr>
      <w:r w:rsidRPr="00F326BC">
        <w:rPr>
          <w:sz w:val="28"/>
          <w:szCs w:val="28"/>
          <w:lang w:val="kk-KZ"/>
        </w:rPr>
        <w:t>14 Ахметов Е.С. Өздігінен тазаланғыш минералды тыңайтқыш себушіні жасау және параметрлерін негіздеу</w:t>
      </w:r>
      <w:r w:rsidRPr="00F326BC">
        <w:rPr>
          <w:sz w:val="28"/>
          <w:szCs w:val="28"/>
        </w:rPr>
        <w:t>: техн</w:t>
      </w:r>
      <w:r w:rsidRPr="00F326BC">
        <w:rPr>
          <w:sz w:val="28"/>
          <w:szCs w:val="28"/>
          <w:lang w:val="kk-KZ"/>
        </w:rPr>
        <w:t>. ғылым.</w:t>
      </w:r>
      <w:r w:rsidRPr="00F326BC">
        <w:rPr>
          <w:sz w:val="28"/>
          <w:szCs w:val="28"/>
        </w:rPr>
        <w:t xml:space="preserve"> канд.</w:t>
      </w:r>
      <w:r w:rsidR="00863000">
        <w:rPr>
          <w:sz w:val="28"/>
          <w:szCs w:val="28"/>
          <w:lang w:val="kk-KZ"/>
        </w:rPr>
        <w:t xml:space="preserve"> </w:t>
      </w:r>
      <w:r w:rsidRPr="00F326BC">
        <w:rPr>
          <w:sz w:val="28"/>
          <w:szCs w:val="28"/>
        </w:rPr>
        <w:t>.</w:t>
      </w:r>
      <w:r w:rsidRPr="00F326BC">
        <w:rPr>
          <w:sz w:val="28"/>
          <w:szCs w:val="28"/>
          <w:lang w:val="kk-KZ"/>
        </w:rPr>
        <w:t>..</w:t>
      </w:r>
      <w:r w:rsidR="00863000">
        <w:rPr>
          <w:sz w:val="28"/>
          <w:szCs w:val="28"/>
          <w:lang w:val="kk-KZ"/>
        </w:rPr>
        <w:t xml:space="preserve"> </w:t>
      </w:r>
      <w:r w:rsidRPr="00F326BC">
        <w:rPr>
          <w:sz w:val="28"/>
          <w:szCs w:val="28"/>
        </w:rPr>
        <w:t xml:space="preserve">дис.: 05.20.01. – </w:t>
      </w:r>
      <w:r w:rsidRPr="00F326BC">
        <w:rPr>
          <w:sz w:val="28"/>
          <w:szCs w:val="28"/>
          <w:lang w:val="kk-KZ"/>
        </w:rPr>
        <w:t>Алматы</w:t>
      </w:r>
      <w:r w:rsidRPr="00F326BC">
        <w:rPr>
          <w:sz w:val="28"/>
          <w:szCs w:val="28"/>
        </w:rPr>
        <w:t>, 20</w:t>
      </w:r>
      <w:r w:rsidRPr="00F326BC">
        <w:rPr>
          <w:sz w:val="28"/>
          <w:szCs w:val="28"/>
          <w:lang w:val="kk-KZ"/>
        </w:rPr>
        <w:t>06</w:t>
      </w:r>
      <w:r w:rsidRPr="00F326BC">
        <w:rPr>
          <w:sz w:val="28"/>
          <w:szCs w:val="28"/>
        </w:rPr>
        <w:t>. – 1</w:t>
      </w:r>
      <w:r w:rsidRPr="00F326BC">
        <w:rPr>
          <w:sz w:val="28"/>
          <w:szCs w:val="28"/>
          <w:lang w:val="kk-KZ"/>
        </w:rPr>
        <w:t>74</w:t>
      </w:r>
      <w:r w:rsidRPr="00F326BC">
        <w:rPr>
          <w:sz w:val="28"/>
          <w:szCs w:val="28"/>
        </w:rPr>
        <w:t xml:space="preserve"> с.</w:t>
      </w:r>
    </w:p>
    <w:p w14:paraId="5FA0D5A4" w14:textId="64ABBBF1" w:rsidR="00260363" w:rsidRPr="00F326BC" w:rsidRDefault="00260363" w:rsidP="00260363">
      <w:pPr>
        <w:tabs>
          <w:tab w:val="left" w:pos="709"/>
        </w:tabs>
        <w:ind w:left="0" w:firstLine="708"/>
        <w:jc w:val="both"/>
        <w:rPr>
          <w:sz w:val="28"/>
          <w:szCs w:val="28"/>
        </w:rPr>
      </w:pPr>
      <w:r w:rsidRPr="00F326BC">
        <w:rPr>
          <w:sz w:val="28"/>
          <w:szCs w:val="28"/>
          <w:lang w:val="kk-KZ"/>
        </w:rPr>
        <w:tab/>
        <w:t>15</w:t>
      </w:r>
      <w:r w:rsidRPr="00F326BC">
        <w:rPr>
          <w:sz w:val="28"/>
          <w:szCs w:val="28"/>
        </w:rPr>
        <w:t xml:space="preserve"> </w:t>
      </w:r>
      <w:r w:rsidRPr="00F326BC">
        <w:rPr>
          <w:sz w:val="28"/>
          <w:szCs w:val="28"/>
          <w:lang w:val="kk-KZ"/>
        </w:rPr>
        <w:t xml:space="preserve"> </w:t>
      </w:r>
      <w:r w:rsidRPr="00F326BC">
        <w:rPr>
          <w:sz w:val="28"/>
          <w:szCs w:val="28"/>
        </w:rPr>
        <w:t xml:space="preserve">Назаров С.И. Экспериментально-теоретические основы механизации процессов сплошного внесения минеральных удобрений. – М.: Машиностроение, 1972. – 272 </w:t>
      </w:r>
      <w:r w:rsidR="00DC045B">
        <w:rPr>
          <w:sz w:val="28"/>
          <w:szCs w:val="28"/>
        </w:rPr>
        <w:t>с</w:t>
      </w:r>
      <w:r w:rsidRPr="00F326BC">
        <w:rPr>
          <w:sz w:val="28"/>
          <w:szCs w:val="28"/>
        </w:rPr>
        <w:t>.</w:t>
      </w:r>
    </w:p>
    <w:p w14:paraId="3830CC8B" w14:textId="694CDCD7" w:rsidR="00260363" w:rsidRPr="00F326BC" w:rsidRDefault="00260363" w:rsidP="00260363">
      <w:pPr>
        <w:tabs>
          <w:tab w:val="left" w:pos="709"/>
        </w:tabs>
        <w:ind w:left="0" w:firstLine="708"/>
        <w:jc w:val="both"/>
        <w:rPr>
          <w:sz w:val="28"/>
          <w:szCs w:val="28"/>
        </w:rPr>
      </w:pPr>
      <w:r w:rsidRPr="00F326BC">
        <w:rPr>
          <w:sz w:val="28"/>
          <w:szCs w:val="28"/>
          <w:lang w:val="kk-KZ"/>
        </w:rPr>
        <w:tab/>
        <w:t xml:space="preserve">16 </w:t>
      </w:r>
      <w:r w:rsidRPr="00F326BC">
        <w:rPr>
          <w:sz w:val="28"/>
          <w:szCs w:val="28"/>
        </w:rPr>
        <w:t>Догановский М.Г., Козловский Е.В. Машины для внесения удобрений.</w:t>
      </w:r>
      <w:r w:rsidRPr="00F326BC">
        <w:rPr>
          <w:sz w:val="28"/>
          <w:szCs w:val="28"/>
          <w:lang w:val="kk-KZ"/>
        </w:rPr>
        <w:t xml:space="preserve"> </w:t>
      </w:r>
      <w:r w:rsidRPr="00F326BC">
        <w:rPr>
          <w:sz w:val="28"/>
          <w:szCs w:val="28"/>
        </w:rPr>
        <w:t xml:space="preserve">– М.: Машиностроение, 1972 – 272 </w:t>
      </w:r>
      <w:r w:rsidR="00DC045B">
        <w:rPr>
          <w:sz w:val="28"/>
          <w:szCs w:val="28"/>
        </w:rPr>
        <w:t>с</w:t>
      </w:r>
    </w:p>
    <w:p w14:paraId="4323D3C7" w14:textId="77777777" w:rsidR="00260363" w:rsidRPr="00F326BC" w:rsidRDefault="00260363" w:rsidP="00260363">
      <w:pPr>
        <w:ind w:left="0" w:firstLine="708"/>
        <w:jc w:val="both"/>
        <w:rPr>
          <w:sz w:val="28"/>
          <w:szCs w:val="28"/>
          <w:lang w:val="kk-KZ"/>
        </w:rPr>
      </w:pPr>
      <w:r w:rsidRPr="00F326BC">
        <w:rPr>
          <w:sz w:val="28"/>
          <w:szCs w:val="28"/>
          <w:lang w:val="kk-KZ"/>
        </w:rPr>
        <w:lastRenderedPageBreak/>
        <w:t xml:space="preserve">17 </w:t>
      </w:r>
      <w:r w:rsidRPr="00F326BC">
        <w:rPr>
          <w:sz w:val="28"/>
          <w:szCs w:val="28"/>
        </w:rPr>
        <w:t>Булаев В.Е. Агротехнические основы и технология локального внесения удобрений</w:t>
      </w:r>
      <w:r w:rsidRPr="00F326BC">
        <w:rPr>
          <w:sz w:val="28"/>
          <w:szCs w:val="28"/>
          <w:lang w:val="kk-KZ"/>
        </w:rPr>
        <w:t xml:space="preserve"> //</w:t>
      </w:r>
      <w:r w:rsidRPr="00F326BC">
        <w:rPr>
          <w:sz w:val="28"/>
          <w:szCs w:val="28"/>
        </w:rPr>
        <w:t xml:space="preserve"> В кн. "Способы внесения удобрений"</w:t>
      </w:r>
      <w:r w:rsidRPr="00F326BC">
        <w:rPr>
          <w:sz w:val="28"/>
          <w:szCs w:val="28"/>
          <w:lang w:val="kk-KZ"/>
        </w:rPr>
        <w:t xml:space="preserve">: </w:t>
      </w:r>
      <w:r w:rsidRPr="00F326BC">
        <w:rPr>
          <w:sz w:val="28"/>
          <w:szCs w:val="28"/>
        </w:rPr>
        <w:t xml:space="preserve">научные труды ВАСХНИЛ. −  </w:t>
      </w:r>
      <w:r w:rsidRPr="00F326BC">
        <w:rPr>
          <w:w w:val="112"/>
          <w:sz w:val="28"/>
          <w:szCs w:val="28"/>
        </w:rPr>
        <w:t xml:space="preserve">М.: </w:t>
      </w:r>
      <w:r w:rsidRPr="00F326BC">
        <w:rPr>
          <w:sz w:val="28"/>
          <w:szCs w:val="28"/>
        </w:rPr>
        <w:t>Ко</w:t>
      </w:r>
      <w:r w:rsidRPr="00F326BC">
        <w:rPr>
          <w:sz w:val="28"/>
          <w:szCs w:val="28"/>
        </w:rPr>
        <w:softHyphen/>
        <w:t>лос, 1976</w:t>
      </w:r>
      <w:r w:rsidRPr="00F326BC">
        <w:rPr>
          <w:sz w:val="28"/>
          <w:szCs w:val="28"/>
          <w:lang w:val="kk-KZ"/>
        </w:rPr>
        <w:t>.</w:t>
      </w:r>
      <w:r w:rsidRPr="00F326BC">
        <w:rPr>
          <w:sz w:val="28"/>
          <w:szCs w:val="28"/>
        </w:rPr>
        <w:t xml:space="preserve"> −  С.5− 40.</w:t>
      </w:r>
    </w:p>
    <w:p w14:paraId="5080469E" w14:textId="77777777" w:rsidR="00260363" w:rsidRPr="00F326BC" w:rsidRDefault="00260363" w:rsidP="00260363">
      <w:pPr>
        <w:ind w:left="0" w:firstLine="708"/>
        <w:jc w:val="both"/>
        <w:rPr>
          <w:sz w:val="28"/>
          <w:szCs w:val="28"/>
        </w:rPr>
      </w:pPr>
      <w:r w:rsidRPr="00F326BC">
        <w:rPr>
          <w:sz w:val="28"/>
          <w:szCs w:val="28"/>
          <w:lang w:val="kk-KZ"/>
        </w:rPr>
        <w:t xml:space="preserve">18 </w:t>
      </w:r>
      <w:r w:rsidRPr="00F326BC">
        <w:rPr>
          <w:sz w:val="28"/>
          <w:szCs w:val="28"/>
        </w:rPr>
        <w:t>Рекомендации. Локальное внесение минеральных удобрений в различных почвенно− климатических зонах СССР при интенсивных технологиях возделывания сельскохозяйственных культур. / Госагропром СССР. – М.: Союзсельхозхимия, 1988. – 64 с.</w:t>
      </w:r>
    </w:p>
    <w:p w14:paraId="6422069E" w14:textId="3E49BE98" w:rsidR="00260363" w:rsidRPr="00F326BC" w:rsidRDefault="00260363" w:rsidP="00260363">
      <w:pPr>
        <w:ind w:left="0" w:firstLine="708"/>
        <w:jc w:val="both"/>
        <w:rPr>
          <w:sz w:val="28"/>
          <w:szCs w:val="28"/>
        </w:rPr>
      </w:pPr>
      <w:r w:rsidRPr="00F326BC">
        <w:rPr>
          <w:sz w:val="28"/>
          <w:szCs w:val="28"/>
          <w:lang w:val="kk-KZ"/>
        </w:rPr>
        <w:t>19</w:t>
      </w:r>
      <w:r w:rsidRPr="00F326BC">
        <w:rPr>
          <w:sz w:val="28"/>
          <w:szCs w:val="28"/>
        </w:rPr>
        <w:t xml:space="preserve"> Сендряков И.Ф., Главацкий Б.А. Повысить качество внесения минеральных удобрений /</w:t>
      </w:r>
      <w:r w:rsidRPr="00F326BC">
        <w:rPr>
          <w:sz w:val="28"/>
          <w:szCs w:val="28"/>
          <w:lang w:val="kk-KZ"/>
        </w:rPr>
        <w:t xml:space="preserve"> </w:t>
      </w:r>
      <w:r w:rsidRPr="00F326BC">
        <w:rPr>
          <w:sz w:val="28"/>
          <w:szCs w:val="28"/>
        </w:rPr>
        <w:t>Техника в с− х. – 1985</w:t>
      </w:r>
      <w:r w:rsidRPr="00F326BC">
        <w:rPr>
          <w:sz w:val="28"/>
          <w:szCs w:val="28"/>
          <w:lang w:val="kk-KZ"/>
        </w:rPr>
        <w:t>. −</w:t>
      </w:r>
      <w:r w:rsidRPr="00F326BC">
        <w:rPr>
          <w:sz w:val="28"/>
          <w:szCs w:val="28"/>
        </w:rPr>
        <w:t xml:space="preserve"> № 5</w:t>
      </w:r>
      <w:r w:rsidRPr="00F326BC">
        <w:rPr>
          <w:sz w:val="28"/>
          <w:szCs w:val="28"/>
          <w:lang w:val="kk-KZ"/>
        </w:rPr>
        <w:t>.</w:t>
      </w:r>
      <w:r w:rsidR="00DC045B">
        <w:rPr>
          <w:sz w:val="28"/>
          <w:szCs w:val="28"/>
        </w:rPr>
        <w:t xml:space="preserve"> −  </w:t>
      </w:r>
      <w:r w:rsidRPr="00F326BC">
        <w:rPr>
          <w:sz w:val="28"/>
          <w:szCs w:val="28"/>
        </w:rPr>
        <w:t>24</w:t>
      </w:r>
      <w:r w:rsidR="00DC045B">
        <w:rPr>
          <w:sz w:val="28"/>
          <w:szCs w:val="28"/>
        </w:rPr>
        <w:t xml:space="preserve"> с</w:t>
      </w:r>
      <w:r w:rsidRPr="00F326BC">
        <w:rPr>
          <w:sz w:val="28"/>
          <w:szCs w:val="28"/>
        </w:rPr>
        <w:t>.</w:t>
      </w:r>
    </w:p>
    <w:p w14:paraId="0864D8D5" w14:textId="77777777" w:rsidR="00260363" w:rsidRPr="00F326BC" w:rsidRDefault="00260363" w:rsidP="00260363">
      <w:pPr>
        <w:ind w:left="0" w:firstLine="708"/>
        <w:jc w:val="both"/>
        <w:rPr>
          <w:sz w:val="28"/>
          <w:szCs w:val="28"/>
          <w:lang w:val="kk-KZ"/>
        </w:rPr>
      </w:pPr>
      <w:r w:rsidRPr="00F326BC">
        <w:rPr>
          <w:sz w:val="28"/>
          <w:szCs w:val="28"/>
          <w:lang w:val="kk-KZ"/>
        </w:rPr>
        <w:t>20</w:t>
      </w:r>
      <w:r w:rsidRPr="00F326BC">
        <w:rPr>
          <w:sz w:val="28"/>
          <w:szCs w:val="28"/>
        </w:rPr>
        <w:t xml:space="preserve"> Панников В.Д.Пути повышения эффективности использования минеральных удобрений на современном этапе развития земледелия</w:t>
      </w:r>
      <w:r w:rsidRPr="00F326BC">
        <w:rPr>
          <w:sz w:val="28"/>
          <w:szCs w:val="28"/>
          <w:lang w:val="kk-KZ"/>
        </w:rPr>
        <w:t xml:space="preserve"> //</w:t>
      </w:r>
      <w:r w:rsidRPr="00F326BC">
        <w:rPr>
          <w:sz w:val="28"/>
          <w:szCs w:val="28"/>
        </w:rPr>
        <w:t xml:space="preserve"> Химия в сельском хозяйстве</w:t>
      </w:r>
      <w:r w:rsidRPr="00F326BC">
        <w:rPr>
          <w:sz w:val="28"/>
          <w:szCs w:val="28"/>
          <w:lang w:val="kk-KZ"/>
        </w:rPr>
        <w:t>. − 1976. −  № 10. −  С. 3− 9.</w:t>
      </w:r>
    </w:p>
    <w:p w14:paraId="1FDF1968" w14:textId="77777777" w:rsidR="00260363" w:rsidRPr="00F326BC" w:rsidRDefault="00260363" w:rsidP="00260363">
      <w:pPr>
        <w:ind w:left="0" w:firstLine="708"/>
        <w:jc w:val="both"/>
        <w:rPr>
          <w:sz w:val="28"/>
          <w:szCs w:val="28"/>
          <w:lang w:val="kk-KZ"/>
        </w:rPr>
      </w:pPr>
      <w:r w:rsidRPr="00F326BC">
        <w:rPr>
          <w:sz w:val="28"/>
          <w:szCs w:val="28"/>
          <w:lang w:val="kk-KZ"/>
        </w:rPr>
        <w:t>21 Черников Б. Повысить качество внесения удобрений // Техника в сельском хозяйстве. − 1976. − № 5. −  С.11− 14.</w:t>
      </w:r>
    </w:p>
    <w:p w14:paraId="4CDE5CD5" w14:textId="084D62DB" w:rsidR="00260363" w:rsidRPr="00F326BC" w:rsidRDefault="00260363" w:rsidP="00260363">
      <w:pPr>
        <w:ind w:left="0" w:firstLine="708"/>
        <w:jc w:val="both"/>
        <w:rPr>
          <w:sz w:val="28"/>
          <w:szCs w:val="28"/>
          <w:lang w:val="de-DE"/>
        </w:rPr>
      </w:pPr>
      <w:r w:rsidRPr="00F326BC">
        <w:rPr>
          <w:sz w:val="28"/>
          <w:szCs w:val="28"/>
          <w:lang w:val="kk-KZ"/>
        </w:rPr>
        <w:t>22</w:t>
      </w:r>
      <w:r w:rsidRPr="00F326BC">
        <w:rPr>
          <w:sz w:val="28"/>
          <w:szCs w:val="28"/>
          <w:lang w:val="de-DE"/>
        </w:rPr>
        <w:t xml:space="preserve"> Gruber P. Die Dungerwi rkunghangt sehr von der Verteilung. </w:t>
      </w:r>
      <w:r w:rsidRPr="00F326BC">
        <w:rPr>
          <w:sz w:val="28"/>
          <w:szCs w:val="28"/>
          <w:lang w:val="kk-KZ"/>
        </w:rPr>
        <w:t xml:space="preserve">Ab // Praktishe Landtechnik. − 1982. </w:t>
      </w:r>
      <w:r w:rsidR="00DC045B">
        <w:rPr>
          <w:sz w:val="28"/>
          <w:szCs w:val="28"/>
          <w:lang w:val="kk-KZ"/>
        </w:rPr>
        <w:t>–Т.</w:t>
      </w:r>
      <w:r w:rsidRPr="00F326BC">
        <w:rPr>
          <w:sz w:val="28"/>
          <w:szCs w:val="28"/>
          <w:lang w:val="kk-KZ"/>
        </w:rPr>
        <w:t xml:space="preserve"> 35, </w:t>
      </w:r>
      <w:r w:rsidR="00DC045B">
        <w:rPr>
          <w:sz w:val="28"/>
          <w:szCs w:val="28"/>
          <w:lang w:val="kk-KZ"/>
        </w:rPr>
        <w:t>№3(</w:t>
      </w:r>
      <w:r w:rsidRPr="00F326BC">
        <w:rPr>
          <w:sz w:val="28"/>
          <w:szCs w:val="28"/>
          <w:lang w:val="kk-KZ"/>
        </w:rPr>
        <w:t xml:space="preserve"> 9</w:t>
      </w:r>
      <w:r w:rsidR="00DC045B">
        <w:rPr>
          <w:sz w:val="28"/>
          <w:szCs w:val="28"/>
          <w:lang w:val="kk-KZ"/>
        </w:rPr>
        <w:t>).-</w:t>
      </w:r>
      <w:r w:rsidRPr="00F326BC">
        <w:rPr>
          <w:sz w:val="28"/>
          <w:szCs w:val="28"/>
          <w:lang w:val="kk-KZ"/>
        </w:rPr>
        <w:t xml:space="preserve"> </w:t>
      </w:r>
      <w:r w:rsidR="00DC045B">
        <w:rPr>
          <w:sz w:val="28"/>
          <w:szCs w:val="28"/>
        </w:rPr>
        <w:t>С</w:t>
      </w:r>
      <w:r w:rsidR="00DC045B" w:rsidRPr="007A7B0E">
        <w:rPr>
          <w:sz w:val="28"/>
          <w:szCs w:val="28"/>
          <w:lang w:val="en-US"/>
        </w:rPr>
        <w:t>.</w:t>
      </w:r>
      <w:r w:rsidR="00DC045B">
        <w:rPr>
          <w:sz w:val="28"/>
          <w:szCs w:val="28"/>
          <w:lang w:val="de-DE"/>
        </w:rPr>
        <w:t>12– 13</w:t>
      </w:r>
      <w:r w:rsidRPr="00F326BC">
        <w:rPr>
          <w:sz w:val="28"/>
          <w:szCs w:val="28"/>
          <w:lang w:val="de-DE"/>
        </w:rPr>
        <w:t>.</w:t>
      </w:r>
    </w:p>
    <w:p w14:paraId="099C3E1C" w14:textId="77777777" w:rsidR="00260363" w:rsidRPr="00F326BC" w:rsidRDefault="00260363" w:rsidP="00260363">
      <w:pPr>
        <w:tabs>
          <w:tab w:val="num" w:pos="0"/>
        </w:tabs>
        <w:ind w:left="0" w:firstLine="708"/>
        <w:jc w:val="both"/>
        <w:rPr>
          <w:sz w:val="28"/>
          <w:szCs w:val="28"/>
          <w:lang w:val="de-DE"/>
        </w:rPr>
      </w:pPr>
      <w:r w:rsidRPr="00F326BC">
        <w:rPr>
          <w:sz w:val="28"/>
          <w:szCs w:val="28"/>
          <w:lang w:val="kk-KZ"/>
        </w:rPr>
        <w:t>23</w:t>
      </w:r>
      <w:r w:rsidRPr="00F326BC">
        <w:rPr>
          <w:sz w:val="28"/>
          <w:szCs w:val="28"/>
          <w:lang w:val="de-DE"/>
        </w:rPr>
        <w:t xml:space="preserve"> </w:t>
      </w:r>
      <w:r w:rsidRPr="00F326BC">
        <w:rPr>
          <w:sz w:val="28"/>
          <w:szCs w:val="28"/>
        </w:rPr>
        <w:t>Булаев</w:t>
      </w:r>
      <w:r w:rsidRPr="00F326BC">
        <w:rPr>
          <w:sz w:val="28"/>
          <w:szCs w:val="28"/>
          <w:lang w:val="de-DE"/>
        </w:rPr>
        <w:t xml:space="preserve"> </w:t>
      </w:r>
      <w:r w:rsidRPr="00F326BC">
        <w:rPr>
          <w:sz w:val="28"/>
          <w:szCs w:val="28"/>
        </w:rPr>
        <w:t>В</w:t>
      </w:r>
      <w:r w:rsidRPr="00F326BC">
        <w:rPr>
          <w:sz w:val="28"/>
          <w:szCs w:val="28"/>
          <w:lang w:val="de-DE"/>
        </w:rPr>
        <w:t>.</w:t>
      </w:r>
      <w:r w:rsidRPr="00F326BC">
        <w:rPr>
          <w:sz w:val="28"/>
          <w:szCs w:val="28"/>
        </w:rPr>
        <w:t>Е</w:t>
      </w:r>
      <w:r w:rsidRPr="00F326BC">
        <w:rPr>
          <w:sz w:val="28"/>
          <w:szCs w:val="28"/>
          <w:lang w:val="de-DE"/>
        </w:rPr>
        <w:t xml:space="preserve">. </w:t>
      </w:r>
      <w:r w:rsidRPr="00F326BC">
        <w:rPr>
          <w:sz w:val="28"/>
          <w:szCs w:val="28"/>
        </w:rPr>
        <w:t>Агротехника</w:t>
      </w:r>
      <w:r w:rsidRPr="00F326BC">
        <w:rPr>
          <w:sz w:val="28"/>
          <w:szCs w:val="28"/>
          <w:lang w:val="de-DE"/>
        </w:rPr>
        <w:t xml:space="preserve"> </w:t>
      </w:r>
      <w:r w:rsidRPr="00F326BC">
        <w:rPr>
          <w:sz w:val="28"/>
          <w:szCs w:val="28"/>
        </w:rPr>
        <w:t>локального</w:t>
      </w:r>
      <w:r w:rsidRPr="00F326BC">
        <w:rPr>
          <w:sz w:val="28"/>
          <w:szCs w:val="28"/>
          <w:lang w:val="de-DE"/>
        </w:rPr>
        <w:t xml:space="preserve"> </w:t>
      </w:r>
      <w:r w:rsidRPr="00F326BC">
        <w:rPr>
          <w:sz w:val="28"/>
          <w:szCs w:val="28"/>
        </w:rPr>
        <w:t>внесения</w:t>
      </w:r>
      <w:r w:rsidRPr="00F326BC">
        <w:rPr>
          <w:sz w:val="28"/>
          <w:szCs w:val="28"/>
          <w:lang w:val="de-DE"/>
        </w:rPr>
        <w:t xml:space="preserve"> </w:t>
      </w:r>
      <w:r w:rsidRPr="00F326BC">
        <w:rPr>
          <w:sz w:val="28"/>
          <w:szCs w:val="28"/>
        </w:rPr>
        <w:t>удобрений</w:t>
      </w:r>
      <w:r w:rsidRPr="00F326BC">
        <w:rPr>
          <w:sz w:val="28"/>
          <w:szCs w:val="28"/>
          <w:lang w:val="de-DE"/>
        </w:rPr>
        <w:t xml:space="preserve">. – </w:t>
      </w:r>
      <w:r w:rsidRPr="00F326BC">
        <w:rPr>
          <w:sz w:val="28"/>
          <w:szCs w:val="28"/>
        </w:rPr>
        <w:t>М</w:t>
      </w:r>
      <w:r w:rsidRPr="00F326BC">
        <w:rPr>
          <w:sz w:val="28"/>
          <w:szCs w:val="28"/>
          <w:lang w:val="de-DE"/>
        </w:rPr>
        <w:t xml:space="preserve">.: </w:t>
      </w:r>
      <w:r w:rsidRPr="00F326BC">
        <w:rPr>
          <w:sz w:val="28"/>
          <w:szCs w:val="28"/>
        </w:rPr>
        <w:t>ВАСХНИЛ</w:t>
      </w:r>
      <w:r w:rsidRPr="00F326BC">
        <w:rPr>
          <w:sz w:val="28"/>
          <w:szCs w:val="28"/>
          <w:lang w:val="de-DE"/>
        </w:rPr>
        <w:t xml:space="preserve">, </w:t>
      </w:r>
      <w:r w:rsidRPr="00F326BC">
        <w:rPr>
          <w:sz w:val="28"/>
          <w:szCs w:val="28"/>
        </w:rPr>
        <w:t>ВНИИТЭИсельхоз</w:t>
      </w:r>
      <w:r w:rsidRPr="00F326BC">
        <w:rPr>
          <w:sz w:val="28"/>
          <w:szCs w:val="28"/>
          <w:lang w:val="de-DE"/>
        </w:rPr>
        <w:t xml:space="preserve">, 1981. – 59 </w:t>
      </w:r>
      <w:r w:rsidRPr="00F326BC">
        <w:rPr>
          <w:sz w:val="28"/>
          <w:szCs w:val="28"/>
        </w:rPr>
        <w:t>с</w:t>
      </w:r>
      <w:r w:rsidRPr="00F326BC">
        <w:rPr>
          <w:sz w:val="28"/>
          <w:szCs w:val="28"/>
          <w:lang w:val="de-DE"/>
        </w:rPr>
        <w:t>.</w:t>
      </w:r>
    </w:p>
    <w:p w14:paraId="4A076CC5" w14:textId="77777777" w:rsidR="00260363" w:rsidRPr="00F326BC" w:rsidRDefault="00260363" w:rsidP="00260363">
      <w:pPr>
        <w:ind w:left="0" w:firstLine="708"/>
        <w:jc w:val="both"/>
        <w:rPr>
          <w:sz w:val="28"/>
          <w:szCs w:val="28"/>
        </w:rPr>
      </w:pPr>
      <w:r w:rsidRPr="00F326BC">
        <w:rPr>
          <w:sz w:val="28"/>
          <w:szCs w:val="28"/>
          <w:lang w:val="kk-KZ"/>
        </w:rPr>
        <w:t>24</w:t>
      </w:r>
      <w:r w:rsidRPr="00F326BC">
        <w:rPr>
          <w:sz w:val="28"/>
          <w:szCs w:val="28"/>
        </w:rPr>
        <w:t xml:space="preserve"> Рекомендации по локальному внесению минеральных удобрений под основные сельскохозяйственные культуры. – М.: Колос, 1981. – 31 с.</w:t>
      </w:r>
    </w:p>
    <w:p w14:paraId="19E4AF0A" w14:textId="77777777" w:rsidR="00260363" w:rsidRPr="00F326BC" w:rsidRDefault="00260363" w:rsidP="00260363">
      <w:pPr>
        <w:ind w:left="0" w:firstLine="708"/>
        <w:jc w:val="both"/>
        <w:rPr>
          <w:sz w:val="28"/>
          <w:szCs w:val="28"/>
        </w:rPr>
      </w:pPr>
      <w:r w:rsidRPr="00F326BC">
        <w:rPr>
          <w:sz w:val="28"/>
          <w:szCs w:val="28"/>
          <w:lang w:val="kk-KZ"/>
        </w:rPr>
        <w:t>25</w:t>
      </w:r>
      <w:r w:rsidRPr="00F326BC">
        <w:rPr>
          <w:sz w:val="28"/>
          <w:szCs w:val="28"/>
        </w:rPr>
        <w:t xml:space="preserve"> Белов Г.Д., Дьяченко В.А. Механизация локального внесения минеральных удобрений. – Минск: Урожай, 1977</w:t>
      </w:r>
      <w:r w:rsidRPr="00F326BC">
        <w:rPr>
          <w:sz w:val="28"/>
          <w:szCs w:val="28"/>
          <w:lang w:val="kk-KZ"/>
        </w:rPr>
        <w:t>. −</w:t>
      </w:r>
      <w:r w:rsidRPr="00F326BC">
        <w:rPr>
          <w:sz w:val="28"/>
          <w:szCs w:val="28"/>
        </w:rPr>
        <w:t>80 с.</w:t>
      </w:r>
    </w:p>
    <w:p w14:paraId="751BD491" w14:textId="33ECC3D0" w:rsidR="00260363" w:rsidRPr="00F326BC" w:rsidRDefault="00260363" w:rsidP="00260363">
      <w:pPr>
        <w:ind w:left="0" w:firstLine="708"/>
        <w:jc w:val="both"/>
        <w:rPr>
          <w:sz w:val="28"/>
          <w:szCs w:val="28"/>
          <w:lang w:val="kk-KZ"/>
        </w:rPr>
      </w:pPr>
      <w:r w:rsidRPr="00F326BC">
        <w:rPr>
          <w:sz w:val="28"/>
          <w:szCs w:val="28"/>
          <w:lang w:val="kk-KZ"/>
        </w:rPr>
        <w:t>26</w:t>
      </w:r>
      <w:r w:rsidRPr="00F326BC">
        <w:rPr>
          <w:sz w:val="28"/>
          <w:szCs w:val="28"/>
        </w:rPr>
        <w:t xml:space="preserve"> </w:t>
      </w:r>
      <w:r w:rsidRPr="00F326BC">
        <w:rPr>
          <w:sz w:val="28"/>
          <w:szCs w:val="28"/>
          <w:lang w:val="kk-KZ"/>
        </w:rPr>
        <w:t xml:space="preserve">Нукешев С.О. Влияние неравномерности внесения минеральных удобрений на продуктивность зерновых культур // Актуальные проблемы производства и переработки сельскохозяйственной продукции в условиях рыночной экономики: матер. Междунар. науч.− практ. </w:t>
      </w:r>
      <w:r w:rsidR="00DC045B" w:rsidRPr="00F326BC">
        <w:rPr>
          <w:sz w:val="28"/>
          <w:szCs w:val="28"/>
          <w:lang w:val="kk-KZ"/>
        </w:rPr>
        <w:t>К</w:t>
      </w:r>
      <w:r w:rsidRPr="00F326BC">
        <w:rPr>
          <w:sz w:val="28"/>
          <w:szCs w:val="28"/>
          <w:lang w:val="kk-KZ"/>
        </w:rPr>
        <w:t>онф</w:t>
      </w:r>
      <w:r w:rsidR="00DC045B">
        <w:rPr>
          <w:sz w:val="28"/>
          <w:szCs w:val="28"/>
          <w:lang w:val="kk-KZ"/>
        </w:rPr>
        <w:t>.</w:t>
      </w:r>
      <w:r w:rsidRPr="00F326BC">
        <w:rPr>
          <w:sz w:val="28"/>
          <w:szCs w:val="28"/>
          <w:lang w:val="kk-KZ"/>
        </w:rPr>
        <w:t>– Алматы, 2006. – С.312− 315.</w:t>
      </w:r>
    </w:p>
    <w:p w14:paraId="47B6B8E2"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27</w:t>
      </w:r>
      <w:r w:rsidRPr="00F326BC">
        <w:rPr>
          <w:sz w:val="28"/>
          <w:szCs w:val="28"/>
        </w:rPr>
        <w:t xml:space="preserve"> Елешев Р.Е. Агрохимическое обслуживание в Казахстане: состояние и перспективы // Вестник сельскохозяйственной науки Казахстана.</w:t>
      </w:r>
      <w:r w:rsidRPr="00F326BC">
        <w:rPr>
          <w:sz w:val="28"/>
          <w:szCs w:val="28"/>
          <w:lang w:val="kk-KZ"/>
        </w:rPr>
        <w:t xml:space="preserve"> −</w:t>
      </w:r>
      <w:r w:rsidRPr="00F326BC">
        <w:rPr>
          <w:sz w:val="28"/>
          <w:szCs w:val="28"/>
        </w:rPr>
        <w:t>2005. −  № 9.− С. 20.</w:t>
      </w:r>
    </w:p>
    <w:p w14:paraId="47DF99D5" w14:textId="77777777" w:rsidR="00260363" w:rsidRPr="00F326BC" w:rsidRDefault="00260363" w:rsidP="00260363">
      <w:pPr>
        <w:ind w:left="0" w:firstLine="708"/>
        <w:jc w:val="both"/>
        <w:rPr>
          <w:sz w:val="28"/>
          <w:szCs w:val="28"/>
          <w:lang w:val="kk-KZ"/>
        </w:rPr>
      </w:pPr>
      <w:r w:rsidRPr="00F326BC">
        <w:rPr>
          <w:sz w:val="28"/>
          <w:szCs w:val="28"/>
          <w:lang w:val="kk-KZ"/>
        </w:rPr>
        <w:t>28 Нукешев С.О. Перспективы производства зерновых культур в системе точного земледелия // Научно− технический журнал «Зерно и зернопродукты». −2006. −№ 2 (10)  –С.38− 42.</w:t>
      </w:r>
    </w:p>
    <w:p w14:paraId="681D5126" w14:textId="77777777" w:rsidR="00260363" w:rsidRPr="00F326BC" w:rsidRDefault="00260363" w:rsidP="00260363">
      <w:pPr>
        <w:tabs>
          <w:tab w:val="num" w:pos="0"/>
        </w:tabs>
        <w:ind w:left="0" w:firstLine="708"/>
        <w:jc w:val="both"/>
        <w:rPr>
          <w:sz w:val="28"/>
          <w:szCs w:val="28"/>
        </w:rPr>
      </w:pPr>
      <w:r w:rsidRPr="00F326BC">
        <w:rPr>
          <w:sz w:val="28"/>
          <w:szCs w:val="28"/>
          <w:lang w:val="kk-KZ"/>
        </w:rPr>
        <w:t xml:space="preserve">29 </w:t>
      </w:r>
      <w:r w:rsidRPr="00F326BC">
        <w:rPr>
          <w:sz w:val="28"/>
          <w:szCs w:val="28"/>
        </w:rPr>
        <w:t>Стратегия развития сельского хозяйства РК до 2010 года.</w:t>
      </w:r>
      <w:r w:rsidRPr="00F326BC">
        <w:rPr>
          <w:sz w:val="28"/>
          <w:szCs w:val="28"/>
          <w:lang w:val="kk-KZ"/>
        </w:rPr>
        <w:t xml:space="preserve"> −</w:t>
      </w:r>
      <w:r w:rsidRPr="00F326BC">
        <w:rPr>
          <w:sz w:val="28"/>
          <w:szCs w:val="28"/>
        </w:rPr>
        <w:t xml:space="preserve"> Алматы, 1997. </w:t>
      </w:r>
    </w:p>
    <w:p w14:paraId="47BF17AA" w14:textId="1C9A5097" w:rsidR="00260363" w:rsidRPr="00F326BC" w:rsidRDefault="00260363" w:rsidP="00260363">
      <w:pPr>
        <w:tabs>
          <w:tab w:val="num" w:pos="709"/>
        </w:tabs>
        <w:ind w:left="0" w:firstLine="708"/>
        <w:jc w:val="both"/>
        <w:rPr>
          <w:sz w:val="28"/>
          <w:szCs w:val="28"/>
        </w:rPr>
      </w:pPr>
      <w:r w:rsidRPr="00F326BC">
        <w:rPr>
          <w:sz w:val="28"/>
          <w:szCs w:val="28"/>
        </w:rPr>
        <w:tab/>
      </w:r>
      <w:r w:rsidRPr="00F326BC">
        <w:rPr>
          <w:sz w:val="28"/>
          <w:szCs w:val="28"/>
          <w:lang w:val="kk-KZ"/>
        </w:rPr>
        <w:t xml:space="preserve">30 </w:t>
      </w:r>
      <w:r w:rsidRPr="00F326BC">
        <w:rPr>
          <w:sz w:val="28"/>
          <w:szCs w:val="28"/>
        </w:rPr>
        <w:t xml:space="preserve">ООО Сельмаш // </w:t>
      </w:r>
      <w:hyperlink r:id="rId194" w:history="1">
        <w:r w:rsidR="00081EEE" w:rsidRPr="004E227A">
          <w:rPr>
            <w:rStyle w:val="afb"/>
            <w:sz w:val="28"/>
            <w:szCs w:val="28"/>
          </w:rPr>
          <w:t>https://selmash.su/equipment/aup_180702/</w:t>
        </w:r>
      </w:hyperlink>
      <w:r w:rsidR="00081EEE">
        <w:rPr>
          <w:sz w:val="28"/>
          <w:szCs w:val="28"/>
          <w:lang w:val="kk-KZ"/>
        </w:rPr>
        <w:t xml:space="preserve"> </w:t>
      </w:r>
      <w:r w:rsidR="00B207A2" w:rsidRPr="00B207A2">
        <w:rPr>
          <w:sz w:val="28"/>
          <w:szCs w:val="28"/>
          <w:lang w:val="kk-KZ"/>
        </w:rPr>
        <w:t>03.03.2023г.</w:t>
      </w:r>
    </w:p>
    <w:p w14:paraId="08FBAE13" w14:textId="0CF11714" w:rsidR="00260363" w:rsidRPr="00F326BC" w:rsidRDefault="00260363" w:rsidP="00260363">
      <w:pPr>
        <w:tabs>
          <w:tab w:val="num" w:pos="709"/>
        </w:tabs>
        <w:ind w:left="0" w:firstLine="708"/>
        <w:jc w:val="both"/>
        <w:rPr>
          <w:sz w:val="28"/>
          <w:szCs w:val="28"/>
        </w:rPr>
      </w:pPr>
      <w:r w:rsidRPr="00F326BC">
        <w:rPr>
          <w:sz w:val="28"/>
          <w:szCs w:val="28"/>
        </w:rPr>
        <w:tab/>
      </w:r>
      <w:r w:rsidRPr="00F326BC">
        <w:rPr>
          <w:sz w:val="28"/>
          <w:szCs w:val="28"/>
          <w:lang w:val="kk-KZ"/>
        </w:rPr>
        <w:t xml:space="preserve">31 </w:t>
      </w:r>
      <w:r w:rsidRPr="00F326BC">
        <w:rPr>
          <w:sz w:val="28"/>
          <w:szCs w:val="28"/>
        </w:rPr>
        <w:t xml:space="preserve">ОАО Гомсельмаш // </w:t>
      </w:r>
      <w:hyperlink r:id="rId195" w:history="1">
        <w:r w:rsidRPr="00B207A2">
          <w:rPr>
            <w:rStyle w:val="afb"/>
            <w:color w:val="0070C0"/>
            <w:sz w:val="28"/>
            <w:szCs w:val="28"/>
          </w:rPr>
          <w:t>http://www.</w:t>
        </w:r>
        <w:r w:rsidRPr="00B207A2">
          <w:rPr>
            <w:rStyle w:val="afb"/>
            <w:color w:val="0070C0"/>
            <w:sz w:val="28"/>
            <w:szCs w:val="28"/>
            <w:lang w:val="en-US"/>
          </w:rPr>
          <w:t>g</w:t>
        </w:r>
        <w:r w:rsidRPr="00B207A2">
          <w:rPr>
            <w:rStyle w:val="afb"/>
            <w:color w:val="0070C0"/>
            <w:sz w:val="28"/>
            <w:szCs w:val="28"/>
          </w:rPr>
          <w:t>omselmash.ru</w:t>
        </w:r>
      </w:hyperlink>
      <w:r w:rsidRPr="00B207A2">
        <w:rPr>
          <w:color w:val="0070C0"/>
          <w:sz w:val="28"/>
          <w:szCs w:val="28"/>
        </w:rPr>
        <w:t>.</w:t>
      </w:r>
      <w:r w:rsidR="00B207A2" w:rsidRPr="00B207A2">
        <w:rPr>
          <w:sz w:val="28"/>
          <w:szCs w:val="28"/>
          <w:lang w:val="kk-KZ"/>
        </w:rPr>
        <w:t xml:space="preserve"> 03.03.2023г.</w:t>
      </w:r>
    </w:p>
    <w:p w14:paraId="3A51D629" w14:textId="77777777" w:rsidR="00260363" w:rsidRPr="00F326BC" w:rsidRDefault="00260363" w:rsidP="00260363">
      <w:pPr>
        <w:tabs>
          <w:tab w:val="num" w:pos="709"/>
        </w:tabs>
        <w:ind w:left="0" w:firstLine="708"/>
        <w:jc w:val="both"/>
        <w:rPr>
          <w:sz w:val="28"/>
          <w:szCs w:val="28"/>
        </w:rPr>
      </w:pPr>
      <w:r w:rsidRPr="00F326BC">
        <w:rPr>
          <w:sz w:val="28"/>
          <w:szCs w:val="28"/>
        </w:rPr>
        <w:tab/>
      </w:r>
      <w:r w:rsidRPr="00F326BC">
        <w:rPr>
          <w:sz w:val="28"/>
          <w:szCs w:val="28"/>
          <w:lang w:val="kk-KZ"/>
        </w:rPr>
        <w:t xml:space="preserve">32 </w:t>
      </w:r>
      <w:r w:rsidRPr="00F326BC">
        <w:rPr>
          <w:sz w:val="28"/>
          <w:szCs w:val="28"/>
        </w:rPr>
        <w:t>Астафьев В.Л., Гайфуллин Г.З., Курач А.А. и др. Техническое обеспечение технологий возделывания зерновых культур в системе сберегающего земледелия: рекомендации. – Костанай, 2011. – 76 с.</w:t>
      </w:r>
    </w:p>
    <w:p w14:paraId="7091B2C4" w14:textId="77777777" w:rsidR="00260363" w:rsidRPr="00F326BC" w:rsidRDefault="00260363" w:rsidP="00260363">
      <w:pPr>
        <w:pStyle w:val="afd"/>
        <w:tabs>
          <w:tab w:val="num" w:pos="709"/>
        </w:tabs>
        <w:spacing w:after="0" w:line="240" w:lineRule="auto"/>
        <w:ind w:left="0" w:firstLine="708"/>
        <w:jc w:val="both"/>
        <w:rPr>
          <w:rFonts w:ascii="Times New Roman" w:hAnsi="Times New Roman" w:cs="Times New Roman"/>
          <w:sz w:val="28"/>
          <w:szCs w:val="28"/>
        </w:rPr>
      </w:pPr>
      <w:r w:rsidRPr="00F326BC">
        <w:rPr>
          <w:rFonts w:ascii="Times New Roman" w:hAnsi="Times New Roman" w:cs="Times New Roman"/>
          <w:sz w:val="28"/>
          <w:szCs w:val="28"/>
        </w:rPr>
        <w:tab/>
      </w:r>
      <w:r w:rsidRPr="00F326BC">
        <w:rPr>
          <w:rFonts w:ascii="Times New Roman" w:hAnsi="Times New Roman" w:cs="Times New Roman"/>
          <w:sz w:val="28"/>
          <w:szCs w:val="28"/>
          <w:lang w:val="kk-KZ"/>
        </w:rPr>
        <w:t xml:space="preserve">33 </w:t>
      </w:r>
      <w:r w:rsidRPr="00F326BC">
        <w:rPr>
          <w:rFonts w:ascii="Times New Roman" w:hAnsi="Times New Roman" w:cs="Times New Roman"/>
          <w:sz w:val="28"/>
          <w:szCs w:val="28"/>
        </w:rPr>
        <w:t>Астафьев В.Л., Гайфуллин Г.З., Курач А.А. Выбор и комплектация посевных машин рабочими органами для осуществления ресурсосберегающих технологий посева: анализ результатов испытаний. – Алматы, 2008. – 18 с.</w:t>
      </w:r>
    </w:p>
    <w:p w14:paraId="2083FB2C" w14:textId="5539ED05" w:rsidR="00260363" w:rsidRPr="007A7B0E" w:rsidRDefault="00260363" w:rsidP="00260363">
      <w:pPr>
        <w:pStyle w:val="afd"/>
        <w:tabs>
          <w:tab w:val="num" w:pos="709"/>
        </w:tabs>
        <w:spacing w:after="0" w:line="240" w:lineRule="auto"/>
        <w:ind w:left="0" w:firstLine="708"/>
        <w:jc w:val="both"/>
        <w:rPr>
          <w:rFonts w:ascii="Times New Roman" w:hAnsi="Times New Roman" w:cs="Times New Roman"/>
          <w:sz w:val="28"/>
          <w:szCs w:val="28"/>
        </w:rPr>
      </w:pPr>
      <w:r w:rsidRPr="00F326BC">
        <w:rPr>
          <w:rFonts w:ascii="Times New Roman" w:hAnsi="Times New Roman" w:cs="Times New Roman"/>
          <w:sz w:val="28"/>
          <w:szCs w:val="28"/>
        </w:rPr>
        <w:tab/>
      </w:r>
      <w:r w:rsidRPr="00F326BC">
        <w:rPr>
          <w:rFonts w:ascii="Times New Roman" w:hAnsi="Times New Roman" w:cs="Times New Roman"/>
          <w:sz w:val="28"/>
          <w:szCs w:val="28"/>
          <w:lang w:val="kk-KZ"/>
        </w:rPr>
        <w:t xml:space="preserve">34 </w:t>
      </w:r>
      <w:r w:rsidRPr="00F326BC">
        <w:rPr>
          <w:rFonts w:ascii="Times New Roman" w:hAnsi="Times New Roman" w:cs="Times New Roman"/>
          <w:sz w:val="28"/>
          <w:szCs w:val="28"/>
        </w:rPr>
        <w:t xml:space="preserve">Адуов М.А., Матюшков М.И., Нукушева С.А. Анализ сеялок и посевных комплексов для ресурсосберегающей технологии возделывания зерновых </w:t>
      </w:r>
      <w:r w:rsidRPr="00F326BC">
        <w:rPr>
          <w:rFonts w:ascii="Times New Roman" w:hAnsi="Times New Roman" w:cs="Times New Roman"/>
          <w:sz w:val="28"/>
          <w:szCs w:val="28"/>
        </w:rPr>
        <w:lastRenderedPageBreak/>
        <w:t xml:space="preserve">культур в условиях северного Казахстана // Матер. Республ. науч.-теорет. конф. </w:t>
      </w:r>
      <w:r w:rsidRPr="007A7B0E">
        <w:rPr>
          <w:rFonts w:ascii="Times New Roman" w:hAnsi="Times New Roman" w:cs="Times New Roman"/>
          <w:sz w:val="28"/>
          <w:szCs w:val="28"/>
        </w:rPr>
        <w:t>«</w:t>
      </w:r>
      <w:r w:rsidRPr="00F326BC">
        <w:rPr>
          <w:rFonts w:ascii="Times New Roman" w:hAnsi="Times New Roman" w:cs="Times New Roman"/>
          <w:sz w:val="28"/>
          <w:szCs w:val="28"/>
        </w:rPr>
        <w:t>Сейфуллинские</w:t>
      </w:r>
      <w:r w:rsidRPr="007A7B0E">
        <w:rPr>
          <w:rFonts w:ascii="Times New Roman" w:hAnsi="Times New Roman" w:cs="Times New Roman"/>
          <w:sz w:val="28"/>
          <w:szCs w:val="28"/>
        </w:rPr>
        <w:t xml:space="preserve"> </w:t>
      </w:r>
      <w:r w:rsidRPr="00F326BC">
        <w:rPr>
          <w:rFonts w:ascii="Times New Roman" w:hAnsi="Times New Roman" w:cs="Times New Roman"/>
          <w:sz w:val="28"/>
          <w:szCs w:val="28"/>
        </w:rPr>
        <w:t>чтения</w:t>
      </w:r>
      <w:r w:rsidRPr="007A7B0E">
        <w:rPr>
          <w:rFonts w:ascii="Times New Roman" w:hAnsi="Times New Roman" w:cs="Times New Roman"/>
          <w:sz w:val="28"/>
          <w:szCs w:val="28"/>
        </w:rPr>
        <w:t xml:space="preserve"> - 11: </w:t>
      </w:r>
      <w:r w:rsidRPr="00F326BC">
        <w:rPr>
          <w:rFonts w:ascii="Times New Roman" w:hAnsi="Times New Roman" w:cs="Times New Roman"/>
          <w:sz w:val="28"/>
          <w:szCs w:val="28"/>
        </w:rPr>
        <w:t>Молодежь</w:t>
      </w:r>
      <w:r w:rsidRPr="007A7B0E">
        <w:rPr>
          <w:rFonts w:ascii="Times New Roman" w:hAnsi="Times New Roman" w:cs="Times New Roman"/>
          <w:sz w:val="28"/>
          <w:szCs w:val="28"/>
        </w:rPr>
        <w:t xml:space="preserve"> </w:t>
      </w:r>
      <w:r w:rsidRPr="00F326BC">
        <w:rPr>
          <w:rFonts w:ascii="Times New Roman" w:hAnsi="Times New Roman" w:cs="Times New Roman"/>
          <w:sz w:val="28"/>
          <w:szCs w:val="28"/>
        </w:rPr>
        <w:t>и</w:t>
      </w:r>
      <w:r w:rsidRPr="007A7B0E">
        <w:rPr>
          <w:rFonts w:ascii="Times New Roman" w:hAnsi="Times New Roman" w:cs="Times New Roman"/>
          <w:sz w:val="28"/>
          <w:szCs w:val="28"/>
        </w:rPr>
        <w:t xml:space="preserve"> </w:t>
      </w:r>
      <w:r w:rsidRPr="00F326BC">
        <w:rPr>
          <w:rFonts w:ascii="Times New Roman" w:hAnsi="Times New Roman" w:cs="Times New Roman"/>
          <w:sz w:val="28"/>
          <w:szCs w:val="28"/>
        </w:rPr>
        <w:t>наука</w:t>
      </w:r>
      <w:r w:rsidRPr="007A7B0E">
        <w:rPr>
          <w:rFonts w:ascii="Times New Roman" w:hAnsi="Times New Roman" w:cs="Times New Roman"/>
          <w:sz w:val="28"/>
          <w:szCs w:val="28"/>
        </w:rPr>
        <w:t xml:space="preserve">». – 2015. – </w:t>
      </w:r>
      <w:r w:rsidRPr="00F326BC">
        <w:rPr>
          <w:rFonts w:ascii="Times New Roman" w:hAnsi="Times New Roman" w:cs="Times New Roman"/>
          <w:sz w:val="28"/>
          <w:szCs w:val="28"/>
        </w:rPr>
        <w:t>Т</w:t>
      </w:r>
      <w:r w:rsidRPr="007A7B0E">
        <w:rPr>
          <w:rFonts w:ascii="Times New Roman" w:hAnsi="Times New Roman" w:cs="Times New Roman"/>
          <w:sz w:val="28"/>
          <w:szCs w:val="28"/>
        </w:rPr>
        <w:t xml:space="preserve">.1, </w:t>
      </w:r>
      <w:r w:rsidR="00DC045B" w:rsidRPr="007A7B0E">
        <w:rPr>
          <w:rFonts w:ascii="Times New Roman" w:hAnsi="Times New Roman" w:cs="Times New Roman"/>
          <w:sz w:val="28"/>
          <w:szCs w:val="28"/>
        </w:rPr>
        <w:t>№</w:t>
      </w:r>
      <w:r w:rsidRPr="007A7B0E">
        <w:rPr>
          <w:rFonts w:ascii="Times New Roman" w:hAnsi="Times New Roman" w:cs="Times New Roman"/>
          <w:sz w:val="28"/>
          <w:szCs w:val="28"/>
        </w:rPr>
        <w:t xml:space="preserve">2. – </w:t>
      </w:r>
      <w:r w:rsidRPr="00F326BC">
        <w:rPr>
          <w:rFonts w:ascii="Times New Roman" w:hAnsi="Times New Roman" w:cs="Times New Roman"/>
          <w:sz w:val="28"/>
          <w:szCs w:val="28"/>
        </w:rPr>
        <w:t>С</w:t>
      </w:r>
      <w:r w:rsidRPr="007A7B0E">
        <w:rPr>
          <w:rFonts w:ascii="Times New Roman" w:hAnsi="Times New Roman" w:cs="Times New Roman"/>
          <w:sz w:val="28"/>
          <w:szCs w:val="28"/>
        </w:rPr>
        <w:t>.33-36.</w:t>
      </w:r>
    </w:p>
    <w:p w14:paraId="0247851B" w14:textId="21DADAF1" w:rsidR="00260363" w:rsidRPr="00F326BC" w:rsidRDefault="00260363" w:rsidP="00260363">
      <w:pPr>
        <w:pStyle w:val="afd"/>
        <w:tabs>
          <w:tab w:val="num" w:pos="709"/>
        </w:tabs>
        <w:spacing w:after="0" w:line="240" w:lineRule="auto"/>
        <w:ind w:left="0" w:firstLine="708"/>
        <w:jc w:val="both"/>
        <w:rPr>
          <w:rFonts w:ascii="Times New Roman" w:hAnsi="Times New Roman" w:cs="Times New Roman"/>
          <w:sz w:val="28"/>
          <w:szCs w:val="28"/>
          <w:lang w:val="en-US"/>
        </w:rPr>
      </w:pPr>
      <w:r w:rsidRPr="007A7B0E">
        <w:rPr>
          <w:rFonts w:ascii="Times New Roman" w:hAnsi="Times New Roman" w:cs="Times New Roman"/>
          <w:sz w:val="28"/>
          <w:szCs w:val="28"/>
        </w:rPr>
        <w:tab/>
      </w:r>
      <w:r w:rsidRPr="00F326BC">
        <w:rPr>
          <w:rFonts w:ascii="Times New Roman" w:hAnsi="Times New Roman" w:cs="Times New Roman"/>
          <w:sz w:val="28"/>
          <w:szCs w:val="28"/>
          <w:lang w:val="kk-KZ"/>
        </w:rPr>
        <w:t xml:space="preserve">35 </w:t>
      </w:r>
      <w:r w:rsidRPr="00F326BC">
        <w:rPr>
          <w:rFonts w:ascii="Times New Roman" w:hAnsi="Times New Roman" w:cs="Times New Roman"/>
          <w:sz w:val="28"/>
          <w:szCs w:val="28"/>
          <w:lang w:val="en-US"/>
        </w:rPr>
        <w:t>Aduov</w:t>
      </w:r>
      <w:r w:rsidR="00863000">
        <w:rPr>
          <w:rFonts w:ascii="Times New Roman" w:hAnsi="Times New Roman" w:cs="Times New Roman"/>
          <w:sz w:val="28"/>
          <w:szCs w:val="28"/>
          <w:lang w:val="kk-KZ"/>
        </w:rPr>
        <w:t xml:space="preserve"> </w:t>
      </w:r>
      <w:r w:rsidRPr="00F326BC">
        <w:rPr>
          <w:rFonts w:ascii="Times New Roman" w:hAnsi="Times New Roman" w:cs="Times New Roman"/>
          <w:sz w:val="28"/>
          <w:szCs w:val="28"/>
          <w:lang w:val="en-US"/>
        </w:rPr>
        <w:t>M.A.,</w:t>
      </w:r>
      <w:r w:rsidRPr="00F326BC">
        <w:rPr>
          <w:rFonts w:ascii="Times New Roman" w:hAnsi="Times New Roman" w:cs="Times New Roman"/>
          <w:sz w:val="28"/>
          <w:szCs w:val="28"/>
          <w:lang w:val="kk-KZ"/>
        </w:rPr>
        <w:t xml:space="preserve"> </w:t>
      </w:r>
      <w:r w:rsidRPr="00F326BC">
        <w:rPr>
          <w:rFonts w:ascii="Times New Roman" w:hAnsi="Times New Roman" w:cs="Times New Roman"/>
          <w:sz w:val="28"/>
          <w:szCs w:val="28"/>
          <w:lang w:val="en-US"/>
        </w:rPr>
        <w:t>Kapov</w:t>
      </w:r>
      <w:r w:rsidR="00863000">
        <w:rPr>
          <w:rFonts w:ascii="Times New Roman" w:hAnsi="Times New Roman" w:cs="Times New Roman"/>
          <w:sz w:val="28"/>
          <w:szCs w:val="28"/>
          <w:lang w:val="kk-KZ"/>
        </w:rPr>
        <w:t xml:space="preserve"> </w:t>
      </w:r>
      <w:r w:rsidRPr="00F326BC">
        <w:rPr>
          <w:rFonts w:ascii="Times New Roman" w:hAnsi="Times New Roman" w:cs="Times New Roman"/>
          <w:sz w:val="28"/>
          <w:szCs w:val="28"/>
          <w:lang w:val="en-US"/>
        </w:rPr>
        <w:t>S.N., Nukusheva</w:t>
      </w:r>
      <w:r w:rsidR="00863000">
        <w:rPr>
          <w:rFonts w:ascii="Times New Roman" w:hAnsi="Times New Roman" w:cs="Times New Roman"/>
          <w:sz w:val="28"/>
          <w:szCs w:val="28"/>
          <w:lang w:val="kk-KZ"/>
        </w:rPr>
        <w:t xml:space="preserve"> </w:t>
      </w:r>
      <w:r w:rsidRPr="00F326BC">
        <w:rPr>
          <w:rFonts w:ascii="Times New Roman" w:hAnsi="Times New Roman" w:cs="Times New Roman"/>
          <w:sz w:val="28"/>
          <w:szCs w:val="28"/>
          <w:lang w:val="en-US"/>
        </w:rPr>
        <w:t>S.A., Rakhimzhanov</w:t>
      </w:r>
      <w:r w:rsidR="00863000">
        <w:rPr>
          <w:rFonts w:ascii="Times New Roman" w:hAnsi="Times New Roman" w:cs="Times New Roman"/>
          <w:sz w:val="28"/>
          <w:szCs w:val="28"/>
          <w:lang w:val="kk-KZ"/>
        </w:rPr>
        <w:t xml:space="preserve"> </w:t>
      </w:r>
      <w:r w:rsidRPr="00F326BC">
        <w:rPr>
          <w:rFonts w:ascii="Times New Roman" w:hAnsi="Times New Roman" w:cs="Times New Roman"/>
          <w:sz w:val="28"/>
          <w:szCs w:val="28"/>
          <w:lang w:val="en-US"/>
        </w:rPr>
        <w:t>M.R. Component s of coulter tractive resistance for subsoil throwing about seeds planting /</w:t>
      </w:r>
      <w:r w:rsidR="00DC045B">
        <w:rPr>
          <w:rFonts w:ascii="Times New Roman" w:hAnsi="Times New Roman" w:cs="Times New Roman"/>
          <w:sz w:val="28"/>
          <w:szCs w:val="28"/>
          <w:lang w:val="en-US"/>
        </w:rPr>
        <w:t>/ LifeSciJ. – 2014. – Vol.11</w:t>
      </w:r>
      <w:r w:rsidR="00DC045B" w:rsidRPr="00DC045B">
        <w:rPr>
          <w:rFonts w:ascii="Times New Roman" w:hAnsi="Times New Roman" w:cs="Times New Roman"/>
          <w:sz w:val="28"/>
          <w:szCs w:val="28"/>
          <w:lang w:val="en-US"/>
        </w:rPr>
        <w:t>, №</w:t>
      </w:r>
      <w:r w:rsidR="00DC045B">
        <w:rPr>
          <w:rFonts w:ascii="Times New Roman" w:hAnsi="Times New Roman" w:cs="Times New Roman"/>
          <w:sz w:val="28"/>
          <w:szCs w:val="28"/>
          <w:lang w:val="en-US"/>
        </w:rPr>
        <w:t>5</w:t>
      </w:r>
      <w:r w:rsidRPr="00F326BC">
        <w:rPr>
          <w:rFonts w:ascii="Times New Roman" w:hAnsi="Times New Roman" w:cs="Times New Roman"/>
          <w:sz w:val="28"/>
          <w:szCs w:val="28"/>
          <w:lang w:val="en-US"/>
        </w:rPr>
        <w:t xml:space="preserve">. – </w:t>
      </w:r>
      <w:r w:rsidRPr="00F326BC">
        <w:rPr>
          <w:rFonts w:ascii="Times New Roman" w:hAnsi="Times New Roman" w:cs="Times New Roman"/>
          <w:sz w:val="28"/>
          <w:szCs w:val="28"/>
        </w:rPr>
        <w:t>Р</w:t>
      </w:r>
      <w:r w:rsidRPr="00F326BC">
        <w:rPr>
          <w:rFonts w:ascii="Times New Roman" w:hAnsi="Times New Roman" w:cs="Times New Roman"/>
          <w:sz w:val="28"/>
          <w:szCs w:val="28"/>
          <w:lang w:val="en-US"/>
        </w:rPr>
        <w:t>. 67-71.</w:t>
      </w:r>
    </w:p>
    <w:p w14:paraId="0CCA002E" w14:textId="77777777" w:rsidR="00260363" w:rsidRPr="00F326BC" w:rsidRDefault="00260363" w:rsidP="00260363">
      <w:pPr>
        <w:pStyle w:val="afd"/>
        <w:tabs>
          <w:tab w:val="num" w:pos="709"/>
        </w:tabs>
        <w:spacing w:after="0" w:line="240" w:lineRule="auto"/>
        <w:ind w:left="0" w:firstLine="708"/>
        <w:jc w:val="both"/>
        <w:rPr>
          <w:rFonts w:ascii="Times New Roman" w:hAnsi="Times New Roman" w:cs="Times New Roman"/>
          <w:sz w:val="28"/>
          <w:szCs w:val="28"/>
        </w:rPr>
      </w:pPr>
      <w:r w:rsidRPr="00F326BC">
        <w:rPr>
          <w:rFonts w:ascii="Times New Roman" w:hAnsi="Times New Roman" w:cs="Times New Roman"/>
          <w:sz w:val="28"/>
          <w:szCs w:val="28"/>
          <w:lang w:val="en-US"/>
        </w:rPr>
        <w:tab/>
      </w:r>
      <w:r w:rsidRPr="00F326BC">
        <w:rPr>
          <w:rFonts w:ascii="Times New Roman" w:hAnsi="Times New Roman" w:cs="Times New Roman"/>
          <w:sz w:val="28"/>
          <w:szCs w:val="28"/>
          <w:lang w:val="kk-KZ"/>
        </w:rPr>
        <w:t xml:space="preserve">36 </w:t>
      </w:r>
      <w:r w:rsidRPr="00F326BC">
        <w:rPr>
          <w:rFonts w:ascii="Times New Roman" w:hAnsi="Times New Roman" w:cs="Times New Roman"/>
          <w:sz w:val="28"/>
          <w:szCs w:val="28"/>
        </w:rPr>
        <w:t>Солодун В.И. Оценка способов посева при применении разных типов сошников // Вестник КрасГАУ. – 2015. – №4. – С.37-40.</w:t>
      </w:r>
    </w:p>
    <w:p w14:paraId="3C758E00" w14:textId="244D67F5" w:rsidR="00260363" w:rsidRPr="00F326BC" w:rsidRDefault="00260363" w:rsidP="00260363">
      <w:pPr>
        <w:pStyle w:val="afd"/>
        <w:tabs>
          <w:tab w:val="num" w:pos="709"/>
        </w:tabs>
        <w:spacing w:after="0" w:line="240" w:lineRule="auto"/>
        <w:ind w:left="0" w:firstLine="708"/>
        <w:jc w:val="both"/>
        <w:rPr>
          <w:rFonts w:ascii="Times New Roman" w:hAnsi="Times New Roman" w:cs="Times New Roman"/>
          <w:sz w:val="28"/>
          <w:szCs w:val="28"/>
          <w:lang w:val="kk-KZ"/>
        </w:rPr>
      </w:pPr>
      <w:r w:rsidRPr="00F326BC">
        <w:rPr>
          <w:rFonts w:ascii="Times New Roman" w:hAnsi="Times New Roman" w:cs="Times New Roman"/>
          <w:sz w:val="28"/>
          <w:szCs w:val="28"/>
        </w:rPr>
        <w:tab/>
      </w:r>
      <w:r w:rsidRPr="00F326BC">
        <w:rPr>
          <w:rFonts w:ascii="Times New Roman" w:hAnsi="Times New Roman" w:cs="Times New Roman"/>
          <w:sz w:val="28"/>
          <w:szCs w:val="28"/>
          <w:lang w:val="kk-KZ"/>
        </w:rPr>
        <w:t xml:space="preserve">37 </w:t>
      </w:r>
      <w:r w:rsidRPr="00F326BC">
        <w:rPr>
          <w:rFonts w:ascii="Times New Roman" w:hAnsi="Times New Roman" w:cs="Times New Roman"/>
          <w:sz w:val="28"/>
          <w:szCs w:val="28"/>
        </w:rPr>
        <w:t xml:space="preserve">Припов Е.В., Левченко Д.С. Анализ сошников сеялок ресурсосберегающих технологий посева зерновых культур // </w:t>
      </w:r>
      <w:hyperlink r:id="rId196" w:history="1">
        <w:r w:rsidRPr="00081EEE">
          <w:rPr>
            <w:rStyle w:val="afb"/>
            <w:rFonts w:ascii="Times New Roman" w:hAnsi="Times New Roman" w:cs="Times New Roman"/>
            <w:sz w:val="28"/>
            <w:szCs w:val="28"/>
            <w:lang w:val="kk-KZ"/>
          </w:rPr>
          <w:t>http://ej.kubagro.ru/2015/05/pdf/23.pdf</w:t>
        </w:r>
        <w:r w:rsidR="00081EEE" w:rsidRPr="00081EEE">
          <w:rPr>
            <w:rStyle w:val="afb"/>
            <w:rFonts w:ascii="Times New Roman" w:hAnsi="Times New Roman" w:cs="Times New Roman"/>
            <w:sz w:val="28"/>
            <w:szCs w:val="28"/>
            <w:lang w:val="kk-KZ"/>
          </w:rPr>
          <w:t>.</w:t>
        </w:r>
      </w:hyperlink>
      <w:r w:rsidR="00B207A2">
        <w:rPr>
          <w:rFonts w:ascii="Times New Roman" w:hAnsi="Times New Roman" w:cs="Times New Roman"/>
          <w:sz w:val="28"/>
          <w:szCs w:val="28"/>
          <w:lang w:val="kk-KZ"/>
        </w:rPr>
        <w:t>25.04.2024г</w:t>
      </w:r>
      <w:r w:rsidR="00DE1DFB">
        <w:rPr>
          <w:rFonts w:ascii="Times New Roman" w:hAnsi="Times New Roman" w:cs="Times New Roman"/>
          <w:sz w:val="28"/>
          <w:szCs w:val="28"/>
        </w:rPr>
        <w:t>.</w:t>
      </w:r>
    </w:p>
    <w:p w14:paraId="04D563B2" w14:textId="77777777" w:rsidR="00260363" w:rsidRPr="00F326BC" w:rsidRDefault="00260363" w:rsidP="00260363">
      <w:pPr>
        <w:pStyle w:val="afe"/>
        <w:tabs>
          <w:tab w:val="num" w:pos="709"/>
        </w:tabs>
        <w:ind w:firstLine="708"/>
        <w:jc w:val="both"/>
        <w:rPr>
          <w:rFonts w:ascii="Times New Roman" w:hAnsi="Times New Roman"/>
          <w:sz w:val="28"/>
          <w:szCs w:val="28"/>
        </w:rPr>
      </w:pPr>
      <w:r w:rsidRPr="00F326BC">
        <w:rPr>
          <w:rFonts w:ascii="Times New Roman" w:hAnsi="Times New Roman"/>
          <w:sz w:val="28"/>
          <w:szCs w:val="28"/>
        </w:rPr>
        <w:tab/>
      </w:r>
      <w:r w:rsidRPr="00F326BC">
        <w:rPr>
          <w:rFonts w:ascii="Times New Roman" w:hAnsi="Times New Roman"/>
          <w:sz w:val="28"/>
          <w:szCs w:val="28"/>
          <w:lang w:val="kk-KZ"/>
        </w:rPr>
        <w:t xml:space="preserve">38 </w:t>
      </w:r>
      <w:r w:rsidRPr="00F326BC">
        <w:rPr>
          <w:rFonts w:ascii="Times New Roman" w:hAnsi="Times New Roman"/>
          <w:sz w:val="28"/>
          <w:szCs w:val="28"/>
        </w:rPr>
        <w:t>Артамонов В.А. Обоснование параметров распределительного устройства сеялок для безрядкового посева семян зерновых культур: автореф. … канд. техн. наук: 05.20.01. – М., 2007. – 23с.</w:t>
      </w:r>
    </w:p>
    <w:p w14:paraId="095E55B8" w14:textId="77777777" w:rsidR="00260363" w:rsidRPr="00F326BC" w:rsidRDefault="00260363" w:rsidP="00260363">
      <w:pPr>
        <w:tabs>
          <w:tab w:val="num" w:pos="709"/>
          <w:tab w:val="left" w:pos="993"/>
        </w:tabs>
        <w:ind w:left="0" w:firstLine="708"/>
        <w:jc w:val="both"/>
        <w:rPr>
          <w:b/>
          <w:sz w:val="28"/>
          <w:szCs w:val="28"/>
        </w:rPr>
      </w:pPr>
      <w:r w:rsidRPr="00F326BC">
        <w:rPr>
          <w:sz w:val="28"/>
          <w:szCs w:val="28"/>
          <w:lang w:val="kk-KZ"/>
        </w:rPr>
        <w:tab/>
        <w:t xml:space="preserve">39 </w:t>
      </w:r>
      <w:r w:rsidRPr="00F326BC">
        <w:rPr>
          <w:sz w:val="28"/>
          <w:szCs w:val="28"/>
          <w:shd w:val="clear" w:color="auto" w:fill="FFFFFF"/>
        </w:rPr>
        <w:t>Шайхов М.К., Писарев О.С., Артамонов В.А. Обоснование параметров распределителя для полосного посева зерновых культур // Техника в сельском хозяйстве. – 2005. – №5. – С. 3-5.</w:t>
      </w:r>
    </w:p>
    <w:p w14:paraId="030B3436"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40</w:t>
      </w:r>
      <w:r w:rsidRPr="00F326BC">
        <w:rPr>
          <w:sz w:val="28"/>
          <w:szCs w:val="28"/>
        </w:rPr>
        <w:t xml:space="preserve"> АС № 1333253 СССР. Опубликовано 30.08.1987.</w:t>
      </w:r>
    </w:p>
    <w:p w14:paraId="5FDEB037"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41</w:t>
      </w:r>
      <w:r w:rsidRPr="00F326BC">
        <w:rPr>
          <w:sz w:val="28"/>
          <w:szCs w:val="28"/>
        </w:rPr>
        <w:t xml:space="preserve"> АС №  1424753 СССР. Опубликовано 23.09.1988.</w:t>
      </w:r>
    </w:p>
    <w:p w14:paraId="7D1B1B73"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42</w:t>
      </w:r>
      <w:r w:rsidRPr="00F326BC">
        <w:rPr>
          <w:sz w:val="28"/>
          <w:szCs w:val="28"/>
        </w:rPr>
        <w:t xml:space="preserve"> АС №  1542450 СССР. Опубликовано 15.02.1990.</w:t>
      </w:r>
    </w:p>
    <w:p w14:paraId="13F90A15"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43</w:t>
      </w:r>
      <w:r w:rsidRPr="00F326BC">
        <w:rPr>
          <w:sz w:val="28"/>
          <w:szCs w:val="28"/>
        </w:rPr>
        <w:t xml:space="preserve"> АС №  986319 СССР. Опубликовано 7.01.1983.</w:t>
      </w:r>
    </w:p>
    <w:p w14:paraId="5404927B" w14:textId="77777777" w:rsidR="00260363" w:rsidRPr="00F326BC" w:rsidRDefault="00260363" w:rsidP="00260363">
      <w:pPr>
        <w:tabs>
          <w:tab w:val="left" w:pos="709"/>
        </w:tabs>
        <w:ind w:left="0" w:firstLine="708"/>
        <w:jc w:val="both"/>
        <w:rPr>
          <w:sz w:val="28"/>
          <w:szCs w:val="28"/>
        </w:rPr>
      </w:pPr>
      <w:r w:rsidRPr="00F326BC">
        <w:rPr>
          <w:sz w:val="28"/>
          <w:szCs w:val="28"/>
          <w:lang w:val="kk-KZ"/>
        </w:rPr>
        <w:tab/>
        <w:t>44</w:t>
      </w:r>
      <w:r w:rsidRPr="00F326BC">
        <w:rPr>
          <w:sz w:val="28"/>
          <w:szCs w:val="28"/>
        </w:rPr>
        <w:t xml:space="preserve"> АС №  1116991 СССР. Опубликовано 7.10.1984.</w:t>
      </w:r>
    </w:p>
    <w:p w14:paraId="4E746421" w14:textId="77777777" w:rsidR="00260363" w:rsidRPr="00F326BC" w:rsidRDefault="00260363" w:rsidP="00260363">
      <w:pPr>
        <w:tabs>
          <w:tab w:val="left" w:pos="709"/>
        </w:tabs>
        <w:ind w:left="0" w:firstLine="708"/>
        <w:jc w:val="both"/>
        <w:rPr>
          <w:sz w:val="28"/>
          <w:szCs w:val="28"/>
          <w:lang w:val="kk-KZ"/>
        </w:rPr>
      </w:pPr>
      <w:r w:rsidRPr="00F326BC">
        <w:rPr>
          <w:sz w:val="28"/>
          <w:szCs w:val="28"/>
          <w:lang w:val="kk-KZ"/>
        </w:rPr>
        <w:tab/>
        <w:t>45</w:t>
      </w:r>
      <w:r w:rsidRPr="00F326BC">
        <w:rPr>
          <w:sz w:val="28"/>
          <w:szCs w:val="28"/>
        </w:rPr>
        <w:t xml:space="preserve"> АС №  528053 СССР. Опубликовано 15.09.1976.</w:t>
      </w:r>
    </w:p>
    <w:p w14:paraId="623231F5" w14:textId="7DC767B6" w:rsidR="00260363" w:rsidRPr="00F326BC" w:rsidRDefault="00260363" w:rsidP="00260363">
      <w:pPr>
        <w:tabs>
          <w:tab w:val="num" w:pos="709"/>
          <w:tab w:val="left" w:pos="993"/>
        </w:tabs>
        <w:ind w:left="0" w:firstLine="708"/>
        <w:jc w:val="both"/>
        <w:rPr>
          <w:sz w:val="28"/>
          <w:szCs w:val="28"/>
          <w:lang w:val="kk-KZ"/>
        </w:rPr>
      </w:pPr>
      <w:r w:rsidRPr="00F326BC">
        <w:rPr>
          <w:sz w:val="28"/>
          <w:szCs w:val="28"/>
          <w:lang w:val="kk-KZ"/>
        </w:rPr>
        <w:t>46 Нукешев С.О., Тлеумбетов Қ.М. Тыңайтқыштарды топырақ ішіне енгізетін сіңіргіш. Вестник науки Каз</w:t>
      </w:r>
      <w:r w:rsidR="00DC045B">
        <w:rPr>
          <w:sz w:val="28"/>
          <w:szCs w:val="28"/>
          <w:lang w:val="kk-KZ"/>
        </w:rPr>
        <w:t>. ГАТУ т. ІV №7 г.Астана, 2005.- С</w:t>
      </w:r>
      <w:r w:rsidRPr="00F326BC">
        <w:rPr>
          <w:sz w:val="28"/>
          <w:szCs w:val="28"/>
          <w:lang w:val="kk-KZ"/>
        </w:rPr>
        <w:t>.169-175</w:t>
      </w:r>
    </w:p>
    <w:p w14:paraId="3AB37A64" w14:textId="3916AE8C" w:rsidR="00260363" w:rsidRPr="00F326BC" w:rsidRDefault="00260363" w:rsidP="00260363">
      <w:pPr>
        <w:tabs>
          <w:tab w:val="num" w:pos="709"/>
          <w:tab w:val="left" w:pos="993"/>
        </w:tabs>
        <w:ind w:left="0" w:firstLine="708"/>
        <w:jc w:val="both"/>
        <w:rPr>
          <w:sz w:val="28"/>
          <w:szCs w:val="28"/>
        </w:rPr>
      </w:pPr>
      <w:r w:rsidRPr="00F326BC">
        <w:rPr>
          <w:rFonts w:eastAsia="TimesNewRomanPSMT"/>
          <w:sz w:val="28"/>
          <w:szCs w:val="28"/>
        </w:rPr>
        <w:tab/>
      </w:r>
      <w:r w:rsidRPr="00F326BC">
        <w:rPr>
          <w:rFonts w:eastAsia="TimesNewRomanPSMT"/>
          <w:sz w:val="28"/>
          <w:szCs w:val="28"/>
          <w:lang w:val="kk-KZ"/>
        </w:rPr>
        <w:t xml:space="preserve">47 </w:t>
      </w:r>
      <w:r w:rsidRPr="00F326BC">
        <w:rPr>
          <w:rFonts w:eastAsia="TimesNewRomanPSMT"/>
          <w:sz w:val="28"/>
          <w:szCs w:val="28"/>
        </w:rPr>
        <w:t xml:space="preserve">Пат. №119568 РФ, МПК А01С 7/20. Сошник / Н.П. Ларюшин, В.А. Мачнев, М.А. Ларин и др.; опубл. </w:t>
      </w:r>
      <w:r w:rsidR="001E6270">
        <w:rPr>
          <w:rFonts w:eastAsia="TimesNewRomanPSMT"/>
          <w:sz w:val="28"/>
          <w:szCs w:val="28"/>
        </w:rPr>
        <w:t xml:space="preserve">, </w:t>
      </w:r>
      <w:r w:rsidRPr="00F326BC">
        <w:rPr>
          <w:rFonts w:eastAsia="TimesNewRomanPSMT"/>
          <w:sz w:val="28"/>
          <w:szCs w:val="28"/>
        </w:rPr>
        <w:t>2012</w:t>
      </w:r>
      <w:r w:rsidR="001E6270">
        <w:rPr>
          <w:rFonts w:eastAsia="TimesNewRomanPSMT"/>
          <w:sz w:val="28"/>
          <w:szCs w:val="28"/>
        </w:rPr>
        <w:t>.-</w:t>
      </w:r>
      <w:r w:rsidRPr="00F326BC">
        <w:rPr>
          <w:rFonts w:eastAsia="TimesNewRomanPSMT"/>
          <w:sz w:val="28"/>
          <w:szCs w:val="28"/>
          <w:lang w:val="kk-KZ"/>
        </w:rPr>
        <w:t xml:space="preserve"> </w:t>
      </w:r>
      <w:r w:rsidRPr="00F326BC">
        <w:rPr>
          <w:rFonts w:eastAsia="TimesNewRomanPSMT"/>
          <w:sz w:val="28"/>
          <w:szCs w:val="28"/>
        </w:rPr>
        <w:t>№24. –5 с.</w:t>
      </w:r>
    </w:p>
    <w:p w14:paraId="126B27DF" w14:textId="640E1096" w:rsidR="00260363" w:rsidRPr="00F326BC" w:rsidRDefault="00260363" w:rsidP="00260363">
      <w:pPr>
        <w:tabs>
          <w:tab w:val="num" w:pos="709"/>
          <w:tab w:val="left" w:pos="993"/>
        </w:tabs>
        <w:ind w:left="0" w:firstLine="708"/>
        <w:jc w:val="both"/>
        <w:rPr>
          <w:sz w:val="28"/>
          <w:szCs w:val="28"/>
        </w:rPr>
      </w:pPr>
      <w:r w:rsidRPr="00F326BC">
        <w:rPr>
          <w:rFonts w:eastAsia="TimesNewRomanPSMT"/>
          <w:sz w:val="28"/>
          <w:szCs w:val="28"/>
        </w:rPr>
        <w:tab/>
      </w:r>
      <w:r w:rsidRPr="00F326BC">
        <w:rPr>
          <w:rFonts w:eastAsia="TimesNewRomanPSMT"/>
          <w:sz w:val="28"/>
          <w:szCs w:val="28"/>
          <w:lang w:val="kk-KZ"/>
        </w:rPr>
        <w:t xml:space="preserve">48 </w:t>
      </w:r>
      <w:r w:rsidRPr="00F326BC">
        <w:rPr>
          <w:rFonts w:eastAsia="TimesNewRomanPSMT"/>
          <w:sz w:val="28"/>
          <w:szCs w:val="28"/>
        </w:rPr>
        <w:t>Пат. Росс</w:t>
      </w:r>
      <w:r w:rsidRPr="00F326BC">
        <w:rPr>
          <w:rFonts w:eastAsia="TimesNewRomanPSMT"/>
          <w:sz w:val="28"/>
          <w:szCs w:val="28"/>
          <w:lang w:val="kk-KZ"/>
        </w:rPr>
        <w:t>и</w:t>
      </w:r>
      <w:r w:rsidRPr="00F326BC">
        <w:rPr>
          <w:rFonts w:eastAsia="TimesNewRomanPSMT"/>
          <w:sz w:val="28"/>
          <w:szCs w:val="28"/>
        </w:rPr>
        <w:t>йская Федерация №2185715. Сошник для подпочвенного разбросного посева семян сельскохозяйственных культур / Н.П. Ларюшин, А.В. Мачнев, В.А. Барцевидр; опуб</w:t>
      </w:r>
      <w:r w:rsidR="001E6270">
        <w:rPr>
          <w:rFonts w:eastAsia="TimesNewRomanPSMT"/>
          <w:sz w:val="28"/>
          <w:szCs w:val="28"/>
        </w:rPr>
        <w:t>л.,</w:t>
      </w:r>
      <w:r w:rsidRPr="00F326BC">
        <w:rPr>
          <w:rFonts w:eastAsia="TimesNewRomanPSMT"/>
          <w:sz w:val="28"/>
          <w:szCs w:val="28"/>
        </w:rPr>
        <w:t xml:space="preserve">2002. </w:t>
      </w:r>
      <w:r w:rsidR="001E6270">
        <w:rPr>
          <w:rFonts w:eastAsia="TimesNewRomanPSMT"/>
          <w:sz w:val="28"/>
          <w:szCs w:val="28"/>
        </w:rPr>
        <w:t>-</w:t>
      </w:r>
      <w:r w:rsidR="00863000">
        <w:rPr>
          <w:rFonts w:eastAsia="TimesNewRomanPSMT"/>
          <w:sz w:val="28"/>
          <w:szCs w:val="28"/>
          <w:lang w:val="kk-KZ"/>
        </w:rPr>
        <w:t>т</w:t>
      </w:r>
      <w:r w:rsidRPr="00F326BC">
        <w:rPr>
          <w:rFonts w:eastAsia="TimesNewRomanPSMT"/>
          <w:sz w:val="28"/>
          <w:szCs w:val="28"/>
        </w:rPr>
        <w:t>№21. –7с.</w:t>
      </w:r>
    </w:p>
    <w:p w14:paraId="33E54BD0" w14:textId="77777777" w:rsidR="00260363" w:rsidRPr="00F326BC" w:rsidRDefault="00260363" w:rsidP="00260363">
      <w:pPr>
        <w:tabs>
          <w:tab w:val="num" w:pos="709"/>
          <w:tab w:val="left" w:pos="993"/>
        </w:tabs>
        <w:ind w:left="0" w:firstLine="708"/>
        <w:jc w:val="both"/>
        <w:rPr>
          <w:sz w:val="28"/>
          <w:szCs w:val="28"/>
        </w:rPr>
      </w:pPr>
      <w:r w:rsidRPr="00F326BC">
        <w:rPr>
          <w:sz w:val="28"/>
          <w:szCs w:val="28"/>
        </w:rPr>
        <w:tab/>
      </w:r>
      <w:r w:rsidRPr="00F326BC">
        <w:rPr>
          <w:sz w:val="28"/>
          <w:szCs w:val="28"/>
          <w:lang w:val="kk-KZ"/>
        </w:rPr>
        <w:t xml:space="preserve">49 </w:t>
      </w:r>
      <w:r w:rsidRPr="00F326BC">
        <w:rPr>
          <w:sz w:val="28"/>
          <w:szCs w:val="28"/>
        </w:rPr>
        <w:t>Мачнев А.В., Мачнев В.А., Ларин В.С., Каблуков В.С. Взаимодействия семян с направителем-распределителем. Совершенствование технологии посева зерновых культур в условиях Республики Бурятия // Механизация и электрификация. – 2014. – №2(35). – С. 73-76.</w:t>
      </w:r>
    </w:p>
    <w:p w14:paraId="7E9A2E12" w14:textId="77777777" w:rsidR="00260363" w:rsidRPr="00F326BC" w:rsidRDefault="00260363" w:rsidP="00260363">
      <w:pPr>
        <w:tabs>
          <w:tab w:val="num" w:pos="709"/>
          <w:tab w:val="left" w:pos="993"/>
        </w:tabs>
        <w:ind w:left="0"/>
        <w:jc w:val="both"/>
        <w:rPr>
          <w:sz w:val="28"/>
          <w:szCs w:val="28"/>
        </w:rPr>
      </w:pPr>
      <w:r w:rsidRPr="00F326BC">
        <w:rPr>
          <w:sz w:val="28"/>
          <w:szCs w:val="28"/>
        </w:rPr>
        <w:tab/>
      </w:r>
      <w:r w:rsidRPr="00F326BC">
        <w:rPr>
          <w:sz w:val="28"/>
          <w:szCs w:val="28"/>
          <w:lang w:val="kk-KZ"/>
        </w:rPr>
        <w:t xml:space="preserve">50 </w:t>
      </w:r>
      <w:r w:rsidRPr="00F326BC">
        <w:rPr>
          <w:sz w:val="28"/>
          <w:szCs w:val="28"/>
        </w:rPr>
        <w:t>Нукушева С.А. Обоснование технологических и конструктивных параметров сошника для разбросного подпочвенного посева семян зерновых культур: дис. … канд. техн. наук: 05.20.01. – Астана, 2010. – 119 с.</w:t>
      </w:r>
    </w:p>
    <w:p w14:paraId="7BE65BA0" w14:textId="77777777" w:rsidR="00260363" w:rsidRPr="00F326BC" w:rsidRDefault="00260363" w:rsidP="00260363">
      <w:pPr>
        <w:pStyle w:val="2"/>
        <w:spacing w:before="0" w:after="0"/>
        <w:jc w:val="both"/>
        <w:rPr>
          <w:rFonts w:ascii="Times New Roman" w:hAnsi="Times New Roman" w:cs="Times New Roman"/>
          <w:color w:val="auto"/>
        </w:rPr>
      </w:pPr>
      <w:r w:rsidRPr="00F326BC">
        <w:rPr>
          <w:rFonts w:ascii="Times New Roman" w:hAnsi="Times New Roman" w:cs="Times New Roman"/>
          <w:b w:val="0"/>
          <w:i w:val="0"/>
          <w:color w:val="auto"/>
          <w:lang w:val="kk-KZ"/>
        </w:rPr>
        <w:tab/>
        <w:t>51 Тимофеев С.В. П</w:t>
      </w:r>
      <w:r w:rsidRPr="00F326BC">
        <w:rPr>
          <w:rFonts w:ascii="Times New Roman" w:hAnsi="Times New Roman" w:cs="Times New Roman"/>
          <w:b w:val="0"/>
          <w:i w:val="0"/>
          <w:color w:val="auto"/>
        </w:rPr>
        <w:t>овышение</w:t>
      </w:r>
      <w:r w:rsidRPr="00F326BC">
        <w:rPr>
          <w:rFonts w:ascii="Times New Roman" w:hAnsi="Times New Roman" w:cs="Times New Roman"/>
          <w:b w:val="0"/>
          <w:i w:val="0"/>
          <w:color w:val="auto"/>
          <w:spacing w:val="-2"/>
        </w:rPr>
        <w:t xml:space="preserve"> </w:t>
      </w:r>
      <w:r w:rsidRPr="00F326BC">
        <w:rPr>
          <w:rFonts w:ascii="Times New Roman" w:hAnsi="Times New Roman" w:cs="Times New Roman"/>
          <w:b w:val="0"/>
          <w:i w:val="0"/>
          <w:color w:val="auto"/>
        </w:rPr>
        <w:t>равномерности</w:t>
      </w:r>
      <w:r w:rsidRPr="00F326BC">
        <w:rPr>
          <w:rFonts w:ascii="Times New Roman" w:hAnsi="Times New Roman" w:cs="Times New Roman"/>
          <w:b w:val="0"/>
          <w:i w:val="0"/>
          <w:color w:val="auto"/>
          <w:spacing w:val="-2"/>
        </w:rPr>
        <w:t xml:space="preserve"> </w:t>
      </w:r>
      <w:r w:rsidRPr="00F326BC">
        <w:rPr>
          <w:rFonts w:ascii="Times New Roman" w:hAnsi="Times New Roman" w:cs="Times New Roman"/>
          <w:b w:val="0"/>
          <w:i w:val="0"/>
          <w:color w:val="auto"/>
        </w:rPr>
        <w:t>внутрипочвенного распределения</w:t>
      </w:r>
      <w:r w:rsidRPr="00F326BC">
        <w:rPr>
          <w:rFonts w:ascii="Times New Roman" w:hAnsi="Times New Roman" w:cs="Times New Roman"/>
          <w:b w:val="0"/>
          <w:i w:val="0"/>
          <w:color w:val="auto"/>
          <w:spacing w:val="-7"/>
        </w:rPr>
        <w:t xml:space="preserve"> </w:t>
      </w:r>
      <w:r w:rsidRPr="00F326BC">
        <w:rPr>
          <w:rFonts w:ascii="Times New Roman" w:hAnsi="Times New Roman" w:cs="Times New Roman"/>
          <w:b w:val="0"/>
          <w:i w:val="0"/>
          <w:color w:val="auto"/>
        </w:rPr>
        <w:t>семян</w:t>
      </w:r>
      <w:r w:rsidRPr="00F326BC">
        <w:rPr>
          <w:rFonts w:ascii="Times New Roman" w:hAnsi="Times New Roman" w:cs="Times New Roman"/>
          <w:b w:val="0"/>
          <w:i w:val="0"/>
          <w:color w:val="auto"/>
          <w:spacing w:val="-6"/>
        </w:rPr>
        <w:t xml:space="preserve"> </w:t>
      </w:r>
      <w:r w:rsidRPr="00F326BC">
        <w:rPr>
          <w:rFonts w:ascii="Times New Roman" w:hAnsi="Times New Roman" w:cs="Times New Roman"/>
          <w:b w:val="0"/>
          <w:i w:val="0"/>
          <w:color w:val="auto"/>
        </w:rPr>
        <w:t>зерновых</w:t>
      </w:r>
      <w:r w:rsidRPr="00F326BC">
        <w:rPr>
          <w:rFonts w:ascii="Times New Roman" w:hAnsi="Times New Roman" w:cs="Times New Roman"/>
          <w:b w:val="0"/>
          <w:i w:val="0"/>
          <w:color w:val="auto"/>
          <w:spacing w:val="-7"/>
        </w:rPr>
        <w:t xml:space="preserve"> </w:t>
      </w:r>
      <w:r w:rsidRPr="00F326BC">
        <w:rPr>
          <w:rFonts w:ascii="Times New Roman" w:hAnsi="Times New Roman" w:cs="Times New Roman"/>
          <w:b w:val="0"/>
          <w:i w:val="0"/>
          <w:color w:val="auto"/>
        </w:rPr>
        <w:t>культур</w:t>
      </w:r>
      <w:r w:rsidRPr="00F326BC">
        <w:rPr>
          <w:rFonts w:ascii="Times New Roman" w:hAnsi="Times New Roman" w:cs="Times New Roman"/>
          <w:b w:val="0"/>
          <w:i w:val="0"/>
          <w:color w:val="auto"/>
          <w:spacing w:val="-7"/>
        </w:rPr>
        <w:t xml:space="preserve"> </w:t>
      </w:r>
      <w:r w:rsidRPr="00F326BC">
        <w:rPr>
          <w:rFonts w:ascii="Times New Roman" w:hAnsi="Times New Roman" w:cs="Times New Roman"/>
          <w:b w:val="0"/>
          <w:i w:val="0"/>
          <w:color w:val="auto"/>
        </w:rPr>
        <w:t>за</w:t>
      </w:r>
      <w:r w:rsidRPr="00F326BC">
        <w:rPr>
          <w:rFonts w:ascii="Times New Roman" w:hAnsi="Times New Roman" w:cs="Times New Roman"/>
          <w:b w:val="0"/>
          <w:i w:val="0"/>
          <w:color w:val="auto"/>
          <w:spacing w:val="-7"/>
        </w:rPr>
        <w:t xml:space="preserve"> </w:t>
      </w:r>
      <w:r w:rsidRPr="00F326BC">
        <w:rPr>
          <w:rFonts w:ascii="Times New Roman" w:hAnsi="Times New Roman" w:cs="Times New Roman"/>
          <w:b w:val="0"/>
          <w:i w:val="0"/>
          <w:color w:val="auto"/>
        </w:rPr>
        <w:t>счет совершенствования конструкции сошника стерневой сеялки</w:t>
      </w:r>
      <w:r w:rsidRPr="00F326BC">
        <w:rPr>
          <w:rFonts w:ascii="Times New Roman" w:hAnsi="Times New Roman" w:cs="Times New Roman"/>
          <w:b w:val="0"/>
          <w:i w:val="0"/>
          <w:color w:val="auto"/>
          <w:lang w:val="kk-KZ"/>
        </w:rPr>
        <w:t>:</w:t>
      </w:r>
      <w:r w:rsidRPr="00F326BC">
        <w:rPr>
          <w:rFonts w:ascii="Times New Roman" w:hAnsi="Times New Roman"/>
          <w:color w:val="auto"/>
        </w:rPr>
        <w:t xml:space="preserve"> </w:t>
      </w:r>
      <w:r w:rsidRPr="00F326BC">
        <w:rPr>
          <w:rFonts w:ascii="Times New Roman" w:hAnsi="Times New Roman"/>
          <w:b w:val="0"/>
          <w:i w:val="0"/>
          <w:color w:val="auto"/>
        </w:rPr>
        <w:t>дис. … канд. техн. наук: 05.20.01. –</w:t>
      </w:r>
      <w:r w:rsidRPr="00F326BC">
        <w:rPr>
          <w:rFonts w:ascii="Times New Roman" w:hAnsi="Times New Roman"/>
          <w:b w:val="0"/>
          <w:i w:val="0"/>
          <w:color w:val="auto"/>
          <w:lang w:val="kk-KZ"/>
        </w:rPr>
        <w:t xml:space="preserve"> </w:t>
      </w:r>
      <w:r w:rsidRPr="00F326BC">
        <w:rPr>
          <w:rFonts w:ascii="Times New Roman" w:hAnsi="Times New Roman" w:cs="Times New Roman"/>
          <w:b w:val="0"/>
          <w:i w:val="0"/>
          <w:color w:val="auto"/>
        </w:rPr>
        <w:t>Саратов</w:t>
      </w:r>
      <w:r w:rsidRPr="00F326BC">
        <w:rPr>
          <w:rFonts w:ascii="Times New Roman" w:hAnsi="Times New Roman" w:cs="Times New Roman"/>
          <w:b w:val="0"/>
          <w:i w:val="0"/>
          <w:color w:val="auto"/>
          <w:lang w:val="kk-KZ"/>
        </w:rPr>
        <w:t>,</w:t>
      </w:r>
      <w:r w:rsidRPr="00F326BC">
        <w:rPr>
          <w:rFonts w:ascii="Times New Roman" w:hAnsi="Times New Roman" w:cs="Times New Roman"/>
          <w:b w:val="0"/>
          <w:i w:val="0"/>
          <w:color w:val="auto"/>
          <w:spacing w:val="-5"/>
        </w:rPr>
        <w:t xml:space="preserve"> </w:t>
      </w:r>
      <w:r w:rsidRPr="00F326BC">
        <w:rPr>
          <w:rFonts w:ascii="Times New Roman" w:hAnsi="Times New Roman" w:cs="Times New Roman"/>
          <w:b w:val="0"/>
          <w:i w:val="0"/>
          <w:color w:val="auto"/>
          <w:spacing w:val="-4"/>
        </w:rPr>
        <w:t>2018</w:t>
      </w:r>
      <w:r w:rsidRPr="00F326BC">
        <w:rPr>
          <w:rFonts w:ascii="Times New Roman" w:hAnsi="Times New Roman" w:cs="Times New Roman"/>
          <w:b w:val="0"/>
          <w:i w:val="0"/>
          <w:color w:val="auto"/>
          <w:spacing w:val="-4"/>
          <w:lang w:val="kk-KZ"/>
        </w:rPr>
        <w:t>. – 182 с.</w:t>
      </w:r>
    </w:p>
    <w:p w14:paraId="4F560954" w14:textId="77777777" w:rsidR="00260363" w:rsidRPr="00F326BC" w:rsidRDefault="00260363" w:rsidP="00260363">
      <w:pPr>
        <w:ind w:left="0" w:firstLine="708"/>
        <w:rPr>
          <w:bCs/>
          <w:sz w:val="28"/>
          <w:szCs w:val="28"/>
          <w:lang w:val="kk-KZ"/>
        </w:rPr>
      </w:pPr>
      <w:r w:rsidRPr="00F326BC">
        <w:rPr>
          <w:sz w:val="28"/>
          <w:szCs w:val="28"/>
          <w:lang w:val="kk-KZ"/>
        </w:rPr>
        <w:t xml:space="preserve">52 </w:t>
      </w:r>
      <w:r w:rsidRPr="00F326BC">
        <w:rPr>
          <w:bCs/>
          <w:sz w:val="28"/>
          <w:szCs w:val="28"/>
          <w:lang w:val="kk-KZ"/>
        </w:rPr>
        <w:t>Пат. № 138181 РФ, МПК Ф01С 7/20 Сошник для разбросного посева / Боровинских Н.П., Голощапов А.П., Рахимов Р.С., Митрофанов А.П., Омегов А.В., Тулюпа К.Б.</w:t>
      </w:r>
    </w:p>
    <w:p w14:paraId="32B0AD43" w14:textId="77777777" w:rsidR="00260363" w:rsidRPr="00F326BC" w:rsidRDefault="00260363" w:rsidP="00260363">
      <w:pPr>
        <w:tabs>
          <w:tab w:val="num" w:pos="709"/>
          <w:tab w:val="left" w:pos="993"/>
        </w:tabs>
        <w:ind w:left="0" w:firstLine="708"/>
        <w:jc w:val="both"/>
        <w:rPr>
          <w:sz w:val="28"/>
          <w:szCs w:val="28"/>
        </w:rPr>
      </w:pPr>
      <w:r w:rsidRPr="00F326BC">
        <w:rPr>
          <w:sz w:val="28"/>
          <w:szCs w:val="28"/>
          <w:lang w:val="kk-KZ"/>
        </w:rPr>
        <w:tab/>
        <w:t xml:space="preserve">53 </w:t>
      </w:r>
      <w:r w:rsidRPr="00F326BC">
        <w:rPr>
          <w:sz w:val="28"/>
          <w:szCs w:val="28"/>
        </w:rPr>
        <w:t xml:space="preserve">Кирова А.А. Обоснование процесса равномерного распределения семян по площади поля и параметров распределителя сошника для подпочвенно - </w:t>
      </w:r>
      <w:r w:rsidRPr="00F326BC">
        <w:rPr>
          <w:sz w:val="28"/>
          <w:szCs w:val="28"/>
        </w:rPr>
        <w:lastRenderedPageBreak/>
        <w:t>разбросного посева: дис. … канд. техн. наук: 05.20.01. – Кинель, 1984. – 219 с.</w:t>
      </w:r>
    </w:p>
    <w:p w14:paraId="3EF3C3B3" w14:textId="77777777" w:rsidR="00260363" w:rsidRPr="00F326BC" w:rsidRDefault="00260363" w:rsidP="00260363">
      <w:pPr>
        <w:ind w:left="0" w:firstLine="708"/>
        <w:jc w:val="both"/>
        <w:rPr>
          <w:sz w:val="28"/>
          <w:szCs w:val="28"/>
          <w:lang w:val="kk-KZ"/>
        </w:rPr>
      </w:pPr>
      <w:r w:rsidRPr="00F326BC">
        <w:rPr>
          <w:sz w:val="28"/>
          <w:szCs w:val="28"/>
          <w:lang w:val="kk-KZ"/>
        </w:rPr>
        <w:t>54 Ж</w:t>
      </w:r>
      <w:r w:rsidRPr="00F326BC">
        <w:rPr>
          <w:sz w:val="28"/>
          <w:szCs w:val="28"/>
        </w:rPr>
        <w:t xml:space="preserve">ақсылықова </w:t>
      </w:r>
      <w:r w:rsidRPr="00F326BC">
        <w:rPr>
          <w:sz w:val="28"/>
          <w:szCs w:val="28"/>
          <w:lang w:val="kk-KZ"/>
        </w:rPr>
        <w:t>З.</w:t>
      </w:r>
      <w:r w:rsidRPr="00F326BC">
        <w:rPr>
          <w:sz w:val="28"/>
          <w:szCs w:val="28"/>
        </w:rPr>
        <w:t xml:space="preserve"> </w:t>
      </w:r>
      <w:r w:rsidRPr="00F326BC">
        <w:rPr>
          <w:sz w:val="28"/>
          <w:szCs w:val="28"/>
          <w:lang w:val="kk-KZ"/>
        </w:rPr>
        <w:t>С.</w:t>
      </w:r>
      <w:r w:rsidRPr="00F326BC">
        <w:rPr>
          <w:sz w:val="28"/>
          <w:szCs w:val="28"/>
        </w:rPr>
        <w:t xml:space="preserve"> Минералды тыңайтқыштың негізгі мөлшерін енгізуге арналған штифті-таспалы себу аппаратының конструкциясын жасау және параметрлерін негіздеу</w:t>
      </w:r>
      <w:r w:rsidRPr="00F326BC">
        <w:rPr>
          <w:sz w:val="28"/>
          <w:szCs w:val="28"/>
          <w:lang w:val="kk-KZ"/>
        </w:rPr>
        <w:t xml:space="preserve">: философия докторы </w:t>
      </w:r>
      <w:r w:rsidRPr="00F326BC">
        <w:rPr>
          <w:sz w:val="28"/>
          <w:szCs w:val="28"/>
        </w:rPr>
        <w:t>(PhD)</w:t>
      </w:r>
      <w:r w:rsidRPr="00F326BC">
        <w:rPr>
          <w:sz w:val="28"/>
          <w:szCs w:val="28"/>
          <w:lang w:val="kk-KZ"/>
        </w:rPr>
        <w:t xml:space="preserve"> дәрежесін алу дис. – Астана, 2017. – 121 б.</w:t>
      </w:r>
    </w:p>
    <w:p w14:paraId="28A77422" w14:textId="4404EE9A" w:rsidR="00260363" w:rsidRPr="00F326BC" w:rsidRDefault="00260363" w:rsidP="00260363">
      <w:pPr>
        <w:ind w:left="0" w:firstLine="708"/>
        <w:jc w:val="both"/>
        <w:rPr>
          <w:sz w:val="28"/>
          <w:szCs w:val="28"/>
          <w:lang w:val="kk-KZ"/>
        </w:rPr>
      </w:pPr>
      <w:r w:rsidRPr="00F326BC">
        <w:rPr>
          <w:sz w:val="28"/>
          <w:szCs w:val="28"/>
          <w:lang w:val="kk-KZ"/>
        </w:rPr>
        <w:t xml:space="preserve">55 </w:t>
      </w:r>
      <w:r w:rsidRPr="00F326BC">
        <w:rPr>
          <w:sz w:val="28"/>
          <w:szCs w:val="28"/>
        </w:rPr>
        <w:t>Кененбаев С.Б. Сохранение плодородия почвы −  важнейшая проблема земледелия // Вестник с.− х. науки Казахстана.</w:t>
      </w:r>
      <w:r w:rsidR="001E6270">
        <w:rPr>
          <w:sz w:val="28"/>
          <w:szCs w:val="28"/>
          <w:lang w:val="kk-KZ"/>
        </w:rPr>
        <w:t xml:space="preserve"> − 2003. −  № 12. −  </w:t>
      </w:r>
      <w:r w:rsidRPr="00F326BC">
        <w:rPr>
          <w:sz w:val="28"/>
          <w:szCs w:val="28"/>
          <w:lang w:val="kk-KZ"/>
        </w:rPr>
        <w:t>25</w:t>
      </w:r>
      <w:r w:rsidR="001E6270">
        <w:rPr>
          <w:sz w:val="28"/>
          <w:szCs w:val="28"/>
          <w:lang w:val="kk-KZ"/>
        </w:rPr>
        <w:t xml:space="preserve"> с</w:t>
      </w:r>
      <w:r w:rsidRPr="00F326BC">
        <w:rPr>
          <w:sz w:val="28"/>
          <w:szCs w:val="28"/>
          <w:lang w:val="kk-KZ"/>
        </w:rPr>
        <w:t>.</w:t>
      </w:r>
    </w:p>
    <w:p w14:paraId="3B1F087B" w14:textId="77777777" w:rsidR="00260363" w:rsidRPr="00F326BC" w:rsidRDefault="00260363" w:rsidP="00260363">
      <w:pPr>
        <w:tabs>
          <w:tab w:val="num" w:pos="0"/>
        </w:tabs>
        <w:ind w:left="0" w:firstLine="708"/>
        <w:jc w:val="both"/>
        <w:rPr>
          <w:sz w:val="28"/>
          <w:szCs w:val="28"/>
          <w:lang w:val="kk-KZ"/>
        </w:rPr>
      </w:pPr>
      <w:r w:rsidRPr="00F326BC">
        <w:rPr>
          <w:sz w:val="28"/>
          <w:szCs w:val="28"/>
          <w:lang w:val="kk-KZ"/>
        </w:rPr>
        <w:t>56</w:t>
      </w:r>
      <w:r w:rsidRPr="00F326BC">
        <w:rPr>
          <w:sz w:val="28"/>
          <w:szCs w:val="28"/>
        </w:rPr>
        <w:t xml:space="preserve"> Унканжинов Г.Д. Динамика плодородия почв республики Калмыкия и эффективность применения минеральных удобрений под яровую пшеницу на светло− каштановых почвах</w:t>
      </w:r>
      <w:r w:rsidRPr="00F326BC">
        <w:rPr>
          <w:sz w:val="28"/>
          <w:szCs w:val="28"/>
          <w:lang w:val="kk-KZ"/>
        </w:rPr>
        <w:t>: д</w:t>
      </w:r>
      <w:r w:rsidRPr="00F326BC">
        <w:rPr>
          <w:sz w:val="28"/>
          <w:szCs w:val="28"/>
        </w:rPr>
        <w:t>исс. кандидата с.− х. наук. –М.</w:t>
      </w:r>
      <w:r w:rsidRPr="00F326BC">
        <w:rPr>
          <w:sz w:val="28"/>
          <w:szCs w:val="28"/>
          <w:lang w:val="kk-KZ"/>
        </w:rPr>
        <w:t>,</w:t>
      </w:r>
      <w:r w:rsidRPr="00F326BC">
        <w:rPr>
          <w:sz w:val="28"/>
          <w:szCs w:val="28"/>
        </w:rPr>
        <w:t xml:space="preserve"> 2003.</w:t>
      </w:r>
      <w:r w:rsidRPr="00F326BC">
        <w:rPr>
          <w:sz w:val="28"/>
          <w:szCs w:val="28"/>
          <w:lang w:val="kk-KZ"/>
        </w:rPr>
        <w:t xml:space="preserve"> − 120 с.</w:t>
      </w:r>
    </w:p>
    <w:p w14:paraId="30951F24" w14:textId="52FB2B08" w:rsidR="00260363" w:rsidRPr="00F326BC" w:rsidRDefault="00260363" w:rsidP="00260363">
      <w:pPr>
        <w:tabs>
          <w:tab w:val="num" w:pos="0"/>
        </w:tabs>
        <w:ind w:left="0" w:firstLine="708"/>
        <w:jc w:val="both"/>
        <w:rPr>
          <w:sz w:val="28"/>
          <w:szCs w:val="28"/>
          <w:lang w:val="kk-KZ"/>
        </w:rPr>
      </w:pPr>
      <w:r w:rsidRPr="00F326BC">
        <w:rPr>
          <w:sz w:val="28"/>
          <w:szCs w:val="28"/>
          <w:lang w:val="kk-KZ"/>
        </w:rPr>
        <w:t xml:space="preserve">57 </w:t>
      </w:r>
      <w:r w:rsidRPr="00F326BC">
        <w:rPr>
          <w:sz w:val="28"/>
          <w:szCs w:val="28"/>
        </w:rPr>
        <w:t>Жакаев С.А. Азотный фонд черноземов Костанайской области и эффективность азотных удобрений</w:t>
      </w:r>
      <w:r w:rsidRPr="00F326BC">
        <w:rPr>
          <w:sz w:val="28"/>
          <w:szCs w:val="28"/>
          <w:lang w:val="kk-KZ"/>
        </w:rPr>
        <w:t>: а</w:t>
      </w:r>
      <w:r w:rsidRPr="00F326BC">
        <w:rPr>
          <w:sz w:val="28"/>
          <w:szCs w:val="28"/>
        </w:rPr>
        <w:t>втореф</w:t>
      </w:r>
      <w:r w:rsidRPr="00F326BC">
        <w:rPr>
          <w:sz w:val="28"/>
          <w:szCs w:val="28"/>
          <w:lang w:val="kk-KZ"/>
        </w:rPr>
        <w:t>. ...</w:t>
      </w:r>
      <w:r w:rsidRPr="00F326BC">
        <w:rPr>
          <w:sz w:val="28"/>
          <w:szCs w:val="28"/>
        </w:rPr>
        <w:t xml:space="preserve"> канд</w:t>
      </w:r>
      <w:r w:rsidR="007A7B0E" w:rsidRPr="007A7B0E">
        <w:rPr>
          <w:sz w:val="28"/>
          <w:szCs w:val="28"/>
        </w:rPr>
        <w:t>.</w:t>
      </w:r>
      <w:r w:rsidRPr="00F326BC">
        <w:rPr>
          <w:sz w:val="28"/>
          <w:szCs w:val="28"/>
        </w:rPr>
        <w:t xml:space="preserve"> с.− х. наук. </w:t>
      </w:r>
      <w:r w:rsidRPr="00F326BC">
        <w:rPr>
          <w:sz w:val="28"/>
          <w:szCs w:val="28"/>
          <w:lang w:val="kk-KZ"/>
        </w:rPr>
        <w:t>−</w:t>
      </w:r>
      <w:r w:rsidRPr="00F326BC">
        <w:rPr>
          <w:sz w:val="28"/>
          <w:szCs w:val="28"/>
        </w:rPr>
        <w:t xml:space="preserve">Костанай, 2004. </w:t>
      </w:r>
      <w:r w:rsidRPr="00F326BC">
        <w:rPr>
          <w:sz w:val="28"/>
          <w:szCs w:val="28"/>
          <w:lang w:val="kk-KZ"/>
        </w:rPr>
        <w:t>− 16 с.</w:t>
      </w:r>
    </w:p>
    <w:p w14:paraId="63D8745A" w14:textId="77777777" w:rsidR="00260363" w:rsidRPr="00F326BC" w:rsidRDefault="00260363" w:rsidP="00260363">
      <w:pPr>
        <w:ind w:left="0" w:firstLine="708"/>
        <w:jc w:val="both"/>
        <w:rPr>
          <w:sz w:val="28"/>
          <w:szCs w:val="28"/>
        </w:rPr>
      </w:pPr>
      <w:r w:rsidRPr="00F326BC">
        <w:rPr>
          <w:sz w:val="28"/>
          <w:szCs w:val="28"/>
          <w:lang w:val="kk-KZ"/>
        </w:rPr>
        <w:t xml:space="preserve">58 </w:t>
      </w:r>
      <w:r w:rsidRPr="00F326BC">
        <w:rPr>
          <w:sz w:val="28"/>
          <w:szCs w:val="28"/>
        </w:rPr>
        <w:t>Личман Г.И., Марченко Н.М., Дринча В.М. Основные принципы и перспективы применения точного земледелия. – М.: Россельхозакадемия, 2004. − 81с.</w:t>
      </w:r>
    </w:p>
    <w:p w14:paraId="01F49D74" w14:textId="76754AD6" w:rsidR="00260363" w:rsidRPr="00F326BC" w:rsidRDefault="00260363" w:rsidP="00260363">
      <w:pPr>
        <w:ind w:left="0" w:firstLine="708"/>
        <w:jc w:val="both"/>
        <w:rPr>
          <w:sz w:val="28"/>
          <w:szCs w:val="28"/>
        </w:rPr>
      </w:pPr>
      <w:r w:rsidRPr="00F326BC">
        <w:rPr>
          <w:sz w:val="28"/>
          <w:szCs w:val="28"/>
          <w:lang w:val="kk-KZ"/>
        </w:rPr>
        <w:t xml:space="preserve">59 </w:t>
      </w:r>
      <w:r w:rsidRPr="00F326BC">
        <w:rPr>
          <w:sz w:val="28"/>
          <w:szCs w:val="28"/>
        </w:rPr>
        <w:t>Вахрамеев Ю.И. и др. Локальное внесение удобрений. – М.: Росагропромиздат, 1990. –9</w:t>
      </w:r>
      <w:r w:rsidR="001E6270">
        <w:rPr>
          <w:sz w:val="28"/>
          <w:szCs w:val="28"/>
        </w:rPr>
        <w:t xml:space="preserve"> с</w:t>
      </w:r>
      <w:r w:rsidRPr="00F326BC">
        <w:rPr>
          <w:sz w:val="28"/>
          <w:szCs w:val="28"/>
        </w:rPr>
        <w:t>.</w:t>
      </w:r>
    </w:p>
    <w:p w14:paraId="20492F2E" w14:textId="77777777" w:rsidR="00260363" w:rsidRPr="00F326BC" w:rsidRDefault="00260363" w:rsidP="00260363">
      <w:pPr>
        <w:ind w:left="0" w:firstLine="708"/>
        <w:jc w:val="both"/>
        <w:rPr>
          <w:sz w:val="28"/>
          <w:szCs w:val="28"/>
        </w:rPr>
      </w:pPr>
      <w:r w:rsidRPr="00F326BC">
        <w:rPr>
          <w:sz w:val="28"/>
          <w:szCs w:val="28"/>
          <w:lang w:val="kk-KZ"/>
        </w:rPr>
        <w:t xml:space="preserve">60 </w:t>
      </w:r>
      <w:r w:rsidRPr="00F326BC">
        <w:rPr>
          <w:sz w:val="28"/>
          <w:szCs w:val="28"/>
        </w:rPr>
        <w:t>Бараев А.И., Зайцева А.А., Госсен Э.Ф. Борьба с ветровой эро</w:t>
      </w:r>
      <w:r w:rsidRPr="00F326BC">
        <w:rPr>
          <w:sz w:val="28"/>
          <w:szCs w:val="28"/>
        </w:rPr>
        <w:softHyphen/>
        <w:t>зией. −  А</w:t>
      </w:r>
      <w:r w:rsidRPr="00F326BC">
        <w:rPr>
          <w:sz w:val="28"/>
          <w:szCs w:val="28"/>
          <w:lang w:val="kk-KZ"/>
        </w:rPr>
        <w:t>лма</w:t>
      </w:r>
      <w:r w:rsidRPr="00F326BC">
        <w:rPr>
          <w:sz w:val="28"/>
          <w:szCs w:val="28"/>
        </w:rPr>
        <w:t>− Ата, 1963</w:t>
      </w:r>
      <w:r w:rsidRPr="00F326BC">
        <w:rPr>
          <w:sz w:val="28"/>
          <w:szCs w:val="28"/>
          <w:lang w:val="kk-KZ"/>
        </w:rPr>
        <w:t>.</w:t>
      </w:r>
      <w:r w:rsidRPr="00F326BC">
        <w:rPr>
          <w:sz w:val="28"/>
          <w:szCs w:val="28"/>
        </w:rPr>
        <w:t xml:space="preserve"> −  148 с.</w:t>
      </w:r>
    </w:p>
    <w:p w14:paraId="32A3A87E" w14:textId="22380766" w:rsidR="00260363" w:rsidRPr="00F326BC" w:rsidRDefault="00260363" w:rsidP="00260363">
      <w:pPr>
        <w:ind w:left="0" w:firstLine="708"/>
        <w:jc w:val="both"/>
        <w:rPr>
          <w:sz w:val="28"/>
          <w:szCs w:val="28"/>
          <w:lang w:val="kk-KZ"/>
        </w:rPr>
      </w:pPr>
      <w:r w:rsidRPr="00F326BC">
        <w:rPr>
          <w:sz w:val="28"/>
          <w:szCs w:val="28"/>
          <w:lang w:val="kk-KZ"/>
        </w:rPr>
        <w:t>61</w:t>
      </w:r>
      <w:r w:rsidRPr="00F326BC">
        <w:rPr>
          <w:sz w:val="28"/>
          <w:szCs w:val="28"/>
        </w:rPr>
        <w:t xml:space="preserve"> Казанцев Н.Я. Плодородие почв Северного Казахстана и система удобрений в новых экономических условиях</w:t>
      </w:r>
      <w:r w:rsidRPr="00F326BC">
        <w:rPr>
          <w:sz w:val="28"/>
          <w:szCs w:val="28"/>
          <w:lang w:val="kk-KZ"/>
        </w:rPr>
        <w:t xml:space="preserve"> /</w:t>
      </w:r>
      <w:r w:rsidRPr="00F326BC">
        <w:rPr>
          <w:sz w:val="28"/>
          <w:szCs w:val="28"/>
        </w:rPr>
        <w:t>/ Труды 8− й Межд. науч.− практ. конф.</w:t>
      </w:r>
      <w:r w:rsidRPr="00F326BC">
        <w:rPr>
          <w:sz w:val="28"/>
          <w:szCs w:val="28"/>
          <w:lang w:val="kk-KZ"/>
        </w:rPr>
        <w:t xml:space="preserve"> (Барнаул, 26− 28 июля 2005). −Новосибирск, 2005. −Том 1. –182</w:t>
      </w:r>
      <w:r w:rsidR="001E6270">
        <w:rPr>
          <w:sz w:val="28"/>
          <w:szCs w:val="28"/>
          <w:lang w:val="kk-KZ"/>
        </w:rPr>
        <w:t xml:space="preserve"> с</w:t>
      </w:r>
      <w:r w:rsidRPr="00F326BC">
        <w:rPr>
          <w:sz w:val="28"/>
          <w:szCs w:val="28"/>
          <w:lang w:val="kk-KZ"/>
        </w:rPr>
        <w:t>.</w:t>
      </w:r>
    </w:p>
    <w:p w14:paraId="4B83BDC5" w14:textId="38793274" w:rsidR="00260363" w:rsidRPr="00F326BC" w:rsidRDefault="00260363" w:rsidP="00260363">
      <w:pPr>
        <w:ind w:left="0" w:firstLine="708"/>
        <w:jc w:val="both"/>
        <w:rPr>
          <w:sz w:val="28"/>
          <w:szCs w:val="28"/>
          <w:lang w:val="kk-KZ"/>
        </w:rPr>
      </w:pPr>
      <w:r w:rsidRPr="00F326BC">
        <w:rPr>
          <w:sz w:val="28"/>
          <w:szCs w:val="28"/>
          <w:lang w:val="kk-KZ"/>
        </w:rPr>
        <w:t xml:space="preserve">62 </w:t>
      </w:r>
      <w:r w:rsidRPr="00F326BC">
        <w:rPr>
          <w:sz w:val="28"/>
          <w:szCs w:val="28"/>
        </w:rPr>
        <w:t>Куришбаев А.К. Состояние и проблемы зернового производства в Республике Казахстан</w:t>
      </w:r>
      <w:r w:rsidRPr="00F326BC">
        <w:rPr>
          <w:sz w:val="28"/>
          <w:szCs w:val="28"/>
          <w:lang w:val="kk-KZ"/>
        </w:rPr>
        <w:t xml:space="preserve"> </w:t>
      </w:r>
      <w:r w:rsidRPr="00F326BC">
        <w:rPr>
          <w:sz w:val="28"/>
          <w:szCs w:val="28"/>
        </w:rPr>
        <w:t>// Вестник с.− х. науки Казахстана.</w:t>
      </w:r>
      <w:r w:rsidRPr="00F326BC">
        <w:rPr>
          <w:sz w:val="28"/>
          <w:szCs w:val="28"/>
          <w:lang w:val="kk-KZ"/>
        </w:rPr>
        <w:t xml:space="preserve"> −</w:t>
      </w:r>
      <w:r w:rsidRPr="00F326BC">
        <w:rPr>
          <w:sz w:val="28"/>
          <w:szCs w:val="28"/>
        </w:rPr>
        <w:t>2003.</w:t>
      </w:r>
      <w:r w:rsidRPr="00F326BC">
        <w:rPr>
          <w:sz w:val="28"/>
          <w:szCs w:val="28"/>
          <w:lang w:val="kk-KZ"/>
        </w:rPr>
        <w:t xml:space="preserve"> </w:t>
      </w:r>
      <w:r w:rsidR="001E6270">
        <w:rPr>
          <w:sz w:val="28"/>
          <w:szCs w:val="28"/>
        </w:rPr>
        <w:t xml:space="preserve">−  № 11. – </w:t>
      </w:r>
      <w:r w:rsidRPr="00F326BC">
        <w:rPr>
          <w:sz w:val="28"/>
          <w:szCs w:val="28"/>
        </w:rPr>
        <w:t>4</w:t>
      </w:r>
      <w:r w:rsidR="001E6270">
        <w:rPr>
          <w:sz w:val="28"/>
          <w:szCs w:val="28"/>
        </w:rPr>
        <w:t xml:space="preserve"> с</w:t>
      </w:r>
      <w:r w:rsidRPr="00F326BC">
        <w:rPr>
          <w:sz w:val="28"/>
          <w:szCs w:val="28"/>
        </w:rPr>
        <w:t>.</w:t>
      </w:r>
    </w:p>
    <w:p w14:paraId="1813F9CC" w14:textId="0559D36F" w:rsidR="00260363" w:rsidRPr="00F326BC" w:rsidRDefault="00260363" w:rsidP="00260363">
      <w:pPr>
        <w:ind w:left="0" w:firstLine="708"/>
        <w:jc w:val="both"/>
        <w:rPr>
          <w:sz w:val="28"/>
          <w:szCs w:val="28"/>
        </w:rPr>
      </w:pPr>
      <w:r w:rsidRPr="00F326BC">
        <w:rPr>
          <w:sz w:val="28"/>
          <w:szCs w:val="28"/>
          <w:lang w:val="kk-KZ"/>
        </w:rPr>
        <w:t xml:space="preserve">63 </w:t>
      </w:r>
      <w:r w:rsidRPr="00F326BC">
        <w:rPr>
          <w:sz w:val="28"/>
          <w:szCs w:val="28"/>
        </w:rPr>
        <w:t>Шеховцева Е.П., Нефедов Б.А., Василенко Е.И. Система локального внесения удобрений и некоторые вопросы разработки техники для ее внедрения. Механизация и электрификация сельскохозяйственного производства</w:t>
      </w:r>
      <w:r w:rsidRPr="00F326BC">
        <w:rPr>
          <w:sz w:val="28"/>
          <w:szCs w:val="28"/>
          <w:lang w:val="kk-KZ"/>
        </w:rPr>
        <w:t>. −1989. −</w:t>
      </w:r>
      <w:r w:rsidR="001E6270">
        <w:rPr>
          <w:sz w:val="28"/>
          <w:szCs w:val="28"/>
        </w:rPr>
        <w:t xml:space="preserve"> №4. – </w:t>
      </w:r>
      <w:r w:rsidRPr="00F326BC">
        <w:rPr>
          <w:sz w:val="28"/>
          <w:szCs w:val="28"/>
        </w:rPr>
        <w:t>15</w:t>
      </w:r>
      <w:r w:rsidR="001E6270">
        <w:rPr>
          <w:sz w:val="28"/>
          <w:szCs w:val="28"/>
        </w:rPr>
        <w:t xml:space="preserve"> с</w:t>
      </w:r>
      <w:r w:rsidRPr="00F326BC">
        <w:rPr>
          <w:sz w:val="28"/>
          <w:szCs w:val="28"/>
        </w:rPr>
        <w:t>.</w:t>
      </w:r>
    </w:p>
    <w:p w14:paraId="5162C8AC" w14:textId="77777777" w:rsidR="00260363" w:rsidRPr="00F326BC" w:rsidRDefault="00260363" w:rsidP="00260363">
      <w:pPr>
        <w:ind w:left="0" w:firstLine="708"/>
        <w:jc w:val="both"/>
        <w:rPr>
          <w:sz w:val="28"/>
          <w:szCs w:val="28"/>
          <w:lang w:val="kk-KZ"/>
        </w:rPr>
      </w:pPr>
      <w:r w:rsidRPr="00F326BC">
        <w:rPr>
          <w:sz w:val="28"/>
          <w:szCs w:val="28"/>
          <w:lang w:val="kk-KZ"/>
        </w:rPr>
        <w:t>64 Нукешев С.О. Координаталық егіншілік жүйесінде минералдық тыңайтқыштарды енгізу // Жаршы. −2006. −№6 (161). –Б. 18− 22.</w:t>
      </w:r>
    </w:p>
    <w:p w14:paraId="55B945DA" w14:textId="1D9C6813" w:rsidR="00260363" w:rsidRPr="00F326BC" w:rsidRDefault="00260363" w:rsidP="00260363">
      <w:pPr>
        <w:ind w:left="0" w:firstLine="708"/>
        <w:jc w:val="both"/>
        <w:rPr>
          <w:sz w:val="28"/>
          <w:szCs w:val="28"/>
        </w:rPr>
      </w:pPr>
      <w:r w:rsidRPr="00F326BC">
        <w:rPr>
          <w:sz w:val="28"/>
          <w:szCs w:val="28"/>
          <w:lang w:val="kk-KZ"/>
        </w:rPr>
        <w:t xml:space="preserve">65 </w:t>
      </w:r>
      <w:r w:rsidRPr="00F326BC">
        <w:rPr>
          <w:sz w:val="28"/>
          <w:szCs w:val="28"/>
        </w:rPr>
        <w:t>Госсен Э.Ф. К вопросу об агроландшафтном районировании пашни Северного Казахстана с помощью дистанционного зондирования /</w:t>
      </w:r>
      <w:r w:rsidRPr="00F326BC">
        <w:rPr>
          <w:sz w:val="28"/>
          <w:szCs w:val="28"/>
          <w:lang w:val="kk-KZ"/>
        </w:rPr>
        <w:t>/</w:t>
      </w:r>
      <w:r w:rsidRPr="00F326BC">
        <w:rPr>
          <w:sz w:val="28"/>
          <w:szCs w:val="28"/>
        </w:rPr>
        <w:t xml:space="preserve"> Сборник статей по мат− м докладов научно−  теоретических конференций «Освоение целинных и залежных земель: история и современность » (4− 6 декабря 2003 года).−  Астана: КазАУ им. С.Сейфуллина, 2004.</w:t>
      </w:r>
      <w:r w:rsidR="00303304" w:rsidRPr="00F326BC">
        <w:rPr>
          <w:sz w:val="28"/>
          <w:szCs w:val="28"/>
          <w:lang w:val="kk-KZ"/>
        </w:rPr>
        <w:t xml:space="preserve"> </w:t>
      </w:r>
      <w:r w:rsidR="001E6270">
        <w:rPr>
          <w:sz w:val="28"/>
          <w:szCs w:val="28"/>
        </w:rPr>
        <w:t xml:space="preserve">−  </w:t>
      </w:r>
      <w:r w:rsidRPr="00F326BC">
        <w:rPr>
          <w:sz w:val="28"/>
          <w:szCs w:val="28"/>
        </w:rPr>
        <w:t>78</w:t>
      </w:r>
      <w:r w:rsidR="001E6270">
        <w:rPr>
          <w:sz w:val="28"/>
          <w:szCs w:val="28"/>
        </w:rPr>
        <w:t xml:space="preserve"> с</w:t>
      </w:r>
      <w:r w:rsidRPr="00F326BC">
        <w:rPr>
          <w:sz w:val="28"/>
          <w:szCs w:val="28"/>
        </w:rPr>
        <w:t>.</w:t>
      </w:r>
    </w:p>
    <w:p w14:paraId="3FB98E18" w14:textId="07B05F06" w:rsidR="00260363" w:rsidRPr="00A440A4" w:rsidRDefault="00260363" w:rsidP="00260363">
      <w:pPr>
        <w:ind w:left="0" w:firstLine="708"/>
        <w:jc w:val="both"/>
        <w:rPr>
          <w:sz w:val="28"/>
          <w:szCs w:val="28"/>
        </w:rPr>
      </w:pPr>
      <w:r w:rsidRPr="00F326BC">
        <w:rPr>
          <w:sz w:val="28"/>
          <w:szCs w:val="28"/>
          <w:lang w:val="kk-KZ"/>
        </w:rPr>
        <w:t xml:space="preserve">66 Нукешев С.О., </w:t>
      </w:r>
      <w:r w:rsidRPr="00F326BC">
        <w:rPr>
          <w:sz w:val="28"/>
          <w:szCs w:val="28"/>
        </w:rPr>
        <w:t>Есхожин К.Д.,</w:t>
      </w:r>
      <w:r w:rsidRPr="00F326BC">
        <w:rPr>
          <w:sz w:val="28"/>
          <w:szCs w:val="28"/>
          <w:lang w:val="kk-KZ"/>
        </w:rPr>
        <w:t xml:space="preserve"> Романюк Н.Н., </w:t>
      </w:r>
      <w:r w:rsidRPr="00F326BC">
        <w:rPr>
          <w:bCs/>
          <w:sz w:val="28"/>
          <w:szCs w:val="28"/>
          <w:lang w:val="kk-KZ"/>
        </w:rPr>
        <w:t>Тлеумбетов К.М.,</w:t>
      </w:r>
      <w:r w:rsidRPr="00F326BC">
        <w:rPr>
          <w:b/>
          <w:bCs/>
          <w:sz w:val="28"/>
          <w:szCs w:val="28"/>
          <w:lang w:val="kk-KZ"/>
        </w:rPr>
        <w:t xml:space="preserve"> </w:t>
      </w:r>
      <w:r w:rsidRPr="00F326BC">
        <w:rPr>
          <w:sz w:val="28"/>
          <w:szCs w:val="28"/>
          <w:lang w:val="kk-KZ"/>
        </w:rPr>
        <w:t xml:space="preserve">Косатбекова Д.Ш. </w:t>
      </w:r>
      <w:r w:rsidRPr="00F326BC">
        <w:rPr>
          <w:bCs/>
          <w:sz w:val="28"/>
          <w:szCs w:val="28"/>
          <w:lang w:val="kk-KZ"/>
        </w:rPr>
        <w:t>Результаты экспериментальных исследований рабочих оргонов культиватора-удобрителя для трехслойного дифференцированного внесения минеральных удобрений//</w:t>
      </w:r>
      <w:r w:rsidRPr="00F326BC">
        <w:rPr>
          <w:sz w:val="28"/>
          <w:szCs w:val="28"/>
        </w:rPr>
        <w:t xml:space="preserve"> </w:t>
      </w:r>
      <w:r w:rsidRPr="00F326BC">
        <w:rPr>
          <w:sz w:val="28"/>
          <w:szCs w:val="28"/>
          <w:lang w:val="en-US"/>
        </w:rPr>
        <w:t>Agricultural</w:t>
      </w:r>
      <w:r w:rsidRPr="00F326BC">
        <w:rPr>
          <w:sz w:val="28"/>
          <w:szCs w:val="28"/>
        </w:rPr>
        <w:t xml:space="preserve"> </w:t>
      </w:r>
      <w:r w:rsidRPr="00F326BC">
        <w:rPr>
          <w:sz w:val="28"/>
          <w:szCs w:val="28"/>
          <w:lang w:val="en-US"/>
        </w:rPr>
        <w:t>Machinery</w:t>
      </w:r>
      <w:r w:rsidRPr="00F326BC">
        <w:rPr>
          <w:sz w:val="28"/>
          <w:szCs w:val="28"/>
        </w:rPr>
        <w:t xml:space="preserve"> 2018. </w:t>
      </w:r>
      <w:r w:rsidRPr="00F326BC">
        <w:rPr>
          <w:sz w:val="28"/>
          <w:szCs w:val="28"/>
          <w:lang w:val="en-US"/>
        </w:rPr>
        <w:t>VI</w:t>
      </w:r>
      <w:r w:rsidRPr="007A7B0E">
        <w:rPr>
          <w:sz w:val="28"/>
          <w:szCs w:val="28"/>
        </w:rPr>
        <w:t xml:space="preserve"> </w:t>
      </w:r>
      <w:r w:rsidRPr="00F326BC">
        <w:rPr>
          <w:sz w:val="28"/>
          <w:szCs w:val="28"/>
          <w:lang w:val="en-US"/>
        </w:rPr>
        <w:t>International</w:t>
      </w:r>
      <w:r w:rsidRPr="007A7B0E">
        <w:rPr>
          <w:sz w:val="28"/>
          <w:szCs w:val="28"/>
        </w:rPr>
        <w:t xml:space="preserve"> </w:t>
      </w:r>
      <w:r w:rsidRPr="00F326BC">
        <w:rPr>
          <w:sz w:val="28"/>
          <w:szCs w:val="28"/>
          <w:lang w:val="en-US"/>
        </w:rPr>
        <w:t>scentific</w:t>
      </w:r>
      <w:r w:rsidRPr="007A7B0E">
        <w:rPr>
          <w:sz w:val="28"/>
          <w:szCs w:val="28"/>
        </w:rPr>
        <w:t xml:space="preserve"> </w:t>
      </w:r>
      <w:r w:rsidRPr="00F326BC">
        <w:rPr>
          <w:sz w:val="28"/>
          <w:szCs w:val="28"/>
          <w:lang w:val="en-US"/>
        </w:rPr>
        <w:t>congress</w:t>
      </w:r>
      <w:r w:rsidRPr="007A7B0E">
        <w:rPr>
          <w:sz w:val="28"/>
          <w:szCs w:val="28"/>
        </w:rPr>
        <w:t xml:space="preserve">. </w:t>
      </w:r>
      <w:r w:rsidRPr="00F326BC">
        <w:rPr>
          <w:sz w:val="28"/>
          <w:szCs w:val="28"/>
          <w:lang w:val="en-US"/>
        </w:rPr>
        <w:t>ISSN</w:t>
      </w:r>
      <w:r w:rsidRPr="007A7B0E">
        <w:rPr>
          <w:sz w:val="28"/>
          <w:szCs w:val="28"/>
        </w:rPr>
        <w:t xml:space="preserve"> 2535-0269</w:t>
      </w:r>
      <w:r w:rsidR="001E6270">
        <w:rPr>
          <w:sz w:val="28"/>
          <w:szCs w:val="28"/>
        </w:rPr>
        <w:t xml:space="preserve"> </w:t>
      </w:r>
      <w:r w:rsidR="001E6270">
        <w:rPr>
          <w:sz w:val="28"/>
          <w:szCs w:val="28"/>
          <w:lang w:val="en-US"/>
        </w:rPr>
        <w:t>Bulgaria</w:t>
      </w:r>
      <w:r w:rsidR="001E6270" w:rsidRPr="007A7B0E">
        <w:rPr>
          <w:sz w:val="28"/>
          <w:szCs w:val="28"/>
        </w:rPr>
        <w:t>, 2018.-</w:t>
      </w:r>
      <w:r w:rsidR="001E6270">
        <w:rPr>
          <w:sz w:val="28"/>
          <w:szCs w:val="28"/>
          <w:lang w:val="en-US"/>
        </w:rPr>
        <w:t>Vol</w:t>
      </w:r>
      <w:r w:rsidR="001E6270" w:rsidRPr="007A7B0E">
        <w:rPr>
          <w:sz w:val="28"/>
          <w:szCs w:val="28"/>
        </w:rPr>
        <w:t>.1</w:t>
      </w:r>
      <w:proofErr w:type="gramStart"/>
      <w:r w:rsidR="001E6270" w:rsidRPr="007A7B0E">
        <w:rPr>
          <w:sz w:val="28"/>
          <w:szCs w:val="28"/>
        </w:rPr>
        <w:t>,№</w:t>
      </w:r>
      <w:proofErr w:type="gramEnd"/>
      <w:r w:rsidR="001E6270" w:rsidRPr="007A7B0E">
        <w:rPr>
          <w:sz w:val="28"/>
          <w:szCs w:val="28"/>
        </w:rPr>
        <w:t xml:space="preserve">3.- </w:t>
      </w:r>
      <w:r w:rsidR="001E6270">
        <w:rPr>
          <w:sz w:val="28"/>
          <w:szCs w:val="28"/>
        </w:rPr>
        <w:t>С</w:t>
      </w:r>
      <w:r w:rsidRPr="007A7B0E">
        <w:rPr>
          <w:sz w:val="28"/>
          <w:szCs w:val="28"/>
        </w:rPr>
        <w:t>. 104-108</w:t>
      </w:r>
      <w:r w:rsidR="007A7B0E" w:rsidRPr="00A440A4">
        <w:rPr>
          <w:sz w:val="28"/>
          <w:szCs w:val="28"/>
        </w:rPr>
        <w:t>.</w:t>
      </w:r>
    </w:p>
    <w:p w14:paraId="4C8CF6A6" w14:textId="4E9D348D" w:rsidR="00260363" w:rsidRPr="00F326BC" w:rsidRDefault="00260363" w:rsidP="00260363">
      <w:pPr>
        <w:ind w:left="0" w:firstLine="708"/>
        <w:jc w:val="both"/>
        <w:rPr>
          <w:sz w:val="28"/>
          <w:szCs w:val="28"/>
        </w:rPr>
      </w:pPr>
      <w:r w:rsidRPr="00F326BC">
        <w:rPr>
          <w:sz w:val="28"/>
          <w:szCs w:val="28"/>
          <w:lang w:val="kk-KZ"/>
        </w:rPr>
        <w:t xml:space="preserve">67 </w:t>
      </w:r>
      <w:r w:rsidRPr="00F326BC">
        <w:rPr>
          <w:sz w:val="28"/>
          <w:szCs w:val="28"/>
        </w:rPr>
        <w:t xml:space="preserve">Концепция устойчивого развития агропромышленного комплекса Республики Казахстан на 2006− 2010 годы // Сборник нормативно− правовых актов по вопросам сельского хозяйства. −Астана, 2005. </w:t>
      </w:r>
      <w:r w:rsidR="001E6270">
        <w:rPr>
          <w:sz w:val="28"/>
          <w:szCs w:val="28"/>
        </w:rPr>
        <w:t>–</w:t>
      </w:r>
      <w:r w:rsidRPr="00F326BC">
        <w:rPr>
          <w:sz w:val="28"/>
          <w:szCs w:val="28"/>
        </w:rPr>
        <w:t xml:space="preserve"> </w:t>
      </w:r>
      <w:r w:rsidR="00863000">
        <w:rPr>
          <w:sz w:val="28"/>
          <w:szCs w:val="28"/>
          <w:lang w:val="kk-KZ"/>
        </w:rPr>
        <w:t>Т.</w:t>
      </w:r>
      <w:r w:rsidRPr="00F326BC">
        <w:rPr>
          <w:sz w:val="28"/>
          <w:szCs w:val="28"/>
        </w:rPr>
        <w:t>7</w:t>
      </w:r>
      <w:r w:rsidRPr="00F326BC">
        <w:rPr>
          <w:sz w:val="28"/>
          <w:szCs w:val="28"/>
          <w:lang w:val="kk-KZ"/>
        </w:rPr>
        <w:t>, №</w:t>
      </w:r>
      <w:r w:rsidR="001E6270">
        <w:rPr>
          <w:sz w:val="28"/>
          <w:szCs w:val="28"/>
        </w:rPr>
        <w:t xml:space="preserve"> 13. – </w:t>
      </w:r>
      <w:r w:rsidRPr="00F326BC">
        <w:rPr>
          <w:sz w:val="28"/>
          <w:szCs w:val="28"/>
        </w:rPr>
        <w:t>330</w:t>
      </w:r>
      <w:r w:rsidR="001E6270">
        <w:rPr>
          <w:sz w:val="28"/>
          <w:szCs w:val="28"/>
        </w:rPr>
        <w:t xml:space="preserve"> с</w:t>
      </w:r>
      <w:r w:rsidRPr="00F326BC">
        <w:rPr>
          <w:sz w:val="28"/>
          <w:szCs w:val="28"/>
        </w:rPr>
        <w:t>.</w:t>
      </w:r>
    </w:p>
    <w:p w14:paraId="56DF2687" w14:textId="356EE4C5" w:rsidR="00260363" w:rsidRPr="00F326BC" w:rsidRDefault="00260363" w:rsidP="00260363">
      <w:pPr>
        <w:ind w:left="0" w:firstLine="708"/>
        <w:jc w:val="both"/>
        <w:rPr>
          <w:sz w:val="28"/>
          <w:szCs w:val="28"/>
        </w:rPr>
      </w:pPr>
      <w:r w:rsidRPr="00F326BC">
        <w:rPr>
          <w:sz w:val="28"/>
          <w:szCs w:val="28"/>
          <w:lang w:val="kk-KZ"/>
        </w:rPr>
        <w:t>68</w:t>
      </w:r>
      <w:r w:rsidRPr="00F326BC">
        <w:rPr>
          <w:sz w:val="28"/>
          <w:szCs w:val="28"/>
        </w:rPr>
        <w:t xml:space="preserve"> Сулейменов М.К. Интенсивная технология возделывания яровой </w:t>
      </w:r>
      <w:r w:rsidRPr="00F326BC">
        <w:rPr>
          <w:sz w:val="28"/>
          <w:szCs w:val="28"/>
        </w:rPr>
        <w:lastRenderedPageBreak/>
        <w:t>пшеницы.</w:t>
      </w:r>
      <w:r w:rsidR="001E6270">
        <w:rPr>
          <w:sz w:val="28"/>
          <w:szCs w:val="28"/>
        </w:rPr>
        <w:t xml:space="preserve"> – Алма− Ата: Кайнар, 1988. – </w:t>
      </w:r>
      <w:r w:rsidRPr="00F326BC">
        <w:rPr>
          <w:sz w:val="28"/>
          <w:szCs w:val="28"/>
        </w:rPr>
        <w:t>18</w:t>
      </w:r>
      <w:r w:rsidR="001E6270">
        <w:rPr>
          <w:sz w:val="28"/>
          <w:szCs w:val="28"/>
        </w:rPr>
        <w:t xml:space="preserve"> с</w:t>
      </w:r>
      <w:r w:rsidRPr="00F326BC">
        <w:rPr>
          <w:sz w:val="28"/>
          <w:szCs w:val="28"/>
        </w:rPr>
        <w:t>.</w:t>
      </w:r>
    </w:p>
    <w:p w14:paraId="49D5FC48" w14:textId="7BC1EC3F" w:rsidR="00260363" w:rsidRPr="00F326BC" w:rsidRDefault="00260363" w:rsidP="00260363">
      <w:pPr>
        <w:ind w:left="0" w:firstLine="708"/>
        <w:jc w:val="both"/>
        <w:rPr>
          <w:sz w:val="28"/>
          <w:szCs w:val="28"/>
        </w:rPr>
      </w:pPr>
      <w:r w:rsidRPr="00F326BC">
        <w:rPr>
          <w:sz w:val="28"/>
          <w:szCs w:val="28"/>
          <w:lang w:val="kk-KZ"/>
        </w:rPr>
        <w:t>69</w:t>
      </w:r>
      <w:r w:rsidRPr="00F326BC">
        <w:rPr>
          <w:sz w:val="28"/>
          <w:szCs w:val="28"/>
        </w:rPr>
        <w:t xml:space="preserve"> Гамзиков Г.П., Лапухин Т.П. Комплексная оценка эффективности удобрений при длительном систематическом применении </w:t>
      </w:r>
      <w:r w:rsidRPr="00F326BC">
        <w:rPr>
          <w:sz w:val="28"/>
          <w:szCs w:val="28"/>
          <w:lang w:val="kk-KZ"/>
        </w:rPr>
        <w:t>/</w:t>
      </w:r>
      <w:r w:rsidRPr="00F326BC">
        <w:rPr>
          <w:sz w:val="28"/>
          <w:szCs w:val="28"/>
        </w:rPr>
        <w:t>/ Труды 8− й Межд. науч.− практ. конф.</w:t>
      </w:r>
      <w:r w:rsidRPr="00F326BC">
        <w:rPr>
          <w:sz w:val="28"/>
          <w:szCs w:val="28"/>
          <w:lang w:val="kk-KZ"/>
        </w:rPr>
        <w:t xml:space="preserve"> </w:t>
      </w:r>
      <w:r w:rsidRPr="00F326BC">
        <w:rPr>
          <w:sz w:val="28"/>
          <w:szCs w:val="28"/>
        </w:rPr>
        <w:t xml:space="preserve">(Барнаул, 26− 28 июля 2005). </w:t>
      </w:r>
      <w:r w:rsidRPr="00F326BC">
        <w:rPr>
          <w:sz w:val="28"/>
          <w:szCs w:val="28"/>
          <w:lang w:val="kk-KZ"/>
        </w:rPr>
        <w:t>−</w:t>
      </w:r>
      <w:r w:rsidRPr="00F326BC">
        <w:rPr>
          <w:sz w:val="28"/>
          <w:szCs w:val="28"/>
        </w:rPr>
        <w:t xml:space="preserve">Новосибирск, 2005. </w:t>
      </w:r>
      <w:r w:rsidR="001E6270">
        <w:rPr>
          <w:sz w:val="28"/>
          <w:szCs w:val="28"/>
          <w:lang w:val="kk-KZ"/>
        </w:rPr>
        <w:t>–</w:t>
      </w:r>
      <w:r w:rsidR="001E6270">
        <w:rPr>
          <w:sz w:val="28"/>
          <w:szCs w:val="28"/>
        </w:rPr>
        <w:t xml:space="preserve">Т. 1. – </w:t>
      </w:r>
      <w:r w:rsidRPr="00F326BC">
        <w:rPr>
          <w:sz w:val="28"/>
          <w:szCs w:val="28"/>
        </w:rPr>
        <w:t>148</w:t>
      </w:r>
      <w:r w:rsidR="001E6270">
        <w:rPr>
          <w:sz w:val="28"/>
          <w:szCs w:val="28"/>
        </w:rPr>
        <w:t xml:space="preserve"> с</w:t>
      </w:r>
      <w:r w:rsidRPr="00F326BC">
        <w:rPr>
          <w:sz w:val="28"/>
          <w:szCs w:val="28"/>
        </w:rPr>
        <w:t>.</w:t>
      </w:r>
    </w:p>
    <w:p w14:paraId="313C3DEF" w14:textId="254DEB6C" w:rsidR="00260363" w:rsidRPr="00F326BC" w:rsidRDefault="00260363" w:rsidP="00260363">
      <w:pPr>
        <w:ind w:left="0" w:firstLine="708"/>
        <w:jc w:val="both"/>
        <w:rPr>
          <w:sz w:val="28"/>
          <w:szCs w:val="28"/>
        </w:rPr>
      </w:pPr>
      <w:r w:rsidRPr="00F326BC">
        <w:rPr>
          <w:sz w:val="28"/>
          <w:szCs w:val="28"/>
          <w:lang w:val="kk-KZ"/>
        </w:rPr>
        <w:t>70</w:t>
      </w:r>
      <w:r w:rsidRPr="00F326BC">
        <w:rPr>
          <w:sz w:val="28"/>
          <w:szCs w:val="28"/>
        </w:rPr>
        <w:t xml:space="preserve"> Рахимова Б.Т. и др. Эффективность нитратного азота в питании растений проса на каштановых почвах легкого механического состава</w:t>
      </w:r>
      <w:r w:rsidR="00303304" w:rsidRPr="00F326BC">
        <w:rPr>
          <w:sz w:val="28"/>
          <w:szCs w:val="28"/>
          <w:lang w:val="kk-KZ"/>
        </w:rPr>
        <w:t xml:space="preserve"> </w:t>
      </w:r>
      <w:r w:rsidRPr="00F326BC">
        <w:rPr>
          <w:sz w:val="28"/>
          <w:szCs w:val="28"/>
        </w:rPr>
        <w:t>// Вестник с.− х. науки Казахстана.</w:t>
      </w:r>
      <w:r w:rsidRPr="00F326BC">
        <w:rPr>
          <w:sz w:val="28"/>
          <w:szCs w:val="28"/>
          <w:lang w:val="kk-KZ"/>
        </w:rPr>
        <w:t xml:space="preserve"> − </w:t>
      </w:r>
      <w:r w:rsidR="001E6270">
        <w:rPr>
          <w:sz w:val="28"/>
          <w:szCs w:val="28"/>
        </w:rPr>
        <w:t xml:space="preserve">2004. −  № 3.  – </w:t>
      </w:r>
      <w:r w:rsidRPr="00F326BC">
        <w:rPr>
          <w:sz w:val="28"/>
          <w:szCs w:val="28"/>
        </w:rPr>
        <w:t>22</w:t>
      </w:r>
      <w:r w:rsidR="001E6270">
        <w:rPr>
          <w:sz w:val="28"/>
          <w:szCs w:val="28"/>
        </w:rPr>
        <w:t xml:space="preserve"> с</w:t>
      </w:r>
      <w:r w:rsidRPr="00F326BC">
        <w:rPr>
          <w:sz w:val="28"/>
          <w:szCs w:val="28"/>
        </w:rPr>
        <w:t>.</w:t>
      </w:r>
    </w:p>
    <w:p w14:paraId="6F20C340" w14:textId="77777777" w:rsidR="00260363" w:rsidRPr="00F326BC" w:rsidRDefault="00260363" w:rsidP="00260363">
      <w:pPr>
        <w:ind w:left="0" w:firstLine="708"/>
        <w:jc w:val="both"/>
        <w:rPr>
          <w:sz w:val="28"/>
          <w:szCs w:val="28"/>
        </w:rPr>
      </w:pPr>
      <w:r w:rsidRPr="00F326BC">
        <w:rPr>
          <w:sz w:val="28"/>
          <w:szCs w:val="28"/>
          <w:lang w:val="kk-KZ"/>
        </w:rPr>
        <w:t>71</w:t>
      </w:r>
      <w:r w:rsidRPr="00F326BC">
        <w:rPr>
          <w:sz w:val="28"/>
          <w:szCs w:val="28"/>
        </w:rPr>
        <w:t xml:space="preserve"> Беляков И.И. Влияние фосфора на засухоустойчивость и водный режим яровой пшеницы и ячменя</w:t>
      </w:r>
      <w:r w:rsidRPr="00F326BC">
        <w:rPr>
          <w:sz w:val="28"/>
          <w:szCs w:val="28"/>
          <w:lang w:val="kk-KZ"/>
        </w:rPr>
        <w:t xml:space="preserve"> </w:t>
      </w:r>
      <w:r w:rsidRPr="00F326BC">
        <w:rPr>
          <w:sz w:val="28"/>
          <w:szCs w:val="28"/>
        </w:rPr>
        <w:t xml:space="preserve">// Вестник с.− х. науки. </w:t>
      </w:r>
      <w:r w:rsidRPr="00F326BC">
        <w:rPr>
          <w:sz w:val="28"/>
          <w:szCs w:val="28"/>
          <w:lang w:val="kk-KZ"/>
        </w:rPr>
        <w:t>−</w:t>
      </w:r>
      <w:r w:rsidRPr="00F326BC">
        <w:rPr>
          <w:sz w:val="28"/>
          <w:szCs w:val="28"/>
        </w:rPr>
        <w:t>А</w:t>
      </w:r>
      <w:r w:rsidRPr="00F326BC">
        <w:rPr>
          <w:sz w:val="28"/>
          <w:szCs w:val="28"/>
          <w:lang w:val="kk-KZ"/>
        </w:rPr>
        <w:t>лма</w:t>
      </w:r>
      <w:r w:rsidRPr="00F326BC">
        <w:rPr>
          <w:sz w:val="28"/>
          <w:szCs w:val="28"/>
        </w:rPr>
        <w:t>− Ата, 1962</w:t>
      </w:r>
      <w:r w:rsidRPr="00F326BC">
        <w:rPr>
          <w:sz w:val="28"/>
          <w:szCs w:val="28"/>
          <w:lang w:val="kk-KZ"/>
        </w:rPr>
        <w:t>. −</w:t>
      </w:r>
      <w:r w:rsidRPr="00F326BC">
        <w:rPr>
          <w:sz w:val="28"/>
          <w:szCs w:val="28"/>
        </w:rPr>
        <w:t xml:space="preserve">  № 10</w:t>
      </w:r>
      <w:r w:rsidRPr="00F326BC">
        <w:rPr>
          <w:sz w:val="28"/>
          <w:szCs w:val="28"/>
          <w:lang w:val="kk-KZ"/>
        </w:rPr>
        <w:t>. −</w:t>
      </w:r>
      <w:r w:rsidRPr="00F326BC">
        <w:rPr>
          <w:sz w:val="28"/>
          <w:szCs w:val="28"/>
        </w:rPr>
        <w:t>С.23− 30.</w:t>
      </w:r>
    </w:p>
    <w:p w14:paraId="56EF6EC0" w14:textId="77777777" w:rsidR="00260363" w:rsidRPr="00F326BC" w:rsidRDefault="00260363" w:rsidP="00260363">
      <w:pPr>
        <w:ind w:left="0" w:firstLine="708"/>
        <w:jc w:val="both"/>
        <w:rPr>
          <w:sz w:val="28"/>
          <w:szCs w:val="28"/>
          <w:lang w:val="kk-KZ"/>
        </w:rPr>
      </w:pPr>
      <w:r w:rsidRPr="00F326BC">
        <w:rPr>
          <w:sz w:val="28"/>
          <w:szCs w:val="28"/>
          <w:lang w:val="kk-KZ"/>
        </w:rPr>
        <w:t>72</w:t>
      </w:r>
      <w:r w:rsidRPr="00F326BC">
        <w:rPr>
          <w:sz w:val="28"/>
          <w:szCs w:val="28"/>
        </w:rPr>
        <w:t xml:space="preserve"> Алексеев А.М., Гусев Н.А. Влияние минерального питания на водный режим растений. </w:t>
      </w:r>
      <w:r w:rsidRPr="00F326BC">
        <w:rPr>
          <w:sz w:val="28"/>
          <w:szCs w:val="28"/>
          <w:lang w:val="kk-KZ"/>
        </w:rPr>
        <w:t>−</w:t>
      </w:r>
      <w:r w:rsidRPr="00F326BC">
        <w:rPr>
          <w:sz w:val="28"/>
          <w:szCs w:val="28"/>
        </w:rPr>
        <w:t>М.</w:t>
      </w:r>
      <w:r w:rsidRPr="00F326BC">
        <w:rPr>
          <w:sz w:val="28"/>
          <w:szCs w:val="28"/>
          <w:lang w:val="kk-KZ"/>
        </w:rPr>
        <w:t>:</w:t>
      </w:r>
      <w:r w:rsidRPr="00F326BC">
        <w:rPr>
          <w:sz w:val="28"/>
          <w:szCs w:val="28"/>
        </w:rPr>
        <w:t xml:space="preserve"> Изд. АН СССР, 1957.</w:t>
      </w:r>
      <w:r w:rsidRPr="00F326BC">
        <w:rPr>
          <w:sz w:val="28"/>
          <w:szCs w:val="28"/>
          <w:lang w:val="kk-KZ"/>
        </w:rPr>
        <w:t xml:space="preserve"> − 120 с.</w:t>
      </w:r>
    </w:p>
    <w:p w14:paraId="3A78A95F" w14:textId="4B308F4B" w:rsidR="00260363" w:rsidRPr="00F326BC" w:rsidRDefault="00260363" w:rsidP="00260363">
      <w:pPr>
        <w:ind w:left="0" w:firstLine="708"/>
        <w:jc w:val="both"/>
        <w:rPr>
          <w:sz w:val="28"/>
          <w:szCs w:val="28"/>
        </w:rPr>
      </w:pPr>
      <w:r w:rsidRPr="00F326BC">
        <w:rPr>
          <w:sz w:val="28"/>
          <w:szCs w:val="28"/>
          <w:lang w:val="kk-KZ"/>
        </w:rPr>
        <w:t>73</w:t>
      </w:r>
      <w:r w:rsidRPr="00F326BC">
        <w:rPr>
          <w:sz w:val="28"/>
          <w:szCs w:val="28"/>
        </w:rPr>
        <w:t xml:space="preserve"> Тимирязев К.А. Земледелие физиология растений</w:t>
      </w:r>
      <w:r w:rsidRPr="00F326BC">
        <w:rPr>
          <w:sz w:val="28"/>
          <w:szCs w:val="28"/>
          <w:lang w:val="kk-KZ"/>
        </w:rPr>
        <w:t>. −</w:t>
      </w:r>
      <w:r w:rsidRPr="00F326BC">
        <w:rPr>
          <w:sz w:val="28"/>
          <w:szCs w:val="28"/>
        </w:rPr>
        <w:t xml:space="preserve"> М., 1957</w:t>
      </w:r>
      <w:r w:rsidRPr="00F326BC">
        <w:rPr>
          <w:sz w:val="28"/>
          <w:szCs w:val="28"/>
          <w:lang w:val="kk-KZ"/>
        </w:rPr>
        <w:t>.</w:t>
      </w:r>
      <w:r w:rsidR="001E6270">
        <w:rPr>
          <w:sz w:val="28"/>
          <w:szCs w:val="28"/>
        </w:rPr>
        <w:t xml:space="preserve"> −  </w:t>
      </w:r>
      <w:r w:rsidRPr="00F326BC">
        <w:rPr>
          <w:sz w:val="28"/>
          <w:szCs w:val="28"/>
        </w:rPr>
        <w:t>115</w:t>
      </w:r>
      <w:r w:rsidR="001E6270">
        <w:rPr>
          <w:sz w:val="28"/>
          <w:szCs w:val="28"/>
        </w:rPr>
        <w:t xml:space="preserve"> с</w:t>
      </w:r>
      <w:r w:rsidRPr="00F326BC">
        <w:rPr>
          <w:sz w:val="28"/>
          <w:szCs w:val="28"/>
        </w:rPr>
        <w:t>.</w:t>
      </w:r>
    </w:p>
    <w:p w14:paraId="42067163" w14:textId="0CBAB440" w:rsidR="00260363" w:rsidRPr="00F326BC" w:rsidRDefault="00260363" w:rsidP="00260363">
      <w:pPr>
        <w:ind w:left="0" w:firstLine="708"/>
        <w:jc w:val="both"/>
        <w:rPr>
          <w:sz w:val="28"/>
          <w:szCs w:val="28"/>
        </w:rPr>
      </w:pPr>
      <w:r w:rsidRPr="00F326BC">
        <w:rPr>
          <w:sz w:val="28"/>
          <w:szCs w:val="28"/>
          <w:lang w:val="kk-KZ"/>
        </w:rPr>
        <w:t>74</w:t>
      </w:r>
      <w:r w:rsidRPr="00F326BC">
        <w:rPr>
          <w:sz w:val="28"/>
          <w:szCs w:val="28"/>
        </w:rPr>
        <w:t xml:space="preserve"> Миролюбов К.С. Минеральные удобрения как средство повышения устойчивости растений к засухе</w:t>
      </w:r>
      <w:r w:rsidRPr="00F326BC">
        <w:rPr>
          <w:sz w:val="28"/>
          <w:szCs w:val="28"/>
          <w:lang w:val="kk-KZ"/>
        </w:rPr>
        <w:t xml:space="preserve"> //</w:t>
      </w:r>
      <w:r w:rsidRPr="00F326BC">
        <w:rPr>
          <w:sz w:val="28"/>
          <w:szCs w:val="28"/>
        </w:rPr>
        <w:t xml:space="preserve"> Советская ботаника</w:t>
      </w:r>
      <w:r w:rsidRPr="00F326BC">
        <w:rPr>
          <w:sz w:val="28"/>
          <w:szCs w:val="28"/>
          <w:lang w:val="kk-KZ"/>
        </w:rPr>
        <w:t>. −</w:t>
      </w:r>
      <w:r w:rsidRPr="00F326BC">
        <w:rPr>
          <w:sz w:val="28"/>
          <w:szCs w:val="28"/>
        </w:rPr>
        <w:t xml:space="preserve"> 1938</w:t>
      </w:r>
      <w:r w:rsidRPr="00F326BC">
        <w:rPr>
          <w:sz w:val="28"/>
          <w:szCs w:val="28"/>
          <w:lang w:val="kk-KZ"/>
        </w:rPr>
        <w:t>. −</w:t>
      </w:r>
      <w:r w:rsidR="001E6270">
        <w:rPr>
          <w:sz w:val="28"/>
          <w:szCs w:val="28"/>
        </w:rPr>
        <w:t xml:space="preserve"> № 4(5).</w:t>
      </w:r>
      <w:r w:rsidRPr="00F326BC">
        <w:rPr>
          <w:sz w:val="28"/>
          <w:szCs w:val="28"/>
        </w:rPr>
        <w:t xml:space="preserve"> − С.89− 110.</w:t>
      </w:r>
    </w:p>
    <w:p w14:paraId="0C38AE92" w14:textId="77777777" w:rsidR="00260363" w:rsidRPr="00F326BC" w:rsidRDefault="00260363" w:rsidP="00260363">
      <w:pPr>
        <w:tabs>
          <w:tab w:val="left" w:pos="0"/>
        </w:tabs>
        <w:ind w:left="0" w:firstLine="708"/>
        <w:jc w:val="both"/>
        <w:rPr>
          <w:sz w:val="28"/>
          <w:szCs w:val="28"/>
        </w:rPr>
      </w:pPr>
      <w:r w:rsidRPr="00F326BC">
        <w:rPr>
          <w:sz w:val="28"/>
          <w:szCs w:val="28"/>
          <w:lang w:val="kk-KZ"/>
        </w:rPr>
        <w:t>75</w:t>
      </w:r>
      <w:r w:rsidRPr="00F326BC">
        <w:rPr>
          <w:sz w:val="28"/>
          <w:szCs w:val="28"/>
        </w:rPr>
        <w:t xml:space="preserve"> Зиязетдинов Р.Ф. Механизация внесения удобрений. – Уфа: </w:t>
      </w:r>
      <w:r w:rsidRPr="00F326BC">
        <w:rPr>
          <w:sz w:val="28"/>
          <w:szCs w:val="28"/>
          <w:lang w:val="kk-KZ"/>
        </w:rPr>
        <w:t>И</w:t>
      </w:r>
      <w:r w:rsidRPr="00F326BC">
        <w:rPr>
          <w:sz w:val="28"/>
          <w:szCs w:val="28"/>
        </w:rPr>
        <w:t>здательство БГАУ, 2003. – 92 с.</w:t>
      </w:r>
    </w:p>
    <w:p w14:paraId="758DD514" w14:textId="43C491C9" w:rsidR="00260363" w:rsidRPr="00F326BC" w:rsidRDefault="00260363" w:rsidP="00260363">
      <w:pPr>
        <w:tabs>
          <w:tab w:val="left" w:pos="0"/>
        </w:tabs>
        <w:ind w:left="0"/>
        <w:jc w:val="both"/>
        <w:rPr>
          <w:sz w:val="28"/>
          <w:szCs w:val="28"/>
          <w:lang w:val="kk-KZ"/>
        </w:rPr>
      </w:pPr>
      <w:r w:rsidRPr="00F326BC">
        <w:rPr>
          <w:sz w:val="28"/>
          <w:szCs w:val="28"/>
        </w:rPr>
        <w:tab/>
      </w:r>
      <w:r w:rsidRPr="00F326BC">
        <w:rPr>
          <w:sz w:val="28"/>
          <w:szCs w:val="28"/>
          <w:lang w:val="kk-KZ"/>
        </w:rPr>
        <w:t xml:space="preserve">76 Нукешев С.О. </w:t>
      </w:r>
      <w:r w:rsidRPr="00F326BC">
        <w:rPr>
          <w:bCs/>
          <w:sz w:val="28"/>
          <w:szCs w:val="28"/>
          <w:lang w:val="kk-KZ"/>
        </w:rPr>
        <w:t>Т</w:t>
      </w:r>
      <w:r w:rsidRPr="00F326BC">
        <w:rPr>
          <w:bCs/>
          <w:sz w:val="28"/>
          <w:szCs w:val="28"/>
        </w:rPr>
        <w:t>ехнологические и технические решения проблемы внутрипочвенного дифференцированного внесения</w:t>
      </w:r>
      <w:r w:rsidRPr="00F326BC">
        <w:rPr>
          <w:bCs/>
          <w:sz w:val="28"/>
          <w:szCs w:val="28"/>
          <w:lang w:val="kk-KZ"/>
        </w:rPr>
        <w:t xml:space="preserve"> </w:t>
      </w:r>
      <w:r w:rsidRPr="00F326BC">
        <w:rPr>
          <w:bCs/>
          <w:sz w:val="28"/>
          <w:szCs w:val="28"/>
        </w:rPr>
        <w:t>минеральных удобрений в системе точного земледелия</w:t>
      </w:r>
      <w:r w:rsidRPr="00F326BC">
        <w:rPr>
          <w:bCs/>
          <w:sz w:val="28"/>
          <w:szCs w:val="28"/>
          <w:lang w:val="kk-KZ"/>
        </w:rPr>
        <w:t xml:space="preserve">: </w:t>
      </w:r>
      <w:r w:rsidRPr="00F326BC">
        <w:rPr>
          <w:sz w:val="28"/>
          <w:szCs w:val="28"/>
        </w:rPr>
        <w:t xml:space="preserve">дис. … </w:t>
      </w:r>
      <w:r w:rsidRPr="00F326BC">
        <w:rPr>
          <w:sz w:val="28"/>
          <w:szCs w:val="28"/>
          <w:lang w:val="kk-KZ"/>
        </w:rPr>
        <w:t>док</w:t>
      </w:r>
      <w:r w:rsidRPr="00F326BC">
        <w:rPr>
          <w:sz w:val="28"/>
          <w:szCs w:val="28"/>
        </w:rPr>
        <w:t xml:space="preserve">. техн. наук: 05.20.01. – </w:t>
      </w:r>
      <w:r w:rsidRPr="00F326BC">
        <w:rPr>
          <w:sz w:val="28"/>
          <w:szCs w:val="28"/>
          <w:lang w:val="kk-KZ"/>
        </w:rPr>
        <w:t>Алматы</w:t>
      </w:r>
      <w:r w:rsidRPr="00F326BC">
        <w:rPr>
          <w:sz w:val="28"/>
          <w:szCs w:val="28"/>
        </w:rPr>
        <w:t>, 20</w:t>
      </w:r>
      <w:r w:rsidR="00303304" w:rsidRPr="00F326BC">
        <w:rPr>
          <w:sz w:val="28"/>
          <w:szCs w:val="28"/>
          <w:lang w:val="kk-KZ"/>
        </w:rPr>
        <w:t>10</w:t>
      </w:r>
      <w:r w:rsidRPr="00F326BC">
        <w:rPr>
          <w:sz w:val="28"/>
          <w:szCs w:val="28"/>
        </w:rPr>
        <w:t xml:space="preserve">. – </w:t>
      </w:r>
      <w:r w:rsidR="00303304" w:rsidRPr="00F326BC">
        <w:rPr>
          <w:sz w:val="28"/>
          <w:szCs w:val="28"/>
          <w:lang w:val="kk-KZ"/>
        </w:rPr>
        <w:t>285</w:t>
      </w:r>
      <w:r w:rsidRPr="00F326BC">
        <w:rPr>
          <w:sz w:val="28"/>
          <w:szCs w:val="28"/>
        </w:rPr>
        <w:t xml:space="preserve"> с.</w:t>
      </w:r>
    </w:p>
    <w:p w14:paraId="5D344963" w14:textId="16D1BF9B" w:rsidR="00260363" w:rsidRPr="00A440A4" w:rsidRDefault="00260363" w:rsidP="00260363">
      <w:pPr>
        <w:ind w:left="0" w:firstLine="708"/>
        <w:jc w:val="both"/>
        <w:rPr>
          <w:sz w:val="28"/>
          <w:szCs w:val="28"/>
        </w:rPr>
      </w:pPr>
      <w:r w:rsidRPr="00F326BC">
        <w:rPr>
          <w:sz w:val="28"/>
          <w:szCs w:val="28"/>
          <w:lang w:val="kk-KZ"/>
        </w:rPr>
        <w:t>77 Патент 21964</w:t>
      </w:r>
      <w:r w:rsidRPr="00F326BC">
        <w:rPr>
          <w:sz w:val="28"/>
          <w:szCs w:val="28"/>
        </w:rPr>
        <w:t xml:space="preserve"> РК.</w:t>
      </w:r>
      <w:r w:rsidRPr="00F326BC">
        <w:rPr>
          <w:sz w:val="28"/>
          <w:szCs w:val="28"/>
          <w:lang w:val="kk-KZ"/>
        </w:rPr>
        <w:t xml:space="preserve"> Сошник / </w:t>
      </w:r>
      <w:r w:rsidRPr="00F326BC">
        <w:rPr>
          <w:sz w:val="28"/>
          <w:szCs w:val="28"/>
        </w:rPr>
        <w:t>Нукешев С.О. и др.</w:t>
      </w:r>
      <w:r w:rsidRPr="00F326BC">
        <w:rPr>
          <w:sz w:val="28"/>
          <w:szCs w:val="28"/>
          <w:lang w:val="kk-KZ"/>
        </w:rPr>
        <w:t>; опубл. 15.12.2009,  Бюл. № 12. – 4 с.</w:t>
      </w:r>
    </w:p>
    <w:p w14:paraId="39F0552C" w14:textId="6C5EC473" w:rsidR="00260363" w:rsidRPr="00F326BC" w:rsidRDefault="00260363" w:rsidP="00260363">
      <w:pPr>
        <w:tabs>
          <w:tab w:val="left" w:pos="0"/>
        </w:tabs>
        <w:ind w:left="0" w:firstLine="708"/>
        <w:jc w:val="both"/>
        <w:rPr>
          <w:sz w:val="28"/>
          <w:szCs w:val="28"/>
          <w:lang w:val="kk-KZ"/>
        </w:rPr>
      </w:pPr>
      <w:r w:rsidRPr="00F326BC">
        <w:rPr>
          <w:sz w:val="28"/>
          <w:szCs w:val="28"/>
          <w:lang w:val="kk-KZ"/>
        </w:rPr>
        <w:t>78</w:t>
      </w:r>
      <w:r w:rsidRPr="00F326BC">
        <w:rPr>
          <w:sz w:val="28"/>
          <w:szCs w:val="28"/>
        </w:rPr>
        <w:t xml:space="preserve"> </w:t>
      </w:r>
      <w:r w:rsidRPr="00F326BC">
        <w:rPr>
          <w:sz w:val="28"/>
          <w:szCs w:val="28"/>
          <w:lang w:val="kk-KZ"/>
        </w:rPr>
        <w:t>Предпатент 15222</w:t>
      </w:r>
      <w:r w:rsidRPr="00F326BC">
        <w:rPr>
          <w:sz w:val="28"/>
          <w:szCs w:val="28"/>
        </w:rPr>
        <w:t xml:space="preserve"> РК. </w:t>
      </w:r>
      <w:r w:rsidRPr="00F326BC">
        <w:rPr>
          <w:sz w:val="28"/>
          <w:szCs w:val="28"/>
          <w:lang w:val="kk-KZ"/>
        </w:rPr>
        <w:t xml:space="preserve">Сошник для подпочвенного разбросного внесения удобрений / </w:t>
      </w:r>
      <w:r w:rsidRPr="00F326BC">
        <w:rPr>
          <w:sz w:val="28"/>
          <w:szCs w:val="28"/>
        </w:rPr>
        <w:t>Нукешев С.О. и др.</w:t>
      </w:r>
      <w:r w:rsidR="00DB7D41">
        <w:rPr>
          <w:sz w:val="28"/>
          <w:szCs w:val="28"/>
        </w:rPr>
        <w:t>,</w:t>
      </w:r>
      <w:r w:rsidR="00DB7D41">
        <w:rPr>
          <w:sz w:val="28"/>
          <w:szCs w:val="28"/>
          <w:lang w:val="kk-KZ"/>
        </w:rPr>
        <w:t>2008.-</w:t>
      </w:r>
      <w:r w:rsidRPr="00F326BC">
        <w:rPr>
          <w:sz w:val="28"/>
          <w:szCs w:val="28"/>
          <w:lang w:val="kk-KZ"/>
        </w:rPr>
        <w:t>№ 4. – 4 с</w:t>
      </w:r>
      <w:r w:rsidR="001E6270">
        <w:rPr>
          <w:sz w:val="28"/>
          <w:szCs w:val="28"/>
          <w:lang w:val="kk-KZ"/>
        </w:rPr>
        <w:t>.</w:t>
      </w:r>
    </w:p>
    <w:p w14:paraId="54005CA3" w14:textId="77777777" w:rsidR="00260363" w:rsidRPr="00F326BC" w:rsidRDefault="00260363" w:rsidP="00260363">
      <w:pPr>
        <w:ind w:left="0" w:firstLine="708"/>
        <w:jc w:val="both"/>
        <w:rPr>
          <w:sz w:val="28"/>
          <w:szCs w:val="28"/>
          <w:lang w:val="kk-KZ"/>
        </w:rPr>
      </w:pPr>
      <w:r w:rsidRPr="00F326BC">
        <w:rPr>
          <w:sz w:val="28"/>
          <w:szCs w:val="28"/>
          <w:lang w:val="kk-KZ"/>
        </w:rPr>
        <w:t>79 Нукешев С.О. Совершенствование средств механизации внутрипочвенного внесения минеральных удобрений // Доклады ТСХА. Вып. 279, ч. 1. В 2− х ч. – М.:ФГОУ ВПО РГАУ – МСХА им. К.А. Тимирязева, 2007. – С.418− 421.</w:t>
      </w:r>
    </w:p>
    <w:p w14:paraId="2CEEC962" w14:textId="77777777" w:rsidR="00260363" w:rsidRPr="00F326BC" w:rsidRDefault="00260363" w:rsidP="00260363">
      <w:pPr>
        <w:tabs>
          <w:tab w:val="left" w:pos="0"/>
        </w:tabs>
        <w:ind w:left="0" w:firstLine="708"/>
        <w:jc w:val="both"/>
        <w:rPr>
          <w:sz w:val="28"/>
          <w:szCs w:val="28"/>
          <w:lang w:val="kk-KZ"/>
        </w:rPr>
      </w:pPr>
      <w:r w:rsidRPr="00F326BC">
        <w:rPr>
          <w:sz w:val="28"/>
          <w:szCs w:val="28"/>
          <w:lang w:val="kk-KZ"/>
        </w:rPr>
        <w:t>80 Есхожин Д.З., Нукешев С.О. Движение материальной частицы удобрений по неподвижной вертикальной винтовой поверхности сошника // Известия государственного аграрного университета Армении. − 2008. − № 3. – С. 62− 66.</w:t>
      </w:r>
    </w:p>
    <w:p w14:paraId="5FB08B38" w14:textId="4EFCC03A" w:rsidR="00260363" w:rsidRPr="00F326BC" w:rsidRDefault="00260363" w:rsidP="00260363">
      <w:pPr>
        <w:tabs>
          <w:tab w:val="left" w:pos="0"/>
        </w:tabs>
        <w:ind w:left="0"/>
        <w:jc w:val="both"/>
        <w:rPr>
          <w:sz w:val="28"/>
          <w:szCs w:val="28"/>
          <w:lang w:val="kk-KZ"/>
        </w:rPr>
      </w:pPr>
      <w:r w:rsidRPr="00F326BC">
        <w:rPr>
          <w:sz w:val="28"/>
          <w:szCs w:val="28"/>
          <w:lang w:val="kk-KZ"/>
        </w:rPr>
        <w:tab/>
        <w:t>81 Тлеумбетов Қ.М., Нукешев С.О. Тыңайтқыштарды топырақ ішіне енгізетін сіңіргіш // Вестник науки КазГАТУ им</w:t>
      </w:r>
      <w:r w:rsidR="00DB7D41">
        <w:rPr>
          <w:sz w:val="28"/>
          <w:szCs w:val="28"/>
          <w:lang w:val="kk-KZ"/>
        </w:rPr>
        <w:t>. С.Сейфуллина. − 2005. – Т.4</w:t>
      </w:r>
      <w:r w:rsidRPr="00F326BC">
        <w:rPr>
          <w:sz w:val="28"/>
          <w:szCs w:val="28"/>
          <w:lang w:val="kk-KZ"/>
        </w:rPr>
        <w:t>, №7. – С. 169− 175.</w:t>
      </w:r>
    </w:p>
    <w:p w14:paraId="12D9BC49" w14:textId="77777777" w:rsidR="00260363" w:rsidRPr="00F326BC" w:rsidRDefault="00260363" w:rsidP="00260363">
      <w:pPr>
        <w:ind w:left="0" w:firstLine="709"/>
        <w:jc w:val="both"/>
        <w:rPr>
          <w:sz w:val="28"/>
          <w:szCs w:val="28"/>
        </w:rPr>
      </w:pPr>
      <w:r w:rsidRPr="00F326BC">
        <w:rPr>
          <w:sz w:val="28"/>
          <w:szCs w:val="28"/>
          <w:lang w:val="kk-KZ"/>
        </w:rPr>
        <w:t xml:space="preserve">82 Нукешев С.О. Определение скорости истечения удобрений из стойки− тукопровода // </w:t>
      </w:r>
      <w:r w:rsidRPr="00F326BC">
        <w:rPr>
          <w:sz w:val="28"/>
          <w:szCs w:val="28"/>
        </w:rPr>
        <w:t xml:space="preserve">Вестник Карагандинского университета. Серия МАТЕМАТИКА. </w:t>
      </w:r>
      <w:r w:rsidRPr="00F326BC">
        <w:rPr>
          <w:sz w:val="28"/>
          <w:szCs w:val="28"/>
          <w:lang w:val="kk-KZ"/>
        </w:rPr>
        <w:t>−</w:t>
      </w:r>
      <w:r w:rsidRPr="00F326BC">
        <w:rPr>
          <w:sz w:val="28"/>
          <w:szCs w:val="28"/>
        </w:rPr>
        <w:t xml:space="preserve">2006.  </w:t>
      </w:r>
      <w:r w:rsidRPr="00F326BC">
        <w:rPr>
          <w:sz w:val="28"/>
          <w:szCs w:val="28"/>
          <w:lang w:val="kk-KZ"/>
        </w:rPr>
        <w:t>−</w:t>
      </w:r>
      <w:r w:rsidRPr="00F326BC">
        <w:rPr>
          <w:sz w:val="28"/>
          <w:szCs w:val="28"/>
        </w:rPr>
        <w:t>№2(42). −  С.35− 40.</w:t>
      </w:r>
    </w:p>
    <w:p w14:paraId="4619074C" w14:textId="53041AC7" w:rsidR="00260363" w:rsidRPr="00F326BC" w:rsidRDefault="00260363" w:rsidP="00260363">
      <w:pPr>
        <w:ind w:left="0" w:firstLine="709"/>
        <w:jc w:val="both"/>
        <w:rPr>
          <w:sz w:val="28"/>
          <w:szCs w:val="28"/>
        </w:rPr>
      </w:pPr>
      <w:r w:rsidRPr="00F326BC">
        <w:rPr>
          <w:sz w:val="28"/>
          <w:szCs w:val="28"/>
        </w:rPr>
        <w:t>8</w:t>
      </w:r>
      <w:r w:rsidRPr="00F326BC">
        <w:rPr>
          <w:sz w:val="28"/>
          <w:szCs w:val="28"/>
          <w:lang w:val="kk-KZ"/>
        </w:rPr>
        <w:t>3</w:t>
      </w:r>
      <w:r w:rsidRPr="00F326BC">
        <w:rPr>
          <w:sz w:val="28"/>
          <w:szCs w:val="28"/>
        </w:rPr>
        <w:t xml:space="preserve"> </w:t>
      </w:r>
      <w:r w:rsidRPr="00F326BC">
        <w:rPr>
          <w:sz w:val="28"/>
          <w:szCs w:val="28"/>
          <w:lang w:val="kk-KZ"/>
        </w:rPr>
        <w:t>ГОСТ 28714 −  2007   Машины для внесения твердых минеральных удобрений. Методы испытаний. Введен  2009− 01− 01.</w:t>
      </w:r>
      <w:r w:rsidRPr="00F326BC">
        <w:rPr>
          <w:sz w:val="28"/>
          <w:szCs w:val="28"/>
        </w:rPr>
        <w:t xml:space="preserve"> −  М.: Межгосударственный стандарт: Стандартинформ</w:t>
      </w:r>
      <w:r w:rsidR="00863000">
        <w:rPr>
          <w:sz w:val="28"/>
          <w:szCs w:val="28"/>
          <w:lang w:val="kk-KZ"/>
        </w:rPr>
        <w:t>, 2007.</w:t>
      </w:r>
      <w:r w:rsidRPr="00F326BC">
        <w:rPr>
          <w:sz w:val="28"/>
          <w:szCs w:val="28"/>
          <w:lang w:val="kk-KZ"/>
        </w:rPr>
        <w:t xml:space="preserve"> – 44 с.</w:t>
      </w:r>
    </w:p>
    <w:p w14:paraId="4939D317" w14:textId="173082C1" w:rsidR="00260363" w:rsidRPr="00F326BC" w:rsidRDefault="00260363" w:rsidP="00260363">
      <w:pPr>
        <w:ind w:left="0" w:firstLine="709"/>
        <w:jc w:val="both"/>
        <w:rPr>
          <w:sz w:val="28"/>
          <w:szCs w:val="28"/>
          <w:lang w:val="kk-KZ"/>
        </w:rPr>
      </w:pPr>
      <w:r w:rsidRPr="00F326BC">
        <w:rPr>
          <w:sz w:val="28"/>
          <w:szCs w:val="28"/>
          <w:lang w:val="kk-KZ"/>
        </w:rPr>
        <w:t xml:space="preserve">84 </w:t>
      </w:r>
      <w:r w:rsidRPr="00F326BC">
        <w:rPr>
          <w:sz w:val="28"/>
          <w:szCs w:val="28"/>
        </w:rPr>
        <w:t xml:space="preserve">Физико− механические свойства растений, почв и удобрений. /Научн. </w:t>
      </w:r>
      <w:r w:rsidRPr="00F326BC">
        <w:rPr>
          <w:sz w:val="28"/>
          <w:szCs w:val="28"/>
        </w:rPr>
        <w:lastRenderedPageBreak/>
        <w:t>ред. А.И. Буянов, Б.А. Воронюк. – М.: Колос</w:t>
      </w:r>
      <w:r w:rsidR="00DB7D41">
        <w:rPr>
          <w:sz w:val="28"/>
          <w:szCs w:val="28"/>
        </w:rPr>
        <w:t>,</w:t>
      </w:r>
      <w:r w:rsidRPr="00F326BC">
        <w:rPr>
          <w:sz w:val="28"/>
          <w:szCs w:val="28"/>
        </w:rPr>
        <w:t>1970. – 424 с.</w:t>
      </w:r>
    </w:p>
    <w:p w14:paraId="4A63E316" w14:textId="77777777" w:rsidR="00260363" w:rsidRPr="00F326BC" w:rsidRDefault="00260363" w:rsidP="00260363">
      <w:pPr>
        <w:ind w:left="0" w:firstLine="708"/>
        <w:jc w:val="both"/>
        <w:rPr>
          <w:sz w:val="28"/>
          <w:szCs w:val="28"/>
        </w:rPr>
      </w:pPr>
      <w:r w:rsidRPr="00F326BC">
        <w:rPr>
          <w:sz w:val="28"/>
          <w:szCs w:val="28"/>
          <w:lang w:val="kk-KZ"/>
        </w:rPr>
        <w:t xml:space="preserve">85 </w:t>
      </w:r>
      <w:r w:rsidRPr="00F326BC">
        <w:rPr>
          <w:sz w:val="28"/>
          <w:szCs w:val="28"/>
        </w:rPr>
        <w:t>Филонов В.М. Роль удобрений в интенсификации земледелия</w:t>
      </w:r>
      <w:r w:rsidRPr="00F326BC">
        <w:rPr>
          <w:sz w:val="28"/>
          <w:szCs w:val="28"/>
          <w:lang w:val="kk-KZ"/>
        </w:rPr>
        <w:t xml:space="preserve"> </w:t>
      </w:r>
      <w:r w:rsidRPr="00F326BC">
        <w:rPr>
          <w:sz w:val="28"/>
          <w:szCs w:val="28"/>
        </w:rPr>
        <w:t>//Современные проблемы почвозащитного земледелия и пути повышения устойчивости зернового производства в степных регионах: сб. докладов межд. науч.− практ. конф., посв. 50− летию РГП «НПЦ зернового хозяйства им. А.И. Бараева» МСХ РК. − Шортанды, 2006. – С.257− 264.</w:t>
      </w:r>
    </w:p>
    <w:p w14:paraId="750B92A3" w14:textId="77777777" w:rsidR="00260363" w:rsidRPr="00F326BC" w:rsidRDefault="00260363" w:rsidP="00260363">
      <w:pPr>
        <w:ind w:left="0" w:firstLine="708"/>
        <w:jc w:val="both"/>
        <w:rPr>
          <w:sz w:val="28"/>
          <w:szCs w:val="28"/>
        </w:rPr>
      </w:pPr>
      <w:r w:rsidRPr="00F326BC">
        <w:rPr>
          <w:sz w:val="28"/>
          <w:szCs w:val="28"/>
          <w:lang w:val="kk-KZ"/>
        </w:rPr>
        <w:t>86</w:t>
      </w:r>
      <w:r w:rsidRPr="00F326BC">
        <w:rPr>
          <w:sz w:val="28"/>
          <w:szCs w:val="28"/>
        </w:rPr>
        <w:t xml:space="preserve"> Егоров А., Гизатуллин С. Влияние минеральных удобрений и подпокровной культуры на урожай и качество овса</w:t>
      </w:r>
      <w:r w:rsidRPr="00F326BC">
        <w:rPr>
          <w:sz w:val="28"/>
          <w:szCs w:val="28"/>
          <w:lang w:val="kk-KZ"/>
        </w:rPr>
        <w:t xml:space="preserve"> </w:t>
      </w:r>
      <w:r w:rsidRPr="00F326BC">
        <w:rPr>
          <w:sz w:val="28"/>
          <w:szCs w:val="28"/>
        </w:rPr>
        <w:t>/</w:t>
      </w:r>
      <w:r w:rsidRPr="00F326BC">
        <w:rPr>
          <w:sz w:val="28"/>
          <w:szCs w:val="28"/>
          <w:lang w:val="kk-KZ"/>
        </w:rPr>
        <w:t>/</w:t>
      </w:r>
      <w:r w:rsidRPr="00F326BC">
        <w:rPr>
          <w:sz w:val="28"/>
          <w:szCs w:val="28"/>
        </w:rPr>
        <w:t xml:space="preserve"> Уральские нивы. </w:t>
      </w:r>
      <w:r w:rsidRPr="00F326BC">
        <w:rPr>
          <w:sz w:val="28"/>
          <w:szCs w:val="28"/>
          <w:lang w:val="kk-KZ"/>
        </w:rPr>
        <w:t>−</w:t>
      </w:r>
      <w:r w:rsidRPr="00F326BC">
        <w:rPr>
          <w:sz w:val="28"/>
          <w:szCs w:val="28"/>
        </w:rPr>
        <w:t xml:space="preserve">Свердловск, 1986. </w:t>
      </w:r>
      <w:r w:rsidRPr="00F326BC">
        <w:rPr>
          <w:sz w:val="28"/>
          <w:szCs w:val="28"/>
          <w:lang w:val="kk-KZ"/>
        </w:rPr>
        <w:t>−</w:t>
      </w:r>
      <w:r w:rsidRPr="00F326BC">
        <w:rPr>
          <w:sz w:val="28"/>
          <w:szCs w:val="28"/>
        </w:rPr>
        <w:t>№ 8</w:t>
      </w:r>
      <w:r w:rsidRPr="00F326BC">
        <w:rPr>
          <w:sz w:val="28"/>
          <w:szCs w:val="28"/>
          <w:lang w:val="kk-KZ"/>
        </w:rPr>
        <w:t>.</w:t>
      </w:r>
      <w:r w:rsidRPr="00F326BC">
        <w:rPr>
          <w:sz w:val="28"/>
          <w:szCs w:val="28"/>
        </w:rPr>
        <w:t xml:space="preserve"> −  С.21− 22.</w:t>
      </w:r>
    </w:p>
    <w:p w14:paraId="58057AA3" w14:textId="210C08B8" w:rsidR="00260363" w:rsidRPr="00F326BC" w:rsidRDefault="00260363" w:rsidP="00260363">
      <w:pPr>
        <w:ind w:left="0" w:firstLine="708"/>
        <w:jc w:val="both"/>
        <w:rPr>
          <w:sz w:val="28"/>
          <w:szCs w:val="28"/>
          <w:lang w:val="en-US"/>
        </w:rPr>
      </w:pPr>
      <w:r w:rsidRPr="00F326BC">
        <w:rPr>
          <w:sz w:val="28"/>
          <w:szCs w:val="28"/>
          <w:lang w:val="kk-KZ"/>
        </w:rPr>
        <w:t>87</w:t>
      </w:r>
      <w:r w:rsidRPr="00F326BC">
        <w:rPr>
          <w:sz w:val="28"/>
          <w:szCs w:val="28"/>
        </w:rPr>
        <w:t xml:space="preserve"> Спиридонов А.А. Планирование эксперимента при исследовании технологических процессов. </w:t>
      </w:r>
      <w:r w:rsidRPr="00F326BC">
        <w:rPr>
          <w:sz w:val="28"/>
          <w:szCs w:val="28"/>
          <w:lang w:val="kk-KZ"/>
        </w:rPr>
        <w:t>−</w:t>
      </w:r>
      <w:r w:rsidRPr="00F326BC">
        <w:rPr>
          <w:sz w:val="28"/>
          <w:szCs w:val="28"/>
        </w:rPr>
        <w:t>М</w:t>
      </w:r>
      <w:r w:rsidRPr="00F326BC">
        <w:rPr>
          <w:sz w:val="28"/>
          <w:szCs w:val="28"/>
          <w:lang w:val="kk-KZ"/>
        </w:rPr>
        <w:t>.</w:t>
      </w:r>
      <w:r w:rsidRPr="00F326BC">
        <w:rPr>
          <w:sz w:val="28"/>
          <w:szCs w:val="28"/>
          <w:lang w:val="en-US"/>
        </w:rPr>
        <w:t xml:space="preserve">: </w:t>
      </w:r>
      <w:r w:rsidRPr="00F326BC">
        <w:rPr>
          <w:sz w:val="28"/>
          <w:szCs w:val="28"/>
        </w:rPr>
        <w:t>Машиностроение</w:t>
      </w:r>
      <w:r w:rsidRPr="00F326BC">
        <w:rPr>
          <w:sz w:val="28"/>
          <w:szCs w:val="28"/>
          <w:lang w:val="en-US"/>
        </w:rPr>
        <w:t>, 1981. −  184</w:t>
      </w:r>
      <w:r w:rsidR="00DB7D41" w:rsidRPr="00DB7D41">
        <w:rPr>
          <w:sz w:val="28"/>
          <w:szCs w:val="28"/>
          <w:lang w:val="en-US"/>
        </w:rPr>
        <w:t xml:space="preserve"> </w:t>
      </w:r>
      <w:r w:rsidR="00DB7D41">
        <w:rPr>
          <w:sz w:val="28"/>
          <w:szCs w:val="28"/>
        </w:rPr>
        <w:t>с</w:t>
      </w:r>
      <w:r w:rsidRPr="00F326BC">
        <w:rPr>
          <w:sz w:val="28"/>
          <w:szCs w:val="28"/>
          <w:lang w:val="en-US"/>
        </w:rPr>
        <w:t>.</w:t>
      </w:r>
    </w:p>
    <w:p w14:paraId="653EB021" w14:textId="564DFE9B" w:rsidR="00260363" w:rsidRPr="007A7B0E" w:rsidRDefault="00260363" w:rsidP="00260363">
      <w:pPr>
        <w:tabs>
          <w:tab w:val="num" w:pos="709"/>
          <w:tab w:val="left" w:pos="993"/>
        </w:tabs>
        <w:ind w:left="0" w:firstLine="708"/>
        <w:jc w:val="both"/>
        <w:rPr>
          <w:noProof/>
          <w:sz w:val="28"/>
          <w:szCs w:val="28"/>
        </w:rPr>
      </w:pPr>
      <w:r w:rsidRPr="00F326BC">
        <w:rPr>
          <w:noProof/>
          <w:sz w:val="28"/>
          <w:szCs w:val="28"/>
          <w:lang w:val="en-US"/>
        </w:rPr>
        <w:t>8</w:t>
      </w:r>
      <w:r w:rsidRPr="00F326BC">
        <w:rPr>
          <w:noProof/>
          <w:sz w:val="28"/>
          <w:szCs w:val="28"/>
          <w:lang w:val="kk-KZ"/>
        </w:rPr>
        <w:t>8</w:t>
      </w:r>
      <w:r w:rsidRPr="00F326BC">
        <w:rPr>
          <w:sz w:val="28"/>
          <w:szCs w:val="28"/>
          <w:lang w:val="en-US"/>
        </w:rPr>
        <w:t xml:space="preserve">Camp </w:t>
      </w:r>
      <w:r w:rsidRPr="00F326BC">
        <w:rPr>
          <w:sz w:val="28"/>
          <w:szCs w:val="28"/>
        </w:rPr>
        <w:t>С</w:t>
      </w:r>
      <w:r w:rsidRPr="00F326BC">
        <w:rPr>
          <w:sz w:val="28"/>
          <w:szCs w:val="28"/>
          <w:lang w:val="en-US"/>
        </w:rPr>
        <w:t>.R.</w:t>
      </w:r>
      <w:r w:rsidRPr="00F326BC">
        <w:rPr>
          <w:noProof/>
          <w:sz w:val="28"/>
          <w:szCs w:val="28"/>
          <w:lang w:val="en-US"/>
        </w:rPr>
        <w:t>, &amp;</w:t>
      </w:r>
      <w:r w:rsidRPr="00F326BC">
        <w:rPr>
          <w:sz w:val="28"/>
          <w:szCs w:val="28"/>
          <w:lang w:val="en-US"/>
        </w:rPr>
        <w:t xml:space="preserve"> Sadler E.J.</w:t>
      </w:r>
      <w:r w:rsidRPr="00F326BC">
        <w:rPr>
          <w:noProof/>
          <w:sz w:val="28"/>
          <w:szCs w:val="28"/>
          <w:lang w:val="en-US"/>
        </w:rPr>
        <w:t xml:space="preserve"> </w:t>
      </w:r>
      <w:r w:rsidRPr="00F326BC">
        <w:rPr>
          <w:iCs/>
          <w:sz w:val="28"/>
          <w:szCs w:val="28"/>
          <w:lang w:val="en-US"/>
        </w:rPr>
        <w:t>Center Pivot System for Site− Specific Water and Nutrient Management</w:t>
      </w:r>
      <w:r w:rsidRPr="00F326BC">
        <w:rPr>
          <w:sz w:val="28"/>
          <w:szCs w:val="28"/>
          <w:lang w:val="en-US"/>
        </w:rPr>
        <w:t xml:space="preserve"> ASAE Paper </w:t>
      </w:r>
      <w:r w:rsidRPr="00F326BC">
        <w:rPr>
          <w:iCs/>
          <w:sz w:val="28"/>
          <w:szCs w:val="28"/>
          <w:lang w:val="en-US"/>
        </w:rPr>
        <w:t>H</w:t>
      </w:r>
      <w:r w:rsidR="00DB7D41" w:rsidRPr="00DB7D41">
        <w:rPr>
          <w:noProof/>
          <w:sz w:val="28"/>
          <w:szCs w:val="28"/>
          <w:lang w:val="en-US"/>
        </w:rPr>
        <w:t>.</w:t>
      </w:r>
      <w:r w:rsidRPr="00F326BC">
        <w:rPr>
          <w:noProof/>
          <w:sz w:val="28"/>
          <w:szCs w:val="28"/>
          <w:lang w:val="kk-KZ"/>
        </w:rPr>
        <w:t>−</w:t>
      </w:r>
      <w:r w:rsidRPr="00DB7D41">
        <w:rPr>
          <w:noProof/>
          <w:sz w:val="28"/>
          <w:szCs w:val="28"/>
          <w:lang w:val="en-US"/>
        </w:rPr>
        <w:t xml:space="preserve"> 1994.−  </w:t>
      </w:r>
      <w:r w:rsidRPr="00F326BC">
        <w:rPr>
          <w:noProof/>
          <w:sz w:val="28"/>
          <w:szCs w:val="28"/>
          <w:lang w:val="kk-KZ"/>
        </w:rPr>
        <w:t>Р</w:t>
      </w:r>
      <w:r w:rsidRPr="007A7B0E">
        <w:rPr>
          <w:noProof/>
          <w:sz w:val="28"/>
          <w:szCs w:val="28"/>
        </w:rPr>
        <w:t>.1− 9.</w:t>
      </w:r>
    </w:p>
    <w:p w14:paraId="30F7D7ED" w14:textId="77777777" w:rsidR="00260363" w:rsidRPr="00F326BC" w:rsidRDefault="00260363" w:rsidP="00260363">
      <w:pPr>
        <w:ind w:left="0" w:firstLine="708"/>
        <w:jc w:val="both"/>
        <w:rPr>
          <w:sz w:val="28"/>
          <w:szCs w:val="28"/>
          <w:lang w:val="kk-KZ"/>
        </w:rPr>
      </w:pPr>
      <w:r w:rsidRPr="00F326BC">
        <w:rPr>
          <w:sz w:val="28"/>
          <w:szCs w:val="28"/>
          <w:lang w:val="kk-KZ"/>
        </w:rPr>
        <w:t>89</w:t>
      </w:r>
      <w:r w:rsidRPr="00F326BC">
        <w:rPr>
          <w:sz w:val="28"/>
          <w:szCs w:val="28"/>
        </w:rPr>
        <w:t xml:space="preserve"> </w:t>
      </w:r>
      <w:r w:rsidRPr="00F326BC">
        <w:rPr>
          <w:sz w:val="28"/>
          <w:szCs w:val="28"/>
          <w:lang w:val="kk-KZ"/>
        </w:rPr>
        <w:t xml:space="preserve">СТ РК 3.36 – 2003 </w:t>
      </w:r>
      <w:r w:rsidRPr="00F326BC">
        <w:rPr>
          <w:sz w:val="28"/>
          <w:szCs w:val="28"/>
        </w:rPr>
        <w:t>Государственная система сертификации Республики Казахстан. Порядок сертификации машин для внесения минеральных удобрений. Введен 2004− 01− 01. −  А</w:t>
      </w:r>
      <w:r w:rsidRPr="00F326BC">
        <w:rPr>
          <w:sz w:val="28"/>
          <w:szCs w:val="28"/>
          <w:lang w:val="kk-KZ"/>
        </w:rPr>
        <w:t>лматы</w:t>
      </w:r>
      <w:r w:rsidRPr="00F326BC">
        <w:rPr>
          <w:sz w:val="28"/>
          <w:szCs w:val="28"/>
        </w:rPr>
        <w:t>: Госстандарт Казахстана: РГП «Казахстанский институт стандартизации и сертификации», 2004. −  40с.</w:t>
      </w:r>
    </w:p>
    <w:p w14:paraId="2F237531" w14:textId="77777777" w:rsidR="00260363" w:rsidRPr="00F326BC" w:rsidRDefault="00260363" w:rsidP="00260363">
      <w:pPr>
        <w:tabs>
          <w:tab w:val="left" w:pos="-3402"/>
        </w:tabs>
        <w:ind w:left="0" w:firstLine="708"/>
        <w:jc w:val="both"/>
        <w:rPr>
          <w:sz w:val="28"/>
          <w:szCs w:val="28"/>
        </w:rPr>
      </w:pPr>
      <w:r w:rsidRPr="00F326BC">
        <w:rPr>
          <w:sz w:val="28"/>
          <w:szCs w:val="28"/>
          <w:lang w:val="kk-KZ"/>
        </w:rPr>
        <w:t>90</w:t>
      </w:r>
      <w:r w:rsidRPr="00F326BC">
        <w:rPr>
          <w:sz w:val="28"/>
          <w:szCs w:val="28"/>
        </w:rPr>
        <w:t xml:space="preserve"> СТ РК 3.51 – 2004 Сеялки зерновые и посевные комплексы. Порядок сертификации. Введен 2005− 01− 07. – А.: А.: Госстандарт Казахстана: РГП «Казахстанский институт стандартизации и сертификации», 2005. – 30 с.</w:t>
      </w:r>
    </w:p>
    <w:p w14:paraId="7E53A752" w14:textId="77777777" w:rsidR="00260363" w:rsidRPr="00F326BC" w:rsidRDefault="00260363" w:rsidP="00260363">
      <w:pPr>
        <w:tabs>
          <w:tab w:val="left" w:pos="-3402"/>
        </w:tabs>
        <w:ind w:left="0" w:firstLine="708"/>
        <w:jc w:val="both"/>
        <w:rPr>
          <w:sz w:val="28"/>
          <w:szCs w:val="28"/>
        </w:rPr>
      </w:pPr>
      <w:r w:rsidRPr="00F326BC">
        <w:rPr>
          <w:sz w:val="28"/>
          <w:szCs w:val="28"/>
          <w:lang w:val="kk-KZ"/>
        </w:rPr>
        <w:t>91</w:t>
      </w:r>
      <w:r w:rsidRPr="00F326BC">
        <w:rPr>
          <w:sz w:val="28"/>
          <w:szCs w:val="28"/>
        </w:rPr>
        <w:t xml:space="preserve"> СТ РК 1559− 2006 Испытания сельскохозяйственной техники. Машины и орудия для поверхностной обработки почвы. </w:t>
      </w:r>
      <w:r w:rsidRPr="00F326BC">
        <w:rPr>
          <w:bCs/>
          <w:sz w:val="28"/>
          <w:szCs w:val="28"/>
        </w:rPr>
        <w:t xml:space="preserve">Методы оценки функциональных показателей. Введен </w:t>
      </w:r>
      <w:r w:rsidRPr="00F326BC">
        <w:rPr>
          <w:sz w:val="28"/>
          <w:szCs w:val="28"/>
        </w:rPr>
        <w:t>2008− 01− 01. −  А</w:t>
      </w:r>
      <w:r w:rsidRPr="00F326BC">
        <w:rPr>
          <w:sz w:val="28"/>
          <w:szCs w:val="28"/>
          <w:lang w:val="kk-KZ"/>
        </w:rPr>
        <w:t>лматы</w:t>
      </w:r>
      <w:r w:rsidRPr="00F326BC">
        <w:rPr>
          <w:sz w:val="28"/>
          <w:szCs w:val="28"/>
        </w:rPr>
        <w:t>: Госстандарт Казахстана: РГП «Казахстанский институт стандартизации и сертификации», 2008. −  35с.</w:t>
      </w:r>
    </w:p>
    <w:p w14:paraId="6A4702C7" w14:textId="77777777" w:rsidR="00260363" w:rsidRPr="00F326BC" w:rsidRDefault="00260363" w:rsidP="00260363">
      <w:pPr>
        <w:ind w:left="0" w:firstLine="708"/>
        <w:jc w:val="both"/>
        <w:rPr>
          <w:sz w:val="28"/>
          <w:szCs w:val="28"/>
          <w:lang w:val="kk-KZ"/>
        </w:rPr>
      </w:pPr>
      <w:r w:rsidRPr="00F326BC">
        <w:rPr>
          <w:sz w:val="28"/>
          <w:szCs w:val="28"/>
          <w:lang w:val="kk-KZ"/>
        </w:rPr>
        <w:t>92 ГОСТ  28714 −  90   Машины и тракторы сельскохозяйственные и лесные. Машины для внесения твердых минеральных удобрений. Методы испытаний. Введен  1991− 01− 07. −М.: Госстандарт СССР: Изд− во стандартов, 1991. – 18 с.</w:t>
      </w:r>
    </w:p>
    <w:p w14:paraId="41426E39" w14:textId="77777777" w:rsidR="00260363" w:rsidRPr="00F326BC" w:rsidRDefault="00260363" w:rsidP="00260363">
      <w:pPr>
        <w:ind w:left="0" w:firstLine="708"/>
        <w:jc w:val="both"/>
        <w:rPr>
          <w:sz w:val="28"/>
          <w:szCs w:val="28"/>
          <w:lang w:val="kk-KZ"/>
        </w:rPr>
      </w:pPr>
      <w:r w:rsidRPr="00F326BC">
        <w:rPr>
          <w:sz w:val="28"/>
          <w:szCs w:val="28"/>
          <w:lang w:val="kk-KZ"/>
        </w:rPr>
        <w:t>93 ГОСТ  21560.1–82   Удобрения минеральные. Метод определения гранулометрического состава.  Введен 1983− 01− 01 – М.: Госстандарт СССР:  Изд− во стандартов, 1982. – 3 с.</w:t>
      </w:r>
    </w:p>
    <w:p w14:paraId="2C8B6A0F" w14:textId="77777777" w:rsidR="00260363" w:rsidRPr="00F326BC" w:rsidRDefault="00260363" w:rsidP="00260363">
      <w:pPr>
        <w:ind w:left="0" w:firstLine="708"/>
        <w:jc w:val="both"/>
        <w:rPr>
          <w:sz w:val="28"/>
          <w:szCs w:val="28"/>
          <w:lang w:val="kk-KZ"/>
        </w:rPr>
      </w:pPr>
      <w:r w:rsidRPr="00F326BC">
        <w:rPr>
          <w:sz w:val="28"/>
          <w:szCs w:val="28"/>
          <w:lang w:val="kk-KZ"/>
        </w:rPr>
        <w:t>94 ОСТ РК 10.7.1.–00  Испытания сельскохозяйственной техники. Машины для внесения твердых минеральных удобрений, известковых материалов и гипса. Методы оценки функциональных показателей.</w:t>
      </w:r>
    </w:p>
    <w:p w14:paraId="7B7083C2" w14:textId="77777777" w:rsidR="00260363" w:rsidRPr="00F326BC" w:rsidRDefault="00260363" w:rsidP="00260363">
      <w:pPr>
        <w:ind w:left="0" w:firstLine="708"/>
        <w:jc w:val="both"/>
        <w:rPr>
          <w:sz w:val="28"/>
          <w:szCs w:val="28"/>
          <w:lang w:val="kk-KZ"/>
        </w:rPr>
      </w:pPr>
      <w:r w:rsidRPr="00F326BC">
        <w:rPr>
          <w:sz w:val="28"/>
          <w:szCs w:val="28"/>
          <w:lang w:val="kk-KZ"/>
        </w:rPr>
        <w:t>95</w:t>
      </w:r>
      <w:r w:rsidRPr="00F326BC">
        <w:rPr>
          <w:sz w:val="28"/>
          <w:szCs w:val="28"/>
        </w:rPr>
        <w:t xml:space="preserve"> ОСТ РК </w:t>
      </w:r>
      <w:r w:rsidRPr="00F326BC">
        <w:rPr>
          <w:bCs/>
          <w:sz w:val="28"/>
          <w:szCs w:val="28"/>
        </w:rPr>
        <w:t>10− 46− 002 – 2004 Испытания сельскохозяйственной техники. Машины посевные. Методы оценки функциональных показателей. Введен 2005−</w:t>
      </w:r>
      <w:r w:rsidRPr="00F326BC">
        <w:rPr>
          <w:sz w:val="28"/>
          <w:szCs w:val="28"/>
        </w:rPr>
        <w:t xml:space="preserve">01− 07. </w:t>
      </w:r>
      <w:r w:rsidRPr="00F326BC">
        <w:rPr>
          <w:sz w:val="28"/>
          <w:szCs w:val="28"/>
          <w:lang w:val="kk-KZ"/>
        </w:rPr>
        <w:t>−</w:t>
      </w:r>
      <w:r w:rsidRPr="00F326BC">
        <w:rPr>
          <w:sz w:val="28"/>
          <w:szCs w:val="28"/>
        </w:rPr>
        <w:t>А</w:t>
      </w:r>
      <w:r w:rsidRPr="00F326BC">
        <w:rPr>
          <w:sz w:val="28"/>
          <w:szCs w:val="28"/>
          <w:lang w:val="kk-KZ"/>
        </w:rPr>
        <w:t>лматы</w:t>
      </w:r>
      <w:r w:rsidRPr="00F326BC">
        <w:rPr>
          <w:sz w:val="28"/>
          <w:szCs w:val="28"/>
        </w:rPr>
        <w:t>: Госстандарт Казахстана: РГП «Казахстанский институт стандартизации и сертификации», 2005. – 66 с.</w:t>
      </w:r>
    </w:p>
    <w:p w14:paraId="267BA02A" w14:textId="77777777" w:rsidR="00260363" w:rsidRPr="00F326BC" w:rsidRDefault="00260363" w:rsidP="00260363">
      <w:pPr>
        <w:ind w:left="0" w:firstLine="708"/>
        <w:jc w:val="both"/>
        <w:rPr>
          <w:sz w:val="28"/>
          <w:szCs w:val="28"/>
          <w:lang w:val="kk-KZ"/>
        </w:rPr>
      </w:pPr>
      <w:r w:rsidRPr="00F326BC">
        <w:rPr>
          <w:sz w:val="28"/>
          <w:szCs w:val="28"/>
          <w:lang w:val="kk-KZ"/>
        </w:rPr>
        <w:t>96 Кулаков Г.Т. Инженерные экспресс− методы расчета промышленных систем регулирования. – Минск.: Вышэйшая школа, 1984. – 192 с.</w:t>
      </w:r>
    </w:p>
    <w:p w14:paraId="6FBC3A4E" w14:textId="77777777" w:rsidR="00260363" w:rsidRPr="00F326BC" w:rsidRDefault="00260363" w:rsidP="00260363">
      <w:pPr>
        <w:ind w:left="0" w:firstLine="708"/>
        <w:jc w:val="both"/>
        <w:rPr>
          <w:sz w:val="28"/>
          <w:szCs w:val="28"/>
        </w:rPr>
      </w:pPr>
      <w:r w:rsidRPr="00F326BC">
        <w:rPr>
          <w:sz w:val="28"/>
          <w:szCs w:val="28"/>
          <w:lang w:val="kk-KZ"/>
        </w:rPr>
        <w:t>97</w:t>
      </w:r>
      <w:r w:rsidRPr="00F326BC">
        <w:rPr>
          <w:sz w:val="28"/>
          <w:szCs w:val="28"/>
        </w:rPr>
        <w:t xml:space="preserve"> Мартыненко И.И., Головинский Б.Л., Проценко Р.Д., Резниченко Т.Ф. Автоматика и автоматизация производственных процессов. – М.: Агропромиздат, 1985. – 335 с.</w:t>
      </w:r>
    </w:p>
    <w:p w14:paraId="2315B461" w14:textId="77777777" w:rsidR="00260363" w:rsidRPr="00F326BC" w:rsidRDefault="00260363" w:rsidP="00260363">
      <w:pPr>
        <w:tabs>
          <w:tab w:val="left" w:pos="0"/>
        </w:tabs>
        <w:ind w:left="0" w:firstLine="708"/>
        <w:jc w:val="both"/>
        <w:rPr>
          <w:sz w:val="28"/>
          <w:szCs w:val="28"/>
          <w:lang w:val="kk-KZ"/>
        </w:rPr>
      </w:pPr>
      <w:r w:rsidRPr="00F326BC">
        <w:rPr>
          <w:sz w:val="28"/>
          <w:szCs w:val="28"/>
          <w:lang w:val="kk-KZ"/>
        </w:rPr>
        <w:t xml:space="preserve">98 РД 107.1 – 89  Испытания сельскохозяйственной техники. Машины для внесения твердых минеральных удобрений, известковых материалов и гипса. </w:t>
      </w:r>
      <w:r w:rsidRPr="00F326BC">
        <w:rPr>
          <w:sz w:val="28"/>
          <w:szCs w:val="28"/>
          <w:lang w:val="kk-KZ"/>
        </w:rPr>
        <w:lastRenderedPageBreak/>
        <w:t>Программа и методы испытаний. Введен 1989− 01− 10. – М.: Госагропром СССР: Производственно− издательский комбинат АгроНИИТЭИИТО, 1989. – 100 с.</w:t>
      </w:r>
    </w:p>
    <w:p w14:paraId="12B5B266" w14:textId="77777777" w:rsidR="00260363" w:rsidRPr="00F326BC" w:rsidRDefault="00260363" w:rsidP="00260363">
      <w:pPr>
        <w:tabs>
          <w:tab w:val="num" w:pos="709"/>
          <w:tab w:val="left" w:pos="993"/>
        </w:tabs>
        <w:ind w:left="0" w:firstLine="708"/>
        <w:jc w:val="both"/>
        <w:rPr>
          <w:sz w:val="28"/>
          <w:szCs w:val="28"/>
          <w:lang w:val="kk-KZ"/>
        </w:rPr>
      </w:pPr>
      <w:r w:rsidRPr="00F326BC">
        <w:rPr>
          <w:sz w:val="28"/>
          <w:szCs w:val="28"/>
          <w:lang w:val="kk-KZ"/>
        </w:rPr>
        <w:t>99</w:t>
      </w:r>
      <w:r w:rsidRPr="00F326BC">
        <w:rPr>
          <w:sz w:val="28"/>
          <w:szCs w:val="28"/>
        </w:rPr>
        <w:t xml:space="preserve"> Завалишин Ф.С., Мацнев М.Г. Методы исследований по механизации сельскохозяйственного производства. – М</w:t>
      </w:r>
      <w:r w:rsidRPr="00F326BC">
        <w:rPr>
          <w:sz w:val="28"/>
          <w:szCs w:val="28"/>
          <w:lang w:val="kk-KZ"/>
        </w:rPr>
        <w:t>.</w:t>
      </w:r>
      <w:r w:rsidRPr="00F326BC">
        <w:rPr>
          <w:sz w:val="28"/>
          <w:szCs w:val="28"/>
        </w:rPr>
        <w:t>: Колос, 1982. −  С. 100− 136.</w:t>
      </w:r>
    </w:p>
    <w:p w14:paraId="5F89BFA1" w14:textId="77777777" w:rsidR="00260363" w:rsidRPr="00F326BC" w:rsidRDefault="00260363" w:rsidP="00260363">
      <w:pPr>
        <w:pStyle w:val="ab"/>
        <w:spacing w:after="0"/>
        <w:ind w:firstLine="708"/>
        <w:jc w:val="both"/>
        <w:rPr>
          <w:color w:val="auto"/>
        </w:rPr>
      </w:pPr>
      <w:r w:rsidRPr="00F326BC">
        <w:rPr>
          <w:color w:val="auto"/>
          <w:lang w:val="kk-KZ"/>
        </w:rPr>
        <w:t xml:space="preserve">100 </w:t>
      </w:r>
      <w:r w:rsidRPr="00F326BC">
        <w:rPr>
          <w:color w:val="auto"/>
        </w:rPr>
        <w:t>Доспехов Б.А. Методика полевого опыта. – М.: Агропромиздат, 1985. – 343с.</w:t>
      </w:r>
    </w:p>
    <w:p w14:paraId="428975C1" w14:textId="10BF159B" w:rsidR="00260363" w:rsidRPr="00F326BC" w:rsidRDefault="00260363" w:rsidP="00260363">
      <w:pPr>
        <w:pStyle w:val="ab"/>
        <w:spacing w:after="0"/>
        <w:ind w:firstLine="708"/>
        <w:jc w:val="both"/>
        <w:rPr>
          <w:color w:val="auto"/>
          <w:lang w:val="kk-KZ"/>
        </w:rPr>
      </w:pPr>
      <w:r w:rsidRPr="00F326BC">
        <w:rPr>
          <w:color w:val="auto"/>
          <w:lang w:val="kk-KZ"/>
        </w:rPr>
        <w:t xml:space="preserve">101 ГОСТ 34 393-2018 Сельскохозяйственная техника. Методы экономической оценки. Введено 2019-09-01. </w:t>
      </w:r>
      <w:r w:rsidR="007A7B0E" w:rsidRPr="00A440A4">
        <w:rPr>
          <w:color w:val="auto"/>
        </w:rPr>
        <w:t xml:space="preserve">- </w:t>
      </w:r>
      <w:r w:rsidRPr="00F326BC">
        <w:rPr>
          <w:color w:val="auto"/>
          <w:lang w:val="kk-KZ"/>
        </w:rPr>
        <w:t>М.: Госстандарт: Стандартинформация, 2018</w:t>
      </w:r>
      <w:r w:rsidR="00863000">
        <w:rPr>
          <w:color w:val="auto"/>
          <w:lang w:val="kk-KZ"/>
        </w:rPr>
        <w:t>. –</w:t>
      </w:r>
      <w:r w:rsidRPr="00F326BC">
        <w:rPr>
          <w:color w:val="auto"/>
          <w:lang w:val="kk-KZ"/>
        </w:rPr>
        <w:t xml:space="preserve"> 18</w:t>
      </w:r>
      <w:r w:rsidR="00863000">
        <w:rPr>
          <w:color w:val="auto"/>
          <w:lang w:val="kk-KZ"/>
        </w:rPr>
        <w:t xml:space="preserve"> </w:t>
      </w:r>
      <w:r w:rsidRPr="00F326BC">
        <w:rPr>
          <w:color w:val="auto"/>
          <w:lang w:val="kk-KZ"/>
        </w:rPr>
        <w:t>с.</w:t>
      </w:r>
    </w:p>
    <w:bookmarkEnd w:id="139"/>
    <w:p w14:paraId="48551AFF" w14:textId="77777777" w:rsidR="00131684" w:rsidRPr="00F326BC" w:rsidRDefault="00131684" w:rsidP="00131684">
      <w:pPr>
        <w:tabs>
          <w:tab w:val="num" w:pos="709"/>
        </w:tabs>
        <w:ind w:left="0" w:firstLine="708"/>
        <w:jc w:val="both"/>
        <w:rPr>
          <w:sz w:val="28"/>
          <w:szCs w:val="28"/>
        </w:rPr>
      </w:pPr>
    </w:p>
    <w:p w14:paraId="03F9942A" w14:textId="77777777" w:rsidR="00131684" w:rsidRPr="00F326BC" w:rsidRDefault="00131684" w:rsidP="00131684">
      <w:pPr>
        <w:tabs>
          <w:tab w:val="num" w:pos="709"/>
          <w:tab w:val="left" w:pos="993"/>
        </w:tabs>
        <w:ind w:left="0" w:firstLine="708"/>
        <w:jc w:val="both"/>
        <w:rPr>
          <w:sz w:val="28"/>
          <w:szCs w:val="28"/>
        </w:rPr>
      </w:pPr>
    </w:p>
    <w:p w14:paraId="18B5B579" w14:textId="77777777" w:rsidR="00131684" w:rsidRPr="00F326BC" w:rsidRDefault="00131684" w:rsidP="00131684">
      <w:pPr>
        <w:pStyle w:val="afe"/>
        <w:tabs>
          <w:tab w:val="num" w:pos="709"/>
        </w:tabs>
        <w:ind w:firstLine="708"/>
        <w:jc w:val="both"/>
        <w:rPr>
          <w:rFonts w:ascii="Times New Roman" w:hAnsi="Times New Roman"/>
          <w:sz w:val="28"/>
          <w:szCs w:val="28"/>
        </w:rPr>
      </w:pPr>
    </w:p>
    <w:p w14:paraId="0DFFAEDD" w14:textId="77777777" w:rsidR="00131684" w:rsidRPr="00F326BC" w:rsidRDefault="00131684" w:rsidP="00131684">
      <w:pPr>
        <w:pStyle w:val="afd"/>
        <w:tabs>
          <w:tab w:val="num" w:pos="709"/>
        </w:tabs>
        <w:spacing w:after="0" w:line="240" w:lineRule="auto"/>
        <w:ind w:left="0" w:firstLine="708"/>
        <w:jc w:val="both"/>
        <w:rPr>
          <w:rFonts w:ascii="Times New Roman" w:hAnsi="Times New Roman" w:cs="Times New Roman"/>
          <w:b/>
          <w:sz w:val="28"/>
          <w:szCs w:val="28"/>
          <w:u w:val="single"/>
        </w:rPr>
      </w:pPr>
    </w:p>
    <w:p w14:paraId="24E407D6" w14:textId="77777777" w:rsidR="00131684" w:rsidRPr="00F326BC" w:rsidRDefault="00131684" w:rsidP="00131684">
      <w:pPr>
        <w:ind w:left="0" w:firstLine="708"/>
        <w:jc w:val="both"/>
        <w:rPr>
          <w:sz w:val="28"/>
          <w:szCs w:val="28"/>
        </w:rPr>
      </w:pPr>
    </w:p>
    <w:p w14:paraId="5B0D7562" w14:textId="77777777" w:rsidR="00131684" w:rsidRPr="00F326BC" w:rsidRDefault="00131684" w:rsidP="00131684">
      <w:pPr>
        <w:pStyle w:val="af9"/>
        <w:ind w:firstLine="708"/>
        <w:jc w:val="both"/>
        <w:rPr>
          <w:sz w:val="28"/>
          <w:szCs w:val="28"/>
        </w:rPr>
      </w:pPr>
    </w:p>
    <w:p w14:paraId="2E5D05DF" w14:textId="77777777" w:rsidR="00131684" w:rsidRPr="00F326BC" w:rsidRDefault="00131684" w:rsidP="00131684">
      <w:pPr>
        <w:ind w:left="0" w:firstLine="708"/>
        <w:rPr>
          <w:sz w:val="28"/>
          <w:szCs w:val="28"/>
          <w:lang w:val="kk-KZ"/>
        </w:rPr>
      </w:pPr>
    </w:p>
    <w:p w14:paraId="48DB607C" w14:textId="77777777" w:rsidR="00FF4ECA" w:rsidRPr="00F326BC" w:rsidRDefault="00FF4ECA" w:rsidP="00CF0F0C">
      <w:pPr>
        <w:ind w:left="0"/>
        <w:rPr>
          <w:sz w:val="28"/>
          <w:szCs w:val="28"/>
          <w:lang w:val="kk-KZ"/>
        </w:rPr>
      </w:pPr>
    </w:p>
    <w:p w14:paraId="2CD4BDBC" w14:textId="77777777" w:rsidR="005E692A" w:rsidRPr="00F326BC" w:rsidRDefault="005E692A" w:rsidP="00CF0F0C">
      <w:pPr>
        <w:ind w:left="0"/>
        <w:rPr>
          <w:sz w:val="28"/>
          <w:szCs w:val="28"/>
          <w:lang w:val="kk-KZ"/>
        </w:rPr>
      </w:pPr>
    </w:p>
    <w:p w14:paraId="787FA23F" w14:textId="77777777" w:rsidR="005E692A" w:rsidRPr="00F326BC" w:rsidRDefault="005E692A" w:rsidP="00CF0F0C">
      <w:pPr>
        <w:ind w:left="0"/>
        <w:rPr>
          <w:sz w:val="28"/>
          <w:szCs w:val="28"/>
          <w:lang w:val="kk-KZ"/>
        </w:rPr>
      </w:pPr>
    </w:p>
    <w:p w14:paraId="538039A1" w14:textId="77777777" w:rsidR="005E692A" w:rsidRPr="00F326BC" w:rsidRDefault="005E692A" w:rsidP="00CF0F0C">
      <w:pPr>
        <w:ind w:left="0"/>
        <w:rPr>
          <w:sz w:val="28"/>
          <w:szCs w:val="28"/>
          <w:lang w:val="kk-KZ"/>
        </w:rPr>
      </w:pPr>
    </w:p>
    <w:p w14:paraId="792FC14F" w14:textId="77777777" w:rsidR="005E692A" w:rsidRPr="00F326BC" w:rsidRDefault="005E692A" w:rsidP="00CF0F0C">
      <w:pPr>
        <w:ind w:left="0"/>
        <w:rPr>
          <w:sz w:val="28"/>
          <w:szCs w:val="28"/>
          <w:lang w:val="kk-KZ"/>
        </w:rPr>
      </w:pPr>
    </w:p>
    <w:p w14:paraId="3817DC26" w14:textId="77777777" w:rsidR="005E692A" w:rsidRPr="00F326BC" w:rsidRDefault="005E692A" w:rsidP="00CF0F0C">
      <w:pPr>
        <w:ind w:left="0"/>
        <w:rPr>
          <w:sz w:val="28"/>
          <w:szCs w:val="28"/>
          <w:lang w:val="kk-KZ"/>
        </w:rPr>
      </w:pPr>
    </w:p>
    <w:p w14:paraId="06657FBD" w14:textId="77777777" w:rsidR="005E692A" w:rsidRPr="00F326BC" w:rsidRDefault="005E692A" w:rsidP="00CF0F0C">
      <w:pPr>
        <w:ind w:left="0"/>
        <w:rPr>
          <w:sz w:val="28"/>
          <w:szCs w:val="28"/>
          <w:lang w:val="kk-KZ"/>
        </w:rPr>
      </w:pPr>
    </w:p>
    <w:p w14:paraId="7EE238A4" w14:textId="77777777" w:rsidR="005E692A" w:rsidRPr="00F326BC" w:rsidRDefault="005E692A" w:rsidP="00CF0F0C">
      <w:pPr>
        <w:ind w:left="0"/>
        <w:rPr>
          <w:sz w:val="28"/>
          <w:szCs w:val="28"/>
          <w:lang w:val="kk-KZ"/>
        </w:rPr>
      </w:pPr>
    </w:p>
    <w:p w14:paraId="47A3FA9E" w14:textId="77777777" w:rsidR="005E692A" w:rsidRPr="00F326BC" w:rsidRDefault="005E692A" w:rsidP="00CF0F0C">
      <w:pPr>
        <w:ind w:left="0"/>
        <w:rPr>
          <w:sz w:val="28"/>
          <w:szCs w:val="28"/>
          <w:lang w:val="kk-KZ"/>
        </w:rPr>
      </w:pPr>
    </w:p>
    <w:p w14:paraId="78D24FCB" w14:textId="77777777" w:rsidR="005E692A" w:rsidRPr="00F326BC" w:rsidRDefault="005E692A" w:rsidP="00CF0F0C">
      <w:pPr>
        <w:ind w:left="0"/>
        <w:rPr>
          <w:sz w:val="28"/>
          <w:szCs w:val="28"/>
          <w:lang w:val="kk-KZ"/>
        </w:rPr>
      </w:pPr>
    </w:p>
    <w:p w14:paraId="374C1B21" w14:textId="77777777" w:rsidR="005E692A" w:rsidRPr="00F326BC" w:rsidRDefault="005E692A" w:rsidP="00CF0F0C">
      <w:pPr>
        <w:ind w:left="0"/>
        <w:rPr>
          <w:sz w:val="28"/>
          <w:szCs w:val="28"/>
          <w:lang w:val="kk-KZ"/>
        </w:rPr>
      </w:pPr>
    </w:p>
    <w:p w14:paraId="7DB9888B" w14:textId="77777777" w:rsidR="005E692A" w:rsidRPr="00F326BC" w:rsidRDefault="005E692A" w:rsidP="00CF0F0C">
      <w:pPr>
        <w:ind w:left="0"/>
        <w:rPr>
          <w:sz w:val="28"/>
          <w:szCs w:val="28"/>
          <w:lang w:val="kk-KZ"/>
        </w:rPr>
      </w:pPr>
    </w:p>
    <w:p w14:paraId="51B8283E" w14:textId="77777777" w:rsidR="005E692A" w:rsidRPr="00F326BC" w:rsidRDefault="005E692A" w:rsidP="00CF0F0C">
      <w:pPr>
        <w:ind w:left="0"/>
        <w:rPr>
          <w:sz w:val="28"/>
          <w:szCs w:val="28"/>
          <w:lang w:val="kk-KZ"/>
        </w:rPr>
      </w:pPr>
    </w:p>
    <w:p w14:paraId="20ECB428" w14:textId="77777777" w:rsidR="005E692A" w:rsidRPr="00F326BC" w:rsidRDefault="005E692A" w:rsidP="00CF0F0C">
      <w:pPr>
        <w:ind w:left="0"/>
        <w:rPr>
          <w:sz w:val="28"/>
          <w:szCs w:val="28"/>
          <w:lang w:val="kk-KZ"/>
        </w:rPr>
      </w:pPr>
    </w:p>
    <w:p w14:paraId="33C83002" w14:textId="77777777" w:rsidR="005E692A" w:rsidRPr="00F326BC" w:rsidRDefault="005E692A" w:rsidP="00CF0F0C">
      <w:pPr>
        <w:ind w:left="0"/>
        <w:rPr>
          <w:sz w:val="28"/>
          <w:szCs w:val="28"/>
          <w:lang w:val="kk-KZ"/>
        </w:rPr>
      </w:pPr>
    </w:p>
    <w:p w14:paraId="21E68F86" w14:textId="77777777" w:rsidR="005E692A" w:rsidRPr="00F326BC" w:rsidRDefault="005E692A" w:rsidP="00CF0F0C">
      <w:pPr>
        <w:ind w:left="0"/>
        <w:rPr>
          <w:sz w:val="28"/>
          <w:szCs w:val="28"/>
          <w:lang w:val="kk-KZ"/>
        </w:rPr>
      </w:pPr>
    </w:p>
    <w:p w14:paraId="251CD682" w14:textId="77777777" w:rsidR="005E692A" w:rsidRPr="00F326BC" w:rsidRDefault="005E692A" w:rsidP="00CF0F0C">
      <w:pPr>
        <w:ind w:left="0"/>
        <w:rPr>
          <w:sz w:val="28"/>
          <w:szCs w:val="28"/>
          <w:lang w:val="kk-KZ"/>
        </w:rPr>
      </w:pPr>
    </w:p>
    <w:p w14:paraId="5E5DEFFF" w14:textId="77777777" w:rsidR="005E692A" w:rsidRPr="00F326BC" w:rsidRDefault="005E692A" w:rsidP="00CF0F0C">
      <w:pPr>
        <w:ind w:left="0"/>
        <w:rPr>
          <w:sz w:val="28"/>
          <w:szCs w:val="28"/>
          <w:lang w:val="kk-KZ"/>
        </w:rPr>
      </w:pPr>
    </w:p>
    <w:p w14:paraId="54CD015F" w14:textId="77777777" w:rsidR="005E692A" w:rsidRPr="00F326BC" w:rsidRDefault="005E692A" w:rsidP="00CF0F0C">
      <w:pPr>
        <w:ind w:left="0"/>
        <w:rPr>
          <w:sz w:val="28"/>
          <w:szCs w:val="28"/>
          <w:lang w:val="kk-KZ"/>
        </w:rPr>
      </w:pPr>
    </w:p>
    <w:p w14:paraId="57BA7D64" w14:textId="77777777" w:rsidR="005E692A" w:rsidRPr="00F326BC" w:rsidRDefault="005E692A" w:rsidP="00CF0F0C">
      <w:pPr>
        <w:ind w:left="0"/>
        <w:rPr>
          <w:sz w:val="28"/>
          <w:szCs w:val="28"/>
          <w:lang w:val="kk-KZ"/>
        </w:rPr>
      </w:pPr>
    </w:p>
    <w:p w14:paraId="2869440A" w14:textId="77777777" w:rsidR="005E692A" w:rsidRPr="00F326BC" w:rsidRDefault="005E692A" w:rsidP="00CF0F0C">
      <w:pPr>
        <w:ind w:left="0"/>
        <w:rPr>
          <w:sz w:val="28"/>
          <w:szCs w:val="28"/>
          <w:lang w:val="kk-KZ"/>
        </w:rPr>
      </w:pPr>
    </w:p>
    <w:p w14:paraId="6963FDE2" w14:textId="77777777" w:rsidR="005E692A" w:rsidRPr="00A440A4" w:rsidRDefault="005E692A" w:rsidP="00CF0F0C">
      <w:pPr>
        <w:ind w:left="0"/>
        <w:rPr>
          <w:sz w:val="28"/>
          <w:szCs w:val="28"/>
        </w:rPr>
      </w:pPr>
    </w:p>
    <w:p w14:paraId="18C6F9E8" w14:textId="77777777" w:rsidR="007A7B0E" w:rsidRPr="00A440A4" w:rsidRDefault="007A7B0E" w:rsidP="00CF0F0C">
      <w:pPr>
        <w:ind w:left="0"/>
        <w:rPr>
          <w:sz w:val="28"/>
          <w:szCs w:val="28"/>
        </w:rPr>
      </w:pPr>
    </w:p>
    <w:p w14:paraId="2B81D939" w14:textId="77777777" w:rsidR="007A7B0E" w:rsidRPr="00A440A4" w:rsidRDefault="007A7B0E" w:rsidP="00CF0F0C">
      <w:pPr>
        <w:ind w:left="0"/>
        <w:rPr>
          <w:sz w:val="28"/>
          <w:szCs w:val="28"/>
        </w:rPr>
      </w:pPr>
    </w:p>
    <w:p w14:paraId="09EAB86D" w14:textId="77777777" w:rsidR="007A7B0E" w:rsidRPr="00A440A4" w:rsidRDefault="007A7B0E" w:rsidP="00CF0F0C">
      <w:pPr>
        <w:ind w:left="0"/>
        <w:rPr>
          <w:sz w:val="28"/>
          <w:szCs w:val="28"/>
        </w:rPr>
      </w:pPr>
    </w:p>
    <w:p w14:paraId="3C0FC787" w14:textId="77777777" w:rsidR="005E692A" w:rsidRPr="00F326BC" w:rsidRDefault="005E692A" w:rsidP="00CF0F0C">
      <w:pPr>
        <w:ind w:left="0"/>
        <w:rPr>
          <w:sz w:val="28"/>
          <w:szCs w:val="28"/>
          <w:lang w:val="kk-KZ"/>
        </w:rPr>
      </w:pPr>
    </w:p>
    <w:p w14:paraId="44666C9F" w14:textId="77777777" w:rsidR="005E692A" w:rsidRPr="00F326BC" w:rsidRDefault="005E692A" w:rsidP="00CF0F0C">
      <w:pPr>
        <w:ind w:left="0"/>
        <w:rPr>
          <w:sz w:val="28"/>
          <w:szCs w:val="28"/>
          <w:lang w:val="kk-KZ"/>
        </w:rPr>
      </w:pPr>
    </w:p>
    <w:p w14:paraId="2861DCCA" w14:textId="28F935D5" w:rsidR="005E692A" w:rsidRDefault="005E692A" w:rsidP="00CF0F0C">
      <w:pPr>
        <w:ind w:left="0"/>
        <w:rPr>
          <w:sz w:val="28"/>
          <w:szCs w:val="28"/>
          <w:lang w:val="kk-KZ"/>
        </w:rPr>
      </w:pPr>
    </w:p>
    <w:p w14:paraId="7B92F1E9" w14:textId="77777777" w:rsidR="00BA067C" w:rsidRPr="00F326BC" w:rsidRDefault="00BA067C" w:rsidP="00CF0F0C">
      <w:pPr>
        <w:ind w:left="0"/>
        <w:rPr>
          <w:sz w:val="28"/>
          <w:szCs w:val="28"/>
          <w:lang w:val="kk-KZ"/>
        </w:rPr>
      </w:pPr>
    </w:p>
    <w:p w14:paraId="0FE11EAF" w14:textId="77777777" w:rsidR="005E692A" w:rsidRPr="00F326BC" w:rsidRDefault="005E692A" w:rsidP="00CF0F0C">
      <w:pPr>
        <w:ind w:left="0"/>
        <w:rPr>
          <w:sz w:val="28"/>
          <w:szCs w:val="28"/>
          <w:lang w:val="kk-KZ"/>
        </w:rPr>
      </w:pPr>
    </w:p>
    <w:p w14:paraId="6074FF3D" w14:textId="77777777" w:rsidR="008C379A" w:rsidRPr="00F326BC" w:rsidRDefault="008C379A" w:rsidP="008C379A">
      <w:pPr>
        <w:ind w:left="0"/>
        <w:jc w:val="center"/>
        <w:rPr>
          <w:b/>
          <w:sz w:val="28"/>
          <w:szCs w:val="28"/>
          <w:lang w:val="kk-KZ"/>
        </w:rPr>
      </w:pPr>
      <w:r w:rsidRPr="00F326BC">
        <w:rPr>
          <w:b/>
          <w:sz w:val="28"/>
          <w:szCs w:val="28"/>
          <w:lang w:val="kk-KZ"/>
        </w:rPr>
        <w:t>ҚОСЫМШ А</w:t>
      </w:r>
    </w:p>
    <w:p w14:paraId="4B029A02" w14:textId="4A95DFEB" w:rsidR="005E692A" w:rsidRDefault="008C379A" w:rsidP="008C379A">
      <w:pPr>
        <w:ind w:left="0"/>
        <w:jc w:val="center"/>
        <w:rPr>
          <w:sz w:val="28"/>
          <w:szCs w:val="28"/>
          <w:lang w:val="kk-KZ"/>
        </w:rPr>
      </w:pPr>
      <w:r w:rsidRPr="00F326BC">
        <w:rPr>
          <w:sz w:val="28"/>
          <w:szCs w:val="28"/>
          <w:lang w:val="kk-KZ"/>
        </w:rPr>
        <w:t>Зерттеу нәтижелерін енгізу акті</w:t>
      </w:r>
      <w:r w:rsidR="00994663">
        <w:rPr>
          <w:sz w:val="28"/>
          <w:szCs w:val="28"/>
          <w:lang w:val="kk-KZ"/>
        </w:rPr>
        <w:t>лері</w:t>
      </w:r>
    </w:p>
    <w:p w14:paraId="4559916C" w14:textId="77777777" w:rsidR="00994663" w:rsidRDefault="00994663" w:rsidP="008C379A">
      <w:pPr>
        <w:ind w:left="0"/>
        <w:jc w:val="center"/>
        <w:rPr>
          <w:sz w:val="28"/>
          <w:szCs w:val="28"/>
          <w:lang w:val="kk-KZ"/>
        </w:rPr>
      </w:pPr>
    </w:p>
    <w:p w14:paraId="472AA8AD" w14:textId="72BC29DD" w:rsidR="00994663" w:rsidRPr="00F326BC" w:rsidRDefault="00994663" w:rsidP="008C379A">
      <w:pPr>
        <w:ind w:left="0"/>
        <w:jc w:val="center"/>
        <w:rPr>
          <w:sz w:val="28"/>
          <w:szCs w:val="28"/>
          <w:lang w:val="kk-KZ"/>
        </w:rPr>
      </w:pPr>
      <w:r w:rsidRPr="005A05F7">
        <w:rPr>
          <w:b/>
          <w:noProof/>
          <w:sz w:val="28"/>
          <w:szCs w:val="28"/>
        </w:rPr>
        <w:drawing>
          <wp:inline distT="0" distB="0" distL="0" distR="0" wp14:anchorId="379EE7EA" wp14:editId="5BC6347C">
            <wp:extent cx="5743439" cy="8417467"/>
            <wp:effectExtent l="0" t="0" r="0" b="3175"/>
            <wp:docPr id="15" name="Рисунок 32" descr="акт внедр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 внедрения.JPG"/>
                    <pic:cNvPicPr/>
                  </pic:nvPicPr>
                  <pic:blipFill rotWithShape="1">
                    <a:blip r:embed="rId197" cstate="print">
                      <a:extLst>
                        <a:ext uri="{28A0092B-C50C-407E-A947-70E740481C1C}">
                          <a14:useLocalDpi xmlns:a14="http://schemas.microsoft.com/office/drawing/2010/main" val="0"/>
                        </a:ext>
                      </a:extLst>
                    </a:blip>
                    <a:srcRect/>
                    <a:stretch/>
                  </pic:blipFill>
                  <pic:spPr bwMode="auto">
                    <a:xfrm>
                      <a:off x="0" y="0"/>
                      <a:ext cx="5760200" cy="8442032"/>
                    </a:xfrm>
                    <a:prstGeom prst="rect">
                      <a:avLst/>
                    </a:prstGeom>
                    <a:ln>
                      <a:noFill/>
                    </a:ln>
                    <a:extLst>
                      <a:ext uri="{53640926-AAD7-44D8-BBD7-CCE9431645EC}">
                        <a14:shadowObscured xmlns:a14="http://schemas.microsoft.com/office/drawing/2010/main"/>
                      </a:ext>
                    </a:extLst>
                  </pic:spPr>
                </pic:pic>
              </a:graphicData>
            </a:graphic>
          </wp:inline>
        </w:drawing>
      </w:r>
    </w:p>
    <w:p w14:paraId="65D15253" w14:textId="77777777" w:rsidR="008C379A" w:rsidRDefault="008C379A" w:rsidP="008C379A">
      <w:pPr>
        <w:ind w:left="0"/>
        <w:jc w:val="center"/>
        <w:rPr>
          <w:sz w:val="28"/>
          <w:szCs w:val="28"/>
          <w:lang w:val="kk-KZ"/>
        </w:rPr>
      </w:pPr>
    </w:p>
    <w:p w14:paraId="5DD86325" w14:textId="77777777" w:rsidR="00994663" w:rsidRPr="00F326BC" w:rsidRDefault="00994663" w:rsidP="008C379A">
      <w:pPr>
        <w:ind w:left="0"/>
        <w:jc w:val="center"/>
        <w:rPr>
          <w:sz w:val="28"/>
          <w:szCs w:val="28"/>
          <w:lang w:val="kk-KZ"/>
        </w:rPr>
      </w:pPr>
    </w:p>
    <w:p w14:paraId="7506D45F" w14:textId="7635E7B3" w:rsidR="008C379A" w:rsidRPr="00F326BC" w:rsidRDefault="008C379A" w:rsidP="008C379A">
      <w:pPr>
        <w:ind w:left="0"/>
        <w:jc w:val="center"/>
        <w:rPr>
          <w:sz w:val="28"/>
          <w:szCs w:val="28"/>
          <w:lang w:val="kk-KZ"/>
        </w:rPr>
      </w:pPr>
      <w:r w:rsidRPr="00F326BC">
        <w:rPr>
          <w:noProof/>
          <w:sz w:val="28"/>
          <w:szCs w:val="28"/>
        </w:rPr>
        <w:drawing>
          <wp:inline distT="0" distB="0" distL="0" distR="0" wp14:anchorId="0D06C32E" wp14:editId="4872591C">
            <wp:extent cx="6120130" cy="8362950"/>
            <wp:effectExtent l="0" t="0" r="0" b="0"/>
            <wp:docPr id="1042299968" name="Рисунок 10422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68" name="Акт внедрения (1)_Акмола Феникс_page-0001.jpg"/>
                    <pic:cNvPicPr/>
                  </pic:nvPicPr>
                  <pic:blipFill rotWithShape="1">
                    <a:blip r:embed="rId198" cstate="print">
                      <a:extLst>
                        <a:ext uri="{28A0092B-C50C-407E-A947-70E740481C1C}">
                          <a14:useLocalDpi xmlns:a14="http://schemas.microsoft.com/office/drawing/2010/main" val="0"/>
                        </a:ext>
                      </a:extLst>
                    </a:blip>
                    <a:srcRect/>
                    <a:stretch/>
                  </pic:blipFill>
                  <pic:spPr bwMode="auto">
                    <a:xfrm>
                      <a:off x="0" y="0"/>
                      <a:ext cx="6120130" cy="8362950"/>
                    </a:xfrm>
                    <a:prstGeom prst="rect">
                      <a:avLst/>
                    </a:prstGeom>
                    <a:ln>
                      <a:noFill/>
                    </a:ln>
                    <a:extLst>
                      <a:ext uri="{53640926-AAD7-44D8-BBD7-CCE9431645EC}">
                        <a14:shadowObscured xmlns:a14="http://schemas.microsoft.com/office/drawing/2010/main"/>
                      </a:ext>
                    </a:extLst>
                  </pic:spPr>
                </pic:pic>
              </a:graphicData>
            </a:graphic>
          </wp:inline>
        </w:drawing>
      </w:r>
    </w:p>
    <w:p w14:paraId="7A1A10EA" w14:textId="77777777" w:rsidR="008C379A" w:rsidRPr="00F326BC" w:rsidRDefault="008C379A" w:rsidP="008C379A">
      <w:pPr>
        <w:ind w:left="0"/>
        <w:jc w:val="center"/>
        <w:rPr>
          <w:sz w:val="28"/>
          <w:szCs w:val="28"/>
          <w:lang w:val="kk-KZ"/>
        </w:rPr>
      </w:pPr>
    </w:p>
    <w:p w14:paraId="51606412" w14:textId="302A9DC3" w:rsidR="00994663" w:rsidRDefault="00994663" w:rsidP="008C379A">
      <w:pPr>
        <w:ind w:left="0"/>
        <w:jc w:val="center"/>
        <w:rPr>
          <w:b/>
          <w:sz w:val="28"/>
          <w:szCs w:val="28"/>
          <w:lang w:val="kk-KZ"/>
        </w:rPr>
      </w:pPr>
    </w:p>
    <w:p w14:paraId="6DF30E1D" w14:textId="77777777" w:rsidR="00BA067C" w:rsidRDefault="00BA067C" w:rsidP="008C379A">
      <w:pPr>
        <w:ind w:left="0"/>
        <w:jc w:val="center"/>
        <w:rPr>
          <w:b/>
          <w:sz w:val="28"/>
          <w:szCs w:val="28"/>
          <w:lang w:val="kk-KZ"/>
        </w:rPr>
      </w:pPr>
    </w:p>
    <w:p w14:paraId="470DF748" w14:textId="0907C138" w:rsidR="008C379A" w:rsidRPr="00F326BC" w:rsidRDefault="008C379A" w:rsidP="008C379A">
      <w:pPr>
        <w:ind w:left="0"/>
        <w:jc w:val="center"/>
        <w:rPr>
          <w:b/>
          <w:sz w:val="28"/>
          <w:szCs w:val="28"/>
          <w:lang w:val="kk-KZ"/>
        </w:rPr>
      </w:pPr>
      <w:r w:rsidRPr="00F326BC">
        <w:rPr>
          <w:b/>
          <w:sz w:val="28"/>
          <w:szCs w:val="28"/>
          <w:lang w:val="kk-KZ"/>
        </w:rPr>
        <w:t>ҚОСЫМШ</w:t>
      </w:r>
      <w:r w:rsidR="00BA067C">
        <w:rPr>
          <w:b/>
          <w:sz w:val="28"/>
          <w:szCs w:val="28"/>
          <w:lang w:val="kk-KZ"/>
        </w:rPr>
        <w:t>А</w:t>
      </w:r>
      <w:r w:rsidRPr="00F326BC">
        <w:rPr>
          <w:b/>
          <w:sz w:val="28"/>
          <w:szCs w:val="28"/>
          <w:lang w:val="kk-KZ"/>
        </w:rPr>
        <w:t xml:space="preserve"> Ә</w:t>
      </w:r>
    </w:p>
    <w:p w14:paraId="7DD45E3E" w14:textId="77777777" w:rsidR="008C379A" w:rsidRPr="00F326BC" w:rsidRDefault="008C379A" w:rsidP="008C379A">
      <w:pPr>
        <w:ind w:left="0"/>
        <w:jc w:val="center"/>
        <w:rPr>
          <w:sz w:val="18"/>
          <w:szCs w:val="18"/>
          <w:lang w:val="kk-KZ"/>
        </w:rPr>
      </w:pPr>
    </w:p>
    <w:p w14:paraId="57306F9A" w14:textId="0029CB3B" w:rsidR="008C379A" w:rsidRPr="00F326BC" w:rsidRDefault="009E3AEE" w:rsidP="008C379A">
      <w:pPr>
        <w:ind w:left="0"/>
        <w:jc w:val="center"/>
        <w:rPr>
          <w:sz w:val="28"/>
          <w:szCs w:val="28"/>
          <w:lang w:val="kk-KZ"/>
        </w:rPr>
      </w:pPr>
      <w:r w:rsidRPr="00F326BC">
        <w:rPr>
          <w:sz w:val="28"/>
          <w:szCs w:val="28"/>
          <w:lang w:val="kk-KZ"/>
        </w:rPr>
        <w:t>П</w:t>
      </w:r>
      <w:r w:rsidR="008C379A" w:rsidRPr="00F326BC">
        <w:rPr>
          <w:sz w:val="28"/>
          <w:szCs w:val="28"/>
          <w:lang w:val="kk-KZ"/>
        </w:rPr>
        <w:t>атент</w:t>
      </w:r>
      <w:r w:rsidRPr="00F326BC">
        <w:rPr>
          <w:sz w:val="28"/>
          <w:szCs w:val="28"/>
          <w:lang w:val="kk-KZ"/>
        </w:rPr>
        <w:t>тер</w:t>
      </w:r>
    </w:p>
    <w:p w14:paraId="43D3149D" w14:textId="076CE554" w:rsidR="008C379A" w:rsidRPr="00F326BC" w:rsidRDefault="009E3AEE" w:rsidP="008C379A">
      <w:pPr>
        <w:ind w:left="0"/>
        <w:jc w:val="center"/>
        <w:rPr>
          <w:sz w:val="28"/>
          <w:szCs w:val="28"/>
          <w:lang w:val="kk-KZ"/>
        </w:rPr>
      </w:pPr>
      <w:r w:rsidRPr="00F326BC">
        <w:rPr>
          <w:noProof/>
          <w:sz w:val="28"/>
          <w:szCs w:val="28"/>
        </w:rPr>
        <w:drawing>
          <wp:inline distT="0" distB="0" distL="0" distR="0" wp14:anchorId="77A6810F" wp14:editId="4EDF569E">
            <wp:extent cx="5881893" cy="8324850"/>
            <wp:effectExtent l="0" t="0" r="5080" b="0"/>
            <wp:docPr id="1042299969" name="Рисунок 10422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69" name="35155_page-0001.jpg"/>
                    <pic:cNvPicPr/>
                  </pic:nvPicPr>
                  <pic:blipFill>
                    <a:blip r:embed="rId199">
                      <a:extLst>
                        <a:ext uri="{28A0092B-C50C-407E-A947-70E740481C1C}">
                          <a14:useLocalDpi xmlns:a14="http://schemas.microsoft.com/office/drawing/2010/main" val="0"/>
                        </a:ext>
                      </a:extLst>
                    </a:blip>
                    <a:stretch>
                      <a:fillRect/>
                    </a:stretch>
                  </pic:blipFill>
                  <pic:spPr>
                    <a:xfrm>
                      <a:off x="0" y="0"/>
                      <a:ext cx="5883330" cy="8326884"/>
                    </a:xfrm>
                    <a:prstGeom prst="rect">
                      <a:avLst/>
                    </a:prstGeom>
                  </pic:spPr>
                </pic:pic>
              </a:graphicData>
            </a:graphic>
          </wp:inline>
        </w:drawing>
      </w:r>
    </w:p>
    <w:p w14:paraId="16D4E3B0" w14:textId="77777777" w:rsidR="009E3AEE" w:rsidRPr="00F326BC" w:rsidRDefault="009E3AEE" w:rsidP="008C379A">
      <w:pPr>
        <w:ind w:left="0"/>
        <w:jc w:val="center"/>
        <w:rPr>
          <w:sz w:val="28"/>
          <w:szCs w:val="28"/>
          <w:lang w:val="kk-KZ"/>
        </w:rPr>
      </w:pPr>
    </w:p>
    <w:p w14:paraId="002F8AB8" w14:textId="1730CA2C" w:rsidR="009E3AEE" w:rsidRPr="00F326BC" w:rsidRDefault="009E3AEE" w:rsidP="008C379A">
      <w:pPr>
        <w:ind w:left="0"/>
        <w:jc w:val="center"/>
        <w:rPr>
          <w:sz w:val="28"/>
          <w:szCs w:val="28"/>
          <w:lang w:val="kk-KZ"/>
        </w:rPr>
      </w:pPr>
      <w:r w:rsidRPr="00F326BC">
        <w:rPr>
          <w:noProof/>
          <w:sz w:val="28"/>
          <w:szCs w:val="28"/>
        </w:rPr>
        <w:drawing>
          <wp:inline distT="0" distB="0" distL="0" distR="0" wp14:anchorId="45C8B2A1" wp14:editId="1A0E727F">
            <wp:extent cx="6120130" cy="8662035"/>
            <wp:effectExtent l="0" t="0" r="0" b="5715"/>
            <wp:docPr id="1042299970" name="Рисунок 10422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0" name="35155_page-0002.jpg"/>
                    <pic:cNvPicPr/>
                  </pic:nvPicPr>
                  <pic:blipFill>
                    <a:blip r:embed="rId200">
                      <a:extLst>
                        <a:ext uri="{28A0092B-C50C-407E-A947-70E740481C1C}">
                          <a14:useLocalDpi xmlns:a14="http://schemas.microsoft.com/office/drawing/2010/main" val="0"/>
                        </a:ext>
                      </a:extLst>
                    </a:blip>
                    <a:stretch>
                      <a:fillRect/>
                    </a:stretch>
                  </pic:blipFill>
                  <pic:spPr>
                    <a:xfrm>
                      <a:off x="0" y="0"/>
                      <a:ext cx="6120130" cy="8662035"/>
                    </a:xfrm>
                    <a:prstGeom prst="rect">
                      <a:avLst/>
                    </a:prstGeom>
                  </pic:spPr>
                </pic:pic>
              </a:graphicData>
            </a:graphic>
          </wp:inline>
        </w:drawing>
      </w:r>
    </w:p>
    <w:p w14:paraId="374B3BCB" w14:textId="77777777" w:rsidR="009E3AEE" w:rsidRDefault="009E3AEE" w:rsidP="008C379A">
      <w:pPr>
        <w:ind w:left="0"/>
        <w:jc w:val="center"/>
        <w:rPr>
          <w:sz w:val="28"/>
          <w:szCs w:val="28"/>
          <w:lang w:val="kk-KZ"/>
        </w:rPr>
      </w:pPr>
    </w:p>
    <w:p w14:paraId="79EBFA60" w14:textId="77777777" w:rsidR="00994663" w:rsidRDefault="00994663" w:rsidP="008C379A">
      <w:pPr>
        <w:ind w:left="0"/>
        <w:jc w:val="center"/>
        <w:rPr>
          <w:sz w:val="28"/>
          <w:szCs w:val="28"/>
          <w:lang w:val="kk-KZ"/>
        </w:rPr>
      </w:pPr>
    </w:p>
    <w:p w14:paraId="6CF12E08" w14:textId="77777777" w:rsidR="00994663" w:rsidRPr="00F326BC" w:rsidRDefault="00994663" w:rsidP="008C379A">
      <w:pPr>
        <w:ind w:left="0"/>
        <w:jc w:val="center"/>
        <w:rPr>
          <w:sz w:val="28"/>
          <w:szCs w:val="28"/>
          <w:lang w:val="kk-KZ"/>
        </w:rPr>
      </w:pPr>
    </w:p>
    <w:p w14:paraId="64E93418" w14:textId="38CD7321" w:rsidR="009E3AEE" w:rsidRPr="00F326BC" w:rsidRDefault="00F14DF3" w:rsidP="008C379A">
      <w:pPr>
        <w:ind w:left="0"/>
        <w:jc w:val="center"/>
        <w:rPr>
          <w:sz w:val="28"/>
          <w:szCs w:val="28"/>
          <w:lang w:val="kk-KZ"/>
        </w:rPr>
      </w:pPr>
      <w:r w:rsidRPr="00F326BC">
        <w:rPr>
          <w:noProof/>
          <w:sz w:val="28"/>
          <w:szCs w:val="28"/>
        </w:rPr>
        <w:drawing>
          <wp:inline distT="0" distB="0" distL="0" distR="0" wp14:anchorId="3CC67C59" wp14:editId="03891715">
            <wp:extent cx="6120130" cy="8486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канирование0001.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6120130" cy="8486775"/>
                    </a:xfrm>
                    <a:prstGeom prst="rect">
                      <a:avLst/>
                    </a:prstGeom>
                  </pic:spPr>
                </pic:pic>
              </a:graphicData>
            </a:graphic>
          </wp:inline>
        </w:drawing>
      </w:r>
    </w:p>
    <w:p w14:paraId="3D472B57" w14:textId="77777777" w:rsidR="00F14DF3" w:rsidRPr="00F326BC" w:rsidRDefault="00F14DF3" w:rsidP="008C379A">
      <w:pPr>
        <w:ind w:left="0"/>
        <w:jc w:val="center"/>
        <w:rPr>
          <w:sz w:val="28"/>
          <w:szCs w:val="28"/>
          <w:lang w:val="kk-KZ"/>
        </w:rPr>
      </w:pPr>
    </w:p>
    <w:p w14:paraId="6E56709C" w14:textId="5DA6B067" w:rsidR="00F14DF3" w:rsidRPr="00F326BC" w:rsidRDefault="00F14DF3" w:rsidP="008C379A">
      <w:pPr>
        <w:ind w:left="0"/>
        <w:jc w:val="center"/>
        <w:rPr>
          <w:sz w:val="28"/>
          <w:szCs w:val="28"/>
          <w:lang w:val="kk-KZ"/>
        </w:rPr>
      </w:pPr>
      <w:r w:rsidRPr="00F326BC">
        <w:rPr>
          <w:noProof/>
          <w:sz w:val="28"/>
          <w:szCs w:val="28"/>
        </w:rPr>
        <w:lastRenderedPageBreak/>
        <w:drawing>
          <wp:inline distT="0" distB="0" distL="0" distR="0" wp14:anchorId="5ECA4791" wp14:editId="4BB74B0F">
            <wp:extent cx="5963285" cy="92519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канирование0002.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963285" cy="9251950"/>
                    </a:xfrm>
                    <a:prstGeom prst="rect">
                      <a:avLst/>
                    </a:prstGeom>
                  </pic:spPr>
                </pic:pic>
              </a:graphicData>
            </a:graphic>
          </wp:inline>
        </w:drawing>
      </w:r>
    </w:p>
    <w:p w14:paraId="51C75A63" w14:textId="2F3A5AE5" w:rsidR="00F14DF3" w:rsidRPr="00F326BC" w:rsidRDefault="00F14DF3" w:rsidP="008C379A">
      <w:pPr>
        <w:ind w:left="0"/>
        <w:jc w:val="center"/>
        <w:rPr>
          <w:sz w:val="28"/>
          <w:szCs w:val="28"/>
          <w:lang w:val="kk-KZ"/>
        </w:rPr>
      </w:pPr>
      <w:r w:rsidRPr="00F326BC">
        <w:rPr>
          <w:noProof/>
          <w:sz w:val="28"/>
          <w:szCs w:val="28"/>
        </w:rPr>
        <w:lastRenderedPageBreak/>
        <w:drawing>
          <wp:inline distT="0" distB="0" distL="0" distR="0" wp14:anchorId="6CBDCBF2" wp14:editId="68371E44">
            <wp:extent cx="6120130" cy="8940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канирование0003.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6120130" cy="8940800"/>
                    </a:xfrm>
                    <a:prstGeom prst="rect">
                      <a:avLst/>
                    </a:prstGeom>
                  </pic:spPr>
                </pic:pic>
              </a:graphicData>
            </a:graphic>
          </wp:inline>
        </w:drawing>
      </w:r>
    </w:p>
    <w:p w14:paraId="2590FDE2" w14:textId="77777777" w:rsidR="00F14DF3" w:rsidRPr="00F326BC" w:rsidRDefault="00F14DF3" w:rsidP="008C379A">
      <w:pPr>
        <w:ind w:left="0"/>
        <w:jc w:val="center"/>
        <w:rPr>
          <w:sz w:val="28"/>
          <w:szCs w:val="28"/>
          <w:lang w:val="kk-KZ"/>
        </w:rPr>
      </w:pPr>
    </w:p>
    <w:p w14:paraId="17265CDD" w14:textId="6B101150" w:rsidR="00F14DF3" w:rsidRPr="00F326BC" w:rsidRDefault="00F14DF3" w:rsidP="008C379A">
      <w:pPr>
        <w:ind w:left="0"/>
        <w:jc w:val="center"/>
        <w:rPr>
          <w:sz w:val="28"/>
          <w:szCs w:val="28"/>
          <w:lang w:val="kk-KZ"/>
        </w:rPr>
      </w:pPr>
      <w:r w:rsidRPr="00F326BC">
        <w:rPr>
          <w:noProof/>
          <w:sz w:val="28"/>
          <w:szCs w:val="28"/>
        </w:rPr>
        <w:lastRenderedPageBreak/>
        <w:drawing>
          <wp:inline distT="0" distB="0" distL="0" distR="0" wp14:anchorId="62750A1E" wp14:editId="5B8CE352">
            <wp:extent cx="5535930" cy="9251950"/>
            <wp:effectExtent l="0" t="0" r="762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сканирование0004.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535930" cy="9251950"/>
                    </a:xfrm>
                    <a:prstGeom prst="rect">
                      <a:avLst/>
                    </a:prstGeom>
                  </pic:spPr>
                </pic:pic>
              </a:graphicData>
            </a:graphic>
          </wp:inline>
        </w:drawing>
      </w:r>
    </w:p>
    <w:p w14:paraId="46F995D5" w14:textId="2F2207EF" w:rsidR="00F14DF3" w:rsidRPr="00F326BC" w:rsidRDefault="00F14DF3" w:rsidP="008C379A">
      <w:pPr>
        <w:ind w:left="0"/>
        <w:jc w:val="center"/>
        <w:rPr>
          <w:sz w:val="28"/>
          <w:szCs w:val="28"/>
          <w:lang w:val="kk-KZ"/>
        </w:rPr>
      </w:pPr>
      <w:r w:rsidRPr="00F326BC">
        <w:rPr>
          <w:noProof/>
          <w:sz w:val="28"/>
          <w:szCs w:val="28"/>
        </w:rPr>
        <w:lastRenderedPageBreak/>
        <w:drawing>
          <wp:inline distT="0" distB="0" distL="0" distR="0" wp14:anchorId="47973849" wp14:editId="4B9BF667">
            <wp:extent cx="6120130" cy="881951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канирование0005.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6120130" cy="8819515"/>
                    </a:xfrm>
                    <a:prstGeom prst="rect">
                      <a:avLst/>
                    </a:prstGeom>
                  </pic:spPr>
                </pic:pic>
              </a:graphicData>
            </a:graphic>
          </wp:inline>
        </w:drawing>
      </w:r>
    </w:p>
    <w:p w14:paraId="61806FA8" w14:textId="5155A786"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5E089851" wp14:editId="74221FF3">
            <wp:extent cx="6120130" cy="8655685"/>
            <wp:effectExtent l="0" t="0" r="0" b="0"/>
            <wp:docPr id="1042299971" name="Рисунок 10422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1" name="23681_Беларусс патент_page-0001.jpg"/>
                    <pic:cNvPicPr/>
                  </pic:nvPicPr>
                  <pic:blipFill>
                    <a:blip r:embed="rId206">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5C30B160" w14:textId="77777777" w:rsidR="009E3AEE" w:rsidRPr="00F326BC" w:rsidRDefault="009E3AEE" w:rsidP="008C379A">
      <w:pPr>
        <w:ind w:left="0"/>
        <w:jc w:val="center"/>
        <w:rPr>
          <w:sz w:val="28"/>
          <w:szCs w:val="28"/>
          <w:lang w:val="kk-KZ"/>
        </w:rPr>
      </w:pPr>
    </w:p>
    <w:p w14:paraId="4AB67C82" w14:textId="77777777" w:rsidR="009E3AEE" w:rsidRPr="00F326BC" w:rsidRDefault="009E3AEE" w:rsidP="008C379A">
      <w:pPr>
        <w:ind w:left="0"/>
        <w:jc w:val="center"/>
        <w:rPr>
          <w:sz w:val="28"/>
          <w:szCs w:val="28"/>
          <w:lang w:val="kk-KZ"/>
        </w:rPr>
      </w:pPr>
    </w:p>
    <w:p w14:paraId="55D35261" w14:textId="50D15CFD"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0AE93513" wp14:editId="098645A6">
            <wp:extent cx="6120130" cy="8655685"/>
            <wp:effectExtent l="0" t="0" r="0" b="0"/>
            <wp:docPr id="1042299973" name="Рисунок 10422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3" name="23681_Беларусс патент_page-0003.jpg"/>
                    <pic:cNvPicPr/>
                  </pic:nvPicPr>
                  <pic:blipFill>
                    <a:blip r:embed="rId207">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0AA34C34" w14:textId="77777777" w:rsidR="009E3AEE" w:rsidRPr="00F326BC" w:rsidRDefault="009E3AEE" w:rsidP="008C379A">
      <w:pPr>
        <w:ind w:left="0"/>
        <w:jc w:val="center"/>
        <w:rPr>
          <w:sz w:val="28"/>
          <w:szCs w:val="28"/>
          <w:lang w:val="kk-KZ"/>
        </w:rPr>
      </w:pPr>
    </w:p>
    <w:p w14:paraId="5B257790" w14:textId="77777777" w:rsidR="009E3AEE" w:rsidRPr="00F326BC" w:rsidRDefault="009E3AEE" w:rsidP="008C379A">
      <w:pPr>
        <w:ind w:left="0"/>
        <w:jc w:val="center"/>
        <w:rPr>
          <w:sz w:val="28"/>
          <w:szCs w:val="28"/>
          <w:lang w:val="kk-KZ"/>
        </w:rPr>
      </w:pPr>
    </w:p>
    <w:p w14:paraId="4768C45A" w14:textId="00D44DCF"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6BB9BAF7" wp14:editId="2BE56135">
            <wp:extent cx="6120130" cy="8655685"/>
            <wp:effectExtent l="0" t="0" r="0" b="0"/>
            <wp:docPr id="1042299976" name="Рисунок 10422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6" name="23681_Беларусс патент_page-0004.jpg"/>
                    <pic:cNvPicPr/>
                  </pic:nvPicPr>
                  <pic:blipFill>
                    <a:blip r:embed="rId208">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570447A2" w14:textId="77777777" w:rsidR="009E3AEE" w:rsidRPr="00F326BC" w:rsidRDefault="009E3AEE" w:rsidP="008C379A">
      <w:pPr>
        <w:ind w:left="0"/>
        <w:jc w:val="center"/>
        <w:rPr>
          <w:sz w:val="28"/>
          <w:szCs w:val="28"/>
          <w:lang w:val="kk-KZ"/>
        </w:rPr>
      </w:pPr>
    </w:p>
    <w:p w14:paraId="4ED4CEC2" w14:textId="77777777" w:rsidR="009E3AEE" w:rsidRPr="00F326BC" w:rsidRDefault="009E3AEE" w:rsidP="008C379A">
      <w:pPr>
        <w:ind w:left="0"/>
        <w:jc w:val="center"/>
        <w:rPr>
          <w:sz w:val="28"/>
          <w:szCs w:val="28"/>
          <w:lang w:val="kk-KZ"/>
        </w:rPr>
      </w:pPr>
    </w:p>
    <w:p w14:paraId="550CCD54" w14:textId="7BBAA216"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41E92645" wp14:editId="53EB72E3">
            <wp:extent cx="6120130" cy="8655685"/>
            <wp:effectExtent l="0" t="0" r="0" b="0"/>
            <wp:docPr id="1042299975" name="Рисунок 10422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5" name="23681_Беларусс патент_page-0005.jpg"/>
                    <pic:cNvPicPr/>
                  </pic:nvPicPr>
                  <pic:blipFill>
                    <a:blip r:embed="rId209">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19CEFCDB" w14:textId="77777777" w:rsidR="009E3AEE" w:rsidRPr="00F326BC" w:rsidRDefault="009E3AEE" w:rsidP="008C379A">
      <w:pPr>
        <w:ind w:left="0"/>
        <w:jc w:val="center"/>
        <w:rPr>
          <w:sz w:val="28"/>
          <w:szCs w:val="28"/>
          <w:lang w:val="kk-KZ"/>
        </w:rPr>
      </w:pPr>
    </w:p>
    <w:p w14:paraId="6B5D60F1" w14:textId="77777777" w:rsidR="009E3AEE" w:rsidRPr="00F326BC" w:rsidRDefault="009E3AEE" w:rsidP="008C379A">
      <w:pPr>
        <w:ind w:left="0"/>
        <w:jc w:val="center"/>
        <w:rPr>
          <w:sz w:val="28"/>
          <w:szCs w:val="28"/>
          <w:lang w:val="kk-KZ"/>
        </w:rPr>
      </w:pPr>
    </w:p>
    <w:p w14:paraId="785CDF54" w14:textId="3B920FCF"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6D754A8B" wp14:editId="6E041142">
            <wp:extent cx="6120130" cy="8655685"/>
            <wp:effectExtent l="0" t="0" r="0" b="0"/>
            <wp:docPr id="1042299977" name="Рисунок 10422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7" name="23681_Беларусс патент_page-0006.jpg"/>
                    <pic:cNvPicPr/>
                  </pic:nvPicPr>
                  <pic:blipFill>
                    <a:blip r:embed="rId210">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2D1701BF" w14:textId="77777777" w:rsidR="009E3AEE" w:rsidRPr="00F326BC" w:rsidRDefault="009E3AEE" w:rsidP="008C379A">
      <w:pPr>
        <w:ind w:left="0"/>
        <w:jc w:val="center"/>
        <w:rPr>
          <w:sz w:val="28"/>
          <w:szCs w:val="28"/>
          <w:lang w:val="kk-KZ"/>
        </w:rPr>
      </w:pPr>
    </w:p>
    <w:p w14:paraId="72B1D970" w14:textId="77777777" w:rsidR="009E3AEE" w:rsidRPr="00F326BC" w:rsidRDefault="009E3AEE" w:rsidP="008C379A">
      <w:pPr>
        <w:ind w:left="0"/>
        <w:jc w:val="center"/>
        <w:rPr>
          <w:sz w:val="28"/>
          <w:szCs w:val="28"/>
          <w:lang w:val="kk-KZ"/>
        </w:rPr>
      </w:pPr>
    </w:p>
    <w:p w14:paraId="2BEFA53C" w14:textId="349C420C" w:rsidR="009E3AEE" w:rsidRPr="00F326BC" w:rsidRDefault="009E3AEE" w:rsidP="008C379A">
      <w:pPr>
        <w:ind w:left="0"/>
        <w:jc w:val="center"/>
        <w:rPr>
          <w:sz w:val="28"/>
          <w:szCs w:val="28"/>
          <w:lang w:val="kk-KZ"/>
        </w:rPr>
      </w:pPr>
      <w:r w:rsidRPr="00F326BC">
        <w:rPr>
          <w:noProof/>
          <w:sz w:val="28"/>
          <w:szCs w:val="28"/>
        </w:rPr>
        <w:lastRenderedPageBreak/>
        <w:drawing>
          <wp:inline distT="0" distB="0" distL="0" distR="0" wp14:anchorId="699E8ED0" wp14:editId="444E858F">
            <wp:extent cx="6120130" cy="8655685"/>
            <wp:effectExtent l="0" t="0" r="0" b="0"/>
            <wp:docPr id="1042299978" name="Рисунок 10422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8" name="23681_Беларусс патент_page-0007.jpg"/>
                    <pic:cNvPicPr/>
                  </pic:nvPicPr>
                  <pic:blipFill>
                    <a:blip r:embed="rId211">
                      <a:extLst>
                        <a:ext uri="{28A0092B-C50C-407E-A947-70E740481C1C}">
                          <a14:useLocalDpi xmlns:a14="http://schemas.microsoft.com/office/drawing/2010/main" val="0"/>
                        </a:ext>
                      </a:extLst>
                    </a:blip>
                    <a:stretch>
                      <a:fillRect/>
                    </a:stretch>
                  </pic:blipFill>
                  <pic:spPr>
                    <a:xfrm>
                      <a:off x="0" y="0"/>
                      <a:ext cx="6120130" cy="8655685"/>
                    </a:xfrm>
                    <a:prstGeom prst="rect">
                      <a:avLst/>
                    </a:prstGeom>
                  </pic:spPr>
                </pic:pic>
              </a:graphicData>
            </a:graphic>
          </wp:inline>
        </w:drawing>
      </w:r>
    </w:p>
    <w:p w14:paraId="1DF09B5E" w14:textId="77777777" w:rsidR="009E3AEE" w:rsidRPr="00F326BC" w:rsidRDefault="009E3AEE" w:rsidP="008C379A">
      <w:pPr>
        <w:ind w:left="0"/>
        <w:jc w:val="center"/>
        <w:rPr>
          <w:sz w:val="28"/>
          <w:szCs w:val="28"/>
          <w:lang w:val="kk-KZ"/>
        </w:rPr>
      </w:pPr>
    </w:p>
    <w:p w14:paraId="3948A11D" w14:textId="77777777" w:rsidR="00F14DF3" w:rsidRPr="00F326BC" w:rsidRDefault="00F14DF3" w:rsidP="008C379A">
      <w:pPr>
        <w:ind w:left="0"/>
        <w:jc w:val="center"/>
        <w:rPr>
          <w:sz w:val="28"/>
          <w:szCs w:val="28"/>
          <w:lang w:val="kk-KZ"/>
        </w:rPr>
      </w:pPr>
    </w:p>
    <w:p w14:paraId="7AD4AE3F" w14:textId="4B88360A" w:rsidR="009E3AEE" w:rsidRPr="00F326BC" w:rsidRDefault="009E3AEE" w:rsidP="009E3AEE">
      <w:pPr>
        <w:ind w:left="0"/>
        <w:jc w:val="center"/>
        <w:rPr>
          <w:b/>
          <w:sz w:val="28"/>
          <w:szCs w:val="28"/>
          <w:lang w:val="kk-KZ"/>
        </w:rPr>
      </w:pPr>
      <w:r w:rsidRPr="00F326BC">
        <w:rPr>
          <w:b/>
          <w:sz w:val="28"/>
          <w:szCs w:val="28"/>
          <w:lang w:val="kk-KZ"/>
        </w:rPr>
        <w:lastRenderedPageBreak/>
        <w:t xml:space="preserve">ҚОСЫМША </w:t>
      </w:r>
      <w:r w:rsidR="00105E63" w:rsidRPr="00F326BC">
        <w:rPr>
          <w:b/>
          <w:sz w:val="28"/>
          <w:szCs w:val="28"/>
          <w:lang w:val="kk-KZ"/>
        </w:rPr>
        <w:t>Б</w:t>
      </w:r>
    </w:p>
    <w:p w14:paraId="0AEC37A9" w14:textId="77777777" w:rsidR="009E3AEE" w:rsidRPr="00F326BC" w:rsidRDefault="009E3AEE" w:rsidP="009E3AEE">
      <w:pPr>
        <w:ind w:left="0"/>
        <w:jc w:val="center"/>
        <w:rPr>
          <w:sz w:val="28"/>
          <w:szCs w:val="28"/>
          <w:lang w:val="kk-KZ"/>
        </w:rPr>
      </w:pPr>
      <w:r w:rsidRPr="00F326BC">
        <w:rPr>
          <w:sz w:val="28"/>
          <w:szCs w:val="28"/>
          <w:lang w:val="kk-KZ"/>
        </w:rPr>
        <w:t>Сертификаттар</w:t>
      </w:r>
    </w:p>
    <w:p w14:paraId="46CD5A49" w14:textId="77777777" w:rsidR="00105E63" w:rsidRPr="00F326BC" w:rsidRDefault="00105E63" w:rsidP="009E3AEE">
      <w:pPr>
        <w:ind w:left="0"/>
        <w:jc w:val="center"/>
        <w:rPr>
          <w:sz w:val="28"/>
          <w:szCs w:val="28"/>
          <w:lang w:val="kk-KZ"/>
        </w:rPr>
      </w:pPr>
    </w:p>
    <w:p w14:paraId="7810F3F5" w14:textId="6FE4ECF3" w:rsidR="00105E63" w:rsidRPr="00F326BC" w:rsidRDefault="00105E63" w:rsidP="009E3AEE">
      <w:pPr>
        <w:ind w:left="0"/>
        <w:jc w:val="center"/>
        <w:rPr>
          <w:sz w:val="28"/>
          <w:szCs w:val="28"/>
          <w:lang w:val="kk-KZ"/>
        </w:rPr>
      </w:pPr>
      <w:r w:rsidRPr="00F326BC">
        <w:rPr>
          <w:noProof/>
          <w:sz w:val="28"/>
          <w:szCs w:val="28"/>
        </w:rPr>
        <w:drawing>
          <wp:inline distT="0" distB="0" distL="0" distR="0" wp14:anchorId="3C6327C1" wp14:editId="57508363">
            <wp:extent cx="6120130" cy="8414385"/>
            <wp:effectExtent l="0" t="0" r="0" b="5715"/>
            <wp:docPr id="1042299980" name="Рисунок 10422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80" name="заяв_дипл_page-0002.jpg"/>
                    <pic:cNvPicPr/>
                  </pic:nvPicPr>
                  <pic:blipFill>
                    <a:blip r:embed="rId212">
                      <a:extLst>
                        <a:ext uri="{28A0092B-C50C-407E-A947-70E740481C1C}">
                          <a14:useLocalDpi xmlns:a14="http://schemas.microsoft.com/office/drawing/2010/main" val="0"/>
                        </a:ext>
                      </a:extLst>
                    </a:blip>
                    <a:stretch>
                      <a:fillRect/>
                    </a:stretch>
                  </pic:blipFill>
                  <pic:spPr>
                    <a:xfrm>
                      <a:off x="0" y="0"/>
                      <a:ext cx="6120130" cy="8414385"/>
                    </a:xfrm>
                    <a:prstGeom prst="rect">
                      <a:avLst/>
                    </a:prstGeom>
                  </pic:spPr>
                </pic:pic>
              </a:graphicData>
            </a:graphic>
          </wp:inline>
        </w:drawing>
      </w:r>
    </w:p>
    <w:p w14:paraId="254217FC" w14:textId="21FD2BFC" w:rsidR="009E3AEE" w:rsidRPr="00F326BC" w:rsidRDefault="00105E63" w:rsidP="009E3AEE">
      <w:pPr>
        <w:ind w:left="0"/>
        <w:jc w:val="center"/>
        <w:rPr>
          <w:sz w:val="28"/>
          <w:szCs w:val="28"/>
          <w:lang w:val="kk-KZ"/>
        </w:rPr>
      </w:pPr>
      <w:r w:rsidRPr="00F326BC">
        <w:rPr>
          <w:noProof/>
          <w:sz w:val="28"/>
          <w:szCs w:val="28"/>
        </w:rPr>
        <w:lastRenderedPageBreak/>
        <w:drawing>
          <wp:inline distT="0" distB="0" distL="0" distR="0" wp14:anchorId="088D2DA1" wp14:editId="5B08B4E7">
            <wp:extent cx="6120130" cy="8414385"/>
            <wp:effectExtent l="0" t="0" r="0" b="5715"/>
            <wp:docPr id="1042299979" name="Рисунок 10422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79" name="заяв_дипл_page-0001.jpg"/>
                    <pic:cNvPicPr/>
                  </pic:nvPicPr>
                  <pic:blipFill>
                    <a:blip r:embed="rId213">
                      <a:extLst>
                        <a:ext uri="{28A0092B-C50C-407E-A947-70E740481C1C}">
                          <a14:useLocalDpi xmlns:a14="http://schemas.microsoft.com/office/drawing/2010/main" val="0"/>
                        </a:ext>
                      </a:extLst>
                    </a:blip>
                    <a:stretch>
                      <a:fillRect/>
                    </a:stretch>
                  </pic:blipFill>
                  <pic:spPr>
                    <a:xfrm>
                      <a:off x="0" y="0"/>
                      <a:ext cx="6120130" cy="8414385"/>
                    </a:xfrm>
                    <a:prstGeom prst="rect">
                      <a:avLst/>
                    </a:prstGeom>
                  </pic:spPr>
                </pic:pic>
              </a:graphicData>
            </a:graphic>
          </wp:inline>
        </w:drawing>
      </w:r>
    </w:p>
    <w:p w14:paraId="5F4E6E17" w14:textId="77777777" w:rsidR="009E3AEE" w:rsidRPr="00F326BC" w:rsidRDefault="009E3AEE" w:rsidP="008C379A">
      <w:pPr>
        <w:ind w:left="0"/>
        <w:jc w:val="center"/>
        <w:rPr>
          <w:sz w:val="28"/>
          <w:szCs w:val="28"/>
          <w:lang w:val="kk-KZ"/>
        </w:rPr>
      </w:pPr>
    </w:p>
    <w:p w14:paraId="4F0D7CE2" w14:textId="77777777" w:rsidR="00105E63" w:rsidRPr="00F326BC" w:rsidRDefault="00105E63" w:rsidP="008C379A">
      <w:pPr>
        <w:ind w:left="0"/>
        <w:jc w:val="center"/>
        <w:rPr>
          <w:sz w:val="28"/>
          <w:szCs w:val="28"/>
          <w:lang w:val="kk-KZ"/>
        </w:rPr>
      </w:pPr>
    </w:p>
    <w:p w14:paraId="537CC630" w14:textId="77777777" w:rsidR="00105E63" w:rsidRPr="00F326BC" w:rsidRDefault="00105E63" w:rsidP="008C379A">
      <w:pPr>
        <w:ind w:left="0"/>
        <w:jc w:val="center"/>
        <w:rPr>
          <w:sz w:val="28"/>
          <w:szCs w:val="28"/>
          <w:lang w:val="kk-KZ"/>
        </w:rPr>
      </w:pPr>
    </w:p>
    <w:p w14:paraId="74CC0257" w14:textId="77777777" w:rsidR="00105E63" w:rsidRPr="00F326BC" w:rsidRDefault="00105E63" w:rsidP="008C379A">
      <w:pPr>
        <w:ind w:left="0"/>
        <w:jc w:val="center"/>
        <w:rPr>
          <w:sz w:val="28"/>
          <w:szCs w:val="28"/>
          <w:lang w:val="kk-KZ"/>
        </w:rPr>
      </w:pPr>
    </w:p>
    <w:p w14:paraId="5182BAD1" w14:textId="51825A64" w:rsidR="00105E63" w:rsidRPr="00F326BC" w:rsidRDefault="00105E63" w:rsidP="008C379A">
      <w:pPr>
        <w:ind w:left="0"/>
        <w:jc w:val="center"/>
        <w:rPr>
          <w:sz w:val="28"/>
          <w:szCs w:val="28"/>
          <w:lang w:val="kk-KZ"/>
        </w:rPr>
      </w:pPr>
      <w:r w:rsidRPr="00F326BC">
        <w:rPr>
          <w:noProof/>
          <w:sz w:val="28"/>
          <w:szCs w:val="28"/>
        </w:rPr>
        <w:lastRenderedPageBreak/>
        <w:drawing>
          <wp:inline distT="0" distB="0" distL="0" distR="0" wp14:anchorId="10D29834" wp14:editId="25E787E9">
            <wp:extent cx="6120130" cy="8651875"/>
            <wp:effectExtent l="0" t="0" r="0" b="0"/>
            <wp:docPr id="1042299981" name="Рисунок 10422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299981" name="научная стажировка сертификат_Tleumbetov_page-0001.jpg"/>
                    <pic:cNvPicPr/>
                  </pic:nvPicPr>
                  <pic:blipFill>
                    <a:blip r:embed="rId214">
                      <a:extLst>
                        <a:ext uri="{28A0092B-C50C-407E-A947-70E740481C1C}">
                          <a14:useLocalDpi xmlns:a14="http://schemas.microsoft.com/office/drawing/2010/main" val="0"/>
                        </a:ext>
                      </a:extLst>
                    </a:blip>
                    <a:stretch>
                      <a:fillRect/>
                    </a:stretch>
                  </pic:blipFill>
                  <pic:spPr>
                    <a:xfrm>
                      <a:off x="0" y="0"/>
                      <a:ext cx="6120130" cy="8651875"/>
                    </a:xfrm>
                    <a:prstGeom prst="rect">
                      <a:avLst/>
                    </a:prstGeom>
                  </pic:spPr>
                </pic:pic>
              </a:graphicData>
            </a:graphic>
          </wp:inline>
        </w:drawing>
      </w:r>
    </w:p>
    <w:p w14:paraId="3E55AFA4" w14:textId="77777777" w:rsidR="00105E63" w:rsidRPr="00F326BC" w:rsidRDefault="00105E63" w:rsidP="008C379A">
      <w:pPr>
        <w:ind w:left="0"/>
        <w:jc w:val="center"/>
        <w:rPr>
          <w:sz w:val="28"/>
          <w:szCs w:val="28"/>
          <w:lang w:val="kk-KZ"/>
        </w:rPr>
      </w:pPr>
    </w:p>
    <w:p w14:paraId="57580B1C" w14:textId="77777777" w:rsidR="00105E63" w:rsidRPr="00F326BC" w:rsidRDefault="00105E63" w:rsidP="008C379A">
      <w:pPr>
        <w:ind w:left="0"/>
        <w:jc w:val="center"/>
        <w:rPr>
          <w:sz w:val="28"/>
          <w:szCs w:val="28"/>
          <w:lang w:val="kk-KZ"/>
        </w:rPr>
      </w:pPr>
    </w:p>
    <w:p w14:paraId="0095A480" w14:textId="21468852" w:rsidR="007909AC" w:rsidRPr="00F326BC" w:rsidRDefault="007909AC" w:rsidP="007909AC">
      <w:pPr>
        <w:ind w:left="0"/>
        <w:jc w:val="center"/>
        <w:rPr>
          <w:b/>
          <w:caps/>
          <w:sz w:val="28"/>
          <w:szCs w:val="28"/>
          <w:lang w:val="kk-KZ"/>
        </w:rPr>
      </w:pPr>
      <w:r w:rsidRPr="00F326BC">
        <w:rPr>
          <w:b/>
          <w:caps/>
          <w:sz w:val="28"/>
          <w:szCs w:val="28"/>
          <w:lang w:val="kk-KZ"/>
        </w:rPr>
        <w:lastRenderedPageBreak/>
        <w:t xml:space="preserve">қосымша </w:t>
      </w:r>
      <w:r w:rsidR="00F14DF3" w:rsidRPr="00F326BC">
        <w:rPr>
          <w:b/>
          <w:caps/>
          <w:sz w:val="28"/>
          <w:szCs w:val="28"/>
          <w:lang w:val="kk-KZ"/>
        </w:rPr>
        <w:t>В</w:t>
      </w:r>
    </w:p>
    <w:p w14:paraId="3AA190E0" w14:textId="1AF00355" w:rsidR="0051553B" w:rsidRPr="00F326BC" w:rsidRDefault="0051553B" w:rsidP="0051553B">
      <w:pPr>
        <w:tabs>
          <w:tab w:val="left" w:pos="720"/>
        </w:tabs>
        <w:ind w:left="0"/>
        <w:jc w:val="center"/>
        <w:rPr>
          <w:sz w:val="28"/>
          <w:szCs w:val="28"/>
          <w:lang w:val="kk-KZ"/>
        </w:rPr>
      </w:pPr>
      <w:r w:rsidRPr="00F326BC">
        <w:rPr>
          <w:sz w:val="28"/>
          <w:szCs w:val="28"/>
          <w:lang w:val="kk-KZ"/>
        </w:rPr>
        <w:t>Тәжірибелік сіңіргіштің конус-таратқышының жолақ еніне таралуының негізгі байланыстарын анықтау үшін жүргізілген зертханалық сынақтар нәтижесі</w:t>
      </w:r>
    </w:p>
    <w:p w14:paraId="551FA0C0" w14:textId="77777777" w:rsidR="00F14DF3" w:rsidRPr="00F326BC" w:rsidRDefault="00F14DF3" w:rsidP="007909AC">
      <w:pPr>
        <w:ind w:left="0"/>
        <w:jc w:val="center"/>
        <w:rPr>
          <w:b/>
          <w:caps/>
          <w:sz w:val="28"/>
          <w:szCs w:val="28"/>
          <w:lang w:val="kk-KZ"/>
        </w:rPr>
      </w:pPr>
    </w:p>
    <w:p w14:paraId="0072B9C9" w14:textId="48011958" w:rsidR="005D0483" w:rsidRPr="00F326BC" w:rsidRDefault="00863000" w:rsidP="00A92692">
      <w:pPr>
        <w:ind w:left="0"/>
        <w:jc w:val="both"/>
        <w:rPr>
          <w:sz w:val="28"/>
          <w:szCs w:val="28"/>
          <w:lang w:val="kk-KZ"/>
        </w:rPr>
      </w:pPr>
      <w:r>
        <w:rPr>
          <w:sz w:val="28"/>
          <w:szCs w:val="28"/>
          <w:lang w:val="kk-KZ"/>
        </w:rPr>
        <w:t xml:space="preserve">Кесте </w:t>
      </w:r>
      <w:r w:rsidR="005D0483" w:rsidRPr="00F326BC">
        <w:rPr>
          <w:sz w:val="28"/>
          <w:szCs w:val="28"/>
          <w:lang w:val="kk-KZ"/>
        </w:rPr>
        <w:t>В.1 – Конус-таратқыштың параметрлері: конустың кесілген бөлігінің биіктігі h= 1</w:t>
      </w:r>
      <w:r w:rsidR="00AD3E72">
        <w:rPr>
          <w:sz w:val="28"/>
          <w:szCs w:val="28"/>
          <w:lang w:val="kk-KZ"/>
        </w:rPr>
        <w:t>6</w:t>
      </w:r>
      <w:r w:rsidR="005D0483" w:rsidRPr="00F326BC">
        <w:rPr>
          <w:sz w:val="28"/>
          <w:szCs w:val="28"/>
          <w:lang w:val="kk-KZ"/>
        </w:rPr>
        <w:t xml:space="preserve"> мм, конус биіктігі Н=</w:t>
      </w:r>
      <w:r w:rsidR="002A109B" w:rsidRPr="00F326BC">
        <w:rPr>
          <w:sz w:val="28"/>
          <w:szCs w:val="28"/>
          <w:lang w:val="kk-KZ"/>
        </w:rPr>
        <w:t>33</w:t>
      </w:r>
      <w:r w:rsidR="005D0483" w:rsidRPr="00F326BC">
        <w:rPr>
          <w:sz w:val="28"/>
          <w:szCs w:val="28"/>
          <w:lang w:val="kk-KZ"/>
        </w:rPr>
        <w:t xml:space="preserve"> мм, конус диаметрі D=1</w:t>
      </w:r>
      <w:r w:rsidR="002A109B" w:rsidRPr="00F326BC">
        <w:rPr>
          <w:sz w:val="28"/>
          <w:szCs w:val="28"/>
          <w:lang w:val="kk-KZ"/>
        </w:rPr>
        <w:t>2</w:t>
      </w:r>
      <w:r w:rsidR="005D0483" w:rsidRPr="00F326BC">
        <w:rPr>
          <w:sz w:val="28"/>
          <w:szCs w:val="28"/>
          <w:lang w:val="kk-KZ"/>
        </w:rPr>
        <w:t xml:space="preserve">0 мм, құйындатқыш орам саны – 3. Сепкіш аппараттың айналу жиілігі </w:t>
      </w:r>
      <m:oMath>
        <m:r>
          <w:rPr>
            <w:rFonts w:ascii="Cambria Math" w:hAnsi="Cambria Math"/>
            <w:sz w:val="28"/>
            <w:szCs w:val="28"/>
            <w:lang w:val="kk-KZ"/>
          </w:rPr>
          <m:t>n=5айн/мин</m:t>
        </m:r>
      </m:oMath>
    </w:p>
    <w:p w14:paraId="0AE41D87" w14:textId="77777777" w:rsidR="002A109B" w:rsidRPr="00F326BC" w:rsidRDefault="002A109B" w:rsidP="00A92692">
      <w:pPr>
        <w:ind w:left="0"/>
        <w:jc w:val="both"/>
        <w:rPr>
          <w:sz w:val="28"/>
          <w:szCs w:val="28"/>
          <w:lang w:val="kk-KZ"/>
        </w:rPr>
      </w:pPr>
    </w:p>
    <w:tbl>
      <w:tblPr>
        <w:tblW w:w="9639" w:type="dxa"/>
        <w:tblInd w:w="-5" w:type="dxa"/>
        <w:tblLayout w:type="fixed"/>
        <w:tblLook w:val="04A0" w:firstRow="1" w:lastRow="0" w:firstColumn="1" w:lastColumn="0" w:noHBand="0" w:noVBand="1"/>
      </w:tblPr>
      <w:tblGrid>
        <w:gridCol w:w="1418"/>
        <w:gridCol w:w="833"/>
        <w:gridCol w:w="868"/>
        <w:gridCol w:w="721"/>
        <w:gridCol w:w="838"/>
        <w:gridCol w:w="1074"/>
        <w:gridCol w:w="1074"/>
        <w:gridCol w:w="1254"/>
        <w:gridCol w:w="1559"/>
      </w:tblGrid>
      <w:tr w:rsidR="00F326BC" w:rsidRPr="00F326BC" w14:paraId="244F873F" w14:textId="77777777" w:rsidTr="00BA067C">
        <w:trPr>
          <w:trHeight w:val="450"/>
        </w:trPr>
        <w:tc>
          <w:tcPr>
            <w:tcW w:w="1418" w:type="dxa"/>
            <w:vMerge w:val="restart"/>
            <w:tcBorders>
              <w:top w:val="single" w:sz="4" w:space="0" w:color="auto"/>
              <w:left w:val="single" w:sz="4" w:space="0" w:color="auto"/>
              <w:bottom w:val="single" w:sz="4" w:space="0" w:color="auto"/>
              <w:right w:val="single" w:sz="4" w:space="0" w:color="auto"/>
            </w:tcBorders>
            <w:noWrap/>
            <w:vAlign w:val="center"/>
            <w:hideMark/>
          </w:tcPr>
          <w:p w14:paraId="7686D280" w14:textId="77777777" w:rsidR="005D0483" w:rsidRPr="00F326BC" w:rsidRDefault="005D0483" w:rsidP="005D0483">
            <w:pPr>
              <w:widowControl/>
              <w:autoSpaceDE/>
              <w:autoSpaceDN/>
              <w:adjustRightInd/>
              <w:ind w:left="0"/>
              <w:jc w:val="center"/>
            </w:pPr>
            <w:r w:rsidRPr="00F326BC">
              <w:t>№</w:t>
            </w:r>
          </w:p>
        </w:tc>
        <w:tc>
          <w:tcPr>
            <w:tcW w:w="5408" w:type="dxa"/>
            <w:gridSpan w:val="6"/>
            <w:tcBorders>
              <w:top w:val="single" w:sz="4" w:space="0" w:color="auto"/>
              <w:left w:val="nil"/>
              <w:bottom w:val="single" w:sz="4" w:space="0" w:color="auto"/>
              <w:right w:val="single" w:sz="4" w:space="0" w:color="auto"/>
            </w:tcBorders>
            <w:vAlign w:val="center"/>
            <w:hideMark/>
          </w:tcPr>
          <w:p w14:paraId="2D46611A" w14:textId="77777777" w:rsidR="005D0483" w:rsidRPr="00F326BC" w:rsidRDefault="005D0483" w:rsidP="005D0483">
            <w:pPr>
              <w:widowControl/>
              <w:autoSpaceDE/>
              <w:autoSpaceDN/>
              <w:adjustRightInd/>
              <w:ind w:left="0"/>
              <w:jc w:val="center"/>
              <w:rPr>
                <w:sz w:val="22"/>
                <w:szCs w:val="22"/>
              </w:rPr>
            </w:pPr>
            <w:r w:rsidRPr="00F326BC">
              <w:rPr>
                <w:sz w:val="22"/>
                <w:szCs w:val="22"/>
              </w:rPr>
              <w:t>Тыңайтқыш жинауға арналған науашалар</w:t>
            </w: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14:paraId="0007EBCE" w14:textId="471E92A7" w:rsidR="005D0483" w:rsidRPr="00F326BC" w:rsidRDefault="005D0483" w:rsidP="008D3BBF">
            <w:pPr>
              <w:widowControl/>
              <w:autoSpaceDE/>
              <w:autoSpaceDN/>
              <w:adjustRightInd/>
              <w:ind w:left="0"/>
              <w:jc w:val="center"/>
              <w:rPr>
                <w:sz w:val="22"/>
                <w:szCs w:val="22"/>
              </w:rPr>
            </w:pPr>
            <w:r w:rsidRPr="00F326BC">
              <w:rPr>
                <w:sz w:val="22"/>
                <w:szCs w:val="22"/>
              </w:rPr>
              <w:t>Қайталанудың орташа квадрат</w:t>
            </w:r>
            <w:r w:rsidR="008D3BBF" w:rsidRPr="00F326BC">
              <w:rPr>
                <w:sz w:val="22"/>
                <w:szCs w:val="22"/>
                <w:lang w:val="kk-KZ"/>
              </w:rPr>
              <w:t>-</w:t>
            </w:r>
            <w:r w:rsidRPr="00F326BC">
              <w:rPr>
                <w:sz w:val="22"/>
                <w:szCs w:val="22"/>
              </w:rPr>
              <w:t>қ ауытқуы</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AEDEAA5" w14:textId="77777777" w:rsidR="005D0483" w:rsidRPr="00F326BC" w:rsidRDefault="005D0483" w:rsidP="005D0483">
            <w:pPr>
              <w:widowControl/>
              <w:autoSpaceDE/>
              <w:autoSpaceDN/>
              <w:adjustRightInd/>
              <w:ind w:left="0"/>
              <w:jc w:val="center"/>
              <w:rPr>
                <w:sz w:val="22"/>
                <w:szCs w:val="22"/>
              </w:rPr>
            </w:pPr>
            <w:r w:rsidRPr="00F326BC">
              <w:rPr>
                <w:sz w:val="22"/>
                <w:szCs w:val="22"/>
              </w:rPr>
              <w:t>Біркелкісіздігі</w:t>
            </w:r>
          </w:p>
        </w:tc>
      </w:tr>
      <w:tr w:rsidR="00F326BC" w:rsidRPr="00F326BC" w14:paraId="5CD9099A" w14:textId="77777777" w:rsidTr="00BA067C">
        <w:trPr>
          <w:trHeight w:val="4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A04520F" w14:textId="77777777" w:rsidR="005D0483" w:rsidRPr="00F326BC" w:rsidRDefault="005D0483" w:rsidP="005D0483">
            <w:pPr>
              <w:widowControl/>
              <w:autoSpaceDE/>
              <w:autoSpaceDN/>
              <w:adjustRightInd/>
              <w:ind w:left="0"/>
            </w:pPr>
          </w:p>
        </w:tc>
        <w:tc>
          <w:tcPr>
            <w:tcW w:w="3260" w:type="dxa"/>
            <w:gridSpan w:val="4"/>
            <w:tcBorders>
              <w:top w:val="single" w:sz="4" w:space="0" w:color="auto"/>
              <w:left w:val="nil"/>
              <w:bottom w:val="single" w:sz="4" w:space="0" w:color="auto"/>
              <w:right w:val="single" w:sz="4" w:space="0" w:color="auto"/>
            </w:tcBorders>
            <w:noWrap/>
            <w:vAlign w:val="center"/>
            <w:hideMark/>
          </w:tcPr>
          <w:p w14:paraId="32CCB895" w14:textId="77777777" w:rsidR="005D0483" w:rsidRPr="00F326BC" w:rsidRDefault="005D0483" w:rsidP="005D0483">
            <w:pPr>
              <w:widowControl/>
              <w:autoSpaceDE/>
              <w:autoSpaceDN/>
              <w:adjustRightInd/>
              <w:ind w:left="0"/>
              <w:jc w:val="center"/>
              <w:rPr>
                <w:sz w:val="22"/>
                <w:szCs w:val="22"/>
              </w:rPr>
            </w:pPr>
            <w:r w:rsidRPr="00F326BC">
              <w:rPr>
                <w:sz w:val="22"/>
                <w:szCs w:val="22"/>
              </w:rPr>
              <w:t xml:space="preserve">Ені </w:t>
            </w:r>
          </w:p>
        </w:tc>
        <w:tc>
          <w:tcPr>
            <w:tcW w:w="1074" w:type="dxa"/>
            <w:vMerge w:val="restart"/>
            <w:tcBorders>
              <w:top w:val="nil"/>
              <w:left w:val="single" w:sz="4" w:space="0" w:color="auto"/>
              <w:bottom w:val="single" w:sz="4" w:space="0" w:color="auto"/>
              <w:right w:val="single" w:sz="4" w:space="0" w:color="auto"/>
            </w:tcBorders>
            <w:vAlign w:val="center"/>
            <w:hideMark/>
          </w:tcPr>
          <w:p w14:paraId="72D1E945" w14:textId="77777777" w:rsidR="005D0483" w:rsidRPr="00F326BC" w:rsidRDefault="005D0483" w:rsidP="005D0483">
            <w:pPr>
              <w:widowControl/>
              <w:autoSpaceDE/>
              <w:autoSpaceDN/>
              <w:adjustRightInd/>
              <w:ind w:left="0"/>
              <w:jc w:val="center"/>
              <w:rPr>
                <w:sz w:val="22"/>
                <w:szCs w:val="22"/>
              </w:rPr>
            </w:pPr>
            <w:r w:rsidRPr="00F326BC">
              <w:rPr>
                <w:sz w:val="22"/>
                <w:szCs w:val="22"/>
              </w:rPr>
              <w:t>і-ші науаша бойынша жиыны</w:t>
            </w:r>
          </w:p>
        </w:tc>
        <w:tc>
          <w:tcPr>
            <w:tcW w:w="1074" w:type="dxa"/>
            <w:vMerge w:val="restart"/>
            <w:tcBorders>
              <w:top w:val="nil"/>
              <w:left w:val="single" w:sz="4" w:space="0" w:color="auto"/>
              <w:bottom w:val="single" w:sz="4" w:space="0" w:color="auto"/>
              <w:right w:val="single" w:sz="4" w:space="0" w:color="auto"/>
            </w:tcBorders>
            <w:vAlign w:val="center"/>
            <w:hideMark/>
          </w:tcPr>
          <w:p w14:paraId="79EEDE4B" w14:textId="314EBB65" w:rsidR="005D0483" w:rsidRPr="00F326BC" w:rsidRDefault="005D0483" w:rsidP="005D0483">
            <w:pPr>
              <w:widowControl/>
              <w:autoSpaceDE/>
              <w:autoSpaceDN/>
              <w:adjustRightInd/>
              <w:ind w:left="0"/>
              <w:jc w:val="center"/>
              <w:rPr>
                <w:sz w:val="22"/>
                <w:szCs w:val="22"/>
                <w:lang w:val="kk-KZ"/>
              </w:rPr>
            </w:pPr>
            <w:r w:rsidRPr="00F326BC">
              <w:rPr>
                <w:sz w:val="22"/>
                <w:szCs w:val="22"/>
              </w:rPr>
              <w:t>і-ші науаша бойынша орташа мән</w:t>
            </w:r>
            <w:r w:rsidR="002A109B" w:rsidRPr="00F326BC">
              <w:rPr>
                <w:sz w:val="22"/>
                <w:szCs w:val="22"/>
                <w:lang w:val="kk-KZ"/>
              </w:rPr>
              <w:t>і</w:t>
            </w: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5BD2E88B" w14:textId="77777777" w:rsidR="005D0483" w:rsidRPr="00F326BC" w:rsidRDefault="005D0483" w:rsidP="005D0483">
            <w:pPr>
              <w:widowControl/>
              <w:autoSpaceDE/>
              <w:autoSpaceDN/>
              <w:adjustRightInd/>
              <w:ind w:left="0"/>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52FFBBB" w14:textId="77777777" w:rsidR="005D0483" w:rsidRPr="00F326BC" w:rsidRDefault="005D0483" w:rsidP="005D0483">
            <w:pPr>
              <w:widowControl/>
              <w:autoSpaceDE/>
              <w:autoSpaceDN/>
              <w:adjustRightInd/>
              <w:ind w:left="0"/>
              <w:rPr>
                <w:sz w:val="22"/>
                <w:szCs w:val="22"/>
              </w:rPr>
            </w:pPr>
          </w:p>
        </w:tc>
      </w:tr>
      <w:tr w:rsidR="00F326BC" w:rsidRPr="00F326BC" w14:paraId="39694EA0" w14:textId="77777777" w:rsidTr="00BA067C">
        <w:trPr>
          <w:trHeight w:val="48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D523C87" w14:textId="77777777" w:rsidR="005D0483" w:rsidRPr="00F326BC" w:rsidRDefault="005D0483" w:rsidP="005D0483">
            <w:pPr>
              <w:widowControl/>
              <w:autoSpaceDE/>
              <w:autoSpaceDN/>
              <w:adjustRightInd/>
              <w:ind w:left="0"/>
            </w:pPr>
          </w:p>
        </w:tc>
        <w:tc>
          <w:tcPr>
            <w:tcW w:w="833" w:type="dxa"/>
            <w:tcBorders>
              <w:top w:val="nil"/>
              <w:left w:val="nil"/>
              <w:bottom w:val="single" w:sz="4" w:space="0" w:color="auto"/>
              <w:right w:val="single" w:sz="4" w:space="0" w:color="auto"/>
            </w:tcBorders>
            <w:noWrap/>
            <w:vAlign w:val="center"/>
            <w:hideMark/>
          </w:tcPr>
          <w:p w14:paraId="26E8C9E2" w14:textId="77777777" w:rsidR="005D0483" w:rsidRPr="00F326BC" w:rsidRDefault="005D0483" w:rsidP="005D0483">
            <w:pPr>
              <w:widowControl/>
              <w:autoSpaceDE/>
              <w:autoSpaceDN/>
              <w:adjustRightInd/>
              <w:ind w:left="0"/>
              <w:jc w:val="center"/>
            </w:pPr>
            <w:r w:rsidRPr="00F326BC">
              <w:t>3</w:t>
            </w:r>
          </w:p>
        </w:tc>
        <w:tc>
          <w:tcPr>
            <w:tcW w:w="868" w:type="dxa"/>
            <w:tcBorders>
              <w:top w:val="nil"/>
              <w:left w:val="nil"/>
              <w:bottom w:val="single" w:sz="4" w:space="0" w:color="auto"/>
              <w:right w:val="single" w:sz="4" w:space="0" w:color="auto"/>
            </w:tcBorders>
            <w:noWrap/>
            <w:vAlign w:val="center"/>
            <w:hideMark/>
          </w:tcPr>
          <w:p w14:paraId="4B95977A" w14:textId="77777777" w:rsidR="005D0483" w:rsidRPr="00F326BC" w:rsidRDefault="005D0483" w:rsidP="005D0483">
            <w:pPr>
              <w:widowControl/>
              <w:autoSpaceDE/>
              <w:autoSpaceDN/>
              <w:adjustRightInd/>
              <w:ind w:left="0"/>
              <w:jc w:val="center"/>
            </w:pPr>
            <w:r w:rsidRPr="00F326BC">
              <w:t>4</w:t>
            </w:r>
          </w:p>
        </w:tc>
        <w:tc>
          <w:tcPr>
            <w:tcW w:w="721" w:type="dxa"/>
            <w:tcBorders>
              <w:top w:val="nil"/>
              <w:left w:val="nil"/>
              <w:bottom w:val="single" w:sz="4" w:space="0" w:color="auto"/>
              <w:right w:val="single" w:sz="4" w:space="0" w:color="auto"/>
            </w:tcBorders>
            <w:noWrap/>
            <w:vAlign w:val="center"/>
            <w:hideMark/>
          </w:tcPr>
          <w:p w14:paraId="44E0FBE3" w14:textId="77777777" w:rsidR="005D0483" w:rsidRPr="00F326BC" w:rsidRDefault="005D0483" w:rsidP="005D0483">
            <w:pPr>
              <w:widowControl/>
              <w:autoSpaceDE/>
              <w:autoSpaceDN/>
              <w:adjustRightInd/>
              <w:ind w:left="0"/>
              <w:jc w:val="center"/>
            </w:pPr>
            <w:r w:rsidRPr="00F326BC">
              <w:t>5</w:t>
            </w:r>
          </w:p>
        </w:tc>
        <w:tc>
          <w:tcPr>
            <w:tcW w:w="838" w:type="dxa"/>
            <w:tcBorders>
              <w:top w:val="nil"/>
              <w:left w:val="nil"/>
              <w:bottom w:val="single" w:sz="4" w:space="0" w:color="auto"/>
              <w:right w:val="single" w:sz="4" w:space="0" w:color="auto"/>
            </w:tcBorders>
            <w:noWrap/>
            <w:vAlign w:val="center"/>
            <w:hideMark/>
          </w:tcPr>
          <w:p w14:paraId="062C01C5" w14:textId="77777777" w:rsidR="005D0483" w:rsidRPr="00F326BC" w:rsidRDefault="005D0483" w:rsidP="005D0483">
            <w:pPr>
              <w:widowControl/>
              <w:autoSpaceDE/>
              <w:autoSpaceDN/>
              <w:adjustRightInd/>
              <w:ind w:left="0"/>
              <w:jc w:val="center"/>
            </w:pPr>
            <w:r w:rsidRPr="00F326BC">
              <w:t>6</w:t>
            </w:r>
          </w:p>
        </w:tc>
        <w:tc>
          <w:tcPr>
            <w:tcW w:w="1074" w:type="dxa"/>
            <w:vMerge/>
            <w:tcBorders>
              <w:top w:val="nil"/>
              <w:left w:val="single" w:sz="4" w:space="0" w:color="auto"/>
              <w:bottom w:val="single" w:sz="4" w:space="0" w:color="auto"/>
              <w:right w:val="single" w:sz="4" w:space="0" w:color="auto"/>
            </w:tcBorders>
            <w:vAlign w:val="center"/>
            <w:hideMark/>
          </w:tcPr>
          <w:p w14:paraId="614C8EEC" w14:textId="77777777" w:rsidR="005D0483" w:rsidRPr="00F326BC" w:rsidRDefault="005D0483" w:rsidP="005D0483">
            <w:pPr>
              <w:widowControl/>
              <w:autoSpaceDE/>
              <w:autoSpaceDN/>
              <w:adjustRightInd/>
              <w:ind w:left="0"/>
              <w:rPr>
                <w:sz w:val="22"/>
                <w:szCs w:val="22"/>
              </w:rPr>
            </w:pPr>
          </w:p>
        </w:tc>
        <w:tc>
          <w:tcPr>
            <w:tcW w:w="1074" w:type="dxa"/>
            <w:vMerge/>
            <w:tcBorders>
              <w:top w:val="nil"/>
              <w:left w:val="single" w:sz="4" w:space="0" w:color="auto"/>
              <w:bottom w:val="single" w:sz="4" w:space="0" w:color="auto"/>
              <w:right w:val="single" w:sz="4" w:space="0" w:color="auto"/>
            </w:tcBorders>
            <w:vAlign w:val="center"/>
            <w:hideMark/>
          </w:tcPr>
          <w:p w14:paraId="5113E1F4" w14:textId="77777777" w:rsidR="005D0483" w:rsidRPr="00F326BC" w:rsidRDefault="005D0483" w:rsidP="005D0483">
            <w:pPr>
              <w:widowControl/>
              <w:autoSpaceDE/>
              <w:autoSpaceDN/>
              <w:adjustRightInd/>
              <w:ind w:left="0"/>
              <w:rPr>
                <w:sz w:val="22"/>
                <w:szCs w:val="22"/>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14:paraId="02D02EE7" w14:textId="77777777" w:rsidR="005D0483" w:rsidRPr="00F326BC" w:rsidRDefault="005D0483" w:rsidP="005D0483">
            <w:pPr>
              <w:widowControl/>
              <w:autoSpaceDE/>
              <w:autoSpaceDN/>
              <w:adjustRightInd/>
              <w:ind w:left="0"/>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7A3FE8E" w14:textId="77777777" w:rsidR="005D0483" w:rsidRPr="00F326BC" w:rsidRDefault="005D0483" w:rsidP="005D0483">
            <w:pPr>
              <w:widowControl/>
              <w:autoSpaceDE/>
              <w:autoSpaceDN/>
              <w:adjustRightInd/>
              <w:ind w:left="0"/>
              <w:rPr>
                <w:sz w:val="22"/>
                <w:szCs w:val="22"/>
              </w:rPr>
            </w:pPr>
          </w:p>
        </w:tc>
      </w:tr>
      <w:tr w:rsidR="00F326BC" w:rsidRPr="00F326BC" w14:paraId="3D56FEBB"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17FA3413" w14:textId="77777777" w:rsidR="005D0483" w:rsidRPr="00F326BC" w:rsidRDefault="005D0483" w:rsidP="005D0483">
            <w:pPr>
              <w:widowControl/>
              <w:autoSpaceDE/>
              <w:autoSpaceDN/>
              <w:adjustRightInd/>
              <w:ind w:left="0"/>
              <w:jc w:val="center"/>
            </w:pPr>
            <w:r w:rsidRPr="00F326BC">
              <w:t>1</w:t>
            </w:r>
          </w:p>
        </w:tc>
        <w:tc>
          <w:tcPr>
            <w:tcW w:w="833" w:type="dxa"/>
            <w:tcBorders>
              <w:top w:val="nil"/>
              <w:left w:val="nil"/>
              <w:bottom w:val="single" w:sz="4" w:space="0" w:color="auto"/>
              <w:right w:val="single" w:sz="4" w:space="0" w:color="auto"/>
            </w:tcBorders>
            <w:noWrap/>
            <w:vAlign w:val="center"/>
            <w:hideMark/>
          </w:tcPr>
          <w:p w14:paraId="74AC6CEE" w14:textId="77777777" w:rsidR="005D0483" w:rsidRPr="00F326BC" w:rsidRDefault="005D0483" w:rsidP="005D0483">
            <w:pPr>
              <w:widowControl/>
              <w:autoSpaceDE/>
              <w:autoSpaceDN/>
              <w:adjustRightInd/>
              <w:ind w:left="0"/>
              <w:jc w:val="center"/>
            </w:pPr>
            <w:r w:rsidRPr="00F326BC">
              <w:t>0,79</w:t>
            </w:r>
          </w:p>
        </w:tc>
        <w:tc>
          <w:tcPr>
            <w:tcW w:w="868" w:type="dxa"/>
            <w:tcBorders>
              <w:top w:val="nil"/>
              <w:left w:val="nil"/>
              <w:bottom w:val="single" w:sz="4" w:space="0" w:color="auto"/>
              <w:right w:val="single" w:sz="4" w:space="0" w:color="auto"/>
            </w:tcBorders>
            <w:noWrap/>
            <w:vAlign w:val="center"/>
            <w:hideMark/>
          </w:tcPr>
          <w:p w14:paraId="15DBD0DD" w14:textId="77777777" w:rsidR="005D0483" w:rsidRPr="00F326BC" w:rsidRDefault="005D0483" w:rsidP="005D0483">
            <w:pPr>
              <w:widowControl/>
              <w:autoSpaceDE/>
              <w:autoSpaceDN/>
              <w:adjustRightInd/>
              <w:ind w:left="0"/>
              <w:jc w:val="center"/>
            </w:pPr>
            <w:r w:rsidRPr="00F326BC">
              <w:t>0,58</w:t>
            </w:r>
          </w:p>
        </w:tc>
        <w:tc>
          <w:tcPr>
            <w:tcW w:w="721" w:type="dxa"/>
            <w:tcBorders>
              <w:top w:val="nil"/>
              <w:left w:val="nil"/>
              <w:bottom w:val="single" w:sz="4" w:space="0" w:color="auto"/>
              <w:right w:val="single" w:sz="4" w:space="0" w:color="auto"/>
            </w:tcBorders>
            <w:noWrap/>
            <w:vAlign w:val="center"/>
            <w:hideMark/>
          </w:tcPr>
          <w:p w14:paraId="2CE85F11" w14:textId="77777777" w:rsidR="005D0483" w:rsidRPr="00F326BC" w:rsidRDefault="005D0483" w:rsidP="005D0483">
            <w:pPr>
              <w:widowControl/>
              <w:autoSpaceDE/>
              <w:autoSpaceDN/>
              <w:adjustRightInd/>
              <w:ind w:left="0"/>
              <w:jc w:val="center"/>
            </w:pPr>
            <w:r w:rsidRPr="00F326BC">
              <w:t>0,41</w:t>
            </w:r>
          </w:p>
        </w:tc>
        <w:tc>
          <w:tcPr>
            <w:tcW w:w="838" w:type="dxa"/>
            <w:tcBorders>
              <w:top w:val="nil"/>
              <w:left w:val="nil"/>
              <w:bottom w:val="single" w:sz="4" w:space="0" w:color="auto"/>
              <w:right w:val="single" w:sz="4" w:space="0" w:color="auto"/>
            </w:tcBorders>
            <w:noWrap/>
            <w:vAlign w:val="center"/>
            <w:hideMark/>
          </w:tcPr>
          <w:p w14:paraId="6993CC2A" w14:textId="77777777" w:rsidR="005D0483" w:rsidRPr="00F326BC" w:rsidRDefault="005D0483" w:rsidP="005D0483">
            <w:pPr>
              <w:widowControl/>
              <w:autoSpaceDE/>
              <w:autoSpaceDN/>
              <w:adjustRightInd/>
              <w:ind w:left="0"/>
              <w:jc w:val="center"/>
            </w:pPr>
            <w:r w:rsidRPr="00F326BC">
              <w:t>0,45</w:t>
            </w:r>
          </w:p>
        </w:tc>
        <w:tc>
          <w:tcPr>
            <w:tcW w:w="1074" w:type="dxa"/>
            <w:tcBorders>
              <w:top w:val="nil"/>
              <w:left w:val="nil"/>
              <w:bottom w:val="single" w:sz="4" w:space="0" w:color="auto"/>
              <w:right w:val="single" w:sz="4" w:space="0" w:color="auto"/>
            </w:tcBorders>
            <w:noWrap/>
            <w:vAlign w:val="center"/>
            <w:hideMark/>
          </w:tcPr>
          <w:p w14:paraId="660C61EA" w14:textId="77777777" w:rsidR="005D0483" w:rsidRPr="00F326BC" w:rsidRDefault="005D0483" w:rsidP="005D0483">
            <w:pPr>
              <w:widowControl/>
              <w:autoSpaceDE/>
              <w:autoSpaceDN/>
              <w:adjustRightInd/>
              <w:ind w:left="0"/>
              <w:jc w:val="center"/>
            </w:pPr>
            <w:r w:rsidRPr="00F326BC">
              <w:t>2,230</w:t>
            </w:r>
          </w:p>
        </w:tc>
        <w:tc>
          <w:tcPr>
            <w:tcW w:w="1074" w:type="dxa"/>
            <w:tcBorders>
              <w:top w:val="nil"/>
              <w:left w:val="nil"/>
              <w:bottom w:val="single" w:sz="4" w:space="0" w:color="auto"/>
              <w:right w:val="single" w:sz="4" w:space="0" w:color="auto"/>
            </w:tcBorders>
            <w:noWrap/>
            <w:vAlign w:val="center"/>
            <w:hideMark/>
          </w:tcPr>
          <w:p w14:paraId="0415351D" w14:textId="77777777" w:rsidR="005D0483" w:rsidRPr="00F326BC" w:rsidRDefault="005D0483" w:rsidP="005D0483">
            <w:pPr>
              <w:widowControl/>
              <w:autoSpaceDE/>
              <w:autoSpaceDN/>
              <w:adjustRightInd/>
              <w:ind w:left="0"/>
              <w:jc w:val="center"/>
            </w:pPr>
            <w:r w:rsidRPr="00F326BC">
              <w:t>0,558</w:t>
            </w:r>
          </w:p>
        </w:tc>
        <w:tc>
          <w:tcPr>
            <w:tcW w:w="1254" w:type="dxa"/>
            <w:tcBorders>
              <w:top w:val="nil"/>
              <w:left w:val="nil"/>
              <w:bottom w:val="single" w:sz="4" w:space="0" w:color="auto"/>
              <w:right w:val="single" w:sz="4" w:space="0" w:color="auto"/>
            </w:tcBorders>
            <w:noWrap/>
            <w:vAlign w:val="center"/>
            <w:hideMark/>
          </w:tcPr>
          <w:p w14:paraId="3CA34A9D" w14:textId="77777777" w:rsidR="005D0483" w:rsidRPr="00F326BC" w:rsidRDefault="005D0483" w:rsidP="005D0483">
            <w:pPr>
              <w:widowControl/>
              <w:autoSpaceDE/>
              <w:autoSpaceDN/>
              <w:adjustRightInd/>
              <w:ind w:left="0"/>
              <w:jc w:val="center"/>
            </w:pPr>
            <w:r w:rsidRPr="00F326BC">
              <w:t>0,171</w:t>
            </w:r>
          </w:p>
        </w:tc>
        <w:tc>
          <w:tcPr>
            <w:tcW w:w="1559" w:type="dxa"/>
            <w:tcBorders>
              <w:top w:val="nil"/>
              <w:left w:val="nil"/>
              <w:bottom w:val="single" w:sz="4" w:space="0" w:color="auto"/>
              <w:right w:val="single" w:sz="4" w:space="0" w:color="auto"/>
            </w:tcBorders>
            <w:noWrap/>
            <w:vAlign w:val="center"/>
            <w:hideMark/>
          </w:tcPr>
          <w:p w14:paraId="5F7241E6" w14:textId="77777777" w:rsidR="005D0483" w:rsidRPr="00F326BC" w:rsidRDefault="005D0483" w:rsidP="005D0483">
            <w:pPr>
              <w:widowControl/>
              <w:autoSpaceDE/>
              <w:autoSpaceDN/>
              <w:adjustRightInd/>
              <w:ind w:left="0"/>
              <w:jc w:val="center"/>
            </w:pPr>
            <w:r w:rsidRPr="00F326BC">
              <w:t>30,699</w:t>
            </w:r>
          </w:p>
        </w:tc>
      </w:tr>
      <w:tr w:rsidR="00F326BC" w:rsidRPr="00F326BC" w14:paraId="68D67FD0"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D770E2B" w14:textId="77777777" w:rsidR="005D0483" w:rsidRPr="00F326BC" w:rsidRDefault="005D0483" w:rsidP="005D0483">
            <w:pPr>
              <w:widowControl/>
              <w:autoSpaceDE/>
              <w:autoSpaceDN/>
              <w:adjustRightInd/>
              <w:ind w:left="0"/>
              <w:jc w:val="center"/>
            </w:pPr>
            <w:r w:rsidRPr="00F326BC">
              <w:t>2</w:t>
            </w:r>
          </w:p>
        </w:tc>
        <w:tc>
          <w:tcPr>
            <w:tcW w:w="833" w:type="dxa"/>
            <w:tcBorders>
              <w:top w:val="nil"/>
              <w:left w:val="nil"/>
              <w:bottom w:val="single" w:sz="4" w:space="0" w:color="auto"/>
              <w:right w:val="single" w:sz="4" w:space="0" w:color="auto"/>
            </w:tcBorders>
            <w:noWrap/>
            <w:vAlign w:val="center"/>
            <w:hideMark/>
          </w:tcPr>
          <w:p w14:paraId="6B677756" w14:textId="77777777" w:rsidR="005D0483" w:rsidRPr="00F326BC" w:rsidRDefault="005D0483" w:rsidP="005D0483">
            <w:pPr>
              <w:widowControl/>
              <w:autoSpaceDE/>
              <w:autoSpaceDN/>
              <w:adjustRightInd/>
              <w:ind w:left="0"/>
              <w:jc w:val="center"/>
            </w:pPr>
            <w:r w:rsidRPr="00F326BC">
              <w:t>0,68</w:t>
            </w:r>
          </w:p>
        </w:tc>
        <w:tc>
          <w:tcPr>
            <w:tcW w:w="868" w:type="dxa"/>
            <w:tcBorders>
              <w:top w:val="nil"/>
              <w:left w:val="nil"/>
              <w:bottom w:val="single" w:sz="4" w:space="0" w:color="auto"/>
              <w:right w:val="single" w:sz="4" w:space="0" w:color="auto"/>
            </w:tcBorders>
            <w:noWrap/>
            <w:vAlign w:val="center"/>
            <w:hideMark/>
          </w:tcPr>
          <w:p w14:paraId="7B5A17C6" w14:textId="77777777" w:rsidR="005D0483" w:rsidRPr="00F326BC" w:rsidRDefault="005D0483" w:rsidP="005D0483">
            <w:pPr>
              <w:widowControl/>
              <w:autoSpaceDE/>
              <w:autoSpaceDN/>
              <w:adjustRightInd/>
              <w:ind w:left="0"/>
              <w:jc w:val="center"/>
            </w:pPr>
            <w:r w:rsidRPr="00F326BC">
              <w:t>0,96</w:t>
            </w:r>
          </w:p>
        </w:tc>
        <w:tc>
          <w:tcPr>
            <w:tcW w:w="721" w:type="dxa"/>
            <w:tcBorders>
              <w:top w:val="nil"/>
              <w:left w:val="nil"/>
              <w:bottom w:val="single" w:sz="4" w:space="0" w:color="auto"/>
              <w:right w:val="single" w:sz="4" w:space="0" w:color="auto"/>
            </w:tcBorders>
            <w:noWrap/>
            <w:vAlign w:val="center"/>
            <w:hideMark/>
          </w:tcPr>
          <w:p w14:paraId="4A4EF8BF" w14:textId="77777777" w:rsidR="005D0483" w:rsidRPr="00F326BC" w:rsidRDefault="005D0483" w:rsidP="005D0483">
            <w:pPr>
              <w:widowControl/>
              <w:autoSpaceDE/>
              <w:autoSpaceDN/>
              <w:adjustRightInd/>
              <w:ind w:left="0"/>
              <w:jc w:val="center"/>
            </w:pPr>
            <w:r w:rsidRPr="00F326BC">
              <w:t>0,42</w:t>
            </w:r>
          </w:p>
        </w:tc>
        <w:tc>
          <w:tcPr>
            <w:tcW w:w="838" w:type="dxa"/>
            <w:tcBorders>
              <w:top w:val="nil"/>
              <w:left w:val="nil"/>
              <w:bottom w:val="single" w:sz="4" w:space="0" w:color="auto"/>
              <w:right w:val="single" w:sz="4" w:space="0" w:color="auto"/>
            </w:tcBorders>
            <w:noWrap/>
            <w:vAlign w:val="center"/>
            <w:hideMark/>
          </w:tcPr>
          <w:p w14:paraId="52A98DEE" w14:textId="77777777" w:rsidR="005D0483" w:rsidRPr="00F326BC" w:rsidRDefault="005D0483" w:rsidP="005D0483">
            <w:pPr>
              <w:widowControl/>
              <w:autoSpaceDE/>
              <w:autoSpaceDN/>
              <w:adjustRightInd/>
              <w:ind w:left="0"/>
              <w:jc w:val="center"/>
            </w:pPr>
            <w:r w:rsidRPr="00F326BC">
              <w:t>0,64</w:t>
            </w:r>
          </w:p>
        </w:tc>
        <w:tc>
          <w:tcPr>
            <w:tcW w:w="1074" w:type="dxa"/>
            <w:tcBorders>
              <w:top w:val="nil"/>
              <w:left w:val="nil"/>
              <w:bottom w:val="single" w:sz="4" w:space="0" w:color="auto"/>
              <w:right w:val="single" w:sz="4" w:space="0" w:color="auto"/>
            </w:tcBorders>
            <w:noWrap/>
            <w:vAlign w:val="center"/>
            <w:hideMark/>
          </w:tcPr>
          <w:p w14:paraId="4DB6B56F" w14:textId="77777777" w:rsidR="005D0483" w:rsidRPr="00F326BC" w:rsidRDefault="005D0483" w:rsidP="005D0483">
            <w:pPr>
              <w:widowControl/>
              <w:autoSpaceDE/>
              <w:autoSpaceDN/>
              <w:adjustRightInd/>
              <w:ind w:left="0"/>
              <w:jc w:val="center"/>
            </w:pPr>
            <w:r w:rsidRPr="00F326BC">
              <w:t>2,700</w:t>
            </w:r>
          </w:p>
        </w:tc>
        <w:tc>
          <w:tcPr>
            <w:tcW w:w="1074" w:type="dxa"/>
            <w:tcBorders>
              <w:top w:val="nil"/>
              <w:left w:val="nil"/>
              <w:bottom w:val="single" w:sz="4" w:space="0" w:color="auto"/>
              <w:right w:val="single" w:sz="4" w:space="0" w:color="auto"/>
            </w:tcBorders>
            <w:noWrap/>
            <w:vAlign w:val="center"/>
            <w:hideMark/>
          </w:tcPr>
          <w:p w14:paraId="755B3239" w14:textId="77777777" w:rsidR="005D0483" w:rsidRPr="00F326BC" w:rsidRDefault="005D0483" w:rsidP="005D0483">
            <w:pPr>
              <w:widowControl/>
              <w:autoSpaceDE/>
              <w:autoSpaceDN/>
              <w:adjustRightInd/>
              <w:ind w:left="0"/>
              <w:jc w:val="center"/>
            </w:pPr>
            <w:r w:rsidRPr="00F326BC">
              <w:t>0,675</w:t>
            </w:r>
          </w:p>
        </w:tc>
        <w:tc>
          <w:tcPr>
            <w:tcW w:w="1254" w:type="dxa"/>
            <w:tcBorders>
              <w:top w:val="nil"/>
              <w:left w:val="nil"/>
              <w:bottom w:val="single" w:sz="4" w:space="0" w:color="auto"/>
              <w:right w:val="single" w:sz="4" w:space="0" w:color="auto"/>
            </w:tcBorders>
            <w:noWrap/>
            <w:vAlign w:val="center"/>
            <w:hideMark/>
          </w:tcPr>
          <w:p w14:paraId="46A298D0" w14:textId="77777777" w:rsidR="005D0483" w:rsidRPr="00F326BC" w:rsidRDefault="005D0483" w:rsidP="005D0483">
            <w:pPr>
              <w:widowControl/>
              <w:autoSpaceDE/>
              <w:autoSpaceDN/>
              <w:adjustRightInd/>
              <w:ind w:left="0"/>
              <w:jc w:val="center"/>
            </w:pPr>
            <w:r w:rsidRPr="00F326BC">
              <w:t>0,222</w:t>
            </w:r>
          </w:p>
        </w:tc>
        <w:tc>
          <w:tcPr>
            <w:tcW w:w="1559" w:type="dxa"/>
            <w:tcBorders>
              <w:top w:val="nil"/>
              <w:left w:val="nil"/>
              <w:bottom w:val="single" w:sz="4" w:space="0" w:color="auto"/>
              <w:right w:val="single" w:sz="4" w:space="0" w:color="auto"/>
            </w:tcBorders>
            <w:noWrap/>
            <w:vAlign w:val="center"/>
            <w:hideMark/>
          </w:tcPr>
          <w:p w14:paraId="66CD30D0" w14:textId="77777777" w:rsidR="005D0483" w:rsidRPr="00F326BC" w:rsidRDefault="005D0483" w:rsidP="005D0483">
            <w:pPr>
              <w:widowControl/>
              <w:autoSpaceDE/>
              <w:autoSpaceDN/>
              <w:adjustRightInd/>
              <w:ind w:left="0"/>
              <w:jc w:val="center"/>
            </w:pPr>
            <w:r w:rsidRPr="00F326BC">
              <w:t>32,850</w:t>
            </w:r>
          </w:p>
        </w:tc>
      </w:tr>
      <w:tr w:rsidR="00F326BC" w:rsidRPr="00F326BC" w14:paraId="08284B18"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07F2501E" w14:textId="77777777" w:rsidR="005D0483" w:rsidRPr="00F326BC" w:rsidRDefault="005D0483" w:rsidP="005D0483">
            <w:pPr>
              <w:widowControl/>
              <w:autoSpaceDE/>
              <w:autoSpaceDN/>
              <w:adjustRightInd/>
              <w:ind w:left="0"/>
              <w:jc w:val="center"/>
            </w:pPr>
            <w:r w:rsidRPr="00F326BC">
              <w:t>3</w:t>
            </w:r>
          </w:p>
        </w:tc>
        <w:tc>
          <w:tcPr>
            <w:tcW w:w="833" w:type="dxa"/>
            <w:tcBorders>
              <w:top w:val="nil"/>
              <w:left w:val="nil"/>
              <w:bottom w:val="single" w:sz="4" w:space="0" w:color="auto"/>
              <w:right w:val="single" w:sz="4" w:space="0" w:color="auto"/>
            </w:tcBorders>
            <w:noWrap/>
            <w:vAlign w:val="center"/>
            <w:hideMark/>
          </w:tcPr>
          <w:p w14:paraId="75F8448B" w14:textId="77777777" w:rsidR="005D0483" w:rsidRPr="00F326BC" w:rsidRDefault="005D0483" w:rsidP="005D0483">
            <w:pPr>
              <w:widowControl/>
              <w:autoSpaceDE/>
              <w:autoSpaceDN/>
              <w:adjustRightInd/>
              <w:ind w:left="0"/>
              <w:jc w:val="center"/>
            </w:pPr>
            <w:r w:rsidRPr="00F326BC">
              <w:t>0,40</w:t>
            </w:r>
          </w:p>
        </w:tc>
        <w:tc>
          <w:tcPr>
            <w:tcW w:w="868" w:type="dxa"/>
            <w:tcBorders>
              <w:top w:val="nil"/>
              <w:left w:val="nil"/>
              <w:bottom w:val="single" w:sz="4" w:space="0" w:color="auto"/>
              <w:right w:val="single" w:sz="4" w:space="0" w:color="auto"/>
            </w:tcBorders>
            <w:noWrap/>
            <w:vAlign w:val="center"/>
            <w:hideMark/>
          </w:tcPr>
          <w:p w14:paraId="506A8ACC" w14:textId="77777777" w:rsidR="005D0483" w:rsidRPr="00F326BC" w:rsidRDefault="005D0483" w:rsidP="005D0483">
            <w:pPr>
              <w:widowControl/>
              <w:autoSpaceDE/>
              <w:autoSpaceDN/>
              <w:adjustRightInd/>
              <w:ind w:left="0"/>
              <w:jc w:val="center"/>
            </w:pPr>
            <w:r w:rsidRPr="00F326BC">
              <w:t>0,90</w:t>
            </w:r>
          </w:p>
        </w:tc>
        <w:tc>
          <w:tcPr>
            <w:tcW w:w="721" w:type="dxa"/>
            <w:tcBorders>
              <w:top w:val="nil"/>
              <w:left w:val="nil"/>
              <w:bottom w:val="single" w:sz="4" w:space="0" w:color="auto"/>
              <w:right w:val="single" w:sz="4" w:space="0" w:color="auto"/>
            </w:tcBorders>
            <w:noWrap/>
            <w:vAlign w:val="center"/>
            <w:hideMark/>
          </w:tcPr>
          <w:p w14:paraId="225B8928" w14:textId="77777777" w:rsidR="005D0483" w:rsidRPr="00F326BC" w:rsidRDefault="005D0483" w:rsidP="005D0483">
            <w:pPr>
              <w:widowControl/>
              <w:autoSpaceDE/>
              <w:autoSpaceDN/>
              <w:adjustRightInd/>
              <w:ind w:left="0"/>
              <w:jc w:val="center"/>
            </w:pPr>
            <w:r w:rsidRPr="00F326BC">
              <w:t>0,33</w:t>
            </w:r>
          </w:p>
        </w:tc>
        <w:tc>
          <w:tcPr>
            <w:tcW w:w="838" w:type="dxa"/>
            <w:tcBorders>
              <w:top w:val="nil"/>
              <w:left w:val="nil"/>
              <w:bottom w:val="single" w:sz="4" w:space="0" w:color="auto"/>
              <w:right w:val="single" w:sz="4" w:space="0" w:color="auto"/>
            </w:tcBorders>
            <w:noWrap/>
            <w:vAlign w:val="center"/>
            <w:hideMark/>
          </w:tcPr>
          <w:p w14:paraId="2CA97D3A" w14:textId="77777777" w:rsidR="005D0483" w:rsidRPr="00F326BC" w:rsidRDefault="005D0483" w:rsidP="005D0483">
            <w:pPr>
              <w:widowControl/>
              <w:autoSpaceDE/>
              <w:autoSpaceDN/>
              <w:adjustRightInd/>
              <w:ind w:left="0"/>
              <w:jc w:val="center"/>
            </w:pPr>
            <w:r w:rsidRPr="00F326BC">
              <w:t>0,67</w:t>
            </w:r>
          </w:p>
        </w:tc>
        <w:tc>
          <w:tcPr>
            <w:tcW w:w="1074" w:type="dxa"/>
            <w:tcBorders>
              <w:top w:val="nil"/>
              <w:left w:val="nil"/>
              <w:bottom w:val="single" w:sz="4" w:space="0" w:color="auto"/>
              <w:right w:val="single" w:sz="4" w:space="0" w:color="auto"/>
            </w:tcBorders>
            <w:noWrap/>
            <w:vAlign w:val="center"/>
            <w:hideMark/>
          </w:tcPr>
          <w:p w14:paraId="7D35EEA9" w14:textId="77777777" w:rsidR="005D0483" w:rsidRPr="00F326BC" w:rsidRDefault="005D0483" w:rsidP="005D0483">
            <w:pPr>
              <w:widowControl/>
              <w:autoSpaceDE/>
              <w:autoSpaceDN/>
              <w:adjustRightInd/>
              <w:ind w:left="0"/>
              <w:jc w:val="center"/>
            </w:pPr>
            <w:r w:rsidRPr="00F326BC">
              <w:t>2,300</w:t>
            </w:r>
          </w:p>
        </w:tc>
        <w:tc>
          <w:tcPr>
            <w:tcW w:w="1074" w:type="dxa"/>
            <w:tcBorders>
              <w:top w:val="nil"/>
              <w:left w:val="nil"/>
              <w:bottom w:val="single" w:sz="4" w:space="0" w:color="auto"/>
              <w:right w:val="single" w:sz="4" w:space="0" w:color="auto"/>
            </w:tcBorders>
            <w:noWrap/>
            <w:vAlign w:val="center"/>
            <w:hideMark/>
          </w:tcPr>
          <w:p w14:paraId="1911CC5F" w14:textId="77777777" w:rsidR="005D0483" w:rsidRPr="00F326BC" w:rsidRDefault="005D0483" w:rsidP="005D0483">
            <w:pPr>
              <w:widowControl/>
              <w:autoSpaceDE/>
              <w:autoSpaceDN/>
              <w:adjustRightInd/>
              <w:ind w:left="0"/>
              <w:jc w:val="center"/>
            </w:pPr>
            <w:r w:rsidRPr="00F326BC">
              <w:t>0,575</w:t>
            </w:r>
          </w:p>
        </w:tc>
        <w:tc>
          <w:tcPr>
            <w:tcW w:w="1254" w:type="dxa"/>
            <w:tcBorders>
              <w:top w:val="nil"/>
              <w:left w:val="nil"/>
              <w:bottom w:val="single" w:sz="4" w:space="0" w:color="auto"/>
              <w:right w:val="single" w:sz="4" w:space="0" w:color="auto"/>
            </w:tcBorders>
            <w:noWrap/>
            <w:vAlign w:val="center"/>
            <w:hideMark/>
          </w:tcPr>
          <w:p w14:paraId="5ADA1F78" w14:textId="77777777" w:rsidR="005D0483" w:rsidRPr="00F326BC" w:rsidRDefault="005D0483" w:rsidP="005D0483">
            <w:pPr>
              <w:widowControl/>
              <w:autoSpaceDE/>
              <w:autoSpaceDN/>
              <w:adjustRightInd/>
              <w:ind w:left="0"/>
              <w:jc w:val="center"/>
            </w:pPr>
            <w:r w:rsidRPr="00F326BC">
              <w:t>0,262</w:t>
            </w:r>
          </w:p>
        </w:tc>
        <w:tc>
          <w:tcPr>
            <w:tcW w:w="1559" w:type="dxa"/>
            <w:tcBorders>
              <w:top w:val="nil"/>
              <w:left w:val="nil"/>
              <w:bottom w:val="single" w:sz="4" w:space="0" w:color="auto"/>
              <w:right w:val="single" w:sz="4" w:space="0" w:color="auto"/>
            </w:tcBorders>
            <w:noWrap/>
            <w:vAlign w:val="center"/>
            <w:hideMark/>
          </w:tcPr>
          <w:p w14:paraId="7CF618F4" w14:textId="77777777" w:rsidR="005D0483" w:rsidRPr="00F326BC" w:rsidRDefault="005D0483" w:rsidP="005D0483">
            <w:pPr>
              <w:widowControl/>
              <w:autoSpaceDE/>
              <w:autoSpaceDN/>
              <w:adjustRightInd/>
              <w:ind w:left="0"/>
              <w:jc w:val="center"/>
            </w:pPr>
            <w:r w:rsidRPr="00F326BC">
              <w:t>45,495</w:t>
            </w:r>
          </w:p>
        </w:tc>
      </w:tr>
      <w:tr w:rsidR="00F326BC" w:rsidRPr="00F326BC" w14:paraId="19E97127"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0CD59457" w14:textId="77777777" w:rsidR="005D0483" w:rsidRPr="00F326BC" w:rsidRDefault="005D0483" w:rsidP="005D0483">
            <w:pPr>
              <w:widowControl/>
              <w:autoSpaceDE/>
              <w:autoSpaceDN/>
              <w:adjustRightInd/>
              <w:ind w:left="0"/>
              <w:jc w:val="center"/>
            </w:pPr>
            <w:r w:rsidRPr="00F326BC">
              <w:t>4</w:t>
            </w:r>
          </w:p>
        </w:tc>
        <w:tc>
          <w:tcPr>
            <w:tcW w:w="833" w:type="dxa"/>
            <w:tcBorders>
              <w:top w:val="nil"/>
              <w:left w:val="nil"/>
              <w:bottom w:val="single" w:sz="4" w:space="0" w:color="auto"/>
              <w:right w:val="single" w:sz="4" w:space="0" w:color="auto"/>
            </w:tcBorders>
            <w:noWrap/>
            <w:vAlign w:val="center"/>
            <w:hideMark/>
          </w:tcPr>
          <w:p w14:paraId="78A87F0E" w14:textId="77777777" w:rsidR="005D0483" w:rsidRPr="00F326BC" w:rsidRDefault="005D0483" w:rsidP="005D0483">
            <w:pPr>
              <w:widowControl/>
              <w:autoSpaceDE/>
              <w:autoSpaceDN/>
              <w:adjustRightInd/>
              <w:ind w:left="0"/>
              <w:jc w:val="center"/>
            </w:pPr>
            <w:r w:rsidRPr="00F326BC">
              <w:t>0,45</w:t>
            </w:r>
          </w:p>
        </w:tc>
        <w:tc>
          <w:tcPr>
            <w:tcW w:w="868" w:type="dxa"/>
            <w:tcBorders>
              <w:top w:val="nil"/>
              <w:left w:val="nil"/>
              <w:bottom w:val="single" w:sz="4" w:space="0" w:color="auto"/>
              <w:right w:val="single" w:sz="4" w:space="0" w:color="auto"/>
            </w:tcBorders>
            <w:noWrap/>
            <w:vAlign w:val="center"/>
            <w:hideMark/>
          </w:tcPr>
          <w:p w14:paraId="731F37CA" w14:textId="77777777" w:rsidR="005D0483" w:rsidRPr="00F326BC" w:rsidRDefault="005D0483" w:rsidP="005D0483">
            <w:pPr>
              <w:widowControl/>
              <w:autoSpaceDE/>
              <w:autoSpaceDN/>
              <w:adjustRightInd/>
              <w:ind w:left="0"/>
              <w:jc w:val="center"/>
            </w:pPr>
            <w:r w:rsidRPr="00F326BC">
              <w:t>0,80</w:t>
            </w:r>
          </w:p>
        </w:tc>
        <w:tc>
          <w:tcPr>
            <w:tcW w:w="721" w:type="dxa"/>
            <w:tcBorders>
              <w:top w:val="nil"/>
              <w:left w:val="nil"/>
              <w:bottom w:val="single" w:sz="4" w:space="0" w:color="auto"/>
              <w:right w:val="single" w:sz="4" w:space="0" w:color="auto"/>
            </w:tcBorders>
            <w:noWrap/>
            <w:vAlign w:val="center"/>
            <w:hideMark/>
          </w:tcPr>
          <w:p w14:paraId="0FAC3C64" w14:textId="77777777" w:rsidR="005D0483" w:rsidRPr="00F326BC" w:rsidRDefault="005D0483" w:rsidP="005D0483">
            <w:pPr>
              <w:widowControl/>
              <w:autoSpaceDE/>
              <w:autoSpaceDN/>
              <w:adjustRightInd/>
              <w:ind w:left="0"/>
              <w:jc w:val="center"/>
            </w:pPr>
            <w:r w:rsidRPr="00F326BC">
              <w:t>0,50</w:t>
            </w:r>
          </w:p>
        </w:tc>
        <w:tc>
          <w:tcPr>
            <w:tcW w:w="838" w:type="dxa"/>
            <w:tcBorders>
              <w:top w:val="nil"/>
              <w:left w:val="nil"/>
              <w:bottom w:val="single" w:sz="4" w:space="0" w:color="auto"/>
              <w:right w:val="single" w:sz="4" w:space="0" w:color="auto"/>
            </w:tcBorders>
            <w:noWrap/>
            <w:vAlign w:val="center"/>
            <w:hideMark/>
          </w:tcPr>
          <w:p w14:paraId="5D95937B" w14:textId="77777777" w:rsidR="005D0483" w:rsidRPr="00F326BC" w:rsidRDefault="005D0483" w:rsidP="005D0483">
            <w:pPr>
              <w:widowControl/>
              <w:autoSpaceDE/>
              <w:autoSpaceDN/>
              <w:adjustRightInd/>
              <w:ind w:left="0"/>
              <w:jc w:val="center"/>
            </w:pPr>
            <w:r w:rsidRPr="00F326BC">
              <w:t>0,62</w:t>
            </w:r>
          </w:p>
        </w:tc>
        <w:tc>
          <w:tcPr>
            <w:tcW w:w="1074" w:type="dxa"/>
            <w:tcBorders>
              <w:top w:val="nil"/>
              <w:left w:val="nil"/>
              <w:bottom w:val="single" w:sz="4" w:space="0" w:color="auto"/>
              <w:right w:val="single" w:sz="4" w:space="0" w:color="auto"/>
            </w:tcBorders>
            <w:noWrap/>
            <w:vAlign w:val="center"/>
            <w:hideMark/>
          </w:tcPr>
          <w:p w14:paraId="4E47B6A4" w14:textId="77777777" w:rsidR="005D0483" w:rsidRPr="00F326BC" w:rsidRDefault="005D0483" w:rsidP="005D0483">
            <w:pPr>
              <w:widowControl/>
              <w:autoSpaceDE/>
              <w:autoSpaceDN/>
              <w:adjustRightInd/>
              <w:ind w:left="0"/>
              <w:jc w:val="center"/>
            </w:pPr>
            <w:r w:rsidRPr="00F326BC">
              <w:t>2,370</w:t>
            </w:r>
          </w:p>
        </w:tc>
        <w:tc>
          <w:tcPr>
            <w:tcW w:w="1074" w:type="dxa"/>
            <w:tcBorders>
              <w:top w:val="nil"/>
              <w:left w:val="nil"/>
              <w:bottom w:val="single" w:sz="4" w:space="0" w:color="auto"/>
              <w:right w:val="single" w:sz="4" w:space="0" w:color="auto"/>
            </w:tcBorders>
            <w:noWrap/>
            <w:vAlign w:val="center"/>
            <w:hideMark/>
          </w:tcPr>
          <w:p w14:paraId="30368D11" w14:textId="77777777" w:rsidR="005D0483" w:rsidRPr="00F326BC" w:rsidRDefault="005D0483" w:rsidP="005D0483">
            <w:pPr>
              <w:widowControl/>
              <w:autoSpaceDE/>
              <w:autoSpaceDN/>
              <w:adjustRightInd/>
              <w:ind w:left="0"/>
              <w:jc w:val="center"/>
            </w:pPr>
            <w:r w:rsidRPr="00F326BC">
              <w:t>0,593</w:t>
            </w:r>
          </w:p>
        </w:tc>
        <w:tc>
          <w:tcPr>
            <w:tcW w:w="1254" w:type="dxa"/>
            <w:tcBorders>
              <w:top w:val="nil"/>
              <w:left w:val="nil"/>
              <w:bottom w:val="single" w:sz="4" w:space="0" w:color="auto"/>
              <w:right w:val="single" w:sz="4" w:space="0" w:color="auto"/>
            </w:tcBorders>
            <w:noWrap/>
            <w:vAlign w:val="center"/>
            <w:hideMark/>
          </w:tcPr>
          <w:p w14:paraId="37CE96B3" w14:textId="77777777" w:rsidR="005D0483" w:rsidRPr="00F326BC" w:rsidRDefault="005D0483" w:rsidP="005D0483">
            <w:pPr>
              <w:widowControl/>
              <w:autoSpaceDE/>
              <w:autoSpaceDN/>
              <w:adjustRightInd/>
              <w:ind w:left="0"/>
              <w:jc w:val="center"/>
            </w:pPr>
            <w:r w:rsidRPr="00F326BC">
              <w:t>0,156</w:t>
            </w:r>
          </w:p>
        </w:tc>
        <w:tc>
          <w:tcPr>
            <w:tcW w:w="1559" w:type="dxa"/>
            <w:tcBorders>
              <w:top w:val="nil"/>
              <w:left w:val="nil"/>
              <w:bottom w:val="single" w:sz="4" w:space="0" w:color="auto"/>
              <w:right w:val="single" w:sz="4" w:space="0" w:color="auto"/>
            </w:tcBorders>
            <w:noWrap/>
            <w:vAlign w:val="center"/>
            <w:hideMark/>
          </w:tcPr>
          <w:p w14:paraId="0B781C7C" w14:textId="77777777" w:rsidR="005D0483" w:rsidRPr="00F326BC" w:rsidRDefault="005D0483" w:rsidP="005D0483">
            <w:pPr>
              <w:widowControl/>
              <w:autoSpaceDE/>
              <w:autoSpaceDN/>
              <w:adjustRightInd/>
              <w:ind w:left="0"/>
              <w:jc w:val="center"/>
            </w:pPr>
            <w:r w:rsidRPr="00F326BC">
              <w:t>26,269</w:t>
            </w:r>
          </w:p>
        </w:tc>
      </w:tr>
      <w:tr w:rsidR="00F326BC" w:rsidRPr="00F326BC" w14:paraId="43F5FFB4"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2BA6B02C" w14:textId="77777777" w:rsidR="005D0483" w:rsidRPr="00F326BC" w:rsidRDefault="005D0483" w:rsidP="005D0483">
            <w:pPr>
              <w:widowControl/>
              <w:autoSpaceDE/>
              <w:autoSpaceDN/>
              <w:adjustRightInd/>
              <w:ind w:left="0"/>
              <w:jc w:val="center"/>
            </w:pPr>
            <w:r w:rsidRPr="00F326BC">
              <w:t>5</w:t>
            </w:r>
          </w:p>
        </w:tc>
        <w:tc>
          <w:tcPr>
            <w:tcW w:w="833" w:type="dxa"/>
            <w:tcBorders>
              <w:top w:val="nil"/>
              <w:left w:val="nil"/>
              <w:bottom w:val="single" w:sz="4" w:space="0" w:color="auto"/>
              <w:right w:val="single" w:sz="4" w:space="0" w:color="auto"/>
            </w:tcBorders>
            <w:noWrap/>
            <w:vAlign w:val="center"/>
            <w:hideMark/>
          </w:tcPr>
          <w:p w14:paraId="34C15B02" w14:textId="77777777" w:rsidR="005D0483" w:rsidRPr="00F326BC" w:rsidRDefault="005D0483" w:rsidP="005D0483">
            <w:pPr>
              <w:widowControl/>
              <w:autoSpaceDE/>
              <w:autoSpaceDN/>
              <w:adjustRightInd/>
              <w:ind w:left="0"/>
              <w:jc w:val="center"/>
            </w:pPr>
            <w:r w:rsidRPr="00F326BC">
              <w:t>0,30</w:t>
            </w:r>
          </w:p>
        </w:tc>
        <w:tc>
          <w:tcPr>
            <w:tcW w:w="868" w:type="dxa"/>
            <w:tcBorders>
              <w:top w:val="nil"/>
              <w:left w:val="nil"/>
              <w:bottom w:val="single" w:sz="4" w:space="0" w:color="auto"/>
              <w:right w:val="single" w:sz="4" w:space="0" w:color="auto"/>
            </w:tcBorders>
            <w:noWrap/>
            <w:vAlign w:val="center"/>
            <w:hideMark/>
          </w:tcPr>
          <w:p w14:paraId="78CD1917" w14:textId="77777777" w:rsidR="005D0483" w:rsidRPr="00F326BC" w:rsidRDefault="005D0483" w:rsidP="005D0483">
            <w:pPr>
              <w:widowControl/>
              <w:autoSpaceDE/>
              <w:autoSpaceDN/>
              <w:adjustRightInd/>
              <w:ind w:left="0"/>
              <w:jc w:val="center"/>
            </w:pPr>
            <w:r w:rsidRPr="00F326BC">
              <w:t>1,03</w:t>
            </w:r>
          </w:p>
        </w:tc>
        <w:tc>
          <w:tcPr>
            <w:tcW w:w="721" w:type="dxa"/>
            <w:tcBorders>
              <w:top w:val="nil"/>
              <w:left w:val="nil"/>
              <w:bottom w:val="single" w:sz="4" w:space="0" w:color="auto"/>
              <w:right w:val="single" w:sz="4" w:space="0" w:color="auto"/>
            </w:tcBorders>
            <w:noWrap/>
            <w:vAlign w:val="center"/>
            <w:hideMark/>
          </w:tcPr>
          <w:p w14:paraId="6F487E7D" w14:textId="77777777" w:rsidR="005D0483" w:rsidRPr="00F326BC" w:rsidRDefault="005D0483" w:rsidP="005D0483">
            <w:pPr>
              <w:widowControl/>
              <w:autoSpaceDE/>
              <w:autoSpaceDN/>
              <w:adjustRightInd/>
              <w:ind w:left="0"/>
              <w:jc w:val="center"/>
            </w:pPr>
            <w:r w:rsidRPr="00F326BC">
              <w:t>0,50</w:t>
            </w:r>
          </w:p>
        </w:tc>
        <w:tc>
          <w:tcPr>
            <w:tcW w:w="838" w:type="dxa"/>
            <w:tcBorders>
              <w:top w:val="nil"/>
              <w:left w:val="nil"/>
              <w:bottom w:val="single" w:sz="4" w:space="0" w:color="auto"/>
              <w:right w:val="single" w:sz="4" w:space="0" w:color="auto"/>
            </w:tcBorders>
            <w:noWrap/>
            <w:vAlign w:val="center"/>
            <w:hideMark/>
          </w:tcPr>
          <w:p w14:paraId="4B297A6B" w14:textId="77777777" w:rsidR="005D0483" w:rsidRPr="00F326BC" w:rsidRDefault="005D0483" w:rsidP="005D0483">
            <w:pPr>
              <w:widowControl/>
              <w:autoSpaceDE/>
              <w:autoSpaceDN/>
              <w:adjustRightInd/>
              <w:ind w:left="0"/>
              <w:jc w:val="center"/>
            </w:pPr>
            <w:r w:rsidRPr="00F326BC">
              <w:t>0,65</w:t>
            </w:r>
          </w:p>
        </w:tc>
        <w:tc>
          <w:tcPr>
            <w:tcW w:w="1074" w:type="dxa"/>
            <w:tcBorders>
              <w:top w:val="nil"/>
              <w:left w:val="nil"/>
              <w:bottom w:val="single" w:sz="4" w:space="0" w:color="auto"/>
              <w:right w:val="single" w:sz="4" w:space="0" w:color="auto"/>
            </w:tcBorders>
            <w:noWrap/>
            <w:vAlign w:val="center"/>
            <w:hideMark/>
          </w:tcPr>
          <w:p w14:paraId="114A4233" w14:textId="77777777" w:rsidR="005D0483" w:rsidRPr="00F326BC" w:rsidRDefault="005D0483" w:rsidP="005D0483">
            <w:pPr>
              <w:widowControl/>
              <w:autoSpaceDE/>
              <w:autoSpaceDN/>
              <w:adjustRightInd/>
              <w:ind w:left="0"/>
              <w:jc w:val="center"/>
            </w:pPr>
            <w:r w:rsidRPr="00F326BC">
              <w:t>2,480</w:t>
            </w:r>
          </w:p>
        </w:tc>
        <w:tc>
          <w:tcPr>
            <w:tcW w:w="1074" w:type="dxa"/>
            <w:tcBorders>
              <w:top w:val="nil"/>
              <w:left w:val="nil"/>
              <w:bottom w:val="single" w:sz="4" w:space="0" w:color="auto"/>
              <w:right w:val="single" w:sz="4" w:space="0" w:color="auto"/>
            </w:tcBorders>
            <w:noWrap/>
            <w:vAlign w:val="center"/>
            <w:hideMark/>
          </w:tcPr>
          <w:p w14:paraId="68DA6482" w14:textId="77777777" w:rsidR="005D0483" w:rsidRPr="00F326BC" w:rsidRDefault="005D0483" w:rsidP="005D0483">
            <w:pPr>
              <w:widowControl/>
              <w:autoSpaceDE/>
              <w:autoSpaceDN/>
              <w:adjustRightInd/>
              <w:ind w:left="0"/>
              <w:jc w:val="center"/>
            </w:pPr>
            <w:r w:rsidRPr="00F326BC">
              <w:t>0,620</w:t>
            </w:r>
          </w:p>
        </w:tc>
        <w:tc>
          <w:tcPr>
            <w:tcW w:w="1254" w:type="dxa"/>
            <w:tcBorders>
              <w:top w:val="nil"/>
              <w:left w:val="nil"/>
              <w:bottom w:val="single" w:sz="4" w:space="0" w:color="auto"/>
              <w:right w:val="single" w:sz="4" w:space="0" w:color="auto"/>
            </w:tcBorders>
            <w:noWrap/>
            <w:vAlign w:val="center"/>
            <w:hideMark/>
          </w:tcPr>
          <w:p w14:paraId="1D4EC218" w14:textId="77777777" w:rsidR="005D0483" w:rsidRPr="00F326BC" w:rsidRDefault="005D0483" w:rsidP="005D0483">
            <w:pPr>
              <w:widowControl/>
              <w:autoSpaceDE/>
              <w:autoSpaceDN/>
              <w:adjustRightInd/>
              <w:ind w:left="0"/>
              <w:jc w:val="center"/>
            </w:pPr>
            <w:r w:rsidRPr="00F326BC">
              <w:t>0,309</w:t>
            </w:r>
          </w:p>
        </w:tc>
        <w:tc>
          <w:tcPr>
            <w:tcW w:w="1559" w:type="dxa"/>
            <w:tcBorders>
              <w:top w:val="nil"/>
              <w:left w:val="nil"/>
              <w:bottom w:val="single" w:sz="4" w:space="0" w:color="auto"/>
              <w:right w:val="single" w:sz="4" w:space="0" w:color="auto"/>
            </w:tcBorders>
            <w:noWrap/>
            <w:vAlign w:val="center"/>
            <w:hideMark/>
          </w:tcPr>
          <w:p w14:paraId="7178D7A6" w14:textId="77777777" w:rsidR="005D0483" w:rsidRPr="00F326BC" w:rsidRDefault="005D0483" w:rsidP="005D0483">
            <w:pPr>
              <w:widowControl/>
              <w:autoSpaceDE/>
              <w:autoSpaceDN/>
              <w:adjustRightInd/>
              <w:ind w:left="0"/>
              <w:jc w:val="center"/>
            </w:pPr>
            <w:r w:rsidRPr="00F326BC">
              <w:t>49,783</w:t>
            </w:r>
          </w:p>
        </w:tc>
      </w:tr>
      <w:tr w:rsidR="00F326BC" w:rsidRPr="00F326BC" w14:paraId="3B2BF559"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F5F74BB" w14:textId="77777777" w:rsidR="005D0483" w:rsidRPr="00F326BC" w:rsidRDefault="005D0483" w:rsidP="005D0483">
            <w:pPr>
              <w:widowControl/>
              <w:autoSpaceDE/>
              <w:autoSpaceDN/>
              <w:adjustRightInd/>
              <w:ind w:left="0"/>
              <w:jc w:val="center"/>
            </w:pPr>
            <w:r w:rsidRPr="00F326BC">
              <w:t>6</w:t>
            </w:r>
          </w:p>
        </w:tc>
        <w:tc>
          <w:tcPr>
            <w:tcW w:w="833" w:type="dxa"/>
            <w:tcBorders>
              <w:top w:val="nil"/>
              <w:left w:val="nil"/>
              <w:bottom w:val="single" w:sz="4" w:space="0" w:color="auto"/>
              <w:right w:val="single" w:sz="4" w:space="0" w:color="auto"/>
            </w:tcBorders>
            <w:noWrap/>
            <w:vAlign w:val="center"/>
            <w:hideMark/>
          </w:tcPr>
          <w:p w14:paraId="1C0E09B2" w14:textId="77777777" w:rsidR="005D0483" w:rsidRPr="00F326BC" w:rsidRDefault="005D0483" w:rsidP="005D0483">
            <w:pPr>
              <w:widowControl/>
              <w:autoSpaceDE/>
              <w:autoSpaceDN/>
              <w:adjustRightInd/>
              <w:ind w:left="0"/>
              <w:jc w:val="center"/>
            </w:pPr>
            <w:r w:rsidRPr="00F326BC">
              <w:t>0,24</w:t>
            </w:r>
          </w:p>
        </w:tc>
        <w:tc>
          <w:tcPr>
            <w:tcW w:w="868" w:type="dxa"/>
            <w:tcBorders>
              <w:top w:val="nil"/>
              <w:left w:val="nil"/>
              <w:bottom w:val="single" w:sz="4" w:space="0" w:color="auto"/>
              <w:right w:val="single" w:sz="4" w:space="0" w:color="auto"/>
            </w:tcBorders>
            <w:noWrap/>
            <w:vAlign w:val="center"/>
            <w:hideMark/>
          </w:tcPr>
          <w:p w14:paraId="6196AA62" w14:textId="77777777" w:rsidR="005D0483" w:rsidRPr="00F326BC" w:rsidRDefault="005D0483" w:rsidP="005D0483">
            <w:pPr>
              <w:widowControl/>
              <w:autoSpaceDE/>
              <w:autoSpaceDN/>
              <w:adjustRightInd/>
              <w:ind w:left="0"/>
              <w:jc w:val="center"/>
            </w:pPr>
            <w:r w:rsidRPr="00F326BC">
              <w:t>0,59</w:t>
            </w:r>
          </w:p>
        </w:tc>
        <w:tc>
          <w:tcPr>
            <w:tcW w:w="721" w:type="dxa"/>
            <w:tcBorders>
              <w:top w:val="nil"/>
              <w:left w:val="nil"/>
              <w:bottom w:val="single" w:sz="4" w:space="0" w:color="auto"/>
              <w:right w:val="single" w:sz="4" w:space="0" w:color="auto"/>
            </w:tcBorders>
            <w:noWrap/>
            <w:vAlign w:val="center"/>
            <w:hideMark/>
          </w:tcPr>
          <w:p w14:paraId="6C135EB2" w14:textId="77777777" w:rsidR="005D0483" w:rsidRPr="00F326BC" w:rsidRDefault="005D0483" w:rsidP="005D0483">
            <w:pPr>
              <w:widowControl/>
              <w:autoSpaceDE/>
              <w:autoSpaceDN/>
              <w:adjustRightInd/>
              <w:ind w:left="0"/>
              <w:jc w:val="center"/>
            </w:pPr>
            <w:r w:rsidRPr="00F326BC">
              <w:t>0,23</w:t>
            </w:r>
          </w:p>
        </w:tc>
        <w:tc>
          <w:tcPr>
            <w:tcW w:w="838" w:type="dxa"/>
            <w:tcBorders>
              <w:top w:val="nil"/>
              <w:left w:val="nil"/>
              <w:bottom w:val="single" w:sz="4" w:space="0" w:color="auto"/>
              <w:right w:val="single" w:sz="4" w:space="0" w:color="auto"/>
            </w:tcBorders>
            <w:noWrap/>
            <w:vAlign w:val="center"/>
            <w:hideMark/>
          </w:tcPr>
          <w:p w14:paraId="3E24BE7C" w14:textId="77777777" w:rsidR="005D0483" w:rsidRPr="00F326BC" w:rsidRDefault="005D0483" w:rsidP="005D0483">
            <w:pPr>
              <w:widowControl/>
              <w:autoSpaceDE/>
              <w:autoSpaceDN/>
              <w:adjustRightInd/>
              <w:ind w:left="0"/>
              <w:jc w:val="center"/>
            </w:pPr>
            <w:r w:rsidRPr="00F326BC">
              <w:t>0,66</w:t>
            </w:r>
          </w:p>
        </w:tc>
        <w:tc>
          <w:tcPr>
            <w:tcW w:w="1074" w:type="dxa"/>
            <w:tcBorders>
              <w:top w:val="nil"/>
              <w:left w:val="nil"/>
              <w:bottom w:val="single" w:sz="4" w:space="0" w:color="auto"/>
              <w:right w:val="single" w:sz="4" w:space="0" w:color="auto"/>
            </w:tcBorders>
            <w:noWrap/>
            <w:vAlign w:val="center"/>
            <w:hideMark/>
          </w:tcPr>
          <w:p w14:paraId="22AC8393" w14:textId="77777777" w:rsidR="005D0483" w:rsidRPr="00F326BC" w:rsidRDefault="005D0483" w:rsidP="005D0483">
            <w:pPr>
              <w:widowControl/>
              <w:autoSpaceDE/>
              <w:autoSpaceDN/>
              <w:adjustRightInd/>
              <w:ind w:left="0"/>
              <w:jc w:val="center"/>
            </w:pPr>
            <w:r w:rsidRPr="00F326BC">
              <w:t>1,720</w:t>
            </w:r>
          </w:p>
        </w:tc>
        <w:tc>
          <w:tcPr>
            <w:tcW w:w="1074" w:type="dxa"/>
            <w:tcBorders>
              <w:top w:val="nil"/>
              <w:left w:val="nil"/>
              <w:bottom w:val="single" w:sz="4" w:space="0" w:color="auto"/>
              <w:right w:val="single" w:sz="4" w:space="0" w:color="auto"/>
            </w:tcBorders>
            <w:noWrap/>
            <w:vAlign w:val="center"/>
            <w:hideMark/>
          </w:tcPr>
          <w:p w14:paraId="4F4060CA" w14:textId="77777777" w:rsidR="005D0483" w:rsidRPr="00F326BC" w:rsidRDefault="005D0483" w:rsidP="005D0483">
            <w:pPr>
              <w:widowControl/>
              <w:autoSpaceDE/>
              <w:autoSpaceDN/>
              <w:adjustRightInd/>
              <w:ind w:left="0"/>
              <w:jc w:val="center"/>
            </w:pPr>
            <w:r w:rsidRPr="00F326BC">
              <w:t>0,430</w:t>
            </w:r>
          </w:p>
        </w:tc>
        <w:tc>
          <w:tcPr>
            <w:tcW w:w="1254" w:type="dxa"/>
            <w:tcBorders>
              <w:top w:val="nil"/>
              <w:left w:val="nil"/>
              <w:bottom w:val="single" w:sz="4" w:space="0" w:color="auto"/>
              <w:right w:val="single" w:sz="4" w:space="0" w:color="auto"/>
            </w:tcBorders>
            <w:noWrap/>
            <w:vAlign w:val="center"/>
            <w:hideMark/>
          </w:tcPr>
          <w:p w14:paraId="73CDFCAC" w14:textId="77777777" w:rsidR="005D0483" w:rsidRPr="00F326BC" w:rsidRDefault="005D0483" w:rsidP="005D0483">
            <w:pPr>
              <w:widowControl/>
              <w:autoSpaceDE/>
              <w:autoSpaceDN/>
              <w:adjustRightInd/>
              <w:ind w:left="0"/>
              <w:jc w:val="center"/>
            </w:pPr>
            <w:r w:rsidRPr="00F326BC">
              <w:t>0,227</w:t>
            </w:r>
          </w:p>
        </w:tc>
        <w:tc>
          <w:tcPr>
            <w:tcW w:w="1559" w:type="dxa"/>
            <w:tcBorders>
              <w:top w:val="nil"/>
              <w:left w:val="nil"/>
              <w:bottom w:val="single" w:sz="4" w:space="0" w:color="auto"/>
              <w:right w:val="single" w:sz="4" w:space="0" w:color="auto"/>
            </w:tcBorders>
            <w:noWrap/>
            <w:vAlign w:val="center"/>
            <w:hideMark/>
          </w:tcPr>
          <w:p w14:paraId="406343C7" w14:textId="77777777" w:rsidR="005D0483" w:rsidRPr="00F326BC" w:rsidRDefault="005D0483" w:rsidP="005D0483">
            <w:pPr>
              <w:widowControl/>
              <w:autoSpaceDE/>
              <w:autoSpaceDN/>
              <w:adjustRightInd/>
              <w:ind w:left="0"/>
              <w:jc w:val="center"/>
            </w:pPr>
            <w:r w:rsidRPr="00F326BC">
              <w:t>52,793</w:t>
            </w:r>
          </w:p>
        </w:tc>
      </w:tr>
      <w:tr w:rsidR="00F326BC" w:rsidRPr="00F326BC" w14:paraId="65F1E0CD"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207018D2" w14:textId="77777777" w:rsidR="005D0483" w:rsidRPr="00F326BC" w:rsidRDefault="005D0483" w:rsidP="005D0483">
            <w:pPr>
              <w:widowControl/>
              <w:autoSpaceDE/>
              <w:autoSpaceDN/>
              <w:adjustRightInd/>
              <w:ind w:left="0"/>
              <w:jc w:val="center"/>
            </w:pPr>
            <w:r w:rsidRPr="00F326BC">
              <w:t>7</w:t>
            </w:r>
          </w:p>
        </w:tc>
        <w:tc>
          <w:tcPr>
            <w:tcW w:w="833" w:type="dxa"/>
            <w:tcBorders>
              <w:top w:val="nil"/>
              <w:left w:val="nil"/>
              <w:bottom w:val="single" w:sz="4" w:space="0" w:color="auto"/>
              <w:right w:val="single" w:sz="4" w:space="0" w:color="auto"/>
            </w:tcBorders>
            <w:noWrap/>
            <w:vAlign w:val="center"/>
            <w:hideMark/>
          </w:tcPr>
          <w:p w14:paraId="077500B1" w14:textId="77777777" w:rsidR="005D0483" w:rsidRPr="00F326BC" w:rsidRDefault="005D0483" w:rsidP="005D0483">
            <w:pPr>
              <w:widowControl/>
              <w:autoSpaceDE/>
              <w:autoSpaceDN/>
              <w:adjustRightInd/>
              <w:ind w:left="0"/>
              <w:jc w:val="center"/>
            </w:pPr>
            <w:r w:rsidRPr="00F326BC">
              <w:t>0,59</w:t>
            </w:r>
          </w:p>
        </w:tc>
        <w:tc>
          <w:tcPr>
            <w:tcW w:w="868" w:type="dxa"/>
            <w:tcBorders>
              <w:top w:val="nil"/>
              <w:left w:val="nil"/>
              <w:bottom w:val="single" w:sz="4" w:space="0" w:color="auto"/>
              <w:right w:val="single" w:sz="4" w:space="0" w:color="auto"/>
            </w:tcBorders>
            <w:noWrap/>
            <w:vAlign w:val="center"/>
            <w:hideMark/>
          </w:tcPr>
          <w:p w14:paraId="2EA835F5" w14:textId="77777777" w:rsidR="005D0483" w:rsidRPr="00F326BC" w:rsidRDefault="005D0483" w:rsidP="005D0483">
            <w:pPr>
              <w:widowControl/>
              <w:autoSpaceDE/>
              <w:autoSpaceDN/>
              <w:adjustRightInd/>
              <w:ind w:left="0"/>
              <w:jc w:val="center"/>
            </w:pPr>
            <w:r w:rsidRPr="00F326BC">
              <w:t>0,61</w:t>
            </w:r>
          </w:p>
        </w:tc>
        <w:tc>
          <w:tcPr>
            <w:tcW w:w="721" w:type="dxa"/>
            <w:tcBorders>
              <w:top w:val="nil"/>
              <w:left w:val="nil"/>
              <w:bottom w:val="single" w:sz="4" w:space="0" w:color="auto"/>
              <w:right w:val="single" w:sz="4" w:space="0" w:color="auto"/>
            </w:tcBorders>
            <w:noWrap/>
            <w:vAlign w:val="center"/>
            <w:hideMark/>
          </w:tcPr>
          <w:p w14:paraId="062ABF90" w14:textId="77777777" w:rsidR="005D0483" w:rsidRPr="00F326BC" w:rsidRDefault="005D0483" w:rsidP="005D0483">
            <w:pPr>
              <w:widowControl/>
              <w:autoSpaceDE/>
              <w:autoSpaceDN/>
              <w:adjustRightInd/>
              <w:ind w:left="0"/>
              <w:jc w:val="center"/>
            </w:pPr>
            <w:r w:rsidRPr="00F326BC">
              <w:t>0,34</w:t>
            </w:r>
          </w:p>
        </w:tc>
        <w:tc>
          <w:tcPr>
            <w:tcW w:w="838" w:type="dxa"/>
            <w:tcBorders>
              <w:top w:val="nil"/>
              <w:left w:val="nil"/>
              <w:bottom w:val="single" w:sz="4" w:space="0" w:color="auto"/>
              <w:right w:val="single" w:sz="4" w:space="0" w:color="auto"/>
            </w:tcBorders>
            <w:noWrap/>
            <w:vAlign w:val="center"/>
            <w:hideMark/>
          </w:tcPr>
          <w:p w14:paraId="3103BCB3" w14:textId="77777777" w:rsidR="005D0483" w:rsidRPr="00F326BC" w:rsidRDefault="005D0483" w:rsidP="005D0483">
            <w:pPr>
              <w:widowControl/>
              <w:autoSpaceDE/>
              <w:autoSpaceDN/>
              <w:adjustRightInd/>
              <w:ind w:left="0"/>
              <w:jc w:val="center"/>
            </w:pPr>
            <w:r w:rsidRPr="00F326BC">
              <w:t>0,48</w:t>
            </w:r>
          </w:p>
        </w:tc>
        <w:tc>
          <w:tcPr>
            <w:tcW w:w="1074" w:type="dxa"/>
            <w:tcBorders>
              <w:top w:val="nil"/>
              <w:left w:val="nil"/>
              <w:bottom w:val="single" w:sz="4" w:space="0" w:color="auto"/>
              <w:right w:val="single" w:sz="4" w:space="0" w:color="auto"/>
            </w:tcBorders>
            <w:noWrap/>
            <w:vAlign w:val="center"/>
            <w:hideMark/>
          </w:tcPr>
          <w:p w14:paraId="776ADA25" w14:textId="77777777" w:rsidR="005D0483" w:rsidRPr="00F326BC" w:rsidRDefault="005D0483" w:rsidP="005D0483">
            <w:pPr>
              <w:widowControl/>
              <w:autoSpaceDE/>
              <w:autoSpaceDN/>
              <w:adjustRightInd/>
              <w:ind w:left="0"/>
              <w:jc w:val="center"/>
            </w:pPr>
            <w:r w:rsidRPr="00F326BC">
              <w:t>2,020</w:t>
            </w:r>
          </w:p>
        </w:tc>
        <w:tc>
          <w:tcPr>
            <w:tcW w:w="1074" w:type="dxa"/>
            <w:tcBorders>
              <w:top w:val="nil"/>
              <w:left w:val="nil"/>
              <w:bottom w:val="single" w:sz="4" w:space="0" w:color="auto"/>
              <w:right w:val="single" w:sz="4" w:space="0" w:color="auto"/>
            </w:tcBorders>
            <w:noWrap/>
            <w:vAlign w:val="center"/>
            <w:hideMark/>
          </w:tcPr>
          <w:p w14:paraId="593FA358" w14:textId="77777777" w:rsidR="005D0483" w:rsidRPr="00F326BC" w:rsidRDefault="005D0483" w:rsidP="005D0483">
            <w:pPr>
              <w:widowControl/>
              <w:autoSpaceDE/>
              <w:autoSpaceDN/>
              <w:adjustRightInd/>
              <w:ind w:left="0"/>
              <w:jc w:val="center"/>
            </w:pPr>
            <w:r w:rsidRPr="00F326BC">
              <w:t>0,505</w:t>
            </w:r>
          </w:p>
        </w:tc>
        <w:tc>
          <w:tcPr>
            <w:tcW w:w="1254" w:type="dxa"/>
            <w:tcBorders>
              <w:top w:val="nil"/>
              <w:left w:val="nil"/>
              <w:bottom w:val="single" w:sz="4" w:space="0" w:color="auto"/>
              <w:right w:val="single" w:sz="4" w:space="0" w:color="auto"/>
            </w:tcBorders>
            <w:noWrap/>
            <w:vAlign w:val="center"/>
            <w:hideMark/>
          </w:tcPr>
          <w:p w14:paraId="796A4201" w14:textId="77777777" w:rsidR="005D0483" w:rsidRPr="00F326BC" w:rsidRDefault="005D0483" w:rsidP="005D0483">
            <w:pPr>
              <w:widowControl/>
              <w:autoSpaceDE/>
              <w:autoSpaceDN/>
              <w:adjustRightInd/>
              <w:ind w:left="0"/>
              <w:jc w:val="center"/>
            </w:pPr>
            <w:r w:rsidRPr="00F326BC">
              <w:t>0,124</w:t>
            </w:r>
          </w:p>
        </w:tc>
        <w:tc>
          <w:tcPr>
            <w:tcW w:w="1559" w:type="dxa"/>
            <w:tcBorders>
              <w:top w:val="nil"/>
              <w:left w:val="nil"/>
              <w:bottom w:val="single" w:sz="4" w:space="0" w:color="auto"/>
              <w:right w:val="single" w:sz="4" w:space="0" w:color="auto"/>
            </w:tcBorders>
            <w:noWrap/>
            <w:vAlign w:val="center"/>
            <w:hideMark/>
          </w:tcPr>
          <w:p w14:paraId="7C7314CC" w14:textId="77777777" w:rsidR="005D0483" w:rsidRPr="00F326BC" w:rsidRDefault="005D0483" w:rsidP="005D0483">
            <w:pPr>
              <w:widowControl/>
              <w:autoSpaceDE/>
              <w:autoSpaceDN/>
              <w:adjustRightInd/>
              <w:ind w:left="0"/>
              <w:jc w:val="center"/>
            </w:pPr>
            <w:r w:rsidRPr="00F326BC">
              <w:t>24,547</w:t>
            </w:r>
          </w:p>
        </w:tc>
      </w:tr>
      <w:tr w:rsidR="00F326BC" w:rsidRPr="00F326BC" w14:paraId="454B3B64"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0B49FAB5" w14:textId="77777777" w:rsidR="005D0483" w:rsidRPr="00F326BC" w:rsidRDefault="005D0483" w:rsidP="005D0483">
            <w:pPr>
              <w:widowControl/>
              <w:autoSpaceDE/>
              <w:autoSpaceDN/>
              <w:adjustRightInd/>
              <w:ind w:left="0"/>
              <w:jc w:val="center"/>
            </w:pPr>
            <w:r w:rsidRPr="00F326BC">
              <w:t>8</w:t>
            </w:r>
          </w:p>
        </w:tc>
        <w:tc>
          <w:tcPr>
            <w:tcW w:w="833" w:type="dxa"/>
            <w:tcBorders>
              <w:top w:val="nil"/>
              <w:left w:val="nil"/>
              <w:bottom w:val="single" w:sz="4" w:space="0" w:color="auto"/>
              <w:right w:val="single" w:sz="4" w:space="0" w:color="auto"/>
            </w:tcBorders>
            <w:noWrap/>
            <w:vAlign w:val="center"/>
            <w:hideMark/>
          </w:tcPr>
          <w:p w14:paraId="3023AA40" w14:textId="77777777" w:rsidR="005D0483" w:rsidRPr="00F326BC" w:rsidRDefault="005D0483" w:rsidP="005D0483">
            <w:pPr>
              <w:widowControl/>
              <w:autoSpaceDE/>
              <w:autoSpaceDN/>
              <w:adjustRightInd/>
              <w:ind w:left="0"/>
              <w:jc w:val="center"/>
            </w:pPr>
            <w:r w:rsidRPr="00F326BC">
              <w:t>0,46</w:t>
            </w:r>
          </w:p>
        </w:tc>
        <w:tc>
          <w:tcPr>
            <w:tcW w:w="868" w:type="dxa"/>
            <w:tcBorders>
              <w:top w:val="nil"/>
              <w:left w:val="nil"/>
              <w:bottom w:val="single" w:sz="4" w:space="0" w:color="auto"/>
              <w:right w:val="single" w:sz="4" w:space="0" w:color="auto"/>
            </w:tcBorders>
            <w:noWrap/>
            <w:vAlign w:val="center"/>
            <w:hideMark/>
          </w:tcPr>
          <w:p w14:paraId="63473170" w14:textId="77777777" w:rsidR="005D0483" w:rsidRPr="00F326BC" w:rsidRDefault="005D0483" w:rsidP="005D0483">
            <w:pPr>
              <w:widowControl/>
              <w:autoSpaceDE/>
              <w:autoSpaceDN/>
              <w:adjustRightInd/>
              <w:ind w:left="0"/>
              <w:jc w:val="center"/>
            </w:pPr>
            <w:r w:rsidRPr="00F326BC">
              <w:t>0,47</w:t>
            </w:r>
          </w:p>
        </w:tc>
        <w:tc>
          <w:tcPr>
            <w:tcW w:w="721" w:type="dxa"/>
            <w:tcBorders>
              <w:top w:val="nil"/>
              <w:left w:val="nil"/>
              <w:bottom w:val="single" w:sz="4" w:space="0" w:color="auto"/>
              <w:right w:val="single" w:sz="4" w:space="0" w:color="auto"/>
            </w:tcBorders>
            <w:noWrap/>
            <w:vAlign w:val="center"/>
            <w:hideMark/>
          </w:tcPr>
          <w:p w14:paraId="3D408DDF" w14:textId="77777777" w:rsidR="005D0483" w:rsidRPr="00F326BC" w:rsidRDefault="005D0483" w:rsidP="005D0483">
            <w:pPr>
              <w:widowControl/>
              <w:autoSpaceDE/>
              <w:autoSpaceDN/>
              <w:adjustRightInd/>
              <w:ind w:left="0"/>
              <w:jc w:val="center"/>
            </w:pPr>
            <w:r w:rsidRPr="00F326BC">
              <w:t>0,60</w:t>
            </w:r>
          </w:p>
        </w:tc>
        <w:tc>
          <w:tcPr>
            <w:tcW w:w="838" w:type="dxa"/>
            <w:tcBorders>
              <w:top w:val="nil"/>
              <w:left w:val="nil"/>
              <w:bottom w:val="single" w:sz="4" w:space="0" w:color="auto"/>
              <w:right w:val="single" w:sz="4" w:space="0" w:color="auto"/>
            </w:tcBorders>
            <w:noWrap/>
            <w:vAlign w:val="center"/>
            <w:hideMark/>
          </w:tcPr>
          <w:p w14:paraId="708F8B56" w14:textId="77777777" w:rsidR="005D0483" w:rsidRPr="00F326BC" w:rsidRDefault="005D0483" w:rsidP="005D0483">
            <w:pPr>
              <w:widowControl/>
              <w:autoSpaceDE/>
              <w:autoSpaceDN/>
              <w:adjustRightInd/>
              <w:ind w:left="0"/>
              <w:jc w:val="center"/>
            </w:pPr>
            <w:r w:rsidRPr="00F326BC">
              <w:t>0,73</w:t>
            </w:r>
          </w:p>
        </w:tc>
        <w:tc>
          <w:tcPr>
            <w:tcW w:w="1074" w:type="dxa"/>
            <w:tcBorders>
              <w:top w:val="nil"/>
              <w:left w:val="nil"/>
              <w:bottom w:val="single" w:sz="4" w:space="0" w:color="auto"/>
              <w:right w:val="single" w:sz="4" w:space="0" w:color="auto"/>
            </w:tcBorders>
            <w:noWrap/>
            <w:vAlign w:val="center"/>
            <w:hideMark/>
          </w:tcPr>
          <w:p w14:paraId="4DE14E97" w14:textId="77777777" w:rsidR="005D0483" w:rsidRPr="00F326BC" w:rsidRDefault="005D0483" w:rsidP="005D0483">
            <w:pPr>
              <w:widowControl/>
              <w:autoSpaceDE/>
              <w:autoSpaceDN/>
              <w:adjustRightInd/>
              <w:ind w:left="0"/>
              <w:jc w:val="center"/>
            </w:pPr>
            <w:r w:rsidRPr="00F326BC">
              <w:t>2,260</w:t>
            </w:r>
          </w:p>
        </w:tc>
        <w:tc>
          <w:tcPr>
            <w:tcW w:w="1074" w:type="dxa"/>
            <w:tcBorders>
              <w:top w:val="nil"/>
              <w:left w:val="nil"/>
              <w:bottom w:val="single" w:sz="4" w:space="0" w:color="auto"/>
              <w:right w:val="single" w:sz="4" w:space="0" w:color="auto"/>
            </w:tcBorders>
            <w:noWrap/>
            <w:vAlign w:val="center"/>
            <w:hideMark/>
          </w:tcPr>
          <w:p w14:paraId="5790C382" w14:textId="77777777" w:rsidR="005D0483" w:rsidRPr="00F326BC" w:rsidRDefault="005D0483" w:rsidP="005D0483">
            <w:pPr>
              <w:widowControl/>
              <w:autoSpaceDE/>
              <w:autoSpaceDN/>
              <w:adjustRightInd/>
              <w:ind w:left="0"/>
              <w:jc w:val="center"/>
            </w:pPr>
            <w:r w:rsidRPr="00F326BC">
              <w:t>0,565</w:t>
            </w:r>
          </w:p>
        </w:tc>
        <w:tc>
          <w:tcPr>
            <w:tcW w:w="1254" w:type="dxa"/>
            <w:tcBorders>
              <w:top w:val="nil"/>
              <w:left w:val="nil"/>
              <w:bottom w:val="single" w:sz="4" w:space="0" w:color="auto"/>
              <w:right w:val="single" w:sz="4" w:space="0" w:color="auto"/>
            </w:tcBorders>
            <w:noWrap/>
            <w:vAlign w:val="center"/>
            <w:hideMark/>
          </w:tcPr>
          <w:p w14:paraId="67A92518" w14:textId="77777777" w:rsidR="005D0483" w:rsidRPr="00F326BC" w:rsidRDefault="005D0483" w:rsidP="005D0483">
            <w:pPr>
              <w:widowControl/>
              <w:autoSpaceDE/>
              <w:autoSpaceDN/>
              <w:adjustRightInd/>
              <w:ind w:left="0"/>
              <w:jc w:val="center"/>
            </w:pPr>
            <w:r w:rsidRPr="00F326BC">
              <w:t>0,127</w:t>
            </w:r>
          </w:p>
        </w:tc>
        <w:tc>
          <w:tcPr>
            <w:tcW w:w="1559" w:type="dxa"/>
            <w:tcBorders>
              <w:top w:val="nil"/>
              <w:left w:val="nil"/>
              <w:bottom w:val="single" w:sz="4" w:space="0" w:color="auto"/>
              <w:right w:val="single" w:sz="4" w:space="0" w:color="auto"/>
            </w:tcBorders>
            <w:noWrap/>
            <w:vAlign w:val="center"/>
            <w:hideMark/>
          </w:tcPr>
          <w:p w14:paraId="5F0105E0" w14:textId="77777777" w:rsidR="005D0483" w:rsidRPr="00F326BC" w:rsidRDefault="005D0483" w:rsidP="005D0483">
            <w:pPr>
              <w:widowControl/>
              <w:autoSpaceDE/>
              <w:autoSpaceDN/>
              <w:adjustRightInd/>
              <w:ind w:left="0"/>
              <w:jc w:val="center"/>
            </w:pPr>
            <w:r w:rsidRPr="00F326BC">
              <w:t>22,504</w:t>
            </w:r>
          </w:p>
        </w:tc>
      </w:tr>
      <w:tr w:rsidR="00F326BC" w:rsidRPr="00F326BC" w14:paraId="31DD706A"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72323D12" w14:textId="77777777" w:rsidR="005D0483" w:rsidRPr="00F326BC" w:rsidRDefault="005D0483" w:rsidP="005D0483">
            <w:pPr>
              <w:widowControl/>
              <w:autoSpaceDE/>
              <w:autoSpaceDN/>
              <w:adjustRightInd/>
              <w:ind w:left="0"/>
              <w:jc w:val="center"/>
            </w:pPr>
            <w:r w:rsidRPr="00F326BC">
              <w:t>9</w:t>
            </w:r>
          </w:p>
        </w:tc>
        <w:tc>
          <w:tcPr>
            <w:tcW w:w="833" w:type="dxa"/>
            <w:tcBorders>
              <w:top w:val="nil"/>
              <w:left w:val="nil"/>
              <w:bottom w:val="single" w:sz="4" w:space="0" w:color="auto"/>
              <w:right w:val="single" w:sz="4" w:space="0" w:color="auto"/>
            </w:tcBorders>
            <w:noWrap/>
            <w:vAlign w:val="center"/>
            <w:hideMark/>
          </w:tcPr>
          <w:p w14:paraId="0C5DE243" w14:textId="77777777" w:rsidR="005D0483" w:rsidRPr="00F326BC" w:rsidRDefault="005D0483" w:rsidP="005D0483">
            <w:pPr>
              <w:widowControl/>
              <w:autoSpaceDE/>
              <w:autoSpaceDN/>
              <w:adjustRightInd/>
              <w:ind w:left="0"/>
              <w:jc w:val="center"/>
            </w:pPr>
            <w:r w:rsidRPr="00F326BC">
              <w:t>0,63</w:t>
            </w:r>
          </w:p>
        </w:tc>
        <w:tc>
          <w:tcPr>
            <w:tcW w:w="868" w:type="dxa"/>
            <w:tcBorders>
              <w:top w:val="nil"/>
              <w:left w:val="nil"/>
              <w:bottom w:val="single" w:sz="4" w:space="0" w:color="auto"/>
              <w:right w:val="single" w:sz="4" w:space="0" w:color="auto"/>
            </w:tcBorders>
            <w:noWrap/>
            <w:vAlign w:val="center"/>
            <w:hideMark/>
          </w:tcPr>
          <w:p w14:paraId="08BDEE99" w14:textId="77777777" w:rsidR="005D0483" w:rsidRPr="00F326BC" w:rsidRDefault="005D0483" w:rsidP="005D0483">
            <w:pPr>
              <w:widowControl/>
              <w:autoSpaceDE/>
              <w:autoSpaceDN/>
              <w:adjustRightInd/>
              <w:ind w:left="0"/>
              <w:jc w:val="center"/>
            </w:pPr>
            <w:r w:rsidRPr="00F326BC">
              <w:t>0,86</w:t>
            </w:r>
          </w:p>
        </w:tc>
        <w:tc>
          <w:tcPr>
            <w:tcW w:w="721" w:type="dxa"/>
            <w:tcBorders>
              <w:top w:val="nil"/>
              <w:left w:val="nil"/>
              <w:bottom w:val="single" w:sz="4" w:space="0" w:color="auto"/>
              <w:right w:val="single" w:sz="4" w:space="0" w:color="auto"/>
            </w:tcBorders>
            <w:noWrap/>
            <w:vAlign w:val="center"/>
            <w:hideMark/>
          </w:tcPr>
          <w:p w14:paraId="79771748" w14:textId="77777777" w:rsidR="005D0483" w:rsidRPr="00F326BC" w:rsidRDefault="005D0483" w:rsidP="005D0483">
            <w:pPr>
              <w:widowControl/>
              <w:autoSpaceDE/>
              <w:autoSpaceDN/>
              <w:adjustRightInd/>
              <w:ind w:left="0"/>
              <w:jc w:val="center"/>
            </w:pPr>
            <w:r w:rsidRPr="00F326BC">
              <w:t>0,30</w:t>
            </w:r>
          </w:p>
        </w:tc>
        <w:tc>
          <w:tcPr>
            <w:tcW w:w="838" w:type="dxa"/>
            <w:tcBorders>
              <w:top w:val="nil"/>
              <w:left w:val="nil"/>
              <w:bottom w:val="single" w:sz="4" w:space="0" w:color="auto"/>
              <w:right w:val="single" w:sz="4" w:space="0" w:color="auto"/>
            </w:tcBorders>
            <w:noWrap/>
            <w:vAlign w:val="center"/>
            <w:hideMark/>
          </w:tcPr>
          <w:p w14:paraId="68C50BBB" w14:textId="77777777" w:rsidR="005D0483" w:rsidRPr="00F326BC" w:rsidRDefault="005D0483" w:rsidP="005D0483">
            <w:pPr>
              <w:widowControl/>
              <w:autoSpaceDE/>
              <w:autoSpaceDN/>
              <w:adjustRightInd/>
              <w:ind w:left="0"/>
              <w:jc w:val="center"/>
            </w:pPr>
            <w:r w:rsidRPr="00F326BC">
              <w:t>0,68</w:t>
            </w:r>
          </w:p>
        </w:tc>
        <w:tc>
          <w:tcPr>
            <w:tcW w:w="1074" w:type="dxa"/>
            <w:tcBorders>
              <w:top w:val="nil"/>
              <w:left w:val="nil"/>
              <w:bottom w:val="single" w:sz="4" w:space="0" w:color="auto"/>
              <w:right w:val="single" w:sz="4" w:space="0" w:color="auto"/>
            </w:tcBorders>
            <w:noWrap/>
            <w:vAlign w:val="center"/>
            <w:hideMark/>
          </w:tcPr>
          <w:p w14:paraId="6A5FF865" w14:textId="77777777" w:rsidR="005D0483" w:rsidRPr="00F326BC" w:rsidRDefault="005D0483" w:rsidP="005D0483">
            <w:pPr>
              <w:widowControl/>
              <w:autoSpaceDE/>
              <w:autoSpaceDN/>
              <w:adjustRightInd/>
              <w:ind w:left="0"/>
              <w:jc w:val="center"/>
            </w:pPr>
            <w:r w:rsidRPr="00F326BC">
              <w:t>2,470</w:t>
            </w:r>
          </w:p>
        </w:tc>
        <w:tc>
          <w:tcPr>
            <w:tcW w:w="1074" w:type="dxa"/>
            <w:tcBorders>
              <w:top w:val="nil"/>
              <w:left w:val="nil"/>
              <w:bottom w:val="single" w:sz="4" w:space="0" w:color="auto"/>
              <w:right w:val="single" w:sz="4" w:space="0" w:color="auto"/>
            </w:tcBorders>
            <w:noWrap/>
            <w:vAlign w:val="center"/>
            <w:hideMark/>
          </w:tcPr>
          <w:p w14:paraId="7EC9375E" w14:textId="77777777" w:rsidR="005D0483" w:rsidRPr="00F326BC" w:rsidRDefault="005D0483" w:rsidP="005D0483">
            <w:pPr>
              <w:widowControl/>
              <w:autoSpaceDE/>
              <w:autoSpaceDN/>
              <w:adjustRightInd/>
              <w:ind w:left="0"/>
              <w:jc w:val="center"/>
            </w:pPr>
            <w:r w:rsidRPr="00F326BC">
              <w:t>0,618</w:t>
            </w:r>
          </w:p>
        </w:tc>
        <w:tc>
          <w:tcPr>
            <w:tcW w:w="1254" w:type="dxa"/>
            <w:tcBorders>
              <w:top w:val="nil"/>
              <w:left w:val="nil"/>
              <w:bottom w:val="single" w:sz="4" w:space="0" w:color="auto"/>
              <w:right w:val="single" w:sz="4" w:space="0" w:color="auto"/>
            </w:tcBorders>
            <w:noWrap/>
            <w:vAlign w:val="center"/>
            <w:hideMark/>
          </w:tcPr>
          <w:p w14:paraId="085E1AF2" w14:textId="77777777" w:rsidR="005D0483" w:rsidRPr="00F326BC" w:rsidRDefault="005D0483" w:rsidP="005D0483">
            <w:pPr>
              <w:widowControl/>
              <w:autoSpaceDE/>
              <w:autoSpaceDN/>
              <w:adjustRightInd/>
              <w:ind w:left="0"/>
              <w:jc w:val="center"/>
            </w:pPr>
            <w:r w:rsidRPr="00F326BC">
              <w:t>0,234</w:t>
            </w:r>
          </w:p>
        </w:tc>
        <w:tc>
          <w:tcPr>
            <w:tcW w:w="1559" w:type="dxa"/>
            <w:tcBorders>
              <w:top w:val="nil"/>
              <w:left w:val="nil"/>
              <w:bottom w:val="single" w:sz="4" w:space="0" w:color="auto"/>
              <w:right w:val="single" w:sz="4" w:space="0" w:color="auto"/>
            </w:tcBorders>
            <w:noWrap/>
            <w:vAlign w:val="center"/>
            <w:hideMark/>
          </w:tcPr>
          <w:p w14:paraId="1D3C6AE4" w14:textId="77777777" w:rsidR="005D0483" w:rsidRPr="00F326BC" w:rsidRDefault="005D0483" w:rsidP="005D0483">
            <w:pPr>
              <w:widowControl/>
              <w:autoSpaceDE/>
              <w:autoSpaceDN/>
              <w:adjustRightInd/>
              <w:ind w:left="0"/>
              <w:jc w:val="center"/>
            </w:pPr>
            <w:r w:rsidRPr="00F326BC">
              <w:t>37,826</w:t>
            </w:r>
          </w:p>
        </w:tc>
      </w:tr>
      <w:tr w:rsidR="00F326BC" w:rsidRPr="00F326BC" w14:paraId="55ED4C63"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172E6635" w14:textId="77777777" w:rsidR="005D0483" w:rsidRPr="00F326BC" w:rsidRDefault="005D0483" w:rsidP="005D0483">
            <w:pPr>
              <w:widowControl/>
              <w:autoSpaceDE/>
              <w:autoSpaceDN/>
              <w:adjustRightInd/>
              <w:ind w:left="0"/>
              <w:jc w:val="center"/>
            </w:pPr>
            <w:r w:rsidRPr="00F326BC">
              <w:t>10</w:t>
            </w:r>
          </w:p>
        </w:tc>
        <w:tc>
          <w:tcPr>
            <w:tcW w:w="833" w:type="dxa"/>
            <w:tcBorders>
              <w:top w:val="nil"/>
              <w:left w:val="nil"/>
              <w:bottom w:val="single" w:sz="4" w:space="0" w:color="auto"/>
              <w:right w:val="single" w:sz="4" w:space="0" w:color="auto"/>
            </w:tcBorders>
            <w:noWrap/>
            <w:vAlign w:val="center"/>
            <w:hideMark/>
          </w:tcPr>
          <w:p w14:paraId="6A13AE9B" w14:textId="77777777" w:rsidR="005D0483" w:rsidRPr="00F326BC" w:rsidRDefault="005D0483" w:rsidP="005D0483">
            <w:pPr>
              <w:widowControl/>
              <w:autoSpaceDE/>
              <w:autoSpaceDN/>
              <w:adjustRightInd/>
              <w:ind w:left="0"/>
              <w:jc w:val="center"/>
            </w:pPr>
            <w:r w:rsidRPr="00F326BC">
              <w:t>0,60</w:t>
            </w:r>
          </w:p>
        </w:tc>
        <w:tc>
          <w:tcPr>
            <w:tcW w:w="868" w:type="dxa"/>
            <w:tcBorders>
              <w:top w:val="nil"/>
              <w:left w:val="nil"/>
              <w:bottom w:val="single" w:sz="4" w:space="0" w:color="auto"/>
              <w:right w:val="single" w:sz="4" w:space="0" w:color="auto"/>
            </w:tcBorders>
            <w:noWrap/>
            <w:vAlign w:val="center"/>
            <w:hideMark/>
          </w:tcPr>
          <w:p w14:paraId="101E68B9" w14:textId="77777777" w:rsidR="005D0483" w:rsidRPr="00F326BC" w:rsidRDefault="005D0483" w:rsidP="005D0483">
            <w:pPr>
              <w:widowControl/>
              <w:autoSpaceDE/>
              <w:autoSpaceDN/>
              <w:adjustRightInd/>
              <w:ind w:left="0"/>
              <w:jc w:val="center"/>
            </w:pPr>
            <w:r w:rsidRPr="00F326BC">
              <w:t>1,05</w:t>
            </w:r>
          </w:p>
        </w:tc>
        <w:tc>
          <w:tcPr>
            <w:tcW w:w="721" w:type="dxa"/>
            <w:tcBorders>
              <w:top w:val="nil"/>
              <w:left w:val="nil"/>
              <w:bottom w:val="single" w:sz="4" w:space="0" w:color="auto"/>
              <w:right w:val="single" w:sz="4" w:space="0" w:color="auto"/>
            </w:tcBorders>
            <w:noWrap/>
            <w:vAlign w:val="center"/>
            <w:hideMark/>
          </w:tcPr>
          <w:p w14:paraId="79A430B5" w14:textId="77777777" w:rsidR="005D0483" w:rsidRPr="00F326BC" w:rsidRDefault="005D0483" w:rsidP="005D0483">
            <w:pPr>
              <w:widowControl/>
              <w:autoSpaceDE/>
              <w:autoSpaceDN/>
              <w:adjustRightInd/>
              <w:ind w:left="0"/>
              <w:jc w:val="center"/>
            </w:pPr>
            <w:r w:rsidRPr="00F326BC">
              <w:t>0,40</w:t>
            </w:r>
          </w:p>
        </w:tc>
        <w:tc>
          <w:tcPr>
            <w:tcW w:w="838" w:type="dxa"/>
            <w:tcBorders>
              <w:top w:val="nil"/>
              <w:left w:val="nil"/>
              <w:bottom w:val="single" w:sz="4" w:space="0" w:color="auto"/>
              <w:right w:val="single" w:sz="4" w:space="0" w:color="auto"/>
            </w:tcBorders>
            <w:noWrap/>
            <w:vAlign w:val="center"/>
            <w:hideMark/>
          </w:tcPr>
          <w:p w14:paraId="2AED961A" w14:textId="77777777" w:rsidR="005D0483" w:rsidRPr="00F326BC" w:rsidRDefault="005D0483" w:rsidP="005D0483">
            <w:pPr>
              <w:widowControl/>
              <w:autoSpaceDE/>
              <w:autoSpaceDN/>
              <w:adjustRightInd/>
              <w:ind w:left="0"/>
              <w:jc w:val="center"/>
            </w:pPr>
            <w:r w:rsidRPr="00F326BC">
              <w:t>0,67</w:t>
            </w:r>
          </w:p>
        </w:tc>
        <w:tc>
          <w:tcPr>
            <w:tcW w:w="1074" w:type="dxa"/>
            <w:tcBorders>
              <w:top w:val="nil"/>
              <w:left w:val="nil"/>
              <w:bottom w:val="single" w:sz="4" w:space="0" w:color="auto"/>
              <w:right w:val="single" w:sz="4" w:space="0" w:color="auto"/>
            </w:tcBorders>
            <w:noWrap/>
            <w:vAlign w:val="center"/>
            <w:hideMark/>
          </w:tcPr>
          <w:p w14:paraId="77A43125" w14:textId="77777777" w:rsidR="005D0483" w:rsidRPr="00F326BC" w:rsidRDefault="005D0483" w:rsidP="005D0483">
            <w:pPr>
              <w:widowControl/>
              <w:autoSpaceDE/>
              <w:autoSpaceDN/>
              <w:adjustRightInd/>
              <w:ind w:left="0"/>
              <w:jc w:val="center"/>
            </w:pPr>
            <w:r w:rsidRPr="00F326BC">
              <w:t>2,720</w:t>
            </w:r>
          </w:p>
        </w:tc>
        <w:tc>
          <w:tcPr>
            <w:tcW w:w="1074" w:type="dxa"/>
            <w:tcBorders>
              <w:top w:val="nil"/>
              <w:left w:val="nil"/>
              <w:bottom w:val="single" w:sz="4" w:space="0" w:color="auto"/>
              <w:right w:val="single" w:sz="4" w:space="0" w:color="auto"/>
            </w:tcBorders>
            <w:noWrap/>
            <w:vAlign w:val="center"/>
            <w:hideMark/>
          </w:tcPr>
          <w:p w14:paraId="70FE4024" w14:textId="77777777" w:rsidR="005D0483" w:rsidRPr="00F326BC" w:rsidRDefault="005D0483" w:rsidP="005D0483">
            <w:pPr>
              <w:widowControl/>
              <w:autoSpaceDE/>
              <w:autoSpaceDN/>
              <w:adjustRightInd/>
              <w:ind w:left="0"/>
              <w:jc w:val="center"/>
            </w:pPr>
            <w:r w:rsidRPr="00F326BC">
              <w:t>0,680</w:t>
            </w:r>
          </w:p>
        </w:tc>
        <w:tc>
          <w:tcPr>
            <w:tcW w:w="1254" w:type="dxa"/>
            <w:tcBorders>
              <w:top w:val="nil"/>
              <w:left w:val="nil"/>
              <w:bottom w:val="single" w:sz="4" w:space="0" w:color="auto"/>
              <w:right w:val="single" w:sz="4" w:space="0" w:color="auto"/>
            </w:tcBorders>
            <w:noWrap/>
            <w:vAlign w:val="center"/>
            <w:hideMark/>
          </w:tcPr>
          <w:p w14:paraId="64EF8DE7" w14:textId="77777777" w:rsidR="005D0483" w:rsidRPr="00F326BC" w:rsidRDefault="005D0483" w:rsidP="005D0483">
            <w:pPr>
              <w:widowControl/>
              <w:autoSpaceDE/>
              <w:autoSpaceDN/>
              <w:adjustRightInd/>
              <w:ind w:left="0"/>
              <w:jc w:val="center"/>
            </w:pPr>
            <w:r w:rsidRPr="00F326BC">
              <w:t>0,272</w:t>
            </w:r>
          </w:p>
        </w:tc>
        <w:tc>
          <w:tcPr>
            <w:tcW w:w="1559" w:type="dxa"/>
            <w:tcBorders>
              <w:top w:val="nil"/>
              <w:left w:val="nil"/>
              <w:bottom w:val="single" w:sz="4" w:space="0" w:color="auto"/>
              <w:right w:val="single" w:sz="4" w:space="0" w:color="auto"/>
            </w:tcBorders>
            <w:noWrap/>
            <w:vAlign w:val="center"/>
            <w:hideMark/>
          </w:tcPr>
          <w:p w14:paraId="5523B540" w14:textId="77777777" w:rsidR="005D0483" w:rsidRPr="00F326BC" w:rsidRDefault="005D0483" w:rsidP="005D0483">
            <w:pPr>
              <w:widowControl/>
              <w:autoSpaceDE/>
              <w:autoSpaceDN/>
              <w:adjustRightInd/>
              <w:ind w:left="0"/>
              <w:jc w:val="center"/>
            </w:pPr>
            <w:r w:rsidRPr="00F326BC">
              <w:t>39,986</w:t>
            </w:r>
          </w:p>
        </w:tc>
      </w:tr>
      <w:tr w:rsidR="00F326BC" w:rsidRPr="00F326BC" w14:paraId="2A9C7495"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0B9860A3" w14:textId="77777777" w:rsidR="005D0483" w:rsidRPr="00F326BC" w:rsidRDefault="005D0483" w:rsidP="005D0483">
            <w:pPr>
              <w:widowControl/>
              <w:autoSpaceDE/>
              <w:autoSpaceDN/>
              <w:adjustRightInd/>
              <w:ind w:left="0"/>
              <w:jc w:val="center"/>
            </w:pPr>
            <w:r w:rsidRPr="00F326BC">
              <w:t>11</w:t>
            </w:r>
          </w:p>
        </w:tc>
        <w:tc>
          <w:tcPr>
            <w:tcW w:w="833" w:type="dxa"/>
            <w:tcBorders>
              <w:top w:val="nil"/>
              <w:left w:val="nil"/>
              <w:bottom w:val="single" w:sz="4" w:space="0" w:color="auto"/>
              <w:right w:val="single" w:sz="4" w:space="0" w:color="auto"/>
            </w:tcBorders>
            <w:noWrap/>
            <w:vAlign w:val="center"/>
            <w:hideMark/>
          </w:tcPr>
          <w:p w14:paraId="6FC00B8D" w14:textId="77777777" w:rsidR="005D0483" w:rsidRPr="00F326BC" w:rsidRDefault="005D0483" w:rsidP="005D0483">
            <w:pPr>
              <w:widowControl/>
              <w:autoSpaceDE/>
              <w:autoSpaceDN/>
              <w:adjustRightInd/>
              <w:ind w:left="0"/>
              <w:jc w:val="center"/>
            </w:pPr>
            <w:r w:rsidRPr="00F326BC">
              <w:t>0,68</w:t>
            </w:r>
          </w:p>
        </w:tc>
        <w:tc>
          <w:tcPr>
            <w:tcW w:w="868" w:type="dxa"/>
            <w:tcBorders>
              <w:top w:val="nil"/>
              <w:left w:val="nil"/>
              <w:bottom w:val="single" w:sz="4" w:space="0" w:color="auto"/>
              <w:right w:val="single" w:sz="4" w:space="0" w:color="auto"/>
            </w:tcBorders>
            <w:noWrap/>
            <w:vAlign w:val="center"/>
            <w:hideMark/>
          </w:tcPr>
          <w:p w14:paraId="35882539" w14:textId="77777777" w:rsidR="005D0483" w:rsidRPr="00F326BC" w:rsidRDefault="005D0483" w:rsidP="005D0483">
            <w:pPr>
              <w:widowControl/>
              <w:autoSpaceDE/>
              <w:autoSpaceDN/>
              <w:adjustRightInd/>
              <w:ind w:left="0"/>
              <w:jc w:val="center"/>
            </w:pPr>
            <w:r w:rsidRPr="00F326BC">
              <w:t>1,06</w:t>
            </w:r>
          </w:p>
        </w:tc>
        <w:tc>
          <w:tcPr>
            <w:tcW w:w="721" w:type="dxa"/>
            <w:tcBorders>
              <w:top w:val="nil"/>
              <w:left w:val="nil"/>
              <w:bottom w:val="single" w:sz="4" w:space="0" w:color="auto"/>
              <w:right w:val="single" w:sz="4" w:space="0" w:color="auto"/>
            </w:tcBorders>
            <w:noWrap/>
            <w:vAlign w:val="center"/>
            <w:hideMark/>
          </w:tcPr>
          <w:p w14:paraId="4308BF11" w14:textId="77777777" w:rsidR="005D0483" w:rsidRPr="00F326BC" w:rsidRDefault="005D0483" w:rsidP="005D0483">
            <w:pPr>
              <w:widowControl/>
              <w:autoSpaceDE/>
              <w:autoSpaceDN/>
              <w:adjustRightInd/>
              <w:ind w:left="0"/>
              <w:jc w:val="center"/>
            </w:pPr>
            <w:r w:rsidRPr="00F326BC">
              <w:t>0,33</w:t>
            </w:r>
          </w:p>
        </w:tc>
        <w:tc>
          <w:tcPr>
            <w:tcW w:w="838" w:type="dxa"/>
            <w:tcBorders>
              <w:top w:val="nil"/>
              <w:left w:val="nil"/>
              <w:bottom w:val="single" w:sz="4" w:space="0" w:color="auto"/>
              <w:right w:val="single" w:sz="4" w:space="0" w:color="auto"/>
            </w:tcBorders>
            <w:noWrap/>
            <w:vAlign w:val="center"/>
            <w:hideMark/>
          </w:tcPr>
          <w:p w14:paraId="4196D454" w14:textId="77777777" w:rsidR="005D0483" w:rsidRPr="00F326BC" w:rsidRDefault="005D0483" w:rsidP="005D0483">
            <w:pPr>
              <w:widowControl/>
              <w:autoSpaceDE/>
              <w:autoSpaceDN/>
              <w:adjustRightInd/>
              <w:ind w:left="0"/>
              <w:jc w:val="center"/>
            </w:pPr>
            <w:r w:rsidRPr="00F326BC">
              <w:t>0,43</w:t>
            </w:r>
          </w:p>
        </w:tc>
        <w:tc>
          <w:tcPr>
            <w:tcW w:w="1074" w:type="dxa"/>
            <w:tcBorders>
              <w:top w:val="nil"/>
              <w:left w:val="nil"/>
              <w:bottom w:val="single" w:sz="4" w:space="0" w:color="auto"/>
              <w:right w:val="single" w:sz="4" w:space="0" w:color="auto"/>
            </w:tcBorders>
            <w:noWrap/>
            <w:vAlign w:val="center"/>
            <w:hideMark/>
          </w:tcPr>
          <w:p w14:paraId="525C7C99" w14:textId="77777777" w:rsidR="005D0483" w:rsidRPr="00F326BC" w:rsidRDefault="005D0483" w:rsidP="005D0483">
            <w:pPr>
              <w:widowControl/>
              <w:autoSpaceDE/>
              <w:autoSpaceDN/>
              <w:adjustRightInd/>
              <w:ind w:left="0"/>
              <w:jc w:val="center"/>
            </w:pPr>
            <w:r w:rsidRPr="00F326BC">
              <w:t>2,500</w:t>
            </w:r>
          </w:p>
        </w:tc>
        <w:tc>
          <w:tcPr>
            <w:tcW w:w="1074" w:type="dxa"/>
            <w:tcBorders>
              <w:top w:val="nil"/>
              <w:left w:val="nil"/>
              <w:bottom w:val="single" w:sz="4" w:space="0" w:color="auto"/>
              <w:right w:val="single" w:sz="4" w:space="0" w:color="auto"/>
            </w:tcBorders>
            <w:noWrap/>
            <w:vAlign w:val="center"/>
            <w:hideMark/>
          </w:tcPr>
          <w:p w14:paraId="4124CA81" w14:textId="77777777" w:rsidR="005D0483" w:rsidRPr="00F326BC" w:rsidRDefault="005D0483" w:rsidP="005D0483">
            <w:pPr>
              <w:widowControl/>
              <w:autoSpaceDE/>
              <w:autoSpaceDN/>
              <w:adjustRightInd/>
              <w:ind w:left="0"/>
              <w:jc w:val="center"/>
            </w:pPr>
            <w:r w:rsidRPr="00F326BC">
              <w:t>0,625</w:t>
            </w:r>
          </w:p>
        </w:tc>
        <w:tc>
          <w:tcPr>
            <w:tcW w:w="1254" w:type="dxa"/>
            <w:tcBorders>
              <w:top w:val="nil"/>
              <w:left w:val="nil"/>
              <w:bottom w:val="single" w:sz="4" w:space="0" w:color="auto"/>
              <w:right w:val="single" w:sz="4" w:space="0" w:color="auto"/>
            </w:tcBorders>
            <w:noWrap/>
            <w:vAlign w:val="center"/>
            <w:hideMark/>
          </w:tcPr>
          <w:p w14:paraId="3B79974C" w14:textId="77777777" w:rsidR="005D0483" w:rsidRPr="00F326BC" w:rsidRDefault="005D0483" w:rsidP="005D0483">
            <w:pPr>
              <w:widowControl/>
              <w:autoSpaceDE/>
              <w:autoSpaceDN/>
              <w:adjustRightInd/>
              <w:ind w:left="0"/>
              <w:jc w:val="center"/>
            </w:pPr>
            <w:r w:rsidRPr="00F326BC">
              <w:t>0,325</w:t>
            </w:r>
          </w:p>
        </w:tc>
        <w:tc>
          <w:tcPr>
            <w:tcW w:w="1559" w:type="dxa"/>
            <w:tcBorders>
              <w:top w:val="nil"/>
              <w:left w:val="nil"/>
              <w:bottom w:val="single" w:sz="4" w:space="0" w:color="auto"/>
              <w:right w:val="single" w:sz="4" w:space="0" w:color="auto"/>
            </w:tcBorders>
            <w:noWrap/>
            <w:vAlign w:val="center"/>
            <w:hideMark/>
          </w:tcPr>
          <w:p w14:paraId="42AE0FAF" w14:textId="77777777" w:rsidR="005D0483" w:rsidRPr="00F326BC" w:rsidRDefault="005D0483" w:rsidP="005D0483">
            <w:pPr>
              <w:widowControl/>
              <w:autoSpaceDE/>
              <w:autoSpaceDN/>
              <w:adjustRightInd/>
              <w:ind w:left="0"/>
              <w:jc w:val="center"/>
            </w:pPr>
            <w:r w:rsidRPr="00F326BC">
              <w:t>52,035</w:t>
            </w:r>
          </w:p>
        </w:tc>
      </w:tr>
      <w:tr w:rsidR="00F326BC" w:rsidRPr="00F326BC" w14:paraId="0DA04ADB"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F3140F5" w14:textId="77777777" w:rsidR="005D0483" w:rsidRPr="00F326BC" w:rsidRDefault="005D0483" w:rsidP="005D0483">
            <w:pPr>
              <w:widowControl/>
              <w:autoSpaceDE/>
              <w:autoSpaceDN/>
              <w:adjustRightInd/>
              <w:ind w:left="0"/>
              <w:jc w:val="center"/>
            </w:pPr>
            <w:r w:rsidRPr="00F326BC">
              <w:t>12</w:t>
            </w:r>
          </w:p>
        </w:tc>
        <w:tc>
          <w:tcPr>
            <w:tcW w:w="833" w:type="dxa"/>
            <w:tcBorders>
              <w:top w:val="nil"/>
              <w:left w:val="nil"/>
              <w:bottom w:val="single" w:sz="4" w:space="0" w:color="auto"/>
              <w:right w:val="single" w:sz="4" w:space="0" w:color="auto"/>
            </w:tcBorders>
            <w:noWrap/>
            <w:vAlign w:val="center"/>
            <w:hideMark/>
          </w:tcPr>
          <w:p w14:paraId="2F95E620" w14:textId="77777777" w:rsidR="005D0483" w:rsidRPr="00F326BC" w:rsidRDefault="005D0483" w:rsidP="005D0483">
            <w:pPr>
              <w:widowControl/>
              <w:autoSpaceDE/>
              <w:autoSpaceDN/>
              <w:adjustRightInd/>
              <w:ind w:left="0"/>
              <w:jc w:val="center"/>
            </w:pPr>
            <w:r w:rsidRPr="00F326BC">
              <w:t>0,83</w:t>
            </w:r>
          </w:p>
        </w:tc>
        <w:tc>
          <w:tcPr>
            <w:tcW w:w="868" w:type="dxa"/>
            <w:tcBorders>
              <w:top w:val="nil"/>
              <w:left w:val="nil"/>
              <w:bottom w:val="single" w:sz="4" w:space="0" w:color="auto"/>
              <w:right w:val="single" w:sz="4" w:space="0" w:color="auto"/>
            </w:tcBorders>
            <w:noWrap/>
            <w:vAlign w:val="center"/>
            <w:hideMark/>
          </w:tcPr>
          <w:p w14:paraId="24AA1B6A" w14:textId="77777777" w:rsidR="005D0483" w:rsidRPr="00F326BC" w:rsidRDefault="005D0483" w:rsidP="005D0483">
            <w:pPr>
              <w:widowControl/>
              <w:autoSpaceDE/>
              <w:autoSpaceDN/>
              <w:adjustRightInd/>
              <w:ind w:left="0"/>
              <w:jc w:val="center"/>
            </w:pPr>
            <w:r w:rsidRPr="00F326BC">
              <w:t>0,45</w:t>
            </w:r>
          </w:p>
        </w:tc>
        <w:tc>
          <w:tcPr>
            <w:tcW w:w="721" w:type="dxa"/>
            <w:tcBorders>
              <w:top w:val="nil"/>
              <w:left w:val="nil"/>
              <w:bottom w:val="single" w:sz="4" w:space="0" w:color="auto"/>
              <w:right w:val="single" w:sz="4" w:space="0" w:color="auto"/>
            </w:tcBorders>
            <w:noWrap/>
            <w:vAlign w:val="center"/>
            <w:hideMark/>
          </w:tcPr>
          <w:p w14:paraId="2CEA776B" w14:textId="77777777" w:rsidR="005D0483" w:rsidRPr="00F326BC" w:rsidRDefault="005D0483" w:rsidP="005D0483">
            <w:pPr>
              <w:widowControl/>
              <w:autoSpaceDE/>
              <w:autoSpaceDN/>
              <w:adjustRightInd/>
              <w:ind w:left="0"/>
              <w:jc w:val="center"/>
            </w:pPr>
            <w:r w:rsidRPr="00F326BC">
              <w:t>0,53</w:t>
            </w:r>
          </w:p>
        </w:tc>
        <w:tc>
          <w:tcPr>
            <w:tcW w:w="838" w:type="dxa"/>
            <w:tcBorders>
              <w:top w:val="nil"/>
              <w:left w:val="nil"/>
              <w:bottom w:val="single" w:sz="4" w:space="0" w:color="auto"/>
              <w:right w:val="single" w:sz="4" w:space="0" w:color="auto"/>
            </w:tcBorders>
            <w:noWrap/>
            <w:vAlign w:val="center"/>
            <w:hideMark/>
          </w:tcPr>
          <w:p w14:paraId="39F40968" w14:textId="77777777" w:rsidR="005D0483" w:rsidRPr="00F326BC" w:rsidRDefault="005D0483" w:rsidP="005D0483">
            <w:pPr>
              <w:widowControl/>
              <w:autoSpaceDE/>
              <w:autoSpaceDN/>
              <w:adjustRightInd/>
              <w:ind w:left="0"/>
              <w:jc w:val="center"/>
            </w:pPr>
            <w:r w:rsidRPr="00F326BC">
              <w:t>0,43</w:t>
            </w:r>
          </w:p>
        </w:tc>
        <w:tc>
          <w:tcPr>
            <w:tcW w:w="1074" w:type="dxa"/>
            <w:tcBorders>
              <w:top w:val="nil"/>
              <w:left w:val="nil"/>
              <w:bottom w:val="single" w:sz="4" w:space="0" w:color="auto"/>
              <w:right w:val="single" w:sz="4" w:space="0" w:color="auto"/>
            </w:tcBorders>
            <w:noWrap/>
            <w:vAlign w:val="center"/>
            <w:hideMark/>
          </w:tcPr>
          <w:p w14:paraId="6219A3D6" w14:textId="77777777" w:rsidR="005D0483" w:rsidRPr="00F326BC" w:rsidRDefault="005D0483" w:rsidP="005D0483">
            <w:pPr>
              <w:widowControl/>
              <w:autoSpaceDE/>
              <w:autoSpaceDN/>
              <w:adjustRightInd/>
              <w:ind w:left="0"/>
              <w:jc w:val="center"/>
            </w:pPr>
            <w:r w:rsidRPr="00F326BC">
              <w:t>2,240</w:t>
            </w:r>
          </w:p>
        </w:tc>
        <w:tc>
          <w:tcPr>
            <w:tcW w:w="1074" w:type="dxa"/>
            <w:tcBorders>
              <w:top w:val="nil"/>
              <w:left w:val="nil"/>
              <w:bottom w:val="single" w:sz="4" w:space="0" w:color="auto"/>
              <w:right w:val="single" w:sz="4" w:space="0" w:color="auto"/>
            </w:tcBorders>
            <w:noWrap/>
            <w:vAlign w:val="center"/>
            <w:hideMark/>
          </w:tcPr>
          <w:p w14:paraId="0CAF2668" w14:textId="77777777" w:rsidR="005D0483" w:rsidRPr="00F326BC" w:rsidRDefault="005D0483" w:rsidP="005D0483">
            <w:pPr>
              <w:widowControl/>
              <w:autoSpaceDE/>
              <w:autoSpaceDN/>
              <w:adjustRightInd/>
              <w:ind w:left="0"/>
              <w:jc w:val="center"/>
            </w:pPr>
            <w:r w:rsidRPr="00F326BC">
              <w:t>0,560</w:t>
            </w:r>
          </w:p>
        </w:tc>
        <w:tc>
          <w:tcPr>
            <w:tcW w:w="1254" w:type="dxa"/>
            <w:tcBorders>
              <w:top w:val="nil"/>
              <w:left w:val="nil"/>
              <w:bottom w:val="single" w:sz="4" w:space="0" w:color="auto"/>
              <w:right w:val="single" w:sz="4" w:space="0" w:color="auto"/>
            </w:tcBorders>
            <w:noWrap/>
            <w:vAlign w:val="center"/>
            <w:hideMark/>
          </w:tcPr>
          <w:p w14:paraId="36611935" w14:textId="77777777" w:rsidR="005D0483" w:rsidRPr="00F326BC" w:rsidRDefault="005D0483" w:rsidP="005D0483">
            <w:pPr>
              <w:widowControl/>
              <w:autoSpaceDE/>
              <w:autoSpaceDN/>
              <w:adjustRightInd/>
              <w:ind w:left="0"/>
              <w:jc w:val="center"/>
            </w:pPr>
            <w:r w:rsidRPr="00F326BC">
              <w:t>0,185</w:t>
            </w:r>
          </w:p>
        </w:tc>
        <w:tc>
          <w:tcPr>
            <w:tcW w:w="1559" w:type="dxa"/>
            <w:tcBorders>
              <w:top w:val="nil"/>
              <w:left w:val="nil"/>
              <w:bottom w:val="single" w:sz="4" w:space="0" w:color="auto"/>
              <w:right w:val="single" w:sz="4" w:space="0" w:color="auto"/>
            </w:tcBorders>
            <w:noWrap/>
            <w:vAlign w:val="center"/>
            <w:hideMark/>
          </w:tcPr>
          <w:p w14:paraId="4610CD49" w14:textId="77777777" w:rsidR="005D0483" w:rsidRPr="00F326BC" w:rsidRDefault="005D0483" w:rsidP="005D0483">
            <w:pPr>
              <w:widowControl/>
              <w:autoSpaceDE/>
              <w:autoSpaceDN/>
              <w:adjustRightInd/>
              <w:ind w:left="0"/>
              <w:jc w:val="center"/>
            </w:pPr>
            <w:r w:rsidRPr="00F326BC">
              <w:t>33,056</w:t>
            </w:r>
          </w:p>
        </w:tc>
      </w:tr>
      <w:tr w:rsidR="00F326BC" w:rsidRPr="00F326BC" w14:paraId="6E644717"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59646529" w14:textId="77777777" w:rsidR="005D0483" w:rsidRPr="00F326BC" w:rsidRDefault="005D0483" w:rsidP="005D0483">
            <w:pPr>
              <w:widowControl/>
              <w:autoSpaceDE/>
              <w:autoSpaceDN/>
              <w:adjustRightInd/>
              <w:ind w:left="0"/>
              <w:jc w:val="center"/>
            </w:pPr>
            <w:r w:rsidRPr="00F326BC">
              <w:t>13</w:t>
            </w:r>
          </w:p>
        </w:tc>
        <w:tc>
          <w:tcPr>
            <w:tcW w:w="833" w:type="dxa"/>
            <w:tcBorders>
              <w:top w:val="nil"/>
              <w:left w:val="nil"/>
              <w:bottom w:val="single" w:sz="4" w:space="0" w:color="auto"/>
              <w:right w:val="single" w:sz="4" w:space="0" w:color="auto"/>
            </w:tcBorders>
            <w:noWrap/>
            <w:vAlign w:val="center"/>
            <w:hideMark/>
          </w:tcPr>
          <w:p w14:paraId="7B89B92C" w14:textId="77777777" w:rsidR="005D0483" w:rsidRPr="00F326BC" w:rsidRDefault="005D0483" w:rsidP="005D0483">
            <w:pPr>
              <w:widowControl/>
              <w:autoSpaceDE/>
              <w:autoSpaceDN/>
              <w:adjustRightInd/>
              <w:ind w:left="0"/>
              <w:jc w:val="center"/>
            </w:pPr>
            <w:r w:rsidRPr="00F326BC">
              <w:t>0,27</w:t>
            </w:r>
          </w:p>
        </w:tc>
        <w:tc>
          <w:tcPr>
            <w:tcW w:w="868" w:type="dxa"/>
            <w:tcBorders>
              <w:top w:val="nil"/>
              <w:left w:val="nil"/>
              <w:bottom w:val="single" w:sz="4" w:space="0" w:color="auto"/>
              <w:right w:val="single" w:sz="4" w:space="0" w:color="auto"/>
            </w:tcBorders>
            <w:noWrap/>
            <w:vAlign w:val="center"/>
            <w:hideMark/>
          </w:tcPr>
          <w:p w14:paraId="6D91C0AC" w14:textId="77777777" w:rsidR="005D0483" w:rsidRPr="00F326BC" w:rsidRDefault="005D0483" w:rsidP="005D0483">
            <w:pPr>
              <w:widowControl/>
              <w:autoSpaceDE/>
              <w:autoSpaceDN/>
              <w:adjustRightInd/>
              <w:ind w:left="0"/>
              <w:jc w:val="center"/>
            </w:pPr>
            <w:r w:rsidRPr="00F326BC">
              <w:t>0,71</w:t>
            </w:r>
          </w:p>
        </w:tc>
        <w:tc>
          <w:tcPr>
            <w:tcW w:w="721" w:type="dxa"/>
            <w:tcBorders>
              <w:top w:val="nil"/>
              <w:left w:val="nil"/>
              <w:bottom w:val="single" w:sz="4" w:space="0" w:color="auto"/>
              <w:right w:val="single" w:sz="4" w:space="0" w:color="auto"/>
            </w:tcBorders>
            <w:noWrap/>
            <w:vAlign w:val="center"/>
            <w:hideMark/>
          </w:tcPr>
          <w:p w14:paraId="0B9971B6" w14:textId="77777777" w:rsidR="005D0483" w:rsidRPr="00F326BC" w:rsidRDefault="005D0483" w:rsidP="005D0483">
            <w:pPr>
              <w:widowControl/>
              <w:autoSpaceDE/>
              <w:autoSpaceDN/>
              <w:adjustRightInd/>
              <w:ind w:left="0"/>
              <w:jc w:val="center"/>
            </w:pPr>
            <w:r w:rsidRPr="00F326BC">
              <w:t>0,40</w:t>
            </w:r>
          </w:p>
        </w:tc>
        <w:tc>
          <w:tcPr>
            <w:tcW w:w="838" w:type="dxa"/>
            <w:tcBorders>
              <w:top w:val="nil"/>
              <w:left w:val="nil"/>
              <w:bottom w:val="single" w:sz="4" w:space="0" w:color="auto"/>
              <w:right w:val="single" w:sz="4" w:space="0" w:color="auto"/>
            </w:tcBorders>
            <w:noWrap/>
            <w:vAlign w:val="center"/>
            <w:hideMark/>
          </w:tcPr>
          <w:p w14:paraId="18AC03E6" w14:textId="77777777" w:rsidR="005D0483" w:rsidRPr="00F326BC" w:rsidRDefault="005D0483" w:rsidP="005D0483">
            <w:pPr>
              <w:widowControl/>
              <w:autoSpaceDE/>
              <w:autoSpaceDN/>
              <w:adjustRightInd/>
              <w:ind w:left="0"/>
              <w:jc w:val="center"/>
            </w:pPr>
            <w:r w:rsidRPr="00F326BC">
              <w:t>0,69</w:t>
            </w:r>
          </w:p>
        </w:tc>
        <w:tc>
          <w:tcPr>
            <w:tcW w:w="1074" w:type="dxa"/>
            <w:tcBorders>
              <w:top w:val="nil"/>
              <w:left w:val="nil"/>
              <w:bottom w:val="single" w:sz="4" w:space="0" w:color="auto"/>
              <w:right w:val="single" w:sz="4" w:space="0" w:color="auto"/>
            </w:tcBorders>
            <w:noWrap/>
            <w:vAlign w:val="center"/>
            <w:hideMark/>
          </w:tcPr>
          <w:p w14:paraId="1A1E4B8D" w14:textId="77777777" w:rsidR="005D0483" w:rsidRPr="00F326BC" w:rsidRDefault="005D0483" w:rsidP="005D0483">
            <w:pPr>
              <w:widowControl/>
              <w:autoSpaceDE/>
              <w:autoSpaceDN/>
              <w:adjustRightInd/>
              <w:ind w:left="0"/>
              <w:jc w:val="center"/>
            </w:pPr>
            <w:r w:rsidRPr="00F326BC">
              <w:t>2,070</w:t>
            </w:r>
          </w:p>
        </w:tc>
        <w:tc>
          <w:tcPr>
            <w:tcW w:w="1074" w:type="dxa"/>
            <w:tcBorders>
              <w:top w:val="nil"/>
              <w:left w:val="nil"/>
              <w:bottom w:val="single" w:sz="4" w:space="0" w:color="auto"/>
              <w:right w:val="single" w:sz="4" w:space="0" w:color="auto"/>
            </w:tcBorders>
            <w:noWrap/>
            <w:vAlign w:val="center"/>
            <w:hideMark/>
          </w:tcPr>
          <w:p w14:paraId="17450E28" w14:textId="77777777" w:rsidR="005D0483" w:rsidRPr="00F326BC" w:rsidRDefault="005D0483" w:rsidP="005D0483">
            <w:pPr>
              <w:widowControl/>
              <w:autoSpaceDE/>
              <w:autoSpaceDN/>
              <w:adjustRightInd/>
              <w:ind w:left="0"/>
              <w:jc w:val="center"/>
            </w:pPr>
            <w:r w:rsidRPr="00F326BC">
              <w:t>0,518</w:t>
            </w:r>
          </w:p>
        </w:tc>
        <w:tc>
          <w:tcPr>
            <w:tcW w:w="1254" w:type="dxa"/>
            <w:tcBorders>
              <w:top w:val="nil"/>
              <w:left w:val="nil"/>
              <w:bottom w:val="single" w:sz="4" w:space="0" w:color="auto"/>
              <w:right w:val="single" w:sz="4" w:space="0" w:color="auto"/>
            </w:tcBorders>
            <w:noWrap/>
            <w:vAlign w:val="center"/>
            <w:hideMark/>
          </w:tcPr>
          <w:p w14:paraId="4F3CD545" w14:textId="77777777" w:rsidR="005D0483" w:rsidRPr="00F326BC" w:rsidRDefault="005D0483" w:rsidP="005D0483">
            <w:pPr>
              <w:widowControl/>
              <w:autoSpaceDE/>
              <w:autoSpaceDN/>
              <w:adjustRightInd/>
              <w:ind w:left="0"/>
              <w:jc w:val="center"/>
            </w:pPr>
            <w:r w:rsidRPr="00F326BC">
              <w:t>0,217</w:t>
            </w:r>
          </w:p>
        </w:tc>
        <w:tc>
          <w:tcPr>
            <w:tcW w:w="1559" w:type="dxa"/>
            <w:tcBorders>
              <w:top w:val="nil"/>
              <w:left w:val="nil"/>
              <w:bottom w:val="single" w:sz="4" w:space="0" w:color="auto"/>
              <w:right w:val="single" w:sz="4" w:space="0" w:color="auto"/>
            </w:tcBorders>
            <w:noWrap/>
            <w:vAlign w:val="center"/>
            <w:hideMark/>
          </w:tcPr>
          <w:p w14:paraId="6BCE8F81" w14:textId="77777777" w:rsidR="005D0483" w:rsidRPr="00F326BC" w:rsidRDefault="005D0483" w:rsidP="005D0483">
            <w:pPr>
              <w:widowControl/>
              <w:autoSpaceDE/>
              <w:autoSpaceDN/>
              <w:adjustRightInd/>
              <w:ind w:left="0"/>
              <w:jc w:val="center"/>
            </w:pPr>
            <w:r w:rsidRPr="00F326BC">
              <w:t>42,023</w:t>
            </w:r>
          </w:p>
        </w:tc>
      </w:tr>
      <w:tr w:rsidR="00F326BC" w:rsidRPr="00F326BC" w14:paraId="27BDF67B"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180827AE" w14:textId="77777777" w:rsidR="005D0483" w:rsidRPr="00F326BC" w:rsidRDefault="005D0483" w:rsidP="005D0483">
            <w:pPr>
              <w:widowControl/>
              <w:autoSpaceDE/>
              <w:autoSpaceDN/>
              <w:adjustRightInd/>
              <w:ind w:left="0"/>
              <w:jc w:val="center"/>
            </w:pPr>
            <w:r w:rsidRPr="00F326BC">
              <w:t>14</w:t>
            </w:r>
          </w:p>
        </w:tc>
        <w:tc>
          <w:tcPr>
            <w:tcW w:w="833" w:type="dxa"/>
            <w:tcBorders>
              <w:top w:val="nil"/>
              <w:left w:val="nil"/>
              <w:bottom w:val="single" w:sz="4" w:space="0" w:color="auto"/>
              <w:right w:val="single" w:sz="4" w:space="0" w:color="auto"/>
            </w:tcBorders>
            <w:noWrap/>
            <w:vAlign w:val="center"/>
            <w:hideMark/>
          </w:tcPr>
          <w:p w14:paraId="0BE70E76" w14:textId="77777777" w:rsidR="005D0483" w:rsidRPr="00F326BC" w:rsidRDefault="005D0483" w:rsidP="005D0483">
            <w:pPr>
              <w:widowControl/>
              <w:autoSpaceDE/>
              <w:autoSpaceDN/>
              <w:adjustRightInd/>
              <w:ind w:left="0"/>
              <w:jc w:val="center"/>
            </w:pPr>
            <w:r w:rsidRPr="00F326BC">
              <w:t>0,27</w:t>
            </w:r>
          </w:p>
        </w:tc>
        <w:tc>
          <w:tcPr>
            <w:tcW w:w="868" w:type="dxa"/>
            <w:tcBorders>
              <w:top w:val="nil"/>
              <w:left w:val="nil"/>
              <w:bottom w:val="single" w:sz="4" w:space="0" w:color="auto"/>
              <w:right w:val="single" w:sz="4" w:space="0" w:color="auto"/>
            </w:tcBorders>
            <w:noWrap/>
            <w:vAlign w:val="center"/>
            <w:hideMark/>
          </w:tcPr>
          <w:p w14:paraId="3A228CF3" w14:textId="77777777" w:rsidR="005D0483" w:rsidRPr="00F326BC" w:rsidRDefault="005D0483" w:rsidP="005D0483">
            <w:pPr>
              <w:widowControl/>
              <w:autoSpaceDE/>
              <w:autoSpaceDN/>
              <w:adjustRightInd/>
              <w:ind w:left="0"/>
              <w:jc w:val="center"/>
            </w:pPr>
            <w:r w:rsidRPr="00F326BC">
              <w:t>0,94</w:t>
            </w:r>
          </w:p>
        </w:tc>
        <w:tc>
          <w:tcPr>
            <w:tcW w:w="721" w:type="dxa"/>
            <w:tcBorders>
              <w:top w:val="nil"/>
              <w:left w:val="nil"/>
              <w:bottom w:val="single" w:sz="4" w:space="0" w:color="auto"/>
              <w:right w:val="single" w:sz="4" w:space="0" w:color="auto"/>
            </w:tcBorders>
            <w:noWrap/>
            <w:vAlign w:val="center"/>
            <w:hideMark/>
          </w:tcPr>
          <w:p w14:paraId="5A861613" w14:textId="77777777" w:rsidR="005D0483" w:rsidRPr="00F326BC" w:rsidRDefault="005D0483" w:rsidP="005D0483">
            <w:pPr>
              <w:widowControl/>
              <w:autoSpaceDE/>
              <w:autoSpaceDN/>
              <w:adjustRightInd/>
              <w:ind w:left="0"/>
              <w:jc w:val="center"/>
            </w:pPr>
            <w:r w:rsidRPr="00F326BC">
              <w:t>0,52</w:t>
            </w:r>
          </w:p>
        </w:tc>
        <w:tc>
          <w:tcPr>
            <w:tcW w:w="838" w:type="dxa"/>
            <w:tcBorders>
              <w:top w:val="nil"/>
              <w:left w:val="nil"/>
              <w:bottom w:val="single" w:sz="4" w:space="0" w:color="auto"/>
              <w:right w:val="single" w:sz="4" w:space="0" w:color="auto"/>
            </w:tcBorders>
            <w:noWrap/>
            <w:vAlign w:val="center"/>
            <w:hideMark/>
          </w:tcPr>
          <w:p w14:paraId="6509C1E6" w14:textId="77777777" w:rsidR="005D0483" w:rsidRPr="00F326BC" w:rsidRDefault="005D0483" w:rsidP="005D0483">
            <w:pPr>
              <w:widowControl/>
              <w:autoSpaceDE/>
              <w:autoSpaceDN/>
              <w:adjustRightInd/>
              <w:ind w:left="0"/>
              <w:jc w:val="center"/>
            </w:pPr>
            <w:r w:rsidRPr="00F326BC">
              <w:t>0,56</w:t>
            </w:r>
          </w:p>
        </w:tc>
        <w:tc>
          <w:tcPr>
            <w:tcW w:w="1074" w:type="dxa"/>
            <w:tcBorders>
              <w:top w:val="nil"/>
              <w:left w:val="nil"/>
              <w:bottom w:val="single" w:sz="4" w:space="0" w:color="auto"/>
              <w:right w:val="single" w:sz="4" w:space="0" w:color="auto"/>
            </w:tcBorders>
            <w:noWrap/>
            <w:vAlign w:val="center"/>
            <w:hideMark/>
          </w:tcPr>
          <w:p w14:paraId="42607D14" w14:textId="77777777" w:rsidR="005D0483" w:rsidRPr="00F326BC" w:rsidRDefault="005D0483" w:rsidP="005D0483">
            <w:pPr>
              <w:widowControl/>
              <w:autoSpaceDE/>
              <w:autoSpaceDN/>
              <w:adjustRightInd/>
              <w:ind w:left="0"/>
              <w:jc w:val="center"/>
            </w:pPr>
            <w:r w:rsidRPr="00F326BC">
              <w:t>2,290</w:t>
            </w:r>
          </w:p>
        </w:tc>
        <w:tc>
          <w:tcPr>
            <w:tcW w:w="1074" w:type="dxa"/>
            <w:tcBorders>
              <w:top w:val="nil"/>
              <w:left w:val="nil"/>
              <w:bottom w:val="single" w:sz="4" w:space="0" w:color="auto"/>
              <w:right w:val="single" w:sz="4" w:space="0" w:color="auto"/>
            </w:tcBorders>
            <w:noWrap/>
            <w:vAlign w:val="center"/>
            <w:hideMark/>
          </w:tcPr>
          <w:p w14:paraId="0AAB5105" w14:textId="77777777" w:rsidR="005D0483" w:rsidRPr="00F326BC" w:rsidRDefault="005D0483" w:rsidP="005D0483">
            <w:pPr>
              <w:widowControl/>
              <w:autoSpaceDE/>
              <w:autoSpaceDN/>
              <w:adjustRightInd/>
              <w:ind w:left="0"/>
              <w:jc w:val="center"/>
            </w:pPr>
            <w:r w:rsidRPr="00F326BC">
              <w:t>0,573</w:t>
            </w:r>
          </w:p>
        </w:tc>
        <w:tc>
          <w:tcPr>
            <w:tcW w:w="1254" w:type="dxa"/>
            <w:tcBorders>
              <w:top w:val="nil"/>
              <w:left w:val="nil"/>
              <w:bottom w:val="single" w:sz="4" w:space="0" w:color="auto"/>
              <w:right w:val="single" w:sz="4" w:space="0" w:color="auto"/>
            </w:tcBorders>
            <w:noWrap/>
            <w:vAlign w:val="center"/>
            <w:hideMark/>
          </w:tcPr>
          <w:p w14:paraId="694FDDBE" w14:textId="77777777" w:rsidR="005D0483" w:rsidRPr="00F326BC" w:rsidRDefault="005D0483" w:rsidP="005D0483">
            <w:pPr>
              <w:widowControl/>
              <w:autoSpaceDE/>
              <w:autoSpaceDN/>
              <w:adjustRightInd/>
              <w:ind w:left="0"/>
              <w:jc w:val="center"/>
            </w:pPr>
            <w:r w:rsidRPr="00F326BC">
              <w:t>0,277</w:t>
            </w:r>
          </w:p>
        </w:tc>
        <w:tc>
          <w:tcPr>
            <w:tcW w:w="1559" w:type="dxa"/>
            <w:tcBorders>
              <w:top w:val="nil"/>
              <w:left w:val="nil"/>
              <w:bottom w:val="single" w:sz="4" w:space="0" w:color="auto"/>
              <w:right w:val="single" w:sz="4" w:space="0" w:color="auto"/>
            </w:tcBorders>
            <w:noWrap/>
            <w:vAlign w:val="center"/>
            <w:hideMark/>
          </w:tcPr>
          <w:p w14:paraId="37FAB351" w14:textId="77777777" w:rsidR="005D0483" w:rsidRPr="00F326BC" w:rsidRDefault="005D0483" w:rsidP="005D0483">
            <w:pPr>
              <w:widowControl/>
              <w:autoSpaceDE/>
              <w:autoSpaceDN/>
              <w:adjustRightInd/>
              <w:ind w:left="0"/>
              <w:jc w:val="center"/>
            </w:pPr>
            <w:r w:rsidRPr="00F326BC">
              <w:t>48,309</w:t>
            </w:r>
          </w:p>
        </w:tc>
      </w:tr>
      <w:tr w:rsidR="00F326BC" w:rsidRPr="00F326BC" w14:paraId="7F179DBE"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3DA58E2C" w14:textId="77777777" w:rsidR="005D0483" w:rsidRPr="00F326BC" w:rsidRDefault="005D0483" w:rsidP="005D0483">
            <w:pPr>
              <w:widowControl/>
              <w:autoSpaceDE/>
              <w:autoSpaceDN/>
              <w:adjustRightInd/>
              <w:ind w:left="0"/>
              <w:jc w:val="center"/>
            </w:pPr>
            <w:r w:rsidRPr="00F326BC">
              <w:t>15</w:t>
            </w:r>
          </w:p>
        </w:tc>
        <w:tc>
          <w:tcPr>
            <w:tcW w:w="833" w:type="dxa"/>
            <w:tcBorders>
              <w:top w:val="nil"/>
              <w:left w:val="nil"/>
              <w:bottom w:val="single" w:sz="4" w:space="0" w:color="auto"/>
              <w:right w:val="single" w:sz="4" w:space="0" w:color="auto"/>
            </w:tcBorders>
            <w:noWrap/>
            <w:vAlign w:val="center"/>
            <w:hideMark/>
          </w:tcPr>
          <w:p w14:paraId="134BFE63" w14:textId="77777777" w:rsidR="005D0483" w:rsidRPr="00F326BC" w:rsidRDefault="005D0483" w:rsidP="005D0483">
            <w:pPr>
              <w:widowControl/>
              <w:autoSpaceDE/>
              <w:autoSpaceDN/>
              <w:adjustRightInd/>
              <w:ind w:left="0"/>
              <w:jc w:val="center"/>
            </w:pPr>
            <w:r w:rsidRPr="00F326BC">
              <w:t>0,52</w:t>
            </w:r>
          </w:p>
        </w:tc>
        <w:tc>
          <w:tcPr>
            <w:tcW w:w="868" w:type="dxa"/>
            <w:tcBorders>
              <w:top w:val="nil"/>
              <w:left w:val="nil"/>
              <w:bottom w:val="single" w:sz="4" w:space="0" w:color="auto"/>
              <w:right w:val="single" w:sz="4" w:space="0" w:color="auto"/>
            </w:tcBorders>
            <w:noWrap/>
            <w:vAlign w:val="center"/>
            <w:hideMark/>
          </w:tcPr>
          <w:p w14:paraId="656ACB9E" w14:textId="77777777" w:rsidR="005D0483" w:rsidRPr="00F326BC" w:rsidRDefault="005D0483" w:rsidP="005D0483">
            <w:pPr>
              <w:widowControl/>
              <w:autoSpaceDE/>
              <w:autoSpaceDN/>
              <w:adjustRightInd/>
              <w:ind w:left="0"/>
              <w:jc w:val="center"/>
            </w:pPr>
            <w:r w:rsidRPr="00F326BC">
              <w:t>0,56</w:t>
            </w:r>
          </w:p>
        </w:tc>
        <w:tc>
          <w:tcPr>
            <w:tcW w:w="721" w:type="dxa"/>
            <w:tcBorders>
              <w:top w:val="nil"/>
              <w:left w:val="nil"/>
              <w:bottom w:val="single" w:sz="4" w:space="0" w:color="auto"/>
              <w:right w:val="single" w:sz="4" w:space="0" w:color="auto"/>
            </w:tcBorders>
            <w:noWrap/>
            <w:vAlign w:val="center"/>
            <w:hideMark/>
          </w:tcPr>
          <w:p w14:paraId="4D125A51" w14:textId="77777777" w:rsidR="005D0483" w:rsidRPr="00F326BC" w:rsidRDefault="005D0483" w:rsidP="005D0483">
            <w:pPr>
              <w:widowControl/>
              <w:autoSpaceDE/>
              <w:autoSpaceDN/>
              <w:adjustRightInd/>
              <w:ind w:left="0"/>
              <w:jc w:val="center"/>
            </w:pPr>
            <w:r w:rsidRPr="00F326BC">
              <w:t>0,42</w:t>
            </w:r>
          </w:p>
        </w:tc>
        <w:tc>
          <w:tcPr>
            <w:tcW w:w="838" w:type="dxa"/>
            <w:tcBorders>
              <w:top w:val="nil"/>
              <w:left w:val="nil"/>
              <w:bottom w:val="single" w:sz="4" w:space="0" w:color="auto"/>
              <w:right w:val="single" w:sz="4" w:space="0" w:color="auto"/>
            </w:tcBorders>
            <w:noWrap/>
            <w:vAlign w:val="center"/>
            <w:hideMark/>
          </w:tcPr>
          <w:p w14:paraId="541FC12C" w14:textId="77777777" w:rsidR="005D0483" w:rsidRPr="00F326BC" w:rsidRDefault="005D0483" w:rsidP="005D0483">
            <w:pPr>
              <w:widowControl/>
              <w:autoSpaceDE/>
              <w:autoSpaceDN/>
              <w:adjustRightInd/>
              <w:ind w:left="0"/>
              <w:jc w:val="center"/>
            </w:pPr>
            <w:r w:rsidRPr="00F326BC">
              <w:t>0,94</w:t>
            </w:r>
          </w:p>
        </w:tc>
        <w:tc>
          <w:tcPr>
            <w:tcW w:w="1074" w:type="dxa"/>
            <w:tcBorders>
              <w:top w:val="nil"/>
              <w:left w:val="nil"/>
              <w:bottom w:val="single" w:sz="4" w:space="0" w:color="auto"/>
              <w:right w:val="single" w:sz="4" w:space="0" w:color="auto"/>
            </w:tcBorders>
            <w:noWrap/>
            <w:vAlign w:val="center"/>
            <w:hideMark/>
          </w:tcPr>
          <w:p w14:paraId="61429677" w14:textId="77777777" w:rsidR="005D0483" w:rsidRPr="00F326BC" w:rsidRDefault="005D0483" w:rsidP="005D0483">
            <w:pPr>
              <w:widowControl/>
              <w:autoSpaceDE/>
              <w:autoSpaceDN/>
              <w:adjustRightInd/>
              <w:ind w:left="0"/>
              <w:jc w:val="center"/>
            </w:pPr>
            <w:r w:rsidRPr="00F326BC">
              <w:t>2,440</w:t>
            </w:r>
          </w:p>
        </w:tc>
        <w:tc>
          <w:tcPr>
            <w:tcW w:w="1074" w:type="dxa"/>
            <w:tcBorders>
              <w:top w:val="nil"/>
              <w:left w:val="nil"/>
              <w:bottom w:val="single" w:sz="4" w:space="0" w:color="auto"/>
              <w:right w:val="single" w:sz="4" w:space="0" w:color="auto"/>
            </w:tcBorders>
            <w:noWrap/>
            <w:vAlign w:val="center"/>
            <w:hideMark/>
          </w:tcPr>
          <w:p w14:paraId="52933922" w14:textId="77777777" w:rsidR="005D0483" w:rsidRPr="00F326BC" w:rsidRDefault="005D0483" w:rsidP="005D0483">
            <w:pPr>
              <w:widowControl/>
              <w:autoSpaceDE/>
              <w:autoSpaceDN/>
              <w:adjustRightInd/>
              <w:ind w:left="0"/>
              <w:jc w:val="center"/>
            </w:pPr>
            <w:r w:rsidRPr="00F326BC">
              <w:t>0,610</w:t>
            </w:r>
          </w:p>
        </w:tc>
        <w:tc>
          <w:tcPr>
            <w:tcW w:w="1254" w:type="dxa"/>
            <w:tcBorders>
              <w:top w:val="nil"/>
              <w:left w:val="nil"/>
              <w:bottom w:val="single" w:sz="4" w:space="0" w:color="auto"/>
              <w:right w:val="single" w:sz="4" w:space="0" w:color="auto"/>
            </w:tcBorders>
            <w:noWrap/>
            <w:vAlign w:val="center"/>
            <w:hideMark/>
          </w:tcPr>
          <w:p w14:paraId="7503A863" w14:textId="77777777" w:rsidR="005D0483" w:rsidRPr="00F326BC" w:rsidRDefault="005D0483" w:rsidP="005D0483">
            <w:pPr>
              <w:widowControl/>
              <w:autoSpaceDE/>
              <w:autoSpaceDN/>
              <w:adjustRightInd/>
              <w:ind w:left="0"/>
              <w:jc w:val="center"/>
            </w:pPr>
            <w:r w:rsidRPr="00F326BC">
              <w:t>0,228</w:t>
            </w:r>
          </w:p>
        </w:tc>
        <w:tc>
          <w:tcPr>
            <w:tcW w:w="1559" w:type="dxa"/>
            <w:tcBorders>
              <w:top w:val="nil"/>
              <w:left w:val="nil"/>
              <w:bottom w:val="single" w:sz="4" w:space="0" w:color="auto"/>
              <w:right w:val="single" w:sz="4" w:space="0" w:color="auto"/>
            </w:tcBorders>
            <w:noWrap/>
            <w:vAlign w:val="center"/>
            <w:hideMark/>
          </w:tcPr>
          <w:p w14:paraId="285FD268" w14:textId="77777777" w:rsidR="005D0483" w:rsidRPr="00F326BC" w:rsidRDefault="005D0483" w:rsidP="005D0483">
            <w:pPr>
              <w:widowControl/>
              <w:autoSpaceDE/>
              <w:autoSpaceDN/>
              <w:adjustRightInd/>
              <w:ind w:left="0"/>
              <w:jc w:val="center"/>
            </w:pPr>
            <w:r w:rsidRPr="00F326BC">
              <w:t>37,335</w:t>
            </w:r>
          </w:p>
        </w:tc>
      </w:tr>
      <w:tr w:rsidR="00F326BC" w:rsidRPr="00F326BC" w14:paraId="052095F5"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80B8A8B" w14:textId="77777777" w:rsidR="005D0483" w:rsidRPr="00F326BC" w:rsidRDefault="005D0483" w:rsidP="005D0483">
            <w:pPr>
              <w:widowControl/>
              <w:autoSpaceDE/>
              <w:autoSpaceDN/>
              <w:adjustRightInd/>
              <w:ind w:left="0"/>
              <w:jc w:val="center"/>
            </w:pPr>
            <w:r w:rsidRPr="00F326BC">
              <w:t>16</w:t>
            </w:r>
          </w:p>
        </w:tc>
        <w:tc>
          <w:tcPr>
            <w:tcW w:w="833" w:type="dxa"/>
            <w:tcBorders>
              <w:top w:val="nil"/>
              <w:left w:val="nil"/>
              <w:bottom w:val="single" w:sz="4" w:space="0" w:color="auto"/>
              <w:right w:val="single" w:sz="4" w:space="0" w:color="auto"/>
            </w:tcBorders>
            <w:noWrap/>
            <w:vAlign w:val="center"/>
            <w:hideMark/>
          </w:tcPr>
          <w:p w14:paraId="7DCECE89" w14:textId="77777777" w:rsidR="005D0483" w:rsidRPr="00F326BC" w:rsidRDefault="005D0483" w:rsidP="005D0483">
            <w:pPr>
              <w:widowControl/>
              <w:autoSpaceDE/>
              <w:autoSpaceDN/>
              <w:adjustRightInd/>
              <w:ind w:left="0"/>
              <w:jc w:val="center"/>
            </w:pPr>
            <w:r w:rsidRPr="00F326BC">
              <w:t>0,27</w:t>
            </w:r>
          </w:p>
        </w:tc>
        <w:tc>
          <w:tcPr>
            <w:tcW w:w="868" w:type="dxa"/>
            <w:tcBorders>
              <w:top w:val="nil"/>
              <w:left w:val="nil"/>
              <w:bottom w:val="single" w:sz="4" w:space="0" w:color="auto"/>
              <w:right w:val="single" w:sz="4" w:space="0" w:color="auto"/>
            </w:tcBorders>
            <w:noWrap/>
            <w:vAlign w:val="center"/>
            <w:hideMark/>
          </w:tcPr>
          <w:p w14:paraId="01D64806" w14:textId="77777777" w:rsidR="005D0483" w:rsidRPr="00F326BC" w:rsidRDefault="005D0483" w:rsidP="005D0483">
            <w:pPr>
              <w:widowControl/>
              <w:autoSpaceDE/>
              <w:autoSpaceDN/>
              <w:adjustRightInd/>
              <w:ind w:left="0"/>
              <w:jc w:val="center"/>
            </w:pPr>
            <w:r w:rsidRPr="00F326BC">
              <w:t>0,88</w:t>
            </w:r>
          </w:p>
        </w:tc>
        <w:tc>
          <w:tcPr>
            <w:tcW w:w="721" w:type="dxa"/>
            <w:tcBorders>
              <w:top w:val="nil"/>
              <w:left w:val="nil"/>
              <w:bottom w:val="single" w:sz="4" w:space="0" w:color="auto"/>
              <w:right w:val="single" w:sz="4" w:space="0" w:color="auto"/>
            </w:tcBorders>
            <w:noWrap/>
            <w:vAlign w:val="center"/>
            <w:hideMark/>
          </w:tcPr>
          <w:p w14:paraId="1495B12D" w14:textId="77777777" w:rsidR="005D0483" w:rsidRPr="00F326BC" w:rsidRDefault="005D0483" w:rsidP="005D0483">
            <w:pPr>
              <w:widowControl/>
              <w:autoSpaceDE/>
              <w:autoSpaceDN/>
              <w:adjustRightInd/>
              <w:ind w:left="0"/>
              <w:jc w:val="center"/>
            </w:pPr>
            <w:r w:rsidRPr="00F326BC">
              <w:t>0,39</w:t>
            </w:r>
          </w:p>
        </w:tc>
        <w:tc>
          <w:tcPr>
            <w:tcW w:w="838" w:type="dxa"/>
            <w:tcBorders>
              <w:top w:val="nil"/>
              <w:left w:val="nil"/>
              <w:bottom w:val="single" w:sz="4" w:space="0" w:color="auto"/>
              <w:right w:val="single" w:sz="4" w:space="0" w:color="auto"/>
            </w:tcBorders>
            <w:noWrap/>
            <w:vAlign w:val="center"/>
            <w:hideMark/>
          </w:tcPr>
          <w:p w14:paraId="4DBAB828" w14:textId="77777777" w:rsidR="005D0483" w:rsidRPr="00F326BC" w:rsidRDefault="005D0483" w:rsidP="005D0483">
            <w:pPr>
              <w:widowControl/>
              <w:autoSpaceDE/>
              <w:autoSpaceDN/>
              <w:adjustRightInd/>
              <w:ind w:left="0"/>
              <w:jc w:val="center"/>
            </w:pPr>
            <w:r w:rsidRPr="00F326BC">
              <w:t>0,75</w:t>
            </w:r>
          </w:p>
        </w:tc>
        <w:tc>
          <w:tcPr>
            <w:tcW w:w="1074" w:type="dxa"/>
            <w:tcBorders>
              <w:top w:val="nil"/>
              <w:left w:val="nil"/>
              <w:bottom w:val="single" w:sz="4" w:space="0" w:color="auto"/>
              <w:right w:val="single" w:sz="4" w:space="0" w:color="auto"/>
            </w:tcBorders>
            <w:noWrap/>
            <w:vAlign w:val="center"/>
            <w:hideMark/>
          </w:tcPr>
          <w:p w14:paraId="0F37B8D7" w14:textId="77777777" w:rsidR="005D0483" w:rsidRPr="00F326BC" w:rsidRDefault="005D0483" w:rsidP="005D0483">
            <w:pPr>
              <w:widowControl/>
              <w:autoSpaceDE/>
              <w:autoSpaceDN/>
              <w:adjustRightInd/>
              <w:ind w:left="0"/>
              <w:jc w:val="center"/>
            </w:pPr>
            <w:r w:rsidRPr="00F326BC">
              <w:t>2,290</w:t>
            </w:r>
          </w:p>
        </w:tc>
        <w:tc>
          <w:tcPr>
            <w:tcW w:w="1074" w:type="dxa"/>
            <w:tcBorders>
              <w:top w:val="nil"/>
              <w:left w:val="nil"/>
              <w:bottom w:val="single" w:sz="4" w:space="0" w:color="auto"/>
              <w:right w:val="single" w:sz="4" w:space="0" w:color="auto"/>
            </w:tcBorders>
            <w:noWrap/>
            <w:vAlign w:val="center"/>
            <w:hideMark/>
          </w:tcPr>
          <w:p w14:paraId="67BACF91" w14:textId="77777777" w:rsidR="005D0483" w:rsidRPr="00F326BC" w:rsidRDefault="005D0483" w:rsidP="005D0483">
            <w:pPr>
              <w:widowControl/>
              <w:autoSpaceDE/>
              <w:autoSpaceDN/>
              <w:adjustRightInd/>
              <w:ind w:left="0"/>
              <w:jc w:val="center"/>
            </w:pPr>
            <w:r w:rsidRPr="00F326BC">
              <w:t>0,573</w:t>
            </w:r>
          </w:p>
        </w:tc>
        <w:tc>
          <w:tcPr>
            <w:tcW w:w="1254" w:type="dxa"/>
            <w:tcBorders>
              <w:top w:val="nil"/>
              <w:left w:val="nil"/>
              <w:bottom w:val="single" w:sz="4" w:space="0" w:color="auto"/>
              <w:right w:val="single" w:sz="4" w:space="0" w:color="auto"/>
            </w:tcBorders>
            <w:noWrap/>
            <w:vAlign w:val="center"/>
            <w:hideMark/>
          </w:tcPr>
          <w:p w14:paraId="04B9E81D" w14:textId="77777777" w:rsidR="005D0483" w:rsidRPr="00F326BC" w:rsidRDefault="005D0483" w:rsidP="005D0483">
            <w:pPr>
              <w:widowControl/>
              <w:autoSpaceDE/>
              <w:autoSpaceDN/>
              <w:adjustRightInd/>
              <w:ind w:left="0"/>
              <w:jc w:val="center"/>
            </w:pPr>
            <w:r w:rsidRPr="00F326BC">
              <w:t>0,289</w:t>
            </w:r>
          </w:p>
        </w:tc>
        <w:tc>
          <w:tcPr>
            <w:tcW w:w="1559" w:type="dxa"/>
            <w:tcBorders>
              <w:top w:val="nil"/>
              <w:left w:val="nil"/>
              <w:bottom w:val="single" w:sz="4" w:space="0" w:color="auto"/>
              <w:right w:val="single" w:sz="4" w:space="0" w:color="auto"/>
            </w:tcBorders>
            <w:noWrap/>
            <w:vAlign w:val="center"/>
            <w:hideMark/>
          </w:tcPr>
          <w:p w14:paraId="6B0A4C5E" w14:textId="77777777" w:rsidR="005D0483" w:rsidRPr="00F326BC" w:rsidRDefault="005D0483" w:rsidP="005D0483">
            <w:pPr>
              <w:widowControl/>
              <w:autoSpaceDE/>
              <w:autoSpaceDN/>
              <w:adjustRightInd/>
              <w:ind w:left="0"/>
              <w:jc w:val="center"/>
            </w:pPr>
            <w:r w:rsidRPr="00F326BC">
              <w:t>50,512</w:t>
            </w:r>
          </w:p>
        </w:tc>
      </w:tr>
      <w:tr w:rsidR="00F326BC" w:rsidRPr="00F326BC" w14:paraId="32C31A6D"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E258962" w14:textId="77777777" w:rsidR="005D0483" w:rsidRPr="00F326BC" w:rsidRDefault="005D0483" w:rsidP="005D0483">
            <w:pPr>
              <w:widowControl/>
              <w:autoSpaceDE/>
              <w:autoSpaceDN/>
              <w:adjustRightInd/>
              <w:ind w:left="0"/>
              <w:jc w:val="center"/>
            </w:pPr>
            <w:r w:rsidRPr="00F326BC">
              <w:t>17</w:t>
            </w:r>
          </w:p>
        </w:tc>
        <w:tc>
          <w:tcPr>
            <w:tcW w:w="833" w:type="dxa"/>
            <w:tcBorders>
              <w:top w:val="nil"/>
              <w:left w:val="nil"/>
              <w:bottom w:val="single" w:sz="4" w:space="0" w:color="auto"/>
              <w:right w:val="single" w:sz="4" w:space="0" w:color="auto"/>
            </w:tcBorders>
            <w:noWrap/>
            <w:vAlign w:val="center"/>
            <w:hideMark/>
          </w:tcPr>
          <w:p w14:paraId="111442FB" w14:textId="77777777" w:rsidR="005D0483" w:rsidRPr="00F326BC" w:rsidRDefault="005D0483" w:rsidP="005D0483">
            <w:pPr>
              <w:widowControl/>
              <w:autoSpaceDE/>
              <w:autoSpaceDN/>
              <w:adjustRightInd/>
              <w:ind w:left="0"/>
              <w:jc w:val="center"/>
            </w:pPr>
            <w:r w:rsidRPr="00F326BC">
              <w:t>0,73</w:t>
            </w:r>
          </w:p>
        </w:tc>
        <w:tc>
          <w:tcPr>
            <w:tcW w:w="868" w:type="dxa"/>
            <w:tcBorders>
              <w:top w:val="nil"/>
              <w:left w:val="nil"/>
              <w:bottom w:val="single" w:sz="4" w:space="0" w:color="auto"/>
              <w:right w:val="single" w:sz="4" w:space="0" w:color="auto"/>
            </w:tcBorders>
            <w:noWrap/>
            <w:vAlign w:val="center"/>
            <w:hideMark/>
          </w:tcPr>
          <w:p w14:paraId="515A4A82" w14:textId="77777777" w:rsidR="005D0483" w:rsidRPr="00F326BC" w:rsidRDefault="005D0483" w:rsidP="005D0483">
            <w:pPr>
              <w:widowControl/>
              <w:autoSpaceDE/>
              <w:autoSpaceDN/>
              <w:adjustRightInd/>
              <w:ind w:left="0"/>
              <w:jc w:val="center"/>
            </w:pPr>
            <w:r w:rsidRPr="00F326BC">
              <w:t>0,86</w:t>
            </w:r>
          </w:p>
        </w:tc>
        <w:tc>
          <w:tcPr>
            <w:tcW w:w="721" w:type="dxa"/>
            <w:tcBorders>
              <w:top w:val="nil"/>
              <w:left w:val="nil"/>
              <w:bottom w:val="single" w:sz="4" w:space="0" w:color="auto"/>
              <w:right w:val="single" w:sz="4" w:space="0" w:color="auto"/>
            </w:tcBorders>
            <w:noWrap/>
            <w:vAlign w:val="center"/>
            <w:hideMark/>
          </w:tcPr>
          <w:p w14:paraId="0FE94754" w14:textId="77777777" w:rsidR="005D0483" w:rsidRPr="00F326BC" w:rsidRDefault="005D0483" w:rsidP="005D0483">
            <w:pPr>
              <w:widowControl/>
              <w:autoSpaceDE/>
              <w:autoSpaceDN/>
              <w:adjustRightInd/>
              <w:ind w:left="0"/>
              <w:jc w:val="center"/>
            </w:pPr>
            <w:r w:rsidRPr="00F326BC">
              <w:t>0,36</w:t>
            </w:r>
          </w:p>
        </w:tc>
        <w:tc>
          <w:tcPr>
            <w:tcW w:w="838" w:type="dxa"/>
            <w:tcBorders>
              <w:top w:val="nil"/>
              <w:left w:val="nil"/>
              <w:bottom w:val="single" w:sz="4" w:space="0" w:color="auto"/>
              <w:right w:val="single" w:sz="4" w:space="0" w:color="auto"/>
            </w:tcBorders>
            <w:noWrap/>
            <w:vAlign w:val="center"/>
            <w:hideMark/>
          </w:tcPr>
          <w:p w14:paraId="03621CCA" w14:textId="77777777" w:rsidR="005D0483" w:rsidRPr="00F326BC" w:rsidRDefault="005D0483" w:rsidP="005D0483">
            <w:pPr>
              <w:widowControl/>
              <w:autoSpaceDE/>
              <w:autoSpaceDN/>
              <w:adjustRightInd/>
              <w:ind w:left="0"/>
              <w:jc w:val="center"/>
            </w:pPr>
            <w:r w:rsidRPr="00F326BC">
              <w:t>0,75</w:t>
            </w:r>
          </w:p>
        </w:tc>
        <w:tc>
          <w:tcPr>
            <w:tcW w:w="1074" w:type="dxa"/>
            <w:tcBorders>
              <w:top w:val="nil"/>
              <w:left w:val="nil"/>
              <w:bottom w:val="single" w:sz="4" w:space="0" w:color="auto"/>
              <w:right w:val="single" w:sz="4" w:space="0" w:color="auto"/>
            </w:tcBorders>
            <w:noWrap/>
            <w:vAlign w:val="center"/>
            <w:hideMark/>
          </w:tcPr>
          <w:p w14:paraId="65F7187E" w14:textId="77777777" w:rsidR="005D0483" w:rsidRPr="00F326BC" w:rsidRDefault="005D0483" w:rsidP="005D0483">
            <w:pPr>
              <w:widowControl/>
              <w:autoSpaceDE/>
              <w:autoSpaceDN/>
              <w:adjustRightInd/>
              <w:ind w:left="0"/>
              <w:jc w:val="center"/>
            </w:pPr>
            <w:r w:rsidRPr="00F326BC">
              <w:t>2,700</w:t>
            </w:r>
          </w:p>
        </w:tc>
        <w:tc>
          <w:tcPr>
            <w:tcW w:w="1074" w:type="dxa"/>
            <w:tcBorders>
              <w:top w:val="nil"/>
              <w:left w:val="nil"/>
              <w:bottom w:val="single" w:sz="4" w:space="0" w:color="auto"/>
              <w:right w:val="single" w:sz="4" w:space="0" w:color="auto"/>
            </w:tcBorders>
            <w:noWrap/>
            <w:vAlign w:val="center"/>
            <w:hideMark/>
          </w:tcPr>
          <w:p w14:paraId="537392EE" w14:textId="77777777" w:rsidR="005D0483" w:rsidRPr="00F326BC" w:rsidRDefault="005D0483" w:rsidP="005D0483">
            <w:pPr>
              <w:widowControl/>
              <w:autoSpaceDE/>
              <w:autoSpaceDN/>
              <w:adjustRightInd/>
              <w:ind w:left="0"/>
              <w:jc w:val="center"/>
            </w:pPr>
            <w:r w:rsidRPr="00F326BC">
              <w:t>0,675</w:t>
            </w:r>
          </w:p>
        </w:tc>
        <w:tc>
          <w:tcPr>
            <w:tcW w:w="1254" w:type="dxa"/>
            <w:tcBorders>
              <w:top w:val="nil"/>
              <w:left w:val="nil"/>
              <w:bottom w:val="single" w:sz="4" w:space="0" w:color="auto"/>
              <w:right w:val="single" w:sz="4" w:space="0" w:color="auto"/>
            </w:tcBorders>
            <w:noWrap/>
            <w:vAlign w:val="center"/>
            <w:hideMark/>
          </w:tcPr>
          <w:p w14:paraId="13D8A9A7" w14:textId="77777777" w:rsidR="005D0483" w:rsidRPr="00F326BC" w:rsidRDefault="005D0483" w:rsidP="005D0483">
            <w:pPr>
              <w:widowControl/>
              <w:autoSpaceDE/>
              <w:autoSpaceDN/>
              <w:adjustRightInd/>
              <w:ind w:left="0"/>
              <w:jc w:val="center"/>
            </w:pPr>
            <w:r w:rsidRPr="00F326BC">
              <w:t>0,218</w:t>
            </w:r>
          </w:p>
        </w:tc>
        <w:tc>
          <w:tcPr>
            <w:tcW w:w="1559" w:type="dxa"/>
            <w:tcBorders>
              <w:top w:val="nil"/>
              <w:left w:val="nil"/>
              <w:bottom w:val="single" w:sz="4" w:space="0" w:color="auto"/>
              <w:right w:val="single" w:sz="4" w:space="0" w:color="auto"/>
            </w:tcBorders>
            <w:noWrap/>
            <w:vAlign w:val="center"/>
            <w:hideMark/>
          </w:tcPr>
          <w:p w14:paraId="79F12270" w14:textId="77777777" w:rsidR="005D0483" w:rsidRPr="00F326BC" w:rsidRDefault="005D0483" w:rsidP="005D0483">
            <w:pPr>
              <w:widowControl/>
              <w:autoSpaceDE/>
              <w:autoSpaceDN/>
              <w:adjustRightInd/>
              <w:ind w:left="0"/>
              <w:jc w:val="center"/>
            </w:pPr>
            <w:r w:rsidRPr="00F326BC">
              <w:t>32,243</w:t>
            </w:r>
          </w:p>
        </w:tc>
      </w:tr>
      <w:tr w:rsidR="00F326BC" w:rsidRPr="00F326BC" w14:paraId="301DA4E6"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01D98545" w14:textId="77777777" w:rsidR="005D0483" w:rsidRPr="00F326BC" w:rsidRDefault="005D0483" w:rsidP="005D0483">
            <w:pPr>
              <w:widowControl/>
              <w:autoSpaceDE/>
              <w:autoSpaceDN/>
              <w:adjustRightInd/>
              <w:ind w:left="0"/>
              <w:jc w:val="center"/>
            </w:pPr>
            <w:r w:rsidRPr="00F326BC">
              <w:t>18</w:t>
            </w:r>
          </w:p>
        </w:tc>
        <w:tc>
          <w:tcPr>
            <w:tcW w:w="833" w:type="dxa"/>
            <w:tcBorders>
              <w:top w:val="nil"/>
              <w:left w:val="nil"/>
              <w:bottom w:val="single" w:sz="4" w:space="0" w:color="auto"/>
              <w:right w:val="single" w:sz="4" w:space="0" w:color="auto"/>
            </w:tcBorders>
            <w:noWrap/>
            <w:vAlign w:val="center"/>
            <w:hideMark/>
          </w:tcPr>
          <w:p w14:paraId="10DA47FD" w14:textId="77777777" w:rsidR="005D0483" w:rsidRPr="00F326BC" w:rsidRDefault="005D0483" w:rsidP="005D0483">
            <w:pPr>
              <w:widowControl/>
              <w:autoSpaceDE/>
              <w:autoSpaceDN/>
              <w:adjustRightInd/>
              <w:ind w:left="0"/>
              <w:jc w:val="center"/>
            </w:pPr>
            <w:r w:rsidRPr="00F326BC">
              <w:t>0,76</w:t>
            </w:r>
          </w:p>
        </w:tc>
        <w:tc>
          <w:tcPr>
            <w:tcW w:w="868" w:type="dxa"/>
            <w:tcBorders>
              <w:top w:val="nil"/>
              <w:left w:val="nil"/>
              <w:bottom w:val="single" w:sz="4" w:space="0" w:color="auto"/>
              <w:right w:val="single" w:sz="4" w:space="0" w:color="auto"/>
            </w:tcBorders>
            <w:noWrap/>
            <w:vAlign w:val="center"/>
            <w:hideMark/>
          </w:tcPr>
          <w:p w14:paraId="210876ED" w14:textId="77777777" w:rsidR="005D0483" w:rsidRPr="00F326BC" w:rsidRDefault="005D0483" w:rsidP="005D0483">
            <w:pPr>
              <w:widowControl/>
              <w:autoSpaceDE/>
              <w:autoSpaceDN/>
              <w:adjustRightInd/>
              <w:ind w:left="0"/>
              <w:jc w:val="center"/>
            </w:pPr>
            <w:r w:rsidRPr="00F326BC">
              <w:t>0,52</w:t>
            </w:r>
          </w:p>
        </w:tc>
        <w:tc>
          <w:tcPr>
            <w:tcW w:w="721" w:type="dxa"/>
            <w:tcBorders>
              <w:top w:val="nil"/>
              <w:left w:val="nil"/>
              <w:bottom w:val="single" w:sz="4" w:space="0" w:color="auto"/>
              <w:right w:val="single" w:sz="4" w:space="0" w:color="auto"/>
            </w:tcBorders>
            <w:noWrap/>
            <w:vAlign w:val="center"/>
            <w:hideMark/>
          </w:tcPr>
          <w:p w14:paraId="5CC72D8D" w14:textId="77777777" w:rsidR="005D0483" w:rsidRPr="00F326BC" w:rsidRDefault="005D0483" w:rsidP="005D0483">
            <w:pPr>
              <w:widowControl/>
              <w:autoSpaceDE/>
              <w:autoSpaceDN/>
              <w:adjustRightInd/>
              <w:ind w:left="0"/>
              <w:jc w:val="center"/>
            </w:pPr>
            <w:r w:rsidRPr="00F326BC">
              <w:t>0,60</w:t>
            </w:r>
          </w:p>
        </w:tc>
        <w:tc>
          <w:tcPr>
            <w:tcW w:w="838" w:type="dxa"/>
            <w:tcBorders>
              <w:top w:val="nil"/>
              <w:left w:val="nil"/>
              <w:bottom w:val="single" w:sz="4" w:space="0" w:color="auto"/>
              <w:right w:val="single" w:sz="4" w:space="0" w:color="auto"/>
            </w:tcBorders>
            <w:noWrap/>
            <w:vAlign w:val="center"/>
            <w:hideMark/>
          </w:tcPr>
          <w:p w14:paraId="602B50B0" w14:textId="77777777" w:rsidR="005D0483" w:rsidRPr="00F326BC" w:rsidRDefault="005D0483" w:rsidP="005D0483">
            <w:pPr>
              <w:widowControl/>
              <w:autoSpaceDE/>
              <w:autoSpaceDN/>
              <w:adjustRightInd/>
              <w:ind w:left="0"/>
              <w:jc w:val="center"/>
            </w:pPr>
            <w:r w:rsidRPr="00F326BC">
              <w:t>0,6</w:t>
            </w:r>
          </w:p>
        </w:tc>
        <w:tc>
          <w:tcPr>
            <w:tcW w:w="1074" w:type="dxa"/>
            <w:tcBorders>
              <w:top w:val="nil"/>
              <w:left w:val="nil"/>
              <w:bottom w:val="single" w:sz="4" w:space="0" w:color="auto"/>
              <w:right w:val="single" w:sz="4" w:space="0" w:color="auto"/>
            </w:tcBorders>
            <w:noWrap/>
            <w:vAlign w:val="center"/>
            <w:hideMark/>
          </w:tcPr>
          <w:p w14:paraId="78C3614D" w14:textId="77777777" w:rsidR="005D0483" w:rsidRPr="00F326BC" w:rsidRDefault="005D0483" w:rsidP="005D0483">
            <w:pPr>
              <w:widowControl/>
              <w:autoSpaceDE/>
              <w:autoSpaceDN/>
              <w:adjustRightInd/>
              <w:ind w:left="0"/>
              <w:jc w:val="center"/>
            </w:pPr>
            <w:r w:rsidRPr="00F326BC">
              <w:t>2,480</w:t>
            </w:r>
          </w:p>
        </w:tc>
        <w:tc>
          <w:tcPr>
            <w:tcW w:w="1074" w:type="dxa"/>
            <w:tcBorders>
              <w:top w:val="nil"/>
              <w:left w:val="nil"/>
              <w:bottom w:val="single" w:sz="4" w:space="0" w:color="auto"/>
              <w:right w:val="single" w:sz="4" w:space="0" w:color="auto"/>
            </w:tcBorders>
            <w:noWrap/>
            <w:vAlign w:val="center"/>
            <w:hideMark/>
          </w:tcPr>
          <w:p w14:paraId="7A78C05A" w14:textId="77777777" w:rsidR="005D0483" w:rsidRPr="00F326BC" w:rsidRDefault="005D0483" w:rsidP="005D0483">
            <w:pPr>
              <w:widowControl/>
              <w:autoSpaceDE/>
              <w:autoSpaceDN/>
              <w:adjustRightInd/>
              <w:ind w:left="0"/>
              <w:jc w:val="center"/>
            </w:pPr>
            <w:r w:rsidRPr="00F326BC">
              <w:t>0,620</w:t>
            </w:r>
          </w:p>
        </w:tc>
        <w:tc>
          <w:tcPr>
            <w:tcW w:w="1254" w:type="dxa"/>
            <w:tcBorders>
              <w:top w:val="nil"/>
              <w:left w:val="nil"/>
              <w:bottom w:val="single" w:sz="4" w:space="0" w:color="auto"/>
              <w:right w:val="single" w:sz="4" w:space="0" w:color="auto"/>
            </w:tcBorders>
            <w:noWrap/>
            <w:vAlign w:val="center"/>
            <w:hideMark/>
          </w:tcPr>
          <w:p w14:paraId="057846CB" w14:textId="77777777" w:rsidR="005D0483" w:rsidRPr="00F326BC" w:rsidRDefault="005D0483" w:rsidP="005D0483">
            <w:pPr>
              <w:widowControl/>
              <w:autoSpaceDE/>
              <w:autoSpaceDN/>
              <w:adjustRightInd/>
              <w:ind w:left="0"/>
              <w:jc w:val="center"/>
            </w:pPr>
            <w:r w:rsidRPr="00F326BC">
              <w:t>0,101</w:t>
            </w:r>
          </w:p>
        </w:tc>
        <w:tc>
          <w:tcPr>
            <w:tcW w:w="1559" w:type="dxa"/>
            <w:tcBorders>
              <w:top w:val="nil"/>
              <w:left w:val="nil"/>
              <w:bottom w:val="single" w:sz="4" w:space="0" w:color="auto"/>
              <w:right w:val="single" w:sz="4" w:space="0" w:color="auto"/>
            </w:tcBorders>
            <w:noWrap/>
            <w:vAlign w:val="center"/>
            <w:hideMark/>
          </w:tcPr>
          <w:p w14:paraId="7240843A" w14:textId="77777777" w:rsidR="005D0483" w:rsidRPr="00F326BC" w:rsidRDefault="005D0483" w:rsidP="005D0483">
            <w:pPr>
              <w:widowControl/>
              <w:autoSpaceDE/>
              <w:autoSpaceDN/>
              <w:adjustRightInd/>
              <w:ind w:left="0"/>
              <w:jc w:val="center"/>
            </w:pPr>
            <w:r w:rsidRPr="00F326BC">
              <w:t>16,236</w:t>
            </w:r>
          </w:p>
        </w:tc>
      </w:tr>
      <w:tr w:rsidR="00F326BC" w:rsidRPr="00F326BC" w14:paraId="0213BC51"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7C4BE0E5" w14:textId="77777777" w:rsidR="005D0483" w:rsidRPr="00F326BC" w:rsidRDefault="005D0483" w:rsidP="005D0483">
            <w:pPr>
              <w:widowControl/>
              <w:autoSpaceDE/>
              <w:autoSpaceDN/>
              <w:adjustRightInd/>
              <w:ind w:left="0"/>
              <w:jc w:val="center"/>
            </w:pPr>
            <w:r w:rsidRPr="00F326BC">
              <w:t>19</w:t>
            </w:r>
          </w:p>
        </w:tc>
        <w:tc>
          <w:tcPr>
            <w:tcW w:w="833" w:type="dxa"/>
            <w:tcBorders>
              <w:top w:val="nil"/>
              <w:left w:val="nil"/>
              <w:bottom w:val="single" w:sz="4" w:space="0" w:color="auto"/>
              <w:right w:val="single" w:sz="4" w:space="0" w:color="auto"/>
            </w:tcBorders>
            <w:noWrap/>
            <w:vAlign w:val="center"/>
            <w:hideMark/>
          </w:tcPr>
          <w:p w14:paraId="05FFAD20" w14:textId="77777777" w:rsidR="005D0483" w:rsidRPr="00F326BC" w:rsidRDefault="005D0483" w:rsidP="005D0483">
            <w:pPr>
              <w:widowControl/>
              <w:autoSpaceDE/>
              <w:autoSpaceDN/>
              <w:adjustRightInd/>
              <w:ind w:left="0"/>
              <w:jc w:val="center"/>
            </w:pPr>
            <w:r w:rsidRPr="00F326BC">
              <w:t>0,52</w:t>
            </w:r>
          </w:p>
        </w:tc>
        <w:tc>
          <w:tcPr>
            <w:tcW w:w="868" w:type="dxa"/>
            <w:tcBorders>
              <w:top w:val="nil"/>
              <w:left w:val="nil"/>
              <w:bottom w:val="single" w:sz="4" w:space="0" w:color="auto"/>
              <w:right w:val="single" w:sz="4" w:space="0" w:color="auto"/>
            </w:tcBorders>
            <w:noWrap/>
            <w:vAlign w:val="center"/>
            <w:hideMark/>
          </w:tcPr>
          <w:p w14:paraId="3CA168E3" w14:textId="77777777" w:rsidR="005D0483" w:rsidRPr="00F326BC" w:rsidRDefault="005D0483" w:rsidP="005D0483">
            <w:pPr>
              <w:widowControl/>
              <w:autoSpaceDE/>
              <w:autoSpaceDN/>
              <w:adjustRightInd/>
              <w:ind w:left="0"/>
              <w:jc w:val="center"/>
            </w:pPr>
            <w:r w:rsidRPr="00F326BC">
              <w:t>0,60</w:t>
            </w:r>
          </w:p>
        </w:tc>
        <w:tc>
          <w:tcPr>
            <w:tcW w:w="721" w:type="dxa"/>
            <w:tcBorders>
              <w:top w:val="nil"/>
              <w:left w:val="nil"/>
              <w:bottom w:val="single" w:sz="4" w:space="0" w:color="auto"/>
              <w:right w:val="single" w:sz="4" w:space="0" w:color="auto"/>
            </w:tcBorders>
            <w:noWrap/>
            <w:vAlign w:val="center"/>
            <w:hideMark/>
          </w:tcPr>
          <w:p w14:paraId="17419227" w14:textId="77777777" w:rsidR="005D0483" w:rsidRPr="00F326BC" w:rsidRDefault="005D0483" w:rsidP="005D0483">
            <w:pPr>
              <w:widowControl/>
              <w:autoSpaceDE/>
              <w:autoSpaceDN/>
              <w:adjustRightInd/>
              <w:ind w:left="0"/>
              <w:jc w:val="center"/>
            </w:pPr>
            <w:r w:rsidRPr="00F326BC">
              <w:t>0,63</w:t>
            </w:r>
          </w:p>
        </w:tc>
        <w:tc>
          <w:tcPr>
            <w:tcW w:w="838" w:type="dxa"/>
            <w:tcBorders>
              <w:top w:val="nil"/>
              <w:left w:val="nil"/>
              <w:bottom w:val="single" w:sz="4" w:space="0" w:color="auto"/>
              <w:right w:val="single" w:sz="4" w:space="0" w:color="auto"/>
            </w:tcBorders>
            <w:noWrap/>
            <w:vAlign w:val="center"/>
            <w:hideMark/>
          </w:tcPr>
          <w:p w14:paraId="499092CC" w14:textId="77777777" w:rsidR="005D0483" w:rsidRPr="00F326BC" w:rsidRDefault="005D0483" w:rsidP="005D0483">
            <w:pPr>
              <w:widowControl/>
              <w:autoSpaceDE/>
              <w:autoSpaceDN/>
              <w:adjustRightInd/>
              <w:ind w:left="0"/>
              <w:jc w:val="center"/>
            </w:pPr>
            <w:r w:rsidRPr="00F326BC">
              <w:t>0,71</w:t>
            </w:r>
          </w:p>
        </w:tc>
        <w:tc>
          <w:tcPr>
            <w:tcW w:w="1074" w:type="dxa"/>
            <w:tcBorders>
              <w:top w:val="nil"/>
              <w:left w:val="nil"/>
              <w:bottom w:val="single" w:sz="4" w:space="0" w:color="auto"/>
              <w:right w:val="single" w:sz="4" w:space="0" w:color="auto"/>
            </w:tcBorders>
            <w:noWrap/>
            <w:vAlign w:val="center"/>
            <w:hideMark/>
          </w:tcPr>
          <w:p w14:paraId="4A5C7187" w14:textId="77777777" w:rsidR="005D0483" w:rsidRPr="00F326BC" w:rsidRDefault="005D0483" w:rsidP="005D0483">
            <w:pPr>
              <w:widowControl/>
              <w:autoSpaceDE/>
              <w:autoSpaceDN/>
              <w:adjustRightInd/>
              <w:ind w:left="0"/>
              <w:jc w:val="center"/>
            </w:pPr>
            <w:r w:rsidRPr="00F326BC">
              <w:t>2,460</w:t>
            </w:r>
          </w:p>
        </w:tc>
        <w:tc>
          <w:tcPr>
            <w:tcW w:w="1074" w:type="dxa"/>
            <w:tcBorders>
              <w:top w:val="nil"/>
              <w:left w:val="nil"/>
              <w:bottom w:val="single" w:sz="4" w:space="0" w:color="auto"/>
              <w:right w:val="single" w:sz="4" w:space="0" w:color="auto"/>
            </w:tcBorders>
            <w:noWrap/>
            <w:vAlign w:val="center"/>
            <w:hideMark/>
          </w:tcPr>
          <w:p w14:paraId="577C2494" w14:textId="77777777" w:rsidR="005D0483" w:rsidRPr="00F326BC" w:rsidRDefault="005D0483" w:rsidP="005D0483">
            <w:pPr>
              <w:widowControl/>
              <w:autoSpaceDE/>
              <w:autoSpaceDN/>
              <w:adjustRightInd/>
              <w:ind w:left="0"/>
              <w:jc w:val="center"/>
            </w:pPr>
            <w:r w:rsidRPr="00F326BC">
              <w:t>0,615</w:t>
            </w:r>
          </w:p>
        </w:tc>
        <w:tc>
          <w:tcPr>
            <w:tcW w:w="1254" w:type="dxa"/>
            <w:tcBorders>
              <w:top w:val="nil"/>
              <w:left w:val="nil"/>
              <w:bottom w:val="single" w:sz="4" w:space="0" w:color="auto"/>
              <w:right w:val="single" w:sz="4" w:space="0" w:color="auto"/>
            </w:tcBorders>
            <w:noWrap/>
            <w:vAlign w:val="center"/>
            <w:hideMark/>
          </w:tcPr>
          <w:p w14:paraId="5094281E" w14:textId="77777777" w:rsidR="005D0483" w:rsidRPr="00F326BC" w:rsidRDefault="005D0483" w:rsidP="005D0483">
            <w:pPr>
              <w:widowControl/>
              <w:autoSpaceDE/>
              <w:autoSpaceDN/>
              <w:adjustRightInd/>
              <w:ind w:left="0"/>
              <w:jc w:val="center"/>
            </w:pPr>
            <w:r w:rsidRPr="00F326BC">
              <w:t>0,079</w:t>
            </w:r>
          </w:p>
        </w:tc>
        <w:tc>
          <w:tcPr>
            <w:tcW w:w="1559" w:type="dxa"/>
            <w:tcBorders>
              <w:top w:val="nil"/>
              <w:left w:val="nil"/>
              <w:bottom w:val="single" w:sz="4" w:space="0" w:color="auto"/>
              <w:right w:val="single" w:sz="4" w:space="0" w:color="auto"/>
            </w:tcBorders>
            <w:noWrap/>
            <w:vAlign w:val="center"/>
            <w:hideMark/>
          </w:tcPr>
          <w:p w14:paraId="5ED3E562" w14:textId="77777777" w:rsidR="005D0483" w:rsidRPr="00F326BC" w:rsidRDefault="005D0483" w:rsidP="005D0483">
            <w:pPr>
              <w:widowControl/>
              <w:autoSpaceDE/>
              <w:autoSpaceDN/>
              <w:adjustRightInd/>
              <w:ind w:left="0"/>
              <w:jc w:val="center"/>
            </w:pPr>
            <w:r w:rsidRPr="00F326BC">
              <w:t>12,769</w:t>
            </w:r>
          </w:p>
        </w:tc>
      </w:tr>
      <w:tr w:rsidR="00F326BC" w:rsidRPr="00F326BC" w14:paraId="2AB16001" w14:textId="77777777" w:rsidTr="00BA067C">
        <w:trPr>
          <w:trHeight w:val="315"/>
        </w:trPr>
        <w:tc>
          <w:tcPr>
            <w:tcW w:w="1418" w:type="dxa"/>
            <w:tcBorders>
              <w:top w:val="nil"/>
              <w:left w:val="single" w:sz="4" w:space="0" w:color="auto"/>
              <w:bottom w:val="single" w:sz="4" w:space="0" w:color="auto"/>
              <w:right w:val="single" w:sz="4" w:space="0" w:color="auto"/>
            </w:tcBorders>
            <w:noWrap/>
            <w:vAlign w:val="bottom"/>
            <w:hideMark/>
          </w:tcPr>
          <w:p w14:paraId="4A2C2F7D" w14:textId="77777777" w:rsidR="005D0483" w:rsidRPr="00F326BC" w:rsidRDefault="005D0483" w:rsidP="005D0483">
            <w:pPr>
              <w:widowControl/>
              <w:autoSpaceDE/>
              <w:autoSpaceDN/>
              <w:adjustRightInd/>
              <w:ind w:left="0"/>
              <w:jc w:val="center"/>
            </w:pPr>
            <w:r w:rsidRPr="00F326BC">
              <w:t>20</w:t>
            </w:r>
          </w:p>
        </w:tc>
        <w:tc>
          <w:tcPr>
            <w:tcW w:w="833" w:type="dxa"/>
            <w:tcBorders>
              <w:top w:val="nil"/>
              <w:left w:val="nil"/>
              <w:bottom w:val="single" w:sz="4" w:space="0" w:color="auto"/>
              <w:right w:val="single" w:sz="4" w:space="0" w:color="auto"/>
            </w:tcBorders>
            <w:noWrap/>
            <w:vAlign w:val="center"/>
            <w:hideMark/>
          </w:tcPr>
          <w:p w14:paraId="1C26B3DE" w14:textId="77777777" w:rsidR="005D0483" w:rsidRPr="00F326BC" w:rsidRDefault="005D0483" w:rsidP="005D0483">
            <w:pPr>
              <w:widowControl/>
              <w:autoSpaceDE/>
              <w:autoSpaceDN/>
              <w:adjustRightInd/>
              <w:ind w:left="0"/>
              <w:jc w:val="center"/>
            </w:pPr>
            <w:r w:rsidRPr="00F326BC">
              <w:t>0,76</w:t>
            </w:r>
          </w:p>
        </w:tc>
        <w:tc>
          <w:tcPr>
            <w:tcW w:w="868" w:type="dxa"/>
            <w:tcBorders>
              <w:top w:val="nil"/>
              <w:left w:val="nil"/>
              <w:bottom w:val="single" w:sz="4" w:space="0" w:color="auto"/>
              <w:right w:val="single" w:sz="4" w:space="0" w:color="auto"/>
            </w:tcBorders>
            <w:noWrap/>
            <w:vAlign w:val="center"/>
            <w:hideMark/>
          </w:tcPr>
          <w:p w14:paraId="13CF13E2" w14:textId="77777777" w:rsidR="005D0483" w:rsidRPr="00F326BC" w:rsidRDefault="005D0483" w:rsidP="005D0483">
            <w:pPr>
              <w:widowControl/>
              <w:autoSpaceDE/>
              <w:autoSpaceDN/>
              <w:adjustRightInd/>
              <w:ind w:left="0"/>
              <w:jc w:val="center"/>
            </w:pPr>
            <w:r w:rsidRPr="00F326BC">
              <w:t>0,71</w:t>
            </w:r>
          </w:p>
        </w:tc>
        <w:tc>
          <w:tcPr>
            <w:tcW w:w="721" w:type="dxa"/>
            <w:tcBorders>
              <w:top w:val="nil"/>
              <w:left w:val="nil"/>
              <w:bottom w:val="single" w:sz="4" w:space="0" w:color="auto"/>
              <w:right w:val="single" w:sz="4" w:space="0" w:color="auto"/>
            </w:tcBorders>
            <w:noWrap/>
            <w:vAlign w:val="center"/>
            <w:hideMark/>
          </w:tcPr>
          <w:p w14:paraId="0A3A7C7A" w14:textId="77777777" w:rsidR="005D0483" w:rsidRPr="00F326BC" w:rsidRDefault="005D0483" w:rsidP="005D0483">
            <w:pPr>
              <w:widowControl/>
              <w:autoSpaceDE/>
              <w:autoSpaceDN/>
              <w:adjustRightInd/>
              <w:ind w:left="0"/>
              <w:jc w:val="center"/>
            </w:pPr>
            <w:r w:rsidRPr="00F326BC">
              <w:t>0,29</w:t>
            </w:r>
          </w:p>
        </w:tc>
        <w:tc>
          <w:tcPr>
            <w:tcW w:w="838" w:type="dxa"/>
            <w:tcBorders>
              <w:top w:val="nil"/>
              <w:left w:val="nil"/>
              <w:bottom w:val="single" w:sz="4" w:space="0" w:color="auto"/>
              <w:right w:val="single" w:sz="4" w:space="0" w:color="auto"/>
            </w:tcBorders>
            <w:noWrap/>
            <w:vAlign w:val="center"/>
            <w:hideMark/>
          </w:tcPr>
          <w:p w14:paraId="00C610B7" w14:textId="77777777" w:rsidR="005D0483" w:rsidRPr="00F326BC" w:rsidRDefault="005D0483" w:rsidP="005D0483">
            <w:pPr>
              <w:widowControl/>
              <w:autoSpaceDE/>
              <w:autoSpaceDN/>
              <w:adjustRightInd/>
              <w:ind w:left="0"/>
              <w:jc w:val="center"/>
            </w:pPr>
            <w:r w:rsidRPr="00F326BC">
              <w:t>0,43</w:t>
            </w:r>
          </w:p>
        </w:tc>
        <w:tc>
          <w:tcPr>
            <w:tcW w:w="1074" w:type="dxa"/>
            <w:tcBorders>
              <w:top w:val="nil"/>
              <w:left w:val="nil"/>
              <w:bottom w:val="single" w:sz="4" w:space="0" w:color="auto"/>
              <w:right w:val="single" w:sz="4" w:space="0" w:color="auto"/>
            </w:tcBorders>
            <w:noWrap/>
            <w:vAlign w:val="center"/>
            <w:hideMark/>
          </w:tcPr>
          <w:p w14:paraId="497BFF64" w14:textId="77777777" w:rsidR="005D0483" w:rsidRPr="00F326BC" w:rsidRDefault="005D0483" w:rsidP="005D0483">
            <w:pPr>
              <w:widowControl/>
              <w:autoSpaceDE/>
              <w:autoSpaceDN/>
              <w:adjustRightInd/>
              <w:ind w:left="0"/>
              <w:jc w:val="center"/>
            </w:pPr>
            <w:r w:rsidRPr="00F326BC">
              <w:t>2,190</w:t>
            </w:r>
          </w:p>
        </w:tc>
        <w:tc>
          <w:tcPr>
            <w:tcW w:w="1074" w:type="dxa"/>
            <w:tcBorders>
              <w:top w:val="nil"/>
              <w:left w:val="nil"/>
              <w:bottom w:val="single" w:sz="4" w:space="0" w:color="auto"/>
              <w:right w:val="single" w:sz="4" w:space="0" w:color="auto"/>
            </w:tcBorders>
            <w:noWrap/>
            <w:vAlign w:val="center"/>
            <w:hideMark/>
          </w:tcPr>
          <w:p w14:paraId="35018109" w14:textId="77777777" w:rsidR="005D0483" w:rsidRPr="00F326BC" w:rsidRDefault="005D0483" w:rsidP="005D0483">
            <w:pPr>
              <w:widowControl/>
              <w:autoSpaceDE/>
              <w:autoSpaceDN/>
              <w:adjustRightInd/>
              <w:ind w:left="0"/>
              <w:jc w:val="center"/>
            </w:pPr>
            <w:r w:rsidRPr="00F326BC">
              <w:t>0,548</w:t>
            </w:r>
          </w:p>
        </w:tc>
        <w:tc>
          <w:tcPr>
            <w:tcW w:w="1254" w:type="dxa"/>
            <w:tcBorders>
              <w:top w:val="nil"/>
              <w:left w:val="nil"/>
              <w:bottom w:val="single" w:sz="4" w:space="0" w:color="auto"/>
              <w:right w:val="single" w:sz="4" w:space="0" w:color="auto"/>
            </w:tcBorders>
            <w:noWrap/>
            <w:vAlign w:val="center"/>
            <w:hideMark/>
          </w:tcPr>
          <w:p w14:paraId="15C0162E" w14:textId="77777777" w:rsidR="005D0483" w:rsidRPr="00F326BC" w:rsidRDefault="005D0483" w:rsidP="005D0483">
            <w:pPr>
              <w:widowControl/>
              <w:autoSpaceDE/>
              <w:autoSpaceDN/>
              <w:adjustRightInd/>
              <w:ind w:left="0"/>
              <w:jc w:val="center"/>
            </w:pPr>
            <w:r w:rsidRPr="00F326BC">
              <w:t>0,225</w:t>
            </w:r>
          </w:p>
        </w:tc>
        <w:tc>
          <w:tcPr>
            <w:tcW w:w="1559" w:type="dxa"/>
            <w:tcBorders>
              <w:top w:val="nil"/>
              <w:left w:val="nil"/>
              <w:bottom w:val="single" w:sz="4" w:space="0" w:color="auto"/>
              <w:right w:val="single" w:sz="4" w:space="0" w:color="auto"/>
            </w:tcBorders>
            <w:noWrap/>
            <w:vAlign w:val="center"/>
            <w:hideMark/>
          </w:tcPr>
          <w:p w14:paraId="051FA95F" w14:textId="77777777" w:rsidR="005D0483" w:rsidRPr="00F326BC" w:rsidRDefault="005D0483" w:rsidP="005D0483">
            <w:pPr>
              <w:widowControl/>
              <w:autoSpaceDE/>
              <w:autoSpaceDN/>
              <w:adjustRightInd/>
              <w:ind w:left="0"/>
              <w:jc w:val="center"/>
            </w:pPr>
            <w:r w:rsidRPr="00F326BC">
              <w:t>41,069</w:t>
            </w:r>
          </w:p>
        </w:tc>
      </w:tr>
      <w:tr w:rsidR="00F326BC" w:rsidRPr="00F326BC" w14:paraId="0F15D868" w14:textId="77777777" w:rsidTr="00BA067C">
        <w:trPr>
          <w:trHeight w:val="1155"/>
        </w:trPr>
        <w:tc>
          <w:tcPr>
            <w:tcW w:w="1418" w:type="dxa"/>
            <w:tcBorders>
              <w:top w:val="nil"/>
              <w:left w:val="single" w:sz="4" w:space="0" w:color="auto"/>
              <w:bottom w:val="single" w:sz="4" w:space="0" w:color="auto"/>
              <w:right w:val="single" w:sz="4" w:space="0" w:color="auto"/>
            </w:tcBorders>
            <w:vAlign w:val="center"/>
            <w:hideMark/>
          </w:tcPr>
          <w:p w14:paraId="71BCCC92" w14:textId="77777777" w:rsidR="005D0483" w:rsidRPr="00F326BC" w:rsidRDefault="005D0483" w:rsidP="005D0483">
            <w:pPr>
              <w:widowControl/>
              <w:autoSpaceDE/>
              <w:autoSpaceDN/>
              <w:adjustRightInd/>
              <w:ind w:left="0"/>
              <w:jc w:val="center"/>
              <w:rPr>
                <w:sz w:val="22"/>
                <w:szCs w:val="22"/>
              </w:rPr>
            </w:pPr>
            <w:r w:rsidRPr="00F326BC">
              <w:rPr>
                <w:sz w:val="22"/>
                <w:szCs w:val="22"/>
              </w:rPr>
              <w:t>Әрбір қайталану бойынша жиыны</w:t>
            </w:r>
          </w:p>
        </w:tc>
        <w:tc>
          <w:tcPr>
            <w:tcW w:w="833" w:type="dxa"/>
            <w:tcBorders>
              <w:top w:val="nil"/>
              <w:left w:val="nil"/>
              <w:bottom w:val="single" w:sz="4" w:space="0" w:color="auto"/>
              <w:right w:val="single" w:sz="4" w:space="0" w:color="auto"/>
            </w:tcBorders>
            <w:noWrap/>
            <w:vAlign w:val="center"/>
            <w:hideMark/>
          </w:tcPr>
          <w:p w14:paraId="7300DE71" w14:textId="77777777" w:rsidR="005D0483" w:rsidRPr="00F326BC" w:rsidRDefault="005D0483" w:rsidP="002A109B">
            <w:pPr>
              <w:widowControl/>
              <w:autoSpaceDE/>
              <w:autoSpaceDN/>
              <w:adjustRightInd/>
              <w:ind w:left="0"/>
              <w:jc w:val="center"/>
            </w:pPr>
            <w:r w:rsidRPr="00F326BC">
              <w:t>10,75</w:t>
            </w:r>
          </w:p>
        </w:tc>
        <w:tc>
          <w:tcPr>
            <w:tcW w:w="868" w:type="dxa"/>
            <w:tcBorders>
              <w:top w:val="nil"/>
              <w:left w:val="nil"/>
              <w:bottom w:val="single" w:sz="4" w:space="0" w:color="auto"/>
              <w:right w:val="single" w:sz="4" w:space="0" w:color="auto"/>
            </w:tcBorders>
            <w:noWrap/>
            <w:vAlign w:val="center"/>
            <w:hideMark/>
          </w:tcPr>
          <w:p w14:paraId="03629A5A" w14:textId="77777777" w:rsidR="005D0483" w:rsidRPr="00F326BC" w:rsidRDefault="005D0483" w:rsidP="002A109B">
            <w:pPr>
              <w:widowControl/>
              <w:autoSpaceDE/>
              <w:autoSpaceDN/>
              <w:adjustRightInd/>
              <w:ind w:left="0"/>
              <w:jc w:val="center"/>
            </w:pPr>
            <w:r w:rsidRPr="00F326BC">
              <w:t>15,14</w:t>
            </w:r>
          </w:p>
        </w:tc>
        <w:tc>
          <w:tcPr>
            <w:tcW w:w="721" w:type="dxa"/>
            <w:tcBorders>
              <w:top w:val="nil"/>
              <w:left w:val="nil"/>
              <w:bottom w:val="single" w:sz="4" w:space="0" w:color="auto"/>
              <w:right w:val="single" w:sz="4" w:space="0" w:color="auto"/>
            </w:tcBorders>
            <w:noWrap/>
            <w:vAlign w:val="center"/>
            <w:hideMark/>
          </w:tcPr>
          <w:p w14:paraId="78C82790" w14:textId="77777777" w:rsidR="005D0483" w:rsidRPr="00F326BC" w:rsidRDefault="005D0483" w:rsidP="002A109B">
            <w:pPr>
              <w:widowControl/>
              <w:autoSpaceDE/>
              <w:autoSpaceDN/>
              <w:adjustRightInd/>
              <w:ind w:left="0"/>
              <w:jc w:val="center"/>
            </w:pPr>
            <w:r w:rsidRPr="00F326BC">
              <w:t>8,50</w:t>
            </w:r>
          </w:p>
        </w:tc>
        <w:tc>
          <w:tcPr>
            <w:tcW w:w="838" w:type="dxa"/>
            <w:tcBorders>
              <w:top w:val="nil"/>
              <w:left w:val="nil"/>
              <w:bottom w:val="single" w:sz="4" w:space="0" w:color="auto"/>
              <w:right w:val="single" w:sz="4" w:space="0" w:color="auto"/>
            </w:tcBorders>
            <w:noWrap/>
            <w:vAlign w:val="center"/>
            <w:hideMark/>
          </w:tcPr>
          <w:p w14:paraId="31A2BA59" w14:textId="77777777" w:rsidR="005D0483" w:rsidRPr="00F326BC" w:rsidRDefault="005D0483" w:rsidP="002A109B">
            <w:pPr>
              <w:widowControl/>
              <w:autoSpaceDE/>
              <w:autoSpaceDN/>
              <w:adjustRightInd/>
              <w:ind w:left="0"/>
              <w:jc w:val="center"/>
            </w:pPr>
            <w:r w:rsidRPr="00F326BC">
              <w:t>12,54</w:t>
            </w:r>
          </w:p>
        </w:tc>
        <w:tc>
          <w:tcPr>
            <w:tcW w:w="1074" w:type="dxa"/>
            <w:tcBorders>
              <w:top w:val="nil"/>
              <w:left w:val="nil"/>
              <w:bottom w:val="single" w:sz="4" w:space="0" w:color="auto"/>
              <w:right w:val="single" w:sz="4" w:space="0" w:color="auto"/>
            </w:tcBorders>
            <w:noWrap/>
            <w:vAlign w:val="center"/>
            <w:hideMark/>
          </w:tcPr>
          <w:p w14:paraId="4AD3A5B3" w14:textId="7EFC6BB1" w:rsidR="005D0483" w:rsidRPr="00F326BC" w:rsidRDefault="005D0483" w:rsidP="002A109B">
            <w:pPr>
              <w:widowControl/>
              <w:autoSpaceDE/>
              <w:autoSpaceDN/>
              <w:adjustRightInd/>
              <w:ind w:left="0"/>
              <w:jc w:val="center"/>
            </w:pPr>
            <w:r w:rsidRPr="00F326BC">
              <w:t>46,93</w:t>
            </w:r>
          </w:p>
        </w:tc>
        <w:tc>
          <w:tcPr>
            <w:tcW w:w="1074" w:type="dxa"/>
            <w:tcBorders>
              <w:top w:val="nil"/>
              <w:left w:val="nil"/>
              <w:bottom w:val="single" w:sz="4" w:space="0" w:color="auto"/>
              <w:right w:val="single" w:sz="4" w:space="0" w:color="auto"/>
            </w:tcBorders>
            <w:noWrap/>
            <w:vAlign w:val="center"/>
            <w:hideMark/>
          </w:tcPr>
          <w:p w14:paraId="348894CD" w14:textId="6CA487D8" w:rsidR="005D0483" w:rsidRPr="00F326BC" w:rsidRDefault="005D0483" w:rsidP="002A109B">
            <w:pPr>
              <w:widowControl/>
              <w:autoSpaceDE/>
              <w:autoSpaceDN/>
              <w:adjustRightInd/>
              <w:ind w:left="0"/>
              <w:jc w:val="center"/>
            </w:pPr>
            <w:r w:rsidRPr="00F326BC">
              <w:t>11,73</w:t>
            </w:r>
          </w:p>
        </w:tc>
        <w:tc>
          <w:tcPr>
            <w:tcW w:w="1254" w:type="dxa"/>
            <w:tcBorders>
              <w:top w:val="nil"/>
              <w:left w:val="nil"/>
              <w:bottom w:val="single" w:sz="4" w:space="0" w:color="auto"/>
              <w:right w:val="single" w:sz="4" w:space="0" w:color="auto"/>
            </w:tcBorders>
            <w:noWrap/>
            <w:vAlign w:val="center"/>
            <w:hideMark/>
          </w:tcPr>
          <w:p w14:paraId="76C14EF7" w14:textId="77777777" w:rsidR="005D0483" w:rsidRPr="00F326BC" w:rsidRDefault="005D0483" w:rsidP="002A109B">
            <w:pPr>
              <w:widowControl/>
              <w:autoSpaceDE/>
              <w:autoSpaceDN/>
              <w:adjustRightInd/>
              <w:ind w:left="0"/>
              <w:jc w:val="center"/>
            </w:pPr>
            <w:r w:rsidRPr="00F326BC">
              <w:t>2,809</w:t>
            </w:r>
          </w:p>
        </w:tc>
        <w:tc>
          <w:tcPr>
            <w:tcW w:w="1559" w:type="dxa"/>
            <w:tcBorders>
              <w:top w:val="nil"/>
              <w:left w:val="nil"/>
              <w:bottom w:val="single" w:sz="4" w:space="0" w:color="auto"/>
              <w:right w:val="single" w:sz="4" w:space="0" w:color="auto"/>
            </w:tcBorders>
            <w:noWrap/>
            <w:vAlign w:val="center"/>
            <w:hideMark/>
          </w:tcPr>
          <w:p w14:paraId="70FF5968" w14:textId="4B6B40DF" w:rsidR="005D0483" w:rsidRPr="00F326BC" w:rsidRDefault="005D0483" w:rsidP="002A109B">
            <w:pPr>
              <w:widowControl/>
              <w:autoSpaceDE/>
              <w:autoSpaceDN/>
              <w:adjustRightInd/>
              <w:ind w:left="0"/>
              <w:jc w:val="center"/>
            </w:pPr>
            <w:r w:rsidRPr="00F326BC">
              <w:t>23,94</w:t>
            </w:r>
          </w:p>
        </w:tc>
      </w:tr>
      <w:tr w:rsidR="00F326BC" w:rsidRPr="00F326BC" w14:paraId="2E6B7326" w14:textId="77777777" w:rsidTr="00BA067C">
        <w:trPr>
          <w:trHeight w:val="1320"/>
        </w:trPr>
        <w:tc>
          <w:tcPr>
            <w:tcW w:w="1418" w:type="dxa"/>
            <w:tcBorders>
              <w:top w:val="nil"/>
              <w:left w:val="single" w:sz="4" w:space="0" w:color="auto"/>
              <w:bottom w:val="single" w:sz="4" w:space="0" w:color="auto"/>
              <w:right w:val="single" w:sz="4" w:space="0" w:color="auto"/>
            </w:tcBorders>
            <w:vAlign w:val="center"/>
            <w:hideMark/>
          </w:tcPr>
          <w:p w14:paraId="541BB75E" w14:textId="77777777" w:rsidR="005D0483" w:rsidRPr="00F326BC" w:rsidRDefault="005D0483" w:rsidP="005D0483">
            <w:pPr>
              <w:widowControl/>
              <w:autoSpaceDE/>
              <w:autoSpaceDN/>
              <w:adjustRightInd/>
              <w:ind w:left="0"/>
              <w:jc w:val="center"/>
            </w:pPr>
            <w:r w:rsidRPr="00F326BC">
              <w:t>Әрбір қайталанудың орташа мәні</w:t>
            </w:r>
          </w:p>
        </w:tc>
        <w:tc>
          <w:tcPr>
            <w:tcW w:w="833" w:type="dxa"/>
            <w:tcBorders>
              <w:top w:val="nil"/>
              <w:left w:val="nil"/>
              <w:bottom w:val="single" w:sz="4" w:space="0" w:color="auto"/>
              <w:right w:val="single" w:sz="4" w:space="0" w:color="auto"/>
            </w:tcBorders>
            <w:noWrap/>
            <w:vAlign w:val="center"/>
            <w:hideMark/>
          </w:tcPr>
          <w:p w14:paraId="465663B8" w14:textId="7CE326A6" w:rsidR="005D0483" w:rsidRPr="00F326BC" w:rsidRDefault="005D0483" w:rsidP="002A109B">
            <w:pPr>
              <w:widowControl/>
              <w:autoSpaceDE/>
              <w:autoSpaceDN/>
              <w:adjustRightInd/>
              <w:ind w:left="0"/>
              <w:jc w:val="center"/>
            </w:pPr>
            <w:r w:rsidRPr="00F326BC">
              <w:t>0,53</w:t>
            </w:r>
          </w:p>
        </w:tc>
        <w:tc>
          <w:tcPr>
            <w:tcW w:w="868" w:type="dxa"/>
            <w:tcBorders>
              <w:top w:val="nil"/>
              <w:left w:val="nil"/>
              <w:bottom w:val="single" w:sz="4" w:space="0" w:color="auto"/>
              <w:right w:val="single" w:sz="4" w:space="0" w:color="auto"/>
            </w:tcBorders>
            <w:noWrap/>
            <w:vAlign w:val="center"/>
            <w:hideMark/>
          </w:tcPr>
          <w:p w14:paraId="7B3C6A20" w14:textId="2E408961" w:rsidR="005D0483" w:rsidRPr="00F326BC" w:rsidRDefault="005D0483" w:rsidP="002A109B">
            <w:pPr>
              <w:widowControl/>
              <w:autoSpaceDE/>
              <w:autoSpaceDN/>
              <w:adjustRightInd/>
              <w:ind w:left="0"/>
              <w:jc w:val="center"/>
            </w:pPr>
            <w:r w:rsidRPr="00F326BC">
              <w:t>0,75</w:t>
            </w:r>
          </w:p>
        </w:tc>
        <w:tc>
          <w:tcPr>
            <w:tcW w:w="721" w:type="dxa"/>
            <w:tcBorders>
              <w:top w:val="nil"/>
              <w:left w:val="nil"/>
              <w:bottom w:val="single" w:sz="4" w:space="0" w:color="auto"/>
              <w:right w:val="single" w:sz="4" w:space="0" w:color="auto"/>
            </w:tcBorders>
            <w:noWrap/>
            <w:vAlign w:val="center"/>
            <w:hideMark/>
          </w:tcPr>
          <w:p w14:paraId="57C0371F" w14:textId="16E4E898" w:rsidR="005D0483" w:rsidRPr="00F326BC" w:rsidRDefault="005D0483" w:rsidP="002A109B">
            <w:pPr>
              <w:widowControl/>
              <w:autoSpaceDE/>
              <w:autoSpaceDN/>
              <w:adjustRightInd/>
              <w:ind w:left="0"/>
              <w:jc w:val="center"/>
            </w:pPr>
            <w:r w:rsidRPr="00F326BC">
              <w:t>0,42</w:t>
            </w:r>
          </w:p>
        </w:tc>
        <w:tc>
          <w:tcPr>
            <w:tcW w:w="838" w:type="dxa"/>
            <w:tcBorders>
              <w:top w:val="nil"/>
              <w:left w:val="nil"/>
              <w:bottom w:val="single" w:sz="4" w:space="0" w:color="auto"/>
              <w:right w:val="single" w:sz="4" w:space="0" w:color="auto"/>
            </w:tcBorders>
            <w:noWrap/>
            <w:vAlign w:val="center"/>
            <w:hideMark/>
          </w:tcPr>
          <w:p w14:paraId="040F96E1" w14:textId="6209D516" w:rsidR="005D0483" w:rsidRPr="00F326BC" w:rsidRDefault="005D0483" w:rsidP="002A109B">
            <w:pPr>
              <w:widowControl/>
              <w:autoSpaceDE/>
              <w:autoSpaceDN/>
              <w:adjustRightInd/>
              <w:ind w:left="0"/>
              <w:jc w:val="center"/>
            </w:pPr>
            <w:r w:rsidRPr="00F326BC">
              <w:t>0,62</w:t>
            </w:r>
          </w:p>
        </w:tc>
        <w:tc>
          <w:tcPr>
            <w:tcW w:w="1074" w:type="dxa"/>
            <w:tcBorders>
              <w:top w:val="nil"/>
              <w:left w:val="nil"/>
              <w:bottom w:val="single" w:sz="4" w:space="0" w:color="auto"/>
              <w:right w:val="single" w:sz="4" w:space="0" w:color="auto"/>
            </w:tcBorders>
            <w:noWrap/>
            <w:vAlign w:val="center"/>
            <w:hideMark/>
          </w:tcPr>
          <w:p w14:paraId="651BD774" w14:textId="34BC59D1" w:rsidR="005D0483" w:rsidRPr="00F326BC" w:rsidRDefault="005D0483" w:rsidP="002A109B">
            <w:pPr>
              <w:widowControl/>
              <w:autoSpaceDE/>
              <w:autoSpaceDN/>
              <w:adjustRightInd/>
              <w:ind w:left="0"/>
              <w:jc w:val="center"/>
            </w:pPr>
            <w:r w:rsidRPr="00F326BC">
              <w:t>2,34</w:t>
            </w:r>
          </w:p>
        </w:tc>
        <w:tc>
          <w:tcPr>
            <w:tcW w:w="1074" w:type="dxa"/>
            <w:tcBorders>
              <w:top w:val="nil"/>
              <w:left w:val="nil"/>
              <w:bottom w:val="single" w:sz="4" w:space="0" w:color="auto"/>
              <w:right w:val="single" w:sz="4" w:space="0" w:color="auto"/>
            </w:tcBorders>
            <w:noWrap/>
            <w:vAlign w:val="center"/>
            <w:hideMark/>
          </w:tcPr>
          <w:p w14:paraId="7825734D" w14:textId="38CE6BC9" w:rsidR="005D0483" w:rsidRPr="00F326BC" w:rsidRDefault="005D0483" w:rsidP="002A109B">
            <w:pPr>
              <w:widowControl/>
              <w:autoSpaceDE/>
              <w:autoSpaceDN/>
              <w:adjustRightInd/>
              <w:ind w:left="0"/>
              <w:jc w:val="center"/>
            </w:pPr>
            <w:r w:rsidRPr="00F326BC">
              <w:t>0,58</w:t>
            </w:r>
          </w:p>
        </w:tc>
        <w:tc>
          <w:tcPr>
            <w:tcW w:w="1254" w:type="dxa"/>
            <w:tcBorders>
              <w:top w:val="nil"/>
              <w:left w:val="nil"/>
              <w:bottom w:val="single" w:sz="4" w:space="0" w:color="auto"/>
              <w:right w:val="single" w:sz="4" w:space="0" w:color="auto"/>
            </w:tcBorders>
            <w:noWrap/>
            <w:vAlign w:val="center"/>
            <w:hideMark/>
          </w:tcPr>
          <w:p w14:paraId="4FC53BF8" w14:textId="77777777" w:rsidR="005D0483" w:rsidRPr="00F326BC" w:rsidRDefault="005D0483" w:rsidP="002A109B">
            <w:pPr>
              <w:widowControl/>
              <w:autoSpaceDE/>
              <w:autoSpaceDN/>
              <w:adjustRightInd/>
              <w:ind w:left="0"/>
              <w:jc w:val="center"/>
            </w:pPr>
            <w:r w:rsidRPr="00F326BC">
              <w:t>0,140</w:t>
            </w:r>
          </w:p>
        </w:tc>
        <w:tc>
          <w:tcPr>
            <w:tcW w:w="1559" w:type="dxa"/>
            <w:tcBorders>
              <w:top w:val="nil"/>
              <w:left w:val="nil"/>
              <w:bottom w:val="single" w:sz="4" w:space="0" w:color="auto"/>
              <w:right w:val="single" w:sz="4" w:space="0" w:color="auto"/>
            </w:tcBorders>
            <w:noWrap/>
            <w:vAlign w:val="center"/>
            <w:hideMark/>
          </w:tcPr>
          <w:p w14:paraId="5C9A819E" w14:textId="66BBBDBF" w:rsidR="005D0483" w:rsidRPr="00F326BC" w:rsidRDefault="005D0483" w:rsidP="002A109B">
            <w:pPr>
              <w:widowControl/>
              <w:autoSpaceDE/>
              <w:autoSpaceDN/>
              <w:adjustRightInd/>
              <w:ind w:left="0"/>
              <w:jc w:val="center"/>
            </w:pPr>
            <w:r w:rsidRPr="00F326BC">
              <w:t>23,94</w:t>
            </w:r>
          </w:p>
        </w:tc>
      </w:tr>
    </w:tbl>
    <w:p w14:paraId="4F14A611" w14:textId="77777777" w:rsidR="0051553B" w:rsidRPr="00F326BC" w:rsidRDefault="0051553B" w:rsidP="007909AC">
      <w:pPr>
        <w:ind w:left="0"/>
        <w:jc w:val="center"/>
        <w:rPr>
          <w:sz w:val="28"/>
          <w:szCs w:val="28"/>
          <w:lang w:val="kk-KZ"/>
        </w:rPr>
      </w:pPr>
    </w:p>
    <w:p w14:paraId="6633BDAE" w14:textId="77777777" w:rsidR="0051553B" w:rsidRPr="00F326BC" w:rsidRDefault="0051553B" w:rsidP="007909AC">
      <w:pPr>
        <w:ind w:left="0"/>
        <w:jc w:val="center"/>
        <w:rPr>
          <w:sz w:val="28"/>
          <w:szCs w:val="28"/>
          <w:lang w:val="kk-KZ"/>
        </w:rPr>
      </w:pPr>
    </w:p>
    <w:p w14:paraId="13E5E90C" w14:textId="77777777" w:rsidR="00863000" w:rsidRDefault="00863000" w:rsidP="00A92692">
      <w:pPr>
        <w:ind w:left="0"/>
        <w:jc w:val="both"/>
        <w:rPr>
          <w:sz w:val="28"/>
          <w:szCs w:val="28"/>
          <w:lang w:val="kk-KZ"/>
        </w:rPr>
      </w:pPr>
    </w:p>
    <w:p w14:paraId="34CB33E9" w14:textId="1FCBA679" w:rsidR="0051553B" w:rsidRPr="00F326BC" w:rsidRDefault="00863000" w:rsidP="00A92692">
      <w:pPr>
        <w:ind w:left="0"/>
        <w:jc w:val="both"/>
        <w:rPr>
          <w:sz w:val="28"/>
          <w:szCs w:val="28"/>
          <w:lang w:val="kk-KZ"/>
        </w:rPr>
      </w:pPr>
      <w:r>
        <w:rPr>
          <w:sz w:val="28"/>
          <w:szCs w:val="28"/>
          <w:lang w:val="kk-KZ"/>
        </w:rPr>
        <w:lastRenderedPageBreak/>
        <w:t>Кесте</w:t>
      </w:r>
      <w:r w:rsidRPr="00F326BC">
        <w:rPr>
          <w:sz w:val="28"/>
          <w:szCs w:val="28"/>
          <w:lang w:val="kk-KZ"/>
        </w:rPr>
        <w:t xml:space="preserve"> </w:t>
      </w:r>
      <w:r w:rsidR="002A109B" w:rsidRPr="00F326BC">
        <w:rPr>
          <w:sz w:val="28"/>
          <w:szCs w:val="28"/>
          <w:lang w:val="kk-KZ"/>
        </w:rPr>
        <w:t>В.2</w:t>
      </w:r>
      <w:r>
        <w:rPr>
          <w:sz w:val="28"/>
          <w:szCs w:val="28"/>
          <w:lang w:val="kk-KZ"/>
        </w:rPr>
        <w:t xml:space="preserve"> </w:t>
      </w:r>
      <w:r w:rsidR="002A109B" w:rsidRPr="00F326BC">
        <w:rPr>
          <w:sz w:val="28"/>
          <w:szCs w:val="28"/>
          <w:lang w:val="kk-KZ"/>
        </w:rPr>
        <w:t xml:space="preserve">– Конус-таратқыштың параметрлері: конустың кесілген бөлігінің биіктігі </w:t>
      </w:r>
      <w:r w:rsidR="00AD3E72" w:rsidRPr="00F326BC">
        <w:rPr>
          <w:sz w:val="28"/>
          <w:szCs w:val="28"/>
          <w:lang w:val="kk-KZ"/>
        </w:rPr>
        <w:t>h= 1</w:t>
      </w:r>
      <w:r w:rsidR="00AD3E72">
        <w:rPr>
          <w:sz w:val="28"/>
          <w:szCs w:val="28"/>
          <w:lang w:val="kk-KZ"/>
        </w:rPr>
        <w:t>6</w:t>
      </w:r>
      <w:r w:rsidR="00AD3E72" w:rsidRPr="00F326BC">
        <w:rPr>
          <w:sz w:val="28"/>
          <w:szCs w:val="28"/>
          <w:lang w:val="kk-KZ"/>
        </w:rPr>
        <w:t xml:space="preserve"> </w:t>
      </w:r>
      <w:r w:rsidR="002A109B" w:rsidRPr="00F326BC">
        <w:rPr>
          <w:sz w:val="28"/>
          <w:szCs w:val="28"/>
          <w:lang w:val="kk-KZ"/>
        </w:rPr>
        <w:t xml:space="preserve">мм, конус биіктігі Н=33 мм, конус диаметрі D=120 мм, құйындатқыш орам саны – 3. Сепкіш аппараттың айналу жиілігі </w:t>
      </w:r>
      <m:oMath>
        <m:r>
          <w:rPr>
            <w:rFonts w:ascii="Cambria Math" w:hAnsi="Cambria Math"/>
            <w:sz w:val="28"/>
            <w:szCs w:val="28"/>
            <w:lang w:val="kk-KZ"/>
          </w:rPr>
          <m:t>n=10айн/мин</m:t>
        </m:r>
      </m:oMath>
      <w:r w:rsidR="002A109B" w:rsidRPr="00F326BC">
        <w:rPr>
          <w:sz w:val="28"/>
          <w:szCs w:val="28"/>
          <w:lang w:val="kk-KZ"/>
        </w:rPr>
        <w:t>.</w:t>
      </w:r>
    </w:p>
    <w:p w14:paraId="42607E8F" w14:textId="77777777" w:rsidR="002A109B" w:rsidRPr="00F326BC" w:rsidRDefault="002A109B" w:rsidP="007909AC">
      <w:pPr>
        <w:ind w:left="0"/>
        <w:jc w:val="center"/>
        <w:rPr>
          <w:sz w:val="28"/>
          <w:szCs w:val="28"/>
          <w:lang w:val="kk-KZ"/>
        </w:rPr>
      </w:pPr>
    </w:p>
    <w:tbl>
      <w:tblPr>
        <w:tblW w:w="9493" w:type="dxa"/>
        <w:jc w:val="center"/>
        <w:tblLayout w:type="fixed"/>
        <w:tblLook w:val="04A0" w:firstRow="1" w:lastRow="0" w:firstColumn="1" w:lastColumn="0" w:noHBand="0" w:noVBand="1"/>
      </w:tblPr>
      <w:tblGrid>
        <w:gridCol w:w="1413"/>
        <w:gridCol w:w="815"/>
        <w:gridCol w:w="815"/>
        <w:gridCol w:w="815"/>
        <w:gridCol w:w="815"/>
        <w:gridCol w:w="1134"/>
        <w:gridCol w:w="1276"/>
        <w:gridCol w:w="1276"/>
        <w:gridCol w:w="1134"/>
      </w:tblGrid>
      <w:tr w:rsidR="00F326BC" w:rsidRPr="00F326BC" w14:paraId="09FD7071" w14:textId="77777777" w:rsidTr="008D3BBF">
        <w:trPr>
          <w:trHeight w:val="493"/>
          <w:jc w:val="center"/>
        </w:trPr>
        <w:tc>
          <w:tcPr>
            <w:tcW w:w="1413" w:type="dxa"/>
            <w:vMerge w:val="restart"/>
            <w:tcBorders>
              <w:top w:val="single" w:sz="4" w:space="0" w:color="auto"/>
              <w:left w:val="single" w:sz="4" w:space="0" w:color="auto"/>
              <w:bottom w:val="single" w:sz="4" w:space="0" w:color="auto"/>
              <w:right w:val="single" w:sz="4" w:space="0" w:color="auto"/>
            </w:tcBorders>
            <w:noWrap/>
            <w:vAlign w:val="center"/>
            <w:hideMark/>
          </w:tcPr>
          <w:p w14:paraId="0779159C" w14:textId="77777777" w:rsidR="002A109B" w:rsidRPr="00F326BC" w:rsidRDefault="002A109B" w:rsidP="002A109B">
            <w:pPr>
              <w:widowControl/>
              <w:autoSpaceDE/>
              <w:autoSpaceDN/>
              <w:adjustRightInd/>
              <w:ind w:left="0"/>
              <w:jc w:val="center"/>
            </w:pPr>
            <w:r w:rsidRPr="00F326BC">
              <w:t>№</w:t>
            </w:r>
          </w:p>
        </w:tc>
        <w:tc>
          <w:tcPr>
            <w:tcW w:w="5670" w:type="dxa"/>
            <w:gridSpan w:val="6"/>
            <w:tcBorders>
              <w:top w:val="single" w:sz="4" w:space="0" w:color="auto"/>
              <w:left w:val="nil"/>
              <w:bottom w:val="single" w:sz="4" w:space="0" w:color="auto"/>
              <w:right w:val="single" w:sz="4" w:space="0" w:color="auto"/>
            </w:tcBorders>
            <w:vAlign w:val="center"/>
            <w:hideMark/>
          </w:tcPr>
          <w:p w14:paraId="4B3EA783" w14:textId="77777777" w:rsidR="002A109B" w:rsidRPr="00F326BC" w:rsidRDefault="002A109B" w:rsidP="002A109B">
            <w:pPr>
              <w:widowControl/>
              <w:autoSpaceDE/>
              <w:autoSpaceDN/>
              <w:adjustRightInd/>
              <w:ind w:left="0"/>
              <w:jc w:val="center"/>
            </w:pPr>
            <w:r w:rsidRPr="00F326BC">
              <w:t>Тыңайтқыш жинауға арналған науашалар</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DAD1C04" w14:textId="6D9E579E" w:rsidR="002A109B" w:rsidRPr="00F326BC" w:rsidRDefault="002A109B" w:rsidP="002A109B">
            <w:pPr>
              <w:widowControl/>
              <w:autoSpaceDE/>
              <w:autoSpaceDN/>
              <w:adjustRightInd/>
              <w:ind w:left="0"/>
              <w:jc w:val="center"/>
            </w:pPr>
            <w:r w:rsidRPr="00F326BC">
              <w:t>Қайталанудың орташа квадрат</w:t>
            </w:r>
            <w:r w:rsidR="008D3BBF" w:rsidRPr="00F326BC">
              <w:rPr>
                <w:lang w:val="kk-KZ"/>
              </w:rPr>
              <w:t>-қ</w:t>
            </w:r>
            <w:r w:rsidRPr="00F326BC">
              <w:t xml:space="preserve"> ауытқуы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5188D9C" w14:textId="77777777" w:rsidR="002A109B" w:rsidRPr="00F326BC" w:rsidRDefault="002A109B" w:rsidP="002A109B">
            <w:pPr>
              <w:widowControl/>
              <w:autoSpaceDE/>
              <w:autoSpaceDN/>
              <w:adjustRightInd/>
              <w:ind w:left="0"/>
              <w:jc w:val="center"/>
            </w:pPr>
            <w:r w:rsidRPr="00F326BC">
              <w:t>Біркелкісіздігі</w:t>
            </w:r>
          </w:p>
        </w:tc>
      </w:tr>
      <w:tr w:rsidR="00F326BC" w:rsidRPr="00F326BC" w14:paraId="195D624F" w14:textId="77777777" w:rsidTr="008D3BBF">
        <w:trPr>
          <w:trHeight w:val="543"/>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5ACF5F90" w14:textId="77777777" w:rsidR="002A109B" w:rsidRPr="00F326BC" w:rsidRDefault="002A109B" w:rsidP="002A109B">
            <w:pPr>
              <w:widowControl/>
              <w:autoSpaceDE/>
              <w:autoSpaceDN/>
              <w:adjustRightInd/>
              <w:ind w:left="0"/>
              <w:jc w:val="center"/>
            </w:pPr>
          </w:p>
        </w:tc>
        <w:tc>
          <w:tcPr>
            <w:tcW w:w="3260" w:type="dxa"/>
            <w:gridSpan w:val="4"/>
            <w:tcBorders>
              <w:top w:val="single" w:sz="4" w:space="0" w:color="auto"/>
              <w:left w:val="nil"/>
              <w:bottom w:val="single" w:sz="4" w:space="0" w:color="auto"/>
              <w:right w:val="single" w:sz="4" w:space="0" w:color="auto"/>
            </w:tcBorders>
            <w:noWrap/>
            <w:vAlign w:val="center"/>
            <w:hideMark/>
          </w:tcPr>
          <w:p w14:paraId="60920036" w14:textId="4C9B09F0" w:rsidR="002A109B" w:rsidRPr="00F326BC" w:rsidRDefault="002A109B" w:rsidP="002A109B">
            <w:pPr>
              <w:widowControl/>
              <w:autoSpaceDE/>
              <w:autoSpaceDN/>
              <w:adjustRightInd/>
              <w:ind w:left="0"/>
              <w:jc w:val="center"/>
            </w:pPr>
            <w:r w:rsidRPr="00F326BC">
              <w:t>Ені</w:t>
            </w:r>
          </w:p>
        </w:tc>
        <w:tc>
          <w:tcPr>
            <w:tcW w:w="1134" w:type="dxa"/>
            <w:vMerge w:val="restart"/>
            <w:tcBorders>
              <w:top w:val="nil"/>
              <w:left w:val="single" w:sz="4" w:space="0" w:color="auto"/>
              <w:bottom w:val="single" w:sz="4" w:space="0" w:color="auto"/>
              <w:right w:val="single" w:sz="4" w:space="0" w:color="auto"/>
            </w:tcBorders>
            <w:vAlign w:val="center"/>
            <w:hideMark/>
          </w:tcPr>
          <w:p w14:paraId="5C1EFCD8" w14:textId="77777777" w:rsidR="002A109B" w:rsidRPr="00F326BC" w:rsidRDefault="002A109B" w:rsidP="008D3BBF">
            <w:pPr>
              <w:widowControl/>
              <w:autoSpaceDE/>
              <w:autoSpaceDN/>
              <w:adjustRightInd/>
              <w:ind w:left="0" w:right="-108"/>
              <w:jc w:val="center"/>
            </w:pPr>
            <w:r w:rsidRPr="00F326BC">
              <w:t>і-ші науаша бойынша жиыны</w:t>
            </w:r>
          </w:p>
        </w:tc>
        <w:tc>
          <w:tcPr>
            <w:tcW w:w="1276" w:type="dxa"/>
            <w:vMerge w:val="restart"/>
            <w:tcBorders>
              <w:top w:val="nil"/>
              <w:left w:val="single" w:sz="4" w:space="0" w:color="auto"/>
              <w:bottom w:val="single" w:sz="4" w:space="0" w:color="auto"/>
              <w:right w:val="single" w:sz="4" w:space="0" w:color="auto"/>
            </w:tcBorders>
            <w:vAlign w:val="center"/>
            <w:hideMark/>
          </w:tcPr>
          <w:p w14:paraId="2BD6D385" w14:textId="0C82C9A3" w:rsidR="002A109B" w:rsidRPr="00F326BC" w:rsidRDefault="002A109B" w:rsidP="002A109B">
            <w:pPr>
              <w:widowControl/>
              <w:autoSpaceDE/>
              <w:autoSpaceDN/>
              <w:adjustRightInd/>
              <w:ind w:left="0"/>
              <w:jc w:val="center"/>
              <w:rPr>
                <w:lang w:val="kk-KZ"/>
              </w:rPr>
            </w:pPr>
            <w:r w:rsidRPr="00F326BC">
              <w:t>і-ші науаша бойынша орташа мән</w:t>
            </w:r>
            <w:r w:rsidRPr="00F326BC">
              <w:rPr>
                <w:lang w:val="kk-KZ"/>
              </w:rPr>
              <w:t>і</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B7D621E" w14:textId="77777777" w:rsidR="002A109B" w:rsidRPr="00F326BC" w:rsidRDefault="002A109B" w:rsidP="002A109B">
            <w:pPr>
              <w:widowControl/>
              <w:autoSpaceDE/>
              <w:autoSpaceDN/>
              <w:adjustRightInd/>
              <w:ind w:left="0"/>
              <w:jc w:val="cente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429F9B5" w14:textId="77777777" w:rsidR="002A109B" w:rsidRPr="00F326BC" w:rsidRDefault="002A109B" w:rsidP="002A109B">
            <w:pPr>
              <w:widowControl/>
              <w:autoSpaceDE/>
              <w:autoSpaceDN/>
              <w:adjustRightInd/>
              <w:ind w:left="0"/>
              <w:jc w:val="center"/>
            </w:pPr>
          </w:p>
        </w:tc>
      </w:tr>
      <w:tr w:rsidR="00F326BC" w:rsidRPr="00F326BC" w14:paraId="71B12D27" w14:textId="77777777" w:rsidTr="008D3BBF">
        <w:trPr>
          <w:trHeight w:val="315"/>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2E91241A" w14:textId="77777777" w:rsidR="002A109B" w:rsidRPr="00F326BC" w:rsidRDefault="002A109B" w:rsidP="002A109B">
            <w:pPr>
              <w:widowControl/>
              <w:autoSpaceDE/>
              <w:autoSpaceDN/>
              <w:adjustRightInd/>
              <w:ind w:left="0"/>
              <w:jc w:val="center"/>
            </w:pPr>
          </w:p>
        </w:tc>
        <w:tc>
          <w:tcPr>
            <w:tcW w:w="815" w:type="dxa"/>
            <w:tcBorders>
              <w:top w:val="nil"/>
              <w:left w:val="nil"/>
              <w:bottom w:val="single" w:sz="4" w:space="0" w:color="auto"/>
              <w:right w:val="single" w:sz="4" w:space="0" w:color="auto"/>
            </w:tcBorders>
            <w:noWrap/>
            <w:vAlign w:val="center"/>
            <w:hideMark/>
          </w:tcPr>
          <w:p w14:paraId="1122C427" w14:textId="77777777" w:rsidR="002A109B" w:rsidRPr="00F326BC" w:rsidRDefault="002A109B" w:rsidP="002A109B">
            <w:pPr>
              <w:widowControl/>
              <w:autoSpaceDE/>
              <w:autoSpaceDN/>
              <w:adjustRightInd/>
              <w:ind w:left="0"/>
              <w:jc w:val="center"/>
            </w:pPr>
            <w:r w:rsidRPr="00F326BC">
              <w:t>3</w:t>
            </w:r>
          </w:p>
        </w:tc>
        <w:tc>
          <w:tcPr>
            <w:tcW w:w="815" w:type="dxa"/>
            <w:tcBorders>
              <w:top w:val="nil"/>
              <w:left w:val="nil"/>
              <w:bottom w:val="single" w:sz="4" w:space="0" w:color="auto"/>
              <w:right w:val="single" w:sz="4" w:space="0" w:color="auto"/>
            </w:tcBorders>
            <w:noWrap/>
            <w:vAlign w:val="center"/>
            <w:hideMark/>
          </w:tcPr>
          <w:p w14:paraId="7DCBC350" w14:textId="77777777" w:rsidR="002A109B" w:rsidRPr="00F326BC" w:rsidRDefault="002A109B" w:rsidP="002A109B">
            <w:pPr>
              <w:widowControl/>
              <w:autoSpaceDE/>
              <w:autoSpaceDN/>
              <w:adjustRightInd/>
              <w:ind w:left="0"/>
              <w:jc w:val="center"/>
            </w:pPr>
            <w:r w:rsidRPr="00F326BC">
              <w:t>4</w:t>
            </w:r>
          </w:p>
        </w:tc>
        <w:tc>
          <w:tcPr>
            <w:tcW w:w="815" w:type="dxa"/>
            <w:tcBorders>
              <w:top w:val="nil"/>
              <w:left w:val="nil"/>
              <w:bottom w:val="single" w:sz="4" w:space="0" w:color="auto"/>
              <w:right w:val="single" w:sz="4" w:space="0" w:color="auto"/>
            </w:tcBorders>
            <w:noWrap/>
            <w:vAlign w:val="center"/>
            <w:hideMark/>
          </w:tcPr>
          <w:p w14:paraId="0D10C848" w14:textId="77777777" w:rsidR="002A109B" w:rsidRPr="00F326BC" w:rsidRDefault="002A109B" w:rsidP="002A109B">
            <w:pPr>
              <w:widowControl/>
              <w:autoSpaceDE/>
              <w:autoSpaceDN/>
              <w:adjustRightInd/>
              <w:ind w:left="0"/>
              <w:jc w:val="center"/>
            </w:pPr>
            <w:r w:rsidRPr="00F326BC">
              <w:t>5</w:t>
            </w:r>
          </w:p>
        </w:tc>
        <w:tc>
          <w:tcPr>
            <w:tcW w:w="815" w:type="dxa"/>
            <w:tcBorders>
              <w:top w:val="nil"/>
              <w:left w:val="nil"/>
              <w:bottom w:val="single" w:sz="4" w:space="0" w:color="auto"/>
              <w:right w:val="single" w:sz="4" w:space="0" w:color="auto"/>
            </w:tcBorders>
            <w:noWrap/>
            <w:vAlign w:val="center"/>
            <w:hideMark/>
          </w:tcPr>
          <w:p w14:paraId="57E01B24" w14:textId="77777777" w:rsidR="002A109B" w:rsidRPr="00F326BC" w:rsidRDefault="002A109B" w:rsidP="002A109B">
            <w:pPr>
              <w:widowControl/>
              <w:autoSpaceDE/>
              <w:autoSpaceDN/>
              <w:adjustRightInd/>
              <w:ind w:left="0"/>
              <w:jc w:val="center"/>
            </w:pPr>
            <w:r w:rsidRPr="00F326BC">
              <w:t>6</w:t>
            </w:r>
          </w:p>
        </w:tc>
        <w:tc>
          <w:tcPr>
            <w:tcW w:w="1134" w:type="dxa"/>
            <w:vMerge/>
            <w:tcBorders>
              <w:top w:val="nil"/>
              <w:left w:val="single" w:sz="4" w:space="0" w:color="auto"/>
              <w:bottom w:val="single" w:sz="4" w:space="0" w:color="auto"/>
              <w:right w:val="single" w:sz="4" w:space="0" w:color="auto"/>
            </w:tcBorders>
            <w:vAlign w:val="center"/>
            <w:hideMark/>
          </w:tcPr>
          <w:p w14:paraId="4B7E1BA1" w14:textId="77777777" w:rsidR="002A109B" w:rsidRPr="00F326BC" w:rsidRDefault="002A109B" w:rsidP="002A109B">
            <w:pPr>
              <w:widowControl/>
              <w:autoSpaceDE/>
              <w:autoSpaceDN/>
              <w:adjustRightInd/>
              <w:ind w:left="0"/>
              <w:jc w:val="center"/>
            </w:pPr>
          </w:p>
        </w:tc>
        <w:tc>
          <w:tcPr>
            <w:tcW w:w="1276" w:type="dxa"/>
            <w:vMerge/>
            <w:tcBorders>
              <w:top w:val="nil"/>
              <w:left w:val="single" w:sz="4" w:space="0" w:color="auto"/>
              <w:bottom w:val="single" w:sz="4" w:space="0" w:color="auto"/>
              <w:right w:val="single" w:sz="4" w:space="0" w:color="auto"/>
            </w:tcBorders>
            <w:vAlign w:val="center"/>
            <w:hideMark/>
          </w:tcPr>
          <w:p w14:paraId="3FF6CA60" w14:textId="77777777" w:rsidR="002A109B" w:rsidRPr="00F326BC" w:rsidRDefault="002A109B" w:rsidP="002A109B">
            <w:pPr>
              <w:widowControl/>
              <w:autoSpaceDE/>
              <w:autoSpaceDN/>
              <w:adjustRightInd/>
              <w:ind w:left="0"/>
              <w:jc w:val="cente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9BEAB60" w14:textId="77777777" w:rsidR="002A109B" w:rsidRPr="00F326BC" w:rsidRDefault="002A109B" w:rsidP="002A109B">
            <w:pPr>
              <w:widowControl/>
              <w:autoSpaceDE/>
              <w:autoSpaceDN/>
              <w:adjustRightInd/>
              <w:ind w:left="0"/>
              <w:jc w:val="cente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2C16E4C" w14:textId="77777777" w:rsidR="002A109B" w:rsidRPr="00F326BC" w:rsidRDefault="002A109B" w:rsidP="002A109B">
            <w:pPr>
              <w:widowControl/>
              <w:autoSpaceDE/>
              <w:autoSpaceDN/>
              <w:adjustRightInd/>
              <w:ind w:left="0"/>
              <w:jc w:val="center"/>
            </w:pPr>
          </w:p>
        </w:tc>
      </w:tr>
      <w:tr w:rsidR="00F326BC" w:rsidRPr="00F326BC" w14:paraId="475304F4"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351E1F50" w14:textId="77777777" w:rsidR="002A109B" w:rsidRPr="00F326BC" w:rsidRDefault="002A109B" w:rsidP="002A109B">
            <w:pPr>
              <w:widowControl/>
              <w:autoSpaceDE/>
              <w:autoSpaceDN/>
              <w:adjustRightInd/>
              <w:ind w:left="0"/>
              <w:jc w:val="center"/>
            </w:pPr>
            <w:r w:rsidRPr="00F326BC">
              <w:t>1</w:t>
            </w:r>
          </w:p>
        </w:tc>
        <w:tc>
          <w:tcPr>
            <w:tcW w:w="815" w:type="dxa"/>
            <w:tcBorders>
              <w:top w:val="nil"/>
              <w:left w:val="nil"/>
              <w:bottom w:val="single" w:sz="4" w:space="0" w:color="auto"/>
              <w:right w:val="single" w:sz="4" w:space="0" w:color="auto"/>
            </w:tcBorders>
            <w:noWrap/>
            <w:vAlign w:val="center"/>
            <w:hideMark/>
          </w:tcPr>
          <w:p w14:paraId="5FA41A80" w14:textId="77777777" w:rsidR="002A109B" w:rsidRPr="00F326BC" w:rsidRDefault="002A109B" w:rsidP="002A109B">
            <w:pPr>
              <w:widowControl/>
              <w:autoSpaceDE/>
              <w:autoSpaceDN/>
              <w:adjustRightInd/>
              <w:ind w:left="0"/>
              <w:jc w:val="center"/>
            </w:pPr>
            <w:r w:rsidRPr="00F326BC">
              <w:t>0,62</w:t>
            </w:r>
          </w:p>
        </w:tc>
        <w:tc>
          <w:tcPr>
            <w:tcW w:w="815" w:type="dxa"/>
            <w:tcBorders>
              <w:top w:val="nil"/>
              <w:left w:val="nil"/>
              <w:bottom w:val="single" w:sz="4" w:space="0" w:color="auto"/>
              <w:right w:val="single" w:sz="4" w:space="0" w:color="auto"/>
            </w:tcBorders>
            <w:noWrap/>
            <w:vAlign w:val="center"/>
            <w:hideMark/>
          </w:tcPr>
          <w:p w14:paraId="3599838E" w14:textId="77777777" w:rsidR="002A109B" w:rsidRPr="00F326BC" w:rsidRDefault="002A109B" w:rsidP="002A109B">
            <w:pPr>
              <w:widowControl/>
              <w:autoSpaceDE/>
              <w:autoSpaceDN/>
              <w:adjustRightInd/>
              <w:ind w:left="0"/>
              <w:jc w:val="center"/>
            </w:pPr>
            <w:r w:rsidRPr="00F326BC">
              <w:t>0,87</w:t>
            </w:r>
          </w:p>
        </w:tc>
        <w:tc>
          <w:tcPr>
            <w:tcW w:w="815" w:type="dxa"/>
            <w:tcBorders>
              <w:top w:val="nil"/>
              <w:left w:val="nil"/>
              <w:bottom w:val="single" w:sz="4" w:space="0" w:color="auto"/>
              <w:right w:val="single" w:sz="4" w:space="0" w:color="auto"/>
            </w:tcBorders>
            <w:noWrap/>
            <w:vAlign w:val="center"/>
            <w:hideMark/>
          </w:tcPr>
          <w:p w14:paraId="5D58BD5E" w14:textId="77777777" w:rsidR="002A109B" w:rsidRPr="00F326BC" w:rsidRDefault="002A109B" w:rsidP="002A109B">
            <w:pPr>
              <w:widowControl/>
              <w:autoSpaceDE/>
              <w:autoSpaceDN/>
              <w:adjustRightInd/>
              <w:ind w:left="0"/>
              <w:jc w:val="center"/>
            </w:pPr>
            <w:r w:rsidRPr="00F326BC">
              <w:t>1,85</w:t>
            </w:r>
          </w:p>
        </w:tc>
        <w:tc>
          <w:tcPr>
            <w:tcW w:w="815" w:type="dxa"/>
            <w:tcBorders>
              <w:top w:val="nil"/>
              <w:left w:val="nil"/>
              <w:bottom w:val="single" w:sz="4" w:space="0" w:color="auto"/>
              <w:right w:val="single" w:sz="4" w:space="0" w:color="auto"/>
            </w:tcBorders>
            <w:noWrap/>
            <w:vAlign w:val="center"/>
            <w:hideMark/>
          </w:tcPr>
          <w:p w14:paraId="3065B6BC" w14:textId="77777777" w:rsidR="002A109B" w:rsidRPr="00F326BC" w:rsidRDefault="002A109B" w:rsidP="002A109B">
            <w:pPr>
              <w:widowControl/>
              <w:autoSpaceDE/>
              <w:autoSpaceDN/>
              <w:adjustRightInd/>
              <w:ind w:left="0"/>
              <w:jc w:val="center"/>
            </w:pPr>
            <w:r w:rsidRPr="00F326BC">
              <w:t>1,10</w:t>
            </w:r>
          </w:p>
        </w:tc>
        <w:tc>
          <w:tcPr>
            <w:tcW w:w="1134" w:type="dxa"/>
            <w:tcBorders>
              <w:top w:val="nil"/>
              <w:left w:val="nil"/>
              <w:bottom w:val="single" w:sz="4" w:space="0" w:color="auto"/>
              <w:right w:val="single" w:sz="4" w:space="0" w:color="auto"/>
            </w:tcBorders>
            <w:noWrap/>
            <w:vAlign w:val="center"/>
            <w:hideMark/>
          </w:tcPr>
          <w:p w14:paraId="4920203D" w14:textId="77777777" w:rsidR="002A109B" w:rsidRPr="00F326BC" w:rsidRDefault="002A109B" w:rsidP="002A109B">
            <w:pPr>
              <w:widowControl/>
              <w:autoSpaceDE/>
              <w:autoSpaceDN/>
              <w:adjustRightInd/>
              <w:ind w:left="0"/>
              <w:jc w:val="center"/>
            </w:pPr>
            <w:r w:rsidRPr="00F326BC">
              <w:t>4,440</w:t>
            </w:r>
          </w:p>
        </w:tc>
        <w:tc>
          <w:tcPr>
            <w:tcW w:w="1276" w:type="dxa"/>
            <w:tcBorders>
              <w:top w:val="nil"/>
              <w:left w:val="nil"/>
              <w:bottom w:val="single" w:sz="4" w:space="0" w:color="auto"/>
              <w:right w:val="single" w:sz="4" w:space="0" w:color="auto"/>
            </w:tcBorders>
            <w:noWrap/>
            <w:vAlign w:val="center"/>
            <w:hideMark/>
          </w:tcPr>
          <w:p w14:paraId="7081AB1C" w14:textId="77777777" w:rsidR="002A109B" w:rsidRPr="00F326BC" w:rsidRDefault="002A109B" w:rsidP="002A109B">
            <w:pPr>
              <w:widowControl/>
              <w:autoSpaceDE/>
              <w:autoSpaceDN/>
              <w:adjustRightInd/>
              <w:ind w:left="0"/>
              <w:jc w:val="center"/>
            </w:pPr>
            <w:r w:rsidRPr="00F326BC">
              <w:t>1,110</w:t>
            </w:r>
          </w:p>
        </w:tc>
        <w:tc>
          <w:tcPr>
            <w:tcW w:w="1276" w:type="dxa"/>
            <w:tcBorders>
              <w:top w:val="nil"/>
              <w:left w:val="nil"/>
              <w:bottom w:val="single" w:sz="4" w:space="0" w:color="auto"/>
              <w:right w:val="single" w:sz="4" w:space="0" w:color="auto"/>
            </w:tcBorders>
            <w:noWrap/>
            <w:vAlign w:val="center"/>
            <w:hideMark/>
          </w:tcPr>
          <w:p w14:paraId="398E410A" w14:textId="77777777" w:rsidR="002A109B" w:rsidRPr="00F326BC" w:rsidRDefault="002A109B" w:rsidP="002A109B">
            <w:pPr>
              <w:widowControl/>
              <w:autoSpaceDE/>
              <w:autoSpaceDN/>
              <w:adjustRightInd/>
              <w:ind w:left="0"/>
              <w:jc w:val="center"/>
            </w:pPr>
            <w:r w:rsidRPr="00F326BC">
              <w:t>0,531</w:t>
            </w:r>
          </w:p>
        </w:tc>
        <w:tc>
          <w:tcPr>
            <w:tcW w:w="1134" w:type="dxa"/>
            <w:tcBorders>
              <w:top w:val="nil"/>
              <w:left w:val="nil"/>
              <w:bottom w:val="single" w:sz="4" w:space="0" w:color="auto"/>
              <w:right w:val="single" w:sz="4" w:space="0" w:color="auto"/>
            </w:tcBorders>
            <w:noWrap/>
            <w:vAlign w:val="center"/>
            <w:hideMark/>
          </w:tcPr>
          <w:p w14:paraId="2161FDD1" w14:textId="77777777" w:rsidR="002A109B" w:rsidRPr="00F326BC" w:rsidRDefault="002A109B" w:rsidP="002A109B">
            <w:pPr>
              <w:widowControl/>
              <w:autoSpaceDE/>
              <w:autoSpaceDN/>
              <w:adjustRightInd/>
              <w:ind w:left="0"/>
              <w:jc w:val="center"/>
            </w:pPr>
            <w:r w:rsidRPr="00F326BC">
              <w:t>47,824</w:t>
            </w:r>
          </w:p>
        </w:tc>
      </w:tr>
      <w:tr w:rsidR="00F326BC" w:rsidRPr="00F326BC" w14:paraId="1B7A7EEF"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56F1F029" w14:textId="77777777" w:rsidR="002A109B" w:rsidRPr="00F326BC" w:rsidRDefault="002A109B" w:rsidP="002A109B">
            <w:pPr>
              <w:widowControl/>
              <w:autoSpaceDE/>
              <w:autoSpaceDN/>
              <w:adjustRightInd/>
              <w:ind w:left="0"/>
              <w:jc w:val="center"/>
            </w:pPr>
            <w:r w:rsidRPr="00F326BC">
              <w:t>2</w:t>
            </w:r>
          </w:p>
        </w:tc>
        <w:tc>
          <w:tcPr>
            <w:tcW w:w="815" w:type="dxa"/>
            <w:tcBorders>
              <w:top w:val="nil"/>
              <w:left w:val="nil"/>
              <w:bottom w:val="single" w:sz="4" w:space="0" w:color="auto"/>
              <w:right w:val="single" w:sz="4" w:space="0" w:color="auto"/>
            </w:tcBorders>
            <w:noWrap/>
            <w:vAlign w:val="center"/>
            <w:hideMark/>
          </w:tcPr>
          <w:p w14:paraId="1A9747D6" w14:textId="77777777" w:rsidR="002A109B" w:rsidRPr="00F326BC" w:rsidRDefault="002A109B" w:rsidP="002A109B">
            <w:pPr>
              <w:widowControl/>
              <w:autoSpaceDE/>
              <w:autoSpaceDN/>
              <w:adjustRightInd/>
              <w:ind w:left="0"/>
              <w:jc w:val="center"/>
            </w:pPr>
            <w:r w:rsidRPr="00F326BC">
              <w:t>0,60</w:t>
            </w:r>
          </w:p>
        </w:tc>
        <w:tc>
          <w:tcPr>
            <w:tcW w:w="815" w:type="dxa"/>
            <w:tcBorders>
              <w:top w:val="nil"/>
              <w:left w:val="nil"/>
              <w:bottom w:val="single" w:sz="4" w:space="0" w:color="auto"/>
              <w:right w:val="single" w:sz="4" w:space="0" w:color="auto"/>
            </w:tcBorders>
            <w:noWrap/>
            <w:vAlign w:val="center"/>
            <w:hideMark/>
          </w:tcPr>
          <w:p w14:paraId="38ABA8A5" w14:textId="77777777" w:rsidR="002A109B" w:rsidRPr="00F326BC" w:rsidRDefault="002A109B" w:rsidP="002A109B">
            <w:pPr>
              <w:widowControl/>
              <w:autoSpaceDE/>
              <w:autoSpaceDN/>
              <w:adjustRightInd/>
              <w:ind w:left="0"/>
              <w:jc w:val="center"/>
            </w:pPr>
            <w:r w:rsidRPr="00F326BC">
              <w:t>1,51</w:t>
            </w:r>
          </w:p>
        </w:tc>
        <w:tc>
          <w:tcPr>
            <w:tcW w:w="815" w:type="dxa"/>
            <w:tcBorders>
              <w:top w:val="nil"/>
              <w:left w:val="nil"/>
              <w:bottom w:val="single" w:sz="4" w:space="0" w:color="auto"/>
              <w:right w:val="single" w:sz="4" w:space="0" w:color="auto"/>
            </w:tcBorders>
            <w:noWrap/>
            <w:vAlign w:val="center"/>
            <w:hideMark/>
          </w:tcPr>
          <w:p w14:paraId="2C719BDB" w14:textId="77777777" w:rsidR="002A109B" w:rsidRPr="00F326BC" w:rsidRDefault="002A109B" w:rsidP="002A109B">
            <w:pPr>
              <w:widowControl/>
              <w:autoSpaceDE/>
              <w:autoSpaceDN/>
              <w:adjustRightInd/>
              <w:ind w:left="0"/>
              <w:jc w:val="center"/>
            </w:pPr>
            <w:r w:rsidRPr="00F326BC">
              <w:t>1,69</w:t>
            </w:r>
          </w:p>
        </w:tc>
        <w:tc>
          <w:tcPr>
            <w:tcW w:w="815" w:type="dxa"/>
            <w:tcBorders>
              <w:top w:val="nil"/>
              <w:left w:val="nil"/>
              <w:bottom w:val="single" w:sz="4" w:space="0" w:color="auto"/>
              <w:right w:val="single" w:sz="4" w:space="0" w:color="auto"/>
            </w:tcBorders>
            <w:noWrap/>
            <w:vAlign w:val="center"/>
            <w:hideMark/>
          </w:tcPr>
          <w:p w14:paraId="1D74F934" w14:textId="77777777" w:rsidR="002A109B" w:rsidRPr="00F326BC" w:rsidRDefault="002A109B" w:rsidP="002A109B">
            <w:pPr>
              <w:widowControl/>
              <w:autoSpaceDE/>
              <w:autoSpaceDN/>
              <w:adjustRightInd/>
              <w:ind w:left="0"/>
              <w:jc w:val="center"/>
            </w:pPr>
            <w:r w:rsidRPr="00F326BC">
              <w:t>1,13</w:t>
            </w:r>
          </w:p>
        </w:tc>
        <w:tc>
          <w:tcPr>
            <w:tcW w:w="1134" w:type="dxa"/>
            <w:tcBorders>
              <w:top w:val="nil"/>
              <w:left w:val="nil"/>
              <w:bottom w:val="single" w:sz="4" w:space="0" w:color="auto"/>
              <w:right w:val="single" w:sz="4" w:space="0" w:color="auto"/>
            </w:tcBorders>
            <w:noWrap/>
            <w:vAlign w:val="center"/>
            <w:hideMark/>
          </w:tcPr>
          <w:p w14:paraId="2B88EECC" w14:textId="77777777" w:rsidR="002A109B" w:rsidRPr="00F326BC" w:rsidRDefault="002A109B" w:rsidP="002A109B">
            <w:pPr>
              <w:widowControl/>
              <w:autoSpaceDE/>
              <w:autoSpaceDN/>
              <w:adjustRightInd/>
              <w:ind w:left="0"/>
              <w:jc w:val="center"/>
            </w:pPr>
            <w:r w:rsidRPr="00F326BC">
              <w:t>4,930</w:t>
            </w:r>
          </w:p>
        </w:tc>
        <w:tc>
          <w:tcPr>
            <w:tcW w:w="1276" w:type="dxa"/>
            <w:tcBorders>
              <w:top w:val="nil"/>
              <w:left w:val="nil"/>
              <w:bottom w:val="single" w:sz="4" w:space="0" w:color="auto"/>
              <w:right w:val="single" w:sz="4" w:space="0" w:color="auto"/>
            </w:tcBorders>
            <w:noWrap/>
            <w:vAlign w:val="center"/>
            <w:hideMark/>
          </w:tcPr>
          <w:p w14:paraId="3F3DD6B6" w14:textId="77777777" w:rsidR="002A109B" w:rsidRPr="00F326BC" w:rsidRDefault="002A109B" w:rsidP="002A109B">
            <w:pPr>
              <w:widowControl/>
              <w:autoSpaceDE/>
              <w:autoSpaceDN/>
              <w:adjustRightInd/>
              <w:ind w:left="0"/>
              <w:jc w:val="center"/>
            </w:pPr>
            <w:r w:rsidRPr="00F326BC">
              <w:t>1,233</w:t>
            </w:r>
          </w:p>
        </w:tc>
        <w:tc>
          <w:tcPr>
            <w:tcW w:w="1276" w:type="dxa"/>
            <w:tcBorders>
              <w:top w:val="nil"/>
              <w:left w:val="nil"/>
              <w:bottom w:val="single" w:sz="4" w:space="0" w:color="auto"/>
              <w:right w:val="single" w:sz="4" w:space="0" w:color="auto"/>
            </w:tcBorders>
            <w:noWrap/>
            <w:vAlign w:val="center"/>
            <w:hideMark/>
          </w:tcPr>
          <w:p w14:paraId="4262CC59" w14:textId="77777777" w:rsidR="002A109B" w:rsidRPr="00F326BC" w:rsidRDefault="002A109B" w:rsidP="002A109B">
            <w:pPr>
              <w:widowControl/>
              <w:autoSpaceDE/>
              <w:autoSpaceDN/>
              <w:adjustRightInd/>
              <w:ind w:left="0"/>
              <w:jc w:val="center"/>
            </w:pPr>
            <w:r w:rsidRPr="00F326BC">
              <w:t>0,482</w:t>
            </w:r>
          </w:p>
        </w:tc>
        <w:tc>
          <w:tcPr>
            <w:tcW w:w="1134" w:type="dxa"/>
            <w:tcBorders>
              <w:top w:val="nil"/>
              <w:left w:val="nil"/>
              <w:bottom w:val="single" w:sz="4" w:space="0" w:color="auto"/>
              <w:right w:val="single" w:sz="4" w:space="0" w:color="auto"/>
            </w:tcBorders>
            <w:noWrap/>
            <w:vAlign w:val="center"/>
            <w:hideMark/>
          </w:tcPr>
          <w:p w14:paraId="63465011" w14:textId="77777777" w:rsidR="002A109B" w:rsidRPr="00F326BC" w:rsidRDefault="002A109B" w:rsidP="002A109B">
            <w:pPr>
              <w:widowControl/>
              <w:autoSpaceDE/>
              <w:autoSpaceDN/>
              <w:adjustRightInd/>
              <w:ind w:left="0"/>
              <w:jc w:val="center"/>
            </w:pPr>
            <w:r w:rsidRPr="00F326BC">
              <w:t>39,105</w:t>
            </w:r>
          </w:p>
        </w:tc>
      </w:tr>
      <w:tr w:rsidR="00F326BC" w:rsidRPr="00F326BC" w14:paraId="07279DF4"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456459BC" w14:textId="77777777" w:rsidR="002A109B" w:rsidRPr="00F326BC" w:rsidRDefault="002A109B" w:rsidP="002A109B">
            <w:pPr>
              <w:widowControl/>
              <w:autoSpaceDE/>
              <w:autoSpaceDN/>
              <w:adjustRightInd/>
              <w:ind w:left="0"/>
              <w:jc w:val="center"/>
            </w:pPr>
            <w:r w:rsidRPr="00F326BC">
              <w:t>3</w:t>
            </w:r>
          </w:p>
        </w:tc>
        <w:tc>
          <w:tcPr>
            <w:tcW w:w="815" w:type="dxa"/>
            <w:tcBorders>
              <w:top w:val="nil"/>
              <w:left w:val="nil"/>
              <w:bottom w:val="single" w:sz="4" w:space="0" w:color="auto"/>
              <w:right w:val="single" w:sz="4" w:space="0" w:color="auto"/>
            </w:tcBorders>
            <w:noWrap/>
            <w:vAlign w:val="center"/>
            <w:hideMark/>
          </w:tcPr>
          <w:p w14:paraId="35D36301" w14:textId="77777777" w:rsidR="002A109B" w:rsidRPr="00F326BC" w:rsidRDefault="002A109B" w:rsidP="002A109B">
            <w:pPr>
              <w:widowControl/>
              <w:autoSpaceDE/>
              <w:autoSpaceDN/>
              <w:adjustRightInd/>
              <w:ind w:left="0"/>
              <w:jc w:val="center"/>
            </w:pPr>
            <w:r w:rsidRPr="00F326BC">
              <w:t>0,66</w:t>
            </w:r>
          </w:p>
        </w:tc>
        <w:tc>
          <w:tcPr>
            <w:tcW w:w="815" w:type="dxa"/>
            <w:tcBorders>
              <w:top w:val="nil"/>
              <w:left w:val="nil"/>
              <w:bottom w:val="single" w:sz="4" w:space="0" w:color="auto"/>
              <w:right w:val="single" w:sz="4" w:space="0" w:color="auto"/>
            </w:tcBorders>
            <w:noWrap/>
            <w:vAlign w:val="center"/>
            <w:hideMark/>
          </w:tcPr>
          <w:p w14:paraId="0989F1D0" w14:textId="77777777" w:rsidR="002A109B" w:rsidRPr="00F326BC" w:rsidRDefault="002A109B" w:rsidP="002A109B">
            <w:pPr>
              <w:widowControl/>
              <w:autoSpaceDE/>
              <w:autoSpaceDN/>
              <w:adjustRightInd/>
              <w:ind w:left="0"/>
              <w:jc w:val="center"/>
            </w:pPr>
            <w:r w:rsidRPr="00F326BC">
              <w:t>1,4</w:t>
            </w:r>
          </w:p>
        </w:tc>
        <w:tc>
          <w:tcPr>
            <w:tcW w:w="815" w:type="dxa"/>
            <w:tcBorders>
              <w:top w:val="nil"/>
              <w:left w:val="nil"/>
              <w:bottom w:val="single" w:sz="4" w:space="0" w:color="auto"/>
              <w:right w:val="single" w:sz="4" w:space="0" w:color="auto"/>
            </w:tcBorders>
            <w:noWrap/>
            <w:vAlign w:val="center"/>
            <w:hideMark/>
          </w:tcPr>
          <w:p w14:paraId="0C0E60E1" w14:textId="77777777" w:rsidR="002A109B" w:rsidRPr="00F326BC" w:rsidRDefault="002A109B" w:rsidP="002A109B">
            <w:pPr>
              <w:widowControl/>
              <w:autoSpaceDE/>
              <w:autoSpaceDN/>
              <w:adjustRightInd/>
              <w:ind w:left="0"/>
              <w:jc w:val="center"/>
            </w:pPr>
            <w:r w:rsidRPr="00F326BC">
              <w:t>1,65</w:t>
            </w:r>
          </w:p>
        </w:tc>
        <w:tc>
          <w:tcPr>
            <w:tcW w:w="815" w:type="dxa"/>
            <w:tcBorders>
              <w:top w:val="nil"/>
              <w:left w:val="nil"/>
              <w:bottom w:val="single" w:sz="4" w:space="0" w:color="auto"/>
              <w:right w:val="single" w:sz="4" w:space="0" w:color="auto"/>
            </w:tcBorders>
            <w:noWrap/>
            <w:vAlign w:val="center"/>
            <w:hideMark/>
          </w:tcPr>
          <w:p w14:paraId="1EA74094" w14:textId="77777777" w:rsidR="002A109B" w:rsidRPr="00F326BC" w:rsidRDefault="002A109B" w:rsidP="002A109B">
            <w:pPr>
              <w:widowControl/>
              <w:autoSpaceDE/>
              <w:autoSpaceDN/>
              <w:adjustRightInd/>
              <w:ind w:left="0"/>
              <w:jc w:val="center"/>
            </w:pPr>
            <w:r w:rsidRPr="00F326BC">
              <w:t>1,28</w:t>
            </w:r>
          </w:p>
        </w:tc>
        <w:tc>
          <w:tcPr>
            <w:tcW w:w="1134" w:type="dxa"/>
            <w:tcBorders>
              <w:top w:val="nil"/>
              <w:left w:val="nil"/>
              <w:bottom w:val="single" w:sz="4" w:space="0" w:color="auto"/>
              <w:right w:val="single" w:sz="4" w:space="0" w:color="auto"/>
            </w:tcBorders>
            <w:noWrap/>
            <w:vAlign w:val="center"/>
            <w:hideMark/>
          </w:tcPr>
          <w:p w14:paraId="11652105" w14:textId="77777777" w:rsidR="002A109B" w:rsidRPr="00F326BC" w:rsidRDefault="002A109B" w:rsidP="002A109B">
            <w:pPr>
              <w:widowControl/>
              <w:autoSpaceDE/>
              <w:autoSpaceDN/>
              <w:adjustRightInd/>
              <w:ind w:left="0"/>
              <w:jc w:val="center"/>
            </w:pPr>
            <w:r w:rsidRPr="00F326BC">
              <w:t>4,990</w:t>
            </w:r>
          </w:p>
        </w:tc>
        <w:tc>
          <w:tcPr>
            <w:tcW w:w="1276" w:type="dxa"/>
            <w:tcBorders>
              <w:top w:val="nil"/>
              <w:left w:val="nil"/>
              <w:bottom w:val="single" w:sz="4" w:space="0" w:color="auto"/>
              <w:right w:val="single" w:sz="4" w:space="0" w:color="auto"/>
            </w:tcBorders>
            <w:noWrap/>
            <w:vAlign w:val="center"/>
            <w:hideMark/>
          </w:tcPr>
          <w:p w14:paraId="6FB07995" w14:textId="77777777" w:rsidR="002A109B" w:rsidRPr="00F326BC" w:rsidRDefault="002A109B" w:rsidP="002A109B">
            <w:pPr>
              <w:widowControl/>
              <w:autoSpaceDE/>
              <w:autoSpaceDN/>
              <w:adjustRightInd/>
              <w:ind w:left="0"/>
              <w:jc w:val="center"/>
            </w:pPr>
            <w:r w:rsidRPr="00F326BC">
              <w:t>1,248</w:t>
            </w:r>
          </w:p>
        </w:tc>
        <w:tc>
          <w:tcPr>
            <w:tcW w:w="1276" w:type="dxa"/>
            <w:tcBorders>
              <w:top w:val="nil"/>
              <w:left w:val="nil"/>
              <w:bottom w:val="single" w:sz="4" w:space="0" w:color="auto"/>
              <w:right w:val="single" w:sz="4" w:space="0" w:color="auto"/>
            </w:tcBorders>
            <w:noWrap/>
            <w:vAlign w:val="center"/>
            <w:hideMark/>
          </w:tcPr>
          <w:p w14:paraId="60352EE1" w14:textId="77777777" w:rsidR="002A109B" w:rsidRPr="00F326BC" w:rsidRDefault="002A109B" w:rsidP="002A109B">
            <w:pPr>
              <w:widowControl/>
              <w:autoSpaceDE/>
              <w:autoSpaceDN/>
              <w:adjustRightInd/>
              <w:ind w:left="0"/>
              <w:jc w:val="center"/>
            </w:pPr>
            <w:r w:rsidRPr="00F326BC">
              <w:t>0,421</w:t>
            </w:r>
          </w:p>
        </w:tc>
        <w:tc>
          <w:tcPr>
            <w:tcW w:w="1134" w:type="dxa"/>
            <w:tcBorders>
              <w:top w:val="nil"/>
              <w:left w:val="nil"/>
              <w:bottom w:val="single" w:sz="4" w:space="0" w:color="auto"/>
              <w:right w:val="single" w:sz="4" w:space="0" w:color="auto"/>
            </w:tcBorders>
            <w:noWrap/>
            <w:vAlign w:val="center"/>
            <w:hideMark/>
          </w:tcPr>
          <w:p w14:paraId="7354615A" w14:textId="77777777" w:rsidR="002A109B" w:rsidRPr="00F326BC" w:rsidRDefault="002A109B" w:rsidP="002A109B">
            <w:pPr>
              <w:widowControl/>
              <w:autoSpaceDE/>
              <w:autoSpaceDN/>
              <w:adjustRightInd/>
              <w:ind w:left="0"/>
              <w:jc w:val="center"/>
            </w:pPr>
            <w:r w:rsidRPr="00F326BC">
              <w:t>33,740</w:t>
            </w:r>
          </w:p>
        </w:tc>
      </w:tr>
      <w:tr w:rsidR="00F326BC" w:rsidRPr="00F326BC" w14:paraId="7C73663C"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15E34E9E" w14:textId="77777777" w:rsidR="002A109B" w:rsidRPr="00F326BC" w:rsidRDefault="002A109B" w:rsidP="002A109B">
            <w:pPr>
              <w:widowControl/>
              <w:autoSpaceDE/>
              <w:autoSpaceDN/>
              <w:adjustRightInd/>
              <w:ind w:left="0"/>
              <w:jc w:val="center"/>
            </w:pPr>
            <w:r w:rsidRPr="00F326BC">
              <w:t>4</w:t>
            </w:r>
          </w:p>
        </w:tc>
        <w:tc>
          <w:tcPr>
            <w:tcW w:w="815" w:type="dxa"/>
            <w:tcBorders>
              <w:top w:val="nil"/>
              <w:left w:val="nil"/>
              <w:bottom w:val="single" w:sz="4" w:space="0" w:color="auto"/>
              <w:right w:val="single" w:sz="4" w:space="0" w:color="auto"/>
            </w:tcBorders>
            <w:noWrap/>
            <w:vAlign w:val="center"/>
            <w:hideMark/>
          </w:tcPr>
          <w:p w14:paraId="4C4BC6FC" w14:textId="77777777" w:rsidR="002A109B" w:rsidRPr="00F326BC" w:rsidRDefault="002A109B" w:rsidP="002A109B">
            <w:pPr>
              <w:widowControl/>
              <w:autoSpaceDE/>
              <w:autoSpaceDN/>
              <w:adjustRightInd/>
              <w:ind w:left="0"/>
              <w:jc w:val="center"/>
            </w:pPr>
            <w:r w:rsidRPr="00F326BC">
              <w:t>0,48</w:t>
            </w:r>
          </w:p>
        </w:tc>
        <w:tc>
          <w:tcPr>
            <w:tcW w:w="815" w:type="dxa"/>
            <w:tcBorders>
              <w:top w:val="nil"/>
              <w:left w:val="nil"/>
              <w:bottom w:val="single" w:sz="4" w:space="0" w:color="auto"/>
              <w:right w:val="single" w:sz="4" w:space="0" w:color="auto"/>
            </w:tcBorders>
            <w:noWrap/>
            <w:vAlign w:val="center"/>
            <w:hideMark/>
          </w:tcPr>
          <w:p w14:paraId="121D853F" w14:textId="77777777" w:rsidR="002A109B" w:rsidRPr="00F326BC" w:rsidRDefault="002A109B" w:rsidP="002A109B">
            <w:pPr>
              <w:widowControl/>
              <w:autoSpaceDE/>
              <w:autoSpaceDN/>
              <w:adjustRightInd/>
              <w:ind w:left="0"/>
              <w:jc w:val="center"/>
            </w:pPr>
            <w:r w:rsidRPr="00F326BC">
              <w:t>2,04</w:t>
            </w:r>
          </w:p>
        </w:tc>
        <w:tc>
          <w:tcPr>
            <w:tcW w:w="815" w:type="dxa"/>
            <w:tcBorders>
              <w:top w:val="nil"/>
              <w:left w:val="nil"/>
              <w:bottom w:val="single" w:sz="4" w:space="0" w:color="auto"/>
              <w:right w:val="single" w:sz="4" w:space="0" w:color="auto"/>
            </w:tcBorders>
            <w:noWrap/>
            <w:vAlign w:val="center"/>
            <w:hideMark/>
          </w:tcPr>
          <w:p w14:paraId="118D713F" w14:textId="77777777" w:rsidR="002A109B" w:rsidRPr="00F326BC" w:rsidRDefault="002A109B" w:rsidP="002A109B">
            <w:pPr>
              <w:widowControl/>
              <w:autoSpaceDE/>
              <w:autoSpaceDN/>
              <w:adjustRightInd/>
              <w:ind w:left="0"/>
              <w:jc w:val="center"/>
            </w:pPr>
            <w:r w:rsidRPr="00F326BC">
              <w:t>1,44</w:t>
            </w:r>
          </w:p>
        </w:tc>
        <w:tc>
          <w:tcPr>
            <w:tcW w:w="815" w:type="dxa"/>
            <w:tcBorders>
              <w:top w:val="nil"/>
              <w:left w:val="nil"/>
              <w:bottom w:val="single" w:sz="4" w:space="0" w:color="auto"/>
              <w:right w:val="single" w:sz="4" w:space="0" w:color="auto"/>
            </w:tcBorders>
            <w:noWrap/>
            <w:vAlign w:val="center"/>
            <w:hideMark/>
          </w:tcPr>
          <w:p w14:paraId="7A3E2991" w14:textId="77777777" w:rsidR="002A109B" w:rsidRPr="00F326BC" w:rsidRDefault="002A109B" w:rsidP="002A109B">
            <w:pPr>
              <w:widowControl/>
              <w:autoSpaceDE/>
              <w:autoSpaceDN/>
              <w:adjustRightInd/>
              <w:ind w:left="0"/>
              <w:jc w:val="center"/>
            </w:pPr>
            <w:r w:rsidRPr="00F326BC">
              <w:t>1,33</w:t>
            </w:r>
          </w:p>
        </w:tc>
        <w:tc>
          <w:tcPr>
            <w:tcW w:w="1134" w:type="dxa"/>
            <w:tcBorders>
              <w:top w:val="nil"/>
              <w:left w:val="nil"/>
              <w:bottom w:val="single" w:sz="4" w:space="0" w:color="auto"/>
              <w:right w:val="single" w:sz="4" w:space="0" w:color="auto"/>
            </w:tcBorders>
            <w:noWrap/>
            <w:vAlign w:val="center"/>
            <w:hideMark/>
          </w:tcPr>
          <w:p w14:paraId="3DCD9BE8" w14:textId="77777777" w:rsidR="002A109B" w:rsidRPr="00F326BC" w:rsidRDefault="002A109B" w:rsidP="002A109B">
            <w:pPr>
              <w:widowControl/>
              <w:autoSpaceDE/>
              <w:autoSpaceDN/>
              <w:adjustRightInd/>
              <w:ind w:left="0"/>
              <w:jc w:val="center"/>
            </w:pPr>
            <w:r w:rsidRPr="00F326BC">
              <w:t>5,290</w:t>
            </w:r>
          </w:p>
        </w:tc>
        <w:tc>
          <w:tcPr>
            <w:tcW w:w="1276" w:type="dxa"/>
            <w:tcBorders>
              <w:top w:val="nil"/>
              <w:left w:val="nil"/>
              <w:bottom w:val="single" w:sz="4" w:space="0" w:color="auto"/>
              <w:right w:val="single" w:sz="4" w:space="0" w:color="auto"/>
            </w:tcBorders>
            <w:noWrap/>
            <w:vAlign w:val="center"/>
            <w:hideMark/>
          </w:tcPr>
          <w:p w14:paraId="13E2F36B" w14:textId="77777777" w:rsidR="002A109B" w:rsidRPr="00F326BC" w:rsidRDefault="002A109B" w:rsidP="002A109B">
            <w:pPr>
              <w:widowControl/>
              <w:autoSpaceDE/>
              <w:autoSpaceDN/>
              <w:adjustRightInd/>
              <w:ind w:left="0"/>
              <w:jc w:val="center"/>
            </w:pPr>
            <w:r w:rsidRPr="00F326BC">
              <w:t>1,323</w:t>
            </w:r>
          </w:p>
        </w:tc>
        <w:tc>
          <w:tcPr>
            <w:tcW w:w="1276" w:type="dxa"/>
            <w:tcBorders>
              <w:top w:val="nil"/>
              <w:left w:val="nil"/>
              <w:bottom w:val="single" w:sz="4" w:space="0" w:color="auto"/>
              <w:right w:val="single" w:sz="4" w:space="0" w:color="auto"/>
            </w:tcBorders>
            <w:noWrap/>
            <w:vAlign w:val="center"/>
            <w:hideMark/>
          </w:tcPr>
          <w:p w14:paraId="04A10513" w14:textId="77777777" w:rsidR="002A109B" w:rsidRPr="00F326BC" w:rsidRDefault="002A109B" w:rsidP="002A109B">
            <w:pPr>
              <w:widowControl/>
              <w:autoSpaceDE/>
              <w:autoSpaceDN/>
              <w:adjustRightInd/>
              <w:ind w:left="0"/>
              <w:jc w:val="center"/>
            </w:pPr>
            <w:r w:rsidRPr="00F326BC">
              <w:t>0,643</w:t>
            </w:r>
          </w:p>
        </w:tc>
        <w:tc>
          <w:tcPr>
            <w:tcW w:w="1134" w:type="dxa"/>
            <w:tcBorders>
              <w:top w:val="nil"/>
              <w:left w:val="nil"/>
              <w:bottom w:val="single" w:sz="4" w:space="0" w:color="auto"/>
              <w:right w:val="single" w:sz="4" w:space="0" w:color="auto"/>
            </w:tcBorders>
            <w:noWrap/>
            <w:vAlign w:val="center"/>
            <w:hideMark/>
          </w:tcPr>
          <w:p w14:paraId="304C5C08" w14:textId="77777777" w:rsidR="002A109B" w:rsidRPr="00F326BC" w:rsidRDefault="002A109B" w:rsidP="002A109B">
            <w:pPr>
              <w:widowControl/>
              <w:autoSpaceDE/>
              <w:autoSpaceDN/>
              <w:adjustRightInd/>
              <w:ind w:left="0"/>
              <w:jc w:val="center"/>
            </w:pPr>
            <w:r w:rsidRPr="00F326BC">
              <w:t>48,583</w:t>
            </w:r>
          </w:p>
        </w:tc>
      </w:tr>
      <w:tr w:rsidR="00F326BC" w:rsidRPr="00F326BC" w14:paraId="4EE6D074"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72260900" w14:textId="77777777" w:rsidR="002A109B" w:rsidRPr="00F326BC" w:rsidRDefault="002A109B" w:rsidP="002A109B">
            <w:pPr>
              <w:widowControl/>
              <w:autoSpaceDE/>
              <w:autoSpaceDN/>
              <w:adjustRightInd/>
              <w:ind w:left="0"/>
              <w:jc w:val="center"/>
            </w:pPr>
            <w:r w:rsidRPr="00F326BC">
              <w:t>5</w:t>
            </w:r>
          </w:p>
        </w:tc>
        <w:tc>
          <w:tcPr>
            <w:tcW w:w="815" w:type="dxa"/>
            <w:tcBorders>
              <w:top w:val="nil"/>
              <w:left w:val="nil"/>
              <w:bottom w:val="single" w:sz="4" w:space="0" w:color="auto"/>
              <w:right w:val="single" w:sz="4" w:space="0" w:color="auto"/>
            </w:tcBorders>
            <w:noWrap/>
            <w:vAlign w:val="center"/>
            <w:hideMark/>
          </w:tcPr>
          <w:p w14:paraId="383432EC" w14:textId="77777777" w:rsidR="002A109B" w:rsidRPr="00F326BC" w:rsidRDefault="002A109B" w:rsidP="002A109B">
            <w:pPr>
              <w:widowControl/>
              <w:autoSpaceDE/>
              <w:autoSpaceDN/>
              <w:adjustRightInd/>
              <w:ind w:left="0"/>
              <w:jc w:val="center"/>
            </w:pPr>
            <w:r w:rsidRPr="00F326BC">
              <w:t>0,65</w:t>
            </w:r>
          </w:p>
        </w:tc>
        <w:tc>
          <w:tcPr>
            <w:tcW w:w="815" w:type="dxa"/>
            <w:tcBorders>
              <w:top w:val="nil"/>
              <w:left w:val="nil"/>
              <w:bottom w:val="single" w:sz="4" w:space="0" w:color="auto"/>
              <w:right w:val="single" w:sz="4" w:space="0" w:color="auto"/>
            </w:tcBorders>
            <w:noWrap/>
            <w:vAlign w:val="center"/>
            <w:hideMark/>
          </w:tcPr>
          <w:p w14:paraId="45924D31" w14:textId="77777777" w:rsidR="002A109B" w:rsidRPr="00F326BC" w:rsidRDefault="002A109B" w:rsidP="002A109B">
            <w:pPr>
              <w:widowControl/>
              <w:autoSpaceDE/>
              <w:autoSpaceDN/>
              <w:adjustRightInd/>
              <w:ind w:left="0"/>
              <w:jc w:val="center"/>
            </w:pPr>
            <w:r w:rsidRPr="00F326BC">
              <w:t>2,10</w:t>
            </w:r>
          </w:p>
        </w:tc>
        <w:tc>
          <w:tcPr>
            <w:tcW w:w="815" w:type="dxa"/>
            <w:tcBorders>
              <w:top w:val="nil"/>
              <w:left w:val="nil"/>
              <w:bottom w:val="single" w:sz="4" w:space="0" w:color="auto"/>
              <w:right w:val="single" w:sz="4" w:space="0" w:color="auto"/>
            </w:tcBorders>
            <w:noWrap/>
            <w:vAlign w:val="center"/>
            <w:hideMark/>
          </w:tcPr>
          <w:p w14:paraId="18A83941" w14:textId="77777777" w:rsidR="002A109B" w:rsidRPr="00F326BC" w:rsidRDefault="002A109B" w:rsidP="002A109B">
            <w:pPr>
              <w:widowControl/>
              <w:autoSpaceDE/>
              <w:autoSpaceDN/>
              <w:adjustRightInd/>
              <w:ind w:left="0"/>
              <w:jc w:val="center"/>
            </w:pPr>
            <w:r w:rsidRPr="00F326BC">
              <w:t>0,91</w:t>
            </w:r>
          </w:p>
        </w:tc>
        <w:tc>
          <w:tcPr>
            <w:tcW w:w="815" w:type="dxa"/>
            <w:tcBorders>
              <w:top w:val="nil"/>
              <w:left w:val="nil"/>
              <w:bottom w:val="single" w:sz="4" w:space="0" w:color="auto"/>
              <w:right w:val="single" w:sz="4" w:space="0" w:color="auto"/>
            </w:tcBorders>
            <w:noWrap/>
            <w:vAlign w:val="center"/>
            <w:hideMark/>
          </w:tcPr>
          <w:p w14:paraId="08A92E09" w14:textId="77777777" w:rsidR="002A109B" w:rsidRPr="00F326BC" w:rsidRDefault="002A109B" w:rsidP="002A109B">
            <w:pPr>
              <w:widowControl/>
              <w:autoSpaceDE/>
              <w:autoSpaceDN/>
              <w:adjustRightInd/>
              <w:ind w:left="0"/>
              <w:jc w:val="center"/>
            </w:pPr>
            <w:r w:rsidRPr="00F326BC">
              <w:t>1,06</w:t>
            </w:r>
          </w:p>
        </w:tc>
        <w:tc>
          <w:tcPr>
            <w:tcW w:w="1134" w:type="dxa"/>
            <w:tcBorders>
              <w:top w:val="nil"/>
              <w:left w:val="nil"/>
              <w:bottom w:val="single" w:sz="4" w:space="0" w:color="auto"/>
              <w:right w:val="single" w:sz="4" w:space="0" w:color="auto"/>
            </w:tcBorders>
            <w:noWrap/>
            <w:vAlign w:val="center"/>
            <w:hideMark/>
          </w:tcPr>
          <w:p w14:paraId="5D57C451" w14:textId="77777777" w:rsidR="002A109B" w:rsidRPr="00F326BC" w:rsidRDefault="002A109B" w:rsidP="002A109B">
            <w:pPr>
              <w:widowControl/>
              <w:autoSpaceDE/>
              <w:autoSpaceDN/>
              <w:adjustRightInd/>
              <w:ind w:left="0"/>
              <w:jc w:val="center"/>
            </w:pPr>
            <w:r w:rsidRPr="00F326BC">
              <w:t>4,720</w:t>
            </w:r>
          </w:p>
        </w:tc>
        <w:tc>
          <w:tcPr>
            <w:tcW w:w="1276" w:type="dxa"/>
            <w:tcBorders>
              <w:top w:val="nil"/>
              <w:left w:val="nil"/>
              <w:bottom w:val="single" w:sz="4" w:space="0" w:color="auto"/>
              <w:right w:val="single" w:sz="4" w:space="0" w:color="auto"/>
            </w:tcBorders>
            <w:noWrap/>
            <w:vAlign w:val="center"/>
            <w:hideMark/>
          </w:tcPr>
          <w:p w14:paraId="0B134859" w14:textId="77777777" w:rsidR="002A109B" w:rsidRPr="00F326BC" w:rsidRDefault="002A109B" w:rsidP="002A109B">
            <w:pPr>
              <w:widowControl/>
              <w:autoSpaceDE/>
              <w:autoSpaceDN/>
              <w:adjustRightInd/>
              <w:ind w:left="0"/>
              <w:jc w:val="center"/>
            </w:pPr>
            <w:r w:rsidRPr="00F326BC">
              <w:t>1,180</w:t>
            </w:r>
          </w:p>
        </w:tc>
        <w:tc>
          <w:tcPr>
            <w:tcW w:w="1276" w:type="dxa"/>
            <w:tcBorders>
              <w:top w:val="nil"/>
              <w:left w:val="nil"/>
              <w:bottom w:val="single" w:sz="4" w:space="0" w:color="auto"/>
              <w:right w:val="single" w:sz="4" w:space="0" w:color="auto"/>
            </w:tcBorders>
            <w:noWrap/>
            <w:vAlign w:val="center"/>
            <w:hideMark/>
          </w:tcPr>
          <w:p w14:paraId="7DCB278A" w14:textId="77777777" w:rsidR="002A109B" w:rsidRPr="00F326BC" w:rsidRDefault="002A109B" w:rsidP="002A109B">
            <w:pPr>
              <w:widowControl/>
              <w:autoSpaceDE/>
              <w:autoSpaceDN/>
              <w:adjustRightInd/>
              <w:ind w:left="0"/>
              <w:jc w:val="center"/>
            </w:pPr>
            <w:r w:rsidRPr="00F326BC">
              <w:t>0,636</w:t>
            </w:r>
          </w:p>
        </w:tc>
        <w:tc>
          <w:tcPr>
            <w:tcW w:w="1134" w:type="dxa"/>
            <w:tcBorders>
              <w:top w:val="nil"/>
              <w:left w:val="nil"/>
              <w:bottom w:val="single" w:sz="4" w:space="0" w:color="auto"/>
              <w:right w:val="single" w:sz="4" w:space="0" w:color="auto"/>
            </w:tcBorders>
            <w:noWrap/>
            <w:vAlign w:val="center"/>
            <w:hideMark/>
          </w:tcPr>
          <w:p w14:paraId="75B8D596" w14:textId="77777777" w:rsidR="002A109B" w:rsidRPr="00F326BC" w:rsidRDefault="002A109B" w:rsidP="002A109B">
            <w:pPr>
              <w:widowControl/>
              <w:autoSpaceDE/>
              <w:autoSpaceDN/>
              <w:adjustRightInd/>
              <w:ind w:left="0"/>
              <w:jc w:val="center"/>
            </w:pPr>
            <w:r w:rsidRPr="00F326BC">
              <w:t>53,923</w:t>
            </w:r>
          </w:p>
        </w:tc>
      </w:tr>
      <w:tr w:rsidR="00F326BC" w:rsidRPr="00F326BC" w14:paraId="326AA26D"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07D7E0D0" w14:textId="77777777" w:rsidR="002A109B" w:rsidRPr="00F326BC" w:rsidRDefault="002A109B" w:rsidP="002A109B">
            <w:pPr>
              <w:widowControl/>
              <w:autoSpaceDE/>
              <w:autoSpaceDN/>
              <w:adjustRightInd/>
              <w:ind w:left="0"/>
              <w:jc w:val="center"/>
            </w:pPr>
            <w:r w:rsidRPr="00F326BC">
              <w:t>6</w:t>
            </w:r>
          </w:p>
        </w:tc>
        <w:tc>
          <w:tcPr>
            <w:tcW w:w="815" w:type="dxa"/>
            <w:tcBorders>
              <w:top w:val="nil"/>
              <w:left w:val="nil"/>
              <w:bottom w:val="single" w:sz="4" w:space="0" w:color="auto"/>
              <w:right w:val="single" w:sz="4" w:space="0" w:color="auto"/>
            </w:tcBorders>
            <w:noWrap/>
            <w:vAlign w:val="center"/>
            <w:hideMark/>
          </w:tcPr>
          <w:p w14:paraId="7FD849E6" w14:textId="77777777" w:rsidR="002A109B" w:rsidRPr="00F326BC" w:rsidRDefault="002A109B" w:rsidP="002A109B">
            <w:pPr>
              <w:widowControl/>
              <w:autoSpaceDE/>
              <w:autoSpaceDN/>
              <w:adjustRightInd/>
              <w:ind w:left="0"/>
              <w:jc w:val="center"/>
            </w:pPr>
            <w:r w:rsidRPr="00F326BC">
              <w:t>0,32</w:t>
            </w:r>
          </w:p>
        </w:tc>
        <w:tc>
          <w:tcPr>
            <w:tcW w:w="815" w:type="dxa"/>
            <w:tcBorders>
              <w:top w:val="nil"/>
              <w:left w:val="nil"/>
              <w:bottom w:val="single" w:sz="4" w:space="0" w:color="auto"/>
              <w:right w:val="single" w:sz="4" w:space="0" w:color="auto"/>
            </w:tcBorders>
            <w:noWrap/>
            <w:vAlign w:val="center"/>
            <w:hideMark/>
          </w:tcPr>
          <w:p w14:paraId="2798018E" w14:textId="77777777" w:rsidR="002A109B" w:rsidRPr="00F326BC" w:rsidRDefault="002A109B" w:rsidP="002A109B">
            <w:pPr>
              <w:widowControl/>
              <w:autoSpaceDE/>
              <w:autoSpaceDN/>
              <w:adjustRightInd/>
              <w:ind w:left="0"/>
              <w:jc w:val="center"/>
            </w:pPr>
            <w:r w:rsidRPr="00F326BC">
              <w:t>1,85</w:t>
            </w:r>
          </w:p>
        </w:tc>
        <w:tc>
          <w:tcPr>
            <w:tcW w:w="815" w:type="dxa"/>
            <w:tcBorders>
              <w:top w:val="nil"/>
              <w:left w:val="nil"/>
              <w:bottom w:val="single" w:sz="4" w:space="0" w:color="auto"/>
              <w:right w:val="single" w:sz="4" w:space="0" w:color="auto"/>
            </w:tcBorders>
            <w:noWrap/>
            <w:vAlign w:val="center"/>
            <w:hideMark/>
          </w:tcPr>
          <w:p w14:paraId="0D8067F3" w14:textId="77777777" w:rsidR="002A109B" w:rsidRPr="00F326BC" w:rsidRDefault="002A109B" w:rsidP="002A109B">
            <w:pPr>
              <w:widowControl/>
              <w:autoSpaceDE/>
              <w:autoSpaceDN/>
              <w:adjustRightInd/>
              <w:ind w:left="0"/>
              <w:jc w:val="center"/>
            </w:pPr>
            <w:r w:rsidRPr="00F326BC">
              <w:t>0,80</w:t>
            </w:r>
          </w:p>
        </w:tc>
        <w:tc>
          <w:tcPr>
            <w:tcW w:w="815" w:type="dxa"/>
            <w:tcBorders>
              <w:top w:val="nil"/>
              <w:left w:val="nil"/>
              <w:bottom w:val="single" w:sz="4" w:space="0" w:color="auto"/>
              <w:right w:val="single" w:sz="4" w:space="0" w:color="auto"/>
            </w:tcBorders>
            <w:noWrap/>
            <w:vAlign w:val="center"/>
            <w:hideMark/>
          </w:tcPr>
          <w:p w14:paraId="12209412" w14:textId="77777777" w:rsidR="002A109B" w:rsidRPr="00F326BC" w:rsidRDefault="002A109B" w:rsidP="002A109B">
            <w:pPr>
              <w:widowControl/>
              <w:autoSpaceDE/>
              <w:autoSpaceDN/>
              <w:adjustRightInd/>
              <w:ind w:left="0"/>
              <w:jc w:val="center"/>
            </w:pPr>
            <w:r w:rsidRPr="00F326BC">
              <w:t>0,86</w:t>
            </w:r>
          </w:p>
        </w:tc>
        <w:tc>
          <w:tcPr>
            <w:tcW w:w="1134" w:type="dxa"/>
            <w:tcBorders>
              <w:top w:val="nil"/>
              <w:left w:val="nil"/>
              <w:bottom w:val="single" w:sz="4" w:space="0" w:color="auto"/>
              <w:right w:val="single" w:sz="4" w:space="0" w:color="auto"/>
            </w:tcBorders>
            <w:noWrap/>
            <w:vAlign w:val="center"/>
            <w:hideMark/>
          </w:tcPr>
          <w:p w14:paraId="06DD3243" w14:textId="77777777" w:rsidR="002A109B" w:rsidRPr="00F326BC" w:rsidRDefault="002A109B" w:rsidP="002A109B">
            <w:pPr>
              <w:widowControl/>
              <w:autoSpaceDE/>
              <w:autoSpaceDN/>
              <w:adjustRightInd/>
              <w:ind w:left="0"/>
              <w:jc w:val="center"/>
            </w:pPr>
            <w:r w:rsidRPr="00F326BC">
              <w:t>3,830</w:t>
            </w:r>
          </w:p>
        </w:tc>
        <w:tc>
          <w:tcPr>
            <w:tcW w:w="1276" w:type="dxa"/>
            <w:tcBorders>
              <w:top w:val="nil"/>
              <w:left w:val="nil"/>
              <w:bottom w:val="single" w:sz="4" w:space="0" w:color="auto"/>
              <w:right w:val="single" w:sz="4" w:space="0" w:color="auto"/>
            </w:tcBorders>
            <w:noWrap/>
            <w:vAlign w:val="center"/>
            <w:hideMark/>
          </w:tcPr>
          <w:p w14:paraId="6EDDDEE6" w14:textId="77777777" w:rsidR="002A109B" w:rsidRPr="00F326BC" w:rsidRDefault="002A109B" w:rsidP="002A109B">
            <w:pPr>
              <w:widowControl/>
              <w:autoSpaceDE/>
              <w:autoSpaceDN/>
              <w:adjustRightInd/>
              <w:ind w:left="0"/>
              <w:jc w:val="center"/>
            </w:pPr>
            <w:r w:rsidRPr="00F326BC">
              <w:t>0,958</w:t>
            </w:r>
          </w:p>
        </w:tc>
        <w:tc>
          <w:tcPr>
            <w:tcW w:w="1276" w:type="dxa"/>
            <w:tcBorders>
              <w:top w:val="nil"/>
              <w:left w:val="nil"/>
              <w:bottom w:val="single" w:sz="4" w:space="0" w:color="auto"/>
              <w:right w:val="single" w:sz="4" w:space="0" w:color="auto"/>
            </w:tcBorders>
            <w:noWrap/>
            <w:vAlign w:val="center"/>
            <w:hideMark/>
          </w:tcPr>
          <w:p w14:paraId="50BCFDFD" w14:textId="77777777" w:rsidR="002A109B" w:rsidRPr="00F326BC" w:rsidRDefault="002A109B" w:rsidP="002A109B">
            <w:pPr>
              <w:widowControl/>
              <w:autoSpaceDE/>
              <w:autoSpaceDN/>
              <w:adjustRightInd/>
              <w:ind w:left="0"/>
              <w:jc w:val="center"/>
            </w:pPr>
            <w:r w:rsidRPr="00F326BC">
              <w:t>0,642</w:t>
            </w:r>
          </w:p>
        </w:tc>
        <w:tc>
          <w:tcPr>
            <w:tcW w:w="1134" w:type="dxa"/>
            <w:tcBorders>
              <w:top w:val="nil"/>
              <w:left w:val="nil"/>
              <w:bottom w:val="single" w:sz="4" w:space="0" w:color="auto"/>
              <w:right w:val="single" w:sz="4" w:space="0" w:color="auto"/>
            </w:tcBorders>
            <w:noWrap/>
            <w:vAlign w:val="center"/>
            <w:hideMark/>
          </w:tcPr>
          <w:p w14:paraId="7D68A40E" w14:textId="77777777" w:rsidR="002A109B" w:rsidRPr="00F326BC" w:rsidRDefault="002A109B" w:rsidP="002A109B">
            <w:pPr>
              <w:widowControl/>
              <w:autoSpaceDE/>
              <w:autoSpaceDN/>
              <w:adjustRightInd/>
              <w:ind w:left="0"/>
              <w:jc w:val="center"/>
            </w:pPr>
            <w:r w:rsidRPr="00F326BC">
              <w:t>67,071</w:t>
            </w:r>
          </w:p>
        </w:tc>
      </w:tr>
      <w:tr w:rsidR="00F326BC" w:rsidRPr="00F326BC" w14:paraId="6DEECE4F"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3FE5F475" w14:textId="77777777" w:rsidR="002A109B" w:rsidRPr="00F326BC" w:rsidRDefault="002A109B" w:rsidP="002A109B">
            <w:pPr>
              <w:widowControl/>
              <w:autoSpaceDE/>
              <w:autoSpaceDN/>
              <w:adjustRightInd/>
              <w:ind w:left="0"/>
              <w:jc w:val="center"/>
            </w:pPr>
            <w:r w:rsidRPr="00F326BC">
              <w:t>7</w:t>
            </w:r>
          </w:p>
        </w:tc>
        <w:tc>
          <w:tcPr>
            <w:tcW w:w="815" w:type="dxa"/>
            <w:tcBorders>
              <w:top w:val="nil"/>
              <w:left w:val="nil"/>
              <w:bottom w:val="single" w:sz="4" w:space="0" w:color="auto"/>
              <w:right w:val="single" w:sz="4" w:space="0" w:color="auto"/>
            </w:tcBorders>
            <w:noWrap/>
            <w:vAlign w:val="center"/>
            <w:hideMark/>
          </w:tcPr>
          <w:p w14:paraId="73E00391" w14:textId="77777777" w:rsidR="002A109B" w:rsidRPr="00F326BC" w:rsidRDefault="002A109B" w:rsidP="002A109B">
            <w:pPr>
              <w:widowControl/>
              <w:autoSpaceDE/>
              <w:autoSpaceDN/>
              <w:adjustRightInd/>
              <w:ind w:left="0"/>
              <w:jc w:val="center"/>
            </w:pPr>
            <w:r w:rsidRPr="00F326BC">
              <w:t>0,75</w:t>
            </w:r>
          </w:p>
        </w:tc>
        <w:tc>
          <w:tcPr>
            <w:tcW w:w="815" w:type="dxa"/>
            <w:tcBorders>
              <w:top w:val="nil"/>
              <w:left w:val="nil"/>
              <w:bottom w:val="single" w:sz="4" w:space="0" w:color="auto"/>
              <w:right w:val="single" w:sz="4" w:space="0" w:color="auto"/>
            </w:tcBorders>
            <w:noWrap/>
            <w:vAlign w:val="center"/>
            <w:hideMark/>
          </w:tcPr>
          <w:p w14:paraId="73F5D46C" w14:textId="77777777" w:rsidR="002A109B" w:rsidRPr="00F326BC" w:rsidRDefault="002A109B" w:rsidP="002A109B">
            <w:pPr>
              <w:widowControl/>
              <w:autoSpaceDE/>
              <w:autoSpaceDN/>
              <w:adjustRightInd/>
              <w:ind w:left="0"/>
              <w:jc w:val="center"/>
            </w:pPr>
            <w:r w:rsidRPr="00F326BC">
              <w:t>1,92</w:t>
            </w:r>
          </w:p>
        </w:tc>
        <w:tc>
          <w:tcPr>
            <w:tcW w:w="815" w:type="dxa"/>
            <w:tcBorders>
              <w:top w:val="nil"/>
              <w:left w:val="nil"/>
              <w:bottom w:val="single" w:sz="4" w:space="0" w:color="auto"/>
              <w:right w:val="single" w:sz="4" w:space="0" w:color="auto"/>
            </w:tcBorders>
            <w:noWrap/>
            <w:vAlign w:val="center"/>
            <w:hideMark/>
          </w:tcPr>
          <w:p w14:paraId="38E33217" w14:textId="77777777" w:rsidR="002A109B" w:rsidRPr="00F326BC" w:rsidRDefault="002A109B" w:rsidP="002A109B">
            <w:pPr>
              <w:widowControl/>
              <w:autoSpaceDE/>
              <w:autoSpaceDN/>
              <w:adjustRightInd/>
              <w:ind w:left="0"/>
              <w:jc w:val="center"/>
            </w:pPr>
            <w:r w:rsidRPr="00F326BC">
              <w:t>1,04</w:t>
            </w:r>
          </w:p>
        </w:tc>
        <w:tc>
          <w:tcPr>
            <w:tcW w:w="815" w:type="dxa"/>
            <w:tcBorders>
              <w:top w:val="nil"/>
              <w:left w:val="nil"/>
              <w:bottom w:val="single" w:sz="4" w:space="0" w:color="auto"/>
              <w:right w:val="single" w:sz="4" w:space="0" w:color="auto"/>
            </w:tcBorders>
            <w:noWrap/>
            <w:vAlign w:val="center"/>
            <w:hideMark/>
          </w:tcPr>
          <w:p w14:paraId="7F0563C2" w14:textId="77777777" w:rsidR="002A109B" w:rsidRPr="00F326BC" w:rsidRDefault="002A109B" w:rsidP="002A109B">
            <w:pPr>
              <w:widowControl/>
              <w:autoSpaceDE/>
              <w:autoSpaceDN/>
              <w:adjustRightInd/>
              <w:ind w:left="0"/>
              <w:jc w:val="center"/>
            </w:pPr>
            <w:r w:rsidRPr="00F326BC">
              <w:t>2,00</w:t>
            </w:r>
          </w:p>
        </w:tc>
        <w:tc>
          <w:tcPr>
            <w:tcW w:w="1134" w:type="dxa"/>
            <w:tcBorders>
              <w:top w:val="nil"/>
              <w:left w:val="nil"/>
              <w:bottom w:val="single" w:sz="4" w:space="0" w:color="auto"/>
              <w:right w:val="single" w:sz="4" w:space="0" w:color="auto"/>
            </w:tcBorders>
            <w:noWrap/>
            <w:vAlign w:val="center"/>
            <w:hideMark/>
          </w:tcPr>
          <w:p w14:paraId="0CD10DA7" w14:textId="77777777" w:rsidR="002A109B" w:rsidRPr="00F326BC" w:rsidRDefault="002A109B" w:rsidP="002A109B">
            <w:pPr>
              <w:widowControl/>
              <w:autoSpaceDE/>
              <w:autoSpaceDN/>
              <w:adjustRightInd/>
              <w:ind w:left="0"/>
              <w:jc w:val="center"/>
            </w:pPr>
            <w:r w:rsidRPr="00F326BC">
              <w:t>5,710</w:t>
            </w:r>
          </w:p>
        </w:tc>
        <w:tc>
          <w:tcPr>
            <w:tcW w:w="1276" w:type="dxa"/>
            <w:tcBorders>
              <w:top w:val="nil"/>
              <w:left w:val="nil"/>
              <w:bottom w:val="single" w:sz="4" w:space="0" w:color="auto"/>
              <w:right w:val="single" w:sz="4" w:space="0" w:color="auto"/>
            </w:tcBorders>
            <w:noWrap/>
            <w:vAlign w:val="center"/>
            <w:hideMark/>
          </w:tcPr>
          <w:p w14:paraId="4B058307" w14:textId="77777777" w:rsidR="002A109B" w:rsidRPr="00F326BC" w:rsidRDefault="002A109B" w:rsidP="002A109B">
            <w:pPr>
              <w:widowControl/>
              <w:autoSpaceDE/>
              <w:autoSpaceDN/>
              <w:adjustRightInd/>
              <w:ind w:left="0"/>
              <w:jc w:val="center"/>
            </w:pPr>
            <w:r w:rsidRPr="00F326BC">
              <w:t>1,428</w:t>
            </w:r>
          </w:p>
        </w:tc>
        <w:tc>
          <w:tcPr>
            <w:tcW w:w="1276" w:type="dxa"/>
            <w:tcBorders>
              <w:top w:val="nil"/>
              <w:left w:val="nil"/>
              <w:bottom w:val="single" w:sz="4" w:space="0" w:color="auto"/>
              <w:right w:val="single" w:sz="4" w:space="0" w:color="auto"/>
            </w:tcBorders>
            <w:noWrap/>
            <w:vAlign w:val="center"/>
            <w:hideMark/>
          </w:tcPr>
          <w:p w14:paraId="2D8088B3" w14:textId="77777777" w:rsidR="002A109B" w:rsidRPr="00F326BC" w:rsidRDefault="002A109B" w:rsidP="002A109B">
            <w:pPr>
              <w:widowControl/>
              <w:autoSpaceDE/>
              <w:autoSpaceDN/>
              <w:adjustRightInd/>
              <w:ind w:left="0"/>
              <w:jc w:val="center"/>
            </w:pPr>
            <w:r w:rsidRPr="00F326BC">
              <w:t>0,627</w:t>
            </w:r>
          </w:p>
        </w:tc>
        <w:tc>
          <w:tcPr>
            <w:tcW w:w="1134" w:type="dxa"/>
            <w:tcBorders>
              <w:top w:val="nil"/>
              <w:left w:val="nil"/>
              <w:bottom w:val="single" w:sz="4" w:space="0" w:color="auto"/>
              <w:right w:val="single" w:sz="4" w:space="0" w:color="auto"/>
            </w:tcBorders>
            <w:noWrap/>
            <w:vAlign w:val="center"/>
            <w:hideMark/>
          </w:tcPr>
          <w:p w14:paraId="3708F6BF" w14:textId="77777777" w:rsidR="002A109B" w:rsidRPr="00F326BC" w:rsidRDefault="002A109B" w:rsidP="002A109B">
            <w:pPr>
              <w:widowControl/>
              <w:autoSpaceDE/>
              <w:autoSpaceDN/>
              <w:adjustRightInd/>
              <w:ind w:left="0"/>
              <w:jc w:val="center"/>
            </w:pPr>
            <w:r w:rsidRPr="00F326BC">
              <w:t>43,925</w:t>
            </w:r>
          </w:p>
        </w:tc>
      </w:tr>
      <w:tr w:rsidR="00F326BC" w:rsidRPr="00F326BC" w14:paraId="0FF892C6"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7D6D8D21" w14:textId="77777777" w:rsidR="002A109B" w:rsidRPr="00F326BC" w:rsidRDefault="002A109B" w:rsidP="002A109B">
            <w:pPr>
              <w:widowControl/>
              <w:autoSpaceDE/>
              <w:autoSpaceDN/>
              <w:adjustRightInd/>
              <w:ind w:left="0"/>
              <w:jc w:val="center"/>
            </w:pPr>
            <w:r w:rsidRPr="00F326BC">
              <w:t>8</w:t>
            </w:r>
          </w:p>
        </w:tc>
        <w:tc>
          <w:tcPr>
            <w:tcW w:w="815" w:type="dxa"/>
            <w:tcBorders>
              <w:top w:val="nil"/>
              <w:left w:val="nil"/>
              <w:bottom w:val="single" w:sz="4" w:space="0" w:color="auto"/>
              <w:right w:val="single" w:sz="4" w:space="0" w:color="auto"/>
            </w:tcBorders>
            <w:noWrap/>
            <w:vAlign w:val="center"/>
            <w:hideMark/>
          </w:tcPr>
          <w:p w14:paraId="6ECC227F" w14:textId="77777777" w:rsidR="002A109B" w:rsidRPr="00F326BC" w:rsidRDefault="002A109B" w:rsidP="002A109B">
            <w:pPr>
              <w:widowControl/>
              <w:autoSpaceDE/>
              <w:autoSpaceDN/>
              <w:adjustRightInd/>
              <w:ind w:left="0"/>
              <w:jc w:val="center"/>
            </w:pPr>
            <w:r w:rsidRPr="00F326BC">
              <w:t>1,53</w:t>
            </w:r>
          </w:p>
        </w:tc>
        <w:tc>
          <w:tcPr>
            <w:tcW w:w="815" w:type="dxa"/>
            <w:tcBorders>
              <w:top w:val="nil"/>
              <w:left w:val="nil"/>
              <w:bottom w:val="single" w:sz="4" w:space="0" w:color="auto"/>
              <w:right w:val="single" w:sz="4" w:space="0" w:color="auto"/>
            </w:tcBorders>
            <w:noWrap/>
            <w:vAlign w:val="center"/>
            <w:hideMark/>
          </w:tcPr>
          <w:p w14:paraId="2854578D" w14:textId="77777777" w:rsidR="002A109B" w:rsidRPr="00F326BC" w:rsidRDefault="002A109B" w:rsidP="002A109B">
            <w:pPr>
              <w:widowControl/>
              <w:autoSpaceDE/>
              <w:autoSpaceDN/>
              <w:adjustRightInd/>
              <w:ind w:left="0"/>
              <w:jc w:val="center"/>
            </w:pPr>
            <w:r w:rsidRPr="00F326BC">
              <w:t>1,16</w:t>
            </w:r>
          </w:p>
        </w:tc>
        <w:tc>
          <w:tcPr>
            <w:tcW w:w="815" w:type="dxa"/>
            <w:tcBorders>
              <w:top w:val="nil"/>
              <w:left w:val="nil"/>
              <w:bottom w:val="single" w:sz="4" w:space="0" w:color="auto"/>
              <w:right w:val="single" w:sz="4" w:space="0" w:color="auto"/>
            </w:tcBorders>
            <w:noWrap/>
            <w:vAlign w:val="center"/>
            <w:hideMark/>
          </w:tcPr>
          <w:p w14:paraId="46AF87FA" w14:textId="77777777" w:rsidR="002A109B" w:rsidRPr="00F326BC" w:rsidRDefault="002A109B" w:rsidP="002A109B">
            <w:pPr>
              <w:widowControl/>
              <w:autoSpaceDE/>
              <w:autoSpaceDN/>
              <w:adjustRightInd/>
              <w:ind w:left="0"/>
              <w:jc w:val="center"/>
            </w:pPr>
            <w:r w:rsidRPr="00F326BC">
              <w:t>1,02</w:t>
            </w:r>
          </w:p>
        </w:tc>
        <w:tc>
          <w:tcPr>
            <w:tcW w:w="815" w:type="dxa"/>
            <w:tcBorders>
              <w:top w:val="nil"/>
              <w:left w:val="nil"/>
              <w:bottom w:val="single" w:sz="4" w:space="0" w:color="auto"/>
              <w:right w:val="single" w:sz="4" w:space="0" w:color="auto"/>
            </w:tcBorders>
            <w:noWrap/>
            <w:vAlign w:val="center"/>
            <w:hideMark/>
          </w:tcPr>
          <w:p w14:paraId="57004DCC" w14:textId="77777777" w:rsidR="002A109B" w:rsidRPr="00F326BC" w:rsidRDefault="002A109B" w:rsidP="002A109B">
            <w:pPr>
              <w:widowControl/>
              <w:autoSpaceDE/>
              <w:autoSpaceDN/>
              <w:adjustRightInd/>
              <w:ind w:left="0"/>
              <w:jc w:val="center"/>
            </w:pPr>
            <w:r w:rsidRPr="00F326BC">
              <w:t>1,40</w:t>
            </w:r>
          </w:p>
        </w:tc>
        <w:tc>
          <w:tcPr>
            <w:tcW w:w="1134" w:type="dxa"/>
            <w:tcBorders>
              <w:top w:val="nil"/>
              <w:left w:val="nil"/>
              <w:bottom w:val="single" w:sz="4" w:space="0" w:color="auto"/>
              <w:right w:val="single" w:sz="4" w:space="0" w:color="auto"/>
            </w:tcBorders>
            <w:noWrap/>
            <w:vAlign w:val="center"/>
            <w:hideMark/>
          </w:tcPr>
          <w:p w14:paraId="41B56BFE" w14:textId="77777777" w:rsidR="002A109B" w:rsidRPr="00F326BC" w:rsidRDefault="002A109B" w:rsidP="002A109B">
            <w:pPr>
              <w:widowControl/>
              <w:autoSpaceDE/>
              <w:autoSpaceDN/>
              <w:adjustRightInd/>
              <w:ind w:left="0"/>
              <w:jc w:val="center"/>
            </w:pPr>
            <w:r w:rsidRPr="00F326BC">
              <w:t>5,110</w:t>
            </w:r>
          </w:p>
        </w:tc>
        <w:tc>
          <w:tcPr>
            <w:tcW w:w="1276" w:type="dxa"/>
            <w:tcBorders>
              <w:top w:val="nil"/>
              <w:left w:val="nil"/>
              <w:bottom w:val="single" w:sz="4" w:space="0" w:color="auto"/>
              <w:right w:val="single" w:sz="4" w:space="0" w:color="auto"/>
            </w:tcBorders>
            <w:noWrap/>
            <w:vAlign w:val="center"/>
            <w:hideMark/>
          </w:tcPr>
          <w:p w14:paraId="67FCC3CA" w14:textId="77777777" w:rsidR="002A109B" w:rsidRPr="00F326BC" w:rsidRDefault="002A109B" w:rsidP="002A109B">
            <w:pPr>
              <w:widowControl/>
              <w:autoSpaceDE/>
              <w:autoSpaceDN/>
              <w:adjustRightInd/>
              <w:ind w:left="0"/>
              <w:jc w:val="center"/>
            </w:pPr>
            <w:r w:rsidRPr="00F326BC">
              <w:t>1,278</w:t>
            </w:r>
          </w:p>
        </w:tc>
        <w:tc>
          <w:tcPr>
            <w:tcW w:w="1276" w:type="dxa"/>
            <w:tcBorders>
              <w:top w:val="nil"/>
              <w:left w:val="nil"/>
              <w:bottom w:val="single" w:sz="4" w:space="0" w:color="auto"/>
              <w:right w:val="single" w:sz="4" w:space="0" w:color="auto"/>
            </w:tcBorders>
            <w:noWrap/>
            <w:vAlign w:val="center"/>
            <w:hideMark/>
          </w:tcPr>
          <w:p w14:paraId="66F01863" w14:textId="77777777" w:rsidR="002A109B" w:rsidRPr="00F326BC" w:rsidRDefault="002A109B" w:rsidP="002A109B">
            <w:pPr>
              <w:widowControl/>
              <w:autoSpaceDE/>
              <w:autoSpaceDN/>
              <w:adjustRightInd/>
              <w:ind w:left="0"/>
              <w:jc w:val="center"/>
            </w:pPr>
            <w:r w:rsidRPr="00F326BC">
              <w:t>0,230</w:t>
            </w:r>
          </w:p>
        </w:tc>
        <w:tc>
          <w:tcPr>
            <w:tcW w:w="1134" w:type="dxa"/>
            <w:tcBorders>
              <w:top w:val="nil"/>
              <w:left w:val="nil"/>
              <w:bottom w:val="single" w:sz="4" w:space="0" w:color="auto"/>
              <w:right w:val="single" w:sz="4" w:space="0" w:color="auto"/>
            </w:tcBorders>
            <w:noWrap/>
            <w:vAlign w:val="center"/>
            <w:hideMark/>
          </w:tcPr>
          <w:p w14:paraId="23E47F69" w14:textId="77777777" w:rsidR="002A109B" w:rsidRPr="00F326BC" w:rsidRDefault="002A109B" w:rsidP="002A109B">
            <w:pPr>
              <w:widowControl/>
              <w:autoSpaceDE/>
              <w:autoSpaceDN/>
              <w:adjustRightInd/>
              <w:ind w:left="0"/>
              <w:jc w:val="center"/>
            </w:pPr>
            <w:r w:rsidRPr="00F326BC">
              <w:t>18,014</w:t>
            </w:r>
          </w:p>
        </w:tc>
      </w:tr>
      <w:tr w:rsidR="00F326BC" w:rsidRPr="00F326BC" w14:paraId="62930D10"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4E236F2D" w14:textId="77777777" w:rsidR="002A109B" w:rsidRPr="00F326BC" w:rsidRDefault="002A109B" w:rsidP="002A109B">
            <w:pPr>
              <w:widowControl/>
              <w:autoSpaceDE/>
              <w:autoSpaceDN/>
              <w:adjustRightInd/>
              <w:ind w:left="0"/>
              <w:jc w:val="center"/>
            </w:pPr>
            <w:r w:rsidRPr="00F326BC">
              <w:t>9</w:t>
            </w:r>
          </w:p>
        </w:tc>
        <w:tc>
          <w:tcPr>
            <w:tcW w:w="815" w:type="dxa"/>
            <w:tcBorders>
              <w:top w:val="nil"/>
              <w:left w:val="nil"/>
              <w:bottom w:val="single" w:sz="4" w:space="0" w:color="auto"/>
              <w:right w:val="single" w:sz="4" w:space="0" w:color="auto"/>
            </w:tcBorders>
            <w:noWrap/>
            <w:vAlign w:val="center"/>
            <w:hideMark/>
          </w:tcPr>
          <w:p w14:paraId="406CE27F" w14:textId="77777777" w:rsidR="002A109B" w:rsidRPr="00F326BC" w:rsidRDefault="002A109B" w:rsidP="002A109B">
            <w:pPr>
              <w:widowControl/>
              <w:autoSpaceDE/>
              <w:autoSpaceDN/>
              <w:adjustRightInd/>
              <w:ind w:left="0"/>
              <w:jc w:val="center"/>
            </w:pPr>
            <w:r w:rsidRPr="00F326BC">
              <w:t>0,41</w:t>
            </w:r>
          </w:p>
        </w:tc>
        <w:tc>
          <w:tcPr>
            <w:tcW w:w="815" w:type="dxa"/>
            <w:tcBorders>
              <w:top w:val="nil"/>
              <w:left w:val="nil"/>
              <w:bottom w:val="single" w:sz="4" w:space="0" w:color="auto"/>
              <w:right w:val="single" w:sz="4" w:space="0" w:color="auto"/>
            </w:tcBorders>
            <w:noWrap/>
            <w:vAlign w:val="center"/>
            <w:hideMark/>
          </w:tcPr>
          <w:p w14:paraId="2C39F11D" w14:textId="77777777" w:rsidR="002A109B" w:rsidRPr="00F326BC" w:rsidRDefault="002A109B" w:rsidP="002A109B">
            <w:pPr>
              <w:widowControl/>
              <w:autoSpaceDE/>
              <w:autoSpaceDN/>
              <w:adjustRightInd/>
              <w:ind w:left="0"/>
              <w:jc w:val="center"/>
            </w:pPr>
            <w:r w:rsidRPr="00F326BC">
              <w:t>1,94</w:t>
            </w:r>
          </w:p>
        </w:tc>
        <w:tc>
          <w:tcPr>
            <w:tcW w:w="815" w:type="dxa"/>
            <w:tcBorders>
              <w:top w:val="nil"/>
              <w:left w:val="nil"/>
              <w:bottom w:val="single" w:sz="4" w:space="0" w:color="auto"/>
              <w:right w:val="single" w:sz="4" w:space="0" w:color="auto"/>
            </w:tcBorders>
            <w:noWrap/>
            <w:vAlign w:val="center"/>
            <w:hideMark/>
          </w:tcPr>
          <w:p w14:paraId="45E3AA3F" w14:textId="77777777" w:rsidR="002A109B" w:rsidRPr="00F326BC" w:rsidRDefault="002A109B" w:rsidP="002A109B">
            <w:pPr>
              <w:widowControl/>
              <w:autoSpaceDE/>
              <w:autoSpaceDN/>
              <w:adjustRightInd/>
              <w:ind w:left="0"/>
              <w:jc w:val="center"/>
            </w:pPr>
            <w:r w:rsidRPr="00F326BC">
              <w:t>0,53</w:t>
            </w:r>
          </w:p>
        </w:tc>
        <w:tc>
          <w:tcPr>
            <w:tcW w:w="815" w:type="dxa"/>
            <w:tcBorders>
              <w:top w:val="nil"/>
              <w:left w:val="nil"/>
              <w:bottom w:val="single" w:sz="4" w:space="0" w:color="auto"/>
              <w:right w:val="single" w:sz="4" w:space="0" w:color="auto"/>
            </w:tcBorders>
            <w:noWrap/>
            <w:vAlign w:val="center"/>
            <w:hideMark/>
          </w:tcPr>
          <w:p w14:paraId="4A06FC04" w14:textId="77777777" w:rsidR="002A109B" w:rsidRPr="00F326BC" w:rsidRDefault="002A109B" w:rsidP="002A109B">
            <w:pPr>
              <w:widowControl/>
              <w:autoSpaceDE/>
              <w:autoSpaceDN/>
              <w:adjustRightInd/>
              <w:ind w:left="0"/>
              <w:jc w:val="center"/>
            </w:pPr>
            <w:r w:rsidRPr="00F326BC">
              <w:t>1,45</w:t>
            </w:r>
          </w:p>
        </w:tc>
        <w:tc>
          <w:tcPr>
            <w:tcW w:w="1134" w:type="dxa"/>
            <w:tcBorders>
              <w:top w:val="nil"/>
              <w:left w:val="nil"/>
              <w:bottom w:val="single" w:sz="4" w:space="0" w:color="auto"/>
              <w:right w:val="single" w:sz="4" w:space="0" w:color="auto"/>
            </w:tcBorders>
            <w:noWrap/>
            <w:vAlign w:val="center"/>
            <w:hideMark/>
          </w:tcPr>
          <w:p w14:paraId="08FF0A16" w14:textId="77777777" w:rsidR="002A109B" w:rsidRPr="00F326BC" w:rsidRDefault="002A109B" w:rsidP="002A109B">
            <w:pPr>
              <w:widowControl/>
              <w:autoSpaceDE/>
              <w:autoSpaceDN/>
              <w:adjustRightInd/>
              <w:ind w:left="0"/>
              <w:jc w:val="center"/>
            </w:pPr>
            <w:r w:rsidRPr="00F326BC">
              <w:t>4,330</w:t>
            </w:r>
          </w:p>
        </w:tc>
        <w:tc>
          <w:tcPr>
            <w:tcW w:w="1276" w:type="dxa"/>
            <w:tcBorders>
              <w:top w:val="nil"/>
              <w:left w:val="nil"/>
              <w:bottom w:val="single" w:sz="4" w:space="0" w:color="auto"/>
              <w:right w:val="single" w:sz="4" w:space="0" w:color="auto"/>
            </w:tcBorders>
            <w:noWrap/>
            <w:vAlign w:val="center"/>
            <w:hideMark/>
          </w:tcPr>
          <w:p w14:paraId="3B329F4C" w14:textId="77777777" w:rsidR="002A109B" w:rsidRPr="00F326BC" w:rsidRDefault="002A109B" w:rsidP="002A109B">
            <w:pPr>
              <w:widowControl/>
              <w:autoSpaceDE/>
              <w:autoSpaceDN/>
              <w:adjustRightInd/>
              <w:ind w:left="0"/>
              <w:jc w:val="center"/>
            </w:pPr>
            <w:r w:rsidRPr="00F326BC">
              <w:t>1,083</w:t>
            </w:r>
          </w:p>
        </w:tc>
        <w:tc>
          <w:tcPr>
            <w:tcW w:w="1276" w:type="dxa"/>
            <w:tcBorders>
              <w:top w:val="nil"/>
              <w:left w:val="nil"/>
              <w:bottom w:val="single" w:sz="4" w:space="0" w:color="auto"/>
              <w:right w:val="single" w:sz="4" w:space="0" w:color="auto"/>
            </w:tcBorders>
            <w:noWrap/>
            <w:vAlign w:val="center"/>
            <w:hideMark/>
          </w:tcPr>
          <w:p w14:paraId="2015EE05" w14:textId="77777777" w:rsidR="002A109B" w:rsidRPr="00F326BC" w:rsidRDefault="002A109B" w:rsidP="002A109B">
            <w:pPr>
              <w:widowControl/>
              <w:autoSpaceDE/>
              <w:autoSpaceDN/>
              <w:adjustRightInd/>
              <w:ind w:left="0"/>
              <w:jc w:val="center"/>
            </w:pPr>
            <w:r w:rsidRPr="00F326BC">
              <w:t>0,737</w:t>
            </w:r>
          </w:p>
        </w:tc>
        <w:tc>
          <w:tcPr>
            <w:tcW w:w="1134" w:type="dxa"/>
            <w:tcBorders>
              <w:top w:val="nil"/>
              <w:left w:val="nil"/>
              <w:bottom w:val="single" w:sz="4" w:space="0" w:color="auto"/>
              <w:right w:val="single" w:sz="4" w:space="0" w:color="auto"/>
            </w:tcBorders>
            <w:noWrap/>
            <w:vAlign w:val="center"/>
            <w:hideMark/>
          </w:tcPr>
          <w:p w14:paraId="0458ED44" w14:textId="77777777" w:rsidR="002A109B" w:rsidRPr="00F326BC" w:rsidRDefault="002A109B" w:rsidP="002A109B">
            <w:pPr>
              <w:widowControl/>
              <w:autoSpaceDE/>
              <w:autoSpaceDN/>
              <w:adjustRightInd/>
              <w:ind w:left="0"/>
              <w:jc w:val="center"/>
            </w:pPr>
            <w:r w:rsidRPr="00F326BC">
              <w:t>68,049</w:t>
            </w:r>
          </w:p>
        </w:tc>
      </w:tr>
      <w:tr w:rsidR="00F326BC" w:rsidRPr="00F326BC" w14:paraId="7D158201"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3E6903F7" w14:textId="77777777" w:rsidR="002A109B" w:rsidRPr="00F326BC" w:rsidRDefault="002A109B" w:rsidP="002A109B">
            <w:pPr>
              <w:widowControl/>
              <w:autoSpaceDE/>
              <w:autoSpaceDN/>
              <w:adjustRightInd/>
              <w:ind w:left="0"/>
              <w:jc w:val="center"/>
            </w:pPr>
            <w:r w:rsidRPr="00F326BC">
              <w:t>10</w:t>
            </w:r>
          </w:p>
        </w:tc>
        <w:tc>
          <w:tcPr>
            <w:tcW w:w="815" w:type="dxa"/>
            <w:tcBorders>
              <w:top w:val="nil"/>
              <w:left w:val="nil"/>
              <w:bottom w:val="single" w:sz="4" w:space="0" w:color="auto"/>
              <w:right w:val="single" w:sz="4" w:space="0" w:color="auto"/>
            </w:tcBorders>
            <w:noWrap/>
            <w:vAlign w:val="center"/>
            <w:hideMark/>
          </w:tcPr>
          <w:p w14:paraId="5DC9FCCF" w14:textId="77777777" w:rsidR="002A109B" w:rsidRPr="00F326BC" w:rsidRDefault="002A109B" w:rsidP="002A109B">
            <w:pPr>
              <w:widowControl/>
              <w:autoSpaceDE/>
              <w:autoSpaceDN/>
              <w:adjustRightInd/>
              <w:ind w:left="0"/>
              <w:jc w:val="center"/>
            </w:pPr>
            <w:r w:rsidRPr="00F326BC">
              <w:t>1,12</w:t>
            </w:r>
          </w:p>
        </w:tc>
        <w:tc>
          <w:tcPr>
            <w:tcW w:w="815" w:type="dxa"/>
            <w:tcBorders>
              <w:top w:val="nil"/>
              <w:left w:val="nil"/>
              <w:bottom w:val="single" w:sz="4" w:space="0" w:color="auto"/>
              <w:right w:val="single" w:sz="4" w:space="0" w:color="auto"/>
            </w:tcBorders>
            <w:noWrap/>
            <w:vAlign w:val="center"/>
            <w:hideMark/>
          </w:tcPr>
          <w:p w14:paraId="28F4887D" w14:textId="77777777" w:rsidR="002A109B" w:rsidRPr="00F326BC" w:rsidRDefault="002A109B" w:rsidP="002A109B">
            <w:pPr>
              <w:widowControl/>
              <w:autoSpaceDE/>
              <w:autoSpaceDN/>
              <w:adjustRightInd/>
              <w:ind w:left="0"/>
              <w:jc w:val="center"/>
            </w:pPr>
            <w:r w:rsidRPr="00F326BC">
              <w:t>1,64</w:t>
            </w:r>
          </w:p>
        </w:tc>
        <w:tc>
          <w:tcPr>
            <w:tcW w:w="815" w:type="dxa"/>
            <w:tcBorders>
              <w:top w:val="nil"/>
              <w:left w:val="nil"/>
              <w:bottom w:val="single" w:sz="4" w:space="0" w:color="auto"/>
              <w:right w:val="single" w:sz="4" w:space="0" w:color="auto"/>
            </w:tcBorders>
            <w:noWrap/>
            <w:vAlign w:val="center"/>
            <w:hideMark/>
          </w:tcPr>
          <w:p w14:paraId="4824DD7B" w14:textId="77777777" w:rsidR="002A109B" w:rsidRPr="00F326BC" w:rsidRDefault="002A109B" w:rsidP="002A109B">
            <w:pPr>
              <w:widowControl/>
              <w:autoSpaceDE/>
              <w:autoSpaceDN/>
              <w:adjustRightInd/>
              <w:ind w:left="0"/>
              <w:jc w:val="center"/>
            </w:pPr>
            <w:r w:rsidRPr="00F326BC">
              <w:t>1,14</w:t>
            </w:r>
          </w:p>
        </w:tc>
        <w:tc>
          <w:tcPr>
            <w:tcW w:w="815" w:type="dxa"/>
            <w:tcBorders>
              <w:top w:val="nil"/>
              <w:left w:val="nil"/>
              <w:bottom w:val="single" w:sz="4" w:space="0" w:color="auto"/>
              <w:right w:val="single" w:sz="4" w:space="0" w:color="auto"/>
            </w:tcBorders>
            <w:noWrap/>
            <w:vAlign w:val="center"/>
            <w:hideMark/>
          </w:tcPr>
          <w:p w14:paraId="495188C1" w14:textId="77777777" w:rsidR="002A109B" w:rsidRPr="00F326BC" w:rsidRDefault="002A109B" w:rsidP="002A109B">
            <w:pPr>
              <w:widowControl/>
              <w:autoSpaceDE/>
              <w:autoSpaceDN/>
              <w:adjustRightInd/>
              <w:ind w:left="0"/>
              <w:jc w:val="center"/>
            </w:pPr>
            <w:r w:rsidRPr="00F326BC">
              <w:t>1,09</w:t>
            </w:r>
          </w:p>
        </w:tc>
        <w:tc>
          <w:tcPr>
            <w:tcW w:w="1134" w:type="dxa"/>
            <w:tcBorders>
              <w:top w:val="nil"/>
              <w:left w:val="nil"/>
              <w:bottom w:val="single" w:sz="4" w:space="0" w:color="auto"/>
              <w:right w:val="single" w:sz="4" w:space="0" w:color="auto"/>
            </w:tcBorders>
            <w:noWrap/>
            <w:vAlign w:val="center"/>
            <w:hideMark/>
          </w:tcPr>
          <w:p w14:paraId="57F8427B" w14:textId="77777777" w:rsidR="002A109B" w:rsidRPr="00F326BC" w:rsidRDefault="002A109B" w:rsidP="002A109B">
            <w:pPr>
              <w:widowControl/>
              <w:autoSpaceDE/>
              <w:autoSpaceDN/>
              <w:adjustRightInd/>
              <w:ind w:left="0"/>
              <w:jc w:val="center"/>
            </w:pPr>
            <w:r w:rsidRPr="00F326BC">
              <w:t>4,990</w:t>
            </w:r>
          </w:p>
        </w:tc>
        <w:tc>
          <w:tcPr>
            <w:tcW w:w="1276" w:type="dxa"/>
            <w:tcBorders>
              <w:top w:val="nil"/>
              <w:left w:val="nil"/>
              <w:bottom w:val="single" w:sz="4" w:space="0" w:color="auto"/>
              <w:right w:val="single" w:sz="4" w:space="0" w:color="auto"/>
            </w:tcBorders>
            <w:noWrap/>
            <w:vAlign w:val="center"/>
            <w:hideMark/>
          </w:tcPr>
          <w:p w14:paraId="6A1B57E0" w14:textId="77777777" w:rsidR="002A109B" w:rsidRPr="00F326BC" w:rsidRDefault="002A109B" w:rsidP="002A109B">
            <w:pPr>
              <w:widowControl/>
              <w:autoSpaceDE/>
              <w:autoSpaceDN/>
              <w:adjustRightInd/>
              <w:ind w:left="0"/>
              <w:jc w:val="center"/>
            </w:pPr>
            <w:r w:rsidRPr="00F326BC">
              <w:t>1,248</w:t>
            </w:r>
          </w:p>
        </w:tc>
        <w:tc>
          <w:tcPr>
            <w:tcW w:w="1276" w:type="dxa"/>
            <w:tcBorders>
              <w:top w:val="nil"/>
              <w:left w:val="nil"/>
              <w:bottom w:val="single" w:sz="4" w:space="0" w:color="auto"/>
              <w:right w:val="single" w:sz="4" w:space="0" w:color="auto"/>
            </w:tcBorders>
            <w:noWrap/>
            <w:vAlign w:val="center"/>
            <w:hideMark/>
          </w:tcPr>
          <w:p w14:paraId="36071B7F" w14:textId="77777777" w:rsidR="002A109B" w:rsidRPr="00F326BC" w:rsidRDefault="002A109B" w:rsidP="002A109B">
            <w:pPr>
              <w:widowControl/>
              <w:autoSpaceDE/>
              <w:autoSpaceDN/>
              <w:adjustRightInd/>
              <w:ind w:left="0"/>
              <w:jc w:val="center"/>
            </w:pPr>
            <w:r w:rsidRPr="00F326BC">
              <w:t>0,262</w:t>
            </w:r>
          </w:p>
        </w:tc>
        <w:tc>
          <w:tcPr>
            <w:tcW w:w="1134" w:type="dxa"/>
            <w:tcBorders>
              <w:top w:val="nil"/>
              <w:left w:val="nil"/>
              <w:bottom w:val="single" w:sz="4" w:space="0" w:color="auto"/>
              <w:right w:val="single" w:sz="4" w:space="0" w:color="auto"/>
            </w:tcBorders>
            <w:noWrap/>
            <w:vAlign w:val="center"/>
            <w:hideMark/>
          </w:tcPr>
          <w:p w14:paraId="49B698EC" w14:textId="77777777" w:rsidR="002A109B" w:rsidRPr="00F326BC" w:rsidRDefault="002A109B" w:rsidP="002A109B">
            <w:pPr>
              <w:widowControl/>
              <w:autoSpaceDE/>
              <w:autoSpaceDN/>
              <w:adjustRightInd/>
              <w:ind w:left="0"/>
              <w:jc w:val="center"/>
            </w:pPr>
            <w:r w:rsidRPr="00F326BC">
              <w:t>21,040</w:t>
            </w:r>
          </w:p>
        </w:tc>
      </w:tr>
      <w:tr w:rsidR="00F326BC" w:rsidRPr="00F326BC" w14:paraId="791F9EF2"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3D294C43" w14:textId="77777777" w:rsidR="002A109B" w:rsidRPr="00F326BC" w:rsidRDefault="002A109B" w:rsidP="002A109B">
            <w:pPr>
              <w:widowControl/>
              <w:autoSpaceDE/>
              <w:autoSpaceDN/>
              <w:adjustRightInd/>
              <w:ind w:left="0"/>
              <w:jc w:val="center"/>
            </w:pPr>
            <w:r w:rsidRPr="00F326BC">
              <w:t>11</w:t>
            </w:r>
          </w:p>
        </w:tc>
        <w:tc>
          <w:tcPr>
            <w:tcW w:w="815" w:type="dxa"/>
            <w:tcBorders>
              <w:top w:val="nil"/>
              <w:left w:val="nil"/>
              <w:bottom w:val="single" w:sz="4" w:space="0" w:color="auto"/>
              <w:right w:val="single" w:sz="4" w:space="0" w:color="auto"/>
            </w:tcBorders>
            <w:noWrap/>
            <w:vAlign w:val="center"/>
            <w:hideMark/>
          </w:tcPr>
          <w:p w14:paraId="745F6F64" w14:textId="77777777" w:rsidR="002A109B" w:rsidRPr="00F326BC" w:rsidRDefault="002A109B" w:rsidP="002A109B">
            <w:pPr>
              <w:widowControl/>
              <w:autoSpaceDE/>
              <w:autoSpaceDN/>
              <w:adjustRightInd/>
              <w:ind w:left="0"/>
              <w:jc w:val="center"/>
            </w:pPr>
            <w:r w:rsidRPr="00F326BC">
              <w:t>0,85</w:t>
            </w:r>
          </w:p>
        </w:tc>
        <w:tc>
          <w:tcPr>
            <w:tcW w:w="815" w:type="dxa"/>
            <w:tcBorders>
              <w:top w:val="nil"/>
              <w:left w:val="nil"/>
              <w:bottom w:val="single" w:sz="4" w:space="0" w:color="auto"/>
              <w:right w:val="single" w:sz="4" w:space="0" w:color="auto"/>
            </w:tcBorders>
            <w:noWrap/>
            <w:vAlign w:val="center"/>
            <w:hideMark/>
          </w:tcPr>
          <w:p w14:paraId="0C41535B" w14:textId="77777777" w:rsidR="002A109B" w:rsidRPr="00F326BC" w:rsidRDefault="002A109B" w:rsidP="002A109B">
            <w:pPr>
              <w:widowControl/>
              <w:autoSpaceDE/>
              <w:autoSpaceDN/>
              <w:adjustRightInd/>
              <w:ind w:left="0"/>
              <w:jc w:val="center"/>
            </w:pPr>
            <w:r w:rsidRPr="00F326BC">
              <w:t>1,61</w:t>
            </w:r>
          </w:p>
        </w:tc>
        <w:tc>
          <w:tcPr>
            <w:tcW w:w="815" w:type="dxa"/>
            <w:tcBorders>
              <w:top w:val="nil"/>
              <w:left w:val="nil"/>
              <w:bottom w:val="single" w:sz="4" w:space="0" w:color="auto"/>
              <w:right w:val="single" w:sz="4" w:space="0" w:color="auto"/>
            </w:tcBorders>
            <w:noWrap/>
            <w:vAlign w:val="center"/>
            <w:hideMark/>
          </w:tcPr>
          <w:p w14:paraId="41277FA2" w14:textId="77777777" w:rsidR="002A109B" w:rsidRPr="00F326BC" w:rsidRDefault="002A109B" w:rsidP="002A109B">
            <w:pPr>
              <w:widowControl/>
              <w:autoSpaceDE/>
              <w:autoSpaceDN/>
              <w:adjustRightInd/>
              <w:ind w:left="0"/>
              <w:jc w:val="center"/>
            </w:pPr>
            <w:r w:rsidRPr="00F326BC">
              <w:t>0,92</w:t>
            </w:r>
          </w:p>
        </w:tc>
        <w:tc>
          <w:tcPr>
            <w:tcW w:w="815" w:type="dxa"/>
            <w:tcBorders>
              <w:top w:val="nil"/>
              <w:left w:val="nil"/>
              <w:bottom w:val="single" w:sz="4" w:space="0" w:color="auto"/>
              <w:right w:val="single" w:sz="4" w:space="0" w:color="auto"/>
            </w:tcBorders>
            <w:noWrap/>
            <w:vAlign w:val="center"/>
            <w:hideMark/>
          </w:tcPr>
          <w:p w14:paraId="23583ED3" w14:textId="77777777" w:rsidR="002A109B" w:rsidRPr="00F326BC" w:rsidRDefault="002A109B" w:rsidP="002A109B">
            <w:pPr>
              <w:widowControl/>
              <w:autoSpaceDE/>
              <w:autoSpaceDN/>
              <w:adjustRightInd/>
              <w:ind w:left="0"/>
              <w:jc w:val="center"/>
            </w:pPr>
            <w:r w:rsidRPr="00F326BC">
              <w:t>0,94</w:t>
            </w:r>
          </w:p>
        </w:tc>
        <w:tc>
          <w:tcPr>
            <w:tcW w:w="1134" w:type="dxa"/>
            <w:tcBorders>
              <w:top w:val="nil"/>
              <w:left w:val="nil"/>
              <w:bottom w:val="single" w:sz="4" w:space="0" w:color="auto"/>
              <w:right w:val="single" w:sz="4" w:space="0" w:color="auto"/>
            </w:tcBorders>
            <w:noWrap/>
            <w:vAlign w:val="center"/>
            <w:hideMark/>
          </w:tcPr>
          <w:p w14:paraId="0B6ED762" w14:textId="77777777" w:rsidR="002A109B" w:rsidRPr="00F326BC" w:rsidRDefault="002A109B" w:rsidP="002A109B">
            <w:pPr>
              <w:widowControl/>
              <w:autoSpaceDE/>
              <w:autoSpaceDN/>
              <w:adjustRightInd/>
              <w:ind w:left="0"/>
              <w:jc w:val="center"/>
            </w:pPr>
            <w:r w:rsidRPr="00F326BC">
              <w:t>4,320</w:t>
            </w:r>
          </w:p>
        </w:tc>
        <w:tc>
          <w:tcPr>
            <w:tcW w:w="1276" w:type="dxa"/>
            <w:tcBorders>
              <w:top w:val="nil"/>
              <w:left w:val="nil"/>
              <w:bottom w:val="single" w:sz="4" w:space="0" w:color="auto"/>
              <w:right w:val="single" w:sz="4" w:space="0" w:color="auto"/>
            </w:tcBorders>
            <w:noWrap/>
            <w:vAlign w:val="center"/>
            <w:hideMark/>
          </w:tcPr>
          <w:p w14:paraId="36497CF4" w14:textId="77777777" w:rsidR="002A109B" w:rsidRPr="00F326BC" w:rsidRDefault="002A109B" w:rsidP="002A109B">
            <w:pPr>
              <w:widowControl/>
              <w:autoSpaceDE/>
              <w:autoSpaceDN/>
              <w:adjustRightInd/>
              <w:ind w:left="0"/>
              <w:jc w:val="center"/>
            </w:pPr>
            <w:r w:rsidRPr="00F326BC">
              <w:t>1,080</w:t>
            </w:r>
          </w:p>
        </w:tc>
        <w:tc>
          <w:tcPr>
            <w:tcW w:w="1276" w:type="dxa"/>
            <w:tcBorders>
              <w:top w:val="nil"/>
              <w:left w:val="nil"/>
              <w:bottom w:val="single" w:sz="4" w:space="0" w:color="auto"/>
              <w:right w:val="single" w:sz="4" w:space="0" w:color="auto"/>
            </w:tcBorders>
            <w:noWrap/>
            <w:vAlign w:val="center"/>
            <w:hideMark/>
          </w:tcPr>
          <w:p w14:paraId="3C4B78E1" w14:textId="77777777" w:rsidR="002A109B" w:rsidRPr="00F326BC" w:rsidRDefault="002A109B" w:rsidP="002A109B">
            <w:pPr>
              <w:widowControl/>
              <w:autoSpaceDE/>
              <w:autoSpaceDN/>
              <w:adjustRightInd/>
              <w:ind w:left="0"/>
              <w:jc w:val="center"/>
            </w:pPr>
            <w:r w:rsidRPr="00F326BC">
              <w:t>0,355</w:t>
            </w:r>
          </w:p>
        </w:tc>
        <w:tc>
          <w:tcPr>
            <w:tcW w:w="1134" w:type="dxa"/>
            <w:tcBorders>
              <w:top w:val="nil"/>
              <w:left w:val="nil"/>
              <w:bottom w:val="single" w:sz="4" w:space="0" w:color="auto"/>
              <w:right w:val="single" w:sz="4" w:space="0" w:color="auto"/>
            </w:tcBorders>
            <w:noWrap/>
            <w:vAlign w:val="center"/>
            <w:hideMark/>
          </w:tcPr>
          <w:p w14:paraId="36691A38" w14:textId="77777777" w:rsidR="002A109B" w:rsidRPr="00F326BC" w:rsidRDefault="002A109B" w:rsidP="002A109B">
            <w:pPr>
              <w:widowControl/>
              <w:autoSpaceDE/>
              <w:autoSpaceDN/>
              <w:adjustRightInd/>
              <w:ind w:left="0"/>
              <w:jc w:val="center"/>
            </w:pPr>
            <w:r w:rsidRPr="00F326BC">
              <w:t>32,911</w:t>
            </w:r>
          </w:p>
        </w:tc>
      </w:tr>
      <w:tr w:rsidR="00F326BC" w:rsidRPr="00F326BC" w14:paraId="1BA533B4"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4D21AA7E" w14:textId="77777777" w:rsidR="002A109B" w:rsidRPr="00F326BC" w:rsidRDefault="002A109B" w:rsidP="002A109B">
            <w:pPr>
              <w:widowControl/>
              <w:autoSpaceDE/>
              <w:autoSpaceDN/>
              <w:adjustRightInd/>
              <w:ind w:left="0"/>
              <w:jc w:val="center"/>
            </w:pPr>
            <w:r w:rsidRPr="00F326BC">
              <w:t>12</w:t>
            </w:r>
          </w:p>
        </w:tc>
        <w:tc>
          <w:tcPr>
            <w:tcW w:w="815" w:type="dxa"/>
            <w:tcBorders>
              <w:top w:val="nil"/>
              <w:left w:val="nil"/>
              <w:bottom w:val="single" w:sz="4" w:space="0" w:color="auto"/>
              <w:right w:val="single" w:sz="4" w:space="0" w:color="auto"/>
            </w:tcBorders>
            <w:noWrap/>
            <w:vAlign w:val="center"/>
            <w:hideMark/>
          </w:tcPr>
          <w:p w14:paraId="1F9671ED" w14:textId="77777777" w:rsidR="002A109B" w:rsidRPr="00F326BC" w:rsidRDefault="002A109B" w:rsidP="002A109B">
            <w:pPr>
              <w:widowControl/>
              <w:autoSpaceDE/>
              <w:autoSpaceDN/>
              <w:adjustRightInd/>
              <w:ind w:left="0"/>
              <w:jc w:val="center"/>
            </w:pPr>
            <w:r w:rsidRPr="00F326BC">
              <w:t>1,10</w:t>
            </w:r>
          </w:p>
        </w:tc>
        <w:tc>
          <w:tcPr>
            <w:tcW w:w="815" w:type="dxa"/>
            <w:tcBorders>
              <w:top w:val="nil"/>
              <w:left w:val="nil"/>
              <w:bottom w:val="single" w:sz="4" w:space="0" w:color="auto"/>
              <w:right w:val="single" w:sz="4" w:space="0" w:color="auto"/>
            </w:tcBorders>
            <w:noWrap/>
            <w:vAlign w:val="center"/>
            <w:hideMark/>
          </w:tcPr>
          <w:p w14:paraId="699D55E1" w14:textId="77777777" w:rsidR="002A109B" w:rsidRPr="00F326BC" w:rsidRDefault="002A109B" w:rsidP="002A109B">
            <w:pPr>
              <w:widowControl/>
              <w:autoSpaceDE/>
              <w:autoSpaceDN/>
              <w:adjustRightInd/>
              <w:ind w:left="0"/>
              <w:jc w:val="center"/>
            </w:pPr>
            <w:r w:rsidRPr="00F326BC">
              <w:t>2,03</w:t>
            </w:r>
          </w:p>
        </w:tc>
        <w:tc>
          <w:tcPr>
            <w:tcW w:w="815" w:type="dxa"/>
            <w:tcBorders>
              <w:top w:val="nil"/>
              <w:left w:val="nil"/>
              <w:bottom w:val="single" w:sz="4" w:space="0" w:color="auto"/>
              <w:right w:val="single" w:sz="4" w:space="0" w:color="auto"/>
            </w:tcBorders>
            <w:noWrap/>
            <w:vAlign w:val="center"/>
            <w:hideMark/>
          </w:tcPr>
          <w:p w14:paraId="53F48F33" w14:textId="77777777" w:rsidR="002A109B" w:rsidRPr="00F326BC" w:rsidRDefault="002A109B" w:rsidP="002A109B">
            <w:pPr>
              <w:widowControl/>
              <w:autoSpaceDE/>
              <w:autoSpaceDN/>
              <w:adjustRightInd/>
              <w:ind w:left="0"/>
              <w:jc w:val="center"/>
            </w:pPr>
            <w:r w:rsidRPr="00F326BC">
              <w:t>0,72</w:t>
            </w:r>
          </w:p>
        </w:tc>
        <w:tc>
          <w:tcPr>
            <w:tcW w:w="815" w:type="dxa"/>
            <w:tcBorders>
              <w:top w:val="nil"/>
              <w:left w:val="nil"/>
              <w:bottom w:val="single" w:sz="4" w:space="0" w:color="auto"/>
              <w:right w:val="single" w:sz="4" w:space="0" w:color="auto"/>
            </w:tcBorders>
            <w:noWrap/>
            <w:vAlign w:val="center"/>
            <w:hideMark/>
          </w:tcPr>
          <w:p w14:paraId="68267808" w14:textId="77777777" w:rsidR="002A109B" w:rsidRPr="00F326BC" w:rsidRDefault="002A109B" w:rsidP="002A109B">
            <w:pPr>
              <w:widowControl/>
              <w:autoSpaceDE/>
              <w:autoSpaceDN/>
              <w:adjustRightInd/>
              <w:ind w:left="0"/>
              <w:jc w:val="center"/>
            </w:pPr>
            <w:r w:rsidRPr="00F326BC">
              <w:t>1,21</w:t>
            </w:r>
          </w:p>
        </w:tc>
        <w:tc>
          <w:tcPr>
            <w:tcW w:w="1134" w:type="dxa"/>
            <w:tcBorders>
              <w:top w:val="nil"/>
              <w:left w:val="nil"/>
              <w:bottom w:val="single" w:sz="4" w:space="0" w:color="auto"/>
              <w:right w:val="single" w:sz="4" w:space="0" w:color="auto"/>
            </w:tcBorders>
            <w:noWrap/>
            <w:vAlign w:val="center"/>
            <w:hideMark/>
          </w:tcPr>
          <w:p w14:paraId="26D7C950" w14:textId="77777777" w:rsidR="002A109B" w:rsidRPr="00F326BC" w:rsidRDefault="002A109B" w:rsidP="002A109B">
            <w:pPr>
              <w:widowControl/>
              <w:autoSpaceDE/>
              <w:autoSpaceDN/>
              <w:adjustRightInd/>
              <w:ind w:left="0"/>
              <w:jc w:val="center"/>
            </w:pPr>
            <w:r w:rsidRPr="00F326BC">
              <w:t>5,060</w:t>
            </w:r>
          </w:p>
        </w:tc>
        <w:tc>
          <w:tcPr>
            <w:tcW w:w="1276" w:type="dxa"/>
            <w:tcBorders>
              <w:top w:val="nil"/>
              <w:left w:val="nil"/>
              <w:bottom w:val="single" w:sz="4" w:space="0" w:color="auto"/>
              <w:right w:val="single" w:sz="4" w:space="0" w:color="auto"/>
            </w:tcBorders>
            <w:noWrap/>
            <w:vAlign w:val="center"/>
            <w:hideMark/>
          </w:tcPr>
          <w:p w14:paraId="3F52C5F3" w14:textId="77777777" w:rsidR="002A109B" w:rsidRPr="00F326BC" w:rsidRDefault="002A109B" w:rsidP="002A109B">
            <w:pPr>
              <w:widowControl/>
              <w:autoSpaceDE/>
              <w:autoSpaceDN/>
              <w:adjustRightInd/>
              <w:ind w:left="0"/>
              <w:jc w:val="center"/>
            </w:pPr>
            <w:r w:rsidRPr="00F326BC">
              <w:t>1,265</w:t>
            </w:r>
          </w:p>
        </w:tc>
        <w:tc>
          <w:tcPr>
            <w:tcW w:w="1276" w:type="dxa"/>
            <w:tcBorders>
              <w:top w:val="nil"/>
              <w:left w:val="nil"/>
              <w:bottom w:val="single" w:sz="4" w:space="0" w:color="auto"/>
              <w:right w:val="single" w:sz="4" w:space="0" w:color="auto"/>
            </w:tcBorders>
            <w:noWrap/>
            <w:vAlign w:val="center"/>
            <w:hideMark/>
          </w:tcPr>
          <w:p w14:paraId="6580C47B" w14:textId="77777777" w:rsidR="002A109B" w:rsidRPr="00F326BC" w:rsidRDefault="002A109B" w:rsidP="002A109B">
            <w:pPr>
              <w:widowControl/>
              <w:autoSpaceDE/>
              <w:autoSpaceDN/>
              <w:adjustRightInd/>
              <w:ind w:left="0"/>
              <w:jc w:val="center"/>
            </w:pPr>
            <w:r w:rsidRPr="00F326BC">
              <w:t>0,552</w:t>
            </w:r>
          </w:p>
        </w:tc>
        <w:tc>
          <w:tcPr>
            <w:tcW w:w="1134" w:type="dxa"/>
            <w:tcBorders>
              <w:top w:val="nil"/>
              <w:left w:val="nil"/>
              <w:bottom w:val="single" w:sz="4" w:space="0" w:color="auto"/>
              <w:right w:val="single" w:sz="4" w:space="0" w:color="auto"/>
            </w:tcBorders>
            <w:noWrap/>
            <w:vAlign w:val="center"/>
            <w:hideMark/>
          </w:tcPr>
          <w:p w14:paraId="17FE8E49" w14:textId="77777777" w:rsidR="002A109B" w:rsidRPr="00F326BC" w:rsidRDefault="002A109B" w:rsidP="002A109B">
            <w:pPr>
              <w:widowControl/>
              <w:autoSpaceDE/>
              <w:autoSpaceDN/>
              <w:adjustRightInd/>
              <w:ind w:left="0"/>
              <w:jc w:val="center"/>
            </w:pPr>
            <w:r w:rsidRPr="00F326BC">
              <w:t>43,598</w:t>
            </w:r>
          </w:p>
        </w:tc>
      </w:tr>
      <w:tr w:rsidR="00F326BC" w:rsidRPr="00F326BC" w14:paraId="6503ECE9"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2BBD482C" w14:textId="77777777" w:rsidR="002A109B" w:rsidRPr="00F326BC" w:rsidRDefault="002A109B" w:rsidP="002A109B">
            <w:pPr>
              <w:widowControl/>
              <w:autoSpaceDE/>
              <w:autoSpaceDN/>
              <w:adjustRightInd/>
              <w:ind w:left="0"/>
              <w:jc w:val="center"/>
            </w:pPr>
            <w:r w:rsidRPr="00F326BC">
              <w:t>13</w:t>
            </w:r>
          </w:p>
        </w:tc>
        <w:tc>
          <w:tcPr>
            <w:tcW w:w="815" w:type="dxa"/>
            <w:tcBorders>
              <w:top w:val="nil"/>
              <w:left w:val="nil"/>
              <w:bottom w:val="single" w:sz="4" w:space="0" w:color="auto"/>
              <w:right w:val="single" w:sz="4" w:space="0" w:color="auto"/>
            </w:tcBorders>
            <w:noWrap/>
            <w:vAlign w:val="center"/>
            <w:hideMark/>
          </w:tcPr>
          <w:p w14:paraId="17869A47" w14:textId="77777777" w:rsidR="002A109B" w:rsidRPr="00F326BC" w:rsidRDefault="002A109B" w:rsidP="002A109B">
            <w:pPr>
              <w:widowControl/>
              <w:autoSpaceDE/>
              <w:autoSpaceDN/>
              <w:adjustRightInd/>
              <w:ind w:left="0"/>
              <w:jc w:val="center"/>
            </w:pPr>
            <w:r w:rsidRPr="00F326BC">
              <w:t>0,59</w:t>
            </w:r>
          </w:p>
        </w:tc>
        <w:tc>
          <w:tcPr>
            <w:tcW w:w="815" w:type="dxa"/>
            <w:tcBorders>
              <w:top w:val="nil"/>
              <w:left w:val="nil"/>
              <w:bottom w:val="single" w:sz="4" w:space="0" w:color="auto"/>
              <w:right w:val="single" w:sz="4" w:space="0" w:color="auto"/>
            </w:tcBorders>
            <w:noWrap/>
            <w:vAlign w:val="center"/>
            <w:hideMark/>
          </w:tcPr>
          <w:p w14:paraId="21D9448D" w14:textId="77777777" w:rsidR="002A109B" w:rsidRPr="00F326BC" w:rsidRDefault="002A109B" w:rsidP="002A109B">
            <w:pPr>
              <w:widowControl/>
              <w:autoSpaceDE/>
              <w:autoSpaceDN/>
              <w:adjustRightInd/>
              <w:ind w:left="0"/>
              <w:jc w:val="center"/>
            </w:pPr>
            <w:r w:rsidRPr="00F326BC">
              <w:t>1,83</w:t>
            </w:r>
          </w:p>
        </w:tc>
        <w:tc>
          <w:tcPr>
            <w:tcW w:w="815" w:type="dxa"/>
            <w:tcBorders>
              <w:top w:val="nil"/>
              <w:left w:val="nil"/>
              <w:bottom w:val="single" w:sz="4" w:space="0" w:color="auto"/>
              <w:right w:val="single" w:sz="4" w:space="0" w:color="auto"/>
            </w:tcBorders>
            <w:noWrap/>
            <w:vAlign w:val="center"/>
            <w:hideMark/>
          </w:tcPr>
          <w:p w14:paraId="272795E3" w14:textId="77777777" w:rsidR="002A109B" w:rsidRPr="00F326BC" w:rsidRDefault="002A109B" w:rsidP="002A109B">
            <w:pPr>
              <w:widowControl/>
              <w:autoSpaceDE/>
              <w:autoSpaceDN/>
              <w:adjustRightInd/>
              <w:ind w:left="0"/>
              <w:jc w:val="center"/>
            </w:pPr>
            <w:r w:rsidRPr="00F326BC">
              <w:t>0,71</w:t>
            </w:r>
          </w:p>
        </w:tc>
        <w:tc>
          <w:tcPr>
            <w:tcW w:w="815" w:type="dxa"/>
            <w:tcBorders>
              <w:top w:val="nil"/>
              <w:left w:val="nil"/>
              <w:bottom w:val="single" w:sz="4" w:space="0" w:color="auto"/>
              <w:right w:val="single" w:sz="4" w:space="0" w:color="auto"/>
            </w:tcBorders>
            <w:noWrap/>
            <w:vAlign w:val="center"/>
            <w:hideMark/>
          </w:tcPr>
          <w:p w14:paraId="34ADF5F0" w14:textId="77777777" w:rsidR="002A109B" w:rsidRPr="00F326BC" w:rsidRDefault="002A109B" w:rsidP="002A109B">
            <w:pPr>
              <w:widowControl/>
              <w:autoSpaceDE/>
              <w:autoSpaceDN/>
              <w:adjustRightInd/>
              <w:ind w:left="0"/>
              <w:jc w:val="center"/>
            </w:pPr>
            <w:r w:rsidRPr="00F326BC">
              <w:t>1,33</w:t>
            </w:r>
          </w:p>
        </w:tc>
        <w:tc>
          <w:tcPr>
            <w:tcW w:w="1134" w:type="dxa"/>
            <w:tcBorders>
              <w:top w:val="nil"/>
              <w:left w:val="nil"/>
              <w:bottom w:val="single" w:sz="4" w:space="0" w:color="auto"/>
              <w:right w:val="single" w:sz="4" w:space="0" w:color="auto"/>
            </w:tcBorders>
            <w:noWrap/>
            <w:vAlign w:val="center"/>
            <w:hideMark/>
          </w:tcPr>
          <w:p w14:paraId="10C0D52D" w14:textId="77777777" w:rsidR="002A109B" w:rsidRPr="00F326BC" w:rsidRDefault="002A109B" w:rsidP="002A109B">
            <w:pPr>
              <w:widowControl/>
              <w:autoSpaceDE/>
              <w:autoSpaceDN/>
              <w:adjustRightInd/>
              <w:ind w:left="0"/>
              <w:jc w:val="center"/>
            </w:pPr>
            <w:r w:rsidRPr="00F326BC">
              <w:t>4,460</w:t>
            </w:r>
          </w:p>
        </w:tc>
        <w:tc>
          <w:tcPr>
            <w:tcW w:w="1276" w:type="dxa"/>
            <w:tcBorders>
              <w:top w:val="nil"/>
              <w:left w:val="nil"/>
              <w:bottom w:val="single" w:sz="4" w:space="0" w:color="auto"/>
              <w:right w:val="single" w:sz="4" w:space="0" w:color="auto"/>
            </w:tcBorders>
            <w:noWrap/>
            <w:vAlign w:val="center"/>
            <w:hideMark/>
          </w:tcPr>
          <w:p w14:paraId="50BEE2C8" w14:textId="77777777" w:rsidR="002A109B" w:rsidRPr="00F326BC" w:rsidRDefault="002A109B" w:rsidP="002A109B">
            <w:pPr>
              <w:widowControl/>
              <w:autoSpaceDE/>
              <w:autoSpaceDN/>
              <w:adjustRightInd/>
              <w:ind w:left="0"/>
              <w:jc w:val="center"/>
            </w:pPr>
            <w:r w:rsidRPr="00F326BC">
              <w:t>1,115</w:t>
            </w:r>
          </w:p>
        </w:tc>
        <w:tc>
          <w:tcPr>
            <w:tcW w:w="1276" w:type="dxa"/>
            <w:tcBorders>
              <w:top w:val="nil"/>
              <w:left w:val="nil"/>
              <w:bottom w:val="single" w:sz="4" w:space="0" w:color="auto"/>
              <w:right w:val="single" w:sz="4" w:space="0" w:color="auto"/>
            </w:tcBorders>
            <w:noWrap/>
            <w:vAlign w:val="center"/>
            <w:hideMark/>
          </w:tcPr>
          <w:p w14:paraId="460EFEC7" w14:textId="77777777" w:rsidR="002A109B" w:rsidRPr="00F326BC" w:rsidRDefault="002A109B" w:rsidP="002A109B">
            <w:pPr>
              <w:widowControl/>
              <w:autoSpaceDE/>
              <w:autoSpaceDN/>
              <w:adjustRightInd/>
              <w:ind w:left="0"/>
              <w:jc w:val="center"/>
            </w:pPr>
            <w:r w:rsidRPr="00F326BC">
              <w:t>0,577</w:t>
            </w:r>
          </w:p>
        </w:tc>
        <w:tc>
          <w:tcPr>
            <w:tcW w:w="1134" w:type="dxa"/>
            <w:tcBorders>
              <w:top w:val="nil"/>
              <w:left w:val="nil"/>
              <w:bottom w:val="single" w:sz="4" w:space="0" w:color="auto"/>
              <w:right w:val="single" w:sz="4" w:space="0" w:color="auto"/>
            </w:tcBorders>
            <w:noWrap/>
            <w:vAlign w:val="center"/>
            <w:hideMark/>
          </w:tcPr>
          <w:p w14:paraId="4850F641" w14:textId="77777777" w:rsidR="002A109B" w:rsidRPr="00F326BC" w:rsidRDefault="002A109B" w:rsidP="002A109B">
            <w:pPr>
              <w:widowControl/>
              <w:autoSpaceDE/>
              <w:autoSpaceDN/>
              <w:adjustRightInd/>
              <w:ind w:left="0"/>
              <w:jc w:val="center"/>
            </w:pPr>
            <w:r w:rsidRPr="00F326BC">
              <w:t>51,705</w:t>
            </w:r>
          </w:p>
        </w:tc>
      </w:tr>
      <w:tr w:rsidR="00F326BC" w:rsidRPr="00F326BC" w14:paraId="414270B7"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62A4838E" w14:textId="77777777" w:rsidR="002A109B" w:rsidRPr="00F326BC" w:rsidRDefault="002A109B" w:rsidP="002A109B">
            <w:pPr>
              <w:widowControl/>
              <w:autoSpaceDE/>
              <w:autoSpaceDN/>
              <w:adjustRightInd/>
              <w:ind w:left="0"/>
              <w:jc w:val="center"/>
            </w:pPr>
            <w:r w:rsidRPr="00F326BC">
              <w:t>14</w:t>
            </w:r>
          </w:p>
        </w:tc>
        <w:tc>
          <w:tcPr>
            <w:tcW w:w="815" w:type="dxa"/>
            <w:tcBorders>
              <w:top w:val="nil"/>
              <w:left w:val="nil"/>
              <w:bottom w:val="single" w:sz="4" w:space="0" w:color="auto"/>
              <w:right w:val="single" w:sz="4" w:space="0" w:color="auto"/>
            </w:tcBorders>
            <w:noWrap/>
            <w:vAlign w:val="center"/>
            <w:hideMark/>
          </w:tcPr>
          <w:p w14:paraId="5C57C16A" w14:textId="77777777" w:rsidR="002A109B" w:rsidRPr="00F326BC" w:rsidRDefault="002A109B" w:rsidP="002A109B">
            <w:pPr>
              <w:widowControl/>
              <w:autoSpaceDE/>
              <w:autoSpaceDN/>
              <w:adjustRightInd/>
              <w:ind w:left="0"/>
              <w:jc w:val="center"/>
            </w:pPr>
            <w:r w:rsidRPr="00F326BC">
              <w:t>0,83</w:t>
            </w:r>
          </w:p>
        </w:tc>
        <w:tc>
          <w:tcPr>
            <w:tcW w:w="815" w:type="dxa"/>
            <w:tcBorders>
              <w:top w:val="nil"/>
              <w:left w:val="nil"/>
              <w:bottom w:val="single" w:sz="4" w:space="0" w:color="auto"/>
              <w:right w:val="single" w:sz="4" w:space="0" w:color="auto"/>
            </w:tcBorders>
            <w:noWrap/>
            <w:vAlign w:val="center"/>
            <w:hideMark/>
          </w:tcPr>
          <w:p w14:paraId="2DA3EFC0" w14:textId="77777777" w:rsidR="002A109B" w:rsidRPr="00F326BC" w:rsidRDefault="002A109B" w:rsidP="002A109B">
            <w:pPr>
              <w:widowControl/>
              <w:autoSpaceDE/>
              <w:autoSpaceDN/>
              <w:adjustRightInd/>
              <w:ind w:left="0"/>
              <w:jc w:val="center"/>
            </w:pPr>
            <w:r w:rsidRPr="00F326BC">
              <w:t>1,76</w:t>
            </w:r>
          </w:p>
        </w:tc>
        <w:tc>
          <w:tcPr>
            <w:tcW w:w="815" w:type="dxa"/>
            <w:tcBorders>
              <w:top w:val="nil"/>
              <w:left w:val="nil"/>
              <w:bottom w:val="single" w:sz="4" w:space="0" w:color="auto"/>
              <w:right w:val="single" w:sz="4" w:space="0" w:color="auto"/>
            </w:tcBorders>
            <w:noWrap/>
            <w:vAlign w:val="center"/>
            <w:hideMark/>
          </w:tcPr>
          <w:p w14:paraId="05317657" w14:textId="77777777" w:rsidR="002A109B" w:rsidRPr="00F326BC" w:rsidRDefault="002A109B" w:rsidP="002A109B">
            <w:pPr>
              <w:widowControl/>
              <w:autoSpaceDE/>
              <w:autoSpaceDN/>
              <w:adjustRightInd/>
              <w:ind w:left="0"/>
              <w:jc w:val="center"/>
            </w:pPr>
            <w:r w:rsidRPr="00F326BC">
              <w:t>0,86</w:t>
            </w:r>
          </w:p>
        </w:tc>
        <w:tc>
          <w:tcPr>
            <w:tcW w:w="815" w:type="dxa"/>
            <w:tcBorders>
              <w:top w:val="nil"/>
              <w:left w:val="nil"/>
              <w:bottom w:val="single" w:sz="4" w:space="0" w:color="auto"/>
              <w:right w:val="single" w:sz="4" w:space="0" w:color="auto"/>
            </w:tcBorders>
            <w:noWrap/>
            <w:vAlign w:val="center"/>
            <w:hideMark/>
          </w:tcPr>
          <w:p w14:paraId="5595960F" w14:textId="77777777" w:rsidR="002A109B" w:rsidRPr="00F326BC" w:rsidRDefault="002A109B" w:rsidP="002A109B">
            <w:pPr>
              <w:widowControl/>
              <w:autoSpaceDE/>
              <w:autoSpaceDN/>
              <w:adjustRightInd/>
              <w:ind w:left="0"/>
              <w:jc w:val="center"/>
            </w:pPr>
            <w:r w:rsidRPr="00F326BC">
              <w:t>1,12</w:t>
            </w:r>
          </w:p>
        </w:tc>
        <w:tc>
          <w:tcPr>
            <w:tcW w:w="1134" w:type="dxa"/>
            <w:tcBorders>
              <w:top w:val="nil"/>
              <w:left w:val="nil"/>
              <w:bottom w:val="single" w:sz="4" w:space="0" w:color="auto"/>
              <w:right w:val="single" w:sz="4" w:space="0" w:color="auto"/>
            </w:tcBorders>
            <w:noWrap/>
            <w:vAlign w:val="center"/>
            <w:hideMark/>
          </w:tcPr>
          <w:p w14:paraId="66AAAEF7" w14:textId="77777777" w:rsidR="002A109B" w:rsidRPr="00F326BC" w:rsidRDefault="002A109B" w:rsidP="002A109B">
            <w:pPr>
              <w:widowControl/>
              <w:autoSpaceDE/>
              <w:autoSpaceDN/>
              <w:adjustRightInd/>
              <w:ind w:left="0"/>
              <w:jc w:val="center"/>
            </w:pPr>
            <w:r w:rsidRPr="00F326BC">
              <w:t>4,570</w:t>
            </w:r>
          </w:p>
        </w:tc>
        <w:tc>
          <w:tcPr>
            <w:tcW w:w="1276" w:type="dxa"/>
            <w:tcBorders>
              <w:top w:val="nil"/>
              <w:left w:val="nil"/>
              <w:bottom w:val="single" w:sz="4" w:space="0" w:color="auto"/>
              <w:right w:val="single" w:sz="4" w:space="0" w:color="auto"/>
            </w:tcBorders>
            <w:noWrap/>
            <w:vAlign w:val="center"/>
            <w:hideMark/>
          </w:tcPr>
          <w:p w14:paraId="3D071AB0" w14:textId="77777777" w:rsidR="002A109B" w:rsidRPr="00F326BC" w:rsidRDefault="002A109B" w:rsidP="002A109B">
            <w:pPr>
              <w:widowControl/>
              <w:autoSpaceDE/>
              <w:autoSpaceDN/>
              <w:adjustRightInd/>
              <w:ind w:left="0"/>
              <w:jc w:val="center"/>
            </w:pPr>
            <w:r w:rsidRPr="00F326BC">
              <w:t>1,143</w:t>
            </w:r>
          </w:p>
        </w:tc>
        <w:tc>
          <w:tcPr>
            <w:tcW w:w="1276" w:type="dxa"/>
            <w:tcBorders>
              <w:top w:val="nil"/>
              <w:left w:val="nil"/>
              <w:bottom w:val="single" w:sz="4" w:space="0" w:color="auto"/>
              <w:right w:val="single" w:sz="4" w:space="0" w:color="auto"/>
            </w:tcBorders>
            <w:noWrap/>
            <w:vAlign w:val="center"/>
            <w:hideMark/>
          </w:tcPr>
          <w:p w14:paraId="5497AD6D" w14:textId="77777777" w:rsidR="002A109B" w:rsidRPr="00F326BC" w:rsidRDefault="002A109B" w:rsidP="002A109B">
            <w:pPr>
              <w:widowControl/>
              <w:autoSpaceDE/>
              <w:autoSpaceDN/>
              <w:adjustRightInd/>
              <w:ind w:left="0"/>
              <w:jc w:val="center"/>
            </w:pPr>
            <w:r w:rsidRPr="00F326BC">
              <w:t>0,432</w:t>
            </w:r>
          </w:p>
        </w:tc>
        <w:tc>
          <w:tcPr>
            <w:tcW w:w="1134" w:type="dxa"/>
            <w:tcBorders>
              <w:top w:val="nil"/>
              <w:left w:val="nil"/>
              <w:bottom w:val="single" w:sz="4" w:space="0" w:color="auto"/>
              <w:right w:val="single" w:sz="4" w:space="0" w:color="auto"/>
            </w:tcBorders>
            <w:noWrap/>
            <w:vAlign w:val="center"/>
            <w:hideMark/>
          </w:tcPr>
          <w:p w14:paraId="59E5001E" w14:textId="77777777" w:rsidR="002A109B" w:rsidRPr="00F326BC" w:rsidRDefault="002A109B" w:rsidP="002A109B">
            <w:pPr>
              <w:widowControl/>
              <w:autoSpaceDE/>
              <w:autoSpaceDN/>
              <w:adjustRightInd/>
              <w:ind w:left="0"/>
              <w:jc w:val="center"/>
            </w:pPr>
            <w:r w:rsidRPr="00F326BC">
              <w:t>37,792</w:t>
            </w:r>
          </w:p>
        </w:tc>
      </w:tr>
      <w:tr w:rsidR="00F326BC" w:rsidRPr="00F326BC" w14:paraId="667C5952"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2CEAF2F3" w14:textId="77777777" w:rsidR="002A109B" w:rsidRPr="00F326BC" w:rsidRDefault="002A109B" w:rsidP="002A109B">
            <w:pPr>
              <w:widowControl/>
              <w:autoSpaceDE/>
              <w:autoSpaceDN/>
              <w:adjustRightInd/>
              <w:ind w:left="0"/>
              <w:jc w:val="center"/>
            </w:pPr>
            <w:r w:rsidRPr="00F326BC">
              <w:t>15</w:t>
            </w:r>
          </w:p>
        </w:tc>
        <w:tc>
          <w:tcPr>
            <w:tcW w:w="815" w:type="dxa"/>
            <w:tcBorders>
              <w:top w:val="nil"/>
              <w:left w:val="nil"/>
              <w:bottom w:val="single" w:sz="4" w:space="0" w:color="auto"/>
              <w:right w:val="single" w:sz="4" w:space="0" w:color="auto"/>
            </w:tcBorders>
            <w:noWrap/>
            <w:vAlign w:val="center"/>
            <w:hideMark/>
          </w:tcPr>
          <w:p w14:paraId="4C771F48" w14:textId="77777777" w:rsidR="002A109B" w:rsidRPr="00F326BC" w:rsidRDefault="002A109B" w:rsidP="002A109B">
            <w:pPr>
              <w:widowControl/>
              <w:autoSpaceDE/>
              <w:autoSpaceDN/>
              <w:adjustRightInd/>
              <w:ind w:left="0"/>
              <w:jc w:val="center"/>
            </w:pPr>
            <w:r w:rsidRPr="00F326BC">
              <w:t>1,65</w:t>
            </w:r>
          </w:p>
        </w:tc>
        <w:tc>
          <w:tcPr>
            <w:tcW w:w="815" w:type="dxa"/>
            <w:tcBorders>
              <w:top w:val="nil"/>
              <w:left w:val="nil"/>
              <w:bottom w:val="single" w:sz="4" w:space="0" w:color="auto"/>
              <w:right w:val="single" w:sz="4" w:space="0" w:color="auto"/>
            </w:tcBorders>
            <w:noWrap/>
            <w:vAlign w:val="center"/>
            <w:hideMark/>
          </w:tcPr>
          <w:p w14:paraId="10F7E02E" w14:textId="77777777" w:rsidR="002A109B" w:rsidRPr="00F326BC" w:rsidRDefault="002A109B" w:rsidP="002A109B">
            <w:pPr>
              <w:widowControl/>
              <w:autoSpaceDE/>
              <w:autoSpaceDN/>
              <w:adjustRightInd/>
              <w:ind w:left="0"/>
              <w:jc w:val="center"/>
            </w:pPr>
            <w:r w:rsidRPr="00F326BC">
              <w:t>1,41</w:t>
            </w:r>
          </w:p>
        </w:tc>
        <w:tc>
          <w:tcPr>
            <w:tcW w:w="815" w:type="dxa"/>
            <w:tcBorders>
              <w:top w:val="nil"/>
              <w:left w:val="nil"/>
              <w:bottom w:val="single" w:sz="4" w:space="0" w:color="auto"/>
              <w:right w:val="single" w:sz="4" w:space="0" w:color="auto"/>
            </w:tcBorders>
            <w:noWrap/>
            <w:vAlign w:val="center"/>
            <w:hideMark/>
          </w:tcPr>
          <w:p w14:paraId="10600215" w14:textId="77777777" w:rsidR="002A109B" w:rsidRPr="00F326BC" w:rsidRDefault="002A109B" w:rsidP="002A109B">
            <w:pPr>
              <w:widowControl/>
              <w:autoSpaceDE/>
              <w:autoSpaceDN/>
              <w:adjustRightInd/>
              <w:ind w:left="0"/>
              <w:jc w:val="center"/>
            </w:pPr>
            <w:r w:rsidRPr="00F326BC">
              <w:t>1,01</w:t>
            </w:r>
          </w:p>
        </w:tc>
        <w:tc>
          <w:tcPr>
            <w:tcW w:w="815" w:type="dxa"/>
            <w:tcBorders>
              <w:top w:val="nil"/>
              <w:left w:val="nil"/>
              <w:bottom w:val="single" w:sz="4" w:space="0" w:color="auto"/>
              <w:right w:val="single" w:sz="4" w:space="0" w:color="auto"/>
            </w:tcBorders>
            <w:noWrap/>
            <w:vAlign w:val="center"/>
            <w:hideMark/>
          </w:tcPr>
          <w:p w14:paraId="4E3C8A0A" w14:textId="77777777" w:rsidR="002A109B" w:rsidRPr="00F326BC" w:rsidRDefault="002A109B" w:rsidP="002A109B">
            <w:pPr>
              <w:widowControl/>
              <w:autoSpaceDE/>
              <w:autoSpaceDN/>
              <w:adjustRightInd/>
              <w:ind w:left="0"/>
              <w:jc w:val="center"/>
            </w:pPr>
            <w:r w:rsidRPr="00F326BC">
              <w:t>1,30</w:t>
            </w:r>
          </w:p>
        </w:tc>
        <w:tc>
          <w:tcPr>
            <w:tcW w:w="1134" w:type="dxa"/>
            <w:tcBorders>
              <w:top w:val="nil"/>
              <w:left w:val="nil"/>
              <w:bottom w:val="single" w:sz="4" w:space="0" w:color="auto"/>
              <w:right w:val="single" w:sz="4" w:space="0" w:color="auto"/>
            </w:tcBorders>
            <w:noWrap/>
            <w:vAlign w:val="center"/>
            <w:hideMark/>
          </w:tcPr>
          <w:p w14:paraId="03887422" w14:textId="77777777" w:rsidR="002A109B" w:rsidRPr="00F326BC" w:rsidRDefault="002A109B" w:rsidP="002A109B">
            <w:pPr>
              <w:widowControl/>
              <w:autoSpaceDE/>
              <w:autoSpaceDN/>
              <w:adjustRightInd/>
              <w:ind w:left="0"/>
              <w:jc w:val="center"/>
            </w:pPr>
            <w:r w:rsidRPr="00F326BC">
              <w:t>5,370</w:t>
            </w:r>
          </w:p>
        </w:tc>
        <w:tc>
          <w:tcPr>
            <w:tcW w:w="1276" w:type="dxa"/>
            <w:tcBorders>
              <w:top w:val="nil"/>
              <w:left w:val="nil"/>
              <w:bottom w:val="single" w:sz="4" w:space="0" w:color="auto"/>
              <w:right w:val="single" w:sz="4" w:space="0" w:color="auto"/>
            </w:tcBorders>
            <w:noWrap/>
            <w:vAlign w:val="center"/>
            <w:hideMark/>
          </w:tcPr>
          <w:p w14:paraId="24DBEF4E" w14:textId="77777777" w:rsidR="002A109B" w:rsidRPr="00F326BC" w:rsidRDefault="002A109B" w:rsidP="002A109B">
            <w:pPr>
              <w:widowControl/>
              <w:autoSpaceDE/>
              <w:autoSpaceDN/>
              <w:adjustRightInd/>
              <w:ind w:left="0"/>
              <w:jc w:val="center"/>
            </w:pPr>
            <w:r w:rsidRPr="00F326BC">
              <w:t>1,343</w:t>
            </w:r>
          </w:p>
        </w:tc>
        <w:tc>
          <w:tcPr>
            <w:tcW w:w="1276" w:type="dxa"/>
            <w:tcBorders>
              <w:top w:val="nil"/>
              <w:left w:val="nil"/>
              <w:bottom w:val="single" w:sz="4" w:space="0" w:color="auto"/>
              <w:right w:val="single" w:sz="4" w:space="0" w:color="auto"/>
            </w:tcBorders>
            <w:noWrap/>
            <w:vAlign w:val="center"/>
            <w:hideMark/>
          </w:tcPr>
          <w:p w14:paraId="24784A98" w14:textId="77777777" w:rsidR="002A109B" w:rsidRPr="00F326BC" w:rsidRDefault="002A109B" w:rsidP="002A109B">
            <w:pPr>
              <w:widowControl/>
              <w:autoSpaceDE/>
              <w:autoSpaceDN/>
              <w:adjustRightInd/>
              <w:ind w:left="0"/>
              <w:jc w:val="center"/>
            </w:pPr>
            <w:r w:rsidRPr="00F326BC">
              <w:t>0,266</w:t>
            </w:r>
          </w:p>
        </w:tc>
        <w:tc>
          <w:tcPr>
            <w:tcW w:w="1134" w:type="dxa"/>
            <w:tcBorders>
              <w:top w:val="nil"/>
              <w:left w:val="nil"/>
              <w:bottom w:val="single" w:sz="4" w:space="0" w:color="auto"/>
              <w:right w:val="single" w:sz="4" w:space="0" w:color="auto"/>
            </w:tcBorders>
            <w:noWrap/>
            <w:vAlign w:val="center"/>
            <w:hideMark/>
          </w:tcPr>
          <w:p w14:paraId="35D27918" w14:textId="77777777" w:rsidR="002A109B" w:rsidRPr="00F326BC" w:rsidRDefault="002A109B" w:rsidP="002A109B">
            <w:pPr>
              <w:widowControl/>
              <w:autoSpaceDE/>
              <w:autoSpaceDN/>
              <w:adjustRightInd/>
              <w:ind w:left="0"/>
              <w:jc w:val="center"/>
            </w:pPr>
            <w:r w:rsidRPr="00F326BC">
              <w:t>19,777</w:t>
            </w:r>
          </w:p>
        </w:tc>
      </w:tr>
      <w:tr w:rsidR="00F326BC" w:rsidRPr="00F326BC" w14:paraId="19C27253"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4B7B8331" w14:textId="77777777" w:rsidR="002A109B" w:rsidRPr="00F326BC" w:rsidRDefault="002A109B" w:rsidP="002A109B">
            <w:pPr>
              <w:widowControl/>
              <w:autoSpaceDE/>
              <w:autoSpaceDN/>
              <w:adjustRightInd/>
              <w:ind w:left="0"/>
              <w:jc w:val="center"/>
            </w:pPr>
            <w:r w:rsidRPr="00F326BC">
              <w:t>16</w:t>
            </w:r>
          </w:p>
        </w:tc>
        <w:tc>
          <w:tcPr>
            <w:tcW w:w="815" w:type="dxa"/>
            <w:tcBorders>
              <w:top w:val="nil"/>
              <w:left w:val="nil"/>
              <w:bottom w:val="single" w:sz="4" w:space="0" w:color="auto"/>
              <w:right w:val="single" w:sz="4" w:space="0" w:color="auto"/>
            </w:tcBorders>
            <w:noWrap/>
            <w:vAlign w:val="center"/>
            <w:hideMark/>
          </w:tcPr>
          <w:p w14:paraId="5C64D7EC" w14:textId="77777777" w:rsidR="002A109B" w:rsidRPr="00F326BC" w:rsidRDefault="002A109B" w:rsidP="002A109B">
            <w:pPr>
              <w:widowControl/>
              <w:autoSpaceDE/>
              <w:autoSpaceDN/>
              <w:adjustRightInd/>
              <w:ind w:left="0"/>
              <w:jc w:val="center"/>
            </w:pPr>
            <w:r w:rsidRPr="00F326BC">
              <w:t>0,74</w:t>
            </w:r>
          </w:p>
        </w:tc>
        <w:tc>
          <w:tcPr>
            <w:tcW w:w="815" w:type="dxa"/>
            <w:tcBorders>
              <w:top w:val="nil"/>
              <w:left w:val="nil"/>
              <w:bottom w:val="single" w:sz="4" w:space="0" w:color="auto"/>
              <w:right w:val="single" w:sz="4" w:space="0" w:color="auto"/>
            </w:tcBorders>
            <w:noWrap/>
            <w:vAlign w:val="center"/>
            <w:hideMark/>
          </w:tcPr>
          <w:p w14:paraId="23BC72DF" w14:textId="77777777" w:rsidR="002A109B" w:rsidRPr="00F326BC" w:rsidRDefault="002A109B" w:rsidP="002A109B">
            <w:pPr>
              <w:widowControl/>
              <w:autoSpaceDE/>
              <w:autoSpaceDN/>
              <w:adjustRightInd/>
              <w:ind w:left="0"/>
              <w:jc w:val="center"/>
            </w:pPr>
            <w:r w:rsidRPr="00F326BC">
              <w:t>1,81</w:t>
            </w:r>
          </w:p>
        </w:tc>
        <w:tc>
          <w:tcPr>
            <w:tcW w:w="815" w:type="dxa"/>
            <w:tcBorders>
              <w:top w:val="nil"/>
              <w:left w:val="nil"/>
              <w:bottom w:val="single" w:sz="4" w:space="0" w:color="auto"/>
              <w:right w:val="single" w:sz="4" w:space="0" w:color="auto"/>
            </w:tcBorders>
            <w:noWrap/>
            <w:vAlign w:val="center"/>
            <w:hideMark/>
          </w:tcPr>
          <w:p w14:paraId="0F8F8B57" w14:textId="77777777" w:rsidR="002A109B" w:rsidRPr="00F326BC" w:rsidRDefault="002A109B" w:rsidP="002A109B">
            <w:pPr>
              <w:widowControl/>
              <w:autoSpaceDE/>
              <w:autoSpaceDN/>
              <w:adjustRightInd/>
              <w:ind w:left="0"/>
              <w:jc w:val="center"/>
            </w:pPr>
            <w:r w:rsidRPr="00F326BC">
              <w:t>0,68</w:t>
            </w:r>
          </w:p>
        </w:tc>
        <w:tc>
          <w:tcPr>
            <w:tcW w:w="815" w:type="dxa"/>
            <w:tcBorders>
              <w:top w:val="nil"/>
              <w:left w:val="nil"/>
              <w:bottom w:val="single" w:sz="4" w:space="0" w:color="auto"/>
              <w:right w:val="single" w:sz="4" w:space="0" w:color="auto"/>
            </w:tcBorders>
            <w:noWrap/>
            <w:vAlign w:val="center"/>
            <w:hideMark/>
          </w:tcPr>
          <w:p w14:paraId="10E1302C" w14:textId="77777777" w:rsidR="002A109B" w:rsidRPr="00F326BC" w:rsidRDefault="002A109B" w:rsidP="002A109B">
            <w:pPr>
              <w:widowControl/>
              <w:autoSpaceDE/>
              <w:autoSpaceDN/>
              <w:adjustRightInd/>
              <w:ind w:left="0"/>
              <w:jc w:val="center"/>
            </w:pPr>
            <w:r w:rsidRPr="00F326BC">
              <w:t>0,91</w:t>
            </w:r>
          </w:p>
        </w:tc>
        <w:tc>
          <w:tcPr>
            <w:tcW w:w="1134" w:type="dxa"/>
            <w:tcBorders>
              <w:top w:val="nil"/>
              <w:left w:val="nil"/>
              <w:bottom w:val="single" w:sz="4" w:space="0" w:color="auto"/>
              <w:right w:val="single" w:sz="4" w:space="0" w:color="auto"/>
            </w:tcBorders>
            <w:noWrap/>
            <w:vAlign w:val="center"/>
            <w:hideMark/>
          </w:tcPr>
          <w:p w14:paraId="2A01B7DD" w14:textId="77777777" w:rsidR="002A109B" w:rsidRPr="00F326BC" w:rsidRDefault="002A109B" w:rsidP="002A109B">
            <w:pPr>
              <w:widowControl/>
              <w:autoSpaceDE/>
              <w:autoSpaceDN/>
              <w:adjustRightInd/>
              <w:ind w:left="0"/>
              <w:jc w:val="center"/>
            </w:pPr>
            <w:r w:rsidRPr="00F326BC">
              <w:t>4,140</w:t>
            </w:r>
          </w:p>
        </w:tc>
        <w:tc>
          <w:tcPr>
            <w:tcW w:w="1276" w:type="dxa"/>
            <w:tcBorders>
              <w:top w:val="nil"/>
              <w:left w:val="nil"/>
              <w:bottom w:val="single" w:sz="4" w:space="0" w:color="auto"/>
              <w:right w:val="single" w:sz="4" w:space="0" w:color="auto"/>
            </w:tcBorders>
            <w:noWrap/>
            <w:vAlign w:val="center"/>
            <w:hideMark/>
          </w:tcPr>
          <w:p w14:paraId="1EF775C0" w14:textId="77777777" w:rsidR="002A109B" w:rsidRPr="00F326BC" w:rsidRDefault="002A109B" w:rsidP="002A109B">
            <w:pPr>
              <w:widowControl/>
              <w:autoSpaceDE/>
              <w:autoSpaceDN/>
              <w:adjustRightInd/>
              <w:ind w:left="0"/>
              <w:jc w:val="center"/>
            </w:pPr>
            <w:r w:rsidRPr="00F326BC">
              <w:t>1,035</w:t>
            </w:r>
          </w:p>
        </w:tc>
        <w:tc>
          <w:tcPr>
            <w:tcW w:w="1276" w:type="dxa"/>
            <w:tcBorders>
              <w:top w:val="nil"/>
              <w:left w:val="nil"/>
              <w:bottom w:val="single" w:sz="4" w:space="0" w:color="auto"/>
              <w:right w:val="single" w:sz="4" w:space="0" w:color="auto"/>
            </w:tcBorders>
            <w:noWrap/>
            <w:vAlign w:val="center"/>
            <w:hideMark/>
          </w:tcPr>
          <w:p w14:paraId="166CFFC6" w14:textId="77777777" w:rsidR="002A109B" w:rsidRPr="00F326BC" w:rsidRDefault="002A109B" w:rsidP="002A109B">
            <w:pPr>
              <w:widowControl/>
              <w:autoSpaceDE/>
              <w:autoSpaceDN/>
              <w:adjustRightInd/>
              <w:ind w:left="0"/>
              <w:jc w:val="center"/>
            </w:pPr>
            <w:r w:rsidRPr="00F326BC">
              <w:t>0,526</w:t>
            </w:r>
          </w:p>
        </w:tc>
        <w:tc>
          <w:tcPr>
            <w:tcW w:w="1134" w:type="dxa"/>
            <w:tcBorders>
              <w:top w:val="nil"/>
              <w:left w:val="nil"/>
              <w:bottom w:val="single" w:sz="4" w:space="0" w:color="auto"/>
              <w:right w:val="single" w:sz="4" w:space="0" w:color="auto"/>
            </w:tcBorders>
            <w:noWrap/>
            <w:vAlign w:val="center"/>
            <w:hideMark/>
          </w:tcPr>
          <w:p w14:paraId="6E9D0B2B" w14:textId="77777777" w:rsidR="002A109B" w:rsidRPr="00F326BC" w:rsidRDefault="002A109B" w:rsidP="002A109B">
            <w:pPr>
              <w:widowControl/>
              <w:autoSpaceDE/>
              <w:autoSpaceDN/>
              <w:adjustRightInd/>
              <w:ind w:left="0"/>
              <w:jc w:val="center"/>
            </w:pPr>
            <w:r w:rsidRPr="00F326BC">
              <w:t>50,799</w:t>
            </w:r>
          </w:p>
        </w:tc>
      </w:tr>
      <w:tr w:rsidR="00F326BC" w:rsidRPr="00F326BC" w14:paraId="0B3B3B63"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53A89DD0" w14:textId="77777777" w:rsidR="002A109B" w:rsidRPr="00F326BC" w:rsidRDefault="002A109B" w:rsidP="002A109B">
            <w:pPr>
              <w:widowControl/>
              <w:autoSpaceDE/>
              <w:autoSpaceDN/>
              <w:adjustRightInd/>
              <w:ind w:left="0"/>
              <w:jc w:val="center"/>
            </w:pPr>
            <w:r w:rsidRPr="00F326BC">
              <w:t>17</w:t>
            </w:r>
          </w:p>
        </w:tc>
        <w:tc>
          <w:tcPr>
            <w:tcW w:w="815" w:type="dxa"/>
            <w:tcBorders>
              <w:top w:val="nil"/>
              <w:left w:val="nil"/>
              <w:bottom w:val="single" w:sz="4" w:space="0" w:color="auto"/>
              <w:right w:val="single" w:sz="4" w:space="0" w:color="auto"/>
            </w:tcBorders>
            <w:noWrap/>
            <w:vAlign w:val="center"/>
            <w:hideMark/>
          </w:tcPr>
          <w:p w14:paraId="06BB0F3B" w14:textId="77777777" w:rsidR="002A109B" w:rsidRPr="00F326BC" w:rsidRDefault="002A109B" w:rsidP="002A109B">
            <w:pPr>
              <w:widowControl/>
              <w:autoSpaceDE/>
              <w:autoSpaceDN/>
              <w:adjustRightInd/>
              <w:ind w:left="0"/>
              <w:jc w:val="center"/>
            </w:pPr>
            <w:r w:rsidRPr="00F326BC">
              <w:t>1,44</w:t>
            </w:r>
          </w:p>
        </w:tc>
        <w:tc>
          <w:tcPr>
            <w:tcW w:w="815" w:type="dxa"/>
            <w:tcBorders>
              <w:top w:val="nil"/>
              <w:left w:val="nil"/>
              <w:bottom w:val="single" w:sz="4" w:space="0" w:color="auto"/>
              <w:right w:val="single" w:sz="4" w:space="0" w:color="auto"/>
            </w:tcBorders>
            <w:noWrap/>
            <w:vAlign w:val="center"/>
            <w:hideMark/>
          </w:tcPr>
          <w:p w14:paraId="5143F5AB" w14:textId="77777777" w:rsidR="002A109B" w:rsidRPr="00F326BC" w:rsidRDefault="002A109B" w:rsidP="002A109B">
            <w:pPr>
              <w:widowControl/>
              <w:autoSpaceDE/>
              <w:autoSpaceDN/>
              <w:adjustRightInd/>
              <w:ind w:left="0"/>
              <w:jc w:val="center"/>
            </w:pPr>
            <w:r w:rsidRPr="00F326BC">
              <w:t>1,43</w:t>
            </w:r>
          </w:p>
        </w:tc>
        <w:tc>
          <w:tcPr>
            <w:tcW w:w="815" w:type="dxa"/>
            <w:tcBorders>
              <w:top w:val="nil"/>
              <w:left w:val="nil"/>
              <w:bottom w:val="single" w:sz="4" w:space="0" w:color="auto"/>
              <w:right w:val="single" w:sz="4" w:space="0" w:color="auto"/>
            </w:tcBorders>
            <w:noWrap/>
            <w:vAlign w:val="center"/>
            <w:hideMark/>
          </w:tcPr>
          <w:p w14:paraId="3734738B" w14:textId="77777777" w:rsidR="002A109B" w:rsidRPr="00F326BC" w:rsidRDefault="002A109B" w:rsidP="002A109B">
            <w:pPr>
              <w:widowControl/>
              <w:autoSpaceDE/>
              <w:autoSpaceDN/>
              <w:adjustRightInd/>
              <w:ind w:left="0"/>
              <w:jc w:val="center"/>
            </w:pPr>
            <w:r w:rsidRPr="00F326BC">
              <w:t>0,79</w:t>
            </w:r>
          </w:p>
        </w:tc>
        <w:tc>
          <w:tcPr>
            <w:tcW w:w="815" w:type="dxa"/>
            <w:tcBorders>
              <w:top w:val="nil"/>
              <w:left w:val="nil"/>
              <w:bottom w:val="single" w:sz="4" w:space="0" w:color="auto"/>
              <w:right w:val="single" w:sz="4" w:space="0" w:color="auto"/>
            </w:tcBorders>
            <w:noWrap/>
            <w:vAlign w:val="center"/>
            <w:hideMark/>
          </w:tcPr>
          <w:p w14:paraId="72416DD7" w14:textId="77777777" w:rsidR="002A109B" w:rsidRPr="00F326BC" w:rsidRDefault="002A109B" w:rsidP="002A109B">
            <w:pPr>
              <w:widowControl/>
              <w:autoSpaceDE/>
              <w:autoSpaceDN/>
              <w:adjustRightInd/>
              <w:ind w:left="0"/>
              <w:jc w:val="center"/>
            </w:pPr>
            <w:r w:rsidRPr="00F326BC">
              <w:t>1,13</w:t>
            </w:r>
          </w:p>
        </w:tc>
        <w:tc>
          <w:tcPr>
            <w:tcW w:w="1134" w:type="dxa"/>
            <w:tcBorders>
              <w:top w:val="nil"/>
              <w:left w:val="nil"/>
              <w:bottom w:val="single" w:sz="4" w:space="0" w:color="auto"/>
              <w:right w:val="single" w:sz="4" w:space="0" w:color="auto"/>
            </w:tcBorders>
            <w:noWrap/>
            <w:vAlign w:val="center"/>
            <w:hideMark/>
          </w:tcPr>
          <w:p w14:paraId="531FC2D9" w14:textId="77777777" w:rsidR="002A109B" w:rsidRPr="00F326BC" w:rsidRDefault="002A109B" w:rsidP="002A109B">
            <w:pPr>
              <w:widowControl/>
              <w:autoSpaceDE/>
              <w:autoSpaceDN/>
              <w:adjustRightInd/>
              <w:ind w:left="0"/>
              <w:jc w:val="center"/>
            </w:pPr>
            <w:r w:rsidRPr="00F326BC">
              <w:t>4,790</w:t>
            </w:r>
          </w:p>
        </w:tc>
        <w:tc>
          <w:tcPr>
            <w:tcW w:w="1276" w:type="dxa"/>
            <w:tcBorders>
              <w:top w:val="nil"/>
              <w:left w:val="nil"/>
              <w:bottom w:val="single" w:sz="4" w:space="0" w:color="auto"/>
              <w:right w:val="single" w:sz="4" w:space="0" w:color="auto"/>
            </w:tcBorders>
            <w:noWrap/>
            <w:vAlign w:val="center"/>
            <w:hideMark/>
          </w:tcPr>
          <w:p w14:paraId="0482CE7C" w14:textId="77777777" w:rsidR="002A109B" w:rsidRPr="00F326BC" w:rsidRDefault="002A109B" w:rsidP="002A109B">
            <w:pPr>
              <w:widowControl/>
              <w:autoSpaceDE/>
              <w:autoSpaceDN/>
              <w:adjustRightInd/>
              <w:ind w:left="0"/>
              <w:jc w:val="center"/>
            </w:pPr>
            <w:r w:rsidRPr="00F326BC">
              <w:t>1,198</w:t>
            </w:r>
          </w:p>
        </w:tc>
        <w:tc>
          <w:tcPr>
            <w:tcW w:w="1276" w:type="dxa"/>
            <w:tcBorders>
              <w:top w:val="nil"/>
              <w:left w:val="nil"/>
              <w:bottom w:val="single" w:sz="4" w:space="0" w:color="auto"/>
              <w:right w:val="single" w:sz="4" w:space="0" w:color="auto"/>
            </w:tcBorders>
            <w:noWrap/>
            <w:vAlign w:val="center"/>
            <w:hideMark/>
          </w:tcPr>
          <w:p w14:paraId="293821BF" w14:textId="77777777" w:rsidR="002A109B" w:rsidRPr="00F326BC" w:rsidRDefault="002A109B" w:rsidP="002A109B">
            <w:pPr>
              <w:widowControl/>
              <w:autoSpaceDE/>
              <w:autoSpaceDN/>
              <w:adjustRightInd/>
              <w:ind w:left="0"/>
              <w:jc w:val="center"/>
            </w:pPr>
            <w:r w:rsidRPr="00F326BC">
              <w:t>0,307</w:t>
            </w:r>
          </w:p>
        </w:tc>
        <w:tc>
          <w:tcPr>
            <w:tcW w:w="1134" w:type="dxa"/>
            <w:tcBorders>
              <w:top w:val="nil"/>
              <w:left w:val="nil"/>
              <w:bottom w:val="single" w:sz="4" w:space="0" w:color="auto"/>
              <w:right w:val="single" w:sz="4" w:space="0" w:color="auto"/>
            </w:tcBorders>
            <w:noWrap/>
            <w:vAlign w:val="center"/>
            <w:hideMark/>
          </w:tcPr>
          <w:p w14:paraId="697366CA" w14:textId="77777777" w:rsidR="002A109B" w:rsidRPr="00F326BC" w:rsidRDefault="002A109B" w:rsidP="002A109B">
            <w:pPr>
              <w:widowControl/>
              <w:autoSpaceDE/>
              <w:autoSpaceDN/>
              <w:adjustRightInd/>
              <w:ind w:left="0"/>
              <w:jc w:val="center"/>
            </w:pPr>
            <w:r w:rsidRPr="00F326BC">
              <w:t>25,670</w:t>
            </w:r>
          </w:p>
        </w:tc>
      </w:tr>
      <w:tr w:rsidR="00F326BC" w:rsidRPr="00F326BC" w14:paraId="43B60239"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7A61FCEF" w14:textId="77777777" w:rsidR="002A109B" w:rsidRPr="00F326BC" w:rsidRDefault="002A109B" w:rsidP="002A109B">
            <w:pPr>
              <w:widowControl/>
              <w:autoSpaceDE/>
              <w:autoSpaceDN/>
              <w:adjustRightInd/>
              <w:ind w:left="0"/>
              <w:jc w:val="center"/>
            </w:pPr>
            <w:r w:rsidRPr="00F326BC">
              <w:t>18</w:t>
            </w:r>
          </w:p>
        </w:tc>
        <w:tc>
          <w:tcPr>
            <w:tcW w:w="815" w:type="dxa"/>
            <w:tcBorders>
              <w:top w:val="nil"/>
              <w:left w:val="nil"/>
              <w:bottom w:val="single" w:sz="4" w:space="0" w:color="auto"/>
              <w:right w:val="single" w:sz="4" w:space="0" w:color="auto"/>
            </w:tcBorders>
            <w:noWrap/>
            <w:vAlign w:val="center"/>
            <w:hideMark/>
          </w:tcPr>
          <w:p w14:paraId="1C3150F7" w14:textId="77777777" w:rsidR="002A109B" w:rsidRPr="00F326BC" w:rsidRDefault="002A109B" w:rsidP="002A109B">
            <w:pPr>
              <w:widowControl/>
              <w:autoSpaceDE/>
              <w:autoSpaceDN/>
              <w:adjustRightInd/>
              <w:ind w:left="0"/>
              <w:jc w:val="center"/>
            </w:pPr>
            <w:r w:rsidRPr="00F326BC">
              <w:t>1,07</w:t>
            </w:r>
          </w:p>
        </w:tc>
        <w:tc>
          <w:tcPr>
            <w:tcW w:w="815" w:type="dxa"/>
            <w:tcBorders>
              <w:top w:val="nil"/>
              <w:left w:val="nil"/>
              <w:bottom w:val="single" w:sz="4" w:space="0" w:color="auto"/>
              <w:right w:val="single" w:sz="4" w:space="0" w:color="auto"/>
            </w:tcBorders>
            <w:noWrap/>
            <w:vAlign w:val="center"/>
            <w:hideMark/>
          </w:tcPr>
          <w:p w14:paraId="2AFBDC30" w14:textId="77777777" w:rsidR="002A109B" w:rsidRPr="00F326BC" w:rsidRDefault="002A109B" w:rsidP="002A109B">
            <w:pPr>
              <w:widowControl/>
              <w:autoSpaceDE/>
              <w:autoSpaceDN/>
              <w:adjustRightInd/>
              <w:ind w:left="0"/>
              <w:jc w:val="center"/>
            </w:pPr>
            <w:r w:rsidRPr="00F326BC">
              <w:t>1,42</w:t>
            </w:r>
          </w:p>
        </w:tc>
        <w:tc>
          <w:tcPr>
            <w:tcW w:w="815" w:type="dxa"/>
            <w:tcBorders>
              <w:top w:val="nil"/>
              <w:left w:val="nil"/>
              <w:bottom w:val="single" w:sz="4" w:space="0" w:color="auto"/>
              <w:right w:val="single" w:sz="4" w:space="0" w:color="auto"/>
            </w:tcBorders>
            <w:noWrap/>
            <w:vAlign w:val="center"/>
            <w:hideMark/>
          </w:tcPr>
          <w:p w14:paraId="1B3AE9B8" w14:textId="77777777" w:rsidR="002A109B" w:rsidRPr="00F326BC" w:rsidRDefault="002A109B" w:rsidP="002A109B">
            <w:pPr>
              <w:widowControl/>
              <w:autoSpaceDE/>
              <w:autoSpaceDN/>
              <w:adjustRightInd/>
              <w:ind w:left="0"/>
              <w:jc w:val="center"/>
            </w:pPr>
            <w:r w:rsidRPr="00F326BC">
              <w:t>0,91</w:t>
            </w:r>
          </w:p>
        </w:tc>
        <w:tc>
          <w:tcPr>
            <w:tcW w:w="815" w:type="dxa"/>
            <w:tcBorders>
              <w:top w:val="nil"/>
              <w:left w:val="nil"/>
              <w:bottom w:val="single" w:sz="4" w:space="0" w:color="auto"/>
              <w:right w:val="single" w:sz="4" w:space="0" w:color="auto"/>
            </w:tcBorders>
            <w:noWrap/>
            <w:vAlign w:val="center"/>
            <w:hideMark/>
          </w:tcPr>
          <w:p w14:paraId="3E24E7E0" w14:textId="77777777" w:rsidR="002A109B" w:rsidRPr="00F326BC" w:rsidRDefault="002A109B" w:rsidP="002A109B">
            <w:pPr>
              <w:widowControl/>
              <w:autoSpaceDE/>
              <w:autoSpaceDN/>
              <w:adjustRightInd/>
              <w:ind w:left="0"/>
              <w:jc w:val="center"/>
            </w:pPr>
            <w:r w:rsidRPr="00F326BC">
              <w:t>1,28</w:t>
            </w:r>
          </w:p>
        </w:tc>
        <w:tc>
          <w:tcPr>
            <w:tcW w:w="1134" w:type="dxa"/>
            <w:tcBorders>
              <w:top w:val="nil"/>
              <w:left w:val="nil"/>
              <w:bottom w:val="single" w:sz="4" w:space="0" w:color="auto"/>
              <w:right w:val="single" w:sz="4" w:space="0" w:color="auto"/>
            </w:tcBorders>
            <w:noWrap/>
            <w:vAlign w:val="center"/>
            <w:hideMark/>
          </w:tcPr>
          <w:p w14:paraId="28E04069" w14:textId="77777777" w:rsidR="002A109B" w:rsidRPr="00F326BC" w:rsidRDefault="002A109B" w:rsidP="002A109B">
            <w:pPr>
              <w:widowControl/>
              <w:autoSpaceDE/>
              <w:autoSpaceDN/>
              <w:adjustRightInd/>
              <w:ind w:left="0"/>
              <w:jc w:val="center"/>
            </w:pPr>
            <w:r w:rsidRPr="00F326BC">
              <w:t>4,680</w:t>
            </w:r>
          </w:p>
        </w:tc>
        <w:tc>
          <w:tcPr>
            <w:tcW w:w="1276" w:type="dxa"/>
            <w:tcBorders>
              <w:top w:val="nil"/>
              <w:left w:val="nil"/>
              <w:bottom w:val="single" w:sz="4" w:space="0" w:color="auto"/>
              <w:right w:val="single" w:sz="4" w:space="0" w:color="auto"/>
            </w:tcBorders>
            <w:noWrap/>
            <w:vAlign w:val="center"/>
            <w:hideMark/>
          </w:tcPr>
          <w:p w14:paraId="3E13D349" w14:textId="77777777" w:rsidR="002A109B" w:rsidRPr="00F326BC" w:rsidRDefault="002A109B" w:rsidP="002A109B">
            <w:pPr>
              <w:widowControl/>
              <w:autoSpaceDE/>
              <w:autoSpaceDN/>
              <w:adjustRightInd/>
              <w:ind w:left="0"/>
              <w:jc w:val="center"/>
            </w:pPr>
            <w:r w:rsidRPr="00F326BC">
              <w:t>1,170</w:t>
            </w:r>
          </w:p>
        </w:tc>
        <w:tc>
          <w:tcPr>
            <w:tcW w:w="1276" w:type="dxa"/>
            <w:tcBorders>
              <w:top w:val="nil"/>
              <w:left w:val="nil"/>
              <w:bottom w:val="single" w:sz="4" w:space="0" w:color="auto"/>
              <w:right w:val="single" w:sz="4" w:space="0" w:color="auto"/>
            </w:tcBorders>
            <w:noWrap/>
            <w:vAlign w:val="center"/>
            <w:hideMark/>
          </w:tcPr>
          <w:p w14:paraId="199D7AE1" w14:textId="77777777" w:rsidR="002A109B" w:rsidRPr="00F326BC" w:rsidRDefault="002A109B" w:rsidP="002A109B">
            <w:pPr>
              <w:widowControl/>
              <w:autoSpaceDE/>
              <w:autoSpaceDN/>
              <w:adjustRightInd/>
              <w:ind w:left="0"/>
              <w:jc w:val="center"/>
            </w:pPr>
            <w:r w:rsidRPr="00F326BC">
              <w:t>0,225</w:t>
            </w:r>
          </w:p>
        </w:tc>
        <w:tc>
          <w:tcPr>
            <w:tcW w:w="1134" w:type="dxa"/>
            <w:tcBorders>
              <w:top w:val="nil"/>
              <w:left w:val="nil"/>
              <w:bottom w:val="single" w:sz="4" w:space="0" w:color="auto"/>
              <w:right w:val="single" w:sz="4" w:space="0" w:color="auto"/>
            </w:tcBorders>
            <w:noWrap/>
            <w:vAlign w:val="center"/>
            <w:hideMark/>
          </w:tcPr>
          <w:p w14:paraId="497FB7AB" w14:textId="77777777" w:rsidR="002A109B" w:rsidRPr="00F326BC" w:rsidRDefault="002A109B" w:rsidP="002A109B">
            <w:pPr>
              <w:widowControl/>
              <w:autoSpaceDE/>
              <w:autoSpaceDN/>
              <w:adjustRightInd/>
              <w:ind w:left="0"/>
              <w:jc w:val="center"/>
            </w:pPr>
            <w:r w:rsidRPr="00F326BC">
              <w:t>19,251</w:t>
            </w:r>
          </w:p>
        </w:tc>
      </w:tr>
      <w:tr w:rsidR="00F326BC" w:rsidRPr="00F326BC" w14:paraId="405ACFD3"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38801C26" w14:textId="77777777" w:rsidR="002A109B" w:rsidRPr="00F326BC" w:rsidRDefault="002A109B" w:rsidP="002A109B">
            <w:pPr>
              <w:widowControl/>
              <w:autoSpaceDE/>
              <w:autoSpaceDN/>
              <w:adjustRightInd/>
              <w:ind w:left="0"/>
              <w:jc w:val="center"/>
            </w:pPr>
            <w:r w:rsidRPr="00F326BC">
              <w:t>19</w:t>
            </w:r>
          </w:p>
        </w:tc>
        <w:tc>
          <w:tcPr>
            <w:tcW w:w="815" w:type="dxa"/>
            <w:tcBorders>
              <w:top w:val="nil"/>
              <w:left w:val="nil"/>
              <w:bottom w:val="single" w:sz="4" w:space="0" w:color="auto"/>
              <w:right w:val="single" w:sz="4" w:space="0" w:color="auto"/>
            </w:tcBorders>
            <w:noWrap/>
            <w:vAlign w:val="center"/>
            <w:hideMark/>
          </w:tcPr>
          <w:p w14:paraId="25C4B6AC" w14:textId="77777777" w:rsidR="002A109B" w:rsidRPr="00F326BC" w:rsidRDefault="002A109B" w:rsidP="002A109B">
            <w:pPr>
              <w:widowControl/>
              <w:autoSpaceDE/>
              <w:autoSpaceDN/>
              <w:adjustRightInd/>
              <w:ind w:left="0"/>
              <w:jc w:val="center"/>
            </w:pPr>
            <w:r w:rsidRPr="00F326BC">
              <w:t>0,58</w:t>
            </w:r>
          </w:p>
        </w:tc>
        <w:tc>
          <w:tcPr>
            <w:tcW w:w="815" w:type="dxa"/>
            <w:tcBorders>
              <w:top w:val="nil"/>
              <w:left w:val="nil"/>
              <w:bottom w:val="single" w:sz="4" w:space="0" w:color="auto"/>
              <w:right w:val="single" w:sz="4" w:space="0" w:color="auto"/>
            </w:tcBorders>
            <w:noWrap/>
            <w:vAlign w:val="center"/>
            <w:hideMark/>
          </w:tcPr>
          <w:p w14:paraId="06A0A84C" w14:textId="77777777" w:rsidR="002A109B" w:rsidRPr="00F326BC" w:rsidRDefault="002A109B" w:rsidP="002A109B">
            <w:pPr>
              <w:widowControl/>
              <w:autoSpaceDE/>
              <w:autoSpaceDN/>
              <w:adjustRightInd/>
              <w:ind w:left="0"/>
              <w:jc w:val="center"/>
            </w:pPr>
            <w:r w:rsidRPr="00F326BC">
              <w:t>1,81</w:t>
            </w:r>
          </w:p>
        </w:tc>
        <w:tc>
          <w:tcPr>
            <w:tcW w:w="815" w:type="dxa"/>
            <w:tcBorders>
              <w:top w:val="nil"/>
              <w:left w:val="nil"/>
              <w:bottom w:val="single" w:sz="4" w:space="0" w:color="auto"/>
              <w:right w:val="single" w:sz="4" w:space="0" w:color="auto"/>
            </w:tcBorders>
            <w:noWrap/>
            <w:vAlign w:val="center"/>
            <w:hideMark/>
          </w:tcPr>
          <w:p w14:paraId="5C652DD8" w14:textId="77777777" w:rsidR="002A109B" w:rsidRPr="00F326BC" w:rsidRDefault="002A109B" w:rsidP="002A109B">
            <w:pPr>
              <w:widowControl/>
              <w:autoSpaceDE/>
              <w:autoSpaceDN/>
              <w:adjustRightInd/>
              <w:ind w:left="0"/>
              <w:jc w:val="center"/>
            </w:pPr>
            <w:r w:rsidRPr="00F326BC">
              <w:t>0,85</w:t>
            </w:r>
          </w:p>
        </w:tc>
        <w:tc>
          <w:tcPr>
            <w:tcW w:w="815" w:type="dxa"/>
            <w:tcBorders>
              <w:top w:val="nil"/>
              <w:left w:val="nil"/>
              <w:bottom w:val="single" w:sz="4" w:space="0" w:color="auto"/>
              <w:right w:val="single" w:sz="4" w:space="0" w:color="auto"/>
            </w:tcBorders>
            <w:noWrap/>
            <w:vAlign w:val="center"/>
            <w:hideMark/>
          </w:tcPr>
          <w:p w14:paraId="309CA730" w14:textId="77777777" w:rsidR="002A109B" w:rsidRPr="00F326BC" w:rsidRDefault="002A109B" w:rsidP="002A109B">
            <w:pPr>
              <w:widowControl/>
              <w:autoSpaceDE/>
              <w:autoSpaceDN/>
              <w:adjustRightInd/>
              <w:ind w:left="0"/>
              <w:jc w:val="center"/>
            </w:pPr>
            <w:r w:rsidRPr="00F326BC">
              <w:t>1,23</w:t>
            </w:r>
          </w:p>
        </w:tc>
        <w:tc>
          <w:tcPr>
            <w:tcW w:w="1134" w:type="dxa"/>
            <w:tcBorders>
              <w:top w:val="nil"/>
              <w:left w:val="nil"/>
              <w:bottom w:val="single" w:sz="4" w:space="0" w:color="auto"/>
              <w:right w:val="single" w:sz="4" w:space="0" w:color="auto"/>
            </w:tcBorders>
            <w:noWrap/>
            <w:vAlign w:val="center"/>
            <w:hideMark/>
          </w:tcPr>
          <w:p w14:paraId="04C6AF9D" w14:textId="77777777" w:rsidR="002A109B" w:rsidRPr="00F326BC" w:rsidRDefault="002A109B" w:rsidP="002A109B">
            <w:pPr>
              <w:widowControl/>
              <w:autoSpaceDE/>
              <w:autoSpaceDN/>
              <w:adjustRightInd/>
              <w:ind w:left="0"/>
              <w:jc w:val="center"/>
            </w:pPr>
            <w:r w:rsidRPr="00F326BC">
              <w:t>4,470</w:t>
            </w:r>
          </w:p>
        </w:tc>
        <w:tc>
          <w:tcPr>
            <w:tcW w:w="1276" w:type="dxa"/>
            <w:tcBorders>
              <w:top w:val="nil"/>
              <w:left w:val="nil"/>
              <w:bottom w:val="single" w:sz="4" w:space="0" w:color="auto"/>
              <w:right w:val="single" w:sz="4" w:space="0" w:color="auto"/>
            </w:tcBorders>
            <w:noWrap/>
            <w:vAlign w:val="center"/>
            <w:hideMark/>
          </w:tcPr>
          <w:p w14:paraId="554BBEF9" w14:textId="77777777" w:rsidR="002A109B" w:rsidRPr="00F326BC" w:rsidRDefault="002A109B" w:rsidP="002A109B">
            <w:pPr>
              <w:widowControl/>
              <w:autoSpaceDE/>
              <w:autoSpaceDN/>
              <w:adjustRightInd/>
              <w:ind w:left="0"/>
              <w:jc w:val="center"/>
            </w:pPr>
            <w:r w:rsidRPr="00F326BC">
              <w:t>1,118</w:t>
            </w:r>
          </w:p>
        </w:tc>
        <w:tc>
          <w:tcPr>
            <w:tcW w:w="1276" w:type="dxa"/>
            <w:tcBorders>
              <w:top w:val="nil"/>
              <w:left w:val="nil"/>
              <w:bottom w:val="single" w:sz="4" w:space="0" w:color="auto"/>
              <w:right w:val="single" w:sz="4" w:space="0" w:color="auto"/>
            </w:tcBorders>
            <w:noWrap/>
            <w:vAlign w:val="center"/>
            <w:hideMark/>
          </w:tcPr>
          <w:p w14:paraId="55EA455A" w14:textId="77777777" w:rsidR="002A109B" w:rsidRPr="00F326BC" w:rsidRDefault="002A109B" w:rsidP="002A109B">
            <w:pPr>
              <w:widowControl/>
              <w:autoSpaceDE/>
              <w:autoSpaceDN/>
              <w:adjustRightInd/>
              <w:ind w:left="0"/>
              <w:jc w:val="center"/>
            </w:pPr>
            <w:r w:rsidRPr="00F326BC">
              <w:t>0,533</w:t>
            </w:r>
          </w:p>
        </w:tc>
        <w:tc>
          <w:tcPr>
            <w:tcW w:w="1134" w:type="dxa"/>
            <w:tcBorders>
              <w:top w:val="nil"/>
              <w:left w:val="nil"/>
              <w:bottom w:val="single" w:sz="4" w:space="0" w:color="auto"/>
              <w:right w:val="single" w:sz="4" w:space="0" w:color="auto"/>
            </w:tcBorders>
            <w:noWrap/>
            <w:vAlign w:val="center"/>
            <w:hideMark/>
          </w:tcPr>
          <w:p w14:paraId="177360F2" w14:textId="77777777" w:rsidR="002A109B" w:rsidRPr="00F326BC" w:rsidRDefault="002A109B" w:rsidP="002A109B">
            <w:pPr>
              <w:widowControl/>
              <w:autoSpaceDE/>
              <w:autoSpaceDN/>
              <w:adjustRightInd/>
              <w:ind w:left="0"/>
              <w:jc w:val="center"/>
            </w:pPr>
            <w:r w:rsidRPr="00F326BC">
              <w:t>47,707</w:t>
            </w:r>
          </w:p>
        </w:tc>
      </w:tr>
      <w:tr w:rsidR="00F326BC" w:rsidRPr="00F326BC" w14:paraId="7543F71E" w14:textId="77777777" w:rsidTr="008D3BBF">
        <w:trPr>
          <w:trHeight w:val="315"/>
          <w:jc w:val="center"/>
        </w:trPr>
        <w:tc>
          <w:tcPr>
            <w:tcW w:w="1413" w:type="dxa"/>
            <w:tcBorders>
              <w:top w:val="nil"/>
              <w:left w:val="single" w:sz="4" w:space="0" w:color="auto"/>
              <w:bottom w:val="single" w:sz="4" w:space="0" w:color="auto"/>
              <w:right w:val="single" w:sz="4" w:space="0" w:color="auto"/>
            </w:tcBorders>
            <w:noWrap/>
            <w:vAlign w:val="center"/>
            <w:hideMark/>
          </w:tcPr>
          <w:p w14:paraId="76E3960F" w14:textId="77777777" w:rsidR="002A109B" w:rsidRPr="00F326BC" w:rsidRDefault="002A109B" w:rsidP="002A109B">
            <w:pPr>
              <w:widowControl/>
              <w:autoSpaceDE/>
              <w:autoSpaceDN/>
              <w:adjustRightInd/>
              <w:ind w:left="0"/>
              <w:jc w:val="center"/>
            </w:pPr>
            <w:r w:rsidRPr="00F326BC">
              <w:t>20</w:t>
            </w:r>
          </w:p>
        </w:tc>
        <w:tc>
          <w:tcPr>
            <w:tcW w:w="815" w:type="dxa"/>
            <w:tcBorders>
              <w:top w:val="nil"/>
              <w:left w:val="nil"/>
              <w:bottom w:val="single" w:sz="4" w:space="0" w:color="auto"/>
              <w:right w:val="single" w:sz="4" w:space="0" w:color="auto"/>
            </w:tcBorders>
            <w:noWrap/>
            <w:vAlign w:val="center"/>
            <w:hideMark/>
          </w:tcPr>
          <w:p w14:paraId="1400B76F" w14:textId="77777777" w:rsidR="002A109B" w:rsidRPr="00F326BC" w:rsidRDefault="002A109B" w:rsidP="002A109B">
            <w:pPr>
              <w:widowControl/>
              <w:autoSpaceDE/>
              <w:autoSpaceDN/>
              <w:adjustRightInd/>
              <w:ind w:left="0"/>
              <w:jc w:val="center"/>
            </w:pPr>
            <w:r w:rsidRPr="00F326BC">
              <w:t>1,15</w:t>
            </w:r>
          </w:p>
        </w:tc>
        <w:tc>
          <w:tcPr>
            <w:tcW w:w="815" w:type="dxa"/>
            <w:tcBorders>
              <w:top w:val="nil"/>
              <w:left w:val="nil"/>
              <w:bottom w:val="single" w:sz="4" w:space="0" w:color="auto"/>
              <w:right w:val="single" w:sz="4" w:space="0" w:color="auto"/>
            </w:tcBorders>
            <w:noWrap/>
            <w:vAlign w:val="center"/>
            <w:hideMark/>
          </w:tcPr>
          <w:p w14:paraId="7A89EC12" w14:textId="77777777" w:rsidR="002A109B" w:rsidRPr="00F326BC" w:rsidRDefault="002A109B" w:rsidP="002A109B">
            <w:pPr>
              <w:widowControl/>
              <w:autoSpaceDE/>
              <w:autoSpaceDN/>
              <w:adjustRightInd/>
              <w:ind w:left="0"/>
              <w:jc w:val="center"/>
            </w:pPr>
            <w:r w:rsidRPr="00F326BC">
              <w:t>1,83</w:t>
            </w:r>
          </w:p>
        </w:tc>
        <w:tc>
          <w:tcPr>
            <w:tcW w:w="815" w:type="dxa"/>
            <w:tcBorders>
              <w:top w:val="nil"/>
              <w:left w:val="nil"/>
              <w:bottom w:val="single" w:sz="4" w:space="0" w:color="auto"/>
              <w:right w:val="single" w:sz="4" w:space="0" w:color="auto"/>
            </w:tcBorders>
            <w:noWrap/>
            <w:vAlign w:val="center"/>
            <w:hideMark/>
          </w:tcPr>
          <w:p w14:paraId="18326B13" w14:textId="77777777" w:rsidR="002A109B" w:rsidRPr="00F326BC" w:rsidRDefault="002A109B" w:rsidP="002A109B">
            <w:pPr>
              <w:widowControl/>
              <w:autoSpaceDE/>
              <w:autoSpaceDN/>
              <w:adjustRightInd/>
              <w:ind w:left="0"/>
              <w:jc w:val="center"/>
            </w:pPr>
            <w:r w:rsidRPr="00F326BC">
              <w:t>0,74</w:t>
            </w:r>
          </w:p>
        </w:tc>
        <w:tc>
          <w:tcPr>
            <w:tcW w:w="815" w:type="dxa"/>
            <w:tcBorders>
              <w:top w:val="nil"/>
              <w:left w:val="nil"/>
              <w:bottom w:val="single" w:sz="4" w:space="0" w:color="auto"/>
              <w:right w:val="single" w:sz="4" w:space="0" w:color="auto"/>
            </w:tcBorders>
            <w:noWrap/>
            <w:vAlign w:val="center"/>
            <w:hideMark/>
          </w:tcPr>
          <w:p w14:paraId="6142672E" w14:textId="77777777" w:rsidR="002A109B" w:rsidRPr="00F326BC" w:rsidRDefault="002A109B" w:rsidP="002A109B">
            <w:pPr>
              <w:widowControl/>
              <w:autoSpaceDE/>
              <w:autoSpaceDN/>
              <w:adjustRightInd/>
              <w:ind w:left="0"/>
              <w:jc w:val="center"/>
            </w:pPr>
            <w:r w:rsidRPr="00F326BC">
              <w:t>0,97</w:t>
            </w:r>
          </w:p>
        </w:tc>
        <w:tc>
          <w:tcPr>
            <w:tcW w:w="1134" w:type="dxa"/>
            <w:tcBorders>
              <w:top w:val="nil"/>
              <w:left w:val="nil"/>
              <w:bottom w:val="single" w:sz="4" w:space="0" w:color="auto"/>
              <w:right w:val="single" w:sz="4" w:space="0" w:color="auto"/>
            </w:tcBorders>
            <w:noWrap/>
            <w:vAlign w:val="center"/>
            <w:hideMark/>
          </w:tcPr>
          <w:p w14:paraId="4B7D4127" w14:textId="77777777" w:rsidR="002A109B" w:rsidRPr="00F326BC" w:rsidRDefault="002A109B" w:rsidP="002A109B">
            <w:pPr>
              <w:widowControl/>
              <w:autoSpaceDE/>
              <w:autoSpaceDN/>
              <w:adjustRightInd/>
              <w:ind w:left="0"/>
              <w:jc w:val="center"/>
            </w:pPr>
            <w:r w:rsidRPr="00F326BC">
              <w:t>4,690</w:t>
            </w:r>
          </w:p>
        </w:tc>
        <w:tc>
          <w:tcPr>
            <w:tcW w:w="1276" w:type="dxa"/>
            <w:tcBorders>
              <w:top w:val="nil"/>
              <w:left w:val="nil"/>
              <w:bottom w:val="single" w:sz="4" w:space="0" w:color="auto"/>
              <w:right w:val="single" w:sz="4" w:space="0" w:color="auto"/>
            </w:tcBorders>
            <w:noWrap/>
            <w:vAlign w:val="center"/>
            <w:hideMark/>
          </w:tcPr>
          <w:p w14:paraId="1F394F29" w14:textId="77777777" w:rsidR="002A109B" w:rsidRPr="00F326BC" w:rsidRDefault="002A109B" w:rsidP="002A109B">
            <w:pPr>
              <w:widowControl/>
              <w:autoSpaceDE/>
              <w:autoSpaceDN/>
              <w:adjustRightInd/>
              <w:ind w:left="0"/>
              <w:jc w:val="center"/>
            </w:pPr>
            <w:r w:rsidRPr="00F326BC">
              <w:t>1,173</w:t>
            </w:r>
          </w:p>
        </w:tc>
        <w:tc>
          <w:tcPr>
            <w:tcW w:w="1276" w:type="dxa"/>
            <w:tcBorders>
              <w:top w:val="nil"/>
              <w:left w:val="nil"/>
              <w:bottom w:val="single" w:sz="4" w:space="0" w:color="auto"/>
              <w:right w:val="single" w:sz="4" w:space="0" w:color="auto"/>
            </w:tcBorders>
            <w:noWrap/>
            <w:vAlign w:val="center"/>
            <w:hideMark/>
          </w:tcPr>
          <w:p w14:paraId="749E9123" w14:textId="77777777" w:rsidR="002A109B" w:rsidRPr="00F326BC" w:rsidRDefault="002A109B" w:rsidP="002A109B">
            <w:pPr>
              <w:widowControl/>
              <w:autoSpaceDE/>
              <w:autoSpaceDN/>
              <w:adjustRightInd/>
              <w:ind w:left="0"/>
              <w:jc w:val="center"/>
            </w:pPr>
            <w:r w:rsidRPr="00F326BC">
              <w:t>0,469</w:t>
            </w:r>
          </w:p>
        </w:tc>
        <w:tc>
          <w:tcPr>
            <w:tcW w:w="1134" w:type="dxa"/>
            <w:tcBorders>
              <w:top w:val="nil"/>
              <w:left w:val="nil"/>
              <w:bottom w:val="single" w:sz="4" w:space="0" w:color="auto"/>
              <w:right w:val="single" w:sz="4" w:space="0" w:color="auto"/>
            </w:tcBorders>
            <w:noWrap/>
            <w:vAlign w:val="center"/>
            <w:hideMark/>
          </w:tcPr>
          <w:p w14:paraId="0232E33B" w14:textId="77777777" w:rsidR="002A109B" w:rsidRPr="00F326BC" w:rsidRDefault="002A109B" w:rsidP="002A109B">
            <w:pPr>
              <w:widowControl/>
              <w:autoSpaceDE/>
              <w:autoSpaceDN/>
              <w:adjustRightInd/>
              <w:ind w:left="0"/>
              <w:jc w:val="center"/>
            </w:pPr>
            <w:r w:rsidRPr="00F326BC">
              <w:t>40,030</w:t>
            </w:r>
          </w:p>
        </w:tc>
      </w:tr>
      <w:tr w:rsidR="00F326BC" w:rsidRPr="00F326BC" w14:paraId="7792A73F" w14:textId="77777777" w:rsidTr="008D3BBF">
        <w:trPr>
          <w:trHeight w:val="1176"/>
          <w:jc w:val="center"/>
        </w:trPr>
        <w:tc>
          <w:tcPr>
            <w:tcW w:w="1413" w:type="dxa"/>
            <w:tcBorders>
              <w:top w:val="nil"/>
              <w:left w:val="single" w:sz="4" w:space="0" w:color="auto"/>
              <w:bottom w:val="single" w:sz="4" w:space="0" w:color="auto"/>
              <w:right w:val="single" w:sz="4" w:space="0" w:color="auto"/>
            </w:tcBorders>
            <w:vAlign w:val="center"/>
            <w:hideMark/>
          </w:tcPr>
          <w:p w14:paraId="4B6C2BF1" w14:textId="77777777" w:rsidR="002A109B" w:rsidRPr="00F326BC" w:rsidRDefault="002A109B" w:rsidP="002A109B">
            <w:pPr>
              <w:widowControl/>
              <w:autoSpaceDE/>
              <w:autoSpaceDN/>
              <w:adjustRightInd/>
              <w:ind w:left="0"/>
              <w:jc w:val="center"/>
            </w:pPr>
            <w:r w:rsidRPr="00F326BC">
              <w:t>Әрбір қайталану бойынша жиыны</w:t>
            </w:r>
          </w:p>
        </w:tc>
        <w:tc>
          <w:tcPr>
            <w:tcW w:w="815" w:type="dxa"/>
            <w:tcBorders>
              <w:top w:val="nil"/>
              <w:left w:val="nil"/>
              <w:bottom w:val="single" w:sz="4" w:space="0" w:color="auto"/>
              <w:right w:val="single" w:sz="4" w:space="0" w:color="auto"/>
            </w:tcBorders>
            <w:noWrap/>
            <w:vAlign w:val="center"/>
            <w:hideMark/>
          </w:tcPr>
          <w:p w14:paraId="0FDE98A4" w14:textId="77777777" w:rsidR="002A109B" w:rsidRPr="00F326BC" w:rsidRDefault="002A109B" w:rsidP="002A109B">
            <w:pPr>
              <w:widowControl/>
              <w:autoSpaceDE/>
              <w:autoSpaceDN/>
              <w:adjustRightInd/>
              <w:ind w:left="0"/>
              <w:jc w:val="center"/>
            </w:pPr>
            <w:r w:rsidRPr="00F326BC">
              <w:t>17,14</w:t>
            </w:r>
          </w:p>
        </w:tc>
        <w:tc>
          <w:tcPr>
            <w:tcW w:w="815" w:type="dxa"/>
            <w:tcBorders>
              <w:top w:val="nil"/>
              <w:left w:val="nil"/>
              <w:bottom w:val="single" w:sz="4" w:space="0" w:color="auto"/>
              <w:right w:val="single" w:sz="4" w:space="0" w:color="auto"/>
            </w:tcBorders>
            <w:noWrap/>
            <w:vAlign w:val="center"/>
            <w:hideMark/>
          </w:tcPr>
          <w:p w14:paraId="6992881E" w14:textId="77777777" w:rsidR="002A109B" w:rsidRPr="00F326BC" w:rsidRDefault="002A109B" w:rsidP="002A109B">
            <w:pPr>
              <w:widowControl/>
              <w:autoSpaceDE/>
              <w:autoSpaceDN/>
              <w:adjustRightInd/>
              <w:ind w:left="0"/>
              <w:jc w:val="center"/>
            </w:pPr>
            <w:r w:rsidRPr="00F326BC">
              <w:t>33,37</w:t>
            </w:r>
          </w:p>
        </w:tc>
        <w:tc>
          <w:tcPr>
            <w:tcW w:w="815" w:type="dxa"/>
            <w:tcBorders>
              <w:top w:val="nil"/>
              <w:left w:val="nil"/>
              <w:bottom w:val="single" w:sz="4" w:space="0" w:color="auto"/>
              <w:right w:val="single" w:sz="4" w:space="0" w:color="auto"/>
            </w:tcBorders>
            <w:noWrap/>
            <w:vAlign w:val="center"/>
            <w:hideMark/>
          </w:tcPr>
          <w:p w14:paraId="357CDE1C" w14:textId="77777777" w:rsidR="002A109B" w:rsidRPr="00F326BC" w:rsidRDefault="002A109B" w:rsidP="002A109B">
            <w:pPr>
              <w:widowControl/>
              <w:autoSpaceDE/>
              <w:autoSpaceDN/>
              <w:adjustRightInd/>
              <w:ind w:left="0"/>
              <w:jc w:val="center"/>
            </w:pPr>
            <w:r w:rsidRPr="00F326BC">
              <w:t>20,26</w:t>
            </w:r>
          </w:p>
        </w:tc>
        <w:tc>
          <w:tcPr>
            <w:tcW w:w="815" w:type="dxa"/>
            <w:tcBorders>
              <w:top w:val="nil"/>
              <w:left w:val="nil"/>
              <w:bottom w:val="single" w:sz="4" w:space="0" w:color="auto"/>
              <w:right w:val="single" w:sz="4" w:space="0" w:color="auto"/>
            </w:tcBorders>
            <w:noWrap/>
            <w:vAlign w:val="center"/>
            <w:hideMark/>
          </w:tcPr>
          <w:p w14:paraId="1261B1A4" w14:textId="77777777" w:rsidR="002A109B" w:rsidRPr="00F326BC" w:rsidRDefault="002A109B" w:rsidP="002A109B">
            <w:pPr>
              <w:widowControl/>
              <w:autoSpaceDE/>
              <w:autoSpaceDN/>
              <w:adjustRightInd/>
              <w:ind w:left="0"/>
              <w:jc w:val="center"/>
            </w:pPr>
            <w:r w:rsidRPr="00F326BC">
              <w:t>24,12</w:t>
            </w:r>
          </w:p>
        </w:tc>
        <w:tc>
          <w:tcPr>
            <w:tcW w:w="1134" w:type="dxa"/>
            <w:tcBorders>
              <w:top w:val="nil"/>
              <w:left w:val="nil"/>
              <w:bottom w:val="single" w:sz="4" w:space="0" w:color="auto"/>
              <w:right w:val="single" w:sz="4" w:space="0" w:color="auto"/>
            </w:tcBorders>
            <w:noWrap/>
            <w:vAlign w:val="center"/>
            <w:hideMark/>
          </w:tcPr>
          <w:p w14:paraId="48E88F68" w14:textId="12B9829A" w:rsidR="002A109B" w:rsidRPr="00F326BC" w:rsidRDefault="002A109B" w:rsidP="002A109B">
            <w:pPr>
              <w:widowControl/>
              <w:autoSpaceDE/>
              <w:autoSpaceDN/>
              <w:adjustRightInd/>
              <w:ind w:left="0"/>
              <w:jc w:val="center"/>
            </w:pPr>
            <w:r w:rsidRPr="00F326BC">
              <w:t>94,89</w:t>
            </w:r>
          </w:p>
        </w:tc>
        <w:tc>
          <w:tcPr>
            <w:tcW w:w="1276" w:type="dxa"/>
            <w:tcBorders>
              <w:top w:val="nil"/>
              <w:left w:val="nil"/>
              <w:bottom w:val="single" w:sz="4" w:space="0" w:color="auto"/>
              <w:right w:val="single" w:sz="4" w:space="0" w:color="auto"/>
            </w:tcBorders>
            <w:noWrap/>
            <w:vAlign w:val="center"/>
            <w:hideMark/>
          </w:tcPr>
          <w:p w14:paraId="1CD276C7" w14:textId="6C4D4928" w:rsidR="002A109B" w:rsidRPr="00F326BC" w:rsidRDefault="002A109B" w:rsidP="002A109B">
            <w:pPr>
              <w:widowControl/>
              <w:autoSpaceDE/>
              <w:autoSpaceDN/>
              <w:adjustRightInd/>
              <w:ind w:left="0"/>
              <w:jc w:val="center"/>
            </w:pPr>
            <w:r w:rsidRPr="00F326BC">
              <w:t>23,72</w:t>
            </w:r>
          </w:p>
        </w:tc>
        <w:tc>
          <w:tcPr>
            <w:tcW w:w="1276" w:type="dxa"/>
            <w:tcBorders>
              <w:top w:val="nil"/>
              <w:left w:val="nil"/>
              <w:bottom w:val="single" w:sz="4" w:space="0" w:color="auto"/>
              <w:right w:val="single" w:sz="4" w:space="0" w:color="auto"/>
            </w:tcBorders>
            <w:noWrap/>
            <w:vAlign w:val="center"/>
            <w:hideMark/>
          </w:tcPr>
          <w:p w14:paraId="51237CA5" w14:textId="6EC4456E" w:rsidR="002A109B" w:rsidRPr="00F326BC" w:rsidRDefault="002A109B" w:rsidP="002A109B">
            <w:pPr>
              <w:widowControl/>
              <w:autoSpaceDE/>
              <w:autoSpaceDN/>
              <w:adjustRightInd/>
              <w:ind w:left="0"/>
              <w:jc w:val="center"/>
            </w:pPr>
            <w:r w:rsidRPr="00F326BC">
              <w:t>7,03</w:t>
            </w:r>
          </w:p>
        </w:tc>
        <w:tc>
          <w:tcPr>
            <w:tcW w:w="1134" w:type="dxa"/>
            <w:tcBorders>
              <w:top w:val="nil"/>
              <w:left w:val="nil"/>
              <w:bottom w:val="single" w:sz="4" w:space="0" w:color="auto"/>
              <w:right w:val="single" w:sz="4" w:space="0" w:color="auto"/>
            </w:tcBorders>
            <w:noWrap/>
            <w:vAlign w:val="center"/>
            <w:hideMark/>
          </w:tcPr>
          <w:p w14:paraId="5971A34D" w14:textId="2EF7591C" w:rsidR="002A109B" w:rsidRPr="00F326BC" w:rsidRDefault="002A109B" w:rsidP="002A109B">
            <w:pPr>
              <w:widowControl/>
              <w:autoSpaceDE/>
              <w:autoSpaceDN/>
              <w:adjustRightInd/>
              <w:ind w:left="0"/>
              <w:jc w:val="center"/>
            </w:pPr>
            <w:r w:rsidRPr="00F326BC">
              <w:t>29,66</w:t>
            </w:r>
          </w:p>
        </w:tc>
      </w:tr>
      <w:tr w:rsidR="002A109B" w:rsidRPr="00F326BC" w14:paraId="7410C4F2" w14:textId="77777777" w:rsidTr="008D3BBF">
        <w:trPr>
          <w:trHeight w:val="1264"/>
          <w:jc w:val="center"/>
        </w:trPr>
        <w:tc>
          <w:tcPr>
            <w:tcW w:w="1413" w:type="dxa"/>
            <w:tcBorders>
              <w:top w:val="nil"/>
              <w:left w:val="single" w:sz="4" w:space="0" w:color="auto"/>
              <w:bottom w:val="single" w:sz="4" w:space="0" w:color="auto"/>
              <w:right w:val="single" w:sz="4" w:space="0" w:color="auto"/>
            </w:tcBorders>
            <w:vAlign w:val="center"/>
            <w:hideMark/>
          </w:tcPr>
          <w:p w14:paraId="502719C4" w14:textId="77777777" w:rsidR="002A109B" w:rsidRPr="00F326BC" w:rsidRDefault="002A109B" w:rsidP="002A109B">
            <w:pPr>
              <w:widowControl/>
              <w:autoSpaceDE/>
              <w:autoSpaceDN/>
              <w:adjustRightInd/>
              <w:ind w:left="0"/>
              <w:jc w:val="center"/>
            </w:pPr>
            <w:r w:rsidRPr="00F326BC">
              <w:t>Әрбір қайталанудың орташа мәні</w:t>
            </w:r>
          </w:p>
        </w:tc>
        <w:tc>
          <w:tcPr>
            <w:tcW w:w="815" w:type="dxa"/>
            <w:tcBorders>
              <w:top w:val="nil"/>
              <w:left w:val="nil"/>
              <w:bottom w:val="single" w:sz="4" w:space="0" w:color="auto"/>
              <w:right w:val="single" w:sz="4" w:space="0" w:color="auto"/>
            </w:tcBorders>
            <w:noWrap/>
            <w:vAlign w:val="center"/>
            <w:hideMark/>
          </w:tcPr>
          <w:p w14:paraId="0714540A" w14:textId="75AE578F" w:rsidR="002A109B" w:rsidRPr="00F326BC" w:rsidRDefault="002A109B" w:rsidP="002A109B">
            <w:pPr>
              <w:widowControl/>
              <w:autoSpaceDE/>
              <w:autoSpaceDN/>
              <w:adjustRightInd/>
              <w:ind w:left="0"/>
              <w:jc w:val="center"/>
            </w:pPr>
            <w:r w:rsidRPr="00F326BC">
              <w:t>0,85</w:t>
            </w:r>
          </w:p>
        </w:tc>
        <w:tc>
          <w:tcPr>
            <w:tcW w:w="815" w:type="dxa"/>
            <w:tcBorders>
              <w:top w:val="nil"/>
              <w:left w:val="nil"/>
              <w:bottom w:val="single" w:sz="4" w:space="0" w:color="auto"/>
              <w:right w:val="single" w:sz="4" w:space="0" w:color="auto"/>
            </w:tcBorders>
            <w:noWrap/>
            <w:vAlign w:val="center"/>
            <w:hideMark/>
          </w:tcPr>
          <w:p w14:paraId="31E8C353" w14:textId="46779C27" w:rsidR="002A109B" w:rsidRPr="00F326BC" w:rsidRDefault="002A109B" w:rsidP="002A109B">
            <w:pPr>
              <w:widowControl/>
              <w:autoSpaceDE/>
              <w:autoSpaceDN/>
              <w:adjustRightInd/>
              <w:ind w:left="0"/>
              <w:jc w:val="center"/>
            </w:pPr>
            <w:r w:rsidRPr="00F326BC">
              <w:t>1,66</w:t>
            </w:r>
          </w:p>
        </w:tc>
        <w:tc>
          <w:tcPr>
            <w:tcW w:w="815" w:type="dxa"/>
            <w:tcBorders>
              <w:top w:val="nil"/>
              <w:left w:val="nil"/>
              <w:bottom w:val="single" w:sz="4" w:space="0" w:color="auto"/>
              <w:right w:val="single" w:sz="4" w:space="0" w:color="auto"/>
            </w:tcBorders>
            <w:noWrap/>
            <w:vAlign w:val="center"/>
            <w:hideMark/>
          </w:tcPr>
          <w:p w14:paraId="499A09C3" w14:textId="6032CD6D" w:rsidR="002A109B" w:rsidRPr="00F326BC" w:rsidRDefault="002A109B" w:rsidP="002A109B">
            <w:pPr>
              <w:widowControl/>
              <w:autoSpaceDE/>
              <w:autoSpaceDN/>
              <w:adjustRightInd/>
              <w:ind w:left="0"/>
              <w:jc w:val="center"/>
            </w:pPr>
            <w:r w:rsidRPr="00F326BC">
              <w:t>1,01</w:t>
            </w:r>
          </w:p>
        </w:tc>
        <w:tc>
          <w:tcPr>
            <w:tcW w:w="815" w:type="dxa"/>
            <w:tcBorders>
              <w:top w:val="nil"/>
              <w:left w:val="nil"/>
              <w:bottom w:val="single" w:sz="4" w:space="0" w:color="auto"/>
              <w:right w:val="single" w:sz="4" w:space="0" w:color="auto"/>
            </w:tcBorders>
            <w:noWrap/>
            <w:vAlign w:val="center"/>
            <w:hideMark/>
          </w:tcPr>
          <w:p w14:paraId="35756A0A" w14:textId="73D57D3F" w:rsidR="002A109B" w:rsidRPr="00F326BC" w:rsidRDefault="002A109B" w:rsidP="002A109B">
            <w:pPr>
              <w:widowControl/>
              <w:autoSpaceDE/>
              <w:autoSpaceDN/>
              <w:adjustRightInd/>
              <w:ind w:left="0"/>
              <w:jc w:val="center"/>
            </w:pPr>
            <w:r w:rsidRPr="00F326BC">
              <w:t>1,20</w:t>
            </w:r>
          </w:p>
        </w:tc>
        <w:tc>
          <w:tcPr>
            <w:tcW w:w="1134" w:type="dxa"/>
            <w:tcBorders>
              <w:top w:val="nil"/>
              <w:left w:val="nil"/>
              <w:bottom w:val="single" w:sz="4" w:space="0" w:color="auto"/>
              <w:right w:val="single" w:sz="4" w:space="0" w:color="auto"/>
            </w:tcBorders>
            <w:noWrap/>
            <w:vAlign w:val="center"/>
            <w:hideMark/>
          </w:tcPr>
          <w:p w14:paraId="7471C032" w14:textId="18FA43DA" w:rsidR="002A109B" w:rsidRPr="00F326BC" w:rsidRDefault="002A109B" w:rsidP="002A109B">
            <w:pPr>
              <w:widowControl/>
              <w:autoSpaceDE/>
              <w:autoSpaceDN/>
              <w:adjustRightInd/>
              <w:ind w:left="0"/>
              <w:jc w:val="center"/>
            </w:pPr>
            <w:r w:rsidRPr="00F326BC">
              <w:t>4,74</w:t>
            </w:r>
          </w:p>
        </w:tc>
        <w:tc>
          <w:tcPr>
            <w:tcW w:w="1276" w:type="dxa"/>
            <w:tcBorders>
              <w:top w:val="nil"/>
              <w:left w:val="nil"/>
              <w:bottom w:val="single" w:sz="4" w:space="0" w:color="auto"/>
              <w:right w:val="single" w:sz="4" w:space="0" w:color="auto"/>
            </w:tcBorders>
            <w:noWrap/>
            <w:vAlign w:val="center"/>
            <w:hideMark/>
          </w:tcPr>
          <w:p w14:paraId="4AE731B4" w14:textId="4D854104" w:rsidR="002A109B" w:rsidRPr="00F326BC" w:rsidRDefault="002A109B" w:rsidP="002A109B">
            <w:pPr>
              <w:widowControl/>
              <w:autoSpaceDE/>
              <w:autoSpaceDN/>
              <w:adjustRightInd/>
              <w:ind w:left="0"/>
              <w:jc w:val="center"/>
            </w:pPr>
            <w:r w:rsidRPr="00F326BC">
              <w:t>1,18</w:t>
            </w:r>
          </w:p>
        </w:tc>
        <w:tc>
          <w:tcPr>
            <w:tcW w:w="1276" w:type="dxa"/>
            <w:tcBorders>
              <w:top w:val="nil"/>
              <w:left w:val="nil"/>
              <w:bottom w:val="single" w:sz="4" w:space="0" w:color="auto"/>
              <w:right w:val="single" w:sz="4" w:space="0" w:color="auto"/>
            </w:tcBorders>
            <w:noWrap/>
            <w:vAlign w:val="center"/>
            <w:hideMark/>
          </w:tcPr>
          <w:p w14:paraId="226AA3D4" w14:textId="29E97318" w:rsidR="002A109B" w:rsidRPr="00F326BC" w:rsidRDefault="002A109B" w:rsidP="002A109B">
            <w:pPr>
              <w:widowControl/>
              <w:autoSpaceDE/>
              <w:autoSpaceDN/>
              <w:adjustRightInd/>
              <w:ind w:left="0"/>
              <w:jc w:val="center"/>
            </w:pPr>
            <w:r w:rsidRPr="00F326BC">
              <w:t>0,35</w:t>
            </w:r>
          </w:p>
        </w:tc>
        <w:tc>
          <w:tcPr>
            <w:tcW w:w="1134" w:type="dxa"/>
            <w:tcBorders>
              <w:top w:val="nil"/>
              <w:left w:val="nil"/>
              <w:bottom w:val="single" w:sz="4" w:space="0" w:color="auto"/>
              <w:right w:val="single" w:sz="4" w:space="0" w:color="auto"/>
            </w:tcBorders>
            <w:noWrap/>
            <w:vAlign w:val="center"/>
            <w:hideMark/>
          </w:tcPr>
          <w:p w14:paraId="701BC2E5" w14:textId="5A809250" w:rsidR="002A109B" w:rsidRPr="00F326BC" w:rsidRDefault="002A109B" w:rsidP="002A109B">
            <w:pPr>
              <w:widowControl/>
              <w:autoSpaceDE/>
              <w:autoSpaceDN/>
              <w:adjustRightInd/>
              <w:ind w:left="0"/>
              <w:jc w:val="center"/>
            </w:pPr>
            <w:r w:rsidRPr="00F326BC">
              <w:t>29,66</w:t>
            </w:r>
          </w:p>
        </w:tc>
      </w:tr>
    </w:tbl>
    <w:p w14:paraId="2A42685D" w14:textId="77777777" w:rsidR="002A109B" w:rsidRPr="00F326BC" w:rsidRDefault="002A109B" w:rsidP="007909AC">
      <w:pPr>
        <w:ind w:left="0"/>
        <w:jc w:val="center"/>
        <w:rPr>
          <w:sz w:val="28"/>
          <w:szCs w:val="28"/>
          <w:lang w:val="kk-KZ"/>
        </w:rPr>
      </w:pPr>
    </w:p>
    <w:p w14:paraId="50AA8B41" w14:textId="77777777" w:rsidR="002A109B" w:rsidRPr="00F326BC" w:rsidRDefault="002A109B" w:rsidP="007909AC">
      <w:pPr>
        <w:ind w:left="0"/>
        <w:jc w:val="center"/>
        <w:rPr>
          <w:sz w:val="28"/>
          <w:szCs w:val="28"/>
          <w:lang w:val="kk-KZ"/>
        </w:rPr>
      </w:pPr>
    </w:p>
    <w:p w14:paraId="39AD23CA" w14:textId="77777777" w:rsidR="002A109B" w:rsidRPr="00F326BC" w:rsidRDefault="002A109B" w:rsidP="007909AC">
      <w:pPr>
        <w:ind w:left="0"/>
        <w:jc w:val="center"/>
        <w:rPr>
          <w:sz w:val="28"/>
          <w:szCs w:val="28"/>
          <w:lang w:val="kk-KZ"/>
        </w:rPr>
      </w:pPr>
    </w:p>
    <w:p w14:paraId="4242DACB" w14:textId="77777777" w:rsidR="002A109B" w:rsidRPr="00F326BC" w:rsidRDefault="002A109B" w:rsidP="007909AC">
      <w:pPr>
        <w:ind w:left="0"/>
        <w:jc w:val="center"/>
        <w:rPr>
          <w:sz w:val="28"/>
          <w:szCs w:val="28"/>
          <w:lang w:val="kk-KZ"/>
        </w:rPr>
      </w:pPr>
    </w:p>
    <w:p w14:paraId="19D0727E" w14:textId="77777777" w:rsidR="002A109B" w:rsidRPr="00F326BC" w:rsidRDefault="002A109B" w:rsidP="007909AC">
      <w:pPr>
        <w:ind w:left="0"/>
        <w:jc w:val="center"/>
        <w:rPr>
          <w:sz w:val="28"/>
          <w:szCs w:val="28"/>
          <w:lang w:val="kk-KZ"/>
        </w:rPr>
      </w:pPr>
    </w:p>
    <w:p w14:paraId="6CC50FF5" w14:textId="77777777" w:rsidR="002A109B" w:rsidRPr="00F326BC" w:rsidRDefault="002A109B" w:rsidP="007909AC">
      <w:pPr>
        <w:ind w:left="0"/>
        <w:jc w:val="center"/>
        <w:rPr>
          <w:sz w:val="28"/>
          <w:szCs w:val="28"/>
          <w:lang w:val="kk-KZ"/>
        </w:rPr>
      </w:pPr>
    </w:p>
    <w:p w14:paraId="5F020F15" w14:textId="77777777" w:rsidR="002A109B" w:rsidRPr="00F326BC" w:rsidRDefault="002A109B" w:rsidP="007909AC">
      <w:pPr>
        <w:ind w:left="0"/>
        <w:jc w:val="center"/>
        <w:rPr>
          <w:sz w:val="28"/>
          <w:szCs w:val="28"/>
          <w:lang w:val="kk-KZ"/>
        </w:rPr>
      </w:pPr>
    </w:p>
    <w:p w14:paraId="3276F0E2" w14:textId="65688E79" w:rsidR="00F66DC8" w:rsidRPr="00F326BC" w:rsidRDefault="00863000" w:rsidP="00A92692">
      <w:pPr>
        <w:ind w:left="0"/>
        <w:jc w:val="both"/>
        <w:rPr>
          <w:sz w:val="28"/>
          <w:szCs w:val="28"/>
          <w:lang w:val="kk-KZ"/>
        </w:rPr>
      </w:pPr>
      <w:r>
        <w:rPr>
          <w:sz w:val="28"/>
          <w:szCs w:val="28"/>
          <w:lang w:val="kk-KZ"/>
        </w:rPr>
        <w:t>Кесте</w:t>
      </w:r>
      <w:r w:rsidRPr="00F326BC">
        <w:rPr>
          <w:sz w:val="28"/>
          <w:szCs w:val="28"/>
          <w:lang w:val="kk-KZ"/>
        </w:rPr>
        <w:t xml:space="preserve"> </w:t>
      </w:r>
      <w:r w:rsidR="00F66DC8" w:rsidRPr="00F326BC">
        <w:rPr>
          <w:sz w:val="28"/>
          <w:szCs w:val="28"/>
          <w:lang w:val="kk-KZ"/>
        </w:rPr>
        <w:t xml:space="preserve">В.3– Конус-таратқыштың параметрлері: конустың кесілген бөлігінің биіктігі </w:t>
      </w:r>
      <w:r w:rsidR="00AD3E72" w:rsidRPr="00F326BC">
        <w:rPr>
          <w:sz w:val="28"/>
          <w:szCs w:val="28"/>
          <w:lang w:val="kk-KZ"/>
        </w:rPr>
        <w:t>h= 1</w:t>
      </w:r>
      <w:r w:rsidR="00AD3E72">
        <w:rPr>
          <w:sz w:val="28"/>
          <w:szCs w:val="28"/>
          <w:lang w:val="kk-KZ"/>
        </w:rPr>
        <w:t>6</w:t>
      </w:r>
      <w:r w:rsidR="00AD3E72" w:rsidRPr="00F326BC">
        <w:rPr>
          <w:sz w:val="28"/>
          <w:szCs w:val="28"/>
          <w:lang w:val="kk-KZ"/>
        </w:rPr>
        <w:t xml:space="preserve"> </w:t>
      </w:r>
      <w:r w:rsidR="00F66DC8" w:rsidRPr="00F326BC">
        <w:rPr>
          <w:sz w:val="28"/>
          <w:szCs w:val="28"/>
          <w:lang w:val="kk-KZ"/>
        </w:rPr>
        <w:t xml:space="preserve">мм, конус биіктігі Н=33 мм, конус диаметрі D=120 мм, құйындатқыш орам саны – 3. Сепкіш аппараттың айналу жиілігі </w:t>
      </w:r>
      <m:oMath>
        <m:r>
          <w:rPr>
            <w:rFonts w:ascii="Cambria Math" w:hAnsi="Cambria Math"/>
            <w:sz w:val="28"/>
            <w:szCs w:val="28"/>
            <w:lang w:val="kk-KZ"/>
          </w:rPr>
          <m:t>n=20айн/мин</m:t>
        </m:r>
      </m:oMath>
      <w:r w:rsidR="00F66DC8" w:rsidRPr="00F326BC">
        <w:rPr>
          <w:sz w:val="28"/>
          <w:szCs w:val="28"/>
          <w:lang w:val="kk-KZ"/>
        </w:rPr>
        <w:t>.</w:t>
      </w:r>
    </w:p>
    <w:p w14:paraId="610774D4" w14:textId="77777777" w:rsidR="00F66DC8" w:rsidRPr="00F326BC" w:rsidRDefault="00F66DC8" w:rsidP="00F66DC8">
      <w:pPr>
        <w:ind w:left="0"/>
        <w:jc w:val="center"/>
        <w:rPr>
          <w:sz w:val="28"/>
          <w:szCs w:val="28"/>
          <w:lang w:val="kk-KZ"/>
        </w:rPr>
      </w:pPr>
    </w:p>
    <w:tbl>
      <w:tblPr>
        <w:tblW w:w="9634" w:type="dxa"/>
        <w:tblLayout w:type="fixed"/>
        <w:tblLook w:val="04A0" w:firstRow="1" w:lastRow="0" w:firstColumn="1" w:lastColumn="0" w:noHBand="0" w:noVBand="1"/>
      </w:tblPr>
      <w:tblGrid>
        <w:gridCol w:w="1666"/>
        <w:gridCol w:w="756"/>
        <w:gridCol w:w="756"/>
        <w:gridCol w:w="876"/>
        <w:gridCol w:w="876"/>
        <w:gridCol w:w="1168"/>
        <w:gridCol w:w="1168"/>
        <w:gridCol w:w="1234"/>
        <w:gridCol w:w="1134"/>
      </w:tblGrid>
      <w:tr w:rsidR="00F326BC" w:rsidRPr="00F326BC" w14:paraId="4A133E28" w14:textId="77777777" w:rsidTr="00F66DC8">
        <w:trPr>
          <w:trHeight w:val="300"/>
        </w:trPr>
        <w:tc>
          <w:tcPr>
            <w:tcW w:w="1666" w:type="dxa"/>
            <w:vMerge w:val="restart"/>
            <w:tcBorders>
              <w:top w:val="single" w:sz="4" w:space="0" w:color="auto"/>
              <w:left w:val="single" w:sz="4" w:space="0" w:color="auto"/>
              <w:bottom w:val="single" w:sz="4" w:space="0" w:color="auto"/>
              <w:right w:val="single" w:sz="4" w:space="0" w:color="auto"/>
            </w:tcBorders>
            <w:noWrap/>
            <w:vAlign w:val="center"/>
            <w:hideMark/>
          </w:tcPr>
          <w:p w14:paraId="421F4A99" w14:textId="77777777" w:rsidR="00F66DC8" w:rsidRPr="00F326BC" w:rsidRDefault="00F66DC8" w:rsidP="00F66DC8">
            <w:pPr>
              <w:widowControl/>
              <w:autoSpaceDE/>
              <w:autoSpaceDN/>
              <w:adjustRightInd/>
              <w:ind w:left="0"/>
              <w:jc w:val="center"/>
            </w:pPr>
            <w:r w:rsidRPr="00F326BC">
              <w:t>№</w:t>
            </w:r>
          </w:p>
        </w:tc>
        <w:tc>
          <w:tcPr>
            <w:tcW w:w="5600" w:type="dxa"/>
            <w:gridSpan w:val="6"/>
            <w:tcBorders>
              <w:top w:val="single" w:sz="4" w:space="0" w:color="auto"/>
              <w:left w:val="nil"/>
              <w:bottom w:val="single" w:sz="4" w:space="0" w:color="auto"/>
              <w:right w:val="single" w:sz="4" w:space="0" w:color="auto"/>
            </w:tcBorders>
            <w:vAlign w:val="center"/>
            <w:hideMark/>
          </w:tcPr>
          <w:p w14:paraId="457DAAB2" w14:textId="77777777" w:rsidR="00F66DC8" w:rsidRPr="00F326BC" w:rsidRDefault="00F66DC8" w:rsidP="00F66DC8">
            <w:pPr>
              <w:widowControl/>
              <w:autoSpaceDE/>
              <w:autoSpaceDN/>
              <w:adjustRightInd/>
              <w:ind w:left="0"/>
              <w:jc w:val="center"/>
            </w:pPr>
            <w:r w:rsidRPr="00F326BC">
              <w:t>Тыңайтқыш жинауға арналған науашалар</w:t>
            </w:r>
          </w:p>
        </w:tc>
        <w:tc>
          <w:tcPr>
            <w:tcW w:w="1234" w:type="dxa"/>
            <w:vMerge w:val="restart"/>
            <w:tcBorders>
              <w:top w:val="single" w:sz="4" w:space="0" w:color="auto"/>
              <w:left w:val="single" w:sz="4" w:space="0" w:color="auto"/>
              <w:bottom w:val="single" w:sz="4" w:space="0" w:color="auto"/>
              <w:right w:val="single" w:sz="4" w:space="0" w:color="auto"/>
            </w:tcBorders>
            <w:vAlign w:val="center"/>
            <w:hideMark/>
          </w:tcPr>
          <w:p w14:paraId="010A43B6" w14:textId="2A7639F3" w:rsidR="00F66DC8" w:rsidRPr="00F326BC" w:rsidRDefault="00F66DC8" w:rsidP="008D3BBF">
            <w:pPr>
              <w:widowControl/>
              <w:autoSpaceDE/>
              <w:autoSpaceDN/>
              <w:adjustRightInd/>
              <w:ind w:left="0"/>
              <w:jc w:val="center"/>
            </w:pPr>
            <w:r w:rsidRPr="00F326BC">
              <w:t>Қайталанудың орташа квадрат</w:t>
            </w:r>
            <w:r w:rsidR="008D3BBF" w:rsidRPr="00F326BC">
              <w:rPr>
                <w:lang w:val="kk-KZ"/>
              </w:rPr>
              <w:t>-</w:t>
            </w:r>
            <w:r w:rsidRPr="00F326BC">
              <w:t>қ ауытқуы</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1D456D1" w14:textId="77777777" w:rsidR="00F66DC8" w:rsidRPr="00F326BC" w:rsidRDefault="00F66DC8" w:rsidP="00F66DC8">
            <w:pPr>
              <w:widowControl/>
              <w:autoSpaceDE/>
              <w:autoSpaceDN/>
              <w:adjustRightInd/>
              <w:ind w:left="0"/>
              <w:jc w:val="center"/>
            </w:pPr>
            <w:r w:rsidRPr="00F326BC">
              <w:t>Біркелкісіздігі</w:t>
            </w:r>
          </w:p>
        </w:tc>
      </w:tr>
      <w:tr w:rsidR="00F326BC" w:rsidRPr="00F326BC" w14:paraId="069725E8" w14:textId="77777777" w:rsidTr="00F66DC8">
        <w:trPr>
          <w:trHeight w:val="300"/>
        </w:trPr>
        <w:tc>
          <w:tcPr>
            <w:tcW w:w="1666" w:type="dxa"/>
            <w:vMerge/>
            <w:tcBorders>
              <w:top w:val="single" w:sz="4" w:space="0" w:color="auto"/>
              <w:left w:val="single" w:sz="4" w:space="0" w:color="auto"/>
              <w:bottom w:val="single" w:sz="4" w:space="0" w:color="auto"/>
              <w:right w:val="single" w:sz="4" w:space="0" w:color="auto"/>
            </w:tcBorders>
            <w:vAlign w:val="center"/>
            <w:hideMark/>
          </w:tcPr>
          <w:p w14:paraId="5F446CA4" w14:textId="77777777" w:rsidR="00F66DC8" w:rsidRPr="00F326BC" w:rsidRDefault="00F66DC8" w:rsidP="00F66DC8">
            <w:pPr>
              <w:widowControl/>
              <w:autoSpaceDE/>
              <w:autoSpaceDN/>
              <w:adjustRightInd/>
              <w:ind w:left="0"/>
            </w:pPr>
          </w:p>
        </w:tc>
        <w:tc>
          <w:tcPr>
            <w:tcW w:w="3264" w:type="dxa"/>
            <w:gridSpan w:val="4"/>
            <w:tcBorders>
              <w:top w:val="single" w:sz="4" w:space="0" w:color="auto"/>
              <w:left w:val="nil"/>
              <w:bottom w:val="single" w:sz="4" w:space="0" w:color="auto"/>
              <w:right w:val="single" w:sz="4" w:space="0" w:color="auto"/>
            </w:tcBorders>
            <w:noWrap/>
            <w:vAlign w:val="center"/>
            <w:hideMark/>
          </w:tcPr>
          <w:p w14:paraId="5F08B494" w14:textId="77777777" w:rsidR="00F66DC8" w:rsidRPr="00F326BC" w:rsidRDefault="00F66DC8" w:rsidP="00F66DC8">
            <w:pPr>
              <w:widowControl/>
              <w:autoSpaceDE/>
              <w:autoSpaceDN/>
              <w:adjustRightInd/>
              <w:ind w:left="0"/>
              <w:jc w:val="center"/>
            </w:pPr>
            <w:r w:rsidRPr="00F326BC">
              <w:t xml:space="preserve">Ені </w:t>
            </w:r>
          </w:p>
        </w:tc>
        <w:tc>
          <w:tcPr>
            <w:tcW w:w="1168" w:type="dxa"/>
            <w:vMerge w:val="restart"/>
            <w:tcBorders>
              <w:top w:val="nil"/>
              <w:left w:val="single" w:sz="4" w:space="0" w:color="auto"/>
              <w:bottom w:val="single" w:sz="4" w:space="0" w:color="auto"/>
              <w:right w:val="single" w:sz="4" w:space="0" w:color="auto"/>
            </w:tcBorders>
            <w:vAlign w:val="center"/>
            <w:hideMark/>
          </w:tcPr>
          <w:p w14:paraId="6C048C45" w14:textId="77777777" w:rsidR="00F66DC8" w:rsidRPr="00F326BC" w:rsidRDefault="00F66DC8" w:rsidP="00F66DC8">
            <w:pPr>
              <w:widowControl/>
              <w:autoSpaceDE/>
              <w:autoSpaceDN/>
              <w:adjustRightInd/>
              <w:ind w:left="0"/>
              <w:jc w:val="center"/>
            </w:pPr>
            <w:r w:rsidRPr="00F326BC">
              <w:t>і-ші науаша бойынша жиыны</w:t>
            </w:r>
          </w:p>
        </w:tc>
        <w:tc>
          <w:tcPr>
            <w:tcW w:w="1168" w:type="dxa"/>
            <w:vMerge w:val="restart"/>
            <w:tcBorders>
              <w:top w:val="nil"/>
              <w:left w:val="single" w:sz="4" w:space="0" w:color="auto"/>
              <w:bottom w:val="single" w:sz="4" w:space="0" w:color="auto"/>
              <w:right w:val="single" w:sz="4" w:space="0" w:color="auto"/>
            </w:tcBorders>
            <w:vAlign w:val="center"/>
            <w:hideMark/>
          </w:tcPr>
          <w:p w14:paraId="05863299" w14:textId="1499DC1F" w:rsidR="00F66DC8" w:rsidRPr="00F326BC" w:rsidRDefault="00F66DC8" w:rsidP="00F66DC8">
            <w:pPr>
              <w:widowControl/>
              <w:autoSpaceDE/>
              <w:autoSpaceDN/>
              <w:adjustRightInd/>
              <w:ind w:left="0"/>
              <w:jc w:val="center"/>
              <w:rPr>
                <w:lang w:val="kk-KZ"/>
              </w:rPr>
            </w:pPr>
            <w:r w:rsidRPr="00F326BC">
              <w:t>і-ші науаша бойынша орташа мән</w:t>
            </w:r>
            <w:r w:rsidR="008D3BBF" w:rsidRPr="00F326BC">
              <w:rPr>
                <w:lang w:val="kk-KZ"/>
              </w:rPr>
              <w:t>і</w:t>
            </w: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084FD10E" w14:textId="77777777" w:rsidR="00F66DC8" w:rsidRPr="00F326BC" w:rsidRDefault="00F66DC8" w:rsidP="00F66DC8">
            <w:pPr>
              <w:widowControl/>
              <w:autoSpaceDE/>
              <w:autoSpaceDN/>
              <w:adjustRightInd/>
              <w:ind w:left="0"/>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13C5C6" w14:textId="77777777" w:rsidR="00F66DC8" w:rsidRPr="00F326BC" w:rsidRDefault="00F66DC8" w:rsidP="00F66DC8">
            <w:pPr>
              <w:widowControl/>
              <w:autoSpaceDE/>
              <w:autoSpaceDN/>
              <w:adjustRightInd/>
              <w:ind w:left="0"/>
            </w:pPr>
          </w:p>
        </w:tc>
      </w:tr>
      <w:tr w:rsidR="00F326BC" w:rsidRPr="00F326BC" w14:paraId="6590A85A" w14:textId="77777777" w:rsidTr="00F66DC8">
        <w:trPr>
          <w:trHeight w:val="315"/>
        </w:trPr>
        <w:tc>
          <w:tcPr>
            <w:tcW w:w="1666" w:type="dxa"/>
            <w:vMerge/>
            <w:tcBorders>
              <w:top w:val="single" w:sz="4" w:space="0" w:color="auto"/>
              <w:left w:val="single" w:sz="4" w:space="0" w:color="auto"/>
              <w:bottom w:val="single" w:sz="4" w:space="0" w:color="auto"/>
              <w:right w:val="single" w:sz="4" w:space="0" w:color="auto"/>
            </w:tcBorders>
            <w:vAlign w:val="center"/>
            <w:hideMark/>
          </w:tcPr>
          <w:p w14:paraId="6F95FB30" w14:textId="77777777" w:rsidR="00F66DC8" w:rsidRPr="00F326BC" w:rsidRDefault="00F66DC8" w:rsidP="00F66DC8">
            <w:pPr>
              <w:widowControl/>
              <w:autoSpaceDE/>
              <w:autoSpaceDN/>
              <w:adjustRightInd/>
              <w:ind w:left="0"/>
            </w:pPr>
          </w:p>
        </w:tc>
        <w:tc>
          <w:tcPr>
            <w:tcW w:w="756" w:type="dxa"/>
            <w:tcBorders>
              <w:top w:val="nil"/>
              <w:left w:val="nil"/>
              <w:bottom w:val="single" w:sz="4" w:space="0" w:color="auto"/>
              <w:right w:val="single" w:sz="4" w:space="0" w:color="auto"/>
            </w:tcBorders>
            <w:noWrap/>
            <w:vAlign w:val="center"/>
            <w:hideMark/>
          </w:tcPr>
          <w:p w14:paraId="67D24C55" w14:textId="77777777" w:rsidR="00F66DC8" w:rsidRPr="00F326BC" w:rsidRDefault="00F66DC8" w:rsidP="00F66DC8">
            <w:pPr>
              <w:widowControl/>
              <w:autoSpaceDE/>
              <w:autoSpaceDN/>
              <w:adjustRightInd/>
              <w:ind w:left="0"/>
              <w:jc w:val="center"/>
            </w:pPr>
            <w:r w:rsidRPr="00F326BC">
              <w:t>3</w:t>
            </w:r>
          </w:p>
        </w:tc>
        <w:tc>
          <w:tcPr>
            <w:tcW w:w="756" w:type="dxa"/>
            <w:tcBorders>
              <w:top w:val="nil"/>
              <w:left w:val="nil"/>
              <w:bottom w:val="single" w:sz="4" w:space="0" w:color="auto"/>
              <w:right w:val="single" w:sz="4" w:space="0" w:color="auto"/>
            </w:tcBorders>
            <w:noWrap/>
            <w:vAlign w:val="center"/>
            <w:hideMark/>
          </w:tcPr>
          <w:p w14:paraId="09C7484D" w14:textId="77777777" w:rsidR="00F66DC8" w:rsidRPr="00F326BC" w:rsidRDefault="00F66DC8" w:rsidP="00F66DC8">
            <w:pPr>
              <w:widowControl/>
              <w:autoSpaceDE/>
              <w:autoSpaceDN/>
              <w:adjustRightInd/>
              <w:ind w:left="0"/>
              <w:jc w:val="center"/>
            </w:pPr>
            <w:r w:rsidRPr="00F326BC">
              <w:t>4</w:t>
            </w:r>
          </w:p>
        </w:tc>
        <w:tc>
          <w:tcPr>
            <w:tcW w:w="876" w:type="dxa"/>
            <w:tcBorders>
              <w:top w:val="nil"/>
              <w:left w:val="nil"/>
              <w:bottom w:val="single" w:sz="4" w:space="0" w:color="auto"/>
              <w:right w:val="single" w:sz="4" w:space="0" w:color="auto"/>
            </w:tcBorders>
            <w:noWrap/>
            <w:vAlign w:val="center"/>
            <w:hideMark/>
          </w:tcPr>
          <w:p w14:paraId="3D2D6945" w14:textId="77777777" w:rsidR="00F66DC8" w:rsidRPr="00F326BC" w:rsidRDefault="00F66DC8" w:rsidP="00F66DC8">
            <w:pPr>
              <w:widowControl/>
              <w:autoSpaceDE/>
              <w:autoSpaceDN/>
              <w:adjustRightInd/>
              <w:ind w:left="0"/>
              <w:jc w:val="center"/>
            </w:pPr>
            <w:r w:rsidRPr="00F326BC">
              <w:t>5</w:t>
            </w:r>
          </w:p>
        </w:tc>
        <w:tc>
          <w:tcPr>
            <w:tcW w:w="876" w:type="dxa"/>
            <w:tcBorders>
              <w:top w:val="nil"/>
              <w:left w:val="nil"/>
              <w:bottom w:val="single" w:sz="4" w:space="0" w:color="auto"/>
              <w:right w:val="single" w:sz="4" w:space="0" w:color="auto"/>
            </w:tcBorders>
            <w:noWrap/>
            <w:vAlign w:val="center"/>
            <w:hideMark/>
          </w:tcPr>
          <w:p w14:paraId="122C57DB" w14:textId="77777777" w:rsidR="00F66DC8" w:rsidRPr="00F326BC" w:rsidRDefault="00F66DC8" w:rsidP="00F66DC8">
            <w:pPr>
              <w:widowControl/>
              <w:autoSpaceDE/>
              <w:autoSpaceDN/>
              <w:adjustRightInd/>
              <w:ind w:left="0"/>
              <w:jc w:val="center"/>
            </w:pPr>
            <w:r w:rsidRPr="00F326BC">
              <w:t>6</w:t>
            </w:r>
          </w:p>
        </w:tc>
        <w:tc>
          <w:tcPr>
            <w:tcW w:w="1168" w:type="dxa"/>
            <w:vMerge/>
            <w:tcBorders>
              <w:top w:val="nil"/>
              <w:left w:val="single" w:sz="4" w:space="0" w:color="auto"/>
              <w:bottom w:val="single" w:sz="4" w:space="0" w:color="auto"/>
              <w:right w:val="single" w:sz="4" w:space="0" w:color="auto"/>
            </w:tcBorders>
            <w:vAlign w:val="center"/>
            <w:hideMark/>
          </w:tcPr>
          <w:p w14:paraId="4A333397" w14:textId="77777777" w:rsidR="00F66DC8" w:rsidRPr="00F326BC" w:rsidRDefault="00F66DC8" w:rsidP="00F66DC8">
            <w:pPr>
              <w:widowControl/>
              <w:autoSpaceDE/>
              <w:autoSpaceDN/>
              <w:adjustRightInd/>
              <w:ind w:left="0"/>
            </w:pPr>
          </w:p>
        </w:tc>
        <w:tc>
          <w:tcPr>
            <w:tcW w:w="1168" w:type="dxa"/>
            <w:vMerge/>
            <w:tcBorders>
              <w:top w:val="nil"/>
              <w:left w:val="single" w:sz="4" w:space="0" w:color="auto"/>
              <w:bottom w:val="single" w:sz="4" w:space="0" w:color="auto"/>
              <w:right w:val="single" w:sz="4" w:space="0" w:color="auto"/>
            </w:tcBorders>
            <w:vAlign w:val="center"/>
            <w:hideMark/>
          </w:tcPr>
          <w:p w14:paraId="294F0930" w14:textId="77777777" w:rsidR="00F66DC8" w:rsidRPr="00F326BC" w:rsidRDefault="00F66DC8" w:rsidP="00F66DC8">
            <w:pPr>
              <w:widowControl/>
              <w:autoSpaceDE/>
              <w:autoSpaceDN/>
              <w:adjustRightInd/>
              <w:ind w:left="0"/>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58204E67" w14:textId="77777777" w:rsidR="00F66DC8" w:rsidRPr="00F326BC" w:rsidRDefault="00F66DC8" w:rsidP="00F66DC8">
            <w:pPr>
              <w:widowControl/>
              <w:autoSpaceDE/>
              <w:autoSpaceDN/>
              <w:adjustRightInd/>
              <w:ind w:left="0"/>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6CA8B2" w14:textId="77777777" w:rsidR="00F66DC8" w:rsidRPr="00F326BC" w:rsidRDefault="00F66DC8" w:rsidP="00F66DC8">
            <w:pPr>
              <w:widowControl/>
              <w:autoSpaceDE/>
              <w:autoSpaceDN/>
              <w:adjustRightInd/>
              <w:ind w:left="0"/>
            </w:pPr>
          </w:p>
        </w:tc>
      </w:tr>
      <w:tr w:rsidR="00F326BC" w:rsidRPr="00F326BC" w14:paraId="7A1C7DB5"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79976FEA" w14:textId="77777777" w:rsidR="00F66DC8" w:rsidRPr="00F326BC" w:rsidRDefault="00F66DC8" w:rsidP="00F66DC8">
            <w:pPr>
              <w:widowControl/>
              <w:autoSpaceDE/>
              <w:autoSpaceDN/>
              <w:adjustRightInd/>
              <w:ind w:left="0"/>
              <w:jc w:val="center"/>
            </w:pPr>
            <w:r w:rsidRPr="00F326BC">
              <w:t>1</w:t>
            </w:r>
          </w:p>
        </w:tc>
        <w:tc>
          <w:tcPr>
            <w:tcW w:w="756" w:type="dxa"/>
            <w:tcBorders>
              <w:top w:val="nil"/>
              <w:left w:val="nil"/>
              <w:bottom w:val="single" w:sz="4" w:space="0" w:color="auto"/>
              <w:right w:val="single" w:sz="4" w:space="0" w:color="auto"/>
            </w:tcBorders>
            <w:noWrap/>
            <w:vAlign w:val="bottom"/>
            <w:hideMark/>
          </w:tcPr>
          <w:p w14:paraId="41AD6170" w14:textId="77777777" w:rsidR="00F66DC8" w:rsidRPr="00F326BC" w:rsidRDefault="00F66DC8" w:rsidP="00F66DC8">
            <w:pPr>
              <w:widowControl/>
              <w:autoSpaceDE/>
              <w:autoSpaceDN/>
              <w:adjustRightInd/>
              <w:ind w:left="0"/>
              <w:jc w:val="center"/>
            </w:pPr>
            <w:r w:rsidRPr="00F326BC">
              <w:t>1,96</w:t>
            </w:r>
          </w:p>
        </w:tc>
        <w:tc>
          <w:tcPr>
            <w:tcW w:w="756" w:type="dxa"/>
            <w:tcBorders>
              <w:top w:val="nil"/>
              <w:left w:val="nil"/>
              <w:bottom w:val="single" w:sz="4" w:space="0" w:color="auto"/>
              <w:right w:val="single" w:sz="4" w:space="0" w:color="auto"/>
            </w:tcBorders>
            <w:noWrap/>
            <w:vAlign w:val="bottom"/>
            <w:hideMark/>
          </w:tcPr>
          <w:p w14:paraId="337FE23A" w14:textId="77777777" w:rsidR="00F66DC8" w:rsidRPr="00F326BC" w:rsidRDefault="00F66DC8" w:rsidP="00F66DC8">
            <w:pPr>
              <w:widowControl/>
              <w:autoSpaceDE/>
              <w:autoSpaceDN/>
              <w:adjustRightInd/>
              <w:ind w:left="0"/>
              <w:jc w:val="center"/>
            </w:pPr>
            <w:r w:rsidRPr="00F326BC">
              <w:t>1,85</w:t>
            </w:r>
          </w:p>
        </w:tc>
        <w:tc>
          <w:tcPr>
            <w:tcW w:w="876" w:type="dxa"/>
            <w:tcBorders>
              <w:top w:val="nil"/>
              <w:left w:val="nil"/>
              <w:bottom w:val="single" w:sz="4" w:space="0" w:color="auto"/>
              <w:right w:val="single" w:sz="4" w:space="0" w:color="auto"/>
            </w:tcBorders>
            <w:noWrap/>
            <w:vAlign w:val="bottom"/>
            <w:hideMark/>
          </w:tcPr>
          <w:p w14:paraId="4C168B0F" w14:textId="77777777" w:rsidR="00F66DC8" w:rsidRPr="00F326BC" w:rsidRDefault="00F66DC8" w:rsidP="00F66DC8">
            <w:pPr>
              <w:widowControl/>
              <w:autoSpaceDE/>
              <w:autoSpaceDN/>
              <w:adjustRightInd/>
              <w:ind w:left="0"/>
              <w:jc w:val="center"/>
            </w:pPr>
            <w:r w:rsidRPr="00F326BC">
              <w:t>2,14</w:t>
            </w:r>
          </w:p>
        </w:tc>
        <w:tc>
          <w:tcPr>
            <w:tcW w:w="876" w:type="dxa"/>
            <w:tcBorders>
              <w:top w:val="nil"/>
              <w:left w:val="nil"/>
              <w:bottom w:val="single" w:sz="4" w:space="0" w:color="auto"/>
              <w:right w:val="single" w:sz="4" w:space="0" w:color="auto"/>
            </w:tcBorders>
            <w:noWrap/>
            <w:vAlign w:val="bottom"/>
            <w:hideMark/>
          </w:tcPr>
          <w:p w14:paraId="17E19CF0" w14:textId="77777777" w:rsidR="00F66DC8" w:rsidRPr="00F326BC" w:rsidRDefault="00F66DC8" w:rsidP="00F66DC8">
            <w:pPr>
              <w:widowControl/>
              <w:autoSpaceDE/>
              <w:autoSpaceDN/>
              <w:adjustRightInd/>
              <w:ind w:left="0"/>
              <w:jc w:val="center"/>
            </w:pPr>
            <w:r w:rsidRPr="00F326BC">
              <w:t>2,53</w:t>
            </w:r>
          </w:p>
        </w:tc>
        <w:tc>
          <w:tcPr>
            <w:tcW w:w="1168" w:type="dxa"/>
            <w:tcBorders>
              <w:top w:val="nil"/>
              <w:left w:val="nil"/>
              <w:bottom w:val="single" w:sz="4" w:space="0" w:color="auto"/>
              <w:right w:val="single" w:sz="4" w:space="0" w:color="auto"/>
            </w:tcBorders>
            <w:noWrap/>
            <w:vAlign w:val="bottom"/>
            <w:hideMark/>
          </w:tcPr>
          <w:p w14:paraId="454E5889" w14:textId="77777777" w:rsidR="00F66DC8" w:rsidRPr="00F326BC" w:rsidRDefault="00F66DC8" w:rsidP="00F66DC8">
            <w:pPr>
              <w:widowControl/>
              <w:autoSpaceDE/>
              <w:autoSpaceDN/>
              <w:adjustRightInd/>
              <w:ind w:left="0"/>
              <w:jc w:val="right"/>
            </w:pPr>
            <w:r w:rsidRPr="00F326BC">
              <w:t>8,480</w:t>
            </w:r>
          </w:p>
        </w:tc>
        <w:tc>
          <w:tcPr>
            <w:tcW w:w="1168" w:type="dxa"/>
            <w:tcBorders>
              <w:top w:val="nil"/>
              <w:left w:val="nil"/>
              <w:bottom w:val="single" w:sz="4" w:space="0" w:color="auto"/>
              <w:right w:val="single" w:sz="4" w:space="0" w:color="auto"/>
            </w:tcBorders>
            <w:noWrap/>
            <w:vAlign w:val="bottom"/>
            <w:hideMark/>
          </w:tcPr>
          <w:p w14:paraId="69A76632" w14:textId="77777777" w:rsidR="00F66DC8" w:rsidRPr="00F326BC" w:rsidRDefault="00F66DC8" w:rsidP="00F66DC8">
            <w:pPr>
              <w:widowControl/>
              <w:autoSpaceDE/>
              <w:autoSpaceDN/>
              <w:adjustRightInd/>
              <w:ind w:left="0"/>
              <w:jc w:val="right"/>
            </w:pPr>
            <w:r w:rsidRPr="00F326BC">
              <w:t>2,120</w:t>
            </w:r>
          </w:p>
        </w:tc>
        <w:tc>
          <w:tcPr>
            <w:tcW w:w="1234" w:type="dxa"/>
            <w:tcBorders>
              <w:top w:val="nil"/>
              <w:left w:val="nil"/>
              <w:bottom w:val="single" w:sz="4" w:space="0" w:color="auto"/>
              <w:right w:val="single" w:sz="4" w:space="0" w:color="auto"/>
            </w:tcBorders>
            <w:noWrap/>
            <w:vAlign w:val="bottom"/>
            <w:hideMark/>
          </w:tcPr>
          <w:p w14:paraId="5608719E" w14:textId="77777777" w:rsidR="00F66DC8" w:rsidRPr="00F326BC" w:rsidRDefault="00F66DC8" w:rsidP="00F66DC8">
            <w:pPr>
              <w:widowControl/>
              <w:autoSpaceDE/>
              <w:autoSpaceDN/>
              <w:adjustRightInd/>
              <w:ind w:left="0"/>
              <w:jc w:val="right"/>
            </w:pPr>
            <w:r w:rsidRPr="00F326BC">
              <w:t>0,298</w:t>
            </w:r>
          </w:p>
        </w:tc>
        <w:tc>
          <w:tcPr>
            <w:tcW w:w="1134" w:type="dxa"/>
            <w:tcBorders>
              <w:top w:val="nil"/>
              <w:left w:val="nil"/>
              <w:bottom w:val="single" w:sz="4" w:space="0" w:color="auto"/>
              <w:right w:val="single" w:sz="4" w:space="0" w:color="auto"/>
            </w:tcBorders>
            <w:noWrap/>
            <w:vAlign w:val="bottom"/>
            <w:hideMark/>
          </w:tcPr>
          <w:p w14:paraId="1CFB91FE" w14:textId="77777777" w:rsidR="00F66DC8" w:rsidRPr="00F326BC" w:rsidRDefault="00F66DC8" w:rsidP="00F66DC8">
            <w:pPr>
              <w:widowControl/>
              <w:autoSpaceDE/>
              <w:autoSpaceDN/>
              <w:adjustRightInd/>
              <w:ind w:left="0"/>
              <w:jc w:val="right"/>
            </w:pPr>
            <w:r w:rsidRPr="00F326BC">
              <w:t>14,072</w:t>
            </w:r>
          </w:p>
        </w:tc>
      </w:tr>
      <w:tr w:rsidR="00F326BC" w:rsidRPr="00F326BC" w14:paraId="15F0A93B"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320F910D" w14:textId="77777777" w:rsidR="00F66DC8" w:rsidRPr="00F326BC" w:rsidRDefault="00F66DC8" w:rsidP="00F66DC8">
            <w:pPr>
              <w:widowControl/>
              <w:autoSpaceDE/>
              <w:autoSpaceDN/>
              <w:adjustRightInd/>
              <w:ind w:left="0"/>
              <w:jc w:val="center"/>
            </w:pPr>
            <w:r w:rsidRPr="00F326BC">
              <w:t>2</w:t>
            </w:r>
          </w:p>
        </w:tc>
        <w:tc>
          <w:tcPr>
            <w:tcW w:w="756" w:type="dxa"/>
            <w:tcBorders>
              <w:top w:val="nil"/>
              <w:left w:val="nil"/>
              <w:bottom w:val="single" w:sz="4" w:space="0" w:color="auto"/>
              <w:right w:val="single" w:sz="4" w:space="0" w:color="auto"/>
            </w:tcBorders>
            <w:noWrap/>
            <w:vAlign w:val="bottom"/>
            <w:hideMark/>
          </w:tcPr>
          <w:p w14:paraId="1A3C62C9" w14:textId="77777777" w:rsidR="00F66DC8" w:rsidRPr="00F326BC" w:rsidRDefault="00F66DC8" w:rsidP="00F66DC8">
            <w:pPr>
              <w:widowControl/>
              <w:autoSpaceDE/>
              <w:autoSpaceDN/>
              <w:adjustRightInd/>
              <w:ind w:left="0"/>
              <w:jc w:val="center"/>
            </w:pPr>
            <w:r w:rsidRPr="00F326BC">
              <w:t>1,23</w:t>
            </w:r>
          </w:p>
        </w:tc>
        <w:tc>
          <w:tcPr>
            <w:tcW w:w="756" w:type="dxa"/>
            <w:tcBorders>
              <w:top w:val="nil"/>
              <w:left w:val="nil"/>
              <w:bottom w:val="single" w:sz="4" w:space="0" w:color="auto"/>
              <w:right w:val="single" w:sz="4" w:space="0" w:color="auto"/>
            </w:tcBorders>
            <w:noWrap/>
            <w:vAlign w:val="bottom"/>
            <w:hideMark/>
          </w:tcPr>
          <w:p w14:paraId="19A6824D" w14:textId="77777777" w:rsidR="00F66DC8" w:rsidRPr="00F326BC" w:rsidRDefault="00F66DC8" w:rsidP="00F66DC8">
            <w:pPr>
              <w:widowControl/>
              <w:autoSpaceDE/>
              <w:autoSpaceDN/>
              <w:adjustRightInd/>
              <w:ind w:left="0"/>
              <w:jc w:val="center"/>
            </w:pPr>
            <w:r w:rsidRPr="00F326BC">
              <w:t>3,06</w:t>
            </w:r>
          </w:p>
        </w:tc>
        <w:tc>
          <w:tcPr>
            <w:tcW w:w="876" w:type="dxa"/>
            <w:tcBorders>
              <w:top w:val="nil"/>
              <w:left w:val="nil"/>
              <w:bottom w:val="single" w:sz="4" w:space="0" w:color="auto"/>
              <w:right w:val="single" w:sz="4" w:space="0" w:color="auto"/>
            </w:tcBorders>
            <w:noWrap/>
            <w:vAlign w:val="bottom"/>
            <w:hideMark/>
          </w:tcPr>
          <w:p w14:paraId="23E1902D" w14:textId="77777777" w:rsidR="00F66DC8" w:rsidRPr="00F326BC" w:rsidRDefault="00F66DC8" w:rsidP="00F66DC8">
            <w:pPr>
              <w:widowControl/>
              <w:autoSpaceDE/>
              <w:autoSpaceDN/>
              <w:adjustRightInd/>
              <w:ind w:left="0"/>
              <w:jc w:val="center"/>
            </w:pPr>
            <w:r w:rsidRPr="00F326BC">
              <w:t>2,5</w:t>
            </w:r>
          </w:p>
        </w:tc>
        <w:tc>
          <w:tcPr>
            <w:tcW w:w="876" w:type="dxa"/>
            <w:tcBorders>
              <w:top w:val="nil"/>
              <w:left w:val="nil"/>
              <w:bottom w:val="single" w:sz="4" w:space="0" w:color="auto"/>
              <w:right w:val="single" w:sz="4" w:space="0" w:color="auto"/>
            </w:tcBorders>
            <w:noWrap/>
            <w:vAlign w:val="bottom"/>
            <w:hideMark/>
          </w:tcPr>
          <w:p w14:paraId="1F64DDC6" w14:textId="77777777" w:rsidR="00F66DC8" w:rsidRPr="00F326BC" w:rsidRDefault="00F66DC8" w:rsidP="00F66DC8">
            <w:pPr>
              <w:widowControl/>
              <w:autoSpaceDE/>
              <w:autoSpaceDN/>
              <w:adjustRightInd/>
              <w:ind w:left="0"/>
              <w:jc w:val="center"/>
            </w:pPr>
            <w:r w:rsidRPr="00F326BC">
              <w:t>2,51</w:t>
            </w:r>
          </w:p>
        </w:tc>
        <w:tc>
          <w:tcPr>
            <w:tcW w:w="1168" w:type="dxa"/>
            <w:tcBorders>
              <w:top w:val="nil"/>
              <w:left w:val="nil"/>
              <w:bottom w:val="single" w:sz="4" w:space="0" w:color="auto"/>
              <w:right w:val="single" w:sz="4" w:space="0" w:color="auto"/>
            </w:tcBorders>
            <w:noWrap/>
            <w:vAlign w:val="bottom"/>
            <w:hideMark/>
          </w:tcPr>
          <w:p w14:paraId="7B9CBD15" w14:textId="77777777" w:rsidR="00F66DC8" w:rsidRPr="00F326BC" w:rsidRDefault="00F66DC8" w:rsidP="00F66DC8">
            <w:pPr>
              <w:widowControl/>
              <w:autoSpaceDE/>
              <w:autoSpaceDN/>
              <w:adjustRightInd/>
              <w:ind w:left="0"/>
              <w:jc w:val="right"/>
            </w:pPr>
            <w:r w:rsidRPr="00F326BC">
              <w:t>9,300</w:t>
            </w:r>
          </w:p>
        </w:tc>
        <w:tc>
          <w:tcPr>
            <w:tcW w:w="1168" w:type="dxa"/>
            <w:tcBorders>
              <w:top w:val="nil"/>
              <w:left w:val="nil"/>
              <w:bottom w:val="single" w:sz="4" w:space="0" w:color="auto"/>
              <w:right w:val="single" w:sz="4" w:space="0" w:color="auto"/>
            </w:tcBorders>
            <w:noWrap/>
            <w:vAlign w:val="bottom"/>
            <w:hideMark/>
          </w:tcPr>
          <w:p w14:paraId="470ECBC2" w14:textId="77777777" w:rsidR="00F66DC8" w:rsidRPr="00F326BC" w:rsidRDefault="00F66DC8" w:rsidP="00F66DC8">
            <w:pPr>
              <w:widowControl/>
              <w:autoSpaceDE/>
              <w:autoSpaceDN/>
              <w:adjustRightInd/>
              <w:ind w:left="0"/>
              <w:jc w:val="right"/>
            </w:pPr>
            <w:r w:rsidRPr="00F326BC">
              <w:t>2,325</w:t>
            </w:r>
          </w:p>
        </w:tc>
        <w:tc>
          <w:tcPr>
            <w:tcW w:w="1234" w:type="dxa"/>
            <w:tcBorders>
              <w:top w:val="nil"/>
              <w:left w:val="nil"/>
              <w:bottom w:val="single" w:sz="4" w:space="0" w:color="auto"/>
              <w:right w:val="single" w:sz="4" w:space="0" w:color="auto"/>
            </w:tcBorders>
            <w:noWrap/>
            <w:vAlign w:val="bottom"/>
            <w:hideMark/>
          </w:tcPr>
          <w:p w14:paraId="1DABB881" w14:textId="77777777" w:rsidR="00F66DC8" w:rsidRPr="00F326BC" w:rsidRDefault="00F66DC8" w:rsidP="00F66DC8">
            <w:pPr>
              <w:widowControl/>
              <w:autoSpaceDE/>
              <w:autoSpaceDN/>
              <w:adjustRightInd/>
              <w:ind w:left="0"/>
              <w:jc w:val="right"/>
            </w:pPr>
            <w:r w:rsidRPr="00F326BC">
              <w:t>0,775</w:t>
            </w:r>
          </w:p>
        </w:tc>
        <w:tc>
          <w:tcPr>
            <w:tcW w:w="1134" w:type="dxa"/>
            <w:tcBorders>
              <w:top w:val="nil"/>
              <w:left w:val="nil"/>
              <w:bottom w:val="single" w:sz="4" w:space="0" w:color="auto"/>
              <w:right w:val="single" w:sz="4" w:space="0" w:color="auto"/>
            </w:tcBorders>
            <w:noWrap/>
            <w:vAlign w:val="bottom"/>
            <w:hideMark/>
          </w:tcPr>
          <w:p w14:paraId="5FD1FD56" w14:textId="77777777" w:rsidR="00F66DC8" w:rsidRPr="00F326BC" w:rsidRDefault="00F66DC8" w:rsidP="00F66DC8">
            <w:pPr>
              <w:widowControl/>
              <w:autoSpaceDE/>
              <w:autoSpaceDN/>
              <w:adjustRightInd/>
              <w:ind w:left="0"/>
              <w:jc w:val="right"/>
            </w:pPr>
            <w:r w:rsidRPr="00F326BC">
              <w:t>33,354</w:t>
            </w:r>
          </w:p>
        </w:tc>
      </w:tr>
      <w:tr w:rsidR="00F326BC" w:rsidRPr="00F326BC" w14:paraId="5B2E42E9"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4C98FFDE" w14:textId="77777777" w:rsidR="00F66DC8" w:rsidRPr="00F326BC" w:rsidRDefault="00F66DC8" w:rsidP="00F66DC8">
            <w:pPr>
              <w:widowControl/>
              <w:autoSpaceDE/>
              <w:autoSpaceDN/>
              <w:adjustRightInd/>
              <w:ind w:left="0"/>
              <w:jc w:val="center"/>
            </w:pPr>
            <w:r w:rsidRPr="00F326BC">
              <w:t>3</w:t>
            </w:r>
          </w:p>
        </w:tc>
        <w:tc>
          <w:tcPr>
            <w:tcW w:w="756" w:type="dxa"/>
            <w:tcBorders>
              <w:top w:val="nil"/>
              <w:left w:val="nil"/>
              <w:bottom w:val="single" w:sz="4" w:space="0" w:color="auto"/>
              <w:right w:val="single" w:sz="4" w:space="0" w:color="auto"/>
            </w:tcBorders>
            <w:noWrap/>
            <w:vAlign w:val="bottom"/>
            <w:hideMark/>
          </w:tcPr>
          <w:p w14:paraId="249CD3C6" w14:textId="77777777" w:rsidR="00F66DC8" w:rsidRPr="00F326BC" w:rsidRDefault="00F66DC8" w:rsidP="00F66DC8">
            <w:pPr>
              <w:widowControl/>
              <w:autoSpaceDE/>
              <w:autoSpaceDN/>
              <w:adjustRightInd/>
              <w:ind w:left="0"/>
              <w:jc w:val="center"/>
            </w:pPr>
            <w:r w:rsidRPr="00F326BC">
              <w:t>1,32</w:t>
            </w:r>
          </w:p>
        </w:tc>
        <w:tc>
          <w:tcPr>
            <w:tcW w:w="756" w:type="dxa"/>
            <w:tcBorders>
              <w:top w:val="nil"/>
              <w:left w:val="nil"/>
              <w:bottom w:val="single" w:sz="4" w:space="0" w:color="auto"/>
              <w:right w:val="single" w:sz="4" w:space="0" w:color="auto"/>
            </w:tcBorders>
            <w:noWrap/>
            <w:vAlign w:val="bottom"/>
            <w:hideMark/>
          </w:tcPr>
          <w:p w14:paraId="2F750A87" w14:textId="77777777" w:rsidR="00F66DC8" w:rsidRPr="00F326BC" w:rsidRDefault="00F66DC8" w:rsidP="00F66DC8">
            <w:pPr>
              <w:widowControl/>
              <w:autoSpaceDE/>
              <w:autoSpaceDN/>
              <w:adjustRightInd/>
              <w:ind w:left="0"/>
              <w:jc w:val="center"/>
            </w:pPr>
            <w:r w:rsidRPr="00F326BC">
              <w:t>3,49</w:t>
            </w:r>
          </w:p>
        </w:tc>
        <w:tc>
          <w:tcPr>
            <w:tcW w:w="876" w:type="dxa"/>
            <w:tcBorders>
              <w:top w:val="nil"/>
              <w:left w:val="nil"/>
              <w:bottom w:val="single" w:sz="4" w:space="0" w:color="auto"/>
              <w:right w:val="single" w:sz="4" w:space="0" w:color="auto"/>
            </w:tcBorders>
            <w:noWrap/>
            <w:vAlign w:val="bottom"/>
            <w:hideMark/>
          </w:tcPr>
          <w:p w14:paraId="3821AE57" w14:textId="77777777" w:rsidR="00F66DC8" w:rsidRPr="00F326BC" w:rsidRDefault="00F66DC8" w:rsidP="00F66DC8">
            <w:pPr>
              <w:widowControl/>
              <w:autoSpaceDE/>
              <w:autoSpaceDN/>
              <w:adjustRightInd/>
              <w:ind w:left="0"/>
              <w:jc w:val="center"/>
            </w:pPr>
            <w:r w:rsidRPr="00F326BC">
              <w:t>3,16</w:t>
            </w:r>
          </w:p>
        </w:tc>
        <w:tc>
          <w:tcPr>
            <w:tcW w:w="876" w:type="dxa"/>
            <w:tcBorders>
              <w:top w:val="nil"/>
              <w:left w:val="nil"/>
              <w:bottom w:val="single" w:sz="4" w:space="0" w:color="auto"/>
              <w:right w:val="single" w:sz="4" w:space="0" w:color="auto"/>
            </w:tcBorders>
            <w:noWrap/>
            <w:vAlign w:val="bottom"/>
            <w:hideMark/>
          </w:tcPr>
          <w:p w14:paraId="7F2A1C83" w14:textId="77777777" w:rsidR="00F66DC8" w:rsidRPr="00F326BC" w:rsidRDefault="00F66DC8" w:rsidP="00F66DC8">
            <w:pPr>
              <w:widowControl/>
              <w:autoSpaceDE/>
              <w:autoSpaceDN/>
              <w:adjustRightInd/>
              <w:ind w:left="0"/>
              <w:jc w:val="center"/>
            </w:pPr>
            <w:r w:rsidRPr="00F326BC">
              <w:t>2,9</w:t>
            </w:r>
          </w:p>
        </w:tc>
        <w:tc>
          <w:tcPr>
            <w:tcW w:w="1168" w:type="dxa"/>
            <w:tcBorders>
              <w:top w:val="nil"/>
              <w:left w:val="nil"/>
              <w:bottom w:val="single" w:sz="4" w:space="0" w:color="auto"/>
              <w:right w:val="single" w:sz="4" w:space="0" w:color="auto"/>
            </w:tcBorders>
            <w:noWrap/>
            <w:vAlign w:val="bottom"/>
            <w:hideMark/>
          </w:tcPr>
          <w:p w14:paraId="0D94D6C9" w14:textId="77777777" w:rsidR="00F66DC8" w:rsidRPr="00F326BC" w:rsidRDefault="00F66DC8" w:rsidP="00F66DC8">
            <w:pPr>
              <w:widowControl/>
              <w:autoSpaceDE/>
              <w:autoSpaceDN/>
              <w:adjustRightInd/>
              <w:ind w:left="0"/>
              <w:jc w:val="right"/>
            </w:pPr>
            <w:r w:rsidRPr="00F326BC">
              <w:t>10,870</w:t>
            </w:r>
          </w:p>
        </w:tc>
        <w:tc>
          <w:tcPr>
            <w:tcW w:w="1168" w:type="dxa"/>
            <w:tcBorders>
              <w:top w:val="nil"/>
              <w:left w:val="nil"/>
              <w:bottom w:val="single" w:sz="4" w:space="0" w:color="auto"/>
              <w:right w:val="single" w:sz="4" w:space="0" w:color="auto"/>
            </w:tcBorders>
            <w:noWrap/>
            <w:vAlign w:val="bottom"/>
            <w:hideMark/>
          </w:tcPr>
          <w:p w14:paraId="2200A6FA" w14:textId="77777777" w:rsidR="00F66DC8" w:rsidRPr="00F326BC" w:rsidRDefault="00F66DC8" w:rsidP="00F66DC8">
            <w:pPr>
              <w:widowControl/>
              <w:autoSpaceDE/>
              <w:autoSpaceDN/>
              <w:adjustRightInd/>
              <w:ind w:left="0"/>
              <w:jc w:val="right"/>
            </w:pPr>
            <w:r w:rsidRPr="00F326BC">
              <w:t>2,718</w:t>
            </w:r>
          </w:p>
        </w:tc>
        <w:tc>
          <w:tcPr>
            <w:tcW w:w="1234" w:type="dxa"/>
            <w:tcBorders>
              <w:top w:val="nil"/>
              <w:left w:val="nil"/>
              <w:bottom w:val="single" w:sz="4" w:space="0" w:color="auto"/>
              <w:right w:val="single" w:sz="4" w:space="0" w:color="auto"/>
            </w:tcBorders>
            <w:noWrap/>
            <w:vAlign w:val="bottom"/>
            <w:hideMark/>
          </w:tcPr>
          <w:p w14:paraId="0E128304" w14:textId="77777777" w:rsidR="00F66DC8" w:rsidRPr="00F326BC" w:rsidRDefault="00F66DC8" w:rsidP="00F66DC8">
            <w:pPr>
              <w:widowControl/>
              <w:autoSpaceDE/>
              <w:autoSpaceDN/>
              <w:adjustRightInd/>
              <w:ind w:left="0"/>
              <w:jc w:val="right"/>
            </w:pPr>
            <w:r w:rsidRPr="00F326BC">
              <w:t>0,962</w:t>
            </w:r>
          </w:p>
        </w:tc>
        <w:tc>
          <w:tcPr>
            <w:tcW w:w="1134" w:type="dxa"/>
            <w:tcBorders>
              <w:top w:val="nil"/>
              <w:left w:val="nil"/>
              <w:bottom w:val="single" w:sz="4" w:space="0" w:color="auto"/>
              <w:right w:val="single" w:sz="4" w:space="0" w:color="auto"/>
            </w:tcBorders>
            <w:noWrap/>
            <w:vAlign w:val="bottom"/>
            <w:hideMark/>
          </w:tcPr>
          <w:p w14:paraId="7738DAC9" w14:textId="77777777" w:rsidR="00F66DC8" w:rsidRPr="00F326BC" w:rsidRDefault="00F66DC8" w:rsidP="00F66DC8">
            <w:pPr>
              <w:widowControl/>
              <w:autoSpaceDE/>
              <w:autoSpaceDN/>
              <w:adjustRightInd/>
              <w:ind w:left="0"/>
              <w:jc w:val="right"/>
            </w:pPr>
            <w:r w:rsidRPr="00F326BC">
              <w:t>35,416</w:t>
            </w:r>
          </w:p>
        </w:tc>
      </w:tr>
      <w:tr w:rsidR="00F326BC" w:rsidRPr="00F326BC" w14:paraId="68235856"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18C9C215" w14:textId="77777777" w:rsidR="00F66DC8" w:rsidRPr="00F326BC" w:rsidRDefault="00F66DC8" w:rsidP="00F66DC8">
            <w:pPr>
              <w:widowControl/>
              <w:autoSpaceDE/>
              <w:autoSpaceDN/>
              <w:adjustRightInd/>
              <w:ind w:left="0"/>
              <w:jc w:val="center"/>
            </w:pPr>
            <w:r w:rsidRPr="00F326BC">
              <w:t>4</w:t>
            </w:r>
          </w:p>
        </w:tc>
        <w:tc>
          <w:tcPr>
            <w:tcW w:w="756" w:type="dxa"/>
            <w:tcBorders>
              <w:top w:val="nil"/>
              <w:left w:val="nil"/>
              <w:bottom w:val="single" w:sz="4" w:space="0" w:color="auto"/>
              <w:right w:val="single" w:sz="4" w:space="0" w:color="auto"/>
            </w:tcBorders>
            <w:noWrap/>
            <w:vAlign w:val="bottom"/>
            <w:hideMark/>
          </w:tcPr>
          <w:p w14:paraId="0F276684" w14:textId="77777777" w:rsidR="00F66DC8" w:rsidRPr="00F326BC" w:rsidRDefault="00F66DC8" w:rsidP="00F66DC8">
            <w:pPr>
              <w:widowControl/>
              <w:autoSpaceDE/>
              <w:autoSpaceDN/>
              <w:adjustRightInd/>
              <w:ind w:left="0"/>
              <w:jc w:val="center"/>
            </w:pPr>
            <w:r w:rsidRPr="00F326BC">
              <w:t>1,52</w:t>
            </w:r>
          </w:p>
        </w:tc>
        <w:tc>
          <w:tcPr>
            <w:tcW w:w="756" w:type="dxa"/>
            <w:tcBorders>
              <w:top w:val="nil"/>
              <w:left w:val="nil"/>
              <w:bottom w:val="single" w:sz="4" w:space="0" w:color="auto"/>
              <w:right w:val="single" w:sz="4" w:space="0" w:color="auto"/>
            </w:tcBorders>
            <w:noWrap/>
            <w:vAlign w:val="bottom"/>
            <w:hideMark/>
          </w:tcPr>
          <w:p w14:paraId="759482FB" w14:textId="77777777" w:rsidR="00F66DC8" w:rsidRPr="00F326BC" w:rsidRDefault="00F66DC8" w:rsidP="00F66DC8">
            <w:pPr>
              <w:widowControl/>
              <w:autoSpaceDE/>
              <w:autoSpaceDN/>
              <w:adjustRightInd/>
              <w:ind w:left="0"/>
              <w:jc w:val="center"/>
            </w:pPr>
            <w:r w:rsidRPr="00F326BC">
              <w:t>4,15</w:t>
            </w:r>
          </w:p>
        </w:tc>
        <w:tc>
          <w:tcPr>
            <w:tcW w:w="876" w:type="dxa"/>
            <w:tcBorders>
              <w:top w:val="nil"/>
              <w:left w:val="nil"/>
              <w:bottom w:val="single" w:sz="4" w:space="0" w:color="auto"/>
              <w:right w:val="single" w:sz="4" w:space="0" w:color="auto"/>
            </w:tcBorders>
            <w:noWrap/>
            <w:vAlign w:val="bottom"/>
            <w:hideMark/>
          </w:tcPr>
          <w:p w14:paraId="5D71DDC1" w14:textId="77777777" w:rsidR="00F66DC8" w:rsidRPr="00F326BC" w:rsidRDefault="00F66DC8" w:rsidP="00F66DC8">
            <w:pPr>
              <w:widowControl/>
              <w:autoSpaceDE/>
              <w:autoSpaceDN/>
              <w:adjustRightInd/>
              <w:ind w:left="0"/>
              <w:jc w:val="center"/>
            </w:pPr>
            <w:r w:rsidRPr="00F326BC">
              <w:t>2,83</w:t>
            </w:r>
          </w:p>
        </w:tc>
        <w:tc>
          <w:tcPr>
            <w:tcW w:w="876" w:type="dxa"/>
            <w:tcBorders>
              <w:top w:val="nil"/>
              <w:left w:val="nil"/>
              <w:bottom w:val="single" w:sz="4" w:space="0" w:color="auto"/>
              <w:right w:val="single" w:sz="4" w:space="0" w:color="auto"/>
            </w:tcBorders>
            <w:noWrap/>
            <w:vAlign w:val="bottom"/>
            <w:hideMark/>
          </w:tcPr>
          <w:p w14:paraId="745517A4" w14:textId="77777777" w:rsidR="00F66DC8" w:rsidRPr="00F326BC" w:rsidRDefault="00F66DC8" w:rsidP="00F66DC8">
            <w:pPr>
              <w:widowControl/>
              <w:autoSpaceDE/>
              <w:autoSpaceDN/>
              <w:adjustRightInd/>
              <w:ind w:left="0"/>
              <w:jc w:val="center"/>
            </w:pPr>
            <w:r w:rsidRPr="00F326BC">
              <w:t>2,13</w:t>
            </w:r>
          </w:p>
        </w:tc>
        <w:tc>
          <w:tcPr>
            <w:tcW w:w="1168" w:type="dxa"/>
            <w:tcBorders>
              <w:top w:val="nil"/>
              <w:left w:val="nil"/>
              <w:bottom w:val="single" w:sz="4" w:space="0" w:color="auto"/>
              <w:right w:val="single" w:sz="4" w:space="0" w:color="auto"/>
            </w:tcBorders>
            <w:noWrap/>
            <w:vAlign w:val="bottom"/>
            <w:hideMark/>
          </w:tcPr>
          <w:p w14:paraId="7F78E94F" w14:textId="77777777" w:rsidR="00F66DC8" w:rsidRPr="00F326BC" w:rsidRDefault="00F66DC8" w:rsidP="00F66DC8">
            <w:pPr>
              <w:widowControl/>
              <w:autoSpaceDE/>
              <w:autoSpaceDN/>
              <w:adjustRightInd/>
              <w:ind w:left="0"/>
              <w:jc w:val="right"/>
            </w:pPr>
            <w:r w:rsidRPr="00F326BC">
              <w:t>10,630</w:t>
            </w:r>
          </w:p>
        </w:tc>
        <w:tc>
          <w:tcPr>
            <w:tcW w:w="1168" w:type="dxa"/>
            <w:tcBorders>
              <w:top w:val="nil"/>
              <w:left w:val="nil"/>
              <w:bottom w:val="single" w:sz="4" w:space="0" w:color="auto"/>
              <w:right w:val="single" w:sz="4" w:space="0" w:color="auto"/>
            </w:tcBorders>
            <w:noWrap/>
            <w:vAlign w:val="bottom"/>
            <w:hideMark/>
          </w:tcPr>
          <w:p w14:paraId="5C9B69EB" w14:textId="77777777" w:rsidR="00F66DC8" w:rsidRPr="00F326BC" w:rsidRDefault="00F66DC8" w:rsidP="00F66DC8">
            <w:pPr>
              <w:widowControl/>
              <w:autoSpaceDE/>
              <w:autoSpaceDN/>
              <w:adjustRightInd/>
              <w:ind w:left="0"/>
              <w:jc w:val="right"/>
            </w:pPr>
            <w:r w:rsidRPr="00F326BC">
              <w:t>2,658</w:t>
            </w:r>
          </w:p>
        </w:tc>
        <w:tc>
          <w:tcPr>
            <w:tcW w:w="1234" w:type="dxa"/>
            <w:tcBorders>
              <w:top w:val="nil"/>
              <w:left w:val="nil"/>
              <w:bottom w:val="single" w:sz="4" w:space="0" w:color="auto"/>
              <w:right w:val="single" w:sz="4" w:space="0" w:color="auto"/>
            </w:tcBorders>
            <w:noWrap/>
            <w:vAlign w:val="bottom"/>
            <w:hideMark/>
          </w:tcPr>
          <w:p w14:paraId="513B3DB4" w14:textId="77777777" w:rsidR="00F66DC8" w:rsidRPr="00F326BC" w:rsidRDefault="00F66DC8" w:rsidP="00F66DC8">
            <w:pPr>
              <w:widowControl/>
              <w:autoSpaceDE/>
              <w:autoSpaceDN/>
              <w:adjustRightInd/>
              <w:ind w:left="0"/>
              <w:jc w:val="right"/>
            </w:pPr>
            <w:r w:rsidRPr="00F326BC">
              <w:t>1,130</w:t>
            </w:r>
          </w:p>
        </w:tc>
        <w:tc>
          <w:tcPr>
            <w:tcW w:w="1134" w:type="dxa"/>
            <w:tcBorders>
              <w:top w:val="nil"/>
              <w:left w:val="nil"/>
              <w:bottom w:val="single" w:sz="4" w:space="0" w:color="auto"/>
              <w:right w:val="single" w:sz="4" w:space="0" w:color="auto"/>
            </w:tcBorders>
            <w:noWrap/>
            <w:vAlign w:val="bottom"/>
            <w:hideMark/>
          </w:tcPr>
          <w:p w14:paraId="68BAFA5B" w14:textId="77777777" w:rsidR="00F66DC8" w:rsidRPr="00F326BC" w:rsidRDefault="00F66DC8" w:rsidP="00F66DC8">
            <w:pPr>
              <w:widowControl/>
              <w:autoSpaceDE/>
              <w:autoSpaceDN/>
              <w:adjustRightInd/>
              <w:ind w:left="0"/>
              <w:jc w:val="right"/>
            </w:pPr>
            <w:r w:rsidRPr="00F326BC">
              <w:t>42,514</w:t>
            </w:r>
          </w:p>
        </w:tc>
      </w:tr>
      <w:tr w:rsidR="00F326BC" w:rsidRPr="00F326BC" w14:paraId="24D8C7F3"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2F00CEEF" w14:textId="77777777" w:rsidR="00F66DC8" w:rsidRPr="00F326BC" w:rsidRDefault="00F66DC8" w:rsidP="00F66DC8">
            <w:pPr>
              <w:widowControl/>
              <w:autoSpaceDE/>
              <w:autoSpaceDN/>
              <w:adjustRightInd/>
              <w:ind w:left="0"/>
              <w:jc w:val="center"/>
            </w:pPr>
            <w:r w:rsidRPr="00F326BC">
              <w:t>5</w:t>
            </w:r>
          </w:p>
        </w:tc>
        <w:tc>
          <w:tcPr>
            <w:tcW w:w="756" w:type="dxa"/>
            <w:tcBorders>
              <w:top w:val="nil"/>
              <w:left w:val="nil"/>
              <w:bottom w:val="single" w:sz="4" w:space="0" w:color="auto"/>
              <w:right w:val="single" w:sz="4" w:space="0" w:color="auto"/>
            </w:tcBorders>
            <w:noWrap/>
            <w:vAlign w:val="bottom"/>
            <w:hideMark/>
          </w:tcPr>
          <w:p w14:paraId="4D0F6BAF" w14:textId="77777777" w:rsidR="00F66DC8" w:rsidRPr="00F326BC" w:rsidRDefault="00F66DC8" w:rsidP="00F66DC8">
            <w:pPr>
              <w:widowControl/>
              <w:autoSpaceDE/>
              <w:autoSpaceDN/>
              <w:adjustRightInd/>
              <w:ind w:left="0"/>
              <w:jc w:val="center"/>
            </w:pPr>
            <w:r w:rsidRPr="00F326BC">
              <w:t>1,25</w:t>
            </w:r>
          </w:p>
        </w:tc>
        <w:tc>
          <w:tcPr>
            <w:tcW w:w="756" w:type="dxa"/>
            <w:tcBorders>
              <w:top w:val="nil"/>
              <w:left w:val="nil"/>
              <w:bottom w:val="single" w:sz="4" w:space="0" w:color="auto"/>
              <w:right w:val="single" w:sz="4" w:space="0" w:color="auto"/>
            </w:tcBorders>
            <w:noWrap/>
            <w:vAlign w:val="bottom"/>
            <w:hideMark/>
          </w:tcPr>
          <w:p w14:paraId="63A2EFA4" w14:textId="77777777" w:rsidR="00F66DC8" w:rsidRPr="00F326BC" w:rsidRDefault="00F66DC8" w:rsidP="00F66DC8">
            <w:pPr>
              <w:widowControl/>
              <w:autoSpaceDE/>
              <w:autoSpaceDN/>
              <w:adjustRightInd/>
              <w:ind w:left="0"/>
              <w:jc w:val="center"/>
            </w:pPr>
            <w:r w:rsidRPr="00F326BC">
              <w:t>4,9</w:t>
            </w:r>
          </w:p>
        </w:tc>
        <w:tc>
          <w:tcPr>
            <w:tcW w:w="876" w:type="dxa"/>
            <w:tcBorders>
              <w:top w:val="nil"/>
              <w:left w:val="nil"/>
              <w:bottom w:val="single" w:sz="4" w:space="0" w:color="auto"/>
              <w:right w:val="single" w:sz="4" w:space="0" w:color="auto"/>
            </w:tcBorders>
            <w:noWrap/>
            <w:vAlign w:val="bottom"/>
            <w:hideMark/>
          </w:tcPr>
          <w:p w14:paraId="7CD042F6" w14:textId="77777777" w:rsidR="00F66DC8" w:rsidRPr="00F326BC" w:rsidRDefault="00F66DC8" w:rsidP="00F66DC8">
            <w:pPr>
              <w:widowControl/>
              <w:autoSpaceDE/>
              <w:autoSpaceDN/>
              <w:adjustRightInd/>
              <w:ind w:left="0"/>
              <w:jc w:val="center"/>
            </w:pPr>
            <w:r w:rsidRPr="00F326BC">
              <w:t>2,42</w:t>
            </w:r>
          </w:p>
        </w:tc>
        <w:tc>
          <w:tcPr>
            <w:tcW w:w="876" w:type="dxa"/>
            <w:tcBorders>
              <w:top w:val="nil"/>
              <w:left w:val="nil"/>
              <w:bottom w:val="single" w:sz="4" w:space="0" w:color="auto"/>
              <w:right w:val="single" w:sz="4" w:space="0" w:color="auto"/>
            </w:tcBorders>
            <w:noWrap/>
            <w:vAlign w:val="bottom"/>
            <w:hideMark/>
          </w:tcPr>
          <w:p w14:paraId="5CA5D625" w14:textId="77777777" w:rsidR="00F66DC8" w:rsidRPr="00F326BC" w:rsidRDefault="00F66DC8" w:rsidP="00F66DC8">
            <w:pPr>
              <w:widowControl/>
              <w:autoSpaceDE/>
              <w:autoSpaceDN/>
              <w:adjustRightInd/>
              <w:ind w:left="0"/>
              <w:jc w:val="center"/>
            </w:pPr>
            <w:r w:rsidRPr="00F326BC">
              <w:t>1,82</w:t>
            </w:r>
          </w:p>
        </w:tc>
        <w:tc>
          <w:tcPr>
            <w:tcW w:w="1168" w:type="dxa"/>
            <w:tcBorders>
              <w:top w:val="nil"/>
              <w:left w:val="nil"/>
              <w:bottom w:val="single" w:sz="4" w:space="0" w:color="auto"/>
              <w:right w:val="single" w:sz="4" w:space="0" w:color="auto"/>
            </w:tcBorders>
            <w:noWrap/>
            <w:vAlign w:val="bottom"/>
            <w:hideMark/>
          </w:tcPr>
          <w:p w14:paraId="6115302B" w14:textId="77777777" w:rsidR="00F66DC8" w:rsidRPr="00F326BC" w:rsidRDefault="00F66DC8" w:rsidP="00F66DC8">
            <w:pPr>
              <w:widowControl/>
              <w:autoSpaceDE/>
              <w:autoSpaceDN/>
              <w:adjustRightInd/>
              <w:ind w:left="0"/>
              <w:jc w:val="right"/>
            </w:pPr>
            <w:r w:rsidRPr="00F326BC">
              <w:t>10,390</w:t>
            </w:r>
          </w:p>
        </w:tc>
        <w:tc>
          <w:tcPr>
            <w:tcW w:w="1168" w:type="dxa"/>
            <w:tcBorders>
              <w:top w:val="nil"/>
              <w:left w:val="nil"/>
              <w:bottom w:val="single" w:sz="4" w:space="0" w:color="auto"/>
              <w:right w:val="single" w:sz="4" w:space="0" w:color="auto"/>
            </w:tcBorders>
            <w:noWrap/>
            <w:vAlign w:val="bottom"/>
            <w:hideMark/>
          </w:tcPr>
          <w:p w14:paraId="04E5BC97" w14:textId="77777777" w:rsidR="00F66DC8" w:rsidRPr="00F326BC" w:rsidRDefault="00F66DC8" w:rsidP="00F66DC8">
            <w:pPr>
              <w:widowControl/>
              <w:autoSpaceDE/>
              <w:autoSpaceDN/>
              <w:adjustRightInd/>
              <w:ind w:left="0"/>
              <w:jc w:val="right"/>
            </w:pPr>
            <w:r w:rsidRPr="00F326BC">
              <w:t>2,598</w:t>
            </w:r>
          </w:p>
        </w:tc>
        <w:tc>
          <w:tcPr>
            <w:tcW w:w="1234" w:type="dxa"/>
            <w:tcBorders>
              <w:top w:val="nil"/>
              <w:left w:val="nil"/>
              <w:bottom w:val="single" w:sz="4" w:space="0" w:color="auto"/>
              <w:right w:val="single" w:sz="4" w:space="0" w:color="auto"/>
            </w:tcBorders>
            <w:noWrap/>
            <w:vAlign w:val="bottom"/>
            <w:hideMark/>
          </w:tcPr>
          <w:p w14:paraId="7C808D99" w14:textId="77777777" w:rsidR="00F66DC8" w:rsidRPr="00F326BC" w:rsidRDefault="00F66DC8" w:rsidP="00F66DC8">
            <w:pPr>
              <w:widowControl/>
              <w:autoSpaceDE/>
              <w:autoSpaceDN/>
              <w:adjustRightInd/>
              <w:ind w:left="0"/>
              <w:jc w:val="right"/>
            </w:pPr>
            <w:r w:rsidRPr="00F326BC">
              <w:t>1,608</w:t>
            </w:r>
          </w:p>
        </w:tc>
        <w:tc>
          <w:tcPr>
            <w:tcW w:w="1134" w:type="dxa"/>
            <w:tcBorders>
              <w:top w:val="nil"/>
              <w:left w:val="nil"/>
              <w:bottom w:val="single" w:sz="4" w:space="0" w:color="auto"/>
              <w:right w:val="single" w:sz="4" w:space="0" w:color="auto"/>
            </w:tcBorders>
            <w:noWrap/>
            <w:vAlign w:val="bottom"/>
            <w:hideMark/>
          </w:tcPr>
          <w:p w14:paraId="6AC50EE1" w14:textId="77777777" w:rsidR="00F66DC8" w:rsidRPr="00F326BC" w:rsidRDefault="00F66DC8" w:rsidP="00F66DC8">
            <w:pPr>
              <w:widowControl/>
              <w:autoSpaceDE/>
              <w:autoSpaceDN/>
              <w:adjustRightInd/>
              <w:ind w:left="0"/>
              <w:jc w:val="right"/>
            </w:pPr>
            <w:r w:rsidRPr="00F326BC">
              <w:t>61,891</w:t>
            </w:r>
          </w:p>
        </w:tc>
      </w:tr>
      <w:tr w:rsidR="00F326BC" w:rsidRPr="00F326BC" w14:paraId="36F381BE"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2B7B72A5" w14:textId="77777777" w:rsidR="00F66DC8" w:rsidRPr="00F326BC" w:rsidRDefault="00F66DC8" w:rsidP="00F66DC8">
            <w:pPr>
              <w:widowControl/>
              <w:autoSpaceDE/>
              <w:autoSpaceDN/>
              <w:adjustRightInd/>
              <w:ind w:left="0"/>
              <w:jc w:val="center"/>
            </w:pPr>
            <w:r w:rsidRPr="00F326BC">
              <w:t>6</w:t>
            </w:r>
          </w:p>
        </w:tc>
        <w:tc>
          <w:tcPr>
            <w:tcW w:w="756" w:type="dxa"/>
            <w:tcBorders>
              <w:top w:val="nil"/>
              <w:left w:val="nil"/>
              <w:bottom w:val="single" w:sz="4" w:space="0" w:color="auto"/>
              <w:right w:val="single" w:sz="4" w:space="0" w:color="auto"/>
            </w:tcBorders>
            <w:noWrap/>
            <w:vAlign w:val="bottom"/>
            <w:hideMark/>
          </w:tcPr>
          <w:p w14:paraId="39E9F4B7" w14:textId="77777777" w:rsidR="00F66DC8" w:rsidRPr="00F326BC" w:rsidRDefault="00F66DC8" w:rsidP="00F66DC8">
            <w:pPr>
              <w:widowControl/>
              <w:autoSpaceDE/>
              <w:autoSpaceDN/>
              <w:adjustRightInd/>
              <w:ind w:left="0"/>
              <w:jc w:val="center"/>
            </w:pPr>
            <w:r w:rsidRPr="00F326BC">
              <w:t>1,28</w:t>
            </w:r>
          </w:p>
        </w:tc>
        <w:tc>
          <w:tcPr>
            <w:tcW w:w="756" w:type="dxa"/>
            <w:tcBorders>
              <w:top w:val="nil"/>
              <w:left w:val="nil"/>
              <w:bottom w:val="single" w:sz="4" w:space="0" w:color="auto"/>
              <w:right w:val="single" w:sz="4" w:space="0" w:color="auto"/>
            </w:tcBorders>
            <w:noWrap/>
            <w:vAlign w:val="bottom"/>
            <w:hideMark/>
          </w:tcPr>
          <w:p w14:paraId="5F5DE2FA" w14:textId="77777777" w:rsidR="00F66DC8" w:rsidRPr="00F326BC" w:rsidRDefault="00F66DC8" w:rsidP="00F66DC8">
            <w:pPr>
              <w:widowControl/>
              <w:autoSpaceDE/>
              <w:autoSpaceDN/>
              <w:adjustRightInd/>
              <w:ind w:left="0"/>
              <w:jc w:val="center"/>
            </w:pPr>
            <w:r w:rsidRPr="00F326BC">
              <w:t>4,34</w:t>
            </w:r>
          </w:p>
        </w:tc>
        <w:tc>
          <w:tcPr>
            <w:tcW w:w="876" w:type="dxa"/>
            <w:tcBorders>
              <w:top w:val="nil"/>
              <w:left w:val="nil"/>
              <w:bottom w:val="single" w:sz="4" w:space="0" w:color="auto"/>
              <w:right w:val="single" w:sz="4" w:space="0" w:color="auto"/>
            </w:tcBorders>
            <w:noWrap/>
            <w:vAlign w:val="bottom"/>
            <w:hideMark/>
          </w:tcPr>
          <w:p w14:paraId="2FD96A23" w14:textId="77777777" w:rsidR="00F66DC8" w:rsidRPr="00F326BC" w:rsidRDefault="00F66DC8" w:rsidP="00F66DC8">
            <w:pPr>
              <w:widowControl/>
              <w:autoSpaceDE/>
              <w:autoSpaceDN/>
              <w:adjustRightInd/>
              <w:ind w:left="0"/>
              <w:jc w:val="center"/>
            </w:pPr>
            <w:r w:rsidRPr="00F326BC">
              <w:t>1,89</w:t>
            </w:r>
          </w:p>
        </w:tc>
        <w:tc>
          <w:tcPr>
            <w:tcW w:w="876" w:type="dxa"/>
            <w:tcBorders>
              <w:top w:val="nil"/>
              <w:left w:val="nil"/>
              <w:bottom w:val="single" w:sz="4" w:space="0" w:color="auto"/>
              <w:right w:val="single" w:sz="4" w:space="0" w:color="auto"/>
            </w:tcBorders>
            <w:noWrap/>
            <w:vAlign w:val="bottom"/>
            <w:hideMark/>
          </w:tcPr>
          <w:p w14:paraId="42C987F9" w14:textId="77777777" w:rsidR="00F66DC8" w:rsidRPr="00F326BC" w:rsidRDefault="00F66DC8" w:rsidP="00F66DC8">
            <w:pPr>
              <w:widowControl/>
              <w:autoSpaceDE/>
              <w:autoSpaceDN/>
              <w:adjustRightInd/>
              <w:ind w:left="0"/>
              <w:jc w:val="center"/>
            </w:pPr>
            <w:r w:rsidRPr="00F326BC">
              <w:t>2,13</w:t>
            </w:r>
          </w:p>
        </w:tc>
        <w:tc>
          <w:tcPr>
            <w:tcW w:w="1168" w:type="dxa"/>
            <w:tcBorders>
              <w:top w:val="nil"/>
              <w:left w:val="nil"/>
              <w:bottom w:val="single" w:sz="4" w:space="0" w:color="auto"/>
              <w:right w:val="single" w:sz="4" w:space="0" w:color="auto"/>
            </w:tcBorders>
            <w:noWrap/>
            <w:vAlign w:val="bottom"/>
            <w:hideMark/>
          </w:tcPr>
          <w:p w14:paraId="48722B55" w14:textId="77777777" w:rsidR="00F66DC8" w:rsidRPr="00F326BC" w:rsidRDefault="00F66DC8" w:rsidP="00F66DC8">
            <w:pPr>
              <w:widowControl/>
              <w:autoSpaceDE/>
              <w:autoSpaceDN/>
              <w:adjustRightInd/>
              <w:ind w:left="0"/>
              <w:jc w:val="right"/>
            </w:pPr>
            <w:r w:rsidRPr="00F326BC">
              <w:t>9,640</w:t>
            </w:r>
          </w:p>
        </w:tc>
        <w:tc>
          <w:tcPr>
            <w:tcW w:w="1168" w:type="dxa"/>
            <w:tcBorders>
              <w:top w:val="nil"/>
              <w:left w:val="nil"/>
              <w:bottom w:val="single" w:sz="4" w:space="0" w:color="auto"/>
              <w:right w:val="single" w:sz="4" w:space="0" w:color="auto"/>
            </w:tcBorders>
            <w:noWrap/>
            <w:vAlign w:val="bottom"/>
            <w:hideMark/>
          </w:tcPr>
          <w:p w14:paraId="5EF5277B" w14:textId="77777777" w:rsidR="00F66DC8" w:rsidRPr="00F326BC" w:rsidRDefault="00F66DC8" w:rsidP="00F66DC8">
            <w:pPr>
              <w:widowControl/>
              <w:autoSpaceDE/>
              <w:autoSpaceDN/>
              <w:adjustRightInd/>
              <w:ind w:left="0"/>
              <w:jc w:val="right"/>
            </w:pPr>
            <w:r w:rsidRPr="00F326BC">
              <w:t>2,410</w:t>
            </w:r>
          </w:p>
        </w:tc>
        <w:tc>
          <w:tcPr>
            <w:tcW w:w="1234" w:type="dxa"/>
            <w:tcBorders>
              <w:top w:val="nil"/>
              <w:left w:val="nil"/>
              <w:bottom w:val="single" w:sz="4" w:space="0" w:color="auto"/>
              <w:right w:val="single" w:sz="4" w:space="0" w:color="auto"/>
            </w:tcBorders>
            <w:noWrap/>
            <w:vAlign w:val="bottom"/>
            <w:hideMark/>
          </w:tcPr>
          <w:p w14:paraId="7DF87E16" w14:textId="77777777" w:rsidR="00F66DC8" w:rsidRPr="00F326BC" w:rsidRDefault="00F66DC8" w:rsidP="00F66DC8">
            <w:pPr>
              <w:widowControl/>
              <w:autoSpaceDE/>
              <w:autoSpaceDN/>
              <w:adjustRightInd/>
              <w:ind w:left="0"/>
              <w:jc w:val="right"/>
            </w:pPr>
            <w:r w:rsidRPr="00F326BC">
              <w:t>1,335</w:t>
            </w:r>
          </w:p>
        </w:tc>
        <w:tc>
          <w:tcPr>
            <w:tcW w:w="1134" w:type="dxa"/>
            <w:tcBorders>
              <w:top w:val="nil"/>
              <w:left w:val="nil"/>
              <w:bottom w:val="single" w:sz="4" w:space="0" w:color="auto"/>
              <w:right w:val="single" w:sz="4" w:space="0" w:color="auto"/>
            </w:tcBorders>
            <w:noWrap/>
            <w:vAlign w:val="bottom"/>
            <w:hideMark/>
          </w:tcPr>
          <w:p w14:paraId="4109FB1E" w14:textId="77777777" w:rsidR="00F66DC8" w:rsidRPr="00F326BC" w:rsidRDefault="00F66DC8" w:rsidP="00F66DC8">
            <w:pPr>
              <w:widowControl/>
              <w:autoSpaceDE/>
              <w:autoSpaceDN/>
              <w:adjustRightInd/>
              <w:ind w:left="0"/>
              <w:jc w:val="right"/>
            </w:pPr>
            <w:r w:rsidRPr="00F326BC">
              <w:t>55,415</w:t>
            </w:r>
          </w:p>
        </w:tc>
      </w:tr>
      <w:tr w:rsidR="00F326BC" w:rsidRPr="00F326BC" w14:paraId="10CC3C9B"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36C539AE" w14:textId="77777777" w:rsidR="00F66DC8" w:rsidRPr="00F326BC" w:rsidRDefault="00F66DC8" w:rsidP="00F66DC8">
            <w:pPr>
              <w:widowControl/>
              <w:autoSpaceDE/>
              <w:autoSpaceDN/>
              <w:adjustRightInd/>
              <w:ind w:left="0"/>
              <w:jc w:val="center"/>
            </w:pPr>
            <w:r w:rsidRPr="00F326BC">
              <w:t>7</w:t>
            </w:r>
          </w:p>
        </w:tc>
        <w:tc>
          <w:tcPr>
            <w:tcW w:w="756" w:type="dxa"/>
            <w:tcBorders>
              <w:top w:val="nil"/>
              <w:left w:val="nil"/>
              <w:bottom w:val="single" w:sz="4" w:space="0" w:color="auto"/>
              <w:right w:val="single" w:sz="4" w:space="0" w:color="auto"/>
            </w:tcBorders>
            <w:noWrap/>
            <w:vAlign w:val="bottom"/>
            <w:hideMark/>
          </w:tcPr>
          <w:p w14:paraId="47429204" w14:textId="77777777" w:rsidR="00F66DC8" w:rsidRPr="00F326BC" w:rsidRDefault="00F66DC8" w:rsidP="00F66DC8">
            <w:pPr>
              <w:widowControl/>
              <w:autoSpaceDE/>
              <w:autoSpaceDN/>
              <w:adjustRightInd/>
              <w:ind w:left="0"/>
              <w:jc w:val="center"/>
            </w:pPr>
            <w:r w:rsidRPr="00F326BC">
              <w:t>1,56</w:t>
            </w:r>
          </w:p>
        </w:tc>
        <w:tc>
          <w:tcPr>
            <w:tcW w:w="756" w:type="dxa"/>
            <w:tcBorders>
              <w:top w:val="nil"/>
              <w:left w:val="nil"/>
              <w:bottom w:val="single" w:sz="4" w:space="0" w:color="auto"/>
              <w:right w:val="single" w:sz="4" w:space="0" w:color="auto"/>
            </w:tcBorders>
            <w:noWrap/>
            <w:vAlign w:val="bottom"/>
            <w:hideMark/>
          </w:tcPr>
          <w:p w14:paraId="5FE87A12" w14:textId="77777777" w:rsidR="00F66DC8" w:rsidRPr="00F326BC" w:rsidRDefault="00F66DC8" w:rsidP="00F66DC8">
            <w:pPr>
              <w:widowControl/>
              <w:autoSpaceDE/>
              <w:autoSpaceDN/>
              <w:adjustRightInd/>
              <w:ind w:left="0"/>
              <w:jc w:val="center"/>
            </w:pPr>
            <w:r w:rsidRPr="00F326BC">
              <w:t>4,46</w:t>
            </w:r>
          </w:p>
        </w:tc>
        <w:tc>
          <w:tcPr>
            <w:tcW w:w="876" w:type="dxa"/>
            <w:tcBorders>
              <w:top w:val="nil"/>
              <w:left w:val="nil"/>
              <w:bottom w:val="single" w:sz="4" w:space="0" w:color="auto"/>
              <w:right w:val="single" w:sz="4" w:space="0" w:color="auto"/>
            </w:tcBorders>
            <w:noWrap/>
            <w:vAlign w:val="bottom"/>
            <w:hideMark/>
          </w:tcPr>
          <w:p w14:paraId="749FDD7A" w14:textId="77777777" w:rsidR="00F66DC8" w:rsidRPr="00F326BC" w:rsidRDefault="00F66DC8" w:rsidP="00F66DC8">
            <w:pPr>
              <w:widowControl/>
              <w:autoSpaceDE/>
              <w:autoSpaceDN/>
              <w:adjustRightInd/>
              <w:ind w:left="0"/>
              <w:jc w:val="center"/>
            </w:pPr>
            <w:r w:rsidRPr="00F326BC">
              <w:t>2,51</w:t>
            </w:r>
          </w:p>
        </w:tc>
        <w:tc>
          <w:tcPr>
            <w:tcW w:w="876" w:type="dxa"/>
            <w:tcBorders>
              <w:top w:val="nil"/>
              <w:left w:val="nil"/>
              <w:bottom w:val="single" w:sz="4" w:space="0" w:color="auto"/>
              <w:right w:val="single" w:sz="4" w:space="0" w:color="auto"/>
            </w:tcBorders>
            <w:noWrap/>
            <w:vAlign w:val="bottom"/>
            <w:hideMark/>
          </w:tcPr>
          <w:p w14:paraId="34008277" w14:textId="77777777" w:rsidR="00F66DC8" w:rsidRPr="00F326BC" w:rsidRDefault="00F66DC8" w:rsidP="00F66DC8">
            <w:pPr>
              <w:widowControl/>
              <w:autoSpaceDE/>
              <w:autoSpaceDN/>
              <w:adjustRightInd/>
              <w:ind w:left="0"/>
              <w:jc w:val="center"/>
            </w:pPr>
            <w:r w:rsidRPr="00F326BC">
              <w:t>1,72</w:t>
            </w:r>
          </w:p>
        </w:tc>
        <w:tc>
          <w:tcPr>
            <w:tcW w:w="1168" w:type="dxa"/>
            <w:tcBorders>
              <w:top w:val="nil"/>
              <w:left w:val="nil"/>
              <w:bottom w:val="single" w:sz="4" w:space="0" w:color="auto"/>
              <w:right w:val="single" w:sz="4" w:space="0" w:color="auto"/>
            </w:tcBorders>
            <w:noWrap/>
            <w:vAlign w:val="bottom"/>
            <w:hideMark/>
          </w:tcPr>
          <w:p w14:paraId="1299CD80" w14:textId="77777777" w:rsidR="00F66DC8" w:rsidRPr="00F326BC" w:rsidRDefault="00F66DC8" w:rsidP="00F66DC8">
            <w:pPr>
              <w:widowControl/>
              <w:autoSpaceDE/>
              <w:autoSpaceDN/>
              <w:adjustRightInd/>
              <w:ind w:left="0"/>
              <w:jc w:val="right"/>
            </w:pPr>
            <w:r w:rsidRPr="00F326BC">
              <w:t>10,250</w:t>
            </w:r>
          </w:p>
        </w:tc>
        <w:tc>
          <w:tcPr>
            <w:tcW w:w="1168" w:type="dxa"/>
            <w:tcBorders>
              <w:top w:val="nil"/>
              <w:left w:val="nil"/>
              <w:bottom w:val="single" w:sz="4" w:space="0" w:color="auto"/>
              <w:right w:val="single" w:sz="4" w:space="0" w:color="auto"/>
            </w:tcBorders>
            <w:noWrap/>
            <w:vAlign w:val="bottom"/>
            <w:hideMark/>
          </w:tcPr>
          <w:p w14:paraId="316D58CE" w14:textId="77777777" w:rsidR="00F66DC8" w:rsidRPr="00F326BC" w:rsidRDefault="00F66DC8" w:rsidP="00F66DC8">
            <w:pPr>
              <w:widowControl/>
              <w:autoSpaceDE/>
              <w:autoSpaceDN/>
              <w:adjustRightInd/>
              <w:ind w:left="0"/>
              <w:jc w:val="right"/>
            </w:pPr>
            <w:r w:rsidRPr="00F326BC">
              <w:t>2,563</w:t>
            </w:r>
          </w:p>
        </w:tc>
        <w:tc>
          <w:tcPr>
            <w:tcW w:w="1234" w:type="dxa"/>
            <w:tcBorders>
              <w:top w:val="nil"/>
              <w:left w:val="nil"/>
              <w:bottom w:val="single" w:sz="4" w:space="0" w:color="auto"/>
              <w:right w:val="single" w:sz="4" w:space="0" w:color="auto"/>
            </w:tcBorders>
            <w:noWrap/>
            <w:vAlign w:val="bottom"/>
            <w:hideMark/>
          </w:tcPr>
          <w:p w14:paraId="4AF49E3E" w14:textId="77777777" w:rsidR="00F66DC8" w:rsidRPr="00F326BC" w:rsidRDefault="00F66DC8" w:rsidP="00F66DC8">
            <w:pPr>
              <w:widowControl/>
              <w:autoSpaceDE/>
              <w:autoSpaceDN/>
              <w:adjustRightInd/>
              <w:ind w:left="0"/>
              <w:jc w:val="right"/>
            </w:pPr>
            <w:r w:rsidRPr="00F326BC">
              <w:t>1,331</w:t>
            </w:r>
          </w:p>
        </w:tc>
        <w:tc>
          <w:tcPr>
            <w:tcW w:w="1134" w:type="dxa"/>
            <w:tcBorders>
              <w:top w:val="nil"/>
              <w:left w:val="nil"/>
              <w:bottom w:val="single" w:sz="4" w:space="0" w:color="auto"/>
              <w:right w:val="single" w:sz="4" w:space="0" w:color="auto"/>
            </w:tcBorders>
            <w:noWrap/>
            <w:vAlign w:val="bottom"/>
            <w:hideMark/>
          </w:tcPr>
          <w:p w14:paraId="25678E56" w14:textId="77777777" w:rsidR="00F66DC8" w:rsidRPr="00F326BC" w:rsidRDefault="00F66DC8" w:rsidP="00F66DC8">
            <w:pPr>
              <w:widowControl/>
              <w:autoSpaceDE/>
              <w:autoSpaceDN/>
              <w:adjustRightInd/>
              <w:ind w:left="0"/>
              <w:jc w:val="right"/>
            </w:pPr>
            <w:r w:rsidRPr="00F326BC">
              <w:t>51,958</w:t>
            </w:r>
          </w:p>
        </w:tc>
      </w:tr>
      <w:tr w:rsidR="00F326BC" w:rsidRPr="00F326BC" w14:paraId="0C2CB9B4"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063DC51A" w14:textId="77777777" w:rsidR="00F66DC8" w:rsidRPr="00F326BC" w:rsidRDefault="00F66DC8" w:rsidP="00F66DC8">
            <w:pPr>
              <w:widowControl/>
              <w:autoSpaceDE/>
              <w:autoSpaceDN/>
              <w:adjustRightInd/>
              <w:ind w:left="0"/>
              <w:jc w:val="center"/>
            </w:pPr>
            <w:r w:rsidRPr="00F326BC">
              <w:t>8</w:t>
            </w:r>
          </w:p>
        </w:tc>
        <w:tc>
          <w:tcPr>
            <w:tcW w:w="756" w:type="dxa"/>
            <w:tcBorders>
              <w:top w:val="nil"/>
              <w:left w:val="nil"/>
              <w:bottom w:val="single" w:sz="4" w:space="0" w:color="auto"/>
              <w:right w:val="single" w:sz="4" w:space="0" w:color="auto"/>
            </w:tcBorders>
            <w:noWrap/>
            <w:vAlign w:val="bottom"/>
            <w:hideMark/>
          </w:tcPr>
          <w:p w14:paraId="0ABF322B" w14:textId="77777777" w:rsidR="00F66DC8" w:rsidRPr="00F326BC" w:rsidRDefault="00F66DC8" w:rsidP="00F66DC8">
            <w:pPr>
              <w:widowControl/>
              <w:autoSpaceDE/>
              <w:autoSpaceDN/>
              <w:adjustRightInd/>
              <w:ind w:left="0"/>
              <w:jc w:val="center"/>
            </w:pPr>
            <w:r w:rsidRPr="00F326BC">
              <w:t>1,13</w:t>
            </w:r>
          </w:p>
        </w:tc>
        <w:tc>
          <w:tcPr>
            <w:tcW w:w="756" w:type="dxa"/>
            <w:tcBorders>
              <w:top w:val="nil"/>
              <w:left w:val="nil"/>
              <w:bottom w:val="single" w:sz="4" w:space="0" w:color="auto"/>
              <w:right w:val="single" w:sz="4" w:space="0" w:color="auto"/>
            </w:tcBorders>
            <w:noWrap/>
            <w:vAlign w:val="bottom"/>
            <w:hideMark/>
          </w:tcPr>
          <w:p w14:paraId="63F4462E" w14:textId="77777777" w:rsidR="00F66DC8" w:rsidRPr="00F326BC" w:rsidRDefault="00F66DC8" w:rsidP="00F66DC8">
            <w:pPr>
              <w:widowControl/>
              <w:autoSpaceDE/>
              <w:autoSpaceDN/>
              <w:adjustRightInd/>
              <w:ind w:left="0"/>
              <w:jc w:val="center"/>
            </w:pPr>
            <w:r w:rsidRPr="00F326BC">
              <w:t>4,06</w:t>
            </w:r>
          </w:p>
        </w:tc>
        <w:tc>
          <w:tcPr>
            <w:tcW w:w="876" w:type="dxa"/>
            <w:tcBorders>
              <w:top w:val="nil"/>
              <w:left w:val="nil"/>
              <w:bottom w:val="single" w:sz="4" w:space="0" w:color="auto"/>
              <w:right w:val="single" w:sz="4" w:space="0" w:color="auto"/>
            </w:tcBorders>
            <w:noWrap/>
            <w:vAlign w:val="bottom"/>
            <w:hideMark/>
          </w:tcPr>
          <w:p w14:paraId="2D353325" w14:textId="77777777" w:rsidR="00F66DC8" w:rsidRPr="00F326BC" w:rsidRDefault="00F66DC8" w:rsidP="00F66DC8">
            <w:pPr>
              <w:widowControl/>
              <w:autoSpaceDE/>
              <w:autoSpaceDN/>
              <w:adjustRightInd/>
              <w:ind w:left="0"/>
              <w:jc w:val="center"/>
            </w:pPr>
            <w:r w:rsidRPr="00F326BC">
              <w:t>2,09</w:t>
            </w:r>
          </w:p>
        </w:tc>
        <w:tc>
          <w:tcPr>
            <w:tcW w:w="876" w:type="dxa"/>
            <w:tcBorders>
              <w:top w:val="nil"/>
              <w:left w:val="nil"/>
              <w:bottom w:val="single" w:sz="4" w:space="0" w:color="auto"/>
              <w:right w:val="single" w:sz="4" w:space="0" w:color="auto"/>
            </w:tcBorders>
            <w:noWrap/>
            <w:vAlign w:val="bottom"/>
            <w:hideMark/>
          </w:tcPr>
          <w:p w14:paraId="6CF7E383" w14:textId="77777777" w:rsidR="00F66DC8" w:rsidRPr="00F326BC" w:rsidRDefault="00F66DC8" w:rsidP="00F66DC8">
            <w:pPr>
              <w:widowControl/>
              <w:autoSpaceDE/>
              <w:autoSpaceDN/>
              <w:adjustRightInd/>
              <w:ind w:left="0"/>
              <w:jc w:val="center"/>
            </w:pPr>
            <w:r w:rsidRPr="00F326BC">
              <w:t>2,32</w:t>
            </w:r>
          </w:p>
        </w:tc>
        <w:tc>
          <w:tcPr>
            <w:tcW w:w="1168" w:type="dxa"/>
            <w:tcBorders>
              <w:top w:val="nil"/>
              <w:left w:val="nil"/>
              <w:bottom w:val="single" w:sz="4" w:space="0" w:color="auto"/>
              <w:right w:val="single" w:sz="4" w:space="0" w:color="auto"/>
            </w:tcBorders>
            <w:noWrap/>
            <w:vAlign w:val="bottom"/>
            <w:hideMark/>
          </w:tcPr>
          <w:p w14:paraId="7CE006F5" w14:textId="77777777" w:rsidR="00F66DC8" w:rsidRPr="00F326BC" w:rsidRDefault="00F66DC8" w:rsidP="00F66DC8">
            <w:pPr>
              <w:widowControl/>
              <w:autoSpaceDE/>
              <w:autoSpaceDN/>
              <w:adjustRightInd/>
              <w:ind w:left="0"/>
              <w:jc w:val="right"/>
            </w:pPr>
            <w:r w:rsidRPr="00F326BC">
              <w:t>9,600</w:t>
            </w:r>
          </w:p>
        </w:tc>
        <w:tc>
          <w:tcPr>
            <w:tcW w:w="1168" w:type="dxa"/>
            <w:tcBorders>
              <w:top w:val="nil"/>
              <w:left w:val="nil"/>
              <w:bottom w:val="single" w:sz="4" w:space="0" w:color="auto"/>
              <w:right w:val="single" w:sz="4" w:space="0" w:color="auto"/>
            </w:tcBorders>
            <w:noWrap/>
            <w:vAlign w:val="bottom"/>
            <w:hideMark/>
          </w:tcPr>
          <w:p w14:paraId="3977D446" w14:textId="77777777" w:rsidR="00F66DC8" w:rsidRPr="00F326BC" w:rsidRDefault="00F66DC8" w:rsidP="00F66DC8">
            <w:pPr>
              <w:widowControl/>
              <w:autoSpaceDE/>
              <w:autoSpaceDN/>
              <w:adjustRightInd/>
              <w:ind w:left="0"/>
              <w:jc w:val="right"/>
            </w:pPr>
            <w:r w:rsidRPr="00F326BC">
              <w:t>2,400</w:t>
            </w:r>
          </w:p>
        </w:tc>
        <w:tc>
          <w:tcPr>
            <w:tcW w:w="1234" w:type="dxa"/>
            <w:tcBorders>
              <w:top w:val="nil"/>
              <w:left w:val="nil"/>
              <w:bottom w:val="single" w:sz="4" w:space="0" w:color="auto"/>
              <w:right w:val="single" w:sz="4" w:space="0" w:color="auto"/>
            </w:tcBorders>
            <w:noWrap/>
            <w:vAlign w:val="bottom"/>
            <w:hideMark/>
          </w:tcPr>
          <w:p w14:paraId="4517513A" w14:textId="77777777" w:rsidR="00F66DC8" w:rsidRPr="00F326BC" w:rsidRDefault="00F66DC8" w:rsidP="00F66DC8">
            <w:pPr>
              <w:widowControl/>
              <w:autoSpaceDE/>
              <w:autoSpaceDN/>
              <w:adjustRightInd/>
              <w:ind w:left="0"/>
              <w:jc w:val="right"/>
            </w:pPr>
            <w:r w:rsidRPr="00F326BC">
              <w:t>1,221</w:t>
            </w:r>
          </w:p>
        </w:tc>
        <w:tc>
          <w:tcPr>
            <w:tcW w:w="1134" w:type="dxa"/>
            <w:tcBorders>
              <w:top w:val="nil"/>
              <w:left w:val="nil"/>
              <w:bottom w:val="single" w:sz="4" w:space="0" w:color="auto"/>
              <w:right w:val="single" w:sz="4" w:space="0" w:color="auto"/>
            </w:tcBorders>
            <w:noWrap/>
            <w:vAlign w:val="bottom"/>
            <w:hideMark/>
          </w:tcPr>
          <w:p w14:paraId="2A940912" w14:textId="77777777" w:rsidR="00F66DC8" w:rsidRPr="00F326BC" w:rsidRDefault="00F66DC8" w:rsidP="00F66DC8">
            <w:pPr>
              <w:widowControl/>
              <w:autoSpaceDE/>
              <w:autoSpaceDN/>
              <w:adjustRightInd/>
              <w:ind w:left="0"/>
              <w:jc w:val="right"/>
            </w:pPr>
            <w:r w:rsidRPr="00F326BC">
              <w:t>50,866</w:t>
            </w:r>
          </w:p>
        </w:tc>
      </w:tr>
      <w:tr w:rsidR="00F326BC" w:rsidRPr="00F326BC" w14:paraId="2AFA60AF"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2ADCF0C7" w14:textId="77777777" w:rsidR="00F66DC8" w:rsidRPr="00F326BC" w:rsidRDefault="00F66DC8" w:rsidP="00F66DC8">
            <w:pPr>
              <w:widowControl/>
              <w:autoSpaceDE/>
              <w:autoSpaceDN/>
              <w:adjustRightInd/>
              <w:ind w:left="0"/>
              <w:jc w:val="center"/>
            </w:pPr>
            <w:r w:rsidRPr="00F326BC">
              <w:t>9</w:t>
            </w:r>
          </w:p>
        </w:tc>
        <w:tc>
          <w:tcPr>
            <w:tcW w:w="756" w:type="dxa"/>
            <w:tcBorders>
              <w:top w:val="nil"/>
              <w:left w:val="nil"/>
              <w:bottom w:val="single" w:sz="4" w:space="0" w:color="auto"/>
              <w:right w:val="single" w:sz="4" w:space="0" w:color="auto"/>
            </w:tcBorders>
            <w:noWrap/>
            <w:vAlign w:val="bottom"/>
            <w:hideMark/>
          </w:tcPr>
          <w:p w14:paraId="790DD995" w14:textId="77777777" w:rsidR="00F66DC8" w:rsidRPr="00F326BC" w:rsidRDefault="00F66DC8" w:rsidP="00F66DC8">
            <w:pPr>
              <w:widowControl/>
              <w:autoSpaceDE/>
              <w:autoSpaceDN/>
              <w:adjustRightInd/>
              <w:ind w:left="0"/>
              <w:jc w:val="center"/>
            </w:pPr>
            <w:r w:rsidRPr="00F326BC">
              <w:t>1,01</w:t>
            </w:r>
          </w:p>
        </w:tc>
        <w:tc>
          <w:tcPr>
            <w:tcW w:w="756" w:type="dxa"/>
            <w:tcBorders>
              <w:top w:val="nil"/>
              <w:left w:val="nil"/>
              <w:bottom w:val="single" w:sz="4" w:space="0" w:color="auto"/>
              <w:right w:val="single" w:sz="4" w:space="0" w:color="auto"/>
            </w:tcBorders>
            <w:noWrap/>
            <w:vAlign w:val="bottom"/>
            <w:hideMark/>
          </w:tcPr>
          <w:p w14:paraId="23611A6C" w14:textId="77777777" w:rsidR="00F66DC8" w:rsidRPr="00F326BC" w:rsidRDefault="00F66DC8" w:rsidP="00F66DC8">
            <w:pPr>
              <w:widowControl/>
              <w:autoSpaceDE/>
              <w:autoSpaceDN/>
              <w:adjustRightInd/>
              <w:ind w:left="0"/>
              <w:jc w:val="center"/>
            </w:pPr>
            <w:r w:rsidRPr="00F326BC">
              <w:t>2,88</w:t>
            </w:r>
          </w:p>
        </w:tc>
        <w:tc>
          <w:tcPr>
            <w:tcW w:w="876" w:type="dxa"/>
            <w:tcBorders>
              <w:top w:val="nil"/>
              <w:left w:val="nil"/>
              <w:bottom w:val="single" w:sz="4" w:space="0" w:color="auto"/>
              <w:right w:val="single" w:sz="4" w:space="0" w:color="auto"/>
            </w:tcBorders>
            <w:noWrap/>
            <w:vAlign w:val="bottom"/>
            <w:hideMark/>
          </w:tcPr>
          <w:p w14:paraId="5F3F6D49" w14:textId="77777777" w:rsidR="00F66DC8" w:rsidRPr="00F326BC" w:rsidRDefault="00F66DC8" w:rsidP="00F66DC8">
            <w:pPr>
              <w:widowControl/>
              <w:autoSpaceDE/>
              <w:autoSpaceDN/>
              <w:adjustRightInd/>
              <w:ind w:left="0"/>
              <w:jc w:val="center"/>
            </w:pPr>
            <w:r w:rsidRPr="00F326BC">
              <w:t>2,58</w:t>
            </w:r>
          </w:p>
        </w:tc>
        <w:tc>
          <w:tcPr>
            <w:tcW w:w="876" w:type="dxa"/>
            <w:tcBorders>
              <w:top w:val="nil"/>
              <w:left w:val="nil"/>
              <w:bottom w:val="single" w:sz="4" w:space="0" w:color="auto"/>
              <w:right w:val="single" w:sz="4" w:space="0" w:color="auto"/>
            </w:tcBorders>
            <w:noWrap/>
            <w:vAlign w:val="bottom"/>
            <w:hideMark/>
          </w:tcPr>
          <w:p w14:paraId="1F50715F" w14:textId="77777777" w:rsidR="00F66DC8" w:rsidRPr="00F326BC" w:rsidRDefault="00F66DC8" w:rsidP="00F66DC8">
            <w:pPr>
              <w:widowControl/>
              <w:autoSpaceDE/>
              <w:autoSpaceDN/>
              <w:adjustRightInd/>
              <w:ind w:left="0"/>
              <w:jc w:val="center"/>
            </w:pPr>
            <w:r w:rsidRPr="00F326BC">
              <w:t>2,04</w:t>
            </w:r>
          </w:p>
        </w:tc>
        <w:tc>
          <w:tcPr>
            <w:tcW w:w="1168" w:type="dxa"/>
            <w:tcBorders>
              <w:top w:val="nil"/>
              <w:left w:val="nil"/>
              <w:bottom w:val="single" w:sz="4" w:space="0" w:color="auto"/>
              <w:right w:val="single" w:sz="4" w:space="0" w:color="auto"/>
            </w:tcBorders>
            <w:noWrap/>
            <w:vAlign w:val="bottom"/>
            <w:hideMark/>
          </w:tcPr>
          <w:p w14:paraId="6C1A19E8" w14:textId="77777777" w:rsidR="00F66DC8" w:rsidRPr="00F326BC" w:rsidRDefault="00F66DC8" w:rsidP="00F66DC8">
            <w:pPr>
              <w:widowControl/>
              <w:autoSpaceDE/>
              <w:autoSpaceDN/>
              <w:adjustRightInd/>
              <w:ind w:left="0"/>
              <w:jc w:val="right"/>
            </w:pPr>
            <w:r w:rsidRPr="00F326BC">
              <w:t>8,510</w:t>
            </w:r>
          </w:p>
        </w:tc>
        <w:tc>
          <w:tcPr>
            <w:tcW w:w="1168" w:type="dxa"/>
            <w:tcBorders>
              <w:top w:val="nil"/>
              <w:left w:val="nil"/>
              <w:bottom w:val="single" w:sz="4" w:space="0" w:color="auto"/>
              <w:right w:val="single" w:sz="4" w:space="0" w:color="auto"/>
            </w:tcBorders>
            <w:noWrap/>
            <w:vAlign w:val="bottom"/>
            <w:hideMark/>
          </w:tcPr>
          <w:p w14:paraId="4060D5AA" w14:textId="77777777" w:rsidR="00F66DC8" w:rsidRPr="00F326BC" w:rsidRDefault="00F66DC8" w:rsidP="00F66DC8">
            <w:pPr>
              <w:widowControl/>
              <w:autoSpaceDE/>
              <w:autoSpaceDN/>
              <w:adjustRightInd/>
              <w:ind w:left="0"/>
              <w:jc w:val="right"/>
            </w:pPr>
            <w:r w:rsidRPr="00F326BC">
              <w:t>2,128</w:t>
            </w:r>
          </w:p>
        </w:tc>
        <w:tc>
          <w:tcPr>
            <w:tcW w:w="1234" w:type="dxa"/>
            <w:tcBorders>
              <w:top w:val="nil"/>
              <w:left w:val="nil"/>
              <w:bottom w:val="single" w:sz="4" w:space="0" w:color="auto"/>
              <w:right w:val="single" w:sz="4" w:space="0" w:color="auto"/>
            </w:tcBorders>
            <w:noWrap/>
            <w:vAlign w:val="bottom"/>
            <w:hideMark/>
          </w:tcPr>
          <w:p w14:paraId="5DF1A250" w14:textId="77777777" w:rsidR="00F66DC8" w:rsidRPr="00F326BC" w:rsidRDefault="00F66DC8" w:rsidP="00F66DC8">
            <w:pPr>
              <w:widowControl/>
              <w:autoSpaceDE/>
              <w:autoSpaceDN/>
              <w:adjustRightInd/>
              <w:ind w:left="0"/>
              <w:jc w:val="right"/>
            </w:pPr>
            <w:r w:rsidRPr="00F326BC">
              <w:t>0,822</w:t>
            </w:r>
          </w:p>
        </w:tc>
        <w:tc>
          <w:tcPr>
            <w:tcW w:w="1134" w:type="dxa"/>
            <w:tcBorders>
              <w:top w:val="nil"/>
              <w:left w:val="nil"/>
              <w:bottom w:val="single" w:sz="4" w:space="0" w:color="auto"/>
              <w:right w:val="single" w:sz="4" w:space="0" w:color="auto"/>
            </w:tcBorders>
            <w:noWrap/>
            <w:vAlign w:val="bottom"/>
            <w:hideMark/>
          </w:tcPr>
          <w:p w14:paraId="19ECC2D0" w14:textId="77777777" w:rsidR="00F66DC8" w:rsidRPr="00F326BC" w:rsidRDefault="00F66DC8" w:rsidP="00F66DC8">
            <w:pPr>
              <w:widowControl/>
              <w:autoSpaceDE/>
              <w:autoSpaceDN/>
              <w:adjustRightInd/>
              <w:ind w:left="0"/>
              <w:jc w:val="right"/>
            </w:pPr>
            <w:r w:rsidRPr="00F326BC">
              <w:t>38,641</w:t>
            </w:r>
          </w:p>
        </w:tc>
      </w:tr>
      <w:tr w:rsidR="00F326BC" w:rsidRPr="00F326BC" w14:paraId="00CB87C9"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625BD91D" w14:textId="77777777" w:rsidR="00F66DC8" w:rsidRPr="00F326BC" w:rsidRDefault="00F66DC8" w:rsidP="00F66DC8">
            <w:pPr>
              <w:widowControl/>
              <w:autoSpaceDE/>
              <w:autoSpaceDN/>
              <w:adjustRightInd/>
              <w:ind w:left="0"/>
              <w:jc w:val="center"/>
            </w:pPr>
            <w:r w:rsidRPr="00F326BC">
              <w:t>10</w:t>
            </w:r>
          </w:p>
        </w:tc>
        <w:tc>
          <w:tcPr>
            <w:tcW w:w="756" w:type="dxa"/>
            <w:tcBorders>
              <w:top w:val="nil"/>
              <w:left w:val="nil"/>
              <w:bottom w:val="single" w:sz="4" w:space="0" w:color="auto"/>
              <w:right w:val="single" w:sz="4" w:space="0" w:color="auto"/>
            </w:tcBorders>
            <w:noWrap/>
            <w:vAlign w:val="bottom"/>
            <w:hideMark/>
          </w:tcPr>
          <w:p w14:paraId="78A50892" w14:textId="77777777" w:rsidR="00F66DC8" w:rsidRPr="00F326BC" w:rsidRDefault="00F66DC8" w:rsidP="00F66DC8">
            <w:pPr>
              <w:widowControl/>
              <w:autoSpaceDE/>
              <w:autoSpaceDN/>
              <w:adjustRightInd/>
              <w:ind w:left="0"/>
              <w:jc w:val="center"/>
            </w:pPr>
            <w:r w:rsidRPr="00F326BC">
              <w:t>0,78</w:t>
            </w:r>
          </w:p>
        </w:tc>
        <w:tc>
          <w:tcPr>
            <w:tcW w:w="756" w:type="dxa"/>
            <w:tcBorders>
              <w:top w:val="nil"/>
              <w:left w:val="nil"/>
              <w:bottom w:val="single" w:sz="4" w:space="0" w:color="auto"/>
              <w:right w:val="single" w:sz="4" w:space="0" w:color="auto"/>
            </w:tcBorders>
            <w:noWrap/>
            <w:vAlign w:val="bottom"/>
            <w:hideMark/>
          </w:tcPr>
          <w:p w14:paraId="6E46BD7A" w14:textId="77777777" w:rsidR="00F66DC8" w:rsidRPr="00F326BC" w:rsidRDefault="00F66DC8" w:rsidP="00F66DC8">
            <w:pPr>
              <w:widowControl/>
              <w:autoSpaceDE/>
              <w:autoSpaceDN/>
              <w:adjustRightInd/>
              <w:ind w:left="0"/>
              <w:jc w:val="center"/>
            </w:pPr>
            <w:r w:rsidRPr="00F326BC">
              <w:t>4,20</w:t>
            </w:r>
          </w:p>
        </w:tc>
        <w:tc>
          <w:tcPr>
            <w:tcW w:w="876" w:type="dxa"/>
            <w:tcBorders>
              <w:top w:val="nil"/>
              <w:left w:val="nil"/>
              <w:bottom w:val="single" w:sz="4" w:space="0" w:color="auto"/>
              <w:right w:val="single" w:sz="4" w:space="0" w:color="auto"/>
            </w:tcBorders>
            <w:noWrap/>
            <w:vAlign w:val="bottom"/>
            <w:hideMark/>
          </w:tcPr>
          <w:p w14:paraId="2ADFD5A7" w14:textId="77777777" w:rsidR="00F66DC8" w:rsidRPr="00F326BC" w:rsidRDefault="00F66DC8" w:rsidP="00F66DC8">
            <w:pPr>
              <w:widowControl/>
              <w:autoSpaceDE/>
              <w:autoSpaceDN/>
              <w:adjustRightInd/>
              <w:ind w:left="0"/>
              <w:jc w:val="center"/>
            </w:pPr>
            <w:r w:rsidRPr="00F326BC">
              <w:t>2,96</w:t>
            </w:r>
          </w:p>
        </w:tc>
        <w:tc>
          <w:tcPr>
            <w:tcW w:w="876" w:type="dxa"/>
            <w:tcBorders>
              <w:top w:val="nil"/>
              <w:left w:val="nil"/>
              <w:bottom w:val="single" w:sz="4" w:space="0" w:color="auto"/>
              <w:right w:val="single" w:sz="4" w:space="0" w:color="auto"/>
            </w:tcBorders>
            <w:noWrap/>
            <w:vAlign w:val="bottom"/>
            <w:hideMark/>
          </w:tcPr>
          <w:p w14:paraId="68142389" w14:textId="77777777" w:rsidR="00F66DC8" w:rsidRPr="00F326BC" w:rsidRDefault="00F66DC8" w:rsidP="00F66DC8">
            <w:pPr>
              <w:widowControl/>
              <w:autoSpaceDE/>
              <w:autoSpaceDN/>
              <w:adjustRightInd/>
              <w:ind w:left="0"/>
              <w:jc w:val="center"/>
            </w:pPr>
            <w:r w:rsidRPr="00F326BC">
              <w:t>1,99</w:t>
            </w:r>
          </w:p>
        </w:tc>
        <w:tc>
          <w:tcPr>
            <w:tcW w:w="1168" w:type="dxa"/>
            <w:tcBorders>
              <w:top w:val="nil"/>
              <w:left w:val="nil"/>
              <w:bottom w:val="single" w:sz="4" w:space="0" w:color="auto"/>
              <w:right w:val="single" w:sz="4" w:space="0" w:color="auto"/>
            </w:tcBorders>
            <w:noWrap/>
            <w:vAlign w:val="bottom"/>
            <w:hideMark/>
          </w:tcPr>
          <w:p w14:paraId="67A41DA0" w14:textId="77777777" w:rsidR="00F66DC8" w:rsidRPr="00F326BC" w:rsidRDefault="00F66DC8" w:rsidP="00F66DC8">
            <w:pPr>
              <w:widowControl/>
              <w:autoSpaceDE/>
              <w:autoSpaceDN/>
              <w:adjustRightInd/>
              <w:ind w:left="0"/>
              <w:jc w:val="right"/>
            </w:pPr>
            <w:r w:rsidRPr="00F326BC">
              <w:t>9,930</w:t>
            </w:r>
          </w:p>
        </w:tc>
        <w:tc>
          <w:tcPr>
            <w:tcW w:w="1168" w:type="dxa"/>
            <w:tcBorders>
              <w:top w:val="nil"/>
              <w:left w:val="nil"/>
              <w:bottom w:val="single" w:sz="4" w:space="0" w:color="auto"/>
              <w:right w:val="single" w:sz="4" w:space="0" w:color="auto"/>
            </w:tcBorders>
            <w:noWrap/>
            <w:vAlign w:val="bottom"/>
            <w:hideMark/>
          </w:tcPr>
          <w:p w14:paraId="1E1181AE" w14:textId="77777777" w:rsidR="00F66DC8" w:rsidRPr="00F326BC" w:rsidRDefault="00F66DC8" w:rsidP="00F66DC8">
            <w:pPr>
              <w:widowControl/>
              <w:autoSpaceDE/>
              <w:autoSpaceDN/>
              <w:adjustRightInd/>
              <w:ind w:left="0"/>
              <w:jc w:val="right"/>
            </w:pPr>
            <w:r w:rsidRPr="00F326BC">
              <w:t>2,483</w:t>
            </w:r>
          </w:p>
        </w:tc>
        <w:tc>
          <w:tcPr>
            <w:tcW w:w="1234" w:type="dxa"/>
            <w:tcBorders>
              <w:top w:val="nil"/>
              <w:left w:val="nil"/>
              <w:bottom w:val="single" w:sz="4" w:space="0" w:color="auto"/>
              <w:right w:val="single" w:sz="4" w:space="0" w:color="auto"/>
            </w:tcBorders>
            <w:noWrap/>
            <w:vAlign w:val="bottom"/>
            <w:hideMark/>
          </w:tcPr>
          <w:p w14:paraId="20A8C209" w14:textId="77777777" w:rsidR="00F66DC8" w:rsidRPr="00F326BC" w:rsidRDefault="00F66DC8" w:rsidP="00F66DC8">
            <w:pPr>
              <w:widowControl/>
              <w:autoSpaceDE/>
              <w:autoSpaceDN/>
              <w:adjustRightInd/>
              <w:ind w:left="0"/>
              <w:jc w:val="right"/>
            </w:pPr>
            <w:r w:rsidRPr="00F326BC">
              <w:t>1,451</w:t>
            </w:r>
          </w:p>
        </w:tc>
        <w:tc>
          <w:tcPr>
            <w:tcW w:w="1134" w:type="dxa"/>
            <w:tcBorders>
              <w:top w:val="nil"/>
              <w:left w:val="nil"/>
              <w:bottom w:val="single" w:sz="4" w:space="0" w:color="auto"/>
              <w:right w:val="single" w:sz="4" w:space="0" w:color="auto"/>
            </w:tcBorders>
            <w:noWrap/>
            <w:vAlign w:val="bottom"/>
            <w:hideMark/>
          </w:tcPr>
          <w:p w14:paraId="0528943C" w14:textId="77777777" w:rsidR="00F66DC8" w:rsidRPr="00F326BC" w:rsidRDefault="00F66DC8" w:rsidP="00F66DC8">
            <w:pPr>
              <w:widowControl/>
              <w:autoSpaceDE/>
              <w:autoSpaceDN/>
              <w:adjustRightInd/>
              <w:ind w:left="0"/>
              <w:jc w:val="right"/>
            </w:pPr>
            <w:r w:rsidRPr="00F326BC">
              <w:t>58,462</w:t>
            </w:r>
          </w:p>
        </w:tc>
      </w:tr>
      <w:tr w:rsidR="00F326BC" w:rsidRPr="00F326BC" w14:paraId="1806EA4F"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1B24D029" w14:textId="77777777" w:rsidR="00F66DC8" w:rsidRPr="00F326BC" w:rsidRDefault="00F66DC8" w:rsidP="00F66DC8">
            <w:pPr>
              <w:widowControl/>
              <w:autoSpaceDE/>
              <w:autoSpaceDN/>
              <w:adjustRightInd/>
              <w:ind w:left="0"/>
              <w:jc w:val="center"/>
            </w:pPr>
            <w:r w:rsidRPr="00F326BC">
              <w:t>11</w:t>
            </w:r>
          </w:p>
        </w:tc>
        <w:tc>
          <w:tcPr>
            <w:tcW w:w="756" w:type="dxa"/>
            <w:tcBorders>
              <w:top w:val="nil"/>
              <w:left w:val="nil"/>
              <w:bottom w:val="single" w:sz="4" w:space="0" w:color="auto"/>
              <w:right w:val="single" w:sz="4" w:space="0" w:color="auto"/>
            </w:tcBorders>
            <w:noWrap/>
            <w:vAlign w:val="bottom"/>
            <w:hideMark/>
          </w:tcPr>
          <w:p w14:paraId="6E5279D4" w14:textId="77777777" w:rsidR="00F66DC8" w:rsidRPr="00F326BC" w:rsidRDefault="00F66DC8" w:rsidP="00F66DC8">
            <w:pPr>
              <w:widowControl/>
              <w:autoSpaceDE/>
              <w:autoSpaceDN/>
              <w:adjustRightInd/>
              <w:ind w:left="0"/>
              <w:jc w:val="center"/>
            </w:pPr>
            <w:r w:rsidRPr="00F326BC">
              <w:t>0,98</w:t>
            </w:r>
          </w:p>
        </w:tc>
        <w:tc>
          <w:tcPr>
            <w:tcW w:w="756" w:type="dxa"/>
            <w:tcBorders>
              <w:top w:val="nil"/>
              <w:left w:val="nil"/>
              <w:bottom w:val="single" w:sz="4" w:space="0" w:color="auto"/>
              <w:right w:val="single" w:sz="4" w:space="0" w:color="auto"/>
            </w:tcBorders>
            <w:noWrap/>
            <w:vAlign w:val="bottom"/>
            <w:hideMark/>
          </w:tcPr>
          <w:p w14:paraId="6D18A38D" w14:textId="77777777" w:rsidR="00F66DC8" w:rsidRPr="00F326BC" w:rsidRDefault="00F66DC8" w:rsidP="00F66DC8">
            <w:pPr>
              <w:widowControl/>
              <w:autoSpaceDE/>
              <w:autoSpaceDN/>
              <w:adjustRightInd/>
              <w:ind w:left="0"/>
              <w:jc w:val="center"/>
            </w:pPr>
            <w:r w:rsidRPr="00F326BC">
              <w:t>2,95</w:t>
            </w:r>
          </w:p>
        </w:tc>
        <w:tc>
          <w:tcPr>
            <w:tcW w:w="876" w:type="dxa"/>
            <w:tcBorders>
              <w:top w:val="nil"/>
              <w:left w:val="nil"/>
              <w:bottom w:val="single" w:sz="4" w:space="0" w:color="auto"/>
              <w:right w:val="single" w:sz="4" w:space="0" w:color="auto"/>
            </w:tcBorders>
            <w:noWrap/>
            <w:vAlign w:val="bottom"/>
            <w:hideMark/>
          </w:tcPr>
          <w:p w14:paraId="65473F3F" w14:textId="77777777" w:rsidR="00F66DC8" w:rsidRPr="00F326BC" w:rsidRDefault="00F66DC8" w:rsidP="00F66DC8">
            <w:pPr>
              <w:widowControl/>
              <w:autoSpaceDE/>
              <w:autoSpaceDN/>
              <w:adjustRightInd/>
              <w:ind w:left="0"/>
              <w:jc w:val="center"/>
            </w:pPr>
            <w:r w:rsidRPr="00F326BC">
              <w:t>2,11</w:t>
            </w:r>
          </w:p>
        </w:tc>
        <w:tc>
          <w:tcPr>
            <w:tcW w:w="876" w:type="dxa"/>
            <w:tcBorders>
              <w:top w:val="nil"/>
              <w:left w:val="nil"/>
              <w:bottom w:val="single" w:sz="4" w:space="0" w:color="auto"/>
              <w:right w:val="single" w:sz="4" w:space="0" w:color="auto"/>
            </w:tcBorders>
            <w:noWrap/>
            <w:vAlign w:val="bottom"/>
            <w:hideMark/>
          </w:tcPr>
          <w:p w14:paraId="79524ACB" w14:textId="77777777" w:rsidR="00F66DC8" w:rsidRPr="00F326BC" w:rsidRDefault="00F66DC8" w:rsidP="00F66DC8">
            <w:pPr>
              <w:widowControl/>
              <w:autoSpaceDE/>
              <w:autoSpaceDN/>
              <w:adjustRightInd/>
              <w:ind w:left="0"/>
              <w:jc w:val="center"/>
            </w:pPr>
            <w:r w:rsidRPr="00F326BC">
              <w:t>1,87</w:t>
            </w:r>
          </w:p>
        </w:tc>
        <w:tc>
          <w:tcPr>
            <w:tcW w:w="1168" w:type="dxa"/>
            <w:tcBorders>
              <w:top w:val="nil"/>
              <w:left w:val="nil"/>
              <w:bottom w:val="single" w:sz="4" w:space="0" w:color="auto"/>
              <w:right w:val="single" w:sz="4" w:space="0" w:color="auto"/>
            </w:tcBorders>
            <w:noWrap/>
            <w:vAlign w:val="bottom"/>
            <w:hideMark/>
          </w:tcPr>
          <w:p w14:paraId="650C5810" w14:textId="77777777" w:rsidR="00F66DC8" w:rsidRPr="00F326BC" w:rsidRDefault="00F66DC8" w:rsidP="00F66DC8">
            <w:pPr>
              <w:widowControl/>
              <w:autoSpaceDE/>
              <w:autoSpaceDN/>
              <w:adjustRightInd/>
              <w:ind w:left="0"/>
              <w:jc w:val="right"/>
            </w:pPr>
            <w:r w:rsidRPr="00F326BC">
              <w:t>7,910</w:t>
            </w:r>
          </w:p>
        </w:tc>
        <w:tc>
          <w:tcPr>
            <w:tcW w:w="1168" w:type="dxa"/>
            <w:tcBorders>
              <w:top w:val="nil"/>
              <w:left w:val="nil"/>
              <w:bottom w:val="single" w:sz="4" w:space="0" w:color="auto"/>
              <w:right w:val="single" w:sz="4" w:space="0" w:color="auto"/>
            </w:tcBorders>
            <w:noWrap/>
            <w:vAlign w:val="bottom"/>
            <w:hideMark/>
          </w:tcPr>
          <w:p w14:paraId="259B43A4" w14:textId="77777777" w:rsidR="00F66DC8" w:rsidRPr="00F326BC" w:rsidRDefault="00F66DC8" w:rsidP="00F66DC8">
            <w:pPr>
              <w:widowControl/>
              <w:autoSpaceDE/>
              <w:autoSpaceDN/>
              <w:adjustRightInd/>
              <w:ind w:left="0"/>
              <w:jc w:val="right"/>
            </w:pPr>
            <w:r w:rsidRPr="00F326BC">
              <w:t>1,978</w:t>
            </w:r>
          </w:p>
        </w:tc>
        <w:tc>
          <w:tcPr>
            <w:tcW w:w="1234" w:type="dxa"/>
            <w:tcBorders>
              <w:top w:val="nil"/>
              <w:left w:val="nil"/>
              <w:bottom w:val="single" w:sz="4" w:space="0" w:color="auto"/>
              <w:right w:val="single" w:sz="4" w:space="0" w:color="auto"/>
            </w:tcBorders>
            <w:noWrap/>
            <w:vAlign w:val="bottom"/>
            <w:hideMark/>
          </w:tcPr>
          <w:p w14:paraId="507EBEA6" w14:textId="77777777" w:rsidR="00F66DC8" w:rsidRPr="00F326BC" w:rsidRDefault="00F66DC8" w:rsidP="00F66DC8">
            <w:pPr>
              <w:widowControl/>
              <w:autoSpaceDE/>
              <w:autoSpaceDN/>
              <w:adjustRightInd/>
              <w:ind w:left="0"/>
              <w:jc w:val="right"/>
            </w:pPr>
            <w:r w:rsidRPr="00F326BC">
              <w:t>0,810</w:t>
            </w:r>
          </w:p>
        </w:tc>
        <w:tc>
          <w:tcPr>
            <w:tcW w:w="1134" w:type="dxa"/>
            <w:tcBorders>
              <w:top w:val="nil"/>
              <w:left w:val="nil"/>
              <w:bottom w:val="single" w:sz="4" w:space="0" w:color="auto"/>
              <w:right w:val="single" w:sz="4" w:space="0" w:color="auto"/>
            </w:tcBorders>
            <w:noWrap/>
            <w:vAlign w:val="bottom"/>
            <w:hideMark/>
          </w:tcPr>
          <w:p w14:paraId="2964B881" w14:textId="77777777" w:rsidR="00F66DC8" w:rsidRPr="00F326BC" w:rsidRDefault="00F66DC8" w:rsidP="00F66DC8">
            <w:pPr>
              <w:widowControl/>
              <w:autoSpaceDE/>
              <w:autoSpaceDN/>
              <w:adjustRightInd/>
              <w:ind w:left="0"/>
              <w:jc w:val="right"/>
            </w:pPr>
            <w:r w:rsidRPr="00F326BC">
              <w:t>40,977</w:t>
            </w:r>
          </w:p>
        </w:tc>
      </w:tr>
      <w:tr w:rsidR="00F326BC" w:rsidRPr="00F326BC" w14:paraId="6F038B3A"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5C578A13" w14:textId="77777777" w:rsidR="00F66DC8" w:rsidRPr="00F326BC" w:rsidRDefault="00F66DC8" w:rsidP="00F66DC8">
            <w:pPr>
              <w:widowControl/>
              <w:autoSpaceDE/>
              <w:autoSpaceDN/>
              <w:adjustRightInd/>
              <w:ind w:left="0"/>
              <w:jc w:val="center"/>
            </w:pPr>
            <w:r w:rsidRPr="00F326BC">
              <w:t>12</w:t>
            </w:r>
          </w:p>
        </w:tc>
        <w:tc>
          <w:tcPr>
            <w:tcW w:w="756" w:type="dxa"/>
            <w:tcBorders>
              <w:top w:val="nil"/>
              <w:left w:val="nil"/>
              <w:bottom w:val="single" w:sz="4" w:space="0" w:color="auto"/>
              <w:right w:val="single" w:sz="4" w:space="0" w:color="auto"/>
            </w:tcBorders>
            <w:noWrap/>
            <w:vAlign w:val="bottom"/>
            <w:hideMark/>
          </w:tcPr>
          <w:p w14:paraId="2558EFA4" w14:textId="77777777" w:rsidR="00F66DC8" w:rsidRPr="00F326BC" w:rsidRDefault="00F66DC8" w:rsidP="00F66DC8">
            <w:pPr>
              <w:widowControl/>
              <w:autoSpaceDE/>
              <w:autoSpaceDN/>
              <w:adjustRightInd/>
              <w:ind w:left="0"/>
              <w:jc w:val="center"/>
            </w:pPr>
            <w:r w:rsidRPr="00F326BC">
              <w:t>1,24</w:t>
            </w:r>
          </w:p>
        </w:tc>
        <w:tc>
          <w:tcPr>
            <w:tcW w:w="756" w:type="dxa"/>
            <w:tcBorders>
              <w:top w:val="nil"/>
              <w:left w:val="nil"/>
              <w:bottom w:val="single" w:sz="4" w:space="0" w:color="auto"/>
              <w:right w:val="single" w:sz="4" w:space="0" w:color="auto"/>
            </w:tcBorders>
            <w:noWrap/>
            <w:vAlign w:val="bottom"/>
            <w:hideMark/>
          </w:tcPr>
          <w:p w14:paraId="5FEE4044" w14:textId="77777777" w:rsidR="00F66DC8" w:rsidRPr="00F326BC" w:rsidRDefault="00F66DC8" w:rsidP="00F66DC8">
            <w:pPr>
              <w:widowControl/>
              <w:autoSpaceDE/>
              <w:autoSpaceDN/>
              <w:adjustRightInd/>
              <w:ind w:left="0"/>
              <w:jc w:val="center"/>
            </w:pPr>
            <w:r w:rsidRPr="00F326BC">
              <w:t>2,15</w:t>
            </w:r>
          </w:p>
        </w:tc>
        <w:tc>
          <w:tcPr>
            <w:tcW w:w="876" w:type="dxa"/>
            <w:tcBorders>
              <w:top w:val="nil"/>
              <w:left w:val="nil"/>
              <w:bottom w:val="single" w:sz="4" w:space="0" w:color="auto"/>
              <w:right w:val="single" w:sz="4" w:space="0" w:color="auto"/>
            </w:tcBorders>
            <w:noWrap/>
            <w:vAlign w:val="bottom"/>
            <w:hideMark/>
          </w:tcPr>
          <w:p w14:paraId="52245ACD" w14:textId="77777777" w:rsidR="00F66DC8" w:rsidRPr="00F326BC" w:rsidRDefault="00F66DC8" w:rsidP="00F66DC8">
            <w:pPr>
              <w:widowControl/>
              <w:autoSpaceDE/>
              <w:autoSpaceDN/>
              <w:adjustRightInd/>
              <w:ind w:left="0"/>
              <w:jc w:val="center"/>
            </w:pPr>
            <w:r w:rsidRPr="00F326BC">
              <w:t>2,40</w:t>
            </w:r>
          </w:p>
        </w:tc>
        <w:tc>
          <w:tcPr>
            <w:tcW w:w="876" w:type="dxa"/>
            <w:tcBorders>
              <w:top w:val="nil"/>
              <w:left w:val="nil"/>
              <w:bottom w:val="single" w:sz="4" w:space="0" w:color="auto"/>
              <w:right w:val="single" w:sz="4" w:space="0" w:color="auto"/>
            </w:tcBorders>
            <w:noWrap/>
            <w:vAlign w:val="bottom"/>
            <w:hideMark/>
          </w:tcPr>
          <w:p w14:paraId="57BC4C1A" w14:textId="77777777" w:rsidR="00F66DC8" w:rsidRPr="00F326BC" w:rsidRDefault="00F66DC8" w:rsidP="00F66DC8">
            <w:pPr>
              <w:widowControl/>
              <w:autoSpaceDE/>
              <w:autoSpaceDN/>
              <w:adjustRightInd/>
              <w:ind w:left="0"/>
              <w:jc w:val="center"/>
            </w:pPr>
            <w:r w:rsidRPr="00F326BC">
              <w:t>2,06</w:t>
            </w:r>
          </w:p>
        </w:tc>
        <w:tc>
          <w:tcPr>
            <w:tcW w:w="1168" w:type="dxa"/>
            <w:tcBorders>
              <w:top w:val="nil"/>
              <w:left w:val="nil"/>
              <w:bottom w:val="single" w:sz="4" w:space="0" w:color="auto"/>
              <w:right w:val="single" w:sz="4" w:space="0" w:color="auto"/>
            </w:tcBorders>
            <w:noWrap/>
            <w:vAlign w:val="bottom"/>
            <w:hideMark/>
          </w:tcPr>
          <w:p w14:paraId="6DC07548" w14:textId="77777777" w:rsidR="00F66DC8" w:rsidRPr="00F326BC" w:rsidRDefault="00F66DC8" w:rsidP="00F66DC8">
            <w:pPr>
              <w:widowControl/>
              <w:autoSpaceDE/>
              <w:autoSpaceDN/>
              <w:adjustRightInd/>
              <w:ind w:left="0"/>
              <w:jc w:val="right"/>
            </w:pPr>
            <w:r w:rsidRPr="00F326BC">
              <w:t>7,850</w:t>
            </w:r>
          </w:p>
        </w:tc>
        <w:tc>
          <w:tcPr>
            <w:tcW w:w="1168" w:type="dxa"/>
            <w:tcBorders>
              <w:top w:val="nil"/>
              <w:left w:val="nil"/>
              <w:bottom w:val="single" w:sz="4" w:space="0" w:color="auto"/>
              <w:right w:val="single" w:sz="4" w:space="0" w:color="auto"/>
            </w:tcBorders>
            <w:noWrap/>
            <w:vAlign w:val="bottom"/>
            <w:hideMark/>
          </w:tcPr>
          <w:p w14:paraId="0B604452" w14:textId="77777777" w:rsidR="00F66DC8" w:rsidRPr="00F326BC" w:rsidRDefault="00F66DC8" w:rsidP="00F66DC8">
            <w:pPr>
              <w:widowControl/>
              <w:autoSpaceDE/>
              <w:autoSpaceDN/>
              <w:adjustRightInd/>
              <w:ind w:left="0"/>
              <w:jc w:val="right"/>
            </w:pPr>
            <w:r w:rsidRPr="00F326BC">
              <w:t>1,963</w:t>
            </w:r>
          </w:p>
        </w:tc>
        <w:tc>
          <w:tcPr>
            <w:tcW w:w="1234" w:type="dxa"/>
            <w:tcBorders>
              <w:top w:val="nil"/>
              <w:left w:val="nil"/>
              <w:bottom w:val="single" w:sz="4" w:space="0" w:color="auto"/>
              <w:right w:val="single" w:sz="4" w:space="0" w:color="auto"/>
            </w:tcBorders>
            <w:noWrap/>
            <w:vAlign w:val="bottom"/>
            <w:hideMark/>
          </w:tcPr>
          <w:p w14:paraId="0729A654" w14:textId="77777777" w:rsidR="00F66DC8" w:rsidRPr="00F326BC" w:rsidRDefault="00F66DC8" w:rsidP="00F66DC8">
            <w:pPr>
              <w:widowControl/>
              <w:autoSpaceDE/>
              <w:autoSpaceDN/>
              <w:adjustRightInd/>
              <w:ind w:left="0"/>
              <w:jc w:val="right"/>
            </w:pPr>
            <w:r w:rsidRPr="00F326BC">
              <w:t>0,503</w:t>
            </w:r>
          </w:p>
        </w:tc>
        <w:tc>
          <w:tcPr>
            <w:tcW w:w="1134" w:type="dxa"/>
            <w:tcBorders>
              <w:top w:val="nil"/>
              <w:left w:val="nil"/>
              <w:bottom w:val="single" w:sz="4" w:space="0" w:color="auto"/>
              <w:right w:val="single" w:sz="4" w:space="0" w:color="auto"/>
            </w:tcBorders>
            <w:noWrap/>
            <w:vAlign w:val="bottom"/>
            <w:hideMark/>
          </w:tcPr>
          <w:p w14:paraId="63DEA241" w14:textId="77777777" w:rsidR="00F66DC8" w:rsidRPr="00F326BC" w:rsidRDefault="00F66DC8" w:rsidP="00F66DC8">
            <w:pPr>
              <w:widowControl/>
              <w:autoSpaceDE/>
              <w:autoSpaceDN/>
              <w:adjustRightInd/>
              <w:ind w:left="0"/>
              <w:jc w:val="right"/>
            </w:pPr>
            <w:r w:rsidRPr="00F326BC">
              <w:t>25,614</w:t>
            </w:r>
          </w:p>
        </w:tc>
      </w:tr>
      <w:tr w:rsidR="00F326BC" w:rsidRPr="00F326BC" w14:paraId="1B67020C"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76011452" w14:textId="77777777" w:rsidR="00F66DC8" w:rsidRPr="00F326BC" w:rsidRDefault="00F66DC8" w:rsidP="00F66DC8">
            <w:pPr>
              <w:widowControl/>
              <w:autoSpaceDE/>
              <w:autoSpaceDN/>
              <w:adjustRightInd/>
              <w:ind w:left="0"/>
              <w:jc w:val="center"/>
            </w:pPr>
            <w:r w:rsidRPr="00F326BC">
              <w:t>13</w:t>
            </w:r>
          </w:p>
        </w:tc>
        <w:tc>
          <w:tcPr>
            <w:tcW w:w="756" w:type="dxa"/>
            <w:tcBorders>
              <w:top w:val="nil"/>
              <w:left w:val="nil"/>
              <w:bottom w:val="single" w:sz="4" w:space="0" w:color="auto"/>
              <w:right w:val="single" w:sz="4" w:space="0" w:color="auto"/>
            </w:tcBorders>
            <w:noWrap/>
            <w:vAlign w:val="bottom"/>
            <w:hideMark/>
          </w:tcPr>
          <w:p w14:paraId="22758F7E" w14:textId="77777777" w:rsidR="00F66DC8" w:rsidRPr="00F326BC" w:rsidRDefault="00F66DC8" w:rsidP="00F66DC8">
            <w:pPr>
              <w:widowControl/>
              <w:autoSpaceDE/>
              <w:autoSpaceDN/>
              <w:adjustRightInd/>
              <w:ind w:left="0"/>
              <w:jc w:val="center"/>
            </w:pPr>
            <w:r w:rsidRPr="00F326BC">
              <w:t>1,54</w:t>
            </w:r>
          </w:p>
        </w:tc>
        <w:tc>
          <w:tcPr>
            <w:tcW w:w="756" w:type="dxa"/>
            <w:tcBorders>
              <w:top w:val="nil"/>
              <w:left w:val="nil"/>
              <w:bottom w:val="single" w:sz="4" w:space="0" w:color="auto"/>
              <w:right w:val="single" w:sz="4" w:space="0" w:color="auto"/>
            </w:tcBorders>
            <w:noWrap/>
            <w:vAlign w:val="bottom"/>
            <w:hideMark/>
          </w:tcPr>
          <w:p w14:paraId="130E9870" w14:textId="77777777" w:rsidR="00F66DC8" w:rsidRPr="00F326BC" w:rsidRDefault="00F66DC8" w:rsidP="00F66DC8">
            <w:pPr>
              <w:widowControl/>
              <w:autoSpaceDE/>
              <w:autoSpaceDN/>
              <w:adjustRightInd/>
              <w:ind w:left="0"/>
              <w:jc w:val="center"/>
            </w:pPr>
            <w:r w:rsidRPr="00F326BC">
              <w:t>2,18</w:t>
            </w:r>
          </w:p>
        </w:tc>
        <w:tc>
          <w:tcPr>
            <w:tcW w:w="876" w:type="dxa"/>
            <w:tcBorders>
              <w:top w:val="nil"/>
              <w:left w:val="nil"/>
              <w:bottom w:val="single" w:sz="4" w:space="0" w:color="auto"/>
              <w:right w:val="single" w:sz="4" w:space="0" w:color="auto"/>
            </w:tcBorders>
            <w:noWrap/>
            <w:vAlign w:val="bottom"/>
            <w:hideMark/>
          </w:tcPr>
          <w:p w14:paraId="31FAB4FD" w14:textId="77777777" w:rsidR="00F66DC8" w:rsidRPr="00F326BC" w:rsidRDefault="00F66DC8" w:rsidP="00F66DC8">
            <w:pPr>
              <w:widowControl/>
              <w:autoSpaceDE/>
              <w:autoSpaceDN/>
              <w:adjustRightInd/>
              <w:ind w:left="0"/>
              <w:jc w:val="center"/>
            </w:pPr>
            <w:r w:rsidRPr="00F326BC">
              <w:t>1,42</w:t>
            </w:r>
          </w:p>
        </w:tc>
        <w:tc>
          <w:tcPr>
            <w:tcW w:w="876" w:type="dxa"/>
            <w:tcBorders>
              <w:top w:val="nil"/>
              <w:left w:val="nil"/>
              <w:bottom w:val="single" w:sz="4" w:space="0" w:color="auto"/>
              <w:right w:val="single" w:sz="4" w:space="0" w:color="auto"/>
            </w:tcBorders>
            <w:noWrap/>
            <w:vAlign w:val="bottom"/>
            <w:hideMark/>
          </w:tcPr>
          <w:p w14:paraId="79FE1F81" w14:textId="77777777" w:rsidR="00F66DC8" w:rsidRPr="00F326BC" w:rsidRDefault="00F66DC8" w:rsidP="00F66DC8">
            <w:pPr>
              <w:widowControl/>
              <w:autoSpaceDE/>
              <w:autoSpaceDN/>
              <w:adjustRightInd/>
              <w:ind w:left="0"/>
              <w:jc w:val="center"/>
            </w:pPr>
            <w:r w:rsidRPr="00F326BC">
              <w:t>2,65</w:t>
            </w:r>
          </w:p>
        </w:tc>
        <w:tc>
          <w:tcPr>
            <w:tcW w:w="1168" w:type="dxa"/>
            <w:tcBorders>
              <w:top w:val="nil"/>
              <w:left w:val="nil"/>
              <w:bottom w:val="single" w:sz="4" w:space="0" w:color="auto"/>
              <w:right w:val="single" w:sz="4" w:space="0" w:color="auto"/>
            </w:tcBorders>
            <w:noWrap/>
            <w:vAlign w:val="bottom"/>
            <w:hideMark/>
          </w:tcPr>
          <w:p w14:paraId="250B90A6" w14:textId="77777777" w:rsidR="00F66DC8" w:rsidRPr="00F326BC" w:rsidRDefault="00F66DC8" w:rsidP="00F66DC8">
            <w:pPr>
              <w:widowControl/>
              <w:autoSpaceDE/>
              <w:autoSpaceDN/>
              <w:adjustRightInd/>
              <w:ind w:left="0"/>
              <w:jc w:val="right"/>
            </w:pPr>
            <w:r w:rsidRPr="00F326BC">
              <w:t>7,790</w:t>
            </w:r>
          </w:p>
        </w:tc>
        <w:tc>
          <w:tcPr>
            <w:tcW w:w="1168" w:type="dxa"/>
            <w:tcBorders>
              <w:top w:val="nil"/>
              <w:left w:val="nil"/>
              <w:bottom w:val="single" w:sz="4" w:space="0" w:color="auto"/>
              <w:right w:val="single" w:sz="4" w:space="0" w:color="auto"/>
            </w:tcBorders>
            <w:noWrap/>
            <w:vAlign w:val="bottom"/>
            <w:hideMark/>
          </w:tcPr>
          <w:p w14:paraId="47B902A7" w14:textId="77777777" w:rsidR="00F66DC8" w:rsidRPr="00F326BC" w:rsidRDefault="00F66DC8" w:rsidP="00F66DC8">
            <w:pPr>
              <w:widowControl/>
              <w:autoSpaceDE/>
              <w:autoSpaceDN/>
              <w:adjustRightInd/>
              <w:ind w:left="0"/>
              <w:jc w:val="right"/>
            </w:pPr>
            <w:r w:rsidRPr="00F326BC">
              <w:t>1,948</w:t>
            </w:r>
          </w:p>
        </w:tc>
        <w:tc>
          <w:tcPr>
            <w:tcW w:w="1234" w:type="dxa"/>
            <w:tcBorders>
              <w:top w:val="nil"/>
              <w:left w:val="nil"/>
              <w:bottom w:val="single" w:sz="4" w:space="0" w:color="auto"/>
              <w:right w:val="single" w:sz="4" w:space="0" w:color="auto"/>
            </w:tcBorders>
            <w:noWrap/>
            <w:vAlign w:val="bottom"/>
            <w:hideMark/>
          </w:tcPr>
          <w:p w14:paraId="1FA78C0C" w14:textId="77777777" w:rsidR="00F66DC8" w:rsidRPr="00F326BC" w:rsidRDefault="00F66DC8" w:rsidP="00F66DC8">
            <w:pPr>
              <w:widowControl/>
              <w:autoSpaceDE/>
              <w:autoSpaceDN/>
              <w:adjustRightInd/>
              <w:ind w:left="0"/>
              <w:jc w:val="right"/>
            </w:pPr>
            <w:r w:rsidRPr="00F326BC">
              <w:t>0,575</w:t>
            </w:r>
          </w:p>
        </w:tc>
        <w:tc>
          <w:tcPr>
            <w:tcW w:w="1134" w:type="dxa"/>
            <w:tcBorders>
              <w:top w:val="nil"/>
              <w:left w:val="nil"/>
              <w:bottom w:val="single" w:sz="4" w:space="0" w:color="auto"/>
              <w:right w:val="single" w:sz="4" w:space="0" w:color="auto"/>
            </w:tcBorders>
            <w:noWrap/>
            <w:vAlign w:val="bottom"/>
            <w:hideMark/>
          </w:tcPr>
          <w:p w14:paraId="79B477DB" w14:textId="77777777" w:rsidR="00F66DC8" w:rsidRPr="00F326BC" w:rsidRDefault="00F66DC8" w:rsidP="00F66DC8">
            <w:pPr>
              <w:widowControl/>
              <w:autoSpaceDE/>
              <w:autoSpaceDN/>
              <w:adjustRightInd/>
              <w:ind w:left="0"/>
              <w:jc w:val="right"/>
            </w:pPr>
            <w:r w:rsidRPr="00F326BC">
              <w:t>29,525</w:t>
            </w:r>
          </w:p>
        </w:tc>
      </w:tr>
      <w:tr w:rsidR="00F326BC" w:rsidRPr="00F326BC" w14:paraId="7E1DE7EF"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59C65901" w14:textId="77777777" w:rsidR="00F66DC8" w:rsidRPr="00F326BC" w:rsidRDefault="00F66DC8" w:rsidP="00F66DC8">
            <w:pPr>
              <w:widowControl/>
              <w:autoSpaceDE/>
              <w:autoSpaceDN/>
              <w:adjustRightInd/>
              <w:ind w:left="0"/>
              <w:jc w:val="center"/>
            </w:pPr>
            <w:r w:rsidRPr="00F326BC">
              <w:t>14</w:t>
            </w:r>
          </w:p>
        </w:tc>
        <w:tc>
          <w:tcPr>
            <w:tcW w:w="756" w:type="dxa"/>
            <w:tcBorders>
              <w:top w:val="nil"/>
              <w:left w:val="nil"/>
              <w:bottom w:val="single" w:sz="4" w:space="0" w:color="auto"/>
              <w:right w:val="single" w:sz="4" w:space="0" w:color="auto"/>
            </w:tcBorders>
            <w:noWrap/>
            <w:vAlign w:val="bottom"/>
            <w:hideMark/>
          </w:tcPr>
          <w:p w14:paraId="2951629E" w14:textId="77777777" w:rsidR="00F66DC8" w:rsidRPr="00F326BC" w:rsidRDefault="00F66DC8" w:rsidP="00F66DC8">
            <w:pPr>
              <w:widowControl/>
              <w:autoSpaceDE/>
              <w:autoSpaceDN/>
              <w:adjustRightInd/>
              <w:ind w:left="0"/>
              <w:jc w:val="center"/>
            </w:pPr>
            <w:r w:rsidRPr="00F326BC">
              <w:t>0,97</w:t>
            </w:r>
          </w:p>
        </w:tc>
        <w:tc>
          <w:tcPr>
            <w:tcW w:w="756" w:type="dxa"/>
            <w:tcBorders>
              <w:top w:val="nil"/>
              <w:left w:val="nil"/>
              <w:bottom w:val="single" w:sz="4" w:space="0" w:color="auto"/>
              <w:right w:val="single" w:sz="4" w:space="0" w:color="auto"/>
            </w:tcBorders>
            <w:noWrap/>
            <w:vAlign w:val="bottom"/>
            <w:hideMark/>
          </w:tcPr>
          <w:p w14:paraId="3241066A" w14:textId="77777777" w:rsidR="00F66DC8" w:rsidRPr="00F326BC" w:rsidRDefault="00F66DC8" w:rsidP="00F66DC8">
            <w:pPr>
              <w:widowControl/>
              <w:autoSpaceDE/>
              <w:autoSpaceDN/>
              <w:adjustRightInd/>
              <w:ind w:left="0"/>
              <w:jc w:val="center"/>
            </w:pPr>
            <w:r w:rsidRPr="00F326BC">
              <w:t>2,67</w:t>
            </w:r>
          </w:p>
        </w:tc>
        <w:tc>
          <w:tcPr>
            <w:tcW w:w="876" w:type="dxa"/>
            <w:tcBorders>
              <w:top w:val="nil"/>
              <w:left w:val="nil"/>
              <w:bottom w:val="single" w:sz="4" w:space="0" w:color="auto"/>
              <w:right w:val="single" w:sz="4" w:space="0" w:color="auto"/>
            </w:tcBorders>
            <w:noWrap/>
            <w:vAlign w:val="bottom"/>
            <w:hideMark/>
          </w:tcPr>
          <w:p w14:paraId="039FE122" w14:textId="77777777" w:rsidR="00F66DC8" w:rsidRPr="00F326BC" w:rsidRDefault="00F66DC8" w:rsidP="00F66DC8">
            <w:pPr>
              <w:widowControl/>
              <w:autoSpaceDE/>
              <w:autoSpaceDN/>
              <w:adjustRightInd/>
              <w:ind w:left="0"/>
              <w:jc w:val="center"/>
            </w:pPr>
            <w:r w:rsidRPr="00F326BC">
              <w:t>0,61</w:t>
            </w:r>
          </w:p>
        </w:tc>
        <w:tc>
          <w:tcPr>
            <w:tcW w:w="876" w:type="dxa"/>
            <w:tcBorders>
              <w:top w:val="nil"/>
              <w:left w:val="nil"/>
              <w:bottom w:val="single" w:sz="4" w:space="0" w:color="auto"/>
              <w:right w:val="single" w:sz="4" w:space="0" w:color="auto"/>
            </w:tcBorders>
            <w:noWrap/>
            <w:vAlign w:val="bottom"/>
            <w:hideMark/>
          </w:tcPr>
          <w:p w14:paraId="278C99EA" w14:textId="77777777" w:rsidR="00F66DC8" w:rsidRPr="00F326BC" w:rsidRDefault="00F66DC8" w:rsidP="00F66DC8">
            <w:pPr>
              <w:widowControl/>
              <w:autoSpaceDE/>
              <w:autoSpaceDN/>
              <w:adjustRightInd/>
              <w:ind w:left="0"/>
              <w:jc w:val="center"/>
            </w:pPr>
            <w:r w:rsidRPr="00F326BC">
              <w:t>2,23</w:t>
            </w:r>
          </w:p>
        </w:tc>
        <w:tc>
          <w:tcPr>
            <w:tcW w:w="1168" w:type="dxa"/>
            <w:tcBorders>
              <w:top w:val="nil"/>
              <w:left w:val="nil"/>
              <w:bottom w:val="single" w:sz="4" w:space="0" w:color="auto"/>
              <w:right w:val="single" w:sz="4" w:space="0" w:color="auto"/>
            </w:tcBorders>
            <w:noWrap/>
            <w:vAlign w:val="bottom"/>
            <w:hideMark/>
          </w:tcPr>
          <w:p w14:paraId="57F96133" w14:textId="77777777" w:rsidR="00F66DC8" w:rsidRPr="00F326BC" w:rsidRDefault="00F66DC8" w:rsidP="00F66DC8">
            <w:pPr>
              <w:widowControl/>
              <w:autoSpaceDE/>
              <w:autoSpaceDN/>
              <w:adjustRightInd/>
              <w:ind w:left="0"/>
              <w:jc w:val="right"/>
            </w:pPr>
            <w:r w:rsidRPr="00F326BC">
              <w:t>6,480</w:t>
            </w:r>
          </w:p>
        </w:tc>
        <w:tc>
          <w:tcPr>
            <w:tcW w:w="1168" w:type="dxa"/>
            <w:tcBorders>
              <w:top w:val="nil"/>
              <w:left w:val="nil"/>
              <w:bottom w:val="single" w:sz="4" w:space="0" w:color="auto"/>
              <w:right w:val="single" w:sz="4" w:space="0" w:color="auto"/>
            </w:tcBorders>
            <w:noWrap/>
            <w:vAlign w:val="bottom"/>
            <w:hideMark/>
          </w:tcPr>
          <w:p w14:paraId="1512CE67" w14:textId="77777777" w:rsidR="00F66DC8" w:rsidRPr="00F326BC" w:rsidRDefault="00F66DC8" w:rsidP="00F66DC8">
            <w:pPr>
              <w:widowControl/>
              <w:autoSpaceDE/>
              <w:autoSpaceDN/>
              <w:adjustRightInd/>
              <w:ind w:left="0"/>
              <w:jc w:val="right"/>
            </w:pPr>
            <w:r w:rsidRPr="00F326BC">
              <w:t>1,620</w:t>
            </w:r>
          </w:p>
        </w:tc>
        <w:tc>
          <w:tcPr>
            <w:tcW w:w="1234" w:type="dxa"/>
            <w:tcBorders>
              <w:top w:val="nil"/>
              <w:left w:val="nil"/>
              <w:bottom w:val="single" w:sz="4" w:space="0" w:color="auto"/>
              <w:right w:val="single" w:sz="4" w:space="0" w:color="auto"/>
            </w:tcBorders>
            <w:noWrap/>
            <w:vAlign w:val="bottom"/>
            <w:hideMark/>
          </w:tcPr>
          <w:p w14:paraId="0D84F5FA" w14:textId="77777777" w:rsidR="00F66DC8" w:rsidRPr="00F326BC" w:rsidRDefault="00F66DC8" w:rsidP="00F66DC8">
            <w:pPr>
              <w:widowControl/>
              <w:autoSpaceDE/>
              <w:autoSpaceDN/>
              <w:adjustRightInd/>
              <w:ind w:left="0"/>
              <w:jc w:val="right"/>
            </w:pPr>
            <w:r w:rsidRPr="00F326BC">
              <w:t>0,986</w:t>
            </w:r>
          </w:p>
        </w:tc>
        <w:tc>
          <w:tcPr>
            <w:tcW w:w="1134" w:type="dxa"/>
            <w:tcBorders>
              <w:top w:val="nil"/>
              <w:left w:val="nil"/>
              <w:bottom w:val="single" w:sz="4" w:space="0" w:color="auto"/>
              <w:right w:val="single" w:sz="4" w:space="0" w:color="auto"/>
            </w:tcBorders>
            <w:noWrap/>
            <w:vAlign w:val="bottom"/>
            <w:hideMark/>
          </w:tcPr>
          <w:p w14:paraId="40DD1FE8" w14:textId="77777777" w:rsidR="00F66DC8" w:rsidRPr="00F326BC" w:rsidRDefault="00F66DC8" w:rsidP="00F66DC8">
            <w:pPr>
              <w:widowControl/>
              <w:autoSpaceDE/>
              <w:autoSpaceDN/>
              <w:adjustRightInd/>
              <w:ind w:left="0"/>
              <w:jc w:val="right"/>
            </w:pPr>
            <w:r w:rsidRPr="00F326BC">
              <w:t>60,871</w:t>
            </w:r>
          </w:p>
        </w:tc>
      </w:tr>
      <w:tr w:rsidR="00F326BC" w:rsidRPr="00F326BC" w14:paraId="08DE1DF9"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5C57C82A" w14:textId="77777777" w:rsidR="00F66DC8" w:rsidRPr="00F326BC" w:rsidRDefault="00F66DC8" w:rsidP="00F66DC8">
            <w:pPr>
              <w:widowControl/>
              <w:autoSpaceDE/>
              <w:autoSpaceDN/>
              <w:adjustRightInd/>
              <w:ind w:left="0"/>
              <w:jc w:val="center"/>
            </w:pPr>
            <w:r w:rsidRPr="00F326BC">
              <w:t>15</w:t>
            </w:r>
          </w:p>
        </w:tc>
        <w:tc>
          <w:tcPr>
            <w:tcW w:w="756" w:type="dxa"/>
            <w:tcBorders>
              <w:top w:val="nil"/>
              <w:left w:val="nil"/>
              <w:bottom w:val="single" w:sz="4" w:space="0" w:color="auto"/>
              <w:right w:val="single" w:sz="4" w:space="0" w:color="auto"/>
            </w:tcBorders>
            <w:noWrap/>
            <w:vAlign w:val="bottom"/>
            <w:hideMark/>
          </w:tcPr>
          <w:p w14:paraId="2EA6D557" w14:textId="77777777" w:rsidR="00F66DC8" w:rsidRPr="00F326BC" w:rsidRDefault="00F66DC8" w:rsidP="00F66DC8">
            <w:pPr>
              <w:widowControl/>
              <w:autoSpaceDE/>
              <w:autoSpaceDN/>
              <w:adjustRightInd/>
              <w:ind w:left="0"/>
              <w:jc w:val="center"/>
            </w:pPr>
            <w:r w:rsidRPr="00F326BC">
              <w:t>0,81</w:t>
            </w:r>
          </w:p>
        </w:tc>
        <w:tc>
          <w:tcPr>
            <w:tcW w:w="756" w:type="dxa"/>
            <w:tcBorders>
              <w:top w:val="nil"/>
              <w:left w:val="nil"/>
              <w:bottom w:val="single" w:sz="4" w:space="0" w:color="auto"/>
              <w:right w:val="single" w:sz="4" w:space="0" w:color="auto"/>
            </w:tcBorders>
            <w:noWrap/>
            <w:vAlign w:val="bottom"/>
            <w:hideMark/>
          </w:tcPr>
          <w:p w14:paraId="51533B87" w14:textId="77777777" w:rsidR="00F66DC8" w:rsidRPr="00F326BC" w:rsidRDefault="00F66DC8" w:rsidP="00F66DC8">
            <w:pPr>
              <w:widowControl/>
              <w:autoSpaceDE/>
              <w:autoSpaceDN/>
              <w:adjustRightInd/>
              <w:ind w:left="0"/>
              <w:jc w:val="center"/>
            </w:pPr>
            <w:r w:rsidRPr="00F326BC">
              <w:t>2,46</w:t>
            </w:r>
          </w:p>
        </w:tc>
        <w:tc>
          <w:tcPr>
            <w:tcW w:w="876" w:type="dxa"/>
            <w:tcBorders>
              <w:top w:val="nil"/>
              <w:left w:val="nil"/>
              <w:bottom w:val="single" w:sz="4" w:space="0" w:color="auto"/>
              <w:right w:val="single" w:sz="4" w:space="0" w:color="auto"/>
            </w:tcBorders>
            <w:noWrap/>
            <w:vAlign w:val="bottom"/>
            <w:hideMark/>
          </w:tcPr>
          <w:p w14:paraId="011F8A7B" w14:textId="77777777" w:rsidR="00F66DC8" w:rsidRPr="00F326BC" w:rsidRDefault="00F66DC8" w:rsidP="00F66DC8">
            <w:pPr>
              <w:widowControl/>
              <w:autoSpaceDE/>
              <w:autoSpaceDN/>
              <w:adjustRightInd/>
              <w:ind w:left="0"/>
              <w:jc w:val="center"/>
            </w:pPr>
            <w:r w:rsidRPr="00F326BC">
              <w:t>0,88</w:t>
            </w:r>
          </w:p>
        </w:tc>
        <w:tc>
          <w:tcPr>
            <w:tcW w:w="876" w:type="dxa"/>
            <w:tcBorders>
              <w:top w:val="nil"/>
              <w:left w:val="nil"/>
              <w:bottom w:val="single" w:sz="4" w:space="0" w:color="auto"/>
              <w:right w:val="single" w:sz="4" w:space="0" w:color="auto"/>
            </w:tcBorders>
            <w:noWrap/>
            <w:vAlign w:val="bottom"/>
            <w:hideMark/>
          </w:tcPr>
          <w:p w14:paraId="32103B65" w14:textId="77777777" w:rsidR="00F66DC8" w:rsidRPr="00F326BC" w:rsidRDefault="00F66DC8" w:rsidP="00F66DC8">
            <w:pPr>
              <w:widowControl/>
              <w:autoSpaceDE/>
              <w:autoSpaceDN/>
              <w:adjustRightInd/>
              <w:ind w:left="0"/>
              <w:jc w:val="center"/>
            </w:pPr>
            <w:r w:rsidRPr="00F326BC">
              <w:t>2,43</w:t>
            </w:r>
          </w:p>
        </w:tc>
        <w:tc>
          <w:tcPr>
            <w:tcW w:w="1168" w:type="dxa"/>
            <w:tcBorders>
              <w:top w:val="nil"/>
              <w:left w:val="nil"/>
              <w:bottom w:val="single" w:sz="4" w:space="0" w:color="auto"/>
              <w:right w:val="single" w:sz="4" w:space="0" w:color="auto"/>
            </w:tcBorders>
            <w:noWrap/>
            <w:vAlign w:val="bottom"/>
            <w:hideMark/>
          </w:tcPr>
          <w:p w14:paraId="33C359B3" w14:textId="77777777" w:rsidR="00F66DC8" w:rsidRPr="00F326BC" w:rsidRDefault="00F66DC8" w:rsidP="00F66DC8">
            <w:pPr>
              <w:widowControl/>
              <w:autoSpaceDE/>
              <w:autoSpaceDN/>
              <w:adjustRightInd/>
              <w:ind w:left="0"/>
              <w:jc w:val="right"/>
            </w:pPr>
            <w:r w:rsidRPr="00F326BC">
              <w:t>6,580</w:t>
            </w:r>
          </w:p>
        </w:tc>
        <w:tc>
          <w:tcPr>
            <w:tcW w:w="1168" w:type="dxa"/>
            <w:tcBorders>
              <w:top w:val="nil"/>
              <w:left w:val="nil"/>
              <w:bottom w:val="single" w:sz="4" w:space="0" w:color="auto"/>
              <w:right w:val="single" w:sz="4" w:space="0" w:color="auto"/>
            </w:tcBorders>
            <w:noWrap/>
            <w:vAlign w:val="bottom"/>
            <w:hideMark/>
          </w:tcPr>
          <w:p w14:paraId="6854FC5B" w14:textId="77777777" w:rsidR="00F66DC8" w:rsidRPr="00F326BC" w:rsidRDefault="00F66DC8" w:rsidP="00F66DC8">
            <w:pPr>
              <w:widowControl/>
              <w:autoSpaceDE/>
              <w:autoSpaceDN/>
              <w:adjustRightInd/>
              <w:ind w:left="0"/>
              <w:jc w:val="right"/>
            </w:pPr>
            <w:r w:rsidRPr="00F326BC">
              <w:t>1,645</w:t>
            </w:r>
          </w:p>
        </w:tc>
        <w:tc>
          <w:tcPr>
            <w:tcW w:w="1234" w:type="dxa"/>
            <w:tcBorders>
              <w:top w:val="nil"/>
              <w:left w:val="nil"/>
              <w:bottom w:val="single" w:sz="4" w:space="0" w:color="auto"/>
              <w:right w:val="single" w:sz="4" w:space="0" w:color="auto"/>
            </w:tcBorders>
            <w:noWrap/>
            <w:vAlign w:val="bottom"/>
            <w:hideMark/>
          </w:tcPr>
          <w:p w14:paraId="1F622CD4" w14:textId="77777777" w:rsidR="00F66DC8" w:rsidRPr="00F326BC" w:rsidRDefault="00F66DC8" w:rsidP="00F66DC8">
            <w:pPr>
              <w:widowControl/>
              <w:autoSpaceDE/>
              <w:autoSpaceDN/>
              <w:adjustRightInd/>
              <w:ind w:left="0"/>
              <w:jc w:val="right"/>
            </w:pPr>
            <w:r w:rsidRPr="00F326BC">
              <w:t>0,924</w:t>
            </w:r>
          </w:p>
        </w:tc>
        <w:tc>
          <w:tcPr>
            <w:tcW w:w="1134" w:type="dxa"/>
            <w:tcBorders>
              <w:top w:val="nil"/>
              <w:left w:val="nil"/>
              <w:bottom w:val="single" w:sz="4" w:space="0" w:color="auto"/>
              <w:right w:val="single" w:sz="4" w:space="0" w:color="auto"/>
            </w:tcBorders>
            <w:noWrap/>
            <w:vAlign w:val="bottom"/>
            <w:hideMark/>
          </w:tcPr>
          <w:p w14:paraId="145E8341" w14:textId="77777777" w:rsidR="00F66DC8" w:rsidRPr="00F326BC" w:rsidRDefault="00F66DC8" w:rsidP="00F66DC8">
            <w:pPr>
              <w:widowControl/>
              <w:autoSpaceDE/>
              <w:autoSpaceDN/>
              <w:adjustRightInd/>
              <w:ind w:left="0"/>
              <w:jc w:val="right"/>
            </w:pPr>
            <w:r w:rsidRPr="00F326BC">
              <w:t>56,187</w:t>
            </w:r>
          </w:p>
        </w:tc>
      </w:tr>
      <w:tr w:rsidR="00F326BC" w:rsidRPr="00F326BC" w14:paraId="05A31158"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4C308644" w14:textId="77777777" w:rsidR="00F66DC8" w:rsidRPr="00F326BC" w:rsidRDefault="00F66DC8" w:rsidP="00F66DC8">
            <w:pPr>
              <w:widowControl/>
              <w:autoSpaceDE/>
              <w:autoSpaceDN/>
              <w:adjustRightInd/>
              <w:ind w:left="0"/>
              <w:jc w:val="center"/>
            </w:pPr>
            <w:r w:rsidRPr="00F326BC">
              <w:t>16</w:t>
            </w:r>
          </w:p>
        </w:tc>
        <w:tc>
          <w:tcPr>
            <w:tcW w:w="756" w:type="dxa"/>
            <w:tcBorders>
              <w:top w:val="nil"/>
              <w:left w:val="nil"/>
              <w:bottom w:val="single" w:sz="4" w:space="0" w:color="auto"/>
              <w:right w:val="single" w:sz="4" w:space="0" w:color="auto"/>
            </w:tcBorders>
            <w:noWrap/>
            <w:vAlign w:val="bottom"/>
            <w:hideMark/>
          </w:tcPr>
          <w:p w14:paraId="7C9BAA01" w14:textId="77777777" w:rsidR="00F66DC8" w:rsidRPr="00F326BC" w:rsidRDefault="00F66DC8" w:rsidP="00F66DC8">
            <w:pPr>
              <w:widowControl/>
              <w:autoSpaceDE/>
              <w:autoSpaceDN/>
              <w:adjustRightInd/>
              <w:ind w:left="0"/>
              <w:jc w:val="center"/>
            </w:pPr>
            <w:r w:rsidRPr="00F326BC">
              <w:t>1,33</w:t>
            </w:r>
          </w:p>
        </w:tc>
        <w:tc>
          <w:tcPr>
            <w:tcW w:w="756" w:type="dxa"/>
            <w:tcBorders>
              <w:top w:val="nil"/>
              <w:left w:val="nil"/>
              <w:bottom w:val="single" w:sz="4" w:space="0" w:color="auto"/>
              <w:right w:val="single" w:sz="4" w:space="0" w:color="auto"/>
            </w:tcBorders>
            <w:noWrap/>
            <w:vAlign w:val="bottom"/>
            <w:hideMark/>
          </w:tcPr>
          <w:p w14:paraId="7AD5D741" w14:textId="77777777" w:rsidR="00F66DC8" w:rsidRPr="00F326BC" w:rsidRDefault="00F66DC8" w:rsidP="00F66DC8">
            <w:pPr>
              <w:widowControl/>
              <w:autoSpaceDE/>
              <w:autoSpaceDN/>
              <w:adjustRightInd/>
              <w:ind w:left="0"/>
              <w:jc w:val="center"/>
            </w:pPr>
            <w:r w:rsidRPr="00F326BC">
              <w:t>2,04</w:t>
            </w:r>
          </w:p>
        </w:tc>
        <w:tc>
          <w:tcPr>
            <w:tcW w:w="876" w:type="dxa"/>
            <w:tcBorders>
              <w:top w:val="nil"/>
              <w:left w:val="nil"/>
              <w:bottom w:val="single" w:sz="4" w:space="0" w:color="auto"/>
              <w:right w:val="single" w:sz="4" w:space="0" w:color="auto"/>
            </w:tcBorders>
            <w:noWrap/>
            <w:vAlign w:val="bottom"/>
            <w:hideMark/>
          </w:tcPr>
          <w:p w14:paraId="78AFD238" w14:textId="77777777" w:rsidR="00F66DC8" w:rsidRPr="00F326BC" w:rsidRDefault="00F66DC8" w:rsidP="00F66DC8">
            <w:pPr>
              <w:widowControl/>
              <w:autoSpaceDE/>
              <w:autoSpaceDN/>
              <w:adjustRightInd/>
              <w:ind w:left="0"/>
              <w:jc w:val="center"/>
            </w:pPr>
            <w:r w:rsidRPr="00F326BC">
              <w:t>0,99</w:t>
            </w:r>
          </w:p>
        </w:tc>
        <w:tc>
          <w:tcPr>
            <w:tcW w:w="876" w:type="dxa"/>
            <w:tcBorders>
              <w:top w:val="nil"/>
              <w:left w:val="nil"/>
              <w:bottom w:val="single" w:sz="4" w:space="0" w:color="auto"/>
              <w:right w:val="single" w:sz="4" w:space="0" w:color="auto"/>
            </w:tcBorders>
            <w:noWrap/>
            <w:vAlign w:val="bottom"/>
            <w:hideMark/>
          </w:tcPr>
          <w:p w14:paraId="0C20A70F" w14:textId="77777777" w:rsidR="00F66DC8" w:rsidRPr="00F326BC" w:rsidRDefault="00F66DC8" w:rsidP="00F66DC8">
            <w:pPr>
              <w:widowControl/>
              <w:autoSpaceDE/>
              <w:autoSpaceDN/>
              <w:adjustRightInd/>
              <w:ind w:left="0"/>
              <w:jc w:val="center"/>
            </w:pPr>
            <w:r w:rsidRPr="00F326BC">
              <w:t>3,05</w:t>
            </w:r>
          </w:p>
        </w:tc>
        <w:tc>
          <w:tcPr>
            <w:tcW w:w="1168" w:type="dxa"/>
            <w:tcBorders>
              <w:top w:val="nil"/>
              <w:left w:val="nil"/>
              <w:bottom w:val="single" w:sz="4" w:space="0" w:color="auto"/>
              <w:right w:val="single" w:sz="4" w:space="0" w:color="auto"/>
            </w:tcBorders>
            <w:noWrap/>
            <w:vAlign w:val="bottom"/>
            <w:hideMark/>
          </w:tcPr>
          <w:p w14:paraId="5BB58F8A" w14:textId="77777777" w:rsidR="00F66DC8" w:rsidRPr="00F326BC" w:rsidRDefault="00F66DC8" w:rsidP="00F66DC8">
            <w:pPr>
              <w:widowControl/>
              <w:autoSpaceDE/>
              <w:autoSpaceDN/>
              <w:adjustRightInd/>
              <w:ind w:left="0"/>
              <w:jc w:val="right"/>
            </w:pPr>
            <w:r w:rsidRPr="00F326BC">
              <w:t>7,410</w:t>
            </w:r>
          </w:p>
        </w:tc>
        <w:tc>
          <w:tcPr>
            <w:tcW w:w="1168" w:type="dxa"/>
            <w:tcBorders>
              <w:top w:val="nil"/>
              <w:left w:val="nil"/>
              <w:bottom w:val="single" w:sz="4" w:space="0" w:color="auto"/>
              <w:right w:val="single" w:sz="4" w:space="0" w:color="auto"/>
            </w:tcBorders>
            <w:noWrap/>
            <w:vAlign w:val="bottom"/>
            <w:hideMark/>
          </w:tcPr>
          <w:p w14:paraId="5F507799" w14:textId="77777777" w:rsidR="00F66DC8" w:rsidRPr="00F326BC" w:rsidRDefault="00F66DC8" w:rsidP="00F66DC8">
            <w:pPr>
              <w:widowControl/>
              <w:autoSpaceDE/>
              <w:autoSpaceDN/>
              <w:adjustRightInd/>
              <w:ind w:left="0"/>
              <w:jc w:val="right"/>
            </w:pPr>
            <w:r w:rsidRPr="00F326BC">
              <w:t>1,853</w:t>
            </w:r>
          </w:p>
        </w:tc>
        <w:tc>
          <w:tcPr>
            <w:tcW w:w="1234" w:type="dxa"/>
            <w:tcBorders>
              <w:top w:val="nil"/>
              <w:left w:val="nil"/>
              <w:bottom w:val="single" w:sz="4" w:space="0" w:color="auto"/>
              <w:right w:val="single" w:sz="4" w:space="0" w:color="auto"/>
            </w:tcBorders>
            <w:noWrap/>
            <w:vAlign w:val="bottom"/>
            <w:hideMark/>
          </w:tcPr>
          <w:p w14:paraId="2D0919F3" w14:textId="77777777" w:rsidR="00F66DC8" w:rsidRPr="00F326BC" w:rsidRDefault="00F66DC8" w:rsidP="00F66DC8">
            <w:pPr>
              <w:widowControl/>
              <w:autoSpaceDE/>
              <w:autoSpaceDN/>
              <w:adjustRightInd/>
              <w:ind w:left="0"/>
              <w:jc w:val="right"/>
            </w:pPr>
            <w:r w:rsidRPr="00F326BC">
              <w:t>0,910</w:t>
            </w:r>
          </w:p>
        </w:tc>
        <w:tc>
          <w:tcPr>
            <w:tcW w:w="1134" w:type="dxa"/>
            <w:tcBorders>
              <w:top w:val="nil"/>
              <w:left w:val="nil"/>
              <w:bottom w:val="single" w:sz="4" w:space="0" w:color="auto"/>
              <w:right w:val="single" w:sz="4" w:space="0" w:color="auto"/>
            </w:tcBorders>
            <w:noWrap/>
            <w:vAlign w:val="bottom"/>
            <w:hideMark/>
          </w:tcPr>
          <w:p w14:paraId="5135524C" w14:textId="77777777" w:rsidR="00F66DC8" w:rsidRPr="00F326BC" w:rsidRDefault="00F66DC8" w:rsidP="00F66DC8">
            <w:pPr>
              <w:widowControl/>
              <w:autoSpaceDE/>
              <w:autoSpaceDN/>
              <w:adjustRightInd/>
              <w:ind w:left="0"/>
              <w:jc w:val="right"/>
            </w:pPr>
            <w:r w:rsidRPr="00F326BC">
              <w:t>49,140</w:t>
            </w:r>
          </w:p>
        </w:tc>
      </w:tr>
      <w:tr w:rsidR="00F326BC" w:rsidRPr="00F326BC" w14:paraId="445846B0"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5BDD0760" w14:textId="77777777" w:rsidR="00F66DC8" w:rsidRPr="00F326BC" w:rsidRDefault="00F66DC8" w:rsidP="00F66DC8">
            <w:pPr>
              <w:widowControl/>
              <w:autoSpaceDE/>
              <w:autoSpaceDN/>
              <w:adjustRightInd/>
              <w:ind w:left="0"/>
              <w:jc w:val="center"/>
            </w:pPr>
            <w:r w:rsidRPr="00F326BC">
              <w:t>17</w:t>
            </w:r>
          </w:p>
        </w:tc>
        <w:tc>
          <w:tcPr>
            <w:tcW w:w="756" w:type="dxa"/>
            <w:tcBorders>
              <w:top w:val="nil"/>
              <w:left w:val="nil"/>
              <w:bottom w:val="single" w:sz="4" w:space="0" w:color="auto"/>
              <w:right w:val="single" w:sz="4" w:space="0" w:color="auto"/>
            </w:tcBorders>
            <w:noWrap/>
            <w:vAlign w:val="bottom"/>
            <w:hideMark/>
          </w:tcPr>
          <w:p w14:paraId="4970E6BC" w14:textId="77777777" w:rsidR="00F66DC8" w:rsidRPr="00F326BC" w:rsidRDefault="00F66DC8" w:rsidP="00F66DC8">
            <w:pPr>
              <w:widowControl/>
              <w:autoSpaceDE/>
              <w:autoSpaceDN/>
              <w:adjustRightInd/>
              <w:ind w:left="0"/>
              <w:jc w:val="center"/>
            </w:pPr>
            <w:r w:rsidRPr="00F326BC">
              <w:t>1,38</w:t>
            </w:r>
          </w:p>
        </w:tc>
        <w:tc>
          <w:tcPr>
            <w:tcW w:w="756" w:type="dxa"/>
            <w:tcBorders>
              <w:top w:val="nil"/>
              <w:left w:val="nil"/>
              <w:bottom w:val="single" w:sz="4" w:space="0" w:color="auto"/>
              <w:right w:val="single" w:sz="4" w:space="0" w:color="auto"/>
            </w:tcBorders>
            <w:noWrap/>
            <w:vAlign w:val="bottom"/>
            <w:hideMark/>
          </w:tcPr>
          <w:p w14:paraId="0B50939D" w14:textId="77777777" w:rsidR="00F66DC8" w:rsidRPr="00F326BC" w:rsidRDefault="00F66DC8" w:rsidP="00F66DC8">
            <w:pPr>
              <w:widowControl/>
              <w:autoSpaceDE/>
              <w:autoSpaceDN/>
              <w:adjustRightInd/>
              <w:ind w:left="0"/>
              <w:jc w:val="center"/>
            </w:pPr>
            <w:r w:rsidRPr="00F326BC">
              <w:t>2,28</w:t>
            </w:r>
          </w:p>
        </w:tc>
        <w:tc>
          <w:tcPr>
            <w:tcW w:w="876" w:type="dxa"/>
            <w:tcBorders>
              <w:top w:val="nil"/>
              <w:left w:val="nil"/>
              <w:bottom w:val="single" w:sz="4" w:space="0" w:color="auto"/>
              <w:right w:val="single" w:sz="4" w:space="0" w:color="auto"/>
            </w:tcBorders>
            <w:noWrap/>
            <w:vAlign w:val="bottom"/>
            <w:hideMark/>
          </w:tcPr>
          <w:p w14:paraId="2D3BB54B" w14:textId="77777777" w:rsidR="00F66DC8" w:rsidRPr="00F326BC" w:rsidRDefault="00F66DC8" w:rsidP="00F66DC8">
            <w:pPr>
              <w:widowControl/>
              <w:autoSpaceDE/>
              <w:autoSpaceDN/>
              <w:adjustRightInd/>
              <w:ind w:left="0"/>
              <w:jc w:val="center"/>
            </w:pPr>
            <w:r w:rsidRPr="00F326BC">
              <w:t>0,99</w:t>
            </w:r>
          </w:p>
        </w:tc>
        <w:tc>
          <w:tcPr>
            <w:tcW w:w="876" w:type="dxa"/>
            <w:tcBorders>
              <w:top w:val="nil"/>
              <w:left w:val="nil"/>
              <w:bottom w:val="single" w:sz="4" w:space="0" w:color="auto"/>
              <w:right w:val="single" w:sz="4" w:space="0" w:color="auto"/>
            </w:tcBorders>
            <w:noWrap/>
            <w:vAlign w:val="bottom"/>
            <w:hideMark/>
          </w:tcPr>
          <w:p w14:paraId="66A6CE1E" w14:textId="77777777" w:rsidR="00F66DC8" w:rsidRPr="00F326BC" w:rsidRDefault="00F66DC8" w:rsidP="00F66DC8">
            <w:pPr>
              <w:widowControl/>
              <w:autoSpaceDE/>
              <w:autoSpaceDN/>
              <w:adjustRightInd/>
              <w:ind w:left="0"/>
              <w:jc w:val="center"/>
            </w:pPr>
            <w:r w:rsidRPr="00F326BC">
              <w:t>3,0</w:t>
            </w:r>
          </w:p>
        </w:tc>
        <w:tc>
          <w:tcPr>
            <w:tcW w:w="1168" w:type="dxa"/>
            <w:tcBorders>
              <w:top w:val="nil"/>
              <w:left w:val="nil"/>
              <w:bottom w:val="single" w:sz="4" w:space="0" w:color="auto"/>
              <w:right w:val="single" w:sz="4" w:space="0" w:color="auto"/>
            </w:tcBorders>
            <w:noWrap/>
            <w:vAlign w:val="bottom"/>
            <w:hideMark/>
          </w:tcPr>
          <w:p w14:paraId="283E46DE" w14:textId="77777777" w:rsidR="00F66DC8" w:rsidRPr="00F326BC" w:rsidRDefault="00F66DC8" w:rsidP="00F66DC8">
            <w:pPr>
              <w:widowControl/>
              <w:autoSpaceDE/>
              <w:autoSpaceDN/>
              <w:adjustRightInd/>
              <w:ind w:left="0"/>
              <w:jc w:val="right"/>
            </w:pPr>
            <w:r w:rsidRPr="00F326BC">
              <w:t>7,650</w:t>
            </w:r>
          </w:p>
        </w:tc>
        <w:tc>
          <w:tcPr>
            <w:tcW w:w="1168" w:type="dxa"/>
            <w:tcBorders>
              <w:top w:val="nil"/>
              <w:left w:val="nil"/>
              <w:bottom w:val="single" w:sz="4" w:space="0" w:color="auto"/>
              <w:right w:val="single" w:sz="4" w:space="0" w:color="auto"/>
            </w:tcBorders>
            <w:noWrap/>
            <w:vAlign w:val="bottom"/>
            <w:hideMark/>
          </w:tcPr>
          <w:p w14:paraId="783170B0" w14:textId="77777777" w:rsidR="00F66DC8" w:rsidRPr="00F326BC" w:rsidRDefault="00F66DC8" w:rsidP="00F66DC8">
            <w:pPr>
              <w:widowControl/>
              <w:autoSpaceDE/>
              <w:autoSpaceDN/>
              <w:adjustRightInd/>
              <w:ind w:left="0"/>
              <w:jc w:val="right"/>
            </w:pPr>
            <w:r w:rsidRPr="00F326BC">
              <w:t>1,913</w:t>
            </w:r>
          </w:p>
        </w:tc>
        <w:tc>
          <w:tcPr>
            <w:tcW w:w="1234" w:type="dxa"/>
            <w:tcBorders>
              <w:top w:val="nil"/>
              <w:left w:val="nil"/>
              <w:bottom w:val="single" w:sz="4" w:space="0" w:color="auto"/>
              <w:right w:val="single" w:sz="4" w:space="0" w:color="auto"/>
            </w:tcBorders>
            <w:noWrap/>
            <w:vAlign w:val="bottom"/>
            <w:hideMark/>
          </w:tcPr>
          <w:p w14:paraId="1BBCF910" w14:textId="77777777" w:rsidR="00F66DC8" w:rsidRPr="00F326BC" w:rsidRDefault="00F66DC8" w:rsidP="00F66DC8">
            <w:pPr>
              <w:widowControl/>
              <w:autoSpaceDE/>
              <w:autoSpaceDN/>
              <w:adjustRightInd/>
              <w:ind w:left="0"/>
              <w:jc w:val="right"/>
            </w:pPr>
            <w:r w:rsidRPr="00F326BC">
              <w:t>0,904</w:t>
            </w:r>
          </w:p>
        </w:tc>
        <w:tc>
          <w:tcPr>
            <w:tcW w:w="1134" w:type="dxa"/>
            <w:tcBorders>
              <w:top w:val="nil"/>
              <w:left w:val="nil"/>
              <w:bottom w:val="single" w:sz="4" w:space="0" w:color="auto"/>
              <w:right w:val="single" w:sz="4" w:space="0" w:color="auto"/>
            </w:tcBorders>
            <w:noWrap/>
            <w:vAlign w:val="bottom"/>
            <w:hideMark/>
          </w:tcPr>
          <w:p w14:paraId="3BABAEA8" w14:textId="77777777" w:rsidR="00F66DC8" w:rsidRPr="00F326BC" w:rsidRDefault="00F66DC8" w:rsidP="00F66DC8">
            <w:pPr>
              <w:widowControl/>
              <w:autoSpaceDE/>
              <w:autoSpaceDN/>
              <w:adjustRightInd/>
              <w:ind w:left="0"/>
              <w:jc w:val="right"/>
            </w:pPr>
            <w:r w:rsidRPr="00F326BC">
              <w:t>47,274</w:t>
            </w:r>
          </w:p>
        </w:tc>
      </w:tr>
      <w:tr w:rsidR="00F326BC" w:rsidRPr="00F326BC" w14:paraId="5AAFA153"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099C97BF" w14:textId="77777777" w:rsidR="00F66DC8" w:rsidRPr="00F326BC" w:rsidRDefault="00F66DC8" w:rsidP="00F66DC8">
            <w:pPr>
              <w:widowControl/>
              <w:autoSpaceDE/>
              <w:autoSpaceDN/>
              <w:adjustRightInd/>
              <w:ind w:left="0"/>
              <w:jc w:val="center"/>
            </w:pPr>
            <w:r w:rsidRPr="00F326BC">
              <w:t>18</w:t>
            </w:r>
          </w:p>
        </w:tc>
        <w:tc>
          <w:tcPr>
            <w:tcW w:w="756" w:type="dxa"/>
            <w:tcBorders>
              <w:top w:val="nil"/>
              <w:left w:val="nil"/>
              <w:bottom w:val="single" w:sz="4" w:space="0" w:color="auto"/>
              <w:right w:val="single" w:sz="4" w:space="0" w:color="auto"/>
            </w:tcBorders>
            <w:noWrap/>
            <w:vAlign w:val="bottom"/>
            <w:hideMark/>
          </w:tcPr>
          <w:p w14:paraId="57762AA4" w14:textId="77777777" w:rsidR="00F66DC8" w:rsidRPr="00F326BC" w:rsidRDefault="00F66DC8" w:rsidP="00F66DC8">
            <w:pPr>
              <w:widowControl/>
              <w:autoSpaceDE/>
              <w:autoSpaceDN/>
              <w:adjustRightInd/>
              <w:ind w:left="0"/>
              <w:jc w:val="center"/>
            </w:pPr>
            <w:r w:rsidRPr="00F326BC">
              <w:t>1,22</w:t>
            </w:r>
          </w:p>
        </w:tc>
        <w:tc>
          <w:tcPr>
            <w:tcW w:w="756" w:type="dxa"/>
            <w:tcBorders>
              <w:top w:val="nil"/>
              <w:left w:val="nil"/>
              <w:bottom w:val="single" w:sz="4" w:space="0" w:color="auto"/>
              <w:right w:val="single" w:sz="4" w:space="0" w:color="auto"/>
            </w:tcBorders>
            <w:noWrap/>
            <w:vAlign w:val="bottom"/>
            <w:hideMark/>
          </w:tcPr>
          <w:p w14:paraId="6B4EAE84" w14:textId="77777777" w:rsidR="00F66DC8" w:rsidRPr="00F326BC" w:rsidRDefault="00F66DC8" w:rsidP="00F66DC8">
            <w:pPr>
              <w:widowControl/>
              <w:autoSpaceDE/>
              <w:autoSpaceDN/>
              <w:adjustRightInd/>
              <w:ind w:left="0"/>
              <w:jc w:val="center"/>
            </w:pPr>
            <w:r w:rsidRPr="00F326BC">
              <w:t>2,39</w:t>
            </w:r>
          </w:p>
        </w:tc>
        <w:tc>
          <w:tcPr>
            <w:tcW w:w="876" w:type="dxa"/>
            <w:tcBorders>
              <w:top w:val="nil"/>
              <w:left w:val="nil"/>
              <w:bottom w:val="single" w:sz="4" w:space="0" w:color="auto"/>
              <w:right w:val="single" w:sz="4" w:space="0" w:color="auto"/>
            </w:tcBorders>
            <w:noWrap/>
            <w:vAlign w:val="bottom"/>
            <w:hideMark/>
          </w:tcPr>
          <w:p w14:paraId="4489EF18" w14:textId="77777777" w:rsidR="00F66DC8" w:rsidRPr="00F326BC" w:rsidRDefault="00F66DC8" w:rsidP="00F66DC8">
            <w:pPr>
              <w:widowControl/>
              <w:autoSpaceDE/>
              <w:autoSpaceDN/>
              <w:adjustRightInd/>
              <w:ind w:left="0"/>
              <w:jc w:val="center"/>
            </w:pPr>
            <w:r w:rsidRPr="00F326BC">
              <w:t>1,19</w:t>
            </w:r>
          </w:p>
        </w:tc>
        <w:tc>
          <w:tcPr>
            <w:tcW w:w="876" w:type="dxa"/>
            <w:tcBorders>
              <w:top w:val="nil"/>
              <w:left w:val="nil"/>
              <w:bottom w:val="single" w:sz="4" w:space="0" w:color="auto"/>
              <w:right w:val="single" w:sz="4" w:space="0" w:color="auto"/>
            </w:tcBorders>
            <w:noWrap/>
            <w:vAlign w:val="bottom"/>
            <w:hideMark/>
          </w:tcPr>
          <w:p w14:paraId="7AA65058" w14:textId="77777777" w:rsidR="00F66DC8" w:rsidRPr="00F326BC" w:rsidRDefault="00F66DC8" w:rsidP="00F66DC8">
            <w:pPr>
              <w:widowControl/>
              <w:autoSpaceDE/>
              <w:autoSpaceDN/>
              <w:adjustRightInd/>
              <w:ind w:left="0"/>
              <w:jc w:val="center"/>
            </w:pPr>
            <w:r w:rsidRPr="00F326BC">
              <w:t>2,88</w:t>
            </w:r>
          </w:p>
        </w:tc>
        <w:tc>
          <w:tcPr>
            <w:tcW w:w="1168" w:type="dxa"/>
            <w:tcBorders>
              <w:top w:val="nil"/>
              <w:left w:val="nil"/>
              <w:bottom w:val="single" w:sz="4" w:space="0" w:color="auto"/>
              <w:right w:val="single" w:sz="4" w:space="0" w:color="auto"/>
            </w:tcBorders>
            <w:noWrap/>
            <w:vAlign w:val="bottom"/>
            <w:hideMark/>
          </w:tcPr>
          <w:p w14:paraId="59653DFF" w14:textId="77777777" w:rsidR="00F66DC8" w:rsidRPr="00F326BC" w:rsidRDefault="00F66DC8" w:rsidP="00F66DC8">
            <w:pPr>
              <w:widowControl/>
              <w:autoSpaceDE/>
              <w:autoSpaceDN/>
              <w:adjustRightInd/>
              <w:ind w:left="0"/>
              <w:jc w:val="right"/>
            </w:pPr>
            <w:r w:rsidRPr="00F326BC">
              <w:t>7,680</w:t>
            </w:r>
          </w:p>
        </w:tc>
        <w:tc>
          <w:tcPr>
            <w:tcW w:w="1168" w:type="dxa"/>
            <w:tcBorders>
              <w:top w:val="nil"/>
              <w:left w:val="nil"/>
              <w:bottom w:val="single" w:sz="4" w:space="0" w:color="auto"/>
              <w:right w:val="single" w:sz="4" w:space="0" w:color="auto"/>
            </w:tcBorders>
            <w:noWrap/>
            <w:vAlign w:val="bottom"/>
            <w:hideMark/>
          </w:tcPr>
          <w:p w14:paraId="1C084D8F" w14:textId="77777777" w:rsidR="00F66DC8" w:rsidRPr="00F326BC" w:rsidRDefault="00F66DC8" w:rsidP="00F66DC8">
            <w:pPr>
              <w:widowControl/>
              <w:autoSpaceDE/>
              <w:autoSpaceDN/>
              <w:adjustRightInd/>
              <w:ind w:left="0"/>
              <w:jc w:val="right"/>
            </w:pPr>
            <w:r w:rsidRPr="00F326BC">
              <w:t>1,920</w:t>
            </w:r>
          </w:p>
        </w:tc>
        <w:tc>
          <w:tcPr>
            <w:tcW w:w="1234" w:type="dxa"/>
            <w:tcBorders>
              <w:top w:val="nil"/>
              <w:left w:val="nil"/>
              <w:bottom w:val="single" w:sz="4" w:space="0" w:color="auto"/>
              <w:right w:val="single" w:sz="4" w:space="0" w:color="auto"/>
            </w:tcBorders>
            <w:noWrap/>
            <w:vAlign w:val="bottom"/>
            <w:hideMark/>
          </w:tcPr>
          <w:p w14:paraId="05942C56" w14:textId="77777777" w:rsidR="00F66DC8" w:rsidRPr="00F326BC" w:rsidRDefault="00F66DC8" w:rsidP="00F66DC8">
            <w:pPr>
              <w:widowControl/>
              <w:autoSpaceDE/>
              <w:autoSpaceDN/>
              <w:adjustRightInd/>
              <w:ind w:left="0"/>
              <w:jc w:val="right"/>
            </w:pPr>
            <w:r w:rsidRPr="00F326BC">
              <w:t>0,850</w:t>
            </w:r>
          </w:p>
        </w:tc>
        <w:tc>
          <w:tcPr>
            <w:tcW w:w="1134" w:type="dxa"/>
            <w:tcBorders>
              <w:top w:val="nil"/>
              <w:left w:val="nil"/>
              <w:bottom w:val="single" w:sz="4" w:space="0" w:color="auto"/>
              <w:right w:val="single" w:sz="4" w:space="0" w:color="auto"/>
            </w:tcBorders>
            <w:noWrap/>
            <w:vAlign w:val="bottom"/>
            <w:hideMark/>
          </w:tcPr>
          <w:p w14:paraId="20759A5D" w14:textId="77777777" w:rsidR="00F66DC8" w:rsidRPr="00F326BC" w:rsidRDefault="00F66DC8" w:rsidP="00F66DC8">
            <w:pPr>
              <w:widowControl/>
              <w:autoSpaceDE/>
              <w:autoSpaceDN/>
              <w:adjustRightInd/>
              <w:ind w:left="0"/>
              <w:jc w:val="right"/>
            </w:pPr>
            <w:r w:rsidRPr="00F326BC">
              <w:t>44,249</w:t>
            </w:r>
          </w:p>
        </w:tc>
      </w:tr>
      <w:tr w:rsidR="00F326BC" w:rsidRPr="00F326BC" w14:paraId="65691661"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1ECCC831" w14:textId="77777777" w:rsidR="00F66DC8" w:rsidRPr="00F326BC" w:rsidRDefault="00F66DC8" w:rsidP="00F66DC8">
            <w:pPr>
              <w:widowControl/>
              <w:autoSpaceDE/>
              <w:autoSpaceDN/>
              <w:adjustRightInd/>
              <w:ind w:left="0"/>
              <w:jc w:val="center"/>
            </w:pPr>
            <w:r w:rsidRPr="00F326BC">
              <w:t>19</w:t>
            </w:r>
          </w:p>
        </w:tc>
        <w:tc>
          <w:tcPr>
            <w:tcW w:w="756" w:type="dxa"/>
            <w:tcBorders>
              <w:top w:val="nil"/>
              <w:left w:val="nil"/>
              <w:bottom w:val="single" w:sz="4" w:space="0" w:color="auto"/>
              <w:right w:val="single" w:sz="4" w:space="0" w:color="auto"/>
            </w:tcBorders>
            <w:noWrap/>
            <w:vAlign w:val="bottom"/>
            <w:hideMark/>
          </w:tcPr>
          <w:p w14:paraId="3128CDE1" w14:textId="77777777" w:rsidR="00F66DC8" w:rsidRPr="00F326BC" w:rsidRDefault="00F66DC8" w:rsidP="00F66DC8">
            <w:pPr>
              <w:widowControl/>
              <w:autoSpaceDE/>
              <w:autoSpaceDN/>
              <w:adjustRightInd/>
              <w:ind w:left="0"/>
              <w:jc w:val="center"/>
            </w:pPr>
            <w:r w:rsidRPr="00F326BC">
              <w:t>1,46</w:t>
            </w:r>
          </w:p>
        </w:tc>
        <w:tc>
          <w:tcPr>
            <w:tcW w:w="756" w:type="dxa"/>
            <w:tcBorders>
              <w:top w:val="nil"/>
              <w:left w:val="nil"/>
              <w:bottom w:val="single" w:sz="4" w:space="0" w:color="auto"/>
              <w:right w:val="single" w:sz="4" w:space="0" w:color="auto"/>
            </w:tcBorders>
            <w:noWrap/>
            <w:vAlign w:val="bottom"/>
            <w:hideMark/>
          </w:tcPr>
          <w:p w14:paraId="056EEE8F" w14:textId="77777777" w:rsidR="00F66DC8" w:rsidRPr="00F326BC" w:rsidRDefault="00F66DC8" w:rsidP="00F66DC8">
            <w:pPr>
              <w:widowControl/>
              <w:autoSpaceDE/>
              <w:autoSpaceDN/>
              <w:adjustRightInd/>
              <w:ind w:left="0"/>
              <w:jc w:val="center"/>
            </w:pPr>
            <w:r w:rsidRPr="00F326BC">
              <w:t>2,12</w:t>
            </w:r>
          </w:p>
        </w:tc>
        <w:tc>
          <w:tcPr>
            <w:tcW w:w="876" w:type="dxa"/>
            <w:tcBorders>
              <w:top w:val="nil"/>
              <w:left w:val="nil"/>
              <w:bottom w:val="single" w:sz="4" w:space="0" w:color="auto"/>
              <w:right w:val="single" w:sz="4" w:space="0" w:color="auto"/>
            </w:tcBorders>
            <w:noWrap/>
            <w:vAlign w:val="bottom"/>
            <w:hideMark/>
          </w:tcPr>
          <w:p w14:paraId="0BC291CF" w14:textId="77777777" w:rsidR="00F66DC8" w:rsidRPr="00F326BC" w:rsidRDefault="00F66DC8" w:rsidP="00F66DC8">
            <w:pPr>
              <w:widowControl/>
              <w:autoSpaceDE/>
              <w:autoSpaceDN/>
              <w:adjustRightInd/>
              <w:ind w:left="0"/>
              <w:jc w:val="center"/>
            </w:pPr>
            <w:r w:rsidRPr="00F326BC">
              <w:t>0,88</w:t>
            </w:r>
          </w:p>
        </w:tc>
        <w:tc>
          <w:tcPr>
            <w:tcW w:w="876" w:type="dxa"/>
            <w:tcBorders>
              <w:top w:val="nil"/>
              <w:left w:val="nil"/>
              <w:bottom w:val="single" w:sz="4" w:space="0" w:color="auto"/>
              <w:right w:val="single" w:sz="4" w:space="0" w:color="auto"/>
            </w:tcBorders>
            <w:noWrap/>
            <w:vAlign w:val="bottom"/>
            <w:hideMark/>
          </w:tcPr>
          <w:p w14:paraId="42606BF8" w14:textId="77777777" w:rsidR="00F66DC8" w:rsidRPr="00F326BC" w:rsidRDefault="00F66DC8" w:rsidP="00F66DC8">
            <w:pPr>
              <w:widowControl/>
              <w:autoSpaceDE/>
              <w:autoSpaceDN/>
              <w:adjustRightInd/>
              <w:ind w:left="0"/>
              <w:jc w:val="center"/>
            </w:pPr>
            <w:r w:rsidRPr="00F326BC">
              <w:t>2,09</w:t>
            </w:r>
          </w:p>
        </w:tc>
        <w:tc>
          <w:tcPr>
            <w:tcW w:w="1168" w:type="dxa"/>
            <w:tcBorders>
              <w:top w:val="nil"/>
              <w:left w:val="nil"/>
              <w:bottom w:val="single" w:sz="4" w:space="0" w:color="auto"/>
              <w:right w:val="single" w:sz="4" w:space="0" w:color="auto"/>
            </w:tcBorders>
            <w:noWrap/>
            <w:vAlign w:val="bottom"/>
            <w:hideMark/>
          </w:tcPr>
          <w:p w14:paraId="081AE4A9" w14:textId="77777777" w:rsidR="00F66DC8" w:rsidRPr="00F326BC" w:rsidRDefault="00F66DC8" w:rsidP="00F66DC8">
            <w:pPr>
              <w:widowControl/>
              <w:autoSpaceDE/>
              <w:autoSpaceDN/>
              <w:adjustRightInd/>
              <w:ind w:left="0"/>
              <w:jc w:val="right"/>
            </w:pPr>
            <w:r w:rsidRPr="00F326BC">
              <w:t>6,550</w:t>
            </w:r>
          </w:p>
        </w:tc>
        <w:tc>
          <w:tcPr>
            <w:tcW w:w="1168" w:type="dxa"/>
            <w:tcBorders>
              <w:top w:val="nil"/>
              <w:left w:val="nil"/>
              <w:bottom w:val="single" w:sz="4" w:space="0" w:color="auto"/>
              <w:right w:val="single" w:sz="4" w:space="0" w:color="auto"/>
            </w:tcBorders>
            <w:noWrap/>
            <w:vAlign w:val="bottom"/>
            <w:hideMark/>
          </w:tcPr>
          <w:p w14:paraId="0AC2D986" w14:textId="77777777" w:rsidR="00F66DC8" w:rsidRPr="00F326BC" w:rsidRDefault="00F66DC8" w:rsidP="00F66DC8">
            <w:pPr>
              <w:widowControl/>
              <w:autoSpaceDE/>
              <w:autoSpaceDN/>
              <w:adjustRightInd/>
              <w:ind w:left="0"/>
              <w:jc w:val="right"/>
            </w:pPr>
            <w:r w:rsidRPr="00F326BC">
              <w:t>1,638</w:t>
            </w:r>
          </w:p>
        </w:tc>
        <w:tc>
          <w:tcPr>
            <w:tcW w:w="1234" w:type="dxa"/>
            <w:tcBorders>
              <w:top w:val="nil"/>
              <w:left w:val="nil"/>
              <w:bottom w:val="single" w:sz="4" w:space="0" w:color="auto"/>
              <w:right w:val="single" w:sz="4" w:space="0" w:color="auto"/>
            </w:tcBorders>
            <w:noWrap/>
            <w:vAlign w:val="bottom"/>
            <w:hideMark/>
          </w:tcPr>
          <w:p w14:paraId="701FB102" w14:textId="77777777" w:rsidR="00F66DC8" w:rsidRPr="00F326BC" w:rsidRDefault="00F66DC8" w:rsidP="00F66DC8">
            <w:pPr>
              <w:widowControl/>
              <w:autoSpaceDE/>
              <w:autoSpaceDN/>
              <w:adjustRightInd/>
              <w:ind w:left="0"/>
              <w:jc w:val="right"/>
            </w:pPr>
            <w:r w:rsidRPr="00F326BC">
              <w:t>0,590</w:t>
            </w:r>
          </w:p>
        </w:tc>
        <w:tc>
          <w:tcPr>
            <w:tcW w:w="1134" w:type="dxa"/>
            <w:tcBorders>
              <w:top w:val="nil"/>
              <w:left w:val="nil"/>
              <w:bottom w:val="single" w:sz="4" w:space="0" w:color="auto"/>
              <w:right w:val="single" w:sz="4" w:space="0" w:color="auto"/>
            </w:tcBorders>
            <w:noWrap/>
            <w:vAlign w:val="bottom"/>
            <w:hideMark/>
          </w:tcPr>
          <w:p w14:paraId="0AD696EF" w14:textId="77777777" w:rsidR="00F66DC8" w:rsidRPr="00F326BC" w:rsidRDefault="00F66DC8" w:rsidP="00F66DC8">
            <w:pPr>
              <w:widowControl/>
              <w:autoSpaceDE/>
              <w:autoSpaceDN/>
              <w:adjustRightInd/>
              <w:ind w:left="0"/>
              <w:jc w:val="right"/>
            </w:pPr>
            <w:r w:rsidRPr="00F326BC">
              <w:t>36,006</w:t>
            </w:r>
          </w:p>
        </w:tc>
      </w:tr>
      <w:tr w:rsidR="00F326BC" w:rsidRPr="00F326BC" w14:paraId="145D8138" w14:textId="77777777" w:rsidTr="00F66DC8">
        <w:trPr>
          <w:trHeight w:val="315"/>
        </w:trPr>
        <w:tc>
          <w:tcPr>
            <w:tcW w:w="1666" w:type="dxa"/>
            <w:tcBorders>
              <w:top w:val="nil"/>
              <w:left w:val="single" w:sz="4" w:space="0" w:color="auto"/>
              <w:bottom w:val="single" w:sz="4" w:space="0" w:color="auto"/>
              <w:right w:val="single" w:sz="4" w:space="0" w:color="auto"/>
            </w:tcBorders>
            <w:noWrap/>
            <w:vAlign w:val="bottom"/>
            <w:hideMark/>
          </w:tcPr>
          <w:p w14:paraId="0B8C72FD" w14:textId="77777777" w:rsidR="00F66DC8" w:rsidRPr="00F326BC" w:rsidRDefault="00F66DC8" w:rsidP="00F66DC8">
            <w:pPr>
              <w:widowControl/>
              <w:autoSpaceDE/>
              <w:autoSpaceDN/>
              <w:adjustRightInd/>
              <w:ind w:left="0"/>
              <w:jc w:val="center"/>
            </w:pPr>
            <w:r w:rsidRPr="00F326BC">
              <w:t>20</w:t>
            </w:r>
          </w:p>
        </w:tc>
        <w:tc>
          <w:tcPr>
            <w:tcW w:w="756" w:type="dxa"/>
            <w:tcBorders>
              <w:top w:val="nil"/>
              <w:left w:val="nil"/>
              <w:bottom w:val="single" w:sz="4" w:space="0" w:color="auto"/>
              <w:right w:val="single" w:sz="4" w:space="0" w:color="auto"/>
            </w:tcBorders>
            <w:noWrap/>
            <w:vAlign w:val="bottom"/>
            <w:hideMark/>
          </w:tcPr>
          <w:p w14:paraId="26240F08" w14:textId="77777777" w:rsidR="00F66DC8" w:rsidRPr="00F326BC" w:rsidRDefault="00F66DC8" w:rsidP="00F66DC8">
            <w:pPr>
              <w:widowControl/>
              <w:autoSpaceDE/>
              <w:autoSpaceDN/>
              <w:adjustRightInd/>
              <w:ind w:left="0"/>
              <w:jc w:val="center"/>
            </w:pPr>
            <w:r w:rsidRPr="00F326BC">
              <w:t>1,63</w:t>
            </w:r>
          </w:p>
        </w:tc>
        <w:tc>
          <w:tcPr>
            <w:tcW w:w="756" w:type="dxa"/>
            <w:tcBorders>
              <w:top w:val="nil"/>
              <w:left w:val="nil"/>
              <w:bottom w:val="single" w:sz="4" w:space="0" w:color="auto"/>
              <w:right w:val="single" w:sz="4" w:space="0" w:color="auto"/>
            </w:tcBorders>
            <w:noWrap/>
            <w:vAlign w:val="bottom"/>
            <w:hideMark/>
          </w:tcPr>
          <w:p w14:paraId="50616572" w14:textId="77777777" w:rsidR="00F66DC8" w:rsidRPr="00F326BC" w:rsidRDefault="00F66DC8" w:rsidP="00F66DC8">
            <w:pPr>
              <w:widowControl/>
              <w:autoSpaceDE/>
              <w:autoSpaceDN/>
              <w:adjustRightInd/>
              <w:ind w:left="0"/>
              <w:jc w:val="center"/>
            </w:pPr>
            <w:r w:rsidRPr="00F326BC">
              <w:t>2,65</w:t>
            </w:r>
          </w:p>
        </w:tc>
        <w:tc>
          <w:tcPr>
            <w:tcW w:w="876" w:type="dxa"/>
            <w:tcBorders>
              <w:top w:val="nil"/>
              <w:left w:val="nil"/>
              <w:bottom w:val="single" w:sz="4" w:space="0" w:color="auto"/>
              <w:right w:val="single" w:sz="4" w:space="0" w:color="auto"/>
            </w:tcBorders>
            <w:noWrap/>
            <w:vAlign w:val="bottom"/>
            <w:hideMark/>
          </w:tcPr>
          <w:p w14:paraId="437DA174" w14:textId="77777777" w:rsidR="00F66DC8" w:rsidRPr="00F326BC" w:rsidRDefault="00F66DC8" w:rsidP="00F66DC8">
            <w:pPr>
              <w:widowControl/>
              <w:autoSpaceDE/>
              <w:autoSpaceDN/>
              <w:adjustRightInd/>
              <w:ind w:left="0"/>
              <w:jc w:val="center"/>
            </w:pPr>
            <w:r w:rsidRPr="00F326BC">
              <w:t>1,64</w:t>
            </w:r>
          </w:p>
        </w:tc>
        <w:tc>
          <w:tcPr>
            <w:tcW w:w="876" w:type="dxa"/>
            <w:tcBorders>
              <w:top w:val="nil"/>
              <w:left w:val="nil"/>
              <w:bottom w:val="single" w:sz="4" w:space="0" w:color="auto"/>
              <w:right w:val="single" w:sz="4" w:space="0" w:color="auto"/>
            </w:tcBorders>
            <w:noWrap/>
            <w:vAlign w:val="bottom"/>
            <w:hideMark/>
          </w:tcPr>
          <w:p w14:paraId="45A7AD37" w14:textId="77777777" w:rsidR="00F66DC8" w:rsidRPr="00F326BC" w:rsidRDefault="00F66DC8" w:rsidP="00F66DC8">
            <w:pPr>
              <w:widowControl/>
              <w:autoSpaceDE/>
              <w:autoSpaceDN/>
              <w:adjustRightInd/>
              <w:ind w:left="0"/>
              <w:jc w:val="center"/>
            </w:pPr>
            <w:r w:rsidRPr="00F326BC">
              <w:t>2,80</w:t>
            </w:r>
          </w:p>
        </w:tc>
        <w:tc>
          <w:tcPr>
            <w:tcW w:w="1168" w:type="dxa"/>
            <w:tcBorders>
              <w:top w:val="nil"/>
              <w:left w:val="nil"/>
              <w:bottom w:val="single" w:sz="4" w:space="0" w:color="auto"/>
              <w:right w:val="single" w:sz="4" w:space="0" w:color="auto"/>
            </w:tcBorders>
            <w:noWrap/>
            <w:vAlign w:val="bottom"/>
            <w:hideMark/>
          </w:tcPr>
          <w:p w14:paraId="4CACFB29" w14:textId="77777777" w:rsidR="00F66DC8" w:rsidRPr="00F326BC" w:rsidRDefault="00F66DC8" w:rsidP="00F66DC8">
            <w:pPr>
              <w:widowControl/>
              <w:autoSpaceDE/>
              <w:autoSpaceDN/>
              <w:adjustRightInd/>
              <w:ind w:left="0"/>
              <w:jc w:val="right"/>
            </w:pPr>
            <w:r w:rsidRPr="00F326BC">
              <w:t>8,720</w:t>
            </w:r>
          </w:p>
        </w:tc>
        <w:tc>
          <w:tcPr>
            <w:tcW w:w="1168" w:type="dxa"/>
            <w:tcBorders>
              <w:top w:val="nil"/>
              <w:left w:val="nil"/>
              <w:bottom w:val="single" w:sz="4" w:space="0" w:color="auto"/>
              <w:right w:val="single" w:sz="4" w:space="0" w:color="auto"/>
            </w:tcBorders>
            <w:noWrap/>
            <w:vAlign w:val="bottom"/>
            <w:hideMark/>
          </w:tcPr>
          <w:p w14:paraId="232C281E" w14:textId="77777777" w:rsidR="00F66DC8" w:rsidRPr="00F326BC" w:rsidRDefault="00F66DC8" w:rsidP="00F66DC8">
            <w:pPr>
              <w:widowControl/>
              <w:autoSpaceDE/>
              <w:autoSpaceDN/>
              <w:adjustRightInd/>
              <w:ind w:left="0"/>
              <w:jc w:val="right"/>
            </w:pPr>
            <w:r w:rsidRPr="00F326BC">
              <w:t>2,180</w:t>
            </w:r>
          </w:p>
        </w:tc>
        <w:tc>
          <w:tcPr>
            <w:tcW w:w="1234" w:type="dxa"/>
            <w:tcBorders>
              <w:top w:val="nil"/>
              <w:left w:val="nil"/>
              <w:bottom w:val="single" w:sz="4" w:space="0" w:color="auto"/>
              <w:right w:val="single" w:sz="4" w:space="0" w:color="auto"/>
            </w:tcBorders>
            <w:noWrap/>
            <w:vAlign w:val="bottom"/>
            <w:hideMark/>
          </w:tcPr>
          <w:p w14:paraId="700BC0AA" w14:textId="77777777" w:rsidR="00F66DC8" w:rsidRPr="00F326BC" w:rsidRDefault="00F66DC8" w:rsidP="00F66DC8">
            <w:pPr>
              <w:widowControl/>
              <w:autoSpaceDE/>
              <w:autoSpaceDN/>
              <w:adjustRightInd/>
              <w:ind w:left="0"/>
              <w:jc w:val="right"/>
            </w:pPr>
            <w:r w:rsidRPr="00F326BC">
              <w:t>0,632</w:t>
            </w:r>
          </w:p>
        </w:tc>
        <w:tc>
          <w:tcPr>
            <w:tcW w:w="1134" w:type="dxa"/>
            <w:tcBorders>
              <w:top w:val="nil"/>
              <w:left w:val="nil"/>
              <w:bottom w:val="single" w:sz="4" w:space="0" w:color="auto"/>
              <w:right w:val="single" w:sz="4" w:space="0" w:color="auto"/>
            </w:tcBorders>
            <w:noWrap/>
            <w:vAlign w:val="bottom"/>
            <w:hideMark/>
          </w:tcPr>
          <w:p w14:paraId="0DEB3BB0" w14:textId="77777777" w:rsidR="00F66DC8" w:rsidRPr="00F326BC" w:rsidRDefault="00F66DC8" w:rsidP="00F66DC8">
            <w:pPr>
              <w:widowControl/>
              <w:autoSpaceDE/>
              <w:autoSpaceDN/>
              <w:adjustRightInd/>
              <w:ind w:left="0"/>
              <w:jc w:val="right"/>
            </w:pPr>
            <w:r w:rsidRPr="00F326BC">
              <w:t>29,004</w:t>
            </w:r>
          </w:p>
        </w:tc>
      </w:tr>
      <w:tr w:rsidR="00F326BC" w:rsidRPr="00F326BC" w14:paraId="3ECF266B" w14:textId="77777777" w:rsidTr="00F66DC8">
        <w:trPr>
          <w:trHeight w:val="1078"/>
        </w:trPr>
        <w:tc>
          <w:tcPr>
            <w:tcW w:w="1666" w:type="dxa"/>
            <w:tcBorders>
              <w:top w:val="nil"/>
              <w:left w:val="single" w:sz="4" w:space="0" w:color="auto"/>
              <w:bottom w:val="single" w:sz="4" w:space="0" w:color="auto"/>
              <w:right w:val="single" w:sz="4" w:space="0" w:color="auto"/>
            </w:tcBorders>
            <w:vAlign w:val="center"/>
            <w:hideMark/>
          </w:tcPr>
          <w:p w14:paraId="6232F03F" w14:textId="77777777" w:rsidR="00F66DC8" w:rsidRPr="00F326BC" w:rsidRDefault="00F66DC8" w:rsidP="00F66DC8">
            <w:pPr>
              <w:widowControl/>
              <w:autoSpaceDE/>
              <w:autoSpaceDN/>
              <w:adjustRightInd/>
              <w:ind w:left="0"/>
              <w:jc w:val="center"/>
            </w:pPr>
            <w:r w:rsidRPr="00F326BC">
              <w:t>Әрбір қайталану бойынша жиыны</w:t>
            </w:r>
          </w:p>
        </w:tc>
        <w:tc>
          <w:tcPr>
            <w:tcW w:w="756" w:type="dxa"/>
            <w:tcBorders>
              <w:top w:val="nil"/>
              <w:left w:val="nil"/>
              <w:bottom w:val="single" w:sz="4" w:space="0" w:color="auto"/>
              <w:right w:val="single" w:sz="4" w:space="0" w:color="auto"/>
            </w:tcBorders>
            <w:noWrap/>
            <w:vAlign w:val="center"/>
            <w:hideMark/>
          </w:tcPr>
          <w:p w14:paraId="573795D9" w14:textId="77777777" w:rsidR="00F66DC8" w:rsidRPr="00F326BC" w:rsidRDefault="00F66DC8" w:rsidP="00F66DC8">
            <w:pPr>
              <w:widowControl/>
              <w:autoSpaceDE/>
              <w:autoSpaceDN/>
              <w:adjustRightInd/>
              <w:ind w:left="0"/>
              <w:jc w:val="center"/>
            </w:pPr>
            <w:r w:rsidRPr="00F326BC">
              <w:t>25,60</w:t>
            </w:r>
          </w:p>
        </w:tc>
        <w:tc>
          <w:tcPr>
            <w:tcW w:w="756" w:type="dxa"/>
            <w:tcBorders>
              <w:top w:val="nil"/>
              <w:left w:val="nil"/>
              <w:bottom w:val="single" w:sz="4" w:space="0" w:color="auto"/>
              <w:right w:val="single" w:sz="4" w:space="0" w:color="auto"/>
            </w:tcBorders>
            <w:noWrap/>
            <w:vAlign w:val="center"/>
            <w:hideMark/>
          </w:tcPr>
          <w:p w14:paraId="0A7C946E" w14:textId="77777777" w:rsidR="00F66DC8" w:rsidRPr="00F326BC" w:rsidRDefault="00F66DC8" w:rsidP="00F66DC8">
            <w:pPr>
              <w:widowControl/>
              <w:autoSpaceDE/>
              <w:autoSpaceDN/>
              <w:adjustRightInd/>
              <w:ind w:left="0"/>
              <w:jc w:val="center"/>
            </w:pPr>
            <w:r w:rsidRPr="00F326BC">
              <w:t>61,28</w:t>
            </w:r>
          </w:p>
        </w:tc>
        <w:tc>
          <w:tcPr>
            <w:tcW w:w="876" w:type="dxa"/>
            <w:tcBorders>
              <w:top w:val="nil"/>
              <w:left w:val="nil"/>
              <w:bottom w:val="single" w:sz="4" w:space="0" w:color="auto"/>
              <w:right w:val="single" w:sz="4" w:space="0" w:color="auto"/>
            </w:tcBorders>
            <w:noWrap/>
            <w:vAlign w:val="center"/>
            <w:hideMark/>
          </w:tcPr>
          <w:p w14:paraId="6856F755" w14:textId="77777777" w:rsidR="00F66DC8" w:rsidRPr="00F326BC" w:rsidRDefault="00F66DC8" w:rsidP="00F66DC8">
            <w:pPr>
              <w:widowControl/>
              <w:autoSpaceDE/>
              <w:autoSpaceDN/>
              <w:adjustRightInd/>
              <w:ind w:left="0"/>
              <w:jc w:val="center"/>
            </w:pPr>
            <w:r w:rsidRPr="00F326BC">
              <w:t>38,19</w:t>
            </w:r>
          </w:p>
        </w:tc>
        <w:tc>
          <w:tcPr>
            <w:tcW w:w="876" w:type="dxa"/>
            <w:tcBorders>
              <w:top w:val="nil"/>
              <w:left w:val="nil"/>
              <w:bottom w:val="single" w:sz="4" w:space="0" w:color="auto"/>
              <w:right w:val="single" w:sz="4" w:space="0" w:color="auto"/>
            </w:tcBorders>
            <w:noWrap/>
            <w:vAlign w:val="center"/>
            <w:hideMark/>
          </w:tcPr>
          <w:p w14:paraId="6B5B5AA2" w14:textId="77777777" w:rsidR="00F66DC8" w:rsidRPr="00F326BC" w:rsidRDefault="00F66DC8" w:rsidP="00F66DC8">
            <w:pPr>
              <w:widowControl/>
              <w:autoSpaceDE/>
              <w:autoSpaceDN/>
              <w:adjustRightInd/>
              <w:ind w:left="0"/>
              <w:jc w:val="center"/>
            </w:pPr>
            <w:r w:rsidRPr="00F326BC">
              <w:t>47,15</w:t>
            </w:r>
          </w:p>
        </w:tc>
        <w:tc>
          <w:tcPr>
            <w:tcW w:w="1168" w:type="dxa"/>
            <w:tcBorders>
              <w:top w:val="nil"/>
              <w:left w:val="nil"/>
              <w:bottom w:val="single" w:sz="4" w:space="0" w:color="auto"/>
              <w:right w:val="single" w:sz="4" w:space="0" w:color="auto"/>
            </w:tcBorders>
            <w:noWrap/>
            <w:vAlign w:val="center"/>
            <w:hideMark/>
          </w:tcPr>
          <w:p w14:paraId="2AB0E221" w14:textId="4E2EA654" w:rsidR="00F66DC8" w:rsidRPr="00F326BC" w:rsidRDefault="00F66DC8" w:rsidP="00F66DC8">
            <w:pPr>
              <w:widowControl/>
              <w:autoSpaceDE/>
              <w:autoSpaceDN/>
              <w:adjustRightInd/>
              <w:ind w:left="0"/>
              <w:jc w:val="center"/>
            </w:pPr>
            <w:r w:rsidRPr="00F326BC">
              <w:t>172,22</w:t>
            </w:r>
          </w:p>
        </w:tc>
        <w:tc>
          <w:tcPr>
            <w:tcW w:w="1168" w:type="dxa"/>
            <w:tcBorders>
              <w:top w:val="nil"/>
              <w:left w:val="nil"/>
              <w:bottom w:val="single" w:sz="4" w:space="0" w:color="auto"/>
              <w:right w:val="single" w:sz="4" w:space="0" w:color="auto"/>
            </w:tcBorders>
            <w:noWrap/>
            <w:vAlign w:val="center"/>
            <w:hideMark/>
          </w:tcPr>
          <w:p w14:paraId="5EDFC768" w14:textId="2B608E43" w:rsidR="00F66DC8" w:rsidRPr="00F326BC" w:rsidRDefault="00F66DC8" w:rsidP="00F66DC8">
            <w:pPr>
              <w:widowControl/>
              <w:autoSpaceDE/>
              <w:autoSpaceDN/>
              <w:adjustRightInd/>
              <w:ind w:left="0"/>
              <w:jc w:val="center"/>
            </w:pPr>
            <w:r w:rsidRPr="00F326BC">
              <w:t>43,05</w:t>
            </w:r>
          </w:p>
        </w:tc>
        <w:tc>
          <w:tcPr>
            <w:tcW w:w="1234" w:type="dxa"/>
            <w:tcBorders>
              <w:top w:val="nil"/>
              <w:left w:val="nil"/>
              <w:bottom w:val="single" w:sz="4" w:space="0" w:color="auto"/>
              <w:right w:val="single" w:sz="4" w:space="0" w:color="auto"/>
            </w:tcBorders>
            <w:noWrap/>
            <w:vAlign w:val="center"/>
            <w:hideMark/>
          </w:tcPr>
          <w:p w14:paraId="49F1BC32" w14:textId="1E24D373" w:rsidR="00F66DC8" w:rsidRPr="00F326BC" w:rsidRDefault="00F66DC8" w:rsidP="00F66DC8">
            <w:pPr>
              <w:widowControl/>
              <w:autoSpaceDE/>
              <w:autoSpaceDN/>
              <w:adjustRightInd/>
              <w:ind w:left="0"/>
              <w:jc w:val="center"/>
            </w:pPr>
            <w:r w:rsidRPr="00F326BC">
              <w:t>15,02</w:t>
            </w:r>
          </w:p>
        </w:tc>
        <w:tc>
          <w:tcPr>
            <w:tcW w:w="1134" w:type="dxa"/>
            <w:tcBorders>
              <w:top w:val="nil"/>
              <w:left w:val="nil"/>
              <w:bottom w:val="single" w:sz="4" w:space="0" w:color="auto"/>
              <w:right w:val="single" w:sz="4" w:space="0" w:color="auto"/>
            </w:tcBorders>
            <w:noWrap/>
            <w:vAlign w:val="center"/>
            <w:hideMark/>
          </w:tcPr>
          <w:p w14:paraId="59CD94B7" w14:textId="126075CA" w:rsidR="00F66DC8" w:rsidRPr="00F326BC" w:rsidRDefault="00F66DC8" w:rsidP="00F66DC8">
            <w:pPr>
              <w:widowControl/>
              <w:autoSpaceDE/>
              <w:autoSpaceDN/>
              <w:adjustRightInd/>
              <w:ind w:left="0"/>
              <w:jc w:val="center"/>
            </w:pPr>
            <w:r w:rsidRPr="00F326BC">
              <w:t>34,89</w:t>
            </w:r>
          </w:p>
        </w:tc>
      </w:tr>
      <w:tr w:rsidR="00F66DC8" w:rsidRPr="00F326BC" w14:paraId="68A6EF74" w14:textId="77777777" w:rsidTr="00F66DC8">
        <w:trPr>
          <w:trHeight w:val="1094"/>
        </w:trPr>
        <w:tc>
          <w:tcPr>
            <w:tcW w:w="1666" w:type="dxa"/>
            <w:tcBorders>
              <w:top w:val="nil"/>
              <w:left w:val="single" w:sz="4" w:space="0" w:color="auto"/>
              <w:bottom w:val="single" w:sz="4" w:space="0" w:color="auto"/>
              <w:right w:val="single" w:sz="4" w:space="0" w:color="auto"/>
            </w:tcBorders>
            <w:vAlign w:val="center"/>
            <w:hideMark/>
          </w:tcPr>
          <w:p w14:paraId="2C01ACF7" w14:textId="77777777" w:rsidR="00F66DC8" w:rsidRPr="00F326BC" w:rsidRDefault="00F66DC8" w:rsidP="00F66DC8">
            <w:pPr>
              <w:widowControl/>
              <w:autoSpaceDE/>
              <w:autoSpaceDN/>
              <w:adjustRightInd/>
              <w:ind w:left="0"/>
              <w:jc w:val="center"/>
            </w:pPr>
            <w:r w:rsidRPr="00F326BC">
              <w:t>Әрбір қайталанудың орташа мәні</w:t>
            </w:r>
          </w:p>
        </w:tc>
        <w:tc>
          <w:tcPr>
            <w:tcW w:w="756" w:type="dxa"/>
            <w:tcBorders>
              <w:top w:val="nil"/>
              <w:left w:val="nil"/>
              <w:bottom w:val="single" w:sz="4" w:space="0" w:color="auto"/>
              <w:right w:val="single" w:sz="4" w:space="0" w:color="auto"/>
            </w:tcBorders>
            <w:noWrap/>
            <w:vAlign w:val="center"/>
            <w:hideMark/>
          </w:tcPr>
          <w:p w14:paraId="57554E41" w14:textId="77777777" w:rsidR="00F66DC8" w:rsidRPr="00F326BC" w:rsidRDefault="00F66DC8" w:rsidP="00F66DC8">
            <w:pPr>
              <w:widowControl/>
              <w:autoSpaceDE/>
              <w:autoSpaceDN/>
              <w:adjustRightInd/>
              <w:ind w:left="0"/>
              <w:jc w:val="center"/>
            </w:pPr>
            <w:r w:rsidRPr="00F326BC">
              <w:t>1,28</w:t>
            </w:r>
          </w:p>
        </w:tc>
        <w:tc>
          <w:tcPr>
            <w:tcW w:w="756" w:type="dxa"/>
            <w:tcBorders>
              <w:top w:val="nil"/>
              <w:left w:val="nil"/>
              <w:bottom w:val="single" w:sz="4" w:space="0" w:color="auto"/>
              <w:right w:val="single" w:sz="4" w:space="0" w:color="auto"/>
            </w:tcBorders>
            <w:noWrap/>
            <w:vAlign w:val="center"/>
            <w:hideMark/>
          </w:tcPr>
          <w:p w14:paraId="7EA7FB3C" w14:textId="77777777" w:rsidR="00F66DC8" w:rsidRPr="00F326BC" w:rsidRDefault="00F66DC8" w:rsidP="00F66DC8">
            <w:pPr>
              <w:widowControl/>
              <w:autoSpaceDE/>
              <w:autoSpaceDN/>
              <w:adjustRightInd/>
              <w:ind w:left="0"/>
              <w:jc w:val="center"/>
            </w:pPr>
            <w:r w:rsidRPr="00F326BC">
              <w:t>3,064</w:t>
            </w:r>
          </w:p>
        </w:tc>
        <w:tc>
          <w:tcPr>
            <w:tcW w:w="876" w:type="dxa"/>
            <w:tcBorders>
              <w:top w:val="nil"/>
              <w:left w:val="nil"/>
              <w:bottom w:val="single" w:sz="4" w:space="0" w:color="auto"/>
              <w:right w:val="single" w:sz="4" w:space="0" w:color="auto"/>
            </w:tcBorders>
            <w:noWrap/>
            <w:vAlign w:val="center"/>
            <w:hideMark/>
          </w:tcPr>
          <w:p w14:paraId="0D5E3505" w14:textId="77777777" w:rsidR="00F66DC8" w:rsidRPr="00F326BC" w:rsidRDefault="00F66DC8" w:rsidP="00F66DC8">
            <w:pPr>
              <w:widowControl/>
              <w:autoSpaceDE/>
              <w:autoSpaceDN/>
              <w:adjustRightInd/>
              <w:ind w:left="0"/>
              <w:jc w:val="center"/>
            </w:pPr>
            <w:r w:rsidRPr="00F326BC">
              <w:t>1,9095</w:t>
            </w:r>
          </w:p>
        </w:tc>
        <w:tc>
          <w:tcPr>
            <w:tcW w:w="876" w:type="dxa"/>
            <w:tcBorders>
              <w:top w:val="nil"/>
              <w:left w:val="nil"/>
              <w:bottom w:val="single" w:sz="4" w:space="0" w:color="auto"/>
              <w:right w:val="single" w:sz="4" w:space="0" w:color="auto"/>
            </w:tcBorders>
            <w:noWrap/>
            <w:vAlign w:val="center"/>
            <w:hideMark/>
          </w:tcPr>
          <w:p w14:paraId="7224BCFB" w14:textId="77777777" w:rsidR="00F66DC8" w:rsidRPr="00F326BC" w:rsidRDefault="00F66DC8" w:rsidP="00F66DC8">
            <w:pPr>
              <w:widowControl/>
              <w:autoSpaceDE/>
              <w:autoSpaceDN/>
              <w:adjustRightInd/>
              <w:ind w:left="0"/>
              <w:jc w:val="center"/>
            </w:pPr>
            <w:r w:rsidRPr="00F326BC">
              <w:t>2,3575</w:t>
            </w:r>
          </w:p>
        </w:tc>
        <w:tc>
          <w:tcPr>
            <w:tcW w:w="1168" w:type="dxa"/>
            <w:tcBorders>
              <w:top w:val="nil"/>
              <w:left w:val="nil"/>
              <w:bottom w:val="single" w:sz="4" w:space="0" w:color="auto"/>
              <w:right w:val="single" w:sz="4" w:space="0" w:color="auto"/>
            </w:tcBorders>
            <w:noWrap/>
            <w:vAlign w:val="center"/>
            <w:hideMark/>
          </w:tcPr>
          <w:p w14:paraId="0672E3EC" w14:textId="6EAFD428" w:rsidR="00F66DC8" w:rsidRPr="00F326BC" w:rsidRDefault="00F66DC8" w:rsidP="00F66DC8">
            <w:pPr>
              <w:widowControl/>
              <w:autoSpaceDE/>
              <w:autoSpaceDN/>
              <w:adjustRightInd/>
              <w:ind w:left="0"/>
              <w:jc w:val="center"/>
            </w:pPr>
            <w:r w:rsidRPr="00F326BC">
              <w:t>8,61</w:t>
            </w:r>
          </w:p>
        </w:tc>
        <w:tc>
          <w:tcPr>
            <w:tcW w:w="1168" w:type="dxa"/>
            <w:tcBorders>
              <w:top w:val="nil"/>
              <w:left w:val="nil"/>
              <w:bottom w:val="single" w:sz="4" w:space="0" w:color="auto"/>
              <w:right w:val="single" w:sz="4" w:space="0" w:color="auto"/>
            </w:tcBorders>
            <w:noWrap/>
            <w:vAlign w:val="center"/>
            <w:hideMark/>
          </w:tcPr>
          <w:p w14:paraId="009E763B" w14:textId="24498F95" w:rsidR="00F66DC8" w:rsidRPr="00F326BC" w:rsidRDefault="00F66DC8" w:rsidP="00F66DC8">
            <w:pPr>
              <w:widowControl/>
              <w:autoSpaceDE/>
              <w:autoSpaceDN/>
              <w:adjustRightInd/>
              <w:ind w:left="0"/>
              <w:jc w:val="center"/>
            </w:pPr>
            <w:r w:rsidRPr="00F326BC">
              <w:t>2,15</w:t>
            </w:r>
          </w:p>
        </w:tc>
        <w:tc>
          <w:tcPr>
            <w:tcW w:w="1234" w:type="dxa"/>
            <w:tcBorders>
              <w:top w:val="nil"/>
              <w:left w:val="nil"/>
              <w:bottom w:val="single" w:sz="4" w:space="0" w:color="auto"/>
              <w:right w:val="single" w:sz="4" w:space="0" w:color="auto"/>
            </w:tcBorders>
            <w:noWrap/>
            <w:vAlign w:val="center"/>
            <w:hideMark/>
          </w:tcPr>
          <w:p w14:paraId="5A2A7053" w14:textId="327F3AFA" w:rsidR="00F66DC8" w:rsidRPr="00F326BC" w:rsidRDefault="00F66DC8" w:rsidP="00F66DC8">
            <w:pPr>
              <w:widowControl/>
              <w:autoSpaceDE/>
              <w:autoSpaceDN/>
              <w:adjustRightInd/>
              <w:ind w:left="0"/>
              <w:jc w:val="center"/>
            </w:pPr>
            <w:r w:rsidRPr="00F326BC">
              <w:t>0,75</w:t>
            </w:r>
          </w:p>
        </w:tc>
        <w:tc>
          <w:tcPr>
            <w:tcW w:w="1134" w:type="dxa"/>
            <w:tcBorders>
              <w:top w:val="nil"/>
              <w:left w:val="nil"/>
              <w:bottom w:val="single" w:sz="4" w:space="0" w:color="auto"/>
              <w:right w:val="single" w:sz="4" w:space="0" w:color="auto"/>
            </w:tcBorders>
            <w:noWrap/>
            <w:vAlign w:val="center"/>
            <w:hideMark/>
          </w:tcPr>
          <w:p w14:paraId="29241784" w14:textId="4F2BD1BF" w:rsidR="00F66DC8" w:rsidRPr="00F326BC" w:rsidRDefault="00F66DC8" w:rsidP="00F66DC8">
            <w:pPr>
              <w:widowControl/>
              <w:autoSpaceDE/>
              <w:autoSpaceDN/>
              <w:adjustRightInd/>
              <w:ind w:left="0"/>
              <w:jc w:val="center"/>
            </w:pPr>
            <w:r w:rsidRPr="00F326BC">
              <w:t>34,89</w:t>
            </w:r>
          </w:p>
        </w:tc>
      </w:tr>
    </w:tbl>
    <w:p w14:paraId="7619E53E" w14:textId="77777777" w:rsidR="00F66DC8" w:rsidRPr="00F326BC" w:rsidRDefault="00F66DC8" w:rsidP="00F66DC8">
      <w:pPr>
        <w:ind w:left="0"/>
        <w:jc w:val="center"/>
        <w:rPr>
          <w:sz w:val="28"/>
          <w:szCs w:val="28"/>
          <w:lang w:val="kk-KZ"/>
        </w:rPr>
      </w:pPr>
    </w:p>
    <w:p w14:paraId="6D0973D0" w14:textId="77777777" w:rsidR="002A109B" w:rsidRPr="00F326BC" w:rsidRDefault="002A109B" w:rsidP="007909AC">
      <w:pPr>
        <w:ind w:left="0"/>
        <w:jc w:val="center"/>
        <w:rPr>
          <w:sz w:val="28"/>
          <w:szCs w:val="28"/>
          <w:lang w:val="kk-KZ"/>
        </w:rPr>
      </w:pPr>
    </w:p>
    <w:p w14:paraId="1EACF4F1" w14:textId="77777777" w:rsidR="002A109B" w:rsidRPr="00F326BC" w:rsidRDefault="002A109B" w:rsidP="007909AC">
      <w:pPr>
        <w:ind w:left="0"/>
        <w:jc w:val="center"/>
        <w:rPr>
          <w:sz w:val="28"/>
          <w:szCs w:val="28"/>
          <w:lang w:val="kk-KZ"/>
        </w:rPr>
      </w:pPr>
    </w:p>
    <w:p w14:paraId="6C3D771F" w14:textId="77777777" w:rsidR="002A109B" w:rsidRPr="00F326BC" w:rsidRDefault="002A109B" w:rsidP="007909AC">
      <w:pPr>
        <w:ind w:left="0"/>
        <w:jc w:val="center"/>
        <w:rPr>
          <w:sz w:val="28"/>
          <w:szCs w:val="28"/>
          <w:lang w:val="kk-KZ"/>
        </w:rPr>
      </w:pPr>
    </w:p>
    <w:p w14:paraId="0D0FDB99" w14:textId="77777777" w:rsidR="002A109B" w:rsidRPr="00F326BC" w:rsidRDefault="002A109B" w:rsidP="007909AC">
      <w:pPr>
        <w:ind w:left="0"/>
        <w:jc w:val="center"/>
        <w:rPr>
          <w:sz w:val="28"/>
          <w:szCs w:val="28"/>
          <w:lang w:val="kk-KZ"/>
        </w:rPr>
      </w:pPr>
    </w:p>
    <w:p w14:paraId="34682F76" w14:textId="77777777" w:rsidR="002A109B" w:rsidRPr="00F326BC" w:rsidRDefault="002A109B" w:rsidP="007909AC">
      <w:pPr>
        <w:ind w:left="0"/>
        <w:jc w:val="center"/>
        <w:rPr>
          <w:sz w:val="28"/>
          <w:szCs w:val="28"/>
          <w:lang w:val="kk-KZ"/>
        </w:rPr>
      </w:pPr>
    </w:p>
    <w:p w14:paraId="1BF18228" w14:textId="77777777" w:rsidR="002A109B" w:rsidRPr="00F326BC" w:rsidRDefault="002A109B" w:rsidP="00A92692">
      <w:pPr>
        <w:ind w:left="0"/>
        <w:jc w:val="both"/>
        <w:rPr>
          <w:sz w:val="28"/>
          <w:szCs w:val="28"/>
          <w:lang w:val="kk-KZ"/>
        </w:rPr>
      </w:pPr>
    </w:p>
    <w:p w14:paraId="44431E50" w14:textId="72842343" w:rsidR="00F66DC8" w:rsidRPr="00F326BC" w:rsidRDefault="00863000" w:rsidP="00A92692">
      <w:pPr>
        <w:ind w:left="0"/>
        <w:jc w:val="both"/>
        <w:rPr>
          <w:sz w:val="28"/>
          <w:szCs w:val="28"/>
          <w:lang w:val="kk-KZ"/>
        </w:rPr>
      </w:pPr>
      <w:r>
        <w:rPr>
          <w:sz w:val="28"/>
          <w:szCs w:val="28"/>
          <w:lang w:val="kk-KZ"/>
        </w:rPr>
        <w:t>Кесте</w:t>
      </w:r>
      <w:r w:rsidRPr="00F326BC">
        <w:rPr>
          <w:sz w:val="28"/>
          <w:szCs w:val="28"/>
          <w:lang w:val="kk-KZ"/>
        </w:rPr>
        <w:t xml:space="preserve"> </w:t>
      </w:r>
      <w:r w:rsidR="00F66DC8" w:rsidRPr="00F326BC">
        <w:rPr>
          <w:sz w:val="28"/>
          <w:szCs w:val="28"/>
          <w:lang w:val="kk-KZ"/>
        </w:rPr>
        <w:t xml:space="preserve">В.4 – Конус-таратқыштың параметрлері: конустың кесілген бөлігінің биіктігі </w:t>
      </w:r>
      <w:r w:rsidR="00AD3E72" w:rsidRPr="00F326BC">
        <w:rPr>
          <w:sz w:val="28"/>
          <w:szCs w:val="28"/>
          <w:lang w:val="kk-KZ"/>
        </w:rPr>
        <w:t>h= 1</w:t>
      </w:r>
      <w:r w:rsidR="00AD3E72">
        <w:rPr>
          <w:sz w:val="28"/>
          <w:szCs w:val="28"/>
          <w:lang w:val="kk-KZ"/>
        </w:rPr>
        <w:t>6</w:t>
      </w:r>
      <w:r w:rsidR="00AD3E72" w:rsidRPr="00F326BC">
        <w:rPr>
          <w:sz w:val="28"/>
          <w:szCs w:val="28"/>
          <w:lang w:val="kk-KZ"/>
        </w:rPr>
        <w:t xml:space="preserve"> </w:t>
      </w:r>
      <w:r w:rsidR="00F66DC8" w:rsidRPr="00F326BC">
        <w:rPr>
          <w:sz w:val="28"/>
          <w:szCs w:val="28"/>
          <w:lang w:val="kk-KZ"/>
        </w:rPr>
        <w:t xml:space="preserve">мм, конус биіктігі Н=33 мм, конус диаметрі D=120 мм, құйындатқыш орам саны – 4. Сепкіш аппараттың айналу жиілігі </w:t>
      </w:r>
      <m:oMath>
        <m:r>
          <w:rPr>
            <w:rFonts w:ascii="Cambria Math" w:hAnsi="Cambria Math"/>
            <w:sz w:val="28"/>
            <w:szCs w:val="28"/>
            <w:lang w:val="kk-KZ"/>
          </w:rPr>
          <m:t>n=5айн/мин</m:t>
        </m:r>
      </m:oMath>
      <w:r w:rsidR="00F66DC8" w:rsidRPr="00F326BC">
        <w:rPr>
          <w:sz w:val="28"/>
          <w:szCs w:val="28"/>
          <w:lang w:val="kk-KZ"/>
        </w:rPr>
        <w:t>.</w:t>
      </w:r>
    </w:p>
    <w:p w14:paraId="4DD65DB4" w14:textId="77777777" w:rsidR="00F66DC8" w:rsidRPr="00F326BC" w:rsidRDefault="00F66DC8" w:rsidP="00F66DC8">
      <w:pPr>
        <w:ind w:left="0"/>
        <w:jc w:val="center"/>
        <w:rPr>
          <w:sz w:val="28"/>
          <w:szCs w:val="28"/>
          <w:lang w:val="kk-KZ"/>
        </w:rPr>
      </w:pPr>
    </w:p>
    <w:tbl>
      <w:tblPr>
        <w:tblW w:w="9628" w:type="dxa"/>
        <w:tblLayout w:type="fixed"/>
        <w:tblLook w:val="04A0" w:firstRow="1" w:lastRow="0" w:firstColumn="1" w:lastColumn="0" w:noHBand="0" w:noVBand="1"/>
      </w:tblPr>
      <w:tblGrid>
        <w:gridCol w:w="1501"/>
        <w:gridCol w:w="757"/>
        <w:gridCol w:w="758"/>
        <w:gridCol w:w="757"/>
        <w:gridCol w:w="758"/>
        <w:gridCol w:w="1276"/>
        <w:gridCol w:w="1276"/>
        <w:gridCol w:w="1417"/>
        <w:gridCol w:w="1128"/>
      </w:tblGrid>
      <w:tr w:rsidR="00F326BC" w:rsidRPr="00F326BC" w14:paraId="5D4B247B" w14:textId="77777777" w:rsidTr="00F66DC8">
        <w:trPr>
          <w:trHeight w:val="330"/>
        </w:trPr>
        <w:tc>
          <w:tcPr>
            <w:tcW w:w="1501" w:type="dxa"/>
            <w:vMerge w:val="restart"/>
            <w:tcBorders>
              <w:top w:val="single" w:sz="4" w:space="0" w:color="auto"/>
              <w:left w:val="single" w:sz="4" w:space="0" w:color="auto"/>
              <w:bottom w:val="single" w:sz="4" w:space="0" w:color="auto"/>
              <w:right w:val="single" w:sz="4" w:space="0" w:color="auto"/>
            </w:tcBorders>
            <w:noWrap/>
            <w:vAlign w:val="center"/>
            <w:hideMark/>
          </w:tcPr>
          <w:p w14:paraId="3A61F893" w14:textId="77777777" w:rsidR="00F66DC8" w:rsidRPr="00F326BC" w:rsidRDefault="00F66DC8" w:rsidP="00F66DC8">
            <w:pPr>
              <w:widowControl/>
              <w:autoSpaceDE/>
              <w:autoSpaceDN/>
              <w:adjustRightInd/>
              <w:ind w:left="0"/>
              <w:jc w:val="center"/>
            </w:pPr>
            <w:r w:rsidRPr="00F326BC">
              <w:t>№</w:t>
            </w:r>
          </w:p>
        </w:tc>
        <w:tc>
          <w:tcPr>
            <w:tcW w:w="5582" w:type="dxa"/>
            <w:gridSpan w:val="6"/>
            <w:tcBorders>
              <w:top w:val="single" w:sz="4" w:space="0" w:color="auto"/>
              <w:left w:val="nil"/>
              <w:bottom w:val="single" w:sz="4" w:space="0" w:color="auto"/>
              <w:right w:val="single" w:sz="4" w:space="0" w:color="auto"/>
            </w:tcBorders>
            <w:vAlign w:val="center"/>
            <w:hideMark/>
          </w:tcPr>
          <w:p w14:paraId="5B89E589" w14:textId="77777777" w:rsidR="00F66DC8" w:rsidRPr="00F326BC" w:rsidRDefault="00F66DC8" w:rsidP="00F66DC8">
            <w:pPr>
              <w:widowControl/>
              <w:autoSpaceDE/>
              <w:autoSpaceDN/>
              <w:adjustRightInd/>
              <w:ind w:left="0"/>
              <w:jc w:val="center"/>
            </w:pPr>
            <w:r w:rsidRPr="00F326BC">
              <w:t>Тыңайтқыш жинауға арналған науашалар</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4379335" w14:textId="77777777" w:rsidR="00F66DC8" w:rsidRPr="00F326BC" w:rsidRDefault="00F66DC8" w:rsidP="00F66DC8">
            <w:pPr>
              <w:widowControl/>
              <w:autoSpaceDE/>
              <w:autoSpaceDN/>
              <w:adjustRightInd/>
              <w:ind w:left="0"/>
              <w:jc w:val="center"/>
            </w:pPr>
            <w:r w:rsidRPr="00F326BC">
              <w:t>Қайталанудың орташа квадраттық ауытқуы</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73173B4E" w14:textId="77777777" w:rsidR="00F66DC8" w:rsidRPr="00F326BC" w:rsidRDefault="00F66DC8" w:rsidP="00F66DC8">
            <w:pPr>
              <w:widowControl/>
              <w:autoSpaceDE/>
              <w:autoSpaceDN/>
              <w:adjustRightInd/>
              <w:ind w:left="0"/>
              <w:jc w:val="center"/>
            </w:pPr>
            <w:r w:rsidRPr="00F326BC">
              <w:t>Біркелкісіздігі</w:t>
            </w:r>
          </w:p>
        </w:tc>
      </w:tr>
      <w:tr w:rsidR="00F326BC" w:rsidRPr="00F326BC" w14:paraId="63F4AECE" w14:textId="77777777" w:rsidTr="008D3BBF">
        <w:trPr>
          <w:trHeight w:val="570"/>
        </w:trPr>
        <w:tc>
          <w:tcPr>
            <w:tcW w:w="1501" w:type="dxa"/>
            <w:vMerge/>
            <w:tcBorders>
              <w:top w:val="single" w:sz="4" w:space="0" w:color="auto"/>
              <w:left w:val="single" w:sz="4" w:space="0" w:color="auto"/>
              <w:bottom w:val="single" w:sz="4" w:space="0" w:color="auto"/>
              <w:right w:val="single" w:sz="4" w:space="0" w:color="auto"/>
            </w:tcBorders>
            <w:vAlign w:val="center"/>
            <w:hideMark/>
          </w:tcPr>
          <w:p w14:paraId="26C37A59" w14:textId="77777777" w:rsidR="00F66DC8" w:rsidRPr="00F326BC" w:rsidRDefault="00F66DC8" w:rsidP="00F66DC8">
            <w:pPr>
              <w:widowControl/>
              <w:autoSpaceDE/>
              <w:autoSpaceDN/>
              <w:adjustRightInd/>
              <w:ind w:left="0"/>
              <w:jc w:val="center"/>
            </w:pPr>
          </w:p>
        </w:tc>
        <w:tc>
          <w:tcPr>
            <w:tcW w:w="3030" w:type="dxa"/>
            <w:gridSpan w:val="4"/>
            <w:tcBorders>
              <w:top w:val="single" w:sz="4" w:space="0" w:color="auto"/>
              <w:left w:val="nil"/>
              <w:bottom w:val="single" w:sz="4" w:space="0" w:color="auto"/>
              <w:right w:val="single" w:sz="4" w:space="0" w:color="auto"/>
            </w:tcBorders>
            <w:noWrap/>
            <w:vAlign w:val="center"/>
            <w:hideMark/>
          </w:tcPr>
          <w:p w14:paraId="34395EE2" w14:textId="04C4FAAA" w:rsidR="00F66DC8" w:rsidRPr="00F326BC" w:rsidRDefault="00F66DC8" w:rsidP="00F66DC8">
            <w:pPr>
              <w:widowControl/>
              <w:autoSpaceDE/>
              <w:autoSpaceDN/>
              <w:adjustRightInd/>
              <w:ind w:left="0"/>
              <w:jc w:val="center"/>
            </w:pPr>
            <w:r w:rsidRPr="00F326BC">
              <w:t>Ені</w:t>
            </w:r>
          </w:p>
        </w:tc>
        <w:tc>
          <w:tcPr>
            <w:tcW w:w="1276" w:type="dxa"/>
            <w:vMerge w:val="restart"/>
            <w:tcBorders>
              <w:top w:val="nil"/>
              <w:left w:val="single" w:sz="4" w:space="0" w:color="auto"/>
              <w:bottom w:val="single" w:sz="4" w:space="0" w:color="auto"/>
              <w:right w:val="single" w:sz="4" w:space="0" w:color="auto"/>
            </w:tcBorders>
            <w:vAlign w:val="center"/>
            <w:hideMark/>
          </w:tcPr>
          <w:p w14:paraId="17F9C092" w14:textId="77777777" w:rsidR="00F66DC8" w:rsidRPr="00F326BC" w:rsidRDefault="00F66DC8" w:rsidP="00F66DC8">
            <w:pPr>
              <w:widowControl/>
              <w:autoSpaceDE/>
              <w:autoSpaceDN/>
              <w:adjustRightInd/>
              <w:ind w:left="0"/>
              <w:jc w:val="center"/>
            </w:pPr>
            <w:r w:rsidRPr="00F326BC">
              <w:t>і-ші науаша бойынша жиыны</w:t>
            </w:r>
          </w:p>
        </w:tc>
        <w:tc>
          <w:tcPr>
            <w:tcW w:w="1276" w:type="dxa"/>
            <w:vMerge w:val="restart"/>
            <w:tcBorders>
              <w:top w:val="nil"/>
              <w:left w:val="single" w:sz="4" w:space="0" w:color="auto"/>
              <w:bottom w:val="single" w:sz="4" w:space="0" w:color="auto"/>
              <w:right w:val="single" w:sz="4" w:space="0" w:color="auto"/>
            </w:tcBorders>
            <w:vAlign w:val="center"/>
            <w:hideMark/>
          </w:tcPr>
          <w:p w14:paraId="635D6AEB" w14:textId="0DF29480" w:rsidR="00F66DC8" w:rsidRPr="00F326BC" w:rsidRDefault="00F66DC8" w:rsidP="00F66DC8">
            <w:pPr>
              <w:widowControl/>
              <w:autoSpaceDE/>
              <w:autoSpaceDN/>
              <w:adjustRightInd/>
              <w:ind w:left="0"/>
              <w:jc w:val="center"/>
              <w:rPr>
                <w:lang w:val="kk-KZ"/>
              </w:rPr>
            </w:pPr>
            <w:r w:rsidRPr="00F326BC">
              <w:t>і-ші науаша бойынша орташа мән</w:t>
            </w:r>
            <w:r w:rsidRPr="00F326BC">
              <w:rPr>
                <w:lang w:val="kk-KZ"/>
              </w:rPr>
              <w:t>і</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1DB96F6" w14:textId="77777777" w:rsidR="00F66DC8" w:rsidRPr="00F326BC" w:rsidRDefault="00F66DC8" w:rsidP="00F66DC8">
            <w:pPr>
              <w:widowControl/>
              <w:autoSpaceDE/>
              <w:autoSpaceDN/>
              <w:adjustRightInd/>
              <w:ind w:left="0"/>
              <w:jc w:val="cente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303B09D3" w14:textId="77777777" w:rsidR="00F66DC8" w:rsidRPr="00F326BC" w:rsidRDefault="00F66DC8" w:rsidP="00F66DC8">
            <w:pPr>
              <w:widowControl/>
              <w:autoSpaceDE/>
              <w:autoSpaceDN/>
              <w:adjustRightInd/>
              <w:ind w:left="0"/>
              <w:jc w:val="center"/>
            </w:pPr>
          </w:p>
        </w:tc>
      </w:tr>
      <w:tr w:rsidR="00F326BC" w:rsidRPr="00F326BC" w14:paraId="40AFC884" w14:textId="77777777" w:rsidTr="008D3BBF">
        <w:trPr>
          <w:trHeight w:val="570"/>
        </w:trPr>
        <w:tc>
          <w:tcPr>
            <w:tcW w:w="1501" w:type="dxa"/>
            <w:vMerge/>
            <w:tcBorders>
              <w:top w:val="single" w:sz="4" w:space="0" w:color="auto"/>
              <w:left w:val="single" w:sz="4" w:space="0" w:color="auto"/>
              <w:bottom w:val="single" w:sz="4" w:space="0" w:color="auto"/>
              <w:right w:val="single" w:sz="4" w:space="0" w:color="auto"/>
            </w:tcBorders>
            <w:vAlign w:val="center"/>
            <w:hideMark/>
          </w:tcPr>
          <w:p w14:paraId="3CE2F5CB" w14:textId="77777777" w:rsidR="00F66DC8" w:rsidRPr="00F326BC" w:rsidRDefault="00F66DC8" w:rsidP="00F66DC8">
            <w:pPr>
              <w:widowControl/>
              <w:autoSpaceDE/>
              <w:autoSpaceDN/>
              <w:adjustRightInd/>
              <w:ind w:left="0"/>
              <w:jc w:val="center"/>
            </w:pPr>
          </w:p>
        </w:tc>
        <w:tc>
          <w:tcPr>
            <w:tcW w:w="757" w:type="dxa"/>
            <w:tcBorders>
              <w:top w:val="nil"/>
              <w:left w:val="nil"/>
              <w:bottom w:val="single" w:sz="4" w:space="0" w:color="auto"/>
              <w:right w:val="single" w:sz="4" w:space="0" w:color="auto"/>
            </w:tcBorders>
            <w:noWrap/>
            <w:vAlign w:val="center"/>
            <w:hideMark/>
          </w:tcPr>
          <w:p w14:paraId="69FC483B" w14:textId="77777777" w:rsidR="00F66DC8" w:rsidRPr="00F326BC" w:rsidRDefault="00F66DC8" w:rsidP="00F66DC8">
            <w:pPr>
              <w:widowControl/>
              <w:autoSpaceDE/>
              <w:autoSpaceDN/>
              <w:adjustRightInd/>
              <w:ind w:left="0"/>
              <w:jc w:val="center"/>
            </w:pPr>
            <w:r w:rsidRPr="00F326BC">
              <w:t>3</w:t>
            </w:r>
          </w:p>
        </w:tc>
        <w:tc>
          <w:tcPr>
            <w:tcW w:w="758" w:type="dxa"/>
            <w:tcBorders>
              <w:top w:val="nil"/>
              <w:left w:val="nil"/>
              <w:bottom w:val="single" w:sz="4" w:space="0" w:color="auto"/>
              <w:right w:val="single" w:sz="4" w:space="0" w:color="auto"/>
            </w:tcBorders>
            <w:noWrap/>
            <w:vAlign w:val="center"/>
            <w:hideMark/>
          </w:tcPr>
          <w:p w14:paraId="0E6BF752" w14:textId="77777777" w:rsidR="00F66DC8" w:rsidRPr="00F326BC" w:rsidRDefault="00F66DC8" w:rsidP="00F66DC8">
            <w:pPr>
              <w:widowControl/>
              <w:autoSpaceDE/>
              <w:autoSpaceDN/>
              <w:adjustRightInd/>
              <w:ind w:left="0"/>
              <w:jc w:val="center"/>
            </w:pPr>
            <w:r w:rsidRPr="00F326BC">
              <w:t>4</w:t>
            </w:r>
          </w:p>
        </w:tc>
        <w:tc>
          <w:tcPr>
            <w:tcW w:w="757" w:type="dxa"/>
            <w:tcBorders>
              <w:top w:val="nil"/>
              <w:left w:val="nil"/>
              <w:bottom w:val="single" w:sz="4" w:space="0" w:color="auto"/>
              <w:right w:val="single" w:sz="4" w:space="0" w:color="auto"/>
            </w:tcBorders>
            <w:noWrap/>
            <w:vAlign w:val="center"/>
            <w:hideMark/>
          </w:tcPr>
          <w:p w14:paraId="5EFBD03E" w14:textId="77777777" w:rsidR="00F66DC8" w:rsidRPr="00F326BC" w:rsidRDefault="00F66DC8" w:rsidP="00F66DC8">
            <w:pPr>
              <w:widowControl/>
              <w:autoSpaceDE/>
              <w:autoSpaceDN/>
              <w:adjustRightInd/>
              <w:ind w:left="0"/>
              <w:jc w:val="center"/>
            </w:pPr>
            <w:r w:rsidRPr="00F326BC">
              <w:t>5</w:t>
            </w:r>
          </w:p>
        </w:tc>
        <w:tc>
          <w:tcPr>
            <w:tcW w:w="758" w:type="dxa"/>
            <w:tcBorders>
              <w:top w:val="nil"/>
              <w:left w:val="nil"/>
              <w:bottom w:val="single" w:sz="4" w:space="0" w:color="auto"/>
              <w:right w:val="single" w:sz="4" w:space="0" w:color="auto"/>
            </w:tcBorders>
            <w:noWrap/>
            <w:vAlign w:val="center"/>
            <w:hideMark/>
          </w:tcPr>
          <w:p w14:paraId="7D70B0FD" w14:textId="77777777" w:rsidR="00F66DC8" w:rsidRPr="00F326BC" w:rsidRDefault="00F66DC8" w:rsidP="00F66DC8">
            <w:pPr>
              <w:widowControl/>
              <w:autoSpaceDE/>
              <w:autoSpaceDN/>
              <w:adjustRightInd/>
              <w:ind w:left="0"/>
              <w:jc w:val="center"/>
            </w:pPr>
            <w:r w:rsidRPr="00F326BC">
              <w:t>6</w:t>
            </w:r>
          </w:p>
        </w:tc>
        <w:tc>
          <w:tcPr>
            <w:tcW w:w="1276" w:type="dxa"/>
            <w:vMerge/>
            <w:tcBorders>
              <w:top w:val="nil"/>
              <w:left w:val="single" w:sz="4" w:space="0" w:color="auto"/>
              <w:bottom w:val="single" w:sz="4" w:space="0" w:color="auto"/>
              <w:right w:val="single" w:sz="4" w:space="0" w:color="auto"/>
            </w:tcBorders>
            <w:vAlign w:val="center"/>
            <w:hideMark/>
          </w:tcPr>
          <w:p w14:paraId="6742CB46" w14:textId="77777777" w:rsidR="00F66DC8" w:rsidRPr="00F326BC" w:rsidRDefault="00F66DC8" w:rsidP="00F66DC8">
            <w:pPr>
              <w:widowControl/>
              <w:autoSpaceDE/>
              <w:autoSpaceDN/>
              <w:adjustRightInd/>
              <w:ind w:left="0"/>
              <w:jc w:val="center"/>
            </w:pPr>
          </w:p>
        </w:tc>
        <w:tc>
          <w:tcPr>
            <w:tcW w:w="1276" w:type="dxa"/>
            <w:vMerge/>
            <w:tcBorders>
              <w:top w:val="nil"/>
              <w:left w:val="single" w:sz="4" w:space="0" w:color="auto"/>
              <w:bottom w:val="single" w:sz="4" w:space="0" w:color="auto"/>
              <w:right w:val="single" w:sz="4" w:space="0" w:color="auto"/>
            </w:tcBorders>
            <w:vAlign w:val="center"/>
            <w:hideMark/>
          </w:tcPr>
          <w:p w14:paraId="087D35E4" w14:textId="77777777" w:rsidR="00F66DC8" w:rsidRPr="00F326BC" w:rsidRDefault="00F66DC8" w:rsidP="00F66DC8">
            <w:pPr>
              <w:widowControl/>
              <w:autoSpaceDE/>
              <w:autoSpaceDN/>
              <w:adjustRightInd/>
              <w:ind w:left="0"/>
              <w:jc w:val="cente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689302A" w14:textId="77777777" w:rsidR="00F66DC8" w:rsidRPr="00F326BC" w:rsidRDefault="00F66DC8" w:rsidP="00F66DC8">
            <w:pPr>
              <w:widowControl/>
              <w:autoSpaceDE/>
              <w:autoSpaceDN/>
              <w:adjustRightInd/>
              <w:ind w:left="0"/>
              <w:jc w:val="cente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180987EA" w14:textId="77777777" w:rsidR="00F66DC8" w:rsidRPr="00F326BC" w:rsidRDefault="00F66DC8" w:rsidP="00F66DC8">
            <w:pPr>
              <w:widowControl/>
              <w:autoSpaceDE/>
              <w:autoSpaceDN/>
              <w:adjustRightInd/>
              <w:ind w:left="0"/>
              <w:jc w:val="center"/>
            </w:pPr>
          </w:p>
        </w:tc>
      </w:tr>
      <w:tr w:rsidR="00F2024A" w:rsidRPr="00F326BC" w14:paraId="5EAAC320"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32AC45BF" w14:textId="77777777" w:rsidR="00F2024A" w:rsidRPr="00F326BC" w:rsidRDefault="00F2024A" w:rsidP="00F2024A">
            <w:pPr>
              <w:widowControl/>
              <w:autoSpaceDE/>
              <w:autoSpaceDN/>
              <w:adjustRightInd/>
              <w:ind w:left="0"/>
              <w:jc w:val="center"/>
            </w:pPr>
            <w:r w:rsidRPr="00F326BC">
              <w:t>1</w:t>
            </w:r>
          </w:p>
        </w:tc>
        <w:tc>
          <w:tcPr>
            <w:tcW w:w="757" w:type="dxa"/>
            <w:tcBorders>
              <w:top w:val="nil"/>
              <w:left w:val="nil"/>
              <w:bottom w:val="single" w:sz="4" w:space="0" w:color="auto"/>
              <w:right w:val="single" w:sz="4" w:space="0" w:color="auto"/>
            </w:tcBorders>
            <w:noWrap/>
            <w:vAlign w:val="center"/>
            <w:hideMark/>
          </w:tcPr>
          <w:p w14:paraId="15FC8968" w14:textId="6F0FDECD" w:rsidR="00F2024A" w:rsidRPr="00F326BC" w:rsidRDefault="00F2024A" w:rsidP="00F2024A">
            <w:pPr>
              <w:widowControl/>
              <w:autoSpaceDE/>
              <w:autoSpaceDN/>
              <w:adjustRightInd/>
              <w:ind w:left="0"/>
              <w:jc w:val="center"/>
            </w:pPr>
            <w:r>
              <w:rPr>
                <w:color w:val="000000"/>
              </w:rPr>
              <w:t>0,34</w:t>
            </w:r>
          </w:p>
        </w:tc>
        <w:tc>
          <w:tcPr>
            <w:tcW w:w="758" w:type="dxa"/>
            <w:tcBorders>
              <w:top w:val="nil"/>
              <w:left w:val="nil"/>
              <w:bottom w:val="single" w:sz="4" w:space="0" w:color="auto"/>
              <w:right w:val="single" w:sz="4" w:space="0" w:color="auto"/>
            </w:tcBorders>
            <w:noWrap/>
            <w:vAlign w:val="center"/>
            <w:hideMark/>
          </w:tcPr>
          <w:p w14:paraId="1430062B" w14:textId="0038CCB1" w:rsidR="00F2024A" w:rsidRPr="00F326BC" w:rsidRDefault="00F2024A" w:rsidP="00F2024A">
            <w:pPr>
              <w:widowControl/>
              <w:autoSpaceDE/>
              <w:autoSpaceDN/>
              <w:adjustRightInd/>
              <w:ind w:left="0"/>
              <w:jc w:val="center"/>
            </w:pPr>
            <w:r>
              <w:rPr>
                <w:color w:val="000000"/>
              </w:rPr>
              <w:t>0,56</w:t>
            </w:r>
          </w:p>
        </w:tc>
        <w:tc>
          <w:tcPr>
            <w:tcW w:w="757" w:type="dxa"/>
            <w:tcBorders>
              <w:top w:val="nil"/>
              <w:left w:val="nil"/>
              <w:bottom w:val="single" w:sz="4" w:space="0" w:color="auto"/>
              <w:right w:val="single" w:sz="4" w:space="0" w:color="auto"/>
            </w:tcBorders>
            <w:noWrap/>
            <w:vAlign w:val="center"/>
            <w:hideMark/>
          </w:tcPr>
          <w:p w14:paraId="1169599E" w14:textId="17098804" w:rsidR="00F2024A" w:rsidRPr="00F326BC" w:rsidRDefault="00F2024A" w:rsidP="00F2024A">
            <w:pPr>
              <w:widowControl/>
              <w:autoSpaceDE/>
              <w:autoSpaceDN/>
              <w:adjustRightInd/>
              <w:ind w:left="0"/>
              <w:jc w:val="center"/>
            </w:pPr>
            <w:r>
              <w:rPr>
                <w:color w:val="000000"/>
              </w:rPr>
              <w:t>0,55</w:t>
            </w:r>
          </w:p>
        </w:tc>
        <w:tc>
          <w:tcPr>
            <w:tcW w:w="758" w:type="dxa"/>
            <w:tcBorders>
              <w:top w:val="nil"/>
              <w:left w:val="nil"/>
              <w:bottom w:val="single" w:sz="4" w:space="0" w:color="auto"/>
              <w:right w:val="single" w:sz="4" w:space="0" w:color="auto"/>
            </w:tcBorders>
            <w:noWrap/>
            <w:vAlign w:val="center"/>
            <w:hideMark/>
          </w:tcPr>
          <w:p w14:paraId="119FCC81" w14:textId="02EB60B6" w:rsidR="00F2024A" w:rsidRPr="00F326BC" w:rsidRDefault="00F2024A" w:rsidP="00F2024A">
            <w:pPr>
              <w:widowControl/>
              <w:autoSpaceDE/>
              <w:autoSpaceDN/>
              <w:adjustRightInd/>
              <w:ind w:left="0"/>
              <w:jc w:val="center"/>
            </w:pPr>
            <w:r>
              <w:rPr>
                <w:color w:val="000000"/>
              </w:rPr>
              <w:t>0,55</w:t>
            </w:r>
          </w:p>
        </w:tc>
        <w:tc>
          <w:tcPr>
            <w:tcW w:w="1276" w:type="dxa"/>
            <w:tcBorders>
              <w:top w:val="nil"/>
              <w:left w:val="nil"/>
              <w:bottom w:val="single" w:sz="4" w:space="0" w:color="auto"/>
              <w:right w:val="single" w:sz="4" w:space="0" w:color="auto"/>
            </w:tcBorders>
            <w:noWrap/>
            <w:vAlign w:val="center"/>
            <w:hideMark/>
          </w:tcPr>
          <w:p w14:paraId="3A753CFE" w14:textId="17A3D587" w:rsidR="00F2024A" w:rsidRPr="00F326BC" w:rsidRDefault="00F2024A" w:rsidP="00F2024A">
            <w:pPr>
              <w:widowControl/>
              <w:autoSpaceDE/>
              <w:autoSpaceDN/>
              <w:adjustRightInd/>
              <w:ind w:left="0"/>
              <w:jc w:val="center"/>
            </w:pPr>
            <w:r>
              <w:rPr>
                <w:color w:val="000000"/>
              </w:rPr>
              <w:t>2,00</w:t>
            </w:r>
          </w:p>
        </w:tc>
        <w:tc>
          <w:tcPr>
            <w:tcW w:w="1276" w:type="dxa"/>
            <w:tcBorders>
              <w:top w:val="nil"/>
              <w:left w:val="nil"/>
              <w:bottom w:val="single" w:sz="4" w:space="0" w:color="auto"/>
              <w:right w:val="single" w:sz="4" w:space="0" w:color="auto"/>
            </w:tcBorders>
            <w:noWrap/>
            <w:vAlign w:val="center"/>
            <w:hideMark/>
          </w:tcPr>
          <w:p w14:paraId="3EB1A4BB" w14:textId="47E137E7" w:rsidR="00F2024A" w:rsidRPr="00F326BC" w:rsidRDefault="00F2024A" w:rsidP="00F2024A">
            <w:pPr>
              <w:widowControl/>
              <w:autoSpaceDE/>
              <w:autoSpaceDN/>
              <w:adjustRightInd/>
              <w:ind w:left="0"/>
              <w:jc w:val="center"/>
            </w:pPr>
            <w:r>
              <w:rPr>
                <w:color w:val="000000"/>
              </w:rPr>
              <w:t>0,50</w:t>
            </w:r>
          </w:p>
        </w:tc>
        <w:tc>
          <w:tcPr>
            <w:tcW w:w="1417" w:type="dxa"/>
            <w:tcBorders>
              <w:top w:val="nil"/>
              <w:left w:val="nil"/>
              <w:bottom w:val="single" w:sz="4" w:space="0" w:color="auto"/>
              <w:right w:val="single" w:sz="4" w:space="0" w:color="auto"/>
            </w:tcBorders>
            <w:noWrap/>
            <w:vAlign w:val="center"/>
            <w:hideMark/>
          </w:tcPr>
          <w:p w14:paraId="40096636" w14:textId="45E8E07F" w:rsidR="00F2024A" w:rsidRPr="00F326BC" w:rsidRDefault="00F2024A" w:rsidP="00F2024A">
            <w:pPr>
              <w:widowControl/>
              <w:autoSpaceDE/>
              <w:autoSpaceDN/>
              <w:adjustRightInd/>
              <w:ind w:left="0"/>
              <w:jc w:val="center"/>
            </w:pPr>
            <w:r>
              <w:rPr>
                <w:color w:val="000000"/>
              </w:rPr>
              <w:t>0,11</w:t>
            </w:r>
          </w:p>
        </w:tc>
        <w:tc>
          <w:tcPr>
            <w:tcW w:w="1128" w:type="dxa"/>
            <w:tcBorders>
              <w:top w:val="nil"/>
              <w:left w:val="nil"/>
              <w:bottom w:val="single" w:sz="4" w:space="0" w:color="auto"/>
              <w:right w:val="single" w:sz="4" w:space="0" w:color="auto"/>
            </w:tcBorders>
            <w:noWrap/>
            <w:vAlign w:val="center"/>
            <w:hideMark/>
          </w:tcPr>
          <w:p w14:paraId="43A2FC02" w14:textId="21BB4D20" w:rsidR="00F2024A" w:rsidRPr="00F326BC" w:rsidRDefault="00F2024A" w:rsidP="00F2024A">
            <w:pPr>
              <w:widowControl/>
              <w:autoSpaceDE/>
              <w:autoSpaceDN/>
              <w:adjustRightInd/>
              <w:ind w:left="0"/>
              <w:jc w:val="center"/>
            </w:pPr>
            <w:r>
              <w:rPr>
                <w:color w:val="000000"/>
              </w:rPr>
              <w:t>21,35</w:t>
            </w:r>
          </w:p>
        </w:tc>
      </w:tr>
      <w:tr w:rsidR="00F2024A" w:rsidRPr="00F326BC" w14:paraId="698A3347"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580C79C4" w14:textId="77777777" w:rsidR="00F2024A" w:rsidRPr="00F326BC" w:rsidRDefault="00F2024A" w:rsidP="00F2024A">
            <w:pPr>
              <w:widowControl/>
              <w:autoSpaceDE/>
              <w:autoSpaceDN/>
              <w:adjustRightInd/>
              <w:ind w:left="0"/>
              <w:jc w:val="center"/>
            </w:pPr>
            <w:r w:rsidRPr="00F326BC">
              <w:t>2</w:t>
            </w:r>
          </w:p>
        </w:tc>
        <w:tc>
          <w:tcPr>
            <w:tcW w:w="757" w:type="dxa"/>
            <w:tcBorders>
              <w:top w:val="nil"/>
              <w:left w:val="nil"/>
              <w:bottom w:val="single" w:sz="4" w:space="0" w:color="auto"/>
              <w:right w:val="single" w:sz="4" w:space="0" w:color="auto"/>
            </w:tcBorders>
            <w:noWrap/>
            <w:vAlign w:val="center"/>
            <w:hideMark/>
          </w:tcPr>
          <w:p w14:paraId="71A8378E" w14:textId="420E5985" w:rsidR="00F2024A" w:rsidRPr="00F326BC" w:rsidRDefault="00F2024A" w:rsidP="00F2024A">
            <w:pPr>
              <w:widowControl/>
              <w:autoSpaceDE/>
              <w:autoSpaceDN/>
              <w:adjustRightInd/>
              <w:ind w:left="0"/>
              <w:jc w:val="center"/>
            </w:pPr>
            <w:r>
              <w:rPr>
                <w:color w:val="000000"/>
              </w:rPr>
              <w:t>0,59</w:t>
            </w:r>
          </w:p>
        </w:tc>
        <w:tc>
          <w:tcPr>
            <w:tcW w:w="758" w:type="dxa"/>
            <w:tcBorders>
              <w:top w:val="nil"/>
              <w:left w:val="nil"/>
              <w:bottom w:val="single" w:sz="4" w:space="0" w:color="auto"/>
              <w:right w:val="single" w:sz="4" w:space="0" w:color="auto"/>
            </w:tcBorders>
            <w:noWrap/>
            <w:vAlign w:val="center"/>
            <w:hideMark/>
          </w:tcPr>
          <w:p w14:paraId="5D683D3E" w14:textId="2FEC35F9" w:rsidR="00F2024A" w:rsidRPr="00F326BC" w:rsidRDefault="00F2024A" w:rsidP="00F2024A">
            <w:pPr>
              <w:widowControl/>
              <w:autoSpaceDE/>
              <w:autoSpaceDN/>
              <w:adjustRightInd/>
              <w:ind w:left="0"/>
              <w:jc w:val="center"/>
            </w:pPr>
            <w:r>
              <w:rPr>
                <w:color w:val="000000"/>
              </w:rPr>
              <w:t>0,34</w:t>
            </w:r>
          </w:p>
        </w:tc>
        <w:tc>
          <w:tcPr>
            <w:tcW w:w="757" w:type="dxa"/>
            <w:tcBorders>
              <w:top w:val="nil"/>
              <w:left w:val="nil"/>
              <w:bottom w:val="single" w:sz="4" w:space="0" w:color="auto"/>
              <w:right w:val="single" w:sz="4" w:space="0" w:color="auto"/>
            </w:tcBorders>
            <w:noWrap/>
            <w:vAlign w:val="center"/>
            <w:hideMark/>
          </w:tcPr>
          <w:p w14:paraId="03025AB4" w14:textId="7921E273" w:rsidR="00F2024A" w:rsidRPr="00F326BC" w:rsidRDefault="00F2024A" w:rsidP="00F2024A">
            <w:pPr>
              <w:widowControl/>
              <w:autoSpaceDE/>
              <w:autoSpaceDN/>
              <w:adjustRightInd/>
              <w:ind w:left="0"/>
              <w:jc w:val="center"/>
            </w:pPr>
            <w:r>
              <w:rPr>
                <w:color w:val="000000"/>
              </w:rPr>
              <w:t>0,46</w:t>
            </w:r>
          </w:p>
        </w:tc>
        <w:tc>
          <w:tcPr>
            <w:tcW w:w="758" w:type="dxa"/>
            <w:tcBorders>
              <w:top w:val="nil"/>
              <w:left w:val="nil"/>
              <w:bottom w:val="single" w:sz="4" w:space="0" w:color="auto"/>
              <w:right w:val="single" w:sz="4" w:space="0" w:color="auto"/>
            </w:tcBorders>
            <w:noWrap/>
            <w:vAlign w:val="center"/>
            <w:hideMark/>
          </w:tcPr>
          <w:p w14:paraId="0C5E6371" w14:textId="2B95DBB3" w:rsidR="00F2024A" w:rsidRPr="00F326BC" w:rsidRDefault="00F2024A" w:rsidP="00F2024A">
            <w:pPr>
              <w:widowControl/>
              <w:autoSpaceDE/>
              <w:autoSpaceDN/>
              <w:adjustRightInd/>
              <w:ind w:left="0"/>
              <w:jc w:val="center"/>
            </w:pPr>
            <w:r>
              <w:rPr>
                <w:color w:val="000000"/>
              </w:rPr>
              <w:t>0,62</w:t>
            </w:r>
          </w:p>
        </w:tc>
        <w:tc>
          <w:tcPr>
            <w:tcW w:w="1276" w:type="dxa"/>
            <w:tcBorders>
              <w:top w:val="nil"/>
              <w:left w:val="nil"/>
              <w:bottom w:val="single" w:sz="4" w:space="0" w:color="auto"/>
              <w:right w:val="single" w:sz="4" w:space="0" w:color="auto"/>
            </w:tcBorders>
            <w:noWrap/>
            <w:vAlign w:val="center"/>
            <w:hideMark/>
          </w:tcPr>
          <w:p w14:paraId="1C199470" w14:textId="190ACCC4" w:rsidR="00F2024A" w:rsidRPr="00F326BC" w:rsidRDefault="00F2024A" w:rsidP="00F2024A">
            <w:pPr>
              <w:widowControl/>
              <w:autoSpaceDE/>
              <w:autoSpaceDN/>
              <w:adjustRightInd/>
              <w:ind w:left="0"/>
              <w:jc w:val="center"/>
            </w:pPr>
            <w:r>
              <w:rPr>
                <w:color w:val="000000"/>
              </w:rPr>
              <w:t>2,01</w:t>
            </w:r>
          </w:p>
        </w:tc>
        <w:tc>
          <w:tcPr>
            <w:tcW w:w="1276" w:type="dxa"/>
            <w:tcBorders>
              <w:top w:val="nil"/>
              <w:left w:val="nil"/>
              <w:bottom w:val="single" w:sz="4" w:space="0" w:color="auto"/>
              <w:right w:val="single" w:sz="4" w:space="0" w:color="auto"/>
            </w:tcBorders>
            <w:noWrap/>
            <w:vAlign w:val="center"/>
            <w:hideMark/>
          </w:tcPr>
          <w:p w14:paraId="1C604181" w14:textId="12844918" w:rsidR="00F2024A" w:rsidRPr="00F326BC" w:rsidRDefault="00F2024A" w:rsidP="00F2024A">
            <w:pPr>
              <w:widowControl/>
              <w:autoSpaceDE/>
              <w:autoSpaceDN/>
              <w:adjustRightInd/>
              <w:ind w:left="0"/>
              <w:jc w:val="center"/>
            </w:pPr>
            <w:r>
              <w:rPr>
                <w:color w:val="000000"/>
              </w:rPr>
              <w:t>0,50</w:t>
            </w:r>
          </w:p>
        </w:tc>
        <w:tc>
          <w:tcPr>
            <w:tcW w:w="1417" w:type="dxa"/>
            <w:tcBorders>
              <w:top w:val="nil"/>
              <w:left w:val="nil"/>
              <w:bottom w:val="single" w:sz="4" w:space="0" w:color="auto"/>
              <w:right w:val="single" w:sz="4" w:space="0" w:color="auto"/>
            </w:tcBorders>
            <w:noWrap/>
            <w:vAlign w:val="center"/>
            <w:hideMark/>
          </w:tcPr>
          <w:p w14:paraId="33BDBEA1" w14:textId="09AAB311" w:rsidR="00F2024A" w:rsidRPr="00F326BC" w:rsidRDefault="00F2024A" w:rsidP="00F2024A">
            <w:pPr>
              <w:widowControl/>
              <w:autoSpaceDE/>
              <w:autoSpaceDN/>
              <w:adjustRightInd/>
              <w:ind w:left="0"/>
              <w:jc w:val="center"/>
            </w:pPr>
            <w:r>
              <w:rPr>
                <w:color w:val="000000"/>
              </w:rPr>
              <w:t>0,13</w:t>
            </w:r>
          </w:p>
        </w:tc>
        <w:tc>
          <w:tcPr>
            <w:tcW w:w="1128" w:type="dxa"/>
            <w:tcBorders>
              <w:top w:val="nil"/>
              <w:left w:val="nil"/>
              <w:bottom w:val="single" w:sz="4" w:space="0" w:color="auto"/>
              <w:right w:val="single" w:sz="4" w:space="0" w:color="auto"/>
            </w:tcBorders>
            <w:noWrap/>
            <w:vAlign w:val="center"/>
            <w:hideMark/>
          </w:tcPr>
          <w:p w14:paraId="1146F0A2" w14:textId="5EE672F0" w:rsidR="00F2024A" w:rsidRPr="00F326BC" w:rsidRDefault="00F2024A" w:rsidP="00F2024A">
            <w:pPr>
              <w:widowControl/>
              <w:autoSpaceDE/>
              <w:autoSpaceDN/>
              <w:adjustRightInd/>
              <w:ind w:left="0"/>
              <w:jc w:val="center"/>
            </w:pPr>
            <w:r>
              <w:rPr>
                <w:color w:val="000000"/>
              </w:rPr>
              <w:t>25,61</w:t>
            </w:r>
          </w:p>
        </w:tc>
      </w:tr>
      <w:tr w:rsidR="00F2024A" w:rsidRPr="00F326BC" w14:paraId="4B728283"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75DE2ABB" w14:textId="77777777" w:rsidR="00F2024A" w:rsidRPr="00F326BC" w:rsidRDefault="00F2024A" w:rsidP="00F2024A">
            <w:pPr>
              <w:widowControl/>
              <w:autoSpaceDE/>
              <w:autoSpaceDN/>
              <w:adjustRightInd/>
              <w:ind w:left="0"/>
              <w:jc w:val="center"/>
            </w:pPr>
            <w:r w:rsidRPr="00F326BC">
              <w:t>3</w:t>
            </w:r>
          </w:p>
        </w:tc>
        <w:tc>
          <w:tcPr>
            <w:tcW w:w="757" w:type="dxa"/>
            <w:tcBorders>
              <w:top w:val="nil"/>
              <w:left w:val="nil"/>
              <w:bottom w:val="single" w:sz="4" w:space="0" w:color="auto"/>
              <w:right w:val="single" w:sz="4" w:space="0" w:color="auto"/>
            </w:tcBorders>
            <w:noWrap/>
            <w:vAlign w:val="center"/>
            <w:hideMark/>
          </w:tcPr>
          <w:p w14:paraId="671A3AB9" w14:textId="72F11346" w:rsidR="00F2024A" w:rsidRPr="00F326BC" w:rsidRDefault="00F2024A" w:rsidP="00F2024A">
            <w:pPr>
              <w:widowControl/>
              <w:autoSpaceDE/>
              <w:autoSpaceDN/>
              <w:adjustRightInd/>
              <w:ind w:left="0"/>
              <w:jc w:val="center"/>
            </w:pPr>
            <w:r>
              <w:rPr>
                <w:color w:val="000000"/>
              </w:rPr>
              <w:t>0,35</w:t>
            </w:r>
          </w:p>
        </w:tc>
        <w:tc>
          <w:tcPr>
            <w:tcW w:w="758" w:type="dxa"/>
            <w:tcBorders>
              <w:top w:val="nil"/>
              <w:left w:val="nil"/>
              <w:bottom w:val="single" w:sz="4" w:space="0" w:color="auto"/>
              <w:right w:val="single" w:sz="4" w:space="0" w:color="auto"/>
            </w:tcBorders>
            <w:noWrap/>
            <w:vAlign w:val="center"/>
            <w:hideMark/>
          </w:tcPr>
          <w:p w14:paraId="744BAF88" w14:textId="55C135A6" w:rsidR="00F2024A" w:rsidRPr="00F326BC" w:rsidRDefault="00F2024A" w:rsidP="00F2024A">
            <w:pPr>
              <w:widowControl/>
              <w:autoSpaceDE/>
              <w:autoSpaceDN/>
              <w:adjustRightInd/>
              <w:ind w:left="0"/>
              <w:jc w:val="center"/>
            </w:pPr>
            <w:r>
              <w:rPr>
                <w:color w:val="000000"/>
              </w:rPr>
              <w:t>0,24</w:t>
            </w:r>
          </w:p>
        </w:tc>
        <w:tc>
          <w:tcPr>
            <w:tcW w:w="757" w:type="dxa"/>
            <w:tcBorders>
              <w:top w:val="nil"/>
              <w:left w:val="nil"/>
              <w:bottom w:val="single" w:sz="4" w:space="0" w:color="auto"/>
              <w:right w:val="single" w:sz="4" w:space="0" w:color="auto"/>
            </w:tcBorders>
            <w:noWrap/>
            <w:vAlign w:val="center"/>
            <w:hideMark/>
          </w:tcPr>
          <w:p w14:paraId="1699FCEE" w14:textId="192D3E77" w:rsidR="00F2024A" w:rsidRPr="00F326BC" w:rsidRDefault="00F2024A" w:rsidP="00F2024A">
            <w:pPr>
              <w:widowControl/>
              <w:autoSpaceDE/>
              <w:autoSpaceDN/>
              <w:adjustRightInd/>
              <w:ind w:left="0"/>
              <w:jc w:val="center"/>
            </w:pPr>
            <w:r>
              <w:rPr>
                <w:color w:val="000000"/>
              </w:rPr>
              <w:t>0,65</w:t>
            </w:r>
          </w:p>
        </w:tc>
        <w:tc>
          <w:tcPr>
            <w:tcW w:w="758" w:type="dxa"/>
            <w:tcBorders>
              <w:top w:val="nil"/>
              <w:left w:val="nil"/>
              <w:bottom w:val="single" w:sz="4" w:space="0" w:color="auto"/>
              <w:right w:val="single" w:sz="4" w:space="0" w:color="auto"/>
            </w:tcBorders>
            <w:noWrap/>
            <w:vAlign w:val="center"/>
            <w:hideMark/>
          </w:tcPr>
          <w:p w14:paraId="2C88E824" w14:textId="6B2282C5" w:rsidR="00F2024A" w:rsidRPr="00F326BC" w:rsidRDefault="00F2024A" w:rsidP="00F2024A">
            <w:pPr>
              <w:widowControl/>
              <w:autoSpaceDE/>
              <w:autoSpaceDN/>
              <w:adjustRightInd/>
              <w:ind w:left="0"/>
              <w:jc w:val="center"/>
            </w:pPr>
            <w:r>
              <w:rPr>
                <w:color w:val="000000"/>
              </w:rPr>
              <w:t>0,87</w:t>
            </w:r>
          </w:p>
        </w:tc>
        <w:tc>
          <w:tcPr>
            <w:tcW w:w="1276" w:type="dxa"/>
            <w:tcBorders>
              <w:top w:val="nil"/>
              <w:left w:val="nil"/>
              <w:bottom w:val="single" w:sz="4" w:space="0" w:color="auto"/>
              <w:right w:val="single" w:sz="4" w:space="0" w:color="auto"/>
            </w:tcBorders>
            <w:noWrap/>
            <w:vAlign w:val="center"/>
            <w:hideMark/>
          </w:tcPr>
          <w:p w14:paraId="1B3E70F7" w14:textId="5A64F440" w:rsidR="00F2024A" w:rsidRPr="00F326BC" w:rsidRDefault="00F2024A" w:rsidP="00F2024A">
            <w:pPr>
              <w:widowControl/>
              <w:autoSpaceDE/>
              <w:autoSpaceDN/>
              <w:adjustRightInd/>
              <w:ind w:left="0"/>
              <w:jc w:val="center"/>
            </w:pPr>
            <w:r>
              <w:rPr>
                <w:color w:val="000000"/>
              </w:rPr>
              <w:t>2,11</w:t>
            </w:r>
          </w:p>
        </w:tc>
        <w:tc>
          <w:tcPr>
            <w:tcW w:w="1276" w:type="dxa"/>
            <w:tcBorders>
              <w:top w:val="nil"/>
              <w:left w:val="nil"/>
              <w:bottom w:val="single" w:sz="4" w:space="0" w:color="auto"/>
              <w:right w:val="single" w:sz="4" w:space="0" w:color="auto"/>
            </w:tcBorders>
            <w:noWrap/>
            <w:vAlign w:val="center"/>
            <w:hideMark/>
          </w:tcPr>
          <w:p w14:paraId="45807CEF" w14:textId="5616F180" w:rsidR="00F2024A" w:rsidRPr="00F326BC" w:rsidRDefault="00F2024A" w:rsidP="00F2024A">
            <w:pPr>
              <w:widowControl/>
              <w:autoSpaceDE/>
              <w:autoSpaceDN/>
              <w:adjustRightInd/>
              <w:ind w:left="0"/>
              <w:jc w:val="center"/>
            </w:pPr>
            <w:r>
              <w:rPr>
                <w:color w:val="000000"/>
              </w:rPr>
              <w:t>0,53</w:t>
            </w:r>
          </w:p>
        </w:tc>
        <w:tc>
          <w:tcPr>
            <w:tcW w:w="1417" w:type="dxa"/>
            <w:tcBorders>
              <w:top w:val="nil"/>
              <w:left w:val="nil"/>
              <w:bottom w:val="single" w:sz="4" w:space="0" w:color="auto"/>
              <w:right w:val="single" w:sz="4" w:space="0" w:color="auto"/>
            </w:tcBorders>
            <w:noWrap/>
            <w:vAlign w:val="center"/>
            <w:hideMark/>
          </w:tcPr>
          <w:p w14:paraId="6D45C86B" w14:textId="0C89CB8B" w:rsidR="00F2024A" w:rsidRPr="00F326BC" w:rsidRDefault="00F2024A" w:rsidP="00F2024A">
            <w:pPr>
              <w:widowControl/>
              <w:autoSpaceDE/>
              <w:autoSpaceDN/>
              <w:adjustRightInd/>
              <w:ind w:left="0"/>
              <w:jc w:val="center"/>
            </w:pPr>
            <w:r>
              <w:rPr>
                <w:color w:val="000000"/>
              </w:rPr>
              <w:t>0,29</w:t>
            </w:r>
          </w:p>
        </w:tc>
        <w:tc>
          <w:tcPr>
            <w:tcW w:w="1128" w:type="dxa"/>
            <w:tcBorders>
              <w:top w:val="nil"/>
              <w:left w:val="nil"/>
              <w:bottom w:val="single" w:sz="4" w:space="0" w:color="auto"/>
              <w:right w:val="single" w:sz="4" w:space="0" w:color="auto"/>
            </w:tcBorders>
            <w:noWrap/>
            <w:vAlign w:val="center"/>
            <w:hideMark/>
          </w:tcPr>
          <w:p w14:paraId="2926AAC8" w14:textId="768B265F" w:rsidR="00F2024A" w:rsidRPr="00F326BC" w:rsidRDefault="00F2024A" w:rsidP="00F2024A">
            <w:pPr>
              <w:widowControl/>
              <w:autoSpaceDE/>
              <w:autoSpaceDN/>
              <w:adjustRightInd/>
              <w:ind w:left="0"/>
              <w:jc w:val="center"/>
            </w:pPr>
            <w:r>
              <w:rPr>
                <w:color w:val="000000"/>
              </w:rPr>
              <w:t>54,34</w:t>
            </w:r>
          </w:p>
        </w:tc>
      </w:tr>
      <w:tr w:rsidR="00F2024A" w:rsidRPr="00F326BC" w14:paraId="5FBDBDDE"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0305BCDA" w14:textId="77777777" w:rsidR="00F2024A" w:rsidRPr="00F326BC" w:rsidRDefault="00F2024A" w:rsidP="00F2024A">
            <w:pPr>
              <w:widowControl/>
              <w:autoSpaceDE/>
              <w:autoSpaceDN/>
              <w:adjustRightInd/>
              <w:ind w:left="0"/>
              <w:jc w:val="center"/>
            </w:pPr>
            <w:r w:rsidRPr="00F326BC">
              <w:t>4</w:t>
            </w:r>
          </w:p>
        </w:tc>
        <w:tc>
          <w:tcPr>
            <w:tcW w:w="757" w:type="dxa"/>
            <w:tcBorders>
              <w:top w:val="nil"/>
              <w:left w:val="nil"/>
              <w:bottom w:val="single" w:sz="4" w:space="0" w:color="auto"/>
              <w:right w:val="single" w:sz="4" w:space="0" w:color="auto"/>
            </w:tcBorders>
            <w:noWrap/>
            <w:vAlign w:val="center"/>
            <w:hideMark/>
          </w:tcPr>
          <w:p w14:paraId="0E2AA1D5" w14:textId="243043AA" w:rsidR="00F2024A" w:rsidRPr="00F326BC" w:rsidRDefault="00F2024A" w:rsidP="00F2024A">
            <w:pPr>
              <w:widowControl/>
              <w:autoSpaceDE/>
              <w:autoSpaceDN/>
              <w:adjustRightInd/>
              <w:ind w:left="0"/>
              <w:jc w:val="center"/>
            </w:pPr>
            <w:r>
              <w:rPr>
                <w:color w:val="000000"/>
              </w:rPr>
              <w:t>0,60</w:t>
            </w:r>
          </w:p>
        </w:tc>
        <w:tc>
          <w:tcPr>
            <w:tcW w:w="758" w:type="dxa"/>
            <w:tcBorders>
              <w:top w:val="nil"/>
              <w:left w:val="nil"/>
              <w:bottom w:val="single" w:sz="4" w:space="0" w:color="auto"/>
              <w:right w:val="single" w:sz="4" w:space="0" w:color="auto"/>
            </w:tcBorders>
            <w:noWrap/>
            <w:vAlign w:val="center"/>
            <w:hideMark/>
          </w:tcPr>
          <w:p w14:paraId="148F296C" w14:textId="2E75FB82" w:rsidR="00F2024A" w:rsidRPr="00F326BC" w:rsidRDefault="00F2024A" w:rsidP="00F2024A">
            <w:pPr>
              <w:widowControl/>
              <w:autoSpaceDE/>
              <w:autoSpaceDN/>
              <w:adjustRightInd/>
              <w:ind w:left="0"/>
              <w:jc w:val="center"/>
            </w:pPr>
            <w:r>
              <w:rPr>
                <w:color w:val="000000"/>
              </w:rPr>
              <w:t>0,80</w:t>
            </w:r>
          </w:p>
        </w:tc>
        <w:tc>
          <w:tcPr>
            <w:tcW w:w="757" w:type="dxa"/>
            <w:tcBorders>
              <w:top w:val="nil"/>
              <w:left w:val="nil"/>
              <w:bottom w:val="single" w:sz="4" w:space="0" w:color="auto"/>
              <w:right w:val="single" w:sz="4" w:space="0" w:color="auto"/>
            </w:tcBorders>
            <w:noWrap/>
            <w:vAlign w:val="center"/>
            <w:hideMark/>
          </w:tcPr>
          <w:p w14:paraId="5334D1D3" w14:textId="1B2F7F6E" w:rsidR="00F2024A" w:rsidRPr="00F326BC" w:rsidRDefault="00F2024A" w:rsidP="00F2024A">
            <w:pPr>
              <w:widowControl/>
              <w:autoSpaceDE/>
              <w:autoSpaceDN/>
              <w:adjustRightInd/>
              <w:ind w:left="0"/>
              <w:jc w:val="center"/>
            </w:pPr>
            <w:r>
              <w:rPr>
                <w:color w:val="000000"/>
              </w:rPr>
              <w:t>0,63</w:t>
            </w:r>
          </w:p>
        </w:tc>
        <w:tc>
          <w:tcPr>
            <w:tcW w:w="758" w:type="dxa"/>
            <w:tcBorders>
              <w:top w:val="nil"/>
              <w:left w:val="nil"/>
              <w:bottom w:val="single" w:sz="4" w:space="0" w:color="auto"/>
              <w:right w:val="single" w:sz="4" w:space="0" w:color="auto"/>
            </w:tcBorders>
            <w:noWrap/>
            <w:vAlign w:val="center"/>
            <w:hideMark/>
          </w:tcPr>
          <w:p w14:paraId="2C627155" w14:textId="754C1282" w:rsidR="00F2024A" w:rsidRPr="00F326BC" w:rsidRDefault="00F2024A" w:rsidP="00F2024A">
            <w:pPr>
              <w:widowControl/>
              <w:autoSpaceDE/>
              <w:autoSpaceDN/>
              <w:adjustRightInd/>
              <w:ind w:left="0"/>
              <w:jc w:val="center"/>
            </w:pPr>
            <w:r>
              <w:rPr>
                <w:color w:val="000000"/>
              </w:rPr>
              <w:t>0,73</w:t>
            </w:r>
          </w:p>
        </w:tc>
        <w:tc>
          <w:tcPr>
            <w:tcW w:w="1276" w:type="dxa"/>
            <w:tcBorders>
              <w:top w:val="nil"/>
              <w:left w:val="nil"/>
              <w:bottom w:val="single" w:sz="4" w:space="0" w:color="auto"/>
              <w:right w:val="single" w:sz="4" w:space="0" w:color="auto"/>
            </w:tcBorders>
            <w:noWrap/>
            <w:vAlign w:val="center"/>
            <w:hideMark/>
          </w:tcPr>
          <w:p w14:paraId="57A29003" w14:textId="792193D7" w:rsidR="00F2024A" w:rsidRPr="00F326BC" w:rsidRDefault="00F2024A" w:rsidP="00F2024A">
            <w:pPr>
              <w:widowControl/>
              <w:autoSpaceDE/>
              <w:autoSpaceDN/>
              <w:adjustRightInd/>
              <w:ind w:left="0"/>
              <w:jc w:val="center"/>
            </w:pPr>
            <w:r>
              <w:rPr>
                <w:color w:val="000000"/>
              </w:rPr>
              <w:t>2,76</w:t>
            </w:r>
          </w:p>
        </w:tc>
        <w:tc>
          <w:tcPr>
            <w:tcW w:w="1276" w:type="dxa"/>
            <w:tcBorders>
              <w:top w:val="nil"/>
              <w:left w:val="nil"/>
              <w:bottom w:val="single" w:sz="4" w:space="0" w:color="auto"/>
              <w:right w:val="single" w:sz="4" w:space="0" w:color="auto"/>
            </w:tcBorders>
            <w:noWrap/>
            <w:vAlign w:val="center"/>
            <w:hideMark/>
          </w:tcPr>
          <w:p w14:paraId="127B9D88" w14:textId="439118C0" w:rsidR="00F2024A" w:rsidRPr="00F326BC" w:rsidRDefault="00F2024A" w:rsidP="00F2024A">
            <w:pPr>
              <w:widowControl/>
              <w:autoSpaceDE/>
              <w:autoSpaceDN/>
              <w:adjustRightInd/>
              <w:ind w:left="0"/>
              <w:jc w:val="center"/>
            </w:pPr>
            <w:r>
              <w:rPr>
                <w:color w:val="000000"/>
              </w:rPr>
              <w:t>0,69</w:t>
            </w:r>
          </w:p>
        </w:tc>
        <w:tc>
          <w:tcPr>
            <w:tcW w:w="1417" w:type="dxa"/>
            <w:tcBorders>
              <w:top w:val="nil"/>
              <w:left w:val="nil"/>
              <w:bottom w:val="single" w:sz="4" w:space="0" w:color="auto"/>
              <w:right w:val="single" w:sz="4" w:space="0" w:color="auto"/>
            </w:tcBorders>
            <w:noWrap/>
            <w:vAlign w:val="center"/>
            <w:hideMark/>
          </w:tcPr>
          <w:p w14:paraId="2B57271A" w14:textId="39CAF5AD" w:rsidR="00F2024A" w:rsidRPr="00F326BC" w:rsidRDefault="00F2024A" w:rsidP="00F2024A">
            <w:pPr>
              <w:widowControl/>
              <w:autoSpaceDE/>
              <w:autoSpaceDN/>
              <w:adjustRightInd/>
              <w:ind w:left="0"/>
              <w:jc w:val="center"/>
            </w:pPr>
            <w:r>
              <w:rPr>
                <w:color w:val="000000"/>
              </w:rPr>
              <w:t>0,09</w:t>
            </w:r>
          </w:p>
        </w:tc>
        <w:tc>
          <w:tcPr>
            <w:tcW w:w="1128" w:type="dxa"/>
            <w:tcBorders>
              <w:top w:val="nil"/>
              <w:left w:val="nil"/>
              <w:bottom w:val="single" w:sz="4" w:space="0" w:color="auto"/>
              <w:right w:val="single" w:sz="4" w:space="0" w:color="auto"/>
            </w:tcBorders>
            <w:noWrap/>
            <w:vAlign w:val="center"/>
            <w:hideMark/>
          </w:tcPr>
          <w:p w14:paraId="4983C8DE" w14:textId="3A752CC7" w:rsidR="00F2024A" w:rsidRPr="00F326BC" w:rsidRDefault="00F2024A" w:rsidP="00F2024A">
            <w:pPr>
              <w:widowControl/>
              <w:autoSpaceDE/>
              <w:autoSpaceDN/>
              <w:adjustRightInd/>
              <w:ind w:left="0"/>
              <w:jc w:val="center"/>
            </w:pPr>
            <w:r>
              <w:rPr>
                <w:color w:val="000000"/>
              </w:rPr>
              <w:t>13,34</w:t>
            </w:r>
          </w:p>
        </w:tc>
      </w:tr>
      <w:tr w:rsidR="00F2024A" w:rsidRPr="00F326BC" w14:paraId="67F686F8"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0D29E9F5" w14:textId="77777777" w:rsidR="00F2024A" w:rsidRPr="00F326BC" w:rsidRDefault="00F2024A" w:rsidP="00F2024A">
            <w:pPr>
              <w:widowControl/>
              <w:autoSpaceDE/>
              <w:autoSpaceDN/>
              <w:adjustRightInd/>
              <w:ind w:left="0"/>
              <w:jc w:val="center"/>
            </w:pPr>
            <w:r w:rsidRPr="00F326BC">
              <w:t>5</w:t>
            </w:r>
          </w:p>
        </w:tc>
        <w:tc>
          <w:tcPr>
            <w:tcW w:w="757" w:type="dxa"/>
            <w:tcBorders>
              <w:top w:val="nil"/>
              <w:left w:val="nil"/>
              <w:bottom w:val="single" w:sz="4" w:space="0" w:color="auto"/>
              <w:right w:val="single" w:sz="4" w:space="0" w:color="auto"/>
            </w:tcBorders>
            <w:noWrap/>
            <w:vAlign w:val="center"/>
            <w:hideMark/>
          </w:tcPr>
          <w:p w14:paraId="1C011C98" w14:textId="073A78B2" w:rsidR="00F2024A" w:rsidRPr="00F326BC" w:rsidRDefault="00F2024A" w:rsidP="00F2024A">
            <w:pPr>
              <w:widowControl/>
              <w:autoSpaceDE/>
              <w:autoSpaceDN/>
              <w:adjustRightInd/>
              <w:ind w:left="0"/>
              <w:jc w:val="center"/>
            </w:pPr>
            <w:r>
              <w:rPr>
                <w:color w:val="000000"/>
              </w:rPr>
              <w:t>0,45</w:t>
            </w:r>
          </w:p>
        </w:tc>
        <w:tc>
          <w:tcPr>
            <w:tcW w:w="758" w:type="dxa"/>
            <w:tcBorders>
              <w:top w:val="nil"/>
              <w:left w:val="nil"/>
              <w:bottom w:val="single" w:sz="4" w:space="0" w:color="auto"/>
              <w:right w:val="single" w:sz="4" w:space="0" w:color="auto"/>
            </w:tcBorders>
            <w:noWrap/>
            <w:vAlign w:val="center"/>
            <w:hideMark/>
          </w:tcPr>
          <w:p w14:paraId="71B2BCB8" w14:textId="30BE67A3" w:rsidR="00F2024A" w:rsidRPr="00F326BC" w:rsidRDefault="00F2024A" w:rsidP="00F2024A">
            <w:pPr>
              <w:widowControl/>
              <w:autoSpaceDE/>
              <w:autoSpaceDN/>
              <w:adjustRightInd/>
              <w:ind w:left="0"/>
              <w:jc w:val="center"/>
            </w:pPr>
            <w:r>
              <w:rPr>
                <w:color w:val="000000"/>
              </w:rPr>
              <w:t>0,65</w:t>
            </w:r>
          </w:p>
        </w:tc>
        <w:tc>
          <w:tcPr>
            <w:tcW w:w="757" w:type="dxa"/>
            <w:tcBorders>
              <w:top w:val="nil"/>
              <w:left w:val="nil"/>
              <w:bottom w:val="single" w:sz="4" w:space="0" w:color="auto"/>
              <w:right w:val="single" w:sz="4" w:space="0" w:color="auto"/>
            </w:tcBorders>
            <w:noWrap/>
            <w:vAlign w:val="center"/>
            <w:hideMark/>
          </w:tcPr>
          <w:p w14:paraId="70FEE650" w14:textId="31236F75" w:rsidR="00F2024A" w:rsidRPr="00F326BC" w:rsidRDefault="00F2024A" w:rsidP="00F2024A">
            <w:pPr>
              <w:widowControl/>
              <w:autoSpaceDE/>
              <w:autoSpaceDN/>
              <w:adjustRightInd/>
              <w:ind w:left="0"/>
              <w:jc w:val="center"/>
            </w:pPr>
            <w:r>
              <w:rPr>
                <w:color w:val="000000"/>
              </w:rPr>
              <w:t>0,95</w:t>
            </w:r>
          </w:p>
        </w:tc>
        <w:tc>
          <w:tcPr>
            <w:tcW w:w="758" w:type="dxa"/>
            <w:tcBorders>
              <w:top w:val="nil"/>
              <w:left w:val="nil"/>
              <w:bottom w:val="single" w:sz="4" w:space="0" w:color="auto"/>
              <w:right w:val="single" w:sz="4" w:space="0" w:color="auto"/>
            </w:tcBorders>
            <w:noWrap/>
            <w:vAlign w:val="center"/>
            <w:hideMark/>
          </w:tcPr>
          <w:p w14:paraId="7DD6747C" w14:textId="04107E31" w:rsidR="00F2024A" w:rsidRPr="00F326BC" w:rsidRDefault="00F2024A" w:rsidP="00F2024A">
            <w:pPr>
              <w:widowControl/>
              <w:autoSpaceDE/>
              <w:autoSpaceDN/>
              <w:adjustRightInd/>
              <w:ind w:left="0"/>
              <w:jc w:val="center"/>
            </w:pPr>
            <w:r>
              <w:rPr>
                <w:color w:val="000000"/>
              </w:rPr>
              <w:t>0,66</w:t>
            </w:r>
          </w:p>
        </w:tc>
        <w:tc>
          <w:tcPr>
            <w:tcW w:w="1276" w:type="dxa"/>
            <w:tcBorders>
              <w:top w:val="nil"/>
              <w:left w:val="nil"/>
              <w:bottom w:val="single" w:sz="4" w:space="0" w:color="auto"/>
              <w:right w:val="single" w:sz="4" w:space="0" w:color="auto"/>
            </w:tcBorders>
            <w:noWrap/>
            <w:vAlign w:val="center"/>
            <w:hideMark/>
          </w:tcPr>
          <w:p w14:paraId="273FA8C4" w14:textId="4A39CB21" w:rsidR="00F2024A" w:rsidRPr="00F326BC" w:rsidRDefault="00F2024A" w:rsidP="00F2024A">
            <w:pPr>
              <w:widowControl/>
              <w:autoSpaceDE/>
              <w:autoSpaceDN/>
              <w:adjustRightInd/>
              <w:ind w:left="0"/>
              <w:jc w:val="center"/>
            </w:pPr>
            <w:r>
              <w:rPr>
                <w:color w:val="000000"/>
              </w:rPr>
              <w:t>2,71</w:t>
            </w:r>
          </w:p>
        </w:tc>
        <w:tc>
          <w:tcPr>
            <w:tcW w:w="1276" w:type="dxa"/>
            <w:tcBorders>
              <w:top w:val="nil"/>
              <w:left w:val="nil"/>
              <w:bottom w:val="single" w:sz="4" w:space="0" w:color="auto"/>
              <w:right w:val="single" w:sz="4" w:space="0" w:color="auto"/>
            </w:tcBorders>
            <w:noWrap/>
            <w:vAlign w:val="center"/>
            <w:hideMark/>
          </w:tcPr>
          <w:p w14:paraId="503A3A73" w14:textId="7D15CC66" w:rsidR="00F2024A" w:rsidRPr="00F326BC" w:rsidRDefault="00F2024A" w:rsidP="00F2024A">
            <w:pPr>
              <w:widowControl/>
              <w:autoSpaceDE/>
              <w:autoSpaceDN/>
              <w:adjustRightInd/>
              <w:ind w:left="0"/>
              <w:jc w:val="center"/>
            </w:pPr>
            <w:r>
              <w:rPr>
                <w:color w:val="000000"/>
              </w:rPr>
              <w:t>0,68</w:t>
            </w:r>
          </w:p>
        </w:tc>
        <w:tc>
          <w:tcPr>
            <w:tcW w:w="1417" w:type="dxa"/>
            <w:tcBorders>
              <w:top w:val="nil"/>
              <w:left w:val="nil"/>
              <w:bottom w:val="single" w:sz="4" w:space="0" w:color="auto"/>
              <w:right w:val="single" w:sz="4" w:space="0" w:color="auto"/>
            </w:tcBorders>
            <w:noWrap/>
            <w:vAlign w:val="center"/>
            <w:hideMark/>
          </w:tcPr>
          <w:p w14:paraId="64E1200C" w14:textId="27AD5501" w:rsidR="00F2024A" w:rsidRPr="00F326BC" w:rsidRDefault="00F2024A" w:rsidP="00F2024A">
            <w:pPr>
              <w:widowControl/>
              <w:autoSpaceDE/>
              <w:autoSpaceDN/>
              <w:adjustRightInd/>
              <w:ind w:left="0"/>
              <w:jc w:val="center"/>
            </w:pPr>
            <w:r>
              <w:rPr>
                <w:color w:val="000000"/>
              </w:rPr>
              <w:t>0,21</w:t>
            </w:r>
          </w:p>
        </w:tc>
        <w:tc>
          <w:tcPr>
            <w:tcW w:w="1128" w:type="dxa"/>
            <w:tcBorders>
              <w:top w:val="nil"/>
              <w:left w:val="nil"/>
              <w:bottom w:val="single" w:sz="4" w:space="0" w:color="auto"/>
              <w:right w:val="single" w:sz="4" w:space="0" w:color="auto"/>
            </w:tcBorders>
            <w:noWrap/>
            <w:vAlign w:val="center"/>
            <w:hideMark/>
          </w:tcPr>
          <w:p w14:paraId="2B975722" w14:textId="6624FF61" w:rsidR="00F2024A" w:rsidRPr="00F326BC" w:rsidRDefault="00F2024A" w:rsidP="00F2024A">
            <w:pPr>
              <w:widowControl/>
              <w:autoSpaceDE/>
              <w:autoSpaceDN/>
              <w:adjustRightInd/>
              <w:ind w:left="0"/>
              <w:jc w:val="center"/>
            </w:pPr>
            <w:r>
              <w:rPr>
                <w:color w:val="000000"/>
              </w:rPr>
              <w:t>30,38</w:t>
            </w:r>
          </w:p>
        </w:tc>
      </w:tr>
      <w:tr w:rsidR="00F2024A" w:rsidRPr="00F326BC" w14:paraId="455A3545"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77A4CD34" w14:textId="77777777" w:rsidR="00F2024A" w:rsidRPr="00F326BC" w:rsidRDefault="00F2024A" w:rsidP="00F2024A">
            <w:pPr>
              <w:widowControl/>
              <w:autoSpaceDE/>
              <w:autoSpaceDN/>
              <w:adjustRightInd/>
              <w:ind w:left="0"/>
              <w:jc w:val="center"/>
            </w:pPr>
            <w:r w:rsidRPr="00F326BC">
              <w:t>6</w:t>
            </w:r>
          </w:p>
        </w:tc>
        <w:tc>
          <w:tcPr>
            <w:tcW w:w="757" w:type="dxa"/>
            <w:tcBorders>
              <w:top w:val="nil"/>
              <w:left w:val="nil"/>
              <w:bottom w:val="single" w:sz="4" w:space="0" w:color="auto"/>
              <w:right w:val="single" w:sz="4" w:space="0" w:color="auto"/>
            </w:tcBorders>
            <w:noWrap/>
            <w:vAlign w:val="center"/>
            <w:hideMark/>
          </w:tcPr>
          <w:p w14:paraId="0861406D" w14:textId="4DBE287E" w:rsidR="00F2024A" w:rsidRPr="00F326BC" w:rsidRDefault="00F2024A" w:rsidP="00F2024A">
            <w:pPr>
              <w:widowControl/>
              <w:autoSpaceDE/>
              <w:autoSpaceDN/>
              <w:adjustRightInd/>
              <w:ind w:left="0"/>
              <w:jc w:val="center"/>
            </w:pPr>
            <w:r>
              <w:rPr>
                <w:color w:val="000000"/>
              </w:rPr>
              <w:t>0,18</w:t>
            </w:r>
          </w:p>
        </w:tc>
        <w:tc>
          <w:tcPr>
            <w:tcW w:w="758" w:type="dxa"/>
            <w:tcBorders>
              <w:top w:val="nil"/>
              <w:left w:val="nil"/>
              <w:bottom w:val="single" w:sz="4" w:space="0" w:color="auto"/>
              <w:right w:val="single" w:sz="4" w:space="0" w:color="auto"/>
            </w:tcBorders>
            <w:noWrap/>
            <w:vAlign w:val="center"/>
            <w:hideMark/>
          </w:tcPr>
          <w:p w14:paraId="15F144E1" w14:textId="6FE6DF5A" w:rsidR="00F2024A" w:rsidRPr="00F326BC" w:rsidRDefault="00F2024A" w:rsidP="00F2024A">
            <w:pPr>
              <w:widowControl/>
              <w:autoSpaceDE/>
              <w:autoSpaceDN/>
              <w:adjustRightInd/>
              <w:ind w:left="0"/>
              <w:jc w:val="center"/>
            </w:pPr>
            <w:r>
              <w:rPr>
                <w:color w:val="000000"/>
              </w:rPr>
              <w:t>0,48</w:t>
            </w:r>
          </w:p>
        </w:tc>
        <w:tc>
          <w:tcPr>
            <w:tcW w:w="757" w:type="dxa"/>
            <w:tcBorders>
              <w:top w:val="nil"/>
              <w:left w:val="nil"/>
              <w:bottom w:val="single" w:sz="4" w:space="0" w:color="auto"/>
              <w:right w:val="single" w:sz="4" w:space="0" w:color="auto"/>
            </w:tcBorders>
            <w:noWrap/>
            <w:vAlign w:val="center"/>
            <w:hideMark/>
          </w:tcPr>
          <w:p w14:paraId="63EC36D1" w14:textId="120A4D23" w:rsidR="00F2024A" w:rsidRPr="00F326BC" w:rsidRDefault="00F2024A" w:rsidP="00F2024A">
            <w:pPr>
              <w:widowControl/>
              <w:autoSpaceDE/>
              <w:autoSpaceDN/>
              <w:adjustRightInd/>
              <w:ind w:left="0"/>
              <w:jc w:val="center"/>
            </w:pPr>
            <w:r>
              <w:rPr>
                <w:color w:val="000000"/>
              </w:rPr>
              <w:t>0,54</w:t>
            </w:r>
          </w:p>
        </w:tc>
        <w:tc>
          <w:tcPr>
            <w:tcW w:w="758" w:type="dxa"/>
            <w:tcBorders>
              <w:top w:val="nil"/>
              <w:left w:val="nil"/>
              <w:bottom w:val="single" w:sz="4" w:space="0" w:color="auto"/>
              <w:right w:val="single" w:sz="4" w:space="0" w:color="auto"/>
            </w:tcBorders>
            <w:noWrap/>
            <w:vAlign w:val="center"/>
            <w:hideMark/>
          </w:tcPr>
          <w:p w14:paraId="77FFC9E9" w14:textId="50F639AC" w:rsidR="00F2024A" w:rsidRPr="00F326BC" w:rsidRDefault="00F2024A" w:rsidP="00F2024A">
            <w:pPr>
              <w:widowControl/>
              <w:autoSpaceDE/>
              <w:autoSpaceDN/>
              <w:adjustRightInd/>
              <w:ind w:left="0"/>
              <w:jc w:val="center"/>
            </w:pPr>
            <w:r>
              <w:rPr>
                <w:color w:val="000000"/>
              </w:rPr>
              <w:t>0,57</w:t>
            </w:r>
          </w:p>
        </w:tc>
        <w:tc>
          <w:tcPr>
            <w:tcW w:w="1276" w:type="dxa"/>
            <w:tcBorders>
              <w:top w:val="nil"/>
              <w:left w:val="nil"/>
              <w:bottom w:val="single" w:sz="4" w:space="0" w:color="auto"/>
              <w:right w:val="single" w:sz="4" w:space="0" w:color="auto"/>
            </w:tcBorders>
            <w:noWrap/>
            <w:vAlign w:val="center"/>
            <w:hideMark/>
          </w:tcPr>
          <w:p w14:paraId="2AF1F59E" w14:textId="15DE7098" w:rsidR="00F2024A" w:rsidRPr="00F326BC" w:rsidRDefault="00F2024A" w:rsidP="00F2024A">
            <w:pPr>
              <w:widowControl/>
              <w:autoSpaceDE/>
              <w:autoSpaceDN/>
              <w:adjustRightInd/>
              <w:ind w:left="0"/>
              <w:jc w:val="center"/>
            </w:pPr>
            <w:r>
              <w:rPr>
                <w:color w:val="000000"/>
              </w:rPr>
              <w:t>1,77</w:t>
            </w:r>
          </w:p>
        </w:tc>
        <w:tc>
          <w:tcPr>
            <w:tcW w:w="1276" w:type="dxa"/>
            <w:tcBorders>
              <w:top w:val="nil"/>
              <w:left w:val="nil"/>
              <w:bottom w:val="single" w:sz="4" w:space="0" w:color="auto"/>
              <w:right w:val="single" w:sz="4" w:space="0" w:color="auto"/>
            </w:tcBorders>
            <w:noWrap/>
            <w:vAlign w:val="center"/>
            <w:hideMark/>
          </w:tcPr>
          <w:p w14:paraId="1F687F8C" w14:textId="2E93EAD0" w:rsidR="00F2024A" w:rsidRPr="00F326BC" w:rsidRDefault="00F2024A" w:rsidP="00F2024A">
            <w:pPr>
              <w:widowControl/>
              <w:autoSpaceDE/>
              <w:autoSpaceDN/>
              <w:adjustRightInd/>
              <w:ind w:left="0"/>
              <w:jc w:val="center"/>
            </w:pPr>
            <w:r>
              <w:rPr>
                <w:color w:val="000000"/>
              </w:rPr>
              <w:t>0,44</w:t>
            </w:r>
          </w:p>
        </w:tc>
        <w:tc>
          <w:tcPr>
            <w:tcW w:w="1417" w:type="dxa"/>
            <w:tcBorders>
              <w:top w:val="nil"/>
              <w:left w:val="nil"/>
              <w:bottom w:val="single" w:sz="4" w:space="0" w:color="auto"/>
              <w:right w:val="single" w:sz="4" w:space="0" w:color="auto"/>
            </w:tcBorders>
            <w:noWrap/>
            <w:vAlign w:val="center"/>
            <w:hideMark/>
          </w:tcPr>
          <w:p w14:paraId="06F1ECD6" w14:textId="5CF3C0A7" w:rsidR="00F2024A" w:rsidRPr="00F326BC" w:rsidRDefault="00F2024A" w:rsidP="00F2024A">
            <w:pPr>
              <w:widowControl/>
              <w:autoSpaceDE/>
              <w:autoSpaceDN/>
              <w:adjustRightInd/>
              <w:ind w:left="0"/>
              <w:jc w:val="center"/>
            </w:pPr>
            <w:r>
              <w:rPr>
                <w:color w:val="000000"/>
              </w:rPr>
              <w:t>0,18</w:t>
            </w:r>
          </w:p>
        </w:tc>
        <w:tc>
          <w:tcPr>
            <w:tcW w:w="1128" w:type="dxa"/>
            <w:tcBorders>
              <w:top w:val="nil"/>
              <w:left w:val="nil"/>
              <w:bottom w:val="single" w:sz="4" w:space="0" w:color="auto"/>
              <w:right w:val="single" w:sz="4" w:space="0" w:color="auto"/>
            </w:tcBorders>
            <w:noWrap/>
            <w:vAlign w:val="center"/>
            <w:hideMark/>
          </w:tcPr>
          <w:p w14:paraId="0A179274" w14:textId="47ABE83E" w:rsidR="00F2024A" w:rsidRPr="00F326BC" w:rsidRDefault="00F2024A" w:rsidP="00F2024A">
            <w:pPr>
              <w:widowControl/>
              <w:autoSpaceDE/>
              <w:autoSpaceDN/>
              <w:adjustRightInd/>
              <w:ind w:left="0"/>
              <w:jc w:val="center"/>
            </w:pPr>
            <w:r>
              <w:rPr>
                <w:color w:val="000000"/>
              </w:rPr>
              <w:t>40,44</w:t>
            </w:r>
          </w:p>
        </w:tc>
      </w:tr>
      <w:tr w:rsidR="00F2024A" w:rsidRPr="00F326BC" w14:paraId="4E797792"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30BA7CB2" w14:textId="77777777" w:rsidR="00F2024A" w:rsidRPr="00F326BC" w:rsidRDefault="00F2024A" w:rsidP="00F2024A">
            <w:pPr>
              <w:widowControl/>
              <w:autoSpaceDE/>
              <w:autoSpaceDN/>
              <w:adjustRightInd/>
              <w:ind w:left="0"/>
              <w:jc w:val="center"/>
            </w:pPr>
            <w:r w:rsidRPr="00F326BC">
              <w:t>7</w:t>
            </w:r>
          </w:p>
        </w:tc>
        <w:tc>
          <w:tcPr>
            <w:tcW w:w="757" w:type="dxa"/>
            <w:tcBorders>
              <w:top w:val="nil"/>
              <w:left w:val="nil"/>
              <w:bottom w:val="single" w:sz="4" w:space="0" w:color="auto"/>
              <w:right w:val="single" w:sz="4" w:space="0" w:color="auto"/>
            </w:tcBorders>
            <w:noWrap/>
            <w:vAlign w:val="center"/>
            <w:hideMark/>
          </w:tcPr>
          <w:p w14:paraId="7D4E9054" w14:textId="04713571" w:rsidR="00F2024A" w:rsidRPr="00F326BC" w:rsidRDefault="00F2024A" w:rsidP="00F2024A">
            <w:pPr>
              <w:widowControl/>
              <w:autoSpaceDE/>
              <w:autoSpaceDN/>
              <w:adjustRightInd/>
              <w:ind w:left="0"/>
              <w:jc w:val="center"/>
            </w:pPr>
            <w:r>
              <w:rPr>
                <w:color w:val="000000"/>
              </w:rPr>
              <w:t>0,47</w:t>
            </w:r>
          </w:p>
        </w:tc>
        <w:tc>
          <w:tcPr>
            <w:tcW w:w="758" w:type="dxa"/>
            <w:tcBorders>
              <w:top w:val="nil"/>
              <w:left w:val="nil"/>
              <w:bottom w:val="single" w:sz="4" w:space="0" w:color="auto"/>
              <w:right w:val="single" w:sz="4" w:space="0" w:color="auto"/>
            </w:tcBorders>
            <w:noWrap/>
            <w:vAlign w:val="center"/>
            <w:hideMark/>
          </w:tcPr>
          <w:p w14:paraId="4A03D449" w14:textId="78D76DFC" w:rsidR="00F2024A" w:rsidRPr="00F326BC" w:rsidRDefault="00F2024A" w:rsidP="00F2024A">
            <w:pPr>
              <w:widowControl/>
              <w:autoSpaceDE/>
              <w:autoSpaceDN/>
              <w:adjustRightInd/>
              <w:ind w:left="0"/>
              <w:jc w:val="center"/>
            </w:pPr>
            <w:r>
              <w:rPr>
                <w:color w:val="000000"/>
              </w:rPr>
              <w:t>0,42</w:t>
            </w:r>
          </w:p>
        </w:tc>
        <w:tc>
          <w:tcPr>
            <w:tcW w:w="757" w:type="dxa"/>
            <w:tcBorders>
              <w:top w:val="nil"/>
              <w:left w:val="nil"/>
              <w:bottom w:val="single" w:sz="4" w:space="0" w:color="auto"/>
              <w:right w:val="single" w:sz="4" w:space="0" w:color="auto"/>
            </w:tcBorders>
            <w:noWrap/>
            <w:vAlign w:val="center"/>
            <w:hideMark/>
          </w:tcPr>
          <w:p w14:paraId="0FF3D268" w14:textId="44D3C760" w:rsidR="00F2024A" w:rsidRPr="00F326BC" w:rsidRDefault="00F2024A" w:rsidP="00F2024A">
            <w:pPr>
              <w:widowControl/>
              <w:autoSpaceDE/>
              <w:autoSpaceDN/>
              <w:adjustRightInd/>
              <w:ind w:left="0"/>
              <w:jc w:val="center"/>
            </w:pPr>
            <w:r>
              <w:rPr>
                <w:color w:val="000000"/>
              </w:rPr>
              <w:t>0,59</w:t>
            </w:r>
          </w:p>
        </w:tc>
        <w:tc>
          <w:tcPr>
            <w:tcW w:w="758" w:type="dxa"/>
            <w:tcBorders>
              <w:top w:val="nil"/>
              <w:left w:val="nil"/>
              <w:bottom w:val="single" w:sz="4" w:space="0" w:color="auto"/>
              <w:right w:val="single" w:sz="4" w:space="0" w:color="auto"/>
            </w:tcBorders>
            <w:noWrap/>
            <w:vAlign w:val="center"/>
            <w:hideMark/>
          </w:tcPr>
          <w:p w14:paraId="17DBAA1D" w14:textId="5E6BEF07" w:rsidR="00F2024A" w:rsidRPr="00F326BC" w:rsidRDefault="00F2024A" w:rsidP="00F2024A">
            <w:pPr>
              <w:widowControl/>
              <w:autoSpaceDE/>
              <w:autoSpaceDN/>
              <w:adjustRightInd/>
              <w:ind w:left="0"/>
              <w:jc w:val="center"/>
            </w:pPr>
            <w:r>
              <w:rPr>
                <w:color w:val="000000"/>
              </w:rPr>
              <w:t>0,57</w:t>
            </w:r>
          </w:p>
        </w:tc>
        <w:tc>
          <w:tcPr>
            <w:tcW w:w="1276" w:type="dxa"/>
            <w:tcBorders>
              <w:top w:val="nil"/>
              <w:left w:val="nil"/>
              <w:bottom w:val="single" w:sz="4" w:space="0" w:color="auto"/>
              <w:right w:val="single" w:sz="4" w:space="0" w:color="auto"/>
            </w:tcBorders>
            <w:noWrap/>
            <w:vAlign w:val="center"/>
            <w:hideMark/>
          </w:tcPr>
          <w:p w14:paraId="6119D534" w14:textId="24272323" w:rsidR="00F2024A" w:rsidRPr="00F326BC" w:rsidRDefault="00F2024A" w:rsidP="00F2024A">
            <w:pPr>
              <w:widowControl/>
              <w:autoSpaceDE/>
              <w:autoSpaceDN/>
              <w:adjustRightInd/>
              <w:ind w:left="0"/>
              <w:jc w:val="center"/>
            </w:pPr>
            <w:r>
              <w:rPr>
                <w:color w:val="000000"/>
              </w:rPr>
              <w:t>2,05</w:t>
            </w:r>
          </w:p>
        </w:tc>
        <w:tc>
          <w:tcPr>
            <w:tcW w:w="1276" w:type="dxa"/>
            <w:tcBorders>
              <w:top w:val="nil"/>
              <w:left w:val="nil"/>
              <w:bottom w:val="single" w:sz="4" w:space="0" w:color="auto"/>
              <w:right w:val="single" w:sz="4" w:space="0" w:color="auto"/>
            </w:tcBorders>
            <w:noWrap/>
            <w:vAlign w:val="center"/>
            <w:hideMark/>
          </w:tcPr>
          <w:p w14:paraId="37150E59" w14:textId="7FA08843" w:rsidR="00F2024A" w:rsidRPr="00F326BC" w:rsidRDefault="00F2024A" w:rsidP="00F2024A">
            <w:pPr>
              <w:widowControl/>
              <w:autoSpaceDE/>
              <w:autoSpaceDN/>
              <w:adjustRightInd/>
              <w:ind w:left="0"/>
              <w:jc w:val="center"/>
            </w:pPr>
            <w:r>
              <w:rPr>
                <w:color w:val="000000"/>
              </w:rPr>
              <w:t>0,51</w:t>
            </w:r>
          </w:p>
        </w:tc>
        <w:tc>
          <w:tcPr>
            <w:tcW w:w="1417" w:type="dxa"/>
            <w:tcBorders>
              <w:top w:val="nil"/>
              <w:left w:val="nil"/>
              <w:bottom w:val="single" w:sz="4" w:space="0" w:color="auto"/>
              <w:right w:val="single" w:sz="4" w:space="0" w:color="auto"/>
            </w:tcBorders>
            <w:noWrap/>
            <w:vAlign w:val="center"/>
            <w:hideMark/>
          </w:tcPr>
          <w:p w14:paraId="3DD439BC" w14:textId="0E77DB5E" w:rsidR="00F2024A" w:rsidRPr="00F326BC" w:rsidRDefault="00F2024A" w:rsidP="00F2024A">
            <w:pPr>
              <w:widowControl/>
              <w:autoSpaceDE/>
              <w:autoSpaceDN/>
              <w:adjustRightInd/>
              <w:ind w:left="0"/>
              <w:jc w:val="center"/>
            </w:pPr>
            <w:r>
              <w:rPr>
                <w:color w:val="000000"/>
              </w:rPr>
              <w:t>0,08</w:t>
            </w:r>
          </w:p>
        </w:tc>
        <w:tc>
          <w:tcPr>
            <w:tcW w:w="1128" w:type="dxa"/>
            <w:tcBorders>
              <w:top w:val="nil"/>
              <w:left w:val="nil"/>
              <w:bottom w:val="single" w:sz="4" w:space="0" w:color="auto"/>
              <w:right w:val="single" w:sz="4" w:space="0" w:color="auto"/>
            </w:tcBorders>
            <w:noWrap/>
            <w:vAlign w:val="center"/>
            <w:hideMark/>
          </w:tcPr>
          <w:p w14:paraId="11B7AD21" w14:textId="2DD888C5" w:rsidR="00F2024A" w:rsidRPr="00F326BC" w:rsidRDefault="00F2024A" w:rsidP="00F2024A">
            <w:pPr>
              <w:widowControl/>
              <w:autoSpaceDE/>
              <w:autoSpaceDN/>
              <w:adjustRightInd/>
              <w:ind w:left="0"/>
              <w:jc w:val="center"/>
            </w:pPr>
            <w:r>
              <w:rPr>
                <w:color w:val="000000"/>
              </w:rPr>
              <w:t>15,80</w:t>
            </w:r>
          </w:p>
        </w:tc>
      </w:tr>
      <w:tr w:rsidR="00F2024A" w:rsidRPr="00F326BC" w14:paraId="70B72214"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24ECF8CD" w14:textId="77777777" w:rsidR="00F2024A" w:rsidRPr="00F326BC" w:rsidRDefault="00F2024A" w:rsidP="00F2024A">
            <w:pPr>
              <w:widowControl/>
              <w:autoSpaceDE/>
              <w:autoSpaceDN/>
              <w:adjustRightInd/>
              <w:ind w:left="0"/>
              <w:jc w:val="center"/>
            </w:pPr>
            <w:r w:rsidRPr="00F326BC">
              <w:t>8</w:t>
            </w:r>
          </w:p>
        </w:tc>
        <w:tc>
          <w:tcPr>
            <w:tcW w:w="757" w:type="dxa"/>
            <w:tcBorders>
              <w:top w:val="nil"/>
              <w:left w:val="nil"/>
              <w:bottom w:val="single" w:sz="4" w:space="0" w:color="auto"/>
              <w:right w:val="single" w:sz="4" w:space="0" w:color="auto"/>
            </w:tcBorders>
            <w:noWrap/>
            <w:vAlign w:val="center"/>
            <w:hideMark/>
          </w:tcPr>
          <w:p w14:paraId="3211A55E" w14:textId="145C711B" w:rsidR="00F2024A" w:rsidRPr="00F326BC" w:rsidRDefault="00F2024A" w:rsidP="00F2024A">
            <w:pPr>
              <w:widowControl/>
              <w:autoSpaceDE/>
              <w:autoSpaceDN/>
              <w:adjustRightInd/>
              <w:ind w:left="0"/>
              <w:jc w:val="center"/>
            </w:pPr>
            <w:r>
              <w:rPr>
                <w:color w:val="000000"/>
              </w:rPr>
              <w:t>0,60</w:t>
            </w:r>
          </w:p>
        </w:tc>
        <w:tc>
          <w:tcPr>
            <w:tcW w:w="758" w:type="dxa"/>
            <w:tcBorders>
              <w:top w:val="nil"/>
              <w:left w:val="nil"/>
              <w:bottom w:val="single" w:sz="4" w:space="0" w:color="auto"/>
              <w:right w:val="single" w:sz="4" w:space="0" w:color="auto"/>
            </w:tcBorders>
            <w:noWrap/>
            <w:vAlign w:val="center"/>
            <w:hideMark/>
          </w:tcPr>
          <w:p w14:paraId="6A01D945" w14:textId="7A1B2093" w:rsidR="00F2024A" w:rsidRPr="00F326BC" w:rsidRDefault="00F2024A" w:rsidP="00F2024A">
            <w:pPr>
              <w:widowControl/>
              <w:autoSpaceDE/>
              <w:autoSpaceDN/>
              <w:adjustRightInd/>
              <w:ind w:left="0"/>
              <w:jc w:val="center"/>
            </w:pPr>
            <w:r>
              <w:rPr>
                <w:color w:val="000000"/>
              </w:rPr>
              <w:t>0,58</w:t>
            </w:r>
          </w:p>
        </w:tc>
        <w:tc>
          <w:tcPr>
            <w:tcW w:w="757" w:type="dxa"/>
            <w:tcBorders>
              <w:top w:val="nil"/>
              <w:left w:val="nil"/>
              <w:bottom w:val="single" w:sz="4" w:space="0" w:color="auto"/>
              <w:right w:val="single" w:sz="4" w:space="0" w:color="auto"/>
            </w:tcBorders>
            <w:noWrap/>
            <w:vAlign w:val="center"/>
            <w:hideMark/>
          </w:tcPr>
          <w:p w14:paraId="63F908E7" w14:textId="6C4FFF9B" w:rsidR="00F2024A" w:rsidRPr="00F326BC" w:rsidRDefault="00F2024A" w:rsidP="00F2024A">
            <w:pPr>
              <w:widowControl/>
              <w:autoSpaceDE/>
              <w:autoSpaceDN/>
              <w:adjustRightInd/>
              <w:ind w:left="0"/>
              <w:jc w:val="center"/>
            </w:pPr>
            <w:r>
              <w:rPr>
                <w:color w:val="000000"/>
              </w:rPr>
              <w:t>0,97</w:t>
            </w:r>
          </w:p>
        </w:tc>
        <w:tc>
          <w:tcPr>
            <w:tcW w:w="758" w:type="dxa"/>
            <w:tcBorders>
              <w:top w:val="nil"/>
              <w:left w:val="nil"/>
              <w:bottom w:val="single" w:sz="4" w:space="0" w:color="auto"/>
              <w:right w:val="single" w:sz="4" w:space="0" w:color="auto"/>
            </w:tcBorders>
            <w:noWrap/>
            <w:vAlign w:val="center"/>
            <w:hideMark/>
          </w:tcPr>
          <w:p w14:paraId="63D761C7" w14:textId="32D53DE4" w:rsidR="00F2024A" w:rsidRPr="00F326BC" w:rsidRDefault="00F2024A" w:rsidP="00F2024A">
            <w:pPr>
              <w:widowControl/>
              <w:autoSpaceDE/>
              <w:autoSpaceDN/>
              <w:adjustRightInd/>
              <w:ind w:left="0"/>
              <w:jc w:val="center"/>
            </w:pPr>
            <w:r>
              <w:rPr>
                <w:color w:val="000000"/>
              </w:rPr>
              <w:t>0,91</w:t>
            </w:r>
          </w:p>
        </w:tc>
        <w:tc>
          <w:tcPr>
            <w:tcW w:w="1276" w:type="dxa"/>
            <w:tcBorders>
              <w:top w:val="nil"/>
              <w:left w:val="nil"/>
              <w:bottom w:val="single" w:sz="4" w:space="0" w:color="auto"/>
              <w:right w:val="single" w:sz="4" w:space="0" w:color="auto"/>
            </w:tcBorders>
            <w:noWrap/>
            <w:vAlign w:val="center"/>
            <w:hideMark/>
          </w:tcPr>
          <w:p w14:paraId="58CF03A8" w14:textId="4D2C8E9E" w:rsidR="00F2024A" w:rsidRPr="00F326BC" w:rsidRDefault="00F2024A" w:rsidP="00F2024A">
            <w:pPr>
              <w:widowControl/>
              <w:autoSpaceDE/>
              <w:autoSpaceDN/>
              <w:adjustRightInd/>
              <w:ind w:left="0"/>
              <w:jc w:val="center"/>
            </w:pPr>
            <w:r>
              <w:rPr>
                <w:color w:val="000000"/>
              </w:rPr>
              <w:t>3,06</w:t>
            </w:r>
          </w:p>
        </w:tc>
        <w:tc>
          <w:tcPr>
            <w:tcW w:w="1276" w:type="dxa"/>
            <w:tcBorders>
              <w:top w:val="nil"/>
              <w:left w:val="nil"/>
              <w:bottom w:val="single" w:sz="4" w:space="0" w:color="auto"/>
              <w:right w:val="single" w:sz="4" w:space="0" w:color="auto"/>
            </w:tcBorders>
            <w:noWrap/>
            <w:vAlign w:val="center"/>
            <w:hideMark/>
          </w:tcPr>
          <w:p w14:paraId="18CC213F" w14:textId="50BDEFC6" w:rsidR="00F2024A" w:rsidRPr="00F326BC" w:rsidRDefault="00F2024A" w:rsidP="00F2024A">
            <w:pPr>
              <w:widowControl/>
              <w:autoSpaceDE/>
              <w:autoSpaceDN/>
              <w:adjustRightInd/>
              <w:ind w:left="0"/>
              <w:jc w:val="center"/>
            </w:pPr>
            <w:r>
              <w:rPr>
                <w:color w:val="000000"/>
              </w:rPr>
              <w:t>0,77</w:t>
            </w:r>
          </w:p>
        </w:tc>
        <w:tc>
          <w:tcPr>
            <w:tcW w:w="1417" w:type="dxa"/>
            <w:tcBorders>
              <w:top w:val="nil"/>
              <w:left w:val="nil"/>
              <w:bottom w:val="single" w:sz="4" w:space="0" w:color="auto"/>
              <w:right w:val="single" w:sz="4" w:space="0" w:color="auto"/>
            </w:tcBorders>
            <w:noWrap/>
            <w:vAlign w:val="center"/>
            <w:hideMark/>
          </w:tcPr>
          <w:p w14:paraId="6A241FDD" w14:textId="39476B3B" w:rsidR="00F2024A" w:rsidRPr="00F326BC" w:rsidRDefault="00F2024A" w:rsidP="00F2024A">
            <w:pPr>
              <w:widowControl/>
              <w:autoSpaceDE/>
              <w:autoSpaceDN/>
              <w:adjustRightInd/>
              <w:ind w:left="0"/>
              <w:jc w:val="center"/>
            </w:pPr>
            <w:r>
              <w:rPr>
                <w:color w:val="000000"/>
              </w:rPr>
              <w:t>0,20</w:t>
            </w:r>
          </w:p>
        </w:tc>
        <w:tc>
          <w:tcPr>
            <w:tcW w:w="1128" w:type="dxa"/>
            <w:tcBorders>
              <w:top w:val="nil"/>
              <w:left w:val="nil"/>
              <w:bottom w:val="single" w:sz="4" w:space="0" w:color="auto"/>
              <w:right w:val="single" w:sz="4" w:space="0" w:color="auto"/>
            </w:tcBorders>
            <w:noWrap/>
            <w:vAlign w:val="center"/>
            <w:hideMark/>
          </w:tcPr>
          <w:p w14:paraId="06E7410C" w14:textId="305995BC" w:rsidR="00F2024A" w:rsidRPr="00F326BC" w:rsidRDefault="00F2024A" w:rsidP="00F2024A">
            <w:pPr>
              <w:widowControl/>
              <w:autoSpaceDE/>
              <w:autoSpaceDN/>
              <w:adjustRightInd/>
              <w:ind w:left="0"/>
              <w:jc w:val="center"/>
            </w:pPr>
            <w:r>
              <w:rPr>
                <w:color w:val="000000"/>
              </w:rPr>
              <w:t>26,63</w:t>
            </w:r>
          </w:p>
        </w:tc>
      </w:tr>
      <w:tr w:rsidR="00F2024A" w:rsidRPr="00F326BC" w14:paraId="3C83E751"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3CA3465D" w14:textId="77777777" w:rsidR="00F2024A" w:rsidRPr="00F326BC" w:rsidRDefault="00F2024A" w:rsidP="00F2024A">
            <w:pPr>
              <w:widowControl/>
              <w:autoSpaceDE/>
              <w:autoSpaceDN/>
              <w:adjustRightInd/>
              <w:ind w:left="0"/>
              <w:jc w:val="center"/>
            </w:pPr>
            <w:r w:rsidRPr="00F326BC">
              <w:t>9</w:t>
            </w:r>
          </w:p>
        </w:tc>
        <w:tc>
          <w:tcPr>
            <w:tcW w:w="757" w:type="dxa"/>
            <w:tcBorders>
              <w:top w:val="nil"/>
              <w:left w:val="nil"/>
              <w:bottom w:val="single" w:sz="4" w:space="0" w:color="auto"/>
              <w:right w:val="single" w:sz="4" w:space="0" w:color="auto"/>
            </w:tcBorders>
            <w:noWrap/>
            <w:vAlign w:val="center"/>
            <w:hideMark/>
          </w:tcPr>
          <w:p w14:paraId="5ECF233E" w14:textId="52FAE97B" w:rsidR="00F2024A" w:rsidRPr="00F326BC" w:rsidRDefault="00F2024A" w:rsidP="00F2024A">
            <w:pPr>
              <w:widowControl/>
              <w:autoSpaceDE/>
              <w:autoSpaceDN/>
              <w:adjustRightInd/>
              <w:ind w:left="0"/>
              <w:jc w:val="center"/>
            </w:pPr>
            <w:r>
              <w:rPr>
                <w:color w:val="000000"/>
              </w:rPr>
              <w:t>0,26</w:t>
            </w:r>
          </w:p>
        </w:tc>
        <w:tc>
          <w:tcPr>
            <w:tcW w:w="758" w:type="dxa"/>
            <w:tcBorders>
              <w:top w:val="nil"/>
              <w:left w:val="nil"/>
              <w:bottom w:val="single" w:sz="4" w:space="0" w:color="auto"/>
              <w:right w:val="single" w:sz="4" w:space="0" w:color="auto"/>
            </w:tcBorders>
            <w:noWrap/>
            <w:vAlign w:val="center"/>
            <w:hideMark/>
          </w:tcPr>
          <w:p w14:paraId="4B87E9F9" w14:textId="5A39110D" w:rsidR="00F2024A" w:rsidRPr="00F326BC" w:rsidRDefault="00F2024A" w:rsidP="00F2024A">
            <w:pPr>
              <w:widowControl/>
              <w:autoSpaceDE/>
              <w:autoSpaceDN/>
              <w:adjustRightInd/>
              <w:ind w:left="0"/>
              <w:jc w:val="center"/>
            </w:pPr>
            <w:r>
              <w:rPr>
                <w:color w:val="000000"/>
              </w:rPr>
              <w:t>0,67</w:t>
            </w:r>
          </w:p>
        </w:tc>
        <w:tc>
          <w:tcPr>
            <w:tcW w:w="757" w:type="dxa"/>
            <w:tcBorders>
              <w:top w:val="nil"/>
              <w:left w:val="nil"/>
              <w:bottom w:val="single" w:sz="4" w:space="0" w:color="auto"/>
              <w:right w:val="single" w:sz="4" w:space="0" w:color="auto"/>
            </w:tcBorders>
            <w:noWrap/>
            <w:vAlign w:val="center"/>
            <w:hideMark/>
          </w:tcPr>
          <w:p w14:paraId="3827D73D" w14:textId="4C33B7CF" w:rsidR="00F2024A" w:rsidRPr="00F326BC" w:rsidRDefault="00F2024A" w:rsidP="00F2024A">
            <w:pPr>
              <w:widowControl/>
              <w:autoSpaceDE/>
              <w:autoSpaceDN/>
              <w:adjustRightInd/>
              <w:ind w:left="0"/>
              <w:jc w:val="center"/>
            </w:pPr>
            <w:r>
              <w:rPr>
                <w:color w:val="000000"/>
              </w:rPr>
              <w:t>0,81</w:t>
            </w:r>
          </w:p>
        </w:tc>
        <w:tc>
          <w:tcPr>
            <w:tcW w:w="758" w:type="dxa"/>
            <w:tcBorders>
              <w:top w:val="nil"/>
              <w:left w:val="nil"/>
              <w:bottom w:val="single" w:sz="4" w:space="0" w:color="auto"/>
              <w:right w:val="single" w:sz="4" w:space="0" w:color="auto"/>
            </w:tcBorders>
            <w:noWrap/>
            <w:vAlign w:val="center"/>
            <w:hideMark/>
          </w:tcPr>
          <w:p w14:paraId="6B791A92" w14:textId="077AD292" w:rsidR="00F2024A" w:rsidRPr="00F326BC" w:rsidRDefault="00F2024A" w:rsidP="00F2024A">
            <w:pPr>
              <w:widowControl/>
              <w:autoSpaceDE/>
              <w:autoSpaceDN/>
              <w:adjustRightInd/>
              <w:ind w:left="0"/>
              <w:jc w:val="center"/>
            </w:pPr>
            <w:r>
              <w:rPr>
                <w:color w:val="000000"/>
              </w:rPr>
              <w:t>0,46</w:t>
            </w:r>
          </w:p>
        </w:tc>
        <w:tc>
          <w:tcPr>
            <w:tcW w:w="1276" w:type="dxa"/>
            <w:tcBorders>
              <w:top w:val="nil"/>
              <w:left w:val="nil"/>
              <w:bottom w:val="single" w:sz="4" w:space="0" w:color="auto"/>
              <w:right w:val="single" w:sz="4" w:space="0" w:color="auto"/>
            </w:tcBorders>
            <w:noWrap/>
            <w:vAlign w:val="center"/>
            <w:hideMark/>
          </w:tcPr>
          <w:p w14:paraId="1FFD43F5" w14:textId="5132D5DE" w:rsidR="00F2024A" w:rsidRPr="00F326BC" w:rsidRDefault="00F2024A" w:rsidP="00F2024A">
            <w:pPr>
              <w:widowControl/>
              <w:autoSpaceDE/>
              <w:autoSpaceDN/>
              <w:adjustRightInd/>
              <w:ind w:left="0"/>
              <w:jc w:val="center"/>
            </w:pPr>
            <w:r>
              <w:rPr>
                <w:color w:val="000000"/>
              </w:rPr>
              <w:t>2,20</w:t>
            </w:r>
          </w:p>
        </w:tc>
        <w:tc>
          <w:tcPr>
            <w:tcW w:w="1276" w:type="dxa"/>
            <w:tcBorders>
              <w:top w:val="nil"/>
              <w:left w:val="nil"/>
              <w:bottom w:val="single" w:sz="4" w:space="0" w:color="auto"/>
              <w:right w:val="single" w:sz="4" w:space="0" w:color="auto"/>
            </w:tcBorders>
            <w:noWrap/>
            <w:vAlign w:val="center"/>
            <w:hideMark/>
          </w:tcPr>
          <w:p w14:paraId="5224DDA7" w14:textId="092AD14E" w:rsidR="00F2024A" w:rsidRPr="00F326BC" w:rsidRDefault="00F2024A" w:rsidP="00F2024A">
            <w:pPr>
              <w:widowControl/>
              <w:autoSpaceDE/>
              <w:autoSpaceDN/>
              <w:adjustRightInd/>
              <w:ind w:left="0"/>
              <w:jc w:val="center"/>
            </w:pPr>
            <w:r>
              <w:rPr>
                <w:color w:val="000000"/>
              </w:rPr>
              <w:t>0,55</w:t>
            </w:r>
          </w:p>
        </w:tc>
        <w:tc>
          <w:tcPr>
            <w:tcW w:w="1417" w:type="dxa"/>
            <w:tcBorders>
              <w:top w:val="nil"/>
              <w:left w:val="nil"/>
              <w:bottom w:val="single" w:sz="4" w:space="0" w:color="auto"/>
              <w:right w:val="single" w:sz="4" w:space="0" w:color="auto"/>
            </w:tcBorders>
            <w:noWrap/>
            <w:vAlign w:val="center"/>
            <w:hideMark/>
          </w:tcPr>
          <w:p w14:paraId="6B582CBA" w14:textId="5211F14D" w:rsidR="00F2024A" w:rsidRPr="00F326BC" w:rsidRDefault="00F2024A" w:rsidP="00F2024A">
            <w:pPr>
              <w:widowControl/>
              <w:autoSpaceDE/>
              <w:autoSpaceDN/>
              <w:adjustRightInd/>
              <w:ind w:left="0"/>
              <w:jc w:val="center"/>
            </w:pPr>
            <w:r>
              <w:rPr>
                <w:color w:val="000000"/>
              </w:rPr>
              <w:t>0,24</w:t>
            </w:r>
          </w:p>
        </w:tc>
        <w:tc>
          <w:tcPr>
            <w:tcW w:w="1128" w:type="dxa"/>
            <w:tcBorders>
              <w:top w:val="nil"/>
              <w:left w:val="nil"/>
              <w:bottom w:val="single" w:sz="4" w:space="0" w:color="auto"/>
              <w:right w:val="single" w:sz="4" w:space="0" w:color="auto"/>
            </w:tcBorders>
            <w:noWrap/>
            <w:vAlign w:val="center"/>
            <w:hideMark/>
          </w:tcPr>
          <w:p w14:paraId="30B8CC57" w14:textId="0E80FB77" w:rsidR="00F2024A" w:rsidRPr="00F326BC" w:rsidRDefault="00F2024A" w:rsidP="00F2024A">
            <w:pPr>
              <w:widowControl/>
              <w:autoSpaceDE/>
              <w:autoSpaceDN/>
              <w:adjustRightInd/>
              <w:ind w:left="0"/>
              <w:jc w:val="center"/>
            </w:pPr>
            <w:r>
              <w:rPr>
                <w:color w:val="000000"/>
              </w:rPr>
              <w:t>43,81</w:t>
            </w:r>
          </w:p>
        </w:tc>
      </w:tr>
      <w:tr w:rsidR="00F2024A" w:rsidRPr="00F326BC" w14:paraId="555A529E"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2B4DF3BB" w14:textId="77777777" w:rsidR="00F2024A" w:rsidRPr="00F326BC" w:rsidRDefault="00F2024A" w:rsidP="00F2024A">
            <w:pPr>
              <w:widowControl/>
              <w:autoSpaceDE/>
              <w:autoSpaceDN/>
              <w:adjustRightInd/>
              <w:ind w:left="0"/>
              <w:jc w:val="center"/>
            </w:pPr>
            <w:r w:rsidRPr="00F326BC">
              <w:t>10</w:t>
            </w:r>
          </w:p>
        </w:tc>
        <w:tc>
          <w:tcPr>
            <w:tcW w:w="757" w:type="dxa"/>
            <w:tcBorders>
              <w:top w:val="nil"/>
              <w:left w:val="nil"/>
              <w:bottom w:val="single" w:sz="4" w:space="0" w:color="auto"/>
              <w:right w:val="single" w:sz="4" w:space="0" w:color="auto"/>
            </w:tcBorders>
            <w:noWrap/>
            <w:vAlign w:val="center"/>
            <w:hideMark/>
          </w:tcPr>
          <w:p w14:paraId="688C1696" w14:textId="5DE3F95B" w:rsidR="00F2024A" w:rsidRPr="00F326BC" w:rsidRDefault="00F2024A" w:rsidP="00F2024A">
            <w:pPr>
              <w:widowControl/>
              <w:autoSpaceDE/>
              <w:autoSpaceDN/>
              <w:adjustRightInd/>
              <w:ind w:left="0"/>
              <w:jc w:val="center"/>
            </w:pPr>
            <w:r>
              <w:rPr>
                <w:color w:val="000000"/>
              </w:rPr>
              <w:t>0,08</w:t>
            </w:r>
          </w:p>
        </w:tc>
        <w:tc>
          <w:tcPr>
            <w:tcW w:w="758" w:type="dxa"/>
            <w:tcBorders>
              <w:top w:val="nil"/>
              <w:left w:val="nil"/>
              <w:bottom w:val="single" w:sz="4" w:space="0" w:color="auto"/>
              <w:right w:val="single" w:sz="4" w:space="0" w:color="auto"/>
            </w:tcBorders>
            <w:noWrap/>
            <w:vAlign w:val="center"/>
            <w:hideMark/>
          </w:tcPr>
          <w:p w14:paraId="614B6789" w14:textId="343CE5DC" w:rsidR="00F2024A" w:rsidRPr="00F326BC" w:rsidRDefault="00F2024A" w:rsidP="00F2024A">
            <w:pPr>
              <w:widowControl/>
              <w:autoSpaceDE/>
              <w:autoSpaceDN/>
              <w:adjustRightInd/>
              <w:ind w:left="0"/>
              <w:jc w:val="center"/>
            </w:pPr>
            <w:r>
              <w:rPr>
                <w:color w:val="000000"/>
              </w:rPr>
              <w:t>0,75</w:t>
            </w:r>
          </w:p>
        </w:tc>
        <w:tc>
          <w:tcPr>
            <w:tcW w:w="757" w:type="dxa"/>
            <w:tcBorders>
              <w:top w:val="nil"/>
              <w:left w:val="nil"/>
              <w:bottom w:val="single" w:sz="4" w:space="0" w:color="auto"/>
              <w:right w:val="single" w:sz="4" w:space="0" w:color="auto"/>
            </w:tcBorders>
            <w:noWrap/>
            <w:vAlign w:val="center"/>
            <w:hideMark/>
          </w:tcPr>
          <w:p w14:paraId="24CFD3F4" w14:textId="1AA1D0EE" w:rsidR="00F2024A" w:rsidRPr="00F326BC" w:rsidRDefault="00F2024A" w:rsidP="00F2024A">
            <w:pPr>
              <w:widowControl/>
              <w:autoSpaceDE/>
              <w:autoSpaceDN/>
              <w:adjustRightInd/>
              <w:ind w:left="0"/>
              <w:jc w:val="center"/>
            </w:pPr>
            <w:r>
              <w:rPr>
                <w:color w:val="000000"/>
              </w:rPr>
              <w:t>0,48</w:t>
            </w:r>
          </w:p>
        </w:tc>
        <w:tc>
          <w:tcPr>
            <w:tcW w:w="758" w:type="dxa"/>
            <w:tcBorders>
              <w:top w:val="nil"/>
              <w:left w:val="nil"/>
              <w:bottom w:val="single" w:sz="4" w:space="0" w:color="auto"/>
              <w:right w:val="single" w:sz="4" w:space="0" w:color="auto"/>
            </w:tcBorders>
            <w:noWrap/>
            <w:vAlign w:val="center"/>
            <w:hideMark/>
          </w:tcPr>
          <w:p w14:paraId="540301AB" w14:textId="3AE78DF2" w:rsidR="00F2024A" w:rsidRPr="00F326BC" w:rsidRDefault="00F2024A" w:rsidP="00F2024A">
            <w:pPr>
              <w:widowControl/>
              <w:autoSpaceDE/>
              <w:autoSpaceDN/>
              <w:adjustRightInd/>
              <w:ind w:left="0"/>
              <w:jc w:val="center"/>
            </w:pPr>
            <w:r>
              <w:rPr>
                <w:color w:val="000000"/>
              </w:rPr>
              <w:t>0,58</w:t>
            </w:r>
          </w:p>
        </w:tc>
        <w:tc>
          <w:tcPr>
            <w:tcW w:w="1276" w:type="dxa"/>
            <w:tcBorders>
              <w:top w:val="nil"/>
              <w:left w:val="nil"/>
              <w:bottom w:val="single" w:sz="4" w:space="0" w:color="auto"/>
              <w:right w:val="single" w:sz="4" w:space="0" w:color="auto"/>
            </w:tcBorders>
            <w:noWrap/>
            <w:vAlign w:val="center"/>
            <w:hideMark/>
          </w:tcPr>
          <w:p w14:paraId="1263E8A5" w14:textId="2905A084" w:rsidR="00F2024A" w:rsidRPr="00F326BC" w:rsidRDefault="00F2024A" w:rsidP="00F2024A">
            <w:pPr>
              <w:widowControl/>
              <w:autoSpaceDE/>
              <w:autoSpaceDN/>
              <w:adjustRightInd/>
              <w:ind w:left="0"/>
              <w:jc w:val="center"/>
            </w:pPr>
            <w:r>
              <w:rPr>
                <w:color w:val="000000"/>
              </w:rPr>
              <w:t>1,89</w:t>
            </w:r>
          </w:p>
        </w:tc>
        <w:tc>
          <w:tcPr>
            <w:tcW w:w="1276" w:type="dxa"/>
            <w:tcBorders>
              <w:top w:val="nil"/>
              <w:left w:val="nil"/>
              <w:bottom w:val="single" w:sz="4" w:space="0" w:color="auto"/>
              <w:right w:val="single" w:sz="4" w:space="0" w:color="auto"/>
            </w:tcBorders>
            <w:noWrap/>
            <w:vAlign w:val="center"/>
            <w:hideMark/>
          </w:tcPr>
          <w:p w14:paraId="1DE0CE85" w14:textId="0790BBCA" w:rsidR="00F2024A" w:rsidRPr="00F326BC" w:rsidRDefault="00F2024A" w:rsidP="00F2024A">
            <w:pPr>
              <w:widowControl/>
              <w:autoSpaceDE/>
              <w:autoSpaceDN/>
              <w:adjustRightInd/>
              <w:ind w:left="0"/>
              <w:jc w:val="center"/>
            </w:pPr>
            <w:r>
              <w:rPr>
                <w:color w:val="000000"/>
              </w:rPr>
              <w:t>0,47</w:t>
            </w:r>
          </w:p>
        </w:tc>
        <w:tc>
          <w:tcPr>
            <w:tcW w:w="1417" w:type="dxa"/>
            <w:tcBorders>
              <w:top w:val="nil"/>
              <w:left w:val="nil"/>
              <w:bottom w:val="single" w:sz="4" w:space="0" w:color="auto"/>
              <w:right w:val="single" w:sz="4" w:space="0" w:color="auto"/>
            </w:tcBorders>
            <w:noWrap/>
            <w:vAlign w:val="center"/>
            <w:hideMark/>
          </w:tcPr>
          <w:p w14:paraId="545F9038" w14:textId="2896C841" w:rsidR="00F2024A" w:rsidRPr="00F326BC" w:rsidRDefault="00F2024A" w:rsidP="00F2024A">
            <w:pPr>
              <w:widowControl/>
              <w:autoSpaceDE/>
              <w:autoSpaceDN/>
              <w:adjustRightInd/>
              <w:ind w:left="0"/>
              <w:jc w:val="center"/>
            </w:pPr>
            <w:r>
              <w:rPr>
                <w:color w:val="000000"/>
              </w:rPr>
              <w:t>0,28</w:t>
            </w:r>
          </w:p>
        </w:tc>
        <w:tc>
          <w:tcPr>
            <w:tcW w:w="1128" w:type="dxa"/>
            <w:tcBorders>
              <w:top w:val="nil"/>
              <w:left w:val="nil"/>
              <w:bottom w:val="single" w:sz="4" w:space="0" w:color="auto"/>
              <w:right w:val="single" w:sz="4" w:space="0" w:color="auto"/>
            </w:tcBorders>
            <w:noWrap/>
            <w:vAlign w:val="center"/>
            <w:hideMark/>
          </w:tcPr>
          <w:p w14:paraId="712C8E41" w14:textId="30DA0414" w:rsidR="00F2024A" w:rsidRPr="00F326BC" w:rsidRDefault="00F2024A" w:rsidP="00F2024A">
            <w:pPr>
              <w:widowControl/>
              <w:autoSpaceDE/>
              <w:autoSpaceDN/>
              <w:adjustRightInd/>
              <w:ind w:left="0"/>
              <w:jc w:val="center"/>
            </w:pPr>
            <w:r>
              <w:rPr>
                <w:color w:val="000000"/>
              </w:rPr>
              <w:t>60,19</w:t>
            </w:r>
          </w:p>
        </w:tc>
      </w:tr>
      <w:tr w:rsidR="00F2024A" w:rsidRPr="00F326BC" w14:paraId="77FD4AEF"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05204CBF" w14:textId="77777777" w:rsidR="00F2024A" w:rsidRPr="00F326BC" w:rsidRDefault="00F2024A" w:rsidP="00F2024A">
            <w:pPr>
              <w:widowControl/>
              <w:autoSpaceDE/>
              <w:autoSpaceDN/>
              <w:adjustRightInd/>
              <w:ind w:left="0"/>
              <w:jc w:val="center"/>
            </w:pPr>
            <w:r w:rsidRPr="00F326BC">
              <w:t>11</w:t>
            </w:r>
          </w:p>
        </w:tc>
        <w:tc>
          <w:tcPr>
            <w:tcW w:w="757" w:type="dxa"/>
            <w:tcBorders>
              <w:top w:val="nil"/>
              <w:left w:val="nil"/>
              <w:bottom w:val="single" w:sz="4" w:space="0" w:color="auto"/>
              <w:right w:val="single" w:sz="4" w:space="0" w:color="auto"/>
            </w:tcBorders>
            <w:noWrap/>
            <w:vAlign w:val="center"/>
            <w:hideMark/>
          </w:tcPr>
          <w:p w14:paraId="432CEA97" w14:textId="13C871E7" w:rsidR="00F2024A" w:rsidRPr="00F326BC" w:rsidRDefault="00F2024A" w:rsidP="00F2024A">
            <w:pPr>
              <w:widowControl/>
              <w:autoSpaceDE/>
              <w:autoSpaceDN/>
              <w:adjustRightInd/>
              <w:ind w:left="0"/>
              <w:jc w:val="center"/>
            </w:pPr>
            <w:r>
              <w:rPr>
                <w:color w:val="000000"/>
              </w:rPr>
              <w:t>0,15</w:t>
            </w:r>
          </w:p>
        </w:tc>
        <w:tc>
          <w:tcPr>
            <w:tcW w:w="758" w:type="dxa"/>
            <w:tcBorders>
              <w:top w:val="nil"/>
              <w:left w:val="nil"/>
              <w:bottom w:val="single" w:sz="4" w:space="0" w:color="auto"/>
              <w:right w:val="single" w:sz="4" w:space="0" w:color="auto"/>
            </w:tcBorders>
            <w:noWrap/>
            <w:vAlign w:val="center"/>
            <w:hideMark/>
          </w:tcPr>
          <w:p w14:paraId="2D308D54" w14:textId="52C16A24" w:rsidR="00F2024A" w:rsidRPr="00F326BC" w:rsidRDefault="00F2024A" w:rsidP="00F2024A">
            <w:pPr>
              <w:widowControl/>
              <w:autoSpaceDE/>
              <w:autoSpaceDN/>
              <w:adjustRightInd/>
              <w:ind w:left="0"/>
              <w:jc w:val="center"/>
            </w:pPr>
            <w:r>
              <w:rPr>
                <w:color w:val="000000"/>
              </w:rPr>
              <w:t>0,41</w:t>
            </w:r>
          </w:p>
        </w:tc>
        <w:tc>
          <w:tcPr>
            <w:tcW w:w="757" w:type="dxa"/>
            <w:tcBorders>
              <w:top w:val="nil"/>
              <w:left w:val="nil"/>
              <w:bottom w:val="single" w:sz="4" w:space="0" w:color="auto"/>
              <w:right w:val="single" w:sz="4" w:space="0" w:color="auto"/>
            </w:tcBorders>
            <w:noWrap/>
            <w:vAlign w:val="center"/>
            <w:hideMark/>
          </w:tcPr>
          <w:p w14:paraId="3AAAADA0" w14:textId="01ACC2D7" w:rsidR="00F2024A" w:rsidRPr="00F326BC" w:rsidRDefault="00F2024A" w:rsidP="00F2024A">
            <w:pPr>
              <w:widowControl/>
              <w:autoSpaceDE/>
              <w:autoSpaceDN/>
              <w:adjustRightInd/>
              <w:ind w:left="0"/>
              <w:jc w:val="center"/>
            </w:pPr>
            <w:r>
              <w:rPr>
                <w:color w:val="000000"/>
              </w:rPr>
              <w:t>0,33</w:t>
            </w:r>
          </w:p>
        </w:tc>
        <w:tc>
          <w:tcPr>
            <w:tcW w:w="758" w:type="dxa"/>
            <w:tcBorders>
              <w:top w:val="nil"/>
              <w:left w:val="nil"/>
              <w:bottom w:val="single" w:sz="4" w:space="0" w:color="auto"/>
              <w:right w:val="single" w:sz="4" w:space="0" w:color="auto"/>
            </w:tcBorders>
            <w:noWrap/>
            <w:vAlign w:val="center"/>
            <w:hideMark/>
          </w:tcPr>
          <w:p w14:paraId="40D3B25C" w14:textId="3E3DA1ED" w:rsidR="00F2024A" w:rsidRPr="00F326BC" w:rsidRDefault="00F2024A" w:rsidP="00F2024A">
            <w:pPr>
              <w:widowControl/>
              <w:autoSpaceDE/>
              <w:autoSpaceDN/>
              <w:adjustRightInd/>
              <w:ind w:left="0"/>
              <w:jc w:val="center"/>
            </w:pPr>
            <w:r>
              <w:rPr>
                <w:color w:val="000000"/>
              </w:rPr>
              <w:t>0,62</w:t>
            </w:r>
          </w:p>
        </w:tc>
        <w:tc>
          <w:tcPr>
            <w:tcW w:w="1276" w:type="dxa"/>
            <w:tcBorders>
              <w:top w:val="nil"/>
              <w:left w:val="nil"/>
              <w:bottom w:val="single" w:sz="4" w:space="0" w:color="auto"/>
              <w:right w:val="single" w:sz="4" w:space="0" w:color="auto"/>
            </w:tcBorders>
            <w:noWrap/>
            <w:vAlign w:val="center"/>
            <w:hideMark/>
          </w:tcPr>
          <w:p w14:paraId="146E4818" w14:textId="25D1265F" w:rsidR="00F2024A" w:rsidRPr="00F326BC" w:rsidRDefault="00F2024A" w:rsidP="00F2024A">
            <w:pPr>
              <w:widowControl/>
              <w:autoSpaceDE/>
              <w:autoSpaceDN/>
              <w:adjustRightInd/>
              <w:ind w:left="0"/>
              <w:jc w:val="center"/>
            </w:pPr>
            <w:r>
              <w:rPr>
                <w:color w:val="000000"/>
              </w:rPr>
              <w:t>1,51</w:t>
            </w:r>
          </w:p>
        </w:tc>
        <w:tc>
          <w:tcPr>
            <w:tcW w:w="1276" w:type="dxa"/>
            <w:tcBorders>
              <w:top w:val="nil"/>
              <w:left w:val="nil"/>
              <w:bottom w:val="single" w:sz="4" w:space="0" w:color="auto"/>
              <w:right w:val="single" w:sz="4" w:space="0" w:color="auto"/>
            </w:tcBorders>
            <w:noWrap/>
            <w:vAlign w:val="center"/>
            <w:hideMark/>
          </w:tcPr>
          <w:p w14:paraId="65D07DEF" w14:textId="6AE2203D" w:rsidR="00F2024A" w:rsidRPr="00F326BC" w:rsidRDefault="00F2024A" w:rsidP="00F2024A">
            <w:pPr>
              <w:widowControl/>
              <w:autoSpaceDE/>
              <w:autoSpaceDN/>
              <w:adjustRightInd/>
              <w:ind w:left="0"/>
              <w:jc w:val="center"/>
            </w:pPr>
            <w:r>
              <w:rPr>
                <w:color w:val="000000"/>
              </w:rPr>
              <w:t>0,38</w:t>
            </w:r>
          </w:p>
        </w:tc>
        <w:tc>
          <w:tcPr>
            <w:tcW w:w="1417" w:type="dxa"/>
            <w:tcBorders>
              <w:top w:val="nil"/>
              <w:left w:val="nil"/>
              <w:bottom w:val="single" w:sz="4" w:space="0" w:color="auto"/>
              <w:right w:val="single" w:sz="4" w:space="0" w:color="auto"/>
            </w:tcBorders>
            <w:noWrap/>
            <w:vAlign w:val="center"/>
            <w:hideMark/>
          </w:tcPr>
          <w:p w14:paraId="0A7C2307" w14:textId="7786A2AA" w:rsidR="00F2024A" w:rsidRPr="00F326BC" w:rsidRDefault="00F2024A" w:rsidP="00F2024A">
            <w:pPr>
              <w:widowControl/>
              <w:autoSpaceDE/>
              <w:autoSpaceDN/>
              <w:adjustRightInd/>
              <w:ind w:left="0"/>
              <w:jc w:val="center"/>
            </w:pPr>
            <w:r>
              <w:rPr>
                <w:color w:val="000000"/>
              </w:rPr>
              <w:t>0,19</w:t>
            </w:r>
          </w:p>
        </w:tc>
        <w:tc>
          <w:tcPr>
            <w:tcW w:w="1128" w:type="dxa"/>
            <w:tcBorders>
              <w:top w:val="nil"/>
              <w:left w:val="nil"/>
              <w:bottom w:val="single" w:sz="4" w:space="0" w:color="auto"/>
              <w:right w:val="single" w:sz="4" w:space="0" w:color="auto"/>
            </w:tcBorders>
            <w:noWrap/>
            <w:vAlign w:val="center"/>
            <w:hideMark/>
          </w:tcPr>
          <w:p w14:paraId="575877EB" w14:textId="4B9BC8AA" w:rsidR="00F2024A" w:rsidRPr="00F326BC" w:rsidRDefault="00F2024A" w:rsidP="00F2024A">
            <w:pPr>
              <w:widowControl/>
              <w:autoSpaceDE/>
              <w:autoSpaceDN/>
              <w:adjustRightInd/>
              <w:ind w:left="0"/>
              <w:jc w:val="center"/>
            </w:pPr>
            <w:r>
              <w:rPr>
                <w:color w:val="000000"/>
              </w:rPr>
              <w:t>51,61</w:t>
            </w:r>
          </w:p>
        </w:tc>
      </w:tr>
      <w:tr w:rsidR="00F2024A" w:rsidRPr="00F326BC" w14:paraId="5AE2CBAE"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4B30A77D" w14:textId="77777777" w:rsidR="00F2024A" w:rsidRPr="00F326BC" w:rsidRDefault="00F2024A" w:rsidP="00F2024A">
            <w:pPr>
              <w:widowControl/>
              <w:autoSpaceDE/>
              <w:autoSpaceDN/>
              <w:adjustRightInd/>
              <w:ind w:left="0"/>
              <w:jc w:val="center"/>
            </w:pPr>
            <w:r w:rsidRPr="00F326BC">
              <w:t>12</w:t>
            </w:r>
          </w:p>
        </w:tc>
        <w:tc>
          <w:tcPr>
            <w:tcW w:w="757" w:type="dxa"/>
            <w:tcBorders>
              <w:top w:val="nil"/>
              <w:left w:val="nil"/>
              <w:bottom w:val="single" w:sz="4" w:space="0" w:color="auto"/>
              <w:right w:val="single" w:sz="4" w:space="0" w:color="auto"/>
            </w:tcBorders>
            <w:noWrap/>
            <w:vAlign w:val="center"/>
            <w:hideMark/>
          </w:tcPr>
          <w:p w14:paraId="24963935" w14:textId="40572563" w:rsidR="00F2024A" w:rsidRPr="00F326BC" w:rsidRDefault="00F2024A" w:rsidP="00F2024A">
            <w:pPr>
              <w:widowControl/>
              <w:autoSpaceDE/>
              <w:autoSpaceDN/>
              <w:adjustRightInd/>
              <w:ind w:left="0"/>
              <w:jc w:val="center"/>
            </w:pPr>
            <w:r>
              <w:rPr>
                <w:color w:val="000000"/>
              </w:rPr>
              <w:t>0,44</w:t>
            </w:r>
          </w:p>
        </w:tc>
        <w:tc>
          <w:tcPr>
            <w:tcW w:w="758" w:type="dxa"/>
            <w:tcBorders>
              <w:top w:val="nil"/>
              <w:left w:val="nil"/>
              <w:bottom w:val="single" w:sz="4" w:space="0" w:color="auto"/>
              <w:right w:val="single" w:sz="4" w:space="0" w:color="auto"/>
            </w:tcBorders>
            <w:noWrap/>
            <w:vAlign w:val="center"/>
            <w:hideMark/>
          </w:tcPr>
          <w:p w14:paraId="321D7514" w14:textId="052259D3" w:rsidR="00F2024A" w:rsidRPr="00F326BC" w:rsidRDefault="00F2024A" w:rsidP="00F2024A">
            <w:pPr>
              <w:widowControl/>
              <w:autoSpaceDE/>
              <w:autoSpaceDN/>
              <w:adjustRightInd/>
              <w:ind w:left="0"/>
              <w:jc w:val="center"/>
            </w:pPr>
            <w:r>
              <w:rPr>
                <w:color w:val="000000"/>
              </w:rPr>
              <w:t>0,35</w:t>
            </w:r>
          </w:p>
        </w:tc>
        <w:tc>
          <w:tcPr>
            <w:tcW w:w="757" w:type="dxa"/>
            <w:tcBorders>
              <w:top w:val="nil"/>
              <w:left w:val="nil"/>
              <w:bottom w:val="single" w:sz="4" w:space="0" w:color="auto"/>
              <w:right w:val="single" w:sz="4" w:space="0" w:color="auto"/>
            </w:tcBorders>
            <w:noWrap/>
            <w:vAlign w:val="center"/>
            <w:hideMark/>
          </w:tcPr>
          <w:p w14:paraId="2F215D67" w14:textId="576C4106" w:rsidR="00F2024A" w:rsidRPr="00F326BC" w:rsidRDefault="00F2024A" w:rsidP="00F2024A">
            <w:pPr>
              <w:widowControl/>
              <w:autoSpaceDE/>
              <w:autoSpaceDN/>
              <w:adjustRightInd/>
              <w:ind w:left="0"/>
              <w:jc w:val="center"/>
            </w:pPr>
            <w:r>
              <w:rPr>
                <w:color w:val="000000"/>
              </w:rPr>
              <w:t>0,55</w:t>
            </w:r>
          </w:p>
        </w:tc>
        <w:tc>
          <w:tcPr>
            <w:tcW w:w="758" w:type="dxa"/>
            <w:tcBorders>
              <w:top w:val="nil"/>
              <w:left w:val="nil"/>
              <w:bottom w:val="single" w:sz="4" w:space="0" w:color="auto"/>
              <w:right w:val="single" w:sz="4" w:space="0" w:color="auto"/>
            </w:tcBorders>
            <w:noWrap/>
            <w:vAlign w:val="center"/>
            <w:hideMark/>
          </w:tcPr>
          <w:p w14:paraId="2E0909CB" w14:textId="09ECCA75" w:rsidR="00F2024A" w:rsidRPr="00F326BC" w:rsidRDefault="00F2024A" w:rsidP="00F2024A">
            <w:pPr>
              <w:widowControl/>
              <w:autoSpaceDE/>
              <w:autoSpaceDN/>
              <w:adjustRightInd/>
              <w:ind w:left="0"/>
              <w:jc w:val="center"/>
            </w:pPr>
            <w:r>
              <w:rPr>
                <w:color w:val="000000"/>
              </w:rPr>
              <w:t>0,71</w:t>
            </w:r>
          </w:p>
        </w:tc>
        <w:tc>
          <w:tcPr>
            <w:tcW w:w="1276" w:type="dxa"/>
            <w:tcBorders>
              <w:top w:val="nil"/>
              <w:left w:val="nil"/>
              <w:bottom w:val="single" w:sz="4" w:space="0" w:color="auto"/>
              <w:right w:val="single" w:sz="4" w:space="0" w:color="auto"/>
            </w:tcBorders>
            <w:noWrap/>
            <w:vAlign w:val="center"/>
            <w:hideMark/>
          </w:tcPr>
          <w:p w14:paraId="2BC96E44" w14:textId="42198D95" w:rsidR="00F2024A" w:rsidRPr="00F326BC" w:rsidRDefault="00F2024A" w:rsidP="00F2024A">
            <w:pPr>
              <w:widowControl/>
              <w:autoSpaceDE/>
              <w:autoSpaceDN/>
              <w:adjustRightInd/>
              <w:ind w:left="0"/>
              <w:jc w:val="center"/>
            </w:pPr>
            <w:r>
              <w:rPr>
                <w:color w:val="000000"/>
              </w:rPr>
              <w:t>2,05</w:t>
            </w:r>
          </w:p>
        </w:tc>
        <w:tc>
          <w:tcPr>
            <w:tcW w:w="1276" w:type="dxa"/>
            <w:tcBorders>
              <w:top w:val="nil"/>
              <w:left w:val="nil"/>
              <w:bottom w:val="single" w:sz="4" w:space="0" w:color="auto"/>
              <w:right w:val="single" w:sz="4" w:space="0" w:color="auto"/>
            </w:tcBorders>
            <w:noWrap/>
            <w:vAlign w:val="center"/>
            <w:hideMark/>
          </w:tcPr>
          <w:p w14:paraId="6997DF0C" w14:textId="2603C771" w:rsidR="00F2024A" w:rsidRPr="00F326BC" w:rsidRDefault="00F2024A" w:rsidP="00F2024A">
            <w:pPr>
              <w:widowControl/>
              <w:autoSpaceDE/>
              <w:autoSpaceDN/>
              <w:adjustRightInd/>
              <w:ind w:left="0"/>
              <w:jc w:val="center"/>
            </w:pPr>
            <w:r>
              <w:rPr>
                <w:color w:val="000000"/>
              </w:rPr>
              <w:t>0,51</w:t>
            </w:r>
          </w:p>
        </w:tc>
        <w:tc>
          <w:tcPr>
            <w:tcW w:w="1417" w:type="dxa"/>
            <w:tcBorders>
              <w:top w:val="nil"/>
              <w:left w:val="nil"/>
              <w:bottom w:val="single" w:sz="4" w:space="0" w:color="auto"/>
              <w:right w:val="single" w:sz="4" w:space="0" w:color="auto"/>
            </w:tcBorders>
            <w:noWrap/>
            <w:vAlign w:val="center"/>
            <w:hideMark/>
          </w:tcPr>
          <w:p w14:paraId="0254BFFB" w14:textId="7723A217" w:rsidR="00F2024A" w:rsidRPr="00F326BC" w:rsidRDefault="00F2024A" w:rsidP="00F2024A">
            <w:pPr>
              <w:widowControl/>
              <w:autoSpaceDE/>
              <w:autoSpaceDN/>
              <w:adjustRightInd/>
              <w:ind w:left="0"/>
              <w:jc w:val="center"/>
            </w:pPr>
            <w:r>
              <w:rPr>
                <w:color w:val="000000"/>
              </w:rPr>
              <w:t>0,16</w:t>
            </w:r>
          </w:p>
        </w:tc>
        <w:tc>
          <w:tcPr>
            <w:tcW w:w="1128" w:type="dxa"/>
            <w:tcBorders>
              <w:top w:val="nil"/>
              <w:left w:val="nil"/>
              <w:bottom w:val="single" w:sz="4" w:space="0" w:color="auto"/>
              <w:right w:val="single" w:sz="4" w:space="0" w:color="auto"/>
            </w:tcBorders>
            <w:noWrap/>
            <w:vAlign w:val="center"/>
            <w:hideMark/>
          </w:tcPr>
          <w:p w14:paraId="0855B3E3" w14:textId="1884DCBC" w:rsidR="00F2024A" w:rsidRPr="00F326BC" w:rsidRDefault="00F2024A" w:rsidP="00F2024A">
            <w:pPr>
              <w:widowControl/>
              <w:autoSpaceDE/>
              <w:autoSpaceDN/>
              <w:adjustRightInd/>
              <w:ind w:left="0"/>
              <w:jc w:val="center"/>
            </w:pPr>
            <w:r>
              <w:rPr>
                <w:color w:val="000000"/>
              </w:rPr>
              <w:t>30,24</w:t>
            </w:r>
          </w:p>
        </w:tc>
      </w:tr>
      <w:tr w:rsidR="00F2024A" w:rsidRPr="00F326BC" w14:paraId="02AD9C3A"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49ACB63B" w14:textId="77777777" w:rsidR="00F2024A" w:rsidRPr="00F326BC" w:rsidRDefault="00F2024A" w:rsidP="00F2024A">
            <w:pPr>
              <w:widowControl/>
              <w:autoSpaceDE/>
              <w:autoSpaceDN/>
              <w:adjustRightInd/>
              <w:ind w:left="0"/>
              <w:jc w:val="center"/>
            </w:pPr>
            <w:r w:rsidRPr="00F326BC">
              <w:t>13</w:t>
            </w:r>
          </w:p>
        </w:tc>
        <w:tc>
          <w:tcPr>
            <w:tcW w:w="757" w:type="dxa"/>
            <w:tcBorders>
              <w:top w:val="nil"/>
              <w:left w:val="nil"/>
              <w:bottom w:val="single" w:sz="4" w:space="0" w:color="auto"/>
              <w:right w:val="single" w:sz="4" w:space="0" w:color="auto"/>
            </w:tcBorders>
            <w:noWrap/>
            <w:vAlign w:val="center"/>
            <w:hideMark/>
          </w:tcPr>
          <w:p w14:paraId="01D7D2CC" w14:textId="05055AAA" w:rsidR="00F2024A" w:rsidRPr="00F326BC" w:rsidRDefault="00F2024A" w:rsidP="00F2024A">
            <w:pPr>
              <w:widowControl/>
              <w:autoSpaceDE/>
              <w:autoSpaceDN/>
              <w:adjustRightInd/>
              <w:ind w:left="0"/>
              <w:jc w:val="center"/>
            </w:pPr>
            <w:r>
              <w:rPr>
                <w:color w:val="000000"/>
              </w:rPr>
              <w:t>0,21</w:t>
            </w:r>
          </w:p>
        </w:tc>
        <w:tc>
          <w:tcPr>
            <w:tcW w:w="758" w:type="dxa"/>
            <w:tcBorders>
              <w:top w:val="nil"/>
              <w:left w:val="nil"/>
              <w:bottom w:val="single" w:sz="4" w:space="0" w:color="auto"/>
              <w:right w:val="single" w:sz="4" w:space="0" w:color="auto"/>
            </w:tcBorders>
            <w:noWrap/>
            <w:vAlign w:val="center"/>
            <w:hideMark/>
          </w:tcPr>
          <w:p w14:paraId="4FBE9C06" w14:textId="2F729983" w:rsidR="00F2024A" w:rsidRPr="00F326BC" w:rsidRDefault="00F2024A" w:rsidP="00F2024A">
            <w:pPr>
              <w:widowControl/>
              <w:autoSpaceDE/>
              <w:autoSpaceDN/>
              <w:adjustRightInd/>
              <w:ind w:left="0"/>
              <w:jc w:val="center"/>
            </w:pPr>
            <w:r>
              <w:rPr>
                <w:color w:val="000000"/>
              </w:rPr>
              <w:t>0,47</w:t>
            </w:r>
          </w:p>
        </w:tc>
        <w:tc>
          <w:tcPr>
            <w:tcW w:w="757" w:type="dxa"/>
            <w:tcBorders>
              <w:top w:val="nil"/>
              <w:left w:val="nil"/>
              <w:bottom w:val="single" w:sz="4" w:space="0" w:color="auto"/>
              <w:right w:val="single" w:sz="4" w:space="0" w:color="auto"/>
            </w:tcBorders>
            <w:noWrap/>
            <w:vAlign w:val="center"/>
            <w:hideMark/>
          </w:tcPr>
          <w:p w14:paraId="5E7469B2" w14:textId="46D3EEE8" w:rsidR="00F2024A" w:rsidRPr="00F326BC" w:rsidRDefault="00F2024A" w:rsidP="00F2024A">
            <w:pPr>
              <w:widowControl/>
              <w:autoSpaceDE/>
              <w:autoSpaceDN/>
              <w:adjustRightInd/>
              <w:ind w:left="0"/>
              <w:jc w:val="center"/>
            </w:pPr>
            <w:r>
              <w:rPr>
                <w:color w:val="000000"/>
              </w:rPr>
              <w:t>0,55</w:t>
            </w:r>
          </w:p>
        </w:tc>
        <w:tc>
          <w:tcPr>
            <w:tcW w:w="758" w:type="dxa"/>
            <w:tcBorders>
              <w:top w:val="nil"/>
              <w:left w:val="nil"/>
              <w:bottom w:val="single" w:sz="4" w:space="0" w:color="auto"/>
              <w:right w:val="single" w:sz="4" w:space="0" w:color="auto"/>
            </w:tcBorders>
            <w:noWrap/>
            <w:vAlign w:val="center"/>
            <w:hideMark/>
          </w:tcPr>
          <w:p w14:paraId="3307C880" w14:textId="3172207F" w:rsidR="00F2024A" w:rsidRPr="00F326BC" w:rsidRDefault="00F2024A" w:rsidP="00F2024A">
            <w:pPr>
              <w:widowControl/>
              <w:autoSpaceDE/>
              <w:autoSpaceDN/>
              <w:adjustRightInd/>
              <w:ind w:left="0"/>
              <w:jc w:val="center"/>
            </w:pPr>
            <w:r>
              <w:rPr>
                <w:color w:val="000000"/>
              </w:rPr>
              <w:t>0,51</w:t>
            </w:r>
          </w:p>
        </w:tc>
        <w:tc>
          <w:tcPr>
            <w:tcW w:w="1276" w:type="dxa"/>
            <w:tcBorders>
              <w:top w:val="nil"/>
              <w:left w:val="nil"/>
              <w:bottom w:val="single" w:sz="4" w:space="0" w:color="auto"/>
              <w:right w:val="single" w:sz="4" w:space="0" w:color="auto"/>
            </w:tcBorders>
            <w:noWrap/>
            <w:vAlign w:val="center"/>
            <w:hideMark/>
          </w:tcPr>
          <w:p w14:paraId="4CA3B37C" w14:textId="23265F7D" w:rsidR="00F2024A" w:rsidRPr="00F326BC" w:rsidRDefault="00F2024A" w:rsidP="00F2024A">
            <w:pPr>
              <w:widowControl/>
              <w:autoSpaceDE/>
              <w:autoSpaceDN/>
              <w:adjustRightInd/>
              <w:ind w:left="0"/>
              <w:jc w:val="center"/>
            </w:pPr>
            <w:r>
              <w:rPr>
                <w:color w:val="000000"/>
              </w:rPr>
              <w:t>1,74</w:t>
            </w:r>
          </w:p>
        </w:tc>
        <w:tc>
          <w:tcPr>
            <w:tcW w:w="1276" w:type="dxa"/>
            <w:tcBorders>
              <w:top w:val="nil"/>
              <w:left w:val="nil"/>
              <w:bottom w:val="single" w:sz="4" w:space="0" w:color="auto"/>
              <w:right w:val="single" w:sz="4" w:space="0" w:color="auto"/>
            </w:tcBorders>
            <w:noWrap/>
            <w:vAlign w:val="center"/>
            <w:hideMark/>
          </w:tcPr>
          <w:p w14:paraId="3F2985D9" w14:textId="718733BA" w:rsidR="00F2024A" w:rsidRPr="00F326BC" w:rsidRDefault="00F2024A" w:rsidP="00F2024A">
            <w:pPr>
              <w:widowControl/>
              <w:autoSpaceDE/>
              <w:autoSpaceDN/>
              <w:adjustRightInd/>
              <w:ind w:left="0"/>
              <w:jc w:val="center"/>
            </w:pPr>
            <w:r>
              <w:rPr>
                <w:color w:val="000000"/>
              </w:rPr>
              <w:t>0,44</w:t>
            </w:r>
          </w:p>
        </w:tc>
        <w:tc>
          <w:tcPr>
            <w:tcW w:w="1417" w:type="dxa"/>
            <w:tcBorders>
              <w:top w:val="nil"/>
              <w:left w:val="nil"/>
              <w:bottom w:val="single" w:sz="4" w:space="0" w:color="auto"/>
              <w:right w:val="single" w:sz="4" w:space="0" w:color="auto"/>
            </w:tcBorders>
            <w:noWrap/>
            <w:vAlign w:val="center"/>
            <w:hideMark/>
          </w:tcPr>
          <w:p w14:paraId="37009B97" w14:textId="0A0B55C4" w:rsidR="00F2024A" w:rsidRPr="00F326BC" w:rsidRDefault="00F2024A" w:rsidP="00F2024A">
            <w:pPr>
              <w:widowControl/>
              <w:autoSpaceDE/>
              <w:autoSpaceDN/>
              <w:adjustRightInd/>
              <w:ind w:left="0"/>
              <w:jc w:val="center"/>
            </w:pPr>
            <w:r>
              <w:rPr>
                <w:color w:val="000000"/>
              </w:rPr>
              <w:t>0,15</w:t>
            </w:r>
          </w:p>
        </w:tc>
        <w:tc>
          <w:tcPr>
            <w:tcW w:w="1128" w:type="dxa"/>
            <w:tcBorders>
              <w:top w:val="nil"/>
              <w:left w:val="nil"/>
              <w:bottom w:val="single" w:sz="4" w:space="0" w:color="auto"/>
              <w:right w:val="single" w:sz="4" w:space="0" w:color="auto"/>
            </w:tcBorders>
            <w:noWrap/>
            <w:vAlign w:val="center"/>
            <w:hideMark/>
          </w:tcPr>
          <w:p w14:paraId="2D5DCDD1" w14:textId="66ECC769" w:rsidR="00F2024A" w:rsidRPr="00F326BC" w:rsidRDefault="00F2024A" w:rsidP="00F2024A">
            <w:pPr>
              <w:widowControl/>
              <w:autoSpaceDE/>
              <w:autoSpaceDN/>
              <w:adjustRightInd/>
              <w:ind w:left="0"/>
              <w:jc w:val="center"/>
            </w:pPr>
            <w:r>
              <w:rPr>
                <w:color w:val="000000"/>
              </w:rPr>
              <w:t>35,29</w:t>
            </w:r>
          </w:p>
        </w:tc>
      </w:tr>
      <w:tr w:rsidR="00F2024A" w:rsidRPr="00F326BC" w14:paraId="36D9F1AF"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594F139E" w14:textId="77777777" w:rsidR="00F2024A" w:rsidRPr="00F326BC" w:rsidRDefault="00F2024A" w:rsidP="00F2024A">
            <w:pPr>
              <w:widowControl/>
              <w:autoSpaceDE/>
              <w:autoSpaceDN/>
              <w:adjustRightInd/>
              <w:ind w:left="0"/>
              <w:jc w:val="center"/>
            </w:pPr>
            <w:r w:rsidRPr="00F326BC">
              <w:t>14</w:t>
            </w:r>
          </w:p>
        </w:tc>
        <w:tc>
          <w:tcPr>
            <w:tcW w:w="757" w:type="dxa"/>
            <w:tcBorders>
              <w:top w:val="nil"/>
              <w:left w:val="nil"/>
              <w:bottom w:val="single" w:sz="4" w:space="0" w:color="auto"/>
              <w:right w:val="single" w:sz="4" w:space="0" w:color="auto"/>
            </w:tcBorders>
            <w:noWrap/>
            <w:vAlign w:val="center"/>
            <w:hideMark/>
          </w:tcPr>
          <w:p w14:paraId="49B0773B" w14:textId="4E85472E" w:rsidR="00F2024A" w:rsidRPr="00F326BC" w:rsidRDefault="00F2024A" w:rsidP="00F2024A">
            <w:pPr>
              <w:widowControl/>
              <w:autoSpaceDE/>
              <w:autoSpaceDN/>
              <w:adjustRightInd/>
              <w:ind w:left="0"/>
              <w:jc w:val="center"/>
            </w:pPr>
            <w:r>
              <w:rPr>
                <w:color w:val="000000"/>
              </w:rPr>
              <w:t>0,33</w:t>
            </w:r>
          </w:p>
        </w:tc>
        <w:tc>
          <w:tcPr>
            <w:tcW w:w="758" w:type="dxa"/>
            <w:tcBorders>
              <w:top w:val="nil"/>
              <w:left w:val="nil"/>
              <w:bottom w:val="single" w:sz="4" w:space="0" w:color="auto"/>
              <w:right w:val="single" w:sz="4" w:space="0" w:color="auto"/>
            </w:tcBorders>
            <w:noWrap/>
            <w:vAlign w:val="center"/>
            <w:hideMark/>
          </w:tcPr>
          <w:p w14:paraId="11DAF352" w14:textId="631C08B4" w:rsidR="00F2024A" w:rsidRPr="00F326BC" w:rsidRDefault="00F2024A" w:rsidP="00F2024A">
            <w:pPr>
              <w:widowControl/>
              <w:autoSpaceDE/>
              <w:autoSpaceDN/>
              <w:adjustRightInd/>
              <w:ind w:left="0"/>
              <w:jc w:val="center"/>
            </w:pPr>
            <w:r>
              <w:rPr>
                <w:color w:val="000000"/>
              </w:rPr>
              <w:t>0,62</w:t>
            </w:r>
          </w:p>
        </w:tc>
        <w:tc>
          <w:tcPr>
            <w:tcW w:w="757" w:type="dxa"/>
            <w:tcBorders>
              <w:top w:val="nil"/>
              <w:left w:val="nil"/>
              <w:bottom w:val="single" w:sz="4" w:space="0" w:color="auto"/>
              <w:right w:val="single" w:sz="4" w:space="0" w:color="auto"/>
            </w:tcBorders>
            <w:noWrap/>
            <w:vAlign w:val="center"/>
            <w:hideMark/>
          </w:tcPr>
          <w:p w14:paraId="17B53EF3" w14:textId="624458FE" w:rsidR="00F2024A" w:rsidRPr="00F326BC" w:rsidRDefault="00F2024A" w:rsidP="00F2024A">
            <w:pPr>
              <w:widowControl/>
              <w:autoSpaceDE/>
              <w:autoSpaceDN/>
              <w:adjustRightInd/>
              <w:ind w:left="0"/>
              <w:jc w:val="center"/>
            </w:pPr>
            <w:r>
              <w:rPr>
                <w:color w:val="000000"/>
              </w:rPr>
              <w:t>0,68</w:t>
            </w:r>
          </w:p>
        </w:tc>
        <w:tc>
          <w:tcPr>
            <w:tcW w:w="758" w:type="dxa"/>
            <w:tcBorders>
              <w:top w:val="nil"/>
              <w:left w:val="nil"/>
              <w:bottom w:val="single" w:sz="4" w:space="0" w:color="auto"/>
              <w:right w:val="single" w:sz="4" w:space="0" w:color="auto"/>
            </w:tcBorders>
            <w:noWrap/>
            <w:vAlign w:val="center"/>
            <w:hideMark/>
          </w:tcPr>
          <w:p w14:paraId="1F3C9F8F" w14:textId="532EDEB4" w:rsidR="00F2024A" w:rsidRPr="00F326BC" w:rsidRDefault="00F2024A" w:rsidP="00F2024A">
            <w:pPr>
              <w:widowControl/>
              <w:autoSpaceDE/>
              <w:autoSpaceDN/>
              <w:adjustRightInd/>
              <w:ind w:left="0"/>
              <w:jc w:val="center"/>
            </w:pPr>
            <w:r>
              <w:rPr>
                <w:color w:val="000000"/>
              </w:rPr>
              <w:t>0,93</w:t>
            </w:r>
          </w:p>
        </w:tc>
        <w:tc>
          <w:tcPr>
            <w:tcW w:w="1276" w:type="dxa"/>
            <w:tcBorders>
              <w:top w:val="nil"/>
              <w:left w:val="nil"/>
              <w:bottom w:val="single" w:sz="4" w:space="0" w:color="auto"/>
              <w:right w:val="single" w:sz="4" w:space="0" w:color="auto"/>
            </w:tcBorders>
            <w:noWrap/>
            <w:vAlign w:val="center"/>
            <w:hideMark/>
          </w:tcPr>
          <w:p w14:paraId="73C1FC06" w14:textId="6CA028F7" w:rsidR="00F2024A" w:rsidRPr="00F326BC" w:rsidRDefault="00F2024A" w:rsidP="00F2024A">
            <w:pPr>
              <w:widowControl/>
              <w:autoSpaceDE/>
              <w:autoSpaceDN/>
              <w:adjustRightInd/>
              <w:ind w:left="0"/>
              <w:jc w:val="center"/>
            </w:pPr>
            <w:r>
              <w:rPr>
                <w:color w:val="000000"/>
              </w:rPr>
              <w:t>2,56</w:t>
            </w:r>
          </w:p>
        </w:tc>
        <w:tc>
          <w:tcPr>
            <w:tcW w:w="1276" w:type="dxa"/>
            <w:tcBorders>
              <w:top w:val="nil"/>
              <w:left w:val="nil"/>
              <w:bottom w:val="single" w:sz="4" w:space="0" w:color="auto"/>
              <w:right w:val="single" w:sz="4" w:space="0" w:color="auto"/>
            </w:tcBorders>
            <w:noWrap/>
            <w:vAlign w:val="center"/>
            <w:hideMark/>
          </w:tcPr>
          <w:p w14:paraId="73EE7287" w14:textId="482660CB" w:rsidR="00F2024A" w:rsidRPr="00F326BC" w:rsidRDefault="00F2024A" w:rsidP="00F2024A">
            <w:pPr>
              <w:widowControl/>
              <w:autoSpaceDE/>
              <w:autoSpaceDN/>
              <w:adjustRightInd/>
              <w:ind w:left="0"/>
              <w:jc w:val="center"/>
            </w:pPr>
            <w:r>
              <w:rPr>
                <w:color w:val="000000"/>
              </w:rPr>
              <w:t>0,64</w:t>
            </w:r>
          </w:p>
        </w:tc>
        <w:tc>
          <w:tcPr>
            <w:tcW w:w="1417" w:type="dxa"/>
            <w:tcBorders>
              <w:top w:val="nil"/>
              <w:left w:val="nil"/>
              <w:bottom w:val="single" w:sz="4" w:space="0" w:color="auto"/>
              <w:right w:val="single" w:sz="4" w:space="0" w:color="auto"/>
            </w:tcBorders>
            <w:noWrap/>
            <w:vAlign w:val="center"/>
            <w:hideMark/>
          </w:tcPr>
          <w:p w14:paraId="1DACAB18" w14:textId="041FFA61" w:rsidR="00F2024A" w:rsidRPr="00F326BC" w:rsidRDefault="00F2024A" w:rsidP="00F2024A">
            <w:pPr>
              <w:widowControl/>
              <w:autoSpaceDE/>
              <w:autoSpaceDN/>
              <w:adjustRightInd/>
              <w:ind w:left="0"/>
              <w:jc w:val="center"/>
            </w:pPr>
            <w:r>
              <w:rPr>
                <w:color w:val="000000"/>
              </w:rPr>
              <w:t>0,25</w:t>
            </w:r>
          </w:p>
        </w:tc>
        <w:tc>
          <w:tcPr>
            <w:tcW w:w="1128" w:type="dxa"/>
            <w:tcBorders>
              <w:top w:val="nil"/>
              <w:left w:val="nil"/>
              <w:bottom w:val="single" w:sz="4" w:space="0" w:color="auto"/>
              <w:right w:val="single" w:sz="4" w:space="0" w:color="auto"/>
            </w:tcBorders>
            <w:noWrap/>
            <w:vAlign w:val="center"/>
            <w:hideMark/>
          </w:tcPr>
          <w:p w14:paraId="042C698D" w14:textId="5E296E13" w:rsidR="00F2024A" w:rsidRPr="00F326BC" w:rsidRDefault="00F2024A" w:rsidP="00F2024A">
            <w:pPr>
              <w:widowControl/>
              <w:autoSpaceDE/>
              <w:autoSpaceDN/>
              <w:adjustRightInd/>
              <w:ind w:left="0"/>
              <w:jc w:val="center"/>
            </w:pPr>
            <w:r>
              <w:rPr>
                <w:color w:val="000000"/>
              </w:rPr>
              <w:t>38,51</w:t>
            </w:r>
          </w:p>
        </w:tc>
      </w:tr>
      <w:tr w:rsidR="00F2024A" w:rsidRPr="00F326BC" w14:paraId="18E16A9A"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62198789" w14:textId="77777777" w:rsidR="00F2024A" w:rsidRPr="00F326BC" w:rsidRDefault="00F2024A" w:rsidP="00F2024A">
            <w:pPr>
              <w:widowControl/>
              <w:autoSpaceDE/>
              <w:autoSpaceDN/>
              <w:adjustRightInd/>
              <w:ind w:left="0"/>
              <w:jc w:val="center"/>
            </w:pPr>
            <w:r w:rsidRPr="00F326BC">
              <w:t>15</w:t>
            </w:r>
          </w:p>
        </w:tc>
        <w:tc>
          <w:tcPr>
            <w:tcW w:w="757" w:type="dxa"/>
            <w:tcBorders>
              <w:top w:val="nil"/>
              <w:left w:val="nil"/>
              <w:bottom w:val="single" w:sz="4" w:space="0" w:color="auto"/>
              <w:right w:val="single" w:sz="4" w:space="0" w:color="auto"/>
            </w:tcBorders>
            <w:noWrap/>
            <w:vAlign w:val="center"/>
            <w:hideMark/>
          </w:tcPr>
          <w:p w14:paraId="08717F1F" w14:textId="5AAD36B4" w:rsidR="00F2024A" w:rsidRPr="00F326BC" w:rsidRDefault="00F2024A" w:rsidP="00F2024A">
            <w:pPr>
              <w:widowControl/>
              <w:autoSpaceDE/>
              <w:autoSpaceDN/>
              <w:adjustRightInd/>
              <w:ind w:left="0"/>
              <w:jc w:val="center"/>
            </w:pPr>
            <w:r>
              <w:rPr>
                <w:color w:val="000000"/>
              </w:rPr>
              <w:t>0,47</w:t>
            </w:r>
          </w:p>
        </w:tc>
        <w:tc>
          <w:tcPr>
            <w:tcW w:w="758" w:type="dxa"/>
            <w:tcBorders>
              <w:top w:val="nil"/>
              <w:left w:val="nil"/>
              <w:bottom w:val="single" w:sz="4" w:space="0" w:color="auto"/>
              <w:right w:val="single" w:sz="4" w:space="0" w:color="auto"/>
            </w:tcBorders>
            <w:noWrap/>
            <w:vAlign w:val="center"/>
            <w:hideMark/>
          </w:tcPr>
          <w:p w14:paraId="05266E67" w14:textId="409420E5" w:rsidR="00F2024A" w:rsidRPr="00F326BC" w:rsidRDefault="00F2024A" w:rsidP="00F2024A">
            <w:pPr>
              <w:widowControl/>
              <w:autoSpaceDE/>
              <w:autoSpaceDN/>
              <w:adjustRightInd/>
              <w:ind w:left="0"/>
              <w:jc w:val="center"/>
            </w:pPr>
            <w:r>
              <w:rPr>
                <w:color w:val="000000"/>
              </w:rPr>
              <w:t>0,27</w:t>
            </w:r>
          </w:p>
        </w:tc>
        <w:tc>
          <w:tcPr>
            <w:tcW w:w="757" w:type="dxa"/>
            <w:tcBorders>
              <w:top w:val="nil"/>
              <w:left w:val="nil"/>
              <w:bottom w:val="single" w:sz="4" w:space="0" w:color="auto"/>
              <w:right w:val="single" w:sz="4" w:space="0" w:color="auto"/>
            </w:tcBorders>
            <w:noWrap/>
            <w:vAlign w:val="center"/>
            <w:hideMark/>
          </w:tcPr>
          <w:p w14:paraId="2E662A5A" w14:textId="6DA1EB01" w:rsidR="00F2024A" w:rsidRPr="00F326BC" w:rsidRDefault="00F2024A" w:rsidP="00F2024A">
            <w:pPr>
              <w:widowControl/>
              <w:autoSpaceDE/>
              <w:autoSpaceDN/>
              <w:adjustRightInd/>
              <w:ind w:left="0"/>
              <w:jc w:val="center"/>
            </w:pPr>
            <w:r>
              <w:rPr>
                <w:color w:val="000000"/>
              </w:rPr>
              <w:t>0,36</w:t>
            </w:r>
          </w:p>
        </w:tc>
        <w:tc>
          <w:tcPr>
            <w:tcW w:w="758" w:type="dxa"/>
            <w:tcBorders>
              <w:top w:val="nil"/>
              <w:left w:val="nil"/>
              <w:bottom w:val="single" w:sz="4" w:space="0" w:color="auto"/>
              <w:right w:val="single" w:sz="4" w:space="0" w:color="auto"/>
            </w:tcBorders>
            <w:noWrap/>
            <w:vAlign w:val="center"/>
            <w:hideMark/>
          </w:tcPr>
          <w:p w14:paraId="20739CBC" w14:textId="53C0F95B" w:rsidR="00F2024A" w:rsidRPr="00F326BC" w:rsidRDefault="00F2024A" w:rsidP="00F2024A">
            <w:pPr>
              <w:widowControl/>
              <w:autoSpaceDE/>
              <w:autoSpaceDN/>
              <w:adjustRightInd/>
              <w:ind w:left="0"/>
              <w:jc w:val="center"/>
            </w:pPr>
            <w:r>
              <w:rPr>
                <w:color w:val="000000"/>
              </w:rPr>
              <w:t>0,93</w:t>
            </w:r>
          </w:p>
        </w:tc>
        <w:tc>
          <w:tcPr>
            <w:tcW w:w="1276" w:type="dxa"/>
            <w:tcBorders>
              <w:top w:val="nil"/>
              <w:left w:val="nil"/>
              <w:bottom w:val="single" w:sz="4" w:space="0" w:color="auto"/>
              <w:right w:val="single" w:sz="4" w:space="0" w:color="auto"/>
            </w:tcBorders>
            <w:noWrap/>
            <w:vAlign w:val="center"/>
            <w:hideMark/>
          </w:tcPr>
          <w:p w14:paraId="0E508A34" w14:textId="65B6BD65" w:rsidR="00F2024A" w:rsidRPr="00F326BC" w:rsidRDefault="00F2024A" w:rsidP="00F2024A">
            <w:pPr>
              <w:widowControl/>
              <w:autoSpaceDE/>
              <w:autoSpaceDN/>
              <w:adjustRightInd/>
              <w:ind w:left="0"/>
              <w:jc w:val="center"/>
            </w:pPr>
            <w:r>
              <w:rPr>
                <w:color w:val="000000"/>
              </w:rPr>
              <w:t>2,03</w:t>
            </w:r>
          </w:p>
        </w:tc>
        <w:tc>
          <w:tcPr>
            <w:tcW w:w="1276" w:type="dxa"/>
            <w:tcBorders>
              <w:top w:val="nil"/>
              <w:left w:val="nil"/>
              <w:bottom w:val="single" w:sz="4" w:space="0" w:color="auto"/>
              <w:right w:val="single" w:sz="4" w:space="0" w:color="auto"/>
            </w:tcBorders>
            <w:noWrap/>
            <w:vAlign w:val="center"/>
            <w:hideMark/>
          </w:tcPr>
          <w:p w14:paraId="42D29F51" w14:textId="66CDCC05" w:rsidR="00F2024A" w:rsidRPr="00F326BC" w:rsidRDefault="00F2024A" w:rsidP="00F2024A">
            <w:pPr>
              <w:widowControl/>
              <w:autoSpaceDE/>
              <w:autoSpaceDN/>
              <w:adjustRightInd/>
              <w:ind w:left="0"/>
              <w:jc w:val="center"/>
            </w:pPr>
            <w:r>
              <w:rPr>
                <w:color w:val="000000"/>
              </w:rPr>
              <w:t>0,51</w:t>
            </w:r>
          </w:p>
        </w:tc>
        <w:tc>
          <w:tcPr>
            <w:tcW w:w="1417" w:type="dxa"/>
            <w:tcBorders>
              <w:top w:val="nil"/>
              <w:left w:val="nil"/>
              <w:bottom w:val="single" w:sz="4" w:space="0" w:color="auto"/>
              <w:right w:val="single" w:sz="4" w:space="0" w:color="auto"/>
            </w:tcBorders>
            <w:noWrap/>
            <w:vAlign w:val="center"/>
            <w:hideMark/>
          </w:tcPr>
          <w:p w14:paraId="2536C9A2" w14:textId="54C8FCF8" w:rsidR="00F2024A" w:rsidRPr="00F326BC" w:rsidRDefault="00F2024A" w:rsidP="00F2024A">
            <w:pPr>
              <w:widowControl/>
              <w:autoSpaceDE/>
              <w:autoSpaceDN/>
              <w:adjustRightInd/>
              <w:ind w:left="0"/>
              <w:jc w:val="center"/>
            </w:pPr>
            <w:r>
              <w:rPr>
                <w:color w:val="000000"/>
              </w:rPr>
              <w:t>0,29</w:t>
            </w:r>
          </w:p>
        </w:tc>
        <w:tc>
          <w:tcPr>
            <w:tcW w:w="1128" w:type="dxa"/>
            <w:tcBorders>
              <w:top w:val="nil"/>
              <w:left w:val="nil"/>
              <w:bottom w:val="single" w:sz="4" w:space="0" w:color="auto"/>
              <w:right w:val="single" w:sz="4" w:space="0" w:color="auto"/>
            </w:tcBorders>
            <w:noWrap/>
            <w:vAlign w:val="center"/>
            <w:hideMark/>
          </w:tcPr>
          <w:p w14:paraId="41E21236" w14:textId="63DDBE25" w:rsidR="00F2024A" w:rsidRPr="00F326BC" w:rsidRDefault="00F2024A" w:rsidP="00F2024A">
            <w:pPr>
              <w:widowControl/>
              <w:autoSpaceDE/>
              <w:autoSpaceDN/>
              <w:adjustRightInd/>
              <w:ind w:left="0"/>
              <w:jc w:val="center"/>
            </w:pPr>
            <w:r>
              <w:rPr>
                <w:color w:val="000000"/>
              </w:rPr>
              <w:t>57,79</w:t>
            </w:r>
          </w:p>
        </w:tc>
      </w:tr>
      <w:tr w:rsidR="00F2024A" w:rsidRPr="00F326BC" w14:paraId="214D962D"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1AC34647" w14:textId="77777777" w:rsidR="00F2024A" w:rsidRPr="00F326BC" w:rsidRDefault="00F2024A" w:rsidP="00F2024A">
            <w:pPr>
              <w:widowControl/>
              <w:autoSpaceDE/>
              <w:autoSpaceDN/>
              <w:adjustRightInd/>
              <w:ind w:left="0"/>
              <w:jc w:val="center"/>
            </w:pPr>
            <w:r w:rsidRPr="00F326BC">
              <w:t>16</w:t>
            </w:r>
          </w:p>
        </w:tc>
        <w:tc>
          <w:tcPr>
            <w:tcW w:w="757" w:type="dxa"/>
            <w:tcBorders>
              <w:top w:val="nil"/>
              <w:left w:val="nil"/>
              <w:bottom w:val="single" w:sz="4" w:space="0" w:color="auto"/>
              <w:right w:val="single" w:sz="4" w:space="0" w:color="auto"/>
            </w:tcBorders>
            <w:noWrap/>
            <w:vAlign w:val="center"/>
            <w:hideMark/>
          </w:tcPr>
          <w:p w14:paraId="506BCB56" w14:textId="0E01A55D" w:rsidR="00F2024A" w:rsidRPr="00F326BC" w:rsidRDefault="00F2024A" w:rsidP="00F2024A">
            <w:pPr>
              <w:widowControl/>
              <w:autoSpaceDE/>
              <w:autoSpaceDN/>
              <w:adjustRightInd/>
              <w:ind w:left="0"/>
              <w:jc w:val="center"/>
            </w:pPr>
            <w:r>
              <w:rPr>
                <w:color w:val="000000"/>
              </w:rPr>
              <w:t>0,55</w:t>
            </w:r>
          </w:p>
        </w:tc>
        <w:tc>
          <w:tcPr>
            <w:tcW w:w="758" w:type="dxa"/>
            <w:tcBorders>
              <w:top w:val="nil"/>
              <w:left w:val="nil"/>
              <w:bottom w:val="single" w:sz="4" w:space="0" w:color="auto"/>
              <w:right w:val="single" w:sz="4" w:space="0" w:color="auto"/>
            </w:tcBorders>
            <w:noWrap/>
            <w:vAlign w:val="center"/>
            <w:hideMark/>
          </w:tcPr>
          <w:p w14:paraId="52648F43" w14:textId="39F795AB" w:rsidR="00F2024A" w:rsidRPr="00F326BC" w:rsidRDefault="00F2024A" w:rsidP="00F2024A">
            <w:pPr>
              <w:widowControl/>
              <w:autoSpaceDE/>
              <w:autoSpaceDN/>
              <w:adjustRightInd/>
              <w:ind w:left="0"/>
              <w:jc w:val="center"/>
            </w:pPr>
            <w:r>
              <w:rPr>
                <w:color w:val="000000"/>
              </w:rPr>
              <w:t>0,67</w:t>
            </w:r>
          </w:p>
        </w:tc>
        <w:tc>
          <w:tcPr>
            <w:tcW w:w="757" w:type="dxa"/>
            <w:tcBorders>
              <w:top w:val="nil"/>
              <w:left w:val="nil"/>
              <w:bottom w:val="single" w:sz="4" w:space="0" w:color="auto"/>
              <w:right w:val="single" w:sz="4" w:space="0" w:color="auto"/>
            </w:tcBorders>
            <w:noWrap/>
            <w:vAlign w:val="center"/>
            <w:hideMark/>
          </w:tcPr>
          <w:p w14:paraId="76D8E231" w14:textId="221148E0" w:rsidR="00F2024A" w:rsidRPr="00F326BC" w:rsidRDefault="00F2024A" w:rsidP="00F2024A">
            <w:pPr>
              <w:widowControl/>
              <w:autoSpaceDE/>
              <w:autoSpaceDN/>
              <w:adjustRightInd/>
              <w:ind w:left="0"/>
              <w:jc w:val="center"/>
            </w:pPr>
            <w:r>
              <w:rPr>
                <w:color w:val="000000"/>
              </w:rPr>
              <w:t>0,57</w:t>
            </w:r>
          </w:p>
        </w:tc>
        <w:tc>
          <w:tcPr>
            <w:tcW w:w="758" w:type="dxa"/>
            <w:tcBorders>
              <w:top w:val="nil"/>
              <w:left w:val="nil"/>
              <w:bottom w:val="single" w:sz="4" w:space="0" w:color="auto"/>
              <w:right w:val="single" w:sz="4" w:space="0" w:color="auto"/>
            </w:tcBorders>
            <w:noWrap/>
            <w:vAlign w:val="center"/>
            <w:hideMark/>
          </w:tcPr>
          <w:p w14:paraId="796A5E5E" w14:textId="133AF3F5" w:rsidR="00F2024A" w:rsidRPr="00F326BC" w:rsidRDefault="00F2024A" w:rsidP="00F2024A">
            <w:pPr>
              <w:widowControl/>
              <w:autoSpaceDE/>
              <w:autoSpaceDN/>
              <w:adjustRightInd/>
              <w:ind w:left="0"/>
              <w:jc w:val="center"/>
            </w:pPr>
            <w:r>
              <w:rPr>
                <w:color w:val="000000"/>
              </w:rPr>
              <w:t>0,67</w:t>
            </w:r>
          </w:p>
        </w:tc>
        <w:tc>
          <w:tcPr>
            <w:tcW w:w="1276" w:type="dxa"/>
            <w:tcBorders>
              <w:top w:val="nil"/>
              <w:left w:val="nil"/>
              <w:bottom w:val="single" w:sz="4" w:space="0" w:color="auto"/>
              <w:right w:val="single" w:sz="4" w:space="0" w:color="auto"/>
            </w:tcBorders>
            <w:noWrap/>
            <w:vAlign w:val="center"/>
            <w:hideMark/>
          </w:tcPr>
          <w:p w14:paraId="00B343FF" w14:textId="3CF49390" w:rsidR="00F2024A" w:rsidRPr="00F326BC" w:rsidRDefault="00F2024A" w:rsidP="00F2024A">
            <w:pPr>
              <w:widowControl/>
              <w:autoSpaceDE/>
              <w:autoSpaceDN/>
              <w:adjustRightInd/>
              <w:ind w:left="0"/>
              <w:jc w:val="center"/>
            </w:pPr>
            <w:r>
              <w:rPr>
                <w:color w:val="000000"/>
              </w:rPr>
              <w:t>2,46</w:t>
            </w:r>
          </w:p>
        </w:tc>
        <w:tc>
          <w:tcPr>
            <w:tcW w:w="1276" w:type="dxa"/>
            <w:tcBorders>
              <w:top w:val="nil"/>
              <w:left w:val="nil"/>
              <w:bottom w:val="single" w:sz="4" w:space="0" w:color="auto"/>
              <w:right w:val="single" w:sz="4" w:space="0" w:color="auto"/>
            </w:tcBorders>
            <w:noWrap/>
            <w:vAlign w:val="center"/>
            <w:hideMark/>
          </w:tcPr>
          <w:p w14:paraId="78444D3F" w14:textId="2D4BC145" w:rsidR="00F2024A" w:rsidRPr="00F326BC" w:rsidRDefault="00F2024A" w:rsidP="00F2024A">
            <w:pPr>
              <w:widowControl/>
              <w:autoSpaceDE/>
              <w:autoSpaceDN/>
              <w:adjustRightInd/>
              <w:ind w:left="0"/>
              <w:jc w:val="center"/>
            </w:pPr>
            <w:r>
              <w:rPr>
                <w:color w:val="000000"/>
              </w:rPr>
              <w:t>0,62</w:t>
            </w:r>
          </w:p>
        </w:tc>
        <w:tc>
          <w:tcPr>
            <w:tcW w:w="1417" w:type="dxa"/>
            <w:tcBorders>
              <w:top w:val="nil"/>
              <w:left w:val="nil"/>
              <w:bottom w:val="single" w:sz="4" w:space="0" w:color="auto"/>
              <w:right w:val="single" w:sz="4" w:space="0" w:color="auto"/>
            </w:tcBorders>
            <w:noWrap/>
            <w:vAlign w:val="center"/>
            <w:hideMark/>
          </w:tcPr>
          <w:p w14:paraId="6F547241" w14:textId="60ED0C5D" w:rsidR="00F2024A" w:rsidRPr="00F326BC" w:rsidRDefault="00F2024A" w:rsidP="00F2024A">
            <w:pPr>
              <w:widowControl/>
              <w:autoSpaceDE/>
              <w:autoSpaceDN/>
              <w:adjustRightInd/>
              <w:ind w:left="0"/>
              <w:jc w:val="center"/>
            </w:pPr>
            <w:r>
              <w:rPr>
                <w:color w:val="000000"/>
              </w:rPr>
              <w:t>0,06</w:t>
            </w:r>
          </w:p>
        </w:tc>
        <w:tc>
          <w:tcPr>
            <w:tcW w:w="1128" w:type="dxa"/>
            <w:tcBorders>
              <w:top w:val="nil"/>
              <w:left w:val="nil"/>
              <w:bottom w:val="single" w:sz="4" w:space="0" w:color="auto"/>
              <w:right w:val="single" w:sz="4" w:space="0" w:color="auto"/>
            </w:tcBorders>
            <w:noWrap/>
            <w:vAlign w:val="center"/>
            <w:hideMark/>
          </w:tcPr>
          <w:p w14:paraId="15B02379" w14:textId="02844531" w:rsidR="00F2024A" w:rsidRPr="00F326BC" w:rsidRDefault="00F2024A" w:rsidP="00F2024A">
            <w:pPr>
              <w:widowControl/>
              <w:autoSpaceDE/>
              <w:autoSpaceDN/>
              <w:adjustRightInd/>
              <w:ind w:left="0"/>
              <w:jc w:val="center"/>
            </w:pPr>
            <w:r>
              <w:rPr>
                <w:color w:val="000000"/>
              </w:rPr>
              <w:t>10,41</w:t>
            </w:r>
          </w:p>
        </w:tc>
      </w:tr>
      <w:tr w:rsidR="00F2024A" w:rsidRPr="00F326BC" w14:paraId="44BA742A"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3886FF2F" w14:textId="77777777" w:rsidR="00F2024A" w:rsidRPr="00F326BC" w:rsidRDefault="00F2024A" w:rsidP="00F2024A">
            <w:pPr>
              <w:widowControl/>
              <w:autoSpaceDE/>
              <w:autoSpaceDN/>
              <w:adjustRightInd/>
              <w:ind w:left="0"/>
              <w:jc w:val="center"/>
            </w:pPr>
            <w:r w:rsidRPr="00F326BC">
              <w:t>17</w:t>
            </w:r>
          </w:p>
        </w:tc>
        <w:tc>
          <w:tcPr>
            <w:tcW w:w="757" w:type="dxa"/>
            <w:tcBorders>
              <w:top w:val="nil"/>
              <w:left w:val="nil"/>
              <w:bottom w:val="single" w:sz="4" w:space="0" w:color="auto"/>
              <w:right w:val="single" w:sz="4" w:space="0" w:color="auto"/>
            </w:tcBorders>
            <w:noWrap/>
            <w:vAlign w:val="center"/>
            <w:hideMark/>
          </w:tcPr>
          <w:p w14:paraId="2DF888D0" w14:textId="05A1BA6B" w:rsidR="00F2024A" w:rsidRPr="00F326BC" w:rsidRDefault="00F2024A" w:rsidP="00F2024A">
            <w:pPr>
              <w:widowControl/>
              <w:autoSpaceDE/>
              <w:autoSpaceDN/>
              <w:adjustRightInd/>
              <w:ind w:left="0"/>
              <w:jc w:val="center"/>
            </w:pPr>
            <w:r>
              <w:rPr>
                <w:color w:val="000000"/>
              </w:rPr>
              <w:t>0,53</w:t>
            </w:r>
          </w:p>
        </w:tc>
        <w:tc>
          <w:tcPr>
            <w:tcW w:w="758" w:type="dxa"/>
            <w:tcBorders>
              <w:top w:val="nil"/>
              <w:left w:val="nil"/>
              <w:bottom w:val="single" w:sz="4" w:space="0" w:color="auto"/>
              <w:right w:val="single" w:sz="4" w:space="0" w:color="auto"/>
            </w:tcBorders>
            <w:noWrap/>
            <w:vAlign w:val="center"/>
            <w:hideMark/>
          </w:tcPr>
          <w:p w14:paraId="32A56C21" w14:textId="506AB1D1" w:rsidR="00F2024A" w:rsidRPr="00F326BC" w:rsidRDefault="00F2024A" w:rsidP="00F2024A">
            <w:pPr>
              <w:widowControl/>
              <w:autoSpaceDE/>
              <w:autoSpaceDN/>
              <w:adjustRightInd/>
              <w:ind w:left="0"/>
              <w:jc w:val="center"/>
            </w:pPr>
            <w:r>
              <w:rPr>
                <w:color w:val="000000"/>
              </w:rPr>
              <w:t>0,56</w:t>
            </w:r>
          </w:p>
        </w:tc>
        <w:tc>
          <w:tcPr>
            <w:tcW w:w="757" w:type="dxa"/>
            <w:tcBorders>
              <w:top w:val="nil"/>
              <w:left w:val="nil"/>
              <w:bottom w:val="single" w:sz="4" w:space="0" w:color="auto"/>
              <w:right w:val="single" w:sz="4" w:space="0" w:color="auto"/>
            </w:tcBorders>
            <w:noWrap/>
            <w:vAlign w:val="center"/>
            <w:hideMark/>
          </w:tcPr>
          <w:p w14:paraId="0F31FC4B" w14:textId="03D10D53" w:rsidR="00F2024A" w:rsidRPr="00F326BC" w:rsidRDefault="00F2024A" w:rsidP="00F2024A">
            <w:pPr>
              <w:widowControl/>
              <w:autoSpaceDE/>
              <w:autoSpaceDN/>
              <w:adjustRightInd/>
              <w:ind w:left="0"/>
              <w:jc w:val="center"/>
            </w:pPr>
            <w:r>
              <w:rPr>
                <w:color w:val="000000"/>
              </w:rPr>
              <w:t>0,45</w:t>
            </w:r>
          </w:p>
        </w:tc>
        <w:tc>
          <w:tcPr>
            <w:tcW w:w="758" w:type="dxa"/>
            <w:tcBorders>
              <w:top w:val="nil"/>
              <w:left w:val="nil"/>
              <w:bottom w:val="single" w:sz="4" w:space="0" w:color="auto"/>
              <w:right w:val="single" w:sz="4" w:space="0" w:color="auto"/>
            </w:tcBorders>
            <w:noWrap/>
            <w:vAlign w:val="center"/>
            <w:hideMark/>
          </w:tcPr>
          <w:p w14:paraId="0BA8759B" w14:textId="35C4EEB7" w:rsidR="00F2024A" w:rsidRPr="00F326BC" w:rsidRDefault="00F2024A" w:rsidP="00F2024A">
            <w:pPr>
              <w:widowControl/>
              <w:autoSpaceDE/>
              <w:autoSpaceDN/>
              <w:adjustRightInd/>
              <w:ind w:left="0"/>
              <w:jc w:val="center"/>
            </w:pPr>
            <w:r>
              <w:rPr>
                <w:color w:val="000000"/>
              </w:rPr>
              <w:t>0,87</w:t>
            </w:r>
          </w:p>
        </w:tc>
        <w:tc>
          <w:tcPr>
            <w:tcW w:w="1276" w:type="dxa"/>
            <w:tcBorders>
              <w:top w:val="nil"/>
              <w:left w:val="nil"/>
              <w:bottom w:val="single" w:sz="4" w:space="0" w:color="auto"/>
              <w:right w:val="single" w:sz="4" w:space="0" w:color="auto"/>
            </w:tcBorders>
            <w:noWrap/>
            <w:vAlign w:val="center"/>
            <w:hideMark/>
          </w:tcPr>
          <w:p w14:paraId="58B4832A" w14:textId="1EF238CB" w:rsidR="00F2024A" w:rsidRPr="00F326BC" w:rsidRDefault="00F2024A" w:rsidP="00F2024A">
            <w:pPr>
              <w:widowControl/>
              <w:autoSpaceDE/>
              <w:autoSpaceDN/>
              <w:adjustRightInd/>
              <w:ind w:left="0"/>
              <w:jc w:val="center"/>
            </w:pPr>
            <w:r>
              <w:rPr>
                <w:color w:val="000000"/>
              </w:rPr>
              <w:t>2,41</w:t>
            </w:r>
          </w:p>
        </w:tc>
        <w:tc>
          <w:tcPr>
            <w:tcW w:w="1276" w:type="dxa"/>
            <w:tcBorders>
              <w:top w:val="nil"/>
              <w:left w:val="nil"/>
              <w:bottom w:val="single" w:sz="4" w:space="0" w:color="auto"/>
              <w:right w:val="single" w:sz="4" w:space="0" w:color="auto"/>
            </w:tcBorders>
            <w:noWrap/>
            <w:vAlign w:val="center"/>
            <w:hideMark/>
          </w:tcPr>
          <w:p w14:paraId="2018C384" w14:textId="4A12FE08" w:rsidR="00F2024A" w:rsidRPr="00F326BC" w:rsidRDefault="00F2024A" w:rsidP="00F2024A">
            <w:pPr>
              <w:widowControl/>
              <w:autoSpaceDE/>
              <w:autoSpaceDN/>
              <w:adjustRightInd/>
              <w:ind w:left="0"/>
              <w:jc w:val="center"/>
            </w:pPr>
            <w:r>
              <w:rPr>
                <w:color w:val="000000"/>
              </w:rPr>
              <w:t>0,60</w:t>
            </w:r>
          </w:p>
        </w:tc>
        <w:tc>
          <w:tcPr>
            <w:tcW w:w="1417" w:type="dxa"/>
            <w:tcBorders>
              <w:top w:val="nil"/>
              <w:left w:val="nil"/>
              <w:bottom w:val="single" w:sz="4" w:space="0" w:color="auto"/>
              <w:right w:val="single" w:sz="4" w:space="0" w:color="auto"/>
            </w:tcBorders>
            <w:noWrap/>
            <w:vAlign w:val="center"/>
            <w:hideMark/>
          </w:tcPr>
          <w:p w14:paraId="71116FF3" w14:textId="35197F75" w:rsidR="00F2024A" w:rsidRPr="00F326BC" w:rsidRDefault="00F2024A" w:rsidP="00F2024A">
            <w:pPr>
              <w:widowControl/>
              <w:autoSpaceDE/>
              <w:autoSpaceDN/>
              <w:adjustRightInd/>
              <w:ind w:left="0"/>
              <w:jc w:val="center"/>
            </w:pPr>
            <w:r>
              <w:rPr>
                <w:color w:val="000000"/>
              </w:rPr>
              <w:t>0,18</w:t>
            </w:r>
          </w:p>
        </w:tc>
        <w:tc>
          <w:tcPr>
            <w:tcW w:w="1128" w:type="dxa"/>
            <w:tcBorders>
              <w:top w:val="nil"/>
              <w:left w:val="nil"/>
              <w:bottom w:val="single" w:sz="4" w:space="0" w:color="auto"/>
              <w:right w:val="single" w:sz="4" w:space="0" w:color="auto"/>
            </w:tcBorders>
            <w:noWrap/>
            <w:vAlign w:val="center"/>
            <w:hideMark/>
          </w:tcPr>
          <w:p w14:paraId="4500A4AE" w14:textId="3A666A70" w:rsidR="00F2024A" w:rsidRPr="00F326BC" w:rsidRDefault="00F2024A" w:rsidP="00F2024A">
            <w:pPr>
              <w:widowControl/>
              <w:autoSpaceDE/>
              <w:autoSpaceDN/>
              <w:adjustRightInd/>
              <w:ind w:left="0"/>
              <w:jc w:val="center"/>
            </w:pPr>
            <w:r>
              <w:rPr>
                <w:color w:val="000000"/>
              </w:rPr>
              <w:t>30,59</w:t>
            </w:r>
          </w:p>
        </w:tc>
      </w:tr>
      <w:tr w:rsidR="00F2024A" w:rsidRPr="00F326BC" w14:paraId="29D9C31D"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400737A4" w14:textId="77777777" w:rsidR="00F2024A" w:rsidRPr="00F326BC" w:rsidRDefault="00F2024A" w:rsidP="00F2024A">
            <w:pPr>
              <w:widowControl/>
              <w:autoSpaceDE/>
              <w:autoSpaceDN/>
              <w:adjustRightInd/>
              <w:ind w:left="0"/>
              <w:jc w:val="center"/>
            </w:pPr>
            <w:r w:rsidRPr="00F326BC">
              <w:t>18</w:t>
            </w:r>
          </w:p>
        </w:tc>
        <w:tc>
          <w:tcPr>
            <w:tcW w:w="757" w:type="dxa"/>
            <w:tcBorders>
              <w:top w:val="nil"/>
              <w:left w:val="nil"/>
              <w:bottom w:val="single" w:sz="4" w:space="0" w:color="auto"/>
              <w:right w:val="single" w:sz="4" w:space="0" w:color="auto"/>
            </w:tcBorders>
            <w:noWrap/>
            <w:vAlign w:val="center"/>
            <w:hideMark/>
          </w:tcPr>
          <w:p w14:paraId="6FEE53E2" w14:textId="6631F102" w:rsidR="00F2024A" w:rsidRPr="00F326BC" w:rsidRDefault="00F2024A" w:rsidP="00F2024A">
            <w:pPr>
              <w:widowControl/>
              <w:autoSpaceDE/>
              <w:autoSpaceDN/>
              <w:adjustRightInd/>
              <w:ind w:left="0"/>
              <w:jc w:val="center"/>
            </w:pPr>
            <w:r>
              <w:rPr>
                <w:color w:val="000000"/>
              </w:rPr>
              <w:t>0,43</w:t>
            </w:r>
          </w:p>
        </w:tc>
        <w:tc>
          <w:tcPr>
            <w:tcW w:w="758" w:type="dxa"/>
            <w:tcBorders>
              <w:top w:val="nil"/>
              <w:left w:val="nil"/>
              <w:bottom w:val="single" w:sz="4" w:space="0" w:color="auto"/>
              <w:right w:val="single" w:sz="4" w:space="0" w:color="auto"/>
            </w:tcBorders>
            <w:noWrap/>
            <w:vAlign w:val="center"/>
            <w:hideMark/>
          </w:tcPr>
          <w:p w14:paraId="251505FB" w14:textId="50B2F0B0" w:rsidR="00F2024A" w:rsidRPr="00F326BC" w:rsidRDefault="00F2024A" w:rsidP="00F2024A">
            <w:pPr>
              <w:widowControl/>
              <w:autoSpaceDE/>
              <w:autoSpaceDN/>
              <w:adjustRightInd/>
              <w:ind w:left="0"/>
              <w:jc w:val="center"/>
            </w:pPr>
            <w:r>
              <w:rPr>
                <w:color w:val="000000"/>
              </w:rPr>
              <w:t>0,71</w:t>
            </w:r>
          </w:p>
        </w:tc>
        <w:tc>
          <w:tcPr>
            <w:tcW w:w="757" w:type="dxa"/>
            <w:tcBorders>
              <w:top w:val="nil"/>
              <w:left w:val="nil"/>
              <w:bottom w:val="single" w:sz="4" w:space="0" w:color="auto"/>
              <w:right w:val="single" w:sz="4" w:space="0" w:color="auto"/>
            </w:tcBorders>
            <w:noWrap/>
            <w:vAlign w:val="center"/>
            <w:hideMark/>
          </w:tcPr>
          <w:p w14:paraId="329331D8" w14:textId="53B3FBC6" w:rsidR="00F2024A" w:rsidRPr="00F326BC" w:rsidRDefault="00F2024A" w:rsidP="00F2024A">
            <w:pPr>
              <w:widowControl/>
              <w:autoSpaceDE/>
              <w:autoSpaceDN/>
              <w:adjustRightInd/>
              <w:ind w:left="0"/>
              <w:jc w:val="center"/>
            </w:pPr>
            <w:r>
              <w:rPr>
                <w:color w:val="000000"/>
              </w:rPr>
              <w:t>0,58</w:t>
            </w:r>
          </w:p>
        </w:tc>
        <w:tc>
          <w:tcPr>
            <w:tcW w:w="758" w:type="dxa"/>
            <w:tcBorders>
              <w:top w:val="nil"/>
              <w:left w:val="nil"/>
              <w:bottom w:val="single" w:sz="4" w:space="0" w:color="auto"/>
              <w:right w:val="single" w:sz="4" w:space="0" w:color="auto"/>
            </w:tcBorders>
            <w:noWrap/>
            <w:vAlign w:val="center"/>
            <w:hideMark/>
          </w:tcPr>
          <w:p w14:paraId="53EC0622" w14:textId="2727B92C" w:rsidR="00F2024A" w:rsidRPr="00F326BC" w:rsidRDefault="00F2024A" w:rsidP="00F2024A">
            <w:pPr>
              <w:widowControl/>
              <w:autoSpaceDE/>
              <w:autoSpaceDN/>
              <w:adjustRightInd/>
              <w:ind w:left="0"/>
              <w:jc w:val="center"/>
            </w:pPr>
            <w:r>
              <w:rPr>
                <w:color w:val="000000"/>
              </w:rPr>
              <w:t>0,90</w:t>
            </w:r>
          </w:p>
        </w:tc>
        <w:tc>
          <w:tcPr>
            <w:tcW w:w="1276" w:type="dxa"/>
            <w:tcBorders>
              <w:top w:val="nil"/>
              <w:left w:val="nil"/>
              <w:bottom w:val="single" w:sz="4" w:space="0" w:color="auto"/>
              <w:right w:val="single" w:sz="4" w:space="0" w:color="auto"/>
            </w:tcBorders>
            <w:noWrap/>
            <w:vAlign w:val="center"/>
            <w:hideMark/>
          </w:tcPr>
          <w:p w14:paraId="20B417F3" w14:textId="6894AEB1" w:rsidR="00F2024A" w:rsidRPr="00F326BC" w:rsidRDefault="00F2024A" w:rsidP="00F2024A">
            <w:pPr>
              <w:widowControl/>
              <w:autoSpaceDE/>
              <w:autoSpaceDN/>
              <w:adjustRightInd/>
              <w:ind w:left="0"/>
              <w:jc w:val="center"/>
            </w:pPr>
            <w:r>
              <w:rPr>
                <w:color w:val="000000"/>
              </w:rPr>
              <w:t>2,62</w:t>
            </w:r>
          </w:p>
        </w:tc>
        <w:tc>
          <w:tcPr>
            <w:tcW w:w="1276" w:type="dxa"/>
            <w:tcBorders>
              <w:top w:val="nil"/>
              <w:left w:val="nil"/>
              <w:bottom w:val="single" w:sz="4" w:space="0" w:color="auto"/>
              <w:right w:val="single" w:sz="4" w:space="0" w:color="auto"/>
            </w:tcBorders>
            <w:noWrap/>
            <w:vAlign w:val="center"/>
            <w:hideMark/>
          </w:tcPr>
          <w:p w14:paraId="380797B3" w14:textId="04C429E4" w:rsidR="00F2024A" w:rsidRPr="00F326BC" w:rsidRDefault="00F2024A" w:rsidP="00F2024A">
            <w:pPr>
              <w:widowControl/>
              <w:autoSpaceDE/>
              <w:autoSpaceDN/>
              <w:adjustRightInd/>
              <w:ind w:left="0"/>
              <w:jc w:val="center"/>
            </w:pPr>
            <w:r>
              <w:rPr>
                <w:color w:val="000000"/>
              </w:rPr>
              <w:t>0,66</w:t>
            </w:r>
          </w:p>
        </w:tc>
        <w:tc>
          <w:tcPr>
            <w:tcW w:w="1417" w:type="dxa"/>
            <w:tcBorders>
              <w:top w:val="nil"/>
              <w:left w:val="nil"/>
              <w:bottom w:val="single" w:sz="4" w:space="0" w:color="auto"/>
              <w:right w:val="single" w:sz="4" w:space="0" w:color="auto"/>
            </w:tcBorders>
            <w:noWrap/>
            <w:vAlign w:val="center"/>
            <w:hideMark/>
          </w:tcPr>
          <w:p w14:paraId="16538060" w14:textId="17289B57" w:rsidR="00F2024A" w:rsidRPr="00F326BC" w:rsidRDefault="00F2024A" w:rsidP="00F2024A">
            <w:pPr>
              <w:widowControl/>
              <w:autoSpaceDE/>
              <w:autoSpaceDN/>
              <w:adjustRightInd/>
              <w:ind w:left="0"/>
              <w:jc w:val="center"/>
            </w:pPr>
            <w:r>
              <w:rPr>
                <w:color w:val="000000"/>
              </w:rPr>
              <w:t>0,20</w:t>
            </w:r>
          </w:p>
        </w:tc>
        <w:tc>
          <w:tcPr>
            <w:tcW w:w="1128" w:type="dxa"/>
            <w:tcBorders>
              <w:top w:val="nil"/>
              <w:left w:val="nil"/>
              <w:bottom w:val="single" w:sz="4" w:space="0" w:color="auto"/>
              <w:right w:val="single" w:sz="4" w:space="0" w:color="auto"/>
            </w:tcBorders>
            <w:noWrap/>
            <w:vAlign w:val="center"/>
            <w:hideMark/>
          </w:tcPr>
          <w:p w14:paraId="1C70AE41" w14:textId="1355587A" w:rsidR="00F2024A" w:rsidRPr="00F326BC" w:rsidRDefault="00F2024A" w:rsidP="00F2024A">
            <w:pPr>
              <w:widowControl/>
              <w:autoSpaceDE/>
              <w:autoSpaceDN/>
              <w:adjustRightInd/>
              <w:ind w:left="0"/>
              <w:jc w:val="center"/>
            </w:pPr>
            <w:r>
              <w:rPr>
                <w:color w:val="000000"/>
              </w:rPr>
              <w:t>30,45</w:t>
            </w:r>
          </w:p>
        </w:tc>
      </w:tr>
      <w:tr w:rsidR="00F2024A" w:rsidRPr="00F326BC" w14:paraId="0C2FB092"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221EFEA9" w14:textId="77777777" w:rsidR="00F2024A" w:rsidRPr="00F326BC" w:rsidRDefault="00F2024A" w:rsidP="00F2024A">
            <w:pPr>
              <w:widowControl/>
              <w:autoSpaceDE/>
              <w:autoSpaceDN/>
              <w:adjustRightInd/>
              <w:ind w:left="0"/>
              <w:jc w:val="center"/>
            </w:pPr>
            <w:r w:rsidRPr="00F326BC">
              <w:t>19</w:t>
            </w:r>
          </w:p>
        </w:tc>
        <w:tc>
          <w:tcPr>
            <w:tcW w:w="757" w:type="dxa"/>
            <w:tcBorders>
              <w:top w:val="nil"/>
              <w:left w:val="nil"/>
              <w:bottom w:val="single" w:sz="4" w:space="0" w:color="auto"/>
              <w:right w:val="single" w:sz="4" w:space="0" w:color="auto"/>
            </w:tcBorders>
            <w:noWrap/>
            <w:vAlign w:val="center"/>
            <w:hideMark/>
          </w:tcPr>
          <w:p w14:paraId="1A1C6C0B" w14:textId="684C57E6" w:rsidR="00F2024A" w:rsidRPr="00F326BC" w:rsidRDefault="00F2024A" w:rsidP="00F2024A">
            <w:pPr>
              <w:widowControl/>
              <w:autoSpaceDE/>
              <w:autoSpaceDN/>
              <w:adjustRightInd/>
              <w:ind w:left="0"/>
              <w:jc w:val="center"/>
            </w:pPr>
            <w:r>
              <w:rPr>
                <w:color w:val="000000"/>
              </w:rPr>
              <w:t>0,43</w:t>
            </w:r>
          </w:p>
        </w:tc>
        <w:tc>
          <w:tcPr>
            <w:tcW w:w="758" w:type="dxa"/>
            <w:tcBorders>
              <w:top w:val="nil"/>
              <w:left w:val="nil"/>
              <w:bottom w:val="single" w:sz="4" w:space="0" w:color="auto"/>
              <w:right w:val="single" w:sz="4" w:space="0" w:color="auto"/>
            </w:tcBorders>
            <w:noWrap/>
            <w:vAlign w:val="center"/>
            <w:hideMark/>
          </w:tcPr>
          <w:p w14:paraId="4F69A2E2" w14:textId="2C3E1C31" w:rsidR="00F2024A" w:rsidRPr="00F326BC" w:rsidRDefault="00F2024A" w:rsidP="00F2024A">
            <w:pPr>
              <w:widowControl/>
              <w:autoSpaceDE/>
              <w:autoSpaceDN/>
              <w:adjustRightInd/>
              <w:ind w:left="0"/>
              <w:jc w:val="center"/>
            </w:pPr>
            <w:r>
              <w:rPr>
                <w:color w:val="000000"/>
              </w:rPr>
              <w:t>0,32</w:t>
            </w:r>
          </w:p>
        </w:tc>
        <w:tc>
          <w:tcPr>
            <w:tcW w:w="757" w:type="dxa"/>
            <w:tcBorders>
              <w:top w:val="nil"/>
              <w:left w:val="nil"/>
              <w:bottom w:val="single" w:sz="4" w:space="0" w:color="auto"/>
              <w:right w:val="single" w:sz="4" w:space="0" w:color="auto"/>
            </w:tcBorders>
            <w:noWrap/>
            <w:vAlign w:val="center"/>
            <w:hideMark/>
          </w:tcPr>
          <w:p w14:paraId="229A9D7B" w14:textId="67C4A134" w:rsidR="00F2024A" w:rsidRPr="00F326BC" w:rsidRDefault="00F2024A" w:rsidP="00F2024A">
            <w:pPr>
              <w:widowControl/>
              <w:autoSpaceDE/>
              <w:autoSpaceDN/>
              <w:adjustRightInd/>
              <w:ind w:left="0"/>
              <w:jc w:val="center"/>
            </w:pPr>
            <w:r>
              <w:rPr>
                <w:color w:val="000000"/>
              </w:rPr>
              <w:t>0,59</w:t>
            </w:r>
          </w:p>
        </w:tc>
        <w:tc>
          <w:tcPr>
            <w:tcW w:w="758" w:type="dxa"/>
            <w:tcBorders>
              <w:top w:val="nil"/>
              <w:left w:val="nil"/>
              <w:bottom w:val="single" w:sz="4" w:space="0" w:color="auto"/>
              <w:right w:val="single" w:sz="4" w:space="0" w:color="auto"/>
            </w:tcBorders>
            <w:noWrap/>
            <w:vAlign w:val="center"/>
            <w:hideMark/>
          </w:tcPr>
          <w:p w14:paraId="2098484F" w14:textId="470BBFEA" w:rsidR="00F2024A" w:rsidRPr="00F326BC" w:rsidRDefault="00F2024A" w:rsidP="00F2024A">
            <w:pPr>
              <w:widowControl/>
              <w:autoSpaceDE/>
              <w:autoSpaceDN/>
              <w:adjustRightInd/>
              <w:ind w:left="0"/>
              <w:jc w:val="center"/>
            </w:pPr>
            <w:r>
              <w:rPr>
                <w:color w:val="000000"/>
              </w:rPr>
              <w:t>0,81</w:t>
            </w:r>
          </w:p>
        </w:tc>
        <w:tc>
          <w:tcPr>
            <w:tcW w:w="1276" w:type="dxa"/>
            <w:tcBorders>
              <w:top w:val="nil"/>
              <w:left w:val="nil"/>
              <w:bottom w:val="single" w:sz="4" w:space="0" w:color="auto"/>
              <w:right w:val="single" w:sz="4" w:space="0" w:color="auto"/>
            </w:tcBorders>
            <w:noWrap/>
            <w:vAlign w:val="center"/>
            <w:hideMark/>
          </w:tcPr>
          <w:p w14:paraId="0D1AC343" w14:textId="0C6DDC71" w:rsidR="00F2024A" w:rsidRPr="00F326BC" w:rsidRDefault="00F2024A" w:rsidP="00F2024A">
            <w:pPr>
              <w:widowControl/>
              <w:autoSpaceDE/>
              <w:autoSpaceDN/>
              <w:adjustRightInd/>
              <w:ind w:left="0"/>
              <w:jc w:val="center"/>
            </w:pPr>
            <w:r>
              <w:rPr>
                <w:color w:val="000000"/>
              </w:rPr>
              <w:t>2,15</w:t>
            </w:r>
          </w:p>
        </w:tc>
        <w:tc>
          <w:tcPr>
            <w:tcW w:w="1276" w:type="dxa"/>
            <w:tcBorders>
              <w:top w:val="nil"/>
              <w:left w:val="nil"/>
              <w:bottom w:val="single" w:sz="4" w:space="0" w:color="auto"/>
              <w:right w:val="single" w:sz="4" w:space="0" w:color="auto"/>
            </w:tcBorders>
            <w:noWrap/>
            <w:vAlign w:val="center"/>
            <w:hideMark/>
          </w:tcPr>
          <w:p w14:paraId="56C19C88" w14:textId="5B11F48F" w:rsidR="00F2024A" w:rsidRPr="00F326BC" w:rsidRDefault="00F2024A" w:rsidP="00F2024A">
            <w:pPr>
              <w:widowControl/>
              <w:autoSpaceDE/>
              <w:autoSpaceDN/>
              <w:adjustRightInd/>
              <w:ind w:left="0"/>
              <w:jc w:val="center"/>
            </w:pPr>
            <w:r>
              <w:rPr>
                <w:color w:val="000000"/>
              </w:rPr>
              <w:t>0,54</w:t>
            </w:r>
          </w:p>
        </w:tc>
        <w:tc>
          <w:tcPr>
            <w:tcW w:w="1417" w:type="dxa"/>
            <w:tcBorders>
              <w:top w:val="nil"/>
              <w:left w:val="nil"/>
              <w:bottom w:val="single" w:sz="4" w:space="0" w:color="auto"/>
              <w:right w:val="single" w:sz="4" w:space="0" w:color="auto"/>
            </w:tcBorders>
            <w:noWrap/>
            <w:vAlign w:val="center"/>
            <w:hideMark/>
          </w:tcPr>
          <w:p w14:paraId="5C9EFA47" w14:textId="60114041" w:rsidR="00F2024A" w:rsidRPr="00F326BC" w:rsidRDefault="00F2024A" w:rsidP="00F2024A">
            <w:pPr>
              <w:widowControl/>
              <w:autoSpaceDE/>
              <w:autoSpaceDN/>
              <w:adjustRightInd/>
              <w:ind w:left="0"/>
              <w:jc w:val="center"/>
            </w:pPr>
            <w:r>
              <w:rPr>
                <w:color w:val="000000"/>
              </w:rPr>
              <w:t>0,21</w:t>
            </w:r>
          </w:p>
        </w:tc>
        <w:tc>
          <w:tcPr>
            <w:tcW w:w="1128" w:type="dxa"/>
            <w:tcBorders>
              <w:top w:val="nil"/>
              <w:left w:val="nil"/>
              <w:bottom w:val="single" w:sz="4" w:space="0" w:color="auto"/>
              <w:right w:val="single" w:sz="4" w:space="0" w:color="auto"/>
            </w:tcBorders>
            <w:noWrap/>
            <w:vAlign w:val="center"/>
            <w:hideMark/>
          </w:tcPr>
          <w:p w14:paraId="59F44CB5" w14:textId="3842FAE6" w:rsidR="00F2024A" w:rsidRPr="00F326BC" w:rsidRDefault="00F2024A" w:rsidP="00F2024A">
            <w:pPr>
              <w:widowControl/>
              <w:autoSpaceDE/>
              <w:autoSpaceDN/>
              <w:adjustRightInd/>
              <w:ind w:left="0"/>
              <w:jc w:val="center"/>
            </w:pPr>
            <w:r>
              <w:rPr>
                <w:color w:val="000000"/>
              </w:rPr>
              <w:t>39,59</w:t>
            </w:r>
          </w:p>
        </w:tc>
      </w:tr>
      <w:tr w:rsidR="00F2024A" w:rsidRPr="00F326BC" w14:paraId="219C1865" w14:textId="77777777" w:rsidTr="008D3BBF">
        <w:trPr>
          <w:trHeight w:val="315"/>
        </w:trPr>
        <w:tc>
          <w:tcPr>
            <w:tcW w:w="1501" w:type="dxa"/>
            <w:tcBorders>
              <w:top w:val="nil"/>
              <w:left w:val="single" w:sz="4" w:space="0" w:color="auto"/>
              <w:bottom w:val="single" w:sz="4" w:space="0" w:color="auto"/>
              <w:right w:val="single" w:sz="4" w:space="0" w:color="auto"/>
            </w:tcBorders>
            <w:noWrap/>
            <w:vAlign w:val="center"/>
            <w:hideMark/>
          </w:tcPr>
          <w:p w14:paraId="1C958B56" w14:textId="77777777" w:rsidR="00F2024A" w:rsidRPr="00F326BC" w:rsidRDefault="00F2024A" w:rsidP="00F2024A">
            <w:pPr>
              <w:widowControl/>
              <w:autoSpaceDE/>
              <w:autoSpaceDN/>
              <w:adjustRightInd/>
              <w:ind w:left="0"/>
              <w:jc w:val="center"/>
            </w:pPr>
            <w:r w:rsidRPr="00F326BC">
              <w:t>20</w:t>
            </w:r>
          </w:p>
        </w:tc>
        <w:tc>
          <w:tcPr>
            <w:tcW w:w="757" w:type="dxa"/>
            <w:tcBorders>
              <w:top w:val="nil"/>
              <w:left w:val="nil"/>
              <w:bottom w:val="single" w:sz="4" w:space="0" w:color="auto"/>
              <w:right w:val="single" w:sz="4" w:space="0" w:color="auto"/>
            </w:tcBorders>
            <w:noWrap/>
            <w:vAlign w:val="center"/>
            <w:hideMark/>
          </w:tcPr>
          <w:p w14:paraId="300F21DC" w14:textId="234A5018" w:rsidR="00F2024A" w:rsidRPr="00F326BC" w:rsidRDefault="00F2024A" w:rsidP="00F2024A">
            <w:pPr>
              <w:widowControl/>
              <w:autoSpaceDE/>
              <w:autoSpaceDN/>
              <w:adjustRightInd/>
              <w:ind w:left="0"/>
              <w:jc w:val="center"/>
            </w:pPr>
            <w:r>
              <w:rPr>
                <w:color w:val="000000"/>
              </w:rPr>
              <w:t>0,50</w:t>
            </w:r>
          </w:p>
        </w:tc>
        <w:tc>
          <w:tcPr>
            <w:tcW w:w="758" w:type="dxa"/>
            <w:tcBorders>
              <w:top w:val="nil"/>
              <w:left w:val="nil"/>
              <w:bottom w:val="single" w:sz="4" w:space="0" w:color="auto"/>
              <w:right w:val="single" w:sz="4" w:space="0" w:color="auto"/>
            </w:tcBorders>
            <w:noWrap/>
            <w:vAlign w:val="center"/>
            <w:hideMark/>
          </w:tcPr>
          <w:p w14:paraId="4F92B090" w14:textId="20909ABB" w:rsidR="00F2024A" w:rsidRPr="00F326BC" w:rsidRDefault="00F2024A" w:rsidP="00F2024A">
            <w:pPr>
              <w:widowControl/>
              <w:autoSpaceDE/>
              <w:autoSpaceDN/>
              <w:adjustRightInd/>
              <w:ind w:left="0"/>
              <w:jc w:val="center"/>
            </w:pPr>
            <w:r>
              <w:rPr>
                <w:color w:val="000000"/>
              </w:rPr>
              <w:t>0,45</w:t>
            </w:r>
          </w:p>
        </w:tc>
        <w:tc>
          <w:tcPr>
            <w:tcW w:w="757" w:type="dxa"/>
            <w:tcBorders>
              <w:top w:val="nil"/>
              <w:left w:val="nil"/>
              <w:bottom w:val="single" w:sz="4" w:space="0" w:color="auto"/>
              <w:right w:val="single" w:sz="4" w:space="0" w:color="auto"/>
            </w:tcBorders>
            <w:noWrap/>
            <w:vAlign w:val="center"/>
            <w:hideMark/>
          </w:tcPr>
          <w:p w14:paraId="498C74A1" w14:textId="406D0C3A" w:rsidR="00F2024A" w:rsidRPr="00F326BC" w:rsidRDefault="00F2024A" w:rsidP="00F2024A">
            <w:pPr>
              <w:widowControl/>
              <w:autoSpaceDE/>
              <w:autoSpaceDN/>
              <w:adjustRightInd/>
              <w:ind w:left="0"/>
              <w:jc w:val="center"/>
            </w:pPr>
            <w:r>
              <w:rPr>
                <w:color w:val="000000"/>
              </w:rPr>
              <w:t>0,49</w:t>
            </w:r>
          </w:p>
        </w:tc>
        <w:tc>
          <w:tcPr>
            <w:tcW w:w="758" w:type="dxa"/>
            <w:tcBorders>
              <w:top w:val="nil"/>
              <w:left w:val="nil"/>
              <w:bottom w:val="single" w:sz="4" w:space="0" w:color="auto"/>
              <w:right w:val="single" w:sz="4" w:space="0" w:color="auto"/>
            </w:tcBorders>
            <w:noWrap/>
            <w:vAlign w:val="center"/>
            <w:hideMark/>
          </w:tcPr>
          <w:p w14:paraId="2C63290B" w14:textId="2F808FC0" w:rsidR="00F2024A" w:rsidRPr="00F326BC" w:rsidRDefault="00F2024A" w:rsidP="00F2024A">
            <w:pPr>
              <w:widowControl/>
              <w:autoSpaceDE/>
              <w:autoSpaceDN/>
              <w:adjustRightInd/>
              <w:ind w:left="0"/>
              <w:jc w:val="center"/>
            </w:pPr>
            <w:r>
              <w:rPr>
                <w:color w:val="000000"/>
              </w:rPr>
              <w:t>0,63</w:t>
            </w:r>
          </w:p>
        </w:tc>
        <w:tc>
          <w:tcPr>
            <w:tcW w:w="1276" w:type="dxa"/>
            <w:tcBorders>
              <w:top w:val="nil"/>
              <w:left w:val="nil"/>
              <w:bottom w:val="single" w:sz="4" w:space="0" w:color="auto"/>
              <w:right w:val="single" w:sz="4" w:space="0" w:color="auto"/>
            </w:tcBorders>
            <w:noWrap/>
            <w:vAlign w:val="center"/>
            <w:hideMark/>
          </w:tcPr>
          <w:p w14:paraId="732A5BB1" w14:textId="0A7F9DA3" w:rsidR="00F2024A" w:rsidRPr="00F326BC" w:rsidRDefault="00F2024A" w:rsidP="00F2024A">
            <w:pPr>
              <w:widowControl/>
              <w:autoSpaceDE/>
              <w:autoSpaceDN/>
              <w:adjustRightInd/>
              <w:ind w:left="0"/>
              <w:jc w:val="center"/>
            </w:pPr>
            <w:r>
              <w:rPr>
                <w:color w:val="000000"/>
              </w:rPr>
              <w:t>2,07</w:t>
            </w:r>
          </w:p>
        </w:tc>
        <w:tc>
          <w:tcPr>
            <w:tcW w:w="1276" w:type="dxa"/>
            <w:tcBorders>
              <w:top w:val="nil"/>
              <w:left w:val="nil"/>
              <w:bottom w:val="single" w:sz="4" w:space="0" w:color="auto"/>
              <w:right w:val="single" w:sz="4" w:space="0" w:color="auto"/>
            </w:tcBorders>
            <w:noWrap/>
            <w:vAlign w:val="center"/>
            <w:hideMark/>
          </w:tcPr>
          <w:p w14:paraId="3B0C8731" w14:textId="15539C63" w:rsidR="00F2024A" w:rsidRPr="00F326BC" w:rsidRDefault="00F2024A" w:rsidP="00F2024A">
            <w:pPr>
              <w:widowControl/>
              <w:autoSpaceDE/>
              <w:autoSpaceDN/>
              <w:adjustRightInd/>
              <w:ind w:left="0"/>
              <w:jc w:val="center"/>
            </w:pPr>
            <w:r>
              <w:rPr>
                <w:color w:val="000000"/>
              </w:rPr>
              <w:t>0,52</w:t>
            </w:r>
          </w:p>
        </w:tc>
        <w:tc>
          <w:tcPr>
            <w:tcW w:w="1417" w:type="dxa"/>
            <w:tcBorders>
              <w:top w:val="nil"/>
              <w:left w:val="nil"/>
              <w:bottom w:val="single" w:sz="4" w:space="0" w:color="auto"/>
              <w:right w:val="single" w:sz="4" w:space="0" w:color="auto"/>
            </w:tcBorders>
            <w:noWrap/>
            <w:vAlign w:val="center"/>
            <w:hideMark/>
          </w:tcPr>
          <w:p w14:paraId="6AAB403C" w14:textId="66CD4727" w:rsidR="00F2024A" w:rsidRPr="00F326BC" w:rsidRDefault="00F2024A" w:rsidP="00F2024A">
            <w:pPr>
              <w:widowControl/>
              <w:autoSpaceDE/>
              <w:autoSpaceDN/>
              <w:adjustRightInd/>
              <w:ind w:left="0"/>
              <w:jc w:val="center"/>
            </w:pPr>
            <w:r>
              <w:rPr>
                <w:color w:val="000000"/>
              </w:rPr>
              <w:t>0,08</w:t>
            </w:r>
          </w:p>
        </w:tc>
        <w:tc>
          <w:tcPr>
            <w:tcW w:w="1128" w:type="dxa"/>
            <w:tcBorders>
              <w:top w:val="nil"/>
              <w:left w:val="nil"/>
              <w:bottom w:val="single" w:sz="4" w:space="0" w:color="auto"/>
              <w:right w:val="single" w:sz="4" w:space="0" w:color="auto"/>
            </w:tcBorders>
            <w:noWrap/>
            <w:vAlign w:val="center"/>
            <w:hideMark/>
          </w:tcPr>
          <w:p w14:paraId="46CC2B0B" w14:textId="77BB664A" w:rsidR="00F2024A" w:rsidRPr="00F326BC" w:rsidRDefault="00F2024A" w:rsidP="00F2024A">
            <w:pPr>
              <w:widowControl/>
              <w:autoSpaceDE/>
              <w:autoSpaceDN/>
              <w:adjustRightInd/>
              <w:ind w:left="0"/>
              <w:jc w:val="center"/>
            </w:pPr>
            <w:r>
              <w:rPr>
                <w:color w:val="000000"/>
              </w:rPr>
              <w:t>15,08</w:t>
            </w:r>
          </w:p>
        </w:tc>
      </w:tr>
      <w:tr w:rsidR="00F2024A" w:rsidRPr="00F326BC" w14:paraId="4671B086" w14:textId="77777777" w:rsidTr="008D3BBF">
        <w:trPr>
          <w:trHeight w:val="1200"/>
        </w:trPr>
        <w:tc>
          <w:tcPr>
            <w:tcW w:w="1501" w:type="dxa"/>
            <w:tcBorders>
              <w:top w:val="nil"/>
              <w:left w:val="single" w:sz="4" w:space="0" w:color="auto"/>
              <w:bottom w:val="single" w:sz="4" w:space="0" w:color="auto"/>
              <w:right w:val="single" w:sz="4" w:space="0" w:color="auto"/>
            </w:tcBorders>
            <w:vAlign w:val="center"/>
            <w:hideMark/>
          </w:tcPr>
          <w:p w14:paraId="7C609488" w14:textId="77777777" w:rsidR="00F2024A" w:rsidRPr="00F326BC" w:rsidRDefault="00F2024A" w:rsidP="00F2024A">
            <w:pPr>
              <w:widowControl/>
              <w:autoSpaceDE/>
              <w:autoSpaceDN/>
              <w:adjustRightInd/>
              <w:ind w:left="0"/>
              <w:jc w:val="center"/>
            </w:pPr>
            <w:r w:rsidRPr="00F326BC">
              <w:t>Әрбір қайталану бойынша жиыны</w:t>
            </w:r>
          </w:p>
        </w:tc>
        <w:tc>
          <w:tcPr>
            <w:tcW w:w="757" w:type="dxa"/>
            <w:tcBorders>
              <w:top w:val="nil"/>
              <w:left w:val="nil"/>
              <w:bottom w:val="single" w:sz="4" w:space="0" w:color="auto"/>
              <w:right w:val="single" w:sz="4" w:space="0" w:color="auto"/>
            </w:tcBorders>
            <w:noWrap/>
            <w:vAlign w:val="center"/>
            <w:hideMark/>
          </w:tcPr>
          <w:p w14:paraId="202F2E4D" w14:textId="79C0305C" w:rsidR="00F2024A" w:rsidRPr="00F326BC" w:rsidRDefault="00F2024A" w:rsidP="00F2024A">
            <w:pPr>
              <w:widowControl/>
              <w:autoSpaceDE/>
              <w:autoSpaceDN/>
              <w:adjustRightInd/>
              <w:ind w:left="0"/>
              <w:jc w:val="center"/>
            </w:pPr>
            <w:r>
              <w:rPr>
                <w:color w:val="000000"/>
              </w:rPr>
              <w:t>7,96</w:t>
            </w:r>
          </w:p>
        </w:tc>
        <w:tc>
          <w:tcPr>
            <w:tcW w:w="758" w:type="dxa"/>
            <w:tcBorders>
              <w:top w:val="nil"/>
              <w:left w:val="nil"/>
              <w:bottom w:val="single" w:sz="4" w:space="0" w:color="auto"/>
              <w:right w:val="single" w:sz="4" w:space="0" w:color="auto"/>
            </w:tcBorders>
            <w:noWrap/>
            <w:vAlign w:val="center"/>
            <w:hideMark/>
          </w:tcPr>
          <w:p w14:paraId="4D10146B" w14:textId="39A0FA26" w:rsidR="00F2024A" w:rsidRPr="00F326BC" w:rsidRDefault="00F2024A" w:rsidP="00F2024A">
            <w:pPr>
              <w:widowControl/>
              <w:autoSpaceDE/>
              <w:autoSpaceDN/>
              <w:adjustRightInd/>
              <w:ind w:left="0"/>
              <w:jc w:val="center"/>
            </w:pPr>
            <w:r>
              <w:rPr>
                <w:color w:val="000000"/>
              </w:rPr>
              <w:t>10,32</w:t>
            </w:r>
          </w:p>
        </w:tc>
        <w:tc>
          <w:tcPr>
            <w:tcW w:w="757" w:type="dxa"/>
            <w:tcBorders>
              <w:top w:val="nil"/>
              <w:left w:val="nil"/>
              <w:bottom w:val="single" w:sz="4" w:space="0" w:color="auto"/>
              <w:right w:val="single" w:sz="4" w:space="0" w:color="auto"/>
            </w:tcBorders>
            <w:noWrap/>
            <w:vAlign w:val="center"/>
            <w:hideMark/>
          </w:tcPr>
          <w:p w14:paraId="7CEC1B8B" w14:textId="4D161029" w:rsidR="00F2024A" w:rsidRPr="00F326BC" w:rsidRDefault="00F2024A" w:rsidP="00F2024A">
            <w:pPr>
              <w:widowControl/>
              <w:autoSpaceDE/>
              <w:autoSpaceDN/>
              <w:adjustRightInd/>
              <w:ind w:left="0"/>
              <w:jc w:val="center"/>
            </w:pPr>
            <w:r>
              <w:rPr>
                <w:color w:val="000000"/>
              </w:rPr>
              <w:t>11,78</w:t>
            </w:r>
          </w:p>
        </w:tc>
        <w:tc>
          <w:tcPr>
            <w:tcW w:w="758" w:type="dxa"/>
            <w:tcBorders>
              <w:top w:val="nil"/>
              <w:left w:val="nil"/>
              <w:bottom w:val="single" w:sz="4" w:space="0" w:color="auto"/>
              <w:right w:val="single" w:sz="4" w:space="0" w:color="auto"/>
            </w:tcBorders>
            <w:noWrap/>
            <w:vAlign w:val="center"/>
            <w:hideMark/>
          </w:tcPr>
          <w:p w14:paraId="08E99910" w14:textId="02281C82" w:rsidR="00F2024A" w:rsidRPr="00F326BC" w:rsidRDefault="00F2024A" w:rsidP="00F2024A">
            <w:pPr>
              <w:widowControl/>
              <w:autoSpaceDE/>
              <w:autoSpaceDN/>
              <w:adjustRightInd/>
              <w:ind w:left="0"/>
              <w:jc w:val="center"/>
            </w:pPr>
            <w:r>
              <w:rPr>
                <w:color w:val="000000"/>
              </w:rPr>
              <w:t>14,10</w:t>
            </w:r>
          </w:p>
        </w:tc>
        <w:tc>
          <w:tcPr>
            <w:tcW w:w="1276" w:type="dxa"/>
            <w:tcBorders>
              <w:top w:val="nil"/>
              <w:left w:val="nil"/>
              <w:bottom w:val="single" w:sz="4" w:space="0" w:color="auto"/>
              <w:right w:val="single" w:sz="4" w:space="0" w:color="auto"/>
            </w:tcBorders>
            <w:noWrap/>
            <w:vAlign w:val="center"/>
            <w:hideMark/>
          </w:tcPr>
          <w:p w14:paraId="04A1AE24" w14:textId="6F4977E4" w:rsidR="00F2024A" w:rsidRPr="00F326BC" w:rsidRDefault="00F2024A" w:rsidP="00F2024A">
            <w:pPr>
              <w:widowControl/>
              <w:autoSpaceDE/>
              <w:autoSpaceDN/>
              <w:adjustRightInd/>
              <w:ind w:left="0"/>
              <w:jc w:val="center"/>
            </w:pPr>
            <w:r>
              <w:rPr>
                <w:color w:val="000000"/>
              </w:rPr>
              <w:t>44,16</w:t>
            </w:r>
          </w:p>
        </w:tc>
        <w:tc>
          <w:tcPr>
            <w:tcW w:w="1276" w:type="dxa"/>
            <w:tcBorders>
              <w:top w:val="nil"/>
              <w:left w:val="nil"/>
              <w:bottom w:val="single" w:sz="4" w:space="0" w:color="auto"/>
              <w:right w:val="single" w:sz="4" w:space="0" w:color="auto"/>
            </w:tcBorders>
            <w:noWrap/>
            <w:vAlign w:val="center"/>
            <w:hideMark/>
          </w:tcPr>
          <w:p w14:paraId="49A25ED0" w14:textId="5E08A186" w:rsidR="00F2024A" w:rsidRPr="00F326BC" w:rsidRDefault="00F2024A" w:rsidP="00F2024A">
            <w:pPr>
              <w:widowControl/>
              <w:autoSpaceDE/>
              <w:autoSpaceDN/>
              <w:adjustRightInd/>
              <w:ind w:left="0"/>
              <w:jc w:val="center"/>
            </w:pPr>
            <w:r>
              <w:rPr>
                <w:color w:val="000000"/>
              </w:rPr>
              <w:t>11,04</w:t>
            </w:r>
          </w:p>
        </w:tc>
        <w:tc>
          <w:tcPr>
            <w:tcW w:w="1417" w:type="dxa"/>
            <w:tcBorders>
              <w:top w:val="nil"/>
              <w:left w:val="nil"/>
              <w:bottom w:val="single" w:sz="4" w:space="0" w:color="auto"/>
              <w:right w:val="single" w:sz="4" w:space="0" w:color="auto"/>
            </w:tcBorders>
            <w:noWrap/>
            <w:vAlign w:val="center"/>
            <w:hideMark/>
          </w:tcPr>
          <w:p w14:paraId="751C3331" w14:textId="2BF7A006" w:rsidR="00F2024A" w:rsidRPr="00F326BC" w:rsidRDefault="00F2024A" w:rsidP="00F2024A">
            <w:pPr>
              <w:widowControl/>
              <w:autoSpaceDE/>
              <w:autoSpaceDN/>
              <w:adjustRightInd/>
              <w:ind w:left="0"/>
              <w:jc w:val="center"/>
            </w:pPr>
            <w:r>
              <w:rPr>
                <w:color w:val="000000"/>
              </w:rPr>
              <w:t>2,58</w:t>
            </w:r>
          </w:p>
        </w:tc>
        <w:tc>
          <w:tcPr>
            <w:tcW w:w="1128" w:type="dxa"/>
            <w:tcBorders>
              <w:top w:val="nil"/>
              <w:left w:val="nil"/>
              <w:bottom w:val="single" w:sz="4" w:space="0" w:color="auto"/>
              <w:right w:val="single" w:sz="4" w:space="0" w:color="auto"/>
            </w:tcBorders>
            <w:noWrap/>
            <w:vAlign w:val="center"/>
            <w:hideMark/>
          </w:tcPr>
          <w:p w14:paraId="55E4D2A4" w14:textId="2F38BB94" w:rsidR="00F2024A" w:rsidRPr="00F326BC" w:rsidRDefault="00F2024A" w:rsidP="00F2024A">
            <w:pPr>
              <w:widowControl/>
              <w:autoSpaceDE/>
              <w:autoSpaceDN/>
              <w:adjustRightInd/>
              <w:ind w:left="0"/>
              <w:jc w:val="center"/>
            </w:pPr>
            <w:r>
              <w:rPr>
                <w:color w:val="000000"/>
              </w:rPr>
              <w:t>23,34</w:t>
            </w:r>
          </w:p>
        </w:tc>
      </w:tr>
      <w:tr w:rsidR="00F2024A" w:rsidRPr="00F326BC" w14:paraId="00761A2A" w14:textId="77777777" w:rsidTr="008D3BBF">
        <w:trPr>
          <w:trHeight w:val="1260"/>
        </w:trPr>
        <w:tc>
          <w:tcPr>
            <w:tcW w:w="1501" w:type="dxa"/>
            <w:tcBorders>
              <w:top w:val="nil"/>
              <w:left w:val="single" w:sz="4" w:space="0" w:color="auto"/>
              <w:bottom w:val="single" w:sz="4" w:space="0" w:color="auto"/>
              <w:right w:val="single" w:sz="4" w:space="0" w:color="auto"/>
            </w:tcBorders>
            <w:vAlign w:val="center"/>
            <w:hideMark/>
          </w:tcPr>
          <w:p w14:paraId="128DE172" w14:textId="77777777" w:rsidR="00F2024A" w:rsidRPr="00F326BC" w:rsidRDefault="00F2024A" w:rsidP="00F2024A">
            <w:pPr>
              <w:widowControl/>
              <w:autoSpaceDE/>
              <w:autoSpaceDN/>
              <w:adjustRightInd/>
              <w:ind w:left="0"/>
              <w:jc w:val="center"/>
            </w:pPr>
            <w:r w:rsidRPr="00F326BC">
              <w:t>Әрбір қайталанудың орташа мәні</w:t>
            </w:r>
          </w:p>
        </w:tc>
        <w:tc>
          <w:tcPr>
            <w:tcW w:w="757" w:type="dxa"/>
            <w:tcBorders>
              <w:top w:val="nil"/>
              <w:left w:val="nil"/>
              <w:bottom w:val="single" w:sz="4" w:space="0" w:color="auto"/>
              <w:right w:val="single" w:sz="4" w:space="0" w:color="auto"/>
            </w:tcBorders>
            <w:noWrap/>
            <w:vAlign w:val="center"/>
            <w:hideMark/>
          </w:tcPr>
          <w:p w14:paraId="680E80F1" w14:textId="20DE13E2" w:rsidR="00F2024A" w:rsidRPr="00F326BC" w:rsidRDefault="00F2024A" w:rsidP="00F2024A">
            <w:pPr>
              <w:widowControl/>
              <w:autoSpaceDE/>
              <w:autoSpaceDN/>
              <w:adjustRightInd/>
              <w:ind w:left="0"/>
              <w:jc w:val="center"/>
            </w:pPr>
            <w:r>
              <w:rPr>
                <w:color w:val="000000"/>
              </w:rPr>
              <w:t>0,40</w:t>
            </w:r>
          </w:p>
        </w:tc>
        <w:tc>
          <w:tcPr>
            <w:tcW w:w="758" w:type="dxa"/>
            <w:tcBorders>
              <w:top w:val="nil"/>
              <w:left w:val="nil"/>
              <w:bottom w:val="single" w:sz="4" w:space="0" w:color="auto"/>
              <w:right w:val="single" w:sz="4" w:space="0" w:color="auto"/>
            </w:tcBorders>
            <w:noWrap/>
            <w:vAlign w:val="center"/>
            <w:hideMark/>
          </w:tcPr>
          <w:p w14:paraId="0F75960A" w14:textId="5886A2EE" w:rsidR="00F2024A" w:rsidRPr="00F326BC" w:rsidRDefault="00F2024A" w:rsidP="00F2024A">
            <w:pPr>
              <w:widowControl/>
              <w:autoSpaceDE/>
              <w:autoSpaceDN/>
              <w:adjustRightInd/>
              <w:ind w:left="0"/>
              <w:jc w:val="center"/>
            </w:pPr>
            <w:r>
              <w:rPr>
                <w:color w:val="000000"/>
              </w:rPr>
              <w:t>0,52</w:t>
            </w:r>
          </w:p>
        </w:tc>
        <w:tc>
          <w:tcPr>
            <w:tcW w:w="757" w:type="dxa"/>
            <w:tcBorders>
              <w:top w:val="nil"/>
              <w:left w:val="nil"/>
              <w:bottom w:val="single" w:sz="4" w:space="0" w:color="auto"/>
              <w:right w:val="single" w:sz="4" w:space="0" w:color="auto"/>
            </w:tcBorders>
            <w:noWrap/>
            <w:vAlign w:val="center"/>
            <w:hideMark/>
          </w:tcPr>
          <w:p w14:paraId="2D09B41B" w14:textId="76C77FD0" w:rsidR="00F2024A" w:rsidRPr="00F326BC" w:rsidRDefault="00F2024A" w:rsidP="00F2024A">
            <w:pPr>
              <w:widowControl/>
              <w:autoSpaceDE/>
              <w:autoSpaceDN/>
              <w:adjustRightInd/>
              <w:ind w:left="0"/>
              <w:jc w:val="center"/>
            </w:pPr>
            <w:r>
              <w:rPr>
                <w:color w:val="000000"/>
              </w:rPr>
              <w:t>0,59</w:t>
            </w:r>
          </w:p>
        </w:tc>
        <w:tc>
          <w:tcPr>
            <w:tcW w:w="758" w:type="dxa"/>
            <w:tcBorders>
              <w:top w:val="nil"/>
              <w:left w:val="nil"/>
              <w:bottom w:val="single" w:sz="4" w:space="0" w:color="auto"/>
              <w:right w:val="single" w:sz="4" w:space="0" w:color="auto"/>
            </w:tcBorders>
            <w:noWrap/>
            <w:vAlign w:val="center"/>
            <w:hideMark/>
          </w:tcPr>
          <w:p w14:paraId="684F4BAB" w14:textId="55B85E78" w:rsidR="00F2024A" w:rsidRPr="00F326BC" w:rsidRDefault="00F2024A" w:rsidP="00F2024A">
            <w:pPr>
              <w:widowControl/>
              <w:autoSpaceDE/>
              <w:autoSpaceDN/>
              <w:adjustRightInd/>
              <w:ind w:left="0"/>
              <w:jc w:val="center"/>
            </w:pPr>
            <w:r>
              <w:rPr>
                <w:color w:val="000000"/>
              </w:rPr>
              <w:t>0,71</w:t>
            </w:r>
          </w:p>
        </w:tc>
        <w:tc>
          <w:tcPr>
            <w:tcW w:w="1276" w:type="dxa"/>
            <w:tcBorders>
              <w:top w:val="nil"/>
              <w:left w:val="nil"/>
              <w:bottom w:val="single" w:sz="4" w:space="0" w:color="auto"/>
              <w:right w:val="single" w:sz="4" w:space="0" w:color="auto"/>
            </w:tcBorders>
            <w:noWrap/>
            <w:vAlign w:val="center"/>
            <w:hideMark/>
          </w:tcPr>
          <w:p w14:paraId="4516D37C" w14:textId="161F429C" w:rsidR="00F2024A" w:rsidRPr="00F326BC" w:rsidRDefault="00F2024A" w:rsidP="00F2024A">
            <w:pPr>
              <w:widowControl/>
              <w:autoSpaceDE/>
              <w:autoSpaceDN/>
              <w:adjustRightInd/>
              <w:ind w:left="0"/>
              <w:jc w:val="center"/>
            </w:pPr>
            <w:r>
              <w:rPr>
                <w:color w:val="000000"/>
              </w:rPr>
              <w:t>2,21</w:t>
            </w:r>
          </w:p>
        </w:tc>
        <w:tc>
          <w:tcPr>
            <w:tcW w:w="1276" w:type="dxa"/>
            <w:tcBorders>
              <w:top w:val="nil"/>
              <w:left w:val="nil"/>
              <w:bottom w:val="single" w:sz="4" w:space="0" w:color="auto"/>
              <w:right w:val="single" w:sz="4" w:space="0" w:color="auto"/>
            </w:tcBorders>
            <w:noWrap/>
            <w:vAlign w:val="center"/>
            <w:hideMark/>
          </w:tcPr>
          <w:p w14:paraId="17BC1943" w14:textId="063ECD61" w:rsidR="00F2024A" w:rsidRPr="00F326BC" w:rsidRDefault="00F2024A" w:rsidP="00F2024A">
            <w:pPr>
              <w:widowControl/>
              <w:autoSpaceDE/>
              <w:autoSpaceDN/>
              <w:adjustRightInd/>
              <w:ind w:left="0"/>
              <w:jc w:val="center"/>
            </w:pPr>
            <w:r>
              <w:rPr>
                <w:color w:val="000000"/>
              </w:rPr>
              <w:t>0,55</w:t>
            </w:r>
          </w:p>
        </w:tc>
        <w:tc>
          <w:tcPr>
            <w:tcW w:w="1417" w:type="dxa"/>
            <w:tcBorders>
              <w:top w:val="nil"/>
              <w:left w:val="nil"/>
              <w:bottom w:val="single" w:sz="4" w:space="0" w:color="auto"/>
              <w:right w:val="single" w:sz="4" w:space="0" w:color="auto"/>
            </w:tcBorders>
            <w:noWrap/>
            <w:vAlign w:val="center"/>
            <w:hideMark/>
          </w:tcPr>
          <w:p w14:paraId="2621D152" w14:textId="38AB077D" w:rsidR="00F2024A" w:rsidRPr="00F326BC" w:rsidRDefault="00F2024A" w:rsidP="00F2024A">
            <w:pPr>
              <w:widowControl/>
              <w:autoSpaceDE/>
              <w:autoSpaceDN/>
              <w:adjustRightInd/>
              <w:ind w:left="0"/>
              <w:jc w:val="center"/>
            </w:pPr>
            <w:r>
              <w:rPr>
                <w:color w:val="000000"/>
              </w:rPr>
              <w:t>0,13</w:t>
            </w:r>
          </w:p>
        </w:tc>
        <w:tc>
          <w:tcPr>
            <w:tcW w:w="1128" w:type="dxa"/>
            <w:tcBorders>
              <w:top w:val="nil"/>
              <w:left w:val="nil"/>
              <w:bottom w:val="single" w:sz="4" w:space="0" w:color="auto"/>
              <w:right w:val="single" w:sz="4" w:space="0" w:color="auto"/>
            </w:tcBorders>
            <w:noWrap/>
            <w:vAlign w:val="center"/>
            <w:hideMark/>
          </w:tcPr>
          <w:p w14:paraId="7A67F02E" w14:textId="1D471548" w:rsidR="00F2024A" w:rsidRPr="00F326BC" w:rsidRDefault="00F2024A" w:rsidP="00F2024A">
            <w:pPr>
              <w:widowControl/>
              <w:autoSpaceDE/>
              <w:autoSpaceDN/>
              <w:adjustRightInd/>
              <w:ind w:left="0"/>
              <w:jc w:val="center"/>
            </w:pPr>
            <w:r>
              <w:rPr>
                <w:color w:val="000000"/>
              </w:rPr>
              <w:t>23,34</w:t>
            </w:r>
          </w:p>
        </w:tc>
      </w:tr>
    </w:tbl>
    <w:p w14:paraId="1B1B0C87" w14:textId="77777777" w:rsidR="002A109B" w:rsidRPr="00F326BC" w:rsidRDefault="002A109B" w:rsidP="007909AC">
      <w:pPr>
        <w:ind w:left="0"/>
        <w:jc w:val="center"/>
        <w:rPr>
          <w:sz w:val="28"/>
          <w:szCs w:val="28"/>
          <w:lang w:val="kk-KZ"/>
        </w:rPr>
      </w:pPr>
    </w:p>
    <w:p w14:paraId="77BC6245" w14:textId="77777777" w:rsidR="002A109B" w:rsidRPr="00F326BC" w:rsidRDefault="002A109B" w:rsidP="007909AC">
      <w:pPr>
        <w:ind w:left="0"/>
        <w:jc w:val="center"/>
        <w:rPr>
          <w:sz w:val="28"/>
          <w:szCs w:val="28"/>
          <w:lang w:val="kk-KZ"/>
        </w:rPr>
      </w:pPr>
    </w:p>
    <w:p w14:paraId="1112D8FF" w14:textId="77777777" w:rsidR="002A109B" w:rsidRPr="00F326BC" w:rsidRDefault="002A109B" w:rsidP="007909AC">
      <w:pPr>
        <w:ind w:left="0"/>
        <w:jc w:val="center"/>
        <w:rPr>
          <w:sz w:val="28"/>
          <w:szCs w:val="28"/>
          <w:lang w:val="kk-KZ"/>
        </w:rPr>
      </w:pPr>
    </w:p>
    <w:p w14:paraId="1B1B5FB8" w14:textId="77777777" w:rsidR="002A109B" w:rsidRPr="00F326BC" w:rsidRDefault="002A109B" w:rsidP="007909AC">
      <w:pPr>
        <w:ind w:left="0"/>
        <w:jc w:val="center"/>
        <w:rPr>
          <w:sz w:val="28"/>
          <w:szCs w:val="28"/>
          <w:lang w:val="kk-KZ"/>
        </w:rPr>
      </w:pPr>
    </w:p>
    <w:p w14:paraId="0433C859" w14:textId="77777777" w:rsidR="002A109B" w:rsidRPr="00F326BC" w:rsidRDefault="002A109B" w:rsidP="007909AC">
      <w:pPr>
        <w:ind w:left="0"/>
        <w:jc w:val="center"/>
        <w:rPr>
          <w:sz w:val="28"/>
          <w:szCs w:val="28"/>
          <w:lang w:val="kk-KZ"/>
        </w:rPr>
      </w:pPr>
    </w:p>
    <w:p w14:paraId="5199C224" w14:textId="77777777" w:rsidR="002A109B" w:rsidRPr="00F326BC" w:rsidRDefault="002A109B" w:rsidP="007909AC">
      <w:pPr>
        <w:ind w:left="0"/>
        <w:jc w:val="center"/>
        <w:rPr>
          <w:sz w:val="28"/>
          <w:szCs w:val="28"/>
          <w:lang w:val="kk-KZ"/>
        </w:rPr>
      </w:pPr>
    </w:p>
    <w:p w14:paraId="12B9C7AE" w14:textId="36DFFA3B" w:rsidR="002A109B" w:rsidRPr="00F326BC" w:rsidRDefault="00863000" w:rsidP="00A92692">
      <w:pPr>
        <w:ind w:left="0"/>
        <w:jc w:val="both"/>
        <w:rPr>
          <w:sz w:val="28"/>
          <w:szCs w:val="28"/>
          <w:lang w:val="kk-KZ"/>
        </w:rPr>
      </w:pPr>
      <w:r>
        <w:rPr>
          <w:sz w:val="28"/>
          <w:szCs w:val="28"/>
          <w:lang w:val="kk-KZ"/>
        </w:rPr>
        <w:lastRenderedPageBreak/>
        <w:t>Кесте</w:t>
      </w:r>
      <w:r w:rsidRPr="00F326BC">
        <w:rPr>
          <w:sz w:val="28"/>
          <w:szCs w:val="28"/>
          <w:lang w:val="kk-KZ"/>
        </w:rPr>
        <w:t xml:space="preserve"> </w:t>
      </w:r>
      <w:r w:rsidR="00F66DC8" w:rsidRPr="00F326BC">
        <w:rPr>
          <w:sz w:val="28"/>
          <w:szCs w:val="28"/>
          <w:lang w:val="kk-KZ"/>
        </w:rPr>
        <w:t>В.</w:t>
      </w:r>
      <w:r w:rsidR="002904DE" w:rsidRPr="00F326BC">
        <w:rPr>
          <w:sz w:val="28"/>
          <w:szCs w:val="28"/>
          <w:lang w:val="kk-KZ"/>
        </w:rPr>
        <w:t>5</w:t>
      </w:r>
      <w:r w:rsidR="00F66DC8" w:rsidRPr="00F326BC">
        <w:rPr>
          <w:sz w:val="28"/>
          <w:szCs w:val="28"/>
          <w:lang w:val="kk-KZ"/>
        </w:rPr>
        <w:t xml:space="preserve"> – Конус-таратқыштың параметрлері: конустың кесілген бөлігінің биіктігі </w:t>
      </w:r>
      <w:r w:rsidR="00AD3E72" w:rsidRPr="00F326BC">
        <w:rPr>
          <w:sz w:val="28"/>
          <w:szCs w:val="28"/>
          <w:lang w:val="kk-KZ"/>
        </w:rPr>
        <w:t>h= 1</w:t>
      </w:r>
      <w:r w:rsidR="00AD3E72">
        <w:rPr>
          <w:sz w:val="28"/>
          <w:szCs w:val="28"/>
          <w:lang w:val="kk-KZ"/>
        </w:rPr>
        <w:t>6</w:t>
      </w:r>
      <w:r w:rsidR="00AD3E72" w:rsidRPr="00F326BC">
        <w:rPr>
          <w:sz w:val="28"/>
          <w:szCs w:val="28"/>
          <w:lang w:val="kk-KZ"/>
        </w:rPr>
        <w:t xml:space="preserve"> </w:t>
      </w:r>
      <w:r w:rsidR="00F66DC8" w:rsidRPr="00F326BC">
        <w:rPr>
          <w:sz w:val="28"/>
          <w:szCs w:val="28"/>
          <w:lang w:val="kk-KZ"/>
        </w:rPr>
        <w:t xml:space="preserve">мм, конус биіктігі Н=33 мм, конус диаметрі D=120 мм, құйындатқыш орам саны – 4. Сепкіш аппараттың айналу жиілігі </w:t>
      </w:r>
      <m:oMath>
        <m:r>
          <w:rPr>
            <w:rFonts w:ascii="Cambria Math" w:hAnsi="Cambria Math"/>
            <w:sz w:val="28"/>
            <w:szCs w:val="28"/>
            <w:lang w:val="kk-KZ"/>
          </w:rPr>
          <m:t>n=10 айн/мин</m:t>
        </m:r>
      </m:oMath>
      <w:r w:rsidR="00F66DC8" w:rsidRPr="00F326BC">
        <w:rPr>
          <w:sz w:val="28"/>
          <w:szCs w:val="28"/>
          <w:lang w:val="kk-KZ"/>
        </w:rPr>
        <w:t>.</w:t>
      </w:r>
    </w:p>
    <w:p w14:paraId="7C2E2790" w14:textId="77777777" w:rsidR="002A109B" w:rsidRPr="00F326BC" w:rsidRDefault="002A109B" w:rsidP="007909AC">
      <w:pPr>
        <w:ind w:left="0"/>
        <w:jc w:val="center"/>
        <w:rPr>
          <w:sz w:val="28"/>
          <w:szCs w:val="28"/>
          <w:lang w:val="kk-KZ"/>
        </w:rPr>
      </w:pPr>
    </w:p>
    <w:tbl>
      <w:tblPr>
        <w:tblW w:w="9628" w:type="dxa"/>
        <w:tblLayout w:type="fixed"/>
        <w:tblLook w:val="04A0" w:firstRow="1" w:lastRow="0" w:firstColumn="1" w:lastColumn="0" w:noHBand="0" w:noVBand="1"/>
      </w:tblPr>
      <w:tblGrid>
        <w:gridCol w:w="1511"/>
        <w:gridCol w:w="826"/>
        <w:gridCol w:w="826"/>
        <w:gridCol w:w="826"/>
        <w:gridCol w:w="826"/>
        <w:gridCol w:w="1276"/>
        <w:gridCol w:w="1134"/>
        <w:gridCol w:w="1275"/>
        <w:gridCol w:w="1128"/>
      </w:tblGrid>
      <w:tr w:rsidR="00F326BC" w:rsidRPr="00F326BC" w14:paraId="23DB3E5F" w14:textId="77777777" w:rsidTr="008D3BBF">
        <w:trPr>
          <w:trHeight w:val="493"/>
        </w:trPr>
        <w:tc>
          <w:tcPr>
            <w:tcW w:w="1511" w:type="dxa"/>
            <w:vMerge w:val="restart"/>
            <w:tcBorders>
              <w:top w:val="single" w:sz="4" w:space="0" w:color="auto"/>
              <w:left w:val="single" w:sz="4" w:space="0" w:color="auto"/>
              <w:bottom w:val="single" w:sz="4" w:space="0" w:color="auto"/>
              <w:right w:val="single" w:sz="4" w:space="0" w:color="auto"/>
            </w:tcBorders>
            <w:noWrap/>
            <w:vAlign w:val="center"/>
            <w:hideMark/>
          </w:tcPr>
          <w:p w14:paraId="22D19FB9" w14:textId="77777777" w:rsidR="00F66DC8" w:rsidRPr="00F326BC" w:rsidRDefault="00F66DC8" w:rsidP="00F66DC8">
            <w:pPr>
              <w:widowControl/>
              <w:autoSpaceDE/>
              <w:autoSpaceDN/>
              <w:adjustRightInd/>
              <w:ind w:left="0"/>
              <w:jc w:val="center"/>
            </w:pPr>
            <w:r w:rsidRPr="00F326BC">
              <w:t>№</w:t>
            </w:r>
          </w:p>
        </w:tc>
        <w:tc>
          <w:tcPr>
            <w:tcW w:w="5714" w:type="dxa"/>
            <w:gridSpan w:val="6"/>
            <w:tcBorders>
              <w:top w:val="single" w:sz="4" w:space="0" w:color="auto"/>
              <w:left w:val="nil"/>
              <w:bottom w:val="single" w:sz="4" w:space="0" w:color="auto"/>
              <w:right w:val="single" w:sz="4" w:space="0" w:color="auto"/>
            </w:tcBorders>
            <w:vAlign w:val="center"/>
            <w:hideMark/>
          </w:tcPr>
          <w:p w14:paraId="5EE92E55" w14:textId="77777777" w:rsidR="00F66DC8" w:rsidRPr="00F326BC" w:rsidRDefault="00F66DC8" w:rsidP="00F66DC8">
            <w:pPr>
              <w:widowControl/>
              <w:autoSpaceDE/>
              <w:autoSpaceDN/>
              <w:adjustRightInd/>
              <w:ind w:left="0"/>
              <w:jc w:val="center"/>
            </w:pPr>
            <w:r w:rsidRPr="00F326BC">
              <w:t>Тыңайтқыш жинауға арналған науашалар</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2A36093" w14:textId="2A1C2023" w:rsidR="00F66DC8" w:rsidRPr="00F326BC" w:rsidRDefault="00F66DC8" w:rsidP="00F66DC8">
            <w:pPr>
              <w:widowControl/>
              <w:autoSpaceDE/>
              <w:autoSpaceDN/>
              <w:adjustRightInd/>
              <w:ind w:left="0"/>
              <w:jc w:val="center"/>
            </w:pPr>
            <w:r w:rsidRPr="00F326BC">
              <w:t>Қайталанудың орташа квадрат</w:t>
            </w:r>
            <w:r w:rsidR="008D3BBF" w:rsidRPr="00F326BC">
              <w:rPr>
                <w:lang w:val="kk-KZ"/>
              </w:rPr>
              <w:t>-қ</w:t>
            </w:r>
            <w:r w:rsidRPr="00F326BC">
              <w:t xml:space="preserve"> ауытқуы</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40BCBE3F" w14:textId="77777777" w:rsidR="00F66DC8" w:rsidRPr="00F326BC" w:rsidRDefault="00F66DC8" w:rsidP="00F66DC8">
            <w:pPr>
              <w:widowControl/>
              <w:autoSpaceDE/>
              <w:autoSpaceDN/>
              <w:adjustRightInd/>
              <w:ind w:left="0"/>
              <w:jc w:val="center"/>
            </w:pPr>
            <w:r w:rsidRPr="00F326BC">
              <w:t>Біркелкісіздігі</w:t>
            </w:r>
          </w:p>
        </w:tc>
      </w:tr>
      <w:tr w:rsidR="00F326BC" w:rsidRPr="00F326BC" w14:paraId="26638870" w14:textId="77777777" w:rsidTr="008D3BBF">
        <w:trPr>
          <w:trHeight w:val="525"/>
        </w:trPr>
        <w:tc>
          <w:tcPr>
            <w:tcW w:w="1511" w:type="dxa"/>
            <w:vMerge/>
            <w:tcBorders>
              <w:top w:val="single" w:sz="4" w:space="0" w:color="auto"/>
              <w:left w:val="single" w:sz="4" w:space="0" w:color="auto"/>
              <w:bottom w:val="single" w:sz="4" w:space="0" w:color="auto"/>
              <w:right w:val="single" w:sz="4" w:space="0" w:color="auto"/>
            </w:tcBorders>
            <w:vAlign w:val="center"/>
            <w:hideMark/>
          </w:tcPr>
          <w:p w14:paraId="2CF480EE" w14:textId="77777777" w:rsidR="00F66DC8" w:rsidRPr="00F326BC" w:rsidRDefault="00F66DC8" w:rsidP="00F66DC8">
            <w:pPr>
              <w:widowControl/>
              <w:autoSpaceDE/>
              <w:autoSpaceDN/>
              <w:adjustRightInd/>
              <w:ind w:left="0"/>
            </w:pPr>
          </w:p>
        </w:tc>
        <w:tc>
          <w:tcPr>
            <w:tcW w:w="3304" w:type="dxa"/>
            <w:gridSpan w:val="4"/>
            <w:tcBorders>
              <w:top w:val="single" w:sz="4" w:space="0" w:color="auto"/>
              <w:left w:val="nil"/>
              <w:bottom w:val="single" w:sz="4" w:space="0" w:color="auto"/>
              <w:right w:val="single" w:sz="4" w:space="0" w:color="auto"/>
            </w:tcBorders>
            <w:noWrap/>
            <w:vAlign w:val="center"/>
            <w:hideMark/>
          </w:tcPr>
          <w:p w14:paraId="3B02E9B3" w14:textId="77777777" w:rsidR="00F66DC8" w:rsidRPr="00F326BC" w:rsidRDefault="00F66DC8" w:rsidP="00F66DC8">
            <w:pPr>
              <w:widowControl/>
              <w:autoSpaceDE/>
              <w:autoSpaceDN/>
              <w:adjustRightInd/>
              <w:ind w:left="0"/>
              <w:jc w:val="center"/>
            </w:pPr>
            <w:r w:rsidRPr="00F326BC">
              <w:t xml:space="preserve">Ені </w:t>
            </w:r>
          </w:p>
        </w:tc>
        <w:tc>
          <w:tcPr>
            <w:tcW w:w="1276" w:type="dxa"/>
            <w:vMerge w:val="restart"/>
            <w:tcBorders>
              <w:top w:val="nil"/>
              <w:left w:val="single" w:sz="4" w:space="0" w:color="auto"/>
              <w:bottom w:val="single" w:sz="4" w:space="0" w:color="auto"/>
              <w:right w:val="single" w:sz="4" w:space="0" w:color="auto"/>
            </w:tcBorders>
            <w:vAlign w:val="center"/>
            <w:hideMark/>
          </w:tcPr>
          <w:p w14:paraId="79CC5D8D" w14:textId="77777777" w:rsidR="00F66DC8" w:rsidRPr="00F326BC" w:rsidRDefault="00F66DC8" w:rsidP="00F66DC8">
            <w:pPr>
              <w:widowControl/>
              <w:autoSpaceDE/>
              <w:autoSpaceDN/>
              <w:adjustRightInd/>
              <w:ind w:left="0"/>
              <w:jc w:val="center"/>
            </w:pPr>
            <w:r w:rsidRPr="00F326BC">
              <w:t>і-ші науаша бойынша жиыны</w:t>
            </w:r>
          </w:p>
        </w:tc>
        <w:tc>
          <w:tcPr>
            <w:tcW w:w="1134" w:type="dxa"/>
            <w:vMerge w:val="restart"/>
            <w:tcBorders>
              <w:top w:val="nil"/>
              <w:left w:val="single" w:sz="4" w:space="0" w:color="auto"/>
              <w:bottom w:val="single" w:sz="4" w:space="0" w:color="auto"/>
              <w:right w:val="single" w:sz="4" w:space="0" w:color="auto"/>
            </w:tcBorders>
            <w:vAlign w:val="center"/>
            <w:hideMark/>
          </w:tcPr>
          <w:p w14:paraId="302DEF26" w14:textId="2B1A311B" w:rsidR="00F66DC8" w:rsidRPr="00F326BC" w:rsidRDefault="00F66DC8" w:rsidP="008D3BBF">
            <w:pPr>
              <w:widowControl/>
              <w:autoSpaceDE/>
              <w:autoSpaceDN/>
              <w:adjustRightInd/>
              <w:ind w:left="0" w:right="-108"/>
              <w:jc w:val="center"/>
              <w:rPr>
                <w:lang w:val="kk-KZ"/>
              </w:rPr>
            </w:pPr>
            <w:r w:rsidRPr="00F326BC">
              <w:t>і-ші науаша бойынша орташа мән</w:t>
            </w:r>
            <w:r w:rsidRPr="00F326BC">
              <w:rPr>
                <w:lang w:val="kk-KZ"/>
              </w:rPr>
              <w:t>і</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D3C4145" w14:textId="77777777" w:rsidR="00F66DC8" w:rsidRPr="00F326BC" w:rsidRDefault="00F66DC8" w:rsidP="00F66DC8">
            <w:pPr>
              <w:widowControl/>
              <w:autoSpaceDE/>
              <w:autoSpaceDN/>
              <w:adjustRightInd/>
              <w:ind w:left="0"/>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3BA0E44F" w14:textId="77777777" w:rsidR="00F66DC8" w:rsidRPr="00F326BC" w:rsidRDefault="00F66DC8" w:rsidP="00F66DC8">
            <w:pPr>
              <w:widowControl/>
              <w:autoSpaceDE/>
              <w:autoSpaceDN/>
              <w:adjustRightInd/>
              <w:ind w:left="0"/>
            </w:pPr>
          </w:p>
        </w:tc>
      </w:tr>
      <w:tr w:rsidR="00F326BC" w:rsidRPr="00F326BC" w14:paraId="60A1B9C1" w14:textId="77777777" w:rsidTr="008D3BBF">
        <w:trPr>
          <w:trHeight w:val="615"/>
        </w:trPr>
        <w:tc>
          <w:tcPr>
            <w:tcW w:w="1511" w:type="dxa"/>
            <w:vMerge/>
            <w:tcBorders>
              <w:top w:val="single" w:sz="4" w:space="0" w:color="auto"/>
              <w:left w:val="single" w:sz="4" w:space="0" w:color="auto"/>
              <w:bottom w:val="single" w:sz="4" w:space="0" w:color="auto"/>
              <w:right w:val="single" w:sz="4" w:space="0" w:color="auto"/>
            </w:tcBorders>
            <w:vAlign w:val="center"/>
            <w:hideMark/>
          </w:tcPr>
          <w:p w14:paraId="5375ED14" w14:textId="77777777" w:rsidR="00F66DC8" w:rsidRPr="00F326BC" w:rsidRDefault="00F66DC8" w:rsidP="00F66DC8">
            <w:pPr>
              <w:widowControl/>
              <w:autoSpaceDE/>
              <w:autoSpaceDN/>
              <w:adjustRightInd/>
              <w:ind w:left="0"/>
            </w:pPr>
          </w:p>
        </w:tc>
        <w:tc>
          <w:tcPr>
            <w:tcW w:w="826" w:type="dxa"/>
            <w:tcBorders>
              <w:top w:val="nil"/>
              <w:left w:val="nil"/>
              <w:bottom w:val="single" w:sz="4" w:space="0" w:color="auto"/>
              <w:right w:val="single" w:sz="4" w:space="0" w:color="auto"/>
            </w:tcBorders>
            <w:noWrap/>
            <w:vAlign w:val="center"/>
            <w:hideMark/>
          </w:tcPr>
          <w:p w14:paraId="6E15018A" w14:textId="77777777" w:rsidR="00F66DC8" w:rsidRPr="00F326BC" w:rsidRDefault="00F66DC8" w:rsidP="00F66DC8">
            <w:pPr>
              <w:widowControl/>
              <w:autoSpaceDE/>
              <w:autoSpaceDN/>
              <w:adjustRightInd/>
              <w:ind w:left="0"/>
              <w:jc w:val="center"/>
            </w:pPr>
            <w:r w:rsidRPr="00F326BC">
              <w:t>3</w:t>
            </w:r>
          </w:p>
        </w:tc>
        <w:tc>
          <w:tcPr>
            <w:tcW w:w="826" w:type="dxa"/>
            <w:tcBorders>
              <w:top w:val="nil"/>
              <w:left w:val="nil"/>
              <w:bottom w:val="single" w:sz="4" w:space="0" w:color="auto"/>
              <w:right w:val="single" w:sz="4" w:space="0" w:color="auto"/>
            </w:tcBorders>
            <w:noWrap/>
            <w:vAlign w:val="center"/>
            <w:hideMark/>
          </w:tcPr>
          <w:p w14:paraId="36E8ECD7" w14:textId="77777777" w:rsidR="00F66DC8" w:rsidRPr="00F326BC" w:rsidRDefault="00F66DC8" w:rsidP="00F66DC8">
            <w:pPr>
              <w:widowControl/>
              <w:autoSpaceDE/>
              <w:autoSpaceDN/>
              <w:adjustRightInd/>
              <w:ind w:left="0"/>
              <w:jc w:val="center"/>
            </w:pPr>
            <w:r w:rsidRPr="00F326BC">
              <w:t>4</w:t>
            </w:r>
          </w:p>
        </w:tc>
        <w:tc>
          <w:tcPr>
            <w:tcW w:w="826" w:type="dxa"/>
            <w:tcBorders>
              <w:top w:val="nil"/>
              <w:left w:val="nil"/>
              <w:bottom w:val="single" w:sz="4" w:space="0" w:color="auto"/>
              <w:right w:val="single" w:sz="4" w:space="0" w:color="auto"/>
            </w:tcBorders>
            <w:noWrap/>
            <w:vAlign w:val="center"/>
            <w:hideMark/>
          </w:tcPr>
          <w:p w14:paraId="20D2C88D" w14:textId="77777777" w:rsidR="00F66DC8" w:rsidRPr="00F326BC" w:rsidRDefault="00F66DC8" w:rsidP="00F66DC8">
            <w:pPr>
              <w:widowControl/>
              <w:autoSpaceDE/>
              <w:autoSpaceDN/>
              <w:adjustRightInd/>
              <w:ind w:left="0"/>
              <w:jc w:val="center"/>
            </w:pPr>
            <w:r w:rsidRPr="00F326BC">
              <w:t>5</w:t>
            </w:r>
          </w:p>
        </w:tc>
        <w:tc>
          <w:tcPr>
            <w:tcW w:w="826" w:type="dxa"/>
            <w:tcBorders>
              <w:top w:val="nil"/>
              <w:left w:val="nil"/>
              <w:bottom w:val="single" w:sz="4" w:space="0" w:color="auto"/>
              <w:right w:val="single" w:sz="4" w:space="0" w:color="auto"/>
            </w:tcBorders>
            <w:noWrap/>
            <w:vAlign w:val="center"/>
            <w:hideMark/>
          </w:tcPr>
          <w:p w14:paraId="516497E6" w14:textId="77777777" w:rsidR="00F66DC8" w:rsidRPr="00F326BC" w:rsidRDefault="00F66DC8" w:rsidP="00F66DC8">
            <w:pPr>
              <w:widowControl/>
              <w:autoSpaceDE/>
              <w:autoSpaceDN/>
              <w:adjustRightInd/>
              <w:ind w:left="0"/>
              <w:jc w:val="center"/>
            </w:pPr>
            <w:r w:rsidRPr="00F326BC">
              <w:t>6</w:t>
            </w:r>
          </w:p>
        </w:tc>
        <w:tc>
          <w:tcPr>
            <w:tcW w:w="1276" w:type="dxa"/>
            <w:vMerge/>
            <w:tcBorders>
              <w:top w:val="nil"/>
              <w:left w:val="single" w:sz="4" w:space="0" w:color="auto"/>
              <w:bottom w:val="single" w:sz="4" w:space="0" w:color="auto"/>
              <w:right w:val="single" w:sz="4" w:space="0" w:color="auto"/>
            </w:tcBorders>
            <w:vAlign w:val="center"/>
            <w:hideMark/>
          </w:tcPr>
          <w:p w14:paraId="1B2421C2" w14:textId="77777777" w:rsidR="00F66DC8" w:rsidRPr="00F326BC" w:rsidRDefault="00F66DC8" w:rsidP="00F66DC8">
            <w:pPr>
              <w:widowControl/>
              <w:autoSpaceDE/>
              <w:autoSpaceDN/>
              <w:adjustRightInd/>
              <w:ind w:left="0"/>
            </w:pPr>
          </w:p>
        </w:tc>
        <w:tc>
          <w:tcPr>
            <w:tcW w:w="1134" w:type="dxa"/>
            <w:vMerge/>
            <w:tcBorders>
              <w:top w:val="nil"/>
              <w:left w:val="single" w:sz="4" w:space="0" w:color="auto"/>
              <w:bottom w:val="single" w:sz="4" w:space="0" w:color="auto"/>
              <w:right w:val="single" w:sz="4" w:space="0" w:color="auto"/>
            </w:tcBorders>
            <w:vAlign w:val="center"/>
            <w:hideMark/>
          </w:tcPr>
          <w:p w14:paraId="542FC2BA" w14:textId="77777777" w:rsidR="00F66DC8" w:rsidRPr="00F326BC" w:rsidRDefault="00F66DC8" w:rsidP="00F66DC8">
            <w:pPr>
              <w:widowControl/>
              <w:autoSpaceDE/>
              <w:autoSpaceDN/>
              <w:adjustRightInd/>
              <w:ind w:left="0"/>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74E3CB3" w14:textId="77777777" w:rsidR="00F66DC8" w:rsidRPr="00F326BC" w:rsidRDefault="00F66DC8" w:rsidP="00F66DC8">
            <w:pPr>
              <w:widowControl/>
              <w:autoSpaceDE/>
              <w:autoSpaceDN/>
              <w:adjustRightInd/>
              <w:ind w:left="0"/>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1F7B84C8" w14:textId="77777777" w:rsidR="00F66DC8" w:rsidRPr="00F326BC" w:rsidRDefault="00F66DC8" w:rsidP="00F66DC8">
            <w:pPr>
              <w:widowControl/>
              <w:autoSpaceDE/>
              <w:autoSpaceDN/>
              <w:adjustRightInd/>
              <w:ind w:left="0"/>
            </w:pPr>
          </w:p>
        </w:tc>
      </w:tr>
      <w:tr w:rsidR="00F326BC" w:rsidRPr="00F326BC" w14:paraId="6AFEB64F"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37601DCB" w14:textId="77777777" w:rsidR="00F66DC8" w:rsidRPr="00F326BC" w:rsidRDefault="00F66DC8" w:rsidP="00F66DC8">
            <w:pPr>
              <w:widowControl/>
              <w:autoSpaceDE/>
              <w:autoSpaceDN/>
              <w:adjustRightInd/>
              <w:ind w:left="0"/>
              <w:jc w:val="center"/>
            </w:pPr>
            <w:r w:rsidRPr="00F326BC">
              <w:t>1</w:t>
            </w:r>
          </w:p>
        </w:tc>
        <w:tc>
          <w:tcPr>
            <w:tcW w:w="826" w:type="dxa"/>
            <w:tcBorders>
              <w:top w:val="nil"/>
              <w:left w:val="nil"/>
              <w:bottom w:val="single" w:sz="4" w:space="0" w:color="auto"/>
              <w:right w:val="single" w:sz="4" w:space="0" w:color="auto"/>
            </w:tcBorders>
            <w:noWrap/>
            <w:vAlign w:val="center"/>
            <w:hideMark/>
          </w:tcPr>
          <w:p w14:paraId="7D63D82C" w14:textId="77777777" w:rsidR="00F66DC8" w:rsidRPr="00F326BC" w:rsidRDefault="00F66DC8" w:rsidP="00F66DC8">
            <w:pPr>
              <w:widowControl/>
              <w:autoSpaceDE/>
              <w:autoSpaceDN/>
              <w:adjustRightInd/>
              <w:ind w:left="0"/>
              <w:jc w:val="center"/>
            </w:pPr>
            <w:r w:rsidRPr="00F326BC">
              <w:t>0,88</w:t>
            </w:r>
          </w:p>
        </w:tc>
        <w:tc>
          <w:tcPr>
            <w:tcW w:w="826" w:type="dxa"/>
            <w:tcBorders>
              <w:top w:val="nil"/>
              <w:left w:val="nil"/>
              <w:bottom w:val="single" w:sz="4" w:space="0" w:color="auto"/>
              <w:right w:val="single" w:sz="4" w:space="0" w:color="auto"/>
            </w:tcBorders>
            <w:noWrap/>
            <w:vAlign w:val="center"/>
            <w:hideMark/>
          </w:tcPr>
          <w:p w14:paraId="7A69119B" w14:textId="77777777" w:rsidR="00F66DC8" w:rsidRPr="00F326BC" w:rsidRDefault="00F66DC8" w:rsidP="00F66DC8">
            <w:pPr>
              <w:widowControl/>
              <w:autoSpaceDE/>
              <w:autoSpaceDN/>
              <w:adjustRightInd/>
              <w:ind w:left="0"/>
              <w:jc w:val="center"/>
            </w:pPr>
            <w:r w:rsidRPr="00F326BC">
              <w:t>1,16</w:t>
            </w:r>
          </w:p>
        </w:tc>
        <w:tc>
          <w:tcPr>
            <w:tcW w:w="826" w:type="dxa"/>
            <w:tcBorders>
              <w:top w:val="nil"/>
              <w:left w:val="nil"/>
              <w:bottom w:val="single" w:sz="4" w:space="0" w:color="auto"/>
              <w:right w:val="single" w:sz="4" w:space="0" w:color="auto"/>
            </w:tcBorders>
            <w:noWrap/>
            <w:vAlign w:val="center"/>
            <w:hideMark/>
          </w:tcPr>
          <w:p w14:paraId="2BD570CE" w14:textId="77777777" w:rsidR="00F66DC8" w:rsidRPr="00F326BC" w:rsidRDefault="00F66DC8" w:rsidP="00F66DC8">
            <w:pPr>
              <w:widowControl/>
              <w:autoSpaceDE/>
              <w:autoSpaceDN/>
              <w:adjustRightInd/>
              <w:ind w:left="0"/>
              <w:jc w:val="center"/>
            </w:pPr>
            <w:r w:rsidRPr="00F326BC">
              <w:t>0,76</w:t>
            </w:r>
          </w:p>
        </w:tc>
        <w:tc>
          <w:tcPr>
            <w:tcW w:w="826" w:type="dxa"/>
            <w:tcBorders>
              <w:top w:val="nil"/>
              <w:left w:val="nil"/>
              <w:bottom w:val="single" w:sz="4" w:space="0" w:color="auto"/>
              <w:right w:val="single" w:sz="4" w:space="0" w:color="auto"/>
            </w:tcBorders>
            <w:noWrap/>
            <w:vAlign w:val="center"/>
            <w:hideMark/>
          </w:tcPr>
          <w:p w14:paraId="36554E4D" w14:textId="77777777" w:rsidR="00F66DC8" w:rsidRPr="00F326BC" w:rsidRDefault="00F66DC8" w:rsidP="00F66DC8">
            <w:pPr>
              <w:widowControl/>
              <w:autoSpaceDE/>
              <w:autoSpaceDN/>
              <w:adjustRightInd/>
              <w:ind w:left="0"/>
              <w:jc w:val="center"/>
            </w:pPr>
            <w:r w:rsidRPr="00F326BC">
              <w:t>1,29</w:t>
            </w:r>
          </w:p>
        </w:tc>
        <w:tc>
          <w:tcPr>
            <w:tcW w:w="1276" w:type="dxa"/>
            <w:tcBorders>
              <w:top w:val="nil"/>
              <w:left w:val="nil"/>
              <w:bottom w:val="single" w:sz="4" w:space="0" w:color="auto"/>
              <w:right w:val="single" w:sz="4" w:space="0" w:color="auto"/>
            </w:tcBorders>
            <w:noWrap/>
            <w:vAlign w:val="center"/>
            <w:hideMark/>
          </w:tcPr>
          <w:p w14:paraId="01A9B40C" w14:textId="77777777" w:rsidR="00F66DC8" w:rsidRPr="00F326BC" w:rsidRDefault="00F66DC8" w:rsidP="00F66DC8">
            <w:pPr>
              <w:widowControl/>
              <w:autoSpaceDE/>
              <w:autoSpaceDN/>
              <w:adjustRightInd/>
              <w:ind w:left="0"/>
              <w:jc w:val="center"/>
            </w:pPr>
            <w:r w:rsidRPr="00F326BC">
              <w:t>4,09</w:t>
            </w:r>
          </w:p>
        </w:tc>
        <w:tc>
          <w:tcPr>
            <w:tcW w:w="1134" w:type="dxa"/>
            <w:tcBorders>
              <w:top w:val="nil"/>
              <w:left w:val="nil"/>
              <w:bottom w:val="single" w:sz="4" w:space="0" w:color="auto"/>
              <w:right w:val="single" w:sz="4" w:space="0" w:color="auto"/>
            </w:tcBorders>
            <w:noWrap/>
            <w:vAlign w:val="center"/>
            <w:hideMark/>
          </w:tcPr>
          <w:p w14:paraId="666CDC31" w14:textId="77777777" w:rsidR="00F66DC8" w:rsidRPr="00F326BC" w:rsidRDefault="00F66DC8" w:rsidP="00F66DC8">
            <w:pPr>
              <w:widowControl/>
              <w:autoSpaceDE/>
              <w:autoSpaceDN/>
              <w:adjustRightInd/>
              <w:ind w:left="0"/>
              <w:jc w:val="center"/>
            </w:pPr>
            <w:r w:rsidRPr="00F326BC">
              <w:t>1,02</w:t>
            </w:r>
          </w:p>
        </w:tc>
        <w:tc>
          <w:tcPr>
            <w:tcW w:w="1275" w:type="dxa"/>
            <w:tcBorders>
              <w:top w:val="nil"/>
              <w:left w:val="nil"/>
              <w:bottom w:val="single" w:sz="4" w:space="0" w:color="auto"/>
              <w:right w:val="single" w:sz="4" w:space="0" w:color="auto"/>
            </w:tcBorders>
            <w:noWrap/>
            <w:vAlign w:val="center"/>
            <w:hideMark/>
          </w:tcPr>
          <w:p w14:paraId="7948279A" w14:textId="77777777" w:rsidR="00F66DC8" w:rsidRPr="00F326BC" w:rsidRDefault="00F66DC8" w:rsidP="00F66DC8">
            <w:pPr>
              <w:widowControl/>
              <w:autoSpaceDE/>
              <w:autoSpaceDN/>
              <w:adjustRightInd/>
              <w:ind w:left="0"/>
              <w:jc w:val="center"/>
            </w:pPr>
            <w:r w:rsidRPr="00F326BC">
              <w:t>0,24</w:t>
            </w:r>
          </w:p>
        </w:tc>
        <w:tc>
          <w:tcPr>
            <w:tcW w:w="1128" w:type="dxa"/>
            <w:tcBorders>
              <w:top w:val="nil"/>
              <w:left w:val="nil"/>
              <w:bottom w:val="single" w:sz="4" w:space="0" w:color="auto"/>
              <w:right w:val="single" w:sz="4" w:space="0" w:color="auto"/>
            </w:tcBorders>
            <w:noWrap/>
            <w:vAlign w:val="center"/>
            <w:hideMark/>
          </w:tcPr>
          <w:p w14:paraId="60244883" w14:textId="77777777" w:rsidR="00F66DC8" w:rsidRPr="00F326BC" w:rsidRDefault="00F66DC8" w:rsidP="00F66DC8">
            <w:pPr>
              <w:widowControl/>
              <w:autoSpaceDE/>
              <w:autoSpaceDN/>
              <w:adjustRightInd/>
              <w:ind w:left="0"/>
              <w:jc w:val="center"/>
            </w:pPr>
            <w:r w:rsidRPr="00F326BC">
              <w:t>23,93</w:t>
            </w:r>
          </w:p>
        </w:tc>
      </w:tr>
      <w:tr w:rsidR="00F326BC" w:rsidRPr="00F326BC" w14:paraId="255AE950"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48A4E40B" w14:textId="77777777" w:rsidR="00F66DC8" w:rsidRPr="00F326BC" w:rsidRDefault="00F66DC8" w:rsidP="00F66DC8">
            <w:pPr>
              <w:widowControl/>
              <w:autoSpaceDE/>
              <w:autoSpaceDN/>
              <w:adjustRightInd/>
              <w:ind w:left="0"/>
              <w:jc w:val="center"/>
            </w:pPr>
            <w:r w:rsidRPr="00F326BC">
              <w:t>2</w:t>
            </w:r>
          </w:p>
        </w:tc>
        <w:tc>
          <w:tcPr>
            <w:tcW w:w="826" w:type="dxa"/>
            <w:tcBorders>
              <w:top w:val="nil"/>
              <w:left w:val="nil"/>
              <w:bottom w:val="single" w:sz="4" w:space="0" w:color="auto"/>
              <w:right w:val="single" w:sz="4" w:space="0" w:color="auto"/>
            </w:tcBorders>
            <w:noWrap/>
            <w:vAlign w:val="center"/>
            <w:hideMark/>
          </w:tcPr>
          <w:p w14:paraId="78CD50D6" w14:textId="77777777" w:rsidR="00F66DC8" w:rsidRPr="00F326BC" w:rsidRDefault="00F66DC8" w:rsidP="00F66DC8">
            <w:pPr>
              <w:widowControl/>
              <w:autoSpaceDE/>
              <w:autoSpaceDN/>
              <w:adjustRightInd/>
              <w:ind w:left="0"/>
              <w:jc w:val="center"/>
            </w:pPr>
            <w:r w:rsidRPr="00F326BC">
              <w:t>0,71</w:t>
            </w:r>
          </w:p>
        </w:tc>
        <w:tc>
          <w:tcPr>
            <w:tcW w:w="826" w:type="dxa"/>
            <w:tcBorders>
              <w:top w:val="nil"/>
              <w:left w:val="nil"/>
              <w:bottom w:val="single" w:sz="4" w:space="0" w:color="auto"/>
              <w:right w:val="single" w:sz="4" w:space="0" w:color="auto"/>
            </w:tcBorders>
            <w:noWrap/>
            <w:vAlign w:val="center"/>
            <w:hideMark/>
          </w:tcPr>
          <w:p w14:paraId="77A30F96" w14:textId="77777777" w:rsidR="00F66DC8" w:rsidRPr="00F326BC" w:rsidRDefault="00F66DC8" w:rsidP="00F66DC8">
            <w:pPr>
              <w:widowControl/>
              <w:autoSpaceDE/>
              <w:autoSpaceDN/>
              <w:adjustRightInd/>
              <w:ind w:left="0"/>
              <w:jc w:val="center"/>
            </w:pPr>
            <w:r w:rsidRPr="00F326BC">
              <w:t>1,4</w:t>
            </w:r>
          </w:p>
        </w:tc>
        <w:tc>
          <w:tcPr>
            <w:tcW w:w="826" w:type="dxa"/>
            <w:tcBorders>
              <w:top w:val="nil"/>
              <w:left w:val="nil"/>
              <w:bottom w:val="single" w:sz="4" w:space="0" w:color="auto"/>
              <w:right w:val="single" w:sz="4" w:space="0" w:color="auto"/>
            </w:tcBorders>
            <w:noWrap/>
            <w:vAlign w:val="center"/>
            <w:hideMark/>
          </w:tcPr>
          <w:p w14:paraId="4599D26C" w14:textId="77777777" w:rsidR="00F66DC8" w:rsidRPr="00F326BC" w:rsidRDefault="00F66DC8" w:rsidP="00F66DC8">
            <w:pPr>
              <w:widowControl/>
              <w:autoSpaceDE/>
              <w:autoSpaceDN/>
              <w:adjustRightInd/>
              <w:ind w:left="0"/>
              <w:jc w:val="center"/>
            </w:pPr>
            <w:r w:rsidRPr="00F326BC">
              <w:t>0,98</w:t>
            </w:r>
          </w:p>
        </w:tc>
        <w:tc>
          <w:tcPr>
            <w:tcW w:w="826" w:type="dxa"/>
            <w:tcBorders>
              <w:top w:val="nil"/>
              <w:left w:val="nil"/>
              <w:bottom w:val="single" w:sz="4" w:space="0" w:color="auto"/>
              <w:right w:val="single" w:sz="4" w:space="0" w:color="auto"/>
            </w:tcBorders>
            <w:noWrap/>
            <w:vAlign w:val="center"/>
            <w:hideMark/>
          </w:tcPr>
          <w:p w14:paraId="392A467C" w14:textId="77777777" w:rsidR="00F66DC8" w:rsidRPr="00F326BC" w:rsidRDefault="00F66DC8" w:rsidP="00F66DC8">
            <w:pPr>
              <w:widowControl/>
              <w:autoSpaceDE/>
              <w:autoSpaceDN/>
              <w:adjustRightInd/>
              <w:ind w:left="0"/>
              <w:jc w:val="center"/>
            </w:pPr>
            <w:r w:rsidRPr="00F326BC">
              <w:t>2,04</w:t>
            </w:r>
          </w:p>
        </w:tc>
        <w:tc>
          <w:tcPr>
            <w:tcW w:w="1276" w:type="dxa"/>
            <w:tcBorders>
              <w:top w:val="nil"/>
              <w:left w:val="nil"/>
              <w:bottom w:val="single" w:sz="4" w:space="0" w:color="auto"/>
              <w:right w:val="single" w:sz="4" w:space="0" w:color="auto"/>
            </w:tcBorders>
            <w:noWrap/>
            <w:vAlign w:val="center"/>
            <w:hideMark/>
          </w:tcPr>
          <w:p w14:paraId="25DEE74E" w14:textId="77777777" w:rsidR="00F66DC8" w:rsidRPr="00F326BC" w:rsidRDefault="00F66DC8" w:rsidP="00F66DC8">
            <w:pPr>
              <w:widowControl/>
              <w:autoSpaceDE/>
              <w:autoSpaceDN/>
              <w:adjustRightInd/>
              <w:ind w:left="0"/>
              <w:jc w:val="center"/>
            </w:pPr>
            <w:r w:rsidRPr="00F326BC">
              <w:t>5,13</w:t>
            </w:r>
          </w:p>
        </w:tc>
        <w:tc>
          <w:tcPr>
            <w:tcW w:w="1134" w:type="dxa"/>
            <w:tcBorders>
              <w:top w:val="nil"/>
              <w:left w:val="nil"/>
              <w:bottom w:val="single" w:sz="4" w:space="0" w:color="auto"/>
              <w:right w:val="single" w:sz="4" w:space="0" w:color="auto"/>
            </w:tcBorders>
            <w:noWrap/>
            <w:vAlign w:val="center"/>
            <w:hideMark/>
          </w:tcPr>
          <w:p w14:paraId="735C5028" w14:textId="77777777" w:rsidR="00F66DC8" w:rsidRPr="00F326BC" w:rsidRDefault="00F66DC8" w:rsidP="00F66DC8">
            <w:pPr>
              <w:widowControl/>
              <w:autoSpaceDE/>
              <w:autoSpaceDN/>
              <w:adjustRightInd/>
              <w:ind w:left="0"/>
              <w:jc w:val="center"/>
            </w:pPr>
            <w:r w:rsidRPr="00F326BC">
              <w:t>1,28</w:t>
            </w:r>
          </w:p>
        </w:tc>
        <w:tc>
          <w:tcPr>
            <w:tcW w:w="1275" w:type="dxa"/>
            <w:tcBorders>
              <w:top w:val="nil"/>
              <w:left w:val="nil"/>
              <w:bottom w:val="single" w:sz="4" w:space="0" w:color="auto"/>
              <w:right w:val="single" w:sz="4" w:space="0" w:color="auto"/>
            </w:tcBorders>
            <w:noWrap/>
            <w:vAlign w:val="center"/>
            <w:hideMark/>
          </w:tcPr>
          <w:p w14:paraId="377C10E8" w14:textId="77777777" w:rsidR="00F66DC8" w:rsidRPr="00F326BC" w:rsidRDefault="00F66DC8" w:rsidP="00F66DC8">
            <w:pPr>
              <w:widowControl/>
              <w:autoSpaceDE/>
              <w:autoSpaceDN/>
              <w:adjustRightInd/>
              <w:ind w:left="0"/>
              <w:jc w:val="center"/>
            </w:pPr>
            <w:r w:rsidRPr="00F326BC">
              <w:t>0,58</w:t>
            </w:r>
          </w:p>
        </w:tc>
        <w:tc>
          <w:tcPr>
            <w:tcW w:w="1128" w:type="dxa"/>
            <w:tcBorders>
              <w:top w:val="nil"/>
              <w:left w:val="nil"/>
              <w:bottom w:val="single" w:sz="4" w:space="0" w:color="auto"/>
              <w:right w:val="single" w:sz="4" w:space="0" w:color="auto"/>
            </w:tcBorders>
            <w:noWrap/>
            <w:vAlign w:val="center"/>
            <w:hideMark/>
          </w:tcPr>
          <w:p w14:paraId="2DA17038" w14:textId="77777777" w:rsidR="00F66DC8" w:rsidRPr="00F326BC" w:rsidRDefault="00F66DC8" w:rsidP="00F66DC8">
            <w:pPr>
              <w:widowControl/>
              <w:autoSpaceDE/>
              <w:autoSpaceDN/>
              <w:adjustRightInd/>
              <w:ind w:left="0"/>
              <w:jc w:val="center"/>
            </w:pPr>
            <w:r w:rsidRPr="00F326BC">
              <w:t>45,17</w:t>
            </w:r>
          </w:p>
        </w:tc>
      </w:tr>
      <w:tr w:rsidR="00F326BC" w:rsidRPr="00F326BC" w14:paraId="0AF8C006"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2BB57B27" w14:textId="77777777" w:rsidR="00F66DC8" w:rsidRPr="00F326BC" w:rsidRDefault="00F66DC8" w:rsidP="00F66DC8">
            <w:pPr>
              <w:widowControl/>
              <w:autoSpaceDE/>
              <w:autoSpaceDN/>
              <w:adjustRightInd/>
              <w:ind w:left="0"/>
              <w:jc w:val="center"/>
            </w:pPr>
            <w:r w:rsidRPr="00F326BC">
              <w:t>3</w:t>
            </w:r>
          </w:p>
        </w:tc>
        <w:tc>
          <w:tcPr>
            <w:tcW w:w="826" w:type="dxa"/>
            <w:tcBorders>
              <w:top w:val="nil"/>
              <w:left w:val="nil"/>
              <w:bottom w:val="single" w:sz="4" w:space="0" w:color="auto"/>
              <w:right w:val="single" w:sz="4" w:space="0" w:color="auto"/>
            </w:tcBorders>
            <w:noWrap/>
            <w:vAlign w:val="center"/>
            <w:hideMark/>
          </w:tcPr>
          <w:p w14:paraId="6C425FE1" w14:textId="77777777" w:rsidR="00F66DC8" w:rsidRPr="00F326BC" w:rsidRDefault="00F66DC8" w:rsidP="00F66DC8">
            <w:pPr>
              <w:widowControl/>
              <w:autoSpaceDE/>
              <w:autoSpaceDN/>
              <w:adjustRightInd/>
              <w:ind w:left="0"/>
              <w:jc w:val="center"/>
            </w:pPr>
            <w:r w:rsidRPr="00F326BC">
              <w:t>0,63</w:t>
            </w:r>
          </w:p>
        </w:tc>
        <w:tc>
          <w:tcPr>
            <w:tcW w:w="826" w:type="dxa"/>
            <w:tcBorders>
              <w:top w:val="nil"/>
              <w:left w:val="nil"/>
              <w:bottom w:val="single" w:sz="4" w:space="0" w:color="auto"/>
              <w:right w:val="single" w:sz="4" w:space="0" w:color="auto"/>
            </w:tcBorders>
            <w:noWrap/>
            <w:vAlign w:val="center"/>
            <w:hideMark/>
          </w:tcPr>
          <w:p w14:paraId="49653D57" w14:textId="77777777" w:rsidR="00F66DC8" w:rsidRPr="00F326BC" w:rsidRDefault="00F66DC8" w:rsidP="00F66DC8">
            <w:pPr>
              <w:widowControl/>
              <w:autoSpaceDE/>
              <w:autoSpaceDN/>
              <w:adjustRightInd/>
              <w:ind w:left="0"/>
              <w:jc w:val="center"/>
            </w:pPr>
            <w:r w:rsidRPr="00F326BC">
              <w:t>0,97</w:t>
            </w:r>
          </w:p>
        </w:tc>
        <w:tc>
          <w:tcPr>
            <w:tcW w:w="826" w:type="dxa"/>
            <w:tcBorders>
              <w:top w:val="nil"/>
              <w:left w:val="nil"/>
              <w:bottom w:val="single" w:sz="4" w:space="0" w:color="auto"/>
              <w:right w:val="single" w:sz="4" w:space="0" w:color="auto"/>
            </w:tcBorders>
            <w:noWrap/>
            <w:vAlign w:val="center"/>
            <w:hideMark/>
          </w:tcPr>
          <w:p w14:paraId="4BEEFD29" w14:textId="77777777" w:rsidR="00F66DC8" w:rsidRPr="00F326BC" w:rsidRDefault="00F66DC8" w:rsidP="00F66DC8">
            <w:pPr>
              <w:widowControl/>
              <w:autoSpaceDE/>
              <w:autoSpaceDN/>
              <w:adjustRightInd/>
              <w:ind w:left="0"/>
              <w:jc w:val="center"/>
            </w:pPr>
            <w:r w:rsidRPr="00F326BC">
              <w:t>1,0</w:t>
            </w:r>
          </w:p>
        </w:tc>
        <w:tc>
          <w:tcPr>
            <w:tcW w:w="826" w:type="dxa"/>
            <w:tcBorders>
              <w:top w:val="nil"/>
              <w:left w:val="nil"/>
              <w:bottom w:val="single" w:sz="4" w:space="0" w:color="auto"/>
              <w:right w:val="single" w:sz="4" w:space="0" w:color="auto"/>
            </w:tcBorders>
            <w:noWrap/>
            <w:vAlign w:val="center"/>
            <w:hideMark/>
          </w:tcPr>
          <w:p w14:paraId="2A72DD78" w14:textId="77777777" w:rsidR="00F66DC8" w:rsidRPr="00F326BC" w:rsidRDefault="00F66DC8" w:rsidP="00F66DC8">
            <w:pPr>
              <w:widowControl/>
              <w:autoSpaceDE/>
              <w:autoSpaceDN/>
              <w:adjustRightInd/>
              <w:ind w:left="0"/>
              <w:jc w:val="center"/>
            </w:pPr>
            <w:r w:rsidRPr="00F326BC">
              <w:t>1,6</w:t>
            </w:r>
          </w:p>
        </w:tc>
        <w:tc>
          <w:tcPr>
            <w:tcW w:w="1276" w:type="dxa"/>
            <w:tcBorders>
              <w:top w:val="nil"/>
              <w:left w:val="nil"/>
              <w:bottom w:val="single" w:sz="4" w:space="0" w:color="auto"/>
              <w:right w:val="single" w:sz="4" w:space="0" w:color="auto"/>
            </w:tcBorders>
            <w:noWrap/>
            <w:vAlign w:val="center"/>
            <w:hideMark/>
          </w:tcPr>
          <w:p w14:paraId="13A71AB0" w14:textId="77777777" w:rsidR="00F66DC8" w:rsidRPr="00F326BC" w:rsidRDefault="00F66DC8" w:rsidP="00F66DC8">
            <w:pPr>
              <w:widowControl/>
              <w:autoSpaceDE/>
              <w:autoSpaceDN/>
              <w:adjustRightInd/>
              <w:ind w:left="0"/>
              <w:jc w:val="center"/>
            </w:pPr>
            <w:r w:rsidRPr="00F326BC">
              <w:t>4,20</w:t>
            </w:r>
          </w:p>
        </w:tc>
        <w:tc>
          <w:tcPr>
            <w:tcW w:w="1134" w:type="dxa"/>
            <w:tcBorders>
              <w:top w:val="nil"/>
              <w:left w:val="nil"/>
              <w:bottom w:val="single" w:sz="4" w:space="0" w:color="auto"/>
              <w:right w:val="single" w:sz="4" w:space="0" w:color="auto"/>
            </w:tcBorders>
            <w:noWrap/>
            <w:vAlign w:val="center"/>
            <w:hideMark/>
          </w:tcPr>
          <w:p w14:paraId="0CB7A077" w14:textId="77777777" w:rsidR="00F66DC8" w:rsidRPr="00F326BC" w:rsidRDefault="00F66DC8" w:rsidP="00F66DC8">
            <w:pPr>
              <w:widowControl/>
              <w:autoSpaceDE/>
              <w:autoSpaceDN/>
              <w:adjustRightInd/>
              <w:ind w:left="0"/>
              <w:jc w:val="center"/>
            </w:pPr>
            <w:r w:rsidRPr="00F326BC">
              <w:t>1,05</w:t>
            </w:r>
          </w:p>
        </w:tc>
        <w:tc>
          <w:tcPr>
            <w:tcW w:w="1275" w:type="dxa"/>
            <w:tcBorders>
              <w:top w:val="nil"/>
              <w:left w:val="nil"/>
              <w:bottom w:val="single" w:sz="4" w:space="0" w:color="auto"/>
              <w:right w:val="single" w:sz="4" w:space="0" w:color="auto"/>
            </w:tcBorders>
            <w:noWrap/>
            <w:vAlign w:val="center"/>
            <w:hideMark/>
          </w:tcPr>
          <w:p w14:paraId="7B93B67D" w14:textId="77777777" w:rsidR="00F66DC8" w:rsidRPr="00F326BC" w:rsidRDefault="00F66DC8" w:rsidP="00F66DC8">
            <w:pPr>
              <w:widowControl/>
              <w:autoSpaceDE/>
              <w:autoSpaceDN/>
              <w:adjustRightInd/>
              <w:ind w:left="0"/>
              <w:jc w:val="center"/>
            </w:pPr>
            <w:r w:rsidRPr="00F326BC">
              <w:t>0,40</w:t>
            </w:r>
          </w:p>
        </w:tc>
        <w:tc>
          <w:tcPr>
            <w:tcW w:w="1128" w:type="dxa"/>
            <w:tcBorders>
              <w:top w:val="nil"/>
              <w:left w:val="nil"/>
              <w:bottom w:val="single" w:sz="4" w:space="0" w:color="auto"/>
              <w:right w:val="single" w:sz="4" w:space="0" w:color="auto"/>
            </w:tcBorders>
            <w:noWrap/>
            <w:vAlign w:val="center"/>
            <w:hideMark/>
          </w:tcPr>
          <w:p w14:paraId="6CCCE1A1" w14:textId="77777777" w:rsidR="00F66DC8" w:rsidRPr="00F326BC" w:rsidRDefault="00F66DC8" w:rsidP="00F66DC8">
            <w:pPr>
              <w:widowControl/>
              <w:autoSpaceDE/>
              <w:autoSpaceDN/>
              <w:adjustRightInd/>
              <w:ind w:left="0"/>
              <w:jc w:val="center"/>
            </w:pPr>
            <w:r w:rsidRPr="00F326BC">
              <w:t>38,40</w:t>
            </w:r>
          </w:p>
        </w:tc>
      </w:tr>
      <w:tr w:rsidR="00F326BC" w:rsidRPr="00F326BC" w14:paraId="2C52D3E0"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3EB5444" w14:textId="77777777" w:rsidR="00F66DC8" w:rsidRPr="00F326BC" w:rsidRDefault="00F66DC8" w:rsidP="00F66DC8">
            <w:pPr>
              <w:widowControl/>
              <w:autoSpaceDE/>
              <w:autoSpaceDN/>
              <w:adjustRightInd/>
              <w:ind w:left="0"/>
              <w:jc w:val="center"/>
            </w:pPr>
            <w:r w:rsidRPr="00F326BC">
              <w:t>4</w:t>
            </w:r>
          </w:p>
        </w:tc>
        <w:tc>
          <w:tcPr>
            <w:tcW w:w="826" w:type="dxa"/>
            <w:tcBorders>
              <w:top w:val="nil"/>
              <w:left w:val="nil"/>
              <w:bottom w:val="single" w:sz="4" w:space="0" w:color="auto"/>
              <w:right w:val="single" w:sz="4" w:space="0" w:color="auto"/>
            </w:tcBorders>
            <w:noWrap/>
            <w:vAlign w:val="center"/>
            <w:hideMark/>
          </w:tcPr>
          <w:p w14:paraId="760C5D03" w14:textId="77777777" w:rsidR="00F66DC8" w:rsidRPr="00F326BC" w:rsidRDefault="00F66DC8" w:rsidP="00F66DC8">
            <w:pPr>
              <w:widowControl/>
              <w:autoSpaceDE/>
              <w:autoSpaceDN/>
              <w:adjustRightInd/>
              <w:ind w:left="0"/>
              <w:jc w:val="center"/>
            </w:pPr>
            <w:r w:rsidRPr="00F326BC">
              <w:t>0,91</w:t>
            </w:r>
          </w:p>
        </w:tc>
        <w:tc>
          <w:tcPr>
            <w:tcW w:w="826" w:type="dxa"/>
            <w:tcBorders>
              <w:top w:val="nil"/>
              <w:left w:val="nil"/>
              <w:bottom w:val="single" w:sz="4" w:space="0" w:color="auto"/>
              <w:right w:val="single" w:sz="4" w:space="0" w:color="auto"/>
            </w:tcBorders>
            <w:noWrap/>
            <w:vAlign w:val="center"/>
            <w:hideMark/>
          </w:tcPr>
          <w:p w14:paraId="535931A7" w14:textId="77777777" w:rsidR="00F66DC8" w:rsidRPr="00F326BC" w:rsidRDefault="00F66DC8" w:rsidP="00F66DC8">
            <w:pPr>
              <w:widowControl/>
              <w:autoSpaceDE/>
              <w:autoSpaceDN/>
              <w:adjustRightInd/>
              <w:ind w:left="0"/>
              <w:jc w:val="center"/>
            </w:pPr>
            <w:r w:rsidRPr="00F326BC">
              <w:t>1,6</w:t>
            </w:r>
          </w:p>
        </w:tc>
        <w:tc>
          <w:tcPr>
            <w:tcW w:w="826" w:type="dxa"/>
            <w:tcBorders>
              <w:top w:val="nil"/>
              <w:left w:val="nil"/>
              <w:bottom w:val="single" w:sz="4" w:space="0" w:color="auto"/>
              <w:right w:val="single" w:sz="4" w:space="0" w:color="auto"/>
            </w:tcBorders>
            <w:noWrap/>
            <w:vAlign w:val="center"/>
            <w:hideMark/>
          </w:tcPr>
          <w:p w14:paraId="1FD2AD5C" w14:textId="77777777" w:rsidR="00F66DC8" w:rsidRPr="00F326BC" w:rsidRDefault="00F66DC8" w:rsidP="00F66DC8">
            <w:pPr>
              <w:widowControl/>
              <w:autoSpaceDE/>
              <w:autoSpaceDN/>
              <w:adjustRightInd/>
              <w:ind w:left="0"/>
              <w:jc w:val="center"/>
            </w:pPr>
            <w:r w:rsidRPr="00F326BC">
              <w:t>0,77</w:t>
            </w:r>
          </w:p>
        </w:tc>
        <w:tc>
          <w:tcPr>
            <w:tcW w:w="826" w:type="dxa"/>
            <w:tcBorders>
              <w:top w:val="nil"/>
              <w:left w:val="nil"/>
              <w:bottom w:val="single" w:sz="4" w:space="0" w:color="auto"/>
              <w:right w:val="single" w:sz="4" w:space="0" w:color="auto"/>
            </w:tcBorders>
            <w:noWrap/>
            <w:vAlign w:val="center"/>
            <w:hideMark/>
          </w:tcPr>
          <w:p w14:paraId="70516628" w14:textId="77777777" w:rsidR="00F66DC8" w:rsidRPr="00F326BC" w:rsidRDefault="00F66DC8" w:rsidP="00F66DC8">
            <w:pPr>
              <w:widowControl/>
              <w:autoSpaceDE/>
              <w:autoSpaceDN/>
              <w:adjustRightInd/>
              <w:ind w:left="0"/>
              <w:jc w:val="center"/>
            </w:pPr>
            <w:r w:rsidRPr="00F326BC">
              <w:t>1,45</w:t>
            </w:r>
          </w:p>
        </w:tc>
        <w:tc>
          <w:tcPr>
            <w:tcW w:w="1276" w:type="dxa"/>
            <w:tcBorders>
              <w:top w:val="nil"/>
              <w:left w:val="nil"/>
              <w:bottom w:val="single" w:sz="4" w:space="0" w:color="auto"/>
              <w:right w:val="single" w:sz="4" w:space="0" w:color="auto"/>
            </w:tcBorders>
            <w:noWrap/>
            <w:vAlign w:val="center"/>
            <w:hideMark/>
          </w:tcPr>
          <w:p w14:paraId="7DC8EE29" w14:textId="77777777" w:rsidR="00F66DC8" w:rsidRPr="00F326BC" w:rsidRDefault="00F66DC8" w:rsidP="00F66DC8">
            <w:pPr>
              <w:widowControl/>
              <w:autoSpaceDE/>
              <w:autoSpaceDN/>
              <w:adjustRightInd/>
              <w:ind w:left="0"/>
              <w:jc w:val="center"/>
            </w:pPr>
            <w:r w:rsidRPr="00F326BC">
              <w:t>4,73</w:t>
            </w:r>
          </w:p>
        </w:tc>
        <w:tc>
          <w:tcPr>
            <w:tcW w:w="1134" w:type="dxa"/>
            <w:tcBorders>
              <w:top w:val="nil"/>
              <w:left w:val="nil"/>
              <w:bottom w:val="single" w:sz="4" w:space="0" w:color="auto"/>
              <w:right w:val="single" w:sz="4" w:space="0" w:color="auto"/>
            </w:tcBorders>
            <w:noWrap/>
            <w:vAlign w:val="center"/>
            <w:hideMark/>
          </w:tcPr>
          <w:p w14:paraId="20658ED0" w14:textId="77777777" w:rsidR="00F66DC8" w:rsidRPr="00F326BC" w:rsidRDefault="00F66DC8" w:rsidP="00F66DC8">
            <w:pPr>
              <w:widowControl/>
              <w:autoSpaceDE/>
              <w:autoSpaceDN/>
              <w:adjustRightInd/>
              <w:ind w:left="0"/>
              <w:jc w:val="center"/>
            </w:pPr>
            <w:r w:rsidRPr="00F326BC">
              <w:t>1,18</w:t>
            </w:r>
          </w:p>
        </w:tc>
        <w:tc>
          <w:tcPr>
            <w:tcW w:w="1275" w:type="dxa"/>
            <w:tcBorders>
              <w:top w:val="nil"/>
              <w:left w:val="nil"/>
              <w:bottom w:val="single" w:sz="4" w:space="0" w:color="auto"/>
              <w:right w:val="single" w:sz="4" w:space="0" w:color="auto"/>
            </w:tcBorders>
            <w:noWrap/>
            <w:vAlign w:val="center"/>
            <w:hideMark/>
          </w:tcPr>
          <w:p w14:paraId="73247509" w14:textId="77777777" w:rsidR="00F66DC8" w:rsidRPr="00F326BC" w:rsidRDefault="00F66DC8" w:rsidP="00F66DC8">
            <w:pPr>
              <w:widowControl/>
              <w:autoSpaceDE/>
              <w:autoSpaceDN/>
              <w:adjustRightInd/>
              <w:ind w:left="0"/>
              <w:jc w:val="center"/>
            </w:pPr>
            <w:r w:rsidRPr="00F326BC">
              <w:t>0,40</w:t>
            </w:r>
          </w:p>
        </w:tc>
        <w:tc>
          <w:tcPr>
            <w:tcW w:w="1128" w:type="dxa"/>
            <w:tcBorders>
              <w:top w:val="nil"/>
              <w:left w:val="nil"/>
              <w:bottom w:val="single" w:sz="4" w:space="0" w:color="auto"/>
              <w:right w:val="single" w:sz="4" w:space="0" w:color="auto"/>
            </w:tcBorders>
            <w:noWrap/>
            <w:vAlign w:val="center"/>
            <w:hideMark/>
          </w:tcPr>
          <w:p w14:paraId="58AAD24E" w14:textId="77777777" w:rsidR="00F66DC8" w:rsidRPr="00F326BC" w:rsidRDefault="00F66DC8" w:rsidP="00F66DC8">
            <w:pPr>
              <w:widowControl/>
              <w:autoSpaceDE/>
              <w:autoSpaceDN/>
              <w:adjustRightInd/>
              <w:ind w:left="0"/>
              <w:jc w:val="center"/>
            </w:pPr>
            <w:r w:rsidRPr="00F326BC">
              <w:t>34,19</w:t>
            </w:r>
          </w:p>
        </w:tc>
      </w:tr>
      <w:tr w:rsidR="00F326BC" w:rsidRPr="00F326BC" w14:paraId="42547BFA"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097148A" w14:textId="77777777" w:rsidR="00F66DC8" w:rsidRPr="00F326BC" w:rsidRDefault="00F66DC8" w:rsidP="00F66DC8">
            <w:pPr>
              <w:widowControl/>
              <w:autoSpaceDE/>
              <w:autoSpaceDN/>
              <w:adjustRightInd/>
              <w:ind w:left="0"/>
              <w:jc w:val="center"/>
            </w:pPr>
            <w:r w:rsidRPr="00F326BC">
              <w:t>5</w:t>
            </w:r>
          </w:p>
        </w:tc>
        <w:tc>
          <w:tcPr>
            <w:tcW w:w="826" w:type="dxa"/>
            <w:tcBorders>
              <w:top w:val="nil"/>
              <w:left w:val="nil"/>
              <w:bottom w:val="single" w:sz="4" w:space="0" w:color="auto"/>
              <w:right w:val="single" w:sz="4" w:space="0" w:color="auto"/>
            </w:tcBorders>
            <w:noWrap/>
            <w:vAlign w:val="center"/>
            <w:hideMark/>
          </w:tcPr>
          <w:p w14:paraId="3EFBB5A5" w14:textId="77777777" w:rsidR="00F66DC8" w:rsidRPr="00F326BC" w:rsidRDefault="00F66DC8" w:rsidP="00F66DC8">
            <w:pPr>
              <w:widowControl/>
              <w:autoSpaceDE/>
              <w:autoSpaceDN/>
              <w:adjustRightInd/>
              <w:ind w:left="0"/>
              <w:jc w:val="center"/>
            </w:pPr>
            <w:r w:rsidRPr="00F326BC">
              <w:t>0,66</w:t>
            </w:r>
          </w:p>
        </w:tc>
        <w:tc>
          <w:tcPr>
            <w:tcW w:w="826" w:type="dxa"/>
            <w:tcBorders>
              <w:top w:val="nil"/>
              <w:left w:val="nil"/>
              <w:bottom w:val="single" w:sz="4" w:space="0" w:color="auto"/>
              <w:right w:val="single" w:sz="4" w:space="0" w:color="auto"/>
            </w:tcBorders>
            <w:noWrap/>
            <w:vAlign w:val="center"/>
            <w:hideMark/>
          </w:tcPr>
          <w:p w14:paraId="597447AB" w14:textId="77777777" w:rsidR="00F66DC8" w:rsidRPr="00F326BC" w:rsidRDefault="00F66DC8" w:rsidP="00F66DC8">
            <w:pPr>
              <w:widowControl/>
              <w:autoSpaceDE/>
              <w:autoSpaceDN/>
              <w:adjustRightInd/>
              <w:ind w:left="0"/>
              <w:jc w:val="center"/>
            </w:pPr>
            <w:r w:rsidRPr="00F326BC">
              <w:t>1,27</w:t>
            </w:r>
          </w:p>
        </w:tc>
        <w:tc>
          <w:tcPr>
            <w:tcW w:w="826" w:type="dxa"/>
            <w:tcBorders>
              <w:top w:val="nil"/>
              <w:left w:val="nil"/>
              <w:bottom w:val="single" w:sz="4" w:space="0" w:color="auto"/>
              <w:right w:val="single" w:sz="4" w:space="0" w:color="auto"/>
            </w:tcBorders>
            <w:noWrap/>
            <w:vAlign w:val="center"/>
            <w:hideMark/>
          </w:tcPr>
          <w:p w14:paraId="5CEE506C" w14:textId="77777777" w:rsidR="00F66DC8" w:rsidRPr="00F326BC" w:rsidRDefault="00F66DC8" w:rsidP="00F66DC8">
            <w:pPr>
              <w:widowControl/>
              <w:autoSpaceDE/>
              <w:autoSpaceDN/>
              <w:adjustRightInd/>
              <w:ind w:left="0"/>
              <w:jc w:val="center"/>
            </w:pPr>
            <w:r w:rsidRPr="00F326BC">
              <w:t>1,01</w:t>
            </w:r>
          </w:p>
        </w:tc>
        <w:tc>
          <w:tcPr>
            <w:tcW w:w="826" w:type="dxa"/>
            <w:tcBorders>
              <w:top w:val="nil"/>
              <w:left w:val="nil"/>
              <w:bottom w:val="single" w:sz="4" w:space="0" w:color="auto"/>
              <w:right w:val="single" w:sz="4" w:space="0" w:color="auto"/>
            </w:tcBorders>
            <w:noWrap/>
            <w:vAlign w:val="center"/>
            <w:hideMark/>
          </w:tcPr>
          <w:p w14:paraId="3D902F41" w14:textId="77777777" w:rsidR="00F66DC8" w:rsidRPr="00F326BC" w:rsidRDefault="00F66DC8" w:rsidP="00F66DC8">
            <w:pPr>
              <w:widowControl/>
              <w:autoSpaceDE/>
              <w:autoSpaceDN/>
              <w:adjustRightInd/>
              <w:ind w:left="0"/>
              <w:jc w:val="center"/>
            </w:pPr>
            <w:r w:rsidRPr="00F326BC">
              <w:t>1,75</w:t>
            </w:r>
          </w:p>
        </w:tc>
        <w:tc>
          <w:tcPr>
            <w:tcW w:w="1276" w:type="dxa"/>
            <w:tcBorders>
              <w:top w:val="nil"/>
              <w:left w:val="nil"/>
              <w:bottom w:val="single" w:sz="4" w:space="0" w:color="auto"/>
              <w:right w:val="single" w:sz="4" w:space="0" w:color="auto"/>
            </w:tcBorders>
            <w:noWrap/>
            <w:vAlign w:val="center"/>
            <w:hideMark/>
          </w:tcPr>
          <w:p w14:paraId="5F71994B" w14:textId="77777777" w:rsidR="00F66DC8" w:rsidRPr="00F326BC" w:rsidRDefault="00F66DC8" w:rsidP="00F66DC8">
            <w:pPr>
              <w:widowControl/>
              <w:autoSpaceDE/>
              <w:autoSpaceDN/>
              <w:adjustRightInd/>
              <w:ind w:left="0"/>
              <w:jc w:val="center"/>
            </w:pPr>
            <w:r w:rsidRPr="00F326BC">
              <w:t>4,69</w:t>
            </w:r>
          </w:p>
        </w:tc>
        <w:tc>
          <w:tcPr>
            <w:tcW w:w="1134" w:type="dxa"/>
            <w:tcBorders>
              <w:top w:val="nil"/>
              <w:left w:val="nil"/>
              <w:bottom w:val="single" w:sz="4" w:space="0" w:color="auto"/>
              <w:right w:val="single" w:sz="4" w:space="0" w:color="auto"/>
            </w:tcBorders>
            <w:noWrap/>
            <w:vAlign w:val="center"/>
            <w:hideMark/>
          </w:tcPr>
          <w:p w14:paraId="2412B36E" w14:textId="77777777" w:rsidR="00F66DC8" w:rsidRPr="00F326BC" w:rsidRDefault="00F66DC8" w:rsidP="00F66DC8">
            <w:pPr>
              <w:widowControl/>
              <w:autoSpaceDE/>
              <w:autoSpaceDN/>
              <w:adjustRightInd/>
              <w:ind w:left="0"/>
              <w:jc w:val="center"/>
            </w:pPr>
            <w:r w:rsidRPr="00F326BC">
              <w:t>1,17</w:t>
            </w:r>
          </w:p>
        </w:tc>
        <w:tc>
          <w:tcPr>
            <w:tcW w:w="1275" w:type="dxa"/>
            <w:tcBorders>
              <w:top w:val="nil"/>
              <w:left w:val="nil"/>
              <w:bottom w:val="single" w:sz="4" w:space="0" w:color="auto"/>
              <w:right w:val="single" w:sz="4" w:space="0" w:color="auto"/>
            </w:tcBorders>
            <w:noWrap/>
            <w:vAlign w:val="center"/>
            <w:hideMark/>
          </w:tcPr>
          <w:p w14:paraId="7C7A4CFD" w14:textId="77777777" w:rsidR="00F66DC8" w:rsidRPr="00F326BC" w:rsidRDefault="00F66DC8" w:rsidP="00F66DC8">
            <w:pPr>
              <w:widowControl/>
              <w:autoSpaceDE/>
              <w:autoSpaceDN/>
              <w:adjustRightInd/>
              <w:ind w:left="0"/>
              <w:jc w:val="center"/>
            </w:pPr>
            <w:r w:rsidRPr="00F326BC">
              <w:t>0,46</w:t>
            </w:r>
          </w:p>
        </w:tc>
        <w:tc>
          <w:tcPr>
            <w:tcW w:w="1128" w:type="dxa"/>
            <w:tcBorders>
              <w:top w:val="nil"/>
              <w:left w:val="nil"/>
              <w:bottom w:val="single" w:sz="4" w:space="0" w:color="auto"/>
              <w:right w:val="single" w:sz="4" w:space="0" w:color="auto"/>
            </w:tcBorders>
            <w:noWrap/>
            <w:vAlign w:val="center"/>
            <w:hideMark/>
          </w:tcPr>
          <w:p w14:paraId="7AE8716E" w14:textId="77777777" w:rsidR="00F66DC8" w:rsidRPr="00F326BC" w:rsidRDefault="00F66DC8" w:rsidP="00F66DC8">
            <w:pPr>
              <w:widowControl/>
              <w:autoSpaceDE/>
              <w:autoSpaceDN/>
              <w:adjustRightInd/>
              <w:ind w:left="0"/>
              <w:jc w:val="center"/>
            </w:pPr>
            <w:r w:rsidRPr="00F326BC">
              <w:t>39,15</w:t>
            </w:r>
          </w:p>
        </w:tc>
      </w:tr>
      <w:tr w:rsidR="00F326BC" w:rsidRPr="00F326BC" w14:paraId="7D99A6DC"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3E24F8C4" w14:textId="77777777" w:rsidR="00F66DC8" w:rsidRPr="00F326BC" w:rsidRDefault="00F66DC8" w:rsidP="00F66DC8">
            <w:pPr>
              <w:widowControl/>
              <w:autoSpaceDE/>
              <w:autoSpaceDN/>
              <w:adjustRightInd/>
              <w:ind w:left="0"/>
              <w:jc w:val="center"/>
            </w:pPr>
            <w:r w:rsidRPr="00F326BC">
              <w:t>6</w:t>
            </w:r>
          </w:p>
        </w:tc>
        <w:tc>
          <w:tcPr>
            <w:tcW w:w="826" w:type="dxa"/>
            <w:tcBorders>
              <w:top w:val="nil"/>
              <w:left w:val="nil"/>
              <w:bottom w:val="single" w:sz="4" w:space="0" w:color="auto"/>
              <w:right w:val="single" w:sz="4" w:space="0" w:color="auto"/>
            </w:tcBorders>
            <w:noWrap/>
            <w:vAlign w:val="center"/>
            <w:hideMark/>
          </w:tcPr>
          <w:p w14:paraId="2B6853F7" w14:textId="77777777" w:rsidR="00F66DC8" w:rsidRPr="00F326BC" w:rsidRDefault="00F66DC8" w:rsidP="00F66DC8">
            <w:pPr>
              <w:widowControl/>
              <w:autoSpaceDE/>
              <w:autoSpaceDN/>
              <w:adjustRightInd/>
              <w:ind w:left="0"/>
              <w:jc w:val="center"/>
            </w:pPr>
            <w:r w:rsidRPr="00F326BC">
              <w:t>0,42</w:t>
            </w:r>
          </w:p>
        </w:tc>
        <w:tc>
          <w:tcPr>
            <w:tcW w:w="826" w:type="dxa"/>
            <w:tcBorders>
              <w:top w:val="nil"/>
              <w:left w:val="nil"/>
              <w:bottom w:val="single" w:sz="4" w:space="0" w:color="auto"/>
              <w:right w:val="single" w:sz="4" w:space="0" w:color="auto"/>
            </w:tcBorders>
            <w:noWrap/>
            <w:vAlign w:val="center"/>
            <w:hideMark/>
          </w:tcPr>
          <w:p w14:paraId="5C69FF9F" w14:textId="77777777" w:rsidR="00F66DC8" w:rsidRPr="00F326BC" w:rsidRDefault="00F66DC8" w:rsidP="00F66DC8">
            <w:pPr>
              <w:widowControl/>
              <w:autoSpaceDE/>
              <w:autoSpaceDN/>
              <w:adjustRightInd/>
              <w:ind w:left="0"/>
              <w:jc w:val="center"/>
            </w:pPr>
            <w:r w:rsidRPr="00F326BC">
              <w:t>1,62</w:t>
            </w:r>
          </w:p>
        </w:tc>
        <w:tc>
          <w:tcPr>
            <w:tcW w:w="826" w:type="dxa"/>
            <w:tcBorders>
              <w:top w:val="nil"/>
              <w:left w:val="nil"/>
              <w:bottom w:val="single" w:sz="4" w:space="0" w:color="auto"/>
              <w:right w:val="single" w:sz="4" w:space="0" w:color="auto"/>
            </w:tcBorders>
            <w:noWrap/>
            <w:vAlign w:val="center"/>
            <w:hideMark/>
          </w:tcPr>
          <w:p w14:paraId="69806F3F" w14:textId="77777777" w:rsidR="00F66DC8" w:rsidRPr="00F326BC" w:rsidRDefault="00F66DC8" w:rsidP="00F66DC8">
            <w:pPr>
              <w:widowControl/>
              <w:autoSpaceDE/>
              <w:autoSpaceDN/>
              <w:adjustRightInd/>
              <w:ind w:left="0"/>
              <w:jc w:val="center"/>
            </w:pPr>
            <w:r w:rsidRPr="00F326BC">
              <w:t>1,26</w:t>
            </w:r>
          </w:p>
        </w:tc>
        <w:tc>
          <w:tcPr>
            <w:tcW w:w="826" w:type="dxa"/>
            <w:tcBorders>
              <w:top w:val="nil"/>
              <w:left w:val="nil"/>
              <w:bottom w:val="single" w:sz="4" w:space="0" w:color="auto"/>
              <w:right w:val="single" w:sz="4" w:space="0" w:color="auto"/>
            </w:tcBorders>
            <w:noWrap/>
            <w:vAlign w:val="center"/>
            <w:hideMark/>
          </w:tcPr>
          <w:p w14:paraId="7F38A0B8" w14:textId="77777777" w:rsidR="00F66DC8" w:rsidRPr="00F326BC" w:rsidRDefault="00F66DC8" w:rsidP="00F66DC8">
            <w:pPr>
              <w:widowControl/>
              <w:autoSpaceDE/>
              <w:autoSpaceDN/>
              <w:adjustRightInd/>
              <w:ind w:left="0"/>
              <w:jc w:val="center"/>
            </w:pPr>
            <w:r w:rsidRPr="00F326BC">
              <w:t>1,3</w:t>
            </w:r>
          </w:p>
        </w:tc>
        <w:tc>
          <w:tcPr>
            <w:tcW w:w="1276" w:type="dxa"/>
            <w:tcBorders>
              <w:top w:val="nil"/>
              <w:left w:val="nil"/>
              <w:bottom w:val="single" w:sz="4" w:space="0" w:color="auto"/>
              <w:right w:val="single" w:sz="4" w:space="0" w:color="auto"/>
            </w:tcBorders>
            <w:noWrap/>
            <w:vAlign w:val="center"/>
            <w:hideMark/>
          </w:tcPr>
          <w:p w14:paraId="3A7AB512" w14:textId="77777777" w:rsidR="00F66DC8" w:rsidRPr="00F326BC" w:rsidRDefault="00F66DC8" w:rsidP="00F66DC8">
            <w:pPr>
              <w:widowControl/>
              <w:autoSpaceDE/>
              <w:autoSpaceDN/>
              <w:adjustRightInd/>
              <w:ind w:left="0"/>
              <w:jc w:val="center"/>
            </w:pPr>
            <w:r w:rsidRPr="00F326BC">
              <w:t>4,60</w:t>
            </w:r>
          </w:p>
        </w:tc>
        <w:tc>
          <w:tcPr>
            <w:tcW w:w="1134" w:type="dxa"/>
            <w:tcBorders>
              <w:top w:val="nil"/>
              <w:left w:val="nil"/>
              <w:bottom w:val="single" w:sz="4" w:space="0" w:color="auto"/>
              <w:right w:val="single" w:sz="4" w:space="0" w:color="auto"/>
            </w:tcBorders>
            <w:noWrap/>
            <w:vAlign w:val="center"/>
            <w:hideMark/>
          </w:tcPr>
          <w:p w14:paraId="108141B1" w14:textId="77777777" w:rsidR="00F66DC8" w:rsidRPr="00F326BC" w:rsidRDefault="00F66DC8" w:rsidP="00F66DC8">
            <w:pPr>
              <w:widowControl/>
              <w:autoSpaceDE/>
              <w:autoSpaceDN/>
              <w:adjustRightInd/>
              <w:ind w:left="0"/>
              <w:jc w:val="center"/>
            </w:pPr>
            <w:r w:rsidRPr="00F326BC">
              <w:t>1,15</w:t>
            </w:r>
          </w:p>
        </w:tc>
        <w:tc>
          <w:tcPr>
            <w:tcW w:w="1275" w:type="dxa"/>
            <w:tcBorders>
              <w:top w:val="nil"/>
              <w:left w:val="nil"/>
              <w:bottom w:val="single" w:sz="4" w:space="0" w:color="auto"/>
              <w:right w:val="single" w:sz="4" w:space="0" w:color="auto"/>
            </w:tcBorders>
            <w:noWrap/>
            <w:vAlign w:val="center"/>
            <w:hideMark/>
          </w:tcPr>
          <w:p w14:paraId="49C1E816" w14:textId="77777777" w:rsidR="00F66DC8" w:rsidRPr="00F326BC" w:rsidRDefault="00F66DC8" w:rsidP="00F66DC8">
            <w:pPr>
              <w:widowControl/>
              <w:autoSpaceDE/>
              <w:autoSpaceDN/>
              <w:adjustRightInd/>
              <w:ind w:left="0"/>
              <w:jc w:val="center"/>
            </w:pPr>
            <w:r w:rsidRPr="00F326BC">
              <w:t>0,51</w:t>
            </w:r>
          </w:p>
        </w:tc>
        <w:tc>
          <w:tcPr>
            <w:tcW w:w="1128" w:type="dxa"/>
            <w:tcBorders>
              <w:top w:val="nil"/>
              <w:left w:val="nil"/>
              <w:bottom w:val="single" w:sz="4" w:space="0" w:color="auto"/>
              <w:right w:val="single" w:sz="4" w:space="0" w:color="auto"/>
            </w:tcBorders>
            <w:noWrap/>
            <w:vAlign w:val="center"/>
            <w:hideMark/>
          </w:tcPr>
          <w:p w14:paraId="2EF16418" w14:textId="77777777" w:rsidR="00F66DC8" w:rsidRPr="00F326BC" w:rsidRDefault="00F66DC8" w:rsidP="00F66DC8">
            <w:pPr>
              <w:widowControl/>
              <w:autoSpaceDE/>
              <w:autoSpaceDN/>
              <w:adjustRightInd/>
              <w:ind w:left="0"/>
              <w:jc w:val="center"/>
            </w:pPr>
            <w:r w:rsidRPr="00F326BC">
              <w:t>44,58</w:t>
            </w:r>
          </w:p>
        </w:tc>
      </w:tr>
      <w:tr w:rsidR="00F326BC" w:rsidRPr="00F326BC" w14:paraId="489C4CB0"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AA34454" w14:textId="77777777" w:rsidR="00F66DC8" w:rsidRPr="00F326BC" w:rsidRDefault="00F66DC8" w:rsidP="00F66DC8">
            <w:pPr>
              <w:widowControl/>
              <w:autoSpaceDE/>
              <w:autoSpaceDN/>
              <w:adjustRightInd/>
              <w:ind w:left="0"/>
              <w:jc w:val="center"/>
            </w:pPr>
            <w:r w:rsidRPr="00F326BC">
              <w:t>7</w:t>
            </w:r>
          </w:p>
        </w:tc>
        <w:tc>
          <w:tcPr>
            <w:tcW w:w="826" w:type="dxa"/>
            <w:tcBorders>
              <w:top w:val="nil"/>
              <w:left w:val="nil"/>
              <w:bottom w:val="single" w:sz="4" w:space="0" w:color="auto"/>
              <w:right w:val="single" w:sz="4" w:space="0" w:color="auto"/>
            </w:tcBorders>
            <w:noWrap/>
            <w:vAlign w:val="center"/>
            <w:hideMark/>
          </w:tcPr>
          <w:p w14:paraId="34810E7A" w14:textId="77777777" w:rsidR="00F66DC8" w:rsidRPr="00F326BC" w:rsidRDefault="00F66DC8" w:rsidP="00F66DC8">
            <w:pPr>
              <w:widowControl/>
              <w:autoSpaceDE/>
              <w:autoSpaceDN/>
              <w:adjustRightInd/>
              <w:ind w:left="0"/>
              <w:jc w:val="center"/>
            </w:pPr>
            <w:r w:rsidRPr="00F326BC">
              <w:t>0,81</w:t>
            </w:r>
          </w:p>
        </w:tc>
        <w:tc>
          <w:tcPr>
            <w:tcW w:w="826" w:type="dxa"/>
            <w:tcBorders>
              <w:top w:val="nil"/>
              <w:left w:val="nil"/>
              <w:bottom w:val="single" w:sz="4" w:space="0" w:color="auto"/>
              <w:right w:val="single" w:sz="4" w:space="0" w:color="auto"/>
            </w:tcBorders>
            <w:noWrap/>
            <w:vAlign w:val="center"/>
            <w:hideMark/>
          </w:tcPr>
          <w:p w14:paraId="56152E7E" w14:textId="77777777" w:rsidR="00F66DC8" w:rsidRPr="00F326BC" w:rsidRDefault="00F66DC8" w:rsidP="00F66DC8">
            <w:pPr>
              <w:widowControl/>
              <w:autoSpaceDE/>
              <w:autoSpaceDN/>
              <w:adjustRightInd/>
              <w:ind w:left="0"/>
              <w:jc w:val="center"/>
            </w:pPr>
            <w:r w:rsidRPr="00F326BC">
              <w:t>1,23</w:t>
            </w:r>
          </w:p>
        </w:tc>
        <w:tc>
          <w:tcPr>
            <w:tcW w:w="826" w:type="dxa"/>
            <w:tcBorders>
              <w:top w:val="nil"/>
              <w:left w:val="nil"/>
              <w:bottom w:val="single" w:sz="4" w:space="0" w:color="auto"/>
              <w:right w:val="single" w:sz="4" w:space="0" w:color="auto"/>
            </w:tcBorders>
            <w:noWrap/>
            <w:vAlign w:val="center"/>
            <w:hideMark/>
          </w:tcPr>
          <w:p w14:paraId="05A57F41" w14:textId="77777777" w:rsidR="00F66DC8" w:rsidRPr="00F326BC" w:rsidRDefault="00F66DC8" w:rsidP="00F66DC8">
            <w:pPr>
              <w:widowControl/>
              <w:autoSpaceDE/>
              <w:autoSpaceDN/>
              <w:adjustRightInd/>
              <w:ind w:left="0"/>
              <w:jc w:val="center"/>
            </w:pPr>
            <w:r w:rsidRPr="00F326BC">
              <w:t>1,51</w:t>
            </w:r>
          </w:p>
        </w:tc>
        <w:tc>
          <w:tcPr>
            <w:tcW w:w="826" w:type="dxa"/>
            <w:tcBorders>
              <w:top w:val="nil"/>
              <w:left w:val="nil"/>
              <w:bottom w:val="single" w:sz="4" w:space="0" w:color="auto"/>
              <w:right w:val="single" w:sz="4" w:space="0" w:color="auto"/>
            </w:tcBorders>
            <w:noWrap/>
            <w:vAlign w:val="center"/>
            <w:hideMark/>
          </w:tcPr>
          <w:p w14:paraId="390F8E2C" w14:textId="77777777" w:rsidR="00F66DC8" w:rsidRPr="00F326BC" w:rsidRDefault="00F66DC8" w:rsidP="00F66DC8">
            <w:pPr>
              <w:widowControl/>
              <w:autoSpaceDE/>
              <w:autoSpaceDN/>
              <w:adjustRightInd/>
              <w:ind w:left="0"/>
              <w:jc w:val="center"/>
            </w:pPr>
            <w:r w:rsidRPr="00F326BC">
              <w:t>1,21</w:t>
            </w:r>
          </w:p>
        </w:tc>
        <w:tc>
          <w:tcPr>
            <w:tcW w:w="1276" w:type="dxa"/>
            <w:tcBorders>
              <w:top w:val="nil"/>
              <w:left w:val="nil"/>
              <w:bottom w:val="single" w:sz="4" w:space="0" w:color="auto"/>
              <w:right w:val="single" w:sz="4" w:space="0" w:color="auto"/>
            </w:tcBorders>
            <w:noWrap/>
            <w:vAlign w:val="center"/>
            <w:hideMark/>
          </w:tcPr>
          <w:p w14:paraId="24CDF23F" w14:textId="77777777" w:rsidR="00F66DC8" w:rsidRPr="00F326BC" w:rsidRDefault="00F66DC8" w:rsidP="00F66DC8">
            <w:pPr>
              <w:widowControl/>
              <w:autoSpaceDE/>
              <w:autoSpaceDN/>
              <w:adjustRightInd/>
              <w:ind w:left="0"/>
              <w:jc w:val="center"/>
            </w:pPr>
            <w:r w:rsidRPr="00F326BC">
              <w:t>4,76</w:t>
            </w:r>
          </w:p>
        </w:tc>
        <w:tc>
          <w:tcPr>
            <w:tcW w:w="1134" w:type="dxa"/>
            <w:tcBorders>
              <w:top w:val="nil"/>
              <w:left w:val="nil"/>
              <w:bottom w:val="single" w:sz="4" w:space="0" w:color="auto"/>
              <w:right w:val="single" w:sz="4" w:space="0" w:color="auto"/>
            </w:tcBorders>
            <w:noWrap/>
            <w:vAlign w:val="center"/>
            <w:hideMark/>
          </w:tcPr>
          <w:p w14:paraId="0BD32093" w14:textId="77777777" w:rsidR="00F66DC8" w:rsidRPr="00F326BC" w:rsidRDefault="00F66DC8" w:rsidP="00F66DC8">
            <w:pPr>
              <w:widowControl/>
              <w:autoSpaceDE/>
              <w:autoSpaceDN/>
              <w:adjustRightInd/>
              <w:ind w:left="0"/>
              <w:jc w:val="center"/>
            </w:pPr>
            <w:r w:rsidRPr="00F326BC">
              <w:t>1,19</w:t>
            </w:r>
          </w:p>
        </w:tc>
        <w:tc>
          <w:tcPr>
            <w:tcW w:w="1275" w:type="dxa"/>
            <w:tcBorders>
              <w:top w:val="nil"/>
              <w:left w:val="nil"/>
              <w:bottom w:val="single" w:sz="4" w:space="0" w:color="auto"/>
              <w:right w:val="single" w:sz="4" w:space="0" w:color="auto"/>
            </w:tcBorders>
            <w:noWrap/>
            <w:vAlign w:val="center"/>
            <w:hideMark/>
          </w:tcPr>
          <w:p w14:paraId="3D955808" w14:textId="77777777" w:rsidR="00F66DC8" w:rsidRPr="00F326BC" w:rsidRDefault="00F66DC8" w:rsidP="00F66DC8">
            <w:pPr>
              <w:widowControl/>
              <w:autoSpaceDE/>
              <w:autoSpaceDN/>
              <w:adjustRightInd/>
              <w:ind w:left="0"/>
              <w:jc w:val="center"/>
            </w:pPr>
            <w:r w:rsidRPr="00F326BC">
              <w:t>0,29</w:t>
            </w:r>
          </w:p>
        </w:tc>
        <w:tc>
          <w:tcPr>
            <w:tcW w:w="1128" w:type="dxa"/>
            <w:tcBorders>
              <w:top w:val="nil"/>
              <w:left w:val="nil"/>
              <w:bottom w:val="single" w:sz="4" w:space="0" w:color="auto"/>
              <w:right w:val="single" w:sz="4" w:space="0" w:color="auto"/>
            </w:tcBorders>
            <w:noWrap/>
            <w:vAlign w:val="center"/>
            <w:hideMark/>
          </w:tcPr>
          <w:p w14:paraId="255F0054" w14:textId="77777777" w:rsidR="00F66DC8" w:rsidRPr="00F326BC" w:rsidRDefault="00F66DC8" w:rsidP="00F66DC8">
            <w:pPr>
              <w:widowControl/>
              <w:autoSpaceDE/>
              <w:autoSpaceDN/>
              <w:adjustRightInd/>
              <w:ind w:left="0"/>
              <w:jc w:val="center"/>
            </w:pPr>
            <w:r w:rsidRPr="00F326BC">
              <w:t>24,20</w:t>
            </w:r>
          </w:p>
        </w:tc>
      </w:tr>
      <w:tr w:rsidR="00F326BC" w:rsidRPr="00F326BC" w14:paraId="0302423E"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2F36E24A" w14:textId="77777777" w:rsidR="00F66DC8" w:rsidRPr="00F326BC" w:rsidRDefault="00F66DC8" w:rsidP="00F66DC8">
            <w:pPr>
              <w:widowControl/>
              <w:autoSpaceDE/>
              <w:autoSpaceDN/>
              <w:adjustRightInd/>
              <w:ind w:left="0"/>
              <w:jc w:val="center"/>
            </w:pPr>
            <w:r w:rsidRPr="00F326BC">
              <w:t>8</w:t>
            </w:r>
          </w:p>
        </w:tc>
        <w:tc>
          <w:tcPr>
            <w:tcW w:w="826" w:type="dxa"/>
            <w:tcBorders>
              <w:top w:val="nil"/>
              <w:left w:val="nil"/>
              <w:bottom w:val="single" w:sz="4" w:space="0" w:color="auto"/>
              <w:right w:val="single" w:sz="4" w:space="0" w:color="auto"/>
            </w:tcBorders>
            <w:noWrap/>
            <w:vAlign w:val="center"/>
            <w:hideMark/>
          </w:tcPr>
          <w:p w14:paraId="67940F5E" w14:textId="77777777" w:rsidR="00F66DC8" w:rsidRPr="00F326BC" w:rsidRDefault="00F66DC8" w:rsidP="00F66DC8">
            <w:pPr>
              <w:widowControl/>
              <w:autoSpaceDE/>
              <w:autoSpaceDN/>
              <w:adjustRightInd/>
              <w:ind w:left="0"/>
              <w:jc w:val="center"/>
            </w:pPr>
            <w:r w:rsidRPr="00F326BC">
              <w:t>0,85</w:t>
            </w:r>
          </w:p>
        </w:tc>
        <w:tc>
          <w:tcPr>
            <w:tcW w:w="826" w:type="dxa"/>
            <w:tcBorders>
              <w:top w:val="nil"/>
              <w:left w:val="nil"/>
              <w:bottom w:val="single" w:sz="4" w:space="0" w:color="auto"/>
              <w:right w:val="single" w:sz="4" w:space="0" w:color="auto"/>
            </w:tcBorders>
            <w:noWrap/>
            <w:vAlign w:val="center"/>
            <w:hideMark/>
          </w:tcPr>
          <w:p w14:paraId="361E64DD" w14:textId="77777777" w:rsidR="00F66DC8" w:rsidRPr="00F326BC" w:rsidRDefault="00F66DC8" w:rsidP="00F66DC8">
            <w:pPr>
              <w:widowControl/>
              <w:autoSpaceDE/>
              <w:autoSpaceDN/>
              <w:adjustRightInd/>
              <w:ind w:left="0"/>
              <w:jc w:val="center"/>
            </w:pPr>
            <w:r w:rsidRPr="00F326BC">
              <w:t>0,93</w:t>
            </w:r>
          </w:p>
        </w:tc>
        <w:tc>
          <w:tcPr>
            <w:tcW w:w="826" w:type="dxa"/>
            <w:tcBorders>
              <w:top w:val="nil"/>
              <w:left w:val="nil"/>
              <w:bottom w:val="single" w:sz="4" w:space="0" w:color="auto"/>
              <w:right w:val="single" w:sz="4" w:space="0" w:color="auto"/>
            </w:tcBorders>
            <w:noWrap/>
            <w:vAlign w:val="center"/>
            <w:hideMark/>
          </w:tcPr>
          <w:p w14:paraId="47103259" w14:textId="77777777" w:rsidR="00F66DC8" w:rsidRPr="00F326BC" w:rsidRDefault="00F66DC8" w:rsidP="00F66DC8">
            <w:pPr>
              <w:widowControl/>
              <w:autoSpaceDE/>
              <w:autoSpaceDN/>
              <w:adjustRightInd/>
              <w:ind w:left="0"/>
              <w:jc w:val="center"/>
            </w:pPr>
            <w:r w:rsidRPr="00F326BC">
              <w:t>1,09</w:t>
            </w:r>
          </w:p>
        </w:tc>
        <w:tc>
          <w:tcPr>
            <w:tcW w:w="826" w:type="dxa"/>
            <w:tcBorders>
              <w:top w:val="nil"/>
              <w:left w:val="nil"/>
              <w:bottom w:val="single" w:sz="4" w:space="0" w:color="auto"/>
              <w:right w:val="single" w:sz="4" w:space="0" w:color="auto"/>
            </w:tcBorders>
            <w:noWrap/>
            <w:vAlign w:val="center"/>
            <w:hideMark/>
          </w:tcPr>
          <w:p w14:paraId="536865C9" w14:textId="77777777" w:rsidR="00F66DC8" w:rsidRPr="00F326BC" w:rsidRDefault="00F66DC8" w:rsidP="00F66DC8">
            <w:pPr>
              <w:widowControl/>
              <w:autoSpaceDE/>
              <w:autoSpaceDN/>
              <w:adjustRightInd/>
              <w:ind w:left="0"/>
              <w:jc w:val="center"/>
            </w:pPr>
            <w:r w:rsidRPr="00F326BC">
              <w:t>2,04</w:t>
            </w:r>
          </w:p>
        </w:tc>
        <w:tc>
          <w:tcPr>
            <w:tcW w:w="1276" w:type="dxa"/>
            <w:tcBorders>
              <w:top w:val="nil"/>
              <w:left w:val="nil"/>
              <w:bottom w:val="single" w:sz="4" w:space="0" w:color="auto"/>
              <w:right w:val="single" w:sz="4" w:space="0" w:color="auto"/>
            </w:tcBorders>
            <w:noWrap/>
            <w:vAlign w:val="center"/>
            <w:hideMark/>
          </w:tcPr>
          <w:p w14:paraId="6715A79C" w14:textId="77777777" w:rsidR="00F66DC8" w:rsidRPr="00F326BC" w:rsidRDefault="00F66DC8" w:rsidP="00F66DC8">
            <w:pPr>
              <w:widowControl/>
              <w:autoSpaceDE/>
              <w:autoSpaceDN/>
              <w:adjustRightInd/>
              <w:ind w:left="0"/>
              <w:jc w:val="center"/>
            </w:pPr>
            <w:r w:rsidRPr="00F326BC">
              <w:t>4,91</w:t>
            </w:r>
          </w:p>
        </w:tc>
        <w:tc>
          <w:tcPr>
            <w:tcW w:w="1134" w:type="dxa"/>
            <w:tcBorders>
              <w:top w:val="nil"/>
              <w:left w:val="nil"/>
              <w:bottom w:val="single" w:sz="4" w:space="0" w:color="auto"/>
              <w:right w:val="single" w:sz="4" w:space="0" w:color="auto"/>
            </w:tcBorders>
            <w:noWrap/>
            <w:vAlign w:val="center"/>
            <w:hideMark/>
          </w:tcPr>
          <w:p w14:paraId="44CBF279" w14:textId="77777777" w:rsidR="00F66DC8" w:rsidRPr="00F326BC" w:rsidRDefault="00F66DC8" w:rsidP="00F66DC8">
            <w:pPr>
              <w:widowControl/>
              <w:autoSpaceDE/>
              <w:autoSpaceDN/>
              <w:adjustRightInd/>
              <w:ind w:left="0"/>
              <w:jc w:val="center"/>
            </w:pPr>
            <w:r w:rsidRPr="00F326BC">
              <w:t>1,23</w:t>
            </w:r>
          </w:p>
        </w:tc>
        <w:tc>
          <w:tcPr>
            <w:tcW w:w="1275" w:type="dxa"/>
            <w:tcBorders>
              <w:top w:val="nil"/>
              <w:left w:val="nil"/>
              <w:bottom w:val="single" w:sz="4" w:space="0" w:color="auto"/>
              <w:right w:val="single" w:sz="4" w:space="0" w:color="auto"/>
            </w:tcBorders>
            <w:noWrap/>
            <w:vAlign w:val="center"/>
            <w:hideMark/>
          </w:tcPr>
          <w:p w14:paraId="5F21EDE3" w14:textId="77777777" w:rsidR="00F66DC8" w:rsidRPr="00F326BC" w:rsidRDefault="00F66DC8" w:rsidP="00F66DC8">
            <w:pPr>
              <w:widowControl/>
              <w:autoSpaceDE/>
              <w:autoSpaceDN/>
              <w:adjustRightInd/>
              <w:ind w:left="0"/>
              <w:jc w:val="center"/>
            </w:pPr>
            <w:r w:rsidRPr="00F326BC">
              <w:t>0,55</w:t>
            </w:r>
          </w:p>
        </w:tc>
        <w:tc>
          <w:tcPr>
            <w:tcW w:w="1128" w:type="dxa"/>
            <w:tcBorders>
              <w:top w:val="nil"/>
              <w:left w:val="nil"/>
              <w:bottom w:val="single" w:sz="4" w:space="0" w:color="auto"/>
              <w:right w:val="single" w:sz="4" w:space="0" w:color="auto"/>
            </w:tcBorders>
            <w:noWrap/>
            <w:vAlign w:val="center"/>
            <w:hideMark/>
          </w:tcPr>
          <w:p w14:paraId="33B006D1" w14:textId="77777777" w:rsidR="00F66DC8" w:rsidRPr="00F326BC" w:rsidRDefault="00F66DC8" w:rsidP="00F66DC8">
            <w:pPr>
              <w:widowControl/>
              <w:autoSpaceDE/>
              <w:autoSpaceDN/>
              <w:adjustRightInd/>
              <w:ind w:left="0"/>
              <w:jc w:val="center"/>
            </w:pPr>
            <w:r w:rsidRPr="00F326BC">
              <w:t>44,87</w:t>
            </w:r>
          </w:p>
        </w:tc>
      </w:tr>
      <w:tr w:rsidR="00F326BC" w:rsidRPr="00F326BC" w14:paraId="3E8B5E2C"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8B3EE7D" w14:textId="77777777" w:rsidR="00F66DC8" w:rsidRPr="00F326BC" w:rsidRDefault="00F66DC8" w:rsidP="00F66DC8">
            <w:pPr>
              <w:widowControl/>
              <w:autoSpaceDE/>
              <w:autoSpaceDN/>
              <w:adjustRightInd/>
              <w:ind w:left="0"/>
              <w:jc w:val="center"/>
            </w:pPr>
            <w:r w:rsidRPr="00F326BC">
              <w:t>9</w:t>
            </w:r>
          </w:p>
        </w:tc>
        <w:tc>
          <w:tcPr>
            <w:tcW w:w="826" w:type="dxa"/>
            <w:tcBorders>
              <w:top w:val="nil"/>
              <w:left w:val="nil"/>
              <w:bottom w:val="single" w:sz="4" w:space="0" w:color="auto"/>
              <w:right w:val="single" w:sz="4" w:space="0" w:color="auto"/>
            </w:tcBorders>
            <w:noWrap/>
            <w:vAlign w:val="center"/>
            <w:hideMark/>
          </w:tcPr>
          <w:p w14:paraId="79D0DA18" w14:textId="77777777" w:rsidR="00F66DC8" w:rsidRPr="00F326BC" w:rsidRDefault="00F66DC8" w:rsidP="00F66DC8">
            <w:pPr>
              <w:widowControl/>
              <w:autoSpaceDE/>
              <w:autoSpaceDN/>
              <w:adjustRightInd/>
              <w:ind w:left="0"/>
              <w:jc w:val="center"/>
            </w:pPr>
            <w:r w:rsidRPr="00F326BC">
              <w:t>0,68</w:t>
            </w:r>
          </w:p>
        </w:tc>
        <w:tc>
          <w:tcPr>
            <w:tcW w:w="826" w:type="dxa"/>
            <w:tcBorders>
              <w:top w:val="nil"/>
              <w:left w:val="nil"/>
              <w:bottom w:val="single" w:sz="4" w:space="0" w:color="auto"/>
              <w:right w:val="single" w:sz="4" w:space="0" w:color="auto"/>
            </w:tcBorders>
            <w:noWrap/>
            <w:vAlign w:val="center"/>
            <w:hideMark/>
          </w:tcPr>
          <w:p w14:paraId="5C4BD3C0" w14:textId="77777777" w:rsidR="00F66DC8" w:rsidRPr="00F326BC" w:rsidRDefault="00F66DC8" w:rsidP="00F66DC8">
            <w:pPr>
              <w:widowControl/>
              <w:autoSpaceDE/>
              <w:autoSpaceDN/>
              <w:adjustRightInd/>
              <w:ind w:left="0"/>
              <w:jc w:val="center"/>
            </w:pPr>
            <w:r w:rsidRPr="00F326BC">
              <w:t>1,41</w:t>
            </w:r>
          </w:p>
        </w:tc>
        <w:tc>
          <w:tcPr>
            <w:tcW w:w="826" w:type="dxa"/>
            <w:tcBorders>
              <w:top w:val="nil"/>
              <w:left w:val="nil"/>
              <w:bottom w:val="single" w:sz="4" w:space="0" w:color="auto"/>
              <w:right w:val="single" w:sz="4" w:space="0" w:color="auto"/>
            </w:tcBorders>
            <w:noWrap/>
            <w:vAlign w:val="center"/>
            <w:hideMark/>
          </w:tcPr>
          <w:p w14:paraId="64076635" w14:textId="77777777" w:rsidR="00F66DC8" w:rsidRPr="00F326BC" w:rsidRDefault="00F66DC8" w:rsidP="00F66DC8">
            <w:pPr>
              <w:widowControl/>
              <w:autoSpaceDE/>
              <w:autoSpaceDN/>
              <w:adjustRightInd/>
              <w:ind w:left="0"/>
              <w:jc w:val="center"/>
            </w:pPr>
            <w:r w:rsidRPr="00F326BC">
              <w:t>1,32</w:t>
            </w:r>
          </w:p>
        </w:tc>
        <w:tc>
          <w:tcPr>
            <w:tcW w:w="826" w:type="dxa"/>
            <w:tcBorders>
              <w:top w:val="nil"/>
              <w:left w:val="nil"/>
              <w:bottom w:val="single" w:sz="4" w:space="0" w:color="auto"/>
              <w:right w:val="single" w:sz="4" w:space="0" w:color="auto"/>
            </w:tcBorders>
            <w:noWrap/>
            <w:vAlign w:val="center"/>
            <w:hideMark/>
          </w:tcPr>
          <w:p w14:paraId="0AE8E9F5" w14:textId="77777777" w:rsidR="00F66DC8" w:rsidRPr="00F326BC" w:rsidRDefault="00F66DC8" w:rsidP="00F66DC8">
            <w:pPr>
              <w:widowControl/>
              <w:autoSpaceDE/>
              <w:autoSpaceDN/>
              <w:adjustRightInd/>
              <w:ind w:left="0"/>
              <w:jc w:val="center"/>
            </w:pPr>
            <w:r w:rsidRPr="00F326BC">
              <w:t>1,93</w:t>
            </w:r>
          </w:p>
        </w:tc>
        <w:tc>
          <w:tcPr>
            <w:tcW w:w="1276" w:type="dxa"/>
            <w:tcBorders>
              <w:top w:val="nil"/>
              <w:left w:val="nil"/>
              <w:bottom w:val="single" w:sz="4" w:space="0" w:color="auto"/>
              <w:right w:val="single" w:sz="4" w:space="0" w:color="auto"/>
            </w:tcBorders>
            <w:noWrap/>
            <w:vAlign w:val="center"/>
            <w:hideMark/>
          </w:tcPr>
          <w:p w14:paraId="2464024B" w14:textId="77777777" w:rsidR="00F66DC8" w:rsidRPr="00F326BC" w:rsidRDefault="00F66DC8" w:rsidP="00F66DC8">
            <w:pPr>
              <w:widowControl/>
              <w:autoSpaceDE/>
              <w:autoSpaceDN/>
              <w:adjustRightInd/>
              <w:ind w:left="0"/>
              <w:jc w:val="center"/>
            </w:pPr>
            <w:r w:rsidRPr="00F326BC">
              <w:t>5,34</w:t>
            </w:r>
          </w:p>
        </w:tc>
        <w:tc>
          <w:tcPr>
            <w:tcW w:w="1134" w:type="dxa"/>
            <w:tcBorders>
              <w:top w:val="nil"/>
              <w:left w:val="nil"/>
              <w:bottom w:val="single" w:sz="4" w:space="0" w:color="auto"/>
              <w:right w:val="single" w:sz="4" w:space="0" w:color="auto"/>
            </w:tcBorders>
            <w:noWrap/>
            <w:vAlign w:val="center"/>
            <w:hideMark/>
          </w:tcPr>
          <w:p w14:paraId="2BB8CA1E" w14:textId="77777777" w:rsidR="00F66DC8" w:rsidRPr="00F326BC" w:rsidRDefault="00F66DC8" w:rsidP="00F66DC8">
            <w:pPr>
              <w:widowControl/>
              <w:autoSpaceDE/>
              <w:autoSpaceDN/>
              <w:adjustRightInd/>
              <w:ind w:left="0"/>
              <w:jc w:val="center"/>
            </w:pPr>
            <w:r w:rsidRPr="00F326BC">
              <w:t>1,34</w:t>
            </w:r>
          </w:p>
        </w:tc>
        <w:tc>
          <w:tcPr>
            <w:tcW w:w="1275" w:type="dxa"/>
            <w:tcBorders>
              <w:top w:val="nil"/>
              <w:left w:val="nil"/>
              <w:bottom w:val="single" w:sz="4" w:space="0" w:color="auto"/>
              <w:right w:val="single" w:sz="4" w:space="0" w:color="auto"/>
            </w:tcBorders>
            <w:noWrap/>
            <w:vAlign w:val="center"/>
            <w:hideMark/>
          </w:tcPr>
          <w:p w14:paraId="6B2EB6B0" w14:textId="77777777" w:rsidR="00F66DC8" w:rsidRPr="00F326BC" w:rsidRDefault="00F66DC8" w:rsidP="00F66DC8">
            <w:pPr>
              <w:widowControl/>
              <w:autoSpaceDE/>
              <w:autoSpaceDN/>
              <w:adjustRightInd/>
              <w:ind w:left="0"/>
              <w:jc w:val="center"/>
            </w:pPr>
            <w:r w:rsidRPr="00F326BC">
              <w:t>0,51</w:t>
            </w:r>
          </w:p>
        </w:tc>
        <w:tc>
          <w:tcPr>
            <w:tcW w:w="1128" w:type="dxa"/>
            <w:tcBorders>
              <w:top w:val="nil"/>
              <w:left w:val="nil"/>
              <w:bottom w:val="single" w:sz="4" w:space="0" w:color="auto"/>
              <w:right w:val="single" w:sz="4" w:space="0" w:color="auto"/>
            </w:tcBorders>
            <w:noWrap/>
            <w:vAlign w:val="center"/>
            <w:hideMark/>
          </w:tcPr>
          <w:p w14:paraId="7A237D50" w14:textId="77777777" w:rsidR="00F66DC8" w:rsidRPr="00F326BC" w:rsidRDefault="00F66DC8" w:rsidP="00F66DC8">
            <w:pPr>
              <w:widowControl/>
              <w:autoSpaceDE/>
              <w:autoSpaceDN/>
              <w:adjustRightInd/>
              <w:ind w:left="0"/>
              <w:jc w:val="center"/>
            </w:pPr>
            <w:r w:rsidRPr="00F326BC">
              <w:t>38,41</w:t>
            </w:r>
          </w:p>
        </w:tc>
      </w:tr>
      <w:tr w:rsidR="00F326BC" w:rsidRPr="00F326BC" w14:paraId="07F00B9B"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3A89E6C" w14:textId="77777777" w:rsidR="00F66DC8" w:rsidRPr="00F326BC" w:rsidRDefault="00F66DC8" w:rsidP="00F66DC8">
            <w:pPr>
              <w:widowControl/>
              <w:autoSpaceDE/>
              <w:autoSpaceDN/>
              <w:adjustRightInd/>
              <w:ind w:left="0"/>
              <w:jc w:val="center"/>
            </w:pPr>
            <w:r w:rsidRPr="00F326BC">
              <w:t>10</w:t>
            </w:r>
          </w:p>
        </w:tc>
        <w:tc>
          <w:tcPr>
            <w:tcW w:w="826" w:type="dxa"/>
            <w:tcBorders>
              <w:top w:val="nil"/>
              <w:left w:val="nil"/>
              <w:bottom w:val="single" w:sz="4" w:space="0" w:color="auto"/>
              <w:right w:val="single" w:sz="4" w:space="0" w:color="auto"/>
            </w:tcBorders>
            <w:noWrap/>
            <w:vAlign w:val="center"/>
            <w:hideMark/>
          </w:tcPr>
          <w:p w14:paraId="76D23FF1" w14:textId="77777777" w:rsidR="00F66DC8" w:rsidRPr="00F326BC" w:rsidRDefault="00F66DC8" w:rsidP="00F66DC8">
            <w:pPr>
              <w:widowControl/>
              <w:autoSpaceDE/>
              <w:autoSpaceDN/>
              <w:adjustRightInd/>
              <w:ind w:left="0"/>
              <w:jc w:val="center"/>
            </w:pPr>
            <w:r w:rsidRPr="00F326BC">
              <w:t>0,67</w:t>
            </w:r>
          </w:p>
        </w:tc>
        <w:tc>
          <w:tcPr>
            <w:tcW w:w="826" w:type="dxa"/>
            <w:tcBorders>
              <w:top w:val="nil"/>
              <w:left w:val="nil"/>
              <w:bottom w:val="single" w:sz="4" w:space="0" w:color="auto"/>
              <w:right w:val="single" w:sz="4" w:space="0" w:color="auto"/>
            </w:tcBorders>
            <w:noWrap/>
            <w:vAlign w:val="center"/>
            <w:hideMark/>
          </w:tcPr>
          <w:p w14:paraId="7AEBEEEB" w14:textId="77777777" w:rsidR="00F66DC8" w:rsidRPr="00F326BC" w:rsidRDefault="00F66DC8" w:rsidP="00F66DC8">
            <w:pPr>
              <w:widowControl/>
              <w:autoSpaceDE/>
              <w:autoSpaceDN/>
              <w:adjustRightInd/>
              <w:ind w:left="0"/>
              <w:jc w:val="center"/>
            </w:pPr>
            <w:r w:rsidRPr="00F326BC">
              <w:t>1,24</w:t>
            </w:r>
          </w:p>
        </w:tc>
        <w:tc>
          <w:tcPr>
            <w:tcW w:w="826" w:type="dxa"/>
            <w:tcBorders>
              <w:top w:val="nil"/>
              <w:left w:val="nil"/>
              <w:bottom w:val="single" w:sz="4" w:space="0" w:color="auto"/>
              <w:right w:val="single" w:sz="4" w:space="0" w:color="auto"/>
            </w:tcBorders>
            <w:noWrap/>
            <w:vAlign w:val="center"/>
            <w:hideMark/>
          </w:tcPr>
          <w:p w14:paraId="48399CA4" w14:textId="77777777" w:rsidR="00F66DC8" w:rsidRPr="00F326BC" w:rsidRDefault="00F66DC8" w:rsidP="00F66DC8">
            <w:pPr>
              <w:widowControl/>
              <w:autoSpaceDE/>
              <w:autoSpaceDN/>
              <w:adjustRightInd/>
              <w:ind w:left="0"/>
              <w:jc w:val="center"/>
            </w:pPr>
            <w:r w:rsidRPr="00F326BC">
              <w:t>0,98</w:t>
            </w:r>
          </w:p>
        </w:tc>
        <w:tc>
          <w:tcPr>
            <w:tcW w:w="826" w:type="dxa"/>
            <w:tcBorders>
              <w:top w:val="nil"/>
              <w:left w:val="nil"/>
              <w:bottom w:val="single" w:sz="4" w:space="0" w:color="auto"/>
              <w:right w:val="single" w:sz="4" w:space="0" w:color="auto"/>
            </w:tcBorders>
            <w:noWrap/>
            <w:vAlign w:val="center"/>
            <w:hideMark/>
          </w:tcPr>
          <w:p w14:paraId="653B0F60" w14:textId="77777777" w:rsidR="00F66DC8" w:rsidRPr="00F326BC" w:rsidRDefault="00F66DC8" w:rsidP="00F66DC8">
            <w:pPr>
              <w:widowControl/>
              <w:autoSpaceDE/>
              <w:autoSpaceDN/>
              <w:adjustRightInd/>
              <w:ind w:left="0"/>
              <w:jc w:val="center"/>
            </w:pPr>
            <w:r w:rsidRPr="00F326BC">
              <w:t>1,44</w:t>
            </w:r>
          </w:p>
        </w:tc>
        <w:tc>
          <w:tcPr>
            <w:tcW w:w="1276" w:type="dxa"/>
            <w:tcBorders>
              <w:top w:val="nil"/>
              <w:left w:val="nil"/>
              <w:bottom w:val="single" w:sz="4" w:space="0" w:color="auto"/>
              <w:right w:val="single" w:sz="4" w:space="0" w:color="auto"/>
            </w:tcBorders>
            <w:noWrap/>
            <w:vAlign w:val="center"/>
            <w:hideMark/>
          </w:tcPr>
          <w:p w14:paraId="25C9C0E0" w14:textId="77777777" w:rsidR="00F66DC8" w:rsidRPr="00F326BC" w:rsidRDefault="00F66DC8" w:rsidP="00F66DC8">
            <w:pPr>
              <w:widowControl/>
              <w:autoSpaceDE/>
              <w:autoSpaceDN/>
              <w:adjustRightInd/>
              <w:ind w:left="0"/>
              <w:jc w:val="center"/>
            </w:pPr>
            <w:r w:rsidRPr="00F326BC">
              <w:t>4,33</w:t>
            </w:r>
          </w:p>
        </w:tc>
        <w:tc>
          <w:tcPr>
            <w:tcW w:w="1134" w:type="dxa"/>
            <w:tcBorders>
              <w:top w:val="nil"/>
              <w:left w:val="nil"/>
              <w:bottom w:val="single" w:sz="4" w:space="0" w:color="auto"/>
              <w:right w:val="single" w:sz="4" w:space="0" w:color="auto"/>
            </w:tcBorders>
            <w:noWrap/>
            <w:vAlign w:val="center"/>
            <w:hideMark/>
          </w:tcPr>
          <w:p w14:paraId="47F91389" w14:textId="77777777" w:rsidR="00F66DC8" w:rsidRPr="00F326BC" w:rsidRDefault="00F66DC8" w:rsidP="00F66DC8">
            <w:pPr>
              <w:widowControl/>
              <w:autoSpaceDE/>
              <w:autoSpaceDN/>
              <w:adjustRightInd/>
              <w:ind w:left="0"/>
              <w:jc w:val="center"/>
            </w:pPr>
            <w:r w:rsidRPr="00F326BC">
              <w:t>1,08</w:t>
            </w:r>
          </w:p>
        </w:tc>
        <w:tc>
          <w:tcPr>
            <w:tcW w:w="1275" w:type="dxa"/>
            <w:tcBorders>
              <w:top w:val="nil"/>
              <w:left w:val="nil"/>
              <w:bottom w:val="single" w:sz="4" w:space="0" w:color="auto"/>
              <w:right w:val="single" w:sz="4" w:space="0" w:color="auto"/>
            </w:tcBorders>
            <w:noWrap/>
            <w:vAlign w:val="center"/>
            <w:hideMark/>
          </w:tcPr>
          <w:p w14:paraId="396F5785" w14:textId="77777777" w:rsidR="00F66DC8" w:rsidRPr="00F326BC" w:rsidRDefault="00F66DC8" w:rsidP="00F66DC8">
            <w:pPr>
              <w:widowControl/>
              <w:autoSpaceDE/>
              <w:autoSpaceDN/>
              <w:adjustRightInd/>
              <w:ind w:left="0"/>
              <w:jc w:val="center"/>
            </w:pPr>
            <w:r w:rsidRPr="00F326BC">
              <w:t>0,33</w:t>
            </w:r>
          </w:p>
        </w:tc>
        <w:tc>
          <w:tcPr>
            <w:tcW w:w="1128" w:type="dxa"/>
            <w:tcBorders>
              <w:top w:val="nil"/>
              <w:left w:val="nil"/>
              <w:bottom w:val="single" w:sz="4" w:space="0" w:color="auto"/>
              <w:right w:val="single" w:sz="4" w:space="0" w:color="auto"/>
            </w:tcBorders>
            <w:noWrap/>
            <w:vAlign w:val="center"/>
            <w:hideMark/>
          </w:tcPr>
          <w:p w14:paraId="7F7D609B" w14:textId="77777777" w:rsidR="00F66DC8" w:rsidRPr="00F326BC" w:rsidRDefault="00F66DC8" w:rsidP="00F66DC8">
            <w:pPr>
              <w:widowControl/>
              <w:autoSpaceDE/>
              <w:autoSpaceDN/>
              <w:adjustRightInd/>
              <w:ind w:left="0"/>
              <w:jc w:val="center"/>
            </w:pPr>
            <w:r w:rsidRPr="00F326BC">
              <w:t>30,79</w:t>
            </w:r>
          </w:p>
        </w:tc>
      </w:tr>
      <w:tr w:rsidR="00F326BC" w:rsidRPr="00F326BC" w14:paraId="41697998"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1EF9DF00" w14:textId="77777777" w:rsidR="00F66DC8" w:rsidRPr="00F326BC" w:rsidRDefault="00F66DC8" w:rsidP="00F66DC8">
            <w:pPr>
              <w:widowControl/>
              <w:autoSpaceDE/>
              <w:autoSpaceDN/>
              <w:adjustRightInd/>
              <w:ind w:left="0"/>
              <w:jc w:val="center"/>
            </w:pPr>
            <w:r w:rsidRPr="00F326BC">
              <w:t>11</w:t>
            </w:r>
          </w:p>
        </w:tc>
        <w:tc>
          <w:tcPr>
            <w:tcW w:w="826" w:type="dxa"/>
            <w:tcBorders>
              <w:top w:val="nil"/>
              <w:left w:val="nil"/>
              <w:bottom w:val="single" w:sz="4" w:space="0" w:color="auto"/>
              <w:right w:val="single" w:sz="4" w:space="0" w:color="auto"/>
            </w:tcBorders>
            <w:noWrap/>
            <w:vAlign w:val="center"/>
            <w:hideMark/>
          </w:tcPr>
          <w:p w14:paraId="72ECC47C" w14:textId="77777777" w:rsidR="00F66DC8" w:rsidRPr="00F326BC" w:rsidRDefault="00F66DC8" w:rsidP="00F66DC8">
            <w:pPr>
              <w:widowControl/>
              <w:autoSpaceDE/>
              <w:autoSpaceDN/>
              <w:adjustRightInd/>
              <w:ind w:left="0"/>
              <w:jc w:val="center"/>
            </w:pPr>
            <w:r w:rsidRPr="00F326BC">
              <w:t>0,72</w:t>
            </w:r>
          </w:p>
        </w:tc>
        <w:tc>
          <w:tcPr>
            <w:tcW w:w="826" w:type="dxa"/>
            <w:tcBorders>
              <w:top w:val="nil"/>
              <w:left w:val="nil"/>
              <w:bottom w:val="single" w:sz="4" w:space="0" w:color="auto"/>
              <w:right w:val="single" w:sz="4" w:space="0" w:color="auto"/>
            </w:tcBorders>
            <w:noWrap/>
            <w:vAlign w:val="center"/>
            <w:hideMark/>
          </w:tcPr>
          <w:p w14:paraId="003ABFD0" w14:textId="77777777" w:rsidR="00F66DC8" w:rsidRPr="00F326BC" w:rsidRDefault="00F66DC8" w:rsidP="00F66DC8">
            <w:pPr>
              <w:widowControl/>
              <w:autoSpaceDE/>
              <w:autoSpaceDN/>
              <w:adjustRightInd/>
              <w:ind w:left="0"/>
              <w:jc w:val="center"/>
            </w:pPr>
            <w:r w:rsidRPr="00F326BC">
              <w:t>1,16</w:t>
            </w:r>
          </w:p>
        </w:tc>
        <w:tc>
          <w:tcPr>
            <w:tcW w:w="826" w:type="dxa"/>
            <w:tcBorders>
              <w:top w:val="nil"/>
              <w:left w:val="nil"/>
              <w:bottom w:val="single" w:sz="4" w:space="0" w:color="auto"/>
              <w:right w:val="single" w:sz="4" w:space="0" w:color="auto"/>
            </w:tcBorders>
            <w:noWrap/>
            <w:vAlign w:val="center"/>
            <w:hideMark/>
          </w:tcPr>
          <w:p w14:paraId="68DD3E4A" w14:textId="77777777" w:rsidR="00F66DC8" w:rsidRPr="00F326BC" w:rsidRDefault="00F66DC8" w:rsidP="00F66DC8">
            <w:pPr>
              <w:widowControl/>
              <w:autoSpaceDE/>
              <w:autoSpaceDN/>
              <w:adjustRightInd/>
              <w:ind w:left="0"/>
              <w:jc w:val="center"/>
            </w:pPr>
            <w:r w:rsidRPr="00F326BC">
              <w:t>1,21</w:t>
            </w:r>
          </w:p>
        </w:tc>
        <w:tc>
          <w:tcPr>
            <w:tcW w:w="826" w:type="dxa"/>
            <w:tcBorders>
              <w:top w:val="nil"/>
              <w:left w:val="nil"/>
              <w:bottom w:val="single" w:sz="4" w:space="0" w:color="auto"/>
              <w:right w:val="single" w:sz="4" w:space="0" w:color="auto"/>
            </w:tcBorders>
            <w:noWrap/>
            <w:vAlign w:val="center"/>
            <w:hideMark/>
          </w:tcPr>
          <w:p w14:paraId="0AAB91C7" w14:textId="77777777" w:rsidR="00F66DC8" w:rsidRPr="00F326BC" w:rsidRDefault="00F66DC8" w:rsidP="00F66DC8">
            <w:pPr>
              <w:widowControl/>
              <w:autoSpaceDE/>
              <w:autoSpaceDN/>
              <w:adjustRightInd/>
              <w:ind w:left="0"/>
              <w:jc w:val="center"/>
            </w:pPr>
            <w:r w:rsidRPr="00F326BC">
              <w:t>1,97</w:t>
            </w:r>
          </w:p>
        </w:tc>
        <w:tc>
          <w:tcPr>
            <w:tcW w:w="1276" w:type="dxa"/>
            <w:tcBorders>
              <w:top w:val="nil"/>
              <w:left w:val="nil"/>
              <w:bottom w:val="single" w:sz="4" w:space="0" w:color="auto"/>
              <w:right w:val="single" w:sz="4" w:space="0" w:color="auto"/>
            </w:tcBorders>
            <w:noWrap/>
            <w:vAlign w:val="center"/>
            <w:hideMark/>
          </w:tcPr>
          <w:p w14:paraId="73042893" w14:textId="77777777" w:rsidR="00F66DC8" w:rsidRPr="00F326BC" w:rsidRDefault="00F66DC8" w:rsidP="00F66DC8">
            <w:pPr>
              <w:widowControl/>
              <w:autoSpaceDE/>
              <w:autoSpaceDN/>
              <w:adjustRightInd/>
              <w:ind w:left="0"/>
              <w:jc w:val="center"/>
            </w:pPr>
            <w:r w:rsidRPr="00F326BC">
              <w:t>5,06</w:t>
            </w:r>
          </w:p>
        </w:tc>
        <w:tc>
          <w:tcPr>
            <w:tcW w:w="1134" w:type="dxa"/>
            <w:tcBorders>
              <w:top w:val="nil"/>
              <w:left w:val="nil"/>
              <w:bottom w:val="single" w:sz="4" w:space="0" w:color="auto"/>
              <w:right w:val="single" w:sz="4" w:space="0" w:color="auto"/>
            </w:tcBorders>
            <w:noWrap/>
            <w:vAlign w:val="center"/>
            <w:hideMark/>
          </w:tcPr>
          <w:p w14:paraId="019592D5" w14:textId="77777777" w:rsidR="00F66DC8" w:rsidRPr="00F326BC" w:rsidRDefault="00F66DC8" w:rsidP="00F66DC8">
            <w:pPr>
              <w:widowControl/>
              <w:autoSpaceDE/>
              <w:autoSpaceDN/>
              <w:adjustRightInd/>
              <w:ind w:left="0"/>
              <w:jc w:val="center"/>
            </w:pPr>
            <w:r w:rsidRPr="00F326BC">
              <w:t>1,27</w:t>
            </w:r>
          </w:p>
        </w:tc>
        <w:tc>
          <w:tcPr>
            <w:tcW w:w="1275" w:type="dxa"/>
            <w:tcBorders>
              <w:top w:val="nil"/>
              <w:left w:val="nil"/>
              <w:bottom w:val="single" w:sz="4" w:space="0" w:color="auto"/>
              <w:right w:val="single" w:sz="4" w:space="0" w:color="auto"/>
            </w:tcBorders>
            <w:noWrap/>
            <w:vAlign w:val="center"/>
            <w:hideMark/>
          </w:tcPr>
          <w:p w14:paraId="622E9991" w14:textId="77777777" w:rsidR="00F66DC8" w:rsidRPr="00F326BC" w:rsidRDefault="00F66DC8" w:rsidP="00F66DC8">
            <w:pPr>
              <w:widowControl/>
              <w:autoSpaceDE/>
              <w:autoSpaceDN/>
              <w:adjustRightInd/>
              <w:ind w:left="0"/>
              <w:jc w:val="center"/>
            </w:pPr>
            <w:r w:rsidRPr="00F326BC">
              <w:t>0,52</w:t>
            </w:r>
          </w:p>
        </w:tc>
        <w:tc>
          <w:tcPr>
            <w:tcW w:w="1128" w:type="dxa"/>
            <w:tcBorders>
              <w:top w:val="nil"/>
              <w:left w:val="nil"/>
              <w:bottom w:val="single" w:sz="4" w:space="0" w:color="auto"/>
              <w:right w:val="single" w:sz="4" w:space="0" w:color="auto"/>
            </w:tcBorders>
            <w:noWrap/>
            <w:vAlign w:val="center"/>
            <w:hideMark/>
          </w:tcPr>
          <w:p w14:paraId="30C6459E" w14:textId="77777777" w:rsidR="00F66DC8" w:rsidRPr="00F326BC" w:rsidRDefault="00F66DC8" w:rsidP="00F66DC8">
            <w:pPr>
              <w:widowControl/>
              <w:autoSpaceDE/>
              <w:autoSpaceDN/>
              <w:adjustRightInd/>
              <w:ind w:left="0"/>
              <w:jc w:val="center"/>
            </w:pPr>
            <w:r w:rsidRPr="00F326BC">
              <w:t>41,03</w:t>
            </w:r>
          </w:p>
        </w:tc>
      </w:tr>
      <w:tr w:rsidR="00F326BC" w:rsidRPr="00F326BC" w14:paraId="4AA36F58"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66A82BB" w14:textId="77777777" w:rsidR="00F66DC8" w:rsidRPr="00F326BC" w:rsidRDefault="00F66DC8" w:rsidP="00F66DC8">
            <w:pPr>
              <w:widowControl/>
              <w:autoSpaceDE/>
              <w:autoSpaceDN/>
              <w:adjustRightInd/>
              <w:ind w:left="0"/>
              <w:jc w:val="center"/>
            </w:pPr>
            <w:r w:rsidRPr="00F326BC">
              <w:t>12</w:t>
            </w:r>
          </w:p>
        </w:tc>
        <w:tc>
          <w:tcPr>
            <w:tcW w:w="826" w:type="dxa"/>
            <w:tcBorders>
              <w:top w:val="nil"/>
              <w:left w:val="nil"/>
              <w:bottom w:val="single" w:sz="4" w:space="0" w:color="auto"/>
              <w:right w:val="single" w:sz="4" w:space="0" w:color="auto"/>
            </w:tcBorders>
            <w:noWrap/>
            <w:vAlign w:val="center"/>
            <w:hideMark/>
          </w:tcPr>
          <w:p w14:paraId="3F25F07D" w14:textId="77777777" w:rsidR="00F66DC8" w:rsidRPr="00F326BC" w:rsidRDefault="00F66DC8" w:rsidP="00F66DC8">
            <w:pPr>
              <w:widowControl/>
              <w:autoSpaceDE/>
              <w:autoSpaceDN/>
              <w:adjustRightInd/>
              <w:ind w:left="0"/>
              <w:jc w:val="center"/>
            </w:pPr>
            <w:r w:rsidRPr="00F326BC">
              <w:t>0,76</w:t>
            </w:r>
          </w:p>
        </w:tc>
        <w:tc>
          <w:tcPr>
            <w:tcW w:w="826" w:type="dxa"/>
            <w:tcBorders>
              <w:top w:val="nil"/>
              <w:left w:val="nil"/>
              <w:bottom w:val="single" w:sz="4" w:space="0" w:color="auto"/>
              <w:right w:val="single" w:sz="4" w:space="0" w:color="auto"/>
            </w:tcBorders>
            <w:noWrap/>
            <w:vAlign w:val="center"/>
            <w:hideMark/>
          </w:tcPr>
          <w:p w14:paraId="2D87B9DD" w14:textId="77777777" w:rsidR="00F66DC8" w:rsidRPr="00F326BC" w:rsidRDefault="00F66DC8" w:rsidP="00F66DC8">
            <w:pPr>
              <w:widowControl/>
              <w:autoSpaceDE/>
              <w:autoSpaceDN/>
              <w:adjustRightInd/>
              <w:ind w:left="0"/>
              <w:jc w:val="center"/>
            </w:pPr>
            <w:r w:rsidRPr="00F326BC">
              <w:t>1,28</w:t>
            </w:r>
          </w:p>
        </w:tc>
        <w:tc>
          <w:tcPr>
            <w:tcW w:w="826" w:type="dxa"/>
            <w:tcBorders>
              <w:top w:val="nil"/>
              <w:left w:val="nil"/>
              <w:bottom w:val="single" w:sz="4" w:space="0" w:color="auto"/>
              <w:right w:val="single" w:sz="4" w:space="0" w:color="auto"/>
            </w:tcBorders>
            <w:noWrap/>
            <w:vAlign w:val="center"/>
            <w:hideMark/>
          </w:tcPr>
          <w:p w14:paraId="4AF20D94" w14:textId="77777777" w:rsidR="00F66DC8" w:rsidRPr="00F326BC" w:rsidRDefault="00F66DC8" w:rsidP="00F66DC8">
            <w:pPr>
              <w:widowControl/>
              <w:autoSpaceDE/>
              <w:autoSpaceDN/>
              <w:adjustRightInd/>
              <w:ind w:left="0"/>
              <w:jc w:val="center"/>
            </w:pPr>
            <w:r w:rsidRPr="00F326BC">
              <w:t>0,88</w:t>
            </w:r>
          </w:p>
        </w:tc>
        <w:tc>
          <w:tcPr>
            <w:tcW w:w="826" w:type="dxa"/>
            <w:tcBorders>
              <w:top w:val="nil"/>
              <w:left w:val="nil"/>
              <w:bottom w:val="single" w:sz="4" w:space="0" w:color="auto"/>
              <w:right w:val="single" w:sz="4" w:space="0" w:color="auto"/>
            </w:tcBorders>
            <w:noWrap/>
            <w:vAlign w:val="center"/>
            <w:hideMark/>
          </w:tcPr>
          <w:p w14:paraId="42FFCCBE" w14:textId="77777777" w:rsidR="00F66DC8" w:rsidRPr="00F326BC" w:rsidRDefault="00F66DC8" w:rsidP="00F66DC8">
            <w:pPr>
              <w:widowControl/>
              <w:autoSpaceDE/>
              <w:autoSpaceDN/>
              <w:adjustRightInd/>
              <w:ind w:left="0"/>
              <w:jc w:val="center"/>
            </w:pPr>
            <w:r w:rsidRPr="00F326BC">
              <w:t>1,62</w:t>
            </w:r>
          </w:p>
        </w:tc>
        <w:tc>
          <w:tcPr>
            <w:tcW w:w="1276" w:type="dxa"/>
            <w:tcBorders>
              <w:top w:val="nil"/>
              <w:left w:val="nil"/>
              <w:bottom w:val="single" w:sz="4" w:space="0" w:color="auto"/>
              <w:right w:val="single" w:sz="4" w:space="0" w:color="auto"/>
            </w:tcBorders>
            <w:noWrap/>
            <w:vAlign w:val="center"/>
            <w:hideMark/>
          </w:tcPr>
          <w:p w14:paraId="6A5E7707" w14:textId="77777777" w:rsidR="00F66DC8" w:rsidRPr="00F326BC" w:rsidRDefault="00F66DC8" w:rsidP="00F66DC8">
            <w:pPr>
              <w:widowControl/>
              <w:autoSpaceDE/>
              <w:autoSpaceDN/>
              <w:adjustRightInd/>
              <w:ind w:left="0"/>
              <w:jc w:val="center"/>
            </w:pPr>
            <w:r w:rsidRPr="00F326BC">
              <w:t>4,54</w:t>
            </w:r>
          </w:p>
        </w:tc>
        <w:tc>
          <w:tcPr>
            <w:tcW w:w="1134" w:type="dxa"/>
            <w:tcBorders>
              <w:top w:val="nil"/>
              <w:left w:val="nil"/>
              <w:bottom w:val="single" w:sz="4" w:space="0" w:color="auto"/>
              <w:right w:val="single" w:sz="4" w:space="0" w:color="auto"/>
            </w:tcBorders>
            <w:noWrap/>
            <w:vAlign w:val="center"/>
            <w:hideMark/>
          </w:tcPr>
          <w:p w14:paraId="450937DC" w14:textId="77777777" w:rsidR="00F66DC8" w:rsidRPr="00F326BC" w:rsidRDefault="00F66DC8" w:rsidP="00F66DC8">
            <w:pPr>
              <w:widowControl/>
              <w:autoSpaceDE/>
              <w:autoSpaceDN/>
              <w:adjustRightInd/>
              <w:ind w:left="0"/>
              <w:jc w:val="center"/>
            </w:pPr>
            <w:r w:rsidRPr="00F326BC">
              <w:t>1,14</w:t>
            </w:r>
          </w:p>
        </w:tc>
        <w:tc>
          <w:tcPr>
            <w:tcW w:w="1275" w:type="dxa"/>
            <w:tcBorders>
              <w:top w:val="nil"/>
              <w:left w:val="nil"/>
              <w:bottom w:val="single" w:sz="4" w:space="0" w:color="auto"/>
              <w:right w:val="single" w:sz="4" w:space="0" w:color="auto"/>
            </w:tcBorders>
            <w:noWrap/>
            <w:vAlign w:val="center"/>
            <w:hideMark/>
          </w:tcPr>
          <w:p w14:paraId="0DB0D77B" w14:textId="77777777" w:rsidR="00F66DC8" w:rsidRPr="00F326BC" w:rsidRDefault="00F66DC8" w:rsidP="00F66DC8">
            <w:pPr>
              <w:widowControl/>
              <w:autoSpaceDE/>
              <w:autoSpaceDN/>
              <w:adjustRightInd/>
              <w:ind w:left="0"/>
              <w:jc w:val="center"/>
            </w:pPr>
            <w:r w:rsidRPr="00F326BC">
              <w:t>0,39</w:t>
            </w:r>
          </w:p>
        </w:tc>
        <w:tc>
          <w:tcPr>
            <w:tcW w:w="1128" w:type="dxa"/>
            <w:tcBorders>
              <w:top w:val="nil"/>
              <w:left w:val="nil"/>
              <w:bottom w:val="single" w:sz="4" w:space="0" w:color="auto"/>
              <w:right w:val="single" w:sz="4" w:space="0" w:color="auto"/>
            </w:tcBorders>
            <w:noWrap/>
            <w:vAlign w:val="center"/>
            <w:hideMark/>
          </w:tcPr>
          <w:p w14:paraId="54473404" w14:textId="77777777" w:rsidR="00F66DC8" w:rsidRPr="00F326BC" w:rsidRDefault="00F66DC8" w:rsidP="00F66DC8">
            <w:pPr>
              <w:widowControl/>
              <w:autoSpaceDE/>
              <w:autoSpaceDN/>
              <w:adjustRightInd/>
              <w:ind w:left="0"/>
              <w:jc w:val="center"/>
            </w:pPr>
            <w:r w:rsidRPr="00F326BC">
              <w:t>34,57</w:t>
            </w:r>
          </w:p>
        </w:tc>
      </w:tr>
      <w:tr w:rsidR="00F326BC" w:rsidRPr="00F326BC" w14:paraId="6F9F89A8"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7AF36067" w14:textId="77777777" w:rsidR="00F66DC8" w:rsidRPr="00F326BC" w:rsidRDefault="00F66DC8" w:rsidP="00F66DC8">
            <w:pPr>
              <w:widowControl/>
              <w:autoSpaceDE/>
              <w:autoSpaceDN/>
              <w:adjustRightInd/>
              <w:ind w:left="0"/>
              <w:jc w:val="center"/>
            </w:pPr>
            <w:r w:rsidRPr="00F326BC">
              <w:t>13</w:t>
            </w:r>
          </w:p>
        </w:tc>
        <w:tc>
          <w:tcPr>
            <w:tcW w:w="826" w:type="dxa"/>
            <w:tcBorders>
              <w:top w:val="nil"/>
              <w:left w:val="nil"/>
              <w:bottom w:val="single" w:sz="4" w:space="0" w:color="auto"/>
              <w:right w:val="single" w:sz="4" w:space="0" w:color="auto"/>
            </w:tcBorders>
            <w:noWrap/>
            <w:vAlign w:val="center"/>
            <w:hideMark/>
          </w:tcPr>
          <w:p w14:paraId="65C63CA9" w14:textId="77777777" w:rsidR="00F66DC8" w:rsidRPr="00F326BC" w:rsidRDefault="00F66DC8" w:rsidP="00F66DC8">
            <w:pPr>
              <w:widowControl/>
              <w:autoSpaceDE/>
              <w:autoSpaceDN/>
              <w:adjustRightInd/>
              <w:ind w:left="0"/>
              <w:jc w:val="center"/>
            </w:pPr>
            <w:r w:rsidRPr="00F326BC">
              <w:t>0,82</w:t>
            </w:r>
          </w:p>
        </w:tc>
        <w:tc>
          <w:tcPr>
            <w:tcW w:w="826" w:type="dxa"/>
            <w:tcBorders>
              <w:top w:val="nil"/>
              <w:left w:val="nil"/>
              <w:bottom w:val="single" w:sz="4" w:space="0" w:color="auto"/>
              <w:right w:val="single" w:sz="4" w:space="0" w:color="auto"/>
            </w:tcBorders>
            <w:noWrap/>
            <w:vAlign w:val="center"/>
            <w:hideMark/>
          </w:tcPr>
          <w:p w14:paraId="0112194F" w14:textId="77777777" w:rsidR="00F66DC8" w:rsidRPr="00F326BC" w:rsidRDefault="00F66DC8" w:rsidP="00F66DC8">
            <w:pPr>
              <w:widowControl/>
              <w:autoSpaceDE/>
              <w:autoSpaceDN/>
              <w:adjustRightInd/>
              <w:ind w:left="0"/>
              <w:jc w:val="center"/>
            </w:pPr>
            <w:r w:rsidRPr="00F326BC">
              <w:t>0,98</w:t>
            </w:r>
          </w:p>
        </w:tc>
        <w:tc>
          <w:tcPr>
            <w:tcW w:w="826" w:type="dxa"/>
            <w:tcBorders>
              <w:top w:val="nil"/>
              <w:left w:val="nil"/>
              <w:bottom w:val="single" w:sz="4" w:space="0" w:color="auto"/>
              <w:right w:val="single" w:sz="4" w:space="0" w:color="auto"/>
            </w:tcBorders>
            <w:noWrap/>
            <w:vAlign w:val="center"/>
            <w:hideMark/>
          </w:tcPr>
          <w:p w14:paraId="2E618D1E" w14:textId="77777777" w:rsidR="00F66DC8" w:rsidRPr="00F326BC" w:rsidRDefault="00F66DC8" w:rsidP="00F66DC8">
            <w:pPr>
              <w:widowControl/>
              <w:autoSpaceDE/>
              <w:autoSpaceDN/>
              <w:adjustRightInd/>
              <w:ind w:left="0"/>
              <w:jc w:val="center"/>
            </w:pPr>
            <w:r w:rsidRPr="00F326BC">
              <w:t>1,0</w:t>
            </w:r>
          </w:p>
        </w:tc>
        <w:tc>
          <w:tcPr>
            <w:tcW w:w="826" w:type="dxa"/>
            <w:tcBorders>
              <w:top w:val="nil"/>
              <w:left w:val="nil"/>
              <w:bottom w:val="single" w:sz="4" w:space="0" w:color="auto"/>
              <w:right w:val="single" w:sz="4" w:space="0" w:color="auto"/>
            </w:tcBorders>
            <w:noWrap/>
            <w:vAlign w:val="center"/>
            <w:hideMark/>
          </w:tcPr>
          <w:p w14:paraId="6F6F9230" w14:textId="77777777" w:rsidR="00F66DC8" w:rsidRPr="00F326BC" w:rsidRDefault="00F66DC8" w:rsidP="00F66DC8">
            <w:pPr>
              <w:widowControl/>
              <w:autoSpaceDE/>
              <w:autoSpaceDN/>
              <w:adjustRightInd/>
              <w:ind w:left="0"/>
              <w:jc w:val="center"/>
            </w:pPr>
            <w:r w:rsidRPr="00F326BC">
              <w:t>1,41</w:t>
            </w:r>
          </w:p>
        </w:tc>
        <w:tc>
          <w:tcPr>
            <w:tcW w:w="1276" w:type="dxa"/>
            <w:tcBorders>
              <w:top w:val="nil"/>
              <w:left w:val="nil"/>
              <w:bottom w:val="single" w:sz="4" w:space="0" w:color="auto"/>
              <w:right w:val="single" w:sz="4" w:space="0" w:color="auto"/>
            </w:tcBorders>
            <w:noWrap/>
            <w:vAlign w:val="center"/>
            <w:hideMark/>
          </w:tcPr>
          <w:p w14:paraId="26481C0F" w14:textId="77777777" w:rsidR="00F66DC8" w:rsidRPr="00F326BC" w:rsidRDefault="00F66DC8" w:rsidP="00F66DC8">
            <w:pPr>
              <w:widowControl/>
              <w:autoSpaceDE/>
              <w:autoSpaceDN/>
              <w:adjustRightInd/>
              <w:ind w:left="0"/>
              <w:jc w:val="center"/>
            </w:pPr>
            <w:r w:rsidRPr="00F326BC">
              <w:t>4,21</w:t>
            </w:r>
          </w:p>
        </w:tc>
        <w:tc>
          <w:tcPr>
            <w:tcW w:w="1134" w:type="dxa"/>
            <w:tcBorders>
              <w:top w:val="nil"/>
              <w:left w:val="nil"/>
              <w:bottom w:val="single" w:sz="4" w:space="0" w:color="auto"/>
              <w:right w:val="single" w:sz="4" w:space="0" w:color="auto"/>
            </w:tcBorders>
            <w:noWrap/>
            <w:vAlign w:val="center"/>
            <w:hideMark/>
          </w:tcPr>
          <w:p w14:paraId="37693ACD" w14:textId="77777777" w:rsidR="00F66DC8" w:rsidRPr="00F326BC" w:rsidRDefault="00F66DC8" w:rsidP="00F66DC8">
            <w:pPr>
              <w:widowControl/>
              <w:autoSpaceDE/>
              <w:autoSpaceDN/>
              <w:adjustRightInd/>
              <w:ind w:left="0"/>
              <w:jc w:val="center"/>
            </w:pPr>
            <w:r w:rsidRPr="00F326BC">
              <w:t>1,05</w:t>
            </w:r>
          </w:p>
        </w:tc>
        <w:tc>
          <w:tcPr>
            <w:tcW w:w="1275" w:type="dxa"/>
            <w:tcBorders>
              <w:top w:val="nil"/>
              <w:left w:val="nil"/>
              <w:bottom w:val="single" w:sz="4" w:space="0" w:color="auto"/>
              <w:right w:val="single" w:sz="4" w:space="0" w:color="auto"/>
            </w:tcBorders>
            <w:noWrap/>
            <w:vAlign w:val="center"/>
            <w:hideMark/>
          </w:tcPr>
          <w:p w14:paraId="5B018BA9" w14:textId="77777777" w:rsidR="00F66DC8" w:rsidRPr="00F326BC" w:rsidRDefault="00F66DC8" w:rsidP="00F66DC8">
            <w:pPr>
              <w:widowControl/>
              <w:autoSpaceDE/>
              <w:autoSpaceDN/>
              <w:adjustRightInd/>
              <w:ind w:left="0"/>
              <w:jc w:val="center"/>
            </w:pPr>
            <w:r w:rsidRPr="00F326BC">
              <w:t>0,25</w:t>
            </w:r>
          </w:p>
        </w:tc>
        <w:tc>
          <w:tcPr>
            <w:tcW w:w="1128" w:type="dxa"/>
            <w:tcBorders>
              <w:top w:val="nil"/>
              <w:left w:val="nil"/>
              <w:bottom w:val="single" w:sz="4" w:space="0" w:color="auto"/>
              <w:right w:val="single" w:sz="4" w:space="0" w:color="auto"/>
            </w:tcBorders>
            <w:noWrap/>
            <w:vAlign w:val="center"/>
            <w:hideMark/>
          </w:tcPr>
          <w:p w14:paraId="6557AD48" w14:textId="77777777" w:rsidR="00F66DC8" w:rsidRPr="00F326BC" w:rsidRDefault="00F66DC8" w:rsidP="00F66DC8">
            <w:pPr>
              <w:widowControl/>
              <w:autoSpaceDE/>
              <w:autoSpaceDN/>
              <w:adjustRightInd/>
              <w:ind w:left="0"/>
              <w:jc w:val="center"/>
            </w:pPr>
            <w:r w:rsidRPr="00F326BC">
              <w:t>23,90</w:t>
            </w:r>
          </w:p>
        </w:tc>
      </w:tr>
      <w:tr w:rsidR="00F326BC" w:rsidRPr="00F326BC" w14:paraId="025E4444"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5670DE74" w14:textId="77777777" w:rsidR="00F66DC8" w:rsidRPr="00F326BC" w:rsidRDefault="00F66DC8" w:rsidP="00F66DC8">
            <w:pPr>
              <w:widowControl/>
              <w:autoSpaceDE/>
              <w:autoSpaceDN/>
              <w:adjustRightInd/>
              <w:ind w:left="0"/>
              <w:jc w:val="center"/>
            </w:pPr>
            <w:r w:rsidRPr="00F326BC">
              <w:t>14</w:t>
            </w:r>
          </w:p>
        </w:tc>
        <w:tc>
          <w:tcPr>
            <w:tcW w:w="826" w:type="dxa"/>
            <w:tcBorders>
              <w:top w:val="nil"/>
              <w:left w:val="nil"/>
              <w:bottom w:val="single" w:sz="4" w:space="0" w:color="auto"/>
              <w:right w:val="single" w:sz="4" w:space="0" w:color="auto"/>
            </w:tcBorders>
            <w:noWrap/>
            <w:vAlign w:val="center"/>
            <w:hideMark/>
          </w:tcPr>
          <w:p w14:paraId="4312DBB0" w14:textId="77777777" w:rsidR="00F66DC8" w:rsidRPr="00F326BC" w:rsidRDefault="00F66DC8" w:rsidP="00F66DC8">
            <w:pPr>
              <w:widowControl/>
              <w:autoSpaceDE/>
              <w:autoSpaceDN/>
              <w:adjustRightInd/>
              <w:ind w:left="0"/>
              <w:jc w:val="center"/>
            </w:pPr>
            <w:r w:rsidRPr="00F326BC">
              <w:t>0,89</w:t>
            </w:r>
          </w:p>
        </w:tc>
        <w:tc>
          <w:tcPr>
            <w:tcW w:w="826" w:type="dxa"/>
            <w:tcBorders>
              <w:top w:val="nil"/>
              <w:left w:val="nil"/>
              <w:bottom w:val="single" w:sz="4" w:space="0" w:color="auto"/>
              <w:right w:val="single" w:sz="4" w:space="0" w:color="auto"/>
            </w:tcBorders>
            <w:noWrap/>
            <w:vAlign w:val="center"/>
            <w:hideMark/>
          </w:tcPr>
          <w:p w14:paraId="4582B6B8" w14:textId="77777777" w:rsidR="00F66DC8" w:rsidRPr="00F326BC" w:rsidRDefault="00F66DC8" w:rsidP="00F66DC8">
            <w:pPr>
              <w:widowControl/>
              <w:autoSpaceDE/>
              <w:autoSpaceDN/>
              <w:adjustRightInd/>
              <w:ind w:left="0"/>
              <w:jc w:val="center"/>
            </w:pPr>
            <w:r w:rsidRPr="00F326BC">
              <w:t>1,49</w:t>
            </w:r>
          </w:p>
        </w:tc>
        <w:tc>
          <w:tcPr>
            <w:tcW w:w="826" w:type="dxa"/>
            <w:tcBorders>
              <w:top w:val="nil"/>
              <w:left w:val="nil"/>
              <w:bottom w:val="single" w:sz="4" w:space="0" w:color="auto"/>
              <w:right w:val="single" w:sz="4" w:space="0" w:color="auto"/>
            </w:tcBorders>
            <w:noWrap/>
            <w:vAlign w:val="center"/>
            <w:hideMark/>
          </w:tcPr>
          <w:p w14:paraId="42A88B22" w14:textId="77777777" w:rsidR="00F66DC8" w:rsidRPr="00F326BC" w:rsidRDefault="00F66DC8" w:rsidP="00F66DC8">
            <w:pPr>
              <w:widowControl/>
              <w:autoSpaceDE/>
              <w:autoSpaceDN/>
              <w:adjustRightInd/>
              <w:ind w:left="0"/>
              <w:jc w:val="center"/>
            </w:pPr>
            <w:r w:rsidRPr="00F326BC">
              <w:t>1,32</w:t>
            </w:r>
          </w:p>
        </w:tc>
        <w:tc>
          <w:tcPr>
            <w:tcW w:w="826" w:type="dxa"/>
            <w:tcBorders>
              <w:top w:val="nil"/>
              <w:left w:val="nil"/>
              <w:bottom w:val="single" w:sz="4" w:space="0" w:color="auto"/>
              <w:right w:val="single" w:sz="4" w:space="0" w:color="auto"/>
            </w:tcBorders>
            <w:noWrap/>
            <w:vAlign w:val="center"/>
            <w:hideMark/>
          </w:tcPr>
          <w:p w14:paraId="56EE6C78" w14:textId="77777777" w:rsidR="00F66DC8" w:rsidRPr="00F326BC" w:rsidRDefault="00F66DC8" w:rsidP="00F66DC8">
            <w:pPr>
              <w:widowControl/>
              <w:autoSpaceDE/>
              <w:autoSpaceDN/>
              <w:adjustRightInd/>
              <w:ind w:left="0"/>
              <w:jc w:val="center"/>
            </w:pPr>
            <w:r w:rsidRPr="00F326BC">
              <w:t>1,81</w:t>
            </w:r>
          </w:p>
        </w:tc>
        <w:tc>
          <w:tcPr>
            <w:tcW w:w="1276" w:type="dxa"/>
            <w:tcBorders>
              <w:top w:val="nil"/>
              <w:left w:val="nil"/>
              <w:bottom w:val="single" w:sz="4" w:space="0" w:color="auto"/>
              <w:right w:val="single" w:sz="4" w:space="0" w:color="auto"/>
            </w:tcBorders>
            <w:noWrap/>
            <w:vAlign w:val="center"/>
            <w:hideMark/>
          </w:tcPr>
          <w:p w14:paraId="13C41EA0" w14:textId="77777777" w:rsidR="00F66DC8" w:rsidRPr="00F326BC" w:rsidRDefault="00F66DC8" w:rsidP="00F66DC8">
            <w:pPr>
              <w:widowControl/>
              <w:autoSpaceDE/>
              <w:autoSpaceDN/>
              <w:adjustRightInd/>
              <w:ind w:left="0"/>
              <w:jc w:val="center"/>
            </w:pPr>
            <w:r w:rsidRPr="00F326BC">
              <w:t>5,51</w:t>
            </w:r>
          </w:p>
        </w:tc>
        <w:tc>
          <w:tcPr>
            <w:tcW w:w="1134" w:type="dxa"/>
            <w:tcBorders>
              <w:top w:val="nil"/>
              <w:left w:val="nil"/>
              <w:bottom w:val="single" w:sz="4" w:space="0" w:color="auto"/>
              <w:right w:val="single" w:sz="4" w:space="0" w:color="auto"/>
            </w:tcBorders>
            <w:noWrap/>
            <w:vAlign w:val="center"/>
            <w:hideMark/>
          </w:tcPr>
          <w:p w14:paraId="65D78A3C" w14:textId="77777777" w:rsidR="00F66DC8" w:rsidRPr="00F326BC" w:rsidRDefault="00F66DC8" w:rsidP="00F66DC8">
            <w:pPr>
              <w:widowControl/>
              <w:autoSpaceDE/>
              <w:autoSpaceDN/>
              <w:adjustRightInd/>
              <w:ind w:left="0"/>
              <w:jc w:val="center"/>
            </w:pPr>
            <w:r w:rsidRPr="00F326BC">
              <w:t>1,38</w:t>
            </w:r>
          </w:p>
        </w:tc>
        <w:tc>
          <w:tcPr>
            <w:tcW w:w="1275" w:type="dxa"/>
            <w:tcBorders>
              <w:top w:val="nil"/>
              <w:left w:val="nil"/>
              <w:bottom w:val="single" w:sz="4" w:space="0" w:color="auto"/>
              <w:right w:val="single" w:sz="4" w:space="0" w:color="auto"/>
            </w:tcBorders>
            <w:noWrap/>
            <w:vAlign w:val="center"/>
            <w:hideMark/>
          </w:tcPr>
          <w:p w14:paraId="18DEFCC9" w14:textId="77777777" w:rsidR="00F66DC8" w:rsidRPr="00F326BC" w:rsidRDefault="00F66DC8" w:rsidP="00F66DC8">
            <w:pPr>
              <w:widowControl/>
              <w:autoSpaceDE/>
              <w:autoSpaceDN/>
              <w:adjustRightInd/>
              <w:ind w:left="0"/>
              <w:jc w:val="center"/>
            </w:pPr>
            <w:r w:rsidRPr="00F326BC">
              <w:t>0,38</w:t>
            </w:r>
          </w:p>
        </w:tc>
        <w:tc>
          <w:tcPr>
            <w:tcW w:w="1128" w:type="dxa"/>
            <w:tcBorders>
              <w:top w:val="nil"/>
              <w:left w:val="nil"/>
              <w:bottom w:val="single" w:sz="4" w:space="0" w:color="auto"/>
              <w:right w:val="single" w:sz="4" w:space="0" w:color="auto"/>
            </w:tcBorders>
            <w:noWrap/>
            <w:vAlign w:val="center"/>
            <w:hideMark/>
          </w:tcPr>
          <w:p w14:paraId="3D946E75" w14:textId="77777777" w:rsidR="00F66DC8" w:rsidRPr="00F326BC" w:rsidRDefault="00F66DC8" w:rsidP="00F66DC8">
            <w:pPr>
              <w:widowControl/>
              <w:autoSpaceDE/>
              <w:autoSpaceDN/>
              <w:adjustRightInd/>
              <w:ind w:left="0"/>
              <w:jc w:val="center"/>
            </w:pPr>
            <w:r w:rsidRPr="00F326BC">
              <w:t>27,82</w:t>
            </w:r>
          </w:p>
        </w:tc>
      </w:tr>
      <w:tr w:rsidR="00F326BC" w:rsidRPr="00F326BC" w14:paraId="397C40AE"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756D9C4C" w14:textId="77777777" w:rsidR="00F66DC8" w:rsidRPr="00F326BC" w:rsidRDefault="00F66DC8" w:rsidP="00F66DC8">
            <w:pPr>
              <w:widowControl/>
              <w:autoSpaceDE/>
              <w:autoSpaceDN/>
              <w:adjustRightInd/>
              <w:ind w:left="0"/>
              <w:jc w:val="center"/>
            </w:pPr>
            <w:r w:rsidRPr="00F326BC">
              <w:t>15</w:t>
            </w:r>
          </w:p>
        </w:tc>
        <w:tc>
          <w:tcPr>
            <w:tcW w:w="826" w:type="dxa"/>
            <w:tcBorders>
              <w:top w:val="nil"/>
              <w:left w:val="nil"/>
              <w:bottom w:val="single" w:sz="4" w:space="0" w:color="auto"/>
              <w:right w:val="single" w:sz="4" w:space="0" w:color="auto"/>
            </w:tcBorders>
            <w:noWrap/>
            <w:vAlign w:val="center"/>
            <w:hideMark/>
          </w:tcPr>
          <w:p w14:paraId="09120747" w14:textId="77777777" w:rsidR="00F66DC8" w:rsidRPr="00F326BC" w:rsidRDefault="00F66DC8" w:rsidP="00F66DC8">
            <w:pPr>
              <w:widowControl/>
              <w:autoSpaceDE/>
              <w:autoSpaceDN/>
              <w:adjustRightInd/>
              <w:ind w:left="0"/>
              <w:jc w:val="center"/>
            </w:pPr>
            <w:r w:rsidRPr="00F326BC">
              <w:t>1,01</w:t>
            </w:r>
          </w:p>
        </w:tc>
        <w:tc>
          <w:tcPr>
            <w:tcW w:w="826" w:type="dxa"/>
            <w:tcBorders>
              <w:top w:val="nil"/>
              <w:left w:val="nil"/>
              <w:bottom w:val="single" w:sz="4" w:space="0" w:color="auto"/>
              <w:right w:val="single" w:sz="4" w:space="0" w:color="auto"/>
            </w:tcBorders>
            <w:noWrap/>
            <w:vAlign w:val="center"/>
            <w:hideMark/>
          </w:tcPr>
          <w:p w14:paraId="13ADD5FC" w14:textId="77777777" w:rsidR="00F66DC8" w:rsidRPr="00F326BC" w:rsidRDefault="00F66DC8" w:rsidP="00F66DC8">
            <w:pPr>
              <w:widowControl/>
              <w:autoSpaceDE/>
              <w:autoSpaceDN/>
              <w:adjustRightInd/>
              <w:ind w:left="0"/>
              <w:jc w:val="center"/>
            </w:pPr>
            <w:r w:rsidRPr="00F326BC">
              <w:t>1,19</w:t>
            </w:r>
          </w:p>
        </w:tc>
        <w:tc>
          <w:tcPr>
            <w:tcW w:w="826" w:type="dxa"/>
            <w:tcBorders>
              <w:top w:val="nil"/>
              <w:left w:val="nil"/>
              <w:bottom w:val="single" w:sz="4" w:space="0" w:color="auto"/>
              <w:right w:val="single" w:sz="4" w:space="0" w:color="auto"/>
            </w:tcBorders>
            <w:noWrap/>
            <w:vAlign w:val="center"/>
            <w:hideMark/>
          </w:tcPr>
          <w:p w14:paraId="0EF6D7F3" w14:textId="77777777" w:rsidR="00F66DC8" w:rsidRPr="00F326BC" w:rsidRDefault="00F66DC8" w:rsidP="00F66DC8">
            <w:pPr>
              <w:widowControl/>
              <w:autoSpaceDE/>
              <w:autoSpaceDN/>
              <w:adjustRightInd/>
              <w:ind w:left="0"/>
              <w:jc w:val="center"/>
            </w:pPr>
            <w:r w:rsidRPr="00F326BC">
              <w:t>1,26</w:t>
            </w:r>
          </w:p>
        </w:tc>
        <w:tc>
          <w:tcPr>
            <w:tcW w:w="826" w:type="dxa"/>
            <w:tcBorders>
              <w:top w:val="nil"/>
              <w:left w:val="nil"/>
              <w:bottom w:val="single" w:sz="4" w:space="0" w:color="auto"/>
              <w:right w:val="single" w:sz="4" w:space="0" w:color="auto"/>
            </w:tcBorders>
            <w:noWrap/>
            <w:vAlign w:val="center"/>
            <w:hideMark/>
          </w:tcPr>
          <w:p w14:paraId="2EC74FFB" w14:textId="77777777" w:rsidR="00F66DC8" w:rsidRPr="00F326BC" w:rsidRDefault="00F66DC8" w:rsidP="00F66DC8">
            <w:pPr>
              <w:widowControl/>
              <w:autoSpaceDE/>
              <w:autoSpaceDN/>
              <w:adjustRightInd/>
              <w:ind w:left="0"/>
              <w:jc w:val="center"/>
            </w:pPr>
            <w:r w:rsidRPr="00F326BC">
              <w:t>1,80</w:t>
            </w:r>
          </w:p>
        </w:tc>
        <w:tc>
          <w:tcPr>
            <w:tcW w:w="1276" w:type="dxa"/>
            <w:tcBorders>
              <w:top w:val="nil"/>
              <w:left w:val="nil"/>
              <w:bottom w:val="single" w:sz="4" w:space="0" w:color="auto"/>
              <w:right w:val="single" w:sz="4" w:space="0" w:color="auto"/>
            </w:tcBorders>
            <w:noWrap/>
            <w:vAlign w:val="center"/>
            <w:hideMark/>
          </w:tcPr>
          <w:p w14:paraId="2F542DB2" w14:textId="77777777" w:rsidR="00F66DC8" w:rsidRPr="00F326BC" w:rsidRDefault="00F66DC8" w:rsidP="00F66DC8">
            <w:pPr>
              <w:widowControl/>
              <w:autoSpaceDE/>
              <w:autoSpaceDN/>
              <w:adjustRightInd/>
              <w:ind w:left="0"/>
              <w:jc w:val="center"/>
            </w:pPr>
            <w:r w:rsidRPr="00F326BC">
              <w:t>5,26</w:t>
            </w:r>
          </w:p>
        </w:tc>
        <w:tc>
          <w:tcPr>
            <w:tcW w:w="1134" w:type="dxa"/>
            <w:tcBorders>
              <w:top w:val="nil"/>
              <w:left w:val="nil"/>
              <w:bottom w:val="single" w:sz="4" w:space="0" w:color="auto"/>
              <w:right w:val="single" w:sz="4" w:space="0" w:color="auto"/>
            </w:tcBorders>
            <w:noWrap/>
            <w:vAlign w:val="center"/>
            <w:hideMark/>
          </w:tcPr>
          <w:p w14:paraId="4B69D384" w14:textId="77777777" w:rsidR="00F66DC8" w:rsidRPr="00F326BC" w:rsidRDefault="00F66DC8" w:rsidP="00F66DC8">
            <w:pPr>
              <w:widowControl/>
              <w:autoSpaceDE/>
              <w:autoSpaceDN/>
              <w:adjustRightInd/>
              <w:ind w:left="0"/>
              <w:jc w:val="center"/>
            </w:pPr>
            <w:r w:rsidRPr="00F326BC">
              <w:t>1,32</w:t>
            </w:r>
          </w:p>
        </w:tc>
        <w:tc>
          <w:tcPr>
            <w:tcW w:w="1275" w:type="dxa"/>
            <w:tcBorders>
              <w:top w:val="nil"/>
              <w:left w:val="nil"/>
              <w:bottom w:val="single" w:sz="4" w:space="0" w:color="auto"/>
              <w:right w:val="single" w:sz="4" w:space="0" w:color="auto"/>
            </w:tcBorders>
            <w:noWrap/>
            <w:vAlign w:val="center"/>
            <w:hideMark/>
          </w:tcPr>
          <w:p w14:paraId="35E43E3A" w14:textId="77777777" w:rsidR="00F66DC8" w:rsidRPr="00F326BC" w:rsidRDefault="00F66DC8" w:rsidP="00F66DC8">
            <w:pPr>
              <w:widowControl/>
              <w:autoSpaceDE/>
              <w:autoSpaceDN/>
              <w:adjustRightInd/>
              <w:ind w:left="0"/>
              <w:jc w:val="center"/>
            </w:pPr>
            <w:r w:rsidRPr="00F326BC">
              <w:t>0,34</w:t>
            </w:r>
          </w:p>
        </w:tc>
        <w:tc>
          <w:tcPr>
            <w:tcW w:w="1128" w:type="dxa"/>
            <w:tcBorders>
              <w:top w:val="nil"/>
              <w:left w:val="nil"/>
              <w:bottom w:val="single" w:sz="4" w:space="0" w:color="auto"/>
              <w:right w:val="single" w:sz="4" w:space="0" w:color="auto"/>
            </w:tcBorders>
            <w:noWrap/>
            <w:vAlign w:val="center"/>
            <w:hideMark/>
          </w:tcPr>
          <w:p w14:paraId="103417A8" w14:textId="77777777" w:rsidR="00F66DC8" w:rsidRPr="00F326BC" w:rsidRDefault="00F66DC8" w:rsidP="00F66DC8">
            <w:pPr>
              <w:widowControl/>
              <w:autoSpaceDE/>
              <w:autoSpaceDN/>
              <w:adjustRightInd/>
              <w:ind w:left="0"/>
              <w:jc w:val="center"/>
            </w:pPr>
            <w:r w:rsidRPr="00F326BC">
              <w:t>25,86</w:t>
            </w:r>
          </w:p>
        </w:tc>
      </w:tr>
      <w:tr w:rsidR="00F326BC" w:rsidRPr="00F326BC" w14:paraId="3580DA78"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6ECA12F9" w14:textId="77777777" w:rsidR="00F66DC8" w:rsidRPr="00F326BC" w:rsidRDefault="00F66DC8" w:rsidP="00F66DC8">
            <w:pPr>
              <w:widowControl/>
              <w:autoSpaceDE/>
              <w:autoSpaceDN/>
              <w:adjustRightInd/>
              <w:ind w:left="0"/>
              <w:jc w:val="center"/>
            </w:pPr>
            <w:r w:rsidRPr="00F326BC">
              <w:t>16</w:t>
            </w:r>
          </w:p>
        </w:tc>
        <w:tc>
          <w:tcPr>
            <w:tcW w:w="826" w:type="dxa"/>
            <w:tcBorders>
              <w:top w:val="nil"/>
              <w:left w:val="nil"/>
              <w:bottom w:val="single" w:sz="4" w:space="0" w:color="auto"/>
              <w:right w:val="single" w:sz="4" w:space="0" w:color="auto"/>
            </w:tcBorders>
            <w:noWrap/>
            <w:vAlign w:val="center"/>
            <w:hideMark/>
          </w:tcPr>
          <w:p w14:paraId="5946CA66" w14:textId="77777777" w:rsidR="00F66DC8" w:rsidRPr="00F326BC" w:rsidRDefault="00F66DC8" w:rsidP="00F66DC8">
            <w:pPr>
              <w:widowControl/>
              <w:autoSpaceDE/>
              <w:autoSpaceDN/>
              <w:adjustRightInd/>
              <w:ind w:left="0"/>
              <w:jc w:val="center"/>
            </w:pPr>
            <w:r w:rsidRPr="00F326BC">
              <w:t>1,11</w:t>
            </w:r>
          </w:p>
        </w:tc>
        <w:tc>
          <w:tcPr>
            <w:tcW w:w="826" w:type="dxa"/>
            <w:tcBorders>
              <w:top w:val="nil"/>
              <w:left w:val="nil"/>
              <w:bottom w:val="single" w:sz="4" w:space="0" w:color="auto"/>
              <w:right w:val="single" w:sz="4" w:space="0" w:color="auto"/>
            </w:tcBorders>
            <w:noWrap/>
            <w:vAlign w:val="center"/>
            <w:hideMark/>
          </w:tcPr>
          <w:p w14:paraId="0BCF9349" w14:textId="77777777" w:rsidR="00F66DC8" w:rsidRPr="00F326BC" w:rsidRDefault="00F66DC8" w:rsidP="00F66DC8">
            <w:pPr>
              <w:widowControl/>
              <w:autoSpaceDE/>
              <w:autoSpaceDN/>
              <w:adjustRightInd/>
              <w:ind w:left="0"/>
              <w:jc w:val="center"/>
            </w:pPr>
            <w:r w:rsidRPr="00F326BC">
              <w:t>1,27</w:t>
            </w:r>
          </w:p>
        </w:tc>
        <w:tc>
          <w:tcPr>
            <w:tcW w:w="826" w:type="dxa"/>
            <w:tcBorders>
              <w:top w:val="nil"/>
              <w:left w:val="nil"/>
              <w:bottom w:val="single" w:sz="4" w:space="0" w:color="auto"/>
              <w:right w:val="single" w:sz="4" w:space="0" w:color="auto"/>
            </w:tcBorders>
            <w:noWrap/>
            <w:vAlign w:val="center"/>
            <w:hideMark/>
          </w:tcPr>
          <w:p w14:paraId="3551FE09" w14:textId="77777777" w:rsidR="00F66DC8" w:rsidRPr="00F326BC" w:rsidRDefault="00F66DC8" w:rsidP="00F66DC8">
            <w:pPr>
              <w:widowControl/>
              <w:autoSpaceDE/>
              <w:autoSpaceDN/>
              <w:adjustRightInd/>
              <w:ind w:left="0"/>
              <w:jc w:val="center"/>
            </w:pPr>
            <w:r w:rsidRPr="00F326BC">
              <w:t>1,47</w:t>
            </w:r>
          </w:p>
        </w:tc>
        <w:tc>
          <w:tcPr>
            <w:tcW w:w="826" w:type="dxa"/>
            <w:tcBorders>
              <w:top w:val="nil"/>
              <w:left w:val="nil"/>
              <w:bottom w:val="single" w:sz="4" w:space="0" w:color="auto"/>
              <w:right w:val="single" w:sz="4" w:space="0" w:color="auto"/>
            </w:tcBorders>
            <w:noWrap/>
            <w:vAlign w:val="center"/>
            <w:hideMark/>
          </w:tcPr>
          <w:p w14:paraId="258B60AF" w14:textId="77777777" w:rsidR="00F66DC8" w:rsidRPr="00F326BC" w:rsidRDefault="00F66DC8" w:rsidP="00F66DC8">
            <w:pPr>
              <w:widowControl/>
              <w:autoSpaceDE/>
              <w:autoSpaceDN/>
              <w:adjustRightInd/>
              <w:ind w:left="0"/>
              <w:jc w:val="center"/>
            </w:pPr>
            <w:r w:rsidRPr="00F326BC">
              <w:t>1,75</w:t>
            </w:r>
          </w:p>
        </w:tc>
        <w:tc>
          <w:tcPr>
            <w:tcW w:w="1276" w:type="dxa"/>
            <w:tcBorders>
              <w:top w:val="nil"/>
              <w:left w:val="nil"/>
              <w:bottom w:val="single" w:sz="4" w:space="0" w:color="auto"/>
              <w:right w:val="single" w:sz="4" w:space="0" w:color="auto"/>
            </w:tcBorders>
            <w:noWrap/>
            <w:vAlign w:val="center"/>
            <w:hideMark/>
          </w:tcPr>
          <w:p w14:paraId="6F08E300" w14:textId="77777777" w:rsidR="00F66DC8" w:rsidRPr="00F326BC" w:rsidRDefault="00F66DC8" w:rsidP="00F66DC8">
            <w:pPr>
              <w:widowControl/>
              <w:autoSpaceDE/>
              <w:autoSpaceDN/>
              <w:adjustRightInd/>
              <w:ind w:left="0"/>
              <w:jc w:val="center"/>
            </w:pPr>
            <w:r w:rsidRPr="00F326BC">
              <w:t>5,60</w:t>
            </w:r>
          </w:p>
        </w:tc>
        <w:tc>
          <w:tcPr>
            <w:tcW w:w="1134" w:type="dxa"/>
            <w:tcBorders>
              <w:top w:val="nil"/>
              <w:left w:val="nil"/>
              <w:bottom w:val="single" w:sz="4" w:space="0" w:color="auto"/>
              <w:right w:val="single" w:sz="4" w:space="0" w:color="auto"/>
            </w:tcBorders>
            <w:noWrap/>
            <w:vAlign w:val="center"/>
            <w:hideMark/>
          </w:tcPr>
          <w:p w14:paraId="42F97781" w14:textId="77777777" w:rsidR="00F66DC8" w:rsidRPr="00F326BC" w:rsidRDefault="00F66DC8" w:rsidP="00F66DC8">
            <w:pPr>
              <w:widowControl/>
              <w:autoSpaceDE/>
              <w:autoSpaceDN/>
              <w:adjustRightInd/>
              <w:ind w:left="0"/>
              <w:jc w:val="center"/>
            </w:pPr>
            <w:r w:rsidRPr="00F326BC">
              <w:t>1,40</w:t>
            </w:r>
          </w:p>
        </w:tc>
        <w:tc>
          <w:tcPr>
            <w:tcW w:w="1275" w:type="dxa"/>
            <w:tcBorders>
              <w:top w:val="nil"/>
              <w:left w:val="nil"/>
              <w:bottom w:val="single" w:sz="4" w:space="0" w:color="auto"/>
              <w:right w:val="single" w:sz="4" w:space="0" w:color="auto"/>
            </w:tcBorders>
            <w:noWrap/>
            <w:vAlign w:val="center"/>
            <w:hideMark/>
          </w:tcPr>
          <w:p w14:paraId="776A571E" w14:textId="77777777" w:rsidR="00F66DC8" w:rsidRPr="00F326BC" w:rsidRDefault="00F66DC8" w:rsidP="00F66DC8">
            <w:pPr>
              <w:widowControl/>
              <w:autoSpaceDE/>
              <w:autoSpaceDN/>
              <w:adjustRightInd/>
              <w:ind w:left="0"/>
              <w:jc w:val="center"/>
            </w:pPr>
            <w:r w:rsidRPr="00F326BC">
              <w:t>0,28</w:t>
            </w:r>
          </w:p>
        </w:tc>
        <w:tc>
          <w:tcPr>
            <w:tcW w:w="1128" w:type="dxa"/>
            <w:tcBorders>
              <w:top w:val="nil"/>
              <w:left w:val="nil"/>
              <w:bottom w:val="single" w:sz="4" w:space="0" w:color="auto"/>
              <w:right w:val="single" w:sz="4" w:space="0" w:color="auto"/>
            </w:tcBorders>
            <w:noWrap/>
            <w:vAlign w:val="center"/>
            <w:hideMark/>
          </w:tcPr>
          <w:p w14:paraId="459D1023" w14:textId="77777777" w:rsidR="00F66DC8" w:rsidRPr="00F326BC" w:rsidRDefault="00F66DC8" w:rsidP="00F66DC8">
            <w:pPr>
              <w:widowControl/>
              <w:autoSpaceDE/>
              <w:autoSpaceDN/>
              <w:adjustRightInd/>
              <w:ind w:left="0"/>
              <w:jc w:val="center"/>
            </w:pPr>
            <w:r w:rsidRPr="00F326BC">
              <w:t>19,71</w:t>
            </w:r>
          </w:p>
        </w:tc>
      </w:tr>
      <w:tr w:rsidR="00F326BC" w:rsidRPr="00F326BC" w14:paraId="708080A4"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2B49F993" w14:textId="77777777" w:rsidR="00F66DC8" w:rsidRPr="00F326BC" w:rsidRDefault="00F66DC8" w:rsidP="00F66DC8">
            <w:pPr>
              <w:widowControl/>
              <w:autoSpaceDE/>
              <w:autoSpaceDN/>
              <w:adjustRightInd/>
              <w:ind w:left="0"/>
              <w:jc w:val="center"/>
            </w:pPr>
            <w:r w:rsidRPr="00F326BC">
              <w:t>17</w:t>
            </w:r>
          </w:p>
        </w:tc>
        <w:tc>
          <w:tcPr>
            <w:tcW w:w="826" w:type="dxa"/>
            <w:tcBorders>
              <w:top w:val="nil"/>
              <w:left w:val="nil"/>
              <w:bottom w:val="single" w:sz="4" w:space="0" w:color="auto"/>
              <w:right w:val="single" w:sz="4" w:space="0" w:color="auto"/>
            </w:tcBorders>
            <w:noWrap/>
            <w:vAlign w:val="center"/>
            <w:hideMark/>
          </w:tcPr>
          <w:p w14:paraId="4FF836EC" w14:textId="77777777" w:rsidR="00F66DC8" w:rsidRPr="00F326BC" w:rsidRDefault="00F66DC8" w:rsidP="00F66DC8">
            <w:pPr>
              <w:widowControl/>
              <w:autoSpaceDE/>
              <w:autoSpaceDN/>
              <w:adjustRightInd/>
              <w:ind w:left="0"/>
              <w:jc w:val="center"/>
            </w:pPr>
            <w:r w:rsidRPr="00F326BC">
              <w:t>1,03</w:t>
            </w:r>
          </w:p>
        </w:tc>
        <w:tc>
          <w:tcPr>
            <w:tcW w:w="826" w:type="dxa"/>
            <w:tcBorders>
              <w:top w:val="nil"/>
              <w:left w:val="nil"/>
              <w:bottom w:val="single" w:sz="4" w:space="0" w:color="auto"/>
              <w:right w:val="single" w:sz="4" w:space="0" w:color="auto"/>
            </w:tcBorders>
            <w:noWrap/>
            <w:vAlign w:val="center"/>
            <w:hideMark/>
          </w:tcPr>
          <w:p w14:paraId="005FD042" w14:textId="77777777" w:rsidR="00F66DC8" w:rsidRPr="00F326BC" w:rsidRDefault="00F66DC8" w:rsidP="00F66DC8">
            <w:pPr>
              <w:widowControl/>
              <w:autoSpaceDE/>
              <w:autoSpaceDN/>
              <w:adjustRightInd/>
              <w:ind w:left="0"/>
              <w:jc w:val="center"/>
            </w:pPr>
            <w:r w:rsidRPr="00F326BC">
              <w:t>1,04</w:t>
            </w:r>
          </w:p>
        </w:tc>
        <w:tc>
          <w:tcPr>
            <w:tcW w:w="826" w:type="dxa"/>
            <w:tcBorders>
              <w:top w:val="nil"/>
              <w:left w:val="nil"/>
              <w:bottom w:val="single" w:sz="4" w:space="0" w:color="auto"/>
              <w:right w:val="single" w:sz="4" w:space="0" w:color="auto"/>
            </w:tcBorders>
            <w:noWrap/>
            <w:vAlign w:val="center"/>
            <w:hideMark/>
          </w:tcPr>
          <w:p w14:paraId="76C52341" w14:textId="77777777" w:rsidR="00F66DC8" w:rsidRPr="00F326BC" w:rsidRDefault="00F66DC8" w:rsidP="00F66DC8">
            <w:pPr>
              <w:widowControl/>
              <w:autoSpaceDE/>
              <w:autoSpaceDN/>
              <w:adjustRightInd/>
              <w:ind w:left="0"/>
              <w:jc w:val="center"/>
            </w:pPr>
            <w:r w:rsidRPr="00F326BC">
              <w:t>0,91</w:t>
            </w:r>
          </w:p>
        </w:tc>
        <w:tc>
          <w:tcPr>
            <w:tcW w:w="826" w:type="dxa"/>
            <w:tcBorders>
              <w:top w:val="nil"/>
              <w:left w:val="nil"/>
              <w:bottom w:val="single" w:sz="4" w:space="0" w:color="auto"/>
              <w:right w:val="single" w:sz="4" w:space="0" w:color="auto"/>
            </w:tcBorders>
            <w:noWrap/>
            <w:vAlign w:val="center"/>
            <w:hideMark/>
          </w:tcPr>
          <w:p w14:paraId="03E6660F" w14:textId="77777777" w:rsidR="00F66DC8" w:rsidRPr="00F326BC" w:rsidRDefault="00F66DC8" w:rsidP="00F66DC8">
            <w:pPr>
              <w:widowControl/>
              <w:autoSpaceDE/>
              <w:autoSpaceDN/>
              <w:adjustRightInd/>
              <w:ind w:left="0"/>
              <w:jc w:val="center"/>
            </w:pPr>
            <w:r w:rsidRPr="00F326BC">
              <w:t>1,45</w:t>
            </w:r>
          </w:p>
        </w:tc>
        <w:tc>
          <w:tcPr>
            <w:tcW w:w="1276" w:type="dxa"/>
            <w:tcBorders>
              <w:top w:val="nil"/>
              <w:left w:val="nil"/>
              <w:bottom w:val="single" w:sz="4" w:space="0" w:color="auto"/>
              <w:right w:val="single" w:sz="4" w:space="0" w:color="auto"/>
            </w:tcBorders>
            <w:noWrap/>
            <w:vAlign w:val="center"/>
            <w:hideMark/>
          </w:tcPr>
          <w:p w14:paraId="38E60F76" w14:textId="77777777" w:rsidR="00F66DC8" w:rsidRPr="00F326BC" w:rsidRDefault="00F66DC8" w:rsidP="00F66DC8">
            <w:pPr>
              <w:widowControl/>
              <w:autoSpaceDE/>
              <w:autoSpaceDN/>
              <w:adjustRightInd/>
              <w:ind w:left="0"/>
              <w:jc w:val="center"/>
            </w:pPr>
            <w:r w:rsidRPr="00F326BC">
              <w:t>4,43</w:t>
            </w:r>
          </w:p>
        </w:tc>
        <w:tc>
          <w:tcPr>
            <w:tcW w:w="1134" w:type="dxa"/>
            <w:tcBorders>
              <w:top w:val="nil"/>
              <w:left w:val="nil"/>
              <w:bottom w:val="single" w:sz="4" w:space="0" w:color="auto"/>
              <w:right w:val="single" w:sz="4" w:space="0" w:color="auto"/>
            </w:tcBorders>
            <w:noWrap/>
            <w:vAlign w:val="center"/>
            <w:hideMark/>
          </w:tcPr>
          <w:p w14:paraId="6CEBFCAE" w14:textId="77777777" w:rsidR="00F66DC8" w:rsidRPr="00F326BC" w:rsidRDefault="00F66DC8" w:rsidP="00F66DC8">
            <w:pPr>
              <w:widowControl/>
              <w:autoSpaceDE/>
              <w:autoSpaceDN/>
              <w:adjustRightInd/>
              <w:ind w:left="0"/>
              <w:jc w:val="center"/>
            </w:pPr>
            <w:r w:rsidRPr="00F326BC">
              <w:t>1,11</w:t>
            </w:r>
          </w:p>
        </w:tc>
        <w:tc>
          <w:tcPr>
            <w:tcW w:w="1275" w:type="dxa"/>
            <w:tcBorders>
              <w:top w:val="nil"/>
              <w:left w:val="nil"/>
              <w:bottom w:val="single" w:sz="4" w:space="0" w:color="auto"/>
              <w:right w:val="single" w:sz="4" w:space="0" w:color="auto"/>
            </w:tcBorders>
            <w:noWrap/>
            <w:vAlign w:val="center"/>
            <w:hideMark/>
          </w:tcPr>
          <w:p w14:paraId="34497EBF" w14:textId="77777777" w:rsidR="00F66DC8" w:rsidRPr="00F326BC" w:rsidRDefault="00F66DC8" w:rsidP="00F66DC8">
            <w:pPr>
              <w:widowControl/>
              <w:autoSpaceDE/>
              <w:autoSpaceDN/>
              <w:adjustRightInd/>
              <w:ind w:left="0"/>
              <w:jc w:val="center"/>
            </w:pPr>
            <w:r w:rsidRPr="00F326BC">
              <w:t>0,24</w:t>
            </w:r>
          </w:p>
        </w:tc>
        <w:tc>
          <w:tcPr>
            <w:tcW w:w="1128" w:type="dxa"/>
            <w:tcBorders>
              <w:top w:val="nil"/>
              <w:left w:val="nil"/>
              <w:bottom w:val="single" w:sz="4" w:space="0" w:color="auto"/>
              <w:right w:val="single" w:sz="4" w:space="0" w:color="auto"/>
            </w:tcBorders>
            <w:noWrap/>
            <w:vAlign w:val="center"/>
            <w:hideMark/>
          </w:tcPr>
          <w:p w14:paraId="02902FA5" w14:textId="77777777" w:rsidR="00F66DC8" w:rsidRPr="00F326BC" w:rsidRDefault="00F66DC8" w:rsidP="00F66DC8">
            <w:pPr>
              <w:widowControl/>
              <w:autoSpaceDE/>
              <w:autoSpaceDN/>
              <w:adjustRightInd/>
              <w:ind w:left="0"/>
              <w:jc w:val="center"/>
            </w:pPr>
            <w:r w:rsidRPr="00F326BC">
              <w:t>21,30</w:t>
            </w:r>
          </w:p>
        </w:tc>
      </w:tr>
      <w:tr w:rsidR="00F326BC" w:rsidRPr="00F326BC" w14:paraId="4153FA75"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0CD3FA29" w14:textId="77777777" w:rsidR="00F66DC8" w:rsidRPr="00F326BC" w:rsidRDefault="00F66DC8" w:rsidP="00F66DC8">
            <w:pPr>
              <w:widowControl/>
              <w:autoSpaceDE/>
              <w:autoSpaceDN/>
              <w:adjustRightInd/>
              <w:ind w:left="0"/>
              <w:jc w:val="center"/>
            </w:pPr>
            <w:r w:rsidRPr="00F326BC">
              <w:t>18</w:t>
            </w:r>
          </w:p>
        </w:tc>
        <w:tc>
          <w:tcPr>
            <w:tcW w:w="826" w:type="dxa"/>
            <w:tcBorders>
              <w:top w:val="nil"/>
              <w:left w:val="nil"/>
              <w:bottom w:val="single" w:sz="4" w:space="0" w:color="auto"/>
              <w:right w:val="single" w:sz="4" w:space="0" w:color="auto"/>
            </w:tcBorders>
            <w:noWrap/>
            <w:vAlign w:val="center"/>
            <w:hideMark/>
          </w:tcPr>
          <w:p w14:paraId="3B30B490" w14:textId="77777777" w:rsidR="00F66DC8" w:rsidRPr="00F326BC" w:rsidRDefault="00F66DC8" w:rsidP="00F66DC8">
            <w:pPr>
              <w:widowControl/>
              <w:autoSpaceDE/>
              <w:autoSpaceDN/>
              <w:adjustRightInd/>
              <w:ind w:left="0"/>
              <w:jc w:val="center"/>
            </w:pPr>
            <w:r w:rsidRPr="00F326BC">
              <w:t>1,09</w:t>
            </w:r>
          </w:p>
        </w:tc>
        <w:tc>
          <w:tcPr>
            <w:tcW w:w="826" w:type="dxa"/>
            <w:tcBorders>
              <w:top w:val="nil"/>
              <w:left w:val="nil"/>
              <w:bottom w:val="single" w:sz="4" w:space="0" w:color="auto"/>
              <w:right w:val="single" w:sz="4" w:space="0" w:color="auto"/>
            </w:tcBorders>
            <w:noWrap/>
            <w:vAlign w:val="center"/>
            <w:hideMark/>
          </w:tcPr>
          <w:p w14:paraId="568BBE98" w14:textId="77777777" w:rsidR="00F66DC8" w:rsidRPr="00F326BC" w:rsidRDefault="00F66DC8" w:rsidP="00F66DC8">
            <w:pPr>
              <w:widowControl/>
              <w:autoSpaceDE/>
              <w:autoSpaceDN/>
              <w:adjustRightInd/>
              <w:ind w:left="0"/>
              <w:jc w:val="center"/>
            </w:pPr>
            <w:r w:rsidRPr="00F326BC">
              <w:t>0,83</w:t>
            </w:r>
          </w:p>
        </w:tc>
        <w:tc>
          <w:tcPr>
            <w:tcW w:w="826" w:type="dxa"/>
            <w:tcBorders>
              <w:top w:val="nil"/>
              <w:left w:val="nil"/>
              <w:bottom w:val="single" w:sz="4" w:space="0" w:color="auto"/>
              <w:right w:val="single" w:sz="4" w:space="0" w:color="auto"/>
            </w:tcBorders>
            <w:noWrap/>
            <w:vAlign w:val="center"/>
            <w:hideMark/>
          </w:tcPr>
          <w:p w14:paraId="4A1BB598" w14:textId="77777777" w:rsidR="00F66DC8" w:rsidRPr="00F326BC" w:rsidRDefault="00F66DC8" w:rsidP="00F66DC8">
            <w:pPr>
              <w:widowControl/>
              <w:autoSpaceDE/>
              <w:autoSpaceDN/>
              <w:adjustRightInd/>
              <w:ind w:left="0"/>
              <w:jc w:val="center"/>
            </w:pPr>
            <w:r w:rsidRPr="00F326BC">
              <w:t>0,93</w:t>
            </w:r>
          </w:p>
        </w:tc>
        <w:tc>
          <w:tcPr>
            <w:tcW w:w="826" w:type="dxa"/>
            <w:tcBorders>
              <w:top w:val="nil"/>
              <w:left w:val="nil"/>
              <w:bottom w:val="single" w:sz="4" w:space="0" w:color="auto"/>
              <w:right w:val="single" w:sz="4" w:space="0" w:color="auto"/>
            </w:tcBorders>
            <w:noWrap/>
            <w:vAlign w:val="center"/>
            <w:hideMark/>
          </w:tcPr>
          <w:p w14:paraId="24126309" w14:textId="77777777" w:rsidR="00F66DC8" w:rsidRPr="00F326BC" w:rsidRDefault="00F66DC8" w:rsidP="00F66DC8">
            <w:pPr>
              <w:widowControl/>
              <w:autoSpaceDE/>
              <w:autoSpaceDN/>
              <w:adjustRightInd/>
              <w:ind w:left="0"/>
              <w:jc w:val="center"/>
            </w:pPr>
            <w:r w:rsidRPr="00F326BC">
              <w:t>1,4</w:t>
            </w:r>
          </w:p>
        </w:tc>
        <w:tc>
          <w:tcPr>
            <w:tcW w:w="1276" w:type="dxa"/>
            <w:tcBorders>
              <w:top w:val="nil"/>
              <w:left w:val="nil"/>
              <w:bottom w:val="single" w:sz="4" w:space="0" w:color="auto"/>
              <w:right w:val="single" w:sz="4" w:space="0" w:color="auto"/>
            </w:tcBorders>
            <w:noWrap/>
            <w:vAlign w:val="center"/>
            <w:hideMark/>
          </w:tcPr>
          <w:p w14:paraId="706E0970" w14:textId="77777777" w:rsidR="00F66DC8" w:rsidRPr="00F326BC" w:rsidRDefault="00F66DC8" w:rsidP="00F66DC8">
            <w:pPr>
              <w:widowControl/>
              <w:autoSpaceDE/>
              <w:autoSpaceDN/>
              <w:adjustRightInd/>
              <w:ind w:left="0"/>
              <w:jc w:val="center"/>
            </w:pPr>
            <w:r w:rsidRPr="00F326BC">
              <w:t>4,25</w:t>
            </w:r>
          </w:p>
        </w:tc>
        <w:tc>
          <w:tcPr>
            <w:tcW w:w="1134" w:type="dxa"/>
            <w:tcBorders>
              <w:top w:val="nil"/>
              <w:left w:val="nil"/>
              <w:bottom w:val="single" w:sz="4" w:space="0" w:color="auto"/>
              <w:right w:val="single" w:sz="4" w:space="0" w:color="auto"/>
            </w:tcBorders>
            <w:noWrap/>
            <w:vAlign w:val="center"/>
            <w:hideMark/>
          </w:tcPr>
          <w:p w14:paraId="486CFE3B" w14:textId="77777777" w:rsidR="00F66DC8" w:rsidRPr="00F326BC" w:rsidRDefault="00F66DC8" w:rsidP="00F66DC8">
            <w:pPr>
              <w:widowControl/>
              <w:autoSpaceDE/>
              <w:autoSpaceDN/>
              <w:adjustRightInd/>
              <w:ind w:left="0"/>
              <w:jc w:val="center"/>
            </w:pPr>
            <w:r w:rsidRPr="00F326BC">
              <w:t>1,06</w:t>
            </w:r>
          </w:p>
        </w:tc>
        <w:tc>
          <w:tcPr>
            <w:tcW w:w="1275" w:type="dxa"/>
            <w:tcBorders>
              <w:top w:val="nil"/>
              <w:left w:val="nil"/>
              <w:bottom w:val="single" w:sz="4" w:space="0" w:color="auto"/>
              <w:right w:val="single" w:sz="4" w:space="0" w:color="auto"/>
            </w:tcBorders>
            <w:noWrap/>
            <w:vAlign w:val="center"/>
            <w:hideMark/>
          </w:tcPr>
          <w:p w14:paraId="1861F0AF" w14:textId="77777777" w:rsidR="00F66DC8" w:rsidRPr="00F326BC" w:rsidRDefault="00F66DC8" w:rsidP="00F66DC8">
            <w:pPr>
              <w:widowControl/>
              <w:autoSpaceDE/>
              <w:autoSpaceDN/>
              <w:adjustRightInd/>
              <w:ind w:left="0"/>
              <w:jc w:val="center"/>
            </w:pPr>
            <w:r w:rsidRPr="00F326BC">
              <w:t>0,25</w:t>
            </w:r>
          </w:p>
        </w:tc>
        <w:tc>
          <w:tcPr>
            <w:tcW w:w="1128" w:type="dxa"/>
            <w:tcBorders>
              <w:top w:val="nil"/>
              <w:left w:val="nil"/>
              <w:bottom w:val="single" w:sz="4" w:space="0" w:color="auto"/>
              <w:right w:val="single" w:sz="4" w:space="0" w:color="auto"/>
            </w:tcBorders>
            <w:noWrap/>
            <w:vAlign w:val="center"/>
            <w:hideMark/>
          </w:tcPr>
          <w:p w14:paraId="005B157D" w14:textId="77777777" w:rsidR="00F66DC8" w:rsidRPr="00F326BC" w:rsidRDefault="00F66DC8" w:rsidP="00F66DC8">
            <w:pPr>
              <w:widowControl/>
              <w:autoSpaceDE/>
              <w:autoSpaceDN/>
              <w:adjustRightInd/>
              <w:ind w:left="0"/>
              <w:jc w:val="center"/>
            </w:pPr>
            <w:r w:rsidRPr="00F326BC">
              <w:t>23,45</w:t>
            </w:r>
          </w:p>
        </w:tc>
      </w:tr>
      <w:tr w:rsidR="00F326BC" w:rsidRPr="00F326BC" w14:paraId="7DD60525"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4DBC2E20" w14:textId="77777777" w:rsidR="00F66DC8" w:rsidRPr="00F326BC" w:rsidRDefault="00F66DC8" w:rsidP="00F66DC8">
            <w:pPr>
              <w:widowControl/>
              <w:autoSpaceDE/>
              <w:autoSpaceDN/>
              <w:adjustRightInd/>
              <w:ind w:left="0"/>
              <w:jc w:val="center"/>
            </w:pPr>
            <w:r w:rsidRPr="00F326BC">
              <w:t>19</w:t>
            </w:r>
          </w:p>
        </w:tc>
        <w:tc>
          <w:tcPr>
            <w:tcW w:w="826" w:type="dxa"/>
            <w:tcBorders>
              <w:top w:val="nil"/>
              <w:left w:val="nil"/>
              <w:bottom w:val="single" w:sz="4" w:space="0" w:color="auto"/>
              <w:right w:val="single" w:sz="4" w:space="0" w:color="auto"/>
            </w:tcBorders>
            <w:noWrap/>
            <w:vAlign w:val="center"/>
            <w:hideMark/>
          </w:tcPr>
          <w:p w14:paraId="47425EC3" w14:textId="77777777" w:rsidR="00F66DC8" w:rsidRPr="00F326BC" w:rsidRDefault="00F66DC8" w:rsidP="00F66DC8">
            <w:pPr>
              <w:widowControl/>
              <w:autoSpaceDE/>
              <w:autoSpaceDN/>
              <w:adjustRightInd/>
              <w:ind w:left="0"/>
              <w:jc w:val="center"/>
            </w:pPr>
            <w:r w:rsidRPr="00F326BC">
              <w:t>1,0</w:t>
            </w:r>
          </w:p>
        </w:tc>
        <w:tc>
          <w:tcPr>
            <w:tcW w:w="826" w:type="dxa"/>
            <w:tcBorders>
              <w:top w:val="nil"/>
              <w:left w:val="nil"/>
              <w:bottom w:val="single" w:sz="4" w:space="0" w:color="auto"/>
              <w:right w:val="single" w:sz="4" w:space="0" w:color="auto"/>
            </w:tcBorders>
            <w:noWrap/>
            <w:vAlign w:val="center"/>
            <w:hideMark/>
          </w:tcPr>
          <w:p w14:paraId="583A3036" w14:textId="77777777" w:rsidR="00F66DC8" w:rsidRPr="00F326BC" w:rsidRDefault="00F66DC8" w:rsidP="00F66DC8">
            <w:pPr>
              <w:widowControl/>
              <w:autoSpaceDE/>
              <w:autoSpaceDN/>
              <w:adjustRightInd/>
              <w:ind w:left="0"/>
              <w:jc w:val="center"/>
            </w:pPr>
            <w:r w:rsidRPr="00F326BC">
              <w:t>1,02</w:t>
            </w:r>
          </w:p>
        </w:tc>
        <w:tc>
          <w:tcPr>
            <w:tcW w:w="826" w:type="dxa"/>
            <w:tcBorders>
              <w:top w:val="nil"/>
              <w:left w:val="nil"/>
              <w:bottom w:val="single" w:sz="4" w:space="0" w:color="auto"/>
              <w:right w:val="single" w:sz="4" w:space="0" w:color="auto"/>
            </w:tcBorders>
            <w:noWrap/>
            <w:vAlign w:val="center"/>
            <w:hideMark/>
          </w:tcPr>
          <w:p w14:paraId="4B586B7F" w14:textId="77777777" w:rsidR="00F66DC8" w:rsidRPr="00F326BC" w:rsidRDefault="00F66DC8" w:rsidP="00F66DC8">
            <w:pPr>
              <w:widowControl/>
              <w:autoSpaceDE/>
              <w:autoSpaceDN/>
              <w:adjustRightInd/>
              <w:ind w:left="0"/>
              <w:jc w:val="center"/>
            </w:pPr>
            <w:r w:rsidRPr="00F326BC">
              <w:t>1,25</w:t>
            </w:r>
          </w:p>
        </w:tc>
        <w:tc>
          <w:tcPr>
            <w:tcW w:w="826" w:type="dxa"/>
            <w:tcBorders>
              <w:top w:val="nil"/>
              <w:left w:val="nil"/>
              <w:bottom w:val="single" w:sz="4" w:space="0" w:color="auto"/>
              <w:right w:val="single" w:sz="4" w:space="0" w:color="auto"/>
            </w:tcBorders>
            <w:noWrap/>
            <w:vAlign w:val="center"/>
            <w:hideMark/>
          </w:tcPr>
          <w:p w14:paraId="1A20C5D9" w14:textId="77777777" w:rsidR="00F66DC8" w:rsidRPr="00F326BC" w:rsidRDefault="00F66DC8" w:rsidP="00F66DC8">
            <w:pPr>
              <w:widowControl/>
              <w:autoSpaceDE/>
              <w:autoSpaceDN/>
              <w:adjustRightInd/>
              <w:ind w:left="0"/>
              <w:jc w:val="center"/>
            </w:pPr>
            <w:r w:rsidRPr="00F326BC">
              <w:t>1,17</w:t>
            </w:r>
          </w:p>
        </w:tc>
        <w:tc>
          <w:tcPr>
            <w:tcW w:w="1276" w:type="dxa"/>
            <w:tcBorders>
              <w:top w:val="nil"/>
              <w:left w:val="nil"/>
              <w:bottom w:val="single" w:sz="4" w:space="0" w:color="auto"/>
              <w:right w:val="single" w:sz="4" w:space="0" w:color="auto"/>
            </w:tcBorders>
            <w:noWrap/>
            <w:vAlign w:val="center"/>
            <w:hideMark/>
          </w:tcPr>
          <w:p w14:paraId="7652E015" w14:textId="77777777" w:rsidR="00F66DC8" w:rsidRPr="00F326BC" w:rsidRDefault="00F66DC8" w:rsidP="00F66DC8">
            <w:pPr>
              <w:widowControl/>
              <w:autoSpaceDE/>
              <w:autoSpaceDN/>
              <w:adjustRightInd/>
              <w:ind w:left="0"/>
              <w:jc w:val="center"/>
            </w:pPr>
            <w:r w:rsidRPr="00F326BC">
              <w:t>4,44</w:t>
            </w:r>
          </w:p>
        </w:tc>
        <w:tc>
          <w:tcPr>
            <w:tcW w:w="1134" w:type="dxa"/>
            <w:tcBorders>
              <w:top w:val="nil"/>
              <w:left w:val="nil"/>
              <w:bottom w:val="single" w:sz="4" w:space="0" w:color="auto"/>
              <w:right w:val="single" w:sz="4" w:space="0" w:color="auto"/>
            </w:tcBorders>
            <w:noWrap/>
            <w:vAlign w:val="center"/>
            <w:hideMark/>
          </w:tcPr>
          <w:p w14:paraId="646B860E" w14:textId="77777777" w:rsidR="00F66DC8" w:rsidRPr="00F326BC" w:rsidRDefault="00F66DC8" w:rsidP="00F66DC8">
            <w:pPr>
              <w:widowControl/>
              <w:autoSpaceDE/>
              <w:autoSpaceDN/>
              <w:adjustRightInd/>
              <w:ind w:left="0"/>
              <w:jc w:val="center"/>
            </w:pPr>
            <w:r w:rsidRPr="00F326BC">
              <w:t>1,11</w:t>
            </w:r>
          </w:p>
        </w:tc>
        <w:tc>
          <w:tcPr>
            <w:tcW w:w="1275" w:type="dxa"/>
            <w:tcBorders>
              <w:top w:val="nil"/>
              <w:left w:val="nil"/>
              <w:bottom w:val="single" w:sz="4" w:space="0" w:color="auto"/>
              <w:right w:val="single" w:sz="4" w:space="0" w:color="auto"/>
            </w:tcBorders>
            <w:noWrap/>
            <w:vAlign w:val="center"/>
            <w:hideMark/>
          </w:tcPr>
          <w:p w14:paraId="0C02ADD1" w14:textId="77777777" w:rsidR="00F66DC8" w:rsidRPr="00F326BC" w:rsidRDefault="00F66DC8" w:rsidP="00F66DC8">
            <w:pPr>
              <w:widowControl/>
              <w:autoSpaceDE/>
              <w:autoSpaceDN/>
              <w:adjustRightInd/>
              <w:ind w:left="0"/>
              <w:jc w:val="center"/>
            </w:pPr>
            <w:r w:rsidRPr="00F326BC">
              <w:t>0,12</w:t>
            </w:r>
          </w:p>
        </w:tc>
        <w:tc>
          <w:tcPr>
            <w:tcW w:w="1128" w:type="dxa"/>
            <w:tcBorders>
              <w:top w:val="nil"/>
              <w:left w:val="nil"/>
              <w:bottom w:val="single" w:sz="4" w:space="0" w:color="auto"/>
              <w:right w:val="single" w:sz="4" w:space="0" w:color="auto"/>
            </w:tcBorders>
            <w:noWrap/>
            <w:vAlign w:val="center"/>
            <w:hideMark/>
          </w:tcPr>
          <w:p w14:paraId="5DD2DF86" w14:textId="77777777" w:rsidR="00F66DC8" w:rsidRPr="00F326BC" w:rsidRDefault="00F66DC8" w:rsidP="00F66DC8">
            <w:pPr>
              <w:widowControl/>
              <w:autoSpaceDE/>
              <w:autoSpaceDN/>
              <w:adjustRightInd/>
              <w:ind w:left="0"/>
              <w:jc w:val="center"/>
            </w:pPr>
            <w:r w:rsidRPr="00F326BC">
              <w:t>10,84</w:t>
            </w:r>
          </w:p>
        </w:tc>
      </w:tr>
      <w:tr w:rsidR="00F326BC" w:rsidRPr="00F326BC" w14:paraId="29760133" w14:textId="77777777" w:rsidTr="008D3BBF">
        <w:trPr>
          <w:trHeight w:val="315"/>
        </w:trPr>
        <w:tc>
          <w:tcPr>
            <w:tcW w:w="1511" w:type="dxa"/>
            <w:tcBorders>
              <w:top w:val="nil"/>
              <w:left w:val="single" w:sz="4" w:space="0" w:color="auto"/>
              <w:bottom w:val="single" w:sz="4" w:space="0" w:color="auto"/>
              <w:right w:val="single" w:sz="4" w:space="0" w:color="auto"/>
            </w:tcBorders>
            <w:noWrap/>
            <w:vAlign w:val="bottom"/>
            <w:hideMark/>
          </w:tcPr>
          <w:p w14:paraId="16906B1C" w14:textId="77777777" w:rsidR="00F66DC8" w:rsidRPr="00F326BC" w:rsidRDefault="00F66DC8" w:rsidP="00F66DC8">
            <w:pPr>
              <w:widowControl/>
              <w:autoSpaceDE/>
              <w:autoSpaceDN/>
              <w:adjustRightInd/>
              <w:ind w:left="0"/>
              <w:jc w:val="center"/>
            </w:pPr>
            <w:r w:rsidRPr="00F326BC">
              <w:t>20</w:t>
            </w:r>
          </w:p>
        </w:tc>
        <w:tc>
          <w:tcPr>
            <w:tcW w:w="826" w:type="dxa"/>
            <w:tcBorders>
              <w:top w:val="nil"/>
              <w:left w:val="nil"/>
              <w:bottom w:val="single" w:sz="4" w:space="0" w:color="auto"/>
              <w:right w:val="single" w:sz="4" w:space="0" w:color="auto"/>
            </w:tcBorders>
            <w:noWrap/>
            <w:vAlign w:val="center"/>
            <w:hideMark/>
          </w:tcPr>
          <w:p w14:paraId="3D69BEA7" w14:textId="77777777" w:rsidR="00F66DC8" w:rsidRPr="00F326BC" w:rsidRDefault="00F66DC8" w:rsidP="00F66DC8">
            <w:pPr>
              <w:widowControl/>
              <w:autoSpaceDE/>
              <w:autoSpaceDN/>
              <w:adjustRightInd/>
              <w:ind w:left="0"/>
              <w:jc w:val="center"/>
            </w:pPr>
            <w:r w:rsidRPr="00F326BC">
              <w:t>1,12</w:t>
            </w:r>
          </w:p>
        </w:tc>
        <w:tc>
          <w:tcPr>
            <w:tcW w:w="826" w:type="dxa"/>
            <w:tcBorders>
              <w:top w:val="nil"/>
              <w:left w:val="nil"/>
              <w:bottom w:val="single" w:sz="4" w:space="0" w:color="auto"/>
              <w:right w:val="single" w:sz="4" w:space="0" w:color="auto"/>
            </w:tcBorders>
            <w:noWrap/>
            <w:vAlign w:val="center"/>
            <w:hideMark/>
          </w:tcPr>
          <w:p w14:paraId="1CC3F053" w14:textId="77777777" w:rsidR="00F66DC8" w:rsidRPr="00F326BC" w:rsidRDefault="00F66DC8" w:rsidP="00F66DC8">
            <w:pPr>
              <w:widowControl/>
              <w:autoSpaceDE/>
              <w:autoSpaceDN/>
              <w:adjustRightInd/>
              <w:ind w:left="0"/>
              <w:jc w:val="center"/>
            </w:pPr>
            <w:r w:rsidRPr="00F326BC">
              <w:t>0,87</w:t>
            </w:r>
          </w:p>
        </w:tc>
        <w:tc>
          <w:tcPr>
            <w:tcW w:w="826" w:type="dxa"/>
            <w:tcBorders>
              <w:top w:val="nil"/>
              <w:left w:val="nil"/>
              <w:bottom w:val="single" w:sz="4" w:space="0" w:color="auto"/>
              <w:right w:val="single" w:sz="4" w:space="0" w:color="auto"/>
            </w:tcBorders>
            <w:noWrap/>
            <w:vAlign w:val="center"/>
            <w:hideMark/>
          </w:tcPr>
          <w:p w14:paraId="23E769F5" w14:textId="77777777" w:rsidR="00F66DC8" w:rsidRPr="00F326BC" w:rsidRDefault="00F66DC8" w:rsidP="00F66DC8">
            <w:pPr>
              <w:widowControl/>
              <w:autoSpaceDE/>
              <w:autoSpaceDN/>
              <w:adjustRightInd/>
              <w:ind w:left="0"/>
              <w:jc w:val="center"/>
            </w:pPr>
            <w:r w:rsidRPr="00F326BC">
              <w:t>0,6</w:t>
            </w:r>
          </w:p>
        </w:tc>
        <w:tc>
          <w:tcPr>
            <w:tcW w:w="826" w:type="dxa"/>
            <w:tcBorders>
              <w:top w:val="nil"/>
              <w:left w:val="nil"/>
              <w:bottom w:val="single" w:sz="4" w:space="0" w:color="auto"/>
              <w:right w:val="single" w:sz="4" w:space="0" w:color="auto"/>
            </w:tcBorders>
            <w:noWrap/>
            <w:vAlign w:val="center"/>
            <w:hideMark/>
          </w:tcPr>
          <w:p w14:paraId="7FD8B29E" w14:textId="77777777" w:rsidR="00F66DC8" w:rsidRPr="00F326BC" w:rsidRDefault="00F66DC8" w:rsidP="00F66DC8">
            <w:pPr>
              <w:widowControl/>
              <w:autoSpaceDE/>
              <w:autoSpaceDN/>
              <w:adjustRightInd/>
              <w:ind w:left="0"/>
              <w:jc w:val="center"/>
            </w:pPr>
            <w:r w:rsidRPr="00F326BC">
              <w:t>1,35</w:t>
            </w:r>
          </w:p>
        </w:tc>
        <w:tc>
          <w:tcPr>
            <w:tcW w:w="1276" w:type="dxa"/>
            <w:tcBorders>
              <w:top w:val="nil"/>
              <w:left w:val="nil"/>
              <w:bottom w:val="single" w:sz="4" w:space="0" w:color="auto"/>
              <w:right w:val="single" w:sz="4" w:space="0" w:color="auto"/>
            </w:tcBorders>
            <w:noWrap/>
            <w:vAlign w:val="center"/>
            <w:hideMark/>
          </w:tcPr>
          <w:p w14:paraId="374956B4" w14:textId="77777777" w:rsidR="00F66DC8" w:rsidRPr="00F326BC" w:rsidRDefault="00F66DC8" w:rsidP="00F66DC8">
            <w:pPr>
              <w:widowControl/>
              <w:autoSpaceDE/>
              <w:autoSpaceDN/>
              <w:adjustRightInd/>
              <w:ind w:left="0"/>
              <w:jc w:val="center"/>
            </w:pPr>
            <w:r w:rsidRPr="00F326BC">
              <w:t>3,94</w:t>
            </w:r>
          </w:p>
        </w:tc>
        <w:tc>
          <w:tcPr>
            <w:tcW w:w="1134" w:type="dxa"/>
            <w:tcBorders>
              <w:top w:val="nil"/>
              <w:left w:val="nil"/>
              <w:bottom w:val="single" w:sz="4" w:space="0" w:color="auto"/>
              <w:right w:val="single" w:sz="4" w:space="0" w:color="auto"/>
            </w:tcBorders>
            <w:noWrap/>
            <w:vAlign w:val="center"/>
            <w:hideMark/>
          </w:tcPr>
          <w:p w14:paraId="1390023F" w14:textId="77777777" w:rsidR="00F66DC8" w:rsidRPr="00F326BC" w:rsidRDefault="00F66DC8" w:rsidP="00F66DC8">
            <w:pPr>
              <w:widowControl/>
              <w:autoSpaceDE/>
              <w:autoSpaceDN/>
              <w:adjustRightInd/>
              <w:ind w:left="0"/>
              <w:jc w:val="center"/>
            </w:pPr>
            <w:r w:rsidRPr="00F326BC">
              <w:t>0,99</w:t>
            </w:r>
          </w:p>
        </w:tc>
        <w:tc>
          <w:tcPr>
            <w:tcW w:w="1275" w:type="dxa"/>
            <w:tcBorders>
              <w:top w:val="nil"/>
              <w:left w:val="nil"/>
              <w:bottom w:val="single" w:sz="4" w:space="0" w:color="auto"/>
              <w:right w:val="single" w:sz="4" w:space="0" w:color="auto"/>
            </w:tcBorders>
            <w:noWrap/>
            <w:vAlign w:val="center"/>
            <w:hideMark/>
          </w:tcPr>
          <w:p w14:paraId="16B2EFF9" w14:textId="77777777" w:rsidR="00F66DC8" w:rsidRPr="00F326BC" w:rsidRDefault="00F66DC8" w:rsidP="00F66DC8">
            <w:pPr>
              <w:widowControl/>
              <w:autoSpaceDE/>
              <w:autoSpaceDN/>
              <w:adjustRightInd/>
              <w:ind w:left="0"/>
              <w:jc w:val="center"/>
            </w:pPr>
            <w:r w:rsidRPr="00F326BC">
              <w:t>0,32</w:t>
            </w:r>
          </w:p>
        </w:tc>
        <w:tc>
          <w:tcPr>
            <w:tcW w:w="1128" w:type="dxa"/>
            <w:tcBorders>
              <w:top w:val="nil"/>
              <w:left w:val="nil"/>
              <w:bottom w:val="single" w:sz="4" w:space="0" w:color="auto"/>
              <w:right w:val="single" w:sz="4" w:space="0" w:color="auto"/>
            </w:tcBorders>
            <w:noWrap/>
            <w:vAlign w:val="center"/>
            <w:hideMark/>
          </w:tcPr>
          <w:p w14:paraId="69ACE910" w14:textId="77777777" w:rsidR="00F66DC8" w:rsidRPr="00F326BC" w:rsidRDefault="00F66DC8" w:rsidP="00F66DC8">
            <w:pPr>
              <w:widowControl/>
              <w:autoSpaceDE/>
              <w:autoSpaceDN/>
              <w:adjustRightInd/>
              <w:ind w:left="0"/>
              <w:jc w:val="center"/>
            </w:pPr>
            <w:r w:rsidRPr="00F326BC">
              <w:t>32,79</w:t>
            </w:r>
          </w:p>
        </w:tc>
      </w:tr>
      <w:tr w:rsidR="00F326BC" w:rsidRPr="00F326BC" w14:paraId="419C0FBF" w14:textId="77777777" w:rsidTr="008D3BBF">
        <w:trPr>
          <w:trHeight w:val="1215"/>
        </w:trPr>
        <w:tc>
          <w:tcPr>
            <w:tcW w:w="1511" w:type="dxa"/>
            <w:tcBorders>
              <w:top w:val="nil"/>
              <w:left w:val="single" w:sz="4" w:space="0" w:color="auto"/>
              <w:bottom w:val="single" w:sz="4" w:space="0" w:color="auto"/>
              <w:right w:val="single" w:sz="4" w:space="0" w:color="auto"/>
            </w:tcBorders>
            <w:vAlign w:val="center"/>
            <w:hideMark/>
          </w:tcPr>
          <w:p w14:paraId="2F18DB11" w14:textId="77777777" w:rsidR="00F66DC8" w:rsidRPr="00F326BC" w:rsidRDefault="00F66DC8" w:rsidP="00F66DC8">
            <w:pPr>
              <w:widowControl/>
              <w:autoSpaceDE/>
              <w:autoSpaceDN/>
              <w:adjustRightInd/>
              <w:ind w:left="0"/>
              <w:jc w:val="center"/>
            </w:pPr>
            <w:r w:rsidRPr="00F326BC">
              <w:t>Әрбір қайталану бойынша жиыны</w:t>
            </w:r>
          </w:p>
        </w:tc>
        <w:tc>
          <w:tcPr>
            <w:tcW w:w="826" w:type="dxa"/>
            <w:tcBorders>
              <w:top w:val="nil"/>
              <w:left w:val="nil"/>
              <w:bottom w:val="single" w:sz="4" w:space="0" w:color="auto"/>
              <w:right w:val="single" w:sz="4" w:space="0" w:color="auto"/>
            </w:tcBorders>
            <w:noWrap/>
            <w:vAlign w:val="center"/>
            <w:hideMark/>
          </w:tcPr>
          <w:p w14:paraId="6798F756" w14:textId="77777777" w:rsidR="00F66DC8" w:rsidRPr="00F326BC" w:rsidRDefault="00F66DC8" w:rsidP="00F66DC8">
            <w:pPr>
              <w:widowControl/>
              <w:autoSpaceDE/>
              <w:autoSpaceDN/>
              <w:adjustRightInd/>
              <w:ind w:left="0"/>
              <w:jc w:val="center"/>
            </w:pPr>
            <w:r w:rsidRPr="00F326BC">
              <w:t>16,77</w:t>
            </w:r>
          </w:p>
        </w:tc>
        <w:tc>
          <w:tcPr>
            <w:tcW w:w="826" w:type="dxa"/>
            <w:tcBorders>
              <w:top w:val="nil"/>
              <w:left w:val="nil"/>
              <w:bottom w:val="single" w:sz="4" w:space="0" w:color="auto"/>
              <w:right w:val="single" w:sz="4" w:space="0" w:color="auto"/>
            </w:tcBorders>
            <w:noWrap/>
            <w:vAlign w:val="center"/>
            <w:hideMark/>
          </w:tcPr>
          <w:p w14:paraId="7255881D" w14:textId="77777777" w:rsidR="00F66DC8" w:rsidRPr="00F326BC" w:rsidRDefault="00F66DC8" w:rsidP="00F66DC8">
            <w:pPr>
              <w:widowControl/>
              <w:autoSpaceDE/>
              <w:autoSpaceDN/>
              <w:adjustRightInd/>
              <w:ind w:left="0"/>
              <w:jc w:val="center"/>
            </w:pPr>
            <w:r w:rsidRPr="00F326BC">
              <w:t>23,96</w:t>
            </w:r>
          </w:p>
        </w:tc>
        <w:tc>
          <w:tcPr>
            <w:tcW w:w="826" w:type="dxa"/>
            <w:tcBorders>
              <w:top w:val="nil"/>
              <w:left w:val="nil"/>
              <w:bottom w:val="single" w:sz="4" w:space="0" w:color="auto"/>
              <w:right w:val="single" w:sz="4" w:space="0" w:color="auto"/>
            </w:tcBorders>
            <w:noWrap/>
            <w:vAlign w:val="center"/>
            <w:hideMark/>
          </w:tcPr>
          <w:p w14:paraId="5653B3A0" w14:textId="77777777" w:rsidR="00F66DC8" w:rsidRPr="00F326BC" w:rsidRDefault="00F66DC8" w:rsidP="00F66DC8">
            <w:pPr>
              <w:widowControl/>
              <w:autoSpaceDE/>
              <w:autoSpaceDN/>
              <w:adjustRightInd/>
              <w:ind w:left="0"/>
              <w:jc w:val="center"/>
            </w:pPr>
            <w:r w:rsidRPr="00F326BC">
              <w:t>21,51</w:t>
            </w:r>
          </w:p>
        </w:tc>
        <w:tc>
          <w:tcPr>
            <w:tcW w:w="826" w:type="dxa"/>
            <w:tcBorders>
              <w:top w:val="nil"/>
              <w:left w:val="nil"/>
              <w:bottom w:val="single" w:sz="4" w:space="0" w:color="auto"/>
              <w:right w:val="single" w:sz="4" w:space="0" w:color="auto"/>
            </w:tcBorders>
            <w:noWrap/>
            <w:vAlign w:val="center"/>
            <w:hideMark/>
          </w:tcPr>
          <w:p w14:paraId="641EDAF6" w14:textId="77777777" w:rsidR="00F66DC8" w:rsidRPr="00F326BC" w:rsidRDefault="00F66DC8" w:rsidP="00F66DC8">
            <w:pPr>
              <w:widowControl/>
              <w:autoSpaceDE/>
              <w:autoSpaceDN/>
              <w:adjustRightInd/>
              <w:ind w:left="0"/>
              <w:jc w:val="center"/>
            </w:pPr>
            <w:r w:rsidRPr="00F326BC">
              <w:t>31,78</w:t>
            </w:r>
          </w:p>
        </w:tc>
        <w:tc>
          <w:tcPr>
            <w:tcW w:w="1276" w:type="dxa"/>
            <w:tcBorders>
              <w:top w:val="nil"/>
              <w:left w:val="nil"/>
              <w:bottom w:val="single" w:sz="4" w:space="0" w:color="auto"/>
              <w:right w:val="single" w:sz="4" w:space="0" w:color="auto"/>
            </w:tcBorders>
            <w:noWrap/>
            <w:vAlign w:val="center"/>
            <w:hideMark/>
          </w:tcPr>
          <w:p w14:paraId="0EC30768" w14:textId="77777777" w:rsidR="00F66DC8" w:rsidRPr="00F326BC" w:rsidRDefault="00F66DC8" w:rsidP="00F66DC8">
            <w:pPr>
              <w:widowControl/>
              <w:autoSpaceDE/>
              <w:autoSpaceDN/>
              <w:adjustRightInd/>
              <w:ind w:left="0"/>
              <w:jc w:val="center"/>
            </w:pPr>
            <w:r w:rsidRPr="00F326BC">
              <w:t>94,02</w:t>
            </w:r>
          </w:p>
        </w:tc>
        <w:tc>
          <w:tcPr>
            <w:tcW w:w="1134" w:type="dxa"/>
            <w:tcBorders>
              <w:top w:val="nil"/>
              <w:left w:val="nil"/>
              <w:bottom w:val="single" w:sz="4" w:space="0" w:color="auto"/>
              <w:right w:val="single" w:sz="4" w:space="0" w:color="auto"/>
            </w:tcBorders>
            <w:noWrap/>
            <w:vAlign w:val="center"/>
            <w:hideMark/>
          </w:tcPr>
          <w:p w14:paraId="6AFFD3CE" w14:textId="77777777" w:rsidR="00F66DC8" w:rsidRPr="00F326BC" w:rsidRDefault="00F66DC8" w:rsidP="00F66DC8">
            <w:pPr>
              <w:widowControl/>
              <w:autoSpaceDE/>
              <w:autoSpaceDN/>
              <w:adjustRightInd/>
              <w:ind w:left="0"/>
              <w:jc w:val="center"/>
            </w:pPr>
            <w:r w:rsidRPr="00F326BC">
              <w:t>23,51</w:t>
            </w:r>
          </w:p>
        </w:tc>
        <w:tc>
          <w:tcPr>
            <w:tcW w:w="1275" w:type="dxa"/>
            <w:tcBorders>
              <w:top w:val="nil"/>
              <w:left w:val="nil"/>
              <w:bottom w:val="single" w:sz="4" w:space="0" w:color="auto"/>
              <w:right w:val="single" w:sz="4" w:space="0" w:color="auto"/>
            </w:tcBorders>
            <w:noWrap/>
            <w:vAlign w:val="center"/>
            <w:hideMark/>
          </w:tcPr>
          <w:p w14:paraId="736D7A6C" w14:textId="77777777" w:rsidR="00F66DC8" w:rsidRPr="00F326BC" w:rsidRDefault="00F66DC8" w:rsidP="00F66DC8">
            <w:pPr>
              <w:widowControl/>
              <w:autoSpaceDE/>
              <w:autoSpaceDN/>
              <w:adjustRightInd/>
              <w:ind w:left="0"/>
              <w:jc w:val="center"/>
            </w:pPr>
            <w:r w:rsidRPr="00F326BC">
              <w:t>6,27</w:t>
            </w:r>
          </w:p>
        </w:tc>
        <w:tc>
          <w:tcPr>
            <w:tcW w:w="1128" w:type="dxa"/>
            <w:tcBorders>
              <w:top w:val="nil"/>
              <w:left w:val="nil"/>
              <w:bottom w:val="single" w:sz="4" w:space="0" w:color="auto"/>
              <w:right w:val="single" w:sz="4" w:space="0" w:color="auto"/>
            </w:tcBorders>
            <w:noWrap/>
            <w:vAlign w:val="center"/>
            <w:hideMark/>
          </w:tcPr>
          <w:p w14:paraId="49FE735A" w14:textId="77777777" w:rsidR="00F66DC8" w:rsidRPr="00F326BC" w:rsidRDefault="00F66DC8" w:rsidP="00F66DC8">
            <w:pPr>
              <w:widowControl/>
              <w:autoSpaceDE/>
              <w:autoSpaceDN/>
              <w:adjustRightInd/>
              <w:ind w:left="0"/>
              <w:jc w:val="center"/>
            </w:pPr>
            <w:r w:rsidRPr="00F326BC">
              <w:t>26,68</w:t>
            </w:r>
          </w:p>
        </w:tc>
      </w:tr>
      <w:tr w:rsidR="00F66DC8" w:rsidRPr="00F326BC" w14:paraId="77D126B1" w14:textId="77777777" w:rsidTr="008D3BBF">
        <w:trPr>
          <w:trHeight w:val="1320"/>
        </w:trPr>
        <w:tc>
          <w:tcPr>
            <w:tcW w:w="1511" w:type="dxa"/>
            <w:tcBorders>
              <w:top w:val="nil"/>
              <w:left w:val="single" w:sz="4" w:space="0" w:color="auto"/>
              <w:bottom w:val="single" w:sz="4" w:space="0" w:color="auto"/>
              <w:right w:val="single" w:sz="4" w:space="0" w:color="auto"/>
            </w:tcBorders>
            <w:vAlign w:val="center"/>
            <w:hideMark/>
          </w:tcPr>
          <w:p w14:paraId="1B14FA3D" w14:textId="77777777" w:rsidR="00F66DC8" w:rsidRPr="00F326BC" w:rsidRDefault="00F66DC8" w:rsidP="00F66DC8">
            <w:pPr>
              <w:widowControl/>
              <w:autoSpaceDE/>
              <w:autoSpaceDN/>
              <w:adjustRightInd/>
              <w:ind w:left="0"/>
              <w:jc w:val="center"/>
            </w:pPr>
            <w:r w:rsidRPr="00F326BC">
              <w:t>Әрбір қайталанудың орташа мәні</w:t>
            </w:r>
          </w:p>
        </w:tc>
        <w:tc>
          <w:tcPr>
            <w:tcW w:w="826" w:type="dxa"/>
            <w:tcBorders>
              <w:top w:val="nil"/>
              <w:left w:val="nil"/>
              <w:bottom w:val="single" w:sz="4" w:space="0" w:color="auto"/>
              <w:right w:val="single" w:sz="4" w:space="0" w:color="auto"/>
            </w:tcBorders>
            <w:noWrap/>
            <w:vAlign w:val="center"/>
            <w:hideMark/>
          </w:tcPr>
          <w:p w14:paraId="0ED0C690" w14:textId="77777777" w:rsidR="00F66DC8" w:rsidRPr="00F326BC" w:rsidRDefault="00F66DC8" w:rsidP="00F66DC8">
            <w:pPr>
              <w:widowControl/>
              <w:autoSpaceDE/>
              <w:autoSpaceDN/>
              <w:adjustRightInd/>
              <w:ind w:left="0"/>
              <w:jc w:val="center"/>
            </w:pPr>
            <w:r w:rsidRPr="00F326BC">
              <w:t>0,84</w:t>
            </w:r>
          </w:p>
        </w:tc>
        <w:tc>
          <w:tcPr>
            <w:tcW w:w="826" w:type="dxa"/>
            <w:tcBorders>
              <w:top w:val="nil"/>
              <w:left w:val="nil"/>
              <w:bottom w:val="single" w:sz="4" w:space="0" w:color="auto"/>
              <w:right w:val="single" w:sz="4" w:space="0" w:color="auto"/>
            </w:tcBorders>
            <w:noWrap/>
            <w:vAlign w:val="center"/>
            <w:hideMark/>
          </w:tcPr>
          <w:p w14:paraId="7A5E31F7" w14:textId="77777777" w:rsidR="00F66DC8" w:rsidRPr="00F326BC" w:rsidRDefault="00F66DC8" w:rsidP="00F66DC8">
            <w:pPr>
              <w:widowControl/>
              <w:autoSpaceDE/>
              <w:autoSpaceDN/>
              <w:adjustRightInd/>
              <w:ind w:left="0"/>
              <w:jc w:val="center"/>
            </w:pPr>
            <w:r w:rsidRPr="00F326BC">
              <w:t>1,20</w:t>
            </w:r>
          </w:p>
        </w:tc>
        <w:tc>
          <w:tcPr>
            <w:tcW w:w="826" w:type="dxa"/>
            <w:tcBorders>
              <w:top w:val="nil"/>
              <w:left w:val="nil"/>
              <w:bottom w:val="single" w:sz="4" w:space="0" w:color="auto"/>
              <w:right w:val="single" w:sz="4" w:space="0" w:color="auto"/>
            </w:tcBorders>
            <w:noWrap/>
            <w:vAlign w:val="center"/>
            <w:hideMark/>
          </w:tcPr>
          <w:p w14:paraId="0AAFBEA7" w14:textId="77777777" w:rsidR="00F66DC8" w:rsidRPr="00F326BC" w:rsidRDefault="00F66DC8" w:rsidP="00F66DC8">
            <w:pPr>
              <w:widowControl/>
              <w:autoSpaceDE/>
              <w:autoSpaceDN/>
              <w:adjustRightInd/>
              <w:ind w:left="0"/>
              <w:jc w:val="center"/>
            </w:pPr>
            <w:r w:rsidRPr="00F326BC">
              <w:t>1,08</w:t>
            </w:r>
          </w:p>
        </w:tc>
        <w:tc>
          <w:tcPr>
            <w:tcW w:w="826" w:type="dxa"/>
            <w:tcBorders>
              <w:top w:val="nil"/>
              <w:left w:val="nil"/>
              <w:bottom w:val="single" w:sz="4" w:space="0" w:color="auto"/>
              <w:right w:val="single" w:sz="4" w:space="0" w:color="auto"/>
            </w:tcBorders>
            <w:noWrap/>
            <w:vAlign w:val="center"/>
            <w:hideMark/>
          </w:tcPr>
          <w:p w14:paraId="1331D221" w14:textId="77777777" w:rsidR="00F66DC8" w:rsidRPr="00F326BC" w:rsidRDefault="00F66DC8" w:rsidP="00F66DC8">
            <w:pPr>
              <w:widowControl/>
              <w:autoSpaceDE/>
              <w:autoSpaceDN/>
              <w:adjustRightInd/>
              <w:ind w:left="0"/>
              <w:jc w:val="center"/>
            </w:pPr>
            <w:r w:rsidRPr="00F326BC">
              <w:t>1,59</w:t>
            </w:r>
          </w:p>
        </w:tc>
        <w:tc>
          <w:tcPr>
            <w:tcW w:w="1276" w:type="dxa"/>
            <w:tcBorders>
              <w:top w:val="nil"/>
              <w:left w:val="nil"/>
              <w:bottom w:val="single" w:sz="4" w:space="0" w:color="auto"/>
              <w:right w:val="single" w:sz="4" w:space="0" w:color="auto"/>
            </w:tcBorders>
            <w:noWrap/>
            <w:vAlign w:val="center"/>
            <w:hideMark/>
          </w:tcPr>
          <w:p w14:paraId="7956FE12" w14:textId="77777777" w:rsidR="00F66DC8" w:rsidRPr="00F326BC" w:rsidRDefault="00F66DC8" w:rsidP="00F66DC8">
            <w:pPr>
              <w:widowControl/>
              <w:autoSpaceDE/>
              <w:autoSpaceDN/>
              <w:adjustRightInd/>
              <w:ind w:left="0"/>
              <w:jc w:val="center"/>
            </w:pPr>
            <w:r w:rsidRPr="00F326BC">
              <w:t>4,70</w:t>
            </w:r>
          </w:p>
        </w:tc>
        <w:tc>
          <w:tcPr>
            <w:tcW w:w="1134" w:type="dxa"/>
            <w:tcBorders>
              <w:top w:val="nil"/>
              <w:left w:val="nil"/>
              <w:bottom w:val="single" w:sz="4" w:space="0" w:color="auto"/>
              <w:right w:val="single" w:sz="4" w:space="0" w:color="auto"/>
            </w:tcBorders>
            <w:noWrap/>
            <w:vAlign w:val="center"/>
            <w:hideMark/>
          </w:tcPr>
          <w:p w14:paraId="195E00B0" w14:textId="77777777" w:rsidR="00F66DC8" w:rsidRPr="00F326BC" w:rsidRDefault="00F66DC8" w:rsidP="00F66DC8">
            <w:pPr>
              <w:widowControl/>
              <w:autoSpaceDE/>
              <w:autoSpaceDN/>
              <w:adjustRightInd/>
              <w:ind w:left="0"/>
              <w:jc w:val="center"/>
            </w:pPr>
            <w:r w:rsidRPr="00F326BC">
              <w:t>1,18</w:t>
            </w:r>
          </w:p>
        </w:tc>
        <w:tc>
          <w:tcPr>
            <w:tcW w:w="1275" w:type="dxa"/>
            <w:tcBorders>
              <w:top w:val="nil"/>
              <w:left w:val="nil"/>
              <w:bottom w:val="single" w:sz="4" w:space="0" w:color="auto"/>
              <w:right w:val="single" w:sz="4" w:space="0" w:color="auto"/>
            </w:tcBorders>
            <w:noWrap/>
            <w:vAlign w:val="center"/>
            <w:hideMark/>
          </w:tcPr>
          <w:p w14:paraId="464D1510" w14:textId="77777777" w:rsidR="00F66DC8" w:rsidRPr="00F326BC" w:rsidRDefault="00F66DC8" w:rsidP="00F66DC8">
            <w:pPr>
              <w:widowControl/>
              <w:autoSpaceDE/>
              <w:autoSpaceDN/>
              <w:adjustRightInd/>
              <w:ind w:left="0"/>
              <w:jc w:val="center"/>
            </w:pPr>
            <w:r w:rsidRPr="00F326BC">
              <w:t>0,31</w:t>
            </w:r>
          </w:p>
        </w:tc>
        <w:tc>
          <w:tcPr>
            <w:tcW w:w="1128" w:type="dxa"/>
            <w:tcBorders>
              <w:top w:val="nil"/>
              <w:left w:val="nil"/>
              <w:bottom w:val="single" w:sz="4" w:space="0" w:color="auto"/>
              <w:right w:val="single" w:sz="4" w:space="0" w:color="auto"/>
            </w:tcBorders>
            <w:noWrap/>
            <w:vAlign w:val="center"/>
            <w:hideMark/>
          </w:tcPr>
          <w:p w14:paraId="162DD856" w14:textId="77777777" w:rsidR="00F66DC8" w:rsidRPr="00F326BC" w:rsidRDefault="00F66DC8" w:rsidP="00F66DC8">
            <w:pPr>
              <w:widowControl/>
              <w:autoSpaceDE/>
              <w:autoSpaceDN/>
              <w:adjustRightInd/>
              <w:ind w:left="0"/>
              <w:jc w:val="center"/>
            </w:pPr>
            <w:r w:rsidRPr="00F326BC">
              <w:t>26,68</w:t>
            </w:r>
          </w:p>
        </w:tc>
      </w:tr>
    </w:tbl>
    <w:p w14:paraId="11B0B8D9" w14:textId="77777777" w:rsidR="002A109B" w:rsidRPr="00F326BC" w:rsidRDefault="002A109B" w:rsidP="007909AC">
      <w:pPr>
        <w:ind w:left="0"/>
        <w:jc w:val="center"/>
        <w:rPr>
          <w:sz w:val="28"/>
          <w:szCs w:val="28"/>
          <w:lang w:val="kk-KZ"/>
        </w:rPr>
      </w:pPr>
    </w:p>
    <w:p w14:paraId="43B02849" w14:textId="77777777" w:rsidR="002A109B" w:rsidRPr="00F326BC" w:rsidRDefault="002A109B" w:rsidP="007909AC">
      <w:pPr>
        <w:ind w:left="0"/>
        <w:jc w:val="center"/>
        <w:rPr>
          <w:sz w:val="28"/>
          <w:szCs w:val="28"/>
          <w:lang w:val="kk-KZ"/>
        </w:rPr>
      </w:pPr>
    </w:p>
    <w:p w14:paraId="58064EFC" w14:textId="77777777" w:rsidR="002A109B" w:rsidRPr="00F326BC" w:rsidRDefault="002A109B" w:rsidP="007909AC">
      <w:pPr>
        <w:ind w:left="0"/>
        <w:jc w:val="center"/>
        <w:rPr>
          <w:sz w:val="28"/>
          <w:szCs w:val="28"/>
          <w:lang w:val="kk-KZ"/>
        </w:rPr>
      </w:pPr>
    </w:p>
    <w:p w14:paraId="05110AEB" w14:textId="77777777" w:rsidR="002A109B" w:rsidRPr="00F326BC" w:rsidRDefault="002A109B" w:rsidP="007909AC">
      <w:pPr>
        <w:ind w:left="0"/>
        <w:jc w:val="center"/>
        <w:rPr>
          <w:sz w:val="28"/>
          <w:szCs w:val="28"/>
          <w:lang w:val="kk-KZ"/>
        </w:rPr>
      </w:pPr>
    </w:p>
    <w:p w14:paraId="79DC8606" w14:textId="77777777" w:rsidR="002A109B" w:rsidRPr="00F326BC" w:rsidRDefault="002A109B" w:rsidP="007909AC">
      <w:pPr>
        <w:ind w:left="0"/>
        <w:jc w:val="center"/>
        <w:rPr>
          <w:sz w:val="28"/>
          <w:szCs w:val="28"/>
          <w:lang w:val="kk-KZ"/>
        </w:rPr>
      </w:pPr>
    </w:p>
    <w:p w14:paraId="1C0E9E46" w14:textId="77777777" w:rsidR="002A109B" w:rsidRPr="00F326BC" w:rsidRDefault="002A109B" w:rsidP="007909AC">
      <w:pPr>
        <w:ind w:left="0"/>
        <w:jc w:val="center"/>
        <w:rPr>
          <w:sz w:val="28"/>
          <w:szCs w:val="28"/>
          <w:lang w:val="kk-KZ"/>
        </w:rPr>
      </w:pPr>
    </w:p>
    <w:p w14:paraId="597F6F16" w14:textId="2B8C8E05" w:rsidR="002904DE" w:rsidRPr="00F326BC" w:rsidRDefault="00863000" w:rsidP="00A92692">
      <w:pPr>
        <w:ind w:left="0"/>
        <w:jc w:val="both"/>
        <w:rPr>
          <w:sz w:val="28"/>
          <w:szCs w:val="28"/>
          <w:lang w:val="kk-KZ"/>
        </w:rPr>
      </w:pPr>
      <w:r>
        <w:rPr>
          <w:sz w:val="28"/>
          <w:szCs w:val="28"/>
          <w:lang w:val="kk-KZ"/>
        </w:rPr>
        <w:lastRenderedPageBreak/>
        <w:t>Кесте</w:t>
      </w:r>
      <w:r w:rsidRPr="00F326BC">
        <w:rPr>
          <w:sz w:val="28"/>
          <w:szCs w:val="28"/>
          <w:lang w:val="kk-KZ"/>
        </w:rPr>
        <w:t xml:space="preserve"> </w:t>
      </w:r>
      <w:r w:rsidR="002904DE" w:rsidRPr="00F326BC">
        <w:rPr>
          <w:sz w:val="28"/>
          <w:szCs w:val="28"/>
          <w:lang w:val="kk-KZ"/>
        </w:rPr>
        <w:t xml:space="preserve">В.6 – Конус-таратқыштың параметрлері: конустың кесілген бөлігінің биіктігі </w:t>
      </w:r>
      <w:r w:rsidR="00AD3E72" w:rsidRPr="00F326BC">
        <w:rPr>
          <w:sz w:val="28"/>
          <w:szCs w:val="28"/>
          <w:lang w:val="kk-KZ"/>
        </w:rPr>
        <w:t>h= 1</w:t>
      </w:r>
      <w:r w:rsidR="00AD3E72">
        <w:rPr>
          <w:sz w:val="28"/>
          <w:szCs w:val="28"/>
          <w:lang w:val="kk-KZ"/>
        </w:rPr>
        <w:t>6</w:t>
      </w:r>
      <w:r w:rsidR="00AD3E72" w:rsidRPr="00F326BC">
        <w:rPr>
          <w:sz w:val="28"/>
          <w:szCs w:val="28"/>
          <w:lang w:val="kk-KZ"/>
        </w:rPr>
        <w:t xml:space="preserve"> </w:t>
      </w:r>
      <w:r w:rsidR="002904DE" w:rsidRPr="00F326BC">
        <w:rPr>
          <w:sz w:val="28"/>
          <w:szCs w:val="28"/>
          <w:lang w:val="kk-KZ"/>
        </w:rPr>
        <w:t xml:space="preserve">мм, конус биіктігі Н=33 мм, конус диаметрі D=120 мм, құйындатқыш орам саны – 4. Сепкіш аппараттың айналу жиілігі </w:t>
      </w:r>
      <m:oMath>
        <m:r>
          <w:rPr>
            <w:rFonts w:ascii="Cambria Math" w:hAnsi="Cambria Math"/>
            <w:sz w:val="28"/>
            <w:szCs w:val="28"/>
            <w:lang w:val="kk-KZ"/>
          </w:rPr>
          <m:t>n=20айн/мин</m:t>
        </m:r>
      </m:oMath>
      <w:r w:rsidR="002904DE" w:rsidRPr="00F326BC">
        <w:rPr>
          <w:sz w:val="28"/>
          <w:szCs w:val="28"/>
          <w:lang w:val="kk-KZ"/>
        </w:rPr>
        <w:t>.</w:t>
      </w:r>
    </w:p>
    <w:p w14:paraId="77DAB446" w14:textId="77777777" w:rsidR="002A109B" w:rsidRPr="00F326BC" w:rsidRDefault="002A109B" w:rsidP="007909AC">
      <w:pPr>
        <w:ind w:left="0"/>
        <w:jc w:val="center"/>
        <w:rPr>
          <w:sz w:val="28"/>
          <w:szCs w:val="28"/>
          <w:lang w:val="kk-KZ"/>
        </w:rPr>
      </w:pPr>
    </w:p>
    <w:tbl>
      <w:tblPr>
        <w:tblW w:w="9628" w:type="dxa"/>
        <w:tblLayout w:type="fixed"/>
        <w:tblLook w:val="04A0" w:firstRow="1" w:lastRow="0" w:firstColumn="1" w:lastColumn="0" w:noHBand="0" w:noVBand="1"/>
      </w:tblPr>
      <w:tblGrid>
        <w:gridCol w:w="1572"/>
        <w:gridCol w:w="775"/>
        <w:gridCol w:w="775"/>
        <w:gridCol w:w="775"/>
        <w:gridCol w:w="776"/>
        <w:gridCol w:w="1276"/>
        <w:gridCol w:w="1276"/>
        <w:gridCol w:w="1275"/>
        <w:gridCol w:w="1128"/>
      </w:tblGrid>
      <w:tr w:rsidR="00F326BC" w:rsidRPr="00F326BC" w14:paraId="5F9B639C" w14:textId="77777777" w:rsidTr="002904DE">
        <w:trPr>
          <w:trHeight w:val="634"/>
        </w:trPr>
        <w:tc>
          <w:tcPr>
            <w:tcW w:w="1572" w:type="dxa"/>
            <w:vMerge w:val="restart"/>
            <w:tcBorders>
              <w:top w:val="single" w:sz="4" w:space="0" w:color="auto"/>
              <w:left w:val="single" w:sz="4" w:space="0" w:color="auto"/>
              <w:bottom w:val="single" w:sz="4" w:space="0" w:color="auto"/>
              <w:right w:val="single" w:sz="4" w:space="0" w:color="auto"/>
            </w:tcBorders>
            <w:noWrap/>
            <w:vAlign w:val="center"/>
            <w:hideMark/>
          </w:tcPr>
          <w:p w14:paraId="2590BBC2" w14:textId="77777777" w:rsidR="002904DE" w:rsidRPr="00F326BC" w:rsidRDefault="002904DE" w:rsidP="002904DE">
            <w:pPr>
              <w:widowControl/>
              <w:autoSpaceDE/>
              <w:autoSpaceDN/>
              <w:adjustRightInd/>
              <w:ind w:left="0"/>
              <w:jc w:val="center"/>
            </w:pPr>
            <w:r w:rsidRPr="00F326BC">
              <w:t>№</w:t>
            </w:r>
          </w:p>
        </w:tc>
        <w:tc>
          <w:tcPr>
            <w:tcW w:w="5653" w:type="dxa"/>
            <w:gridSpan w:val="6"/>
            <w:tcBorders>
              <w:top w:val="single" w:sz="4" w:space="0" w:color="auto"/>
              <w:left w:val="nil"/>
              <w:bottom w:val="single" w:sz="4" w:space="0" w:color="auto"/>
              <w:right w:val="single" w:sz="4" w:space="0" w:color="auto"/>
            </w:tcBorders>
            <w:vAlign w:val="center"/>
            <w:hideMark/>
          </w:tcPr>
          <w:p w14:paraId="3C7FC669" w14:textId="77777777" w:rsidR="002904DE" w:rsidRPr="00F326BC" w:rsidRDefault="002904DE" w:rsidP="002904DE">
            <w:pPr>
              <w:widowControl/>
              <w:autoSpaceDE/>
              <w:autoSpaceDN/>
              <w:adjustRightInd/>
              <w:ind w:left="0"/>
              <w:jc w:val="center"/>
            </w:pPr>
            <w:r w:rsidRPr="00F326BC">
              <w:t>Тыңайтқыш жинауға арналған науашалар</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0CEB882F" w14:textId="22243B1A" w:rsidR="002904DE" w:rsidRPr="00F326BC" w:rsidRDefault="002904DE" w:rsidP="002904DE">
            <w:pPr>
              <w:widowControl/>
              <w:autoSpaceDE/>
              <w:autoSpaceDN/>
              <w:adjustRightInd/>
              <w:ind w:left="0"/>
              <w:jc w:val="center"/>
            </w:pPr>
            <w:r w:rsidRPr="00F326BC">
              <w:t>Қайталанудың орташа квадрат</w:t>
            </w:r>
            <w:r w:rsidRPr="00F326BC">
              <w:rPr>
                <w:lang w:val="kk-KZ"/>
              </w:rPr>
              <w:t>-</w:t>
            </w:r>
            <w:r w:rsidRPr="00F326BC">
              <w:t>қ ауытқуы</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42D424FA" w14:textId="77777777" w:rsidR="002904DE" w:rsidRPr="00F326BC" w:rsidRDefault="002904DE" w:rsidP="002904DE">
            <w:pPr>
              <w:widowControl/>
              <w:autoSpaceDE/>
              <w:autoSpaceDN/>
              <w:adjustRightInd/>
              <w:ind w:left="0"/>
              <w:jc w:val="center"/>
            </w:pPr>
            <w:r w:rsidRPr="00F326BC">
              <w:t>Біркелкісіздігі</w:t>
            </w:r>
          </w:p>
        </w:tc>
      </w:tr>
      <w:tr w:rsidR="00F326BC" w:rsidRPr="00F326BC" w14:paraId="76FCC1C0" w14:textId="77777777" w:rsidTr="002904DE">
        <w:trPr>
          <w:trHeight w:val="570"/>
        </w:trPr>
        <w:tc>
          <w:tcPr>
            <w:tcW w:w="1572" w:type="dxa"/>
            <w:vMerge/>
            <w:tcBorders>
              <w:top w:val="single" w:sz="4" w:space="0" w:color="auto"/>
              <w:left w:val="single" w:sz="4" w:space="0" w:color="auto"/>
              <w:bottom w:val="single" w:sz="4" w:space="0" w:color="auto"/>
              <w:right w:val="single" w:sz="4" w:space="0" w:color="auto"/>
            </w:tcBorders>
            <w:vAlign w:val="center"/>
            <w:hideMark/>
          </w:tcPr>
          <w:p w14:paraId="67493AE0" w14:textId="77777777" w:rsidR="002904DE" w:rsidRPr="00F326BC" w:rsidRDefault="002904DE" w:rsidP="002904DE">
            <w:pPr>
              <w:widowControl/>
              <w:autoSpaceDE/>
              <w:autoSpaceDN/>
              <w:adjustRightInd/>
              <w:ind w:left="0"/>
            </w:pPr>
          </w:p>
        </w:tc>
        <w:tc>
          <w:tcPr>
            <w:tcW w:w="3101" w:type="dxa"/>
            <w:gridSpan w:val="4"/>
            <w:tcBorders>
              <w:top w:val="single" w:sz="4" w:space="0" w:color="auto"/>
              <w:left w:val="nil"/>
              <w:bottom w:val="single" w:sz="4" w:space="0" w:color="auto"/>
              <w:right w:val="single" w:sz="4" w:space="0" w:color="auto"/>
            </w:tcBorders>
            <w:noWrap/>
            <w:vAlign w:val="center"/>
            <w:hideMark/>
          </w:tcPr>
          <w:p w14:paraId="7F649018" w14:textId="77777777" w:rsidR="002904DE" w:rsidRPr="00F326BC" w:rsidRDefault="002904DE" w:rsidP="002904DE">
            <w:pPr>
              <w:widowControl/>
              <w:autoSpaceDE/>
              <w:autoSpaceDN/>
              <w:adjustRightInd/>
              <w:ind w:left="0"/>
              <w:jc w:val="center"/>
            </w:pPr>
            <w:r w:rsidRPr="00F326BC">
              <w:t xml:space="preserve">Ені </w:t>
            </w:r>
          </w:p>
        </w:tc>
        <w:tc>
          <w:tcPr>
            <w:tcW w:w="1276" w:type="dxa"/>
            <w:vMerge w:val="restart"/>
            <w:tcBorders>
              <w:top w:val="nil"/>
              <w:left w:val="single" w:sz="4" w:space="0" w:color="auto"/>
              <w:bottom w:val="single" w:sz="4" w:space="0" w:color="auto"/>
              <w:right w:val="single" w:sz="4" w:space="0" w:color="auto"/>
            </w:tcBorders>
            <w:vAlign w:val="center"/>
            <w:hideMark/>
          </w:tcPr>
          <w:p w14:paraId="4FF8D810" w14:textId="77777777" w:rsidR="002904DE" w:rsidRPr="00F326BC" w:rsidRDefault="002904DE" w:rsidP="002904DE">
            <w:pPr>
              <w:widowControl/>
              <w:autoSpaceDE/>
              <w:autoSpaceDN/>
              <w:adjustRightInd/>
              <w:ind w:left="0"/>
              <w:jc w:val="center"/>
            </w:pPr>
            <w:r w:rsidRPr="00F326BC">
              <w:t>і-ші науаша бойынша жиыны</w:t>
            </w:r>
          </w:p>
        </w:tc>
        <w:tc>
          <w:tcPr>
            <w:tcW w:w="1276" w:type="dxa"/>
            <w:vMerge w:val="restart"/>
            <w:tcBorders>
              <w:top w:val="nil"/>
              <w:left w:val="single" w:sz="4" w:space="0" w:color="auto"/>
              <w:bottom w:val="single" w:sz="4" w:space="0" w:color="auto"/>
              <w:right w:val="single" w:sz="4" w:space="0" w:color="auto"/>
            </w:tcBorders>
            <w:vAlign w:val="center"/>
            <w:hideMark/>
          </w:tcPr>
          <w:p w14:paraId="1885B4A8" w14:textId="203691BB" w:rsidR="002904DE" w:rsidRPr="00F326BC" w:rsidRDefault="002904DE" w:rsidP="002904DE">
            <w:pPr>
              <w:widowControl/>
              <w:autoSpaceDE/>
              <w:autoSpaceDN/>
              <w:adjustRightInd/>
              <w:ind w:left="0"/>
              <w:jc w:val="center"/>
              <w:rPr>
                <w:lang w:val="kk-KZ"/>
              </w:rPr>
            </w:pPr>
            <w:r w:rsidRPr="00F326BC">
              <w:t>і-ші науаша бойынша орташа мән</w:t>
            </w:r>
            <w:r w:rsidRPr="00F326BC">
              <w:rPr>
                <w:lang w:val="kk-KZ"/>
              </w:rPr>
              <w:t>і</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C705883" w14:textId="77777777" w:rsidR="002904DE" w:rsidRPr="00F326BC" w:rsidRDefault="002904DE" w:rsidP="002904DE">
            <w:pPr>
              <w:widowControl/>
              <w:autoSpaceDE/>
              <w:autoSpaceDN/>
              <w:adjustRightInd/>
              <w:ind w:left="0"/>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5D007E5E" w14:textId="77777777" w:rsidR="002904DE" w:rsidRPr="00F326BC" w:rsidRDefault="002904DE" w:rsidP="002904DE">
            <w:pPr>
              <w:widowControl/>
              <w:autoSpaceDE/>
              <w:autoSpaceDN/>
              <w:adjustRightInd/>
              <w:ind w:left="0"/>
            </w:pPr>
          </w:p>
        </w:tc>
      </w:tr>
      <w:tr w:rsidR="00F326BC" w:rsidRPr="00F326BC" w14:paraId="5F81D546" w14:textId="77777777" w:rsidTr="002904DE">
        <w:trPr>
          <w:trHeight w:val="315"/>
        </w:trPr>
        <w:tc>
          <w:tcPr>
            <w:tcW w:w="1572" w:type="dxa"/>
            <w:vMerge/>
            <w:tcBorders>
              <w:top w:val="single" w:sz="4" w:space="0" w:color="auto"/>
              <w:left w:val="single" w:sz="4" w:space="0" w:color="auto"/>
              <w:bottom w:val="single" w:sz="4" w:space="0" w:color="auto"/>
              <w:right w:val="single" w:sz="4" w:space="0" w:color="auto"/>
            </w:tcBorders>
            <w:vAlign w:val="center"/>
            <w:hideMark/>
          </w:tcPr>
          <w:p w14:paraId="59A1C847" w14:textId="77777777" w:rsidR="002904DE" w:rsidRPr="00F326BC" w:rsidRDefault="002904DE" w:rsidP="002904DE">
            <w:pPr>
              <w:widowControl/>
              <w:autoSpaceDE/>
              <w:autoSpaceDN/>
              <w:adjustRightInd/>
              <w:ind w:left="0"/>
            </w:pPr>
          </w:p>
        </w:tc>
        <w:tc>
          <w:tcPr>
            <w:tcW w:w="775" w:type="dxa"/>
            <w:tcBorders>
              <w:top w:val="nil"/>
              <w:left w:val="nil"/>
              <w:bottom w:val="single" w:sz="4" w:space="0" w:color="auto"/>
              <w:right w:val="single" w:sz="4" w:space="0" w:color="auto"/>
            </w:tcBorders>
            <w:noWrap/>
            <w:vAlign w:val="center"/>
            <w:hideMark/>
          </w:tcPr>
          <w:p w14:paraId="2E8D2A6E" w14:textId="77777777" w:rsidR="002904DE" w:rsidRPr="00F326BC" w:rsidRDefault="002904DE" w:rsidP="002904DE">
            <w:pPr>
              <w:widowControl/>
              <w:autoSpaceDE/>
              <w:autoSpaceDN/>
              <w:adjustRightInd/>
              <w:ind w:left="0"/>
              <w:jc w:val="center"/>
            </w:pPr>
            <w:r w:rsidRPr="00F326BC">
              <w:t>3</w:t>
            </w:r>
          </w:p>
        </w:tc>
        <w:tc>
          <w:tcPr>
            <w:tcW w:w="775" w:type="dxa"/>
            <w:tcBorders>
              <w:top w:val="nil"/>
              <w:left w:val="nil"/>
              <w:bottom w:val="single" w:sz="4" w:space="0" w:color="auto"/>
              <w:right w:val="single" w:sz="4" w:space="0" w:color="auto"/>
            </w:tcBorders>
            <w:noWrap/>
            <w:vAlign w:val="center"/>
            <w:hideMark/>
          </w:tcPr>
          <w:p w14:paraId="78A1813E" w14:textId="77777777" w:rsidR="002904DE" w:rsidRPr="00F326BC" w:rsidRDefault="002904DE" w:rsidP="002904DE">
            <w:pPr>
              <w:widowControl/>
              <w:autoSpaceDE/>
              <w:autoSpaceDN/>
              <w:adjustRightInd/>
              <w:ind w:left="0"/>
              <w:jc w:val="center"/>
            </w:pPr>
            <w:r w:rsidRPr="00F326BC">
              <w:t>4</w:t>
            </w:r>
          </w:p>
        </w:tc>
        <w:tc>
          <w:tcPr>
            <w:tcW w:w="775" w:type="dxa"/>
            <w:tcBorders>
              <w:top w:val="nil"/>
              <w:left w:val="nil"/>
              <w:bottom w:val="single" w:sz="4" w:space="0" w:color="auto"/>
              <w:right w:val="single" w:sz="4" w:space="0" w:color="auto"/>
            </w:tcBorders>
            <w:noWrap/>
            <w:vAlign w:val="center"/>
            <w:hideMark/>
          </w:tcPr>
          <w:p w14:paraId="66E82C12" w14:textId="77777777" w:rsidR="002904DE" w:rsidRPr="00F326BC" w:rsidRDefault="002904DE" w:rsidP="002904DE">
            <w:pPr>
              <w:widowControl/>
              <w:autoSpaceDE/>
              <w:autoSpaceDN/>
              <w:adjustRightInd/>
              <w:ind w:left="0"/>
              <w:jc w:val="center"/>
            </w:pPr>
            <w:r w:rsidRPr="00F326BC">
              <w:t>5</w:t>
            </w:r>
          </w:p>
        </w:tc>
        <w:tc>
          <w:tcPr>
            <w:tcW w:w="776" w:type="dxa"/>
            <w:tcBorders>
              <w:top w:val="nil"/>
              <w:left w:val="nil"/>
              <w:bottom w:val="single" w:sz="4" w:space="0" w:color="auto"/>
              <w:right w:val="single" w:sz="4" w:space="0" w:color="auto"/>
            </w:tcBorders>
            <w:noWrap/>
            <w:vAlign w:val="center"/>
            <w:hideMark/>
          </w:tcPr>
          <w:p w14:paraId="73EF94D0" w14:textId="77777777" w:rsidR="002904DE" w:rsidRPr="00F326BC" w:rsidRDefault="002904DE" w:rsidP="002904DE">
            <w:pPr>
              <w:widowControl/>
              <w:autoSpaceDE/>
              <w:autoSpaceDN/>
              <w:adjustRightInd/>
              <w:ind w:left="0"/>
              <w:jc w:val="center"/>
            </w:pPr>
            <w:r w:rsidRPr="00F326BC">
              <w:t>6</w:t>
            </w:r>
          </w:p>
        </w:tc>
        <w:tc>
          <w:tcPr>
            <w:tcW w:w="1276" w:type="dxa"/>
            <w:vMerge/>
            <w:tcBorders>
              <w:top w:val="nil"/>
              <w:left w:val="single" w:sz="4" w:space="0" w:color="auto"/>
              <w:bottom w:val="single" w:sz="4" w:space="0" w:color="auto"/>
              <w:right w:val="single" w:sz="4" w:space="0" w:color="auto"/>
            </w:tcBorders>
            <w:vAlign w:val="center"/>
            <w:hideMark/>
          </w:tcPr>
          <w:p w14:paraId="492CED71" w14:textId="77777777" w:rsidR="002904DE" w:rsidRPr="00F326BC" w:rsidRDefault="002904DE" w:rsidP="002904DE">
            <w:pPr>
              <w:widowControl/>
              <w:autoSpaceDE/>
              <w:autoSpaceDN/>
              <w:adjustRightInd/>
              <w:ind w:left="0"/>
            </w:pPr>
          </w:p>
        </w:tc>
        <w:tc>
          <w:tcPr>
            <w:tcW w:w="1276" w:type="dxa"/>
            <w:vMerge/>
            <w:tcBorders>
              <w:top w:val="nil"/>
              <w:left w:val="single" w:sz="4" w:space="0" w:color="auto"/>
              <w:bottom w:val="single" w:sz="4" w:space="0" w:color="auto"/>
              <w:right w:val="single" w:sz="4" w:space="0" w:color="auto"/>
            </w:tcBorders>
            <w:vAlign w:val="center"/>
            <w:hideMark/>
          </w:tcPr>
          <w:p w14:paraId="5B9DE7E2" w14:textId="77777777" w:rsidR="002904DE" w:rsidRPr="00F326BC" w:rsidRDefault="002904DE" w:rsidP="002904DE">
            <w:pPr>
              <w:widowControl/>
              <w:autoSpaceDE/>
              <w:autoSpaceDN/>
              <w:adjustRightInd/>
              <w:ind w:left="0"/>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3D5AF27" w14:textId="77777777" w:rsidR="002904DE" w:rsidRPr="00F326BC" w:rsidRDefault="002904DE" w:rsidP="002904DE">
            <w:pPr>
              <w:widowControl/>
              <w:autoSpaceDE/>
              <w:autoSpaceDN/>
              <w:adjustRightInd/>
              <w:ind w:left="0"/>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47AD5424" w14:textId="77777777" w:rsidR="002904DE" w:rsidRPr="00F326BC" w:rsidRDefault="002904DE" w:rsidP="002904DE">
            <w:pPr>
              <w:widowControl/>
              <w:autoSpaceDE/>
              <w:autoSpaceDN/>
              <w:adjustRightInd/>
              <w:ind w:left="0"/>
            </w:pPr>
          </w:p>
        </w:tc>
      </w:tr>
      <w:tr w:rsidR="00F326BC" w:rsidRPr="00F326BC" w14:paraId="6610CFEE"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12DFC35C" w14:textId="77777777" w:rsidR="002904DE" w:rsidRPr="00F326BC" w:rsidRDefault="002904DE" w:rsidP="002904DE">
            <w:pPr>
              <w:widowControl/>
              <w:autoSpaceDE/>
              <w:autoSpaceDN/>
              <w:adjustRightInd/>
              <w:ind w:left="0"/>
              <w:jc w:val="center"/>
            </w:pPr>
            <w:r w:rsidRPr="00F326BC">
              <w:t>1</w:t>
            </w:r>
          </w:p>
        </w:tc>
        <w:tc>
          <w:tcPr>
            <w:tcW w:w="775" w:type="dxa"/>
            <w:tcBorders>
              <w:top w:val="nil"/>
              <w:left w:val="nil"/>
              <w:bottom w:val="single" w:sz="4" w:space="0" w:color="auto"/>
              <w:right w:val="single" w:sz="4" w:space="0" w:color="auto"/>
            </w:tcBorders>
            <w:noWrap/>
            <w:vAlign w:val="center"/>
            <w:hideMark/>
          </w:tcPr>
          <w:p w14:paraId="2D566D99" w14:textId="77777777" w:rsidR="002904DE" w:rsidRPr="00F326BC" w:rsidRDefault="002904DE" w:rsidP="002904DE">
            <w:pPr>
              <w:widowControl/>
              <w:autoSpaceDE/>
              <w:autoSpaceDN/>
              <w:adjustRightInd/>
              <w:ind w:left="0"/>
              <w:jc w:val="center"/>
            </w:pPr>
            <w:r w:rsidRPr="00F326BC">
              <w:t>1,47</w:t>
            </w:r>
          </w:p>
        </w:tc>
        <w:tc>
          <w:tcPr>
            <w:tcW w:w="775" w:type="dxa"/>
            <w:tcBorders>
              <w:top w:val="nil"/>
              <w:left w:val="nil"/>
              <w:bottom w:val="single" w:sz="4" w:space="0" w:color="auto"/>
              <w:right w:val="single" w:sz="4" w:space="0" w:color="auto"/>
            </w:tcBorders>
            <w:noWrap/>
            <w:vAlign w:val="center"/>
            <w:hideMark/>
          </w:tcPr>
          <w:p w14:paraId="67B763DE" w14:textId="77777777" w:rsidR="002904DE" w:rsidRPr="00F326BC" w:rsidRDefault="002904DE" w:rsidP="002904DE">
            <w:pPr>
              <w:widowControl/>
              <w:autoSpaceDE/>
              <w:autoSpaceDN/>
              <w:adjustRightInd/>
              <w:ind w:left="0"/>
              <w:jc w:val="center"/>
            </w:pPr>
            <w:r w:rsidRPr="00F326BC">
              <w:t>2,47</w:t>
            </w:r>
          </w:p>
        </w:tc>
        <w:tc>
          <w:tcPr>
            <w:tcW w:w="775" w:type="dxa"/>
            <w:tcBorders>
              <w:top w:val="nil"/>
              <w:left w:val="nil"/>
              <w:bottom w:val="single" w:sz="4" w:space="0" w:color="auto"/>
              <w:right w:val="single" w:sz="4" w:space="0" w:color="auto"/>
            </w:tcBorders>
            <w:noWrap/>
            <w:vAlign w:val="center"/>
            <w:hideMark/>
          </w:tcPr>
          <w:p w14:paraId="017F1AF6" w14:textId="77777777" w:rsidR="002904DE" w:rsidRPr="00F326BC" w:rsidRDefault="002904DE" w:rsidP="002904DE">
            <w:pPr>
              <w:widowControl/>
              <w:autoSpaceDE/>
              <w:autoSpaceDN/>
              <w:adjustRightInd/>
              <w:ind w:left="0"/>
              <w:jc w:val="center"/>
            </w:pPr>
            <w:r w:rsidRPr="00F326BC">
              <w:t>2,09</w:t>
            </w:r>
          </w:p>
        </w:tc>
        <w:tc>
          <w:tcPr>
            <w:tcW w:w="776" w:type="dxa"/>
            <w:tcBorders>
              <w:top w:val="nil"/>
              <w:left w:val="nil"/>
              <w:bottom w:val="single" w:sz="4" w:space="0" w:color="auto"/>
              <w:right w:val="single" w:sz="4" w:space="0" w:color="auto"/>
            </w:tcBorders>
            <w:noWrap/>
            <w:vAlign w:val="center"/>
            <w:hideMark/>
          </w:tcPr>
          <w:p w14:paraId="043A04A5" w14:textId="77777777" w:rsidR="002904DE" w:rsidRPr="00F326BC" w:rsidRDefault="002904DE" w:rsidP="002904DE">
            <w:pPr>
              <w:widowControl/>
              <w:autoSpaceDE/>
              <w:autoSpaceDN/>
              <w:adjustRightInd/>
              <w:ind w:left="0"/>
              <w:jc w:val="center"/>
            </w:pPr>
            <w:r w:rsidRPr="00F326BC">
              <w:t>3,47</w:t>
            </w:r>
          </w:p>
        </w:tc>
        <w:tc>
          <w:tcPr>
            <w:tcW w:w="1276" w:type="dxa"/>
            <w:tcBorders>
              <w:top w:val="nil"/>
              <w:left w:val="nil"/>
              <w:bottom w:val="single" w:sz="4" w:space="0" w:color="auto"/>
              <w:right w:val="single" w:sz="4" w:space="0" w:color="auto"/>
            </w:tcBorders>
            <w:noWrap/>
            <w:vAlign w:val="center"/>
            <w:hideMark/>
          </w:tcPr>
          <w:p w14:paraId="40D0E70A" w14:textId="77777777" w:rsidR="002904DE" w:rsidRPr="00F326BC" w:rsidRDefault="002904DE" w:rsidP="002904DE">
            <w:pPr>
              <w:widowControl/>
              <w:autoSpaceDE/>
              <w:autoSpaceDN/>
              <w:adjustRightInd/>
              <w:ind w:left="0"/>
              <w:jc w:val="center"/>
            </w:pPr>
            <w:r w:rsidRPr="00F326BC">
              <w:t>9,50</w:t>
            </w:r>
          </w:p>
        </w:tc>
        <w:tc>
          <w:tcPr>
            <w:tcW w:w="1276" w:type="dxa"/>
            <w:tcBorders>
              <w:top w:val="nil"/>
              <w:left w:val="nil"/>
              <w:bottom w:val="single" w:sz="4" w:space="0" w:color="auto"/>
              <w:right w:val="single" w:sz="4" w:space="0" w:color="auto"/>
            </w:tcBorders>
            <w:noWrap/>
            <w:vAlign w:val="center"/>
            <w:hideMark/>
          </w:tcPr>
          <w:p w14:paraId="293C3958" w14:textId="77777777" w:rsidR="002904DE" w:rsidRPr="00F326BC" w:rsidRDefault="002904DE" w:rsidP="002904DE">
            <w:pPr>
              <w:widowControl/>
              <w:autoSpaceDE/>
              <w:autoSpaceDN/>
              <w:adjustRightInd/>
              <w:ind w:left="0"/>
              <w:jc w:val="center"/>
            </w:pPr>
            <w:r w:rsidRPr="00F326BC">
              <w:t>2,38</w:t>
            </w:r>
          </w:p>
        </w:tc>
        <w:tc>
          <w:tcPr>
            <w:tcW w:w="1275" w:type="dxa"/>
            <w:tcBorders>
              <w:top w:val="nil"/>
              <w:left w:val="nil"/>
              <w:bottom w:val="single" w:sz="4" w:space="0" w:color="auto"/>
              <w:right w:val="single" w:sz="4" w:space="0" w:color="auto"/>
            </w:tcBorders>
            <w:noWrap/>
            <w:vAlign w:val="center"/>
            <w:hideMark/>
          </w:tcPr>
          <w:p w14:paraId="06709CDE" w14:textId="77777777" w:rsidR="002904DE" w:rsidRPr="00F326BC" w:rsidRDefault="002904DE" w:rsidP="002904DE">
            <w:pPr>
              <w:widowControl/>
              <w:autoSpaceDE/>
              <w:autoSpaceDN/>
              <w:adjustRightInd/>
              <w:ind w:left="0"/>
              <w:jc w:val="center"/>
            </w:pPr>
            <w:r w:rsidRPr="00F326BC">
              <w:t>0,84</w:t>
            </w:r>
          </w:p>
        </w:tc>
        <w:tc>
          <w:tcPr>
            <w:tcW w:w="1128" w:type="dxa"/>
            <w:tcBorders>
              <w:top w:val="nil"/>
              <w:left w:val="nil"/>
              <w:bottom w:val="single" w:sz="4" w:space="0" w:color="auto"/>
              <w:right w:val="single" w:sz="4" w:space="0" w:color="auto"/>
            </w:tcBorders>
            <w:noWrap/>
            <w:vAlign w:val="center"/>
            <w:hideMark/>
          </w:tcPr>
          <w:p w14:paraId="293EB775" w14:textId="77777777" w:rsidR="002904DE" w:rsidRPr="00F326BC" w:rsidRDefault="002904DE" w:rsidP="002904DE">
            <w:pPr>
              <w:widowControl/>
              <w:autoSpaceDE/>
              <w:autoSpaceDN/>
              <w:adjustRightInd/>
              <w:ind w:left="0"/>
              <w:jc w:val="center"/>
            </w:pPr>
            <w:r w:rsidRPr="00F326BC">
              <w:t>35,30</w:t>
            </w:r>
          </w:p>
        </w:tc>
      </w:tr>
      <w:tr w:rsidR="00F326BC" w:rsidRPr="00F326BC" w14:paraId="27015FE8"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2E05C1CB" w14:textId="77777777" w:rsidR="002904DE" w:rsidRPr="00F326BC" w:rsidRDefault="002904DE" w:rsidP="002904DE">
            <w:pPr>
              <w:widowControl/>
              <w:autoSpaceDE/>
              <w:autoSpaceDN/>
              <w:adjustRightInd/>
              <w:ind w:left="0"/>
              <w:jc w:val="center"/>
            </w:pPr>
            <w:r w:rsidRPr="00F326BC">
              <w:t>2</w:t>
            </w:r>
          </w:p>
        </w:tc>
        <w:tc>
          <w:tcPr>
            <w:tcW w:w="775" w:type="dxa"/>
            <w:tcBorders>
              <w:top w:val="nil"/>
              <w:left w:val="nil"/>
              <w:bottom w:val="single" w:sz="4" w:space="0" w:color="auto"/>
              <w:right w:val="single" w:sz="4" w:space="0" w:color="auto"/>
            </w:tcBorders>
            <w:noWrap/>
            <w:vAlign w:val="center"/>
            <w:hideMark/>
          </w:tcPr>
          <w:p w14:paraId="2DE8448A" w14:textId="77777777" w:rsidR="002904DE" w:rsidRPr="00F326BC" w:rsidRDefault="002904DE" w:rsidP="002904DE">
            <w:pPr>
              <w:widowControl/>
              <w:autoSpaceDE/>
              <w:autoSpaceDN/>
              <w:adjustRightInd/>
              <w:ind w:left="0"/>
              <w:jc w:val="center"/>
            </w:pPr>
            <w:r w:rsidRPr="00F326BC">
              <w:t>1,75</w:t>
            </w:r>
          </w:p>
        </w:tc>
        <w:tc>
          <w:tcPr>
            <w:tcW w:w="775" w:type="dxa"/>
            <w:tcBorders>
              <w:top w:val="nil"/>
              <w:left w:val="nil"/>
              <w:bottom w:val="single" w:sz="4" w:space="0" w:color="auto"/>
              <w:right w:val="single" w:sz="4" w:space="0" w:color="auto"/>
            </w:tcBorders>
            <w:noWrap/>
            <w:vAlign w:val="center"/>
            <w:hideMark/>
          </w:tcPr>
          <w:p w14:paraId="429A3A06" w14:textId="77777777" w:rsidR="002904DE" w:rsidRPr="00F326BC" w:rsidRDefault="002904DE" w:rsidP="002904DE">
            <w:pPr>
              <w:widowControl/>
              <w:autoSpaceDE/>
              <w:autoSpaceDN/>
              <w:adjustRightInd/>
              <w:ind w:left="0"/>
              <w:jc w:val="center"/>
            </w:pPr>
            <w:r w:rsidRPr="00F326BC">
              <w:t>2,88</w:t>
            </w:r>
          </w:p>
        </w:tc>
        <w:tc>
          <w:tcPr>
            <w:tcW w:w="775" w:type="dxa"/>
            <w:tcBorders>
              <w:top w:val="nil"/>
              <w:left w:val="nil"/>
              <w:bottom w:val="single" w:sz="4" w:space="0" w:color="auto"/>
              <w:right w:val="single" w:sz="4" w:space="0" w:color="auto"/>
            </w:tcBorders>
            <w:noWrap/>
            <w:vAlign w:val="center"/>
            <w:hideMark/>
          </w:tcPr>
          <w:p w14:paraId="31B0D47E" w14:textId="77777777" w:rsidR="002904DE" w:rsidRPr="00F326BC" w:rsidRDefault="002904DE" w:rsidP="002904DE">
            <w:pPr>
              <w:widowControl/>
              <w:autoSpaceDE/>
              <w:autoSpaceDN/>
              <w:adjustRightInd/>
              <w:ind w:left="0"/>
              <w:jc w:val="center"/>
            </w:pPr>
            <w:r w:rsidRPr="00F326BC">
              <w:t>1,94</w:t>
            </w:r>
          </w:p>
        </w:tc>
        <w:tc>
          <w:tcPr>
            <w:tcW w:w="776" w:type="dxa"/>
            <w:tcBorders>
              <w:top w:val="nil"/>
              <w:left w:val="nil"/>
              <w:bottom w:val="single" w:sz="4" w:space="0" w:color="auto"/>
              <w:right w:val="single" w:sz="4" w:space="0" w:color="auto"/>
            </w:tcBorders>
            <w:noWrap/>
            <w:vAlign w:val="center"/>
            <w:hideMark/>
          </w:tcPr>
          <w:p w14:paraId="67D4B738" w14:textId="77777777" w:rsidR="002904DE" w:rsidRPr="00F326BC" w:rsidRDefault="002904DE" w:rsidP="002904DE">
            <w:pPr>
              <w:widowControl/>
              <w:autoSpaceDE/>
              <w:autoSpaceDN/>
              <w:adjustRightInd/>
              <w:ind w:left="0"/>
              <w:jc w:val="center"/>
            </w:pPr>
            <w:r w:rsidRPr="00F326BC">
              <w:t>3,47</w:t>
            </w:r>
          </w:p>
        </w:tc>
        <w:tc>
          <w:tcPr>
            <w:tcW w:w="1276" w:type="dxa"/>
            <w:tcBorders>
              <w:top w:val="nil"/>
              <w:left w:val="nil"/>
              <w:bottom w:val="single" w:sz="4" w:space="0" w:color="auto"/>
              <w:right w:val="single" w:sz="4" w:space="0" w:color="auto"/>
            </w:tcBorders>
            <w:noWrap/>
            <w:vAlign w:val="center"/>
            <w:hideMark/>
          </w:tcPr>
          <w:p w14:paraId="6685CA31" w14:textId="77777777" w:rsidR="002904DE" w:rsidRPr="00F326BC" w:rsidRDefault="002904DE" w:rsidP="002904DE">
            <w:pPr>
              <w:widowControl/>
              <w:autoSpaceDE/>
              <w:autoSpaceDN/>
              <w:adjustRightInd/>
              <w:ind w:left="0"/>
              <w:jc w:val="center"/>
            </w:pPr>
            <w:r w:rsidRPr="00F326BC">
              <w:t>10,04</w:t>
            </w:r>
          </w:p>
        </w:tc>
        <w:tc>
          <w:tcPr>
            <w:tcW w:w="1276" w:type="dxa"/>
            <w:tcBorders>
              <w:top w:val="nil"/>
              <w:left w:val="nil"/>
              <w:bottom w:val="single" w:sz="4" w:space="0" w:color="auto"/>
              <w:right w:val="single" w:sz="4" w:space="0" w:color="auto"/>
            </w:tcBorders>
            <w:noWrap/>
            <w:vAlign w:val="center"/>
            <w:hideMark/>
          </w:tcPr>
          <w:p w14:paraId="35AA9464" w14:textId="77777777" w:rsidR="002904DE" w:rsidRPr="00F326BC" w:rsidRDefault="002904DE" w:rsidP="002904DE">
            <w:pPr>
              <w:widowControl/>
              <w:autoSpaceDE/>
              <w:autoSpaceDN/>
              <w:adjustRightInd/>
              <w:ind w:left="0"/>
              <w:jc w:val="center"/>
            </w:pPr>
            <w:r w:rsidRPr="00F326BC">
              <w:t>2,51</w:t>
            </w:r>
          </w:p>
        </w:tc>
        <w:tc>
          <w:tcPr>
            <w:tcW w:w="1275" w:type="dxa"/>
            <w:tcBorders>
              <w:top w:val="nil"/>
              <w:left w:val="nil"/>
              <w:bottom w:val="single" w:sz="4" w:space="0" w:color="auto"/>
              <w:right w:val="single" w:sz="4" w:space="0" w:color="auto"/>
            </w:tcBorders>
            <w:noWrap/>
            <w:vAlign w:val="center"/>
            <w:hideMark/>
          </w:tcPr>
          <w:p w14:paraId="6C0B8AF4" w14:textId="77777777" w:rsidR="002904DE" w:rsidRPr="00F326BC" w:rsidRDefault="002904DE" w:rsidP="002904DE">
            <w:pPr>
              <w:widowControl/>
              <w:autoSpaceDE/>
              <w:autoSpaceDN/>
              <w:adjustRightInd/>
              <w:ind w:left="0"/>
              <w:jc w:val="center"/>
            </w:pPr>
            <w:r w:rsidRPr="00F326BC">
              <w:t>0,81</w:t>
            </w:r>
          </w:p>
        </w:tc>
        <w:tc>
          <w:tcPr>
            <w:tcW w:w="1128" w:type="dxa"/>
            <w:tcBorders>
              <w:top w:val="nil"/>
              <w:left w:val="nil"/>
              <w:bottom w:val="single" w:sz="4" w:space="0" w:color="auto"/>
              <w:right w:val="single" w:sz="4" w:space="0" w:color="auto"/>
            </w:tcBorders>
            <w:noWrap/>
            <w:vAlign w:val="center"/>
            <w:hideMark/>
          </w:tcPr>
          <w:p w14:paraId="11DEAF8D" w14:textId="77777777" w:rsidR="002904DE" w:rsidRPr="00F326BC" w:rsidRDefault="002904DE" w:rsidP="002904DE">
            <w:pPr>
              <w:widowControl/>
              <w:autoSpaceDE/>
              <w:autoSpaceDN/>
              <w:adjustRightInd/>
              <w:ind w:left="0"/>
              <w:jc w:val="center"/>
            </w:pPr>
            <w:r w:rsidRPr="00F326BC">
              <w:t>32,21</w:t>
            </w:r>
          </w:p>
        </w:tc>
      </w:tr>
      <w:tr w:rsidR="00F326BC" w:rsidRPr="00F326BC" w14:paraId="210E681D"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7AC91D25" w14:textId="77777777" w:rsidR="002904DE" w:rsidRPr="00F326BC" w:rsidRDefault="002904DE" w:rsidP="002904DE">
            <w:pPr>
              <w:widowControl/>
              <w:autoSpaceDE/>
              <w:autoSpaceDN/>
              <w:adjustRightInd/>
              <w:ind w:left="0"/>
              <w:jc w:val="center"/>
            </w:pPr>
            <w:r w:rsidRPr="00F326BC">
              <w:t>3</w:t>
            </w:r>
          </w:p>
        </w:tc>
        <w:tc>
          <w:tcPr>
            <w:tcW w:w="775" w:type="dxa"/>
            <w:tcBorders>
              <w:top w:val="nil"/>
              <w:left w:val="nil"/>
              <w:bottom w:val="single" w:sz="4" w:space="0" w:color="auto"/>
              <w:right w:val="single" w:sz="4" w:space="0" w:color="auto"/>
            </w:tcBorders>
            <w:noWrap/>
            <w:vAlign w:val="center"/>
            <w:hideMark/>
          </w:tcPr>
          <w:p w14:paraId="10701ACB" w14:textId="77777777" w:rsidR="002904DE" w:rsidRPr="00F326BC" w:rsidRDefault="002904DE" w:rsidP="002904DE">
            <w:pPr>
              <w:widowControl/>
              <w:autoSpaceDE/>
              <w:autoSpaceDN/>
              <w:adjustRightInd/>
              <w:ind w:left="0"/>
              <w:jc w:val="center"/>
            </w:pPr>
            <w:r w:rsidRPr="00F326BC">
              <w:t>2,28</w:t>
            </w:r>
          </w:p>
        </w:tc>
        <w:tc>
          <w:tcPr>
            <w:tcW w:w="775" w:type="dxa"/>
            <w:tcBorders>
              <w:top w:val="nil"/>
              <w:left w:val="nil"/>
              <w:bottom w:val="single" w:sz="4" w:space="0" w:color="auto"/>
              <w:right w:val="single" w:sz="4" w:space="0" w:color="auto"/>
            </w:tcBorders>
            <w:noWrap/>
            <w:vAlign w:val="center"/>
            <w:hideMark/>
          </w:tcPr>
          <w:p w14:paraId="37C08516" w14:textId="77777777" w:rsidR="002904DE" w:rsidRPr="00F326BC" w:rsidRDefault="002904DE" w:rsidP="002904DE">
            <w:pPr>
              <w:widowControl/>
              <w:autoSpaceDE/>
              <w:autoSpaceDN/>
              <w:adjustRightInd/>
              <w:ind w:left="0"/>
              <w:jc w:val="center"/>
            </w:pPr>
            <w:r w:rsidRPr="00F326BC">
              <w:t>2,06</w:t>
            </w:r>
          </w:p>
        </w:tc>
        <w:tc>
          <w:tcPr>
            <w:tcW w:w="775" w:type="dxa"/>
            <w:tcBorders>
              <w:top w:val="nil"/>
              <w:left w:val="nil"/>
              <w:bottom w:val="single" w:sz="4" w:space="0" w:color="auto"/>
              <w:right w:val="single" w:sz="4" w:space="0" w:color="auto"/>
            </w:tcBorders>
            <w:noWrap/>
            <w:vAlign w:val="center"/>
            <w:hideMark/>
          </w:tcPr>
          <w:p w14:paraId="6FBE5E54" w14:textId="77777777" w:rsidR="002904DE" w:rsidRPr="00F326BC" w:rsidRDefault="002904DE" w:rsidP="002904DE">
            <w:pPr>
              <w:widowControl/>
              <w:autoSpaceDE/>
              <w:autoSpaceDN/>
              <w:adjustRightInd/>
              <w:ind w:left="0"/>
              <w:jc w:val="center"/>
            </w:pPr>
            <w:r w:rsidRPr="00F326BC">
              <w:t>2,28</w:t>
            </w:r>
          </w:p>
        </w:tc>
        <w:tc>
          <w:tcPr>
            <w:tcW w:w="776" w:type="dxa"/>
            <w:tcBorders>
              <w:top w:val="nil"/>
              <w:left w:val="nil"/>
              <w:bottom w:val="single" w:sz="4" w:space="0" w:color="auto"/>
              <w:right w:val="single" w:sz="4" w:space="0" w:color="auto"/>
            </w:tcBorders>
            <w:noWrap/>
            <w:vAlign w:val="center"/>
            <w:hideMark/>
          </w:tcPr>
          <w:p w14:paraId="7535A556" w14:textId="77777777" w:rsidR="002904DE" w:rsidRPr="00F326BC" w:rsidRDefault="002904DE" w:rsidP="002904DE">
            <w:pPr>
              <w:widowControl/>
              <w:autoSpaceDE/>
              <w:autoSpaceDN/>
              <w:adjustRightInd/>
              <w:ind w:left="0"/>
              <w:jc w:val="center"/>
            </w:pPr>
            <w:r w:rsidRPr="00F326BC">
              <w:t>2,48</w:t>
            </w:r>
          </w:p>
        </w:tc>
        <w:tc>
          <w:tcPr>
            <w:tcW w:w="1276" w:type="dxa"/>
            <w:tcBorders>
              <w:top w:val="nil"/>
              <w:left w:val="nil"/>
              <w:bottom w:val="single" w:sz="4" w:space="0" w:color="auto"/>
              <w:right w:val="single" w:sz="4" w:space="0" w:color="auto"/>
            </w:tcBorders>
            <w:noWrap/>
            <w:vAlign w:val="center"/>
            <w:hideMark/>
          </w:tcPr>
          <w:p w14:paraId="2614D8F1" w14:textId="77777777" w:rsidR="002904DE" w:rsidRPr="00F326BC" w:rsidRDefault="002904DE" w:rsidP="002904DE">
            <w:pPr>
              <w:widowControl/>
              <w:autoSpaceDE/>
              <w:autoSpaceDN/>
              <w:adjustRightInd/>
              <w:ind w:left="0"/>
              <w:jc w:val="center"/>
            </w:pPr>
            <w:r w:rsidRPr="00F326BC">
              <w:t>9,10</w:t>
            </w:r>
          </w:p>
        </w:tc>
        <w:tc>
          <w:tcPr>
            <w:tcW w:w="1276" w:type="dxa"/>
            <w:tcBorders>
              <w:top w:val="nil"/>
              <w:left w:val="nil"/>
              <w:bottom w:val="single" w:sz="4" w:space="0" w:color="auto"/>
              <w:right w:val="single" w:sz="4" w:space="0" w:color="auto"/>
            </w:tcBorders>
            <w:noWrap/>
            <w:vAlign w:val="center"/>
            <w:hideMark/>
          </w:tcPr>
          <w:p w14:paraId="08D36368" w14:textId="77777777" w:rsidR="002904DE" w:rsidRPr="00F326BC" w:rsidRDefault="002904DE" w:rsidP="002904DE">
            <w:pPr>
              <w:widowControl/>
              <w:autoSpaceDE/>
              <w:autoSpaceDN/>
              <w:adjustRightInd/>
              <w:ind w:left="0"/>
              <w:jc w:val="center"/>
            </w:pPr>
            <w:r w:rsidRPr="00F326BC">
              <w:t>2,28</w:t>
            </w:r>
          </w:p>
        </w:tc>
        <w:tc>
          <w:tcPr>
            <w:tcW w:w="1275" w:type="dxa"/>
            <w:tcBorders>
              <w:top w:val="nil"/>
              <w:left w:val="nil"/>
              <w:bottom w:val="single" w:sz="4" w:space="0" w:color="auto"/>
              <w:right w:val="single" w:sz="4" w:space="0" w:color="auto"/>
            </w:tcBorders>
            <w:noWrap/>
            <w:vAlign w:val="center"/>
            <w:hideMark/>
          </w:tcPr>
          <w:p w14:paraId="309935B2" w14:textId="77777777" w:rsidR="002904DE" w:rsidRPr="00F326BC" w:rsidRDefault="002904DE" w:rsidP="002904DE">
            <w:pPr>
              <w:widowControl/>
              <w:autoSpaceDE/>
              <w:autoSpaceDN/>
              <w:adjustRightInd/>
              <w:ind w:left="0"/>
              <w:jc w:val="center"/>
            </w:pPr>
            <w:r w:rsidRPr="00F326BC">
              <w:t>0,17</w:t>
            </w:r>
          </w:p>
        </w:tc>
        <w:tc>
          <w:tcPr>
            <w:tcW w:w="1128" w:type="dxa"/>
            <w:tcBorders>
              <w:top w:val="nil"/>
              <w:left w:val="nil"/>
              <w:bottom w:val="single" w:sz="4" w:space="0" w:color="auto"/>
              <w:right w:val="single" w:sz="4" w:space="0" w:color="auto"/>
            </w:tcBorders>
            <w:noWrap/>
            <w:vAlign w:val="center"/>
            <w:hideMark/>
          </w:tcPr>
          <w:p w14:paraId="00ADA7E3" w14:textId="77777777" w:rsidR="002904DE" w:rsidRPr="00F326BC" w:rsidRDefault="002904DE" w:rsidP="002904DE">
            <w:pPr>
              <w:widowControl/>
              <w:autoSpaceDE/>
              <w:autoSpaceDN/>
              <w:adjustRightInd/>
              <w:ind w:left="0"/>
              <w:jc w:val="center"/>
            </w:pPr>
            <w:r w:rsidRPr="00F326BC">
              <w:t>7,54</w:t>
            </w:r>
          </w:p>
        </w:tc>
      </w:tr>
      <w:tr w:rsidR="00F326BC" w:rsidRPr="00F326BC" w14:paraId="1DD4E0D1" w14:textId="77777777" w:rsidTr="002904DE">
        <w:trPr>
          <w:trHeight w:val="335"/>
        </w:trPr>
        <w:tc>
          <w:tcPr>
            <w:tcW w:w="1572" w:type="dxa"/>
            <w:tcBorders>
              <w:top w:val="nil"/>
              <w:left w:val="single" w:sz="4" w:space="0" w:color="auto"/>
              <w:bottom w:val="single" w:sz="4" w:space="0" w:color="auto"/>
              <w:right w:val="single" w:sz="4" w:space="0" w:color="auto"/>
            </w:tcBorders>
            <w:noWrap/>
            <w:vAlign w:val="bottom"/>
            <w:hideMark/>
          </w:tcPr>
          <w:p w14:paraId="40BCE04D" w14:textId="77777777" w:rsidR="002904DE" w:rsidRPr="00F326BC" w:rsidRDefault="002904DE" w:rsidP="002904DE">
            <w:pPr>
              <w:widowControl/>
              <w:autoSpaceDE/>
              <w:autoSpaceDN/>
              <w:adjustRightInd/>
              <w:ind w:left="0"/>
              <w:jc w:val="center"/>
            </w:pPr>
            <w:r w:rsidRPr="00F326BC">
              <w:t>4</w:t>
            </w:r>
          </w:p>
        </w:tc>
        <w:tc>
          <w:tcPr>
            <w:tcW w:w="775" w:type="dxa"/>
            <w:tcBorders>
              <w:top w:val="nil"/>
              <w:left w:val="nil"/>
              <w:bottom w:val="single" w:sz="4" w:space="0" w:color="auto"/>
              <w:right w:val="single" w:sz="4" w:space="0" w:color="auto"/>
            </w:tcBorders>
            <w:noWrap/>
            <w:vAlign w:val="center"/>
            <w:hideMark/>
          </w:tcPr>
          <w:p w14:paraId="28F5BF0E" w14:textId="77777777" w:rsidR="002904DE" w:rsidRPr="00F326BC" w:rsidRDefault="002904DE" w:rsidP="002904DE">
            <w:pPr>
              <w:widowControl/>
              <w:autoSpaceDE/>
              <w:autoSpaceDN/>
              <w:adjustRightInd/>
              <w:ind w:left="0"/>
              <w:jc w:val="center"/>
            </w:pPr>
            <w:r w:rsidRPr="00F326BC">
              <w:t>1,16</w:t>
            </w:r>
          </w:p>
        </w:tc>
        <w:tc>
          <w:tcPr>
            <w:tcW w:w="775" w:type="dxa"/>
            <w:tcBorders>
              <w:top w:val="nil"/>
              <w:left w:val="nil"/>
              <w:bottom w:val="single" w:sz="4" w:space="0" w:color="auto"/>
              <w:right w:val="single" w:sz="4" w:space="0" w:color="auto"/>
            </w:tcBorders>
            <w:noWrap/>
            <w:vAlign w:val="center"/>
            <w:hideMark/>
          </w:tcPr>
          <w:p w14:paraId="76AF4C68" w14:textId="77777777" w:rsidR="002904DE" w:rsidRPr="00F326BC" w:rsidRDefault="002904DE" w:rsidP="002904DE">
            <w:pPr>
              <w:widowControl/>
              <w:autoSpaceDE/>
              <w:autoSpaceDN/>
              <w:adjustRightInd/>
              <w:ind w:left="0"/>
              <w:jc w:val="center"/>
            </w:pPr>
            <w:r w:rsidRPr="00F326BC">
              <w:t>3,05</w:t>
            </w:r>
          </w:p>
        </w:tc>
        <w:tc>
          <w:tcPr>
            <w:tcW w:w="775" w:type="dxa"/>
            <w:tcBorders>
              <w:top w:val="nil"/>
              <w:left w:val="nil"/>
              <w:bottom w:val="single" w:sz="4" w:space="0" w:color="auto"/>
              <w:right w:val="single" w:sz="4" w:space="0" w:color="auto"/>
            </w:tcBorders>
            <w:noWrap/>
            <w:vAlign w:val="center"/>
            <w:hideMark/>
          </w:tcPr>
          <w:p w14:paraId="3E132732" w14:textId="64C7B04E" w:rsidR="002904DE" w:rsidRPr="00F326BC" w:rsidRDefault="002904DE" w:rsidP="002904DE">
            <w:pPr>
              <w:widowControl/>
              <w:autoSpaceDE/>
              <w:autoSpaceDN/>
              <w:adjustRightInd/>
              <w:ind w:left="0"/>
              <w:jc w:val="center"/>
            </w:pPr>
            <w:r w:rsidRPr="00F326BC">
              <w:t>2,0</w:t>
            </w:r>
          </w:p>
        </w:tc>
        <w:tc>
          <w:tcPr>
            <w:tcW w:w="776" w:type="dxa"/>
            <w:tcBorders>
              <w:top w:val="nil"/>
              <w:left w:val="nil"/>
              <w:bottom w:val="single" w:sz="4" w:space="0" w:color="auto"/>
              <w:right w:val="single" w:sz="4" w:space="0" w:color="auto"/>
            </w:tcBorders>
            <w:noWrap/>
            <w:vAlign w:val="center"/>
            <w:hideMark/>
          </w:tcPr>
          <w:p w14:paraId="7FD374EA" w14:textId="77777777" w:rsidR="002904DE" w:rsidRPr="00F326BC" w:rsidRDefault="002904DE" w:rsidP="002904DE">
            <w:pPr>
              <w:widowControl/>
              <w:autoSpaceDE/>
              <w:autoSpaceDN/>
              <w:adjustRightInd/>
              <w:ind w:left="0"/>
              <w:jc w:val="center"/>
            </w:pPr>
            <w:r w:rsidRPr="00F326BC">
              <w:t>2,86</w:t>
            </w:r>
          </w:p>
        </w:tc>
        <w:tc>
          <w:tcPr>
            <w:tcW w:w="1276" w:type="dxa"/>
            <w:tcBorders>
              <w:top w:val="nil"/>
              <w:left w:val="nil"/>
              <w:bottom w:val="single" w:sz="4" w:space="0" w:color="auto"/>
              <w:right w:val="single" w:sz="4" w:space="0" w:color="auto"/>
            </w:tcBorders>
            <w:noWrap/>
            <w:vAlign w:val="center"/>
            <w:hideMark/>
          </w:tcPr>
          <w:p w14:paraId="6E392759" w14:textId="77777777" w:rsidR="002904DE" w:rsidRPr="00F326BC" w:rsidRDefault="002904DE" w:rsidP="002904DE">
            <w:pPr>
              <w:widowControl/>
              <w:autoSpaceDE/>
              <w:autoSpaceDN/>
              <w:adjustRightInd/>
              <w:ind w:left="0"/>
              <w:jc w:val="center"/>
            </w:pPr>
            <w:r w:rsidRPr="00F326BC">
              <w:t>9,07</w:t>
            </w:r>
          </w:p>
        </w:tc>
        <w:tc>
          <w:tcPr>
            <w:tcW w:w="1276" w:type="dxa"/>
            <w:tcBorders>
              <w:top w:val="nil"/>
              <w:left w:val="nil"/>
              <w:bottom w:val="single" w:sz="4" w:space="0" w:color="auto"/>
              <w:right w:val="single" w:sz="4" w:space="0" w:color="auto"/>
            </w:tcBorders>
            <w:noWrap/>
            <w:vAlign w:val="center"/>
            <w:hideMark/>
          </w:tcPr>
          <w:p w14:paraId="21A7625E" w14:textId="77777777" w:rsidR="002904DE" w:rsidRPr="00F326BC" w:rsidRDefault="002904DE" w:rsidP="002904DE">
            <w:pPr>
              <w:widowControl/>
              <w:autoSpaceDE/>
              <w:autoSpaceDN/>
              <w:adjustRightInd/>
              <w:ind w:left="0"/>
              <w:jc w:val="center"/>
            </w:pPr>
            <w:r w:rsidRPr="00F326BC">
              <w:t>2,27</w:t>
            </w:r>
          </w:p>
        </w:tc>
        <w:tc>
          <w:tcPr>
            <w:tcW w:w="1275" w:type="dxa"/>
            <w:tcBorders>
              <w:top w:val="nil"/>
              <w:left w:val="nil"/>
              <w:bottom w:val="single" w:sz="4" w:space="0" w:color="auto"/>
              <w:right w:val="single" w:sz="4" w:space="0" w:color="auto"/>
            </w:tcBorders>
            <w:noWrap/>
            <w:vAlign w:val="center"/>
            <w:hideMark/>
          </w:tcPr>
          <w:p w14:paraId="2D756C51" w14:textId="77777777" w:rsidR="002904DE" w:rsidRPr="00F326BC" w:rsidRDefault="002904DE" w:rsidP="002904DE">
            <w:pPr>
              <w:widowControl/>
              <w:autoSpaceDE/>
              <w:autoSpaceDN/>
              <w:adjustRightInd/>
              <w:ind w:left="0"/>
              <w:jc w:val="center"/>
            </w:pPr>
            <w:r w:rsidRPr="00F326BC">
              <w:t>0,87</w:t>
            </w:r>
          </w:p>
        </w:tc>
        <w:tc>
          <w:tcPr>
            <w:tcW w:w="1128" w:type="dxa"/>
            <w:tcBorders>
              <w:top w:val="nil"/>
              <w:left w:val="nil"/>
              <w:bottom w:val="single" w:sz="4" w:space="0" w:color="auto"/>
              <w:right w:val="single" w:sz="4" w:space="0" w:color="auto"/>
            </w:tcBorders>
            <w:noWrap/>
            <w:vAlign w:val="center"/>
            <w:hideMark/>
          </w:tcPr>
          <w:p w14:paraId="0CC933CC" w14:textId="77777777" w:rsidR="002904DE" w:rsidRPr="00F326BC" w:rsidRDefault="002904DE" w:rsidP="002904DE">
            <w:pPr>
              <w:widowControl/>
              <w:autoSpaceDE/>
              <w:autoSpaceDN/>
              <w:adjustRightInd/>
              <w:ind w:left="0"/>
              <w:jc w:val="center"/>
            </w:pPr>
            <w:r w:rsidRPr="00F326BC">
              <w:t>38,29</w:t>
            </w:r>
          </w:p>
        </w:tc>
      </w:tr>
      <w:tr w:rsidR="00F326BC" w:rsidRPr="00F326BC" w14:paraId="225855E4"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0AC18540" w14:textId="77777777" w:rsidR="002904DE" w:rsidRPr="00F326BC" w:rsidRDefault="002904DE" w:rsidP="002904DE">
            <w:pPr>
              <w:widowControl/>
              <w:autoSpaceDE/>
              <w:autoSpaceDN/>
              <w:adjustRightInd/>
              <w:ind w:left="0"/>
              <w:jc w:val="center"/>
            </w:pPr>
            <w:r w:rsidRPr="00F326BC">
              <w:t>5</w:t>
            </w:r>
          </w:p>
        </w:tc>
        <w:tc>
          <w:tcPr>
            <w:tcW w:w="775" w:type="dxa"/>
            <w:tcBorders>
              <w:top w:val="nil"/>
              <w:left w:val="nil"/>
              <w:bottom w:val="single" w:sz="4" w:space="0" w:color="auto"/>
              <w:right w:val="single" w:sz="4" w:space="0" w:color="auto"/>
            </w:tcBorders>
            <w:noWrap/>
            <w:vAlign w:val="center"/>
            <w:hideMark/>
          </w:tcPr>
          <w:p w14:paraId="3D219B20" w14:textId="77777777" w:rsidR="002904DE" w:rsidRPr="00F326BC" w:rsidRDefault="002904DE" w:rsidP="002904DE">
            <w:pPr>
              <w:widowControl/>
              <w:autoSpaceDE/>
              <w:autoSpaceDN/>
              <w:adjustRightInd/>
              <w:ind w:left="0"/>
              <w:jc w:val="center"/>
            </w:pPr>
            <w:r w:rsidRPr="00F326BC">
              <w:t>1,24</w:t>
            </w:r>
          </w:p>
        </w:tc>
        <w:tc>
          <w:tcPr>
            <w:tcW w:w="775" w:type="dxa"/>
            <w:tcBorders>
              <w:top w:val="nil"/>
              <w:left w:val="nil"/>
              <w:bottom w:val="single" w:sz="4" w:space="0" w:color="auto"/>
              <w:right w:val="single" w:sz="4" w:space="0" w:color="auto"/>
            </w:tcBorders>
            <w:noWrap/>
            <w:vAlign w:val="center"/>
            <w:hideMark/>
          </w:tcPr>
          <w:p w14:paraId="4D490147" w14:textId="77777777" w:rsidR="002904DE" w:rsidRPr="00F326BC" w:rsidRDefault="002904DE" w:rsidP="002904DE">
            <w:pPr>
              <w:widowControl/>
              <w:autoSpaceDE/>
              <w:autoSpaceDN/>
              <w:adjustRightInd/>
              <w:ind w:left="0"/>
              <w:jc w:val="center"/>
            </w:pPr>
            <w:r w:rsidRPr="00F326BC">
              <w:t>2,45</w:t>
            </w:r>
          </w:p>
        </w:tc>
        <w:tc>
          <w:tcPr>
            <w:tcW w:w="775" w:type="dxa"/>
            <w:tcBorders>
              <w:top w:val="nil"/>
              <w:left w:val="nil"/>
              <w:bottom w:val="single" w:sz="4" w:space="0" w:color="auto"/>
              <w:right w:val="single" w:sz="4" w:space="0" w:color="auto"/>
            </w:tcBorders>
            <w:noWrap/>
            <w:vAlign w:val="center"/>
            <w:hideMark/>
          </w:tcPr>
          <w:p w14:paraId="04C2D4CB" w14:textId="77777777" w:rsidR="002904DE" w:rsidRPr="00F326BC" w:rsidRDefault="002904DE" w:rsidP="002904DE">
            <w:pPr>
              <w:widowControl/>
              <w:autoSpaceDE/>
              <w:autoSpaceDN/>
              <w:adjustRightInd/>
              <w:ind w:left="0"/>
              <w:jc w:val="center"/>
            </w:pPr>
            <w:r w:rsidRPr="00F326BC">
              <w:t>3,12</w:t>
            </w:r>
          </w:p>
        </w:tc>
        <w:tc>
          <w:tcPr>
            <w:tcW w:w="776" w:type="dxa"/>
            <w:tcBorders>
              <w:top w:val="nil"/>
              <w:left w:val="nil"/>
              <w:bottom w:val="single" w:sz="4" w:space="0" w:color="auto"/>
              <w:right w:val="single" w:sz="4" w:space="0" w:color="auto"/>
            </w:tcBorders>
            <w:noWrap/>
            <w:vAlign w:val="center"/>
            <w:hideMark/>
          </w:tcPr>
          <w:p w14:paraId="416A149C" w14:textId="77777777" w:rsidR="002904DE" w:rsidRPr="00F326BC" w:rsidRDefault="002904DE" w:rsidP="002904DE">
            <w:pPr>
              <w:widowControl/>
              <w:autoSpaceDE/>
              <w:autoSpaceDN/>
              <w:adjustRightInd/>
              <w:ind w:left="0"/>
              <w:jc w:val="center"/>
            </w:pPr>
            <w:r w:rsidRPr="00F326BC">
              <w:t>3,54</w:t>
            </w:r>
          </w:p>
        </w:tc>
        <w:tc>
          <w:tcPr>
            <w:tcW w:w="1276" w:type="dxa"/>
            <w:tcBorders>
              <w:top w:val="nil"/>
              <w:left w:val="nil"/>
              <w:bottom w:val="single" w:sz="4" w:space="0" w:color="auto"/>
              <w:right w:val="single" w:sz="4" w:space="0" w:color="auto"/>
            </w:tcBorders>
            <w:noWrap/>
            <w:vAlign w:val="center"/>
            <w:hideMark/>
          </w:tcPr>
          <w:p w14:paraId="1DA58C9A" w14:textId="77777777" w:rsidR="002904DE" w:rsidRPr="00F326BC" w:rsidRDefault="002904DE" w:rsidP="002904DE">
            <w:pPr>
              <w:widowControl/>
              <w:autoSpaceDE/>
              <w:autoSpaceDN/>
              <w:adjustRightInd/>
              <w:ind w:left="0"/>
              <w:jc w:val="center"/>
            </w:pPr>
            <w:r w:rsidRPr="00F326BC">
              <w:t>10,35</w:t>
            </w:r>
          </w:p>
        </w:tc>
        <w:tc>
          <w:tcPr>
            <w:tcW w:w="1276" w:type="dxa"/>
            <w:tcBorders>
              <w:top w:val="nil"/>
              <w:left w:val="nil"/>
              <w:bottom w:val="single" w:sz="4" w:space="0" w:color="auto"/>
              <w:right w:val="single" w:sz="4" w:space="0" w:color="auto"/>
            </w:tcBorders>
            <w:noWrap/>
            <w:vAlign w:val="center"/>
            <w:hideMark/>
          </w:tcPr>
          <w:p w14:paraId="730FA0F2" w14:textId="77777777" w:rsidR="002904DE" w:rsidRPr="00F326BC" w:rsidRDefault="002904DE" w:rsidP="002904DE">
            <w:pPr>
              <w:widowControl/>
              <w:autoSpaceDE/>
              <w:autoSpaceDN/>
              <w:adjustRightInd/>
              <w:ind w:left="0"/>
              <w:jc w:val="center"/>
            </w:pPr>
            <w:r w:rsidRPr="00F326BC">
              <w:t>2,59</w:t>
            </w:r>
          </w:p>
        </w:tc>
        <w:tc>
          <w:tcPr>
            <w:tcW w:w="1275" w:type="dxa"/>
            <w:tcBorders>
              <w:top w:val="nil"/>
              <w:left w:val="nil"/>
              <w:bottom w:val="single" w:sz="4" w:space="0" w:color="auto"/>
              <w:right w:val="single" w:sz="4" w:space="0" w:color="auto"/>
            </w:tcBorders>
            <w:noWrap/>
            <w:vAlign w:val="center"/>
            <w:hideMark/>
          </w:tcPr>
          <w:p w14:paraId="399E5C2D" w14:textId="77777777" w:rsidR="002904DE" w:rsidRPr="00F326BC" w:rsidRDefault="002904DE" w:rsidP="002904DE">
            <w:pPr>
              <w:widowControl/>
              <w:autoSpaceDE/>
              <w:autoSpaceDN/>
              <w:adjustRightInd/>
              <w:ind w:left="0"/>
              <w:jc w:val="center"/>
            </w:pPr>
            <w:r w:rsidRPr="00F326BC">
              <w:t>1,00</w:t>
            </w:r>
          </w:p>
        </w:tc>
        <w:tc>
          <w:tcPr>
            <w:tcW w:w="1128" w:type="dxa"/>
            <w:tcBorders>
              <w:top w:val="nil"/>
              <w:left w:val="nil"/>
              <w:bottom w:val="single" w:sz="4" w:space="0" w:color="auto"/>
              <w:right w:val="single" w:sz="4" w:space="0" w:color="auto"/>
            </w:tcBorders>
            <w:noWrap/>
            <w:vAlign w:val="center"/>
            <w:hideMark/>
          </w:tcPr>
          <w:p w14:paraId="0B42F25B" w14:textId="77777777" w:rsidR="002904DE" w:rsidRPr="00F326BC" w:rsidRDefault="002904DE" w:rsidP="002904DE">
            <w:pPr>
              <w:widowControl/>
              <w:autoSpaceDE/>
              <w:autoSpaceDN/>
              <w:adjustRightInd/>
              <w:ind w:left="0"/>
              <w:jc w:val="center"/>
            </w:pPr>
            <w:r w:rsidRPr="00F326BC">
              <w:t>38,81</w:t>
            </w:r>
          </w:p>
        </w:tc>
      </w:tr>
      <w:tr w:rsidR="00F326BC" w:rsidRPr="00F326BC" w14:paraId="0AE04EAC"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31E3D496" w14:textId="77777777" w:rsidR="002904DE" w:rsidRPr="00F326BC" w:rsidRDefault="002904DE" w:rsidP="002904DE">
            <w:pPr>
              <w:widowControl/>
              <w:autoSpaceDE/>
              <w:autoSpaceDN/>
              <w:adjustRightInd/>
              <w:ind w:left="0"/>
              <w:jc w:val="center"/>
            </w:pPr>
            <w:r w:rsidRPr="00F326BC">
              <w:t>6</w:t>
            </w:r>
          </w:p>
        </w:tc>
        <w:tc>
          <w:tcPr>
            <w:tcW w:w="775" w:type="dxa"/>
            <w:tcBorders>
              <w:top w:val="nil"/>
              <w:left w:val="nil"/>
              <w:bottom w:val="single" w:sz="4" w:space="0" w:color="auto"/>
              <w:right w:val="single" w:sz="4" w:space="0" w:color="auto"/>
            </w:tcBorders>
            <w:noWrap/>
            <w:vAlign w:val="center"/>
            <w:hideMark/>
          </w:tcPr>
          <w:p w14:paraId="0C5F4048" w14:textId="77777777" w:rsidR="002904DE" w:rsidRPr="00F326BC" w:rsidRDefault="002904DE" w:rsidP="002904DE">
            <w:pPr>
              <w:widowControl/>
              <w:autoSpaceDE/>
              <w:autoSpaceDN/>
              <w:adjustRightInd/>
              <w:ind w:left="0"/>
              <w:jc w:val="center"/>
            </w:pPr>
            <w:r w:rsidRPr="00F326BC">
              <w:t>1,21</w:t>
            </w:r>
          </w:p>
        </w:tc>
        <w:tc>
          <w:tcPr>
            <w:tcW w:w="775" w:type="dxa"/>
            <w:tcBorders>
              <w:top w:val="nil"/>
              <w:left w:val="nil"/>
              <w:bottom w:val="single" w:sz="4" w:space="0" w:color="auto"/>
              <w:right w:val="single" w:sz="4" w:space="0" w:color="auto"/>
            </w:tcBorders>
            <w:noWrap/>
            <w:vAlign w:val="center"/>
            <w:hideMark/>
          </w:tcPr>
          <w:p w14:paraId="3D31D011" w14:textId="77777777" w:rsidR="002904DE" w:rsidRPr="00F326BC" w:rsidRDefault="002904DE" w:rsidP="002904DE">
            <w:pPr>
              <w:widowControl/>
              <w:autoSpaceDE/>
              <w:autoSpaceDN/>
              <w:adjustRightInd/>
              <w:ind w:left="0"/>
              <w:jc w:val="center"/>
            </w:pPr>
            <w:r w:rsidRPr="00F326BC">
              <w:t>2,72</w:t>
            </w:r>
          </w:p>
        </w:tc>
        <w:tc>
          <w:tcPr>
            <w:tcW w:w="775" w:type="dxa"/>
            <w:tcBorders>
              <w:top w:val="nil"/>
              <w:left w:val="nil"/>
              <w:bottom w:val="single" w:sz="4" w:space="0" w:color="auto"/>
              <w:right w:val="single" w:sz="4" w:space="0" w:color="auto"/>
            </w:tcBorders>
            <w:noWrap/>
            <w:vAlign w:val="center"/>
            <w:hideMark/>
          </w:tcPr>
          <w:p w14:paraId="3B07E1B6" w14:textId="77777777" w:rsidR="002904DE" w:rsidRPr="00F326BC" w:rsidRDefault="002904DE" w:rsidP="002904DE">
            <w:pPr>
              <w:widowControl/>
              <w:autoSpaceDE/>
              <w:autoSpaceDN/>
              <w:adjustRightInd/>
              <w:ind w:left="0"/>
              <w:jc w:val="center"/>
            </w:pPr>
            <w:r w:rsidRPr="00F326BC">
              <w:t>2,34</w:t>
            </w:r>
          </w:p>
        </w:tc>
        <w:tc>
          <w:tcPr>
            <w:tcW w:w="776" w:type="dxa"/>
            <w:tcBorders>
              <w:top w:val="nil"/>
              <w:left w:val="nil"/>
              <w:bottom w:val="single" w:sz="4" w:space="0" w:color="auto"/>
              <w:right w:val="single" w:sz="4" w:space="0" w:color="auto"/>
            </w:tcBorders>
            <w:noWrap/>
            <w:vAlign w:val="center"/>
            <w:hideMark/>
          </w:tcPr>
          <w:p w14:paraId="386ACC2C" w14:textId="77777777" w:rsidR="002904DE" w:rsidRPr="00F326BC" w:rsidRDefault="002904DE" w:rsidP="002904DE">
            <w:pPr>
              <w:widowControl/>
              <w:autoSpaceDE/>
              <w:autoSpaceDN/>
              <w:adjustRightInd/>
              <w:ind w:left="0"/>
              <w:jc w:val="center"/>
            </w:pPr>
            <w:r w:rsidRPr="00F326BC">
              <w:t>3,50</w:t>
            </w:r>
          </w:p>
        </w:tc>
        <w:tc>
          <w:tcPr>
            <w:tcW w:w="1276" w:type="dxa"/>
            <w:tcBorders>
              <w:top w:val="nil"/>
              <w:left w:val="nil"/>
              <w:bottom w:val="single" w:sz="4" w:space="0" w:color="auto"/>
              <w:right w:val="single" w:sz="4" w:space="0" w:color="auto"/>
            </w:tcBorders>
            <w:noWrap/>
            <w:vAlign w:val="center"/>
            <w:hideMark/>
          </w:tcPr>
          <w:p w14:paraId="742791A4" w14:textId="77777777" w:rsidR="002904DE" w:rsidRPr="00F326BC" w:rsidRDefault="002904DE" w:rsidP="002904DE">
            <w:pPr>
              <w:widowControl/>
              <w:autoSpaceDE/>
              <w:autoSpaceDN/>
              <w:adjustRightInd/>
              <w:ind w:left="0"/>
              <w:jc w:val="center"/>
            </w:pPr>
            <w:r w:rsidRPr="00F326BC">
              <w:t>9,77</w:t>
            </w:r>
          </w:p>
        </w:tc>
        <w:tc>
          <w:tcPr>
            <w:tcW w:w="1276" w:type="dxa"/>
            <w:tcBorders>
              <w:top w:val="nil"/>
              <w:left w:val="nil"/>
              <w:bottom w:val="single" w:sz="4" w:space="0" w:color="auto"/>
              <w:right w:val="single" w:sz="4" w:space="0" w:color="auto"/>
            </w:tcBorders>
            <w:noWrap/>
            <w:vAlign w:val="center"/>
            <w:hideMark/>
          </w:tcPr>
          <w:p w14:paraId="2D0B42BB" w14:textId="77777777" w:rsidR="002904DE" w:rsidRPr="00F326BC" w:rsidRDefault="002904DE" w:rsidP="002904DE">
            <w:pPr>
              <w:widowControl/>
              <w:autoSpaceDE/>
              <w:autoSpaceDN/>
              <w:adjustRightInd/>
              <w:ind w:left="0"/>
              <w:jc w:val="center"/>
            </w:pPr>
            <w:r w:rsidRPr="00F326BC">
              <w:t>2,44</w:t>
            </w:r>
          </w:p>
        </w:tc>
        <w:tc>
          <w:tcPr>
            <w:tcW w:w="1275" w:type="dxa"/>
            <w:tcBorders>
              <w:top w:val="nil"/>
              <w:left w:val="nil"/>
              <w:bottom w:val="single" w:sz="4" w:space="0" w:color="auto"/>
              <w:right w:val="single" w:sz="4" w:space="0" w:color="auto"/>
            </w:tcBorders>
            <w:noWrap/>
            <w:vAlign w:val="center"/>
            <w:hideMark/>
          </w:tcPr>
          <w:p w14:paraId="240BC70B" w14:textId="77777777" w:rsidR="002904DE" w:rsidRPr="00F326BC" w:rsidRDefault="002904DE" w:rsidP="002904DE">
            <w:pPr>
              <w:widowControl/>
              <w:autoSpaceDE/>
              <w:autoSpaceDN/>
              <w:adjustRightInd/>
              <w:ind w:left="0"/>
              <w:jc w:val="center"/>
            </w:pPr>
            <w:r w:rsidRPr="00F326BC">
              <w:t>0,95</w:t>
            </w:r>
          </w:p>
        </w:tc>
        <w:tc>
          <w:tcPr>
            <w:tcW w:w="1128" w:type="dxa"/>
            <w:tcBorders>
              <w:top w:val="nil"/>
              <w:left w:val="nil"/>
              <w:bottom w:val="single" w:sz="4" w:space="0" w:color="auto"/>
              <w:right w:val="single" w:sz="4" w:space="0" w:color="auto"/>
            </w:tcBorders>
            <w:noWrap/>
            <w:vAlign w:val="center"/>
            <w:hideMark/>
          </w:tcPr>
          <w:p w14:paraId="72DFB2EE" w14:textId="77777777" w:rsidR="002904DE" w:rsidRPr="00F326BC" w:rsidRDefault="002904DE" w:rsidP="002904DE">
            <w:pPr>
              <w:widowControl/>
              <w:autoSpaceDE/>
              <w:autoSpaceDN/>
              <w:adjustRightInd/>
              <w:ind w:left="0"/>
              <w:jc w:val="center"/>
            </w:pPr>
            <w:r w:rsidRPr="00F326BC">
              <w:t>39,02</w:t>
            </w:r>
          </w:p>
        </w:tc>
      </w:tr>
      <w:tr w:rsidR="00F326BC" w:rsidRPr="00F326BC" w14:paraId="71C35E8B"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5A36D9D9" w14:textId="77777777" w:rsidR="002904DE" w:rsidRPr="00F326BC" w:rsidRDefault="002904DE" w:rsidP="002904DE">
            <w:pPr>
              <w:widowControl/>
              <w:autoSpaceDE/>
              <w:autoSpaceDN/>
              <w:adjustRightInd/>
              <w:ind w:left="0"/>
              <w:jc w:val="center"/>
            </w:pPr>
            <w:r w:rsidRPr="00F326BC">
              <w:t>7</w:t>
            </w:r>
          </w:p>
        </w:tc>
        <w:tc>
          <w:tcPr>
            <w:tcW w:w="775" w:type="dxa"/>
            <w:tcBorders>
              <w:top w:val="nil"/>
              <w:left w:val="nil"/>
              <w:bottom w:val="single" w:sz="4" w:space="0" w:color="auto"/>
              <w:right w:val="single" w:sz="4" w:space="0" w:color="auto"/>
            </w:tcBorders>
            <w:noWrap/>
            <w:vAlign w:val="center"/>
            <w:hideMark/>
          </w:tcPr>
          <w:p w14:paraId="055050F9" w14:textId="77777777" w:rsidR="002904DE" w:rsidRPr="00F326BC" w:rsidRDefault="002904DE" w:rsidP="002904DE">
            <w:pPr>
              <w:widowControl/>
              <w:autoSpaceDE/>
              <w:autoSpaceDN/>
              <w:adjustRightInd/>
              <w:ind w:left="0"/>
              <w:jc w:val="center"/>
            </w:pPr>
            <w:r w:rsidRPr="00F326BC">
              <w:t>1,05</w:t>
            </w:r>
          </w:p>
        </w:tc>
        <w:tc>
          <w:tcPr>
            <w:tcW w:w="775" w:type="dxa"/>
            <w:tcBorders>
              <w:top w:val="nil"/>
              <w:left w:val="nil"/>
              <w:bottom w:val="single" w:sz="4" w:space="0" w:color="auto"/>
              <w:right w:val="single" w:sz="4" w:space="0" w:color="auto"/>
            </w:tcBorders>
            <w:noWrap/>
            <w:vAlign w:val="center"/>
            <w:hideMark/>
          </w:tcPr>
          <w:p w14:paraId="753F0C96" w14:textId="77777777" w:rsidR="002904DE" w:rsidRPr="00F326BC" w:rsidRDefault="002904DE" w:rsidP="002904DE">
            <w:pPr>
              <w:widowControl/>
              <w:autoSpaceDE/>
              <w:autoSpaceDN/>
              <w:adjustRightInd/>
              <w:ind w:left="0"/>
              <w:jc w:val="center"/>
            </w:pPr>
            <w:r w:rsidRPr="00F326BC">
              <w:t>3,36</w:t>
            </w:r>
          </w:p>
        </w:tc>
        <w:tc>
          <w:tcPr>
            <w:tcW w:w="775" w:type="dxa"/>
            <w:tcBorders>
              <w:top w:val="nil"/>
              <w:left w:val="nil"/>
              <w:bottom w:val="single" w:sz="4" w:space="0" w:color="auto"/>
              <w:right w:val="single" w:sz="4" w:space="0" w:color="auto"/>
            </w:tcBorders>
            <w:noWrap/>
            <w:vAlign w:val="center"/>
            <w:hideMark/>
          </w:tcPr>
          <w:p w14:paraId="0ED2D62C" w14:textId="77777777" w:rsidR="002904DE" w:rsidRPr="00F326BC" w:rsidRDefault="002904DE" w:rsidP="002904DE">
            <w:pPr>
              <w:widowControl/>
              <w:autoSpaceDE/>
              <w:autoSpaceDN/>
              <w:adjustRightInd/>
              <w:ind w:left="0"/>
              <w:jc w:val="center"/>
            </w:pPr>
            <w:r w:rsidRPr="00F326BC">
              <w:t>1,42</w:t>
            </w:r>
          </w:p>
        </w:tc>
        <w:tc>
          <w:tcPr>
            <w:tcW w:w="776" w:type="dxa"/>
            <w:tcBorders>
              <w:top w:val="nil"/>
              <w:left w:val="nil"/>
              <w:bottom w:val="single" w:sz="4" w:space="0" w:color="auto"/>
              <w:right w:val="single" w:sz="4" w:space="0" w:color="auto"/>
            </w:tcBorders>
            <w:noWrap/>
            <w:vAlign w:val="center"/>
            <w:hideMark/>
          </w:tcPr>
          <w:p w14:paraId="496F1D3E" w14:textId="77777777" w:rsidR="002904DE" w:rsidRPr="00F326BC" w:rsidRDefault="002904DE" w:rsidP="002904DE">
            <w:pPr>
              <w:widowControl/>
              <w:autoSpaceDE/>
              <w:autoSpaceDN/>
              <w:adjustRightInd/>
              <w:ind w:left="0"/>
              <w:jc w:val="center"/>
            </w:pPr>
            <w:r w:rsidRPr="00F326BC">
              <w:t>3,29</w:t>
            </w:r>
          </w:p>
        </w:tc>
        <w:tc>
          <w:tcPr>
            <w:tcW w:w="1276" w:type="dxa"/>
            <w:tcBorders>
              <w:top w:val="nil"/>
              <w:left w:val="nil"/>
              <w:bottom w:val="single" w:sz="4" w:space="0" w:color="auto"/>
              <w:right w:val="single" w:sz="4" w:space="0" w:color="auto"/>
            </w:tcBorders>
            <w:noWrap/>
            <w:vAlign w:val="center"/>
            <w:hideMark/>
          </w:tcPr>
          <w:p w14:paraId="46C1A366" w14:textId="77777777" w:rsidR="002904DE" w:rsidRPr="00F326BC" w:rsidRDefault="002904DE" w:rsidP="002904DE">
            <w:pPr>
              <w:widowControl/>
              <w:autoSpaceDE/>
              <w:autoSpaceDN/>
              <w:adjustRightInd/>
              <w:ind w:left="0"/>
              <w:jc w:val="center"/>
            </w:pPr>
            <w:r w:rsidRPr="00F326BC">
              <w:t>9,12</w:t>
            </w:r>
          </w:p>
        </w:tc>
        <w:tc>
          <w:tcPr>
            <w:tcW w:w="1276" w:type="dxa"/>
            <w:tcBorders>
              <w:top w:val="nil"/>
              <w:left w:val="nil"/>
              <w:bottom w:val="single" w:sz="4" w:space="0" w:color="auto"/>
              <w:right w:val="single" w:sz="4" w:space="0" w:color="auto"/>
            </w:tcBorders>
            <w:noWrap/>
            <w:vAlign w:val="center"/>
            <w:hideMark/>
          </w:tcPr>
          <w:p w14:paraId="0DA64BA9" w14:textId="77777777" w:rsidR="002904DE" w:rsidRPr="00F326BC" w:rsidRDefault="002904DE" w:rsidP="002904DE">
            <w:pPr>
              <w:widowControl/>
              <w:autoSpaceDE/>
              <w:autoSpaceDN/>
              <w:adjustRightInd/>
              <w:ind w:left="0"/>
              <w:jc w:val="center"/>
            </w:pPr>
            <w:r w:rsidRPr="00F326BC">
              <w:t>2,28</w:t>
            </w:r>
          </w:p>
        </w:tc>
        <w:tc>
          <w:tcPr>
            <w:tcW w:w="1275" w:type="dxa"/>
            <w:tcBorders>
              <w:top w:val="nil"/>
              <w:left w:val="nil"/>
              <w:bottom w:val="single" w:sz="4" w:space="0" w:color="auto"/>
              <w:right w:val="single" w:sz="4" w:space="0" w:color="auto"/>
            </w:tcBorders>
            <w:noWrap/>
            <w:vAlign w:val="center"/>
            <w:hideMark/>
          </w:tcPr>
          <w:p w14:paraId="3FB1506F" w14:textId="77777777" w:rsidR="002904DE" w:rsidRPr="00F326BC" w:rsidRDefault="002904DE" w:rsidP="002904DE">
            <w:pPr>
              <w:widowControl/>
              <w:autoSpaceDE/>
              <w:autoSpaceDN/>
              <w:adjustRightInd/>
              <w:ind w:left="0"/>
              <w:jc w:val="center"/>
            </w:pPr>
            <w:r w:rsidRPr="00F326BC">
              <w:t>1,22</w:t>
            </w:r>
          </w:p>
        </w:tc>
        <w:tc>
          <w:tcPr>
            <w:tcW w:w="1128" w:type="dxa"/>
            <w:tcBorders>
              <w:top w:val="nil"/>
              <w:left w:val="nil"/>
              <w:bottom w:val="single" w:sz="4" w:space="0" w:color="auto"/>
              <w:right w:val="single" w:sz="4" w:space="0" w:color="auto"/>
            </w:tcBorders>
            <w:noWrap/>
            <w:vAlign w:val="center"/>
            <w:hideMark/>
          </w:tcPr>
          <w:p w14:paraId="10679B74" w14:textId="77777777" w:rsidR="002904DE" w:rsidRPr="00F326BC" w:rsidRDefault="002904DE" w:rsidP="002904DE">
            <w:pPr>
              <w:widowControl/>
              <w:autoSpaceDE/>
              <w:autoSpaceDN/>
              <w:adjustRightInd/>
              <w:ind w:left="0"/>
              <w:jc w:val="center"/>
            </w:pPr>
            <w:r w:rsidRPr="00F326BC">
              <w:t>53,35</w:t>
            </w:r>
          </w:p>
        </w:tc>
      </w:tr>
      <w:tr w:rsidR="00F326BC" w:rsidRPr="00F326BC" w14:paraId="6211EDE7"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6F0EFD8B" w14:textId="77777777" w:rsidR="002904DE" w:rsidRPr="00F326BC" w:rsidRDefault="002904DE" w:rsidP="002904DE">
            <w:pPr>
              <w:widowControl/>
              <w:autoSpaceDE/>
              <w:autoSpaceDN/>
              <w:adjustRightInd/>
              <w:ind w:left="0"/>
              <w:jc w:val="center"/>
            </w:pPr>
            <w:r w:rsidRPr="00F326BC">
              <w:t>8</w:t>
            </w:r>
          </w:p>
        </w:tc>
        <w:tc>
          <w:tcPr>
            <w:tcW w:w="775" w:type="dxa"/>
            <w:tcBorders>
              <w:top w:val="nil"/>
              <w:left w:val="nil"/>
              <w:bottom w:val="single" w:sz="4" w:space="0" w:color="auto"/>
              <w:right w:val="single" w:sz="4" w:space="0" w:color="auto"/>
            </w:tcBorders>
            <w:noWrap/>
            <w:vAlign w:val="center"/>
            <w:hideMark/>
          </w:tcPr>
          <w:p w14:paraId="2D21B1DC" w14:textId="77777777" w:rsidR="002904DE" w:rsidRPr="00F326BC" w:rsidRDefault="002904DE" w:rsidP="002904DE">
            <w:pPr>
              <w:widowControl/>
              <w:autoSpaceDE/>
              <w:autoSpaceDN/>
              <w:adjustRightInd/>
              <w:ind w:left="0"/>
              <w:jc w:val="center"/>
            </w:pPr>
            <w:r w:rsidRPr="00F326BC">
              <w:t>1,00</w:t>
            </w:r>
          </w:p>
        </w:tc>
        <w:tc>
          <w:tcPr>
            <w:tcW w:w="775" w:type="dxa"/>
            <w:tcBorders>
              <w:top w:val="nil"/>
              <w:left w:val="nil"/>
              <w:bottom w:val="single" w:sz="4" w:space="0" w:color="auto"/>
              <w:right w:val="single" w:sz="4" w:space="0" w:color="auto"/>
            </w:tcBorders>
            <w:noWrap/>
            <w:vAlign w:val="center"/>
            <w:hideMark/>
          </w:tcPr>
          <w:p w14:paraId="00B12236" w14:textId="77777777" w:rsidR="002904DE" w:rsidRPr="00F326BC" w:rsidRDefault="002904DE" w:rsidP="002904DE">
            <w:pPr>
              <w:widowControl/>
              <w:autoSpaceDE/>
              <w:autoSpaceDN/>
              <w:adjustRightInd/>
              <w:ind w:left="0"/>
              <w:jc w:val="center"/>
            </w:pPr>
            <w:r w:rsidRPr="00F326BC">
              <w:t>3,20</w:t>
            </w:r>
          </w:p>
        </w:tc>
        <w:tc>
          <w:tcPr>
            <w:tcW w:w="775" w:type="dxa"/>
            <w:tcBorders>
              <w:top w:val="nil"/>
              <w:left w:val="nil"/>
              <w:bottom w:val="single" w:sz="4" w:space="0" w:color="auto"/>
              <w:right w:val="single" w:sz="4" w:space="0" w:color="auto"/>
            </w:tcBorders>
            <w:noWrap/>
            <w:vAlign w:val="center"/>
            <w:hideMark/>
          </w:tcPr>
          <w:p w14:paraId="267A2A91" w14:textId="77777777" w:rsidR="002904DE" w:rsidRPr="00F326BC" w:rsidRDefault="002904DE" w:rsidP="002904DE">
            <w:pPr>
              <w:widowControl/>
              <w:autoSpaceDE/>
              <w:autoSpaceDN/>
              <w:adjustRightInd/>
              <w:ind w:left="0"/>
              <w:jc w:val="center"/>
            </w:pPr>
            <w:r w:rsidRPr="00F326BC">
              <w:t>2,48</w:t>
            </w:r>
          </w:p>
        </w:tc>
        <w:tc>
          <w:tcPr>
            <w:tcW w:w="776" w:type="dxa"/>
            <w:tcBorders>
              <w:top w:val="nil"/>
              <w:left w:val="nil"/>
              <w:bottom w:val="single" w:sz="4" w:space="0" w:color="auto"/>
              <w:right w:val="single" w:sz="4" w:space="0" w:color="auto"/>
            </w:tcBorders>
            <w:noWrap/>
            <w:vAlign w:val="center"/>
            <w:hideMark/>
          </w:tcPr>
          <w:p w14:paraId="37BFB1F4" w14:textId="77777777" w:rsidR="002904DE" w:rsidRPr="00F326BC" w:rsidRDefault="002904DE" w:rsidP="002904DE">
            <w:pPr>
              <w:widowControl/>
              <w:autoSpaceDE/>
              <w:autoSpaceDN/>
              <w:adjustRightInd/>
              <w:ind w:left="0"/>
              <w:jc w:val="center"/>
            </w:pPr>
            <w:r w:rsidRPr="00F326BC">
              <w:t>3,28</w:t>
            </w:r>
          </w:p>
        </w:tc>
        <w:tc>
          <w:tcPr>
            <w:tcW w:w="1276" w:type="dxa"/>
            <w:tcBorders>
              <w:top w:val="nil"/>
              <w:left w:val="nil"/>
              <w:bottom w:val="single" w:sz="4" w:space="0" w:color="auto"/>
              <w:right w:val="single" w:sz="4" w:space="0" w:color="auto"/>
            </w:tcBorders>
            <w:noWrap/>
            <w:vAlign w:val="center"/>
            <w:hideMark/>
          </w:tcPr>
          <w:p w14:paraId="501AA23D" w14:textId="77777777" w:rsidR="002904DE" w:rsidRPr="00F326BC" w:rsidRDefault="002904DE" w:rsidP="002904DE">
            <w:pPr>
              <w:widowControl/>
              <w:autoSpaceDE/>
              <w:autoSpaceDN/>
              <w:adjustRightInd/>
              <w:ind w:left="0"/>
              <w:jc w:val="center"/>
            </w:pPr>
            <w:r w:rsidRPr="00F326BC">
              <w:t>9,96</w:t>
            </w:r>
          </w:p>
        </w:tc>
        <w:tc>
          <w:tcPr>
            <w:tcW w:w="1276" w:type="dxa"/>
            <w:tcBorders>
              <w:top w:val="nil"/>
              <w:left w:val="nil"/>
              <w:bottom w:val="single" w:sz="4" w:space="0" w:color="auto"/>
              <w:right w:val="single" w:sz="4" w:space="0" w:color="auto"/>
            </w:tcBorders>
            <w:noWrap/>
            <w:vAlign w:val="center"/>
            <w:hideMark/>
          </w:tcPr>
          <w:p w14:paraId="28CECFFC" w14:textId="77777777" w:rsidR="002904DE" w:rsidRPr="00F326BC" w:rsidRDefault="002904DE" w:rsidP="002904DE">
            <w:pPr>
              <w:widowControl/>
              <w:autoSpaceDE/>
              <w:autoSpaceDN/>
              <w:adjustRightInd/>
              <w:ind w:left="0"/>
              <w:jc w:val="center"/>
            </w:pPr>
            <w:r w:rsidRPr="00F326BC">
              <w:t>2,49</w:t>
            </w:r>
          </w:p>
        </w:tc>
        <w:tc>
          <w:tcPr>
            <w:tcW w:w="1275" w:type="dxa"/>
            <w:tcBorders>
              <w:top w:val="nil"/>
              <w:left w:val="nil"/>
              <w:bottom w:val="single" w:sz="4" w:space="0" w:color="auto"/>
              <w:right w:val="single" w:sz="4" w:space="0" w:color="auto"/>
            </w:tcBorders>
            <w:noWrap/>
            <w:vAlign w:val="center"/>
            <w:hideMark/>
          </w:tcPr>
          <w:p w14:paraId="210DB783" w14:textId="77777777" w:rsidR="002904DE" w:rsidRPr="00F326BC" w:rsidRDefault="002904DE" w:rsidP="002904DE">
            <w:pPr>
              <w:widowControl/>
              <w:autoSpaceDE/>
              <w:autoSpaceDN/>
              <w:adjustRightInd/>
              <w:ind w:left="0"/>
              <w:jc w:val="center"/>
            </w:pPr>
            <w:r w:rsidRPr="00F326BC">
              <w:t>1,06</w:t>
            </w:r>
          </w:p>
        </w:tc>
        <w:tc>
          <w:tcPr>
            <w:tcW w:w="1128" w:type="dxa"/>
            <w:tcBorders>
              <w:top w:val="nil"/>
              <w:left w:val="nil"/>
              <w:bottom w:val="single" w:sz="4" w:space="0" w:color="auto"/>
              <w:right w:val="single" w:sz="4" w:space="0" w:color="auto"/>
            </w:tcBorders>
            <w:noWrap/>
            <w:vAlign w:val="center"/>
            <w:hideMark/>
          </w:tcPr>
          <w:p w14:paraId="2645E293" w14:textId="77777777" w:rsidR="002904DE" w:rsidRPr="00F326BC" w:rsidRDefault="002904DE" w:rsidP="002904DE">
            <w:pPr>
              <w:widowControl/>
              <w:autoSpaceDE/>
              <w:autoSpaceDN/>
              <w:adjustRightInd/>
              <w:ind w:left="0"/>
              <w:jc w:val="center"/>
            </w:pPr>
            <w:r w:rsidRPr="00F326BC">
              <w:t>42,43</w:t>
            </w:r>
          </w:p>
        </w:tc>
      </w:tr>
      <w:tr w:rsidR="00F326BC" w:rsidRPr="00F326BC" w14:paraId="2D019115"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64E0A237" w14:textId="77777777" w:rsidR="002904DE" w:rsidRPr="00F326BC" w:rsidRDefault="002904DE" w:rsidP="002904DE">
            <w:pPr>
              <w:widowControl/>
              <w:autoSpaceDE/>
              <w:autoSpaceDN/>
              <w:adjustRightInd/>
              <w:ind w:left="0"/>
              <w:jc w:val="center"/>
            </w:pPr>
            <w:r w:rsidRPr="00F326BC">
              <w:t>9</w:t>
            </w:r>
          </w:p>
        </w:tc>
        <w:tc>
          <w:tcPr>
            <w:tcW w:w="775" w:type="dxa"/>
            <w:tcBorders>
              <w:top w:val="nil"/>
              <w:left w:val="nil"/>
              <w:bottom w:val="single" w:sz="4" w:space="0" w:color="auto"/>
              <w:right w:val="single" w:sz="4" w:space="0" w:color="auto"/>
            </w:tcBorders>
            <w:noWrap/>
            <w:vAlign w:val="center"/>
            <w:hideMark/>
          </w:tcPr>
          <w:p w14:paraId="18BBF605" w14:textId="77777777" w:rsidR="002904DE" w:rsidRPr="00F326BC" w:rsidRDefault="002904DE" w:rsidP="002904DE">
            <w:pPr>
              <w:widowControl/>
              <w:autoSpaceDE/>
              <w:autoSpaceDN/>
              <w:adjustRightInd/>
              <w:ind w:left="0"/>
              <w:jc w:val="center"/>
            </w:pPr>
            <w:r w:rsidRPr="00F326BC">
              <w:t>0,81</w:t>
            </w:r>
          </w:p>
        </w:tc>
        <w:tc>
          <w:tcPr>
            <w:tcW w:w="775" w:type="dxa"/>
            <w:tcBorders>
              <w:top w:val="nil"/>
              <w:left w:val="nil"/>
              <w:bottom w:val="single" w:sz="4" w:space="0" w:color="auto"/>
              <w:right w:val="single" w:sz="4" w:space="0" w:color="auto"/>
            </w:tcBorders>
            <w:noWrap/>
            <w:vAlign w:val="center"/>
            <w:hideMark/>
          </w:tcPr>
          <w:p w14:paraId="7DD9CFB7" w14:textId="77777777" w:rsidR="002904DE" w:rsidRPr="00F326BC" w:rsidRDefault="002904DE" w:rsidP="002904DE">
            <w:pPr>
              <w:widowControl/>
              <w:autoSpaceDE/>
              <w:autoSpaceDN/>
              <w:adjustRightInd/>
              <w:ind w:left="0"/>
              <w:jc w:val="center"/>
            </w:pPr>
            <w:r w:rsidRPr="00F326BC">
              <w:t>2,73</w:t>
            </w:r>
          </w:p>
        </w:tc>
        <w:tc>
          <w:tcPr>
            <w:tcW w:w="775" w:type="dxa"/>
            <w:tcBorders>
              <w:top w:val="nil"/>
              <w:left w:val="nil"/>
              <w:bottom w:val="single" w:sz="4" w:space="0" w:color="auto"/>
              <w:right w:val="single" w:sz="4" w:space="0" w:color="auto"/>
            </w:tcBorders>
            <w:noWrap/>
            <w:vAlign w:val="center"/>
            <w:hideMark/>
          </w:tcPr>
          <w:p w14:paraId="28029EA3" w14:textId="77777777" w:rsidR="002904DE" w:rsidRPr="00F326BC" w:rsidRDefault="002904DE" w:rsidP="002904DE">
            <w:pPr>
              <w:widowControl/>
              <w:autoSpaceDE/>
              <w:autoSpaceDN/>
              <w:adjustRightInd/>
              <w:ind w:left="0"/>
              <w:jc w:val="center"/>
            </w:pPr>
            <w:r w:rsidRPr="00F326BC">
              <w:t>1,93</w:t>
            </w:r>
          </w:p>
        </w:tc>
        <w:tc>
          <w:tcPr>
            <w:tcW w:w="776" w:type="dxa"/>
            <w:tcBorders>
              <w:top w:val="nil"/>
              <w:left w:val="nil"/>
              <w:bottom w:val="single" w:sz="4" w:space="0" w:color="auto"/>
              <w:right w:val="single" w:sz="4" w:space="0" w:color="auto"/>
            </w:tcBorders>
            <w:noWrap/>
            <w:vAlign w:val="center"/>
            <w:hideMark/>
          </w:tcPr>
          <w:p w14:paraId="078C9023" w14:textId="77777777" w:rsidR="002904DE" w:rsidRPr="00F326BC" w:rsidRDefault="002904DE" w:rsidP="002904DE">
            <w:pPr>
              <w:widowControl/>
              <w:autoSpaceDE/>
              <w:autoSpaceDN/>
              <w:adjustRightInd/>
              <w:ind w:left="0"/>
              <w:jc w:val="center"/>
            </w:pPr>
            <w:r w:rsidRPr="00F326BC">
              <w:t>4,51</w:t>
            </w:r>
          </w:p>
        </w:tc>
        <w:tc>
          <w:tcPr>
            <w:tcW w:w="1276" w:type="dxa"/>
            <w:tcBorders>
              <w:top w:val="nil"/>
              <w:left w:val="nil"/>
              <w:bottom w:val="single" w:sz="4" w:space="0" w:color="auto"/>
              <w:right w:val="single" w:sz="4" w:space="0" w:color="auto"/>
            </w:tcBorders>
            <w:noWrap/>
            <w:vAlign w:val="center"/>
            <w:hideMark/>
          </w:tcPr>
          <w:p w14:paraId="368235AE" w14:textId="77777777" w:rsidR="002904DE" w:rsidRPr="00F326BC" w:rsidRDefault="002904DE" w:rsidP="002904DE">
            <w:pPr>
              <w:widowControl/>
              <w:autoSpaceDE/>
              <w:autoSpaceDN/>
              <w:adjustRightInd/>
              <w:ind w:left="0"/>
              <w:jc w:val="center"/>
            </w:pPr>
            <w:r w:rsidRPr="00F326BC">
              <w:t>9,98</w:t>
            </w:r>
          </w:p>
        </w:tc>
        <w:tc>
          <w:tcPr>
            <w:tcW w:w="1276" w:type="dxa"/>
            <w:tcBorders>
              <w:top w:val="nil"/>
              <w:left w:val="nil"/>
              <w:bottom w:val="single" w:sz="4" w:space="0" w:color="auto"/>
              <w:right w:val="single" w:sz="4" w:space="0" w:color="auto"/>
            </w:tcBorders>
            <w:noWrap/>
            <w:vAlign w:val="center"/>
            <w:hideMark/>
          </w:tcPr>
          <w:p w14:paraId="3C521912" w14:textId="77777777" w:rsidR="002904DE" w:rsidRPr="00F326BC" w:rsidRDefault="002904DE" w:rsidP="002904DE">
            <w:pPr>
              <w:widowControl/>
              <w:autoSpaceDE/>
              <w:autoSpaceDN/>
              <w:adjustRightInd/>
              <w:ind w:left="0"/>
              <w:jc w:val="center"/>
            </w:pPr>
            <w:r w:rsidRPr="00F326BC">
              <w:t>2,50</w:t>
            </w:r>
          </w:p>
        </w:tc>
        <w:tc>
          <w:tcPr>
            <w:tcW w:w="1275" w:type="dxa"/>
            <w:tcBorders>
              <w:top w:val="nil"/>
              <w:left w:val="nil"/>
              <w:bottom w:val="single" w:sz="4" w:space="0" w:color="auto"/>
              <w:right w:val="single" w:sz="4" w:space="0" w:color="auto"/>
            </w:tcBorders>
            <w:noWrap/>
            <w:vAlign w:val="center"/>
            <w:hideMark/>
          </w:tcPr>
          <w:p w14:paraId="34989E9B" w14:textId="77777777" w:rsidR="002904DE" w:rsidRPr="00F326BC" w:rsidRDefault="002904DE" w:rsidP="002904DE">
            <w:pPr>
              <w:widowControl/>
              <w:autoSpaceDE/>
              <w:autoSpaceDN/>
              <w:adjustRightInd/>
              <w:ind w:left="0"/>
              <w:jc w:val="center"/>
            </w:pPr>
            <w:r w:rsidRPr="00F326BC">
              <w:t>1,56</w:t>
            </w:r>
          </w:p>
        </w:tc>
        <w:tc>
          <w:tcPr>
            <w:tcW w:w="1128" w:type="dxa"/>
            <w:tcBorders>
              <w:top w:val="nil"/>
              <w:left w:val="nil"/>
              <w:bottom w:val="single" w:sz="4" w:space="0" w:color="auto"/>
              <w:right w:val="single" w:sz="4" w:space="0" w:color="auto"/>
            </w:tcBorders>
            <w:noWrap/>
            <w:vAlign w:val="center"/>
            <w:hideMark/>
          </w:tcPr>
          <w:p w14:paraId="5E097CB2" w14:textId="77777777" w:rsidR="002904DE" w:rsidRPr="00F326BC" w:rsidRDefault="002904DE" w:rsidP="002904DE">
            <w:pPr>
              <w:widowControl/>
              <w:autoSpaceDE/>
              <w:autoSpaceDN/>
              <w:adjustRightInd/>
              <w:ind w:left="0"/>
              <w:jc w:val="center"/>
            </w:pPr>
            <w:r w:rsidRPr="00F326BC">
              <w:t>62,41</w:t>
            </w:r>
          </w:p>
        </w:tc>
      </w:tr>
      <w:tr w:rsidR="00F326BC" w:rsidRPr="00F326BC" w14:paraId="5E9C3CB0"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302792FE" w14:textId="77777777" w:rsidR="002904DE" w:rsidRPr="00F326BC" w:rsidRDefault="002904DE" w:rsidP="002904DE">
            <w:pPr>
              <w:widowControl/>
              <w:autoSpaceDE/>
              <w:autoSpaceDN/>
              <w:adjustRightInd/>
              <w:ind w:left="0"/>
              <w:jc w:val="center"/>
            </w:pPr>
            <w:r w:rsidRPr="00F326BC">
              <w:t>10</w:t>
            </w:r>
          </w:p>
        </w:tc>
        <w:tc>
          <w:tcPr>
            <w:tcW w:w="775" w:type="dxa"/>
            <w:tcBorders>
              <w:top w:val="nil"/>
              <w:left w:val="nil"/>
              <w:bottom w:val="single" w:sz="4" w:space="0" w:color="auto"/>
              <w:right w:val="single" w:sz="4" w:space="0" w:color="auto"/>
            </w:tcBorders>
            <w:noWrap/>
            <w:vAlign w:val="center"/>
            <w:hideMark/>
          </w:tcPr>
          <w:p w14:paraId="793EF53C" w14:textId="77777777" w:rsidR="002904DE" w:rsidRPr="00F326BC" w:rsidRDefault="002904DE" w:rsidP="002904DE">
            <w:pPr>
              <w:widowControl/>
              <w:autoSpaceDE/>
              <w:autoSpaceDN/>
              <w:adjustRightInd/>
              <w:ind w:left="0"/>
              <w:jc w:val="center"/>
            </w:pPr>
            <w:r w:rsidRPr="00F326BC">
              <w:t>1,81</w:t>
            </w:r>
          </w:p>
        </w:tc>
        <w:tc>
          <w:tcPr>
            <w:tcW w:w="775" w:type="dxa"/>
            <w:tcBorders>
              <w:top w:val="nil"/>
              <w:left w:val="nil"/>
              <w:bottom w:val="single" w:sz="4" w:space="0" w:color="auto"/>
              <w:right w:val="single" w:sz="4" w:space="0" w:color="auto"/>
            </w:tcBorders>
            <w:noWrap/>
            <w:vAlign w:val="center"/>
            <w:hideMark/>
          </w:tcPr>
          <w:p w14:paraId="7F52EC43" w14:textId="77777777" w:rsidR="002904DE" w:rsidRPr="00F326BC" w:rsidRDefault="002904DE" w:rsidP="002904DE">
            <w:pPr>
              <w:widowControl/>
              <w:autoSpaceDE/>
              <w:autoSpaceDN/>
              <w:adjustRightInd/>
              <w:ind w:left="0"/>
              <w:jc w:val="center"/>
            </w:pPr>
            <w:r w:rsidRPr="00F326BC">
              <w:t>2,60</w:t>
            </w:r>
          </w:p>
        </w:tc>
        <w:tc>
          <w:tcPr>
            <w:tcW w:w="775" w:type="dxa"/>
            <w:tcBorders>
              <w:top w:val="nil"/>
              <w:left w:val="nil"/>
              <w:bottom w:val="single" w:sz="4" w:space="0" w:color="auto"/>
              <w:right w:val="single" w:sz="4" w:space="0" w:color="auto"/>
            </w:tcBorders>
            <w:noWrap/>
            <w:vAlign w:val="center"/>
            <w:hideMark/>
          </w:tcPr>
          <w:p w14:paraId="2B3ED514" w14:textId="77777777" w:rsidR="002904DE" w:rsidRPr="00F326BC" w:rsidRDefault="002904DE" w:rsidP="002904DE">
            <w:pPr>
              <w:widowControl/>
              <w:autoSpaceDE/>
              <w:autoSpaceDN/>
              <w:adjustRightInd/>
              <w:ind w:left="0"/>
              <w:jc w:val="center"/>
            </w:pPr>
            <w:r w:rsidRPr="00F326BC">
              <w:t>2,13</w:t>
            </w:r>
          </w:p>
        </w:tc>
        <w:tc>
          <w:tcPr>
            <w:tcW w:w="776" w:type="dxa"/>
            <w:tcBorders>
              <w:top w:val="nil"/>
              <w:left w:val="nil"/>
              <w:bottom w:val="single" w:sz="4" w:space="0" w:color="auto"/>
              <w:right w:val="single" w:sz="4" w:space="0" w:color="auto"/>
            </w:tcBorders>
            <w:noWrap/>
            <w:vAlign w:val="center"/>
            <w:hideMark/>
          </w:tcPr>
          <w:p w14:paraId="24813B28" w14:textId="77777777" w:rsidR="002904DE" w:rsidRPr="00F326BC" w:rsidRDefault="002904DE" w:rsidP="002904DE">
            <w:pPr>
              <w:widowControl/>
              <w:autoSpaceDE/>
              <w:autoSpaceDN/>
              <w:adjustRightInd/>
              <w:ind w:left="0"/>
              <w:jc w:val="center"/>
            </w:pPr>
            <w:r w:rsidRPr="00F326BC">
              <w:t>4,05</w:t>
            </w:r>
          </w:p>
        </w:tc>
        <w:tc>
          <w:tcPr>
            <w:tcW w:w="1276" w:type="dxa"/>
            <w:tcBorders>
              <w:top w:val="nil"/>
              <w:left w:val="nil"/>
              <w:bottom w:val="single" w:sz="4" w:space="0" w:color="auto"/>
              <w:right w:val="single" w:sz="4" w:space="0" w:color="auto"/>
            </w:tcBorders>
            <w:noWrap/>
            <w:vAlign w:val="center"/>
            <w:hideMark/>
          </w:tcPr>
          <w:p w14:paraId="0CC72DAC" w14:textId="77777777" w:rsidR="002904DE" w:rsidRPr="00F326BC" w:rsidRDefault="002904DE" w:rsidP="002904DE">
            <w:pPr>
              <w:widowControl/>
              <w:autoSpaceDE/>
              <w:autoSpaceDN/>
              <w:adjustRightInd/>
              <w:ind w:left="0"/>
              <w:jc w:val="center"/>
            </w:pPr>
            <w:r w:rsidRPr="00F326BC">
              <w:t>10,59</w:t>
            </w:r>
          </w:p>
        </w:tc>
        <w:tc>
          <w:tcPr>
            <w:tcW w:w="1276" w:type="dxa"/>
            <w:tcBorders>
              <w:top w:val="nil"/>
              <w:left w:val="nil"/>
              <w:bottom w:val="single" w:sz="4" w:space="0" w:color="auto"/>
              <w:right w:val="single" w:sz="4" w:space="0" w:color="auto"/>
            </w:tcBorders>
            <w:noWrap/>
            <w:vAlign w:val="center"/>
            <w:hideMark/>
          </w:tcPr>
          <w:p w14:paraId="502FE58B" w14:textId="77777777" w:rsidR="002904DE" w:rsidRPr="00F326BC" w:rsidRDefault="002904DE" w:rsidP="002904DE">
            <w:pPr>
              <w:widowControl/>
              <w:autoSpaceDE/>
              <w:autoSpaceDN/>
              <w:adjustRightInd/>
              <w:ind w:left="0"/>
              <w:jc w:val="center"/>
            </w:pPr>
            <w:r w:rsidRPr="00F326BC">
              <w:t>2,65</w:t>
            </w:r>
          </w:p>
        </w:tc>
        <w:tc>
          <w:tcPr>
            <w:tcW w:w="1275" w:type="dxa"/>
            <w:tcBorders>
              <w:top w:val="nil"/>
              <w:left w:val="nil"/>
              <w:bottom w:val="single" w:sz="4" w:space="0" w:color="auto"/>
              <w:right w:val="single" w:sz="4" w:space="0" w:color="auto"/>
            </w:tcBorders>
            <w:noWrap/>
            <w:vAlign w:val="center"/>
            <w:hideMark/>
          </w:tcPr>
          <w:p w14:paraId="5885D8F7" w14:textId="77777777" w:rsidR="002904DE" w:rsidRPr="00F326BC" w:rsidRDefault="002904DE" w:rsidP="002904DE">
            <w:pPr>
              <w:widowControl/>
              <w:autoSpaceDE/>
              <w:autoSpaceDN/>
              <w:adjustRightInd/>
              <w:ind w:left="0"/>
              <w:jc w:val="center"/>
            </w:pPr>
            <w:r w:rsidRPr="00F326BC">
              <w:t>0,99</w:t>
            </w:r>
          </w:p>
        </w:tc>
        <w:tc>
          <w:tcPr>
            <w:tcW w:w="1128" w:type="dxa"/>
            <w:tcBorders>
              <w:top w:val="nil"/>
              <w:left w:val="nil"/>
              <w:bottom w:val="single" w:sz="4" w:space="0" w:color="auto"/>
              <w:right w:val="single" w:sz="4" w:space="0" w:color="auto"/>
            </w:tcBorders>
            <w:noWrap/>
            <w:vAlign w:val="center"/>
            <w:hideMark/>
          </w:tcPr>
          <w:p w14:paraId="21E162E9" w14:textId="77777777" w:rsidR="002904DE" w:rsidRPr="00F326BC" w:rsidRDefault="002904DE" w:rsidP="002904DE">
            <w:pPr>
              <w:widowControl/>
              <w:autoSpaceDE/>
              <w:autoSpaceDN/>
              <w:adjustRightInd/>
              <w:ind w:left="0"/>
              <w:jc w:val="center"/>
            </w:pPr>
            <w:r w:rsidRPr="00F326BC">
              <w:t>37,38</w:t>
            </w:r>
          </w:p>
        </w:tc>
      </w:tr>
      <w:tr w:rsidR="00F326BC" w:rsidRPr="00F326BC" w14:paraId="4D389255"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2AD1270C" w14:textId="77777777" w:rsidR="002904DE" w:rsidRPr="00F326BC" w:rsidRDefault="002904DE" w:rsidP="002904DE">
            <w:pPr>
              <w:widowControl/>
              <w:autoSpaceDE/>
              <w:autoSpaceDN/>
              <w:adjustRightInd/>
              <w:ind w:left="0"/>
              <w:jc w:val="center"/>
            </w:pPr>
            <w:r w:rsidRPr="00F326BC">
              <w:t>11</w:t>
            </w:r>
          </w:p>
        </w:tc>
        <w:tc>
          <w:tcPr>
            <w:tcW w:w="775" w:type="dxa"/>
            <w:tcBorders>
              <w:top w:val="nil"/>
              <w:left w:val="nil"/>
              <w:bottom w:val="single" w:sz="4" w:space="0" w:color="auto"/>
              <w:right w:val="single" w:sz="4" w:space="0" w:color="auto"/>
            </w:tcBorders>
            <w:noWrap/>
            <w:vAlign w:val="center"/>
            <w:hideMark/>
          </w:tcPr>
          <w:p w14:paraId="34D3BB8C" w14:textId="77777777" w:rsidR="002904DE" w:rsidRPr="00F326BC" w:rsidRDefault="002904DE" w:rsidP="002904DE">
            <w:pPr>
              <w:widowControl/>
              <w:autoSpaceDE/>
              <w:autoSpaceDN/>
              <w:adjustRightInd/>
              <w:ind w:left="0"/>
              <w:jc w:val="center"/>
            </w:pPr>
            <w:r w:rsidRPr="00F326BC">
              <w:t>0,86</w:t>
            </w:r>
          </w:p>
        </w:tc>
        <w:tc>
          <w:tcPr>
            <w:tcW w:w="775" w:type="dxa"/>
            <w:tcBorders>
              <w:top w:val="nil"/>
              <w:left w:val="nil"/>
              <w:bottom w:val="single" w:sz="4" w:space="0" w:color="auto"/>
              <w:right w:val="single" w:sz="4" w:space="0" w:color="auto"/>
            </w:tcBorders>
            <w:noWrap/>
            <w:vAlign w:val="center"/>
            <w:hideMark/>
          </w:tcPr>
          <w:p w14:paraId="39CEA893" w14:textId="77777777" w:rsidR="002904DE" w:rsidRPr="00F326BC" w:rsidRDefault="002904DE" w:rsidP="002904DE">
            <w:pPr>
              <w:widowControl/>
              <w:autoSpaceDE/>
              <w:autoSpaceDN/>
              <w:adjustRightInd/>
              <w:ind w:left="0"/>
              <w:jc w:val="center"/>
            </w:pPr>
            <w:r w:rsidRPr="00F326BC">
              <w:t>2,41</w:t>
            </w:r>
          </w:p>
        </w:tc>
        <w:tc>
          <w:tcPr>
            <w:tcW w:w="775" w:type="dxa"/>
            <w:tcBorders>
              <w:top w:val="nil"/>
              <w:left w:val="nil"/>
              <w:bottom w:val="single" w:sz="4" w:space="0" w:color="auto"/>
              <w:right w:val="single" w:sz="4" w:space="0" w:color="auto"/>
            </w:tcBorders>
            <w:noWrap/>
            <w:vAlign w:val="center"/>
            <w:hideMark/>
          </w:tcPr>
          <w:p w14:paraId="4825EA84" w14:textId="77777777" w:rsidR="002904DE" w:rsidRPr="00F326BC" w:rsidRDefault="002904DE" w:rsidP="002904DE">
            <w:pPr>
              <w:widowControl/>
              <w:autoSpaceDE/>
              <w:autoSpaceDN/>
              <w:adjustRightInd/>
              <w:ind w:left="0"/>
              <w:jc w:val="center"/>
            </w:pPr>
            <w:r w:rsidRPr="00F326BC">
              <w:t>2,38</w:t>
            </w:r>
          </w:p>
        </w:tc>
        <w:tc>
          <w:tcPr>
            <w:tcW w:w="776" w:type="dxa"/>
            <w:tcBorders>
              <w:top w:val="nil"/>
              <w:left w:val="nil"/>
              <w:bottom w:val="single" w:sz="4" w:space="0" w:color="auto"/>
              <w:right w:val="single" w:sz="4" w:space="0" w:color="auto"/>
            </w:tcBorders>
            <w:noWrap/>
            <w:vAlign w:val="center"/>
            <w:hideMark/>
          </w:tcPr>
          <w:p w14:paraId="71A29EFE" w14:textId="77777777" w:rsidR="002904DE" w:rsidRPr="00F326BC" w:rsidRDefault="002904DE" w:rsidP="002904DE">
            <w:pPr>
              <w:widowControl/>
              <w:autoSpaceDE/>
              <w:autoSpaceDN/>
              <w:adjustRightInd/>
              <w:ind w:left="0"/>
              <w:jc w:val="center"/>
            </w:pPr>
            <w:r w:rsidRPr="00F326BC">
              <w:t>3,19</w:t>
            </w:r>
          </w:p>
        </w:tc>
        <w:tc>
          <w:tcPr>
            <w:tcW w:w="1276" w:type="dxa"/>
            <w:tcBorders>
              <w:top w:val="nil"/>
              <w:left w:val="nil"/>
              <w:bottom w:val="single" w:sz="4" w:space="0" w:color="auto"/>
              <w:right w:val="single" w:sz="4" w:space="0" w:color="auto"/>
            </w:tcBorders>
            <w:noWrap/>
            <w:vAlign w:val="center"/>
            <w:hideMark/>
          </w:tcPr>
          <w:p w14:paraId="06BA7CB3" w14:textId="77777777" w:rsidR="002904DE" w:rsidRPr="00F326BC" w:rsidRDefault="002904DE" w:rsidP="002904DE">
            <w:pPr>
              <w:widowControl/>
              <w:autoSpaceDE/>
              <w:autoSpaceDN/>
              <w:adjustRightInd/>
              <w:ind w:left="0"/>
              <w:jc w:val="center"/>
            </w:pPr>
            <w:r w:rsidRPr="00F326BC">
              <w:t>8,84</w:t>
            </w:r>
          </w:p>
        </w:tc>
        <w:tc>
          <w:tcPr>
            <w:tcW w:w="1276" w:type="dxa"/>
            <w:tcBorders>
              <w:top w:val="nil"/>
              <w:left w:val="nil"/>
              <w:bottom w:val="single" w:sz="4" w:space="0" w:color="auto"/>
              <w:right w:val="single" w:sz="4" w:space="0" w:color="auto"/>
            </w:tcBorders>
            <w:noWrap/>
            <w:vAlign w:val="center"/>
            <w:hideMark/>
          </w:tcPr>
          <w:p w14:paraId="3B4E8D69" w14:textId="77777777" w:rsidR="002904DE" w:rsidRPr="00F326BC" w:rsidRDefault="002904DE" w:rsidP="002904DE">
            <w:pPr>
              <w:widowControl/>
              <w:autoSpaceDE/>
              <w:autoSpaceDN/>
              <w:adjustRightInd/>
              <w:ind w:left="0"/>
              <w:jc w:val="center"/>
            </w:pPr>
            <w:r w:rsidRPr="00F326BC">
              <w:t>2,21</w:t>
            </w:r>
          </w:p>
        </w:tc>
        <w:tc>
          <w:tcPr>
            <w:tcW w:w="1275" w:type="dxa"/>
            <w:tcBorders>
              <w:top w:val="nil"/>
              <w:left w:val="nil"/>
              <w:bottom w:val="single" w:sz="4" w:space="0" w:color="auto"/>
              <w:right w:val="single" w:sz="4" w:space="0" w:color="auto"/>
            </w:tcBorders>
            <w:noWrap/>
            <w:vAlign w:val="center"/>
            <w:hideMark/>
          </w:tcPr>
          <w:p w14:paraId="4F93B954" w14:textId="77777777" w:rsidR="002904DE" w:rsidRPr="00F326BC" w:rsidRDefault="002904DE" w:rsidP="002904DE">
            <w:pPr>
              <w:widowControl/>
              <w:autoSpaceDE/>
              <w:autoSpaceDN/>
              <w:adjustRightInd/>
              <w:ind w:left="0"/>
              <w:jc w:val="center"/>
            </w:pPr>
            <w:r w:rsidRPr="00F326BC">
              <w:t>0,97</w:t>
            </w:r>
          </w:p>
        </w:tc>
        <w:tc>
          <w:tcPr>
            <w:tcW w:w="1128" w:type="dxa"/>
            <w:tcBorders>
              <w:top w:val="nil"/>
              <w:left w:val="nil"/>
              <w:bottom w:val="single" w:sz="4" w:space="0" w:color="auto"/>
              <w:right w:val="single" w:sz="4" w:space="0" w:color="auto"/>
            </w:tcBorders>
            <w:noWrap/>
            <w:vAlign w:val="center"/>
            <w:hideMark/>
          </w:tcPr>
          <w:p w14:paraId="7139B097" w14:textId="77777777" w:rsidR="002904DE" w:rsidRPr="00F326BC" w:rsidRDefault="002904DE" w:rsidP="002904DE">
            <w:pPr>
              <w:widowControl/>
              <w:autoSpaceDE/>
              <w:autoSpaceDN/>
              <w:adjustRightInd/>
              <w:ind w:left="0"/>
              <w:jc w:val="center"/>
            </w:pPr>
            <w:r w:rsidRPr="00F326BC">
              <w:t>44,12</w:t>
            </w:r>
          </w:p>
        </w:tc>
      </w:tr>
      <w:tr w:rsidR="00F326BC" w:rsidRPr="00F326BC" w14:paraId="3579C777"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0E529BED" w14:textId="77777777" w:rsidR="002904DE" w:rsidRPr="00F326BC" w:rsidRDefault="002904DE" w:rsidP="002904DE">
            <w:pPr>
              <w:widowControl/>
              <w:autoSpaceDE/>
              <w:autoSpaceDN/>
              <w:adjustRightInd/>
              <w:ind w:left="0"/>
              <w:jc w:val="center"/>
            </w:pPr>
            <w:r w:rsidRPr="00F326BC">
              <w:t>12</w:t>
            </w:r>
          </w:p>
        </w:tc>
        <w:tc>
          <w:tcPr>
            <w:tcW w:w="775" w:type="dxa"/>
            <w:tcBorders>
              <w:top w:val="nil"/>
              <w:left w:val="nil"/>
              <w:bottom w:val="single" w:sz="4" w:space="0" w:color="auto"/>
              <w:right w:val="single" w:sz="4" w:space="0" w:color="auto"/>
            </w:tcBorders>
            <w:noWrap/>
            <w:vAlign w:val="center"/>
            <w:hideMark/>
          </w:tcPr>
          <w:p w14:paraId="12348CCC" w14:textId="77777777" w:rsidR="002904DE" w:rsidRPr="00F326BC" w:rsidRDefault="002904DE" w:rsidP="002904DE">
            <w:pPr>
              <w:widowControl/>
              <w:autoSpaceDE/>
              <w:autoSpaceDN/>
              <w:adjustRightInd/>
              <w:ind w:left="0"/>
              <w:jc w:val="center"/>
            </w:pPr>
            <w:r w:rsidRPr="00F326BC">
              <w:t>0,56</w:t>
            </w:r>
          </w:p>
        </w:tc>
        <w:tc>
          <w:tcPr>
            <w:tcW w:w="775" w:type="dxa"/>
            <w:tcBorders>
              <w:top w:val="nil"/>
              <w:left w:val="nil"/>
              <w:bottom w:val="single" w:sz="4" w:space="0" w:color="auto"/>
              <w:right w:val="single" w:sz="4" w:space="0" w:color="auto"/>
            </w:tcBorders>
            <w:noWrap/>
            <w:vAlign w:val="center"/>
            <w:hideMark/>
          </w:tcPr>
          <w:p w14:paraId="050A1C58" w14:textId="77777777" w:rsidR="002904DE" w:rsidRPr="00F326BC" w:rsidRDefault="002904DE" w:rsidP="002904DE">
            <w:pPr>
              <w:widowControl/>
              <w:autoSpaceDE/>
              <w:autoSpaceDN/>
              <w:adjustRightInd/>
              <w:ind w:left="0"/>
              <w:jc w:val="center"/>
            </w:pPr>
            <w:r w:rsidRPr="00F326BC">
              <w:t>2,82</w:t>
            </w:r>
          </w:p>
        </w:tc>
        <w:tc>
          <w:tcPr>
            <w:tcW w:w="775" w:type="dxa"/>
            <w:tcBorders>
              <w:top w:val="nil"/>
              <w:left w:val="nil"/>
              <w:bottom w:val="single" w:sz="4" w:space="0" w:color="auto"/>
              <w:right w:val="single" w:sz="4" w:space="0" w:color="auto"/>
            </w:tcBorders>
            <w:noWrap/>
            <w:vAlign w:val="center"/>
            <w:hideMark/>
          </w:tcPr>
          <w:p w14:paraId="6FEE1237" w14:textId="77777777" w:rsidR="002904DE" w:rsidRPr="00F326BC" w:rsidRDefault="002904DE" w:rsidP="002904DE">
            <w:pPr>
              <w:widowControl/>
              <w:autoSpaceDE/>
              <w:autoSpaceDN/>
              <w:adjustRightInd/>
              <w:ind w:left="0"/>
              <w:jc w:val="center"/>
            </w:pPr>
            <w:r w:rsidRPr="00F326BC">
              <w:t>2,56</w:t>
            </w:r>
          </w:p>
        </w:tc>
        <w:tc>
          <w:tcPr>
            <w:tcW w:w="776" w:type="dxa"/>
            <w:tcBorders>
              <w:top w:val="nil"/>
              <w:left w:val="nil"/>
              <w:bottom w:val="single" w:sz="4" w:space="0" w:color="auto"/>
              <w:right w:val="single" w:sz="4" w:space="0" w:color="auto"/>
            </w:tcBorders>
            <w:noWrap/>
            <w:vAlign w:val="center"/>
            <w:hideMark/>
          </w:tcPr>
          <w:p w14:paraId="1B3DB54E" w14:textId="77777777" w:rsidR="002904DE" w:rsidRPr="00F326BC" w:rsidRDefault="002904DE" w:rsidP="002904DE">
            <w:pPr>
              <w:widowControl/>
              <w:autoSpaceDE/>
              <w:autoSpaceDN/>
              <w:adjustRightInd/>
              <w:ind w:left="0"/>
              <w:jc w:val="center"/>
            </w:pPr>
            <w:r w:rsidRPr="00F326BC">
              <w:t>4,03</w:t>
            </w:r>
          </w:p>
        </w:tc>
        <w:tc>
          <w:tcPr>
            <w:tcW w:w="1276" w:type="dxa"/>
            <w:tcBorders>
              <w:top w:val="nil"/>
              <w:left w:val="nil"/>
              <w:bottom w:val="single" w:sz="4" w:space="0" w:color="auto"/>
              <w:right w:val="single" w:sz="4" w:space="0" w:color="auto"/>
            </w:tcBorders>
            <w:noWrap/>
            <w:vAlign w:val="center"/>
            <w:hideMark/>
          </w:tcPr>
          <w:p w14:paraId="2961256A" w14:textId="77777777" w:rsidR="002904DE" w:rsidRPr="00F326BC" w:rsidRDefault="002904DE" w:rsidP="002904DE">
            <w:pPr>
              <w:widowControl/>
              <w:autoSpaceDE/>
              <w:autoSpaceDN/>
              <w:adjustRightInd/>
              <w:ind w:left="0"/>
              <w:jc w:val="center"/>
            </w:pPr>
            <w:r w:rsidRPr="00F326BC">
              <w:t>9,97</w:t>
            </w:r>
          </w:p>
        </w:tc>
        <w:tc>
          <w:tcPr>
            <w:tcW w:w="1276" w:type="dxa"/>
            <w:tcBorders>
              <w:top w:val="nil"/>
              <w:left w:val="nil"/>
              <w:bottom w:val="single" w:sz="4" w:space="0" w:color="auto"/>
              <w:right w:val="single" w:sz="4" w:space="0" w:color="auto"/>
            </w:tcBorders>
            <w:noWrap/>
            <w:vAlign w:val="center"/>
            <w:hideMark/>
          </w:tcPr>
          <w:p w14:paraId="0EE51034" w14:textId="77777777" w:rsidR="002904DE" w:rsidRPr="00F326BC" w:rsidRDefault="002904DE" w:rsidP="002904DE">
            <w:pPr>
              <w:widowControl/>
              <w:autoSpaceDE/>
              <w:autoSpaceDN/>
              <w:adjustRightInd/>
              <w:ind w:left="0"/>
              <w:jc w:val="center"/>
            </w:pPr>
            <w:r w:rsidRPr="00F326BC">
              <w:t>2,49</w:t>
            </w:r>
          </w:p>
        </w:tc>
        <w:tc>
          <w:tcPr>
            <w:tcW w:w="1275" w:type="dxa"/>
            <w:tcBorders>
              <w:top w:val="nil"/>
              <w:left w:val="nil"/>
              <w:bottom w:val="single" w:sz="4" w:space="0" w:color="auto"/>
              <w:right w:val="single" w:sz="4" w:space="0" w:color="auto"/>
            </w:tcBorders>
            <w:noWrap/>
            <w:vAlign w:val="center"/>
            <w:hideMark/>
          </w:tcPr>
          <w:p w14:paraId="04AB5351" w14:textId="77777777" w:rsidR="002904DE" w:rsidRPr="00F326BC" w:rsidRDefault="002904DE" w:rsidP="002904DE">
            <w:pPr>
              <w:widowControl/>
              <w:autoSpaceDE/>
              <w:autoSpaceDN/>
              <w:adjustRightInd/>
              <w:ind w:left="0"/>
              <w:jc w:val="center"/>
            </w:pPr>
            <w:r w:rsidRPr="00F326BC">
              <w:t>1,44</w:t>
            </w:r>
          </w:p>
        </w:tc>
        <w:tc>
          <w:tcPr>
            <w:tcW w:w="1128" w:type="dxa"/>
            <w:tcBorders>
              <w:top w:val="nil"/>
              <w:left w:val="nil"/>
              <w:bottom w:val="single" w:sz="4" w:space="0" w:color="auto"/>
              <w:right w:val="single" w:sz="4" w:space="0" w:color="auto"/>
            </w:tcBorders>
            <w:noWrap/>
            <w:vAlign w:val="center"/>
            <w:hideMark/>
          </w:tcPr>
          <w:p w14:paraId="3BA7F549" w14:textId="77777777" w:rsidR="002904DE" w:rsidRPr="00F326BC" w:rsidRDefault="002904DE" w:rsidP="002904DE">
            <w:pPr>
              <w:widowControl/>
              <w:autoSpaceDE/>
              <w:autoSpaceDN/>
              <w:adjustRightInd/>
              <w:ind w:left="0"/>
              <w:jc w:val="center"/>
            </w:pPr>
            <w:r w:rsidRPr="00F326BC">
              <w:t>57,72</w:t>
            </w:r>
          </w:p>
        </w:tc>
      </w:tr>
      <w:tr w:rsidR="00F326BC" w:rsidRPr="00F326BC" w14:paraId="73D4D31F"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1BE5E0D2" w14:textId="77777777" w:rsidR="002904DE" w:rsidRPr="00F326BC" w:rsidRDefault="002904DE" w:rsidP="002904DE">
            <w:pPr>
              <w:widowControl/>
              <w:autoSpaceDE/>
              <w:autoSpaceDN/>
              <w:adjustRightInd/>
              <w:ind w:left="0"/>
              <w:jc w:val="center"/>
            </w:pPr>
            <w:r w:rsidRPr="00F326BC">
              <w:t>13</w:t>
            </w:r>
          </w:p>
        </w:tc>
        <w:tc>
          <w:tcPr>
            <w:tcW w:w="775" w:type="dxa"/>
            <w:tcBorders>
              <w:top w:val="nil"/>
              <w:left w:val="nil"/>
              <w:bottom w:val="single" w:sz="4" w:space="0" w:color="auto"/>
              <w:right w:val="single" w:sz="4" w:space="0" w:color="auto"/>
            </w:tcBorders>
            <w:noWrap/>
            <w:vAlign w:val="center"/>
            <w:hideMark/>
          </w:tcPr>
          <w:p w14:paraId="5CEEA1CB" w14:textId="77777777" w:rsidR="002904DE" w:rsidRPr="00F326BC" w:rsidRDefault="002904DE" w:rsidP="002904DE">
            <w:pPr>
              <w:widowControl/>
              <w:autoSpaceDE/>
              <w:autoSpaceDN/>
              <w:adjustRightInd/>
              <w:ind w:left="0"/>
              <w:jc w:val="center"/>
            </w:pPr>
            <w:r w:rsidRPr="00F326BC">
              <w:t>0,48</w:t>
            </w:r>
          </w:p>
        </w:tc>
        <w:tc>
          <w:tcPr>
            <w:tcW w:w="775" w:type="dxa"/>
            <w:tcBorders>
              <w:top w:val="nil"/>
              <w:left w:val="nil"/>
              <w:bottom w:val="single" w:sz="4" w:space="0" w:color="auto"/>
              <w:right w:val="single" w:sz="4" w:space="0" w:color="auto"/>
            </w:tcBorders>
            <w:noWrap/>
            <w:vAlign w:val="center"/>
            <w:hideMark/>
          </w:tcPr>
          <w:p w14:paraId="49C1C9DA" w14:textId="77777777" w:rsidR="002904DE" w:rsidRPr="00F326BC" w:rsidRDefault="002904DE" w:rsidP="002904DE">
            <w:pPr>
              <w:widowControl/>
              <w:autoSpaceDE/>
              <w:autoSpaceDN/>
              <w:adjustRightInd/>
              <w:ind w:left="0"/>
              <w:jc w:val="center"/>
            </w:pPr>
            <w:r w:rsidRPr="00F326BC">
              <w:t>2,79</w:t>
            </w:r>
          </w:p>
        </w:tc>
        <w:tc>
          <w:tcPr>
            <w:tcW w:w="775" w:type="dxa"/>
            <w:tcBorders>
              <w:top w:val="nil"/>
              <w:left w:val="nil"/>
              <w:bottom w:val="single" w:sz="4" w:space="0" w:color="auto"/>
              <w:right w:val="single" w:sz="4" w:space="0" w:color="auto"/>
            </w:tcBorders>
            <w:noWrap/>
            <w:vAlign w:val="center"/>
            <w:hideMark/>
          </w:tcPr>
          <w:p w14:paraId="2A69999F" w14:textId="77777777" w:rsidR="002904DE" w:rsidRPr="00F326BC" w:rsidRDefault="002904DE" w:rsidP="002904DE">
            <w:pPr>
              <w:widowControl/>
              <w:autoSpaceDE/>
              <w:autoSpaceDN/>
              <w:adjustRightInd/>
              <w:ind w:left="0"/>
              <w:jc w:val="center"/>
            </w:pPr>
            <w:r w:rsidRPr="00F326BC">
              <w:t>2,05</w:t>
            </w:r>
          </w:p>
        </w:tc>
        <w:tc>
          <w:tcPr>
            <w:tcW w:w="776" w:type="dxa"/>
            <w:tcBorders>
              <w:top w:val="nil"/>
              <w:left w:val="nil"/>
              <w:bottom w:val="single" w:sz="4" w:space="0" w:color="auto"/>
              <w:right w:val="single" w:sz="4" w:space="0" w:color="auto"/>
            </w:tcBorders>
            <w:noWrap/>
            <w:vAlign w:val="center"/>
            <w:hideMark/>
          </w:tcPr>
          <w:p w14:paraId="3037320B" w14:textId="77777777" w:rsidR="002904DE" w:rsidRPr="00F326BC" w:rsidRDefault="002904DE" w:rsidP="002904DE">
            <w:pPr>
              <w:widowControl/>
              <w:autoSpaceDE/>
              <w:autoSpaceDN/>
              <w:adjustRightInd/>
              <w:ind w:left="0"/>
              <w:jc w:val="center"/>
            </w:pPr>
            <w:r w:rsidRPr="00F326BC">
              <w:t>4,08</w:t>
            </w:r>
          </w:p>
        </w:tc>
        <w:tc>
          <w:tcPr>
            <w:tcW w:w="1276" w:type="dxa"/>
            <w:tcBorders>
              <w:top w:val="nil"/>
              <w:left w:val="nil"/>
              <w:bottom w:val="single" w:sz="4" w:space="0" w:color="auto"/>
              <w:right w:val="single" w:sz="4" w:space="0" w:color="auto"/>
            </w:tcBorders>
            <w:noWrap/>
            <w:vAlign w:val="center"/>
            <w:hideMark/>
          </w:tcPr>
          <w:p w14:paraId="50879C33" w14:textId="77777777" w:rsidR="002904DE" w:rsidRPr="00F326BC" w:rsidRDefault="002904DE" w:rsidP="002904DE">
            <w:pPr>
              <w:widowControl/>
              <w:autoSpaceDE/>
              <w:autoSpaceDN/>
              <w:adjustRightInd/>
              <w:ind w:left="0"/>
              <w:jc w:val="center"/>
            </w:pPr>
            <w:r w:rsidRPr="00F326BC">
              <w:t>9,40</w:t>
            </w:r>
          </w:p>
        </w:tc>
        <w:tc>
          <w:tcPr>
            <w:tcW w:w="1276" w:type="dxa"/>
            <w:tcBorders>
              <w:top w:val="nil"/>
              <w:left w:val="nil"/>
              <w:bottom w:val="single" w:sz="4" w:space="0" w:color="auto"/>
              <w:right w:val="single" w:sz="4" w:space="0" w:color="auto"/>
            </w:tcBorders>
            <w:noWrap/>
            <w:vAlign w:val="center"/>
            <w:hideMark/>
          </w:tcPr>
          <w:p w14:paraId="7D801FF3" w14:textId="77777777" w:rsidR="002904DE" w:rsidRPr="00F326BC" w:rsidRDefault="002904DE" w:rsidP="002904DE">
            <w:pPr>
              <w:widowControl/>
              <w:autoSpaceDE/>
              <w:autoSpaceDN/>
              <w:adjustRightInd/>
              <w:ind w:left="0"/>
              <w:jc w:val="center"/>
            </w:pPr>
            <w:r w:rsidRPr="00F326BC">
              <w:t>2,35</w:t>
            </w:r>
          </w:p>
        </w:tc>
        <w:tc>
          <w:tcPr>
            <w:tcW w:w="1275" w:type="dxa"/>
            <w:tcBorders>
              <w:top w:val="nil"/>
              <w:left w:val="nil"/>
              <w:bottom w:val="single" w:sz="4" w:space="0" w:color="auto"/>
              <w:right w:val="single" w:sz="4" w:space="0" w:color="auto"/>
            </w:tcBorders>
            <w:noWrap/>
            <w:vAlign w:val="center"/>
            <w:hideMark/>
          </w:tcPr>
          <w:p w14:paraId="37569BCC" w14:textId="77777777" w:rsidR="002904DE" w:rsidRPr="00F326BC" w:rsidRDefault="002904DE" w:rsidP="002904DE">
            <w:pPr>
              <w:widowControl/>
              <w:autoSpaceDE/>
              <w:autoSpaceDN/>
              <w:adjustRightInd/>
              <w:ind w:left="0"/>
              <w:jc w:val="center"/>
            </w:pPr>
            <w:r w:rsidRPr="00F326BC">
              <w:t>1,50</w:t>
            </w:r>
          </w:p>
        </w:tc>
        <w:tc>
          <w:tcPr>
            <w:tcW w:w="1128" w:type="dxa"/>
            <w:tcBorders>
              <w:top w:val="nil"/>
              <w:left w:val="nil"/>
              <w:bottom w:val="single" w:sz="4" w:space="0" w:color="auto"/>
              <w:right w:val="single" w:sz="4" w:space="0" w:color="auto"/>
            </w:tcBorders>
            <w:noWrap/>
            <w:vAlign w:val="center"/>
            <w:hideMark/>
          </w:tcPr>
          <w:p w14:paraId="10A3B7F4" w14:textId="77777777" w:rsidR="002904DE" w:rsidRPr="00F326BC" w:rsidRDefault="002904DE" w:rsidP="002904DE">
            <w:pPr>
              <w:widowControl/>
              <w:autoSpaceDE/>
              <w:autoSpaceDN/>
              <w:adjustRightInd/>
              <w:ind w:left="0"/>
              <w:jc w:val="center"/>
            </w:pPr>
            <w:r w:rsidRPr="00F326BC">
              <w:t>63,94</w:t>
            </w:r>
          </w:p>
        </w:tc>
      </w:tr>
      <w:tr w:rsidR="00F326BC" w:rsidRPr="00F326BC" w14:paraId="370CC273"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46B4310A" w14:textId="77777777" w:rsidR="002904DE" w:rsidRPr="00F326BC" w:rsidRDefault="002904DE" w:rsidP="002904DE">
            <w:pPr>
              <w:widowControl/>
              <w:autoSpaceDE/>
              <w:autoSpaceDN/>
              <w:adjustRightInd/>
              <w:ind w:left="0"/>
              <w:jc w:val="center"/>
            </w:pPr>
            <w:r w:rsidRPr="00F326BC">
              <w:t>14</w:t>
            </w:r>
          </w:p>
        </w:tc>
        <w:tc>
          <w:tcPr>
            <w:tcW w:w="775" w:type="dxa"/>
            <w:tcBorders>
              <w:top w:val="nil"/>
              <w:left w:val="nil"/>
              <w:bottom w:val="single" w:sz="4" w:space="0" w:color="auto"/>
              <w:right w:val="single" w:sz="4" w:space="0" w:color="auto"/>
            </w:tcBorders>
            <w:noWrap/>
            <w:vAlign w:val="center"/>
            <w:hideMark/>
          </w:tcPr>
          <w:p w14:paraId="09CA3250" w14:textId="77777777" w:rsidR="002904DE" w:rsidRPr="00F326BC" w:rsidRDefault="002904DE" w:rsidP="002904DE">
            <w:pPr>
              <w:widowControl/>
              <w:autoSpaceDE/>
              <w:autoSpaceDN/>
              <w:adjustRightInd/>
              <w:ind w:left="0"/>
              <w:jc w:val="center"/>
            </w:pPr>
            <w:r w:rsidRPr="00F326BC">
              <w:t>0,48</w:t>
            </w:r>
          </w:p>
        </w:tc>
        <w:tc>
          <w:tcPr>
            <w:tcW w:w="775" w:type="dxa"/>
            <w:tcBorders>
              <w:top w:val="nil"/>
              <w:left w:val="nil"/>
              <w:bottom w:val="single" w:sz="4" w:space="0" w:color="auto"/>
              <w:right w:val="single" w:sz="4" w:space="0" w:color="auto"/>
            </w:tcBorders>
            <w:noWrap/>
            <w:vAlign w:val="center"/>
            <w:hideMark/>
          </w:tcPr>
          <w:p w14:paraId="2CF8ED32" w14:textId="77777777" w:rsidR="002904DE" w:rsidRPr="00F326BC" w:rsidRDefault="002904DE" w:rsidP="002904DE">
            <w:pPr>
              <w:widowControl/>
              <w:autoSpaceDE/>
              <w:autoSpaceDN/>
              <w:adjustRightInd/>
              <w:ind w:left="0"/>
              <w:jc w:val="center"/>
            </w:pPr>
            <w:r w:rsidRPr="00F326BC">
              <w:t>3,12</w:t>
            </w:r>
          </w:p>
        </w:tc>
        <w:tc>
          <w:tcPr>
            <w:tcW w:w="775" w:type="dxa"/>
            <w:tcBorders>
              <w:top w:val="nil"/>
              <w:left w:val="nil"/>
              <w:bottom w:val="single" w:sz="4" w:space="0" w:color="auto"/>
              <w:right w:val="single" w:sz="4" w:space="0" w:color="auto"/>
            </w:tcBorders>
            <w:noWrap/>
            <w:vAlign w:val="center"/>
            <w:hideMark/>
          </w:tcPr>
          <w:p w14:paraId="64B0719A" w14:textId="77777777" w:rsidR="002904DE" w:rsidRPr="00F326BC" w:rsidRDefault="002904DE" w:rsidP="002904DE">
            <w:pPr>
              <w:widowControl/>
              <w:autoSpaceDE/>
              <w:autoSpaceDN/>
              <w:adjustRightInd/>
              <w:ind w:left="0"/>
              <w:jc w:val="center"/>
            </w:pPr>
            <w:r w:rsidRPr="00F326BC">
              <w:t>2,18</w:t>
            </w:r>
          </w:p>
        </w:tc>
        <w:tc>
          <w:tcPr>
            <w:tcW w:w="776" w:type="dxa"/>
            <w:tcBorders>
              <w:top w:val="nil"/>
              <w:left w:val="nil"/>
              <w:bottom w:val="single" w:sz="4" w:space="0" w:color="auto"/>
              <w:right w:val="single" w:sz="4" w:space="0" w:color="auto"/>
            </w:tcBorders>
            <w:noWrap/>
            <w:vAlign w:val="center"/>
            <w:hideMark/>
          </w:tcPr>
          <w:p w14:paraId="60030400" w14:textId="77777777" w:rsidR="002904DE" w:rsidRPr="00F326BC" w:rsidRDefault="002904DE" w:rsidP="002904DE">
            <w:pPr>
              <w:widowControl/>
              <w:autoSpaceDE/>
              <w:autoSpaceDN/>
              <w:adjustRightInd/>
              <w:ind w:left="0"/>
              <w:jc w:val="center"/>
            </w:pPr>
            <w:r w:rsidRPr="00F326BC">
              <w:t>3,46</w:t>
            </w:r>
          </w:p>
        </w:tc>
        <w:tc>
          <w:tcPr>
            <w:tcW w:w="1276" w:type="dxa"/>
            <w:tcBorders>
              <w:top w:val="nil"/>
              <w:left w:val="nil"/>
              <w:bottom w:val="single" w:sz="4" w:space="0" w:color="auto"/>
              <w:right w:val="single" w:sz="4" w:space="0" w:color="auto"/>
            </w:tcBorders>
            <w:noWrap/>
            <w:vAlign w:val="center"/>
            <w:hideMark/>
          </w:tcPr>
          <w:p w14:paraId="6EBD52C8" w14:textId="77777777" w:rsidR="002904DE" w:rsidRPr="00F326BC" w:rsidRDefault="002904DE" w:rsidP="002904DE">
            <w:pPr>
              <w:widowControl/>
              <w:autoSpaceDE/>
              <w:autoSpaceDN/>
              <w:adjustRightInd/>
              <w:ind w:left="0"/>
              <w:jc w:val="center"/>
            </w:pPr>
            <w:r w:rsidRPr="00F326BC">
              <w:t>9,24</w:t>
            </w:r>
          </w:p>
        </w:tc>
        <w:tc>
          <w:tcPr>
            <w:tcW w:w="1276" w:type="dxa"/>
            <w:tcBorders>
              <w:top w:val="nil"/>
              <w:left w:val="nil"/>
              <w:bottom w:val="single" w:sz="4" w:space="0" w:color="auto"/>
              <w:right w:val="single" w:sz="4" w:space="0" w:color="auto"/>
            </w:tcBorders>
            <w:noWrap/>
            <w:vAlign w:val="center"/>
            <w:hideMark/>
          </w:tcPr>
          <w:p w14:paraId="701DBA3D" w14:textId="77777777" w:rsidR="002904DE" w:rsidRPr="00F326BC" w:rsidRDefault="002904DE" w:rsidP="002904DE">
            <w:pPr>
              <w:widowControl/>
              <w:autoSpaceDE/>
              <w:autoSpaceDN/>
              <w:adjustRightInd/>
              <w:ind w:left="0"/>
              <w:jc w:val="center"/>
            </w:pPr>
            <w:r w:rsidRPr="00F326BC">
              <w:t>2,31</w:t>
            </w:r>
          </w:p>
        </w:tc>
        <w:tc>
          <w:tcPr>
            <w:tcW w:w="1275" w:type="dxa"/>
            <w:tcBorders>
              <w:top w:val="nil"/>
              <w:left w:val="nil"/>
              <w:bottom w:val="single" w:sz="4" w:space="0" w:color="auto"/>
              <w:right w:val="single" w:sz="4" w:space="0" w:color="auto"/>
            </w:tcBorders>
            <w:noWrap/>
            <w:vAlign w:val="center"/>
            <w:hideMark/>
          </w:tcPr>
          <w:p w14:paraId="3F7EB277" w14:textId="77777777" w:rsidR="002904DE" w:rsidRPr="00F326BC" w:rsidRDefault="002904DE" w:rsidP="002904DE">
            <w:pPr>
              <w:widowControl/>
              <w:autoSpaceDE/>
              <w:autoSpaceDN/>
              <w:adjustRightInd/>
              <w:ind w:left="0"/>
              <w:jc w:val="center"/>
            </w:pPr>
            <w:r w:rsidRPr="00F326BC">
              <w:t>1,33</w:t>
            </w:r>
          </w:p>
        </w:tc>
        <w:tc>
          <w:tcPr>
            <w:tcW w:w="1128" w:type="dxa"/>
            <w:tcBorders>
              <w:top w:val="nil"/>
              <w:left w:val="nil"/>
              <w:bottom w:val="single" w:sz="4" w:space="0" w:color="auto"/>
              <w:right w:val="single" w:sz="4" w:space="0" w:color="auto"/>
            </w:tcBorders>
            <w:noWrap/>
            <w:vAlign w:val="center"/>
            <w:hideMark/>
          </w:tcPr>
          <w:p w14:paraId="7A916641" w14:textId="77777777" w:rsidR="002904DE" w:rsidRPr="00F326BC" w:rsidRDefault="002904DE" w:rsidP="002904DE">
            <w:pPr>
              <w:widowControl/>
              <w:autoSpaceDE/>
              <w:autoSpaceDN/>
              <w:adjustRightInd/>
              <w:ind w:left="0"/>
              <w:jc w:val="center"/>
            </w:pPr>
            <w:r w:rsidRPr="00F326BC">
              <w:t>57,78</w:t>
            </w:r>
          </w:p>
        </w:tc>
      </w:tr>
      <w:tr w:rsidR="00F326BC" w:rsidRPr="00F326BC" w14:paraId="52A700A4"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7F8C92E9" w14:textId="77777777" w:rsidR="002904DE" w:rsidRPr="00F326BC" w:rsidRDefault="002904DE" w:rsidP="002904DE">
            <w:pPr>
              <w:widowControl/>
              <w:autoSpaceDE/>
              <w:autoSpaceDN/>
              <w:adjustRightInd/>
              <w:ind w:left="0"/>
              <w:jc w:val="center"/>
            </w:pPr>
            <w:r w:rsidRPr="00F326BC">
              <w:t>15</w:t>
            </w:r>
          </w:p>
        </w:tc>
        <w:tc>
          <w:tcPr>
            <w:tcW w:w="775" w:type="dxa"/>
            <w:tcBorders>
              <w:top w:val="nil"/>
              <w:left w:val="nil"/>
              <w:bottom w:val="single" w:sz="4" w:space="0" w:color="auto"/>
              <w:right w:val="single" w:sz="4" w:space="0" w:color="auto"/>
            </w:tcBorders>
            <w:noWrap/>
            <w:vAlign w:val="center"/>
            <w:hideMark/>
          </w:tcPr>
          <w:p w14:paraId="4EECEC61" w14:textId="77777777" w:rsidR="002904DE" w:rsidRPr="00F326BC" w:rsidRDefault="002904DE" w:rsidP="002904DE">
            <w:pPr>
              <w:widowControl/>
              <w:autoSpaceDE/>
              <w:autoSpaceDN/>
              <w:adjustRightInd/>
              <w:ind w:left="0"/>
              <w:jc w:val="center"/>
            </w:pPr>
            <w:r w:rsidRPr="00F326BC">
              <w:t>0,51</w:t>
            </w:r>
          </w:p>
        </w:tc>
        <w:tc>
          <w:tcPr>
            <w:tcW w:w="775" w:type="dxa"/>
            <w:tcBorders>
              <w:top w:val="nil"/>
              <w:left w:val="nil"/>
              <w:bottom w:val="single" w:sz="4" w:space="0" w:color="auto"/>
              <w:right w:val="single" w:sz="4" w:space="0" w:color="auto"/>
            </w:tcBorders>
            <w:noWrap/>
            <w:vAlign w:val="center"/>
            <w:hideMark/>
          </w:tcPr>
          <w:p w14:paraId="72352944" w14:textId="77777777" w:rsidR="002904DE" w:rsidRPr="00F326BC" w:rsidRDefault="002904DE" w:rsidP="002904DE">
            <w:pPr>
              <w:widowControl/>
              <w:autoSpaceDE/>
              <w:autoSpaceDN/>
              <w:adjustRightInd/>
              <w:ind w:left="0"/>
              <w:jc w:val="center"/>
            </w:pPr>
            <w:r w:rsidRPr="00F326BC">
              <w:t>2,77</w:t>
            </w:r>
          </w:p>
        </w:tc>
        <w:tc>
          <w:tcPr>
            <w:tcW w:w="775" w:type="dxa"/>
            <w:tcBorders>
              <w:top w:val="nil"/>
              <w:left w:val="nil"/>
              <w:bottom w:val="single" w:sz="4" w:space="0" w:color="auto"/>
              <w:right w:val="single" w:sz="4" w:space="0" w:color="auto"/>
            </w:tcBorders>
            <w:noWrap/>
            <w:vAlign w:val="center"/>
            <w:hideMark/>
          </w:tcPr>
          <w:p w14:paraId="7C7D0259" w14:textId="77777777" w:rsidR="002904DE" w:rsidRPr="00F326BC" w:rsidRDefault="002904DE" w:rsidP="002904DE">
            <w:pPr>
              <w:widowControl/>
              <w:autoSpaceDE/>
              <w:autoSpaceDN/>
              <w:adjustRightInd/>
              <w:ind w:left="0"/>
              <w:jc w:val="center"/>
            </w:pPr>
            <w:r w:rsidRPr="00F326BC">
              <w:t>1,85</w:t>
            </w:r>
          </w:p>
        </w:tc>
        <w:tc>
          <w:tcPr>
            <w:tcW w:w="776" w:type="dxa"/>
            <w:tcBorders>
              <w:top w:val="nil"/>
              <w:left w:val="nil"/>
              <w:bottom w:val="single" w:sz="4" w:space="0" w:color="auto"/>
              <w:right w:val="single" w:sz="4" w:space="0" w:color="auto"/>
            </w:tcBorders>
            <w:noWrap/>
            <w:vAlign w:val="center"/>
            <w:hideMark/>
          </w:tcPr>
          <w:p w14:paraId="62CFF8DB" w14:textId="77777777" w:rsidR="002904DE" w:rsidRPr="00F326BC" w:rsidRDefault="002904DE" w:rsidP="002904DE">
            <w:pPr>
              <w:widowControl/>
              <w:autoSpaceDE/>
              <w:autoSpaceDN/>
              <w:adjustRightInd/>
              <w:ind w:left="0"/>
              <w:jc w:val="center"/>
            </w:pPr>
            <w:r w:rsidRPr="00F326BC">
              <w:t>3,85</w:t>
            </w:r>
          </w:p>
        </w:tc>
        <w:tc>
          <w:tcPr>
            <w:tcW w:w="1276" w:type="dxa"/>
            <w:tcBorders>
              <w:top w:val="nil"/>
              <w:left w:val="nil"/>
              <w:bottom w:val="single" w:sz="4" w:space="0" w:color="auto"/>
              <w:right w:val="single" w:sz="4" w:space="0" w:color="auto"/>
            </w:tcBorders>
            <w:noWrap/>
            <w:vAlign w:val="center"/>
            <w:hideMark/>
          </w:tcPr>
          <w:p w14:paraId="5F8AD262" w14:textId="77777777" w:rsidR="002904DE" w:rsidRPr="00F326BC" w:rsidRDefault="002904DE" w:rsidP="002904DE">
            <w:pPr>
              <w:widowControl/>
              <w:autoSpaceDE/>
              <w:autoSpaceDN/>
              <w:adjustRightInd/>
              <w:ind w:left="0"/>
              <w:jc w:val="center"/>
            </w:pPr>
            <w:r w:rsidRPr="00F326BC">
              <w:t>8,98</w:t>
            </w:r>
          </w:p>
        </w:tc>
        <w:tc>
          <w:tcPr>
            <w:tcW w:w="1276" w:type="dxa"/>
            <w:tcBorders>
              <w:top w:val="nil"/>
              <w:left w:val="nil"/>
              <w:bottom w:val="single" w:sz="4" w:space="0" w:color="auto"/>
              <w:right w:val="single" w:sz="4" w:space="0" w:color="auto"/>
            </w:tcBorders>
            <w:noWrap/>
            <w:vAlign w:val="center"/>
            <w:hideMark/>
          </w:tcPr>
          <w:p w14:paraId="6BB5D7DC" w14:textId="77777777" w:rsidR="002904DE" w:rsidRPr="00F326BC" w:rsidRDefault="002904DE" w:rsidP="002904DE">
            <w:pPr>
              <w:widowControl/>
              <w:autoSpaceDE/>
              <w:autoSpaceDN/>
              <w:adjustRightInd/>
              <w:ind w:left="0"/>
              <w:jc w:val="center"/>
            </w:pPr>
            <w:r w:rsidRPr="00F326BC">
              <w:t>2,25</w:t>
            </w:r>
          </w:p>
        </w:tc>
        <w:tc>
          <w:tcPr>
            <w:tcW w:w="1275" w:type="dxa"/>
            <w:tcBorders>
              <w:top w:val="nil"/>
              <w:left w:val="nil"/>
              <w:bottom w:val="single" w:sz="4" w:space="0" w:color="auto"/>
              <w:right w:val="single" w:sz="4" w:space="0" w:color="auto"/>
            </w:tcBorders>
            <w:noWrap/>
            <w:vAlign w:val="center"/>
            <w:hideMark/>
          </w:tcPr>
          <w:p w14:paraId="3A270018" w14:textId="77777777" w:rsidR="002904DE" w:rsidRPr="00F326BC" w:rsidRDefault="002904DE" w:rsidP="002904DE">
            <w:pPr>
              <w:widowControl/>
              <w:autoSpaceDE/>
              <w:autoSpaceDN/>
              <w:adjustRightInd/>
              <w:ind w:left="0"/>
              <w:jc w:val="center"/>
            </w:pPr>
            <w:r w:rsidRPr="00F326BC">
              <w:t>1,42</w:t>
            </w:r>
          </w:p>
        </w:tc>
        <w:tc>
          <w:tcPr>
            <w:tcW w:w="1128" w:type="dxa"/>
            <w:tcBorders>
              <w:top w:val="nil"/>
              <w:left w:val="nil"/>
              <w:bottom w:val="single" w:sz="4" w:space="0" w:color="auto"/>
              <w:right w:val="single" w:sz="4" w:space="0" w:color="auto"/>
            </w:tcBorders>
            <w:noWrap/>
            <w:vAlign w:val="center"/>
            <w:hideMark/>
          </w:tcPr>
          <w:p w14:paraId="053B6539" w14:textId="77777777" w:rsidR="002904DE" w:rsidRPr="00F326BC" w:rsidRDefault="002904DE" w:rsidP="002904DE">
            <w:pPr>
              <w:widowControl/>
              <w:autoSpaceDE/>
              <w:autoSpaceDN/>
              <w:adjustRightInd/>
              <w:ind w:left="0"/>
              <w:jc w:val="center"/>
            </w:pPr>
            <w:r w:rsidRPr="00F326BC">
              <w:t>63,09</w:t>
            </w:r>
          </w:p>
        </w:tc>
      </w:tr>
      <w:tr w:rsidR="00F326BC" w:rsidRPr="00F326BC" w14:paraId="18E85E65"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6BD0719C" w14:textId="77777777" w:rsidR="002904DE" w:rsidRPr="00F326BC" w:rsidRDefault="002904DE" w:rsidP="002904DE">
            <w:pPr>
              <w:widowControl/>
              <w:autoSpaceDE/>
              <w:autoSpaceDN/>
              <w:adjustRightInd/>
              <w:ind w:left="0"/>
              <w:jc w:val="center"/>
            </w:pPr>
            <w:r w:rsidRPr="00F326BC">
              <w:t>16</w:t>
            </w:r>
          </w:p>
        </w:tc>
        <w:tc>
          <w:tcPr>
            <w:tcW w:w="775" w:type="dxa"/>
            <w:tcBorders>
              <w:top w:val="nil"/>
              <w:left w:val="nil"/>
              <w:bottom w:val="single" w:sz="4" w:space="0" w:color="auto"/>
              <w:right w:val="single" w:sz="4" w:space="0" w:color="auto"/>
            </w:tcBorders>
            <w:noWrap/>
            <w:vAlign w:val="center"/>
            <w:hideMark/>
          </w:tcPr>
          <w:p w14:paraId="36A36C4D" w14:textId="77777777" w:rsidR="002904DE" w:rsidRPr="00F326BC" w:rsidRDefault="002904DE" w:rsidP="002904DE">
            <w:pPr>
              <w:widowControl/>
              <w:autoSpaceDE/>
              <w:autoSpaceDN/>
              <w:adjustRightInd/>
              <w:ind w:left="0"/>
              <w:jc w:val="center"/>
            </w:pPr>
            <w:r w:rsidRPr="00F326BC">
              <w:t>0,26</w:t>
            </w:r>
          </w:p>
        </w:tc>
        <w:tc>
          <w:tcPr>
            <w:tcW w:w="775" w:type="dxa"/>
            <w:tcBorders>
              <w:top w:val="nil"/>
              <w:left w:val="nil"/>
              <w:bottom w:val="single" w:sz="4" w:space="0" w:color="auto"/>
              <w:right w:val="single" w:sz="4" w:space="0" w:color="auto"/>
            </w:tcBorders>
            <w:noWrap/>
            <w:vAlign w:val="center"/>
            <w:hideMark/>
          </w:tcPr>
          <w:p w14:paraId="367E9EEA" w14:textId="77777777" w:rsidR="002904DE" w:rsidRPr="00F326BC" w:rsidRDefault="002904DE" w:rsidP="002904DE">
            <w:pPr>
              <w:widowControl/>
              <w:autoSpaceDE/>
              <w:autoSpaceDN/>
              <w:adjustRightInd/>
              <w:ind w:left="0"/>
              <w:jc w:val="center"/>
            </w:pPr>
            <w:r w:rsidRPr="00F326BC">
              <w:t>2,93</w:t>
            </w:r>
          </w:p>
        </w:tc>
        <w:tc>
          <w:tcPr>
            <w:tcW w:w="775" w:type="dxa"/>
            <w:tcBorders>
              <w:top w:val="nil"/>
              <w:left w:val="nil"/>
              <w:bottom w:val="single" w:sz="4" w:space="0" w:color="auto"/>
              <w:right w:val="single" w:sz="4" w:space="0" w:color="auto"/>
            </w:tcBorders>
            <w:noWrap/>
            <w:vAlign w:val="center"/>
            <w:hideMark/>
          </w:tcPr>
          <w:p w14:paraId="32A341CA" w14:textId="77777777" w:rsidR="002904DE" w:rsidRPr="00F326BC" w:rsidRDefault="002904DE" w:rsidP="002904DE">
            <w:pPr>
              <w:widowControl/>
              <w:autoSpaceDE/>
              <w:autoSpaceDN/>
              <w:adjustRightInd/>
              <w:ind w:left="0"/>
              <w:jc w:val="center"/>
            </w:pPr>
            <w:r w:rsidRPr="00F326BC">
              <w:t>2,38</w:t>
            </w:r>
          </w:p>
        </w:tc>
        <w:tc>
          <w:tcPr>
            <w:tcW w:w="776" w:type="dxa"/>
            <w:tcBorders>
              <w:top w:val="nil"/>
              <w:left w:val="nil"/>
              <w:bottom w:val="single" w:sz="4" w:space="0" w:color="auto"/>
              <w:right w:val="single" w:sz="4" w:space="0" w:color="auto"/>
            </w:tcBorders>
            <w:noWrap/>
            <w:vAlign w:val="center"/>
            <w:hideMark/>
          </w:tcPr>
          <w:p w14:paraId="3C1FA080" w14:textId="77777777" w:rsidR="002904DE" w:rsidRPr="00F326BC" w:rsidRDefault="002904DE" w:rsidP="002904DE">
            <w:pPr>
              <w:widowControl/>
              <w:autoSpaceDE/>
              <w:autoSpaceDN/>
              <w:adjustRightInd/>
              <w:ind w:left="0"/>
              <w:jc w:val="center"/>
            </w:pPr>
            <w:r w:rsidRPr="00F326BC">
              <w:t>3,08</w:t>
            </w:r>
          </w:p>
        </w:tc>
        <w:tc>
          <w:tcPr>
            <w:tcW w:w="1276" w:type="dxa"/>
            <w:tcBorders>
              <w:top w:val="nil"/>
              <w:left w:val="nil"/>
              <w:bottom w:val="single" w:sz="4" w:space="0" w:color="auto"/>
              <w:right w:val="single" w:sz="4" w:space="0" w:color="auto"/>
            </w:tcBorders>
            <w:noWrap/>
            <w:vAlign w:val="center"/>
            <w:hideMark/>
          </w:tcPr>
          <w:p w14:paraId="245D183B" w14:textId="77777777" w:rsidR="002904DE" w:rsidRPr="00F326BC" w:rsidRDefault="002904DE" w:rsidP="002904DE">
            <w:pPr>
              <w:widowControl/>
              <w:autoSpaceDE/>
              <w:autoSpaceDN/>
              <w:adjustRightInd/>
              <w:ind w:left="0"/>
              <w:jc w:val="center"/>
            </w:pPr>
            <w:r w:rsidRPr="00F326BC">
              <w:t>8,65</w:t>
            </w:r>
          </w:p>
        </w:tc>
        <w:tc>
          <w:tcPr>
            <w:tcW w:w="1276" w:type="dxa"/>
            <w:tcBorders>
              <w:top w:val="nil"/>
              <w:left w:val="nil"/>
              <w:bottom w:val="single" w:sz="4" w:space="0" w:color="auto"/>
              <w:right w:val="single" w:sz="4" w:space="0" w:color="auto"/>
            </w:tcBorders>
            <w:noWrap/>
            <w:vAlign w:val="center"/>
            <w:hideMark/>
          </w:tcPr>
          <w:p w14:paraId="22775F16" w14:textId="77777777" w:rsidR="002904DE" w:rsidRPr="00F326BC" w:rsidRDefault="002904DE" w:rsidP="002904DE">
            <w:pPr>
              <w:widowControl/>
              <w:autoSpaceDE/>
              <w:autoSpaceDN/>
              <w:adjustRightInd/>
              <w:ind w:left="0"/>
              <w:jc w:val="center"/>
            </w:pPr>
            <w:r w:rsidRPr="00F326BC">
              <w:t>2,16</w:t>
            </w:r>
          </w:p>
        </w:tc>
        <w:tc>
          <w:tcPr>
            <w:tcW w:w="1275" w:type="dxa"/>
            <w:tcBorders>
              <w:top w:val="nil"/>
              <w:left w:val="nil"/>
              <w:bottom w:val="single" w:sz="4" w:space="0" w:color="auto"/>
              <w:right w:val="single" w:sz="4" w:space="0" w:color="auto"/>
            </w:tcBorders>
            <w:noWrap/>
            <w:vAlign w:val="center"/>
            <w:hideMark/>
          </w:tcPr>
          <w:p w14:paraId="588785B0" w14:textId="77777777" w:rsidR="002904DE" w:rsidRPr="00F326BC" w:rsidRDefault="002904DE" w:rsidP="002904DE">
            <w:pPr>
              <w:widowControl/>
              <w:autoSpaceDE/>
              <w:autoSpaceDN/>
              <w:adjustRightInd/>
              <w:ind w:left="0"/>
              <w:jc w:val="center"/>
            </w:pPr>
            <w:r w:rsidRPr="00F326BC">
              <w:t>1,30</w:t>
            </w:r>
          </w:p>
        </w:tc>
        <w:tc>
          <w:tcPr>
            <w:tcW w:w="1128" w:type="dxa"/>
            <w:tcBorders>
              <w:top w:val="nil"/>
              <w:left w:val="nil"/>
              <w:bottom w:val="single" w:sz="4" w:space="0" w:color="auto"/>
              <w:right w:val="single" w:sz="4" w:space="0" w:color="auto"/>
            </w:tcBorders>
            <w:noWrap/>
            <w:vAlign w:val="center"/>
            <w:hideMark/>
          </w:tcPr>
          <w:p w14:paraId="6220A1B4" w14:textId="77777777" w:rsidR="002904DE" w:rsidRPr="00F326BC" w:rsidRDefault="002904DE" w:rsidP="002904DE">
            <w:pPr>
              <w:widowControl/>
              <w:autoSpaceDE/>
              <w:autoSpaceDN/>
              <w:adjustRightInd/>
              <w:ind w:left="0"/>
              <w:jc w:val="center"/>
            </w:pPr>
            <w:r w:rsidRPr="00F326BC">
              <w:t>60,28</w:t>
            </w:r>
          </w:p>
        </w:tc>
      </w:tr>
      <w:tr w:rsidR="00F326BC" w:rsidRPr="00F326BC" w14:paraId="51387BA9"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257A00AA" w14:textId="77777777" w:rsidR="002904DE" w:rsidRPr="00F326BC" w:rsidRDefault="002904DE" w:rsidP="002904DE">
            <w:pPr>
              <w:widowControl/>
              <w:autoSpaceDE/>
              <w:autoSpaceDN/>
              <w:adjustRightInd/>
              <w:ind w:left="0"/>
              <w:jc w:val="center"/>
            </w:pPr>
            <w:r w:rsidRPr="00F326BC">
              <w:t>17</w:t>
            </w:r>
          </w:p>
        </w:tc>
        <w:tc>
          <w:tcPr>
            <w:tcW w:w="775" w:type="dxa"/>
            <w:tcBorders>
              <w:top w:val="nil"/>
              <w:left w:val="nil"/>
              <w:bottom w:val="single" w:sz="4" w:space="0" w:color="auto"/>
              <w:right w:val="single" w:sz="4" w:space="0" w:color="auto"/>
            </w:tcBorders>
            <w:noWrap/>
            <w:vAlign w:val="center"/>
            <w:hideMark/>
          </w:tcPr>
          <w:p w14:paraId="54784788" w14:textId="77777777" w:rsidR="002904DE" w:rsidRPr="00F326BC" w:rsidRDefault="002904DE" w:rsidP="002904DE">
            <w:pPr>
              <w:widowControl/>
              <w:autoSpaceDE/>
              <w:autoSpaceDN/>
              <w:adjustRightInd/>
              <w:ind w:left="0"/>
              <w:jc w:val="center"/>
            </w:pPr>
            <w:r w:rsidRPr="00F326BC">
              <w:t>0,19</w:t>
            </w:r>
          </w:p>
        </w:tc>
        <w:tc>
          <w:tcPr>
            <w:tcW w:w="775" w:type="dxa"/>
            <w:tcBorders>
              <w:top w:val="nil"/>
              <w:left w:val="nil"/>
              <w:bottom w:val="single" w:sz="4" w:space="0" w:color="auto"/>
              <w:right w:val="single" w:sz="4" w:space="0" w:color="auto"/>
            </w:tcBorders>
            <w:noWrap/>
            <w:vAlign w:val="center"/>
            <w:hideMark/>
          </w:tcPr>
          <w:p w14:paraId="255D1B14" w14:textId="77777777" w:rsidR="002904DE" w:rsidRPr="00F326BC" w:rsidRDefault="002904DE" w:rsidP="002904DE">
            <w:pPr>
              <w:widowControl/>
              <w:autoSpaceDE/>
              <w:autoSpaceDN/>
              <w:adjustRightInd/>
              <w:ind w:left="0"/>
              <w:jc w:val="center"/>
            </w:pPr>
            <w:r w:rsidRPr="00F326BC">
              <w:t>3,0</w:t>
            </w:r>
          </w:p>
        </w:tc>
        <w:tc>
          <w:tcPr>
            <w:tcW w:w="775" w:type="dxa"/>
            <w:tcBorders>
              <w:top w:val="nil"/>
              <w:left w:val="nil"/>
              <w:bottom w:val="single" w:sz="4" w:space="0" w:color="auto"/>
              <w:right w:val="single" w:sz="4" w:space="0" w:color="auto"/>
            </w:tcBorders>
            <w:noWrap/>
            <w:vAlign w:val="center"/>
            <w:hideMark/>
          </w:tcPr>
          <w:p w14:paraId="7FE48C9A" w14:textId="77777777" w:rsidR="002904DE" w:rsidRPr="00F326BC" w:rsidRDefault="002904DE" w:rsidP="002904DE">
            <w:pPr>
              <w:widowControl/>
              <w:autoSpaceDE/>
              <w:autoSpaceDN/>
              <w:adjustRightInd/>
              <w:ind w:left="0"/>
              <w:jc w:val="center"/>
            </w:pPr>
            <w:r w:rsidRPr="00F326BC">
              <w:t>1,89</w:t>
            </w:r>
          </w:p>
        </w:tc>
        <w:tc>
          <w:tcPr>
            <w:tcW w:w="776" w:type="dxa"/>
            <w:tcBorders>
              <w:top w:val="nil"/>
              <w:left w:val="nil"/>
              <w:bottom w:val="single" w:sz="4" w:space="0" w:color="auto"/>
              <w:right w:val="single" w:sz="4" w:space="0" w:color="auto"/>
            </w:tcBorders>
            <w:noWrap/>
            <w:vAlign w:val="center"/>
            <w:hideMark/>
          </w:tcPr>
          <w:p w14:paraId="7DF2F4F1" w14:textId="77777777" w:rsidR="002904DE" w:rsidRPr="00F326BC" w:rsidRDefault="002904DE" w:rsidP="002904DE">
            <w:pPr>
              <w:widowControl/>
              <w:autoSpaceDE/>
              <w:autoSpaceDN/>
              <w:adjustRightInd/>
              <w:ind w:left="0"/>
              <w:jc w:val="center"/>
            </w:pPr>
            <w:r w:rsidRPr="00F326BC">
              <w:t>3,2</w:t>
            </w:r>
          </w:p>
        </w:tc>
        <w:tc>
          <w:tcPr>
            <w:tcW w:w="1276" w:type="dxa"/>
            <w:tcBorders>
              <w:top w:val="nil"/>
              <w:left w:val="nil"/>
              <w:bottom w:val="single" w:sz="4" w:space="0" w:color="auto"/>
              <w:right w:val="single" w:sz="4" w:space="0" w:color="auto"/>
            </w:tcBorders>
            <w:noWrap/>
            <w:vAlign w:val="center"/>
            <w:hideMark/>
          </w:tcPr>
          <w:p w14:paraId="6CABAB46" w14:textId="77777777" w:rsidR="002904DE" w:rsidRPr="00F326BC" w:rsidRDefault="002904DE" w:rsidP="002904DE">
            <w:pPr>
              <w:widowControl/>
              <w:autoSpaceDE/>
              <w:autoSpaceDN/>
              <w:adjustRightInd/>
              <w:ind w:left="0"/>
              <w:jc w:val="center"/>
            </w:pPr>
            <w:r w:rsidRPr="00F326BC">
              <w:t>8,28</w:t>
            </w:r>
          </w:p>
        </w:tc>
        <w:tc>
          <w:tcPr>
            <w:tcW w:w="1276" w:type="dxa"/>
            <w:tcBorders>
              <w:top w:val="nil"/>
              <w:left w:val="nil"/>
              <w:bottom w:val="single" w:sz="4" w:space="0" w:color="auto"/>
              <w:right w:val="single" w:sz="4" w:space="0" w:color="auto"/>
            </w:tcBorders>
            <w:noWrap/>
            <w:vAlign w:val="center"/>
            <w:hideMark/>
          </w:tcPr>
          <w:p w14:paraId="10D681A9" w14:textId="77777777" w:rsidR="002904DE" w:rsidRPr="00F326BC" w:rsidRDefault="002904DE" w:rsidP="002904DE">
            <w:pPr>
              <w:widowControl/>
              <w:autoSpaceDE/>
              <w:autoSpaceDN/>
              <w:adjustRightInd/>
              <w:ind w:left="0"/>
              <w:jc w:val="center"/>
            </w:pPr>
            <w:r w:rsidRPr="00F326BC">
              <w:t>2,07</w:t>
            </w:r>
          </w:p>
        </w:tc>
        <w:tc>
          <w:tcPr>
            <w:tcW w:w="1275" w:type="dxa"/>
            <w:tcBorders>
              <w:top w:val="nil"/>
              <w:left w:val="nil"/>
              <w:bottom w:val="single" w:sz="4" w:space="0" w:color="auto"/>
              <w:right w:val="single" w:sz="4" w:space="0" w:color="auto"/>
            </w:tcBorders>
            <w:noWrap/>
            <w:vAlign w:val="center"/>
            <w:hideMark/>
          </w:tcPr>
          <w:p w14:paraId="1038F329" w14:textId="77777777" w:rsidR="002904DE" w:rsidRPr="00F326BC" w:rsidRDefault="002904DE" w:rsidP="002904DE">
            <w:pPr>
              <w:widowControl/>
              <w:autoSpaceDE/>
              <w:autoSpaceDN/>
              <w:adjustRightInd/>
              <w:ind w:left="0"/>
              <w:jc w:val="center"/>
            </w:pPr>
            <w:r w:rsidRPr="00F326BC">
              <w:t>1,38</w:t>
            </w:r>
          </w:p>
        </w:tc>
        <w:tc>
          <w:tcPr>
            <w:tcW w:w="1128" w:type="dxa"/>
            <w:tcBorders>
              <w:top w:val="nil"/>
              <w:left w:val="nil"/>
              <w:bottom w:val="single" w:sz="4" w:space="0" w:color="auto"/>
              <w:right w:val="single" w:sz="4" w:space="0" w:color="auto"/>
            </w:tcBorders>
            <w:noWrap/>
            <w:vAlign w:val="center"/>
            <w:hideMark/>
          </w:tcPr>
          <w:p w14:paraId="73D5194C" w14:textId="77777777" w:rsidR="002904DE" w:rsidRPr="00F326BC" w:rsidRDefault="002904DE" w:rsidP="002904DE">
            <w:pPr>
              <w:widowControl/>
              <w:autoSpaceDE/>
              <w:autoSpaceDN/>
              <w:adjustRightInd/>
              <w:ind w:left="0"/>
              <w:jc w:val="center"/>
            </w:pPr>
            <w:r w:rsidRPr="00F326BC">
              <w:t>66,64</w:t>
            </w:r>
          </w:p>
        </w:tc>
      </w:tr>
      <w:tr w:rsidR="00F326BC" w:rsidRPr="00F326BC" w14:paraId="28754ADC"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7EECD064" w14:textId="77777777" w:rsidR="002904DE" w:rsidRPr="00F326BC" w:rsidRDefault="002904DE" w:rsidP="002904DE">
            <w:pPr>
              <w:widowControl/>
              <w:autoSpaceDE/>
              <w:autoSpaceDN/>
              <w:adjustRightInd/>
              <w:ind w:left="0"/>
              <w:jc w:val="center"/>
            </w:pPr>
            <w:r w:rsidRPr="00F326BC">
              <w:t>18</w:t>
            </w:r>
          </w:p>
        </w:tc>
        <w:tc>
          <w:tcPr>
            <w:tcW w:w="775" w:type="dxa"/>
            <w:tcBorders>
              <w:top w:val="nil"/>
              <w:left w:val="nil"/>
              <w:bottom w:val="single" w:sz="4" w:space="0" w:color="auto"/>
              <w:right w:val="single" w:sz="4" w:space="0" w:color="auto"/>
            </w:tcBorders>
            <w:noWrap/>
            <w:vAlign w:val="center"/>
            <w:hideMark/>
          </w:tcPr>
          <w:p w14:paraId="5E038FE7" w14:textId="77777777" w:rsidR="002904DE" w:rsidRPr="00F326BC" w:rsidRDefault="002904DE" w:rsidP="002904DE">
            <w:pPr>
              <w:widowControl/>
              <w:autoSpaceDE/>
              <w:autoSpaceDN/>
              <w:adjustRightInd/>
              <w:ind w:left="0"/>
              <w:jc w:val="center"/>
            </w:pPr>
            <w:r w:rsidRPr="00F326BC">
              <w:t>0,22</w:t>
            </w:r>
          </w:p>
        </w:tc>
        <w:tc>
          <w:tcPr>
            <w:tcW w:w="775" w:type="dxa"/>
            <w:tcBorders>
              <w:top w:val="nil"/>
              <w:left w:val="nil"/>
              <w:bottom w:val="single" w:sz="4" w:space="0" w:color="auto"/>
              <w:right w:val="single" w:sz="4" w:space="0" w:color="auto"/>
            </w:tcBorders>
            <w:noWrap/>
            <w:vAlign w:val="center"/>
            <w:hideMark/>
          </w:tcPr>
          <w:p w14:paraId="49B46942" w14:textId="77777777" w:rsidR="002904DE" w:rsidRPr="00F326BC" w:rsidRDefault="002904DE" w:rsidP="002904DE">
            <w:pPr>
              <w:widowControl/>
              <w:autoSpaceDE/>
              <w:autoSpaceDN/>
              <w:adjustRightInd/>
              <w:ind w:left="0"/>
              <w:jc w:val="center"/>
            </w:pPr>
            <w:r w:rsidRPr="00F326BC">
              <w:t>2,82</w:t>
            </w:r>
          </w:p>
        </w:tc>
        <w:tc>
          <w:tcPr>
            <w:tcW w:w="775" w:type="dxa"/>
            <w:tcBorders>
              <w:top w:val="nil"/>
              <w:left w:val="nil"/>
              <w:bottom w:val="single" w:sz="4" w:space="0" w:color="auto"/>
              <w:right w:val="single" w:sz="4" w:space="0" w:color="auto"/>
            </w:tcBorders>
            <w:noWrap/>
            <w:vAlign w:val="center"/>
            <w:hideMark/>
          </w:tcPr>
          <w:p w14:paraId="2936E8BD" w14:textId="77777777" w:rsidR="002904DE" w:rsidRPr="00F326BC" w:rsidRDefault="002904DE" w:rsidP="002904DE">
            <w:pPr>
              <w:widowControl/>
              <w:autoSpaceDE/>
              <w:autoSpaceDN/>
              <w:adjustRightInd/>
              <w:ind w:left="0"/>
              <w:jc w:val="center"/>
            </w:pPr>
            <w:r w:rsidRPr="00F326BC">
              <w:t>2,24</w:t>
            </w:r>
          </w:p>
        </w:tc>
        <w:tc>
          <w:tcPr>
            <w:tcW w:w="776" w:type="dxa"/>
            <w:tcBorders>
              <w:top w:val="nil"/>
              <w:left w:val="nil"/>
              <w:bottom w:val="single" w:sz="4" w:space="0" w:color="auto"/>
              <w:right w:val="single" w:sz="4" w:space="0" w:color="auto"/>
            </w:tcBorders>
            <w:noWrap/>
            <w:vAlign w:val="center"/>
            <w:hideMark/>
          </w:tcPr>
          <w:p w14:paraId="3A8B5362" w14:textId="77777777" w:rsidR="002904DE" w:rsidRPr="00F326BC" w:rsidRDefault="002904DE" w:rsidP="002904DE">
            <w:pPr>
              <w:widowControl/>
              <w:autoSpaceDE/>
              <w:autoSpaceDN/>
              <w:adjustRightInd/>
              <w:ind w:left="0"/>
              <w:jc w:val="center"/>
            </w:pPr>
            <w:r w:rsidRPr="00F326BC">
              <w:t>4,2</w:t>
            </w:r>
          </w:p>
        </w:tc>
        <w:tc>
          <w:tcPr>
            <w:tcW w:w="1276" w:type="dxa"/>
            <w:tcBorders>
              <w:top w:val="nil"/>
              <w:left w:val="nil"/>
              <w:bottom w:val="single" w:sz="4" w:space="0" w:color="auto"/>
              <w:right w:val="single" w:sz="4" w:space="0" w:color="auto"/>
            </w:tcBorders>
            <w:noWrap/>
            <w:vAlign w:val="center"/>
            <w:hideMark/>
          </w:tcPr>
          <w:p w14:paraId="0E0A9D56" w14:textId="77777777" w:rsidR="002904DE" w:rsidRPr="00F326BC" w:rsidRDefault="002904DE" w:rsidP="002904DE">
            <w:pPr>
              <w:widowControl/>
              <w:autoSpaceDE/>
              <w:autoSpaceDN/>
              <w:adjustRightInd/>
              <w:ind w:left="0"/>
              <w:jc w:val="center"/>
            </w:pPr>
            <w:r w:rsidRPr="00F326BC">
              <w:t>9,48</w:t>
            </w:r>
          </w:p>
        </w:tc>
        <w:tc>
          <w:tcPr>
            <w:tcW w:w="1276" w:type="dxa"/>
            <w:tcBorders>
              <w:top w:val="nil"/>
              <w:left w:val="nil"/>
              <w:bottom w:val="single" w:sz="4" w:space="0" w:color="auto"/>
              <w:right w:val="single" w:sz="4" w:space="0" w:color="auto"/>
            </w:tcBorders>
            <w:noWrap/>
            <w:vAlign w:val="center"/>
            <w:hideMark/>
          </w:tcPr>
          <w:p w14:paraId="4842B1B3" w14:textId="77777777" w:rsidR="002904DE" w:rsidRPr="00F326BC" w:rsidRDefault="002904DE" w:rsidP="002904DE">
            <w:pPr>
              <w:widowControl/>
              <w:autoSpaceDE/>
              <w:autoSpaceDN/>
              <w:adjustRightInd/>
              <w:ind w:left="0"/>
              <w:jc w:val="center"/>
            </w:pPr>
            <w:r w:rsidRPr="00F326BC">
              <w:t>2,37</w:t>
            </w:r>
          </w:p>
        </w:tc>
        <w:tc>
          <w:tcPr>
            <w:tcW w:w="1275" w:type="dxa"/>
            <w:tcBorders>
              <w:top w:val="nil"/>
              <w:left w:val="nil"/>
              <w:bottom w:val="single" w:sz="4" w:space="0" w:color="auto"/>
              <w:right w:val="single" w:sz="4" w:space="0" w:color="auto"/>
            </w:tcBorders>
            <w:noWrap/>
            <w:vAlign w:val="center"/>
            <w:hideMark/>
          </w:tcPr>
          <w:p w14:paraId="41A8087A" w14:textId="77777777" w:rsidR="002904DE" w:rsidRPr="00F326BC" w:rsidRDefault="002904DE" w:rsidP="002904DE">
            <w:pPr>
              <w:widowControl/>
              <w:autoSpaceDE/>
              <w:autoSpaceDN/>
              <w:adjustRightInd/>
              <w:ind w:left="0"/>
              <w:jc w:val="center"/>
            </w:pPr>
            <w:r w:rsidRPr="00F326BC">
              <w:t>1,65</w:t>
            </w:r>
          </w:p>
        </w:tc>
        <w:tc>
          <w:tcPr>
            <w:tcW w:w="1128" w:type="dxa"/>
            <w:tcBorders>
              <w:top w:val="nil"/>
              <w:left w:val="nil"/>
              <w:bottom w:val="single" w:sz="4" w:space="0" w:color="auto"/>
              <w:right w:val="single" w:sz="4" w:space="0" w:color="auto"/>
            </w:tcBorders>
            <w:noWrap/>
            <w:vAlign w:val="center"/>
            <w:hideMark/>
          </w:tcPr>
          <w:p w14:paraId="665A121A" w14:textId="77777777" w:rsidR="002904DE" w:rsidRPr="00F326BC" w:rsidRDefault="002904DE" w:rsidP="002904DE">
            <w:pPr>
              <w:widowControl/>
              <w:autoSpaceDE/>
              <w:autoSpaceDN/>
              <w:adjustRightInd/>
              <w:ind w:left="0"/>
              <w:jc w:val="center"/>
            </w:pPr>
            <w:r w:rsidRPr="00F326BC">
              <w:t>69,72</w:t>
            </w:r>
          </w:p>
        </w:tc>
      </w:tr>
      <w:tr w:rsidR="00F326BC" w:rsidRPr="00F326BC" w14:paraId="32DCF1E8"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36C5A47A" w14:textId="77777777" w:rsidR="002904DE" w:rsidRPr="00F326BC" w:rsidRDefault="002904DE" w:rsidP="002904DE">
            <w:pPr>
              <w:widowControl/>
              <w:autoSpaceDE/>
              <w:autoSpaceDN/>
              <w:adjustRightInd/>
              <w:ind w:left="0"/>
              <w:jc w:val="center"/>
            </w:pPr>
            <w:r w:rsidRPr="00F326BC">
              <w:t>19</w:t>
            </w:r>
          </w:p>
        </w:tc>
        <w:tc>
          <w:tcPr>
            <w:tcW w:w="775" w:type="dxa"/>
            <w:tcBorders>
              <w:top w:val="nil"/>
              <w:left w:val="nil"/>
              <w:bottom w:val="single" w:sz="4" w:space="0" w:color="auto"/>
              <w:right w:val="single" w:sz="4" w:space="0" w:color="auto"/>
            </w:tcBorders>
            <w:noWrap/>
            <w:vAlign w:val="center"/>
            <w:hideMark/>
          </w:tcPr>
          <w:p w14:paraId="5743ABE5" w14:textId="77777777" w:rsidR="002904DE" w:rsidRPr="00F326BC" w:rsidRDefault="002904DE" w:rsidP="002904DE">
            <w:pPr>
              <w:widowControl/>
              <w:autoSpaceDE/>
              <w:autoSpaceDN/>
              <w:adjustRightInd/>
              <w:ind w:left="0"/>
              <w:jc w:val="center"/>
            </w:pPr>
            <w:r w:rsidRPr="00F326BC">
              <w:t>0,4</w:t>
            </w:r>
          </w:p>
        </w:tc>
        <w:tc>
          <w:tcPr>
            <w:tcW w:w="775" w:type="dxa"/>
            <w:tcBorders>
              <w:top w:val="nil"/>
              <w:left w:val="nil"/>
              <w:bottom w:val="single" w:sz="4" w:space="0" w:color="auto"/>
              <w:right w:val="single" w:sz="4" w:space="0" w:color="auto"/>
            </w:tcBorders>
            <w:noWrap/>
            <w:vAlign w:val="center"/>
            <w:hideMark/>
          </w:tcPr>
          <w:p w14:paraId="5A264648" w14:textId="77777777" w:rsidR="002904DE" w:rsidRPr="00F326BC" w:rsidRDefault="002904DE" w:rsidP="002904DE">
            <w:pPr>
              <w:widowControl/>
              <w:autoSpaceDE/>
              <w:autoSpaceDN/>
              <w:adjustRightInd/>
              <w:ind w:left="0"/>
              <w:jc w:val="center"/>
            </w:pPr>
            <w:r w:rsidRPr="00F326BC">
              <w:t>2,83</w:t>
            </w:r>
          </w:p>
        </w:tc>
        <w:tc>
          <w:tcPr>
            <w:tcW w:w="775" w:type="dxa"/>
            <w:tcBorders>
              <w:top w:val="nil"/>
              <w:left w:val="nil"/>
              <w:bottom w:val="single" w:sz="4" w:space="0" w:color="auto"/>
              <w:right w:val="single" w:sz="4" w:space="0" w:color="auto"/>
            </w:tcBorders>
            <w:noWrap/>
            <w:vAlign w:val="center"/>
            <w:hideMark/>
          </w:tcPr>
          <w:p w14:paraId="09632D0C" w14:textId="77777777" w:rsidR="002904DE" w:rsidRPr="00F326BC" w:rsidRDefault="002904DE" w:rsidP="002904DE">
            <w:pPr>
              <w:widowControl/>
              <w:autoSpaceDE/>
              <w:autoSpaceDN/>
              <w:adjustRightInd/>
              <w:ind w:left="0"/>
              <w:jc w:val="center"/>
            </w:pPr>
            <w:r w:rsidRPr="00F326BC">
              <w:t>2,83</w:t>
            </w:r>
          </w:p>
        </w:tc>
        <w:tc>
          <w:tcPr>
            <w:tcW w:w="776" w:type="dxa"/>
            <w:tcBorders>
              <w:top w:val="nil"/>
              <w:left w:val="nil"/>
              <w:bottom w:val="single" w:sz="4" w:space="0" w:color="auto"/>
              <w:right w:val="single" w:sz="4" w:space="0" w:color="auto"/>
            </w:tcBorders>
            <w:noWrap/>
            <w:vAlign w:val="center"/>
            <w:hideMark/>
          </w:tcPr>
          <w:p w14:paraId="3CC3E69F" w14:textId="77777777" w:rsidR="002904DE" w:rsidRPr="00F326BC" w:rsidRDefault="002904DE" w:rsidP="002904DE">
            <w:pPr>
              <w:widowControl/>
              <w:autoSpaceDE/>
              <w:autoSpaceDN/>
              <w:adjustRightInd/>
              <w:ind w:left="0"/>
              <w:jc w:val="center"/>
            </w:pPr>
            <w:r w:rsidRPr="00F326BC">
              <w:t>3,99</w:t>
            </w:r>
          </w:p>
        </w:tc>
        <w:tc>
          <w:tcPr>
            <w:tcW w:w="1276" w:type="dxa"/>
            <w:tcBorders>
              <w:top w:val="nil"/>
              <w:left w:val="nil"/>
              <w:bottom w:val="single" w:sz="4" w:space="0" w:color="auto"/>
              <w:right w:val="single" w:sz="4" w:space="0" w:color="auto"/>
            </w:tcBorders>
            <w:noWrap/>
            <w:vAlign w:val="center"/>
            <w:hideMark/>
          </w:tcPr>
          <w:p w14:paraId="4273439E" w14:textId="77777777" w:rsidR="002904DE" w:rsidRPr="00F326BC" w:rsidRDefault="002904DE" w:rsidP="002904DE">
            <w:pPr>
              <w:widowControl/>
              <w:autoSpaceDE/>
              <w:autoSpaceDN/>
              <w:adjustRightInd/>
              <w:ind w:left="0"/>
              <w:jc w:val="center"/>
            </w:pPr>
            <w:r w:rsidRPr="00F326BC">
              <w:t>10,05</w:t>
            </w:r>
          </w:p>
        </w:tc>
        <w:tc>
          <w:tcPr>
            <w:tcW w:w="1276" w:type="dxa"/>
            <w:tcBorders>
              <w:top w:val="nil"/>
              <w:left w:val="nil"/>
              <w:bottom w:val="single" w:sz="4" w:space="0" w:color="auto"/>
              <w:right w:val="single" w:sz="4" w:space="0" w:color="auto"/>
            </w:tcBorders>
            <w:noWrap/>
            <w:vAlign w:val="center"/>
            <w:hideMark/>
          </w:tcPr>
          <w:p w14:paraId="5AF5E6C7" w14:textId="77777777" w:rsidR="002904DE" w:rsidRPr="00F326BC" w:rsidRDefault="002904DE" w:rsidP="002904DE">
            <w:pPr>
              <w:widowControl/>
              <w:autoSpaceDE/>
              <w:autoSpaceDN/>
              <w:adjustRightInd/>
              <w:ind w:left="0"/>
              <w:jc w:val="center"/>
            </w:pPr>
            <w:r w:rsidRPr="00F326BC">
              <w:t>2,51</w:t>
            </w:r>
          </w:p>
        </w:tc>
        <w:tc>
          <w:tcPr>
            <w:tcW w:w="1275" w:type="dxa"/>
            <w:tcBorders>
              <w:top w:val="nil"/>
              <w:left w:val="nil"/>
              <w:bottom w:val="single" w:sz="4" w:space="0" w:color="auto"/>
              <w:right w:val="single" w:sz="4" w:space="0" w:color="auto"/>
            </w:tcBorders>
            <w:noWrap/>
            <w:vAlign w:val="center"/>
            <w:hideMark/>
          </w:tcPr>
          <w:p w14:paraId="26A34D17" w14:textId="77777777" w:rsidR="002904DE" w:rsidRPr="00F326BC" w:rsidRDefault="002904DE" w:rsidP="002904DE">
            <w:pPr>
              <w:widowControl/>
              <w:autoSpaceDE/>
              <w:autoSpaceDN/>
              <w:adjustRightInd/>
              <w:ind w:left="0"/>
              <w:jc w:val="center"/>
            </w:pPr>
            <w:r w:rsidRPr="00F326BC">
              <w:t>1,51</w:t>
            </w:r>
          </w:p>
        </w:tc>
        <w:tc>
          <w:tcPr>
            <w:tcW w:w="1128" w:type="dxa"/>
            <w:tcBorders>
              <w:top w:val="nil"/>
              <w:left w:val="nil"/>
              <w:bottom w:val="single" w:sz="4" w:space="0" w:color="auto"/>
              <w:right w:val="single" w:sz="4" w:space="0" w:color="auto"/>
            </w:tcBorders>
            <w:noWrap/>
            <w:vAlign w:val="center"/>
            <w:hideMark/>
          </w:tcPr>
          <w:p w14:paraId="61D13B4D" w14:textId="77777777" w:rsidR="002904DE" w:rsidRPr="00F326BC" w:rsidRDefault="002904DE" w:rsidP="002904DE">
            <w:pPr>
              <w:widowControl/>
              <w:autoSpaceDE/>
              <w:autoSpaceDN/>
              <w:adjustRightInd/>
              <w:ind w:left="0"/>
              <w:jc w:val="center"/>
            </w:pPr>
            <w:r w:rsidRPr="00F326BC">
              <w:t>60,13</w:t>
            </w:r>
          </w:p>
        </w:tc>
      </w:tr>
      <w:tr w:rsidR="00F326BC" w:rsidRPr="00F326BC" w14:paraId="3109290D" w14:textId="77777777" w:rsidTr="002904DE">
        <w:trPr>
          <w:trHeight w:val="315"/>
        </w:trPr>
        <w:tc>
          <w:tcPr>
            <w:tcW w:w="1572" w:type="dxa"/>
            <w:tcBorders>
              <w:top w:val="nil"/>
              <w:left w:val="single" w:sz="4" w:space="0" w:color="auto"/>
              <w:bottom w:val="single" w:sz="4" w:space="0" w:color="auto"/>
              <w:right w:val="single" w:sz="4" w:space="0" w:color="auto"/>
            </w:tcBorders>
            <w:noWrap/>
            <w:vAlign w:val="bottom"/>
            <w:hideMark/>
          </w:tcPr>
          <w:p w14:paraId="61393190" w14:textId="77777777" w:rsidR="002904DE" w:rsidRPr="00F326BC" w:rsidRDefault="002904DE" w:rsidP="002904DE">
            <w:pPr>
              <w:widowControl/>
              <w:autoSpaceDE/>
              <w:autoSpaceDN/>
              <w:adjustRightInd/>
              <w:ind w:left="0"/>
              <w:jc w:val="center"/>
            </w:pPr>
            <w:r w:rsidRPr="00F326BC">
              <w:t>20</w:t>
            </w:r>
          </w:p>
        </w:tc>
        <w:tc>
          <w:tcPr>
            <w:tcW w:w="775" w:type="dxa"/>
            <w:tcBorders>
              <w:top w:val="nil"/>
              <w:left w:val="nil"/>
              <w:bottom w:val="single" w:sz="4" w:space="0" w:color="auto"/>
              <w:right w:val="single" w:sz="4" w:space="0" w:color="auto"/>
            </w:tcBorders>
            <w:noWrap/>
            <w:vAlign w:val="center"/>
            <w:hideMark/>
          </w:tcPr>
          <w:p w14:paraId="6A2F4ACF" w14:textId="77777777" w:rsidR="002904DE" w:rsidRPr="00F326BC" w:rsidRDefault="002904DE" w:rsidP="002904DE">
            <w:pPr>
              <w:widowControl/>
              <w:autoSpaceDE/>
              <w:autoSpaceDN/>
              <w:adjustRightInd/>
              <w:ind w:left="0"/>
              <w:jc w:val="center"/>
            </w:pPr>
            <w:r w:rsidRPr="00F326BC">
              <w:t>0,13</w:t>
            </w:r>
          </w:p>
        </w:tc>
        <w:tc>
          <w:tcPr>
            <w:tcW w:w="775" w:type="dxa"/>
            <w:tcBorders>
              <w:top w:val="nil"/>
              <w:left w:val="nil"/>
              <w:bottom w:val="single" w:sz="4" w:space="0" w:color="auto"/>
              <w:right w:val="single" w:sz="4" w:space="0" w:color="auto"/>
            </w:tcBorders>
            <w:noWrap/>
            <w:vAlign w:val="center"/>
            <w:hideMark/>
          </w:tcPr>
          <w:p w14:paraId="3355DDD0" w14:textId="77777777" w:rsidR="002904DE" w:rsidRPr="00F326BC" w:rsidRDefault="002904DE" w:rsidP="002904DE">
            <w:pPr>
              <w:widowControl/>
              <w:autoSpaceDE/>
              <w:autoSpaceDN/>
              <w:adjustRightInd/>
              <w:ind w:left="0"/>
              <w:jc w:val="center"/>
            </w:pPr>
            <w:r w:rsidRPr="00F326BC">
              <w:t>2,67</w:t>
            </w:r>
          </w:p>
        </w:tc>
        <w:tc>
          <w:tcPr>
            <w:tcW w:w="775" w:type="dxa"/>
            <w:tcBorders>
              <w:top w:val="nil"/>
              <w:left w:val="nil"/>
              <w:bottom w:val="single" w:sz="4" w:space="0" w:color="auto"/>
              <w:right w:val="single" w:sz="4" w:space="0" w:color="auto"/>
            </w:tcBorders>
            <w:noWrap/>
            <w:vAlign w:val="center"/>
            <w:hideMark/>
          </w:tcPr>
          <w:p w14:paraId="002B3CA6" w14:textId="77777777" w:rsidR="002904DE" w:rsidRPr="00F326BC" w:rsidRDefault="002904DE" w:rsidP="002904DE">
            <w:pPr>
              <w:widowControl/>
              <w:autoSpaceDE/>
              <w:autoSpaceDN/>
              <w:adjustRightInd/>
              <w:ind w:left="0"/>
              <w:jc w:val="center"/>
            </w:pPr>
            <w:r w:rsidRPr="00F326BC">
              <w:t>2,07</w:t>
            </w:r>
          </w:p>
        </w:tc>
        <w:tc>
          <w:tcPr>
            <w:tcW w:w="776" w:type="dxa"/>
            <w:tcBorders>
              <w:top w:val="nil"/>
              <w:left w:val="nil"/>
              <w:bottom w:val="single" w:sz="4" w:space="0" w:color="auto"/>
              <w:right w:val="single" w:sz="4" w:space="0" w:color="auto"/>
            </w:tcBorders>
            <w:noWrap/>
            <w:vAlign w:val="center"/>
            <w:hideMark/>
          </w:tcPr>
          <w:p w14:paraId="15C255BE" w14:textId="77777777" w:rsidR="002904DE" w:rsidRPr="00F326BC" w:rsidRDefault="002904DE" w:rsidP="002904DE">
            <w:pPr>
              <w:widowControl/>
              <w:autoSpaceDE/>
              <w:autoSpaceDN/>
              <w:adjustRightInd/>
              <w:ind w:left="0"/>
              <w:jc w:val="center"/>
            </w:pPr>
            <w:r w:rsidRPr="00F326BC">
              <w:t>3,3</w:t>
            </w:r>
          </w:p>
        </w:tc>
        <w:tc>
          <w:tcPr>
            <w:tcW w:w="1276" w:type="dxa"/>
            <w:tcBorders>
              <w:top w:val="nil"/>
              <w:left w:val="nil"/>
              <w:bottom w:val="single" w:sz="4" w:space="0" w:color="auto"/>
              <w:right w:val="single" w:sz="4" w:space="0" w:color="auto"/>
            </w:tcBorders>
            <w:noWrap/>
            <w:vAlign w:val="center"/>
            <w:hideMark/>
          </w:tcPr>
          <w:p w14:paraId="5B601EA8" w14:textId="77777777" w:rsidR="002904DE" w:rsidRPr="00F326BC" w:rsidRDefault="002904DE" w:rsidP="002904DE">
            <w:pPr>
              <w:widowControl/>
              <w:autoSpaceDE/>
              <w:autoSpaceDN/>
              <w:adjustRightInd/>
              <w:ind w:left="0"/>
              <w:jc w:val="center"/>
            </w:pPr>
            <w:r w:rsidRPr="00F326BC">
              <w:t>8,17</w:t>
            </w:r>
          </w:p>
        </w:tc>
        <w:tc>
          <w:tcPr>
            <w:tcW w:w="1276" w:type="dxa"/>
            <w:tcBorders>
              <w:top w:val="nil"/>
              <w:left w:val="nil"/>
              <w:bottom w:val="single" w:sz="4" w:space="0" w:color="auto"/>
              <w:right w:val="single" w:sz="4" w:space="0" w:color="auto"/>
            </w:tcBorders>
            <w:noWrap/>
            <w:vAlign w:val="center"/>
            <w:hideMark/>
          </w:tcPr>
          <w:p w14:paraId="118509ED" w14:textId="77777777" w:rsidR="002904DE" w:rsidRPr="00F326BC" w:rsidRDefault="002904DE" w:rsidP="002904DE">
            <w:pPr>
              <w:widowControl/>
              <w:autoSpaceDE/>
              <w:autoSpaceDN/>
              <w:adjustRightInd/>
              <w:ind w:left="0"/>
              <w:jc w:val="center"/>
            </w:pPr>
            <w:r w:rsidRPr="00F326BC">
              <w:t>2,04</w:t>
            </w:r>
          </w:p>
        </w:tc>
        <w:tc>
          <w:tcPr>
            <w:tcW w:w="1275" w:type="dxa"/>
            <w:tcBorders>
              <w:top w:val="nil"/>
              <w:left w:val="nil"/>
              <w:bottom w:val="single" w:sz="4" w:space="0" w:color="auto"/>
              <w:right w:val="single" w:sz="4" w:space="0" w:color="auto"/>
            </w:tcBorders>
            <w:noWrap/>
            <w:vAlign w:val="center"/>
            <w:hideMark/>
          </w:tcPr>
          <w:p w14:paraId="37DA8E8F" w14:textId="77777777" w:rsidR="002904DE" w:rsidRPr="00F326BC" w:rsidRDefault="002904DE" w:rsidP="002904DE">
            <w:pPr>
              <w:widowControl/>
              <w:autoSpaceDE/>
              <w:autoSpaceDN/>
              <w:adjustRightInd/>
              <w:ind w:left="0"/>
              <w:jc w:val="center"/>
            </w:pPr>
            <w:r w:rsidRPr="00F326BC">
              <w:t>1,37</w:t>
            </w:r>
          </w:p>
        </w:tc>
        <w:tc>
          <w:tcPr>
            <w:tcW w:w="1128" w:type="dxa"/>
            <w:tcBorders>
              <w:top w:val="nil"/>
              <w:left w:val="nil"/>
              <w:bottom w:val="single" w:sz="4" w:space="0" w:color="auto"/>
              <w:right w:val="single" w:sz="4" w:space="0" w:color="auto"/>
            </w:tcBorders>
            <w:noWrap/>
            <w:vAlign w:val="center"/>
            <w:hideMark/>
          </w:tcPr>
          <w:p w14:paraId="569BC609" w14:textId="77777777" w:rsidR="002904DE" w:rsidRPr="00F326BC" w:rsidRDefault="002904DE" w:rsidP="002904DE">
            <w:pPr>
              <w:widowControl/>
              <w:autoSpaceDE/>
              <w:autoSpaceDN/>
              <w:adjustRightInd/>
              <w:ind w:left="0"/>
              <w:jc w:val="center"/>
            </w:pPr>
            <w:r w:rsidRPr="00F326BC">
              <w:t>67,09</w:t>
            </w:r>
          </w:p>
        </w:tc>
      </w:tr>
      <w:tr w:rsidR="00F326BC" w:rsidRPr="00F326BC" w14:paraId="01DBCE4A" w14:textId="77777777" w:rsidTr="002904DE">
        <w:trPr>
          <w:trHeight w:val="1153"/>
        </w:trPr>
        <w:tc>
          <w:tcPr>
            <w:tcW w:w="1572" w:type="dxa"/>
            <w:tcBorders>
              <w:top w:val="nil"/>
              <w:left w:val="single" w:sz="4" w:space="0" w:color="auto"/>
              <w:bottom w:val="single" w:sz="4" w:space="0" w:color="auto"/>
              <w:right w:val="single" w:sz="4" w:space="0" w:color="auto"/>
            </w:tcBorders>
            <w:vAlign w:val="center"/>
            <w:hideMark/>
          </w:tcPr>
          <w:p w14:paraId="4778B323" w14:textId="77777777" w:rsidR="002904DE" w:rsidRPr="00F326BC" w:rsidRDefault="002904DE" w:rsidP="002904DE">
            <w:pPr>
              <w:widowControl/>
              <w:autoSpaceDE/>
              <w:autoSpaceDN/>
              <w:adjustRightInd/>
              <w:ind w:left="0"/>
              <w:jc w:val="center"/>
            </w:pPr>
            <w:r w:rsidRPr="00F326BC">
              <w:t>Әрбір қайталану бойынша жиыны</w:t>
            </w:r>
          </w:p>
        </w:tc>
        <w:tc>
          <w:tcPr>
            <w:tcW w:w="775" w:type="dxa"/>
            <w:tcBorders>
              <w:top w:val="nil"/>
              <w:left w:val="nil"/>
              <w:bottom w:val="single" w:sz="4" w:space="0" w:color="auto"/>
              <w:right w:val="single" w:sz="4" w:space="0" w:color="auto"/>
            </w:tcBorders>
            <w:noWrap/>
            <w:vAlign w:val="center"/>
            <w:hideMark/>
          </w:tcPr>
          <w:p w14:paraId="7C7D1044" w14:textId="77777777" w:rsidR="002904DE" w:rsidRPr="00F326BC" w:rsidRDefault="002904DE" w:rsidP="002904DE">
            <w:pPr>
              <w:widowControl/>
              <w:autoSpaceDE/>
              <w:autoSpaceDN/>
              <w:adjustRightInd/>
              <w:ind w:left="0"/>
              <w:jc w:val="center"/>
            </w:pPr>
            <w:r w:rsidRPr="00F326BC">
              <w:t>17,87</w:t>
            </w:r>
          </w:p>
        </w:tc>
        <w:tc>
          <w:tcPr>
            <w:tcW w:w="775" w:type="dxa"/>
            <w:tcBorders>
              <w:top w:val="nil"/>
              <w:left w:val="nil"/>
              <w:bottom w:val="single" w:sz="4" w:space="0" w:color="auto"/>
              <w:right w:val="single" w:sz="4" w:space="0" w:color="auto"/>
            </w:tcBorders>
            <w:noWrap/>
            <w:vAlign w:val="center"/>
            <w:hideMark/>
          </w:tcPr>
          <w:p w14:paraId="64E5F6A3" w14:textId="77777777" w:rsidR="002904DE" w:rsidRPr="00F326BC" w:rsidRDefault="002904DE" w:rsidP="002904DE">
            <w:pPr>
              <w:widowControl/>
              <w:autoSpaceDE/>
              <w:autoSpaceDN/>
              <w:adjustRightInd/>
              <w:ind w:left="0"/>
              <w:jc w:val="center"/>
            </w:pPr>
            <w:r w:rsidRPr="00F326BC">
              <w:t>55,68</w:t>
            </w:r>
          </w:p>
        </w:tc>
        <w:tc>
          <w:tcPr>
            <w:tcW w:w="775" w:type="dxa"/>
            <w:tcBorders>
              <w:top w:val="nil"/>
              <w:left w:val="nil"/>
              <w:bottom w:val="single" w:sz="4" w:space="0" w:color="auto"/>
              <w:right w:val="single" w:sz="4" w:space="0" w:color="auto"/>
            </w:tcBorders>
            <w:noWrap/>
            <w:vAlign w:val="center"/>
            <w:hideMark/>
          </w:tcPr>
          <w:p w14:paraId="6533C7D2" w14:textId="77777777" w:rsidR="002904DE" w:rsidRPr="00F326BC" w:rsidRDefault="002904DE" w:rsidP="002904DE">
            <w:pPr>
              <w:widowControl/>
              <w:autoSpaceDE/>
              <w:autoSpaceDN/>
              <w:adjustRightInd/>
              <w:ind w:left="0"/>
              <w:jc w:val="center"/>
            </w:pPr>
            <w:r w:rsidRPr="00F326BC">
              <w:t>44,16</w:t>
            </w:r>
          </w:p>
        </w:tc>
        <w:tc>
          <w:tcPr>
            <w:tcW w:w="776" w:type="dxa"/>
            <w:tcBorders>
              <w:top w:val="nil"/>
              <w:left w:val="nil"/>
              <w:bottom w:val="single" w:sz="4" w:space="0" w:color="auto"/>
              <w:right w:val="single" w:sz="4" w:space="0" w:color="auto"/>
            </w:tcBorders>
            <w:noWrap/>
            <w:vAlign w:val="center"/>
            <w:hideMark/>
          </w:tcPr>
          <w:p w14:paraId="0E859FC1" w14:textId="77777777" w:rsidR="002904DE" w:rsidRPr="00F326BC" w:rsidRDefault="002904DE" w:rsidP="002904DE">
            <w:pPr>
              <w:widowControl/>
              <w:autoSpaceDE/>
              <w:autoSpaceDN/>
              <w:adjustRightInd/>
              <w:ind w:left="0"/>
              <w:jc w:val="center"/>
            </w:pPr>
            <w:r w:rsidRPr="00F326BC">
              <w:t>70,83</w:t>
            </w:r>
          </w:p>
        </w:tc>
        <w:tc>
          <w:tcPr>
            <w:tcW w:w="1276" w:type="dxa"/>
            <w:tcBorders>
              <w:top w:val="nil"/>
              <w:left w:val="nil"/>
              <w:bottom w:val="single" w:sz="4" w:space="0" w:color="auto"/>
              <w:right w:val="single" w:sz="4" w:space="0" w:color="auto"/>
            </w:tcBorders>
            <w:noWrap/>
            <w:vAlign w:val="center"/>
            <w:hideMark/>
          </w:tcPr>
          <w:p w14:paraId="374E6822" w14:textId="77777777" w:rsidR="002904DE" w:rsidRPr="00F326BC" w:rsidRDefault="002904DE" w:rsidP="002904DE">
            <w:pPr>
              <w:widowControl/>
              <w:autoSpaceDE/>
              <w:autoSpaceDN/>
              <w:adjustRightInd/>
              <w:ind w:left="0"/>
              <w:jc w:val="center"/>
            </w:pPr>
            <w:r w:rsidRPr="00F326BC">
              <w:t>188,54</w:t>
            </w:r>
          </w:p>
        </w:tc>
        <w:tc>
          <w:tcPr>
            <w:tcW w:w="1276" w:type="dxa"/>
            <w:tcBorders>
              <w:top w:val="nil"/>
              <w:left w:val="nil"/>
              <w:bottom w:val="single" w:sz="4" w:space="0" w:color="auto"/>
              <w:right w:val="single" w:sz="4" w:space="0" w:color="auto"/>
            </w:tcBorders>
            <w:noWrap/>
            <w:vAlign w:val="center"/>
            <w:hideMark/>
          </w:tcPr>
          <w:p w14:paraId="55FDC2F5" w14:textId="77777777" w:rsidR="002904DE" w:rsidRPr="00F326BC" w:rsidRDefault="002904DE" w:rsidP="002904DE">
            <w:pPr>
              <w:widowControl/>
              <w:autoSpaceDE/>
              <w:autoSpaceDN/>
              <w:adjustRightInd/>
              <w:ind w:left="0"/>
              <w:jc w:val="center"/>
            </w:pPr>
            <w:r w:rsidRPr="00F326BC">
              <w:t>47,14</w:t>
            </w:r>
          </w:p>
        </w:tc>
        <w:tc>
          <w:tcPr>
            <w:tcW w:w="1275" w:type="dxa"/>
            <w:tcBorders>
              <w:top w:val="nil"/>
              <w:left w:val="nil"/>
              <w:bottom w:val="single" w:sz="4" w:space="0" w:color="auto"/>
              <w:right w:val="single" w:sz="4" w:space="0" w:color="auto"/>
            </w:tcBorders>
            <w:noWrap/>
            <w:vAlign w:val="center"/>
            <w:hideMark/>
          </w:tcPr>
          <w:p w14:paraId="032D0C58" w14:textId="77777777" w:rsidR="002904DE" w:rsidRPr="00F326BC" w:rsidRDefault="002904DE" w:rsidP="002904DE">
            <w:pPr>
              <w:widowControl/>
              <w:autoSpaceDE/>
              <w:autoSpaceDN/>
              <w:adjustRightInd/>
              <w:ind w:left="0"/>
              <w:jc w:val="center"/>
            </w:pPr>
            <w:r w:rsidRPr="00F326BC">
              <w:t>22,36</w:t>
            </w:r>
          </w:p>
        </w:tc>
        <w:tc>
          <w:tcPr>
            <w:tcW w:w="1128" w:type="dxa"/>
            <w:tcBorders>
              <w:top w:val="nil"/>
              <w:left w:val="nil"/>
              <w:bottom w:val="single" w:sz="4" w:space="0" w:color="auto"/>
              <w:right w:val="single" w:sz="4" w:space="0" w:color="auto"/>
            </w:tcBorders>
            <w:noWrap/>
            <w:vAlign w:val="center"/>
            <w:hideMark/>
          </w:tcPr>
          <w:p w14:paraId="723F4F8D" w14:textId="77777777" w:rsidR="002904DE" w:rsidRPr="00F326BC" w:rsidRDefault="002904DE" w:rsidP="002904DE">
            <w:pPr>
              <w:widowControl/>
              <w:autoSpaceDE/>
              <w:autoSpaceDN/>
              <w:adjustRightInd/>
              <w:ind w:left="0"/>
              <w:jc w:val="center"/>
            </w:pPr>
            <w:r w:rsidRPr="00F326BC">
              <w:t>47,44</w:t>
            </w:r>
          </w:p>
        </w:tc>
      </w:tr>
      <w:tr w:rsidR="002904DE" w:rsidRPr="00F326BC" w14:paraId="1B22EF88" w14:textId="77777777" w:rsidTr="002904DE">
        <w:trPr>
          <w:trHeight w:val="1256"/>
        </w:trPr>
        <w:tc>
          <w:tcPr>
            <w:tcW w:w="1572" w:type="dxa"/>
            <w:tcBorders>
              <w:top w:val="nil"/>
              <w:left w:val="single" w:sz="4" w:space="0" w:color="auto"/>
              <w:bottom w:val="single" w:sz="4" w:space="0" w:color="auto"/>
              <w:right w:val="single" w:sz="4" w:space="0" w:color="auto"/>
            </w:tcBorders>
            <w:vAlign w:val="center"/>
            <w:hideMark/>
          </w:tcPr>
          <w:p w14:paraId="68858CE0" w14:textId="77777777" w:rsidR="002904DE" w:rsidRPr="00F326BC" w:rsidRDefault="002904DE" w:rsidP="002904DE">
            <w:pPr>
              <w:widowControl/>
              <w:autoSpaceDE/>
              <w:autoSpaceDN/>
              <w:adjustRightInd/>
              <w:ind w:left="0"/>
              <w:jc w:val="center"/>
            </w:pPr>
            <w:r w:rsidRPr="00F326BC">
              <w:t>Әрбір қайталанудың орташа мәні</w:t>
            </w:r>
          </w:p>
        </w:tc>
        <w:tc>
          <w:tcPr>
            <w:tcW w:w="775" w:type="dxa"/>
            <w:tcBorders>
              <w:top w:val="nil"/>
              <w:left w:val="nil"/>
              <w:bottom w:val="single" w:sz="4" w:space="0" w:color="auto"/>
              <w:right w:val="single" w:sz="4" w:space="0" w:color="auto"/>
            </w:tcBorders>
            <w:noWrap/>
            <w:vAlign w:val="center"/>
            <w:hideMark/>
          </w:tcPr>
          <w:p w14:paraId="667A5CB8" w14:textId="77777777" w:rsidR="002904DE" w:rsidRPr="00F326BC" w:rsidRDefault="002904DE" w:rsidP="002904DE">
            <w:pPr>
              <w:widowControl/>
              <w:autoSpaceDE/>
              <w:autoSpaceDN/>
              <w:adjustRightInd/>
              <w:ind w:left="0"/>
              <w:jc w:val="center"/>
            </w:pPr>
            <w:r w:rsidRPr="00F326BC">
              <w:t>0,89</w:t>
            </w:r>
          </w:p>
        </w:tc>
        <w:tc>
          <w:tcPr>
            <w:tcW w:w="775" w:type="dxa"/>
            <w:tcBorders>
              <w:top w:val="nil"/>
              <w:left w:val="nil"/>
              <w:bottom w:val="single" w:sz="4" w:space="0" w:color="auto"/>
              <w:right w:val="single" w:sz="4" w:space="0" w:color="auto"/>
            </w:tcBorders>
            <w:noWrap/>
            <w:vAlign w:val="center"/>
            <w:hideMark/>
          </w:tcPr>
          <w:p w14:paraId="7F43EC89" w14:textId="77777777" w:rsidR="002904DE" w:rsidRPr="00F326BC" w:rsidRDefault="002904DE" w:rsidP="002904DE">
            <w:pPr>
              <w:widowControl/>
              <w:autoSpaceDE/>
              <w:autoSpaceDN/>
              <w:adjustRightInd/>
              <w:ind w:left="0"/>
              <w:jc w:val="center"/>
            </w:pPr>
            <w:r w:rsidRPr="00F326BC">
              <w:t>2,78</w:t>
            </w:r>
          </w:p>
        </w:tc>
        <w:tc>
          <w:tcPr>
            <w:tcW w:w="775" w:type="dxa"/>
            <w:tcBorders>
              <w:top w:val="nil"/>
              <w:left w:val="nil"/>
              <w:bottom w:val="single" w:sz="4" w:space="0" w:color="auto"/>
              <w:right w:val="single" w:sz="4" w:space="0" w:color="auto"/>
            </w:tcBorders>
            <w:noWrap/>
            <w:vAlign w:val="center"/>
            <w:hideMark/>
          </w:tcPr>
          <w:p w14:paraId="6BD640F9" w14:textId="77777777" w:rsidR="002904DE" w:rsidRPr="00F326BC" w:rsidRDefault="002904DE" w:rsidP="002904DE">
            <w:pPr>
              <w:widowControl/>
              <w:autoSpaceDE/>
              <w:autoSpaceDN/>
              <w:adjustRightInd/>
              <w:ind w:left="0"/>
              <w:jc w:val="center"/>
            </w:pPr>
            <w:r w:rsidRPr="00F326BC">
              <w:t>2,21</w:t>
            </w:r>
          </w:p>
        </w:tc>
        <w:tc>
          <w:tcPr>
            <w:tcW w:w="776" w:type="dxa"/>
            <w:tcBorders>
              <w:top w:val="nil"/>
              <w:left w:val="nil"/>
              <w:bottom w:val="single" w:sz="4" w:space="0" w:color="auto"/>
              <w:right w:val="single" w:sz="4" w:space="0" w:color="auto"/>
            </w:tcBorders>
            <w:noWrap/>
            <w:vAlign w:val="center"/>
            <w:hideMark/>
          </w:tcPr>
          <w:p w14:paraId="15877E61" w14:textId="77777777" w:rsidR="002904DE" w:rsidRPr="00F326BC" w:rsidRDefault="002904DE" w:rsidP="002904DE">
            <w:pPr>
              <w:widowControl/>
              <w:autoSpaceDE/>
              <w:autoSpaceDN/>
              <w:adjustRightInd/>
              <w:ind w:left="0"/>
              <w:jc w:val="center"/>
            </w:pPr>
            <w:r w:rsidRPr="00F326BC">
              <w:t>3,54</w:t>
            </w:r>
          </w:p>
        </w:tc>
        <w:tc>
          <w:tcPr>
            <w:tcW w:w="1276" w:type="dxa"/>
            <w:tcBorders>
              <w:top w:val="nil"/>
              <w:left w:val="nil"/>
              <w:bottom w:val="single" w:sz="4" w:space="0" w:color="auto"/>
              <w:right w:val="single" w:sz="4" w:space="0" w:color="auto"/>
            </w:tcBorders>
            <w:noWrap/>
            <w:vAlign w:val="center"/>
            <w:hideMark/>
          </w:tcPr>
          <w:p w14:paraId="0A0814B3" w14:textId="77777777" w:rsidR="002904DE" w:rsidRPr="00F326BC" w:rsidRDefault="002904DE" w:rsidP="002904DE">
            <w:pPr>
              <w:widowControl/>
              <w:autoSpaceDE/>
              <w:autoSpaceDN/>
              <w:adjustRightInd/>
              <w:ind w:left="0"/>
              <w:jc w:val="center"/>
            </w:pPr>
            <w:r w:rsidRPr="00F326BC">
              <w:t>9,43</w:t>
            </w:r>
          </w:p>
        </w:tc>
        <w:tc>
          <w:tcPr>
            <w:tcW w:w="1276" w:type="dxa"/>
            <w:tcBorders>
              <w:top w:val="nil"/>
              <w:left w:val="nil"/>
              <w:bottom w:val="single" w:sz="4" w:space="0" w:color="auto"/>
              <w:right w:val="single" w:sz="4" w:space="0" w:color="auto"/>
            </w:tcBorders>
            <w:noWrap/>
            <w:vAlign w:val="center"/>
            <w:hideMark/>
          </w:tcPr>
          <w:p w14:paraId="730ED91C" w14:textId="77777777" w:rsidR="002904DE" w:rsidRPr="00F326BC" w:rsidRDefault="002904DE" w:rsidP="002904DE">
            <w:pPr>
              <w:widowControl/>
              <w:autoSpaceDE/>
              <w:autoSpaceDN/>
              <w:adjustRightInd/>
              <w:ind w:left="0"/>
              <w:jc w:val="center"/>
            </w:pPr>
            <w:r w:rsidRPr="00F326BC">
              <w:t>2,36</w:t>
            </w:r>
          </w:p>
        </w:tc>
        <w:tc>
          <w:tcPr>
            <w:tcW w:w="1275" w:type="dxa"/>
            <w:tcBorders>
              <w:top w:val="nil"/>
              <w:left w:val="nil"/>
              <w:bottom w:val="single" w:sz="4" w:space="0" w:color="auto"/>
              <w:right w:val="single" w:sz="4" w:space="0" w:color="auto"/>
            </w:tcBorders>
            <w:noWrap/>
            <w:vAlign w:val="center"/>
            <w:hideMark/>
          </w:tcPr>
          <w:p w14:paraId="1BAC0F52" w14:textId="77777777" w:rsidR="002904DE" w:rsidRPr="00F326BC" w:rsidRDefault="002904DE" w:rsidP="002904DE">
            <w:pPr>
              <w:widowControl/>
              <w:autoSpaceDE/>
              <w:autoSpaceDN/>
              <w:adjustRightInd/>
              <w:ind w:left="0"/>
              <w:jc w:val="center"/>
            </w:pPr>
            <w:r w:rsidRPr="00F326BC">
              <w:t>1,12</w:t>
            </w:r>
          </w:p>
        </w:tc>
        <w:tc>
          <w:tcPr>
            <w:tcW w:w="1128" w:type="dxa"/>
            <w:tcBorders>
              <w:top w:val="nil"/>
              <w:left w:val="nil"/>
              <w:bottom w:val="single" w:sz="4" w:space="0" w:color="auto"/>
              <w:right w:val="single" w:sz="4" w:space="0" w:color="auto"/>
            </w:tcBorders>
            <w:noWrap/>
            <w:vAlign w:val="center"/>
            <w:hideMark/>
          </w:tcPr>
          <w:p w14:paraId="32D471EA" w14:textId="77777777" w:rsidR="002904DE" w:rsidRPr="00F326BC" w:rsidRDefault="002904DE" w:rsidP="002904DE">
            <w:pPr>
              <w:widowControl/>
              <w:autoSpaceDE/>
              <w:autoSpaceDN/>
              <w:adjustRightInd/>
              <w:ind w:left="0"/>
              <w:jc w:val="center"/>
            </w:pPr>
            <w:r w:rsidRPr="00F326BC">
              <w:t>47,44</w:t>
            </w:r>
          </w:p>
        </w:tc>
      </w:tr>
    </w:tbl>
    <w:p w14:paraId="54AC832E" w14:textId="77777777" w:rsidR="002904DE" w:rsidRPr="00F326BC" w:rsidRDefault="002904DE" w:rsidP="007909AC">
      <w:pPr>
        <w:ind w:left="0"/>
        <w:jc w:val="center"/>
        <w:rPr>
          <w:sz w:val="28"/>
          <w:szCs w:val="28"/>
          <w:lang w:val="kk-KZ"/>
        </w:rPr>
      </w:pPr>
    </w:p>
    <w:p w14:paraId="62276198" w14:textId="77777777" w:rsidR="002904DE" w:rsidRPr="00F326BC" w:rsidRDefault="002904DE" w:rsidP="007909AC">
      <w:pPr>
        <w:ind w:left="0"/>
        <w:jc w:val="center"/>
        <w:rPr>
          <w:sz w:val="28"/>
          <w:szCs w:val="28"/>
          <w:lang w:val="kk-KZ"/>
        </w:rPr>
      </w:pPr>
    </w:p>
    <w:p w14:paraId="1BD7F9DC" w14:textId="77777777" w:rsidR="002904DE" w:rsidRPr="00F326BC" w:rsidRDefault="002904DE" w:rsidP="007909AC">
      <w:pPr>
        <w:ind w:left="0"/>
        <w:jc w:val="center"/>
        <w:rPr>
          <w:sz w:val="28"/>
          <w:szCs w:val="28"/>
          <w:lang w:val="kk-KZ"/>
        </w:rPr>
      </w:pPr>
    </w:p>
    <w:p w14:paraId="10E0F080" w14:textId="77777777" w:rsidR="002904DE" w:rsidRPr="00F326BC" w:rsidRDefault="002904DE" w:rsidP="007909AC">
      <w:pPr>
        <w:ind w:left="0"/>
        <w:jc w:val="center"/>
        <w:rPr>
          <w:sz w:val="28"/>
          <w:szCs w:val="28"/>
          <w:lang w:val="kk-KZ"/>
        </w:rPr>
      </w:pPr>
    </w:p>
    <w:p w14:paraId="20770AB6" w14:textId="77777777" w:rsidR="002904DE" w:rsidRPr="00F326BC" w:rsidRDefault="002904DE" w:rsidP="007909AC">
      <w:pPr>
        <w:ind w:left="0"/>
        <w:jc w:val="center"/>
        <w:rPr>
          <w:sz w:val="28"/>
          <w:szCs w:val="28"/>
          <w:lang w:val="kk-KZ"/>
        </w:rPr>
      </w:pPr>
    </w:p>
    <w:p w14:paraId="11E2A20A" w14:textId="77777777" w:rsidR="002904DE" w:rsidRPr="00F326BC" w:rsidRDefault="002904DE" w:rsidP="007909AC">
      <w:pPr>
        <w:ind w:left="0"/>
        <w:jc w:val="center"/>
        <w:rPr>
          <w:sz w:val="28"/>
          <w:szCs w:val="28"/>
          <w:lang w:val="kk-KZ"/>
        </w:rPr>
      </w:pPr>
    </w:p>
    <w:p w14:paraId="5850475F" w14:textId="19A5F0AC" w:rsidR="002904DE" w:rsidRPr="00F326BC" w:rsidRDefault="00863000" w:rsidP="009D72AD">
      <w:pPr>
        <w:ind w:left="0"/>
        <w:jc w:val="both"/>
        <w:rPr>
          <w:sz w:val="28"/>
          <w:szCs w:val="28"/>
          <w:lang w:val="kk-KZ"/>
        </w:rPr>
      </w:pPr>
      <w:r>
        <w:rPr>
          <w:sz w:val="28"/>
          <w:szCs w:val="28"/>
          <w:lang w:val="kk-KZ"/>
        </w:rPr>
        <w:lastRenderedPageBreak/>
        <w:t>Кесте</w:t>
      </w:r>
      <w:r w:rsidRPr="00F326BC">
        <w:rPr>
          <w:sz w:val="28"/>
          <w:szCs w:val="28"/>
          <w:lang w:val="kk-KZ"/>
        </w:rPr>
        <w:t xml:space="preserve"> </w:t>
      </w:r>
      <w:r w:rsidR="002904DE" w:rsidRPr="00F326BC">
        <w:rPr>
          <w:sz w:val="28"/>
          <w:szCs w:val="28"/>
          <w:lang w:val="kk-KZ"/>
        </w:rPr>
        <w:t>В.7 – Конус-таратқыштың параметрлері: конустың кесілген бөлігінің биіктігі h= 1</w:t>
      </w:r>
      <w:r w:rsidR="00AD3E72">
        <w:rPr>
          <w:sz w:val="28"/>
          <w:szCs w:val="28"/>
          <w:lang w:val="kk-KZ"/>
        </w:rPr>
        <w:t>5</w:t>
      </w:r>
      <w:r w:rsidR="002904DE" w:rsidRPr="00F326BC">
        <w:rPr>
          <w:sz w:val="28"/>
          <w:szCs w:val="28"/>
          <w:lang w:val="kk-KZ"/>
        </w:rPr>
        <w:t xml:space="preserve"> мм, конус биіктігі Н=40 мм, конус диаметрі D=160 мм, құйындатқыш орам саны – 3. Сепкіш аппараттың айналу жиілігі </w:t>
      </w:r>
      <m:oMath>
        <m:r>
          <w:rPr>
            <w:rFonts w:ascii="Cambria Math" w:hAnsi="Cambria Math"/>
            <w:sz w:val="28"/>
            <w:szCs w:val="28"/>
            <w:lang w:val="kk-KZ"/>
          </w:rPr>
          <m:t>n=10айн/мин</m:t>
        </m:r>
      </m:oMath>
      <w:r w:rsidR="002904DE" w:rsidRPr="00F326BC">
        <w:rPr>
          <w:sz w:val="28"/>
          <w:szCs w:val="28"/>
          <w:lang w:val="kk-KZ"/>
        </w:rPr>
        <w:t>.</w:t>
      </w:r>
    </w:p>
    <w:p w14:paraId="3E6F1CC5" w14:textId="77777777" w:rsidR="002904DE" w:rsidRPr="00F326BC" w:rsidRDefault="002904DE" w:rsidP="007909AC">
      <w:pPr>
        <w:ind w:left="0"/>
        <w:jc w:val="center"/>
        <w:rPr>
          <w:sz w:val="28"/>
          <w:szCs w:val="28"/>
          <w:lang w:val="kk-KZ"/>
        </w:rPr>
      </w:pPr>
    </w:p>
    <w:tbl>
      <w:tblPr>
        <w:tblW w:w="9628" w:type="dxa"/>
        <w:tblLayout w:type="fixed"/>
        <w:tblLook w:val="04A0" w:firstRow="1" w:lastRow="0" w:firstColumn="1" w:lastColumn="0" w:noHBand="0" w:noVBand="1"/>
      </w:tblPr>
      <w:tblGrid>
        <w:gridCol w:w="1487"/>
        <w:gridCol w:w="796"/>
        <w:gridCol w:w="797"/>
        <w:gridCol w:w="796"/>
        <w:gridCol w:w="797"/>
        <w:gridCol w:w="1276"/>
        <w:gridCol w:w="1276"/>
        <w:gridCol w:w="1275"/>
        <w:gridCol w:w="1128"/>
      </w:tblGrid>
      <w:tr w:rsidR="00F326BC" w:rsidRPr="00F326BC" w14:paraId="650327A8" w14:textId="77777777" w:rsidTr="002904DE">
        <w:trPr>
          <w:trHeight w:val="493"/>
        </w:trPr>
        <w:tc>
          <w:tcPr>
            <w:tcW w:w="1487" w:type="dxa"/>
            <w:vMerge w:val="restart"/>
            <w:tcBorders>
              <w:top w:val="single" w:sz="4" w:space="0" w:color="auto"/>
              <w:left w:val="single" w:sz="4" w:space="0" w:color="auto"/>
              <w:bottom w:val="single" w:sz="4" w:space="0" w:color="auto"/>
              <w:right w:val="single" w:sz="4" w:space="0" w:color="auto"/>
            </w:tcBorders>
            <w:noWrap/>
            <w:vAlign w:val="center"/>
            <w:hideMark/>
          </w:tcPr>
          <w:p w14:paraId="36B99BD3" w14:textId="77777777" w:rsidR="002904DE" w:rsidRPr="00F326BC" w:rsidRDefault="002904DE" w:rsidP="002904DE">
            <w:pPr>
              <w:widowControl/>
              <w:autoSpaceDE/>
              <w:autoSpaceDN/>
              <w:adjustRightInd/>
              <w:ind w:left="0"/>
              <w:jc w:val="center"/>
            </w:pPr>
            <w:r w:rsidRPr="00F326BC">
              <w:t>№</w:t>
            </w:r>
          </w:p>
        </w:tc>
        <w:tc>
          <w:tcPr>
            <w:tcW w:w="5738" w:type="dxa"/>
            <w:gridSpan w:val="6"/>
            <w:tcBorders>
              <w:top w:val="single" w:sz="4" w:space="0" w:color="auto"/>
              <w:left w:val="nil"/>
              <w:bottom w:val="single" w:sz="4" w:space="0" w:color="auto"/>
              <w:right w:val="single" w:sz="4" w:space="0" w:color="auto"/>
            </w:tcBorders>
            <w:vAlign w:val="center"/>
            <w:hideMark/>
          </w:tcPr>
          <w:p w14:paraId="099BAC5F" w14:textId="77777777" w:rsidR="002904DE" w:rsidRPr="00F326BC" w:rsidRDefault="002904DE" w:rsidP="002904DE">
            <w:pPr>
              <w:widowControl/>
              <w:autoSpaceDE/>
              <w:autoSpaceDN/>
              <w:adjustRightInd/>
              <w:ind w:left="0"/>
              <w:jc w:val="center"/>
            </w:pPr>
            <w:r w:rsidRPr="00F326BC">
              <w:t>Тыңайтқыш жинауға арналған науашалар</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34306D43" w14:textId="0944812E" w:rsidR="002904DE" w:rsidRPr="00F326BC" w:rsidRDefault="002904DE" w:rsidP="002904DE">
            <w:pPr>
              <w:widowControl/>
              <w:autoSpaceDE/>
              <w:autoSpaceDN/>
              <w:adjustRightInd/>
              <w:ind w:left="0"/>
              <w:jc w:val="center"/>
            </w:pPr>
            <w:r w:rsidRPr="00F326BC">
              <w:t>Қайталанудың орташа квадрат</w:t>
            </w:r>
            <w:r w:rsidRPr="00F326BC">
              <w:rPr>
                <w:lang w:val="kk-KZ"/>
              </w:rPr>
              <w:t>-</w:t>
            </w:r>
            <w:r w:rsidRPr="00F326BC">
              <w:t>қ ауытқуы</w:t>
            </w:r>
          </w:p>
        </w:tc>
        <w:tc>
          <w:tcPr>
            <w:tcW w:w="1128" w:type="dxa"/>
            <w:vMerge w:val="restart"/>
            <w:tcBorders>
              <w:top w:val="single" w:sz="4" w:space="0" w:color="auto"/>
              <w:left w:val="single" w:sz="4" w:space="0" w:color="auto"/>
              <w:bottom w:val="single" w:sz="4" w:space="0" w:color="auto"/>
              <w:right w:val="single" w:sz="4" w:space="0" w:color="auto"/>
            </w:tcBorders>
            <w:vAlign w:val="center"/>
            <w:hideMark/>
          </w:tcPr>
          <w:p w14:paraId="40DC7862" w14:textId="77777777" w:rsidR="002904DE" w:rsidRPr="00F326BC" w:rsidRDefault="002904DE" w:rsidP="002904DE">
            <w:pPr>
              <w:widowControl/>
              <w:autoSpaceDE/>
              <w:autoSpaceDN/>
              <w:adjustRightInd/>
              <w:ind w:left="0"/>
              <w:jc w:val="center"/>
            </w:pPr>
            <w:r w:rsidRPr="00F326BC">
              <w:t>Біркелкісіздігі</w:t>
            </w:r>
          </w:p>
        </w:tc>
      </w:tr>
      <w:tr w:rsidR="00F326BC" w:rsidRPr="00F326BC" w14:paraId="421BBB2A" w14:textId="77777777" w:rsidTr="002904DE">
        <w:trPr>
          <w:trHeight w:val="543"/>
        </w:trPr>
        <w:tc>
          <w:tcPr>
            <w:tcW w:w="1487" w:type="dxa"/>
            <w:vMerge/>
            <w:tcBorders>
              <w:top w:val="single" w:sz="4" w:space="0" w:color="auto"/>
              <w:left w:val="single" w:sz="4" w:space="0" w:color="auto"/>
              <w:bottom w:val="single" w:sz="4" w:space="0" w:color="auto"/>
              <w:right w:val="single" w:sz="4" w:space="0" w:color="auto"/>
            </w:tcBorders>
            <w:vAlign w:val="center"/>
            <w:hideMark/>
          </w:tcPr>
          <w:p w14:paraId="451552FD" w14:textId="77777777" w:rsidR="002904DE" w:rsidRPr="00F326BC" w:rsidRDefault="002904DE" w:rsidP="002904DE">
            <w:pPr>
              <w:widowControl/>
              <w:autoSpaceDE/>
              <w:autoSpaceDN/>
              <w:adjustRightInd/>
              <w:ind w:left="0"/>
              <w:jc w:val="center"/>
            </w:pPr>
          </w:p>
        </w:tc>
        <w:tc>
          <w:tcPr>
            <w:tcW w:w="3186" w:type="dxa"/>
            <w:gridSpan w:val="4"/>
            <w:tcBorders>
              <w:top w:val="single" w:sz="4" w:space="0" w:color="auto"/>
              <w:left w:val="nil"/>
              <w:bottom w:val="single" w:sz="4" w:space="0" w:color="auto"/>
              <w:right w:val="single" w:sz="4" w:space="0" w:color="auto"/>
            </w:tcBorders>
            <w:noWrap/>
            <w:vAlign w:val="center"/>
            <w:hideMark/>
          </w:tcPr>
          <w:p w14:paraId="5E1D9085" w14:textId="0D01540F" w:rsidR="002904DE" w:rsidRPr="00F326BC" w:rsidRDefault="002904DE" w:rsidP="002904DE">
            <w:pPr>
              <w:widowControl/>
              <w:autoSpaceDE/>
              <w:autoSpaceDN/>
              <w:adjustRightInd/>
              <w:ind w:left="0"/>
              <w:jc w:val="center"/>
            </w:pPr>
            <w:r w:rsidRPr="00F326BC">
              <w:t>Ені</w:t>
            </w:r>
          </w:p>
        </w:tc>
        <w:tc>
          <w:tcPr>
            <w:tcW w:w="1276" w:type="dxa"/>
            <w:vMerge w:val="restart"/>
            <w:tcBorders>
              <w:top w:val="nil"/>
              <w:left w:val="single" w:sz="4" w:space="0" w:color="auto"/>
              <w:bottom w:val="single" w:sz="4" w:space="0" w:color="auto"/>
              <w:right w:val="single" w:sz="4" w:space="0" w:color="auto"/>
            </w:tcBorders>
            <w:vAlign w:val="center"/>
            <w:hideMark/>
          </w:tcPr>
          <w:p w14:paraId="2F3E2BA3" w14:textId="77777777" w:rsidR="002904DE" w:rsidRPr="00F326BC" w:rsidRDefault="002904DE" w:rsidP="002904DE">
            <w:pPr>
              <w:widowControl/>
              <w:autoSpaceDE/>
              <w:autoSpaceDN/>
              <w:adjustRightInd/>
              <w:ind w:left="0"/>
              <w:jc w:val="center"/>
            </w:pPr>
            <w:r w:rsidRPr="00F326BC">
              <w:t>і-ші науаша бойынша жиыны</w:t>
            </w:r>
          </w:p>
        </w:tc>
        <w:tc>
          <w:tcPr>
            <w:tcW w:w="1276" w:type="dxa"/>
            <w:vMerge w:val="restart"/>
            <w:tcBorders>
              <w:top w:val="nil"/>
              <w:left w:val="single" w:sz="4" w:space="0" w:color="auto"/>
              <w:bottom w:val="single" w:sz="4" w:space="0" w:color="auto"/>
              <w:right w:val="single" w:sz="4" w:space="0" w:color="auto"/>
            </w:tcBorders>
            <w:vAlign w:val="center"/>
            <w:hideMark/>
          </w:tcPr>
          <w:p w14:paraId="7F1CE693" w14:textId="38FB81C3" w:rsidR="002904DE" w:rsidRPr="00F326BC" w:rsidRDefault="002904DE" w:rsidP="002904DE">
            <w:pPr>
              <w:widowControl/>
              <w:autoSpaceDE/>
              <w:autoSpaceDN/>
              <w:adjustRightInd/>
              <w:ind w:left="0"/>
              <w:jc w:val="center"/>
              <w:rPr>
                <w:lang w:val="kk-KZ"/>
              </w:rPr>
            </w:pPr>
            <w:r w:rsidRPr="00F326BC">
              <w:t>і-ші науаша бойынша орташа мән</w:t>
            </w:r>
            <w:r w:rsidRPr="00F326BC">
              <w:rPr>
                <w:lang w:val="kk-KZ"/>
              </w:rPr>
              <w:t>і</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2C697DB" w14:textId="77777777" w:rsidR="002904DE" w:rsidRPr="00F326BC" w:rsidRDefault="002904DE" w:rsidP="002904DE">
            <w:pPr>
              <w:widowControl/>
              <w:autoSpaceDE/>
              <w:autoSpaceDN/>
              <w:adjustRightInd/>
              <w:ind w:left="0"/>
              <w:jc w:val="cente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67BC692C" w14:textId="77777777" w:rsidR="002904DE" w:rsidRPr="00F326BC" w:rsidRDefault="002904DE" w:rsidP="002904DE">
            <w:pPr>
              <w:widowControl/>
              <w:autoSpaceDE/>
              <w:autoSpaceDN/>
              <w:adjustRightInd/>
              <w:ind w:left="0"/>
              <w:jc w:val="center"/>
            </w:pPr>
          </w:p>
        </w:tc>
      </w:tr>
      <w:tr w:rsidR="00F326BC" w:rsidRPr="00F326BC" w14:paraId="50AE106F" w14:textId="77777777" w:rsidTr="002904DE">
        <w:trPr>
          <w:trHeight w:val="315"/>
        </w:trPr>
        <w:tc>
          <w:tcPr>
            <w:tcW w:w="1487" w:type="dxa"/>
            <w:vMerge/>
            <w:tcBorders>
              <w:top w:val="single" w:sz="4" w:space="0" w:color="auto"/>
              <w:left w:val="single" w:sz="4" w:space="0" w:color="auto"/>
              <w:bottom w:val="single" w:sz="4" w:space="0" w:color="auto"/>
              <w:right w:val="single" w:sz="4" w:space="0" w:color="auto"/>
            </w:tcBorders>
            <w:vAlign w:val="center"/>
            <w:hideMark/>
          </w:tcPr>
          <w:p w14:paraId="3CE80F9A" w14:textId="77777777" w:rsidR="002904DE" w:rsidRPr="00F326BC" w:rsidRDefault="002904DE" w:rsidP="002904DE">
            <w:pPr>
              <w:widowControl/>
              <w:autoSpaceDE/>
              <w:autoSpaceDN/>
              <w:adjustRightInd/>
              <w:ind w:left="0"/>
              <w:jc w:val="center"/>
            </w:pPr>
          </w:p>
        </w:tc>
        <w:tc>
          <w:tcPr>
            <w:tcW w:w="796" w:type="dxa"/>
            <w:tcBorders>
              <w:top w:val="nil"/>
              <w:left w:val="nil"/>
              <w:bottom w:val="single" w:sz="4" w:space="0" w:color="auto"/>
              <w:right w:val="single" w:sz="4" w:space="0" w:color="auto"/>
            </w:tcBorders>
            <w:noWrap/>
            <w:vAlign w:val="center"/>
            <w:hideMark/>
          </w:tcPr>
          <w:p w14:paraId="2DAB5C84" w14:textId="77777777" w:rsidR="002904DE" w:rsidRPr="00F326BC" w:rsidRDefault="002904DE" w:rsidP="002904DE">
            <w:pPr>
              <w:widowControl/>
              <w:autoSpaceDE/>
              <w:autoSpaceDN/>
              <w:adjustRightInd/>
              <w:ind w:left="0"/>
              <w:jc w:val="center"/>
            </w:pPr>
            <w:r w:rsidRPr="00F326BC">
              <w:t>3</w:t>
            </w:r>
          </w:p>
        </w:tc>
        <w:tc>
          <w:tcPr>
            <w:tcW w:w="797" w:type="dxa"/>
            <w:tcBorders>
              <w:top w:val="nil"/>
              <w:left w:val="nil"/>
              <w:bottom w:val="single" w:sz="4" w:space="0" w:color="auto"/>
              <w:right w:val="single" w:sz="4" w:space="0" w:color="auto"/>
            </w:tcBorders>
            <w:noWrap/>
            <w:vAlign w:val="center"/>
            <w:hideMark/>
          </w:tcPr>
          <w:p w14:paraId="2208F811" w14:textId="77777777" w:rsidR="002904DE" w:rsidRPr="00F326BC" w:rsidRDefault="002904DE" w:rsidP="002904DE">
            <w:pPr>
              <w:widowControl/>
              <w:autoSpaceDE/>
              <w:autoSpaceDN/>
              <w:adjustRightInd/>
              <w:ind w:left="0"/>
              <w:jc w:val="center"/>
            </w:pPr>
            <w:r w:rsidRPr="00F326BC">
              <w:t>4</w:t>
            </w:r>
          </w:p>
        </w:tc>
        <w:tc>
          <w:tcPr>
            <w:tcW w:w="796" w:type="dxa"/>
            <w:tcBorders>
              <w:top w:val="nil"/>
              <w:left w:val="nil"/>
              <w:bottom w:val="single" w:sz="4" w:space="0" w:color="auto"/>
              <w:right w:val="single" w:sz="4" w:space="0" w:color="auto"/>
            </w:tcBorders>
            <w:noWrap/>
            <w:vAlign w:val="center"/>
            <w:hideMark/>
          </w:tcPr>
          <w:p w14:paraId="4D215BEC" w14:textId="77777777" w:rsidR="002904DE" w:rsidRPr="00F326BC" w:rsidRDefault="002904DE" w:rsidP="002904DE">
            <w:pPr>
              <w:widowControl/>
              <w:autoSpaceDE/>
              <w:autoSpaceDN/>
              <w:adjustRightInd/>
              <w:ind w:left="0"/>
              <w:jc w:val="center"/>
            </w:pPr>
            <w:r w:rsidRPr="00F326BC">
              <w:t>5</w:t>
            </w:r>
          </w:p>
        </w:tc>
        <w:tc>
          <w:tcPr>
            <w:tcW w:w="797" w:type="dxa"/>
            <w:tcBorders>
              <w:top w:val="nil"/>
              <w:left w:val="nil"/>
              <w:bottom w:val="single" w:sz="4" w:space="0" w:color="auto"/>
              <w:right w:val="single" w:sz="4" w:space="0" w:color="auto"/>
            </w:tcBorders>
            <w:noWrap/>
            <w:vAlign w:val="center"/>
            <w:hideMark/>
          </w:tcPr>
          <w:p w14:paraId="13D04BF9" w14:textId="77777777" w:rsidR="002904DE" w:rsidRPr="00F326BC" w:rsidRDefault="002904DE" w:rsidP="002904DE">
            <w:pPr>
              <w:widowControl/>
              <w:autoSpaceDE/>
              <w:autoSpaceDN/>
              <w:adjustRightInd/>
              <w:ind w:left="0"/>
              <w:jc w:val="center"/>
            </w:pPr>
            <w:r w:rsidRPr="00F326BC">
              <w:t>6</w:t>
            </w:r>
          </w:p>
        </w:tc>
        <w:tc>
          <w:tcPr>
            <w:tcW w:w="1276" w:type="dxa"/>
            <w:vMerge/>
            <w:tcBorders>
              <w:top w:val="nil"/>
              <w:left w:val="single" w:sz="4" w:space="0" w:color="auto"/>
              <w:bottom w:val="single" w:sz="4" w:space="0" w:color="auto"/>
              <w:right w:val="single" w:sz="4" w:space="0" w:color="auto"/>
            </w:tcBorders>
            <w:vAlign w:val="center"/>
            <w:hideMark/>
          </w:tcPr>
          <w:p w14:paraId="38FF3DC3" w14:textId="77777777" w:rsidR="002904DE" w:rsidRPr="00F326BC" w:rsidRDefault="002904DE" w:rsidP="002904DE">
            <w:pPr>
              <w:widowControl/>
              <w:autoSpaceDE/>
              <w:autoSpaceDN/>
              <w:adjustRightInd/>
              <w:ind w:left="0"/>
              <w:jc w:val="center"/>
            </w:pPr>
          </w:p>
        </w:tc>
        <w:tc>
          <w:tcPr>
            <w:tcW w:w="1276" w:type="dxa"/>
            <w:vMerge/>
            <w:tcBorders>
              <w:top w:val="nil"/>
              <w:left w:val="single" w:sz="4" w:space="0" w:color="auto"/>
              <w:bottom w:val="single" w:sz="4" w:space="0" w:color="auto"/>
              <w:right w:val="single" w:sz="4" w:space="0" w:color="auto"/>
            </w:tcBorders>
            <w:vAlign w:val="center"/>
            <w:hideMark/>
          </w:tcPr>
          <w:p w14:paraId="32F1456C" w14:textId="77777777" w:rsidR="002904DE" w:rsidRPr="00F326BC" w:rsidRDefault="002904DE" w:rsidP="002904DE">
            <w:pPr>
              <w:widowControl/>
              <w:autoSpaceDE/>
              <w:autoSpaceDN/>
              <w:adjustRightInd/>
              <w:ind w:left="0"/>
              <w:jc w:val="cente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D010311" w14:textId="77777777" w:rsidR="002904DE" w:rsidRPr="00F326BC" w:rsidRDefault="002904DE" w:rsidP="002904DE">
            <w:pPr>
              <w:widowControl/>
              <w:autoSpaceDE/>
              <w:autoSpaceDN/>
              <w:adjustRightInd/>
              <w:ind w:left="0"/>
              <w:jc w:val="center"/>
            </w:pPr>
          </w:p>
        </w:tc>
        <w:tc>
          <w:tcPr>
            <w:tcW w:w="1128" w:type="dxa"/>
            <w:vMerge/>
            <w:tcBorders>
              <w:top w:val="single" w:sz="4" w:space="0" w:color="auto"/>
              <w:left w:val="single" w:sz="4" w:space="0" w:color="auto"/>
              <w:bottom w:val="single" w:sz="4" w:space="0" w:color="auto"/>
              <w:right w:val="single" w:sz="4" w:space="0" w:color="auto"/>
            </w:tcBorders>
            <w:vAlign w:val="center"/>
            <w:hideMark/>
          </w:tcPr>
          <w:p w14:paraId="5ADFA447" w14:textId="77777777" w:rsidR="002904DE" w:rsidRPr="00F326BC" w:rsidRDefault="002904DE" w:rsidP="002904DE">
            <w:pPr>
              <w:widowControl/>
              <w:autoSpaceDE/>
              <w:autoSpaceDN/>
              <w:adjustRightInd/>
              <w:ind w:left="0"/>
              <w:jc w:val="center"/>
            </w:pPr>
          </w:p>
        </w:tc>
      </w:tr>
      <w:tr w:rsidR="00F326BC" w:rsidRPr="00F326BC" w14:paraId="050C0C64"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40B94798" w14:textId="77777777" w:rsidR="002904DE" w:rsidRPr="00F326BC" w:rsidRDefault="002904DE" w:rsidP="002904DE">
            <w:pPr>
              <w:widowControl/>
              <w:autoSpaceDE/>
              <w:autoSpaceDN/>
              <w:adjustRightInd/>
              <w:ind w:left="0"/>
              <w:jc w:val="center"/>
            </w:pPr>
            <w:r w:rsidRPr="00F326BC">
              <w:t>1</w:t>
            </w:r>
          </w:p>
        </w:tc>
        <w:tc>
          <w:tcPr>
            <w:tcW w:w="796" w:type="dxa"/>
            <w:tcBorders>
              <w:top w:val="nil"/>
              <w:left w:val="nil"/>
              <w:bottom w:val="single" w:sz="4" w:space="0" w:color="auto"/>
              <w:right w:val="single" w:sz="4" w:space="0" w:color="auto"/>
            </w:tcBorders>
            <w:noWrap/>
            <w:vAlign w:val="center"/>
            <w:hideMark/>
          </w:tcPr>
          <w:p w14:paraId="1EFC60D2" w14:textId="77777777" w:rsidR="002904DE" w:rsidRPr="00F326BC" w:rsidRDefault="002904DE" w:rsidP="002904DE">
            <w:pPr>
              <w:widowControl/>
              <w:autoSpaceDE/>
              <w:autoSpaceDN/>
              <w:adjustRightInd/>
              <w:ind w:left="0"/>
              <w:jc w:val="center"/>
            </w:pPr>
            <w:r w:rsidRPr="00F326BC">
              <w:t>0,70</w:t>
            </w:r>
          </w:p>
        </w:tc>
        <w:tc>
          <w:tcPr>
            <w:tcW w:w="797" w:type="dxa"/>
            <w:tcBorders>
              <w:top w:val="nil"/>
              <w:left w:val="nil"/>
              <w:bottom w:val="single" w:sz="4" w:space="0" w:color="auto"/>
              <w:right w:val="single" w:sz="4" w:space="0" w:color="auto"/>
            </w:tcBorders>
            <w:noWrap/>
            <w:vAlign w:val="center"/>
            <w:hideMark/>
          </w:tcPr>
          <w:p w14:paraId="531B2085" w14:textId="77777777" w:rsidR="002904DE" w:rsidRPr="00F326BC" w:rsidRDefault="002904DE" w:rsidP="002904DE">
            <w:pPr>
              <w:widowControl/>
              <w:autoSpaceDE/>
              <w:autoSpaceDN/>
              <w:adjustRightInd/>
              <w:ind w:left="0"/>
              <w:jc w:val="center"/>
            </w:pPr>
            <w:r w:rsidRPr="00F326BC">
              <w:t>1,55</w:t>
            </w:r>
          </w:p>
        </w:tc>
        <w:tc>
          <w:tcPr>
            <w:tcW w:w="796" w:type="dxa"/>
            <w:tcBorders>
              <w:top w:val="nil"/>
              <w:left w:val="nil"/>
              <w:bottom w:val="single" w:sz="4" w:space="0" w:color="auto"/>
              <w:right w:val="single" w:sz="4" w:space="0" w:color="auto"/>
            </w:tcBorders>
            <w:noWrap/>
            <w:vAlign w:val="center"/>
            <w:hideMark/>
          </w:tcPr>
          <w:p w14:paraId="52BB6C0D" w14:textId="77777777" w:rsidR="002904DE" w:rsidRPr="00F326BC" w:rsidRDefault="002904DE" w:rsidP="002904DE">
            <w:pPr>
              <w:widowControl/>
              <w:autoSpaceDE/>
              <w:autoSpaceDN/>
              <w:adjustRightInd/>
              <w:ind w:left="0"/>
              <w:jc w:val="center"/>
            </w:pPr>
            <w:r w:rsidRPr="00F326BC">
              <w:t>1,29</w:t>
            </w:r>
          </w:p>
        </w:tc>
        <w:tc>
          <w:tcPr>
            <w:tcW w:w="797" w:type="dxa"/>
            <w:tcBorders>
              <w:top w:val="nil"/>
              <w:left w:val="nil"/>
              <w:bottom w:val="single" w:sz="4" w:space="0" w:color="auto"/>
              <w:right w:val="single" w:sz="4" w:space="0" w:color="auto"/>
            </w:tcBorders>
            <w:noWrap/>
            <w:vAlign w:val="center"/>
            <w:hideMark/>
          </w:tcPr>
          <w:p w14:paraId="7B2D117A" w14:textId="77777777" w:rsidR="002904DE" w:rsidRPr="00F326BC" w:rsidRDefault="002904DE" w:rsidP="002904DE">
            <w:pPr>
              <w:widowControl/>
              <w:autoSpaceDE/>
              <w:autoSpaceDN/>
              <w:adjustRightInd/>
              <w:ind w:left="0"/>
              <w:jc w:val="center"/>
            </w:pPr>
            <w:r w:rsidRPr="00F326BC">
              <w:t>1,02</w:t>
            </w:r>
          </w:p>
        </w:tc>
        <w:tc>
          <w:tcPr>
            <w:tcW w:w="1276" w:type="dxa"/>
            <w:tcBorders>
              <w:top w:val="nil"/>
              <w:left w:val="nil"/>
              <w:bottom w:val="single" w:sz="4" w:space="0" w:color="auto"/>
              <w:right w:val="single" w:sz="4" w:space="0" w:color="auto"/>
            </w:tcBorders>
            <w:noWrap/>
            <w:vAlign w:val="center"/>
            <w:hideMark/>
          </w:tcPr>
          <w:p w14:paraId="0B045E99" w14:textId="77777777" w:rsidR="002904DE" w:rsidRPr="00F326BC" w:rsidRDefault="002904DE" w:rsidP="002904DE">
            <w:pPr>
              <w:widowControl/>
              <w:autoSpaceDE/>
              <w:autoSpaceDN/>
              <w:adjustRightInd/>
              <w:ind w:left="0"/>
              <w:jc w:val="center"/>
            </w:pPr>
            <w:r w:rsidRPr="00F326BC">
              <w:t>4,56</w:t>
            </w:r>
          </w:p>
        </w:tc>
        <w:tc>
          <w:tcPr>
            <w:tcW w:w="1276" w:type="dxa"/>
            <w:tcBorders>
              <w:top w:val="nil"/>
              <w:left w:val="nil"/>
              <w:bottom w:val="single" w:sz="4" w:space="0" w:color="auto"/>
              <w:right w:val="single" w:sz="4" w:space="0" w:color="auto"/>
            </w:tcBorders>
            <w:noWrap/>
            <w:vAlign w:val="center"/>
            <w:hideMark/>
          </w:tcPr>
          <w:p w14:paraId="41ADCF00" w14:textId="77777777" w:rsidR="002904DE" w:rsidRPr="00F326BC" w:rsidRDefault="002904DE" w:rsidP="002904DE">
            <w:pPr>
              <w:widowControl/>
              <w:autoSpaceDE/>
              <w:autoSpaceDN/>
              <w:adjustRightInd/>
              <w:ind w:left="0"/>
              <w:jc w:val="center"/>
            </w:pPr>
            <w:r w:rsidRPr="00F326BC">
              <w:t>1,14</w:t>
            </w:r>
          </w:p>
        </w:tc>
        <w:tc>
          <w:tcPr>
            <w:tcW w:w="1275" w:type="dxa"/>
            <w:tcBorders>
              <w:top w:val="nil"/>
              <w:left w:val="nil"/>
              <w:bottom w:val="single" w:sz="4" w:space="0" w:color="auto"/>
              <w:right w:val="single" w:sz="4" w:space="0" w:color="auto"/>
            </w:tcBorders>
            <w:noWrap/>
            <w:vAlign w:val="center"/>
            <w:hideMark/>
          </w:tcPr>
          <w:p w14:paraId="43EB0E6A" w14:textId="77777777" w:rsidR="002904DE" w:rsidRPr="00F326BC" w:rsidRDefault="002904DE" w:rsidP="002904DE">
            <w:pPr>
              <w:widowControl/>
              <w:autoSpaceDE/>
              <w:autoSpaceDN/>
              <w:adjustRightInd/>
              <w:ind w:left="0"/>
              <w:jc w:val="center"/>
            </w:pPr>
            <w:r w:rsidRPr="00F326BC">
              <w:t>0,36</w:t>
            </w:r>
          </w:p>
        </w:tc>
        <w:tc>
          <w:tcPr>
            <w:tcW w:w="1128" w:type="dxa"/>
            <w:tcBorders>
              <w:top w:val="nil"/>
              <w:left w:val="nil"/>
              <w:bottom w:val="single" w:sz="4" w:space="0" w:color="auto"/>
              <w:right w:val="single" w:sz="4" w:space="0" w:color="auto"/>
            </w:tcBorders>
            <w:noWrap/>
            <w:vAlign w:val="center"/>
            <w:hideMark/>
          </w:tcPr>
          <w:p w14:paraId="2B94C310" w14:textId="77777777" w:rsidR="002904DE" w:rsidRPr="00F326BC" w:rsidRDefault="002904DE" w:rsidP="002904DE">
            <w:pPr>
              <w:widowControl/>
              <w:autoSpaceDE/>
              <w:autoSpaceDN/>
              <w:adjustRightInd/>
              <w:ind w:left="0"/>
              <w:jc w:val="center"/>
            </w:pPr>
            <w:r w:rsidRPr="00F326BC">
              <w:t>31,97</w:t>
            </w:r>
          </w:p>
        </w:tc>
      </w:tr>
      <w:tr w:rsidR="00F326BC" w:rsidRPr="00F326BC" w14:paraId="300CE262"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3A44080F" w14:textId="77777777" w:rsidR="002904DE" w:rsidRPr="00F326BC" w:rsidRDefault="002904DE" w:rsidP="002904DE">
            <w:pPr>
              <w:widowControl/>
              <w:autoSpaceDE/>
              <w:autoSpaceDN/>
              <w:adjustRightInd/>
              <w:ind w:left="0"/>
              <w:jc w:val="center"/>
            </w:pPr>
            <w:r w:rsidRPr="00F326BC">
              <w:t>2</w:t>
            </w:r>
          </w:p>
        </w:tc>
        <w:tc>
          <w:tcPr>
            <w:tcW w:w="796" w:type="dxa"/>
            <w:tcBorders>
              <w:top w:val="nil"/>
              <w:left w:val="nil"/>
              <w:bottom w:val="single" w:sz="4" w:space="0" w:color="auto"/>
              <w:right w:val="single" w:sz="4" w:space="0" w:color="auto"/>
            </w:tcBorders>
            <w:noWrap/>
            <w:vAlign w:val="center"/>
            <w:hideMark/>
          </w:tcPr>
          <w:p w14:paraId="5EF5F5F9" w14:textId="77777777" w:rsidR="002904DE" w:rsidRPr="00F326BC" w:rsidRDefault="002904DE" w:rsidP="002904DE">
            <w:pPr>
              <w:widowControl/>
              <w:autoSpaceDE/>
              <w:autoSpaceDN/>
              <w:adjustRightInd/>
              <w:ind w:left="0"/>
              <w:jc w:val="center"/>
            </w:pPr>
            <w:r w:rsidRPr="00F326BC">
              <w:t>1,24</w:t>
            </w:r>
          </w:p>
        </w:tc>
        <w:tc>
          <w:tcPr>
            <w:tcW w:w="797" w:type="dxa"/>
            <w:tcBorders>
              <w:top w:val="nil"/>
              <w:left w:val="nil"/>
              <w:bottom w:val="single" w:sz="4" w:space="0" w:color="auto"/>
              <w:right w:val="single" w:sz="4" w:space="0" w:color="auto"/>
            </w:tcBorders>
            <w:noWrap/>
            <w:vAlign w:val="center"/>
            <w:hideMark/>
          </w:tcPr>
          <w:p w14:paraId="1CEA3916" w14:textId="77777777" w:rsidR="002904DE" w:rsidRPr="00F326BC" w:rsidRDefault="002904DE" w:rsidP="002904DE">
            <w:pPr>
              <w:widowControl/>
              <w:autoSpaceDE/>
              <w:autoSpaceDN/>
              <w:adjustRightInd/>
              <w:ind w:left="0"/>
              <w:jc w:val="center"/>
            </w:pPr>
            <w:r w:rsidRPr="00F326BC">
              <w:t>2,45</w:t>
            </w:r>
          </w:p>
        </w:tc>
        <w:tc>
          <w:tcPr>
            <w:tcW w:w="796" w:type="dxa"/>
            <w:tcBorders>
              <w:top w:val="nil"/>
              <w:left w:val="nil"/>
              <w:bottom w:val="single" w:sz="4" w:space="0" w:color="auto"/>
              <w:right w:val="single" w:sz="4" w:space="0" w:color="auto"/>
            </w:tcBorders>
            <w:noWrap/>
            <w:vAlign w:val="center"/>
            <w:hideMark/>
          </w:tcPr>
          <w:p w14:paraId="609CBC7C" w14:textId="77777777" w:rsidR="002904DE" w:rsidRPr="00F326BC" w:rsidRDefault="002904DE" w:rsidP="002904DE">
            <w:pPr>
              <w:widowControl/>
              <w:autoSpaceDE/>
              <w:autoSpaceDN/>
              <w:adjustRightInd/>
              <w:ind w:left="0"/>
              <w:jc w:val="center"/>
            </w:pPr>
            <w:r w:rsidRPr="00F326BC">
              <w:t>0,89</w:t>
            </w:r>
          </w:p>
        </w:tc>
        <w:tc>
          <w:tcPr>
            <w:tcW w:w="797" w:type="dxa"/>
            <w:tcBorders>
              <w:top w:val="nil"/>
              <w:left w:val="nil"/>
              <w:bottom w:val="single" w:sz="4" w:space="0" w:color="auto"/>
              <w:right w:val="single" w:sz="4" w:space="0" w:color="auto"/>
            </w:tcBorders>
            <w:noWrap/>
            <w:vAlign w:val="center"/>
            <w:hideMark/>
          </w:tcPr>
          <w:p w14:paraId="77F7C36D" w14:textId="77777777" w:rsidR="002904DE" w:rsidRPr="00F326BC" w:rsidRDefault="002904DE" w:rsidP="002904DE">
            <w:pPr>
              <w:widowControl/>
              <w:autoSpaceDE/>
              <w:autoSpaceDN/>
              <w:adjustRightInd/>
              <w:ind w:left="0"/>
              <w:jc w:val="center"/>
            </w:pPr>
            <w:r w:rsidRPr="00F326BC">
              <w:t>1,52</w:t>
            </w:r>
          </w:p>
        </w:tc>
        <w:tc>
          <w:tcPr>
            <w:tcW w:w="1276" w:type="dxa"/>
            <w:tcBorders>
              <w:top w:val="nil"/>
              <w:left w:val="nil"/>
              <w:bottom w:val="single" w:sz="4" w:space="0" w:color="auto"/>
              <w:right w:val="single" w:sz="4" w:space="0" w:color="auto"/>
            </w:tcBorders>
            <w:noWrap/>
            <w:vAlign w:val="center"/>
            <w:hideMark/>
          </w:tcPr>
          <w:p w14:paraId="77111964" w14:textId="77777777" w:rsidR="002904DE" w:rsidRPr="00F326BC" w:rsidRDefault="002904DE" w:rsidP="002904DE">
            <w:pPr>
              <w:widowControl/>
              <w:autoSpaceDE/>
              <w:autoSpaceDN/>
              <w:adjustRightInd/>
              <w:ind w:left="0"/>
              <w:jc w:val="center"/>
            </w:pPr>
            <w:r w:rsidRPr="00F326BC">
              <w:t>6,10</w:t>
            </w:r>
          </w:p>
        </w:tc>
        <w:tc>
          <w:tcPr>
            <w:tcW w:w="1276" w:type="dxa"/>
            <w:tcBorders>
              <w:top w:val="nil"/>
              <w:left w:val="nil"/>
              <w:bottom w:val="single" w:sz="4" w:space="0" w:color="auto"/>
              <w:right w:val="single" w:sz="4" w:space="0" w:color="auto"/>
            </w:tcBorders>
            <w:noWrap/>
            <w:vAlign w:val="center"/>
            <w:hideMark/>
          </w:tcPr>
          <w:p w14:paraId="660807A3" w14:textId="77777777" w:rsidR="002904DE" w:rsidRPr="00F326BC" w:rsidRDefault="002904DE" w:rsidP="002904DE">
            <w:pPr>
              <w:widowControl/>
              <w:autoSpaceDE/>
              <w:autoSpaceDN/>
              <w:adjustRightInd/>
              <w:ind w:left="0"/>
              <w:jc w:val="center"/>
            </w:pPr>
            <w:r w:rsidRPr="00F326BC">
              <w:t>1,53</w:t>
            </w:r>
          </w:p>
        </w:tc>
        <w:tc>
          <w:tcPr>
            <w:tcW w:w="1275" w:type="dxa"/>
            <w:tcBorders>
              <w:top w:val="nil"/>
              <w:left w:val="nil"/>
              <w:bottom w:val="single" w:sz="4" w:space="0" w:color="auto"/>
              <w:right w:val="single" w:sz="4" w:space="0" w:color="auto"/>
            </w:tcBorders>
            <w:noWrap/>
            <w:vAlign w:val="center"/>
            <w:hideMark/>
          </w:tcPr>
          <w:p w14:paraId="5D19F139" w14:textId="77777777" w:rsidR="002904DE" w:rsidRPr="00F326BC" w:rsidRDefault="002904DE" w:rsidP="002904DE">
            <w:pPr>
              <w:widowControl/>
              <w:autoSpaceDE/>
              <w:autoSpaceDN/>
              <w:adjustRightInd/>
              <w:ind w:left="0"/>
              <w:jc w:val="center"/>
            </w:pPr>
            <w:r w:rsidRPr="00F326BC">
              <w:t>0,67</w:t>
            </w:r>
          </w:p>
        </w:tc>
        <w:tc>
          <w:tcPr>
            <w:tcW w:w="1128" w:type="dxa"/>
            <w:tcBorders>
              <w:top w:val="nil"/>
              <w:left w:val="nil"/>
              <w:bottom w:val="single" w:sz="4" w:space="0" w:color="auto"/>
              <w:right w:val="single" w:sz="4" w:space="0" w:color="auto"/>
            </w:tcBorders>
            <w:noWrap/>
            <w:vAlign w:val="center"/>
            <w:hideMark/>
          </w:tcPr>
          <w:p w14:paraId="4747FEF5" w14:textId="77777777" w:rsidR="002904DE" w:rsidRPr="00F326BC" w:rsidRDefault="002904DE" w:rsidP="002904DE">
            <w:pPr>
              <w:widowControl/>
              <w:autoSpaceDE/>
              <w:autoSpaceDN/>
              <w:adjustRightInd/>
              <w:ind w:left="0"/>
              <w:jc w:val="center"/>
            </w:pPr>
            <w:r w:rsidRPr="00F326BC">
              <w:t>43,83</w:t>
            </w:r>
          </w:p>
        </w:tc>
      </w:tr>
      <w:tr w:rsidR="00F326BC" w:rsidRPr="00F326BC" w14:paraId="2AD62F1D"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79559A39" w14:textId="77777777" w:rsidR="002904DE" w:rsidRPr="00F326BC" w:rsidRDefault="002904DE" w:rsidP="002904DE">
            <w:pPr>
              <w:widowControl/>
              <w:autoSpaceDE/>
              <w:autoSpaceDN/>
              <w:adjustRightInd/>
              <w:ind w:left="0"/>
              <w:jc w:val="center"/>
            </w:pPr>
            <w:r w:rsidRPr="00F326BC">
              <w:t>3</w:t>
            </w:r>
          </w:p>
        </w:tc>
        <w:tc>
          <w:tcPr>
            <w:tcW w:w="796" w:type="dxa"/>
            <w:tcBorders>
              <w:top w:val="nil"/>
              <w:left w:val="nil"/>
              <w:bottom w:val="single" w:sz="4" w:space="0" w:color="auto"/>
              <w:right w:val="single" w:sz="4" w:space="0" w:color="auto"/>
            </w:tcBorders>
            <w:noWrap/>
            <w:vAlign w:val="center"/>
            <w:hideMark/>
          </w:tcPr>
          <w:p w14:paraId="640A67A1" w14:textId="77777777" w:rsidR="002904DE" w:rsidRPr="00F326BC" w:rsidRDefault="002904DE" w:rsidP="002904DE">
            <w:pPr>
              <w:widowControl/>
              <w:autoSpaceDE/>
              <w:autoSpaceDN/>
              <w:adjustRightInd/>
              <w:ind w:left="0"/>
              <w:jc w:val="center"/>
            </w:pPr>
            <w:r w:rsidRPr="00F326BC">
              <w:t>0,81</w:t>
            </w:r>
          </w:p>
        </w:tc>
        <w:tc>
          <w:tcPr>
            <w:tcW w:w="797" w:type="dxa"/>
            <w:tcBorders>
              <w:top w:val="nil"/>
              <w:left w:val="nil"/>
              <w:bottom w:val="single" w:sz="4" w:space="0" w:color="auto"/>
              <w:right w:val="single" w:sz="4" w:space="0" w:color="auto"/>
            </w:tcBorders>
            <w:noWrap/>
            <w:vAlign w:val="center"/>
            <w:hideMark/>
          </w:tcPr>
          <w:p w14:paraId="7E366D1E" w14:textId="77777777" w:rsidR="002904DE" w:rsidRPr="00F326BC" w:rsidRDefault="002904DE" w:rsidP="002904DE">
            <w:pPr>
              <w:widowControl/>
              <w:autoSpaceDE/>
              <w:autoSpaceDN/>
              <w:adjustRightInd/>
              <w:ind w:left="0"/>
              <w:jc w:val="center"/>
            </w:pPr>
            <w:r w:rsidRPr="00F326BC">
              <w:t>1,88</w:t>
            </w:r>
          </w:p>
        </w:tc>
        <w:tc>
          <w:tcPr>
            <w:tcW w:w="796" w:type="dxa"/>
            <w:tcBorders>
              <w:top w:val="nil"/>
              <w:left w:val="nil"/>
              <w:bottom w:val="single" w:sz="4" w:space="0" w:color="auto"/>
              <w:right w:val="single" w:sz="4" w:space="0" w:color="auto"/>
            </w:tcBorders>
            <w:noWrap/>
            <w:vAlign w:val="center"/>
            <w:hideMark/>
          </w:tcPr>
          <w:p w14:paraId="09050BBE" w14:textId="77777777" w:rsidR="002904DE" w:rsidRPr="00F326BC" w:rsidRDefault="002904DE" w:rsidP="002904DE">
            <w:pPr>
              <w:widowControl/>
              <w:autoSpaceDE/>
              <w:autoSpaceDN/>
              <w:adjustRightInd/>
              <w:ind w:left="0"/>
              <w:jc w:val="center"/>
            </w:pPr>
            <w:r w:rsidRPr="00F326BC">
              <w:t>0,75</w:t>
            </w:r>
          </w:p>
        </w:tc>
        <w:tc>
          <w:tcPr>
            <w:tcW w:w="797" w:type="dxa"/>
            <w:tcBorders>
              <w:top w:val="nil"/>
              <w:left w:val="nil"/>
              <w:bottom w:val="single" w:sz="4" w:space="0" w:color="auto"/>
              <w:right w:val="single" w:sz="4" w:space="0" w:color="auto"/>
            </w:tcBorders>
            <w:noWrap/>
            <w:vAlign w:val="center"/>
            <w:hideMark/>
          </w:tcPr>
          <w:p w14:paraId="21A0249C" w14:textId="77777777" w:rsidR="002904DE" w:rsidRPr="00F326BC" w:rsidRDefault="002904DE" w:rsidP="002904DE">
            <w:pPr>
              <w:widowControl/>
              <w:autoSpaceDE/>
              <w:autoSpaceDN/>
              <w:adjustRightInd/>
              <w:ind w:left="0"/>
              <w:jc w:val="center"/>
            </w:pPr>
            <w:r w:rsidRPr="00F326BC">
              <w:t>0,84</w:t>
            </w:r>
          </w:p>
        </w:tc>
        <w:tc>
          <w:tcPr>
            <w:tcW w:w="1276" w:type="dxa"/>
            <w:tcBorders>
              <w:top w:val="nil"/>
              <w:left w:val="nil"/>
              <w:bottom w:val="single" w:sz="4" w:space="0" w:color="auto"/>
              <w:right w:val="single" w:sz="4" w:space="0" w:color="auto"/>
            </w:tcBorders>
            <w:noWrap/>
            <w:vAlign w:val="center"/>
            <w:hideMark/>
          </w:tcPr>
          <w:p w14:paraId="17A92B13" w14:textId="77777777" w:rsidR="002904DE" w:rsidRPr="00F326BC" w:rsidRDefault="002904DE" w:rsidP="002904DE">
            <w:pPr>
              <w:widowControl/>
              <w:autoSpaceDE/>
              <w:autoSpaceDN/>
              <w:adjustRightInd/>
              <w:ind w:left="0"/>
              <w:jc w:val="center"/>
            </w:pPr>
            <w:r w:rsidRPr="00F326BC">
              <w:t>4,28</w:t>
            </w:r>
          </w:p>
        </w:tc>
        <w:tc>
          <w:tcPr>
            <w:tcW w:w="1276" w:type="dxa"/>
            <w:tcBorders>
              <w:top w:val="nil"/>
              <w:left w:val="nil"/>
              <w:bottom w:val="single" w:sz="4" w:space="0" w:color="auto"/>
              <w:right w:val="single" w:sz="4" w:space="0" w:color="auto"/>
            </w:tcBorders>
            <w:noWrap/>
            <w:vAlign w:val="center"/>
            <w:hideMark/>
          </w:tcPr>
          <w:p w14:paraId="4FE6266F" w14:textId="77777777" w:rsidR="002904DE" w:rsidRPr="00F326BC" w:rsidRDefault="002904DE" w:rsidP="002904DE">
            <w:pPr>
              <w:widowControl/>
              <w:autoSpaceDE/>
              <w:autoSpaceDN/>
              <w:adjustRightInd/>
              <w:ind w:left="0"/>
              <w:jc w:val="center"/>
            </w:pPr>
            <w:r w:rsidRPr="00F326BC">
              <w:t>1,07</w:t>
            </w:r>
          </w:p>
        </w:tc>
        <w:tc>
          <w:tcPr>
            <w:tcW w:w="1275" w:type="dxa"/>
            <w:tcBorders>
              <w:top w:val="nil"/>
              <w:left w:val="nil"/>
              <w:bottom w:val="single" w:sz="4" w:space="0" w:color="auto"/>
              <w:right w:val="single" w:sz="4" w:space="0" w:color="auto"/>
            </w:tcBorders>
            <w:noWrap/>
            <w:vAlign w:val="center"/>
            <w:hideMark/>
          </w:tcPr>
          <w:p w14:paraId="4B5D4272" w14:textId="77777777" w:rsidR="002904DE" w:rsidRPr="00F326BC" w:rsidRDefault="002904DE" w:rsidP="002904DE">
            <w:pPr>
              <w:widowControl/>
              <w:autoSpaceDE/>
              <w:autoSpaceDN/>
              <w:adjustRightInd/>
              <w:ind w:left="0"/>
              <w:jc w:val="center"/>
            </w:pPr>
            <w:r w:rsidRPr="00F326BC">
              <w:t>0,54</w:t>
            </w:r>
          </w:p>
        </w:tc>
        <w:tc>
          <w:tcPr>
            <w:tcW w:w="1128" w:type="dxa"/>
            <w:tcBorders>
              <w:top w:val="nil"/>
              <w:left w:val="nil"/>
              <w:bottom w:val="single" w:sz="4" w:space="0" w:color="auto"/>
              <w:right w:val="single" w:sz="4" w:space="0" w:color="auto"/>
            </w:tcBorders>
            <w:noWrap/>
            <w:vAlign w:val="center"/>
            <w:hideMark/>
          </w:tcPr>
          <w:p w14:paraId="53CAEC40" w14:textId="77777777" w:rsidR="002904DE" w:rsidRPr="00F326BC" w:rsidRDefault="002904DE" w:rsidP="002904DE">
            <w:pPr>
              <w:widowControl/>
              <w:autoSpaceDE/>
              <w:autoSpaceDN/>
              <w:adjustRightInd/>
              <w:ind w:left="0"/>
              <w:jc w:val="center"/>
            </w:pPr>
            <w:r w:rsidRPr="00F326BC">
              <w:t>50,59</w:t>
            </w:r>
          </w:p>
        </w:tc>
      </w:tr>
      <w:tr w:rsidR="00F326BC" w:rsidRPr="00F326BC" w14:paraId="145B0170"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75DA3988" w14:textId="77777777" w:rsidR="002904DE" w:rsidRPr="00F326BC" w:rsidRDefault="002904DE" w:rsidP="002904DE">
            <w:pPr>
              <w:widowControl/>
              <w:autoSpaceDE/>
              <w:autoSpaceDN/>
              <w:adjustRightInd/>
              <w:ind w:left="0"/>
              <w:jc w:val="center"/>
            </w:pPr>
            <w:r w:rsidRPr="00F326BC">
              <w:t>4</w:t>
            </w:r>
          </w:p>
        </w:tc>
        <w:tc>
          <w:tcPr>
            <w:tcW w:w="796" w:type="dxa"/>
            <w:tcBorders>
              <w:top w:val="nil"/>
              <w:left w:val="nil"/>
              <w:bottom w:val="single" w:sz="4" w:space="0" w:color="auto"/>
              <w:right w:val="single" w:sz="4" w:space="0" w:color="auto"/>
            </w:tcBorders>
            <w:noWrap/>
            <w:vAlign w:val="center"/>
            <w:hideMark/>
          </w:tcPr>
          <w:p w14:paraId="4FDE19FB" w14:textId="77777777" w:rsidR="002904DE" w:rsidRPr="00F326BC" w:rsidRDefault="002904DE" w:rsidP="002904DE">
            <w:pPr>
              <w:widowControl/>
              <w:autoSpaceDE/>
              <w:autoSpaceDN/>
              <w:adjustRightInd/>
              <w:ind w:left="0"/>
              <w:jc w:val="center"/>
            </w:pPr>
            <w:r w:rsidRPr="00F326BC">
              <w:t>0,67</w:t>
            </w:r>
          </w:p>
        </w:tc>
        <w:tc>
          <w:tcPr>
            <w:tcW w:w="797" w:type="dxa"/>
            <w:tcBorders>
              <w:top w:val="nil"/>
              <w:left w:val="nil"/>
              <w:bottom w:val="single" w:sz="4" w:space="0" w:color="auto"/>
              <w:right w:val="single" w:sz="4" w:space="0" w:color="auto"/>
            </w:tcBorders>
            <w:noWrap/>
            <w:vAlign w:val="center"/>
            <w:hideMark/>
          </w:tcPr>
          <w:p w14:paraId="16978A87" w14:textId="77777777" w:rsidR="002904DE" w:rsidRPr="00F326BC" w:rsidRDefault="002904DE" w:rsidP="002904DE">
            <w:pPr>
              <w:widowControl/>
              <w:autoSpaceDE/>
              <w:autoSpaceDN/>
              <w:adjustRightInd/>
              <w:ind w:left="0"/>
              <w:jc w:val="center"/>
            </w:pPr>
            <w:r w:rsidRPr="00F326BC">
              <w:t>2,53</w:t>
            </w:r>
          </w:p>
        </w:tc>
        <w:tc>
          <w:tcPr>
            <w:tcW w:w="796" w:type="dxa"/>
            <w:tcBorders>
              <w:top w:val="nil"/>
              <w:left w:val="nil"/>
              <w:bottom w:val="single" w:sz="4" w:space="0" w:color="auto"/>
              <w:right w:val="single" w:sz="4" w:space="0" w:color="auto"/>
            </w:tcBorders>
            <w:noWrap/>
            <w:vAlign w:val="center"/>
            <w:hideMark/>
          </w:tcPr>
          <w:p w14:paraId="4EAA1670" w14:textId="77777777" w:rsidR="002904DE" w:rsidRPr="00F326BC" w:rsidRDefault="002904DE" w:rsidP="002904DE">
            <w:pPr>
              <w:widowControl/>
              <w:autoSpaceDE/>
              <w:autoSpaceDN/>
              <w:adjustRightInd/>
              <w:ind w:left="0"/>
              <w:jc w:val="center"/>
            </w:pPr>
            <w:r w:rsidRPr="00F326BC">
              <w:t>1,15</w:t>
            </w:r>
          </w:p>
        </w:tc>
        <w:tc>
          <w:tcPr>
            <w:tcW w:w="797" w:type="dxa"/>
            <w:tcBorders>
              <w:top w:val="nil"/>
              <w:left w:val="nil"/>
              <w:bottom w:val="single" w:sz="4" w:space="0" w:color="auto"/>
              <w:right w:val="single" w:sz="4" w:space="0" w:color="auto"/>
            </w:tcBorders>
            <w:noWrap/>
            <w:vAlign w:val="center"/>
            <w:hideMark/>
          </w:tcPr>
          <w:p w14:paraId="6E2BA5C5" w14:textId="77777777" w:rsidR="002904DE" w:rsidRPr="00F326BC" w:rsidRDefault="002904DE" w:rsidP="002904DE">
            <w:pPr>
              <w:widowControl/>
              <w:autoSpaceDE/>
              <w:autoSpaceDN/>
              <w:adjustRightInd/>
              <w:ind w:left="0"/>
              <w:jc w:val="center"/>
            </w:pPr>
            <w:r w:rsidRPr="00F326BC">
              <w:t>0,99</w:t>
            </w:r>
          </w:p>
        </w:tc>
        <w:tc>
          <w:tcPr>
            <w:tcW w:w="1276" w:type="dxa"/>
            <w:tcBorders>
              <w:top w:val="nil"/>
              <w:left w:val="nil"/>
              <w:bottom w:val="single" w:sz="4" w:space="0" w:color="auto"/>
              <w:right w:val="single" w:sz="4" w:space="0" w:color="auto"/>
            </w:tcBorders>
            <w:noWrap/>
            <w:vAlign w:val="center"/>
            <w:hideMark/>
          </w:tcPr>
          <w:p w14:paraId="1B8363AA" w14:textId="77777777" w:rsidR="002904DE" w:rsidRPr="00F326BC" w:rsidRDefault="002904DE" w:rsidP="002904DE">
            <w:pPr>
              <w:widowControl/>
              <w:autoSpaceDE/>
              <w:autoSpaceDN/>
              <w:adjustRightInd/>
              <w:ind w:left="0"/>
              <w:jc w:val="center"/>
            </w:pPr>
            <w:r w:rsidRPr="00F326BC">
              <w:t>5,34</w:t>
            </w:r>
          </w:p>
        </w:tc>
        <w:tc>
          <w:tcPr>
            <w:tcW w:w="1276" w:type="dxa"/>
            <w:tcBorders>
              <w:top w:val="nil"/>
              <w:left w:val="nil"/>
              <w:bottom w:val="single" w:sz="4" w:space="0" w:color="auto"/>
              <w:right w:val="single" w:sz="4" w:space="0" w:color="auto"/>
            </w:tcBorders>
            <w:noWrap/>
            <w:vAlign w:val="center"/>
            <w:hideMark/>
          </w:tcPr>
          <w:p w14:paraId="1A933638" w14:textId="77777777" w:rsidR="002904DE" w:rsidRPr="00F326BC" w:rsidRDefault="002904DE" w:rsidP="002904DE">
            <w:pPr>
              <w:widowControl/>
              <w:autoSpaceDE/>
              <w:autoSpaceDN/>
              <w:adjustRightInd/>
              <w:ind w:left="0"/>
              <w:jc w:val="center"/>
            </w:pPr>
            <w:r w:rsidRPr="00F326BC">
              <w:t>1,34</w:t>
            </w:r>
          </w:p>
        </w:tc>
        <w:tc>
          <w:tcPr>
            <w:tcW w:w="1275" w:type="dxa"/>
            <w:tcBorders>
              <w:top w:val="nil"/>
              <w:left w:val="nil"/>
              <w:bottom w:val="single" w:sz="4" w:space="0" w:color="auto"/>
              <w:right w:val="single" w:sz="4" w:space="0" w:color="auto"/>
            </w:tcBorders>
            <w:noWrap/>
            <w:vAlign w:val="center"/>
            <w:hideMark/>
          </w:tcPr>
          <w:p w14:paraId="1C93C46F" w14:textId="77777777" w:rsidR="002904DE" w:rsidRPr="00F326BC" w:rsidRDefault="002904DE" w:rsidP="002904DE">
            <w:pPr>
              <w:widowControl/>
              <w:autoSpaceDE/>
              <w:autoSpaceDN/>
              <w:adjustRightInd/>
              <w:ind w:left="0"/>
              <w:jc w:val="center"/>
            </w:pPr>
            <w:r w:rsidRPr="00F326BC">
              <w:t>0,82</w:t>
            </w:r>
          </w:p>
        </w:tc>
        <w:tc>
          <w:tcPr>
            <w:tcW w:w="1128" w:type="dxa"/>
            <w:tcBorders>
              <w:top w:val="nil"/>
              <w:left w:val="nil"/>
              <w:bottom w:val="single" w:sz="4" w:space="0" w:color="auto"/>
              <w:right w:val="single" w:sz="4" w:space="0" w:color="auto"/>
            </w:tcBorders>
            <w:noWrap/>
            <w:vAlign w:val="center"/>
            <w:hideMark/>
          </w:tcPr>
          <w:p w14:paraId="6BE391BD" w14:textId="77777777" w:rsidR="002904DE" w:rsidRPr="00F326BC" w:rsidRDefault="002904DE" w:rsidP="002904DE">
            <w:pPr>
              <w:widowControl/>
              <w:autoSpaceDE/>
              <w:autoSpaceDN/>
              <w:adjustRightInd/>
              <w:ind w:left="0"/>
              <w:jc w:val="center"/>
            </w:pPr>
            <w:r w:rsidRPr="00F326BC">
              <w:t>61,52</w:t>
            </w:r>
          </w:p>
        </w:tc>
      </w:tr>
      <w:tr w:rsidR="00F326BC" w:rsidRPr="00F326BC" w14:paraId="7ADD2659"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0252F03F" w14:textId="77777777" w:rsidR="002904DE" w:rsidRPr="00F326BC" w:rsidRDefault="002904DE" w:rsidP="002904DE">
            <w:pPr>
              <w:widowControl/>
              <w:autoSpaceDE/>
              <w:autoSpaceDN/>
              <w:adjustRightInd/>
              <w:ind w:left="0"/>
              <w:jc w:val="center"/>
            </w:pPr>
            <w:r w:rsidRPr="00F326BC">
              <w:t>5</w:t>
            </w:r>
          </w:p>
        </w:tc>
        <w:tc>
          <w:tcPr>
            <w:tcW w:w="796" w:type="dxa"/>
            <w:tcBorders>
              <w:top w:val="nil"/>
              <w:left w:val="nil"/>
              <w:bottom w:val="single" w:sz="4" w:space="0" w:color="auto"/>
              <w:right w:val="single" w:sz="4" w:space="0" w:color="auto"/>
            </w:tcBorders>
            <w:noWrap/>
            <w:vAlign w:val="center"/>
            <w:hideMark/>
          </w:tcPr>
          <w:p w14:paraId="42D74A19" w14:textId="77777777" w:rsidR="002904DE" w:rsidRPr="00F326BC" w:rsidRDefault="002904DE" w:rsidP="002904DE">
            <w:pPr>
              <w:widowControl/>
              <w:autoSpaceDE/>
              <w:autoSpaceDN/>
              <w:adjustRightInd/>
              <w:ind w:left="0"/>
              <w:jc w:val="center"/>
            </w:pPr>
            <w:r w:rsidRPr="00F326BC">
              <w:t>0,81</w:t>
            </w:r>
          </w:p>
        </w:tc>
        <w:tc>
          <w:tcPr>
            <w:tcW w:w="797" w:type="dxa"/>
            <w:tcBorders>
              <w:top w:val="nil"/>
              <w:left w:val="nil"/>
              <w:bottom w:val="single" w:sz="4" w:space="0" w:color="auto"/>
              <w:right w:val="single" w:sz="4" w:space="0" w:color="auto"/>
            </w:tcBorders>
            <w:noWrap/>
            <w:vAlign w:val="center"/>
            <w:hideMark/>
          </w:tcPr>
          <w:p w14:paraId="5842772D" w14:textId="77777777" w:rsidR="002904DE" w:rsidRPr="00F326BC" w:rsidRDefault="002904DE" w:rsidP="002904DE">
            <w:pPr>
              <w:widowControl/>
              <w:autoSpaceDE/>
              <w:autoSpaceDN/>
              <w:adjustRightInd/>
              <w:ind w:left="0"/>
              <w:jc w:val="center"/>
            </w:pPr>
            <w:r w:rsidRPr="00F326BC">
              <w:t>2,11</w:t>
            </w:r>
          </w:p>
        </w:tc>
        <w:tc>
          <w:tcPr>
            <w:tcW w:w="796" w:type="dxa"/>
            <w:tcBorders>
              <w:top w:val="nil"/>
              <w:left w:val="nil"/>
              <w:bottom w:val="single" w:sz="4" w:space="0" w:color="auto"/>
              <w:right w:val="single" w:sz="4" w:space="0" w:color="auto"/>
            </w:tcBorders>
            <w:noWrap/>
            <w:vAlign w:val="center"/>
            <w:hideMark/>
          </w:tcPr>
          <w:p w14:paraId="08E2DEE1" w14:textId="77777777" w:rsidR="002904DE" w:rsidRPr="00F326BC" w:rsidRDefault="002904DE" w:rsidP="002904DE">
            <w:pPr>
              <w:widowControl/>
              <w:autoSpaceDE/>
              <w:autoSpaceDN/>
              <w:adjustRightInd/>
              <w:ind w:left="0"/>
              <w:jc w:val="center"/>
            </w:pPr>
            <w:r w:rsidRPr="00F326BC">
              <w:t>0,99</w:t>
            </w:r>
          </w:p>
        </w:tc>
        <w:tc>
          <w:tcPr>
            <w:tcW w:w="797" w:type="dxa"/>
            <w:tcBorders>
              <w:top w:val="nil"/>
              <w:left w:val="nil"/>
              <w:bottom w:val="single" w:sz="4" w:space="0" w:color="auto"/>
              <w:right w:val="single" w:sz="4" w:space="0" w:color="auto"/>
            </w:tcBorders>
            <w:noWrap/>
            <w:vAlign w:val="center"/>
            <w:hideMark/>
          </w:tcPr>
          <w:p w14:paraId="028D15F0" w14:textId="77777777" w:rsidR="002904DE" w:rsidRPr="00F326BC" w:rsidRDefault="002904DE" w:rsidP="002904DE">
            <w:pPr>
              <w:widowControl/>
              <w:autoSpaceDE/>
              <w:autoSpaceDN/>
              <w:adjustRightInd/>
              <w:ind w:left="0"/>
              <w:jc w:val="center"/>
            </w:pPr>
            <w:r w:rsidRPr="00F326BC">
              <w:t>0,46</w:t>
            </w:r>
          </w:p>
        </w:tc>
        <w:tc>
          <w:tcPr>
            <w:tcW w:w="1276" w:type="dxa"/>
            <w:tcBorders>
              <w:top w:val="nil"/>
              <w:left w:val="nil"/>
              <w:bottom w:val="single" w:sz="4" w:space="0" w:color="auto"/>
              <w:right w:val="single" w:sz="4" w:space="0" w:color="auto"/>
            </w:tcBorders>
            <w:noWrap/>
            <w:vAlign w:val="center"/>
            <w:hideMark/>
          </w:tcPr>
          <w:p w14:paraId="798F5480" w14:textId="77777777" w:rsidR="002904DE" w:rsidRPr="00F326BC" w:rsidRDefault="002904DE" w:rsidP="002904DE">
            <w:pPr>
              <w:widowControl/>
              <w:autoSpaceDE/>
              <w:autoSpaceDN/>
              <w:adjustRightInd/>
              <w:ind w:left="0"/>
              <w:jc w:val="center"/>
            </w:pPr>
            <w:r w:rsidRPr="00F326BC">
              <w:t>4,37</w:t>
            </w:r>
          </w:p>
        </w:tc>
        <w:tc>
          <w:tcPr>
            <w:tcW w:w="1276" w:type="dxa"/>
            <w:tcBorders>
              <w:top w:val="nil"/>
              <w:left w:val="nil"/>
              <w:bottom w:val="single" w:sz="4" w:space="0" w:color="auto"/>
              <w:right w:val="single" w:sz="4" w:space="0" w:color="auto"/>
            </w:tcBorders>
            <w:noWrap/>
            <w:vAlign w:val="center"/>
            <w:hideMark/>
          </w:tcPr>
          <w:p w14:paraId="0AA9BB2D" w14:textId="77777777" w:rsidR="002904DE" w:rsidRPr="00F326BC" w:rsidRDefault="002904DE" w:rsidP="002904DE">
            <w:pPr>
              <w:widowControl/>
              <w:autoSpaceDE/>
              <w:autoSpaceDN/>
              <w:adjustRightInd/>
              <w:ind w:left="0"/>
              <w:jc w:val="center"/>
            </w:pPr>
            <w:r w:rsidRPr="00F326BC">
              <w:t>1,09</w:t>
            </w:r>
          </w:p>
        </w:tc>
        <w:tc>
          <w:tcPr>
            <w:tcW w:w="1275" w:type="dxa"/>
            <w:tcBorders>
              <w:top w:val="nil"/>
              <w:left w:val="nil"/>
              <w:bottom w:val="single" w:sz="4" w:space="0" w:color="auto"/>
              <w:right w:val="single" w:sz="4" w:space="0" w:color="auto"/>
            </w:tcBorders>
            <w:noWrap/>
            <w:vAlign w:val="center"/>
            <w:hideMark/>
          </w:tcPr>
          <w:p w14:paraId="2C7E5D87" w14:textId="77777777" w:rsidR="002904DE" w:rsidRPr="00F326BC" w:rsidRDefault="002904DE" w:rsidP="002904DE">
            <w:pPr>
              <w:widowControl/>
              <w:autoSpaceDE/>
              <w:autoSpaceDN/>
              <w:adjustRightInd/>
              <w:ind w:left="0"/>
              <w:jc w:val="center"/>
            </w:pPr>
            <w:r w:rsidRPr="00F326BC">
              <w:t>0,71</w:t>
            </w:r>
          </w:p>
        </w:tc>
        <w:tc>
          <w:tcPr>
            <w:tcW w:w="1128" w:type="dxa"/>
            <w:tcBorders>
              <w:top w:val="nil"/>
              <w:left w:val="nil"/>
              <w:bottom w:val="single" w:sz="4" w:space="0" w:color="auto"/>
              <w:right w:val="single" w:sz="4" w:space="0" w:color="auto"/>
            </w:tcBorders>
            <w:noWrap/>
            <w:vAlign w:val="center"/>
            <w:hideMark/>
          </w:tcPr>
          <w:p w14:paraId="06D6D605" w14:textId="77777777" w:rsidR="002904DE" w:rsidRPr="00F326BC" w:rsidRDefault="002904DE" w:rsidP="002904DE">
            <w:pPr>
              <w:widowControl/>
              <w:autoSpaceDE/>
              <w:autoSpaceDN/>
              <w:adjustRightInd/>
              <w:ind w:left="0"/>
              <w:jc w:val="center"/>
            </w:pPr>
            <w:r w:rsidRPr="00F326BC">
              <w:t>65,28</w:t>
            </w:r>
          </w:p>
        </w:tc>
      </w:tr>
      <w:tr w:rsidR="00F326BC" w:rsidRPr="00F326BC" w14:paraId="1D5DF388"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11152ECD" w14:textId="77777777" w:rsidR="002904DE" w:rsidRPr="00F326BC" w:rsidRDefault="002904DE" w:rsidP="002904DE">
            <w:pPr>
              <w:widowControl/>
              <w:autoSpaceDE/>
              <w:autoSpaceDN/>
              <w:adjustRightInd/>
              <w:ind w:left="0"/>
              <w:jc w:val="center"/>
            </w:pPr>
            <w:r w:rsidRPr="00F326BC">
              <w:t>6</w:t>
            </w:r>
          </w:p>
        </w:tc>
        <w:tc>
          <w:tcPr>
            <w:tcW w:w="796" w:type="dxa"/>
            <w:tcBorders>
              <w:top w:val="nil"/>
              <w:left w:val="nil"/>
              <w:bottom w:val="single" w:sz="4" w:space="0" w:color="auto"/>
              <w:right w:val="single" w:sz="4" w:space="0" w:color="auto"/>
            </w:tcBorders>
            <w:noWrap/>
            <w:vAlign w:val="center"/>
            <w:hideMark/>
          </w:tcPr>
          <w:p w14:paraId="74B13BB9" w14:textId="77777777" w:rsidR="002904DE" w:rsidRPr="00F326BC" w:rsidRDefault="002904DE" w:rsidP="002904DE">
            <w:pPr>
              <w:widowControl/>
              <w:autoSpaceDE/>
              <w:autoSpaceDN/>
              <w:adjustRightInd/>
              <w:ind w:left="0"/>
              <w:jc w:val="center"/>
            </w:pPr>
            <w:r w:rsidRPr="00F326BC">
              <w:t>0,61</w:t>
            </w:r>
          </w:p>
        </w:tc>
        <w:tc>
          <w:tcPr>
            <w:tcW w:w="797" w:type="dxa"/>
            <w:tcBorders>
              <w:top w:val="nil"/>
              <w:left w:val="nil"/>
              <w:bottom w:val="single" w:sz="4" w:space="0" w:color="auto"/>
              <w:right w:val="single" w:sz="4" w:space="0" w:color="auto"/>
            </w:tcBorders>
            <w:noWrap/>
            <w:vAlign w:val="center"/>
            <w:hideMark/>
          </w:tcPr>
          <w:p w14:paraId="4E4D0C76" w14:textId="77777777" w:rsidR="002904DE" w:rsidRPr="00F326BC" w:rsidRDefault="002904DE" w:rsidP="002904DE">
            <w:pPr>
              <w:widowControl/>
              <w:autoSpaceDE/>
              <w:autoSpaceDN/>
              <w:adjustRightInd/>
              <w:ind w:left="0"/>
              <w:jc w:val="center"/>
            </w:pPr>
            <w:r w:rsidRPr="00F326BC">
              <w:t>2,19</w:t>
            </w:r>
          </w:p>
        </w:tc>
        <w:tc>
          <w:tcPr>
            <w:tcW w:w="796" w:type="dxa"/>
            <w:tcBorders>
              <w:top w:val="nil"/>
              <w:left w:val="nil"/>
              <w:bottom w:val="single" w:sz="4" w:space="0" w:color="auto"/>
              <w:right w:val="single" w:sz="4" w:space="0" w:color="auto"/>
            </w:tcBorders>
            <w:noWrap/>
            <w:vAlign w:val="center"/>
            <w:hideMark/>
          </w:tcPr>
          <w:p w14:paraId="7CE3E634" w14:textId="77777777" w:rsidR="002904DE" w:rsidRPr="00F326BC" w:rsidRDefault="002904DE" w:rsidP="002904DE">
            <w:pPr>
              <w:widowControl/>
              <w:autoSpaceDE/>
              <w:autoSpaceDN/>
              <w:adjustRightInd/>
              <w:ind w:left="0"/>
              <w:jc w:val="center"/>
            </w:pPr>
            <w:r w:rsidRPr="00F326BC">
              <w:t>0,83</w:t>
            </w:r>
          </w:p>
        </w:tc>
        <w:tc>
          <w:tcPr>
            <w:tcW w:w="797" w:type="dxa"/>
            <w:tcBorders>
              <w:top w:val="nil"/>
              <w:left w:val="nil"/>
              <w:bottom w:val="single" w:sz="4" w:space="0" w:color="auto"/>
              <w:right w:val="single" w:sz="4" w:space="0" w:color="auto"/>
            </w:tcBorders>
            <w:noWrap/>
            <w:vAlign w:val="center"/>
            <w:hideMark/>
          </w:tcPr>
          <w:p w14:paraId="4E0342D7" w14:textId="77777777" w:rsidR="002904DE" w:rsidRPr="00F326BC" w:rsidRDefault="002904DE" w:rsidP="002904DE">
            <w:pPr>
              <w:widowControl/>
              <w:autoSpaceDE/>
              <w:autoSpaceDN/>
              <w:adjustRightInd/>
              <w:ind w:left="0"/>
              <w:jc w:val="center"/>
            </w:pPr>
            <w:r w:rsidRPr="00F326BC">
              <w:t>0,59</w:t>
            </w:r>
          </w:p>
        </w:tc>
        <w:tc>
          <w:tcPr>
            <w:tcW w:w="1276" w:type="dxa"/>
            <w:tcBorders>
              <w:top w:val="nil"/>
              <w:left w:val="nil"/>
              <w:bottom w:val="single" w:sz="4" w:space="0" w:color="auto"/>
              <w:right w:val="single" w:sz="4" w:space="0" w:color="auto"/>
            </w:tcBorders>
            <w:noWrap/>
            <w:vAlign w:val="center"/>
            <w:hideMark/>
          </w:tcPr>
          <w:p w14:paraId="6E2805F3" w14:textId="77777777" w:rsidR="002904DE" w:rsidRPr="00F326BC" w:rsidRDefault="002904DE" w:rsidP="002904DE">
            <w:pPr>
              <w:widowControl/>
              <w:autoSpaceDE/>
              <w:autoSpaceDN/>
              <w:adjustRightInd/>
              <w:ind w:left="0"/>
              <w:jc w:val="center"/>
            </w:pPr>
            <w:r w:rsidRPr="00F326BC">
              <w:t>4,22</w:t>
            </w:r>
          </w:p>
        </w:tc>
        <w:tc>
          <w:tcPr>
            <w:tcW w:w="1276" w:type="dxa"/>
            <w:tcBorders>
              <w:top w:val="nil"/>
              <w:left w:val="nil"/>
              <w:bottom w:val="single" w:sz="4" w:space="0" w:color="auto"/>
              <w:right w:val="single" w:sz="4" w:space="0" w:color="auto"/>
            </w:tcBorders>
            <w:noWrap/>
            <w:vAlign w:val="center"/>
            <w:hideMark/>
          </w:tcPr>
          <w:p w14:paraId="10791EEF" w14:textId="77777777" w:rsidR="002904DE" w:rsidRPr="00F326BC" w:rsidRDefault="002904DE" w:rsidP="002904DE">
            <w:pPr>
              <w:widowControl/>
              <w:autoSpaceDE/>
              <w:autoSpaceDN/>
              <w:adjustRightInd/>
              <w:ind w:left="0"/>
              <w:jc w:val="center"/>
            </w:pPr>
            <w:r w:rsidRPr="00F326BC">
              <w:t>1,06</w:t>
            </w:r>
          </w:p>
        </w:tc>
        <w:tc>
          <w:tcPr>
            <w:tcW w:w="1275" w:type="dxa"/>
            <w:tcBorders>
              <w:top w:val="nil"/>
              <w:left w:val="nil"/>
              <w:bottom w:val="single" w:sz="4" w:space="0" w:color="auto"/>
              <w:right w:val="single" w:sz="4" w:space="0" w:color="auto"/>
            </w:tcBorders>
            <w:noWrap/>
            <w:vAlign w:val="center"/>
            <w:hideMark/>
          </w:tcPr>
          <w:p w14:paraId="11A480C8" w14:textId="77777777" w:rsidR="002904DE" w:rsidRPr="00F326BC" w:rsidRDefault="002904DE" w:rsidP="002904DE">
            <w:pPr>
              <w:widowControl/>
              <w:autoSpaceDE/>
              <w:autoSpaceDN/>
              <w:adjustRightInd/>
              <w:ind w:left="0"/>
              <w:jc w:val="center"/>
            </w:pPr>
            <w:r w:rsidRPr="00F326BC">
              <w:t>0,76</w:t>
            </w:r>
          </w:p>
        </w:tc>
        <w:tc>
          <w:tcPr>
            <w:tcW w:w="1128" w:type="dxa"/>
            <w:tcBorders>
              <w:top w:val="nil"/>
              <w:left w:val="nil"/>
              <w:bottom w:val="single" w:sz="4" w:space="0" w:color="auto"/>
              <w:right w:val="single" w:sz="4" w:space="0" w:color="auto"/>
            </w:tcBorders>
            <w:noWrap/>
            <w:vAlign w:val="center"/>
            <w:hideMark/>
          </w:tcPr>
          <w:p w14:paraId="6EED36D8" w14:textId="77777777" w:rsidR="002904DE" w:rsidRPr="00F326BC" w:rsidRDefault="002904DE" w:rsidP="002904DE">
            <w:pPr>
              <w:widowControl/>
              <w:autoSpaceDE/>
              <w:autoSpaceDN/>
              <w:adjustRightInd/>
              <w:ind w:left="0"/>
              <w:jc w:val="center"/>
            </w:pPr>
            <w:r w:rsidRPr="00F326BC">
              <w:t>72,46</w:t>
            </w:r>
          </w:p>
        </w:tc>
      </w:tr>
      <w:tr w:rsidR="00F326BC" w:rsidRPr="00F326BC" w14:paraId="4CFB8F8B"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38547402" w14:textId="77777777" w:rsidR="002904DE" w:rsidRPr="00F326BC" w:rsidRDefault="002904DE" w:rsidP="002904DE">
            <w:pPr>
              <w:widowControl/>
              <w:autoSpaceDE/>
              <w:autoSpaceDN/>
              <w:adjustRightInd/>
              <w:ind w:left="0"/>
              <w:jc w:val="center"/>
            </w:pPr>
            <w:r w:rsidRPr="00F326BC">
              <w:t>7</w:t>
            </w:r>
          </w:p>
        </w:tc>
        <w:tc>
          <w:tcPr>
            <w:tcW w:w="796" w:type="dxa"/>
            <w:tcBorders>
              <w:top w:val="nil"/>
              <w:left w:val="nil"/>
              <w:bottom w:val="single" w:sz="4" w:space="0" w:color="auto"/>
              <w:right w:val="single" w:sz="4" w:space="0" w:color="auto"/>
            </w:tcBorders>
            <w:noWrap/>
            <w:vAlign w:val="center"/>
            <w:hideMark/>
          </w:tcPr>
          <w:p w14:paraId="1AF35522" w14:textId="77777777" w:rsidR="002904DE" w:rsidRPr="00F326BC" w:rsidRDefault="002904DE" w:rsidP="002904DE">
            <w:pPr>
              <w:widowControl/>
              <w:autoSpaceDE/>
              <w:autoSpaceDN/>
              <w:adjustRightInd/>
              <w:ind w:left="0"/>
              <w:jc w:val="center"/>
            </w:pPr>
            <w:r w:rsidRPr="00F326BC">
              <w:t>0,97</w:t>
            </w:r>
          </w:p>
        </w:tc>
        <w:tc>
          <w:tcPr>
            <w:tcW w:w="797" w:type="dxa"/>
            <w:tcBorders>
              <w:top w:val="nil"/>
              <w:left w:val="nil"/>
              <w:bottom w:val="single" w:sz="4" w:space="0" w:color="auto"/>
              <w:right w:val="single" w:sz="4" w:space="0" w:color="auto"/>
            </w:tcBorders>
            <w:noWrap/>
            <w:vAlign w:val="center"/>
            <w:hideMark/>
          </w:tcPr>
          <w:p w14:paraId="0415BC1E" w14:textId="77777777" w:rsidR="002904DE" w:rsidRPr="00F326BC" w:rsidRDefault="002904DE" w:rsidP="002904DE">
            <w:pPr>
              <w:widowControl/>
              <w:autoSpaceDE/>
              <w:autoSpaceDN/>
              <w:adjustRightInd/>
              <w:ind w:left="0"/>
              <w:jc w:val="center"/>
            </w:pPr>
            <w:r w:rsidRPr="00F326BC">
              <w:t>1,75</w:t>
            </w:r>
          </w:p>
        </w:tc>
        <w:tc>
          <w:tcPr>
            <w:tcW w:w="796" w:type="dxa"/>
            <w:tcBorders>
              <w:top w:val="nil"/>
              <w:left w:val="nil"/>
              <w:bottom w:val="single" w:sz="4" w:space="0" w:color="auto"/>
              <w:right w:val="single" w:sz="4" w:space="0" w:color="auto"/>
            </w:tcBorders>
            <w:noWrap/>
            <w:vAlign w:val="center"/>
            <w:hideMark/>
          </w:tcPr>
          <w:p w14:paraId="50DE784E" w14:textId="77777777" w:rsidR="002904DE" w:rsidRPr="00F326BC" w:rsidRDefault="002904DE" w:rsidP="002904DE">
            <w:pPr>
              <w:widowControl/>
              <w:autoSpaceDE/>
              <w:autoSpaceDN/>
              <w:adjustRightInd/>
              <w:ind w:left="0"/>
              <w:jc w:val="center"/>
            </w:pPr>
            <w:r w:rsidRPr="00F326BC">
              <w:t>1,04</w:t>
            </w:r>
          </w:p>
        </w:tc>
        <w:tc>
          <w:tcPr>
            <w:tcW w:w="797" w:type="dxa"/>
            <w:tcBorders>
              <w:top w:val="nil"/>
              <w:left w:val="nil"/>
              <w:bottom w:val="single" w:sz="4" w:space="0" w:color="auto"/>
              <w:right w:val="single" w:sz="4" w:space="0" w:color="auto"/>
            </w:tcBorders>
            <w:noWrap/>
            <w:vAlign w:val="center"/>
            <w:hideMark/>
          </w:tcPr>
          <w:p w14:paraId="01BA2507" w14:textId="77777777" w:rsidR="002904DE" w:rsidRPr="00F326BC" w:rsidRDefault="002904DE" w:rsidP="002904DE">
            <w:pPr>
              <w:widowControl/>
              <w:autoSpaceDE/>
              <w:autoSpaceDN/>
              <w:adjustRightInd/>
              <w:ind w:left="0"/>
              <w:jc w:val="center"/>
            </w:pPr>
            <w:r w:rsidRPr="00F326BC">
              <w:t>0,60</w:t>
            </w:r>
          </w:p>
        </w:tc>
        <w:tc>
          <w:tcPr>
            <w:tcW w:w="1276" w:type="dxa"/>
            <w:tcBorders>
              <w:top w:val="nil"/>
              <w:left w:val="nil"/>
              <w:bottom w:val="single" w:sz="4" w:space="0" w:color="auto"/>
              <w:right w:val="single" w:sz="4" w:space="0" w:color="auto"/>
            </w:tcBorders>
            <w:noWrap/>
            <w:vAlign w:val="center"/>
            <w:hideMark/>
          </w:tcPr>
          <w:p w14:paraId="5D2B251B" w14:textId="77777777" w:rsidR="002904DE" w:rsidRPr="00F326BC" w:rsidRDefault="002904DE" w:rsidP="002904DE">
            <w:pPr>
              <w:widowControl/>
              <w:autoSpaceDE/>
              <w:autoSpaceDN/>
              <w:adjustRightInd/>
              <w:ind w:left="0"/>
              <w:jc w:val="center"/>
            </w:pPr>
            <w:r w:rsidRPr="00F326BC">
              <w:t>4,36</w:t>
            </w:r>
          </w:p>
        </w:tc>
        <w:tc>
          <w:tcPr>
            <w:tcW w:w="1276" w:type="dxa"/>
            <w:tcBorders>
              <w:top w:val="nil"/>
              <w:left w:val="nil"/>
              <w:bottom w:val="single" w:sz="4" w:space="0" w:color="auto"/>
              <w:right w:val="single" w:sz="4" w:space="0" w:color="auto"/>
            </w:tcBorders>
            <w:noWrap/>
            <w:vAlign w:val="center"/>
            <w:hideMark/>
          </w:tcPr>
          <w:p w14:paraId="5B3B530D" w14:textId="77777777" w:rsidR="002904DE" w:rsidRPr="00F326BC" w:rsidRDefault="002904DE" w:rsidP="002904DE">
            <w:pPr>
              <w:widowControl/>
              <w:autoSpaceDE/>
              <w:autoSpaceDN/>
              <w:adjustRightInd/>
              <w:ind w:left="0"/>
              <w:jc w:val="center"/>
            </w:pPr>
            <w:r w:rsidRPr="00F326BC">
              <w:t>1,09</w:t>
            </w:r>
          </w:p>
        </w:tc>
        <w:tc>
          <w:tcPr>
            <w:tcW w:w="1275" w:type="dxa"/>
            <w:tcBorders>
              <w:top w:val="nil"/>
              <w:left w:val="nil"/>
              <w:bottom w:val="single" w:sz="4" w:space="0" w:color="auto"/>
              <w:right w:val="single" w:sz="4" w:space="0" w:color="auto"/>
            </w:tcBorders>
            <w:noWrap/>
            <w:vAlign w:val="center"/>
            <w:hideMark/>
          </w:tcPr>
          <w:p w14:paraId="0DEE0D31" w14:textId="77777777" w:rsidR="002904DE" w:rsidRPr="00F326BC" w:rsidRDefault="002904DE" w:rsidP="002904DE">
            <w:pPr>
              <w:widowControl/>
              <w:autoSpaceDE/>
              <w:autoSpaceDN/>
              <w:adjustRightInd/>
              <w:ind w:left="0"/>
              <w:jc w:val="center"/>
            </w:pPr>
            <w:r w:rsidRPr="00F326BC">
              <w:t>0,48</w:t>
            </w:r>
          </w:p>
        </w:tc>
        <w:tc>
          <w:tcPr>
            <w:tcW w:w="1128" w:type="dxa"/>
            <w:tcBorders>
              <w:top w:val="nil"/>
              <w:left w:val="nil"/>
              <w:bottom w:val="single" w:sz="4" w:space="0" w:color="auto"/>
              <w:right w:val="single" w:sz="4" w:space="0" w:color="auto"/>
            </w:tcBorders>
            <w:noWrap/>
            <w:vAlign w:val="center"/>
            <w:hideMark/>
          </w:tcPr>
          <w:p w14:paraId="007CC0C2" w14:textId="77777777" w:rsidR="002904DE" w:rsidRPr="00F326BC" w:rsidRDefault="002904DE" w:rsidP="002904DE">
            <w:pPr>
              <w:widowControl/>
              <w:autoSpaceDE/>
              <w:autoSpaceDN/>
              <w:adjustRightInd/>
              <w:ind w:left="0"/>
              <w:jc w:val="center"/>
            </w:pPr>
            <w:r w:rsidRPr="00F326BC">
              <w:t>44,08</w:t>
            </w:r>
          </w:p>
        </w:tc>
      </w:tr>
      <w:tr w:rsidR="00F326BC" w:rsidRPr="00F326BC" w14:paraId="54A68723"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69BEA2C2" w14:textId="77777777" w:rsidR="002904DE" w:rsidRPr="00F326BC" w:rsidRDefault="002904DE" w:rsidP="002904DE">
            <w:pPr>
              <w:widowControl/>
              <w:autoSpaceDE/>
              <w:autoSpaceDN/>
              <w:adjustRightInd/>
              <w:ind w:left="0"/>
              <w:jc w:val="center"/>
            </w:pPr>
            <w:r w:rsidRPr="00F326BC">
              <w:t>8</w:t>
            </w:r>
          </w:p>
        </w:tc>
        <w:tc>
          <w:tcPr>
            <w:tcW w:w="796" w:type="dxa"/>
            <w:tcBorders>
              <w:top w:val="nil"/>
              <w:left w:val="nil"/>
              <w:bottom w:val="single" w:sz="4" w:space="0" w:color="auto"/>
              <w:right w:val="single" w:sz="4" w:space="0" w:color="auto"/>
            </w:tcBorders>
            <w:noWrap/>
            <w:vAlign w:val="center"/>
            <w:hideMark/>
          </w:tcPr>
          <w:p w14:paraId="5176DAEC" w14:textId="77777777" w:rsidR="002904DE" w:rsidRPr="00F326BC" w:rsidRDefault="002904DE" w:rsidP="002904DE">
            <w:pPr>
              <w:widowControl/>
              <w:autoSpaceDE/>
              <w:autoSpaceDN/>
              <w:adjustRightInd/>
              <w:ind w:left="0"/>
              <w:jc w:val="center"/>
            </w:pPr>
            <w:r w:rsidRPr="00F326BC">
              <w:t>1,04</w:t>
            </w:r>
          </w:p>
        </w:tc>
        <w:tc>
          <w:tcPr>
            <w:tcW w:w="797" w:type="dxa"/>
            <w:tcBorders>
              <w:top w:val="nil"/>
              <w:left w:val="nil"/>
              <w:bottom w:val="single" w:sz="4" w:space="0" w:color="auto"/>
              <w:right w:val="single" w:sz="4" w:space="0" w:color="auto"/>
            </w:tcBorders>
            <w:noWrap/>
            <w:vAlign w:val="center"/>
            <w:hideMark/>
          </w:tcPr>
          <w:p w14:paraId="57B95F88" w14:textId="77777777" w:rsidR="002904DE" w:rsidRPr="00F326BC" w:rsidRDefault="002904DE" w:rsidP="002904DE">
            <w:pPr>
              <w:widowControl/>
              <w:autoSpaceDE/>
              <w:autoSpaceDN/>
              <w:adjustRightInd/>
              <w:ind w:left="0"/>
              <w:jc w:val="center"/>
            </w:pPr>
            <w:r w:rsidRPr="00F326BC">
              <w:t>2,13</w:t>
            </w:r>
          </w:p>
        </w:tc>
        <w:tc>
          <w:tcPr>
            <w:tcW w:w="796" w:type="dxa"/>
            <w:tcBorders>
              <w:top w:val="nil"/>
              <w:left w:val="nil"/>
              <w:bottom w:val="single" w:sz="4" w:space="0" w:color="auto"/>
              <w:right w:val="single" w:sz="4" w:space="0" w:color="auto"/>
            </w:tcBorders>
            <w:noWrap/>
            <w:vAlign w:val="center"/>
            <w:hideMark/>
          </w:tcPr>
          <w:p w14:paraId="7D92CF67" w14:textId="77777777" w:rsidR="002904DE" w:rsidRPr="00F326BC" w:rsidRDefault="002904DE" w:rsidP="002904DE">
            <w:pPr>
              <w:widowControl/>
              <w:autoSpaceDE/>
              <w:autoSpaceDN/>
              <w:adjustRightInd/>
              <w:ind w:left="0"/>
              <w:jc w:val="center"/>
            </w:pPr>
            <w:r w:rsidRPr="00F326BC">
              <w:t>0,64</w:t>
            </w:r>
          </w:p>
        </w:tc>
        <w:tc>
          <w:tcPr>
            <w:tcW w:w="797" w:type="dxa"/>
            <w:tcBorders>
              <w:top w:val="nil"/>
              <w:left w:val="nil"/>
              <w:bottom w:val="single" w:sz="4" w:space="0" w:color="auto"/>
              <w:right w:val="single" w:sz="4" w:space="0" w:color="auto"/>
            </w:tcBorders>
            <w:noWrap/>
            <w:vAlign w:val="center"/>
            <w:hideMark/>
          </w:tcPr>
          <w:p w14:paraId="042B8AF2" w14:textId="77777777" w:rsidR="002904DE" w:rsidRPr="00F326BC" w:rsidRDefault="002904DE" w:rsidP="002904DE">
            <w:pPr>
              <w:widowControl/>
              <w:autoSpaceDE/>
              <w:autoSpaceDN/>
              <w:adjustRightInd/>
              <w:ind w:left="0"/>
              <w:jc w:val="center"/>
            </w:pPr>
            <w:r w:rsidRPr="00F326BC">
              <w:t>1,26</w:t>
            </w:r>
          </w:p>
        </w:tc>
        <w:tc>
          <w:tcPr>
            <w:tcW w:w="1276" w:type="dxa"/>
            <w:tcBorders>
              <w:top w:val="nil"/>
              <w:left w:val="nil"/>
              <w:bottom w:val="single" w:sz="4" w:space="0" w:color="auto"/>
              <w:right w:val="single" w:sz="4" w:space="0" w:color="auto"/>
            </w:tcBorders>
            <w:noWrap/>
            <w:vAlign w:val="center"/>
            <w:hideMark/>
          </w:tcPr>
          <w:p w14:paraId="157E2861" w14:textId="77777777" w:rsidR="002904DE" w:rsidRPr="00F326BC" w:rsidRDefault="002904DE" w:rsidP="002904DE">
            <w:pPr>
              <w:widowControl/>
              <w:autoSpaceDE/>
              <w:autoSpaceDN/>
              <w:adjustRightInd/>
              <w:ind w:left="0"/>
              <w:jc w:val="center"/>
            </w:pPr>
            <w:r w:rsidRPr="00F326BC">
              <w:t>5,07</w:t>
            </w:r>
          </w:p>
        </w:tc>
        <w:tc>
          <w:tcPr>
            <w:tcW w:w="1276" w:type="dxa"/>
            <w:tcBorders>
              <w:top w:val="nil"/>
              <w:left w:val="nil"/>
              <w:bottom w:val="single" w:sz="4" w:space="0" w:color="auto"/>
              <w:right w:val="single" w:sz="4" w:space="0" w:color="auto"/>
            </w:tcBorders>
            <w:noWrap/>
            <w:vAlign w:val="center"/>
            <w:hideMark/>
          </w:tcPr>
          <w:p w14:paraId="23DFC923" w14:textId="77777777" w:rsidR="002904DE" w:rsidRPr="00F326BC" w:rsidRDefault="002904DE" w:rsidP="002904DE">
            <w:pPr>
              <w:widowControl/>
              <w:autoSpaceDE/>
              <w:autoSpaceDN/>
              <w:adjustRightInd/>
              <w:ind w:left="0"/>
              <w:jc w:val="center"/>
            </w:pPr>
            <w:r w:rsidRPr="00F326BC">
              <w:t>1,27</w:t>
            </w:r>
          </w:p>
        </w:tc>
        <w:tc>
          <w:tcPr>
            <w:tcW w:w="1275" w:type="dxa"/>
            <w:tcBorders>
              <w:top w:val="nil"/>
              <w:left w:val="nil"/>
              <w:bottom w:val="single" w:sz="4" w:space="0" w:color="auto"/>
              <w:right w:val="single" w:sz="4" w:space="0" w:color="auto"/>
            </w:tcBorders>
            <w:noWrap/>
            <w:vAlign w:val="center"/>
            <w:hideMark/>
          </w:tcPr>
          <w:p w14:paraId="5B340A85" w14:textId="77777777" w:rsidR="002904DE" w:rsidRPr="00F326BC" w:rsidRDefault="002904DE" w:rsidP="002904DE">
            <w:pPr>
              <w:widowControl/>
              <w:autoSpaceDE/>
              <w:autoSpaceDN/>
              <w:adjustRightInd/>
              <w:ind w:left="0"/>
              <w:jc w:val="center"/>
            </w:pPr>
            <w:r w:rsidRPr="00F326BC">
              <w:t>0,63</w:t>
            </w:r>
          </w:p>
        </w:tc>
        <w:tc>
          <w:tcPr>
            <w:tcW w:w="1128" w:type="dxa"/>
            <w:tcBorders>
              <w:top w:val="nil"/>
              <w:left w:val="nil"/>
              <w:bottom w:val="single" w:sz="4" w:space="0" w:color="auto"/>
              <w:right w:val="single" w:sz="4" w:space="0" w:color="auto"/>
            </w:tcBorders>
            <w:noWrap/>
            <w:vAlign w:val="center"/>
            <w:hideMark/>
          </w:tcPr>
          <w:p w14:paraId="7684831B" w14:textId="77777777" w:rsidR="002904DE" w:rsidRPr="00F326BC" w:rsidRDefault="002904DE" w:rsidP="002904DE">
            <w:pPr>
              <w:widowControl/>
              <w:autoSpaceDE/>
              <w:autoSpaceDN/>
              <w:adjustRightInd/>
              <w:ind w:left="0"/>
              <w:jc w:val="center"/>
            </w:pPr>
            <w:r w:rsidRPr="00F326BC">
              <w:t>49,68</w:t>
            </w:r>
          </w:p>
        </w:tc>
      </w:tr>
      <w:tr w:rsidR="00F326BC" w:rsidRPr="00F326BC" w14:paraId="645716A9"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139B2BF3" w14:textId="77777777" w:rsidR="002904DE" w:rsidRPr="00F326BC" w:rsidRDefault="002904DE" w:rsidP="002904DE">
            <w:pPr>
              <w:widowControl/>
              <w:autoSpaceDE/>
              <w:autoSpaceDN/>
              <w:adjustRightInd/>
              <w:ind w:left="0"/>
              <w:jc w:val="center"/>
            </w:pPr>
            <w:r w:rsidRPr="00F326BC">
              <w:t>9</w:t>
            </w:r>
          </w:p>
        </w:tc>
        <w:tc>
          <w:tcPr>
            <w:tcW w:w="796" w:type="dxa"/>
            <w:tcBorders>
              <w:top w:val="nil"/>
              <w:left w:val="nil"/>
              <w:bottom w:val="single" w:sz="4" w:space="0" w:color="auto"/>
              <w:right w:val="single" w:sz="4" w:space="0" w:color="auto"/>
            </w:tcBorders>
            <w:noWrap/>
            <w:vAlign w:val="center"/>
            <w:hideMark/>
          </w:tcPr>
          <w:p w14:paraId="42F1C1C6" w14:textId="77777777" w:rsidR="002904DE" w:rsidRPr="00F326BC" w:rsidRDefault="002904DE" w:rsidP="002904DE">
            <w:pPr>
              <w:widowControl/>
              <w:autoSpaceDE/>
              <w:autoSpaceDN/>
              <w:adjustRightInd/>
              <w:ind w:left="0"/>
              <w:jc w:val="center"/>
            </w:pPr>
            <w:r w:rsidRPr="00F326BC">
              <w:t>0,80</w:t>
            </w:r>
          </w:p>
        </w:tc>
        <w:tc>
          <w:tcPr>
            <w:tcW w:w="797" w:type="dxa"/>
            <w:tcBorders>
              <w:top w:val="nil"/>
              <w:left w:val="nil"/>
              <w:bottom w:val="single" w:sz="4" w:space="0" w:color="auto"/>
              <w:right w:val="single" w:sz="4" w:space="0" w:color="auto"/>
            </w:tcBorders>
            <w:noWrap/>
            <w:vAlign w:val="center"/>
            <w:hideMark/>
          </w:tcPr>
          <w:p w14:paraId="4FA3A11F" w14:textId="77777777" w:rsidR="002904DE" w:rsidRPr="00F326BC" w:rsidRDefault="002904DE" w:rsidP="002904DE">
            <w:pPr>
              <w:widowControl/>
              <w:autoSpaceDE/>
              <w:autoSpaceDN/>
              <w:adjustRightInd/>
              <w:ind w:left="0"/>
              <w:jc w:val="center"/>
            </w:pPr>
            <w:r w:rsidRPr="00F326BC">
              <w:t>1,99</w:t>
            </w:r>
          </w:p>
        </w:tc>
        <w:tc>
          <w:tcPr>
            <w:tcW w:w="796" w:type="dxa"/>
            <w:tcBorders>
              <w:top w:val="nil"/>
              <w:left w:val="nil"/>
              <w:bottom w:val="single" w:sz="4" w:space="0" w:color="auto"/>
              <w:right w:val="single" w:sz="4" w:space="0" w:color="auto"/>
            </w:tcBorders>
            <w:noWrap/>
            <w:vAlign w:val="center"/>
            <w:hideMark/>
          </w:tcPr>
          <w:p w14:paraId="5368F415" w14:textId="77777777" w:rsidR="002904DE" w:rsidRPr="00F326BC" w:rsidRDefault="002904DE" w:rsidP="002904DE">
            <w:pPr>
              <w:widowControl/>
              <w:autoSpaceDE/>
              <w:autoSpaceDN/>
              <w:adjustRightInd/>
              <w:ind w:left="0"/>
              <w:jc w:val="center"/>
            </w:pPr>
            <w:r w:rsidRPr="00F326BC">
              <w:t>0,97</w:t>
            </w:r>
          </w:p>
        </w:tc>
        <w:tc>
          <w:tcPr>
            <w:tcW w:w="797" w:type="dxa"/>
            <w:tcBorders>
              <w:top w:val="nil"/>
              <w:left w:val="nil"/>
              <w:bottom w:val="single" w:sz="4" w:space="0" w:color="auto"/>
              <w:right w:val="single" w:sz="4" w:space="0" w:color="auto"/>
            </w:tcBorders>
            <w:noWrap/>
            <w:vAlign w:val="center"/>
            <w:hideMark/>
          </w:tcPr>
          <w:p w14:paraId="7C68B0F4" w14:textId="77777777" w:rsidR="002904DE" w:rsidRPr="00F326BC" w:rsidRDefault="002904DE" w:rsidP="002904DE">
            <w:pPr>
              <w:widowControl/>
              <w:autoSpaceDE/>
              <w:autoSpaceDN/>
              <w:adjustRightInd/>
              <w:ind w:left="0"/>
              <w:jc w:val="center"/>
            </w:pPr>
            <w:r w:rsidRPr="00F326BC">
              <w:t>0,82</w:t>
            </w:r>
          </w:p>
        </w:tc>
        <w:tc>
          <w:tcPr>
            <w:tcW w:w="1276" w:type="dxa"/>
            <w:tcBorders>
              <w:top w:val="nil"/>
              <w:left w:val="nil"/>
              <w:bottom w:val="single" w:sz="4" w:space="0" w:color="auto"/>
              <w:right w:val="single" w:sz="4" w:space="0" w:color="auto"/>
            </w:tcBorders>
            <w:noWrap/>
            <w:vAlign w:val="center"/>
            <w:hideMark/>
          </w:tcPr>
          <w:p w14:paraId="57596CFC" w14:textId="77777777" w:rsidR="002904DE" w:rsidRPr="00F326BC" w:rsidRDefault="002904DE" w:rsidP="002904DE">
            <w:pPr>
              <w:widowControl/>
              <w:autoSpaceDE/>
              <w:autoSpaceDN/>
              <w:adjustRightInd/>
              <w:ind w:left="0"/>
              <w:jc w:val="center"/>
            </w:pPr>
            <w:r w:rsidRPr="00F326BC">
              <w:t>4,58</w:t>
            </w:r>
          </w:p>
        </w:tc>
        <w:tc>
          <w:tcPr>
            <w:tcW w:w="1276" w:type="dxa"/>
            <w:tcBorders>
              <w:top w:val="nil"/>
              <w:left w:val="nil"/>
              <w:bottom w:val="single" w:sz="4" w:space="0" w:color="auto"/>
              <w:right w:val="single" w:sz="4" w:space="0" w:color="auto"/>
            </w:tcBorders>
            <w:noWrap/>
            <w:vAlign w:val="center"/>
            <w:hideMark/>
          </w:tcPr>
          <w:p w14:paraId="1CB6F290" w14:textId="77777777" w:rsidR="002904DE" w:rsidRPr="00F326BC" w:rsidRDefault="002904DE" w:rsidP="002904DE">
            <w:pPr>
              <w:widowControl/>
              <w:autoSpaceDE/>
              <w:autoSpaceDN/>
              <w:adjustRightInd/>
              <w:ind w:left="0"/>
              <w:jc w:val="center"/>
            </w:pPr>
            <w:r w:rsidRPr="00F326BC">
              <w:t>1,15</w:t>
            </w:r>
          </w:p>
        </w:tc>
        <w:tc>
          <w:tcPr>
            <w:tcW w:w="1275" w:type="dxa"/>
            <w:tcBorders>
              <w:top w:val="nil"/>
              <w:left w:val="nil"/>
              <w:bottom w:val="single" w:sz="4" w:space="0" w:color="auto"/>
              <w:right w:val="single" w:sz="4" w:space="0" w:color="auto"/>
            </w:tcBorders>
            <w:noWrap/>
            <w:vAlign w:val="center"/>
            <w:hideMark/>
          </w:tcPr>
          <w:p w14:paraId="3184512F" w14:textId="77777777" w:rsidR="002904DE" w:rsidRPr="00F326BC" w:rsidRDefault="002904DE" w:rsidP="002904DE">
            <w:pPr>
              <w:widowControl/>
              <w:autoSpaceDE/>
              <w:autoSpaceDN/>
              <w:adjustRightInd/>
              <w:ind w:left="0"/>
              <w:jc w:val="center"/>
            </w:pPr>
            <w:r w:rsidRPr="00F326BC">
              <w:t>0,57</w:t>
            </w:r>
          </w:p>
        </w:tc>
        <w:tc>
          <w:tcPr>
            <w:tcW w:w="1128" w:type="dxa"/>
            <w:tcBorders>
              <w:top w:val="nil"/>
              <w:left w:val="nil"/>
              <w:bottom w:val="single" w:sz="4" w:space="0" w:color="auto"/>
              <w:right w:val="single" w:sz="4" w:space="0" w:color="auto"/>
            </w:tcBorders>
            <w:noWrap/>
            <w:vAlign w:val="center"/>
            <w:hideMark/>
          </w:tcPr>
          <w:p w14:paraId="3C2B4DDE" w14:textId="77777777" w:rsidR="002904DE" w:rsidRPr="00F326BC" w:rsidRDefault="002904DE" w:rsidP="002904DE">
            <w:pPr>
              <w:widowControl/>
              <w:autoSpaceDE/>
              <w:autoSpaceDN/>
              <w:adjustRightInd/>
              <w:ind w:left="0"/>
              <w:jc w:val="center"/>
            </w:pPr>
            <w:r w:rsidRPr="00F326BC">
              <w:t>49,64</w:t>
            </w:r>
          </w:p>
        </w:tc>
      </w:tr>
      <w:tr w:rsidR="00F326BC" w:rsidRPr="00F326BC" w14:paraId="63CA1AE2"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7C0D4980" w14:textId="77777777" w:rsidR="002904DE" w:rsidRPr="00F326BC" w:rsidRDefault="002904DE" w:rsidP="002904DE">
            <w:pPr>
              <w:widowControl/>
              <w:autoSpaceDE/>
              <w:autoSpaceDN/>
              <w:adjustRightInd/>
              <w:ind w:left="0"/>
              <w:jc w:val="center"/>
            </w:pPr>
            <w:r w:rsidRPr="00F326BC">
              <w:t>10</w:t>
            </w:r>
          </w:p>
        </w:tc>
        <w:tc>
          <w:tcPr>
            <w:tcW w:w="796" w:type="dxa"/>
            <w:tcBorders>
              <w:top w:val="nil"/>
              <w:left w:val="nil"/>
              <w:bottom w:val="single" w:sz="4" w:space="0" w:color="auto"/>
              <w:right w:val="single" w:sz="4" w:space="0" w:color="auto"/>
            </w:tcBorders>
            <w:noWrap/>
            <w:vAlign w:val="center"/>
            <w:hideMark/>
          </w:tcPr>
          <w:p w14:paraId="24C9BA39" w14:textId="77777777" w:rsidR="002904DE" w:rsidRPr="00F326BC" w:rsidRDefault="002904DE" w:rsidP="002904DE">
            <w:pPr>
              <w:widowControl/>
              <w:autoSpaceDE/>
              <w:autoSpaceDN/>
              <w:adjustRightInd/>
              <w:ind w:left="0"/>
              <w:jc w:val="center"/>
            </w:pPr>
            <w:r w:rsidRPr="00F326BC">
              <w:t>0,89</w:t>
            </w:r>
          </w:p>
        </w:tc>
        <w:tc>
          <w:tcPr>
            <w:tcW w:w="797" w:type="dxa"/>
            <w:tcBorders>
              <w:top w:val="nil"/>
              <w:left w:val="nil"/>
              <w:bottom w:val="single" w:sz="4" w:space="0" w:color="auto"/>
              <w:right w:val="single" w:sz="4" w:space="0" w:color="auto"/>
            </w:tcBorders>
            <w:noWrap/>
            <w:vAlign w:val="center"/>
            <w:hideMark/>
          </w:tcPr>
          <w:p w14:paraId="69F9E6F5" w14:textId="77777777" w:rsidR="002904DE" w:rsidRPr="00F326BC" w:rsidRDefault="002904DE" w:rsidP="002904DE">
            <w:pPr>
              <w:widowControl/>
              <w:autoSpaceDE/>
              <w:autoSpaceDN/>
              <w:adjustRightInd/>
              <w:ind w:left="0"/>
              <w:jc w:val="center"/>
            </w:pPr>
            <w:r w:rsidRPr="00F326BC">
              <w:t>1,81</w:t>
            </w:r>
          </w:p>
        </w:tc>
        <w:tc>
          <w:tcPr>
            <w:tcW w:w="796" w:type="dxa"/>
            <w:tcBorders>
              <w:top w:val="nil"/>
              <w:left w:val="nil"/>
              <w:bottom w:val="single" w:sz="4" w:space="0" w:color="auto"/>
              <w:right w:val="single" w:sz="4" w:space="0" w:color="auto"/>
            </w:tcBorders>
            <w:noWrap/>
            <w:vAlign w:val="center"/>
            <w:hideMark/>
          </w:tcPr>
          <w:p w14:paraId="331E456F" w14:textId="77777777" w:rsidR="002904DE" w:rsidRPr="00F326BC" w:rsidRDefault="002904DE" w:rsidP="002904DE">
            <w:pPr>
              <w:widowControl/>
              <w:autoSpaceDE/>
              <w:autoSpaceDN/>
              <w:adjustRightInd/>
              <w:ind w:left="0"/>
              <w:jc w:val="center"/>
            </w:pPr>
            <w:r w:rsidRPr="00F326BC">
              <w:t>1,21</w:t>
            </w:r>
          </w:p>
        </w:tc>
        <w:tc>
          <w:tcPr>
            <w:tcW w:w="797" w:type="dxa"/>
            <w:tcBorders>
              <w:top w:val="nil"/>
              <w:left w:val="nil"/>
              <w:bottom w:val="single" w:sz="4" w:space="0" w:color="auto"/>
              <w:right w:val="single" w:sz="4" w:space="0" w:color="auto"/>
            </w:tcBorders>
            <w:noWrap/>
            <w:vAlign w:val="center"/>
            <w:hideMark/>
          </w:tcPr>
          <w:p w14:paraId="2B5A738A" w14:textId="77777777" w:rsidR="002904DE" w:rsidRPr="00F326BC" w:rsidRDefault="002904DE" w:rsidP="002904DE">
            <w:pPr>
              <w:widowControl/>
              <w:autoSpaceDE/>
              <w:autoSpaceDN/>
              <w:adjustRightInd/>
              <w:ind w:left="0"/>
              <w:jc w:val="center"/>
            </w:pPr>
            <w:r w:rsidRPr="00F326BC">
              <w:t>0,81</w:t>
            </w:r>
          </w:p>
        </w:tc>
        <w:tc>
          <w:tcPr>
            <w:tcW w:w="1276" w:type="dxa"/>
            <w:tcBorders>
              <w:top w:val="nil"/>
              <w:left w:val="nil"/>
              <w:bottom w:val="single" w:sz="4" w:space="0" w:color="auto"/>
              <w:right w:val="single" w:sz="4" w:space="0" w:color="auto"/>
            </w:tcBorders>
            <w:noWrap/>
            <w:vAlign w:val="center"/>
            <w:hideMark/>
          </w:tcPr>
          <w:p w14:paraId="480F4229" w14:textId="77777777" w:rsidR="002904DE" w:rsidRPr="00F326BC" w:rsidRDefault="002904DE" w:rsidP="002904DE">
            <w:pPr>
              <w:widowControl/>
              <w:autoSpaceDE/>
              <w:autoSpaceDN/>
              <w:adjustRightInd/>
              <w:ind w:left="0"/>
              <w:jc w:val="center"/>
            </w:pPr>
            <w:r w:rsidRPr="00F326BC">
              <w:t>4,72</w:t>
            </w:r>
          </w:p>
        </w:tc>
        <w:tc>
          <w:tcPr>
            <w:tcW w:w="1276" w:type="dxa"/>
            <w:tcBorders>
              <w:top w:val="nil"/>
              <w:left w:val="nil"/>
              <w:bottom w:val="single" w:sz="4" w:space="0" w:color="auto"/>
              <w:right w:val="single" w:sz="4" w:space="0" w:color="auto"/>
            </w:tcBorders>
            <w:noWrap/>
            <w:vAlign w:val="center"/>
            <w:hideMark/>
          </w:tcPr>
          <w:p w14:paraId="0C69EE3F" w14:textId="77777777" w:rsidR="002904DE" w:rsidRPr="00F326BC" w:rsidRDefault="002904DE" w:rsidP="002904DE">
            <w:pPr>
              <w:widowControl/>
              <w:autoSpaceDE/>
              <w:autoSpaceDN/>
              <w:adjustRightInd/>
              <w:ind w:left="0"/>
              <w:jc w:val="center"/>
            </w:pPr>
            <w:r w:rsidRPr="00F326BC">
              <w:t>1,18</w:t>
            </w:r>
          </w:p>
        </w:tc>
        <w:tc>
          <w:tcPr>
            <w:tcW w:w="1275" w:type="dxa"/>
            <w:tcBorders>
              <w:top w:val="nil"/>
              <w:left w:val="nil"/>
              <w:bottom w:val="single" w:sz="4" w:space="0" w:color="auto"/>
              <w:right w:val="single" w:sz="4" w:space="0" w:color="auto"/>
            </w:tcBorders>
            <w:noWrap/>
            <w:vAlign w:val="center"/>
            <w:hideMark/>
          </w:tcPr>
          <w:p w14:paraId="56E5A813" w14:textId="77777777" w:rsidR="002904DE" w:rsidRPr="00F326BC" w:rsidRDefault="002904DE" w:rsidP="002904DE">
            <w:pPr>
              <w:widowControl/>
              <w:autoSpaceDE/>
              <w:autoSpaceDN/>
              <w:adjustRightInd/>
              <w:ind w:left="0"/>
              <w:jc w:val="center"/>
            </w:pPr>
            <w:r w:rsidRPr="00F326BC">
              <w:t>0,45</w:t>
            </w:r>
          </w:p>
        </w:tc>
        <w:tc>
          <w:tcPr>
            <w:tcW w:w="1128" w:type="dxa"/>
            <w:tcBorders>
              <w:top w:val="nil"/>
              <w:left w:val="nil"/>
              <w:bottom w:val="single" w:sz="4" w:space="0" w:color="auto"/>
              <w:right w:val="single" w:sz="4" w:space="0" w:color="auto"/>
            </w:tcBorders>
            <w:noWrap/>
            <w:vAlign w:val="center"/>
            <w:hideMark/>
          </w:tcPr>
          <w:p w14:paraId="436DBBCA" w14:textId="77777777" w:rsidR="002904DE" w:rsidRPr="00F326BC" w:rsidRDefault="002904DE" w:rsidP="002904DE">
            <w:pPr>
              <w:widowControl/>
              <w:autoSpaceDE/>
              <w:autoSpaceDN/>
              <w:adjustRightInd/>
              <w:ind w:left="0"/>
              <w:jc w:val="center"/>
            </w:pPr>
            <w:r w:rsidRPr="00F326BC">
              <w:t>38,49</w:t>
            </w:r>
          </w:p>
        </w:tc>
      </w:tr>
      <w:tr w:rsidR="00F326BC" w:rsidRPr="00F326BC" w14:paraId="2E61D4A0"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5B763C85" w14:textId="77777777" w:rsidR="002904DE" w:rsidRPr="00F326BC" w:rsidRDefault="002904DE" w:rsidP="002904DE">
            <w:pPr>
              <w:widowControl/>
              <w:autoSpaceDE/>
              <w:autoSpaceDN/>
              <w:adjustRightInd/>
              <w:ind w:left="0"/>
              <w:jc w:val="center"/>
            </w:pPr>
            <w:r w:rsidRPr="00F326BC">
              <w:t>11</w:t>
            </w:r>
          </w:p>
        </w:tc>
        <w:tc>
          <w:tcPr>
            <w:tcW w:w="796" w:type="dxa"/>
            <w:tcBorders>
              <w:top w:val="nil"/>
              <w:left w:val="nil"/>
              <w:bottom w:val="single" w:sz="4" w:space="0" w:color="auto"/>
              <w:right w:val="single" w:sz="4" w:space="0" w:color="auto"/>
            </w:tcBorders>
            <w:noWrap/>
            <w:vAlign w:val="center"/>
            <w:hideMark/>
          </w:tcPr>
          <w:p w14:paraId="61FCB426" w14:textId="77777777" w:rsidR="002904DE" w:rsidRPr="00F326BC" w:rsidRDefault="002904DE" w:rsidP="002904DE">
            <w:pPr>
              <w:widowControl/>
              <w:autoSpaceDE/>
              <w:autoSpaceDN/>
              <w:adjustRightInd/>
              <w:ind w:left="0"/>
              <w:jc w:val="center"/>
            </w:pPr>
            <w:r w:rsidRPr="00F326BC">
              <w:t>0,93</w:t>
            </w:r>
          </w:p>
        </w:tc>
        <w:tc>
          <w:tcPr>
            <w:tcW w:w="797" w:type="dxa"/>
            <w:tcBorders>
              <w:top w:val="nil"/>
              <w:left w:val="nil"/>
              <w:bottom w:val="single" w:sz="4" w:space="0" w:color="auto"/>
              <w:right w:val="single" w:sz="4" w:space="0" w:color="auto"/>
            </w:tcBorders>
            <w:noWrap/>
            <w:vAlign w:val="center"/>
            <w:hideMark/>
          </w:tcPr>
          <w:p w14:paraId="3697FCFB" w14:textId="77777777" w:rsidR="002904DE" w:rsidRPr="00F326BC" w:rsidRDefault="002904DE" w:rsidP="002904DE">
            <w:pPr>
              <w:widowControl/>
              <w:autoSpaceDE/>
              <w:autoSpaceDN/>
              <w:adjustRightInd/>
              <w:ind w:left="0"/>
              <w:jc w:val="center"/>
            </w:pPr>
            <w:r w:rsidRPr="00F326BC">
              <w:t>1,48</w:t>
            </w:r>
          </w:p>
        </w:tc>
        <w:tc>
          <w:tcPr>
            <w:tcW w:w="796" w:type="dxa"/>
            <w:tcBorders>
              <w:top w:val="nil"/>
              <w:left w:val="nil"/>
              <w:bottom w:val="single" w:sz="4" w:space="0" w:color="auto"/>
              <w:right w:val="single" w:sz="4" w:space="0" w:color="auto"/>
            </w:tcBorders>
            <w:noWrap/>
            <w:vAlign w:val="center"/>
            <w:hideMark/>
          </w:tcPr>
          <w:p w14:paraId="7FD10797" w14:textId="77777777" w:rsidR="002904DE" w:rsidRPr="00F326BC" w:rsidRDefault="002904DE" w:rsidP="002904DE">
            <w:pPr>
              <w:widowControl/>
              <w:autoSpaceDE/>
              <w:autoSpaceDN/>
              <w:adjustRightInd/>
              <w:ind w:left="0"/>
              <w:jc w:val="center"/>
            </w:pPr>
            <w:r w:rsidRPr="00F326BC">
              <w:t>0,83</w:t>
            </w:r>
          </w:p>
        </w:tc>
        <w:tc>
          <w:tcPr>
            <w:tcW w:w="797" w:type="dxa"/>
            <w:tcBorders>
              <w:top w:val="nil"/>
              <w:left w:val="nil"/>
              <w:bottom w:val="single" w:sz="4" w:space="0" w:color="auto"/>
              <w:right w:val="single" w:sz="4" w:space="0" w:color="auto"/>
            </w:tcBorders>
            <w:noWrap/>
            <w:vAlign w:val="center"/>
            <w:hideMark/>
          </w:tcPr>
          <w:p w14:paraId="111D26F7" w14:textId="77777777" w:rsidR="002904DE" w:rsidRPr="00F326BC" w:rsidRDefault="002904DE" w:rsidP="002904DE">
            <w:pPr>
              <w:widowControl/>
              <w:autoSpaceDE/>
              <w:autoSpaceDN/>
              <w:adjustRightInd/>
              <w:ind w:left="0"/>
              <w:jc w:val="center"/>
            </w:pPr>
            <w:r w:rsidRPr="00F326BC">
              <w:t>0,79</w:t>
            </w:r>
          </w:p>
        </w:tc>
        <w:tc>
          <w:tcPr>
            <w:tcW w:w="1276" w:type="dxa"/>
            <w:tcBorders>
              <w:top w:val="nil"/>
              <w:left w:val="nil"/>
              <w:bottom w:val="single" w:sz="4" w:space="0" w:color="auto"/>
              <w:right w:val="single" w:sz="4" w:space="0" w:color="auto"/>
            </w:tcBorders>
            <w:noWrap/>
            <w:vAlign w:val="center"/>
            <w:hideMark/>
          </w:tcPr>
          <w:p w14:paraId="266C95FE" w14:textId="77777777" w:rsidR="002904DE" w:rsidRPr="00F326BC" w:rsidRDefault="002904DE" w:rsidP="002904DE">
            <w:pPr>
              <w:widowControl/>
              <w:autoSpaceDE/>
              <w:autoSpaceDN/>
              <w:adjustRightInd/>
              <w:ind w:left="0"/>
              <w:jc w:val="center"/>
            </w:pPr>
            <w:r w:rsidRPr="00F326BC">
              <w:t>4,03</w:t>
            </w:r>
          </w:p>
        </w:tc>
        <w:tc>
          <w:tcPr>
            <w:tcW w:w="1276" w:type="dxa"/>
            <w:tcBorders>
              <w:top w:val="nil"/>
              <w:left w:val="nil"/>
              <w:bottom w:val="single" w:sz="4" w:space="0" w:color="auto"/>
              <w:right w:val="single" w:sz="4" w:space="0" w:color="auto"/>
            </w:tcBorders>
            <w:noWrap/>
            <w:vAlign w:val="center"/>
            <w:hideMark/>
          </w:tcPr>
          <w:p w14:paraId="2EC2F6F5" w14:textId="77777777" w:rsidR="002904DE" w:rsidRPr="00F326BC" w:rsidRDefault="002904DE" w:rsidP="002904DE">
            <w:pPr>
              <w:widowControl/>
              <w:autoSpaceDE/>
              <w:autoSpaceDN/>
              <w:adjustRightInd/>
              <w:ind w:left="0"/>
              <w:jc w:val="center"/>
            </w:pPr>
            <w:r w:rsidRPr="00F326BC">
              <w:t>1,01</w:t>
            </w:r>
          </w:p>
        </w:tc>
        <w:tc>
          <w:tcPr>
            <w:tcW w:w="1275" w:type="dxa"/>
            <w:tcBorders>
              <w:top w:val="nil"/>
              <w:left w:val="nil"/>
              <w:bottom w:val="single" w:sz="4" w:space="0" w:color="auto"/>
              <w:right w:val="single" w:sz="4" w:space="0" w:color="auto"/>
            </w:tcBorders>
            <w:noWrap/>
            <w:vAlign w:val="center"/>
            <w:hideMark/>
          </w:tcPr>
          <w:p w14:paraId="0888EC00" w14:textId="77777777" w:rsidR="002904DE" w:rsidRPr="00F326BC" w:rsidRDefault="002904DE" w:rsidP="002904DE">
            <w:pPr>
              <w:widowControl/>
              <w:autoSpaceDE/>
              <w:autoSpaceDN/>
              <w:adjustRightInd/>
              <w:ind w:left="0"/>
              <w:jc w:val="center"/>
            </w:pPr>
            <w:r w:rsidRPr="00F326BC">
              <w:t>0,32</w:t>
            </w:r>
          </w:p>
        </w:tc>
        <w:tc>
          <w:tcPr>
            <w:tcW w:w="1128" w:type="dxa"/>
            <w:tcBorders>
              <w:top w:val="nil"/>
              <w:left w:val="nil"/>
              <w:bottom w:val="single" w:sz="4" w:space="0" w:color="auto"/>
              <w:right w:val="single" w:sz="4" w:space="0" w:color="auto"/>
            </w:tcBorders>
            <w:noWrap/>
            <w:vAlign w:val="center"/>
            <w:hideMark/>
          </w:tcPr>
          <w:p w14:paraId="07D26B0F" w14:textId="77777777" w:rsidR="002904DE" w:rsidRPr="00F326BC" w:rsidRDefault="002904DE" w:rsidP="002904DE">
            <w:pPr>
              <w:widowControl/>
              <w:autoSpaceDE/>
              <w:autoSpaceDN/>
              <w:adjustRightInd/>
              <w:ind w:left="0"/>
              <w:jc w:val="center"/>
            </w:pPr>
            <w:r w:rsidRPr="00F326BC">
              <w:t>31,81</w:t>
            </w:r>
          </w:p>
        </w:tc>
      </w:tr>
      <w:tr w:rsidR="00F326BC" w:rsidRPr="00F326BC" w14:paraId="094CF715"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7A26BE1C" w14:textId="77777777" w:rsidR="002904DE" w:rsidRPr="00F326BC" w:rsidRDefault="002904DE" w:rsidP="002904DE">
            <w:pPr>
              <w:widowControl/>
              <w:autoSpaceDE/>
              <w:autoSpaceDN/>
              <w:adjustRightInd/>
              <w:ind w:left="0"/>
              <w:jc w:val="center"/>
            </w:pPr>
            <w:r w:rsidRPr="00F326BC">
              <w:t>12</w:t>
            </w:r>
          </w:p>
        </w:tc>
        <w:tc>
          <w:tcPr>
            <w:tcW w:w="796" w:type="dxa"/>
            <w:tcBorders>
              <w:top w:val="nil"/>
              <w:left w:val="nil"/>
              <w:bottom w:val="single" w:sz="4" w:space="0" w:color="auto"/>
              <w:right w:val="single" w:sz="4" w:space="0" w:color="auto"/>
            </w:tcBorders>
            <w:noWrap/>
            <w:vAlign w:val="center"/>
            <w:hideMark/>
          </w:tcPr>
          <w:p w14:paraId="3B583D05" w14:textId="77777777" w:rsidR="002904DE" w:rsidRPr="00F326BC" w:rsidRDefault="002904DE" w:rsidP="002904DE">
            <w:pPr>
              <w:widowControl/>
              <w:autoSpaceDE/>
              <w:autoSpaceDN/>
              <w:adjustRightInd/>
              <w:ind w:left="0"/>
              <w:jc w:val="center"/>
            </w:pPr>
            <w:r w:rsidRPr="00F326BC">
              <w:t>1,42</w:t>
            </w:r>
          </w:p>
        </w:tc>
        <w:tc>
          <w:tcPr>
            <w:tcW w:w="797" w:type="dxa"/>
            <w:tcBorders>
              <w:top w:val="nil"/>
              <w:left w:val="nil"/>
              <w:bottom w:val="single" w:sz="4" w:space="0" w:color="auto"/>
              <w:right w:val="single" w:sz="4" w:space="0" w:color="auto"/>
            </w:tcBorders>
            <w:noWrap/>
            <w:vAlign w:val="center"/>
            <w:hideMark/>
          </w:tcPr>
          <w:p w14:paraId="4329C49B" w14:textId="77777777" w:rsidR="002904DE" w:rsidRPr="00F326BC" w:rsidRDefault="002904DE" w:rsidP="002904DE">
            <w:pPr>
              <w:widowControl/>
              <w:autoSpaceDE/>
              <w:autoSpaceDN/>
              <w:adjustRightInd/>
              <w:ind w:left="0"/>
              <w:jc w:val="center"/>
            </w:pPr>
            <w:r w:rsidRPr="00F326BC">
              <w:t>2,00</w:t>
            </w:r>
          </w:p>
        </w:tc>
        <w:tc>
          <w:tcPr>
            <w:tcW w:w="796" w:type="dxa"/>
            <w:tcBorders>
              <w:top w:val="nil"/>
              <w:left w:val="nil"/>
              <w:bottom w:val="single" w:sz="4" w:space="0" w:color="auto"/>
              <w:right w:val="single" w:sz="4" w:space="0" w:color="auto"/>
            </w:tcBorders>
            <w:noWrap/>
            <w:vAlign w:val="center"/>
            <w:hideMark/>
          </w:tcPr>
          <w:p w14:paraId="34683557" w14:textId="77777777" w:rsidR="002904DE" w:rsidRPr="00F326BC" w:rsidRDefault="002904DE" w:rsidP="002904DE">
            <w:pPr>
              <w:widowControl/>
              <w:autoSpaceDE/>
              <w:autoSpaceDN/>
              <w:adjustRightInd/>
              <w:ind w:left="0"/>
              <w:jc w:val="center"/>
            </w:pPr>
            <w:r w:rsidRPr="00F326BC">
              <w:t>1,29</w:t>
            </w:r>
          </w:p>
        </w:tc>
        <w:tc>
          <w:tcPr>
            <w:tcW w:w="797" w:type="dxa"/>
            <w:tcBorders>
              <w:top w:val="nil"/>
              <w:left w:val="nil"/>
              <w:bottom w:val="single" w:sz="4" w:space="0" w:color="auto"/>
              <w:right w:val="single" w:sz="4" w:space="0" w:color="auto"/>
            </w:tcBorders>
            <w:noWrap/>
            <w:vAlign w:val="center"/>
            <w:hideMark/>
          </w:tcPr>
          <w:p w14:paraId="1CD32BF1" w14:textId="77777777" w:rsidR="002904DE" w:rsidRPr="00F326BC" w:rsidRDefault="002904DE" w:rsidP="002904DE">
            <w:pPr>
              <w:widowControl/>
              <w:autoSpaceDE/>
              <w:autoSpaceDN/>
              <w:adjustRightInd/>
              <w:ind w:left="0"/>
              <w:jc w:val="center"/>
            </w:pPr>
            <w:r w:rsidRPr="00F326BC">
              <w:t>0,71</w:t>
            </w:r>
          </w:p>
        </w:tc>
        <w:tc>
          <w:tcPr>
            <w:tcW w:w="1276" w:type="dxa"/>
            <w:tcBorders>
              <w:top w:val="nil"/>
              <w:left w:val="nil"/>
              <w:bottom w:val="single" w:sz="4" w:space="0" w:color="auto"/>
              <w:right w:val="single" w:sz="4" w:space="0" w:color="auto"/>
            </w:tcBorders>
            <w:noWrap/>
            <w:vAlign w:val="center"/>
            <w:hideMark/>
          </w:tcPr>
          <w:p w14:paraId="6C496E27" w14:textId="77777777" w:rsidR="002904DE" w:rsidRPr="00F326BC" w:rsidRDefault="002904DE" w:rsidP="002904DE">
            <w:pPr>
              <w:widowControl/>
              <w:autoSpaceDE/>
              <w:autoSpaceDN/>
              <w:adjustRightInd/>
              <w:ind w:left="0"/>
              <w:jc w:val="center"/>
            </w:pPr>
            <w:r w:rsidRPr="00F326BC">
              <w:t>5,42</w:t>
            </w:r>
          </w:p>
        </w:tc>
        <w:tc>
          <w:tcPr>
            <w:tcW w:w="1276" w:type="dxa"/>
            <w:tcBorders>
              <w:top w:val="nil"/>
              <w:left w:val="nil"/>
              <w:bottom w:val="single" w:sz="4" w:space="0" w:color="auto"/>
              <w:right w:val="single" w:sz="4" w:space="0" w:color="auto"/>
            </w:tcBorders>
            <w:noWrap/>
            <w:vAlign w:val="center"/>
            <w:hideMark/>
          </w:tcPr>
          <w:p w14:paraId="5813B172" w14:textId="77777777" w:rsidR="002904DE" w:rsidRPr="00F326BC" w:rsidRDefault="002904DE" w:rsidP="002904DE">
            <w:pPr>
              <w:widowControl/>
              <w:autoSpaceDE/>
              <w:autoSpaceDN/>
              <w:adjustRightInd/>
              <w:ind w:left="0"/>
              <w:jc w:val="center"/>
            </w:pPr>
            <w:r w:rsidRPr="00F326BC">
              <w:t>1,36</w:t>
            </w:r>
          </w:p>
        </w:tc>
        <w:tc>
          <w:tcPr>
            <w:tcW w:w="1275" w:type="dxa"/>
            <w:tcBorders>
              <w:top w:val="nil"/>
              <w:left w:val="nil"/>
              <w:bottom w:val="single" w:sz="4" w:space="0" w:color="auto"/>
              <w:right w:val="single" w:sz="4" w:space="0" w:color="auto"/>
            </w:tcBorders>
            <w:noWrap/>
            <w:vAlign w:val="center"/>
            <w:hideMark/>
          </w:tcPr>
          <w:p w14:paraId="068B562F" w14:textId="77777777" w:rsidR="002904DE" w:rsidRPr="00F326BC" w:rsidRDefault="002904DE" w:rsidP="002904DE">
            <w:pPr>
              <w:widowControl/>
              <w:autoSpaceDE/>
              <w:autoSpaceDN/>
              <w:adjustRightInd/>
              <w:ind w:left="0"/>
              <w:jc w:val="center"/>
            </w:pPr>
            <w:r w:rsidRPr="00F326BC">
              <w:t>0,53</w:t>
            </w:r>
          </w:p>
        </w:tc>
        <w:tc>
          <w:tcPr>
            <w:tcW w:w="1128" w:type="dxa"/>
            <w:tcBorders>
              <w:top w:val="nil"/>
              <w:left w:val="nil"/>
              <w:bottom w:val="single" w:sz="4" w:space="0" w:color="auto"/>
              <w:right w:val="single" w:sz="4" w:space="0" w:color="auto"/>
            </w:tcBorders>
            <w:noWrap/>
            <w:vAlign w:val="center"/>
            <w:hideMark/>
          </w:tcPr>
          <w:p w14:paraId="2A75EE8A" w14:textId="77777777" w:rsidR="002904DE" w:rsidRPr="00F326BC" w:rsidRDefault="002904DE" w:rsidP="002904DE">
            <w:pPr>
              <w:widowControl/>
              <w:autoSpaceDE/>
              <w:autoSpaceDN/>
              <w:adjustRightInd/>
              <w:ind w:left="0"/>
              <w:jc w:val="center"/>
            </w:pPr>
            <w:r w:rsidRPr="00F326BC">
              <w:t>39,06</w:t>
            </w:r>
          </w:p>
        </w:tc>
      </w:tr>
      <w:tr w:rsidR="00F326BC" w:rsidRPr="00F326BC" w14:paraId="3F151762"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68AF9706" w14:textId="77777777" w:rsidR="002904DE" w:rsidRPr="00F326BC" w:rsidRDefault="002904DE" w:rsidP="002904DE">
            <w:pPr>
              <w:widowControl/>
              <w:autoSpaceDE/>
              <w:autoSpaceDN/>
              <w:adjustRightInd/>
              <w:ind w:left="0"/>
              <w:jc w:val="center"/>
            </w:pPr>
            <w:r w:rsidRPr="00F326BC">
              <w:t>13</w:t>
            </w:r>
          </w:p>
        </w:tc>
        <w:tc>
          <w:tcPr>
            <w:tcW w:w="796" w:type="dxa"/>
            <w:tcBorders>
              <w:top w:val="nil"/>
              <w:left w:val="nil"/>
              <w:bottom w:val="single" w:sz="4" w:space="0" w:color="auto"/>
              <w:right w:val="single" w:sz="4" w:space="0" w:color="auto"/>
            </w:tcBorders>
            <w:noWrap/>
            <w:vAlign w:val="center"/>
            <w:hideMark/>
          </w:tcPr>
          <w:p w14:paraId="3341BC70" w14:textId="77777777" w:rsidR="002904DE" w:rsidRPr="00F326BC" w:rsidRDefault="002904DE" w:rsidP="002904DE">
            <w:pPr>
              <w:widowControl/>
              <w:autoSpaceDE/>
              <w:autoSpaceDN/>
              <w:adjustRightInd/>
              <w:ind w:left="0"/>
              <w:jc w:val="center"/>
            </w:pPr>
            <w:r w:rsidRPr="00F326BC">
              <w:t>0,89</w:t>
            </w:r>
          </w:p>
        </w:tc>
        <w:tc>
          <w:tcPr>
            <w:tcW w:w="797" w:type="dxa"/>
            <w:tcBorders>
              <w:top w:val="nil"/>
              <w:left w:val="nil"/>
              <w:bottom w:val="single" w:sz="4" w:space="0" w:color="auto"/>
              <w:right w:val="single" w:sz="4" w:space="0" w:color="auto"/>
            </w:tcBorders>
            <w:noWrap/>
            <w:vAlign w:val="center"/>
            <w:hideMark/>
          </w:tcPr>
          <w:p w14:paraId="7BE6E6CE" w14:textId="77777777" w:rsidR="002904DE" w:rsidRPr="00F326BC" w:rsidRDefault="002904DE" w:rsidP="002904DE">
            <w:pPr>
              <w:widowControl/>
              <w:autoSpaceDE/>
              <w:autoSpaceDN/>
              <w:adjustRightInd/>
              <w:ind w:left="0"/>
              <w:jc w:val="center"/>
            </w:pPr>
            <w:r w:rsidRPr="00F326BC">
              <w:t>1,53</w:t>
            </w:r>
          </w:p>
        </w:tc>
        <w:tc>
          <w:tcPr>
            <w:tcW w:w="796" w:type="dxa"/>
            <w:tcBorders>
              <w:top w:val="nil"/>
              <w:left w:val="nil"/>
              <w:bottom w:val="single" w:sz="4" w:space="0" w:color="auto"/>
              <w:right w:val="single" w:sz="4" w:space="0" w:color="auto"/>
            </w:tcBorders>
            <w:noWrap/>
            <w:vAlign w:val="center"/>
            <w:hideMark/>
          </w:tcPr>
          <w:p w14:paraId="64317009" w14:textId="77777777" w:rsidR="002904DE" w:rsidRPr="00F326BC" w:rsidRDefault="002904DE" w:rsidP="002904DE">
            <w:pPr>
              <w:widowControl/>
              <w:autoSpaceDE/>
              <w:autoSpaceDN/>
              <w:adjustRightInd/>
              <w:ind w:left="0"/>
              <w:jc w:val="center"/>
            </w:pPr>
            <w:r w:rsidRPr="00F326BC">
              <w:t>0,49</w:t>
            </w:r>
          </w:p>
        </w:tc>
        <w:tc>
          <w:tcPr>
            <w:tcW w:w="797" w:type="dxa"/>
            <w:tcBorders>
              <w:top w:val="nil"/>
              <w:left w:val="nil"/>
              <w:bottom w:val="single" w:sz="4" w:space="0" w:color="auto"/>
              <w:right w:val="single" w:sz="4" w:space="0" w:color="auto"/>
            </w:tcBorders>
            <w:noWrap/>
            <w:vAlign w:val="center"/>
            <w:hideMark/>
          </w:tcPr>
          <w:p w14:paraId="57A3E535" w14:textId="77777777" w:rsidR="002904DE" w:rsidRPr="00F326BC" w:rsidRDefault="002904DE" w:rsidP="002904DE">
            <w:pPr>
              <w:widowControl/>
              <w:autoSpaceDE/>
              <w:autoSpaceDN/>
              <w:adjustRightInd/>
              <w:ind w:left="0"/>
              <w:jc w:val="center"/>
            </w:pPr>
            <w:r w:rsidRPr="00F326BC">
              <w:t>0,66</w:t>
            </w:r>
          </w:p>
        </w:tc>
        <w:tc>
          <w:tcPr>
            <w:tcW w:w="1276" w:type="dxa"/>
            <w:tcBorders>
              <w:top w:val="nil"/>
              <w:left w:val="nil"/>
              <w:bottom w:val="single" w:sz="4" w:space="0" w:color="auto"/>
              <w:right w:val="single" w:sz="4" w:space="0" w:color="auto"/>
            </w:tcBorders>
            <w:noWrap/>
            <w:vAlign w:val="center"/>
            <w:hideMark/>
          </w:tcPr>
          <w:p w14:paraId="459CF739" w14:textId="77777777" w:rsidR="002904DE" w:rsidRPr="00F326BC" w:rsidRDefault="002904DE" w:rsidP="002904DE">
            <w:pPr>
              <w:widowControl/>
              <w:autoSpaceDE/>
              <w:autoSpaceDN/>
              <w:adjustRightInd/>
              <w:ind w:left="0"/>
              <w:jc w:val="center"/>
            </w:pPr>
            <w:r w:rsidRPr="00F326BC">
              <w:t>3,57</w:t>
            </w:r>
          </w:p>
        </w:tc>
        <w:tc>
          <w:tcPr>
            <w:tcW w:w="1276" w:type="dxa"/>
            <w:tcBorders>
              <w:top w:val="nil"/>
              <w:left w:val="nil"/>
              <w:bottom w:val="single" w:sz="4" w:space="0" w:color="auto"/>
              <w:right w:val="single" w:sz="4" w:space="0" w:color="auto"/>
            </w:tcBorders>
            <w:noWrap/>
            <w:vAlign w:val="center"/>
            <w:hideMark/>
          </w:tcPr>
          <w:p w14:paraId="31C51ECC" w14:textId="77777777" w:rsidR="002904DE" w:rsidRPr="00F326BC" w:rsidRDefault="002904DE" w:rsidP="002904DE">
            <w:pPr>
              <w:widowControl/>
              <w:autoSpaceDE/>
              <w:autoSpaceDN/>
              <w:adjustRightInd/>
              <w:ind w:left="0"/>
              <w:jc w:val="center"/>
            </w:pPr>
            <w:r w:rsidRPr="00F326BC">
              <w:t>0,89</w:t>
            </w:r>
          </w:p>
        </w:tc>
        <w:tc>
          <w:tcPr>
            <w:tcW w:w="1275" w:type="dxa"/>
            <w:tcBorders>
              <w:top w:val="nil"/>
              <w:left w:val="nil"/>
              <w:bottom w:val="single" w:sz="4" w:space="0" w:color="auto"/>
              <w:right w:val="single" w:sz="4" w:space="0" w:color="auto"/>
            </w:tcBorders>
            <w:noWrap/>
            <w:vAlign w:val="center"/>
            <w:hideMark/>
          </w:tcPr>
          <w:p w14:paraId="723B50D2" w14:textId="77777777" w:rsidR="002904DE" w:rsidRPr="00F326BC" w:rsidRDefault="002904DE" w:rsidP="002904DE">
            <w:pPr>
              <w:widowControl/>
              <w:autoSpaceDE/>
              <w:autoSpaceDN/>
              <w:adjustRightInd/>
              <w:ind w:left="0"/>
              <w:jc w:val="center"/>
            </w:pPr>
            <w:r w:rsidRPr="00F326BC">
              <w:t>0,46</w:t>
            </w:r>
          </w:p>
        </w:tc>
        <w:tc>
          <w:tcPr>
            <w:tcW w:w="1128" w:type="dxa"/>
            <w:tcBorders>
              <w:top w:val="nil"/>
              <w:left w:val="nil"/>
              <w:bottom w:val="single" w:sz="4" w:space="0" w:color="auto"/>
              <w:right w:val="single" w:sz="4" w:space="0" w:color="auto"/>
            </w:tcBorders>
            <w:noWrap/>
            <w:vAlign w:val="center"/>
            <w:hideMark/>
          </w:tcPr>
          <w:p w14:paraId="68988AE3" w14:textId="77777777" w:rsidR="002904DE" w:rsidRPr="00F326BC" w:rsidRDefault="002904DE" w:rsidP="002904DE">
            <w:pPr>
              <w:widowControl/>
              <w:autoSpaceDE/>
              <w:autoSpaceDN/>
              <w:adjustRightInd/>
              <w:ind w:left="0"/>
              <w:jc w:val="center"/>
            </w:pPr>
            <w:r w:rsidRPr="00F326BC">
              <w:t>51,04</w:t>
            </w:r>
          </w:p>
        </w:tc>
      </w:tr>
      <w:tr w:rsidR="00F326BC" w:rsidRPr="00F326BC" w14:paraId="45A46A97"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272EDA2D" w14:textId="77777777" w:rsidR="002904DE" w:rsidRPr="00F326BC" w:rsidRDefault="002904DE" w:rsidP="002904DE">
            <w:pPr>
              <w:widowControl/>
              <w:autoSpaceDE/>
              <w:autoSpaceDN/>
              <w:adjustRightInd/>
              <w:ind w:left="0"/>
              <w:jc w:val="center"/>
            </w:pPr>
            <w:r w:rsidRPr="00F326BC">
              <w:t>14</w:t>
            </w:r>
          </w:p>
        </w:tc>
        <w:tc>
          <w:tcPr>
            <w:tcW w:w="796" w:type="dxa"/>
            <w:tcBorders>
              <w:top w:val="nil"/>
              <w:left w:val="nil"/>
              <w:bottom w:val="single" w:sz="4" w:space="0" w:color="auto"/>
              <w:right w:val="single" w:sz="4" w:space="0" w:color="auto"/>
            </w:tcBorders>
            <w:noWrap/>
            <w:vAlign w:val="center"/>
            <w:hideMark/>
          </w:tcPr>
          <w:p w14:paraId="4B74C671" w14:textId="77777777" w:rsidR="002904DE" w:rsidRPr="00F326BC" w:rsidRDefault="002904DE" w:rsidP="002904DE">
            <w:pPr>
              <w:widowControl/>
              <w:autoSpaceDE/>
              <w:autoSpaceDN/>
              <w:adjustRightInd/>
              <w:ind w:left="0"/>
              <w:jc w:val="center"/>
            </w:pPr>
            <w:r w:rsidRPr="00F326BC">
              <w:t>1,28</w:t>
            </w:r>
          </w:p>
        </w:tc>
        <w:tc>
          <w:tcPr>
            <w:tcW w:w="797" w:type="dxa"/>
            <w:tcBorders>
              <w:top w:val="nil"/>
              <w:left w:val="nil"/>
              <w:bottom w:val="single" w:sz="4" w:space="0" w:color="auto"/>
              <w:right w:val="single" w:sz="4" w:space="0" w:color="auto"/>
            </w:tcBorders>
            <w:noWrap/>
            <w:vAlign w:val="center"/>
            <w:hideMark/>
          </w:tcPr>
          <w:p w14:paraId="59EDAB93" w14:textId="77777777" w:rsidR="002904DE" w:rsidRPr="00F326BC" w:rsidRDefault="002904DE" w:rsidP="002904DE">
            <w:pPr>
              <w:widowControl/>
              <w:autoSpaceDE/>
              <w:autoSpaceDN/>
              <w:adjustRightInd/>
              <w:ind w:left="0"/>
              <w:jc w:val="center"/>
            </w:pPr>
            <w:r w:rsidRPr="00F326BC">
              <w:t>1,50</w:t>
            </w:r>
          </w:p>
        </w:tc>
        <w:tc>
          <w:tcPr>
            <w:tcW w:w="796" w:type="dxa"/>
            <w:tcBorders>
              <w:top w:val="nil"/>
              <w:left w:val="nil"/>
              <w:bottom w:val="single" w:sz="4" w:space="0" w:color="auto"/>
              <w:right w:val="single" w:sz="4" w:space="0" w:color="auto"/>
            </w:tcBorders>
            <w:noWrap/>
            <w:vAlign w:val="center"/>
            <w:hideMark/>
          </w:tcPr>
          <w:p w14:paraId="0DDC0E08" w14:textId="77777777" w:rsidR="002904DE" w:rsidRPr="00F326BC" w:rsidRDefault="002904DE" w:rsidP="002904DE">
            <w:pPr>
              <w:widowControl/>
              <w:autoSpaceDE/>
              <w:autoSpaceDN/>
              <w:adjustRightInd/>
              <w:ind w:left="0"/>
              <w:jc w:val="center"/>
            </w:pPr>
            <w:r w:rsidRPr="00F326BC">
              <w:t>0,93</w:t>
            </w:r>
          </w:p>
        </w:tc>
        <w:tc>
          <w:tcPr>
            <w:tcW w:w="797" w:type="dxa"/>
            <w:tcBorders>
              <w:top w:val="nil"/>
              <w:left w:val="nil"/>
              <w:bottom w:val="single" w:sz="4" w:space="0" w:color="auto"/>
              <w:right w:val="single" w:sz="4" w:space="0" w:color="auto"/>
            </w:tcBorders>
            <w:noWrap/>
            <w:vAlign w:val="center"/>
            <w:hideMark/>
          </w:tcPr>
          <w:p w14:paraId="4E130466" w14:textId="77777777" w:rsidR="002904DE" w:rsidRPr="00F326BC" w:rsidRDefault="002904DE" w:rsidP="002904DE">
            <w:pPr>
              <w:widowControl/>
              <w:autoSpaceDE/>
              <w:autoSpaceDN/>
              <w:adjustRightInd/>
              <w:ind w:left="0"/>
              <w:jc w:val="center"/>
            </w:pPr>
            <w:r w:rsidRPr="00F326BC">
              <w:t>1,00</w:t>
            </w:r>
          </w:p>
        </w:tc>
        <w:tc>
          <w:tcPr>
            <w:tcW w:w="1276" w:type="dxa"/>
            <w:tcBorders>
              <w:top w:val="nil"/>
              <w:left w:val="nil"/>
              <w:bottom w:val="single" w:sz="4" w:space="0" w:color="auto"/>
              <w:right w:val="single" w:sz="4" w:space="0" w:color="auto"/>
            </w:tcBorders>
            <w:noWrap/>
            <w:vAlign w:val="center"/>
            <w:hideMark/>
          </w:tcPr>
          <w:p w14:paraId="4A9C9F6F" w14:textId="77777777" w:rsidR="002904DE" w:rsidRPr="00F326BC" w:rsidRDefault="002904DE" w:rsidP="002904DE">
            <w:pPr>
              <w:widowControl/>
              <w:autoSpaceDE/>
              <w:autoSpaceDN/>
              <w:adjustRightInd/>
              <w:ind w:left="0"/>
              <w:jc w:val="center"/>
            </w:pPr>
            <w:r w:rsidRPr="00F326BC">
              <w:t>4,71</w:t>
            </w:r>
          </w:p>
        </w:tc>
        <w:tc>
          <w:tcPr>
            <w:tcW w:w="1276" w:type="dxa"/>
            <w:tcBorders>
              <w:top w:val="nil"/>
              <w:left w:val="nil"/>
              <w:bottom w:val="single" w:sz="4" w:space="0" w:color="auto"/>
              <w:right w:val="single" w:sz="4" w:space="0" w:color="auto"/>
            </w:tcBorders>
            <w:noWrap/>
            <w:vAlign w:val="center"/>
            <w:hideMark/>
          </w:tcPr>
          <w:p w14:paraId="759D521E" w14:textId="77777777" w:rsidR="002904DE" w:rsidRPr="00F326BC" w:rsidRDefault="002904DE" w:rsidP="002904DE">
            <w:pPr>
              <w:widowControl/>
              <w:autoSpaceDE/>
              <w:autoSpaceDN/>
              <w:adjustRightInd/>
              <w:ind w:left="0"/>
              <w:jc w:val="center"/>
            </w:pPr>
            <w:r w:rsidRPr="00F326BC">
              <w:t>1,18</w:t>
            </w:r>
          </w:p>
        </w:tc>
        <w:tc>
          <w:tcPr>
            <w:tcW w:w="1275" w:type="dxa"/>
            <w:tcBorders>
              <w:top w:val="nil"/>
              <w:left w:val="nil"/>
              <w:bottom w:val="single" w:sz="4" w:space="0" w:color="auto"/>
              <w:right w:val="single" w:sz="4" w:space="0" w:color="auto"/>
            </w:tcBorders>
            <w:noWrap/>
            <w:vAlign w:val="center"/>
            <w:hideMark/>
          </w:tcPr>
          <w:p w14:paraId="2F643F36" w14:textId="77777777" w:rsidR="002904DE" w:rsidRPr="00F326BC" w:rsidRDefault="002904DE" w:rsidP="002904DE">
            <w:pPr>
              <w:widowControl/>
              <w:autoSpaceDE/>
              <w:autoSpaceDN/>
              <w:adjustRightInd/>
              <w:ind w:left="0"/>
              <w:jc w:val="center"/>
            </w:pPr>
            <w:r w:rsidRPr="00F326BC">
              <w:t>0,26</w:t>
            </w:r>
          </w:p>
        </w:tc>
        <w:tc>
          <w:tcPr>
            <w:tcW w:w="1128" w:type="dxa"/>
            <w:tcBorders>
              <w:top w:val="nil"/>
              <w:left w:val="nil"/>
              <w:bottom w:val="single" w:sz="4" w:space="0" w:color="auto"/>
              <w:right w:val="single" w:sz="4" w:space="0" w:color="auto"/>
            </w:tcBorders>
            <w:noWrap/>
            <w:vAlign w:val="center"/>
            <w:hideMark/>
          </w:tcPr>
          <w:p w14:paraId="33D9CD44" w14:textId="77777777" w:rsidR="002904DE" w:rsidRPr="00F326BC" w:rsidRDefault="002904DE" w:rsidP="002904DE">
            <w:pPr>
              <w:widowControl/>
              <w:autoSpaceDE/>
              <w:autoSpaceDN/>
              <w:adjustRightInd/>
              <w:ind w:left="0"/>
              <w:jc w:val="center"/>
            </w:pPr>
            <w:r w:rsidRPr="00F326BC">
              <w:t>22,32</w:t>
            </w:r>
          </w:p>
        </w:tc>
      </w:tr>
      <w:tr w:rsidR="00F326BC" w:rsidRPr="00F326BC" w14:paraId="0FB768CE"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4F9A083C" w14:textId="77777777" w:rsidR="002904DE" w:rsidRPr="00F326BC" w:rsidRDefault="002904DE" w:rsidP="002904DE">
            <w:pPr>
              <w:widowControl/>
              <w:autoSpaceDE/>
              <w:autoSpaceDN/>
              <w:adjustRightInd/>
              <w:ind w:left="0"/>
              <w:jc w:val="center"/>
            </w:pPr>
            <w:r w:rsidRPr="00F326BC">
              <w:t>15</w:t>
            </w:r>
          </w:p>
        </w:tc>
        <w:tc>
          <w:tcPr>
            <w:tcW w:w="796" w:type="dxa"/>
            <w:tcBorders>
              <w:top w:val="nil"/>
              <w:left w:val="nil"/>
              <w:bottom w:val="single" w:sz="4" w:space="0" w:color="auto"/>
              <w:right w:val="single" w:sz="4" w:space="0" w:color="auto"/>
            </w:tcBorders>
            <w:noWrap/>
            <w:vAlign w:val="center"/>
            <w:hideMark/>
          </w:tcPr>
          <w:p w14:paraId="633AB66B" w14:textId="77777777" w:rsidR="002904DE" w:rsidRPr="00F326BC" w:rsidRDefault="002904DE" w:rsidP="002904DE">
            <w:pPr>
              <w:widowControl/>
              <w:autoSpaceDE/>
              <w:autoSpaceDN/>
              <w:adjustRightInd/>
              <w:ind w:left="0"/>
              <w:jc w:val="center"/>
            </w:pPr>
            <w:r w:rsidRPr="00F326BC">
              <w:t>1,37</w:t>
            </w:r>
          </w:p>
        </w:tc>
        <w:tc>
          <w:tcPr>
            <w:tcW w:w="797" w:type="dxa"/>
            <w:tcBorders>
              <w:top w:val="nil"/>
              <w:left w:val="nil"/>
              <w:bottom w:val="single" w:sz="4" w:space="0" w:color="auto"/>
              <w:right w:val="single" w:sz="4" w:space="0" w:color="auto"/>
            </w:tcBorders>
            <w:noWrap/>
            <w:vAlign w:val="center"/>
            <w:hideMark/>
          </w:tcPr>
          <w:p w14:paraId="5E7511CB" w14:textId="77777777" w:rsidR="002904DE" w:rsidRPr="00F326BC" w:rsidRDefault="002904DE" w:rsidP="002904DE">
            <w:pPr>
              <w:widowControl/>
              <w:autoSpaceDE/>
              <w:autoSpaceDN/>
              <w:adjustRightInd/>
              <w:ind w:left="0"/>
              <w:jc w:val="center"/>
            </w:pPr>
            <w:r w:rsidRPr="00F326BC">
              <w:t>1,84</w:t>
            </w:r>
          </w:p>
        </w:tc>
        <w:tc>
          <w:tcPr>
            <w:tcW w:w="796" w:type="dxa"/>
            <w:tcBorders>
              <w:top w:val="nil"/>
              <w:left w:val="nil"/>
              <w:bottom w:val="single" w:sz="4" w:space="0" w:color="auto"/>
              <w:right w:val="single" w:sz="4" w:space="0" w:color="auto"/>
            </w:tcBorders>
            <w:noWrap/>
            <w:vAlign w:val="center"/>
            <w:hideMark/>
          </w:tcPr>
          <w:p w14:paraId="4C387A4D" w14:textId="77777777" w:rsidR="002904DE" w:rsidRPr="00F326BC" w:rsidRDefault="002904DE" w:rsidP="002904DE">
            <w:pPr>
              <w:widowControl/>
              <w:autoSpaceDE/>
              <w:autoSpaceDN/>
              <w:adjustRightInd/>
              <w:ind w:left="0"/>
              <w:jc w:val="center"/>
            </w:pPr>
            <w:r w:rsidRPr="00F326BC">
              <w:t>1,06</w:t>
            </w:r>
          </w:p>
        </w:tc>
        <w:tc>
          <w:tcPr>
            <w:tcW w:w="797" w:type="dxa"/>
            <w:tcBorders>
              <w:top w:val="nil"/>
              <w:left w:val="nil"/>
              <w:bottom w:val="single" w:sz="4" w:space="0" w:color="auto"/>
              <w:right w:val="single" w:sz="4" w:space="0" w:color="auto"/>
            </w:tcBorders>
            <w:noWrap/>
            <w:vAlign w:val="center"/>
            <w:hideMark/>
          </w:tcPr>
          <w:p w14:paraId="2DB8C8D8" w14:textId="77777777" w:rsidR="002904DE" w:rsidRPr="00F326BC" w:rsidRDefault="002904DE" w:rsidP="002904DE">
            <w:pPr>
              <w:widowControl/>
              <w:autoSpaceDE/>
              <w:autoSpaceDN/>
              <w:adjustRightInd/>
              <w:ind w:left="0"/>
              <w:jc w:val="center"/>
            </w:pPr>
            <w:r w:rsidRPr="00F326BC">
              <w:t>0,66</w:t>
            </w:r>
          </w:p>
        </w:tc>
        <w:tc>
          <w:tcPr>
            <w:tcW w:w="1276" w:type="dxa"/>
            <w:tcBorders>
              <w:top w:val="nil"/>
              <w:left w:val="nil"/>
              <w:bottom w:val="single" w:sz="4" w:space="0" w:color="auto"/>
              <w:right w:val="single" w:sz="4" w:space="0" w:color="auto"/>
            </w:tcBorders>
            <w:noWrap/>
            <w:vAlign w:val="center"/>
            <w:hideMark/>
          </w:tcPr>
          <w:p w14:paraId="24FDDD63" w14:textId="77777777" w:rsidR="002904DE" w:rsidRPr="00F326BC" w:rsidRDefault="002904DE" w:rsidP="002904DE">
            <w:pPr>
              <w:widowControl/>
              <w:autoSpaceDE/>
              <w:autoSpaceDN/>
              <w:adjustRightInd/>
              <w:ind w:left="0"/>
              <w:jc w:val="center"/>
            </w:pPr>
            <w:r w:rsidRPr="00F326BC">
              <w:t>4,93</w:t>
            </w:r>
          </w:p>
        </w:tc>
        <w:tc>
          <w:tcPr>
            <w:tcW w:w="1276" w:type="dxa"/>
            <w:tcBorders>
              <w:top w:val="nil"/>
              <w:left w:val="nil"/>
              <w:bottom w:val="single" w:sz="4" w:space="0" w:color="auto"/>
              <w:right w:val="single" w:sz="4" w:space="0" w:color="auto"/>
            </w:tcBorders>
            <w:noWrap/>
            <w:vAlign w:val="center"/>
            <w:hideMark/>
          </w:tcPr>
          <w:p w14:paraId="3A22ED6A" w14:textId="77777777" w:rsidR="002904DE" w:rsidRPr="00F326BC" w:rsidRDefault="002904DE" w:rsidP="002904DE">
            <w:pPr>
              <w:widowControl/>
              <w:autoSpaceDE/>
              <w:autoSpaceDN/>
              <w:adjustRightInd/>
              <w:ind w:left="0"/>
              <w:jc w:val="center"/>
            </w:pPr>
            <w:r w:rsidRPr="00F326BC">
              <w:t>1,23</w:t>
            </w:r>
          </w:p>
        </w:tc>
        <w:tc>
          <w:tcPr>
            <w:tcW w:w="1275" w:type="dxa"/>
            <w:tcBorders>
              <w:top w:val="nil"/>
              <w:left w:val="nil"/>
              <w:bottom w:val="single" w:sz="4" w:space="0" w:color="auto"/>
              <w:right w:val="single" w:sz="4" w:space="0" w:color="auto"/>
            </w:tcBorders>
            <w:noWrap/>
            <w:vAlign w:val="center"/>
            <w:hideMark/>
          </w:tcPr>
          <w:p w14:paraId="68FADC2A" w14:textId="77777777" w:rsidR="002904DE" w:rsidRPr="00F326BC" w:rsidRDefault="002904DE" w:rsidP="002904DE">
            <w:pPr>
              <w:widowControl/>
              <w:autoSpaceDE/>
              <w:autoSpaceDN/>
              <w:adjustRightInd/>
              <w:ind w:left="0"/>
              <w:jc w:val="center"/>
            </w:pPr>
            <w:r w:rsidRPr="00F326BC">
              <w:t>0,50</w:t>
            </w:r>
          </w:p>
        </w:tc>
        <w:tc>
          <w:tcPr>
            <w:tcW w:w="1128" w:type="dxa"/>
            <w:tcBorders>
              <w:top w:val="nil"/>
              <w:left w:val="nil"/>
              <w:bottom w:val="single" w:sz="4" w:space="0" w:color="auto"/>
              <w:right w:val="single" w:sz="4" w:space="0" w:color="auto"/>
            </w:tcBorders>
            <w:noWrap/>
            <w:vAlign w:val="center"/>
            <w:hideMark/>
          </w:tcPr>
          <w:p w14:paraId="7ADD1D3B" w14:textId="77777777" w:rsidR="002904DE" w:rsidRPr="00F326BC" w:rsidRDefault="002904DE" w:rsidP="002904DE">
            <w:pPr>
              <w:widowControl/>
              <w:autoSpaceDE/>
              <w:autoSpaceDN/>
              <w:adjustRightInd/>
              <w:ind w:left="0"/>
              <w:jc w:val="center"/>
            </w:pPr>
            <w:r w:rsidRPr="00F326BC">
              <w:t>40,45</w:t>
            </w:r>
          </w:p>
        </w:tc>
      </w:tr>
      <w:tr w:rsidR="00F326BC" w:rsidRPr="00F326BC" w14:paraId="7CD22CC3"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0A3C70CB" w14:textId="77777777" w:rsidR="002904DE" w:rsidRPr="00F326BC" w:rsidRDefault="002904DE" w:rsidP="002904DE">
            <w:pPr>
              <w:widowControl/>
              <w:autoSpaceDE/>
              <w:autoSpaceDN/>
              <w:adjustRightInd/>
              <w:ind w:left="0"/>
              <w:jc w:val="center"/>
            </w:pPr>
            <w:r w:rsidRPr="00F326BC">
              <w:t>16</w:t>
            </w:r>
          </w:p>
        </w:tc>
        <w:tc>
          <w:tcPr>
            <w:tcW w:w="796" w:type="dxa"/>
            <w:tcBorders>
              <w:top w:val="nil"/>
              <w:left w:val="nil"/>
              <w:bottom w:val="single" w:sz="4" w:space="0" w:color="auto"/>
              <w:right w:val="single" w:sz="4" w:space="0" w:color="auto"/>
            </w:tcBorders>
            <w:noWrap/>
            <w:vAlign w:val="center"/>
            <w:hideMark/>
          </w:tcPr>
          <w:p w14:paraId="4BBFD9F0" w14:textId="77777777" w:rsidR="002904DE" w:rsidRPr="00F326BC" w:rsidRDefault="002904DE" w:rsidP="002904DE">
            <w:pPr>
              <w:widowControl/>
              <w:autoSpaceDE/>
              <w:autoSpaceDN/>
              <w:adjustRightInd/>
              <w:ind w:left="0"/>
              <w:jc w:val="center"/>
            </w:pPr>
            <w:r w:rsidRPr="00F326BC">
              <w:t>1,01</w:t>
            </w:r>
          </w:p>
        </w:tc>
        <w:tc>
          <w:tcPr>
            <w:tcW w:w="797" w:type="dxa"/>
            <w:tcBorders>
              <w:top w:val="nil"/>
              <w:left w:val="nil"/>
              <w:bottom w:val="single" w:sz="4" w:space="0" w:color="auto"/>
              <w:right w:val="single" w:sz="4" w:space="0" w:color="auto"/>
            </w:tcBorders>
            <w:noWrap/>
            <w:vAlign w:val="center"/>
            <w:hideMark/>
          </w:tcPr>
          <w:p w14:paraId="1A189CE3" w14:textId="77777777" w:rsidR="002904DE" w:rsidRPr="00F326BC" w:rsidRDefault="002904DE" w:rsidP="002904DE">
            <w:pPr>
              <w:widowControl/>
              <w:autoSpaceDE/>
              <w:autoSpaceDN/>
              <w:adjustRightInd/>
              <w:ind w:left="0"/>
              <w:jc w:val="center"/>
            </w:pPr>
            <w:r w:rsidRPr="00F326BC">
              <w:t>2,16</w:t>
            </w:r>
          </w:p>
        </w:tc>
        <w:tc>
          <w:tcPr>
            <w:tcW w:w="796" w:type="dxa"/>
            <w:tcBorders>
              <w:top w:val="nil"/>
              <w:left w:val="nil"/>
              <w:bottom w:val="single" w:sz="4" w:space="0" w:color="auto"/>
              <w:right w:val="single" w:sz="4" w:space="0" w:color="auto"/>
            </w:tcBorders>
            <w:noWrap/>
            <w:vAlign w:val="center"/>
            <w:hideMark/>
          </w:tcPr>
          <w:p w14:paraId="3D477BFE" w14:textId="77777777" w:rsidR="002904DE" w:rsidRPr="00F326BC" w:rsidRDefault="002904DE" w:rsidP="002904DE">
            <w:pPr>
              <w:widowControl/>
              <w:autoSpaceDE/>
              <w:autoSpaceDN/>
              <w:adjustRightInd/>
              <w:ind w:left="0"/>
              <w:jc w:val="center"/>
            </w:pPr>
            <w:r w:rsidRPr="00F326BC">
              <w:t>1,12</w:t>
            </w:r>
          </w:p>
        </w:tc>
        <w:tc>
          <w:tcPr>
            <w:tcW w:w="797" w:type="dxa"/>
            <w:tcBorders>
              <w:top w:val="nil"/>
              <w:left w:val="nil"/>
              <w:bottom w:val="single" w:sz="4" w:space="0" w:color="auto"/>
              <w:right w:val="single" w:sz="4" w:space="0" w:color="auto"/>
            </w:tcBorders>
            <w:noWrap/>
            <w:vAlign w:val="center"/>
            <w:hideMark/>
          </w:tcPr>
          <w:p w14:paraId="7A6C9CB5" w14:textId="77777777" w:rsidR="002904DE" w:rsidRPr="00F326BC" w:rsidRDefault="002904DE" w:rsidP="002904DE">
            <w:pPr>
              <w:widowControl/>
              <w:autoSpaceDE/>
              <w:autoSpaceDN/>
              <w:adjustRightInd/>
              <w:ind w:left="0"/>
              <w:jc w:val="center"/>
            </w:pPr>
            <w:r w:rsidRPr="00F326BC">
              <w:t>0,84</w:t>
            </w:r>
          </w:p>
        </w:tc>
        <w:tc>
          <w:tcPr>
            <w:tcW w:w="1276" w:type="dxa"/>
            <w:tcBorders>
              <w:top w:val="nil"/>
              <w:left w:val="nil"/>
              <w:bottom w:val="single" w:sz="4" w:space="0" w:color="auto"/>
              <w:right w:val="single" w:sz="4" w:space="0" w:color="auto"/>
            </w:tcBorders>
            <w:noWrap/>
            <w:vAlign w:val="center"/>
            <w:hideMark/>
          </w:tcPr>
          <w:p w14:paraId="33C4B900" w14:textId="77777777" w:rsidR="002904DE" w:rsidRPr="00F326BC" w:rsidRDefault="002904DE" w:rsidP="002904DE">
            <w:pPr>
              <w:widowControl/>
              <w:autoSpaceDE/>
              <w:autoSpaceDN/>
              <w:adjustRightInd/>
              <w:ind w:left="0"/>
              <w:jc w:val="center"/>
            </w:pPr>
            <w:r w:rsidRPr="00F326BC">
              <w:t>5,13</w:t>
            </w:r>
          </w:p>
        </w:tc>
        <w:tc>
          <w:tcPr>
            <w:tcW w:w="1276" w:type="dxa"/>
            <w:tcBorders>
              <w:top w:val="nil"/>
              <w:left w:val="nil"/>
              <w:bottom w:val="single" w:sz="4" w:space="0" w:color="auto"/>
              <w:right w:val="single" w:sz="4" w:space="0" w:color="auto"/>
            </w:tcBorders>
            <w:noWrap/>
            <w:vAlign w:val="center"/>
            <w:hideMark/>
          </w:tcPr>
          <w:p w14:paraId="1CFA088C" w14:textId="77777777" w:rsidR="002904DE" w:rsidRPr="00F326BC" w:rsidRDefault="002904DE" w:rsidP="002904DE">
            <w:pPr>
              <w:widowControl/>
              <w:autoSpaceDE/>
              <w:autoSpaceDN/>
              <w:adjustRightInd/>
              <w:ind w:left="0"/>
              <w:jc w:val="center"/>
            </w:pPr>
            <w:r w:rsidRPr="00F326BC">
              <w:t>1,28</w:t>
            </w:r>
          </w:p>
        </w:tc>
        <w:tc>
          <w:tcPr>
            <w:tcW w:w="1275" w:type="dxa"/>
            <w:tcBorders>
              <w:top w:val="nil"/>
              <w:left w:val="nil"/>
              <w:bottom w:val="single" w:sz="4" w:space="0" w:color="auto"/>
              <w:right w:val="single" w:sz="4" w:space="0" w:color="auto"/>
            </w:tcBorders>
            <w:noWrap/>
            <w:vAlign w:val="center"/>
            <w:hideMark/>
          </w:tcPr>
          <w:p w14:paraId="3F26AAA4" w14:textId="77777777" w:rsidR="002904DE" w:rsidRPr="00F326BC" w:rsidRDefault="002904DE" w:rsidP="002904DE">
            <w:pPr>
              <w:widowControl/>
              <w:autoSpaceDE/>
              <w:autoSpaceDN/>
              <w:adjustRightInd/>
              <w:ind w:left="0"/>
              <w:jc w:val="center"/>
            </w:pPr>
            <w:r w:rsidRPr="00F326BC">
              <w:t>0,60</w:t>
            </w:r>
          </w:p>
        </w:tc>
        <w:tc>
          <w:tcPr>
            <w:tcW w:w="1128" w:type="dxa"/>
            <w:tcBorders>
              <w:top w:val="nil"/>
              <w:left w:val="nil"/>
              <w:bottom w:val="single" w:sz="4" w:space="0" w:color="auto"/>
              <w:right w:val="single" w:sz="4" w:space="0" w:color="auto"/>
            </w:tcBorders>
            <w:noWrap/>
            <w:vAlign w:val="center"/>
            <w:hideMark/>
          </w:tcPr>
          <w:p w14:paraId="496D2FDE" w14:textId="77777777" w:rsidR="002904DE" w:rsidRPr="00F326BC" w:rsidRDefault="002904DE" w:rsidP="002904DE">
            <w:pPr>
              <w:widowControl/>
              <w:autoSpaceDE/>
              <w:autoSpaceDN/>
              <w:adjustRightInd/>
              <w:ind w:left="0"/>
              <w:jc w:val="center"/>
            </w:pPr>
            <w:r w:rsidRPr="00F326BC">
              <w:t>46,49</w:t>
            </w:r>
          </w:p>
        </w:tc>
      </w:tr>
      <w:tr w:rsidR="00F326BC" w:rsidRPr="00F326BC" w14:paraId="43C53C84"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260C423B" w14:textId="77777777" w:rsidR="002904DE" w:rsidRPr="00F326BC" w:rsidRDefault="002904DE" w:rsidP="002904DE">
            <w:pPr>
              <w:widowControl/>
              <w:autoSpaceDE/>
              <w:autoSpaceDN/>
              <w:adjustRightInd/>
              <w:ind w:left="0"/>
              <w:jc w:val="center"/>
            </w:pPr>
            <w:r w:rsidRPr="00F326BC">
              <w:t>17</w:t>
            </w:r>
          </w:p>
        </w:tc>
        <w:tc>
          <w:tcPr>
            <w:tcW w:w="796" w:type="dxa"/>
            <w:tcBorders>
              <w:top w:val="nil"/>
              <w:left w:val="nil"/>
              <w:bottom w:val="single" w:sz="4" w:space="0" w:color="auto"/>
              <w:right w:val="single" w:sz="4" w:space="0" w:color="auto"/>
            </w:tcBorders>
            <w:noWrap/>
            <w:vAlign w:val="center"/>
            <w:hideMark/>
          </w:tcPr>
          <w:p w14:paraId="3F55A1FB" w14:textId="77777777" w:rsidR="002904DE" w:rsidRPr="00F326BC" w:rsidRDefault="002904DE" w:rsidP="002904DE">
            <w:pPr>
              <w:widowControl/>
              <w:autoSpaceDE/>
              <w:autoSpaceDN/>
              <w:adjustRightInd/>
              <w:ind w:left="0"/>
              <w:jc w:val="center"/>
            </w:pPr>
            <w:r w:rsidRPr="00F326BC">
              <w:t>1,49</w:t>
            </w:r>
          </w:p>
        </w:tc>
        <w:tc>
          <w:tcPr>
            <w:tcW w:w="797" w:type="dxa"/>
            <w:tcBorders>
              <w:top w:val="nil"/>
              <w:left w:val="nil"/>
              <w:bottom w:val="single" w:sz="4" w:space="0" w:color="auto"/>
              <w:right w:val="single" w:sz="4" w:space="0" w:color="auto"/>
            </w:tcBorders>
            <w:noWrap/>
            <w:vAlign w:val="center"/>
            <w:hideMark/>
          </w:tcPr>
          <w:p w14:paraId="5333FE23" w14:textId="77777777" w:rsidR="002904DE" w:rsidRPr="00F326BC" w:rsidRDefault="002904DE" w:rsidP="002904DE">
            <w:pPr>
              <w:widowControl/>
              <w:autoSpaceDE/>
              <w:autoSpaceDN/>
              <w:adjustRightInd/>
              <w:ind w:left="0"/>
              <w:jc w:val="center"/>
            </w:pPr>
            <w:r w:rsidRPr="00F326BC">
              <w:t>1,90</w:t>
            </w:r>
          </w:p>
        </w:tc>
        <w:tc>
          <w:tcPr>
            <w:tcW w:w="796" w:type="dxa"/>
            <w:tcBorders>
              <w:top w:val="nil"/>
              <w:left w:val="nil"/>
              <w:bottom w:val="single" w:sz="4" w:space="0" w:color="auto"/>
              <w:right w:val="single" w:sz="4" w:space="0" w:color="auto"/>
            </w:tcBorders>
            <w:noWrap/>
            <w:vAlign w:val="center"/>
            <w:hideMark/>
          </w:tcPr>
          <w:p w14:paraId="0CA96A65" w14:textId="77777777" w:rsidR="002904DE" w:rsidRPr="00F326BC" w:rsidRDefault="002904DE" w:rsidP="002904DE">
            <w:pPr>
              <w:widowControl/>
              <w:autoSpaceDE/>
              <w:autoSpaceDN/>
              <w:adjustRightInd/>
              <w:ind w:left="0"/>
              <w:jc w:val="center"/>
            </w:pPr>
            <w:r w:rsidRPr="00F326BC">
              <w:t>0,83</w:t>
            </w:r>
          </w:p>
        </w:tc>
        <w:tc>
          <w:tcPr>
            <w:tcW w:w="797" w:type="dxa"/>
            <w:tcBorders>
              <w:top w:val="nil"/>
              <w:left w:val="nil"/>
              <w:bottom w:val="single" w:sz="4" w:space="0" w:color="auto"/>
              <w:right w:val="single" w:sz="4" w:space="0" w:color="auto"/>
            </w:tcBorders>
            <w:noWrap/>
            <w:vAlign w:val="center"/>
            <w:hideMark/>
          </w:tcPr>
          <w:p w14:paraId="5A636AD3" w14:textId="77777777" w:rsidR="002904DE" w:rsidRPr="00F326BC" w:rsidRDefault="002904DE" w:rsidP="002904DE">
            <w:pPr>
              <w:widowControl/>
              <w:autoSpaceDE/>
              <w:autoSpaceDN/>
              <w:adjustRightInd/>
              <w:ind w:left="0"/>
              <w:jc w:val="center"/>
            </w:pPr>
            <w:r w:rsidRPr="00F326BC">
              <w:t>0,62</w:t>
            </w:r>
          </w:p>
        </w:tc>
        <w:tc>
          <w:tcPr>
            <w:tcW w:w="1276" w:type="dxa"/>
            <w:tcBorders>
              <w:top w:val="nil"/>
              <w:left w:val="nil"/>
              <w:bottom w:val="single" w:sz="4" w:space="0" w:color="auto"/>
              <w:right w:val="single" w:sz="4" w:space="0" w:color="auto"/>
            </w:tcBorders>
            <w:noWrap/>
            <w:vAlign w:val="center"/>
            <w:hideMark/>
          </w:tcPr>
          <w:p w14:paraId="3305FB18" w14:textId="77777777" w:rsidR="002904DE" w:rsidRPr="00F326BC" w:rsidRDefault="002904DE" w:rsidP="002904DE">
            <w:pPr>
              <w:widowControl/>
              <w:autoSpaceDE/>
              <w:autoSpaceDN/>
              <w:adjustRightInd/>
              <w:ind w:left="0"/>
              <w:jc w:val="center"/>
            </w:pPr>
            <w:r w:rsidRPr="00F326BC">
              <w:t>4,84</w:t>
            </w:r>
          </w:p>
        </w:tc>
        <w:tc>
          <w:tcPr>
            <w:tcW w:w="1276" w:type="dxa"/>
            <w:tcBorders>
              <w:top w:val="nil"/>
              <w:left w:val="nil"/>
              <w:bottom w:val="single" w:sz="4" w:space="0" w:color="auto"/>
              <w:right w:val="single" w:sz="4" w:space="0" w:color="auto"/>
            </w:tcBorders>
            <w:noWrap/>
            <w:vAlign w:val="center"/>
            <w:hideMark/>
          </w:tcPr>
          <w:p w14:paraId="077E846A" w14:textId="77777777" w:rsidR="002904DE" w:rsidRPr="00F326BC" w:rsidRDefault="002904DE" w:rsidP="002904DE">
            <w:pPr>
              <w:widowControl/>
              <w:autoSpaceDE/>
              <w:autoSpaceDN/>
              <w:adjustRightInd/>
              <w:ind w:left="0"/>
              <w:jc w:val="center"/>
            </w:pPr>
            <w:r w:rsidRPr="00F326BC">
              <w:t>1,21</w:t>
            </w:r>
          </w:p>
        </w:tc>
        <w:tc>
          <w:tcPr>
            <w:tcW w:w="1275" w:type="dxa"/>
            <w:tcBorders>
              <w:top w:val="nil"/>
              <w:left w:val="nil"/>
              <w:bottom w:val="single" w:sz="4" w:space="0" w:color="auto"/>
              <w:right w:val="single" w:sz="4" w:space="0" w:color="auto"/>
            </w:tcBorders>
            <w:noWrap/>
            <w:vAlign w:val="center"/>
            <w:hideMark/>
          </w:tcPr>
          <w:p w14:paraId="1BAA8EEE" w14:textId="77777777" w:rsidR="002904DE" w:rsidRPr="00F326BC" w:rsidRDefault="002904DE" w:rsidP="002904DE">
            <w:pPr>
              <w:widowControl/>
              <w:autoSpaceDE/>
              <w:autoSpaceDN/>
              <w:adjustRightInd/>
              <w:ind w:left="0"/>
              <w:jc w:val="center"/>
            </w:pPr>
            <w:r w:rsidRPr="00F326BC">
              <w:t>0,59</w:t>
            </w:r>
          </w:p>
        </w:tc>
        <w:tc>
          <w:tcPr>
            <w:tcW w:w="1128" w:type="dxa"/>
            <w:tcBorders>
              <w:top w:val="nil"/>
              <w:left w:val="nil"/>
              <w:bottom w:val="single" w:sz="4" w:space="0" w:color="auto"/>
              <w:right w:val="single" w:sz="4" w:space="0" w:color="auto"/>
            </w:tcBorders>
            <w:noWrap/>
            <w:vAlign w:val="center"/>
            <w:hideMark/>
          </w:tcPr>
          <w:p w14:paraId="793A11AE" w14:textId="77777777" w:rsidR="002904DE" w:rsidRPr="00F326BC" w:rsidRDefault="002904DE" w:rsidP="002904DE">
            <w:pPr>
              <w:widowControl/>
              <w:autoSpaceDE/>
              <w:autoSpaceDN/>
              <w:adjustRightInd/>
              <w:ind w:left="0"/>
              <w:jc w:val="center"/>
            </w:pPr>
            <w:r w:rsidRPr="00F326BC">
              <w:t>48,82</w:t>
            </w:r>
          </w:p>
        </w:tc>
      </w:tr>
      <w:tr w:rsidR="00F326BC" w:rsidRPr="00F326BC" w14:paraId="29C0344E"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00AF7AFC" w14:textId="77777777" w:rsidR="002904DE" w:rsidRPr="00F326BC" w:rsidRDefault="002904DE" w:rsidP="002904DE">
            <w:pPr>
              <w:widowControl/>
              <w:autoSpaceDE/>
              <w:autoSpaceDN/>
              <w:adjustRightInd/>
              <w:ind w:left="0"/>
              <w:jc w:val="center"/>
            </w:pPr>
            <w:r w:rsidRPr="00F326BC">
              <w:t>18</w:t>
            </w:r>
          </w:p>
        </w:tc>
        <w:tc>
          <w:tcPr>
            <w:tcW w:w="796" w:type="dxa"/>
            <w:tcBorders>
              <w:top w:val="nil"/>
              <w:left w:val="nil"/>
              <w:bottom w:val="single" w:sz="4" w:space="0" w:color="auto"/>
              <w:right w:val="single" w:sz="4" w:space="0" w:color="auto"/>
            </w:tcBorders>
            <w:noWrap/>
            <w:vAlign w:val="center"/>
            <w:hideMark/>
          </w:tcPr>
          <w:p w14:paraId="670DBFA8" w14:textId="77777777" w:rsidR="002904DE" w:rsidRPr="00F326BC" w:rsidRDefault="002904DE" w:rsidP="002904DE">
            <w:pPr>
              <w:widowControl/>
              <w:autoSpaceDE/>
              <w:autoSpaceDN/>
              <w:adjustRightInd/>
              <w:ind w:left="0"/>
              <w:jc w:val="center"/>
            </w:pPr>
            <w:r w:rsidRPr="00F326BC">
              <w:t>1,42</w:t>
            </w:r>
          </w:p>
        </w:tc>
        <w:tc>
          <w:tcPr>
            <w:tcW w:w="797" w:type="dxa"/>
            <w:tcBorders>
              <w:top w:val="nil"/>
              <w:left w:val="nil"/>
              <w:bottom w:val="single" w:sz="4" w:space="0" w:color="auto"/>
              <w:right w:val="single" w:sz="4" w:space="0" w:color="auto"/>
            </w:tcBorders>
            <w:noWrap/>
            <w:vAlign w:val="center"/>
            <w:hideMark/>
          </w:tcPr>
          <w:p w14:paraId="157E6D05" w14:textId="77777777" w:rsidR="002904DE" w:rsidRPr="00F326BC" w:rsidRDefault="002904DE" w:rsidP="002904DE">
            <w:pPr>
              <w:widowControl/>
              <w:autoSpaceDE/>
              <w:autoSpaceDN/>
              <w:adjustRightInd/>
              <w:ind w:left="0"/>
              <w:jc w:val="center"/>
            </w:pPr>
            <w:r w:rsidRPr="00F326BC">
              <w:t>1,62</w:t>
            </w:r>
          </w:p>
        </w:tc>
        <w:tc>
          <w:tcPr>
            <w:tcW w:w="796" w:type="dxa"/>
            <w:tcBorders>
              <w:top w:val="nil"/>
              <w:left w:val="nil"/>
              <w:bottom w:val="single" w:sz="4" w:space="0" w:color="auto"/>
              <w:right w:val="single" w:sz="4" w:space="0" w:color="auto"/>
            </w:tcBorders>
            <w:noWrap/>
            <w:vAlign w:val="center"/>
            <w:hideMark/>
          </w:tcPr>
          <w:p w14:paraId="2E2927B8" w14:textId="77777777" w:rsidR="002904DE" w:rsidRPr="00F326BC" w:rsidRDefault="002904DE" w:rsidP="002904DE">
            <w:pPr>
              <w:widowControl/>
              <w:autoSpaceDE/>
              <w:autoSpaceDN/>
              <w:adjustRightInd/>
              <w:ind w:left="0"/>
              <w:jc w:val="center"/>
            </w:pPr>
            <w:r w:rsidRPr="00F326BC">
              <w:t>0,87</w:t>
            </w:r>
          </w:p>
        </w:tc>
        <w:tc>
          <w:tcPr>
            <w:tcW w:w="797" w:type="dxa"/>
            <w:tcBorders>
              <w:top w:val="nil"/>
              <w:left w:val="nil"/>
              <w:bottom w:val="single" w:sz="4" w:space="0" w:color="auto"/>
              <w:right w:val="single" w:sz="4" w:space="0" w:color="auto"/>
            </w:tcBorders>
            <w:noWrap/>
            <w:vAlign w:val="center"/>
            <w:hideMark/>
          </w:tcPr>
          <w:p w14:paraId="7BE57B95" w14:textId="77777777" w:rsidR="002904DE" w:rsidRPr="00F326BC" w:rsidRDefault="002904DE" w:rsidP="002904DE">
            <w:pPr>
              <w:widowControl/>
              <w:autoSpaceDE/>
              <w:autoSpaceDN/>
              <w:adjustRightInd/>
              <w:ind w:left="0"/>
              <w:jc w:val="center"/>
            </w:pPr>
            <w:r w:rsidRPr="00F326BC">
              <w:t>0,62</w:t>
            </w:r>
          </w:p>
        </w:tc>
        <w:tc>
          <w:tcPr>
            <w:tcW w:w="1276" w:type="dxa"/>
            <w:tcBorders>
              <w:top w:val="nil"/>
              <w:left w:val="nil"/>
              <w:bottom w:val="single" w:sz="4" w:space="0" w:color="auto"/>
              <w:right w:val="single" w:sz="4" w:space="0" w:color="auto"/>
            </w:tcBorders>
            <w:noWrap/>
            <w:vAlign w:val="center"/>
            <w:hideMark/>
          </w:tcPr>
          <w:p w14:paraId="2DC2F6BF" w14:textId="77777777" w:rsidR="002904DE" w:rsidRPr="00F326BC" w:rsidRDefault="002904DE" w:rsidP="002904DE">
            <w:pPr>
              <w:widowControl/>
              <w:autoSpaceDE/>
              <w:autoSpaceDN/>
              <w:adjustRightInd/>
              <w:ind w:left="0"/>
              <w:jc w:val="center"/>
            </w:pPr>
            <w:r w:rsidRPr="00F326BC">
              <w:t>4,53</w:t>
            </w:r>
          </w:p>
        </w:tc>
        <w:tc>
          <w:tcPr>
            <w:tcW w:w="1276" w:type="dxa"/>
            <w:tcBorders>
              <w:top w:val="nil"/>
              <w:left w:val="nil"/>
              <w:bottom w:val="single" w:sz="4" w:space="0" w:color="auto"/>
              <w:right w:val="single" w:sz="4" w:space="0" w:color="auto"/>
            </w:tcBorders>
            <w:noWrap/>
            <w:vAlign w:val="center"/>
            <w:hideMark/>
          </w:tcPr>
          <w:p w14:paraId="2B80BB5B" w14:textId="77777777" w:rsidR="002904DE" w:rsidRPr="00F326BC" w:rsidRDefault="002904DE" w:rsidP="002904DE">
            <w:pPr>
              <w:widowControl/>
              <w:autoSpaceDE/>
              <w:autoSpaceDN/>
              <w:adjustRightInd/>
              <w:ind w:left="0"/>
              <w:jc w:val="center"/>
            </w:pPr>
            <w:r w:rsidRPr="00F326BC">
              <w:t>1,13</w:t>
            </w:r>
          </w:p>
        </w:tc>
        <w:tc>
          <w:tcPr>
            <w:tcW w:w="1275" w:type="dxa"/>
            <w:tcBorders>
              <w:top w:val="nil"/>
              <w:left w:val="nil"/>
              <w:bottom w:val="single" w:sz="4" w:space="0" w:color="auto"/>
              <w:right w:val="single" w:sz="4" w:space="0" w:color="auto"/>
            </w:tcBorders>
            <w:noWrap/>
            <w:vAlign w:val="center"/>
            <w:hideMark/>
          </w:tcPr>
          <w:p w14:paraId="04A04DDB" w14:textId="77777777" w:rsidR="002904DE" w:rsidRPr="00F326BC" w:rsidRDefault="002904DE" w:rsidP="002904DE">
            <w:pPr>
              <w:widowControl/>
              <w:autoSpaceDE/>
              <w:autoSpaceDN/>
              <w:adjustRightInd/>
              <w:ind w:left="0"/>
              <w:jc w:val="center"/>
            </w:pPr>
            <w:r w:rsidRPr="00F326BC">
              <w:t>0,47</w:t>
            </w:r>
          </w:p>
        </w:tc>
        <w:tc>
          <w:tcPr>
            <w:tcW w:w="1128" w:type="dxa"/>
            <w:tcBorders>
              <w:top w:val="nil"/>
              <w:left w:val="nil"/>
              <w:bottom w:val="single" w:sz="4" w:space="0" w:color="auto"/>
              <w:right w:val="single" w:sz="4" w:space="0" w:color="auto"/>
            </w:tcBorders>
            <w:noWrap/>
            <w:vAlign w:val="center"/>
            <w:hideMark/>
          </w:tcPr>
          <w:p w14:paraId="14D77C17" w14:textId="77777777" w:rsidR="002904DE" w:rsidRPr="00F326BC" w:rsidRDefault="002904DE" w:rsidP="002904DE">
            <w:pPr>
              <w:widowControl/>
              <w:autoSpaceDE/>
              <w:autoSpaceDN/>
              <w:adjustRightInd/>
              <w:ind w:left="0"/>
              <w:jc w:val="center"/>
            </w:pPr>
            <w:r w:rsidRPr="00F326BC">
              <w:t>41,16</w:t>
            </w:r>
          </w:p>
        </w:tc>
      </w:tr>
      <w:tr w:rsidR="00F326BC" w:rsidRPr="00F326BC" w14:paraId="4AABE1DB"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4DA365C8" w14:textId="77777777" w:rsidR="002904DE" w:rsidRPr="00F326BC" w:rsidRDefault="002904DE" w:rsidP="002904DE">
            <w:pPr>
              <w:widowControl/>
              <w:autoSpaceDE/>
              <w:autoSpaceDN/>
              <w:adjustRightInd/>
              <w:ind w:left="0"/>
              <w:jc w:val="center"/>
            </w:pPr>
            <w:r w:rsidRPr="00F326BC">
              <w:t>19</w:t>
            </w:r>
          </w:p>
        </w:tc>
        <w:tc>
          <w:tcPr>
            <w:tcW w:w="796" w:type="dxa"/>
            <w:tcBorders>
              <w:top w:val="nil"/>
              <w:left w:val="nil"/>
              <w:bottom w:val="single" w:sz="4" w:space="0" w:color="auto"/>
              <w:right w:val="single" w:sz="4" w:space="0" w:color="auto"/>
            </w:tcBorders>
            <w:noWrap/>
            <w:vAlign w:val="center"/>
            <w:hideMark/>
          </w:tcPr>
          <w:p w14:paraId="10849482" w14:textId="77777777" w:rsidR="002904DE" w:rsidRPr="00F326BC" w:rsidRDefault="002904DE" w:rsidP="002904DE">
            <w:pPr>
              <w:widowControl/>
              <w:autoSpaceDE/>
              <w:autoSpaceDN/>
              <w:adjustRightInd/>
              <w:ind w:left="0"/>
              <w:jc w:val="center"/>
            </w:pPr>
            <w:r w:rsidRPr="00F326BC">
              <w:t>1,06</w:t>
            </w:r>
          </w:p>
        </w:tc>
        <w:tc>
          <w:tcPr>
            <w:tcW w:w="797" w:type="dxa"/>
            <w:tcBorders>
              <w:top w:val="nil"/>
              <w:left w:val="nil"/>
              <w:bottom w:val="single" w:sz="4" w:space="0" w:color="auto"/>
              <w:right w:val="single" w:sz="4" w:space="0" w:color="auto"/>
            </w:tcBorders>
            <w:noWrap/>
            <w:vAlign w:val="center"/>
            <w:hideMark/>
          </w:tcPr>
          <w:p w14:paraId="4941F374" w14:textId="77777777" w:rsidR="002904DE" w:rsidRPr="00F326BC" w:rsidRDefault="002904DE" w:rsidP="002904DE">
            <w:pPr>
              <w:widowControl/>
              <w:autoSpaceDE/>
              <w:autoSpaceDN/>
              <w:adjustRightInd/>
              <w:ind w:left="0"/>
              <w:jc w:val="center"/>
            </w:pPr>
            <w:r w:rsidRPr="00F326BC">
              <w:t>2,32</w:t>
            </w:r>
          </w:p>
        </w:tc>
        <w:tc>
          <w:tcPr>
            <w:tcW w:w="796" w:type="dxa"/>
            <w:tcBorders>
              <w:top w:val="nil"/>
              <w:left w:val="nil"/>
              <w:bottom w:val="single" w:sz="4" w:space="0" w:color="auto"/>
              <w:right w:val="single" w:sz="4" w:space="0" w:color="auto"/>
            </w:tcBorders>
            <w:noWrap/>
            <w:vAlign w:val="center"/>
            <w:hideMark/>
          </w:tcPr>
          <w:p w14:paraId="022573C6" w14:textId="77777777" w:rsidR="002904DE" w:rsidRPr="00F326BC" w:rsidRDefault="002904DE" w:rsidP="002904DE">
            <w:pPr>
              <w:widowControl/>
              <w:autoSpaceDE/>
              <w:autoSpaceDN/>
              <w:adjustRightInd/>
              <w:ind w:left="0"/>
              <w:jc w:val="center"/>
            </w:pPr>
            <w:r w:rsidRPr="00F326BC">
              <w:t>1,12</w:t>
            </w:r>
          </w:p>
        </w:tc>
        <w:tc>
          <w:tcPr>
            <w:tcW w:w="797" w:type="dxa"/>
            <w:tcBorders>
              <w:top w:val="nil"/>
              <w:left w:val="nil"/>
              <w:bottom w:val="single" w:sz="4" w:space="0" w:color="auto"/>
              <w:right w:val="single" w:sz="4" w:space="0" w:color="auto"/>
            </w:tcBorders>
            <w:noWrap/>
            <w:vAlign w:val="center"/>
            <w:hideMark/>
          </w:tcPr>
          <w:p w14:paraId="71D7231B" w14:textId="77777777" w:rsidR="002904DE" w:rsidRPr="00F326BC" w:rsidRDefault="002904DE" w:rsidP="002904DE">
            <w:pPr>
              <w:widowControl/>
              <w:autoSpaceDE/>
              <w:autoSpaceDN/>
              <w:adjustRightInd/>
              <w:ind w:left="0"/>
              <w:jc w:val="center"/>
            </w:pPr>
            <w:r w:rsidRPr="00F326BC">
              <w:t>0,45</w:t>
            </w:r>
          </w:p>
        </w:tc>
        <w:tc>
          <w:tcPr>
            <w:tcW w:w="1276" w:type="dxa"/>
            <w:tcBorders>
              <w:top w:val="nil"/>
              <w:left w:val="nil"/>
              <w:bottom w:val="single" w:sz="4" w:space="0" w:color="auto"/>
              <w:right w:val="single" w:sz="4" w:space="0" w:color="auto"/>
            </w:tcBorders>
            <w:noWrap/>
            <w:vAlign w:val="center"/>
            <w:hideMark/>
          </w:tcPr>
          <w:p w14:paraId="656ABB25" w14:textId="77777777" w:rsidR="002904DE" w:rsidRPr="00F326BC" w:rsidRDefault="002904DE" w:rsidP="002904DE">
            <w:pPr>
              <w:widowControl/>
              <w:autoSpaceDE/>
              <w:autoSpaceDN/>
              <w:adjustRightInd/>
              <w:ind w:left="0"/>
              <w:jc w:val="center"/>
            </w:pPr>
            <w:r w:rsidRPr="00F326BC">
              <w:t>4,95</w:t>
            </w:r>
          </w:p>
        </w:tc>
        <w:tc>
          <w:tcPr>
            <w:tcW w:w="1276" w:type="dxa"/>
            <w:tcBorders>
              <w:top w:val="nil"/>
              <w:left w:val="nil"/>
              <w:bottom w:val="single" w:sz="4" w:space="0" w:color="auto"/>
              <w:right w:val="single" w:sz="4" w:space="0" w:color="auto"/>
            </w:tcBorders>
            <w:noWrap/>
            <w:vAlign w:val="center"/>
            <w:hideMark/>
          </w:tcPr>
          <w:p w14:paraId="4A9A606B" w14:textId="77777777" w:rsidR="002904DE" w:rsidRPr="00F326BC" w:rsidRDefault="002904DE" w:rsidP="002904DE">
            <w:pPr>
              <w:widowControl/>
              <w:autoSpaceDE/>
              <w:autoSpaceDN/>
              <w:adjustRightInd/>
              <w:ind w:left="0"/>
              <w:jc w:val="center"/>
            </w:pPr>
            <w:r w:rsidRPr="00F326BC">
              <w:t>1,24</w:t>
            </w:r>
          </w:p>
        </w:tc>
        <w:tc>
          <w:tcPr>
            <w:tcW w:w="1275" w:type="dxa"/>
            <w:tcBorders>
              <w:top w:val="nil"/>
              <w:left w:val="nil"/>
              <w:bottom w:val="single" w:sz="4" w:space="0" w:color="auto"/>
              <w:right w:val="single" w:sz="4" w:space="0" w:color="auto"/>
            </w:tcBorders>
            <w:noWrap/>
            <w:vAlign w:val="center"/>
            <w:hideMark/>
          </w:tcPr>
          <w:p w14:paraId="1F71CAE1" w14:textId="77777777" w:rsidR="002904DE" w:rsidRPr="00F326BC" w:rsidRDefault="002904DE" w:rsidP="002904DE">
            <w:pPr>
              <w:widowControl/>
              <w:autoSpaceDE/>
              <w:autoSpaceDN/>
              <w:adjustRightInd/>
              <w:ind w:left="0"/>
              <w:jc w:val="center"/>
            </w:pPr>
            <w:r w:rsidRPr="00F326BC">
              <w:t>0,78</w:t>
            </w:r>
          </w:p>
        </w:tc>
        <w:tc>
          <w:tcPr>
            <w:tcW w:w="1128" w:type="dxa"/>
            <w:tcBorders>
              <w:top w:val="nil"/>
              <w:left w:val="nil"/>
              <w:bottom w:val="single" w:sz="4" w:space="0" w:color="auto"/>
              <w:right w:val="single" w:sz="4" w:space="0" w:color="auto"/>
            </w:tcBorders>
            <w:noWrap/>
            <w:vAlign w:val="center"/>
            <w:hideMark/>
          </w:tcPr>
          <w:p w14:paraId="6B80E3B1" w14:textId="77777777" w:rsidR="002904DE" w:rsidRPr="00F326BC" w:rsidRDefault="002904DE" w:rsidP="002904DE">
            <w:pPr>
              <w:widowControl/>
              <w:autoSpaceDE/>
              <w:autoSpaceDN/>
              <w:adjustRightInd/>
              <w:ind w:left="0"/>
              <w:jc w:val="center"/>
            </w:pPr>
            <w:r w:rsidRPr="00F326BC">
              <w:t>63,24</w:t>
            </w:r>
          </w:p>
        </w:tc>
      </w:tr>
      <w:tr w:rsidR="00F326BC" w:rsidRPr="00F326BC" w14:paraId="411C056E" w14:textId="77777777" w:rsidTr="002904DE">
        <w:trPr>
          <w:trHeight w:val="315"/>
        </w:trPr>
        <w:tc>
          <w:tcPr>
            <w:tcW w:w="1487" w:type="dxa"/>
            <w:tcBorders>
              <w:top w:val="nil"/>
              <w:left w:val="single" w:sz="4" w:space="0" w:color="auto"/>
              <w:bottom w:val="single" w:sz="4" w:space="0" w:color="auto"/>
              <w:right w:val="single" w:sz="4" w:space="0" w:color="auto"/>
            </w:tcBorders>
            <w:noWrap/>
            <w:vAlign w:val="center"/>
            <w:hideMark/>
          </w:tcPr>
          <w:p w14:paraId="3F045F68" w14:textId="77777777" w:rsidR="002904DE" w:rsidRPr="00F326BC" w:rsidRDefault="002904DE" w:rsidP="002904DE">
            <w:pPr>
              <w:widowControl/>
              <w:autoSpaceDE/>
              <w:autoSpaceDN/>
              <w:adjustRightInd/>
              <w:ind w:left="0"/>
              <w:jc w:val="center"/>
            </w:pPr>
            <w:r w:rsidRPr="00F326BC">
              <w:t>20</w:t>
            </w:r>
          </w:p>
        </w:tc>
        <w:tc>
          <w:tcPr>
            <w:tcW w:w="796" w:type="dxa"/>
            <w:tcBorders>
              <w:top w:val="nil"/>
              <w:left w:val="nil"/>
              <w:bottom w:val="single" w:sz="4" w:space="0" w:color="auto"/>
              <w:right w:val="single" w:sz="4" w:space="0" w:color="auto"/>
            </w:tcBorders>
            <w:noWrap/>
            <w:vAlign w:val="center"/>
            <w:hideMark/>
          </w:tcPr>
          <w:p w14:paraId="25CCF23F" w14:textId="77777777" w:rsidR="002904DE" w:rsidRPr="00F326BC" w:rsidRDefault="002904DE" w:rsidP="002904DE">
            <w:pPr>
              <w:widowControl/>
              <w:autoSpaceDE/>
              <w:autoSpaceDN/>
              <w:adjustRightInd/>
              <w:ind w:left="0"/>
              <w:jc w:val="center"/>
            </w:pPr>
            <w:r w:rsidRPr="00F326BC">
              <w:t>1,08</w:t>
            </w:r>
          </w:p>
        </w:tc>
        <w:tc>
          <w:tcPr>
            <w:tcW w:w="797" w:type="dxa"/>
            <w:tcBorders>
              <w:top w:val="nil"/>
              <w:left w:val="nil"/>
              <w:bottom w:val="single" w:sz="4" w:space="0" w:color="auto"/>
              <w:right w:val="single" w:sz="4" w:space="0" w:color="auto"/>
            </w:tcBorders>
            <w:noWrap/>
            <w:vAlign w:val="center"/>
            <w:hideMark/>
          </w:tcPr>
          <w:p w14:paraId="42763015" w14:textId="77777777" w:rsidR="002904DE" w:rsidRPr="00F326BC" w:rsidRDefault="002904DE" w:rsidP="002904DE">
            <w:pPr>
              <w:widowControl/>
              <w:autoSpaceDE/>
              <w:autoSpaceDN/>
              <w:adjustRightInd/>
              <w:ind w:left="0"/>
              <w:jc w:val="center"/>
            </w:pPr>
            <w:r w:rsidRPr="00F326BC">
              <w:t>1,38</w:t>
            </w:r>
          </w:p>
        </w:tc>
        <w:tc>
          <w:tcPr>
            <w:tcW w:w="796" w:type="dxa"/>
            <w:tcBorders>
              <w:top w:val="nil"/>
              <w:left w:val="nil"/>
              <w:bottom w:val="single" w:sz="4" w:space="0" w:color="auto"/>
              <w:right w:val="single" w:sz="4" w:space="0" w:color="auto"/>
            </w:tcBorders>
            <w:noWrap/>
            <w:vAlign w:val="center"/>
            <w:hideMark/>
          </w:tcPr>
          <w:p w14:paraId="4B1F5D43" w14:textId="77777777" w:rsidR="002904DE" w:rsidRPr="00F326BC" w:rsidRDefault="002904DE" w:rsidP="002904DE">
            <w:pPr>
              <w:widowControl/>
              <w:autoSpaceDE/>
              <w:autoSpaceDN/>
              <w:adjustRightInd/>
              <w:ind w:left="0"/>
              <w:jc w:val="center"/>
            </w:pPr>
            <w:r w:rsidRPr="00F326BC">
              <w:t>0,71</w:t>
            </w:r>
          </w:p>
        </w:tc>
        <w:tc>
          <w:tcPr>
            <w:tcW w:w="797" w:type="dxa"/>
            <w:tcBorders>
              <w:top w:val="nil"/>
              <w:left w:val="nil"/>
              <w:bottom w:val="single" w:sz="4" w:space="0" w:color="auto"/>
              <w:right w:val="single" w:sz="4" w:space="0" w:color="auto"/>
            </w:tcBorders>
            <w:noWrap/>
            <w:vAlign w:val="center"/>
            <w:hideMark/>
          </w:tcPr>
          <w:p w14:paraId="0D499FB2" w14:textId="77777777" w:rsidR="002904DE" w:rsidRPr="00F326BC" w:rsidRDefault="002904DE" w:rsidP="002904DE">
            <w:pPr>
              <w:widowControl/>
              <w:autoSpaceDE/>
              <w:autoSpaceDN/>
              <w:adjustRightInd/>
              <w:ind w:left="0"/>
              <w:jc w:val="center"/>
            </w:pPr>
            <w:r w:rsidRPr="00F326BC">
              <w:t>0,55</w:t>
            </w:r>
          </w:p>
        </w:tc>
        <w:tc>
          <w:tcPr>
            <w:tcW w:w="1276" w:type="dxa"/>
            <w:tcBorders>
              <w:top w:val="nil"/>
              <w:left w:val="nil"/>
              <w:bottom w:val="single" w:sz="4" w:space="0" w:color="auto"/>
              <w:right w:val="single" w:sz="4" w:space="0" w:color="auto"/>
            </w:tcBorders>
            <w:noWrap/>
            <w:vAlign w:val="center"/>
            <w:hideMark/>
          </w:tcPr>
          <w:p w14:paraId="5C8026A9" w14:textId="77777777" w:rsidR="002904DE" w:rsidRPr="00F326BC" w:rsidRDefault="002904DE" w:rsidP="002904DE">
            <w:pPr>
              <w:widowControl/>
              <w:autoSpaceDE/>
              <w:autoSpaceDN/>
              <w:adjustRightInd/>
              <w:ind w:left="0"/>
              <w:jc w:val="center"/>
            </w:pPr>
            <w:r w:rsidRPr="00F326BC">
              <w:t>3,72</w:t>
            </w:r>
          </w:p>
        </w:tc>
        <w:tc>
          <w:tcPr>
            <w:tcW w:w="1276" w:type="dxa"/>
            <w:tcBorders>
              <w:top w:val="nil"/>
              <w:left w:val="nil"/>
              <w:bottom w:val="single" w:sz="4" w:space="0" w:color="auto"/>
              <w:right w:val="single" w:sz="4" w:space="0" w:color="auto"/>
            </w:tcBorders>
            <w:noWrap/>
            <w:vAlign w:val="center"/>
            <w:hideMark/>
          </w:tcPr>
          <w:p w14:paraId="3B5807AC" w14:textId="77777777" w:rsidR="002904DE" w:rsidRPr="00F326BC" w:rsidRDefault="002904DE" w:rsidP="002904DE">
            <w:pPr>
              <w:widowControl/>
              <w:autoSpaceDE/>
              <w:autoSpaceDN/>
              <w:adjustRightInd/>
              <w:ind w:left="0"/>
              <w:jc w:val="center"/>
            </w:pPr>
            <w:r w:rsidRPr="00F326BC">
              <w:t>0,93</w:t>
            </w:r>
          </w:p>
        </w:tc>
        <w:tc>
          <w:tcPr>
            <w:tcW w:w="1275" w:type="dxa"/>
            <w:tcBorders>
              <w:top w:val="nil"/>
              <w:left w:val="nil"/>
              <w:bottom w:val="single" w:sz="4" w:space="0" w:color="auto"/>
              <w:right w:val="single" w:sz="4" w:space="0" w:color="auto"/>
            </w:tcBorders>
            <w:noWrap/>
            <w:vAlign w:val="center"/>
            <w:hideMark/>
          </w:tcPr>
          <w:p w14:paraId="3B2B2900" w14:textId="77777777" w:rsidR="002904DE" w:rsidRPr="00F326BC" w:rsidRDefault="002904DE" w:rsidP="002904DE">
            <w:pPr>
              <w:widowControl/>
              <w:autoSpaceDE/>
              <w:autoSpaceDN/>
              <w:adjustRightInd/>
              <w:ind w:left="0"/>
              <w:jc w:val="center"/>
            </w:pPr>
            <w:r w:rsidRPr="00F326BC">
              <w:t>0,37</w:t>
            </w:r>
          </w:p>
        </w:tc>
        <w:tc>
          <w:tcPr>
            <w:tcW w:w="1128" w:type="dxa"/>
            <w:tcBorders>
              <w:top w:val="nil"/>
              <w:left w:val="nil"/>
              <w:bottom w:val="single" w:sz="4" w:space="0" w:color="auto"/>
              <w:right w:val="single" w:sz="4" w:space="0" w:color="auto"/>
            </w:tcBorders>
            <w:noWrap/>
            <w:vAlign w:val="center"/>
            <w:hideMark/>
          </w:tcPr>
          <w:p w14:paraId="01D0C4D6" w14:textId="77777777" w:rsidR="002904DE" w:rsidRPr="00F326BC" w:rsidRDefault="002904DE" w:rsidP="002904DE">
            <w:pPr>
              <w:widowControl/>
              <w:autoSpaceDE/>
              <w:autoSpaceDN/>
              <w:adjustRightInd/>
              <w:ind w:left="0"/>
              <w:jc w:val="center"/>
            </w:pPr>
            <w:r w:rsidRPr="00F326BC">
              <w:t>40,13</w:t>
            </w:r>
          </w:p>
        </w:tc>
      </w:tr>
      <w:tr w:rsidR="00F326BC" w:rsidRPr="00F326BC" w14:paraId="0C99C5EA" w14:textId="77777777" w:rsidTr="002904DE">
        <w:trPr>
          <w:trHeight w:val="1200"/>
        </w:trPr>
        <w:tc>
          <w:tcPr>
            <w:tcW w:w="1487" w:type="dxa"/>
            <w:tcBorders>
              <w:top w:val="nil"/>
              <w:left w:val="single" w:sz="4" w:space="0" w:color="auto"/>
              <w:bottom w:val="single" w:sz="4" w:space="0" w:color="auto"/>
              <w:right w:val="single" w:sz="4" w:space="0" w:color="auto"/>
            </w:tcBorders>
            <w:vAlign w:val="center"/>
            <w:hideMark/>
          </w:tcPr>
          <w:p w14:paraId="6B0935EF" w14:textId="77777777" w:rsidR="002904DE" w:rsidRPr="00F326BC" w:rsidRDefault="002904DE" w:rsidP="002904DE">
            <w:pPr>
              <w:widowControl/>
              <w:autoSpaceDE/>
              <w:autoSpaceDN/>
              <w:adjustRightInd/>
              <w:ind w:left="0"/>
              <w:jc w:val="center"/>
            </w:pPr>
            <w:r w:rsidRPr="00F326BC">
              <w:t>Әрбір қайталану бойынша жиыны</w:t>
            </w:r>
          </w:p>
        </w:tc>
        <w:tc>
          <w:tcPr>
            <w:tcW w:w="796" w:type="dxa"/>
            <w:tcBorders>
              <w:top w:val="nil"/>
              <w:left w:val="nil"/>
              <w:bottom w:val="single" w:sz="4" w:space="0" w:color="auto"/>
              <w:right w:val="single" w:sz="4" w:space="0" w:color="auto"/>
            </w:tcBorders>
            <w:noWrap/>
            <w:vAlign w:val="center"/>
            <w:hideMark/>
          </w:tcPr>
          <w:p w14:paraId="5B671506" w14:textId="77777777" w:rsidR="002904DE" w:rsidRPr="00F326BC" w:rsidRDefault="002904DE" w:rsidP="002904DE">
            <w:pPr>
              <w:widowControl/>
              <w:autoSpaceDE/>
              <w:autoSpaceDN/>
              <w:adjustRightInd/>
              <w:ind w:left="0"/>
              <w:jc w:val="center"/>
            </w:pPr>
            <w:r w:rsidRPr="00F326BC">
              <w:t>20,49</w:t>
            </w:r>
          </w:p>
        </w:tc>
        <w:tc>
          <w:tcPr>
            <w:tcW w:w="797" w:type="dxa"/>
            <w:tcBorders>
              <w:top w:val="nil"/>
              <w:left w:val="nil"/>
              <w:bottom w:val="single" w:sz="4" w:space="0" w:color="auto"/>
              <w:right w:val="single" w:sz="4" w:space="0" w:color="auto"/>
            </w:tcBorders>
            <w:noWrap/>
            <w:vAlign w:val="center"/>
            <w:hideMark/>
          </w:tcPr>
          <w:p w14:paraId="1C9E631F" w14:textId="77777777" w:rsidR="002904DE" w:rsidRPr="00F326BC" w:rsidRDefault="002904DE" w:rsidP="002904DE">
            <w:pPr>
              <w:widowControl/>
              <w:autoSpaceDE/>
              <w:autoSpaceDN/>
              <w:adjustRightInd/>
              <w:ind w:left="0"/>
              <w:jc w:val="center"/>
            </w:pPr>
            <w:r w:rsidRPr="00F326BC">
              <w:t>38,12</w:t>
            </w:r>
          </w:p>
        </w:tc>
        <w:tc>
          <w:tcPr>
            <w:tcW w:w="796" w:type="dxa"/>
            <w:tcBorders>
              <w:top w:val="nil"/>
              <w:left w:val="nil"/>
              <w:bottom w:val="single" w:sz="4" w:space="0" w:color="auto"/>
              <w:right w:val="single" w:sz="4" w:space="0" w:color="auto"/>
            </w:tcBorders>
            <w:noWrap/>
            <w:vAlign w:val="center"/>
            <w:hideMark/>
          </w:tcPr>
          <w:p w14:paraId="034D4ADF" w14:textId="77777777" w:rsidR="002904DE" w:rsidRPr="00F326BC" w:rsidRDefault="002904DE" w:rsidP="002904DE">
            <w:pPr>
              <w:widowControl/>
              <w:autoSpaceDE/>
              <w:autoSpaceDN/>
              <w:adjustRightInd/>
              <w:ind w:left="0"/>
              <w:jc w:val="center"/>
            </w:pPr>
            <w:r w:rsidRPr="00F326BC">
              <w:t>19,01</w:t>
            </w:r>
          </w:p>
        </w:tc>
        <w:tc>
          <w:tcPr>
            <w:tcW w:w="797" w:type="dxa"/>
            <w:tcBorders>
              <w:top w:val="nil"/>
              <w:left w:val="nil"/>
              <w:bottom w:val="single" w:sz="4" w:space="0" w:color="auto"/>
              <w:right w:val="single" w:sz="4" w:space="0" w:color="auto"/>
            </w:tcBorders>
            <w:noWrap/>
            <w:vAlign w:val="center"/>
            <w:hideMark/>
          </w:tcPr>
          <w:p w14:paraId="473DFFBD" w14:textId="77777777" w:rsidR="002904DE" w:rsidRPr="00F326BC" w:rsidRDefault="002904DE" w:rsidP="002904DE">
            <w:pPr>
              <w:widowControl/>
              <w:autoSpaceDE/>
              <w:autoSpaceDN/>
              <w:adjustRightInd/>
              <w:ind w:left="0"/>
              <w:jc w:val="center"/>
            </w:pPr>
            <w:r w:rsidRPr="00F326BC">
              <w:t>15,81</w:t>
            </w:r>
          </w:p>
        </w:tc>
        <w:tc>
          <w:tcPr>
            <w:tcW w:w="1276" w:type="dxa"/>
            <w:tcBorders>
              <w:top w:val="nil"/>
              <w:left w:val="nil"/>
              <w:bottom w:val="single" w:sz="4" w:space="0" w:color="auto"/>
              <w:right w:val="single" w:sz="4" w:space="0" w:color="auto"/>
            </w:tcBorders>
            <w:noWrap/>
            <w:vAlign w:val="center"/>
            <w:hideMark/>
          </w:tcPr>
          <w:p w14:paraId="3088CE61" w14:textId="77777777" w:rsidR="002904DE" w:rsidRPr="00F326BC" w:rsidRDefault="002904DE" w:rsidP="002904DE">
            <w:pPr>
              <w:widowControl/>
              <w:autoSpaceDE/>
              <w:autoSpaceDN/>
              <w:adjustRightInd/>
              <w:ind w:left="0"/>
              <w:jc w:val="center"/>
            </w:pPr>
            <w:r w:rsidRPr="00F326BC">
              <w:t>93,43</w:t>
            </w:r>
          </w:p>
        </w:tc>
        <w:tc>
          <w:tcPr>
            <w:tcW w:w="1276" w:type="dxa"/>
            <w:tcBorders>
              <w:top w:val="nil"/>
              <w:left w:val="nil"/>
              <w:bottom w:val="single" w:sz="4" w:space="0" w:color="auto"/>
              <w:right w:val="single" w:sz="4" w:space="0" w:color="auto"/>
            </w:tcBorders>
            <w:noWrap/>
            <w:vAlign w:val="center"/>
            <w:hideMark/>
          </w:tcPr>
          <w:p w14:paraId="0B622C1E" w14:textId="77777777" w:rsidR="002904DE" w:rsidRPr="00F326BC" w:rsidRDefault="002904DE" w:rsidP="002904DE">
            <w:pPr>
              <w:widowControl/>
              <w:autoSpaceDE/>
              <w:autoSpaceDN/>
              <w:adjustRightInd/>
              <w:ind w:left="0"/>
              <w:jc w:val="center"/>
            </w:pPr>
            <w:r w:rsidRPr="00F326BC">
              <w:t>23,36</w:t>
            </w:r>
          </w:p>
        </w:tc>
        <w:tc>
          <w:tcPr>
            <w:tcW w:w="1275" w:type="dxa"/>
            <w:tcBorders>
              <w:top w:val="nil"/>
              <w:left w:val="nil"/>
              <w:bottom w:val="single" w:sz="4" w:space="0" w:color="auto"/>
              <w:right w:val="single" w:sz="4" w:space="0" w:color="auto"/>
            </w:tcBorders>
            <w:noWrap/>
            <w:vAlign w:val="center"/>
            <w:hideMark/>
          </w:tcPr>
          <w:p w14:paraId="50433C4F" w14:textId="77777777" w:rsidR="002904DE" w:rsidRPr="00F326BC" w:rsidRDefault="002904DE" w:rsidP="002904DE">
            <w:pPr>
              <w:widowControl/>
              <w:autoSpaceDE/>
              <w:autoSpaceDN/>
              <w:adjustRightInd/>
              <w:ind w:left="0"/>
              <w:jc w:val="center"/>
            </w:pPr>
            <w:r w:rsidRPr="00F326BC">
              <w:t>10,03</w:t>
            </w:r>
          </w:p>
        </w:tc>
        <w:tc>
          <w:tcPr>
            <w:tcW w:w="1128" w:type="dxa"/>
            <w:tcBorders>
              <w:top w:val="nil"/>
              <w:left w:val="nil"/>
              <w:bottom w:val="single" w:sz="4" w:space="0" w:color="auto"/>
              <w:right w:val="single" w:sz="4" w:space="0" w:color="auto"/>
            </w:tcBorders>
            <w:noWrap/>
            <w:vAlign w:val="center"/>
            <w:hideMark/>
          </w:tcPr>
          <w:p w14:paraId="3E6D927E" w14:textId="77777777" w:rsidR="002904DE" w:rsidRPr="00F326BC" w:rsidRDefault="002904DE" w:rsidP="002904DE">
            <w:pPr>
              <w:widowControl/>
              <w:autoSpaceDE/>
              <w:autoSpaceDN/>
              <w:adjustRightInd/>
              <w:ind w:left="0"/>
              <w:jc w:val="center"/>
            </w:pPr>
            <w:r w:rsidRPr="00F326BC">
              <w:t>42,96</w:t>
            </w:r>
          </w:p>
        </w:tc>
      </w:tr>
      <w:tr w:rsidR="002904DE" w:rsidRPr="00F326BC" w14:paraId="7B601DF0" w14:textId="77777777" w:rsidTr="002904DE">
        <w:trPr>
          <w:trHeight w:val="1290"/>
        </w:trPr>
        <w:tc>
          <w:tcPr>
            <w:tcW w:w="1487" w:type="dxa"/>
            <w:tcBorders>
              <w:top w:val="nil"/>
              <w:left w:val="single" w:sz="4" w:space="0" w:color="auto"/>
              <w:bottom w:val="single" w:sz="4" w:space="0" w:color="auto"/>
              <w:right w:val="single" w:sz="4" w:space="0" w:color="auto"/>
            </w:tcBorders>
            <w:vAlign w:val="center"/>
            <w:hideMark/>
          </w:tcPr>
          <w:p w14:paraId="024A6932" w14:textId="77777777" w:rsidR="002904DE" w:rsidRPr="00F326BC" w:rsidRDefault="002904DE" w:rsidP="002904DE">
            <w:pPr>
              <w:widowControl/>
              <w:autoSpaceDE/>
              <w:autoSpaceDN/>
              <w:adjustRightInd/>
              <w:ind w:left="0"/>
              <w:jc w:val="center"/>
            </w:pPr>
            <w:r w:rsidRPr="00F326BC">
              <w:t>Әрбір қайталанудың орташа мәні</w:t>
            </w:r>
          </w:p>
        </w:tc>
        <w:tc>
          <w:tcPr>
            <w:tcW w:w="796" w:type="dxa"/>
            <w:tcBorders>
              <w:top w:val="nil"/>
              <w:left w:val="nil"/>
              <w:bottom w:val="single" w:sz="4" w:space="0" w:color="auto"/>
              <w:right w:val="single" w:sz="4" w:space="0" w:color="auto"/>
            </w:tcBorders>
            <w:noWrap/>
            <w:vAlign w:val="center"/>
            <w:hideMark/>
          </w:tcPr>
          <w:p w14:paraId="7BB245B4" w14:textId="77777777" w:rsidR="002904DE" w:rsidRPr="00F326BC" w:rsidRDefault="002904DE" w:rsidP="002904DE">
            <w:pPr>
              <w:widowControl/>
              <w:autoSpaceDE/>
              <w:autoSpaceDN/>
              <w:adjustRightInd/>
              <w:ind w:left="0"/>
              <w:jc w:val="center"/>
            </w:pPr>
            <w:r w:rsidRPr="00F326BC">
              <w:t>1,02</w:t>
            </w:r>
          </w:p>
        </w:tc>
        <w:tc>
          <w:tcPr>
            <w:tcW w:w="797" w:type="dxa"/>
            <w:tcBorders>
              <w:top w:val="nil"/>
              <w:left w:val="nil"/>
              <w:bottom w:val="single" w:sz="4" w:space="0" w:color="auto"/>
              <w:right w:val="single" w:sz="4" w:space="0" w:color="auto"/>
            </w:tcBorders>
            <w:noWrap/>
            <w:vAlign w:val="center"/>
            <w:hideMark/>
          </w:tcPr>
          <w:p w14:paraId="0129007C" w14:textId="77777777" w:rsidR="002904DE" w:rsidRPr="00F326BC" w:rsidRDefault="002904DE" w:rsidP="002904DE">
            <w:pPr>
              <w:widowControl/>
              <w:autoSpaceDE/>
              <w:autoSpaceDN/>
              <w:adjustRightInd/>
              <w:ind w:left="0"/>
              <w:jc w:val="center"/>
            </w:pPr>
            <w:r w:rsidRPr="00F326BC">
              <w:t>1,91</w:t>
            </w:r>
          </w:p>
        </w:tc>
        <w:tc>
          <w:tcPr>
            <w:tcW w:w="796" w:type="dxa"/>
            <w:tcBorders>
              <w:top w:val="nil"/>
              <w:left w:val="nil"/>
              <w:bottom w:val="single" w:sz="4" w:space="0" w:color="auto"/>
              <w:right w:val="single" w:sz="4" w:space="0" w:color="auto"/>
            </w:tcBorders>
            <w:noWrap/>
            <w:vAlign w:val="center"/>
            <w:hideMark/>
          </w:tcPr>
          <w:p w14:paraId="1D04436E" w14:textId="77777777" w:rsidR="002904DE" w:rsidRPr="00F326BC" w:rsidRDefault="002904DE" w:rsidP="002904DE">
            <w:pPr>
              <w:widowControl/>
              <w:autoSpaceDE/>
              <w:autoSpaceDN/>
              <w:adjustRightInd/>
              <w:ind w:left="0"/>
              <w:jc w:val="center"/>
            </w:pPr>
            <w:r w:rsidRPr="00F326BC">
              <w:t>0,95</w:t>
            </w:r>
          </w:p>
        </w:tc>
        <w:tc>
          <w:tcPr>
            <w:tcW w:w="797" w:type="dxa"/>
            <w:tcBorders>
              <w:top w:val="nil"/>
              <w:left w:val="nil"/>
              <w:bottom w:val="single" w:sz="4" w:space="0" w:color="auto"/>
              <w:right w:val="single" w:sz="4" w:space="0" w:color="auto"/>
            </w:tcBorders>
            <w:noWrap/>
            <w:vAlign w:val="center"/>
            <w:hideMark/>
          </w:tcPr>
          <w:p w14:paraId="479B9726" w14:textId="77777777" w:rsidR="002904DE" w:rsidRPr="00F326BC" w:rsidRDefault="002904DE" w:rsidP="002904DE">
            <w:pPr>
              <w:widowControl/>
              <w:autoSpaceDE/>
              <w:autoSpaceDN/>
              <w:adjustRightInd/>
              <w:ind w:left="0"/>
              <w:jc w:val="center"/>
            </w:pPr>
            <w:r w:rsidRPr="00F326BC">
              <w:t>0,79</w:t>
            </w:r>
          </w:p>
        </w:tc>
        <w:tc>
          <w:tcPr>
            <w:tcW w:w="1276" w:type="dxa"/>
            <w:tcBorders>
              <w:top w:val="nil"/>
              <w:left w:val="nil"/>
              <w:bottom w:val="single" w:sz="4" w:space="0" w:color="auto"/>
              <w:right w:val="single" w:sz="4" w:space="0" w:color="auto"/>
            </w:tcBorders>
            <w:noWrap/>
            <w:vAlign w:val="center"/>
            <w:hideMark/>
          </w:tcPr>
          <w:p w14:paraId="37025706" w14:textId="77777777" w:rsidR="002904DE" w:rsidRPr="00F326BC" w:rsidRDefault="002904DE" w:rsidP="002904DE">
            <w:pPr>
              <w:widowControl/>
              <w:autoSpaceDE/>
              <w:autoSpaceDN/>
              <w:adjustRightInd/>
              <w:ind w:left="0"/>
              <w:jc w:val="center"/>
            </w:pPr>
            <w:r w:rsidRPr="00F326BC">
              <w:t>4,67</w:t>
            </w:r>
          </w:p>
        </w:tc>
        <w:tc>
          <w:tcPr>
            <w:tcW w:w="1276" w:type="dxa"/>
            <w:tcBorders>
              <w:top w:val="nil"/>
              <w:left w:val="nil"/>
              <w:bottom w:val="single" w:sz="4" w:space="0" w:color="auto"/>
              <w:right w:val="single" w:sz="4" w:space="0" w:color="auto"/>
            </w:tcBorders>
            <w:noWrap/>
            <w:vAlign w:val="center"/>
            <w:hideMark/>
          </w:tcPr>
          <w:p w14:paraId="6FD1449D" w14:textId="77777777" w:rsidR="002904DE" w:rsidRPr="00F326BC" w:rsidRDefault="002904DE" w:rsidP="002904DE">
            <w:pPr>
              <w:widowControl/>
              <w:autoSpaceDE/>
              <w:autoSpaceDN/>
              <w:adjustRightInd/>
              <w:ind w:left="0"/>
              <w:jc w:val="center"/>
            </w:pPr>
            <w:r w:rsidRPr="00F326BC">
              <w:t>1,17</w:t>
            </w:r>
          </w:p>
        </w:tc>
        <w:tc>
          <w:tcPr>
            <w:tcW w:w="1275" w:type="dxa"/>
            <w:tcBorders>
              <w:top w:val="nil"/>
              <w:left w:val="nil"/>
              <w:bottom w:val="single" w:sz="4" w:space="0" w:color="auto"/>
              <w:right w:val="single" w:sz="4" w:space="0" w:color="auto"/>
            </w:tcBorders>
            <w:noWrap/>
            <w:vAlign w:val="center"/>
            <w:hideMark/>
          </w:tcPr>
          <w:p w14:paraId="4A422728" w14:textId="77777777" w:rsidR="002904DE" w:rsidRPr="00F326BC" w:rsidRDefault="002904DE" w:rsidP="002904DE">
            <w:pPr>
              <w:widowControl/>
              <w:autoSpaceDE/>
              <w:autoSpaceDN/>
              <w:adjustRightInd/>
              <w:ind w:left="0"/>
              <w:jc w:val="center"/>
            </w:pPr>
            <w:r w:rsidRPr="00F326BC">
              <w:t>0,50</w:t>
            </w:r>
          </w:p>
        </w:tc>
        <w:tc>
          <w:tcPr>
            <w:tcW w:w="1128" w:type="dxa"/>
            <w:tcBorders>
              <w:top w:val="nil"/>
              <w:left w:val="nil"/>
              <w:bottom w:val="single" w:sz="4" w:space="0" w:color="auto"/>
              <w:right w:val="single" w:sz="4" w:space="0" w:color="auto"/>
            </w:tcBorders>
            <w:noWrap/>
            <w:vAlign w:val="center"/>
            <w:hideMark/>
          </w:tcPr>
          <w:p w14:paraId="66E50790" w14:textId="77777777" w:rsidR="002904DE" w:rsidRPr="00F326BC" w:rsidRDefault="002904DE" w:rsidP="002904DE">
            <w:pPr>
              <w:widowControl/>
              <w:autoSpaceDE/>
              <w:autoSpaceDN/>
              <w:adjustRightInd/>
              <w:ind w:left="0"/>
              <w:jc w:val="center"/>
            </w:pPr>
            <w:r w:rsidRPr="00F326BC">
              <w:t>42,96</w:t>
            </w:r>
          </w:p>
        </w:tc>
      </w:tr>
    </w:tbl>
    <w:p w14:paraId="47AF81D1" w14:textId="77777777" w:rsidR="002904DE" w:rsidRPr="00F326BC" w:rsidRDefault="002904DE" w:rsidP="007909AC">
      <w:pPr>
        <w:ind w:left="0"/>
        <w:jc w:val="center"/>
        <w:rPr>
          <w:sz w:val="28"/>
          <w:szCs w:val="28"/>
          <w:lang w:val="kk-KZ"/>
        </w:rPr>
      </w:pPr>
    </w:p>
    <w:p w14:paraId="47992724" w14:textId="77777777" w:rsidR="002904DE" w:rsidRPr="00F326BC" w:rsidRDefault="002904DE" w:rsidP="007909AC">
      <w:pPr>
        <w:ind w:left="0"/>
        <w:jc w:val="center"/>
        <w:rPr>
          <w:sz w:val="28"/>
          <w:szCs w:val="28"/>
          <w:lang w:val="kk-KZ"/>
        </w:rPr>
      </w:pPr>
    </w:p>
    <w:p w14:paraId="343910BB" w14:textId="77777777" w:rsidR="002904DE" w:rsidRPr="00F326BC" w:rsidRDefault="002904DE" w:rsidP="007909AC">
      <w:pPr>
        <w:ind w:left="0"/>
        <w:jc w:val="center"/>
        <w:rPr>
          <w:sz w:val="28"/>
          <w:szCs w:val="28"/>
          <w:lang w:val="kk-KZ"/>
        </w:rPr>
      </w:pPr>
    </w:p>
    <w:p w14:paraId="0C43AF7A" w14:textId="77777777" w:rsidR="002904DE" w:rsidRPr="00F326BC" w:rsidRDefault="002904DE" w:rsidP="007909AC">
      <w:pPr>
        <w:ind w:left="0"/>
        <w:jc w:val="center"/>
        <w:rPr>
          <w:sz w:val="28"/>
          <w:szCs w:val="28"/>
          <w:lang w:val="kk-KZ"/>
        </w:rPr>
      </w:pPr>
    </w:p>
    <w:p w14:paraId="1BAF911F" w14:textId="77777777" w:rsidR="002904DE" w:rsidRPr="00F326BC" w:rsidRDefault="002904DE" w:rsidP="007909AC">
      <w:pPr>
        <w:ind w:left="0"/>
        <w:jc w:val="center"/>
        <w:rPr>
          <w:sz w:val="28"/>
          <w:szCs w:val="28"/>
          <w:lang w:val="kk-KZ"/>
        </w:rPr>
      </w:pPr>
    </w:p>
    <w:p w14:paraId="395F15C6" w14:textId="77777777" w:rsidR="002904DE" w:rsidRPr="00F326BC" w:rsidRDefault="002904DE" w:rsidP="007909AC">
      <w:pPr>
        <w:ind w:left="0"/>
        <w:jc w:val="center"/>
        <w:rPr>
          <w:sz w:val="28"/>
          <w:szCs w:val="28"/>
          <w:lang w:val="kk-KZ"/>
        </w:rPr>
      </w:pPr>
    </w:p>
    <w:p w14:paraId="7A660485" w14:textId="77777777" w:rsidR="007909AC" w:rsidRPr="00F326BC" w:rsidRDefault="007909AC" w:rsidP="00A92692">
      <w:pPr>
        <w:ind w:left="0"/>
        <w:jc w:val="both"/>
        <w:rPr>
          <w:sz w:val="28"/>
          <w:szCs w:val="28"/>
          <w:lang w:val="kk-KZ"/>
        </w:rPr>
      </w:pPr>
      <w:r w:rsidRPr="00F326BC">
        <w:rPr>
          <w:sz w:val="28"/>
          <w:szCs w:val="28"/>
          <w:lang w:val="kk-KZ"/>
        </w:rPr>
        <w:lastRenderedPageBreak/>
        <w:t>Екінші ретті орталық композициялық ротатабельді жоспарлау бағдарламасы бойынша сіңіргіштің конус-таратқышының параметрлеріне тәуелділігін эксперименттік зерттеулердің деректері</w:t>
      </w:r>
    </w:p>
    <w:p w14:paraId="67AF07B6" w14:textId="77777777" w:rsidR="00105E63" w:rsidRPr="00F326BC" w:rsidRDefault="00105E63" w:rsidP="008C379A">
      <w:pPr>
        <w:ind w:left="0"/>
        <w:jc w:val="center"/>
        <w:rPr>
          <w:sz w:val="28"/>
          <w:szCs w:val="28"/>
          <w:lang w:val="kk-KZ"/>
        </w:rPr>
      </w:pPr>
    </w:p>
    <w:p w14:paraId="5F209D06" w14:textId="752218C8" w:rsidR="007909AC" w:rsidRPr="00F326BC" w:rsidRDefault="00863000" w:rsidP="007909AC">
      <w:pPr>
        <w:ind w:left="0"/>
        <w:jc w:val="both"/>
        <w:rPr>
          <w:sz w:val="28"/>
          <w:szCs w:val="28"/>
          <w:lang w:val="kk-KZ"/>
        </w:rPr>
      </w:pPr>
      <w:r>
        <w:rPr>
          <w:sz w:val="28"/>
          <w:szCs w:val="28"/>
          <w:lang w:val="kk-KZ"/>
        </w:rPr>
        <w:t>Кесте</w:t>
      </w:r>
      <w:r w:rsidRPr="00F326BC">
        <w:rPr>
          <w:sz w:val="28"/>
          <w:szCs w:val="28"/>
          <w:lang w:val="kk-KZ"/>
        </w:rPr>
        <w:t xml:space="preserve"> </w:t>
      </w:r>
      <w:r w:rsidR="007909AC" w:rsidRPr="00F326BC">
        <w:rPr>
          <w:sz w:val="28"/>
          <w:szCs w:val="28"/>
          <w:lang w:val="kk-KZ"/>
        </w:rPr>
        <w:t>B</w:t>
      </w:r>
      <w:r>
        <w:rPr>
          <w:sz w:val="28"/>
          <w:szCs w:val="28"/>
          <w:lang w:val="kk-KZ"/>
        </w:rPr>
        <w:t>.</w:t>
      </w:r>
      <w:r w:rsidR="002904DE" w:rsidRPr="00F326BC">
        <w:rPr>
          <w:sz w:val="28"/>
          <w:szCs w:val="28"/>
          <w:lang w:val="kk-KZ"/>
        </w:rPr>
        <w:t>8</w:t>
      </w:r>
      <w:r w:rsidR="007909AC" w:rsidRPr="00F326BC">
        <w:rPr>
          <w:sz w:val="28"/>
          <w:szCs w:val="28"/>
          <w:lang w:val="kk-KZ"/>
        </w:rPr>
        <w:t xml:space="preserve"> - H</w:t>
      </w:r>
      <w:r w:rsidR="007909AC" w:rsidRPr="00F326BC">
        <w:rPr>
          <w:sz w:val="28"/>
          <w:szCs w:val="28"/>
          <w:vertAlign w:val="subscript"/>
          <w:lang w:val="kk-KZ"/>
        </w:rPr>
        <w:t>1</w:t>
      </w:r>
      <w:r w:rsidR="007909AC" w:rsidRPr="00F326BC">
        <w:rPr>
          <w:sz w:val="28"/>
          <w:szCs w:val="28"/>
          <w:lang w:val="kk-KZ"/>
        </w:rPr>
        <w:t>=</w:t>
      </w:r>
      <w:r w:rsidR="007909AC" w:rsidRPr="00F326BC">
        <w:rPr>
          <w:i/>
          <w:iCs/>
          <w:sz w:val="28"/>
          <w:szCs w:val="28"/>
          <w:lang w:val="kk-KZ"/>
        </w:rPr>
        <w:t>f(h, H, D</w:t>
      </w:r>
      <w:r w:rsidR="007909AC" w:rsidRPr="00F326BC">
        <w:rPr>
          <w:sz w:val="28"/>
          <w:szCs w:val="28"/>
          <w:lang w:val="kk-KZ"/>
        </w:rPr>
        <w:t xml:space="preserve">) анықтау үшін </w:t>
      </w:r>
      <m:oMath>
        <m:sSubSup>
          <m:sSubSupPr>
            <m:ctrlPr>
              <w:rPr>
                <w:rFonts w:ascii="Cambria Math" w:hAnsi="Cambria Math"/>
                <w:i/>
                <w:sz w:val="28"/>
                <w:szCs w:val="28"/>
                <w:lang w:val="en-US"/>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oMath>
      <w:r w:rsidR="007909AC" w:rsidRPr="00F326BC">
        <w:rPr>
          <w:rFonts w:eastAsiaTheme="minorEastAsia"/>
          <w:sz w:val="28"/>
          <w:szCs w:val="28"/>
          <w:lang w:val="kk-KZ"/>
        </w:rPr>
        <w:t xml:space="preserve"> </w:t>
      </w:r>
      <w:r w:rsidR="007909AC" w:rsidRPr="00F326BC">
        <w:rPr>
          <w:sz w:val="28"/>
          <w:szCs w:val="28"/>
          <w:lang w:val="kk-KZ"/>
        </w:rPr>
        <w:t>есептеуге арналған қосымша кесте:</w:t>
      </w:r>
    </w:p>
    <w:p w14:paraId="0134C919" w14:textId="77777777" w:rsidR="007909AC" w:rsidRPr="00F326BC" w:rsidRDefault="007909AC" w:rsidP="007909AC">
      <w:pPr>
        <w:ind w:left="0"/>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1562"/>
        <w:gridCol w:w="1721"/>
        <w:gridCol w:w="801"/>
        <w:gridCol w:w="2209"/>
        <w:gridCol w:w="2366"/>
      </w:tblGrid>
      <w:tr w:rsidR="00F326BC" w:rsidRPr="00F326BC" w14:paraId="4DFD9A32" w14:textId="77777777" w:rsidTr="006F3B5A">
        <w:tc>
          <w:tcPr>
            <w:tcW w:w="774" w:type="dxa"/>
            <w:tcBorders>
              <w:top w:val="single" w:sz="4" w:space="0" w:color="auto"/>
              <w:left w:val="single" w:sz="4" w:space="0" w:color="auto"/>
              <w:bottom w:val="single" w:sz="4" w:space="0" w:color="auto"/>
              <w:right w:val="single" w:sz="4" w:space="0" w:color="auto"/>
            </w:tcBorders>
            <w:hideMark/>
          </w:tcPr>
          <w:p w14:paraId="6113765B" w14:textId="77777777" w:rsidR="007909AC" w:rsidRPr="00F326BC" w:rsidRDefault="007909AC" w:rsidP="006F3B5A">
            <w:pPr>
              <w:ind w:left="0"/>
              <w:jc w:val="both"/>
              <w:rPr>
                <w:sz w:val="26"/>
                <w:szCs w:val="26"/>
                <w:lang w:val="kk-KZ"/>
              </w:rPr>
            </w:pPr>
            <w:r w:rsidRPr="00F326BC">
              <w:rPr>
                <w:sz w:val="26"/>
                <w:szCs w:val="26"/>
                <w:lang w:val="kk-KZ"/>
              </w:rPr>
              <w:t>Сынақ номері</w:t>
            </w:r>
          </w:p>
        </w:tc>
        <w:tc>
          <w:tcPr>
            <w:tcW w:w="1586" w:type="dxa"/>
            <w:tcBorders>
              <w:top w:val="single" w:sz="4" w:space="0" w:color="auto"/>
              <w:left w:val="single" w:sz="4" w:space="0" w:color="auto"/>
              <w:bottom w:val="single" w:sz="4" w:space="0" w:color="auto"/>
              <w:right w:val="single" w:sz="4" w:space="0" w:color="auto"/>
            </w:tcBorders>
            <w:hideMark/>
          </w:tcPr>
          <w:p w14:paraId="42B07CB1" w14:textId="77777777" w:rsidR="007909AC" w:rsidRPr="00F326BC" w:rsidRDefault="00CF010C" w:rsidP="006F3B5A">
            <w:pPr>
              <w:ind w:left="0"/>
              <w:jc w:val="both"/>
              <w:rPr>
                <w:sz w:val="26"/>
                <w:szCs w:val="26"/>
              </w:rPr>
            </w:pPr>
            <m:oMathPara>
              <m:oMath>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oMath>
            </m:oMathPara>
          </w:p>
        </w:tc>
        <w:tc>
          <w:tcPr>
            <w:tcW w:w="1768" w:type="dxa"/>
            <w:tcBorders>
              <w:top w:val="single" w:sz="4" w:space="0" w:color="auto"/>
              <w:left w:val="single" w:sz="4" w:space="0" w:color="auto"/>
              <w:bottom w:val="single" w:sz="4" w:space="0" w:color="auto"/>
              <w:right w:val="single" w:sz="4" w:space="0" w:color="auto"/>
            </w:tcBorders>
            <w:hideMark/>
          </w:tcPr>
          <w:p w14:paraId="07AC6C5E" w14:textId="77777777" w:rsidR="007909AC" w:rsidRPr="00F326BC" w:rsidRDefault="00CF010C" w:rsidP="006F3B5A">
            <w:pPr>
              <w:ind w:left="0"/>
              <w:jc w:val="both"/>
              <w:rPr>
                <w:sz w:val="26"/>
                <w:szCs w:val="26"/>
              </w:rPr>
            </w:pPr>
            <m:oMathPara>
              <m:oMath>
                <m:acc>
                  <m:accPr>
                    <m:chr m:val="̅"/>
                    <m:ctrlPr>
                      <w:rPr>
                        <w:rFonts w:ascii="Cambria Math" w:hAnsi="Cambria Math"/>
                        <w:i/>
                        <w:sz w:val="26"/>
                        <w:szCs w:val="26"/>
                      </w:rPr>
                    </m:ctrlPr>
                  </m:accPr>
                  <m:e>
                    <m:r>
                      <w:rPr>
                        <w:rFonts w:ascii="Cambria Math" w:hAnsi="Cambria Math"/>
                        <w:sz w:val="26"/>
                        <w:szCs w:val="26"/>
                      </w:rPr>
                      <m:t>y</m:t>
                    </m:r>
                  </m:e>
                </m:acc>
              </m:oMath>
            </m:oMathPara>
          </w:p>
        </w:tc>
        <w:tc>
          <w:tcPr>
            <w:tcW w:w="762" w:type="dxa"/>
            <w:tcBorders>
              <w:top w:val="single" w:sz="4" w:space="0" w:color="auto"/>
              <w:left w:val="single" w:sz="4" w:space="0" w:color="auto"/>
              <w:bottom w:val="single" w:sz="4" w:space="0" w:color="auto"/>
              <w:right w:val="single" w:sz="4" w:space="0" w:color="auto"/>
            </w:tcBorders>
            <w:hideMark/>
          </w:tcPr>
          <w:p w14:paraId="7CC6125C" w14:textId="77777777" w:rsidR="007909AC" w:rsidRPr="00F326BC" w:rsidRDefault="00CF010C" w:rsidP="006F3B5A">
            <w:pPr>
              <w:ind w:left="0"/>
              <w:rPr>
                <w:sz w:val="26"/>
                <w:szCs w:val="26"/>
              </w:rPr>
            </w:pPr>
            <m:oMathPara>
              <m:oMath>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oMath>
            </m:oMathPara>
          </w:p>
        </w:tc>
        <w:tc>
          <w:tcPr>
            <w:tcW w:w="2271" w:type="dxa"/>
            <w:tcBorders>
              <w:top w:val="single" w:sz="4" w:space="0" w:color="auto"/>
              <w:left w:val="single" w:sz="4" w:space="0" w:color="auto"/>
              <w:bottom w:val="single" w:sz="4" w:space="0" w:color="auto"/>
              <w:right w:val="single" w:sz="4" w:space="0" w:color="auto"/>
            </w:tcBorders>
            <w:hideMark/>
          </w:tcPr>
          <w:p w14:paraId="55BB46CF" w14:textId="77777777" w:rsidR="007909AC" w:rsidRPr="00F326BC" w:rsidRDefault="00CF010C" w:rsidP="006F3B5A">
            <w:pPr>
              <w:ind w:left="0"/>
              <w:rPr>
                <w:sz w:val="26"/>
                <w:szCs w:val="26"/>
              </w:rPr>
            </w:pPr>
            <m:oMathPara>
              <m:oMath>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oMath>
            </m:oMathPara>
          </w:p>
        </w:tc>
        <w:tc>
          <w:tcPr>
            <w:tcW w:w="2410" w:type="dxa"/>
            <w:tcBorders>
              <w:top w:val="single" w:sz="4" w:space="0" w:color="auto"/>
              <w:left w:val="single" w:sz="4" w:space="0" w:color="auto"/>
              <w:bottom w:val="single" w:sz="4" w:space="0" w:color="auto"/>
              <w:right w:val="single" w:sz="4" w:space="0" w:color="auto"/>
            </w:tcBorders>
            <w:hideMark/>
          </w:tcPr>
          <w:p w14:paraId="0C9868EA" w14:textId="77777777" w:rsidR="007909AC" w:rsidRPr="00F326BC" w:rsidRDefault="00CF010C" w:rsidP="006F3B5A">
            <w:pPr>
              <w:ind w:left="0"/>
              <w:jc w:val="both"/>
              <w:rPr>
                <w:sz w:val="26"/>
                <w:szCs w:val="26"/>
              </w:rPr>
            </w:pPr>
            <m:oMathPara>
              <m:oMath>
                <m:sSubSup>
                  <m:sSubSupPr>
                    <m:ctrlPr>
                      <w:rPr>
                        <w:rFonts w:ascii="Cambria Math" w:hAnsi="Cambria Math"/>
                        <w:i/>
                        <w:sz w:val="26"/>
                        <w:szCs w:val="26"/>
                        <w:lang w:val="en-US"/>
                      </w:rPr>
                    </m:ctrlPr>
                  </m:sSubSupPr>
                  <m:e>
                    <m:r>
                      <w:rPr>
                        <w:rFonts w:ascii="Cambria Math" w:hAnsi="Cambria Math"/>
                        <w:sz w:val="26"/>
                        <w:szCs w:val="26"/>
                        <w:lang w:val="en-US"/>
                      </w:rPr>
                      <m:t>s</m:t>
                    </m:r>
                  </m:e>
                  <m:sub>
                    <m:r>
                      <w:rPr>
                        <w:rFonts w:ascii="Cambria Math" w:hAnsi="Cambria Math"/>
                        <w:sz w:val="26"/>
                        <w:szCs w:val="26"/>
                        <w:lang w:val="en-US"/>
                      </w:rPr>
                      <m:t>y</m:t>
                    </m:r>
                  </m:sub>
                  <m:sup>
                    <m:r>
                      <w:rPr>
                        <w:rFonts w:ascii="Cambria Math" w:hAnsi="Cambria Math"/>
                        <w:sz w:val="26"/>
                        <w:szCs w:val="26"/>
                        <w:lang w:val="en-US"/>
                      </w:rPr>
                      <m:t>2</m:t>
                    </m:r>
                  </m:sup>
                </m:sSubSup>
              </m:oMath>
            </m:oMathPara>
          </w:p>
        </w:tc>
      </w:tr>
      <w:tr w:rsidR="00F326BC" w:rsidRPr="00F326BC" w14:paraId="769B770F" w14:textId="77777777" w:rsidTr="008D3BBF">
        <w:tc>
          <w:tcPr>
            <w:tcW w:w="774" w:type="dxa"/>
            <w:tcBorders>
              <w:top w:val="single" w:sz="4" w:space="0" w:color="auto"/>
              <w:left w:val="single" w:sz="4" w:space="0" w:color="auto"/>
              <w:bottom w:val="single" w:sz="4" w:space="0" w:color="auto"/>
              <w:right w:val="single" w:sz="4" w:space="0" w:color="auto"/>
            </w:tcBorders>
            <w:hideMark/>
          </w:tcPr>
          <w:p w14:paraId="15114B0E" w14:textId="77777777" w:rsidR="007909AC" w:rsidRPr="00F326BC" w:rsidRDefault="007909AC" w:rsidP="002904DE">
            <w:pPr>
              <w:ind w:left="0"/>
              <w:jc w:val="center"/>
              <w:rPr>
                <w:sz w:val="26"/>
                <w:szCs w:val="26"/>
              </w:rPr>
            </w:pPr>
            <w:r w:rsidRPr="00F326BC">
              <w:rPr>
                <w:sz w:val="26"/>
                <w:szCs w:val="26"/>
              </w:rPr>
              <w:t>1</w:t>
            </w:r>
          </w:p>
          <w:p w14:paraId="53791839" w14:textId="77777777" w:rsidR="007909AC" w:rsidRPr="00F326BC" w:rsidRDefault="007909AC" w:rsidP="002904DE">
            <w:pPr>
              <w:ind w:left="0"/>
              <w:jc w:val="center"/>
              <w:rPr>
                <w:sz w:val="26"/>
                <w:szCs w:val="26"/>
              </w:rPr>
            </w:pPr>
            <w:r w:rsidRPr="00F326BC">
              <w:rPr>
                <w:sz w:val="26"/>
                <w:szCs w:val="26"/>
              </w:rPr>
              <w:t>2</w:t>
            </w:r>
          </w:p>
          <w:p w14:paraId="67A32F20" w14:textId="77777777" w:rsidR="007909AC" w:rsidRPr="00F326BC" w:rsidRDefault="007909AC" w:rsidP="002904DE">
            <w:pPr>
              <w:ind w:left="0"/>
              <w:jc w:val="center"/>
              <w:rPr>
                <w:sz w:val="26"/>
                <w:szCs w:val="26"/>
              </w:rPr>
            </w:pPr>
            <w:r w:rsidRPr="00F326BC">
              <w:rPr>
                <w:sz w:val="26"/>
                <w:szCs w:val="26"/>
              </w:rPr>
              <w:t>3</w:t>
            </w:r>
          </w:p>
          <w:p w14:paraId="7A53D875" w14:textId="77777777" w:rsidR="007909AC" w:rsidRPr="00F326BC" w:rsidRDefault="007909AC" w:rsidP="002904DE">
            <w:pPr>
              <w:ind w:left="0"/>
              <w:jc w:val="center"/>
              <w:rPr>
                <w:sz w:val="26"/>
                <w:szCs w:val="26"/>
              </w:rPr>
            </w:pPr>
            <w:r w:rsidRPr="00F326BC">
              <w:rPr>
                <w:sz w:val="26"/>
                <w:szCs w:val="26"/>
              </w:rPr>
              <w:t>4</w:t>
            </w:r>
          </w:p>
        </w:tc>
        <w:tc>
          <w:tcPr>
            <w:tcW w:w="1586" w:type="dxa"/>
            <w:tcBorders>
              <w:top w:val="single" w:sz="4" w:space="0" w:color="auto"/>
              <w:left w:val="single" w:sz="4" w:space="0" w:color="auto"/>
              <w:bottom w:val="single" w:sz="4" w:space="0" w:color="auto"/>
              <w:right w:val="single" w:sz="4" w:space="0" w:color="auto"/>
            </w:tcBorders>
            <w:hideMark/>
          </w:tcPr>
          <w:p w14:paraId="7DA3E7AD" w14:textId="77777777" w:rsidR="007909AC" w:rsidRPr="00F326BC" w:rsidRDefault="007909AC" w:rsidP="002904DE">
            <w:pPr>
              <w:ind w:left="0"/>
              <w:jc w:val="center"/>
              <w:rPr>
                <w:sz w:val="26"/>
                <w:szCs w:val="26"/>
              </w:rPr>
            </w:pPr>
            <w:r w:rsidRPr="00F326BC">
              <w:rPr>
                <w:sz w:val="26"/>
                <w:szCs w:val="26"/>
              </w:rPr>
              <w:t>61,51</w:t>
            </w:r>
          </w:p>
          <w:p w14:paraId="13FBDCB3" w14:textId="77777777" w:rsidR="007909AC" w:rsidRPr="00F326BC" w:rsidRDefault="007909AC" w:rsidP="002904DE">
            <w:pPr>
              <w:ind w:left="0"/>
              <w:jc w:val="center"/>
              <w:rPr>
                <w:sz w:val="26"/>
                <w:szCs w:val="26"/>
              </w:rPr>
            </w:pPr>
            <w:r w:rsidRPr="00F326BC">
              <w:rPr>
                <w:sz w:val="26"/>
                <w:szCs w:val="26"/>
              </w:rPr>
              <w:t>39,29</w:t>
            </w:r>
          </w:p>
          <w:p w14:paraId="404E7474" w14:textId="77777777" w:rsidR="007909AC" w:rsidRPr="00F326BC" w:rsidRDefault="007909AC" w:rsidP="002904DE">
            <w:pPr>
              <w:ind w:left="0"/>
              <w:jc w:val="center"/>
              <w:rPr>
                <w:sz w:val="26"/>
                <w:szCs w:val="26"/>
              </w:rPr>
            </w:pPr>
            <w:r w:rsidRPr="00F326BC">
              <w:rPr>
                <w:sz w:val="26"/>
                <w:szCs w:val="26"/>
              </w:rPr>
              <w:t>47,54</w:t>
            </w:r>
          </w:p>
          <w:p w14:paraId="1CD64D2D" w14:textId="77777777" w:rsidR="007909AC" w:rsidRPr="00F326BC" w:rsidRDefault="007909AC" w:rsidP="002904DE">
            <w:pPr>
              <w:ind w:left="0"/>
              <w:jc w:val="center"/>
              <w:rPr>
                <w:sz w:val="26"/>
                <w:szCs w:val="26"/>
              </w:rPr>
            </w:pPr>
            <w:r w:rsidRPr="00F326BC">
              <w:rPr>
                <w:sz w:val="26"/>
                <w:szCs w:val="26"/>
              </w:rPr>
              <w:t>47,82</w:t>
            </w:r>
          </w:p>
          <w:p w14:paraId="645B7250" w14:textId="77777777" w:rsidR="007909AC" w:rsidRPr="00F326BC" w:rsidRDefault="007909AC" w:rsidP="002904DE">
            <w:pPr>
              <w:ind w:left="0"/>
              <w:jc w:val="center"/>
              <w:rPr>
                <w:sz w:val="26"/>
                <w:szCs w:val="26"/>
                <w:lang w:val="en-US"/>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233D6565" w14:textId="77777777" w:rsidR="007909AC" w:rsidRPr="00F326BC" w:rsidRDefault="00CF010C" w:rsidP="008D3BBF">
            <w:pPr>
              <w:ind w:left="0"/>
              <w:jc w:val="center"/>
              <w:rPr>
                <w:sz w:val="26"/>
                <w:szCs w:val="26"/>
                <w:lang w:val="en-US"/>
              </w:rPr>
            </w:pPr>
            <m:oMathPara>
              <m:oMath>
                <m:f>
                  <m:fPr>
                    <m:ctrlPr>
                      <w:rPr>
                        <w:rFonts w:ascii="Cambria Math" w:hAnsi="Cambria Math"/>
                        <w:i/>
                        <w:sz w:val="26"/>
                        <w:szCs w:val="26"/>
                      </w:rPr>
                    </m:ctrlPr>
                  </m:fPr>
                  <m:num>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b>
                          <m:sSubPr>
                            <m:ctrlPr>
                              <w:rPr>
                                <w:rFonts w:ascii="Cambria Math" w:hAnsi="Cambria Math"/>
                                <w:i/>
                                <w:sz w:val="26"/>
                                <w:szCs w:val="26"/>
                              </w:rPr>
                            </m:ctrlPr>
                          </m:sSubPr>
                          <m:e>
                            <m:r>
                              <w:rPr>
                                <w:rFonts w:ascii="Cambria Math" w:hAnsi="Cambria Math"/>
                                <w:sz w:val="26"/>
                                <w:szCs w:val="26"/>
                              </w:rPr>
                              <m:t>y</m:t>
                            </m:r>
                          </m:e>
                          <m:sub>
                            <m:r>
                              <w:rPr>
                                <w:rFonts w:ascii="Cambria Math" w:hAnsi="Cambria Math"/>
                                <w:sz w:val="26"/>
                                <w:szCs w:val="26"/>
                              </w:rPr>
                              <m:t>u</m:t>
                            </m:r>
                          </m:sub>
                        </m:sSub>
                      </m:e>
                    </m:nary>
                  </m:num>
                  <m:den>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den>
                </m:f>
                <m:r>
                  <w:rPr>
                    <w:rFonts w:ascii="Cambria Math" w:hAnsi="Cambria Math"/>
                    <w:sz w:val="26"/>
                    <w:szCs w:val="26"/>
                  </w:rPr>
                  <m:t>==49,04</m:t>
                </m:r>
              </m:oMath>
            </m:oMathPara>
          </w:p>
        </w:tc>
        <w:tc>
          <w:tcPr>
            <w:tcW w:w="762" w:type="dxa"/>
            <w:tcBorders>
              <w:top w:val="single" w:sz="4" w:space="0" w:color="auto"/>
              <w:left w:val="single" w:sz="4" w:space="0" w:color="auto"/>
              <w:bottom w:val="single" w:sz="4" w:space="0" w:color="auto"/>
              <w:right w:val="single" w:sz="4" w:space="0" w:color="auto"/>
            </w:tcBorders>
            <w:hideMark/>
          </w:tcPr>
          <w:p w14:paraId="0567909D" w14:textId="77777777" w:rsidR="007909AC" w:rsidRPr="00F326BC" w:rsidRDefault="007909AC" w:rsidP="002904DE">
            <w:pPr>
              <w:ind w:left="0" w:right="-148"/>
              <w:jc w:val="center"/>
              <w:rPr>
                <w:sz w:val="26"/>
                <w:szCs w:val="26"/>
              </w:rPr>
            </w:pPr>
            <w:r w:rsidRPr="00F326BC">
              <w:rPr>
                <w:sz w:val="26"/>
                <w:szCs w:val="26"/>
              </w:rPr>
              <w:t>12,47</w:t>
            </w:r>
          </w:p>
          <w:p w14:paraId="71237DFF" w14:textId="77777777" w:rsidR="007909AC" w:rsidRPr="00F326BC" w:rsidRDefault="007909AC" w:rsidP="002904DE">
            <w:pPr>
              <w:ind w:left="0" w:right="-148"/>
              <w:jc w:val="center"/>
              <w:rPr>
                <w:sz w:val="26"/>
                <w:szCs w:val="26"/>
              </w:rPr>
            </w:pPr>
            <w:r w:rsidRPr="00F326BC">
              <w:rPr>
                <w:sz w:val="26"/>
                <w:szCs w:val="26"/>
              </w:rPr>
              <w:t>-9,75</w:t>
            </w:r>
          </w:p>
          <w:p w14:paraId="79A58ADB" w14:textId="77777777" w:rsidR="007909AC" w:rsidRPr="00F326BC" w:rsidRDefault="007909AC" w:rsidP="002904DE">
            <w:pPr>
              <w:ind w:left="0" w:right="-148"/>
              <w:jc w:val="center"/>
              <w:rPr>
                <w:sz w:val="26"/>
                <w:szCs w:val="26"/>
              </w:rPr>
            </w:pPr>
            <w:r w:rsidRPr="00F326BC">
              <w:rPr>
                <w:sz w:val="26"/>
                <w:szCs w:val="26"/>
              </w:rPr>
              <w:t>-1,5</w:t>
            </w:r>
          </w:p>
          <w:p w14:paraId="5ECCF110" w14:textId="77777777" w:rsidR="007909AC" w:rsidRPr="00F326BC" w:rsidRDefault="007909AC" w:rsidP="002904DE">
            <w:pPr>
              <w:ind w:left="0" w:right="-148"/>
              <w:jc w:val="center"/>
              <w:rPr>
                <w:sz w:val="26"/>
                <w:szCs w:val="26"/>
              </w:rPr>
            </w:pPr>
            <w:r w:rsidRPr="00F326BC">
              <w:rPr>
                <w:sz w:val="26"/>
                <w:szCs w:val="26"/>
              </w:rPr>
              <w:t>-1,22</w:t>
            </w:r>
          </w:p>
          <w:p w14:paraId="7748D63D" w14:textId="77777777" w:rsidR="007909AC" w:rsidRPr="00F326BC" w:rsidRDefault="007909AC" w:rsidP="002904DE">
            <w:pPr>
              <w:ind w:left="0"/>
              <w:jc w:val="center"/>
              <w:rPr>
                <w:sz w:val="26"/>
                <w:szCs w:val="26"/>
                <w:lang w:val="en-US"/>
              </w:rPr>
            </w:pPr>
          </w:p>
        </w:tc>
        <w:tc>
          <w:tcPr>
            <w:tcW w:w="2271" w:type="dxa"/>
            <w:tcBorders>
              <w:top w:val="single" w:sz="4" w:space="0" w:color="auto"/>
              <w:left w:val="single" w:sz="4" w:space="0" w:color="auto"/>
              <w:bottom w:val="single" w:sz="4" w:space="0" w:color="auto"/>
              <w:right w:val="single" w:sz="4" w:space="0" w:color="auto"/>
            </w:tcBorders>
            <w:hideMark/>
          </w:tcPr>
          <w:p w14:paraId="404FE3C9" w14:textId="77777777" w:rsidR="007909AC" w:rsidRPr="00F326BC" w:rsidRDefault="007909AC" w:rsidP="002904DE">
            <w:pPr>
              <w:ind w:left="0"/>
              <w:jc w:val="center"/>
              <w:rPr>
                <w:sz w:val="26"/>
                <w:szCs w:val="26"/>
              </w:rPr>
            </w:pPr>
            <w:r w:rsidRPr="00F326BC">
              <w:rPr>
                <w:sz w:val="26"/>
                <w:szCs w:val="26"/>
              </w:rPr>
              <w:t>155,501</w:t>
            </w:r>
          </w:p>
          <w:p w14:paraId="53E27926" w14:textId="77777777" w:rsidR="007909AC" w:rsidRPr="00F326BC" w:rsidRDefault="007909AC" w:rsidP="002904DE">
            <w:pPr>
              <w:ind w:left="0"/>
              <w:jc w:val="center"/>
              <w:rPr>
                <w:sz w:val="26"/>
                <w:szCs w:val="26"/>
              </w:rPr>
            </w:pPr>
            <w:r w:rsidRPr="00F326BC">
              <w:rPr>
                <w:sz w:val="26"/>
                <w:szCs w:val="26"/>
              </w:rPr>
              <w:t>95,0625</w:t>
            </w:r>
          </w:p>
          <w:p w14:paraId="324E8C8F" w14:textId="77777777" w:rsidR="007909AC" w:rsidRPr="00F326BC" w:rsidRDefault="007909AC" w:rsidP="002904DE">
            <w:pPr>
              <w:ind w:left="0"/>
              <w:jc w:val="center"/>
              <w:rPr>
                <w:sz w:val="26"/>
                <w:szCs w:val="26"/>
              </w:rPr>
            </w:pPr>
            <w:r w:rsidRPr="00F326BC">
              <w:rPr>
                <w:sz w:val="26"/>
                <w:szCs w:val="26"/>
              </w:rPr>
              <w:t>2,25</w:t>
            </w:r>
          </w:p>
          <w:p w14:paraId="0A73170E" w14:textId="77777777" w:rsidR="007909AC" w:rsidRPr="00F326BC" w:rsidRDefault="007909AC" w:rsidP="002904DE">
            <w:pPr>
              <w:ind w:left="0"/>
              <w:jc w:val="center"/>
              <w:rPr>
                <w:sz w:val="26"/>
                <w:szCs w:val="26"/>
              </w:rPr>
            </w:pPr>
            <w:r w:rsidRPr="00F326BC">
              <w:rPr>
                <w:sz w:val="26"/>
                <w:szCs w:val="26"/>
              </w:rPr>
              <w:t>1,4884</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C482409" w14:textId="77777777" w:rsidR="007909AC" w:rsidRPr="00F326BC" w:rsidRDefault="00CF010C" w:rsidP="008D3BBF">
            <w:pPr>
              <w:ind w:left="0"/>
              <w:jc w:val="center"/>
              <w:rPr>
                <w:i/>
                <w:sz w:val="26"/>
                <w:szCs w:val="26"/>
                <w:lang w:val="en-US"/>
              </w:rPr>
            </w:pPr>
            <m:oMathPara>
              <m:oMath>
                <m:f>
                  <m:fPr>
                    <m:ctrlPr>
                      <w:rPr>
                        <w:rFonts w:ascii="Cambria Math" w:hAnsi="Cambria Math"/>
                        <w:i/>
                        <w:sz w:val="26"/>
                        <w:szCs w:val="26"/>
                      </w:rPr>
                    </m:ctrlPr>
                  </m:fPr>
                  <m:num>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e>
                    </m:nary>
                  </m:num>
                  <m:den>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r>
                      <w:rPr>
                        <w:rFonts w:ascii="Cambria Math" w:hAnsi="Cambria Math"/>
                        <w:sz w:val="26"/>
                        <w:szCs w:val="26"/>
                      </w:rPr>
                      <m:t>-1</m:t>
                    </m:r>
                  </m:den>
                </m:f>
                <m:r>
                  <w:rPr>
                    <w:rFonts w:ascii="Cambria Math" w:hAnsi="Cambria Math"/>
                    <w:sz w:val="26"/>
                    <w:szCs w:val="26"/>
                  </w:rPr>
                  <m:t>=84,7673</m:t>
                </m:r>
              </m:oMath>
            </m:oMathPara>
          </w:p>
        </w:tc>
      </w:tr>
      <w:tr w:rsidR="007909AC" w:rsidRPr="00F326BC" w14:paraId="7449F88C" w14:textId="77777777" w:rsidTr="008D3BBF">
        <w:trPr>
          <w:trHeight w:val="1280"/>
        </w:trPr>
        <w:tc>
          <w:tcPr>
            <w:tcW w:w="774" w:type="dxa"/>
            <w:tcBorders>
              <w:top w:val="single" w:sz="4" w:space="0" w:color="auto"/>
              <w:left w:val="single" w:sz="4" w:space="0" w:color="auto"/>
              <w:bottom w:val="single" w:sz="4" w:space="0" w:color="auto"/>
              <w:right w:val="single" w:sz="4" w:space="0" w:color="auto"/>
            </w:tcBorders>
          </w:tcPr>
          <w:p w14:paraId="45337C26" w14:textId="77777777" w:rsidR="007909AC" w:rsidRPr="00F326BC" w:rsidRDefault="007909AC" w:rsidP="002904DE">
            <w:pPr>
              <w:jc w:val="center"/>
              <w:rPr>
                <w:sz w:val="26"/>
                <w:szCs w:val="26"/>
              </w:rPr>
            </w:pPr>
          </w:p>
        </w:tc>
        <w:tc>
          <w:tcPr>
            <w:tcW w:w="1586" w:type="dxa"/>
            <w:tcBorders>
              <w:top w:val="single" w:sz="4" w:space="0" w:color="auto"/>
              <w:left w:val="single" w:sz="4" w:space="0" w:color="auto"/>
              <w:bottom w:val="single" w:sz="4" w:space="0" w:color="auto"/>
              <w:right w:val="single" w:sz="4" w:space="0" w:color="auto"/>
            </w:tcBorders>
            <w:vAlign w:val="center"/>
            <w:hideMark/>
          </w:tcPr>
          <w:p w14:paraId="632EA7D4" w14:textId="77777777" w:rsidR="007909AC" w:rsidRPr="00F326BC" w:rsidRDefault="00CF010C" w:rsidP="008D3BBF">
            <w:pPr>
              <w:jc w:val="center"/>
              <w:rPr>
                <w:i/>
                <w:sz w:val="26"/>
                <w:szCs w:val="26"/>
                <w:lang w:val="en-US"/>
              </w:rPr>
            </w:pPr>
            <m:oMathPara>
              <m:oMath>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b>
                      <m:sSubPr>
                        <m:ctrlPr>
                          <w:rPr>
                            <w:rFonts w:ascii="Cambria Math" w:hAnsi="Cambria Math"/>
                            <w:i/>
                            <w:sz w:val="26"/>
                            <w:szCs w:val="26"/>
                          </w:rPr>
                        </m:ctrlPr>
                      </m:sSubPr>
                      <m:e>
                        <m:r>
                          <w:rPr>
                            <w:rFonts w:ascii="Cambria Math" w:hAnsi="Cambria Math"/>
                            <w:sz w:val="26"/>
                            <w:szCs w:val="26"/>
                          </w:rPr>
                          <m:t>y</m:t>
                        </m:r>
                      </m:e>
                      <m:sub>
                        <m:r>
                          <w:rPr>
                            <w:rFonts w:ascii="Cambria Math" w:hAnsi="Cambria Math"/>
                            <w:sz w:val="26"/>
                            <w:szCs w:val="26"/>
                          </w:rPr>
                          <m:t>u</m:t>
                        </m:r>
                      </m:sub>
                    </m:sSub>
                  </m:e>
                </m:nary>
                <m:r>
                  <w:rPr>
                    <w:rFonts w:ascii="Cambria Math" w:hAnsi="Cambria Math"/>
                    <w:sz w:val="26"/>
                    <w:szCs w:val="26"/>
                  </w:rPr>
                  <m:t>=196,16</m:t>
                </m:r>
              </m:oMath>
            </m:oMathPara>
          </w:p>
        </w:tc>
        <w:tc>
          <w:tcPr>
            <w:tcW w:w="1768" w:type="dxa"/>
            <w:tcBorders>
              <w:top w:val="single" w:sz="4" w:space="0" w:color="auto"/>
              <w:left w:val="single" w:sz="4" w:space="0" w:color="auto"/>
              <w:bottom w:val="single" w:sz="4" w:space="0" w:color="auto"/>
              <w:right w:val="single" w:sz="4" w:space="0" w:color="auto"/>
            </w:tcBorders>
            <w:vAlign w:val="center"/>
          </w:tcPr>
          <w:p w14:paraId="0FE94AAF" w14:textId="77777777" w:rsidR="007909AC" w:rsidRPr="00F326BC" w:rsidRDefault="007909AC" w:rsidP="008D3BBF">
            <w:pPr>
              <w:jc w:val="center"/>
              <w:rPr>
                <w:sz w:val="26"/>
                <w:szCs w:val="26"/>
              </w:rPr>
            </w:pPr>
          </w:p>
        </w:tc>
        <w:tc>
          <w:tcPr>
            <w:tcW w:w="762" w:type="dxa"/>
            <w:tcBorders>
              <w:top w:val="single" w:sz="4" w:space="0" w:color="auto"/>
              <w:left w:val="single" w:sz="4" w:space="0" w:color="auto"/>
              <w:bottom w:val="single" w:sz="4" w:space="0" w:color="auto"/>
              <w:right w:val="single" w:sz="4" w:space="0" w:color="auto"/>
            </w:tcBorders>
            <w:vAlign w:val="center"/>
          </w:tcPr>
          <w:p w14:paraId="03E2C6D0" w14:textId="77777777" w:rsidR="007909AC" w:rsidRPr="00F326BC" w:rsidRDefault="007909AC" w:rsidP="008D3BBF">
            <w:pPr>
              <w:jc w:val="center"/>
              <w:rPr>
                <w:sz w:val="26"/>
                <w:szCs w:val="26"/>
              </w:rPr>
            </w:pPr>
          </w:p>
        </w:tc>
        <w:tc>
          <w:tcPr>
            <w:tcW w:w="2271" w:type="dxa"/>
            <w:tcBorders>
              <w:top w:val="single" w:sz="4" w:space="0" w:color="auto"/>
              <w:left w:val="single" w:sz="4" w:space="0" w:color="auto"/>
              <w:bottom w:val="single" w:sz="4" w:space="0" w:color="auto"/>
              <w:right w:val="single" w:sz="4" w:space="0" w:color="auto"/>
            </w:tcBorders>
            <w:vAlign w:val="center"/>
            <w:hideMark/>
          </w:tcPr>
          <w:p w14:paraId="2DF1C59F" w14:textId="77777777" w:rsidR="007909AC" w:rsidRPr="00F326BC" w:rsidRDefault="00CF010C" w:rsidP="008D3BBF">
            <w:pPr>
              <w:jc w:val="center"/>
              <w:rPr>
                <w:i/>
                <w:sz w:val="26"/>
                <w:szCs w:val="26"/>
                <w:lang w:val="en-US"/>
              </w:rPr>
            </w:pPr>
            <m:oMathPara>
              <m:oMath>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e>
                </m:nary>
                <m:r>
                  <w:rPr>
                    <w:rFonts w:ascii="Cambria Math" w:hAnsi="Cambria Math"/>
                    <w:sz w:val="26"/>
                    <w:szCs w:val="26"/>
                  </w:rPr>
                  <m:t>=254,302</m:t>
                </m:r>
              </m:oMath>
            </m:oMathPara>
          </w:p>
        </w:tc>
        <w:tc>
          <w:tcPr>
            <w:tcW w:w="2410" w:type="dxa"/>
            <w:tcBorders>
              <w:top w:val="single" w:sz="4" w:space="0" w:color="auto"/>
              <w:left w:val="single" w:sz="4" w:space="0" w:color="auto"/>
              <w:bottom w:val="single" w:sz="4" w:space="0" w:color="auto"/>
              <w:right w:val="single" w:sz="4" w:space="0" w:color="auto"/>
            </w:tcBorders>
          </w:tcPr>
          <w:p w14:paraId="2F37371C" w14:textId="77777777" w:rsidR="007909AC" w:rsidRPr="00F326BC" w:rsidRDefault="007909AC" w:rsidP="002904DE">
            <w:pPr>
              <w:jc w:val="center"/>
              <w:rPr>
                <w:sz w:val="26"/>
                <w:szCs w:val="26"/>
              </w:rPr>
            </w:pPr>
          </w:p>
        </w:tc>
      </w:tr>
    </w:tbl>
    <w:p w14:paraId="54D108B8" w14:textId="77777777" w:rsidR="007909AC" w:rsidRPr="00F326BC" w:rsidRDefault="007909AC" w:rsidP="007909AC">
      <w:pPr>
        <w:jc w:val="both"/>
        <w:rPr>
          <w:sz w:val="28"/>
          <w:szCs w:val="28"/>
          <w:lang w:val="kk-KZ"/>
        </w:rPr>
      </w:pPr>
    </w:p>
    <w:p w14:paraId="72487067" w14:textId="77777777" w:rsidR="007909AC" w:rsidRPr="00F326BC" w:rsidRDefault="007909AC" w:rsidP="007909AC">
      <w:pPr>
        <w:jc w:val="both"/>
        <w:rPr>
          <w:sz w:val="28"/>
          <w:szCs w:val="28"/>
          <w:lang w:val="kk-KZ"/>
        </w:rPr>
      </w:pPr>
    </w:p>
    <w:p w14:paraId="600D1F65" w14:textId="56C7B2AE" w:rsidR="007909AC" w:rsidRPr="00F326BC" w:rsidRDefault="00863000" w:rsidP="00E21E02">
      <w:pPr>
        <w:ind w:left="0"/>
        <w:jc w:val="both"/>
        <w:rPr>
          <w:sz w:val="28"/>
          <w:szCs w:val="28"/>
          <w:lang w:val="kk-KZ"/>
        </w:rPr>
      </w:pPr>
      <w:r>
        <w:rPr>
          <w:sz w:val="28"/>
          <w:szCs w:val="28"/>
          <w:lang w:val="kk-KZ"/>
        </w:rPr>
        <w:t>Кесте</w:t>
      </w:r>
      <w:r w:rsidRPr="00F326BC">
        <w:rPr>
          <w:sz w:val="28"/>
          <w:szCs w:val="28"/>
          <w:lang w:val="kk-KZ"/>
        </w:rPr>
        <w:t xml:space="preserve"> </w:t>
      </w:r>
      <w:r w:rsidR="007909AC" w:rsidRPr="00F326BC">
        <w:rPr>
          <w:sz w:val="28"/>
          <w:szCs w:val="28"/>
          <w:lang w:val="kk-KZ"/>
        </w:rPr>
        <w:t>B</w:t>
      </w:r>
      <w:r>
        <w:rPr>
          <w:sz w:val="28"/>
          <w:szCs w:val="28"/>
          <w:lang w:val="kk-KZ"/>
        </w:rPr>
        <w:t>.</w:t>
      </w:r>
      <w:r w:rsidR="002904DE" w:rsidRPr="00F326BC">
        <w:rPr>
          <w:sz w:val="28"/>
          <w:szCs w:val="28"/>
          <w:lang w:val="kk-KZ"/>
        </w:rPr>
        <w:t>9</w:t>
      </w:r>
      <w:r w:rsidR="007909AC" w:rsidRPr="00F326BC">
        <w:rPr>
          <w:sz w:val="28"/>
          <w:szCs w:val="28"/>
          <w:lang w:val="kk-KZ"/>
        </w:rPr>
        <w:t>– H</w:t>
      </w:r>
      <w:r w:rsidR="007909AC" w:rsidRPr="00F326BC">
        <w:rPr>
          <w:sz w:val="28"/>
          <w:szCs w:val="28"/>
          <w:vertAlign w:val="subscript"/>
          <w:lang w:val="kk-KZ"/>
        </w:rPr>
        <w:t>2</w:t>
      </w:r>
      <w:r w:rsidR="007909AC" w:rsidRPr="00F326BC">
        <w:rPr>
          <w:sz w:val="28"/>
          <w:szCs w:val="28"/>
          <w:lang w:val="kk-KZ"/>
        </w:rPr>
        <w:t>=</w:t>
      </w:r>
      <w:r w:rsidR="007909AC" w:rsidRPr="00F326BC">
        <w:rPr>
          <w:i/>
          <w:iCs/>
          <w:sz w:val="28"/>
          <w:szCs w:val="28"/>
          <w:lang w:val="kk-KZ"/>
        </w:rPr>
        <w:t>f(h, H, D</w:t>
      </w:r>
      <w:r w:rsidR="007909AC" w:rsidRPr="00F326BC">
        <w:rPr>
          <w:sz w:val="28"/>
          <w:szCs w:val="28"/>
          <w:lang w:val="kk-KZ"/>
        </w:rPr>
        <w:t xml:space="preserve">) анықтау үшін </w:t>
      </w:r>
      <m:oMath>
        <m:sSubSup>
          <m:sSubSupPr>
            <m:ctrlPr>
              <w:rPr>
                <w:rFonts w:ascii="Cambria Math" w:hAnsi="Cambria Math"/>
                <w:i/>
                <w:sz w:val="28"/>
                <w:szCs w:val="28"/>
                <w:lang w:val="en-US"/>
              </w:rPr>
            </m:ctrlPr>
          </m:sSubSupPr>
          <m:e>
            <m:r>
              <w:rPr>
                <w:rFonts w:ascii="Cambria Math" w:hAnsi="Cambria Math"/>
                <w:sz w:val="28"/>
                <w:szCs w:val="28"/>
                <w:lang w:val="kk-KZ"/>
              </w:rPr>
              <m:t>s</m:t>
            </m:r>
          </m:e>
          <m:sub>
            <m:r>
              <w:rPr>
                <w:rFonts w:ascii="Cambria Math" w:hAnsi="Cambria Math"/>
                <w:sz w:val="28"/>
                <w:szCs w:val="28"/>
                <w:lang w:val="kk-KZ"/>
              </w:rPr>
              <m:t>y</m:t>
            </m:r>
          </m:sub>
          <m:sup>
            <m:r>
              <w:rPr>
                <w:rFonts w:ascii="Cambria Math" w:hAnsi="Cambria Math"/>
                <w:sz w:val="28"/>
                <w:szCs w:val="28"/>
                <w:lang w:val="kk-KZ"/>
              </w:rPr>
              <m:t>2</m:t>
            </m:r>
          </m:sup>
        </m:sSubSup>
      </m:oMath>
      <w:r w:rsidR="007909AC" w:rsidRPr="00F326BC">
        <w:rPr>
          <w:rFonts w:eastAsiaTheme="minorEastAsia"/>
          <w:sz w:val="28"/>
          <w:szCs w:val="28"/>
          <w:lang w:val="kk-KZ"/>
        </w:rPr>
        <w:t xml:space="preserve"> </w:t>
      </w:r>
      <w:r w:rsidR="007909AC" w:rsidRPr="00F326BC">
        <w:rPr>
          <w:sz w:val="28"/>
          <w:szCs w:val="28"/>
          <w:lang w:val="kk-KZ"/>
        </w:rPr>
        <w:t>есептеуге арналған қосымша кесте:</w:t>
      </w:r>
    </w:p>
    <w:p w14:paraId="6F01F12C" w14:textId="77777777" w:rsidR="002904DE" w:rsidRPr="00F326BC" w:rsidRDefault="002904DE" w:rsidP="00E21E02">
      <w:pPr>
        <w:ind w:left="0"/>
        <w:jc w:val="both"/>
        <w:rPr>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740"/>
        <w:gridCol w:w="1643"/>
        <w:gridCol w:w="1106"/>
        <w:gridCol w:w="1672"/>
        <w:gridCol w:w="2173"/>
      </w:tblGrid>
      <w:tr w:rsidR="00F326BC" w:rsidRPr="00F326BC" w14:paraId="16E55234" w14:textId="77777777" w:rsidTr="006F3B5A">
        <w:tc>
          <w:tcPr>
            <w:tcW w:w="952" w:type="dxa"/>
            <w:tcBorders>
              <w:top w:val="single" w:sz="4" w:space="0" w:color="auto"/>
              <w:left w:val="single" w:sz="4" w:space="0" w:color="auto"/>
              <w:bottom w:val="single" w:sz="4" w:space="0" w:color="auto"/>
              <w:right w:val="single" w:sz="4" w:space="0" w:color="auto"/>
            </w:tcBorders>
            <w:hideMark/>
          </w:tcPr>
          <w:p w14:paraId="727A48D2" w14:textId="77777777" w:rsidR="007909AC" w:rsidRPr="00F326BC" w:rsidRDefault="007909AC" w:rsidP="00E21E02">
            <w:pPr>
              <w:ind w:left="0"/>
              <w:jc w:val="both"/>
              <w:rPr>
                <w:sz w:val="26"/>
                <w:szCs w:val="26"/>
              </w:rPr>
            </w:pPr>
            <w:r w:rsidRPr="00F326BC">
              <w:rPr>
                <w:sz w:val="26"/>
                <w:szCs w:val="26"/>
                <w:lang w:val="kk-KZ"/>
              </w:rPr>
              <w:t>Сынақ номері</w:t>
            </w:r>
          </w:p>
        </w:tc>
        <w:tc>
          <w:tcPr>
            <w:tcW w:w="1740" w:type="dxa"/>
            <w:tcBorders>
              <w:top w:val="single" w:sz="4" w:space="0" w:color="auto"/>
              <w:left w:val="single" w:sz="4" w:space="0" w:color="auto"/>
              <w:bottom w:val="single" w:sz="4" w:space="0" w:color="auto"/>
              <w:right w:val="single" w:sz="4" w:space="0" w:color="auto"/>
            </w:tcBorders>
            <w:hideMark/>
          </w:tcPr>
          <w:p w14:paraId="5848860A" w14:textId="77777777" w:rsidR="007909AC" w:rsidRPr="00F326BC" w:rsidRDefault="00CF010C" w:rsidP="00E21E02">
            <w:pPr>
              <w:ind w:left="0"/>
              <w:jc w:val="both"/>
              <w:rPr>
                <w:sz w:val="26"/>
                <w:szCs w:val="26"/>
              </w:rPr>
            </w:pPr>
            <m:oMathPara>
              <m:oMath>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oMath>
            </m:oMathPara>
          </w:p>
        </w:tc>
        <w:tc>
          <w:tcPr>
            <w:tcW w:w="1643" w:type="dxa"/>
            <w:tcBorders>
              <w:top w:val="single" w:sz="4" w:space="0" w:color="auto"/>
              <w:left w:val="single" w:sz="4" w:space="0" w:color="auto"/>
              <w:bottom w:val="single" w:sz="4" w:space="0" w:color="auto"/>
              <w:right w:val="single" w:sz="4" w:space="0" w:color="auto"/>
            </w:tcBorders>
            <w:hideMark/>
          </w:tcPr>
          <w:p w14:paraId="714B213F" w14:textId="77777777" w:rsidR="007909AC" w:rsidRPr="00F326BC" w:rsidRDefault="00CF010C" w:rsidP="00E21E02">
            <w:pPr>
              <w:ind w:left="0"/>
              <w:jc w:val="both"/>
              <w:rPr>
                <w:sz w:val="26"/>
                <w:szCs w:val="26"/>
              </w:rPr>
            </w:pPr>
            <m:oMathPara>
              <m:oMath>
                <m:acc>
                  <m:accPr>
                    <m:chr m:val="̅"/>
                    <m:ctrlPr>
                      <w:rPr>
                        <w:rFonts w:ascii="Cambria Math" w:hAnsi="Cambria Math"/>
                        <w:i/>
                        <w:sz w:val="26"/>
                        <w:szCs w:val="26"/>
                      </w:rPr>
                    </m:ctrlPr>
                  </m:accPr>
                  <m:e>
                    <m:r>
                      <w:rPr>
                        <w:rFonts w:ascii="Cambria Math" w:hAnsi="Cambria Math"/>
                        <w:sz w:val="26"/>
                        <w:szCs w:val="26"/>
                      </w:rPr>
                      <m:t>y</m:t>
                    </m:r>
                  </m:e>
                </m:acc>
              </m:oMath>
            </m:oMathPara>
          </w:p>
        </w:tc>
        <w:tc>
          <w:tcPr>
            <w:tcW w:w="1106" w:type="dxa"/>
            <w:tcBorders>
              <w:top w:val="single" w:sz="4" w:space="0" w:color="auto"/>
              <w:left w:val="single" w:sz="4" w:space="0" w:color="auto"/>
              <w:bottom w:val="single" w:sz="4" w:space="0" w:color="auto"/>
              <w:right w:val="single" w:sz="4" w:space="0" w:color="auto"/>
            </w:tcBorders>
            <w:hideMark/>
          </w:tcPr>
          <w:p w14:paraId="6A475223" w14:textId="77777777" w:rsidR="007909AC" w:rsidRPr="00F326BC" w:rsidRDefault="00CF010C" w:rsidP="00E21E02">
            <w:pPr>
              <w:ind w:left="0"/>
              <w:rPr>
                <w:sz w:val="26"/>
                <w:szCs w:val="26"/>
              </w:rPr>
            </w:pPr>
            <m:oMathPara>
              <m:oMath>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oMath>
            </m:oMathPara>
          </w:p>
        </w:tc>
        <w:tc>
          <w:tcPr>
            <w:tcW w:w="1672" w:type="dxa"/>
            <w:tcBorders>
              <w:top w:val="single" w:sz="4" w:space="0" w:color="auto"/>
              <w:left w:val="single" w:sz="4" w:space="0" w:color="auto"/>
              <w:bottom w:val="single" w:sz="4" w:space="0" w:color="auto"/>
              <w:right w:val="single" w:sz="4" w:space="0" w:color="auto"/>
            </w:tcBorders>
            <w:hideMark/>
          </w:tcPr>
          <w:p w14:paraId="4D270A6A" w14:textId="77777777" w:rsidR="007909AC" w:rsidRPr="00F326BC" w:rsidRDefault="00CF010C" w:rsidP="00E21E02">
            <w:pPr>
              <w:ind w:left="0"/>
              <w:rPr>
                <w:sz w:val="26"/>
                <w:szCs w:val="26"/>
              </w:rPr>
            </w:pPr>
            <m:oMathPara>
              <m:oMath>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oMath>
            </m:oMathPara>
          </w:p>
        </w:tc>
        <w:tc>
          <w:tcPr>
            <w:tcW w:w="2173" w:type="dxa"/>
            <w:tcBorders>
              <w:top w:val="single" w:sz="4" w:space="0" w:color="auto"/>
              <w:left w:val="single" w:sz="4" w:space="0" w:color="auto"/>
              <w:bottom w:val="single" w:sz="4" w:space="0" w:color="auto"/>
              <w:right w:val="single" w:sz="4" w:space="0" w:color="auto"/>
            </w:tcBorders>
            <w:hideMark/>
          </w:tcPr>
          <w:p w14:paraId="6DC76E74" w14:textId="77777777" w:rsidR="007909AC" w:rsidRPr="00F326BC" w:rsidRDefault="00CF010C" w:rsidP="00E21E02">
            <w:pPr>
              <w:ind w:left="0"/>
              <w:jc w:val="center"/>
              <w:rPr>
                <w:sz w:val="26"/>
                <w:szCs w:val="26"/>
              </w:rPr>
            </w:pPr>
            <m:oMathPara>
              <m:oMath>
                <m:sSubSup>
                  <m:sSubSupPr>
                    <m:ctrlPr>
                      <w:rPr>
                        <w:rFonts w:ascii="Cambria Math" w:hAnsi="Cambria Math"/>
                        <w:i/>
                        <w:sz w:val="26"/>
                        <w:szCs w:val="26"/>
                        <w:lang w:val="en-US"/>
                      </w:rPr>
                    </m:ctrlPr>
                  </m:sSubSupPr>
                  <m:e>
                    <m:r>
                      <w:rPr>
                        <w:rFonts w:ascii="Cambria Math" w:hAnsi="Cambria Math"/>
                        <w:sz w:val="26"/>
                        <w:szCs w:val="26"/>
                        <w:lang w:val="en-US"/>
                      </w:rPr>
                      <m:t>s</m:t>
                    </m:r>
                  </m:e>
                  <m:sub>
                    <m:r>
                      <w:rPr>
                        <w:rFonts w:ascii="Cambria Math" w:hAnsi="Cambria Math"/>
                        <w:sz w:val="26"/>
                        <w:szCs w:val="26"/>
                        <w:lang w:val="en-US"/>
                      </w:rPr>
                      <m:t>y</m:t>
                    </m:r>
                  </m:sub>
                  <m:sup>
                    <m:r>
                      <w:rPr>
                        <w:rFonts w:ascii="Cambria Math" w:hAnsi="Cambria Math"/>
                        <w:sz w:val="26"/>
                        <w:szCs w:val="26"/>
                        <w:lang w:val="en-US"/>
                      </w:rPr>
                      <m:t>2</m:t>
                    </m:r>
                  </m:sup>
                </m:sSubSup>
              </m:oMath>
            </m:oMathPara>
          </w:p>
        </w:tc>
      </w:tr>
      <w:tr w:rsidR="00F326BC" w:rsidRPr="00F326BC" w14:paraId="6964EE05" w14:textId="77777777" w:rsidTr="008D3BBF">
        <w:tc>
          <w:tcPr>
            <w:tcW w:w="952" w:type="dxa"/>
            <w:tcBorders>
              <w:top w:val="single" w:sz="4" w:space="0" w:color="auto"/>
              <w:left w:val="single" w:sz="4" w:space="0" w:color="auto"/>
              <w:bottom w:val="single" w:sz="4" w:space="0" w:color="auto"/>
              <w:right w:val="single" w:sz="4" w:space="0" w:color="auto"/>
            </w:tcBorders>
            <w:vAlign w:val="center"/>
            <w:hideMark/>
          </w:tcPr>
          <w:p w14:paraId="768F4451" w14:textId="77777777" w:rsidR="007909AC" w:rsidRPr="00F326BC" w:rsidRDefault="007909AC" w:rsidP="008D3BBF">
            <w:pPr>
              <w:ind w:left="0"/>
              <w:jc w:val="center"/>
              <w:rPr>
                <w:sz w:val="26"/>
                <w:szCs w:val="26"/>
              </w:rPr>
            </w:pPr>
            <w:r w:rsidRPr="00F326BC">
              <w:rPr>
                <w:sz w:val="26"/>
                <w:szCs w:val="26"/>
              </w:rPr>
              <w:t>1</w:t>
            </w:r>
          </w:p>
          <w:p w14:paraId="713CD6CD" w14:textId="77777777" w:rsidR="007909AC" w:rsidRPr="00F326BC" w:rsidRDefault="007909AC" w:rsidP="008D3BBF">
            <w:pPr>
              <w:ind w:left="0"/>
              <w:jc w:val="center"/>
              <w:rPr>
                <w:sz w:val="26"/>
                <w:szCs w:val="26"/>
              </w:rPr>
            </w:pPr>
            <w:r w:rsidRPr="00F326BC">
              <w:rPr>
                <w:sz w:val="26"/>
                <w:szCs w:val="26"/>
              </w:rPr>
              <w:t>2</w:t>
            </w:r>
          </w:p>
          <w:p w14:paraId="46096E95" w14:textId="77777777" w:rsidR="007909AC" w:rsidRPr="00F326BC" w:rsidRDefault="007909AC" w:rsidP="008D3BBF">
            <w:pPr>
              <w:ind w:left="0"/>
              <w:jc w:val="center"/>
              <w:rPr>
                <w:sz w:val="26"/>
                <w:szCs w:val="26"/>
              </w:rPr>
            </w:pPr>
            <w:r w:rsidRPr="00F326BC">
              <w:rPr>
                <w:sz w:val="26"/>
                <w:szCs w:val="26"/>
              </w:rPr>
              <w:t>3</w:t>
            </w:r>
          </w:p>
          <w:p w14:paraId="72E42A8F" w14:textId="77777777" w:rsidR="007909AC" w:rsidRPr="00F326BC" w:rsidRDefault="007909AC" w:rsidP="008D3BBF">
            <w:pPr>
              <w:ind w:left="0"/>
              <w:jc w:val="center"/>
              <w:rPr>
                <w:sz w:val="26"/>
                <w:szCs w:val="26"/>
              </w:rPr>
            </w:pPr>
            <w:r w:rsidRPr="00F326BC">
              <w:rPr>
                <w:sz w:val="26"/>
                <w:szCs w:val="26"/>
              </w:rPr>
              <w:t>4</w:t>
            </w:r>
          </w:p>
        </w:tc>
        <w:tc>
          <w:tcPr>
            <w:tcW w:w="1740" w:type="dxa"/>
            <w:tcBorders>
              <w:top w:val="single" w:sz="4" w:space="0" w:color="auto"/>
              <w:left w:val="single" w:sz="4" w:space="0" w:color="auto"/>
              <w:bottom w:val="single" w:sz="4" w:space="0" w:color="auto"/>
              <w:right w:val="single" w:sz="4" w:space="0" w:color="auto"/>
            </w:tcBorders>
            <w:vAlign w:val="center"/>
            <w:hideMark/>
          </w:tcPr>
          <w:p w14:paraId="3641A763" w14:textId="77777777" w:rsidR="007909AC" w:rsidRPr="00F326BC" w:rsidRDefault="007909AC" w:rsidP="008D3BBF">
            <w:pPr>
              <w:ind w:left="0"/>
              <w:jc w:val="center"/>
              <w:rPr>
                <w:sz w:val="26"/>
                <w:szCs w:val="26"/>
                <w:lang w:val="kk-KZ"/>
              </w:rPr>
            </w:pPr>
            <w:r w:rsidRPr="00F326BC">
              <w:rPr>
                <w:sz w:val="26"/>
                <w:szCs w:val="26"/>
                <w:lang w:val="kk-KZ"/>
              </w:rPr>
              <w:t>210</w:t>
            </w:r>
          </w:p>
          <w:p w14:paraId="0FBF4920" w14:textId="77777777" w:rsidR="007909AC" w:rsidRPr="00F326BC" w:rsidRDefault="007909AC" w:rsidP="008D3BBF">
            <w:pPr>
              <w:ind w:left="0"/>
              <w:jc w:val="center"/>
              <w:rPr>
                <w:sz w:val="26"/>
                <w:szCs w:val="26"/>
                <w:lang w:val="kk-KZ"/>
              </w:rPr>
            </w:pPr>
            <w:r w:rsidRPr="00F326BC">
              <w:rPr>
                <w:sz w:val="26"/>
                <w:szCs w:val="26"/>
                <w:lang w:val="kk-KZ"/>
              </w:rPr>
              <w:t>180</w:t>
            </w:r>
          </w:p>
          <w:p w14:paraId="38650108" w14:textId="77777777" w:rsidR="007909AC" w:rsidRPr="00F326BC" w:rsidRDefault="007909AC" w:rsidP="008D3BBF">
            <w:pPr>
              <w:ind w:left="0"/>
              <w:jc w:val="center"/>
              <w:rPr>
                <w:sz w:val="26"/>
                <w:szCs w:val="26"/>
                <w:lang w:val="kk-KZ"/>
              </w:rPr>
            </w:pPr>
            <w:r w:rsidRPr="00F326BC">
              <w:rPr>
                <w:sz w:val="26"/>
                <w:szCs w:val="26"/>
                <w:lang w:val="kk-KZ"/>
              </w:rPr>
              <w:t>198</w:t>
            </w:r>
          </w:p>
          <w:p w14:paraId="194B01C6" w14:textId="7A819DCC" w:rsidR="007909AC" w:rsidRPr="00F326BC" w:rsidRDefault="007909AC" w:rsidP="008D3BBF">
            <w:pPr>
              <w:ind w:left="0"/>
              <w:jc w:val="center"/>
              <w:rPr>
                <w:sz w:val="26"/>
                <w:szCs w:val="26"/>
                <w:lang w:val="en-US"/>
              </w:rPr>
            </w:pPr>
            <w:r w:rsidRPr="00F326BC">
              <w:rPr>
                <w:sz w:val="26"/>
                <w:szCs w:val="26"/>
                <w:lang w:val="kk-KZ"/>
              </w:rPr>
              <w:t>201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8FC7CB" w14:textId="77777777" w:rsidR="007909AC" w:rsidRPr="00F326BC" w:rsidRDefault="00CF010C" w:rsidP="008D3BBF">
            <w:pPr>
              <w:ind w:left="0"/>
              <w:jc w:val="center"/>
              <w:rPr>
                <w:i/>
                <w:sz w:val="26"/>
                <w:szCs w:val="26"/>
                <w:lang w:val="kk-KZ"/>
              </w:rPr>
            </w:pPr>
            <m:oMathPara>
              <m:oMath>
                <m:f>
                  <m:fPr>
                    <m:ctrlPr>
                      <w:rPr>
                        <w:rFonts w:ascii="Cambria Math" w:hAnsi="Cambria Math"/>
                        <w:i/>
                        <w:sz w:val="26"/>
                        <w:szCs w:val="26"/>
                      </w:rPr>
                    </m:ctrlPr>
                  </m:fPr>
                  <m:num>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b>
                          <m:sSubPr>
                            <m:ctrlPr>
                              <w:rPr>
                                <w:rFonts w:ascii="Cambria Math" w:hAnsi="Cambria Math"/>
                                <w:i/>
                                <w:sz w:val="26"/>
                                <w:szCs w:val="26"/>
                              </w:rPr>
                            </m:ctrlPr>
                          </m:sSubPr>
                          <m:e>
                            <m:r>
                              <w:rPr>
                                <w:rFonts w:ascii="Cambria Math" w:hAnsi="Cambria Math"/>
                                <w:sz w:val="26"/>
                                <w:szCs w:val="26"/>
                              </w:rPr>
                              <m:t>y</m:t>
                            </m:r>
                          </m:e>
                          <m:sub>
                            <m:r>
                              <w:rPr>
                                <w:rFonts w:ascii="Cambria Math" w:hAnsi="Cambria Math"/>
                                <w:sz w:val="26"/>
                                <w:szCs w:val="26"/>
                              </w:rPr>
                              <m:t>u</m:t>
                            </m:r>
                          </m:sub>
                        </m:sSub>
                      </m:e>
                    </m:nary>
                  </m:num>
                  <m:den>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den>
                </m:f>
                <m:r>
                  <w:rPr>
                    <w:rFonts w:ascii="Cambria Math" w:hAnsi="Cambria Math"/>
                    <w:sz w:val="26"/>
                    <w:szCs w:val="26"/>
                  </w:rPr>
                  <m:t>==197,</m:t>
                </m:r>
                <m:r>
                  <w:rPr>
                    <w:rFonts w:ascii="Cambria Math" w:hAnsi="Cambria Math"/>
                    <w:sz w:val="26"/>
                    <w:szCs w:val="26"/>
                    <w:lang w:val="kk-KZ"/>
                  </w:rPr>
                  <m:t>25</m:t>
                </m:r>
              </m:oMath>
            </m:oMathPara>
          </w:p>
        </w:tc>
        <w:tc>
          <w:tcPr>
            <w:tcW w:w="1106" w:type="dxa"/>
            <w:tcBorders>
              <w:top w:val="single" w:sz="4" w:space="0" w:color="auto"/>
              <w:left w:val="single" w:sz="4" w:space="0" w:color="auto"/>
              <w:bottom w:val="single" w:sz="4" w:space="0" w:color="auto"/>
              <w:right w:val="single" w:sz="4" w:space="0" w:color="auto"/>
            </w:tcBorders>
            <w:vAlign w:val="center"/>
            <w:hideMark/>
          </w:tcPr>
          <w:p w14:paraId="3FF09FCC" w14:textId="77777777" w:rsidR="007909AC" w:rsidRPr="00F326BC" w:rsidRDefault="007909AC" w:rsidP="008D3BBF">
            <w:pPr>
              <w:ind w:left="0"/>
              <w:jc w:val="center"/>
              <w:rPr>
                <w:sz w:val="26"/>
                <w:szCs w:val="26"/>
                <w:lang w:val="kk-KZ"/>
              </w:rPr>
            </w:pPr>
            <w:r w:rsidRPr="00F326BC">
              <w:rPr>
                <w:sz w:val="26"/>
                <w:szCs w:val="26"/>
                <w:lang w:val="kk-KZ"/>
              </w:rPr>
              <w:t>12,75</w:t>
            </w:r>
          </w:p>
          <w:p w14:paraId="0D2F2210" w14:textId="77777777" w:rsidR="007909AC" w:rsidRPr="00F326BC" w:rsidRDefault="007909AC" w:rsidP="008D3BBF">
            <w:pPr>
              <w:ind w:left="0"/>
              <w:jc w:val="center"/>
              <w:rPr>
                <w:sz w:val="26"/>
                <w:szCs w:val="26"/>
                <w:lang w:val="kk-KZ"/>
              </w:rPr>
            </w:pPr>
            <w:r w:rsidRPr="00F326BC">
              <w:rPr>
                <w:sz w:val="26"/>
                <w:szCs w:val="26"/>
                <w:lang w:val="kk-KZ"/>
              </w:rPr>
              <w:t>-17,25</w:t>
            </w:r>
          </w:p>
          <w:p w14:paraId="643A8831" w14:textId="77777777" w:rsidR="007909AC" w:rsidRPr="00F326BC" w:rsidRDefault="007909AC" w:rsidP="008D3BBF">
            <w:pPr>
              <w:ind w:left="0"/>
              <w:jc w:val="center"/>
              <w:rPr>
                <w:sz w:val="26"/>
                <w:szCs w:val="26"/>
                <w:lang w:val="kk-KZ"/>
              </w:rPr>
            </w:pPr>
            <w:r w:rsidRPr="00F326BC">
              <w:rPr>
                <w:sz w:val="26"/>
                <w:szCs w:val="26"/>
                <w:lang w:val="kk-KZ"/>
              </w:rPr>
              <w:t>0,75</w:t>
            </w:r>
          </w:p>
          <w:p w14:paraId="3487AB79" w14:textId="77777777" w:rsidR="007909AC" w:rsidRPr="00F326BC" w:rsidRDefault="007909AC" w:rsidP="008D3BBF">
            <w:pPr>
              <w:ind w:left="0"/>
              <w:jc w:val="center"/>
              <w:rPr>
                <w:sz w:val="26"/>
                <w:szCs w:val="26"/>
                <w:lang w:val="kk-KZ"/>
              </w:rPr>
            </w:pPr>
            <w:r w:rsidRPr="00F326BC">
              <w:rPr>
                <w:sz w:val="26"/>
                <w:szCs w:val="26"/>
                <w:lang w:val="kk-KZ"/>
              </w:rPr>
              <w:t>3,75</w:t>
            </w:r>
          </w:p>
        </w:tc>
        <w:tc>
          <w:tcPr>
            <w:tcW w:w="1672" w:type="dxa"/>
            <w:tcBorders>
              <w:top w:val="single" w:sz="4" w:space="0" w:color="auto"/>
              <w:left w:val="single" w:sz="4" w:space="0" w:color="auto"/>
              <w:bottom w:val="single" w:sz="4" w:space="0" w:color="auto"/>
              <w:right w:val="single" w:sz="4" w:space="0" w:color="auto"/>
            </w:tcBorders>
            <w:vAlign w:val="center"/>
            <w:hideMark/>
          </w:tcPr>
          <w:p w14:paraId="53CA1B78" w14:textId="77777777" w:rsidR="007909AC" w:rsidRPr="00F326BC" w:rsidRDefault="007909AC" w:rsidP="008D3BBF">
            <w:pPr>
              <w:ind w:left="0"/>
              <w:jc w:val="center"/>
              <w:rPr>
                <w:sz w:val="26"/>
                <w:szCs w:val="26"/>
                <w:lang w:val="kk-KZ"/>
              </w:rPr>
            </w:pPr>
            <w:r w:rsidRPr="00F326BC">
              <w:rPr>
                <w:sz w:val="26"/>
                <w:szCs w:val="26"/>
                <w:lang w:val="kk-KZ"/>
              </w:rPr>
              <w:t>162,563</w:t>
            </w:r>
          </w:p>
          <w:p w14:paraId="0B8CB49F" w14:textId="77777777" w:rsidR="007909AC" w:rsidRPr="00F326BC" w:rsidRDefault="007909AC" w:rsidP="008D3BBF">
            <w:pPr>
              <w:ind w:left="0"/>
              <w:jc w:val="center"/>
              <w:rPr>
                <w:sz w:val="26"/>
                <w:szCs w:val="26"/>
                <w:lang w:val="kk-KZ"/>
              </w:rPr>
            </w:pPr>
            <w:r w:rsidRPr="00F326BC">
              <w:rPr>
                <w:sz w:val="26"/>
                <w:szCs w:val="26"/>
                <w:lang w:val="kk-KZ"/>
              </w:rPr>
              <w:t>297,563</w:t>
            </w:r>
          </w:p>
          <w:p w14:paraId="2FF9EC10" w14:textId="77777777" w:rsidR="007909AC" w:rsidRPr="00F326BC" w:rsidRDefault="007909AC" w:rsidP="008D3BBF">
            <w:pPr>
              <w:ind w:left="0"/>
              <w:jc w:val="center"/>
              <w:rPr>
                <w:sz w:val="26"/>
                <w:szCs w:val="26"/>
                <w:lang w:val="kk-KZ"/>
              </w:rPr>
            </w:pPr>
            <w:r w:rsidRPr="00F326BC">
              <w:rPr>
                <w:sz w:val="26"/>
                <w:szCs w:val="26"/>
                <w:lang w:val="kk-KZ"/>
              </w:rPr>
              <w:t>0,5625</w:t>
            </w:r>
          </w:p>
          <w:p w14:paraId="21E1F369" w14:textId="77777777" w:rsidR="007909AC" w:rsidRPr="00F326BC" w:rsidRDefault="007909AC" w:rsidP="008D3BBF">
            <w:pPr>
              <w:ind w:left="0"/>
              <w:jc w:val="center"/>
              <w:rPr>
                <w:sz w:val="26"/>
                <w:szCs w:val="26"/>
                <w:lang w:val="kk-KZ"/>
              </w:rPr>
            </w:pPr>
            <w:r w:rsidRPr="00F326BC">
              <w:rPr>
                <w:sz w:val="26"/>
                <w:szCs w:val="26"/>
                <w:lang w:val="kk-KZ"/>
              </w:rPr>
              <w:t>14,0625</w:t>
            </w:r>
          </w:p>
        </w:tc>
        <w:tc>
          <w:tcPr>
            <w:tcW w:w="2173" w:type="dxa"/>
            <w:tcBorders>
              <w:top w:val="single" w:sz="4" w:space="0" w:color="auto"/>
              <w:left w:val="single" w:sz="4" w:space="0" w:color="auto"/>
              <w:bottom w:val="single" w:sz="4" w:space="0" w:color="auto"/>
              <w:right w:val="single" w:sz="4" w:space="0" w:color="auto"/>
            </w:tcBorders>
            <w:vAlign w:val="center"/>
            <w:hideMark/>
          </w:tcPr>
          <w:p w14:paraId="7443D590" w14:textId="77777777" w:rsidR="007909AC" w:rsidRPr="00F326BC" w:rsidRDefault="00CF010C" w:rsidP="008D3BBF">
            <w:pPr>
              <w:ind w:left="0"/>
              <w:jc w:val="center"/>
              <w:rPr>
                <w:i/>
                <w:sz w:val="26"/>
                <w:szCs w:val="26"/>
                <w:lang w:val="kk-KZ"/>
              </w:rPr>
            </w:pPr>
            <m:oMathPara>
              <m:oMath>
                <m:f>
                  <m:fPr>
                    <m:ctrlPr>
                      <w:rPr>
                        <w:rFonts w:ascii="Cambria Math" w:hAnsi="Cambria Math"/>
                        <w:i/>
                        <w:sz w:val="26"/>
                        <w:szCs w:val="26"/>
                      </w:rPr>
                    </m:ctrlPr>
                  </m:fPr>
                  <m:num>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e>
                    </m:nary>
                  </m:num>
                  <m:den>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r>
                      <w:rPr>
                        <w:rFonts w:ascii="Cambria Math" w:hAnsi="Cambria Math"/>
                        <w:sz w:val="26"/>
                        <w:szCs w:val="26"/>
                      </w:rPr>
                      <m:t>-1</m:t>
                    </m:r>
                  </m:den>
                </m:f>
                <m:r>
                  <w:rPr>
                    <w:rFonts w:ascii="Cambria Math" w:hAnsi="Cambria Math"/>
                    <w:sz w:val="26"/>
                    <w:szCs w:val="26"/>
                  </w:rPr>
                  <m:t>=158,</m:t>
                </m:r>
                <m:r>
                  <w:rPr>
                    <w:rFonts w:ascii="Cambria Math" w:hAnsi="Cambria Math"/>
                    <w:sz w:val="26"/>
                    <w:szCs w:val="26"/>
                    <w:lang w:val="kk-KZ"/>
                  </w:rPr>
                  <m:t>25</m:t>
                </m:r>
              </m:oMath>
            </m:oMathPara>
          </w:p>
        </w:tc>
      </w:tr>
      <w:tr w:rsidR="007909AC" w:rsidRPr="00F326BC" w14:paraId="35F14114" w14:textId="77777777" w:rsidTr="008D3BBF">
        <w:tc>
          <w:tcPr>
            <w:tcW w:w="952" w:type="dxa"/>
            <w:tcBorders>
              <w:top w:val="single" w:sz="4" w:space="0" w:color="auto"/>
              <w:left w:val="single" w:sz="4" w:space="0" w:color="auto"/>
              <w:bottom w:val="single" w:sz="4" w:space="0" w:color="auto"/>
              <w:right w:val="single" w:sz="4" w:space="0" w:color="auto"/>
            </w:tcBorders>
            <w:vAlign w:val="center"/>
          </w:tcPr>
          <w:p w14:paraId="600C27A1" w14:textId="77777777" w:rsidR="007909AC" w:rsidRPr="00F326BC" w:rsidRDefault="007909AC" w:rsidP="008D3BBF">
            <w:pPr>
              <w:ind w:left="0"/>
              <w:jc w:val="center"/>
              <w:rPr>
                <w:sz w:val="26"/>
                <w:szCs w:val="26"/>
              </w:rPr>
            </w:pPr>
          </w:p>
        </w:tc>
        <w:tc>
          <w:tcPr>
            <w:tcW w:w="1740" w:type="dxa"/>
            <w:tcBorders>
              <w:top w:val="single" w:sz="4" w:space="0" w:color="auto"/>
              <w:left w:val="single" w:sz="4" w:space="0" w:color="auto"/>
              <w:bottom w:val="single" w:sz="4" w:space="0" w:color="auto"/>
              <w:right w:val="single" w:sz="4" w:space="0" w:color="auto"/>
            </w:tcBorders>
            <w:vAlign w:val="center"/>
            <w:hideMark/>
          </w:tcPr>
          <w:p w14:paraId="4D594851" w14:textId="77777777" w:rsidR="007909AC" w:rsidRPr="00F326BC" w:rsidRDefault="00CF010C" w:rsidP="008D3BBF">
            <w:pPr>
              <w:ind w:left="0"/>
              <w:jc w:val="center"/>
              <w:rPr>
                <w:i/>
                <w:sz w:val="26"/>
                <w:szCs w:val="26"/>
                <w:lang w:val="kk-KZ"/>
              </w:rPr>
            </w:pPr>
            <m:oMathPara>
              <m:oMath>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b>
                      <m:sSubPr>
                        <m:ctrlPr>
                          <w:rPr>
                            <w:rFonts w:ascii="Cambria Math" w:hAnsi="Cambria Math"/>
                            <w:i/>
                            <w:sz w:val="26"/>
                            <w:szCs w:val="26"/>
                          </w:rPr>
                        </m:ctrlPr>
                      </m:sSubPr>
                      <m:e>
                        <m:r>
                          <w:rPr>
                            <w:rFonts w:ascii="Cambria Math" w:hAnsi="Cambria Math"/>
                            <w:sz w:val="26"/>
                            <w:szCs w:val="26"/>
                          </w:rPr>
                          <m:t>y</m:t>
                        </m:r>
                      </m:e>
                      <m:sub>
                        <m:r>
                          <w:rPr>
                            <w:rFonts w:ascii="Cambria Math" w:hAnsi="Cambria Math"/>
                            <w:sz w:val="26"/>
                            <w:szCs w:val="26"/>
                          </w:rPr>
                          <m:t>u</m:t>
                        </m:r>
                      </m:sub>
                    </m:sSub>
                  </m:e>
                </m:nary>
                <m:r>
                  <w:rPr>
                    <w:rFonts w:ascii="Cambria Math" w:hAnsi="Cambria Math"/>
                    <w:sz w:val="26"/>
                    <w:szCs w:val="26"/>
                  </w:rPr>
                  <m:t>=78</m:t>
                </m:r>
                <m:r>
                  <w:rPr>
                    <w:rFonts w:ascii="Cambria Math" w:hAnsi="Cambria Math"/>
                    <w:sz w:val="26"/>
                    <w:szCs w:val="26"/>
                    <w:lang w:val="kk-KZ"/>
                  </w:rPr>
                  <m:t>9</m:t>
                </m:r>
              </m:oMath>
            </m:oMathPara>
          </w:p>
        </w:tc>
        <w:tc>
          <w:tcPr>
            <w:tcW w:w="1643" w:type="dxa"/>
            <w:tcBorders>
              <w:top w:val="single" w:sz="4" w:space="0" w:color="auto"/>
              <w:left w:val="single" w:sz="4" w:space="0" w:color="auto"/>
              <w:bottom w:val="single" w:sz="4" w:space="0" w:color="auto"/>
              <w:right w:val="single" w:sz="4" w:space="0" w:color="auto"/>
            </w:tcBorders>
            <w:vAlign w:val="center"/>
          </w:tcPr>
          <w:p w14:paraId="75383CCA" w14:textId="77777777" w:rsidR="007909AC" w:rsidRPr="00F326BC" w:rsidRDefault="007909AC" w:rsidP="008D3BBF">
            <w:pPr>
              <w:ind w:left="0"/>
              <w:jc w:val="center"/>
              <w:rPr>
                <w:sz w:val="26"/>
                <w:szCs w:val="26"/>
              </w:rPr>
            </w:pPr>
          </w:p>
        </w:tc>
        <w:tc>
          <w:tcPr>
            <w:tcW w:w="1106" w:type="dxa"/>
            <w:tcBorders>
              <w:top w:val="single" w:sz="4" w:space="0" w:color="auto"/>
              <w:left w:val="single" w:sz="4" w:space="0" w:color="auto"/>
              <w:bottom w:val="single" w:sz="4" w:space="0" w:color="auto"/>
              <w:right w:val="single" w:sz="4" w:space="0" w:color="auto"/>
            </w:tcBorders>
            <w:vAlign w:val="center"/>
          </w:tcPr>
          <w:p w14:paraId="09810AC5" w14:textId="77777777" w:rsidR="007909AC" w:rsidRPr="00F326BC" w:rsidRDefault="007909AC" w:rsidP="008D3BBF">
            <w:pPr>
              <w:ind w:left="0"/>
              <w:jc w:val="center"/>
              <w:rPr>
                <w:sz w:val="26"/>
                <w:szCs w:val="26"/>
              </w:rPr>
            </w:pPr>
          </w:p>
        </w:tc>
        <w:tc>
          <w:tcPr>
            <w:tcW w:w="1672" w:type="dxa"/>
            <w:tcBorders>
              <w:top w:val="single" w:sz="4" w:space="0" w:color="auto"/>
              <w:left w:val="single" w:sz="4" w:space="0" w:color="auto"/>
              <w:bottom w:val="single" w:sz="4" w:space="0" w:color="auto"/>
              <w:right w:val="single" w:sz="4" w:space="0" w:color="auto"/>
            </w:tcBorders>
            <w:vAlign w:val="center"/>
            <w:hideMark/>
          </w:tcPr>
          <w:p w14:paraId="3686E4EF" w14:textId="77777777" w:rsidR="007909AC" w:rsidRPr="00F326BC" w:rsidRDefault="00CF010C" w:rsidP="008D3BBF">
            <w:pPr>
              <w:ind w:left="0"/>
              <w:jc w:val="center"/>
              <w:rPr>
                <w:i/>
                <w:sz w:val="26"/>
                <w:szCs w:val="26"/>
                <w:lang w:val="kk-KZ"/>
              </w:rPr>
            </w:pPr>
            <m:oMathPara>
              <m:oMath>
                <m:nary>
                  <m:naryPr>
                    <m:chr m:val="∑"/>
                    <m:limLoc m:val="undOvr"/>
                    <m:ctrlPr>
                      <w:rPr>
                        <w:rFonts w:ascii="Cambria Math" w:hAnsi="Cambria Math"/>
                        <w:i/>
                        <w:sz w:val="26"/>
                        <w:szCs w:val="26"/>
                      </w:rPr>
                    </m:ctrlPr>
                  </m:naryPr>
                  <m:sub>
                    <m:r>
                      <w:rPr>
                        <w:rFonts w:ascii="Cambria Math" w:hAnsi="Cambria Math"/>
                        <w:sz w:val="26"/>
                        <w:szCs w:val="26"/>
                      </w:rPr>
                      <m:t>u=1</m:t>
                    </m:r>
                  </m:sub>
                  <m:sup>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0</m:t>
                        </m:r>
                      </m:sub>
                    </m:sSub>
                  </m:sup>
                  <m:e>
                    <m:sSup>
                      <m:sSupPr>
                        <m:ctrlPr>
                          <w:rPr>
                            <w:rFonts w:ascii="Cambria Math" w:hAnsi="Cambria Math"/>
                            <w:i/>
                            <w:sz w:val="26"/>
                            <w:szCs w:val="26"/>
                          </w:rPr>
                        </m:ctrlPr>
                      </m:sSupPr>
                      <m:e>
                        <m:d>
                          <m:dPr>
                            <m:ctrlPr>
                              <w:rPr>
                                <w:rFonts w:ascii="Cambria Math" w:hAnsi="Cambria Math"/>
                                <w:i/>
                                <w:sz w:val="26"/>
                                <w:szCs w:val="26"/>
                              </w:rPr>
                            </m:ctrlPr>
                          </m:dPr>
                          <m:e>
                            <m:sSub>
                              <m:sSubPr>
                                <m:ctrlPr>
                                  <w:rPr>
                                    <w:rFonts w:ascii="Cambria Math" w:hAnsi="Cambria Math"/>
                                    <w:i/>
                                    <w:sz w:val="26"/>
                                    <w:szCs w:val="26"/>
                                  </w:rPr>
                                </m:ctrlPr>
                              </m:sSubPr>
                              <m:e>
                                <m:r>
                                  <w:rPr>
                                    <w:rFonts w:ascii="Cambria Math" w:hAnsi="Cambria Math"/>
                                    <w:sz w:val="26"/>
                                    <w:szCs w:val="26"/>
                                    <w:lang w:val="en-US"/>
                                  </w:rPr>
                                  <m:t>y</m:t>
                                </m:r>
                              </m:e>
                              <m:sub>
                                <m:r>
                                  <w:rPr>
                                    <w:rFonts w:ascii="Cambria Math" w:hAnsi="Cambria Math"/>
                                    <w:sz w:val="26"/>
                                    <w:szCs w:val="26"/>
                                  </w:rPr>
                                  <m:t>u</m:t>
                                </m:r>
                              </m:sub>
                            </m:sSub>
                            <m:r>
                              <w:rPr>
                                <w:rFonts w:ascii="Cambria Math" w:hAnsi="Cambria Math"/>
                                <w:sz w:val="26"/>
                                <w:szCs w:val="26"/>
                              </w:rPr>
                              <m:t>-</m:t>
                            </m:r>
                            <m:acc>
                              <m:accPr>
                                <m:chr m:val="̅"/>
                                <m:ctrlPr>
                                  <w:rPr>
                                    <w:rFonts w:ascii="Cambria Math" w:hAnsi="Cambria Math"/>
                                    <w:i/>
                                    <w:sz w:val="26"/>
                                    <w:szCs w:val="26"/>
                                  </w:rPr>
                                </m:ctrlPr>
                              </m:accPr>
                              <m:e>
                                <m:r>
                                  <w:rPr>
                                    <w:rFonts w:ascii="Cambria Math" w:hAnsi="Cambria Math"/>
                                    <w:sz w:val="26"/>
                                    <w:szCs w:val="26"/>
                                  </w:rPr>
                                  <m:t>y</m:t>
                                </m:r>
                              </m:e>
                            </m:acc>
                          </m:e>
                        </m:d>
                      </m:e>
                      <m:sup>
                        <m:r>
                          <w:rPr>
                            <w:rFonts w:ascii="Cambria Math" w:hAnsi="Cambria Math"/>
                            <w:sz w:val="26"/>
                            <w:szCs w:val="26"/>
                          </w:rPr>
                          <m:t>2</m:t>
                        </m:r>
                      </m:sup>
                    </m:sSup>
                  </m:e>
                </m:nary>
                <m:r>
                  <w:rPr>
                    <w:rFonts w:ascii="Cambria Math" w:hAnsi="Cambria Math"/>
                    <w:sz w:val="26"/>
                    <w:szCs w:val="26"/>
                  </w:rPr>
                  <m:t>=474,</m:t>
                </m:r>
                <m:r>
                  <w:rPr>
                    <w:rFonts w:ascii="Cambria Math" w:hAnsi="Cambria Math"/>
                    <w:sz w:val="26"/>
                    <w:szCs w:val="26"/>
                    <w:lang w:val="kk-KZ"/>
                  </w:rPr>
                  <m:t>75</m:t>
                </m:r>
              </m:oMath>
            </m:oMathPara>
          </w:p>
        </w:tc>
        <w:tc>
          <w:tcPr>
            <w:tcW w:w="2173" w:type="dxa"/>
            <w:tcBorders>
              <w:top w:val="single" w:sz="4" w:space="0" w:color="auto"/>
              <w:left w:val="single" w:sz="4" w:space="0" w:color="auto"/>
              <w:bottom w:val="single" w:sz="4" w:space="0" w:color="auto"/>
              <w:right w:val="single" w:sz="4" w:space="0" w:color="auto"/>
            </w:tcBorders>
            <w:vAlign w:val="center"/>
          </w:tcPr>
          <w:p w14:paraId="70097598" w14:textId="77777777" w:rsidR="007909AC" w:rsidRPr="00F326BC" w:rsidRDefault="007909AC" w:rsidP="008D3BBF">
            <w:pPr>
              <w:ind w:left="0"/>
              <w:jc w:val="center"/>
              <w:rPr>
                <w:sz w:val="26"/>
                <w:szCs w:val="26"/>
              </w:rPr>
            </w:pPr>
          </w:p>
        </w:tc>
      </w:tr>
    </w:tbl>
    <w:p w14:paraId="035A75A9" w14:textId="77777777" w:rsidR="007909AC" w:rsidRPr="00F326BC" w:rsidRDefault="007909AC" w:rsidP="00E21E02">
      <w:pPr>
        <w:ind w:left="0"/>
        <w:jc w:val="both"/>
        <w:rPr>
          <w:sz w:val="28"/>
          <w:szCs w:val="28"/>
          <w:lang w:val="kk-KZ"/>
        </w:rPr>
      </w:pPr>
    </w:p>
    <w:p w14:paraId="40607C42" w14:textId="29BDE98A" w:rsidR="007909AC" w:rsidRPr="00F326BC" w:rsidRDefault="00863000" w:rsidP="009D72AD">
      <w:pPr>
        <w:ind w:left="0"/>
        <w:jc w:val="both"/>
        <w:rPr>
          <w:sz w:val="28"/>
          <w:szCs w:val="28"/>
          <w:lang w:val="kk-KZ"/>
        </w:rPr>
      </w:pPr>
      <w:r>
        <w:rPr>
          <w:sz w:val="28"/>
          <w:szCs w:val="28"/>
          <w:lang w:val="kk-KZ"/>
        </w:rPr>
        <w:t>Кесте</w:t>
      </w:r>
      <w:r w:rsidRPr="00F326BC">
        <w:rPr>
          <w:sz w:val="28"/>
          <w:szCs w:val="28"/>
          <w:lang w:val="kk-KZ"/>
        </w:rPr>
        <w:t xml:space="preserve"> </w:t>
      </w:r>
      <w:r w:rsidR="007909AC" w:rsidRPr="00F326BC">
        <w:rPr>
          <w:sz w:val="28"/>
          <w:szCs w:val="28"/>
          <w:lang w:val="kk-KZ"/>
        </w:rPr>
        <w:t>B</w:t>
      </w:r>
      <w:r>
        <w:rPr>
          <w:sz w:val="28"/>
          <w:szCs w:val="28"/>
          <w:lang w:val="kk-KZ"/>
        </w:rPr>
        <w:t>.</w:t>
      </w:r>
      <w:r w:rsidR="002904DE" w:rsidRPr="00F326BC">
        <w:rPr>
          <w:sz w:val="28"/>
          <w:szCs w:val="28"/>
          <w:lang w:val="kk-KZ"/>
        </w:rPr>
        <w:t>10</w:t>
      </w:r>
      <w:r w:rsidR="007909AC" w:rsidRPr="00F326BC">
        <w:rPr>
          <w:sz w:val="28"/>
          <w:szCs w:val="28"/>
          <w:lang w:val="kk-KZ"/>
        </w:rPr>
        <w:t xml:space="preserve"> - H</w:t>
      </w:r>
      <w:r w:rsidR="007909AC" w:rsidRPr="00F326BC">
        <w:rPr>
          <w:sz w:val="28"/>
          <w:szCs w:val="28"/>
          <w:vertAlign w:val="subscript"/>
          <w:lang w:val="kk-KZ"/>
        </w:rPr>
        <w:t>1</w:t>
      </w:r>
      <w:r w:rsidR="007909AC" w:rsidRPr="00F326BC">
        <w:rPr>
          <w:sz w:val="28"/>
          <w:szCs w:val="28"/>
          <w:lang w:val="kk-KZ"/>
        </w:rPr>
        <w:t>=</w:t>
      </w:r>
      <w:r w:rsidR="007909AC" w:rsidRPr="00F326BC">
        <w:rPr>
          <w:i/>
          <w:iCs/>
          <w:sz w:val="28"/>
          <w:szCs w:val="28"/>
          <w:lang w:val="kk-KZ"/>
        </w:rPr>
        <w:t>f(h, H, D</w:t>
      </w:r>
      <w:r w:rsidR="007909AC" w:rsidRPr="00F326BC">
        <w:rPr>
          <w:sz w:val="28"/>
          <w:szCs w:val="28"/>
          <w:lang w:val="kk-KZ"/>
        </w:rPr>
        <w:t xml:space="preserve">) анықтау үшін </w:t>
      </w:r>
      <m:oMath>
        <m:sSubSup>
          <m:sSubSupPr>
            <m:ctrlPr>
              <w:rPr>
                <w:rFonts w:ascii="Cambria Math" w:hAnsi="Cambria Math"/>
                <w:i/>
                <w:sz w:val="28"/>
                <w:szCs w:val="28"/>
                <w:lang w:val="en-US"/>
              </w:rPr>
            </m:ctrlPr>
          </m:sSubSupPr>
          <m:e>
            <m:r>
              <w:rPr>
                <w:rFonts w:ascii="Cambria Math" w:hAnsi="Cambria Math"/>
                <w:sz w:val="28"/>
                <w:szCs w:val="28"/>
                <w:lang w:val="kk-KZ"/>
              </w:rPr>
              <m:t>s</m:t>
            </m:r>
          </m:e>
          <m:sub>
            <m:r>
              <w:rPr>
                <w:rFonts w:ascii="Cambria Math" w:hAnsi="Cambria Math"/>
                <w:sz w:val="28"/>
                <w:szCs w:val="28"/>
                <w:lang w:val="kk-KZ"/>
              </w:rPr>
              <m:t>ад</m:t>
            </m:r>
          </m:sub>
          <m:sup>
            <m:r>
              <w:rPr>
                <w:rFonts w:ascii="Cambria Math" w:hAnsi="Cambria Math"/>
                <w:sz w:val="28"/>
                <w:szCs w:val="28"/>
                <w:lang w:val="kk-KZ"/>
              </w:rPr>
              <m:t>2</m:t>
            </m:r>
          </m:sup>
        </m:sSubSup>
      </m:oMath>
      <w:r w:rsidR="007909AC" w:rsidRPr="00F326BC">
        <w:rPr>
          <w:rFonts w:eastAsiaTheme="minorEastAsia"/>
          <w:sz w:val="28"/>
          <w:szCs w:val="28"/>
          <w:lang w:val="kk-KZ"/>
        </w:rPr>
        <w:t xml:space="preserve"> </w:t>
      </w:r>
      <w:r w:rsidR="007909AC" w:rsidRPr="00F326BC">
        <w:rPr>
          <w:sz w:val="28"/>
          <w:szCs w:val="28"/>
          <w:lang w:val="kk-KZ"/>
        </w:rPr>
        <w:t>есептеуге арналған қосымша кесте:</w:t>
      </w:r>
    </w:p>
    <w:p w14:paraId="508BBBBA" w14:textId="77777777" w:rsidR="007909AC" w:rsidRPr="00F326BC" w:rsidRDefault="007909AC" w:rsidP="00E21E02">
      <w:pPr>
        <w:ind w:left="0"/>
        <w:jc w:val="both"/>
        <w:rPr>
          <w:sz w:val="28"/>
          <w:szCs w:val="28"/>
          <w:lang w:val="kk-KZ"/>
        </w:rPr>
      </w:pPr>
      <w:r w:rsidRPr="00F326BC">
        <w:rPr>
          <w:sz w:val="28"/>
          <w:szCs w:val="28"/>
          <w:lang w:val="kk-KZ"/>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1759"/>
        <w:gridCol w:w="1642"/>
        <w:gridCol w:w="1089"/>
        <w:gridCol w:w="1654"/>
        <w:gridCol w:w="2189"/>
      </w:tblGrid>
      <w:tr w:rsidR="00F326BC" w:rsidRPr="00863000" w14:paraId="5AB1FCBF" w14:textId="77777777" w:rsidTr="009D72AD">
        <w:trPr>
          <w:jc w:val="center"/>
        </w:trPr>
        <w:tc>
          <w:tcPr>
            <w:tcW w:w="1147" w:type="dxa"/>
            <w:tcBorders>
              <w:top w:val="single" w:sz="4" w:space="0" w:color="auto"/>
              <w:left w:val="single" w:sz="4" w:space="0" w:color="auto"/>
              <w:bottom w:val="single" w:sz="4" w:space="0" w:color="auto"/>
              <w:right w:val="single" w:sz="4" w:space="0" w:color="auto"/>
            </w:tcBorders>
            <w:hideMark/>
          </w:tcPr>
          <w:p w14:paraId="1BADC0EA" w14:textId="77777777" w:rsidR="007909AC" w:rsidRPr="00863000" w:rsidRDefault="007909AC" w:rsidP="00E21E02">
            <w:pPr>
              <w:ind w:left="0"/>
              <w:jc w:val="both"/>
            </w:pPr>
            <w:r w:rsidRPr="00863000">
              <w:rPr>
                <w:lang w:val="kk-KZ"/>
              </w:rPr>
              <w:t>Сынақ номері</w:t>
            </w:r>
          </w:p>
        </w:tc>
        <w:tc>
          <w:tcPr>
            <w:tcW w:w="1759" w:type="dxa"/>
            <w:tcBorders>
              <w:top w:val="single" w:sz="4" w:space="0" w:color="auto"/>
              <w:left w:val="single" w:sz="4" w:space="0" w:color="auto"/>
              <w:bottom w:val="single" w:sz="4" w:space="0" w:color="auto"/>
              <w:right w:val="single" w:sz="4" w:space="0" w:color="auto"/>
            </w:tcBorders>
            <w:hideMark/>
          </w:tcPr>
          <w:p w14:paraId="73CE8B86" w14:textId="77777777" w:rsidR="007909AC" w:rsidRPr="00863000" w:rsidRDefault="00CF010C" w:rsidP="00E21E02">
            <w:pPr>
              <w:ind w:left="0"/>
              <w:jc w:val="both"/>
            </w:pPr>
            <m:oMathPara>
              <m:oMath>
                <m:sSub>
                  <m:sSubPr>
                    <m:ctrlPr>
                      <w:rPr>
                        <w:rFonts w:ascii="Cambria Math" w:hAnsi="Cambria Math"/>
                        <w:i/>
                      </w:rPr>
                    </m:ctrlPr>
                  </m:sSubPr>
                  <m:e>
                    <m:r>
                      <w:rPr>
                        <w:rFonts w:ascii="Cambria Math" w:hAnsi="Cambria Math"/>
                        <w:lang w:val="en-US"/>
                      </w:rPr>
                      <m:t>y</m:t>
                    </m:r>
                  </m:e>
                  <m:sub>
                    <m:r>
                      <w:rPr>
                        <w:rFonts w:ascii="Cambria Math" w:hAnsi="Cambria Math"/>
                        <w:lang w:val="en-US"/>
                      </w:rPr>
                      <m:t>j</m:t>
                    </m:r>
                  </m:sub>
                </m:sSub>
              </m:oMath>
            </m:oMathPara>
          </w:p>
        </w:tc>
        <w:tc>
          <w:tcPr>
            <w:tcW w:w="1642" w:type="dxa"/>
            <w:tcBorders>
              <w:top w:val="single" w:sz="4" w:space="0" w:color="auto"/>
              <w:left w:val="single" w:sz="4" w:space="0" w:color="auto"/>
              <w:bottom w:val="single" w:sz="4" w:space="0" w:color="auto"/>
              <w:right w:val="single" w:sz="4" w:space="0" w:color="auto"/>
            </w:tcBorders>
            <w:hideMark/>
          </w:tcPr>
          <w:p w14:paraId="55CB8E90" w14:textId="77777777" w:rsidR="007909AC" w:rsidRPr="00863000" w:rsidRDefault="00CF010C" w:rsidP="00E21E02">
            <w:pPr>
              <w:ind w:left="0"/>
              <w:jc w:val="both"/>
            </w:pPr>
            <m:oMathPara>
              <m:oMath>
                <m:acc>
                  <m:accPr>
                    <m:chr m:val="̅"/>
                    <m:ctrlPr>
                      <w:rPr>
                        <w:rFonts w:ascii="Cambria Math" w:hAnsi="Cambria Math"/>
                        <w:i/>
                      </w:rPr>
                    </m:ctrlPr>
                  </m:accPr>
                  <m:e>
                    <m:sSub>
                      <m:sSubPr>
                        <m:ctrlPr>
                          <w:rPr>
                            <w:rFonts w:ascii="Cambria Math" w:hAnsi="Cambria Math"/>
                            <w:i/>
                          </w:rPr>
                        </m:ctrlPr>
                      </m:sSubPr>
                      <m:e>
                        <m:r>
                          <w:rPr>
                            <w:rFonts w:ascii="Cambria Math" w:hAnsi="Cambria Math"/>
                          </w:rPr>
                          <m:t>y</m:t>
                        </m:r>
                      </m:e>
                      <m:sub>
                        <m:r>
                          <w:rPr>
                            <w:rFonts w:ascii="Cambria Math" w:hAnsi="Cambria Math"/>
                          </w:rPr>
                          <m:t>j</m:t>
                        </m:r>
                      </m:sub>
                    </m:sSub>
                  </m:e>
                </m:acc>
              </m:oMath>
            </m:oMathPara>
          </w:p>
        </w:tc>
        <w:tc>
          <w:tcPr>
            <w:tcW w:w="1089" w:type="dxa"/>
            <w:tcBorders>
              <w:top w:val="single" w:sz="4" w:space="0" w:color="auto"/>
              <w:left w:val="single" w:sz="4" w:space="0" w:color="auto"/>
              <w:bottom w:val="single" w:sz="4" w:space="0" w:color="auto"/>
              <w:right w:val="single" w:sz="4" w:space="0" w:color="auto"/>
            </w:tcBorders>
            <w:hideMark/>
          </w:tcPr>
          <w:p w14:paraId="7D28FFF4" w14:textId="77777777" w:rsidR="007909AC" w:rsidRPr="00863000" w:rsidRDefault="00CF010C" w:rsidP="00E21E02">
            <w:pPr>
              <w:ind w:left="0"/>
            </w:pPr>
            <m:oMathPara>
              <m:oMath>
                <m:sSub>
                  <m:sSubPr>
                    <m:ctrlPr>
                      <w:rPr>
                        <w:rFonts w:ascii="Cambria Math" w:hAnsi="Cambria Math"/>
                        <w:i/>
                      </w:rPr>
                    </m:ctrlPr>
                  </m:sSubPr>
                  <m:e>
                    <m:r>
                      <w:rPr>
                        <w:rFonts w:ascii="Cambria Math" w:hAnsi="Cambria Math"/>
                        <w:lang w:val="en-US"/>
                      </w:rPr>
                      <m:t>y</m:t>
                    </m:r>
                  </m:e>
                  <m:sub>
                    <m:r>
                      <w:rPr>
                        <w:rFonts w:ascii="Cambria Math" w:hAnsi="Cambria Math"/>
                      </w:rPr>
                      <m:t>j</m:t>
                    </m:r>
                  </m:sub>
                </m:sSub>
                <m:r>
                  <w:rPr>
                    <w:rFonts w:ascii="Cambria Math" w:hAnsi="Cambria Math"/>
                  </w:rPr>
                  <m:t>-</m:t>
                </m:r>
                <m:acc>
                  <m:accPr>
                    <m:chr m:val="̅"/>
                    <m:ctrlPr>
                      <w:rPr>
                        <w:rFonts w:ascii="Cambria Math" w:hAnsi="Cambria Math"/>
                        <w:i/>
                      </w:rPr>
                    </m:ctrlPr>
                  </m:accPr>
                  <m:e>
                    <m:r>
                      <w:rPr>
                        <w:rFonts w:ascii="Cambria Math" w:hAnsi="Cambria Math"/>
                      </w:rPr>
                      <m:t>y</m:t>
                    </m:r>
                  </m:e>
                </m:acc>
              </m:oMath>
            </m:oMathPara>
          </w:p>
        </w:tc>
        <w:tc>
          <w:tcPr>
            <w:tcW w:w="1654" w:type="dxa"/>
            <w:tcBorders>
              <w:top w:val="single" w:sz="4" w:space="0" w:color="auto"/>
              <w:left w:val="single" w:sz="4" w:space="0" w:color="auto"/>
              <w:bottom w:val="single" w:sz="4" w:space="0" w:color="auto"/>
              <w:right w:val="single" w:sz="4" w:space="0" w:color="auto"/>
            </w:tcBorders>
            <w:hideMark/>
          </w:tcPr>
          <w:p w14:paraId="28F02515" w14:textId="77777777" w:rsidR="007909AC" w:rsidRPr="00863000" w:rsidRDefault="00CF010C" w:rsidP="00E21E02">
            <w:pPr>
              <w:ind w:left="0"/>
            </w:pPr>
            <m:oMathPara>
              <m:oMath>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lang w:val="en-US"/>
                              </w:rPr>
                              <m:t>y</m:t>
                            </m:r>
                          </m:e>
                          <m:sub>
                            <m:r>
                              <w:rPr>
                                <w:rFonts w:ascii="Cambria Math" w:hAnsi="Cambria Math"/>
                              </w:rPr>
                              <m:t>j</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y</m:t>
                                </m:r>
                              </m:e>
                              <m:sub>
                                <m:r>
                                  <w:rPr>
                                    <w:rFonts w:ascii="Cambria Math" w:hAnsi="Cambria Math"/>
                                  </w:rPr>
                                  <m:t>j</m:t>
                                </m:r>
                              </m:sub>
                            </m:sSub>
                          </m:e>
                        </m:acc>
                      </m:e>
                    </m:d>
                  </m:e>
                  <m:sup>
                    <m:r>
                      <w:rPr>
                        <w:rFonts w:ascii="Cambria Math" w:hAnsi="Cambria Math"/>
                      </w:rPr>
                      <m:t>2</m:t>
                    </m:r>
                  </m:sup>
                </m:sSup>
              </m:oMath>
            </m:oMathPara>
          </w:p>
        </w:tc>
        <w:tc>
          <w:tcPr>
            <w:tcW w:w="2189" w:type="dxa"/>
            <w:tcBorders>
              <w:top w:val="single" w:sz="4" w:space="0" w:color="auto"/>
              <w:left w:val="single" w:sz="4" w:space="0" w:color="auto"/>
              <w:bottom w:val="single" w:sz="4" w:space="0" w:color="auto"/>
              <w:right w:val="single" w:sz="4" w:space="0" w:color="auto"/>
            </w:tcBorders>
            <w:hideMark/>
          </w:tcPr>
          <w:p w14:paraId="1FCB70C5" w14:textId="77777777" w:rsidR="007909AC" w:rsidRPr="00863000" w:rsidRDefault="00CF010C" w:rsidP="00E21E02">
            <w:pPr>
              <w:ind w:left="0"/>
              <w:jc w:val="both"/>
            </w:pPr>
            <m:oMathPara>
              <m:oMath>
                <m:sSubSup>
                  <m:sSubSupPr>
                    <m:ctrlPr>
                      <w:rPr>
                        <w:rFonts w:ascii="Cambria Math" w:hAnsi="Cambria Math"/>
                        <w:i/>
                        <w:lang w:val="en-US"/>
                      </w:rPr>
                    </m:ctrlPr>
                  </m:sSubSupPr>
                  <m:e>
                    <m:r>
                      <w:rPr>
                        <w:rFonts w:ascii="Cambria Math" w:hAnsi="Cambria Math"/>
                        <w:lang w:val="en-US"/>
                      </w:rPr>
                      <m:t>s</m:t>
                    </m:r>
                  </m:e>
                  <m:sub>
                    <m:r>
                      <w:rPr>
                        <w:rFonts w:ascii="Cambria Math" w:hAnsi="Cambria Math"/>
                      </w:rPr>
                      <m:t>ад</m:t>
                    </m:r>
                  </m:sub>
                  <m:sup>
                    <m:r>
                      <w:rPr>
                        <w:rFonts w:ascii="Cambria Math" w:hAnsi="Cambria Math"/>
                      </w:rPr>
                      <m:t>2</m:t>
                    </m:r>
                  </m:sup>
                </m:sSubSup>
              </m:oMath>
            </m:oMathPara>
          </w:p>
        </w:tc>
      </w:tr>
      <w:tr w:rsidR="00F326BC" w:rsidRPr="00863000" w14:paraId="7056B561" w14:textId="77777777" w:rsidTr="009D72AD">
        <w:trPr>
          <w:jc w:val="center"/>
        </w:trPr>
        <w:tc>
          <w:tcPr>
            <w:tcW w:w="1147" w:type="dxa"/>
            <w:tcBorders>
              <w:top w:val="single" w:sz="4" w:space="0" w:color="auto"/>
              <w:left w:val="single" w:sz="4" w:space="0" w:color="auto"/>
              <w:bottom w:val="single" w:sz="4" w:space="0" w:color="auto"/>
              <w:right w:val="single" w:sz="4" w:space="0" w:color="auto"/>
            </w:tcBorders>
            <w:hideMark/>
          </w:tcPr>
          <w:p w14:paraId="793A1AA7" w14:textId="77777777" w:rsidR="007909AC" w:rsidRPr="00863000" w:rsidRDefault="007909AC" w:rsidP="00E21E02">
            <w:pPr>
              <w:ind w:left="0"/>
              <w:jc w:val="center"/>
            </w:pPr>
            <w:r w:rsidRPr="00863000">
              <w:t>1</w:t>
            </w:r>
          </w:p>
          <w:p w14:paraId="451D6EC1" w14:textId="77777777" w:rsidR="007909AC" w:rsidRPr="00863000" w:rsidRDefault="007909AC" w:rsidP="00E21E02">
            <w:pPr>
              <w:ind w:left="0"/>
              <w:jc w:val="center"/>
            </w:pPr>
            <w:r w:rsidRPr="00863000">
              <w:t>2</w:t>
            </w:r>
          </w:p>
          <w:p w14:paraId="152EC625" w14:textId="77777777" w:rsidR="007909AC" w:rsidRPr="00863000" w:rsidRDefault="007909AC" w:rsidP="00E21E02">
            <w:pPr>
              <w:ind w:left="0"/>
              <w:jc w:val="center"/>
            </w:pPr>
            <w:r w:rsidRPr="00863000">
              <w:t>3</w:t>
            </w:r>
          </w:p>
          <w:p w14:paraId="3E743FB9" w14:textId="77777777" w:rsidR="007909AC" w:rsidRPr="00863000" w:rsidRDefault="007909AC" w:rsidP="00E21E02">
            <w:pPr>
              <w:ind w:left="0"/>
              <w:jc w:val="center"/>
            </w:pPr>
            <w:r w:rsidRPr="00863000">
              <w:t>4</w:t>
            </w:r>
          </w:p>
          <w:p w14:paraId="0CBD8496" w14:textId="77777777" w:rsidR="007909AC" w:rsidRPr="00863000" w:rsidRDefault="007909AC" w:rsidP="00E21E02">
            <w:pPr>
              <w:ind w:left="0"/>
              <w:jc w:val="center"/>
            </w:pPr>
            <w:r w:rsidRPr="00863000">
              <w:t>5</w:t>
            </w:r>
          </w:p>
          <w:p w14:paraId="5D9422F1" w14:textId="77777777" w:rsidR="007909AC" w:rsidRPr="00863000" w:rsidRDefault="007909AC" w:rsidP="00E21E02">
            <w:pPr>
              <w:ind w:left="0"/>
              <w:jc w:val="center"/>
            </w:pPr>
            <w:r w:rsidRPr="00863000">
              <w:t>6</w:t>
            </w:r>
          </w:p>
          <w:p w14:paraId="170D5716" w14:textId="77777777" w:rsidR="007909AC" w:rsidRPr="00863000" w:rsidRDefault="007909AC" w:rsidP="00E21E02">
            <w:pPr>
              <w:ind w:left="0"/>
              <w:jc w:val="center"/>
            </w:pPr>
            <w:r w:rsidRPr="00863000">
              <w:t>7</w:t>
            </w:r>
          </w:p>
          <w:p w14:paraId="75D2B12B" w14:textId="77777777" w:rsidR="007909AC" w:rsidRPr="00863000" w:rsidRDefault="007909AC" w:rsidP="00E21E02">
            <w:pPr>
              <w:ind w:left="0"/>
              <w:jc w:val="center"/>
            </w:pPr>
            <w:r w:rsidRPr="00863000">
              <w:t>8</w:t>
            </w:r>
          </w:p>
        </w:tc>
        <w:tc>
          <w:tcPr>
            <w:tcW w:w="1759" w:type="dxa"/>
            <w:tcBorders>
              <w:top w:val="single" w:sz="4" w:space="0" w:color="auto"/>
              <w:left w:val="single" w:sz="4" w:space="0" w:color="auto"/>
              <w:bottom w:val="single" w:sz="4" w:space="0" w:color="auto"/>
              <w:right w:val="single" w:sz="4" w:space="0" w:color="auto"/>
            </w:tcBorders>
            <w:hideMark/>
          </w:tcPr>
          <w:p w14:paraId="2EE3B815" w14:textId="77777777" w:rsidR="007909AC" w:rsidRPr="00863000" w:rsidRDefault="007909AC" w:rsidP="00E21E02">
            <w:pPr>
              <w:ind w:left="0"/>
              <w:jc w:val="center"/>
            </w:pPr>
            <w:r w:rsidRPr="00863000">
              <w:t>61,51</w:t>
            </w:r>
          </w:p>
          <w:p w14:paraId="7119C209" w14:textId="77777777" w:rsidR="007909AC" w:rsidRPr="00863000" w:rsidRDefault="007909AC" w:rsidP="00E21E02">
            <w:pPr>
              <w:ind w:left="0"/>
              <w:jc w:val="center"/>
            </w:pPr>
            <w:r w:rsidRPr="00863000">
              <w:t>39,29</w:t>
            </w:r>
          </w:p>
          <w:p w14:paraId="0435CD42" w14:textId="77777777" w:rsidR="007909AC" w:rsidRPr="00863000" w:rsidRDefault="007909AC" w:rsidP="00E21E02">
            <w:pPr>
              <w:ind w:left="0"/>
              <w:jc w:val="center"/>
            </w:pPr>
            <w:r w:rsidRPr="00863000">
              <w:t>47,54</w:t>
            </w:r>
          </w:p>
          <w:p w14:paraId="1F10055E" w14:textId="77777777" w:rsidR="007909AC" w:rsidRPr="00863000" w:rsidRDefault="007909AC" w:rsidP="00E21E02">
            <w:pPr>
              <w:ind w:left="0"/>
              <w:jc w:val="center"/>
            </w:pPr>
            <w:r w:rsidRPr="00863000">
              <w:t>47,82</w:t>
            </w:r>
          </w:p>
          <w:p w14:paraId="44AA96F4" w14:textId="77777777" w:rsidR="007909AC" w:rsidRPr="00863000" w:rsidRDefault="007909AC" w:rsidP="00E21E02">
            <w:pPr>
              <w:ind w:left="0"/>
              <w:jc w:val="center"/>
            </w:pPr>
            <w:r w:rsidRPr="00863000">
              <w:t>68,05</w:t>
            </w:r>
          </w:p>
          <w:p w14:paraId="5F6DE422" w14:textId="77777777" w:rsidR="007909AC" w:rsidRPr="00863000" w:rsidRDefault="007909AC" w:rsidP="00E21E02">
            <w:pPr>
              <w:ind w:left="0"/>
              <w:jc w:val="center"/>
            </w:pPr>
            <w:r w:rsidRPr="00863000">
              <w:t>54,34</w:t>
            </w:r>
          </w:p>
          <w:p w14:paraId="15D5CFDC" w14:textId="77777777" w:rsidR="007909AC" w:rsidRPr="00863000" w:rsidRDefault="007909AC" w:rsidP="00E21E02">
            <w:pPr>
              <w:ind w:left="0"/>
              <w:jc w:val="center"/>
            </w:pPr>
            <w:r w:rsidRPr="00863000">
              <w:t>40,38</w:t>
            </w:r>
          </w:p>
          <w:p w14:paraId="4693E6CA" w14:textId="77777777" w:rsidR="007909AC" w:rsidRPr="00863000" w:rsidRDefault="007909AC" w:rsidP="00E21E02">
            <w:pPr>
              <w:ind w:left="0"/>
              <w:jc w:val="center"/>
              <w:rPr>
                <w:lang w:val="en-US"/>
              </w:rPr>
            </w:pPr>
            <w:r w:rsidRPr="00863000">
              <w:t>33,94</w:t>
            </w:r>
          </w:p>
        </w:tc>
        <w:tc>
          <w:tcPr>
            <w:tcW w:w="1642" w:type="dxa"/>
            <w:tcBorders>
              <w:top w:val="single" w:sz="4" w:space="0" w:color="auto"/>
              <w:left w:val="single" w:sz="4" w:space="0" w:color="auto"/>
              <w:bottom w:val="single" w:sz="4" w:space="0" w:color="auto"/>
              <w:right w:val="single" w:sz="4" w:space="0" w:color="auto"/>
            </w:tcBorders>
            <w:hideMark/>
          </w:tcPr>
          <w:p w14:paraId="3309B23E" w14:textId="77777777" w:rsidR="007909AC" w:rsidRPr="00863000" w:rsidRDefault="007909AC" w:rsidP="00E21E02">
            <w:pPr>
              <w:ind w:left="0"/>
              <w:jc w:val="center"/>
              <w:rPr>
                <w:lang w:val="kk-KZ"/>
              </w:rPr>
            </w:pPr>
            <w:r w:rsidRPr="00863000">
              <w:rPr>
                <w:lang w:val="en-US"/>
              </w:rPr>
              <w:t>49</w:t>
            </w:r>
            <w:r w:rsidRPr="00863000">
              <w:rPr>
                <w:lang w:val="kk-KZ"/>
              </w:rPr>
              <w:t>,033</w:t>
            </w:r>
          </w:p>
          <w:p w14:paraId="1607CCB8" w14:textId="77777777" w:rsidR="007909AC" w:rsidRPr="00863000" w:rsidRDefault="007909AC" w:rsidP="00E21E02">
            <w:pPr>
              <w:ind w:left="0"/>
              <w:jc w:val="center"/>
              <w:rPr>
                <w:lang w:val="kk-KZ"/>
              </w:rPr>
            </w:pPr>
            <w:r w:rsidRPr="00863000">
              <w:rPr>
                <w:lang w:val="kk-KZ"/>
              </w:rPr>
              <w:t>46,553</w:t>
            </w:r>
          </w:p>
          <w:p w14:paraId="44455A4D" w14:textId="77777777" w:rsidR="007909AC" w:rsidRPr="00863000" w:rsidRDefault="007909AC" w:rsidP="00E21E02">
            <w:pPr>
              <w:ind w:left="0"/>
              <w:jc w:val="center"/>
              <w:rPr>
                <w:lang w:val="kk-KZ"/>
              </w:rPr>
            </w:pPr>
            <w:r w:rsidRPr="00863000">
              <w:rPr>
                <w:lang w:val="kk-KZ"/>
              </w:rPr>
              <w:t>41,513</w:t>
            </w:r>
          </w:p>
          <w:p w14:paraId="33A6234D" w14:textId="77777777" w:rsidR="007909AC" w:rsidRPr="00863000" w:rsidRDefault="007909AC" w:rsidP="00E21E02">
            <w:pPr>
              <w:ind w:left="0"/>
              <w:jc w:val="center"/>
              <w:rPr>
                <w:lang w:val="kk-KZ"/>
              </w:rPr>
            </w:pPr>
            <w:r w:rsidRPr="00863000">
              <w:rPr>
                <w:lang w:val="kk-KZ"/>
              </w:rPr>
              <w:t>39,033</w:t>
            </w:r>
          </w:p>
          <w:p w14:paraId="07A506F6" w14:textId="77777777" w:rsidR="007909AC" w:rsidRPr="00863000" w:rsidRDefault="007909AC" w:rsidP="00E21E02">
            <w:pPr>
              <w:ind w:left="0"/>
              <w:jc w:val="center"/>
              <w:rPr>
                <w:lang w:val="kk-KZ"/>
              </w:rPr>
            </w:pPr>
            <w:r w:rsidRPr="00863000">
              <w:rPr>
                <w:lang w:val="kk-KZ"/>
              </w:rPr>
              <w:t>47,353</w:t>
            </w:r>
          </w:p>
          <w:p w14:paraId="6108B181" w14:textId="77777777" w:rsidR="007909AC" w:rsidRPr="00863000" w:rsidRDefault="007909AC" w:rsidP="00E21E02">
            <w:pPr>
              <w:ind w:left="0"/>
              <w:jc w:val="center"/>
              <w:rPr>
                <w:lang w:val="kk-KZ"/>
              </w:rPr>
            </w:pPr>
            <w:r w:rsidRPr="00863000">
              <w:rPr>
                <w:lang w:val="kk-KZ"/>
              </w:rPr>
              <w:t>44,873</w:t>
            </w:r>
          </w:p>
          <w:p w14:paraId="258E8D2A" w14:textId="77777777" w:rsidR="007909AC" w:rsidRPr="00863000" w:rsidRDefault="007909AC" w:rsidP="00E21E02">
            <w:pPr>
              <w:ind w:left="0"/>
              <w:jc w:val="center"/>
              <w:rPr>
                <w:lang w:val="kk-KZ"/>
              </w:rPr>
            </w:pPr>
            <w:r w:rsidRPr="00863000">
              <w:rPr>
                <w:lang w:val="kk-KZ"/>
              </w:rPr>
              <w:t>39,833</w:t>
            </w:r>
          </w:p>
          <w:p w14:paraId="68CA3BED" w14:textId="77777777" w:rsidR="007909AC" w:rsidRPr="00863000" w:rsidRDefault="007909AC" w:rsidP="00E21E02">
            <w:pPr>
              <w:ind w:left="0"/>
              <w:jc w:val="center"/>
              <w:rPr>
                <w:lang w:val="kk-KZ"/>
              </w:rPr>
            </w:pPr>
            <w:r w:rsidRPr="00863000">
              <w:rPr>
                <w:lang w:val="kk-KZ"/>
              </w:rPr>
              <w:t>37,353</w:t>
            </w:r>
          </w:p>
        </w:tc>
        <w:tc>
          <w:tcPr>
            <w:tcW w:w="1089" w:type="dxa"/>
            <w:tcBorders>
              <w:top w:val="single" w:sz="4" w:space="0" w:color="auto"/>
              <w:left w:val="single" w:sz="4" w:space="0" w:color="auto"/>
              <w:bottom w:val="single" w:sz="4" w:space="0" w:color="auto"/>
              <w:right w:val="single" w:sz="4" w:space="0" w:color="auto"/>
            </w:tcBorders>
            <w:hideMark/>
          </w:tcPr>
          <w:p w14:paraId="3169F1BA" w14:textId="77777777" w:rsidR="007909AC" w:rsidRPr="00863000" w:rsidRDefault="007909AC" w:rsidP="00E21E02">
            <w:pPr>
              <w:ind w:left="0"/>
              <w:jc w:val="center"/>
              <w:rPr>
                <w:lang w:val="kk-KZ"/>
              </w:rPr>
            </w:pPr>
            <w:r w:rsidRPr="00863000">
              <w:rPr>
                <w:lang w:val="kk-KZ"/>
              </w:rPr>
              <w:t>12,477</w:t>
            </w:r>
          </w:p>
          <w:p w14:paraId="486B455C" w14:textId="77777777" w:rsidR="007909AC" w:rsidRPr="00863000" w:rsidRDefault="007909AC" w:rsidP="00E21E02">
            <w:pPr>
              <w:ind w:left="0"/>
              <w:jc w:val="center"/>
              <w:rPr>
                <w:lang w:val="kk-KZ"/>
              </w:rPr>
            </w:pPr>
            <w:r w:rsidRPr="00863000">
              <w:rPr>
                <w:lang w:val="kk-KZ"/>
              </w:rPr>
              <w:t>-7,263</w:t>
            </w:r>
          </w:p>
          <w:p w14:paraId="5650BDA0" w14:textId="77777777" w:rsidR="007909AC" w:rsidRPr="00863000" w:rsidRDefault="007909AC" w:rsidP="00E21E02">
            <w:pPr>
              <w:ind w:left="0"/>
              <w:jc w:val="center"/>
              <w:rPr>
                <w:lang w:val="kk-KZ"/>
              </w:rPr>
            </w:pPr>
            <w:r w:rsidRPr="00863000">
              <w:rPr>
                <w:lang w:val="kk-KZ"/>
              </w:rPr>
              <w:t>6,027</w:t>
            </w:r>
          </w:p>
          <w:p w14:paraId="72878FD8" w14:textId="77777777" w:rsidR="007909AC" w:rsidRPr="00863000" w:rsidRDefault="007909AC" w:rsidP="00E21E02">
            <w:pPr>
              <w:ind w:left="0"/>
              <w:jc w:val="center"/>
              <w:rPr>
                <w:lang w:val="kk-KZ"/>
              </w:rPr>
            </w:pPr>
            <w:r w:rsidRPr="00863000">
              <w:rPr>
                <w:lang w:val="kk-KZ"/>
              </w:rPr>
              <w:t>8,787</w:t>
            </w:r>
          </w:p>
          <w:p w14:paraId="55A640D0" w14:textId="77777777" w:rsidR="007909AC" w:rsidRPr="00863000" w:rsidRDefault="007909AC" w:rsidP="00E21E02">
            <w:pPr>
              <w:ind w:left="0"/>
              <w:jc w:val="center"/>
              <w:rPr>
                <w:lang w:val="kk-KZ"/>
              </w:rPr>
            </w:pPr>
            <w:r w:rsidRPr="00863000">
              <w:rPr>
                <w:lang w:val="kk-KZ"/>
              </w:rPr>
              <w:t>20,697</w:t>
            </w:r>
          </w:p>
          <w:p w14:paraId="66114267" w14:textId="77777777" w:rsidR="007909AC" w:rsidRPr="00863000" w:rsidRDefault="007909AC" w:rsidP="00E21E02">
            <w:pPr>
              <w:ind w:left="0"/>
              <w:jc w:val="center"/>
              <w:rPr>
                <w:lang w:val="kk-KZ"/>
              </w:rPr>
            </w:pPr>
            <w:r w:rsidRPr="00863000">
              <w:rPr>
                <w:lang w:val="kk-KZ"/>
              </w:rPr>
              <w:t>9,467</w:t>
            </w:r>
          </w:p>
          <w:p w14:paraId="3F2D5743" w14:textId="77777777" w:rsidR="007909AC" w:rsidRPr="00863000" w:rsidRDefault="007909AC" w:rsidP="00E21E02">
            <w:pPr>
              <w:ind w:left="0"/>
              <w:jc w:val="center"/>
              <w:rPr>
                <w:lang w:val="kk-KZ"/>
              </w:rPr>
            </w:pPr>
            <w:r w:rsidRPr="00863000">
              <w:rPr>
                <w:lang w:val="kk-KZ"/>
              </w:rPr>
              <w:t>0,547</w:t>
            </w:r>
          </w:p>
          <w:p w14:paraId="49798A1E" w14:textId="77777777" w:rsidR="007909AC" w:rsidRPr="00863000" w:rsidRDefault="007909AC" w:rsidP="00E21E02">
            <w:pPr>
              <w:ind w:left="0"/>
              <w:jc w:val="center"/>
              <w:rPr>
                <w:lang w:val="kk-KZ"/>
              </w:rPr>
            </w:pPr>
            <w:r w:rsidRPr="00863000">
              <w:rPr>
                <w:lang w:val="kk-KZ"/>
              </w:rPr>
              <w:t>-3,413</w:t>
            </w:r>
          </w:p>
        </w:tc>
        <w:tc>
          <w:tcPr>
            <w:tcW w:w="1654" w:type="dxa"/>
            <w:tcBorders>
              <w:top w:val="single" w:sz="4" w:space="0" w:color="auto"/>
              <w:left w:val="single" w:sz="4" w:space="0" w:color="auto"/>
              <w:bottom w:val="single" w:sz="4" w:space="0" w:color="auto"/>
              <w:right w:val="single" w:sz="4" w:space="0" w:color="auto"/>
            </w:tcBorders>
            <w:hideMark/>
          </w:tcPr>
          <w:p w14:paraId="56B48680" w14:textId="77777777" w:rsidR="007909AC" w:rsidRPr="00863000" w:rsidRDefault="007909AC" w:rsidP="00E21E02">
            <w:pPr>
              <w:ind w:left="0"/>
              <w:jc w:val="center"/>
              <w:rPr>
                <w:lang w:val="kk-KZ"/>
              </w:rPr>
            </w:pPr>
            <w:r w:rsidRPr="00863000">
              <w:rPr>
                <w:lang w:val="kk-KZ"/>
              </w:rPr>
              <w:t>155,6755</w:t>
            </w:r>
          </w:p>
          <w:p w14:paraId="6698C207" w14:textId="77777777" w:rsidR="007909AC" w:rsidRPr="00863000" w:rsidRDefault="007909AC" w:rsidP="00E21E02">
            <w:pPr>
              <w:ind w:left="0"/>
              <w:jc w:val="center"/>
              <w:rPr>
                <w:lang w:val="kk-KZ"/>
              </w:rPr>
            </w:pPr>
            <w:r w:rsidRPr="00863000">
              <w:rPr>
                <w:lang w:val="kk-KZ"/>
              </w:rPr>
              <w:t>52,7511</w:t>
            </w:r>
          </w:p>
          <w:p w14:paraId="0D58651B" w14:textId="77777777" w:rsidR="007909AC" w:rsidRPr="00863000" w:rsidRDefault="007909AC" w:rsidP="00E21E02">
            <w:pPr>
              <w:ind w:left="0"/>
              <w:jc w:val="center"/>
              <w:rPr>
                <w:lang w:val="kk-KZ"/>
              </w:rPr>
            </w:pPr>
            <w:r w:rsidRPr="00863000">
              <w:rPr>
                <w:lang w:val="kk-KZ"/>
              </w:rPr>
              <w:t>36,3247</w:t>
            </w:r>
          </w:p>
          <w:p w14:paraId="132B7921" w14:textId="77777777" w:rsidR="007909AC" w:rsidRPr="00863000" w:rsidRDefault="007909AC" w:rsidP="00E21E02">
            <w:pPr>
              <w:ind w:left="0"/>
              <w:jc w:val="center"/>
              <w:rPr>
                <w:lang w:val="kk-KZ"/>
              </w:rPr>
            </w:pPr>
            <w:r w:rsidRPr="00863000">
              <w:rPr>
                <w:lang w:val="kk-KZ"/>
              </w:rPr>
              <w:t>77,2114</w:t>
            </w:r>
          </w:p>
          <w:p w14:paraId="05D2A2EF" w14:textId="77777777" w:rsidR="007909AC" w:rsidRPr="00863000" w:rsidRDefault="007909AC" w:rsidP="00E21E02">
            <w:pPr>
              <w:ind w:left="0"/>
              <w:jc w:val="center"/>
              <w:rPr>
                <w:lang w:val="kk-KZ"/>
              </w:rPr>
            </w:pPr>
            <w:r w:rsidRPr="00863000">
              <w:rPr>
                <w:lang w:val="kk-KZ"/>
              </w:rPr>
              <w:t>428,3658</w:t>
            </w:r>
          </w:p>
          <w:p w14:paraId="7CC16A49" w14:textId="77777777" w:rsidR="007909AC" w:rsidRPr="00863000" w:rsidRDefault="007909AC" w:rsidP="00E21E02">
            <w:pPr>
              <w:ind w:left="0"/>
              <w:jc w:val="center"/>
              <w:rPr>
                <w:lang w:val="kk-KZ"/>
              </w:rPr>
            </w:pPr>
            <w:r w:rsidRPr="00863000">
              <w:rPr>
                <w:lang w:val="kk-KZ"/>
              </w:rPr>
              <w:t>89,624</w:t>
            </w:r>
          </w:p>
          <w:p w14:paraId="23176CF4" w14:textId="77777777" w:rsidR="007909AC" w:rsidRPr="00863000" w:rsidRDefault="007909AC" w:rsidP="00E21E02">
            <w:pPr>
              <w:ind w:left="0"/>
              <w:jc w:val="center"/>
              <w:rPr>
                <w:lang w:val="kk-KZ"/>
              </w:rPr>
            </w:pPr>
            <w:r w:rsidRPr="00863000">
              <w:rPr>
                <w:lang w:val="kk-KZ"/>
              </w:rPr>
              <w:t>0,299</w:t>
            </w:r>
          </w:p>
          <w:p w14:paraId="54BB9EFC" w14:textId="77777777" w:rsidR="007909AC" w:rsidRPr="00863000" w:rsidRDefault="007909AC" w:rsidP="00E21E02">
            <w:pPr>
              <w:ind w:left="0"/>
              <w:jc w:val="center"/>
              <w:rPr>
                <w:lang w:val="kk-KZ"/>
              </w:rPr>
            </w:pPr>
            <w:r w:rsidRPr="00863000">
              <w:rPr>
                <w:lang w:val="kk-KZ"/>
              </w:rPr>
              <w:t>11,6486</w:t>
            </w:r>
          </w:p>
        </w:tc>
        <w:tc>
          <w:tcPr>
            <w:tcW w:w="2189" w:type="dxa"/>
            <w:tcBorders>
              <w:top w:val="single" w:sz="4" w:space="0" w:color="auto"/>
              <w:left w:val="single" w:sz="4" w:space="0" w:color="auto"/>
              <w:bottom w:val="single" w:sz="4" w:space="0" w:color="auto"/>
              <w:right w:val="single" w:sz="4" w:space="0" w:color="auto"/>
            </w:tcBorders>
            <w:hideMark/>
          </w:tcPr>
          <w:p w14:paraId="3CCF1B4A" w14:textId="77777777" w:rsidR="007909AC" w:rsidRPr="00863000" w:rsidRDefault="00CF010C" w:rsidP="00E21E02">
            <w:pPr>
              <w:ind w:left="0"/>
              <w:jc w:val="center"/>
              <w:rPr>
                <w:i/>
                <w:lang w:val="kk-KZ"/>
              </w:rPr>
            </w:pPr>
            <m:oMathPara>
              <m:oMath>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lang w:val="en-US"/>
                                      </w:rPr>
                                      <m:t>y</m:t>
                                    </m:r>
                                  </m:e>
                                  <m:sub>
                                    <m:r>
                                      <w:rPr>
                                        <w:rFonts w:ascii="Cambria Math" w:hAnsi="Cambria Math"/>
                                      </w:rPr>
                                      <m:t>u</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y</m:t>
                                        </m:r>
                                      </m:e>
                                      <m:sub>
                                        <m:r>
                                          <w:rPr>
                                            <w:rFonts w:ascii="Cambria Math" w:hAnsi="Cambria Math"/>
                                          </w:rPr>
                                          <m:t>j</m:t>
                                        </m:r>
                                      </m:sub>
                                    </m:sSub>
                                  </m:e>
                                </m:acc>
                              </m:e>
                            </m:d>
                          </m:e>
                          <m:sup>
                            <m:r>
                              <w:rPr>
                                <w:rFonts w:ascii="Cambria Math" w:hAnsi="Cambria Math"/>
                              </w:rPr>
                              <m:t>2</m:t>
                            </m:r>
                          </m:sup>
                        </m:sSup>
                      </m:e>
                    </m:nary>
                  </m:num>
                  <m:den>
                    <m:r>
                      <w:rPr>
                        <w:rFonts w:ascii="Cambria Math" w:hAnsi="Cambria Math"/>
                      </w:rPr>
                      <m:t>N-</m:t>
                    </m:r>
                    <m:d>
                      <m:dPr>
                        <m:ctrlPr>
                          <w:rPr>
                            <w:rFonts w:ascii="Cambria Math" w:hAnsi="Cambria Math"/>
                            <w:i/>
                          </w:rPr>
                        </m:ctrlPr>
                      </m:dPr>
                      <m:e>
                        <m:r>
                          <w:rPr>
                            <w:rFonts w:ascii="Cambria Math" w:hAnsi="Cambria Math"/>
                          </w:rPr>
                          <m:t>k+1</m:t>
                        </m:r>
                      </m:e>
                    </m:d>
                  </m:den>
                </m:f>
                <m:r>
                  <w:rPr>
                    <w:rFonts w:ascii="Cambria Math" w:hAnsi="Cambria Math"/>
                  </w:rPr>
                  <m:t>=212,</m:t>
                </m:r>
                <m:r>
                  <w:rPr>
                    <w:rFonts w:ascii="Cambria Math" w:hAnsi="Cambria Math"/>
                    <w:lang w:val="kk-KZ"/>
                  </w:rPr>
                  <m:t>975</m:t>
                </m:r>
              </m:oMath>
            </m:oMathPara>
          </w:p>
        </w:tc>
      </w:tr>
      <w:tr w:rsidR="007909AC" w:rsidRPr="00863000" w14:paraId="5D44C731" w14:textId="77777777" w:rsidTr="009D72AD">
        <w:trPr>
          <w:jc w:val="center"/>
        </w:trPr>
        <w:tc>
          <w:tcPr>
            <w:tcW w:w="1147" w:type="dxa"/>
            <w:tcBorders>
              <w:top w:val="single" w:sz="4" w:space="0" w:color="auto"/>
              <w:left w:val="single" w:sz="4" w:space="0" w:color="auto"/>
              <w:bottom w:val="single" w:sz="4" w:space="0" w:color="auto"/>
              <w:right w:val="single" w:sz="4" w:space="0" w:color="auto"/>
            </w:tcBorders>
          </w:tcPr>
          <w:p w14:paraId="49793FBA" w14:textId="77777777" w:rsidR="007909AC" w:rsidRPr="00863000" w:rsidRDefault="007909AC" w:rsidP="00E21E02">
            <w:pPr>
              <w:ind w:left="0"/>
              <w:jc w:val="both"/>
            </w:pPr>
          </w:p>
        </w:tc>
        <w:tc>
          <w:tcPr>
            <w:tcW w:w="1759" w:type="dxa"/>
            <w:tcBorders>
              <w:top w:val="single" w:sz="4" w:space="0" w:color="auto"/>
              <w:left w:val="single" w:sz="4" w:space="0" w:color="auto"/>
              <w:bottom w:val="single" w:sz="4" w:space="0" w:color="auto"/>
              <w:right w:val="single" w:sz="4" w:space="0" w:color="auto"/>
            </w:tcBorders>
          </w:tcPr>
          <w:p w14:paraId="4B8E9537" w14:textId="77777777" w:rsidR="007909AC" w:rsidRPr="00863000" w:rsidRDefault="007909AC" w:rsidP="00E21E02">
            <w:pPr>
              <w:ind w:left="0"/>
              <w:jc w:val="both"/>
              <w:rPr>
                <w:i/>
                <w:lang w:val="en-US"/>
              </w:rPr>
            </w:pPr>
          </w:p>
        </w:tc>
        <w:tc>
          <w:tcPr>
            <w:tcW w:w="1642" w:type="dxa"/>
            <w:tcBorders>
              <w:top w:val="single" w:sz="4" w:space="0" w:color="auto"/>
              <w:left w:val="single" w:sz="4" w:space="0" w:color="auto"/>
              <w:bottom w:val="single" w:sz="4" w:space="0" w:color="auto"/>
              <w:right w:val="single" w:sz="4" w:space="0" w:color="auto"/>
            </w:tcBorders>
          </w:tcPr>
          <w:p w14:paraId="37FF463C" w14:textId="77777777" w:rsidR="007909AC" w:rsidRPr="00863000" w:rsidRDefault="007909AC" w:rsidP="00E21E02">
            <w:pPr>
              <w:ind w:left="0"/>
              <w:jc w:val="both"/>
            </w:pPr>
          </w:p>
        </w:tc>
        <w:tc>
          <w:tcPr>
            <w:tcW w:w="1089" w:type="dxa"/>
            <w:tcBorders>
              <w:top w:val="single" w:sz="4" w:space="0" w:color="auto"/>
              <w:left w:val="single" w:sz="4" w:space="0" w:color="auto"/>
              <w:bottom w:val="single" w:sz="4" w:space="0" w:color="auto"/>
              <w:right w:val="single" w:sz="4" w:space="0" w:color="auto"/>
            </w:tcBorders>
          </w:tcPr>
          <w:p w14:paraId="57362ACF" w14:textId="77777777" w:rsidR="007909AC" w:rsidRPr="00863000" w:rsidRDefault="007909AC" w:rsidP="00E21E02">
            <w:pPr>
              <w:ind w:left="0"/>
              <w:jc w:val="both"/>
            </w:pPr>
          </w:p>
        </w:tc>
        <w:tc>
          <w:tcPr>
            <w:tcW w:w="1654" w:type="dxa"/>
            <w:tcBorders>
              <w:top w:val="single" w:sz="4" w:space="0" w:color="auto"/>
              <w:left w:val="single" w:sz="4" w:space="0" w:color="auto"/>
              <w:bottom w:val="single" w:sz="4" w:space="0" w:color="auto"/>
              <w:right w:val="single" w:sz="4" w:space="0" w:color="auto"/>
            </w:tcBorders>
            <w:hideMark/>
          </w:tcPr>
          <w:p w14:paraId="54153E2F" w14:textId="77777777" w:rsidR="007909AC" w:rsidRPr="00863000" w:rsidRDefault="00CF010C" w:rsidP="00E21E02">
            <w:pPr>
              <w:ind w:left="0"/>
              <w:jc w:val="both"/>
              <w:rPr>
                <w:i/>
                <w:lang w:val="kk-KZ"/>
              </w:rPr>
            </w:pPr>
            <m:oMathPara>
              <m:oMath>
                <m:nary>
                  <m:naryPr>
                    <m:chr m:val="∑"/>
                    <m:limLoc m:val="undOvr"/>
                    <m:ctrlPr>
                      <w:rPr>
                        <w:rFonts w:ascii="Cambria Math" w:hAnsi="Cambria Math"/>
                        <w:i/>
                      </w:rPr>
                    </m:ctrlPr>
                  </m:naryPr>
                  <m:sub>
                    <m:r>
                      <w:rPr>
                        <w:rFonts w:ascii="Cambria Math" w:hAnsi="Cambria Math"/>
                      </w:rPr>
                      <m:t>u=1</m:t>
                    </m:r>
                  </m:sub>
                  <m:sup>
                    <m:sSub>
                      <m:sSubPr>
                        <m:ctrlPr>
                          <w:rPr>
                            <w:rFonts w:ascii="Cambria Math" w:hAnsi="Cambria Math"/>
                            <w:i/>
                          </w:rPr>
                        </m:ctrlPr>
                      </m:sSubPr>
                      <m:e>
                        <m:r>
                          <w:rPr>
                            <w:rFonts w:ascii="Cambria Math" w:hAnsi="Cambria Math"/>
                          </w:rPr>
                          <m:t>n</m:t>
                        </m:r>
                      </m:e>
                      <m:sub>
                        <m:r>
                          <w:rPr>
                            <w:rFonts w:ascii="Cambria Math" w:hAnsi="Cambria Math"/>
                          </w:rPr>
                          <m:t>0</m:t>
                        </m:r>
                      </m:sub>
                    </m:s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lang w:val="en-US"/>
                                  </w:rPr>
                                  <m:t>y</m:t>
                                </m:r>
                              </m:e>
                              <m:sub>
                                <m:r>
                                  <w:rPr>
                                    <w:rFonts w:ascii="Cambria Math" w:hAnsi="Cambria Math"/>
                                  </w:rPr>
                                  <m:t>u</m:t>
                                </m:r>
                              </m:sub>
                            </m:sSub>
                            <m:r>
                              <w:rPr>
                                <w:rFonts w:ascii="Cambria Math" w:hAnsi="Cambria Math"/>
                              </w:rPr>
                              <m:t>-</m:t>
                            </m:r>
                            <m:acc>
                              <m:accPr>
                                <m:chr m:val="̅"/>
                                <m:ctrlPr>
                                  <w:rPr>
                                    <w:rFonts w:ascii="Cambria Math" w:hAnsi="Cambria Math"/>
                                    <w:i/>
                                  </w:rPr>
                                </m:ctrlPr>
                              </m:accPr>
                              <m:e>
                                <m:r>
                                  <w:rPr>
                                    <w:rFonts w:ascii="Cambria Math" w:hAnsi="Cambria Math"/>
                                  </w:rPr>
                                  <m:t>y</m:t>
                                </m:r>
                              </m:e>
                            </m:acc>
                          </m:e>
                        </m:d>
                      </m:e>
                      <m:sup>
                        <m:r>
                          <w:rPr>
                            <w:rFonts w:ascii="Cambria Math" w:hAnsi="Cambria Math"/>
                          </w:rPr>
                          <m:t>2</m:t>
                        </m:r>
                      </m:sup>
                    </m:sSup>
                  </m:e>
                </m:nary>
                <m:r>
                  <w:rPr>
                    <w:rFonts w:ascii="Cambria Math" w:hAnsi="Cambria Math"/>
                  </w:rPr>
                  <m:t>=851,</m:t>
                </m:r>
                <m:r>
                  <w:rPr>
                    <w:rFonts w:ascii="Cambria Math" w:hAnsi="Cambria Math"/>
                    <w:lang w:val="kk-KZ"/>
                  </w:rPr>
                  <m:t>9001</m:t>
                </m:r>
              </m:oMath>
            </m:oMathPara>
          </w:p>
        </w:tc>
        <w:tc>
          <w:tcPr>
            <w:tcW w:w="2189" w:type="dxa"/>
            <w:tcBorders>
              <w:top w:val="single" w:sz="4" w:space="0" w:color="auto"/>
              <w:left w:val="single" w:sz="4" w:space="0" w:color="auto"/>
              <w:bottom w:val="single" w:sz="4" w:space="0" w:color="auto"/>
              <w:right w:val="single" w:sz="4" w:space="0" w:color="auto"/>
            </w:tcBorders>
          </w:tcPr>
          <w:p w14:paraId="4DFF7BFF" w14:textId="77777777" w:rsidR="007909AC" w:rsidRPr="00863000" w:rsidRDefault="007909AC" w:rsidP="00E21E02">
            <w:pPr>
              <w:ind w:left="0"/>
              <w:jc w:val="both"/>
            </w:pPr>
          </w:p>
        </w:tc>
      </w:tr>
    </w:tbl>
    <w:p w14:paraId="329A8FAC" w14:textId="77777777" w:rsidR="007909AC" w:rsidRPr="00F326BC" w:rsidRDefault="007909AC" w:rsidP="00E21E02">
      <w:pPr>
        <w:ind w:left="0"/>
        <w:jc w:val="both"/>
        <w:rPr>
          <w:sz w:val="28"/>
          <w:szCs w:val="28"/>
          <w:lang w:val="kk-KZ"/>
        </w:rPr>
      </w:pPr>
    </w:p>
    <w:p w14:paraId="6E869066" w14:textId="1FD1F10F" w:rsidR="007909AC" w:rsidRPr="00F326BC" w:rsidRDefault="00863000" w:rsidP="009D72AD">
      <w:pPr>
        <w:ind w:left="0"/>
        <w:jc w:val="both"/>
        <w:rPr>
          <w:sz w:val="28"/>
          <w:szCs w:val="28"/>
          <w:lang w:val="kk-KZ"/>
        </w:rPr>
      </w:pPr>
      <w:r>
        <w:rPr>
          <w:sz w:val="28"/>
          <w:szCs w:val="28"/>
          <w:lang w:val="kk-KZ"/>
        </w:rPr>
        <w:t>Кесте</w:t>
      </w:r>
      <w:r w:rsidRPr="00F326BC">
        <w:rPr>
          <w:sz w:val="28"/>
          <w:szCs w:val="28"/>
          <w:lang w:val="kk-KZ"/>
        </w:rPr>
        <w:t xml:space="preserve"> </w:t>
      </w:r>
      <w:r w:rsidR="007909AC" w:rsidRPr="00F326BC">
        <w:rPr>
          <w:sz w:val="28"/>
          <w:szCs w:val="28"/>
          <w:lang w:val="kk-KZ"/>
        </w:rPr>
        <w:t>B</w:t>
      </w:r>
      <w:r>
        <w:rPr>
          <w:sz w:val="28"/>
          <w:szCs w:val="28"/>
          <w:lang w:val="kk-KZ"/>
        </w:rPr>
        <w:t>.</w:t>
      </w:r>
      <w:r w:rsidR="008D3BBF" w:rsidRPr="00F326BC">
        <w:rPr>
          <w:sz w:val="28"/>
          <w:szCs w:val="28"/>
          <w:lang w:val="kk-KZ"/>
        </w:rPr>
        <w:t>11</w:t>
      </w:r>
      <w:r w:rsidR="007909AC" w:rsidRPr="00F326BC">
        <w:rPr>
          <w:sz w:val="28"/>
          <w:szCs w:val="28"/>
          <w:lang w:val="kk-KZ"/>
        </w:rPr>
        <w:t xml:space="preserve">– </w:t>
      </w:r>
      <m:oMath>
        <m:r>
          <w:rPr>
            <w:rFonts w:ascii="Cambria Math" w:hAnsi="Cambria Math"/>
            <w:sz w:val="28"/>
            <w:szCs w:val="28"/>
            <w:lang w:val="kk-KZ"/>
          </w:rPr>
          <m:t>Н=f</m:t>
        </m:r>
        <m:d>
          <m:dPr>
            <m:ctrlPr>
              <w:rPr>
                <w:rFonts w:ascii="Cambria Math" w:hAnsi="Cambria Math"/>
                <w:i/>
                <w:sz w:val="28"/>
                <w:szCs w:val="28"/>
              </w:rPr>
            </m:ctrlPr>
          </m:dPr>
          <m:e>
            <m:r>
              <w:rPr>
                <w:rFonts w:ascii="Cambria Math" w:hAnsi="Cambria Math"/>
                <w:sz w:val="28"/>
                <w:szCs w:val="28"/>
                <w:lang w:val="kk-KZ"/>
              </w:rPr>
              <m:t>b,β,l</m:t>
            </m:r>
          </m:e>
        </m:d>
      </m:oMath>
      <w:r w:rsidR="007909AC" w:rsidRPr="00F326BC">
        <w:rPr>
          <w:rFonts w:eastAsiaTheme="minorEastAsia"/>
          <w:sz w:val="28"/>
          <w:szCs w:val="28"/>
          <w:lang w:val="kk-KZ"/>
        </w:rPr>
        <w:t xml:space="preserve"> </w:t>
      </w:r>
      <w:r w:rsidR="007909AC" w:rsidRPr="00F326BC">
        <w:rPr>
          <w:sz w:val="28"/>
          <w:szCs w:val="28"/>
          <w:lang w:val="kk-KZ"/>
        </w:rPr>
        <w:t xml:space="preserve">анықтау үшін </w:t>
      </w:r>
      <m:oMath>
        <m:sSubSup>
          <m:sSubSupPr>
            <m:ctrlPr>
              <w:rPr>
                <w:rFonts w:ascii="Cambria Math" w:hAnsi="Cambria Math"/>
                <w:i/>
                <w:sz w:val="28"/>
                <w:szCs w:val="28"/>
                <w:lang w:val="en-US"/>
              </w:rPr>
            </m:ctrlPr>
          </m:sSubSupPr>
          <m:e>
            <m:r>
              <w:rPr>
                <w:rFonts w:ascii="Cambria Math" w:hAnsi="Cambria Math"/>
                <w:sz w:val="28"/>
                <w:szCs w:val="28"/>
                <w:lang w:val="kk-KZ"/>
              </w:rPr>
              <m:t>s</m:t>
            </m:r>
          </m:e>
          <m:sub>
            <m:r>
              <w:rPr>
                <w:rFonts w:ascii="Cambria Math" w:hAnsi="Cambria Math"/>
                <w:sz w:val="28"/>
                <w:szCs w:val="28"/>
                <w:lang w:val="kk-KZ"/>
              </w:rPr>
              <m:t>ад</m:t>
            </m:r>
          </m:sub>
          <m:sup>
            <m:r>
              <w:rPr>
                <w:rFonts w:ascii="Cambria Math" w:hAnsi="Cambria Math"/>
                <w:sz w:val="28"/>
                <w:szCs w:val="28"/>
                <w:lang w:val="kk-KZ"/>
              </w:rPr>
              <m:t>2</m:t>
            </m:r>
          </m:sup>
        </m:sSubSup>
      </m:oMath>
      <w:r w:rsidR="007909AC" w:rsidRPr="00F326BC">
        <w:rPr>
          <w:rFonts w:eastAsiaTheme="minorEastAsia"/>
          <w:sz w:val="28"/>
          <w:szCs w:val="28"/>
          <w:lang w:val="kk-KZ"/>
        </w:rPr>
        <w:t xml:space="preserve"> </w:t>
      </w:r>
      <w:r w:rsidR="007909AC" w:rsidRPr="00F326BC">
        <w:rPr>
          <w:sz w:val="28"/>
          <w:szCs w:val="28"/>
          <w:lang w:val="kk-KZ"/>
        </w:rPr>
        <w:t>есептеуге арналған қосымша кесте:</w:t>
      </w:r>
    </w:p>
    <w:p w14:paraId="31F0400D" w14:textId="77777777" w:rsidR="008D3BBF" w:rsidRPr="00F326BC" w:rsidRDefault="008D3BBF" w:rsidP="008D3BBF">
      <w:pPr>
        <w:ind w:left="0"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757"/>
        <w:gridCol w:w="1642"/>
        <w:gridCol w:w="1089"/>
        <w:gridCol w:w="1654"/>
        <w:gridCol w:w="2189"/>
      </w:tblGrid>
      <w:tr w:rsidR="00F326BC" w:rsidRPr="00F326BC" w14:paraId="2E3A3503" w14:textId="77777777" w:rsidTr="009D72AD">
        <w:trPr>
          <w:jc w:val="center"/>
        </w:trPr>
        <w:tc>
          <w:tcPr>
            <w:tcW w:w="1161" w:type="dxa"/>
            <w:tcBorders>
              <w:top w:val="single" w:sz="4" w:space="0" w:color="auto"/>
              <w:left w:val="single" w:sz="4" w:space="0" w:color="auto"/>
              <w:bottom w:val="single" w:sz="4" w:space="0" w:color="auto"/>
              <w:right w:val="single" w:sz="4" w:space="0" w:color="auto"/>
            </w:tcBorders>
            <w:hideMark/>
          </w:tcPr>
          <w:p w14:paraId="3B5E8DDE" w14:textId="77777777" w:rsidR="007909AC" w:rsidRPr="00F326BC" w:rsidRDefault="007909AC" w:rsidP="00E21E02">
            <w:pPr>
              <w:ind w:left="0"/>
              <w:jc w:val="both"/>
              <w:rPr>
                <w:sz w:val="28"/>
                <w:szCs w:val="28"/>
              </w:rPr>
            </w:pPr>
            <w:r w:rsidRPr="00F326BC">
              <w:rPr>
                <w:sz w:val="26"/>
                <w:szCs w:val="26"/>
                <w:lang w:val="kk-KZ"/>
              </w:rPr>
              <w:t>Сынақ номері</w:t>
            </w:r>
          </w:p>
        </w:tc>
        <w:tc>
          <w:tcPr>
            <w:tcW w:w="1757" w:type="dxa"/>
            <w:tcBorders>
              <w:top w:val="single" w:sz="4" w:space="0" w:color="auto"/>
              <w:left w:val="single" w:sz="4" w:space="0" w:color="auto"/>
              <w:bottom w:val="single" w:sz="4" w:space="0" w:color="auto"/>
              <w:right w:val="single" w:sz="4" w:space="0" w:color="auto"/>
            </w:tcBorders>
            <w:hideMark/>
          </w:tcPr>
          <w:p w14:paraId="35755E62" w14:textId="77777777" w:rsidR="007909AC" w:rsidRPr="00F326BC" w:rsidRDefault="00CF010C" w:rsidP="00E21E02">
            <w:pPr>
              <w:ind w:left="0"/>
              <w:jc w:val="both"/>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lang w:val="en-US"/>
                      </w:rPr>
                      <m:t>j</m:t>
                    </m:r>
                  </m:sub>
                </m:sSub>
              </m:oMath>
            </m:oMathPara>
          </w:p>
        </w:tc>
        <w:tc>
          <w:tcPr>
            <w:tcW w:w="1642" w:type="dxa"/>
            <w:tcBorders>
              <w:top w:val="single" w:sz="4" w:space="0" w:color="auto"/>
              <w:left w:val="single" w:sz="4" w:space="0" w:color="auto"/>
              <w:bottom w:val="single" w:sz="4" w:space="0" w:color="auto"/>
              <w:right w:val="single" w:sz="4" w:space="0" w:color="auto"/>
            </w:tcBorders>
            <w:hideMark/>
          </w:tcPr>
          <w:p w14:paraId="72B29C2E" w14:textId="77777777" w:rsidR="007909AC" w:rsidRPr="00F326BC" w:rsidRDefault="00CF010C" w:rsidP="00E21E02">
            <w:pPr>
              <w:ind w:left="0"/>
              <w:jc w:val="both"/>
              <w:rPr>
                <w:sz w:val="28"/>
                <w:szCs w:val="28"/>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e>
                </m:acc>
              </m:oMath>
            </m:oMathPara>
          </w:p>
        </w:tc>
        <w:tc>
          <w:tcPr>
            <w:tcW w:w="1089" w:type="dxa"/>
            <w:tcBorders>
              <w:top w:val="single" w:sz="4" w:space="0" w:color="auto"/>
              <w:left w:val="single" w:sz="4" w:space="0" w:color="auto"/>
              <w:bottom w:val="single" w:sz="4" w:space="0" w:color="auto"/>
              <w:right w:val="single" w:sz="4" w:space="0" w:color="auto"/>
            </w:tcBorders>
            <w:hideMark/>
          </w:tcPr>
          <w:p w14:paraId="491E94F6" w14:textId="77777777" w:rsidR="007909AC" w:rsidRPr="00F326BC" w:rsidRDefault="00CF010C" w:rsidP="00E21E02">
            <w:pPr>
              <w:ind w:left="0"/>
              <w:rPr>
                <w:sz w:val="28"/>
                <w:szCs w:val="28"/>
              </w:rPr>
            </w:pPr>
            <m:oMathPara>
              <m:oMath>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rPr>
                      <m:t>j</m:t>
                    </m:r>
                  </m:sub>
                </m:sSub>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y</m:t>
                    </m:r>
                  </m:e>
                </m:acc>
              </m:oMath>
            </m:oMathPara>
          </w:p>
        </w:tc>
        <w:tc>
          <w:tcPr>
            <w:tcW w:w="1654" w:type="dxa"/>
            <w:tcBorders>
              <w:top w:val="single" w:sz="4" w:space="0" w:color="auto"/>
              <w:left w:val="single" w:sz="4" w:space="0" w:color="auto"/>
              <w:bottom w:val="single" w:sz="4" w:space="0" w:color="auto"/>
              <w:right w:val="single" w:sz="4" w:space="0" w:color="auto"/>
            </w:tcBorders>
            <w:hideMark/>
          </w:tcPr>
          <w:p w14:paraId="35456BC6" w14:textId="77777777" w:rsidR="007909AC" w:rsidRPr="00F326BC" w:rsidRDefault="00CF010C" w:rsidP="00E21E02">
            <w:pPr>
              <w:ind w:left="0"/>
              <w:rPr>
                <w:sz w:val="28"/>
                <w:szCs w:val="28"/>
              </w:rPr>
            </w:pPr>
            <m:oMathPara>
              <m:oMath>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rPr>
                              <m:t>j</m:t>
                            </m:r>
                          </m:sub>
                        </m:sSub>
                        <m:r>
                          <w:rPr>
                            <w:rFonts w:ascii="Cambria Math" w:hAnsi="Cambria Math"/>
                            <w:sz w:val="28"/>
                            <w:szCs w:val="28"/>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e>
                        </m:acc>
                      </m:e>
                    </m:d>
                  </m:e>
                  <m:sup>
                    <m:r>
                      <w:rPr>
                        <w:rFonts w:ascii="Cambria Math" w:hAnsi="Cambria Math"/>
                        <w:sz w:val="28"/>
                        <w:szCs w:val="28"/>
                      </w:rPr>
                      <m:t>2</m:t>
                    </m:r>
                  </m:sup>
                </m:sSup>
              </m:oMath>
            </m:oMathPara>
          </w:p>
        </w:tc>
        <w:tc>
          <w:tcPr>
            <w:tcW w:w="2189" w:type="dxa"/>
            <w:tcBorders>
              <w:top w:val="single" w:sz="4" w:space="0" w:color="auto"/>
              <w:left w:val="single" w:sz="4" w:space="0" w:color="auto"/>
              <w:bottom w:val="single" w:sz="4" w:space="0" w:color="auto"/>
              <w:right w:val="single" w:sz="4" w:space="0" w:color="auto"/>
            </w:tcBorders>
            <w:hideMark/>
          </w:tcPr>
          <w:p w14:paraId="43444C91" w14:textId="77777777" w:rsidR="007909AC" w:rsidRPr="00F326BC" w:rsidRDefault="00CF010C" w:rsidP="00E21E02">
            <w:pPr>
              <w:ind w:left="0"/>
              <w:jc w:val="both"/>
              <w:rPr>
                <w:sz w:val="28"/>
                <w:szCs w:val="28"/>
              </w:rPr>
            </w:pPr>
            <m:oMathPara>
              <m:oMath>
                <m:sSubSup>
                  <m:sSubSupPr>
                    <m:ctrlPr>
                      <w:rPr>
                        <w:rFonts w:ascii="Cambria Math" w:hAnsi="Cambria Math"/>
                        <w:i/>
                        <w:sz w:val="28"/>
                        <w:szCs w:val="28"/>
                        <w:lang w:val="en-US"/>
                      </w:rPr>
                    </m:ctrlPr>
                  </m:sSubSupPr>
                  <m:e>
                    <m:r>
                      <w:rPr>
                        <w:rFonts w:ascii="Cambria Math" w:hAnsi="Cambria Math"/>
                        <w:sz w:val="28"/>
                        <w:szCs w:val="28"/>
                        <w:lang w:val="en-US"/>
                      </w:rPr>
                      <m:t>s</m:t>
                    </m:r>
                  </m:e>
                  <m:sub>
                    <m:r>
                      <w:rPr>
                        <w:rFonts w:ascii="Cambria Math" w:hAnsi="Cambria Math"/>
                        <w:sz w:val="28"/>
                        <w:szCs w:val="28"/>
                      </w:rPr>
                      <m:t>ад</m:t>
                    </m:r>
                  </m:sub>
                  <m:sup>
                    <m:r>
                      <w:rPr>
                        <w:rFonts w:ascii="Cambria Math" w:hAnsi="Cambria Math"/>
                        <w:sz w:val="28"/>
                        <w:szCs w:val="28"/>
                      </w:rPr>
                      <m:t>2</m:t>
                    </m:r>
                  </m:sup>
                </m:sSubSup>
              </m:oMath>
            </m:oMathPara>
          </w:p>
        </w:tc>
      </w:tr>
      <w:tr w:rsidR="00F326BC" w:rsidRPr="00F326BC" w14:paraId="6C898E3A" w14:textId="77777777" w:rsidTr="009D72AD">
        <w:trPr>
          <w:jc w:val="center"/>
        </w:trPr>
        <w:tc>
          <w:tcPr>
            <w:tcW w:w="1161" w:type="dxa"/>
            <w:tcBorders>
              <w:top w:val="single" w:sz="4" w:space="0" w:color="auto"/>
              <w:left w:val="single" w:sz="4" w:space="0" w:color="auto"/>
              <w:bottom w:val="single" w:sz="4" w:space="0" w:color="auto"/>
              <w:right w:val="single" w:sz="4" w:space="0" w:color="auto"/>
            </w:tcBorders>
            <w:hideMark/>
          </w:tcPr>
          <w:p w14:paraId="0A1081DE" w14:textId="77777777" w:rsidR="007909AC" w:rsidRPr="00F326BC" w:rsidRDefault="007909AC" w:rsidP="00E21E02">
            <w:pPr>
              <w:ind w:left="0"/>
              <w:jc w:val="center"/>
              <w:rPr>
                <w:sz w:val="28"/>
                <w:szCs w:val="28"/>
              </w:rPr>
            </w:pPr>
            <w:r w:rsidRPr="00F326BC">
              <w:rPr>
                <w:sz w:val="28"/>
                <w:szCs w:val="28"/>
              </w:rPr>
              <w:t>1</w:t>
            </w:r>
          </w:p>
          <w:p w14:paraId="3652E9F5" w14:textId="77777777" w:rsidR="007909AC" w:rsidRPr="00F326BC" w:rsidRDefault="007909AC" w:rsidP="00E21E02">
            <w:pPr>
              <w:ind w:left="0"/>
              <w:jc w:val="center"/>
              <w:rPr>
                <w:sz w:val="28"/>
                <w:szCs w:val="28"/>
              </w:rPr>
            </w:pPr>
            <w:r w:rsidRPr="00F326BC">
              <w:rPr>
                <w:sz w:val="28"/>
                <w:szCs w:val="28"/>
              </w:rPr>
              <w:t>2</w:t>
            </w:r>
          </w:p>
          <w:p w14:paraId="25E61A59" w14:textId="77777777" w:rsidR="007909AC" w:rsidRPr="00F326BC" w:rsidRDefault="007909AC" w:rsidP="00E21E02">
            <w:pPr>
              <w:ind w:left="0"/>
              <w:jc w:val="center"/>
              <w:rPr>
                <w:sz w:val="28"/>
                <w:szCs w:val="28"/>
              </w:rPr>
            </w:pPr>
            <w:r w:rsidRPr="00F326BC">
              <w:rPr>
                <w:sz w:val="28"/>
                <w:szCs w:val="28"/>
              </w:rPr>
              <w:t>3</w:t>
            </w:r>
          </w:p>
          <w:p w14:paraId="078D809B" w14:textId="77777777" w:rsidR="007909AC" w:rsidRPr="00F326BC" w:rsidRDefault="007909AC" w:rsidP="00E21E02">
            <w:pPr>
              <w:ind w:left="0"/>
              <w:jc w:val="center"/>
              <w:rPr>
                <w:sz w:val="28"/>
                <w:szCs w:val="28"/>
              </w:rPr>
            </w:pPr>
            <w:r w:rsidRPr="00F326BC">
              <w:rPr>
                <w:sz w:val="28"/>
                <w:szCs w:val="28"/>
              </w:rPr>
              <w:t>4</w:t>
            </w:r>
          </w:p>
          <w:p w14:paraId="5A8B7D98" w14:textId="77777777" w:rsidR="007909AC" w:rsidRPr="00F326BC" w:rsidRDefault="007909AC" w:rsidP="00E21E02">
            <w:pPr>
              <w:ind w:left="0"/>
              <w:jc w:val="center"/>
              <w:rPr>
                <w:sz w:val="28"/>
                <w:szCs w:val="28"/>
              </w:rPr>
            </w:pPr>
            <w:r w:rsidRPr="00F326BC">
              <w:rPr>
                <w:sz w:val="28"/>
                <w:szCs w:val="28"/>
              </w:rPr>
              <w:t>5</w:t>
            </w:r>
          </w:p>
          <w:p w14:paraId="345E0E68" w14:textId="77777777" w:rsidR="007909AC" w:rsidRPr="00F326BC" w:rsidRDefault="007909AC" w:rsidP="00E21E02">
            <w:pPr>
              <w:ind w:left="0"/>
              <w:jc w:val="center"/>
              <w:rPr>
                <w:sz w:val="28"/>
                <w:szCs w:val="28"/>
              </w:rPr>
            </w:pPr>
            <w:r w:rsidRPr="00F326BC">
              <w:rPr>
                <w:sz w:val="28"/>
                <w:szCs w:val="28"/>
              </w:rPr>
              <w:t>6</w:t>
            </w:r>
          </w:p>
          <w:p w14:paraId="175B6B9F" w14:textId="77777777" w:rsidR="007909AC" w:rsidRPr="00F326BC" w:rsidRDefault="007909AC" w:rsidP="00E21E02">
            <w:pPr>
              <w:ind w:left="0"/>
              <w:jc w:val="center"/>
              <w:rPr>
                <w:sz w:val="28"/>
                <w:szCs w:val="28"/>
              </w:rPr>
            </w:pPr>
            <w:r w:rsidRPr="00F326BC">
              <w:rPr>
                <w:sz w:val="28"/>
                <w:szCs w:val="28"/>
              </w:rPr>
              <w:t>7</w:t>
            </w:r>
          </w:p>
          <w:p w14:paraId="293C8350" w14:textId="77777777" w:rsidR="007909AC" w:rsidRPr="00F326BC" w:rsidRDefault="007909AC" w:rsidP="00E21E02">
            <w:pPr>
              <w:ind w:left="0"/>
              <w:jc w:val="center"/>
              <w:rPr>
                <w:sz w:val="28"/>
                <w:szCs w:val="28"/>
              </w:rPr>
            </w:pPr>
            <w:r w:rsidRPr="00F326BC">
              <w:rPr>
                <w:sz w:val="28"/>
                <w:szCs w:val="28"/>
              </w:rPr>
              <w:t>8</w:t>
            </w:r>
          </w:p>
        </w:tc>
        <w:tc>
          <w:tcPr>
            <w:tcW w:w="1757" w:type="dxa"/>
            <w:tcBorders>
              <w:top w:val="single" w:sz="4" w:space="0" w:color="auto"/>
              <w:left w:val="single" w:sz="4" w:space="0" w:color="auto"/>
              <w:bottom w:val="single" w:sz="4" w:space="0" w:color="auto"/>
              <w:right w:val="single" w:sz="4" w:space="0" w:color="auto"/>
            </w:tcBorders>
            <w:hideMark/>
          </w:tcPr>
          <w:p w14:paraId="118651A8" w14:textId="77777777" w:rsidR="007909AC" w:rsidRPr="00F326BC" w:rsidRDefault="007909AC" w:rsidP="00E21E02">
            <w:pPr>
              <w:ind w:left="0"/>
              <w:jc w:val="center"/>
              <w:rPr>
                <w:sz w:val="28"/>
                <w:szCs w:val="28"/>
                <w:lang w:val="kk-KZ"/>
              </w:rPr>
            </w:pPr>
            <w:r w:rsidRPr="00F326BC">
              <w:rPr>
                <w:sz w:val="28"/>
                <w:szCs w:val="28"/>
                <w:lang w:val="kk-KZ"/>
              </w:rPr>
              <w:t>210</w:t>
            </w:r>
          </w:p>
          <w:p w14:paraId="68F75958" w14:textId="77777777" w:rsidR="007909AC" w:rsidRPr="00F326BC" w:rsidRDefault="007909AC" w:rsidP="00E21E02">
            <w:pPr>
              <w:ind w:left="0"/>
              <w:jc w:val="center"/>
              <w:rPr>
                <w:sz w:val="28"/>
                <w:szCs w:val="28"/>
                <w:lang w:val="kk-KZ"/>
              </w:rPr>
            </w:pPr>
            <w:r w:rsidRPr="00F326BC">
              <w:rPr>
                <w:sz w:val="28"/>
                <w:szCs w:val="28"/>
                <w:lang w:val="kk-KZ"/>
              </w:rPr>
              <w:t>180</w:t>
            </w:r>
          </w:p>
          <w:p w14:paraId="742B7176" w14:textId="77777777" w:rsidR="007909AC" w:rsidRPr="00F326BC" w:rsidRDefault="007909AC" w:rsidP="00E21E02">
            <w:pPr>
              <w:ind w:left="0"/>
              <w:jc w:val="center"/>
              <w:rPr>
                <w:sz w:val="28"/>
                <w:szCs w:val="28"/>
                <w:lang w:val="kk-KZ"/>
              </w:rPr>
            </w:pPr>
            <w:r w:rsidRPr="00F326BC">
              <w:rPr>
                <w:sz w:val="28"/>
                <w:szCs w:val="28"/>
                <w:lang w:val="kk-KZ"/>
              </w:rPr>
              <w:t>198</w:t>
            </w:r>
          </w:p>
          <w:p w14:paraId="41ACBCAB" w14:textId="77777777" w:rsidR="007909AC" w:rsidRPr="00F326BC" w:rsidRDefault="007909AC" w:rsidP="00E21E02">
            <w:pPr>
              <w:ind w:left="0"/>
              <w:jc w:val="center"/>
              <w:rPr>
                <w:sz w:val="28"/>
                <w:szCs w:val="28"/>
                <w:lang w:val="kk-KZ"/>
              </w:rPr>
            </w:pPr>
            <w:r w:rsidRPr="00F326BC">
              <w:rPr>
                <w:sz w:val="28"/>
                <w:szCs w:val="28"/>
                <w:lang w:val="kk-KZ"/>
              </w:rPr>
              <w:t>201</w:t>
            </w:r>
          </w:p>
          <w:p w14:paraId="1ACECF41" w14:textId="77777777" w:rsidR="007909AC" w:rsidRPr="00F326BC" w:rsidRDefault="007909AC" w:rsidP="00E21E02">
            <w:pPr>
              <w:ind w:left="0"/>
              <w:jc w:val="center"/>
              <w:rPr>
                <w:sz w:val="28"/>
                <w:szCs w:val="28"/>
                <w:lang w:val="kk-KZ"/>
              </w:rPr>
            </w:pPr>
            <w:r w:rsidRPr="00F326BC">
              <w:rPr>
                <w:sz w:val="28"/>
                <w:szCs w:val="28"/>
                <w:lang w:val="kk-KZ"/>
              </w:rPr>
              <w:t>188</w:t>
            </w:r>
          </w:p>
          <w:p w14:paraId="0AF1B002" w14:textId="77777777" w:rsidR="007909AC" w:rsidRPr="00F326BC" w:rsidRDefault="007909AC" w:rsidP="00E21E02">
            <w:pPr>
              <w:ind w:left="0"/>
              <w:jc w:val="center"/>
              <w:rPr>
                <w:sz w:val="28"/>
                <w:szCs w:val="28"/>
                <w:lang w:val="kk-KZ"/>
              </w:rPr>
            </w:pPr>
            <w:r w:rsidRPr="00F326BC">
              <w:rPr>
                <w:sz w:val="28"/>
                <w:szCs w:val="28"/>
                <w:lang w:val="kk-KZ"/>
              </w:rPr>
              <w:t>180</w:t>
            </w:r>
          </w:p>
          <w:p w14:paraId="74F9E376" w14:textId="77777777" w:rsidR="007909AC" w:rsidRPr="00F326BC" w:rsidRDefault="007909AC" w:rsidP="00E21E02">
            <w:pPr>
              <w:ind w:left="0"/>
              <w:jc w:val="center"/>
              <w:rPr>
                <w:sz w:val="28"/>
                <w:szCs w:val="28"/>
                <w:lang w:val="kk-KZ"/>
              </w:rPr>
            </w:pPr>
            <w:r w:rsidRPr="00F326BC">
              <w:rPr>
                <w:sz w:val="28"/>
                <w:szCs w:val="28"/>
                <w:lang w:val="kk-KZ"/>
              </w:rPr>
              <w:t>173</w:t>
            </w:r>
          </w:p>
          <w:p w14:paraId="3198228D" w14:textId="77777777" w:rsidR="007909AC" w:rsidRPr="00F326BC" w:rsidRDefault="007909AC" w:rsidP="00E21E02">
            <w:pPr>
              <w:ind w:left="0"/>
              <w:jc w:val="center"/>
              <w:rPr>
                <w:sz w:val="28"/>
                <w:szCs w:val="28"/>
                <w:lang w:val="kk-KZ"/>
              </w:rPr>
            </w:pPr>
            <w:r w:rsidRPr="00F326BC">
              <w:rPr>
                <w:sz w:val="28"/>
                <w:szCs w:val="28"/>
                <w:lang w:val="kk-KZ"/>
              </w:rPr>
              <w:t>161</w:t>
            </w:r>
          </w:p>
        </w:tc>
        <w:tc>
          <w:tcPr>
            <w:tcW w:w="1642" w:type="dxa"/>
            <w:tcBorders>
              <w:top w:val="single" w:sz="4" w:space="0" w:color="auto"/>
              <w:left w:val="single" w:sz="4" w:space="0" w:color="auto"/>
              <w:bottom w:val="single" w:sz="4" w:space="0" w:color="auto"/>
              <w:right w:val="single" w:sz="4" w:space="0" w:color="auto"/>
            </w:tcBorders>
            <w:hideMark/>
          </w:tcPr>
          <w:p w14:paraId="3472384A" w14:textId="77777777" w:rsidR="007909AC" w:rsidRPr="00F326BC" w:rsidRDefault="007909AC" w:rsidP="00E21E02">
            <w:pPr>
              <w:ind w:left="0"/>
              <w:jc w:val="center"/>
              <w:rPr>
                <w:sz w:val="28"/>
                <w:szCs w:val="28"/>
                <w:lang w:val="kk-KZ"/>
              </w:rPr>
            </w:pPr>
            <w:r w:rsidRPr="00F326BC">
              <w:rPr>
                <w:sz w:val="28"/>
                <w:szCs w:val="28"/>
                <w:lang w:val="kk-KZ"/>
              </w:rPr>
              <w:t>202,243</w:t>
            </w:r>
          </w:p>
          <w:p w14:paraId="1CE64A26" w14:textId="77777777" w:rsidR="007909AC" w:rsidRPr="00F326BC" w:rsidRDefault="007909AC" w:rsidP="00E21E02">
            <w:pPr>
              <w:ind w:left="0"/>
              <w:jc w:val="center"/>
              <w:rPr>
                <w:sz w:val="28"/>
                <w:szCs w:val="28"/>
                <w:lang w:val="kk-KZ"/>
              </w:rPr>
            </w:pPr>
            <w:r w:rsidRPr="00F326BC">
              <w:rPr>
                <w:sz w:val="28"/>
                <w:szCs w:val="28"/>
                <w:lang w:val="kk-KZ"/>
              </w:rPr>
              <w:t>194,383</w:t>
            </w:r>
          </w:p>
          <w:p w14:paraId="49B7506C" w14:textId="77777777" w:rsidR="007909AC" w:rsidRPr="00F326BC" w:rsidRDefault="007909AC" w:rsidP="00E21E02">
            <w:pPr>
              <w:ind w:left="0"/>
              <w:jc w:val="center"/>
              <w:rPr>
                <w:sz w:val="28"/>
                <w:szCs w:val="28"/>
                <w:lang w:val="kk-KZ"/>
              </w:rPr>
            </w:pPr>
            <w:r w:rsidRPr="00F326BC">
              <w:rPr>
                <w:sz w:val="28"/>
                <w:szCs w:val="28"/>
                <w:lang w:val="kk-KZ"/>
              </w:rPr>
              <w:t>190,207</w:t>
            </w:r>
          </w:p>
          <w:p w14:paraId="1895170E" w14:textId="77777777" w:rsidR="007909AC" w:rsidRPr="00F326BC" w:rsidRDefault="007909AC" w:rsidP="00E21E02">
            <w:pPr>
              <w:ind w:left="0"/>
              <w:jc w:val="center"/>
              <w:rPr>
                <w:sz w:val="28"/>
                <w:szCs w:val="28"/>
                <w:lang w:val="kk-KZ"/>
              </w:rPr>
            </w:pPr>
            <w:r w:rsidRPr="00F326BC">
              <w:rPr>
                <w:sz w:val="28"/>
                <w:szCs w:val="28"/>
                <w:lang w:val="kk-KZ"/>
              </w:rPr>
              <w:t>182,347</w:t>
            </w:r>
          </w:p>
          <w:p w14:paraId="2AA22311" w14:textId="77777777" w:rsidR="007909AC" w:rsidRPr="00F326BC" w:rsidRDefault="007909AC" w:rsidP="00E21E02">
            <w:pPr>
              <w:ind w:left="0"/>
              <w:jc w:val="center"/>
              <w:rPr>
                <w:sz w:val="28"/>
                <w:szCs w:val="28"/>
                <w:lang w:val="kk-KZ"/>
              </w:rPr>
            </w:pPr>
            <w:r w:rsidRPr="00F326BC">
              <w:rPr>
                <w:sz w:val="28"/>
                <w:szCs w:val="28"/>
                <w:lang w:val="kk-KZ"/>
              </w:rPr>
              <w:t>175,963</w:t>
            </w:r>
          </w:p>
          <w:p w14:paraId="292818BF" w14:textId="77777777" w:rsidR="007909AC" w:rsidRPr="00F326BC" w:rsidRDefault="007909AC" w:rsidP="00E21E02">
            <w:pPr>
              <w:ind w:left="0"/>
              <w:jc w:val="center"/>
              <w:rPr>
                <w:sz w:val="28"/>
                <w:szCs w:val="28"/>
                <w:lang w:val="kk-KZ"/>
              </w:rPr>
            </w:pPr>
            <w:r w:rsidRPr="00F326BC">
              <w:rPr>
                <w:sz w:val="28"/>
                <w:szCs w:val="28"/>
                <w:lang w:val="kk-KZ"/>
              </w:rPr>
              <w:t>168,103</w:t>
            </w:r>
          </w:p>
          <w:p w14:paraId="024A1B80" w14:textId="77777777" w:rsidR="007909AC" w:rsidRPr="00F326BC" w:rsidRDefault="007909AC" w:rsidP="00E21E02">
            <w:pPr>
              <w:ind w:left="0"/>
              <w:jc w:val="center"/>
              <w:rPr>
                <w:sz w:val="28"/>
                <w:szCs w:val="28"/>
                <w:lang w:val="kk-KZ"/>
              </w:rPr>
            </w:pPr>
            <w:r w:rsidRPr="00F326BC">
              <w:rPr>
                <w:sz w:val="28"/>
                <w:szCs w:val="28"/>
                <w:lang w:val="kk-KZ"/>
              </w:rPr>
              <w:t>163,927</w:t>
            </w:r>
          </w:p>
          <w:p w14:paraId="700DB53E" w14:textId="77777777" w:rsidR="007909AC" w:rsidRPr="00F326BC" w:rsidRDefault="007909AC" w:rsidP="00E21E02">
            <w:pPr>
              <w:ind w:left="0"/>
              <w:jc w:val="center"/>
              <w:rPr>
                <w:sz w:val="28"/>
                <w:szCs w:val="28"/>
                <w:lang w:val="kk-KZ"/>
              </w:rPr>
            </w:pPr>
            <w:r w:rsidRPr="00F326BC">
              <w:rPr>
                <w:sz w:val="28"/>
                <w:szCs w:val="28"/>
                <w:lang w:val="kk-KZ"/>
              </w:rPr>
              <w:t>156,067</w:t>
            </w:r>
          </w:p>
        </w:tc>
        <w:tc>
          <w:tcPr>
            <w:tcW w:w="1089" w:type="dxa"/>
            <w:tcBorders>
              <w:top w:val="single" w:sz="4" w:space="0" w:color="auto"/>
              <w:left w:val="single" w:sz="4" w:space="0" w:color="auto"/>
              <w:bottom w:val="single" w:sz="4" w:space="0" w:color="auto"/>
              <w:right w:val="single" w:sz="4" w:space="0" w:color="auto"/>
            </w:tcBorders>
            <w:hideMark/>
          </w:tcPr>
          <w:p w14:paraId="58EF111F" w14:textId="77777777" w:rsidR="007909AC" w:rsidRPr="00F326BC" w:rsidRDefault="007909AC" w:rsidP="00E21E02">
            <w:pPr>
              <w:ind w:left="0"/>
              <w:jc w:val="center"/>
              <w:rPr>
                <w:sz w:val="28"/>
                <w:szCs w:val="28"/>
                <w:lang w:val="kk-KZ"/>
              </w:rPr>
            </w:pPr>
            <w:r w:rsidRPr="00F326BC">
              <w:rPr>
                <w:sz w:val="28"/>
                <w:szCs w:val="28"/>
                <w:lang w:val="kk-KZ"/>
              </w:rPr>
              <w:t>7,757</w:t>
            </w:r>
          </w:p>
          <w:p w14:paraId="6670BDEF" w14:textId="77777777" w:rsidR="007909AC" w:rsidRPr="00F326BC" w:rsidRDefault="007909AC" w:rsidP="00E21E02">
            <w:pPr>
              <w:ind w:left="0"/>
              <w:jc w:val="center"/>
              <w:rPr>
                <w:sz w:val="28"/>
                <w:szCs w:val="28"/>
                <w:lang w:val="kk-KZ"/>
              </w:rPr>
            </w:pPr>
            <w:r w:rsidRPr="00F326BC">
              <w:rPr>
                <w:sz w:val="28"/>
                <w:szCs w:val="28"/>
                <w:lang w:val="kk-KZ"/>
              </w:rPr>
              <w:t>-14,383</w:t>
            </w:r>
          </w:p>
          <w:p w14:paraId="0E335457" w14:textId="77777777" w:rsidR="007909AC" w:rsidRPr="00F326BC" w:rsidRDefault="007909AC" w:rsidP="00E21E02">
            <w:pPr>
              <w:ind w:left="0"/>
              <w:jc w:val="center"/>
              <w:rPr>
                <w:sz w:val="28"/>
                <w:szCs w:val="28"/>
                <w:lang w:val="kk-KZ"/>
              </w:rPr>
            </w:pPr>
            <w:r w:rsidRPr="00F326BC">
              <w:rPr>
                <w:sz w:val="28"/>
                <w:szCs w:val="28"/>
                <w:lang w:val="kk-KZ"/>
              </w:rPr>
              <w:t>7,793</w:t>
            </w:r>
          </w:p>
          <w:p w14:paraId="62375144" w14:textId="77777777" w:rsidR="007909AC" w:rsidRPr="00F326BC" w:rsidRDefault="007909AC" w:rsidP="00E21E02">
            <w:pPr>
              <w:ind w:left="0"/>
              <w:jc w:val="center"/>
              <w:rPr>
                <w:sz w:val="28"/>
                <w:szCs w:val="28"/>
                <w:lang w:val="kk-KZ"/>
              </w:rPr>
            </w:pPr>
            <w:r w:rsidRPr="00F326BC">
              <w:rPr>
                <w:sz w:val="28"/>
                <w:szCs w:val="28"/>
                <w:lang w:val="kk-KZ"/>
              </w:rPr>
              <w:t>18,653</w:t>
            </w:r>
          </w:p>
          <w:p w14:paraId="7F35785D" w14:textId="77777777" w:rsidR="007909AC" w:rsidRPr="00F326BC" w:rsidRDefault="007909AC" w:rsidP="00E21E02">
            <w:pPr>
              <w:ind w:left="0"/>
              <w:jc w:val="center"/>
              <w:rPr>
                <w:sz w:val="28"/>
                <w:szCs w:val="28"/>
                <w:lang w:val="kk-KZ"/>
              </w:rPr>
            </w:pPr>
            <w:r w:rsidRPr="00F326BC">
              <w:rPr>
                <w:sz w:val="28"/>
                <w:szCs w:val="28"/>
                <w:lang w:val="kk-KZ"/>
              </w:rPr>
              <w:t>12,037</w:t>
            </w:r>
          </w:p>
          <w:p w14:paraId="41577FBF" w14:textId="77777777" w:rsidR="007909AC" w:rsidRPr="00F326BC" w:rsidRDefault="007909AC" w:rsidP="00E21E02">
            <w:pPr>
              <w:ind w:left="0"/>
              <w:jc w:val="center"/>
              <w:rPr>
                <w:sz w:val="28"/>
                <w:szCs w:val="28"/>
                <w:lang w:val="kk-KZ"/>
              </w:rPr>
            </w:pPr>
            <w:r w:rsidRPr="00F326BC">
              <w:rPr>
                <w:sz w:val="28"/>
                <w:szCs w:val="28"/>
                <w:lang w:val="kk-KZ"/>
              </w:rPr>
              <w:t>11,897</w:t>
            </w:r>
          </w:p>
          <w:p w14:paraId="54CC94E2" w14:textId="77777777" w:rsidR="007909AC" w:rsidRPr="00F326BC" w:rsidRDefault="007909AC" w:rsidP="00E21E02">
            <w:pPr>
              <w:ind w:left="0"/>
              <w:jc w:val="center"/>
              <w:rPr>
                <w:sz w:val="28"/>
                <w:szCs w:val="28"/>
                <w:lang w:val="kk-KZ"/>
              </w:rPr>
            </w:pPr>
            <w:r w:rsidRPr="00F326BC">
              <w:rPr>
                <w:sz w:val="28"/>
                <w:szCs w:val="28"/>
                <w:lang w:val="kk-KZ"/>
              </w:rPr>
              <w:t>9,073</w:t>
            </w:r>
          </w:p>
          <w:p w14:paraId="47787B6A" w14:textId="77777777" w:rsidR="007909AC" w:rsidRPr="00F326BC" w:rsidRDefault="007909AC" w:rsidP="00E21E02">
            <w:pPr>
              <w:ind w:left="0"/>
              <w:jc w:val="center"/>
              <w:rPr>
                <w:sz w:val="28"/>
                <w:szCs w:val="28"/>
                <w:lang w:val="kk-KZ"/>
              </w:rPr>
            </w:pPr>
            <w:r w:rsidRPr="00F326BC">
              <w:rPr>
                <w:sz w:val="28"/>
                <w:szCs w:val="28"/>
                <w:lang w:val="kk-KZ"/>
              </w:rPr>
              <w:t>4,933</w:t>
            </w:r>
          </w:p>
        </w:tc>
        <w:tc>
          <w:tcPr>
            <w:tcW w:w="1654" w:type="dxa"/>
            <w:tcBorders>
              <w:top w:val="single" w:sz="4" w:space="0" w:color="auto"/>
              <w:left w:val="single" w:sz="4" w:space="0" w:color="auto"/>
              <w:bottom w:val="single" w:sz="4" w:space="0" w:color="auto"/>
              <w:right w:val="single" w:sz="4" w:space="0" w:color="auto"/>
            </w:tcBorders>
          </w:tcPr>
          <w:p w14:paraId="74237F20" w14:textId="77777777" w:rsidR="007909AC" w:rsidRPr="00F326BC" w:rsidRDefault="007909AC" w:rsidP="00E21E02">
            <w:pPr>
              <w:ind w:left="0"/>
              <w:jc w:val="center"/>
              <w:rPr>
                <w:sz w:val="28"/>
                <w:szCs w:val="28"/>
                <w:lang w:val="kk-KZ"/>
              </w:rPr>
            </w:pPr>
            <w:r w:rsidRPr="00F326BC">
              <w:rPr>
                <w:sz w:val="28"/>
                <w:szCs w:val="28"/>
                <w:lang w:val="kk-KZ"/>
              </w:rPr>
              <w:t>60,17</w:t>
            </w:r>
          </w:p>
          <w:p w14:paraId="10D0E4DD" w14:textId="77777777" w:rsidR="007909AC" w:rsidRPr="00F326BC" w:rsidRDefault="007909AC" w:rsidP="00E21E02">
            <w:pPr>
              <w:ind w:left="0"/>
              <w:jc w:val="center"/>
              <w:rPr>
                <w:sz w:val="28"/>
                <w:szCs w:val="28"/>
                <w:lang w:val="kk-KZ"/>
              </w:rPr>
            </w:pPr>
            <w:r w:rsidRPr="00F326BC">
              <w:rPr>
                <w:sz w:val="28"/>
                <w:szCs w:val="28"/>
                <w:lang w:val="kk-KZ"/>
              </w:rPr>
              <w:t>206,87</w:t>
            </w:r>
          </w:p>
          <w:p w14:paraId="38E8BE0A" w14:textId="77777777" w:rsidR="007909AC" w:rsidRPr="00F326BC" w:rsidRDefault="007909AC" w:rsidP="00E21E02">
            <w:pPr>
              <w:ind w:left="0"/>
              <w:jc w:val="center"/>
              <w:rPr>
                <w:sz w:val="28"/>
                <w:szCs w:val="28"/>
                <w:lang w:val="kk-KZ"/>
              </w:rPr>
            </w:pPr>
            <w:r w:rsidRPr="00F326BC">
              <w:rPr>
                <w:sz w:val="28"/>
                <w:szCs w:val="28"/>
                <w:lang w:val="kk-KZ"/>
              </w:rPr>
              <w:t>60,73</w:t>
            </w:r>
          </w:p>
          <w:p w14:paraId="53CF519C" w14:textId="77777777" w:rsidR="007909AC" w:rsidRPr="00F326BC" w:rsidRDefault="007909AC" w:rsidP="00E21E02">
            <w:pPr>
              <w:ind w:left="0"/>
              <w:jc w:val="center"/>
              <w:rPr>
                <w:sz w:val="28"/>
                <w:szCs w:val="28"/>
                <w:lang w:val="kk-KZ"/>
              </w:rPr>
            </w:pPr>
            <w:r w:rsidRPr="00F326BC">
              <w:rPr>
                <w:sz w:val="28"/>
                <w:szCs w:val="28"/>
                <w:lang w:val="kk-KZ"/>
              </w:rPr>
              <w:t>347,93</w:t>
            </w:r>
          </w:p>
          <w:p w14:paraId="537AAE8E" w14:textId="77777777" w:rsidR="007909AC" w:rsidRPr="00F326BC" w:rsidRDefault="007909AC" w:rsidP="00E21E02">
            <w:pPr>
              <w:ind w:left="0"/>
              <w:jc w:val="center"/>
              <w:rPr>
                <w:sz w:val="28"/>
                <w:szCs w:val="28"/>
                <w:lang w:val="kk-KZ"/>
              </w:rPr>
            </w:pPr>
            <w:r w:rsidRPr="00F326BC">
              <w:rPr>
                <w:sz w:val="28"/>
                <w:szCs w:val="28"/>
                <w:lang w:val="kk-KZ"/>
              </w:rPr>
              <w:t>144,89</w:t>
            </w:r>
          </w:p>
          <w:p w14:paraId="2487521B" w14:textId="77777777" w:rsidR="007909AC" w:rsidRPr="00F326BC" w:rsidRDefault="007909AC" w:rsidP="00E21E02">
            <w:pPr>
              <w:ind w:left="0"/>
              <w:jc w:val="center"/>
              <w:rPr>
                <w:sz w:val="28"/>
                <w:szCs w:val="28"/>
                <w:lang w:val="kk-KZ"/>
              </w:rPr>
            </w:pPr>
            <w:r w:rsidRPr="00F326BC">
              <w:rPr>
                <w:sz w:val="28"/>
                <w:szCs w:val="28"/>
                <w:lang w:val="kk-KZ"/>
              </w:rPr>
              <w:t>141,54</w:t>
            </w:r>
          </w:p>
          <w:p w14:paraId="7665AB73" w14:textId="77777777" w:rsidR="007909AC" w:rsidRPr="00F326BC" w:rsidRDefault="007909AC" w:rsidP="00E21E02">
            <w:pPr>
              <w:ind w:left="0"/>
              <w:jc w:val="center"/>
              <w:rPr>
                <w:sz w:val="28"/>
                <w:szCs w:val="28"/>
                <w:lang w:val="kk-KZ"/>
              </w:rPr>
            </w:pPr>
            <w:r w:rsidRPr="00F326BC">
              <w:rPr>
                <w:sz w:val="28"/>
                <w:szCs w:val="28"/>
                <w:lang w:val="kk-KZ"/>
              </w:rPr>
              <w:t>82,32</w:t>
            </w:r>
          </w:p>
          <w:p w14:paraId="356F4C38" w14:textId="77777777" w:rsidR="007909AC" w:rsidRPr="00F326BC" w:rsidRDefault="007909AC" w:rsidP="00E21E02">
            <w:pPr>
              <w:ind w:left="0"/>
              <w:jc w:val="center"/>
              <w:rPr>
                <w:sz w:val="28"/>
                <w:szCs w:val="28"/>
                <w:lang w:val="kk-KZ"/>
              </w:rPr>
            </w:pPr>
            <w:r w:rsidRPr="00F326BC">
              <w:rPr>
                <w:sz w:val="28"/>
                <w:szCs w:val="28"/>
                <w:lang w:val="kk-KZ"/>
              </w:rPr>
              <w:t>24,33</w:t>
            </w:r>
          </w:p>
        </w:tc>
        <w:tc>
          <w:tcPr>
            <w:tcW w:w="2189" w:type="dxa"/>
            <w:tcBorders>
              <w:top w:val="single" w:sz="4" w:space="0" w:color="auto"/>
              <w:left w:val="single" w:sz="4" w:space="0" w:color="auto"/>
              <w:bottom w:val="single" w:sz="4" w:space="0" w:color="auto"/>
              <w:right w:val="single" w:sz="4" w:space="0" w:color="auto"/>
            </w:tcBorders>
            <w:hideMark/>
          </w:tcPr>
          <w:p w14:paraId="09CBDA7C" w14:textId="77777777" w:rsidR="007909AC" w:rsidRPr="00F326BC" w:rsidRDefault="00CF010C" w:rsidP="00E21E02">
            <w:pPr>
              <w:ind w:left="0"/>
              <w:jc w:val="center"/>
              <w:rPr>
                <w:i/>
                <w:sz w:val="28"/>
                <w:szCs w:val="28"/>
                <w:lang w:val="kk-KZ"/>
              </w:rPr>
            </w:pPr>
            <m:oMathPara>
              <m:oMath>
                <m:f>
                  <m:fPr>
                    <m:ctrlPr>
                      <w:rPr>
                        <w:rFonts w:ascii="Cambria Math" w:hAnsi="Cambria Math"/>
                        <w:i/>
                        <w:sz w:val="28"/>
                        <w:szCs w:val="28"/>
                      </w:rPr>
                    </m:ctrlPr>
                  </m:fPr>
                  <m:num>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rPr>
                                      <m:t>u</m:t>
                                    </m:r>
                                  </m:sub>
                                </m:sSub>
                                <m:r>
                                  <w:rPr>
                                    <w:rFonts w:ascii="Cambria Math" w:hAnsi="Cambria Math"/>
                                    <w:sz w:val="28"/>
                                    <w:szCs w:val="28"/>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j</m:t>
                                        </m:r>
                                      </m:sub>
                                    </m:sSub>
                                  </m:e>
                                </m:acc>
                              </m:e>
                            </m:d>
                          </m:e>
                          <m:sup>
                            <m:r>
                              <w:rPr>
                                <w:rFonts w:ascii="Cambria Math" w:hAnsi="Cambria Math"/>
                                <w:sz w:val="28"/>
                                <w:szCs w:val="28"/>
                              </w:rPr>
                              <m:t>2</m:t>
                            </m:r>
                          </m:sup>
                        </m:sSup>
                      </m:e>
                    </m:nary>
                  </m:num>
                  <m:den>
                    <m: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k+1</m:t>
                        </m:r>
                      </m:e>
                    </m:d>
                  </m:den>
                </m:f>
                <m:r>
                  <w:rPr>
                    <w:rFonts w:ascii="Cambria Math" w:hAnsi="Cambria Math"/>
                    <w:sz w:val="28"/>
                    <w:szCs w:val="28"/>
                  </w:rPr>
                  <m:t>=267,</m:t>
                </m:r>
                <m:r>
                  <w:rPr>
                    <w:rFonts w:ascii="Cambria Math" w:hAnsi="Cambria Math"/>
                    <w:sz w:val="28"/>
                    <w:szCs w:val="28"/>
                    <w:lang w:val="kk-KZ"/>
                  </w:rPr>
                  <m:t>195</m:t>
                </m:r>
              </m:oMath>
            </m:oMathPara>
          </w:p>
        </w:tc>
      </w:tr>
      <w:tr w:rsidR="00F326BC" w:rsidRPr="00F326BC" w14:paraId="532B3565" w14:textId="77777777" w:rsidTr="009D72AD">
        <w:trPr>
          <w:jc w:val="center"/>
        </w:trPr>
        <w:tc>
          <w:tcPr>
            <w:tcW w:w="1161" w:type="dxa"/>
            <w:tcBorders>
              <w:top w:val="single" w:sz="4" w:space="0" w:color="auto"/>
              <w:left w:val="single" w:sz="4" w:space="0" w:color="auto"/>
              <w:bottom w:val="single" w:sz="4" w:space="0" w:color="auto"/>
              <w:right w:val="single" w:sz="4" w:space="0" w:color="auto"/>
            </w:tcBorders>
          </w:tcPr>
          <w:p w14:paraId="74223656" w14:textId="77777777" w:rsidR="007909AC" w:rsidRPr="00F326BC" w:rsidRDefault="007909AC" w:rsidP="00E21E02">
            <w:pPr>
              <w:ind w:left="0"/>
              <w:jc w:val="both"/>
              <w:rPr>
                <w:sz w:val="28"/>
                <w:szCs w:val="28"/>
              </w:rPr>
            </w:pPr>
          </w:p>
        </w:tc>
        <w:tc>
          <w:tcPr>
            <w:tcW w:w="1757" w:type="dxa"/>
            <w:tcBorders>
              <w:top w:val="single" w:sz="4" w:space="0" w:color="auto"/>
              <w:left w:val="single" w:sz="4" w:space="0" w:color="auto"/>
              <w:bottom w:val="single" w:sz="4" w:space="0" w:color="auto"/>
              <w:right w:val="single" w:sz="4" w:space="0" w:color="auto"/>
            </w:tcBorders>
          </w:tcPr>
          <w:p w14:paraId="5F8B7767" w14:textId="77777777" w:rsidR="007909AC" w:rsidRPr="00F326BC" w:rsidRDefault="007909AC" w:rsidP="00E21E02">
            <w:pPr>
              <w:ind w:left="0"/>
              <w:jc w:val="both"/>
              <w:rPr>
                <w:i/>
                <w:sz w:val="28"/>
                <w:szCs w:val="28"/>
                <w:lang w:val="en-US"/>
              </w:rPr>
            </w:pPr>
          </w:p>
        </w:tc>
        <w:tc>
          <w:tcPr>
            <w:tcW w:w="1642" w:type="dxa"/>
            <w:tcBorders>
              <w:top w:val="single" w:sz="4" w:space="0" w:color="auto"/>
              <w:left w:val="single" w:sz="4" w:space="0" w:color="auto"/>
              <w:bottom w:val="single" w:sz="4" w:space="0" w:color="auto"/>
              <w:right w:val="single" w:sz="4" w:space="0" w:color="auto"/>
            </w:tcBorders>
          </w:tcPr>
          <w:p w14:paraId="0470957F" w14:textId="77777777" w:rsidR="007909AC" w:rsidRPr="00F326BC" w:rsidRDefault="007909AC" w:rsidP="00E21E02">
            <w:pPr>
              <w:ind w:left="0"/>
              <w:jc w:val="both"/>
              <w:rPr>
                <w:sz w:val="28"/>
                <w:szCs w:val="28"/>
              </w:rPr>
            </w:pPr>
          </w:p>
        </w:tc>
        <w:tc>
          <w:tcPr>
            <w:tcW w:w="1089" w:type="dxa"/>
            <w:tcBorders>
              <w:top w:val="single" w:sz="4" w:space="0" w:color="auto"/>
              <w:left w:val="single" w:sz="4" w:space="0" w:color="auto"/>
              <w:bottom w:val="single" w:sz="4" w:space="0" w:color="auto"/>
              <w:right w:val="single" w:sz="4" w:space="0" w:color="auto"/>
            </w:tcBorders>
          </w:tcPr>
          <w:p w14:paraId="6E23CBE7" w14:textId="77777777" w:rsidR="007909AC" w:rsidRPr="00F326BC" w:rsidRDefault="007909AC" w:rsidP="00E21E02">
            <w:pPr>
              <w:ind w:left="0"/>
              <w:jc w:val="both"/>
              <w:rPr>
                <w:sz w:val="28"/>
                <w:szCs w:val="28"/>
              </w:rPr>
            </w:pPr>
          </w:p>
        </w:tc>
        <w:tc>
          <w:tcPr>
            <w:tcW w:w="1654" w:type="dxa"/>
            <w:tcBorders>
              <w:top w:val="single" w:sz="4" w:space="0" w:color="auto"/>
              <w:left w:val="single" w:sz="4" w:space="0" w:color="auto"/>
              <w:bottom w:val="single" w:sz="4" w:space="0" w:color="auto"/>
              <w:right w:val="single" w:sz="4" w:space="0" w:color="auto"/>
            </w:tcBorders>
            <w:hideMark/>
          </w:tcPr>
          <w:p w14:paraId="6E52418B" w14:textId="77777777" w:rsidR="007909AC" w:rsidRPr="00F326BC" w:rsidRDefault="00CF010C" w:rsidP="00E21E02">
            <w:pPr>
              <w:ind w:left="0"/>
              <w:jc w:val="both"/>
              <w:rPr>
                <w:i/>
                <w:sz w:val="28"/>
                <w:szCs w:val="28"/>
                <w:lang w:val="kk-KZ"/>
              </w:rPr>
            </w:pPr>
            <m:oMathPara>
              <m:oMath>
                <m:nary>
                  <m:naryPr>
                    <m:chr m:val="∑"/>
                    <m:limLoc m:val="undOvr"/>
                    <m:ctrlPr>
                      <w:rPr>
                        <w:rFonts w:ascii="Cambria Math" w:hAnsi="Cambria Math"/>
                        <w:i/>
                        <w:sz w:val="28"/>
                        <w:szCs w:val="28"/>
                      </w:rPr>
                    </m:ctrlPr>
                  </m:naryPr>
                  <m:sub>
                    <m:r>
                      <w:rPr>
                        <w:rFonts w:ascii="Cambria Math" w:hAnsi="Cambria Math"/>
                        <w:sz w:val="28"/>
                        <w:szCs w:val="28"/>
                      </w:rPr>
                      <m:t>u=1</m:t>
                    </m:r>
                  </m:sub>
                  <m:sup>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0</m:t>
                        </m:r>
                      </m:sub>
                    </m:sSub>
                  </m:sup>
                  <m:e>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y</m:t>
                                </m:r>
                              </m:e>
                              <m:sub>
                                <m:r>
                                  <w:rPr>
                                    <w:rFonts w:ascii="Cambria Math" w:hAnsi="Cambria Math"/>
                                    <w:sz w:val="28"/>
                                    <w:szCs w:val="28"/>
                                  </w:rPr>
                                  <m:t>u</m:t>
                                </m:r>
                              </m:sub>
                            </m:sSub>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y</m:t>
                                </m:r>
                              </m:e>
                            </m:acc>
                          </m:e>
                        </m:d>
                      </m:e>
                      <m:sup>
                        <m:r>
                          <w:rPr>
                            <w:rFonts w:ascii="Cambria Math" w:hAnsi="Cambria Math"/>
                            <w:sz w:val="28"/>
                            <w:szCs w:val="28"/>
                          </w:rPr>
                          <m:t>2</m:t>
                        </m:r>
                      </m:sup>
                    </m:sSup>
                    <m:r>
                      <w:rPr>
                        <w:rFonts w:ascii="Cambria Math" w:hAnsi="Cambria Math"/>
                        <w:sz w:val="28"/>
                        <w:szCs w:val="28"/>
                      </w:rPr>
                      <m:t>=</m:t>
                    </m:r>
                  </m:e>
                </m:nary>
                <m:r>
                  <w:rPr>
                    <w:rFonts w:ascii="Cambria Math" w:hAnsi="Cambria Math"/>
                    <w:sz w:val="28"/>
                    <w:szCs w:val="28"/>
                  </w:rPr>
                  <m:t>=1068,</m:t>
                </m:r>
                <m:r>
                  <w:rPr>
                    <w:rFonts w:ascii="Cambria Math" w:hAnsi="Cambria Math"/>
                    <w:sz w:val="28"/>
                    <w:szCs w:val="28"/>
                    <w:lang w:val="kk-KZ"/>
                  </w:rPr>
                  <m:t>78</m:t>
                </m:r>
              </m:oMath>
            </m:oMathPara>
          </w:p>
        </w:tc>
        <w:tc>
          <w:tcPr>
            <w:tcW w:w="2189" w:type="dxa"/>
            <w:tcBorders>
              <w:top w:val="single" w:sz="4" w:space="0" w:color="auto"/>
              <w:left w:val="single" w:sz="4" w:space="0" w:color="auto"/>
              <w:bottom w:val="single" w:sz="4" w:space="0" w:color="auto"/>
              <w:right w:val="single" w:sz="4" w:space="0" w:color="auto"/>
            </w:tcBorders>
          </w:tcPr>
          <w:p w14:paraId="64A96F99" w14:textId="77777777" w:rsidR="007909AC" w:rsidRPr="00F326BC" w:rsidRDefault="007909AC" w:rsidP="00E21E02">
            <w:pPr>
              <w:ind w:left="0"/>
              <w:jc w:val="both"/>
              <w:rPr>
                <w:sz w:val="28"/>
                <w:szCs w:val="28"/>
              </w:rPr>
            </w:pPr>
          </w:p>
        </w:tc>
      </w:tr>
    </w:tbl>
    <w:p w14:paraId="3BAC4459" w14:textId="77777777" w:rsidR="007909AC" w:rsidRPr="00F326BC" w:rsidRDefault="007909AC" w:rsidP="00E21E02">
      <w:pPr>
        <w:ind w:left="0"/>
        <w:rPr>
          <w:sz w:val="28"/>
          <w:szCs w:val="28"/>
        </w:rPr>
      </w:pPr>
    </w:p>
    <w:p w14:paraId="68CFF3DB" w14:textId="77777777" w:rsidR="007909AC" w:rsidRPr="00F326BC" w:rsidRDefault="007909AC" w:rsidP="008C379A">
      <w:pPr>
        <w:ind w:left="0"/>
        <w:jc w:val="center"/>
        <w:rPr>
          <w:sz w:val="28"/>
          <w:szCs w:val="28"/>
          <w:lang w:val="kk-KZ"/>
        </w:rPr>
      </w:pPr>
    </w:p>
    <w:sectPr w:rsidR="007909AC" w:rsidRPr="00F326BC" w:rsidSect="00F858F1">
      <w:footerReference w:type="even" r:id="rId215"/>
      <w:footerReference w:type="default" r:id="rId21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C2E5FD" w14:textId="77777777" w:rsidR="00CF010C" w:rsidRDefault="00CF010C">
      <w:r>
        <w:separator/>
      </w:r>
    </w:p>
  </w:endnote>
  <w:endnote w:type="continuationSeparator" w:id="0">
    <w:p w14:paraId="5635D4D3" w14:textId="77777777" w:rsidR="00CF010C" w:rsidRDefault="00CF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435B1" w14:textId="77777777" w:rsidR="005578C0" w:rsidRDefault="005578C0" w:rsidP="00F858F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DCC63B" w14:textId="77777777" w:rsidR="005578C0" w:rsidRDefault="005578C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BDE50" w14:textId="6F13B32F" w:rsidR="005578C0" w:rsidRDefault="005578C0" w:rsidP="00F858F1">
    <w:pPr>
      <w:pStyle w:val="a8"/>
      <w:framePr w:wrap="around" w:vAnchor="text" w:hAnchor="margin" w:xAlign="center" w:y="1"/>
      <w:ind w:left="0" w:right="-1"/>
      <w:rPr>
        <w:rStyle w:val="aa"/>
      </w:rPr>
    </w:pPr>
    <w:r>
      <w:rPr>
        <w:rStyle w:val="aa"/>
      </w:rPr>
      <w:fldChar w:fldCharType="begin"/>
    </w:r>
    <w:r>
      <w:rPr>
        <w:rStyle w:val="aa"/>
      </w:rPr>
      <w:instrText xml:space="preserve">PAGE  </w:instrText>
    </w:r>
    <w:r>
      <w:rPr>
        <w:rStyle w:val="aa"/>
      </w:rPr>
      <w:fldChar w:fldCharType="separate"/>
    </w:r>
    <w:r w:rsidR="00F2024A">
      <w:rPr>
        <w:rStyle w:val="aa"/>
        <w:noProof/>
      </w:rPr>
      <w:t>9</w:t>
    </w:r>
    <w:r>
      <w:rPr>
        <w:rStyle w:val="aa"/>
      </w:rPr>
      <w:fldChar w:fldCharType="end"/>
    </w:r>
  </w:p>
  <w:p w14:paraId="2E0C921C" w14:textId="77777777" w:rsidR="005578C0" w:rsidRDefault="005578C0" w:rsidP="00F858F1">
    <w:pPr>
      <w:pStyle w:val="a8"/>
      <w:ind w:left="0" w:right="-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DE7C2" w14:textId="77777777" w:rsidR="00CF010C" w:rsidRDefault="00CF010C">
      <w:r>
        <w:separator/>
      </w:r>
    </w:p>
  </w:footnote>
  <w:footnote w:type="continuationSeparator" w:id="0">
    <w:p w14:paraId="65DCAFD9" w14:textId="77777777" w:rsidR="00CF010C" w:rsidRDefault="00CF01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A66"/>
    <w:multiLevelType w:val="hybridMultilevel"/>
    <w:tmpl w:val="376CA6EA"/>
    <w:lvl w:ilvl="0" w:tplc="B05A1586">
      <w:start w:val="1"/>
      <w:numFmt w:val="decimal"/>
      <w:lvlText w:val="%1"/>
      <w:lvlJc w:val="left"/>
      <w:pPr>
        <w:ind w:left="903" w:hanging="360"/>
      </w:pPr>
      <w:rPr>
        <w:rFonts w:hint="default"/>
      </w:rPr>
    </w:lvl>
    <w:lvl w:ilvl="1" w:tplc="04190019" w:tentative="1">
      <w:start w:val="1"/>
      <w:numFmt w:val="lowerLetter"/>
      <w:lvlText w:val="%2."/>
      <w:lvlJc w:val="left"/>
      <w:pPr>
        <w:ind w:left="1623" w:hanging="360"/>
      </w:pPr>
    </w:lvl>
    <w:lvl w:ilvl="2" w:tplc="0419001B" w:tentative="1">
      <w:start w:val="1"/>
      <w:numFmt w:val="lowerRoman"/>
      <w:lvlText w:val="%3."/>
      <w:lvlJc w:val="right"/>
      <w:pPr>
        <w:ind w:left="2343" w:hanging="180"/>
      </w:pPr>
    </w:lvl>
    <w:lvl w:ilvl="3" w:tplc="0419000F" w:tentative="1">
      <w:start w:val="1"/>
      <w:numFmt w:val="decimal"/>
      <w:lvlText w:val="%4."/>
      <w:lvlJc w:val="left"/>
      <w:pPr>
        <w:ind w:left="3063" w:hanging="360"/>
      </w:pPr>
    </w:lvl>
    <w:lvl w:ilvl="4" w:tplc="04190019" w:tentative="1">
      <w:start w:val="1"/>
      <w:numFmt w:val="lowerLetter"/>
      <w:lvlText w:val="%5."/>
      <w:lvlJc w:val="left"/>
      <w:pPr>
        <w:ind w:left="3783" w:hanging="360"/>
      </w:pPr>
    </w:lvl>
    <w:lvl w:ilvl="5" w:tplc="0419001B" w:tentative="1">
      <w:start w:val="1"/>
      <w:numFmt w:val="lowerRoman"/>
      <w:lvlText w:val="%6."/>
      <w:lvlJc w:val="right"/>
      <w:pPr>
        <w:ind w:left="4503" w:hanging="180"/>
      </w:pPr>
    </w:lvl>
    <w:lvl w:ilvl="6" w:tplc="0419000F" w:tentative="1">
      <w:start w:val="1"/>
      <w:numFmt w:val="decimal"/>
      <w:lvlText w:val="%7."/>
      <w:lvlJc w:val="left"/>
      <w:pPr>
        <w:ind w:left="5223" w:hanging="360"/>
      </w:pPr>
    </w:lvl>
    <w:lvl w:ilvl="7" w:tplc="04190019" w:tentative="1">
      <w:start w:val="1"/>
      <w:numFmt w:val="lowerLetter"/>
      <w:lvlText w:val="%8."/>
      <w:lvlJc w:val="left"/>
      <w:pPr>
        <w:ind w:left="5943" w:hanging="360"/>
      </w:pPr>
    </w:lvl>
    <w:lvl w:ilvl="8" w:tplc="0419001B" w:tentative="1">
      <w:start w:val="1"/>
      <w:numFmt w:val="lowerRoman"/>
      <w:lvlText w:val="%9."/>
      <w:lvlJc w:val="right"/>
      <w:pPr>
        <w:ind w:left="6663" w:hanging="180"/>
      </w:pPr>
    </w:lvl>
  </w:abstractNum>
  <w:abstractNum w:abstractNumId="1" w15:restartNumberingAfterBreak="0">
    <w:nsid w:val="0740469D"/>
    <w:multiLevelType w:val="hybridMultilevel"/>
    <w:tmpl w:val="563A4D70"/>
    <w:lvl w:ilvl="0" w:tplc="3D789A8C">
      <w:numFmt w:val="bullet"/>
      <w:lvlText w:val="-"/>
      <w:lvlJc w:val="left"/>
      <w:pPr>
        <w:tabs>
          <w:tab w:val="num" w:pos="2036"/>
        </w:tabs>
        <w:ind w:left="2036" w:hanging="118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2" w15:restartNumberingAfterBreak="0">
    <w:nsid w:val="0F42016B"/>
    <w:multiLevelType w:val="hybridMultilevel"/>
    <w:tmpl w:val="4C525414"/>
    <w:lvl w:ilvl="0" w:tplc="B13843CC">
      <w:start w:val="15"/>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10345937"/>
    <w:multiLevelType w:val="hybridMultilevel"/>
    <w:tmpl w:val="1ECCC176"/>
    <w:lvl w:ilvl="0" w:tplc="0419000F">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6794B34"/>
    <w:multiLevelType w:val="hybridMultilevel"/>
    <w:tmpl w:val="B9A6A43A"/>
    <w:lvl w:ilvl="0" w:tplc="E5D496DA">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9C43AD3"/>
    <w:multiLevelType w:val="hybridMultilevel"/>
    <w:tmpl w:val="F5BE3F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5E14C8"/>
    <w:multiLevelType w:val="hybridMultilevel"/>
    <w:tmpl w:val="1ECCC176"/>
    <w:lvl w:ilvl="0" w:tplc="0419000F">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5E23677"/>
    <w:multiLevelType w:val="hybridMultilevel"/>
    <w:tmpl w:val="3D7AF0E6"/>
    <w:lvl w:ilvl="0" w:tplc="013490E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9CF4098"/>
    <w:multiLevelType w:val="multilevel"/>
    <w:tmpl w:val="8D2A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877C5D"/>
    <w:multiLevelType w:val="hybridMultilevel"/>
    <w:tmpl w:val="ED12553A"/>
    <w:lvl w:ilvl="0" w:tplc="B1FE14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E653F18"/>
    <w:multiLevelType w:val="singleLevel"/>
    <w:tmpl w:val="5490929C"/>
    <w:lvl w:ilvl="0">
      <w:start w:val="1"/>
      <w:numFmt w:val="decimal"/>
      <w:lvlText w:val="%1-"/>
      <w:lvlJc w:val="left"/>
      <w:pPr>
        <w:tabs>
          <w:tab w:val="num" w:pos="360"/>
        </w:tabs>
        <w:ind w:left="360" w:hanging="360"/>
      </w:pPr>
      <w:rPr>
        <w:rFonts w:hint="default"/>
      </w:rPr>
    </w:lvl>
  </w:abstractNum>
  <w:abstractNum w:abstractNumId="11" w15:restartNumberingAfterBreak="0">
    <w:nsid w:val="5BA33EB4"/>
    <w:multiLevelType w:val="hybridMultilevel"/>
    <w:tmpl w:val="E60E6A16"/>
    <w:lvl w:ilvl="0" w:tplc="4358D2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BB4511B"/>
    <w:multiLevelType w:val="singleLevel"/>
    <w:tmpl w:val="6B4012A4"/>
    <w:lvl w:ilvl="0">
      <w:start w:val="4"/>
      <w:numFmt w:val="decimal"/>
      <w:lvlText w:val="%1)"/>
      <w:lvlJc w:val="left"/>
      <w:pPr>
        <w:tabs>
          <w:tab w:val="num" w:pos="1068"/>
        </w:tabs>
        <w:ind w:left="1068" w:hanging="360"/>
      </w:pPr>
      <w:rPr>
        <w:rFonts w:hint="default"/>
      </w:rPr>
    </w:lvl>
  </w:abstractNum>
  <w:abstractNum w:abstractNumId="13" w15:restartNumberingAfterBreak="0">
    <w:nsid w:val="64D6346A"/>
    <w:multiLevelType w:val="hybridMultilevel"/>
    <w:tmpl w:val="34922C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7AC0066"/>
    <w:multiLevelType w:val="singleLevel"/>
    <w:tmpl w:val="DB1C3C28"/>
    <w:lvl w:ilvl="0">
      <w:start w:val="1"/>
      <w:numFmt w:val="decimal"/>
      <w:lvlText w:val="%1-"/>
      <w:lvlJc w:val="left"/>
      <w:pPr>
        <w:tabs>
          <w:tab w:val="num" w:pos="360"/>
        </w:tabs>
        <w:ind w:left="360" w:hanging="360"/>
      </w:pPr>
      <w:rPr>
        <w:rFonts w:hint="default"/>
      </w:rPr>
    </w:lvl>
  </w:abstractNum>
  <w:abstractNum w:abstractNumId="15" w15:restartNumberingAfterBreak="0">
    <w:nsid w:val="6CB8149E"/>
    <w:multiLevelType w:val="hybridMultilevel"/>
    <w:tmpl w:val="1ECCC176"/>
    <w:lvl w:ilvl="0" w:tplc="0419000F">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09717F4"/>
    <w:multiLevelType w:val="hybridMultilevel"/>
    <w:tmpl w:val="536A9A5A"/>
    <w:lvl w:ilvl="0" w:tplc="41E445C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B5E0A18"/>
    <w:multiLevelType w:val="hybridMultilevel"/>
    <w:tmpl w:val="6B3683F6"/>
    <w:lvl w:ilvl="0" w:tplc="399435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3"/>
  </w:num>
  <w:num w:numId="2">
    <w:abstractNumId w:val="2"/>
  </w:num>
  <w:num w:numId="3">
    <w:abstractNumId w:val="10"/>
  </w:num>
  <w:num w:numId="4">
    <w:abstractNumId w:val="14"/>
  </w:num>
  <w:num w:numId="5">
    <w:abstractNumId w:val="1"/>
  </w:num>
  <w:num w:numId="6">
    <w:abstractNumId w:val="5"/>
  </w:num>
  <w:num w:numId="7">
    <w:abstractNumId w:val="17"/>
  </w:num>
  <w:num w:numId="8">
    <w:abstractNumId w:val="11"/>
  </w:num>
  <w:num w:numId="9">
    <w:abstractNumId w:val="12"/>
  </w:num>
  <w:num w:numId="10">
    <w:abstractNumId w:val="9"/>
  </w:num>
  <w:num w:numId="11">
    <w:abstractNumId w:val="4"/>
  </w:num>
  <w:num w:numId="12">
    <w:abstractNumId w:val="6"/>
  </w:num>
  <w:num w:numId="13">
    <w:abstractNumId w:val="15"/>
  </w:num>
  <w:num w:numId="14">
    <w:abstractNumId w:val="0"/>
  </w:num>
  <w:num w:numId="15">
    <w:abstractNumId w:val="3"/>
  </w:num>
  <w:num w:numId="16">
    <w:abstractNumId w:val="16"/>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ru-MD"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131078" w:nlCheck="1" w:checkStyle="0"/>
  <w:activeWritingStyle w:appName="MSWord" w:lang="ru-MD" w:vendorID="64" w:dllVersion="131078" w:nlCheck="1" w:checkStyle="0"/>
  <w:activeWritingStyle w:appName="MSWord" w:lang="en-US" w:vendorID="64" w:dllVersion="131078" w:nlCheck="1" w:checkStyle="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9EF"/>
    <w:rsid w:val="0000659A"/>
    <w:rsid w:val="00010AD9"/>
    <w:rsid w:val="000120FA"/>
    <w:rsid w:val="00016747"/>
    <w:rsid w:val="0003635C"/>
    <w:rsid w:val="00040A80"/>
    <w:rsid w:val="000428BA"/>
    <w:rsid w:val="000546D3"/>
    <w:rsid w:val="00056BCD"/>
    <w:rsid w:val="00060D27"/>
    <w:rsid w:val="00073950"/>
    <w:rsid w:val="00081EEE"/>
    <w:rsid w:val="000A0A3C"/>
    <w:rsid w:val="000A32AB"/>
    <w:rsid w:val="000B2744"/>
    <w:rsid w:val="000C0F4F"/>
    <w:rsid w:val="000D4B93"/>
    <w:rsid w:val="000F31CA"/>
    <w:rsid w:val="00105E63"/>
    <w:rsid w:val="00110984"/>
    <w:rsid w:val="00131684"/>
    <w:rsid w:val="00141C45"/>
    <w:rsid w:val="00152E67"/>
    <w:rsid w:val="001544DE"/>
    <w:rsid w:val="00155649"/>
    <w:rsid w:val="00170469"/>
    <w:rsid w:val="00180604"/>
    <w:rsid w:val="001831B0"/>
    <w:rsid w:val="00184982"/>
    <w:rsid w:val="00190B90"/>
    <w:rsid w:val="00193FCF"/>
    <w:rsid w:val="00194CE0"/>
    <w:rsid w:val="00196C7D"/>
    <w:rsid w:val="001A0707"/>
    <w:rsid w:val="001B01F7"/>
    <w:rsid w:val="001B7EC9"/>
    <w:rsid w:val="001D7955"/>
    <w:rsid w:val="001E1DF8"/>
    <w:rsid w:val="001E6270"/>
    <w:rsid w:val="001F61F8"/>
    <w:rsid w:val="00200DBC"/>
    <w:rsid w:val="002152C4"/>
    <w:rsid w:val="0022082D"/>
    <w:rsid w:val="00236499"/>
    <w:rsid w:val="00236BB5"/>
    <w:rsid w:val="00244AED"/>
    <w:rsid w:val="002454A4"/>
    <w:rsid w:val="00247E97"/>
    <w:rsid w:val="00260363"/>
    <w:rsid w:val="0028260F"/>
    <w:rsid w:val="00285107"/>
    <w:rsid w:val="002874EB"/>
    <w:rsid w:val="002904DE"/>
    <w:rsid w:val="00292462"/>
    <w:rsid w:val="002A109B"/>
    <w:rsid w:val="002A5ECC"/>
    <w:rsid w:val="002B293A"/>
    <w:rsid w:val="002C140F"/>
    <w:rsid w:val="002D563A"/>
    <w:rsid w:val="002E2646"/>
    <w:rsid w:val="002F7C4D"/>
    <w:rsid w:val="00303304"/>
    <w:rsid w:val="0031706A"/>
    <w:rsid w:val="0032225E"/>
    <w:rsid w:val="003231C7"/>
    <w:rsid w:val="00324881"/>
    <w:rsid w:val="00336824"/>
    <w:rsid w:val="003518F0"/>
    <w:rsid w:val="00355178"/>
    <w:rsid w:val="003750BF"/>
    <w:rsid w:val="00384514"/>
    <w:rsid w:val="0039584C"/>
    <w:rsid w:val="003A10C9"/>
    <w:rsid w:val="003A4105"/>
    <w:rsid w:val="003A65D3"/>
    <w:rsid w:val="003B1DE9"/>
    <w:rsid w:val="003B76BE"/>
    <w:rsid w:val="003C1F78"/>
    <w:rsid w:val="003C23CF"/>
    <w:rsid w:val="003D5CA7"/>
    <w:rsid w:val="003E7ED2"/>
    <w:rsid w:val="0040469F"/>
    <w:rsid w:val="004051C7"/>
    <w:rsid w:val="0042472B"/>
    <w:rsid w:val="00432273"/>
    <w:rsid w:val="00452445"/>
    <w:rsid w:val="00474BA7"/>
    <w:rsid w:val="004864DE"/>
    <w:rsid w:val="00493018"/>
    <w:rsid w:val="004A5022"/>
    <w:rsid w:val="004A5439"/>
    <w:rsid w:val="004B21EA"/>
    <w:rsid w:val="004D1253"/>
    <w:rsid w:val="004D2195"/>
    <w:rsid w:val="004D5773"/>
    <w:rsid w:val="004E6DE9"/>
    <w:rsid w:val="004F3707"/>
    <w:rsid w:val="004F578B"/>
    <w:rsid w:val="00500FB7"/>
    <w:rsid w:val="005019EF"/>
    <w:rsid w:val="00502A84"/>
    <w:rsid w:val="00502D97"/>
    <w:rsid w:val="0051221E"/>
    <w:rsid w:val="00514DF2"/>
    <w:rsid w:val="0051553B"/>
    <w:rsid w:val="00516B6E"/>
    <w:rsid w:val="00533548"/>
    <w:rsid w:val="00540632"/>
    <w:rsid w:val="005511ED"/>
    <w:rsid w:val="00554481"/>
    <w:rsid w:val="005578C0"/>
    <w:rsid w:val="00562425"/>
    <w:rsid w:val="00573040"/>
    <w:rsid w:val="005759EB"/>
    <w:rsid w:val="00580BD5"/>
    <w:rsid w:val="00582930"/>
    <w:rsid w:val="00584E14"/>
    <w:rsid w:val="00587C5D"/>
    <w:rsid w:val="005909A1"/>
    <w:rsid w:val="00590A7C"/>
    <w:rsid w:val="00590E14"/>
    <w:rsid w:val="00591DF1"/>
    <w:rsid w:val="005A37ED"/>
    <w:rsid w:val="005B23D0"/>
    <w:rsid w:val="005B7FEE"/>
    <w:rsid w:val="005C51B8"/>
    <w:rsid w:val="005D0483"/>
    <w:rsid w:val="005E692A"/>
    <w:rsid w:val="005F26A1"/>
    <w:rsid w:val="005F3979"/>
    <w:rsid w:val="005F5D7F"/>
    <w:rsid w:val="0060224B"/>
    <w:rsid w:val="0062210A"/>
    <w:rsid w:val="00624C07"/>
    <w:rsid w:val="0062703E"/>
    <w:rsid w:val="00635D9C"/>
    <w:rsid w:val="00640E97"/>
    <w:rsid w:val="00655062"/>
    <w:rsid w:val="00681D52"/>
    <w:rsid w:val="00686CD0"/>
    <w:rsid w:val="006A11D6"/>
    <w:rsid w:val="006B06D3"/>
    <w:rsid w:val="006B0D9F"/>
    <w:rsid w:val="006B17BE"/>
    <w:rsid w:val="006B3F22"/>
    <w:rsid w:val="006C5E5C"/>
    <w:rsid w:val="006C7E9B"/>
    <w:rsid w:val="006D22E5"/>
    <w:rsid w:val="006D7645"/>
    <w:rsid w:val="006F1109"/>
    <w:rsid w:val="006F2147"/>
    <w:rsid w:val="006F335F"/>
    <w:rsid w:val="006F3B5A"/>
    <w:rsid w:val="006F454D"/>
    <w:rsid w:val="006F6C6F"/>
    <w:rsid w:val="00705050"/>
    <w:rsid w:val="0070730C"/>
    <w:rsid w:val="00722EC4"/>
    <w:rsid w:val="00723D50"/>
    <w:rsid w:val="00731C23"/>
    <w:rsid w:val="00776320"/>
    <w:rsid w:val="007909AC"/>
    <w:rsid w:val="00791DDA"/>
    <w:rsid w:val="00793754"/>
    <w:rsid w:val="007952B5"/>
    <w:rsid w:val="007A00D6"/>
    <w:rsid w:val="007A1EDE"/>
    <w:rsid w:val="007A7B0E"/>
    <w:rsid w:val="007B34E9"/>
    <w:rsid w:val="007C18D1"/>
    <w:rsid w:val="007D0005"/>
    <w:rsid w:val="007D7983"/>
    <w:rsid w:val="007E20C8"/>
    <w:rsid w:val="007E39EA"/>
    <w:rsid w:val="007F51A7"/>
    <w:rsid w:val="00801DED"/>
    <w:rsid w:val="0080214D"/>
    <w:rsid w:val="00811778"/>
    <w:rsid w:val="00817F0D"/>
    <w:rsid w:val="008221F0"/>
    <w:rsid w:val="00825935"/>
    <w:rsid w:val="008329E3"/>
    <w:rsid w:val="00833546"/>
    <w:rsid w:val="00843214"/>
    <w:rsid w:val="008436FE"/>
    <w:rsid w:val="00847BD1"/>
    <w:rsid w:val="00860E2C"/>
    <w:rsid w:val="00863000"/>
    <w:rsid w:val="008671BC"/>
    <w:rsid w:val="00874453"/>
    <w:rsid w:val="008A38CB"/>
    <w:rsid w:val="008A7137"/>
    <w:rsid w:val="008B030A"/>
    <w:rsid w:val="008B31C8"/>
    <w:rsid w:val="008C379A"/>
    <w:rsid w:val="008C78B6"/>
    <w:rsid w:val="008D3BBF"/>
    <w:rsid w:val="008F6D77"/>
    <w:rsid w:val="009000FB"/>
    <w:rsid w:val="0092155E"/>
    <w:rsid w:val="009233C7"/>
    <w:rsid w:val="00942A46"/>
    <w:rsid w:val="0094357C"/>
    <w:rsid w:val="009663BD"/>
    <w:rsid w:val="00973A5D"/>
    <w:rsid w:val="00994663"/>
    <w:rsid w:val="00996E84"/>
    <w:rsid w:val="0099751A"/>
    <w:rsid w:val="009D72AD"/>
    <w:rsid w:val="009E3AEE"/>
    <w:rsid w:val="00A1025F"/>
    <w:rsid w:val="00A10287"/>
    <w:rsid w:val="00A12B83"/>
    <w:rsid w:val="00A17585"/>
    <w:rsid w:val="00A236B5"/>
    <w:rsid w:val="00A26C0B"/>
    <w:rsid w:val="00A440A4"/>
    <w:rsid w:val="00A443ED"/>
    <w:rsid w:val="00A61D3C"/>
    <w:rsid w:val="00A65018"/>
    <w:rsid w:val="00A80E5E"/>
    <w:rsid w:val="00A8273E"/>
    <w:rsid w:val="00A9009D"/>
    <w:rsid w:val="00A92692"/>
    <w:rsid w:val="00A95A78"/>
    <w:rsid w:val="00AB2B39"/>
    <w:rsid w:val="00AC214E"/>
    <w:rsid w:val="00AC3A20"/>
    <w:rsid w:val="00AD3E72"/>
    <w:rsid w:val="00AD653A"/>
    <w:rsid w:val="00AE25FB"/>
    <w:rsid w:val="00AF5E4B"/>
    <w:rsid w:val="00AF7108"/>
    <w:rsid w:val="00B1798F"/>
    <w:rsid w:val="00B207A2"/>
    <w:rsid w:val="00B20A23"/>
    <w:rsid w:val="00B21632"/>
    <w:rsid w:val="00B27F1B"/>
    <w:rsid w:val="00B37EC7"/>
    <w:rsid w:val="00B5142F"/>
    <w:rsid w:val="00B76499"/>
    <w:rsid w:val="00B9216D"/>
    <w:rsid w:val="00B9393B"/>
    <w:rsid w:val="00BA067C"/>
    <w:rsid w:val="00BA1583"/>
    <w:rsid w:val="00BB00F5"/>
    <w:rsid w:val="00BC16F8"/>
    <w:rsid w:val="00BC4103"/>
    <w:rsid w:val="00BD3DFC"/>
    <w:rsid w:val="00BD4D5F"/>
    <w:rsid w:val="00BD5432"/>
    <w:rsid w:val="00BF4E31"/>
    <w:rsid w:val="00C03868"/>
    <w:rsid w:val="00C0491D"/>
    <w:rsid w:val="00C12D3C"/>
    <w:rsid w:val="00C201FD"/>
    <w:rsid w:val="00C31721"/>
    <w:rsid w:val="00C47CF4"/>
    <w:rsid w:val="00C52775"/>
    <w:rsid w:val="00C5574E"/>
    <w:rsid w:val="00C62AC8"/>
    <w:rsid w:val="00C63614"/>
    <w:rsid w:val="00C732BC"/>
    <w:rsid w:val="00C8048A"/>
    <w:rsid w:val="00C90FC9"/>
    <w:rsid w:val="00CA3F96"/>
    <w:rsid w:val="00CB7A58"/>
    <w:rsid w:val="00CD14DC"/>
    <w:rsid w:val="00CD3D6D"/>
    <w:rsid w:val="00CD79BA"/>
    <w:rsid w:val="00CE4E3C"/>
    <w:rsid w:val="00CF010C"/>
    <w:rsid w:val="00CF0F0C"/>
    <w:rsid w:val="00D020ED"/>
    <w:rsid w:val="00D06008"/>
    <w:rsid w:val="00D20A1B"/>
    <w:rsid w:val="00D34275"/>
    <w:rsid w:val="00D40C16"/>
    <w:rsid w:val="00D45325"/>
    <w:rsid w:val="00D4687A"/>
    <w:rsid w:val="00D61613"/>
    <w:rsid w:val="00D85060"/>
    <w:rsid w:val="00D924A3"/>
    <w:rsid w:val="00DA1A04"/>
    <w:rsid w:val="00DA6A45"/>
    <w:rsid w:val="00DB7D41"/>
    <w:rsid w:val="00DC045B"/>
    <w:rsid w:val="00DC69DF"/>
    <w:rsid w:val="00DC6D51"/>
    <w:rsid w:val="00DE1DFB"/>
    <w:rsid w:val="00DF0641"/>
    <w:rsid w:val="00E21E02"/>
    <w:rsid w:val="00E23D98"/>
    <w:rsid w:val="00E27166"/>
    <w:rsid w:val="00E44038"/>
    <w:rsid w:val="00E654FD"/>
    <w:rsid w:val="00E732AC"/>
    <w:rsid w:val="00E811EA"/>
    <w:rsid w:val="00E81284"/>
    <w:rsid w:val="00E825E0"/>
    <w:rsid w:val="00E87FC3"/>
    <w:rsid w:val="00E931E5"/>
    <w:rsid w:val="00EB4A37"/>
    <w:rsid w:val="00EC4E6C"/>
    <w:rsid w:val="00EC7EE1"/>
    <w:rsid w:val="00EC7FEA"/>
    <w:rsid w:val="00ED3738"/>
    <w:rsid w:val="00ED7DA5"/>
    <w:rsid w:val="00EF4A7A"/>
    <w:rsid w:val="00F002DE"/>
    <w:rsid w:val="00F01840"/>
    <w:rsid w:val="00F12889"/>
    <w:rsid w:val="00F14DF3"/>
    <w:rsid w:val="00F16631"/>
    <w:rsid w:val="00F2024A"/>
    <w:rsid w:val="00F3028D"/>
    <w:rsid w:val="00F324EB"/>
    <w:rsid w:val="00F326BC"/>
    <w:rsid w:val="00F43743"/>
    <w:rsid w:val="00F5039F"/>
    <w:rsid w:val="00F6089B"/>
    <w:rsid w:val="00F60E1D"/>
    <w:rsid w:val="00F6323A"/>
    <w:rsid w:val="00F66DC8"/>
    <w:rsid w:val="00F74A5A"/>
    <w:rsid w:val="00F757C9"/>
    <w:rsid w:val="00F858F1"/>
    <w:rsid w:val="00F865C3"/>
    <w:rsid w:val="00F932A0"/>
    <w:rsid w:val="00F95C1A"/>
    <w:rsid w:val="00F96985"/>
    <w:rsid w:val="00FA3C74"/>
    <w:rsid w:val="00FA51B3"/>
    <w:rsid w:val="00FB097D"/>
    <w:rsid w:val="00FB25F9"/>
    <w:rsid w:val="00FC3FE2"/>
    <w:rsid w:val="00FC5E23"/>
    <w:rsid w:val="00FD0455"/>
    <w:rsid w:val="00FF4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AAA672"/>
  <w15:chartTrackingRefBased/>
  <w15:docId w15:val="{85811330-9552-4705-81C8-69C47F6B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9EF"/>
    <w:pPr>
      <w:widowControl w:val="0"/>
      <w:autoSpaceDE w:val="0"/>
      <w:autoSpaceDN w:val="0"/>
      <w:adjustRightInd w:val="0"/>
      <w:spacing w:after="0" w:line="240" w:lineRule="auto"/>
      <w:ind w:left="1400"/>
    </w:pPr>
    <w:rPr>
      <w:rFonts w:ascii="Times New Roman" w:eastAsia="Times New Roman" w:hAnsi="Times New Roman" w:cs="Times New Roman"/>
      <w:sz w:val="24"/>
      <w:szCs w:val="24"/>
      <w:lang w:eastAsia="ru-RU"/>
    </w:rPr>
  </w:style>
  <w:style w:type="paragraph" w:styleId="1">
    <w:name w:val="heading 1"/>
    <w:basedOn w:val="a"/>
    <w:next w:val="a"/>
    <w:link w:val="10"/>
    <w:qFormat/>
    <w:rsid w:val="00CB7A58"/>
    <w:pPr>
      <w:keepNext/>
      <w:widowControl/>
      <w:autoSpaceDE/>
      <w:autoSpaceDN/>
      <w:adjustRightInd/>
      <w:ind w:left="0"/>
      <w:jc w:val="center"/>
      <w:outlineLvl w:val="0"/>
    </w:pPr>
    <w:rPr>
      <w:rFonts w:ascii="KZ Times New Roman" w:hAnsi="KZ Times New Roman"/>
      <w:color w:val="000000"/>
      <w:sz w:val="28"/>
      <w:szCs w:val="20"/>
    </w:rPr>
  </w:style>
  <w:style w:type="paragraph" w:styleId="2">
    <w:name w:val="heading 2"/>
    <w:basedOn w:val="a"/>
    <w:next w:val="a"/>
    <w:link w:val="20"/>
    <w:qFormat/>
    <w:rsid w:val="00CB7A58"/>
    <w:pPr>
      <w:keepNext/>
      <w:widowControl/>
      <w:autoSpaceDE/>
      <w:autoSpaceDN/>
      <w:adjustRightInd/>
      <w:spacing w:before="240" w:after="60"/>
      <w:ind w:left="0"/>
      <w:outlineLvl w:val="1"/>
    </w:pPr>
    <w:rPr>
      <w:rFonts w:ascii="Arial" w:hAnsi="Arial" w:cs="Arial"/>
      <w:b/>
      <w:bCs/>
      <w:i/>
      <w:iCs/>
      <w:color w:val="000000"/>
      <w:sz w:val="28"/>
      <w:szCs w:val="28"/>
    </w:rPr>
  </w:style>
  <w:style w:type="paragraph" w:styleId="3">
    <w:name w:val="heading 3"/>
    <w:basedOn w:val="a"/>
    <w:next w:val="a"/>
    <w:link w:val="30"/>
    <w:qFormat/>
    <w:rsid w:val="00CB7A58"/>
    <w:pPr>
      <w:keepNext/>
      <w:widowControl/>
      <w:autoSpaceDE/>
      <w:autoSpaceDN/>
      <w:adjustRightInd/>
      <w:spacing w:before="240" w:after="60"/>
      <w:ind w:left="0"/>
      <w:outlineLvl w:val="2"/>
    </w:pPr>
    <w:rPr>
      <w:rFonts w:ascii="Arial" w:hAnsi="Arial" w:cs="Arial"/>
      <w:b/>
      <w:bCs/>
      <w:color w:val="000000"/>
      <w:sz w:val="26"/>
      <w:szCs w:val="26"/>
    </w:rPr>
  </w:style>
  <w:style w:type="paragraph" w:styleId="4">
    <w:name w:val="heading 4"/>
    <w:basedOn w:val="a"/>
    <w:next w:val="a"/>
    <w:link w:val="40"/>
    <w:uiPriority w:val="9"/>
    <w:qFormat/>
    <w:rsid w:val="00CB7A58"/>
    <w:pPr>
      <w:keepNext/>
      <w:widowControl/>
      <w:autoSpaceDE/>
      <w:autoSpaceDN/>
      <w:adjustRightInd/>
      <w:spacing w:before="240" w:after="60"/>
      <w:ind w:left="0"/>
      <w:outlineLvl w:val="3"/>
    </w:pPr>
    <w:rPr>
      <w:rFonts w:ascii="Calibri" w:hAnsi="Calibri"/>
      <w:b/>
      <w:bCs/>
      <w:color w:val="000000"/>
      <w:sz w:val="28"/>
      <w:szCs w:val="28"/>
    </w:rPr>
  </w:style>
  <w:style w:type="paragraph" w:styleId="5">
    <w:name w:val="heading 5"/>
    <w:basedOn w:val="a"/>
    <w:next w:val="a"/>
    <w:link w:val="50"/>
    <w:qFormat/>
    <w:rsid w:val="00CB7A58"/>
    <w:pPr>
      <w:widowControl/>
      <w:autoSpaceDE/>
      <w:autoSpaceDN/>
      <w:adjustRightInd/>
      <w:spacing w:before="240" w:after="60"/>
      <w:ind w:left="0"/>
      <w:outlineLvl w:val="4"/>
    </w:pPr>
    <w:rPr>
      <w:b/>
      <w:bCs/>
      <w:i/>
      <w:i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B7A58"/>
    <w:rPr>
      <w:rFonts w:ascii="KZ Times New Roman" w:eastAsia="Times New Roman" w:hAnsi="KZ Times New Roman" w:cs="Times New Roman"/>
      <w:color w:val="000000"/>
      <w:sz w:val="28"/>
      <w:szCs w:val="20"/>
      <w:lang w:eastAsia="ru-RU"/>
    </w:rPr>
  </w:style>
  <w:style w:type="character" w:customStyle="1" w:styleId="20">
    <w:name w:val="Заголовок 2 Знак"/>
    <w:basedOn w:val="a0"/>
    <w:link w:val="2"/>
    <w:rsid w:val="00CB7A58"/>
    <w:rPr>
      <w:rFonts w:ascii="Arial" w:eastAsia="Times New Roman" w:hAnsi="Arial" w:cs="Arial"/>
      <w:b/>
      <w:bCs/>
      <w:i/>
      <w:iCs/>
      <w:color w:val="000000"/>
      <w:sz w:val="28"/>
      <w:szCs w:val="28"/>
      <w:lang w:eastAsia="ru-RU"/>
    </w:rPr>
  </w:style>
  <w:style w:type="character" w:customStyle="1" w:styleId="30">
    <w:name w:val="Заголовок 3 Знак"/>
    <w:basedOn w:val="a0"/>
    <w:link w:val="3"/>
    <w:rsid w:val="00CB7A58"/>
    <w:rPr>
      <w:rFonts w:ascii="Arial" w:eastAsia="Times New Roman" w:hAnsi="Arial" w:cs="Arial"/>
      <w:b/>
      <w:bCs/>
      <w:color w:val="000000"/>
      <w:sz w:val="26"/>
      <w:szCs w:val="26"/>
      <w:lang w:eastAsia="ru-RU"/>
    </w:rPr>
  </w:style>
  <w:style w:type="character" w:customStyle="1" w:styleId="40">
    <w:name w:val="Заголовок 4 Знак"/>
    <w:basedOn w:val="a0"/>
    <w:link w:val="4"/>
    <w:uiPriority w:val="9"/>
    <w:rsid w:val="00CB7A58"/>
    <w:rPr>
      <w:rFonts w:ascii="Calibri" w:eastAsia="Times New Roman" w:hAnsi="Calibri" w:cs="Times New Roman"/>
      <w:b/>
      <w:bCs/>
      <w:color w:val="000000"/>
      <w:sz w:val="28"/>
      <w:szCs w:val="28"/>
      <w:lang w:eastAsia="ru-RU"/>
    </w:rPr>
  </w:style>
  <w:style w:type="character" w:customStyle="1" w:styleId="50">
    <w:name w:val="Заголовок 5 Знак"/>
    <w:basedOn w:val="a0"/>
    <w:link w:val="5"/>
    <w:rsid w:val="00CB7A58"/>
    <w:rPr>
      <w:rFonts w:ascii="Times New Roman" w:eastAsia="Times New Roman" w:hAnsi="Times New Roman" w:cs="Times New Roman"/>
      <w:b/>
      <w:bCs/>
      <w:i/>
      <w:iCs/>
      <w:color w:val="000000"/>
      <w:sz w:val="26"/>
      <w:szCs w:val="26"/>
      <w:lang w:eastAsia="ru-RU"/>
    </w:rPr>
  </w:style>
  <w:style w:type="paragraph" w:customStyle="1" w:styleId="a3">
    <w:basedOn w:val="a"/>
    <w:next w:val="a4"/>
    <w:link w:val="a5"/>
    <w:unhideWhenUsed/>
    <w:rsid w:val="005019EF"/>
    <w:pPr>
      <w:widowControl/>
      <w:autoSpaceDE/>
      <w:autoSpaceDN/>
      <w:adjustRightInd/>
      <w:spacing w:before="100" w:beforeAutospacing="1" w:after="100" w:afterAutospacing="1"/>
      <w:ind w:left="0"/>
    </w:pPr>
    <w:rPr>
      <w:sz w:val="36"/>
      <w:szCs w:val="36"/>
    </w:rPr>
  </w:style>
  <w:style w:type="paragraph" w:styleId="a4">
    <w:name w:val="Normal (Web)"/>
    <w:basedOn w:val="a"/>
    <w:uiPriority w:val="99"/>
    <w:unhideWhenUsed/>
    <w:rsid w:val="005019EF"/>
  </w:style>
  <w:style w:type="character" w:customStyle="1" w:styleId="a5">
    <w:name w:val="Заголовок Знак"/>
    <w:link w:val="a3"/>
    <w:rsid w:val="005019EF"/>
    <w:rPr>
      <w:rFonts w:ascii="Times New Roman" w:eastAsia="Times New Roman" w:hAnsi="Times New Roman" w:cs="Times New Roman"/>
      <w:sz w:val="36"/>
      <w:szCs w:val="36"/>
      <w:lang w:eastAsia="ru-RU"/>
    </w:rPr>
  </w:style>
  <w:style w:type="paragraph" w:styleId="a6">
    <w:name w:val="Body Text Indent"/>
    <w:basedOn w:val="a"/>
    <w:link w:val="a7"/>
    <w:rsid w:val="005019EF"/>
    <w:pPr>
      <w:widowControl/>
      <w:autoSpaceDE/>
      <w:autoSpaceDN/>
      <w:adjustRightInd/>
      <w:ind w:left="2627" w:hanging="1918"/>
      <w:jc w:val="both"/>
    </w:pPr>
  </w:style>
  <w:style w:type="character" w:customStyle="1" w:styleId="a7">
    <w:name w:val="Основной текст с отступом Знак"/>
    <w:basedOn w:val="a0"/>
    <w:link w:val="a6"/>
    <w:rsid w:val="005019EF"/>
    <w:rPr>
      <w:rFonts w:ascii="Times New Roman" w:eastAsia="Times New Roman" w:hAnsi="Times New Roman" w:cs="Times New Roman"/>
      <w:sz w:val="24"/>
      <w:szCs w:val="24"/>
      <w:lang w:eastAsia="ru-RU"/>
    </w:rPr>
  </w:style>
  <w:style w:type="paragraph" w:styleId="a8">
    <w:name w:val="footer"/>
    <w:basedOn w:val="a"/>
    <w:link w:val="a9"/>
    <w:rsid w:val="005019EF"/>
    <w:pPr>
      <w:tabs>
        <w:tab w:val="center" w:pos="4677"/>
        <w:tab w:val="right" w:pos="9355"/>
      </w:tabs>
    </w:pPr>
  </w:style>
  <w:style w:type="character" w:customStyle="1" w:styleId="a9">
    <w:name w:val="Нижний колонтитул Знак"/>
    <w:basedOn w:val="a0"/>
    <w:link w:val="a8"/>
    <w:rsid w:val="005019EF"/>
    <w:rPr>
      <w:rFonts w:ascii="Times New Roman" w:eastAsia="Times New Roman" w:hAnsi="Times New Roman" w:cs="Times New Roman"/>
      <w:sz w:val="24"/>
      <w:szCs w:val="24"/>
      <w:lang w:eastAsia="ru-RU"/>
    </w:rPr>
  </w:style>
  <w:style w:type="character" w:styleId="aa">
    <w:name w:val="page number"/>
    <w:basedOn w:val="a0"/>
    <w:rsid w:val="005019EF"/>
  </w:style>
  <w:style w:type="paragraph" w:styleId="ab">
    <w:name w:val="Body Text"/>
    <w:basedOn w:val="a"/>
    <w:link w:val="ac"/>
    <w:rsid w:val="005019EF"/>
    <w:pPr>
      <w:widowControl/>
      <w:autoSpaceDE/>
      <w:autoSpaceDN/>
      <w:adjustRightInd/>
      <w:spacing w:after="120"/>
      <w:ind w:left="0"/>
    </w:pPr>
    <w:rPr>
      <w:color w:val="000000"/>
      <w:sz w:val="28"/>
      <w:szCs w:val="28"/>
    </w:rPr>
  </w:style>
  <w:style w:type="character" w:customStyle="1" w:styleId="ac">
    <w:name w:val="Основной текст Знак"/>
    <w:basedOn w:val="a0"/>
    <w:link w:val="ab"/>
    <w:rsid w:val="005019EF"/>
    <w:rPr>
      <w:rFonts w:ascii="Times New Roman" w:eastAsia="Times New Roman" w:hAnsi="Times New Roman" w:cs="Times New Roman"/>
      <w:color w:val="000000"/>
      <w:sz w:val="28"/>
      <w:szCs w:val="28"/>
      <w:lang w:eastAsia="ru-RU"/>
    </w:rPr>
  </w:style>
  <w:style w:type="character" w:styleId="ad">
    <w:name w:val="Strong"/>
    <w:uiPriority w:val="22"/>
    <w:qFormat/>
    <w:rsid w:val="005019EF"/>
    <w:rPr>
      <w:b/>
      <w:bCs/>
    </w:rPr>
  </w:style>
  <w:style w:type="paragraph" w:styleId="ae">
    <w:name w:val="Title"/>
    <w:basedOn w:val="a"/>
    <w:next w:val="a"/>
    <w:link w:val="af"/>
    <w:qFormat/>
    <w:rsid w:val="005019EF"/>
    <w:pPr>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0"/>
    <w:link w:val="ae"/>
    <w:rsid w:val="005019EF"/>
    <w:rPr>
      <w:rFonts w:asciiTheme="majorHAnsi" w:eastAsiaTheme="majorEastAsia" w:hAnsiTheme="majorHAnsi" w:cstheme="majorBidi"/>
      <w:spacing w:val="-10"/>
      <w:kern w:val="28"/>
      <w:sz w:val="56"/>
      <w:szCs w:val="56"/>
      <w:lang w:eastAsia="ru-RU"/>
    </w:rPr>
  </w:style>
  <w:style w:type="paragraph" w:styleId="af0">
    <w:name w:val="Subtitle"/>
    <w:basedOn w:val="a"/>
    <w:link w:val="af1"/>
    <w:qFormat/>
    <w:rsid w:val="00CB7A58"/>
    <w:pPr>
      <w:widowControl/>
      <w:autoSpaceDE/>
      <w:autoSpaceDN/>
      <w:adjustRightInd/>
      <w:spacing w:line="360" w:lineRule="auto"/>
      <w:ind w:left="0"/>
      <w:jc w:val="center"/>
    </w:pPr>
    <w:rPr>
      <w:rFonts w:ascii="KZ Times New Roman" w:hAnsi="KZ Times New Roman"/>
      <w:b/>
      <w:color w:val="000000"/>
      <w:sz w:val="32"/>
      <w:szCs w:val="20"/>
      <w:lang w:val="ru-MD"/>
    </w:rPr>
  </w:style>
  <w:style w:type="character" w:customStyle="1" w:styleId="af1">
    <w:name w:val="Подзаголовок Знак"/>
    <w:basedOn w:val="a0"/>
    <w:link w:val="af0"/>
    <w:rsid w:val="00CB7A58"/>
    <w:rPr>
      <w:rFonts w:ascii="KZ Times New Roman" w:eastAsia="Times New Roman" w:hAnsi="KZ Times New Roman" w:cs="Times New Roman"/>
      <w:b/>
      <w:color w:val="000000"/>
      <w:sz w:val="32"/>
      <w:szCs w:val="20"/>
      <w:lang w:val="ru-MD" w:eastAsia="ru-RU"/>
    </w:rPr>
  </w:style>
  <w:style w:type="paragraph" w:styleId="af2">
    <w:name w:val="caption"/>
    <w:basedOn w:val="a"/>
    <w:next w:val="a"/>
    <w:qFormat/>
    <w:rsid w:val="00CB7A58"/>
    <w:pPr>
      <w:widowControl/>
      <w:shd w:val="clear" w:color="auto" w:fill="FFFFFF"/>
      <w:tabs>
        <w:tab w:val="right" w:pos="5107"/>
      </w:tabs>
      <w:autoSpaceDE/>
      <w:autoSpaceDN/>
      <w:adjustRightInd/>
      <w:spacing w:line="360" w:lineRule="auto"/>
      <w:ind w:left="0" w:right="58"/>
      <w:jc w:val="center"/>
    </w:pPr>
    <w:rPr>
      <w:color w:val="000000"/>
      <w:spacing w:val="2"/>
      <w:sz w:val="28"/>
      <w:szCs w:val="28"/>
    </w:rPr>
  </w:style>
  <w:style w:type="character" w:customStyle="1" w:styleId="af3">
    <w:name w:val="Текст выноски Знак"/>
    <w:basedOn w:val="a0"/>
    <w:link w:val="af4"/>
    <w:uiPriority w:val="99"/>
    <w:semiHidden/>
    <w:rsid w:val="00CB7A58"/>
    <w:rPr>
      <w:rFonts w:ascii="Tahoma" w:eastAsia="Times New Roman" w:hAnsi="Tahoma" w:cs="Tahoma"/>
      <w:sz w:val="16"/>
      <w:szCs w:val="16"/>
    </w:rPr>
  </w:style>
  <w:style w:type="paragraph" w:styleId="af4">
    <w:name w:val="Balloon Text"/>
    <w:basedOn w:val="a"/>
    <w:link w:val="af3"/>
    <w:uiPriority w:val="99"/>
    <w:semiHidden/>
    <w:unhideWhenUsed/>
    <w:rsid w:val="00CB7A58"/>
    <w:pPr>
      <w:widowControl/>
      <w:autoSpaceDE/>
      <w:autoSpaceDN/>
      <w:adjustRightInd/>
      <w:ind w:left="0"/>
    </w:pPr>
    <w:rPr>
      <w:rFonts w:ascii="Tahoma" w:hAnsi="Tahoma" w:cs="Tahoma"/>
      <w:sz w:val="16"/>
      <w:szCs w:val="16"/>
      <w:lang w:eastAsia="en-US"/>
    </w:rPr>
  </w:style>
  <w:style w:type="character" w:customStyle="1" w:styleId="11">
    <w:name w:val="Текст выноски Знак1"/>
    <w:basedOn w:val="a0"/>
    <w:uiPriority w:val="99"/>
    <w:semiHidden/>
    <w:rsid w:val="00CB7A58"/>
    <w:rPr>
      <w:rFonts w:ascii="Segoe UI" w:eastAsia="Times New Roman" w:hAnsi="Segoe UI" w:cs="Segoe UI"/>
      <w:sz w:val="18"/>
      <w:szCs w:val="18"/>
      <w:lang w:eastAsia="ru-RU"/>
    </w:rPr>
  </w:style>
  <w:style w:type="paragraph" w:customStyle="1" w:styleId="CharCharCharChar">
    <w:name w:val="Char Char Знак Знак Char Char"/>
    <w:basedOn w:val="a"/>
    <w:autoRedefine/>
    <w:rsid w:val="00CB7A58"/>
    <w:pPr>
      <w:widowControl/>
      <w:autoSpaceDE/>
      <w:autoSpaceDN/>
      <w:adjustRightInd/>
      <w:spacing w:after="160" w:line="240" w:lineRule="exact"/>
      <w:ind w:left="0"/>
    </w:pPr>
    <w:rPr>
      <w:rFonts w:eastAsia="SimSun"/>
      <w:b/>
      <w:sz w:val="28"/>
      <w:lang w:val="en-US" w:eastAsia="en-US"/>
    </w:rPr>
  </w:style>
  <w:style w:type="paragraph" w:styleId="af5">
    <w:name w:val="header"/>
    <w:basedOn w:val="a"/>
    <w:link w:val="af6"/>
    <w:rsid w:val="00CB7A58"/>
    <w:pPr>
      <w:widowControl/>
      <w:tabs>
        <w:tab w:val="center" w:pos="4677"/>
        <w:tab w:val="right" w:pos="9355"/>
      </w:tabs>
      <w:autoSpaceDE/>
      <w:autoSpaceDN/>
      <w:adjustRightInd/>
      <w:spacing w:after="200" w:line="276" w:lineRule="auto"/>
      <w:ind w:left="0"/>
    </w:pPr>
    <w:rPr>
      <w:rFonts w:ascii="Calibri" w:hAnsi="Calibri"/>
      <w:sz w:val="22"/>
      <w:szCs w:val="22"/>
    </w:rPr>
  </w:style>
  <w:style w:type="character" w:customStyle="1" w:styleId="af6">
    <w:name w:val="Верхний колонтитул Знак"/>
    <w:basedOn w:val="a0"/>
    <w:link w:val="af5"/>
    <w:rsid w:val="00CB7A58"/>
    <w:rPr>
      <w:rFonts w:ascii="Calibri" w:eastAsia="Times New Roman" w:hAnsi="Calibri" w:cs="Times New Roman"/>
      <w:lang w:eastAsia="ru-RU"/>
    </w:rPr>
  </w:style>
  <w:style w:type="paragraph" w:customStyle="1" w:styleId="12">
    <w:name w:val="1"/>
    <w:basedOn w:val="a"/>
    <w:autoRedefine/>
    <w:rsid w:val="00CB7A58"/>
    <w:pPr>
      <w:widowControl/>
      <w:autoSpaceDE/>
      <w:autoSpaceDN/>
      <w:adjustRightInd/>
      <w:spacing w:after="160" w:line="240" w:lineRule="exact"/>
      <w:ind w:left="0"/>
    </w:pPr>
    <w:rPr>
      <w:rFonts w:eastAsia="SimSun"/>
      <w:b/>
      <w:sz w:val="28"/>
      <w:lang w:val="en-US" w:eastAsia="en-US"/>
    </w:rPr>
  </w:style>
  <w:style w:type="paragraph" w:customStyle="1" w:styleId="af7">
    <w:name w:val="Знак Знак Знак"/>
    <w:basedOn w:val="a"/>
    <w:autoRedefine/>
    <w:rsid w:val="00CB7A58"/>
    <w:pPr>
      <w:widowControl/>
      <w:autoSpaceDE/>
      <w:autoSpaceDN/>
      <w:adjustRightInd/>
      <w:spacing w:after="160" w:line="240" w:lineRule="exact"/>
      <w:ind w:left="0"/>
    </w:pPr>
    <w:rPr>
      <w:rFonts w:eastAsia="SimSun"/>
      <w:b/>
      <w:sz w:val="28"/>
      <w:lang w:val="en-US" w:eastAsia="en-US"/>
    </w:rPr>
  </w:style>
  <w:style w:type="paragraph" w:styleId="21">
    <w:name w:val="Body Text Indent 2"/>
    <w:basedOn w:val="a"/>
    <w:link w:val="22"/>
    <w:rsid w:val="00CB7A58"/>
    <w:pPr>
      <w:spacing w:after="120" w:line="480" w:lineRule="auto"/>
      <w:ind w:left="283"/>
    </w:pPr>
  </w:style>
  <w:style w:type="character" w:customStyle="1" w:styleId="22">
    <w:name w:val="Основной текст с отступом 2 Знак"/>
    <w:basedOn w:val="a0"/>
    <w:link w:val="21"/>
    <w:rsid w:val="00CB7A58"/>
    <w:rPr>
      <w:rFonts w:ascii="Times New Roman" w:eastAsia="Times New Roman" w:hAnsi="Times New Roman" w:cs="Times New Roman"/>
      <w:sz w:val="24"/>
      <w:szCs w:val="24"/>
      <w:lang w:eastAsia="ru-RU"/>
    </w:rPr>
  </w:style>
  <w:style w:type="paragraph" w:styleId="af8">
    <w:name w:val="Block Text"/>
    <w:basedOn w:val="a"/>
    <w:rsid w:val="00CB7A58"/>
    <w:pPr>
      <w:widowControl/>
      <w:autoSpaceDE/>
      <w:autoSpaceDN/>
      <w:adjustRightInd/>
      <w:ind w:left="-180" w:right="-185" w:firstLine="900"/>
    </w:pPr>
    <w:rPr>
      <w:szCs w:val="20"/>
    </w:rPr>
  </w:style>
  <w:style w:type="paragraph" w:customStyle="1" w:styleId="af9">
    <w:name w:val="Стиль"/>
    <w:rsid w:val="00CB7A5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a">
    <w:name w:val="Table Grid"/>
    <w:basedOn w:val="a1"/>
    <w:uiPriority w:val="59"/>
    <w:rsid w:val="00CB7A58"/>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w:basedOn w:val="a"/>
    <w:autoRedefine/>
    <w:rsid w:val="00CB7A58"/>
    <w:pPr>
      <w:widowControl/>
      <w:autoSpaceDE/>
      <w:autoSpaceDN/>
      <w:adjustRightInd/>
      <w:spacing w:after="160" w:line="240" w:lineRule="exact"/>
      <w:ind w:left="0"/>
    </w:pPr>
    <w:rPr>
      <w:rFonts w:eastAsia="SimSun"/>
      <w:b/>
      <w:sz w:val="28"/>
      <w:lang w:val="en-US" w:eastAsia="en-US"/>
    </w:rPr>
  </w:style>
  <w:style w:type="character" w:styleId="afb">
    <w:name w:val="Hyperlink"/>
    <w:basedOn w:val="a0"/>
    <w:rsid w:val="00CB7A58"/>
    <w:rPr>
      <w:color w:val="0000FF"/>
      <w:u w:val="single"/>
    </w:rPr>
  </w:style>
  <w:style w:type="character" w:customStyle="1" w:styleId="textcopy">
    <w:name w:val="textcopy"/>
    <w:basedOn w:val="a0"/>
    <w:rsid w:val="00CB7A58"/>
  </w:style>
  <w:style w:type="character" w:customStyle="1" w:styleId="ezkurwreuab5ozgtqnkl">
    <w:name w:val="ezkurwreuab5ozgtqnkl"/>
    <w:basedOn w:val="a0"/>
    <w:rsid w:val="00CB7A58"/>
  </w:style>
  <w:style w:type="character" w:customStyle="1" w:styleId="23">
    <w:name w:val="Основной текст (2)_"/>
    <w:link w:val="24"/>
    <w:locked/>
    <w:rsid w:val="00CB7A58"/>
    <w:rPr>
      <w:rFonts w:ascii="Times New Roman" w:eastAsia="Times New Roman" w:hAnsi="Times New Roman"/>
      <w:b/>
      <w:bCs/>
      <w:sz w:val="17"/>
      <w:szCs w:val="17"/>
      <w:shd w:val="clear" w:color="auto" w:fill="FFFFFF"/>
    </w:rPr>
  </w:style>
  <w:style w:type="paragraph" w:customStyle="1" w:styleId="24">
    <w:name w:val="Основной текст (2)"/>
    <w:basedOn w:val="a"/>
    <w:link w:val="23"/>
    <w:rsid w:val="00CB7A58"/>
    <w:pPr>
      <w:shd w:val="clear" w:color="auto" w:fill="FFFFFF"/>
      <w:autoSpaceDE/>
      <w:autoSpaceDN/>
      <w:adjustRightInd/>
      <w:spacing w:after="360" w:line="190" w:lineRule="exact"/>
      <w:ind w:left="0" w:hanging="640"/>
      <w:jc w:val="center"/>
    </w:pPr>
    <w:rPr>
      <w:rFonts w:cstheme="minorBidi"/>
      <w:b/>
      <w:bCs/>
      <w:sz w:val="17"/>
      <w:szCs w:val="17"/>
      <w:lang w:eastAsia="en-US"/>
    </w:rPr>
  </w:style>
  <w:style w:type="paragraph" w:customStyle="1" w:styleId="Default">
    <w:name w:val="Default"/>
    <w:rsid w:val="00CB7A5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c">
    <w:name w:val="Знак"/>
    <w:basedOn w:val="a"/>
    <w:autoRedefine/>
    <w:rsid w:val="00F858F1"/>
    <w:pPr>
      <w:widowControl/>
      <w:autoSpaceDE/>
      <w:autoSpaceDN/>
      <w:adjustRightInd/>
      <w:spacing w:after="160" w:line="240" w:lineRule="exact"/>
      <w:ind w:left="0"/>
    </w:pPr>
    <w:rPr>
      <w:rFonts w:eastAsia="SimSun"/>
      <w:b/>
      <w:sz w:val="28"/>
      <w:lang w:val="en-US" w:eastAsia="en-US"/>
    </w:rPr>
  </w:style>
  <w:style w:type="paragraph" w:styleId="HTML">
    <w:name w:val="HTML Preformatted"/>
    <w:basedOn w:val="a"/>
    <w:link w:val="HTML0"/>
    <w:uiPriority w:val="99"/>
    <w:unhideWhenUsed/>
    <w:rsid w:val="00F858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pPr>
    <w:rPr>
      <w:rFonts w:ascii="Courier New" w:hAnsi="Courier New" w:cs="Courier New"/>
      <w:sz w:val="20"/>
      <w:szCs w:val="20"/>
    </w:rPr>
  </w:style>
  <w:style w:type="character" w:customStyle="1" w:styleId="HTML0">
    <w:name w:val="Стандартный HTML Знак"/>
    <w:basedOn w:val="a0"/>
    <w:link w:val="HTML"/>
    <w:uiPriority w:val="99"/>
    <w:rsid w:val="00F858F1"/>
    <w:rPr>
      <w:rFonts w:ascii="Courier New" w:eastAsia="Times New Roman" w:hAnsi="Courier New" w:cs="Courier New"/>
      <w:sz w:val="20"/>
      <w:szCs w:val="20"/>
      <w:lang w:eastAsia="ru-RU"/>
    </w:rPr>
  </w:style>
  <w:style w:type="paragraph" w:styleId="afd">
    <w:name w:val="List Paragraph"/>
    <w:basedOn w:val="a"/>
    <w:uiPriority w:val="34"/>
    <w:qFormat/>
    <w:rsid w:val="00F858F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afe">
    <w:name w:val="No Spacing"/>
    <w:uiPriority w:val="1"/>
    <w:qFormat/>
    <w:rsid w:val="00F858F1"/>
    <w:pPr>
      <w:spacing w:after="0" w:line="240" w:lineRule="auto"/>
    </w:pPr>
    <w:rPr>
      <w:rFonts w:ascii="Calibri" w:eastAsia="Times New Roman" w:hAnsi="Calibri" w:cs="Times New Roman"/>
      <w:lang w:eastAsia="ru-RU"/>
    </w:rPr>
  </w:style>
  <w:style w:type="character" w:customStyle="1" w:styleId="ypks7kbdpwfgdykd3qb9">
    <w:name w:val="ypks7kbdpwfgdykd3qb9"/>
    <w:basedOn w:val="a0"/>
    <w:rsid w:val="00F858F1"/>
  </w:style>
  <w:style w:type="character" w:customStyle="1" w:styleId="katex-mathml">
    <w:name w:val="katex-mathml"/>
    <w:basedOn w:val="a0"/>
    <w:rsid w:val="00F858F1"/>
  </w:style>
  <w:style w:type="character" w:customStyle="1" w:styleId="mord">
    <w:name w:val="mord"/>
    <w:basedOn w:val="a0"/>
    <w:rsid w:val="00F858F1"/>
  </w:style>
  <w:style w:type="character" w:customStyle="1" w:styleId="vlist-s">
    <w:name w:val="vlist-s"/>
    <w:basedOn w:val="a0"/>
    <w:rsid w:val="00F858F1"/>
  </w:style>
  <w:style w:type="character" w:customStyle="1" w:styleId="mbin">
    <w:name w:val="mbin"/>
    <w:basedOn w:val="a0"/>
    <w:rsid w:val="00F858F1"/>
  </w:style>
  <w:style w:type="character" w:customStyle="1" w:styleId="mpunct">
    <w:name w:val="mpunct"/>
    <w:basedOn w:val="a0"/>
    <w:rsid w:val="00F858F1"/>
  </w:style>
  <w:style w:type="character" w:customStyle="1" w:styleId="mrel">
    <w:name w:val="mrel"/>
    <w:basedOn w:val="a0"/>
    <w:rsid w:val="00F858F1"/>
  </w:style>
  <w:style w:type="character" w:customStyle="1" w:styleId="mop">
    <w:name w:val="mop"/>
    <w:basedOn w:val="a0"/>
    <w:rsid w:val="00F858F1"/>
  </w:style>
  <w:style w:type="character" w:styleId="aff">
    <w:name w:val="Emphasis"/>
    <w:basedOn w:val="a0"/>
    <w:uiPriority w:val="20"/>
    <w:qFormat/>
    <w:rsid w:val="00F858F1"/>
    <w:rPr>
      <w:i/>
      <w:iCs/>
    </w:rPr>
  </w:style>
  <w:style w:type="character" w:customStyle="1" w:styleId="katex">
    <w:name w:val="katex"/>
    <w:basedOn w:val="a0"/>
    <w:rsid w:val="00CF0F0C"/>
  </w:style>
  <w:style w:type="paragraph" w:customStyle="1" w:styleId="aff0">
    <w:name w:val="Знак"/>
    <w:basedOn w:val="a"/>
    <w:autoRedefine/>
    <w:rsid w:val="00640E97"/>
    <w:pPr>
      <w:widowControl/>
      <w:autoSpaceDE/>
      <w:autoSpaceDN/>
      <w:adjustRightInd/>
      <w:spacing w:after="160" w:line="240" w:lineRule="exact"/>
      <w:ind w:left="0"/>
    </w:pPr>
    <w:rPr>
      <w:rFonts w:eastAsia="SimSun"/>
      <w:b/>
      <w:sz w:val="28"/>
      <w:lang w:val="en-US" w:eastAsia="en-US"/>
    </w:rPr>
  </w:style>
  <w:style w:type="character" w:styleId="aff1">
    <w:name w:val="Placeholder Text"/>
    <w:basedOn w:val="a0"/>
    <w:uiPriority w:val="99"/>
    <w:semiHidden/>
    <w:rsid w:val="005D0483"/>
    <w:rPr>
      <w:color w:val="808080"/>
    </w:rPr>
  </w:style>
  <w:style w:type="character" w:customStyle="1" w:styleId="UnresolvedMention">
    <w:name w:val="Unresolved Mention"/>
    <w:basedOn w:val="a0"/>
    <w:uiPriority w:val="99"/>
    <w:semiHidden/>
    <w:unhideWhenUsed/>
    <w:rsid w:val="007A7B0E"/>
    <w:rPr>
      <w:color w:val="605E5C"/>
      <w:shd w:val="clear" w:color="auto" w:fill="E1DFDD"/>
    </w:rPr>
  </w:style>
  <w:style w:type="character" w:styleId="aff2">
    <w:name w:val="FollowedHyperlink"/>
    <w:basedOn w:val="a0"/>
    <w:uiPriority w:val="99"/>
    <w:semiHidden/>
    <w:unhideWhenUsed/>
    <w:rsid w:val="007B34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10177">
      <w:bodyDiv w:val="1"/>
      <w:marLeft w:val="0"/>
      <w:marRight w:val="0"/>
      <w:marTop w:val="0"/>
      <w:marBottom w:val="0"/>
      <w:divBdr>
        <w:top w:val="none" w:sz="0" w:space="0" w:color="auto"/>
        <w:left w:val="none" w:sz="0" w:space="0" w:color="auto"/>
        <w:bottom w:val="none" w:sz="0" w:space="0" w:color="auto"/>
        <w:right w:val="none" w:sz="0" w:space="0" w:color="auto"/>
      </w:divBdr>
    </w:div>
    <w:div w:id="347022115">
      <w:bodyDiv w:val="1"/>
      <w:marLeft w:val="0"/>
      <w:marRight w:val="0"/>
      <w:marTop w:val="0"/>
      <w:marBottom w:val="0"/>
      <w:divBdr>
        <w:top w:val="none" w:sz="0" w:space="0" w:color="auto"/>
        <w:left w:val="none" w:sz="0" w:space="0" w:color="auto"/>
        <w:bottom w:val="none" w:sz="0" w:space="0" w:color="auto"/>
        <w:right w:val="none" w:sz="0" w:space="0" w:color="auto"/>
      </w:divBdr>
    </w:div>
    <w:div w:id="566456472">
      <w:bodyDiv w:val="1"/>
      <w:marLeft w:val="0"/>
      <w:marRight w:val="0"/>
      <w:marTop w:val="0"/>
      <w:marBottom w:val="0"/>
      <w:divBdr>
        <w:top w:val="none" w:sz="0" w:space="0" w:color="auto"/>
        <w:left w:val="none" w:sz="0" w:space="0" w:color="auto"/>
        <w:bottom w:val="none" w:sz="0" w:space="0" w:color="auto"/>
        <w:right w:val="none" w:sz="0" w:space="0" w:color="auto"/>
      </w:divBdr>
    </w:div>
    <w:div w:id="1065681597">
      <w:bodyDiv w:val="1"/>
      <w:marLeft w:val="0"/>
      <w:marRight w:val="0"/>
      <w:marTop w:val="0"/>
      <w:marBottom w:val="0"/>
      <w:divBdr>
        <w:top w:val="none" w:sz="0" w:space="0" w:color="auto"/>
        <w:left w:val="none" w:sz="0" w:space="0" w:color="auto"/>
        <w:bottom w:val="none" w:sz="0" w:space="0" w:color="auto"/>
        <w:right w:val="none" w:sz="0" w:space="0" w:color="auto"/>
      </w:divBdr>
    </w:div>
    <w:div w:id="1152330787">
      <w:bodyDiv w:val="1"/>
      <w:marLeft w:val="0"/>
      <w:marRight w:val="0"/>
      <w:marTop w:val="0"/>
      <w:marBottom w:val="0"/>
      <w:divBdr>
        <w:top w:val="none" w:sz="0" w:space="0" w:color="auto"/>
        <w:left w:val="none" w:sz="0" w:space="0" w:color="auto"/>
        <w:bottom w:val="none" w:sz="0" w:space="0" w:color="auto"/>
        <w:right w:val="none" w:sz="0" w:space="0" w:color="auto"/>
      </w:divBdr>
    </w:div>
    <w:div w:id="1197736801">
      <w:bodyDiv w:val="1"/>
      <w:marLeft w:val="0"/>
      <w:marRight w:val="0"/>
      <w:marTop w:val="0"/>
      <w:marBottom w:val="0"/>
      <w:divBdr>
        <w:top w:val="none" w:sz="0" w:space="0" w:color="auto"/>
        <w:left w:val="none" w:sz="0" w:space="0" w:color="auto"/>
        <w:bottom w:val="none" w:sz="0" w:space="0" w:color="auto"/>
        <w:right w:val="none" w:sz="0" w:space="0" w:color="auto"/>
      </w:divBdr>
    </w:div>
    <w:div w:id="1283610084">
      <w:bodyDiv w:val="1"/>
      <w:marLeft w:val="0"/>
      <w:marRight w:val="0"/>
      <w:marTop w:val="0"/>
      <w:marBottom w:val="0"/>
      <w:divBdr>
        <w:top w:val="none" w:sz="0" w:space="0" w:color="auto"/>
        <w:left w:val="none" w:sz="0" w:space="0" w:color="auto"/>
        <w:bottom w:val="none" w:sz="0" w:space="0" w:color="auto"/>
        <w:right w:val="none" w:sz="0" w:space="0" w:color="auto"/>
      </w:divBdr>
    </w:div>
    <w:div w:id="1401518816">
      <w:bodyDiv w:val="1"/>
      <w:marLeft w:val="0"/>
      <w:marRight w:val="0"/>
      <w:marTop w:val="0"/>
      <w:marBottom w:val="0"/>
      <w:divBdr>
        <w:top w:val="none" w:sz="0" w:space="0" w:color="auto"/>
        <w:left w:val="none" w:sz="0" w:space="0" w:color="auto"/>
        <w:bottom w:val="none" w:sz="0" w:space="0" w:color="auto"/>
        <w:right w:val="none" w:sz="0" w:space="0" w:color="auto"/>
      </w:divBdr>
    </w:div>
    <w:div w:id="210164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8.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1.jpeg"/><Relationship Id="rId84" Type="http://schemas.openxmlformats.org/officeDocument/2006/relationships/image" Target="media/image63.wmf"/><Relationship Id="rId138" Type="http://schemas.openxmlformats.org/officeDocument/2006/relationships/oleObject" Target="embeddings/oleObject22.bin"/><Relationship Id="rId159" Type="http://schemas.openxmlformats.org/officeDocument/2006/relationships/image" Target="media/image118.wmf"/><Relationship Id="rId170" Type="http://schemas.openxmlformats.org/officeDocument/2006/relationships/oleObject" Target="embeddings/oleObject38.bin"/><Relationship Id="rId191" Type="http://schemas.openxmlformats.org/officeDocument/2006/relationships/image" Target="media/image134.wmf"/><Relationship Id="rId205" Type="http://schemas.openxmlformats.org/officeDocument/2006/relationships/image" Target="media/image143.jpeg"/><Relationship Id="rId107" Type="http://schemas.openxmlformats.org/officeDocument/2006/relationships/image" Target="media/image78.png"/><Relationship Id="rId11" Type="http://schemas.openxmlformats.org/officeDocument/2006/relationships/image" Target="media/image4.jpeg"/><Relationship Id="rId32" Type="http://schemas.openxmlformats.org/officeDocument/2006/relationships/image" Target="media/image24.jpeg"/><Relationship Id="rId53" Type="http://schemas.openxmlformats.org/officeDocument/2006/relationships/image" Target="media/image43.png"/><Relationship Id="rId74" Type="http://schemas.openxmlformats.org/officeDocument/2006/relationships/image" Target="media/image58.wmf"/><Relationship Id="rId128" Type="http://schemas.openxmlformats.org/officeDocument/2006/relationships/image" Target="media/image99.jpeg"/><Relationship Id="rId149" Type="http://schemas.openxmlformats.org/officeDocument/2006/relationships/image" Target="media/image113.wmf"/><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oleObject" Target="embeddings/oleObject16.bin"/><Relationship Id="rId160" Type="http://schemas.openxmlformats.org/officeDocument/2006/relationships/oleObject" Target="embeddings/oleObject33.bin"/><Relationship Id="rId165" Type="http://schemas.openxmlformats.org/officeDocument/2006/relationships/image" Target="media/image121.wmf"/><Relationship Id="rId181" Type="http://schemas.openxmlformats.org/officeDocument/2006/relationships/image" Target="media/image129.wmf"/><Relationship Id="rId186" Type="http://schemas.openxmlformats.org/officeDocument/2006/relationships/oleObject" Target="embeddings/oleObject46.bin"/><Relationship Id="rId216" Type="http://schemas.openxmlformats.org/officeDocument/2006/relationships/footer" Target="footer2.xml"/><Relationship Id="rId211" Type="http://schemas.openxmlformats.org/officeDocument/2006/relationships/image" Target="media/image149.jpg"/><Relationship Id="rId22" Type="http://schemas.openxmlformats.org/officeDocument/2006/relationships/image" Target="media/image14.png"/><Relationship Id="rId27" Type="http://schemas.openxmlformats.org/officeDocument/2006/relationships/image" Target="media/image19.jpeg"/><Relationship Id="rId43" Type="http://schemas.openxmlformats.org/officeDocument/2006/relationships/image" Target="media/image35.png"/><Relationship Id="rId48" Type="http://schemas.openxmlformats.org/officeDocument/2006/relationships/oleObject" Target="embeddings/oleObject3.bin"/><Relationship Id="rId64" Type="http://schemas.openxmlformats.org/officeDocument/2006/relationships/image" Target="media/image52.jpeg"/><Relationship Id="rId69" Type="http://schemas.openxmlformats.org/officeDocument/2006/relationships/oleObject" Target="embeddings/oleObject6.bin"/><Relationship Id="rId113" Type="http://schemas.openxmlformats.org/officeDocument/2006/relationships/image" Target="media/image84.png"/><Relationship Id="rId118" Type="http://schemas.openxmlformats.org/officeDocument/2006/relationships/image" Target="media/image89.png"/><Relationship Id="rId134" Type="http://schemas.openxmlformats.org/officeDocument/2006/relationships/image" Target="media/image104.png"/><Relationship Id="rId139" Type="http://schemas.openxmlformats.org/officeDocument/2006/relationships/image" Target="media/image108.wmf"/><Relationship Id="rId80" Type="http://schemas.openxmlformats.org/officeDocument/2006/relationships/image" Target="media/image61.wmf"/><Relationship Id="rId85" Type="http://schemas.openxmlformats.org/officeDocument/2006/relationships/oleObject" Target="embeddings/oleObject14.bin"/><Relationship Id="rId150" Type="http://schemas.openxmlformats.org/officeDocument/2006/relationships/oleObject" Target="embeddings/oleObject28.bin"/><Relationship Id="rId155" Type="http://schemas.openxmlformats.org/officeDocument/2006/relationships/image" Target="media/image116.wmf"/><Relationship Id="rId171" Type="http://schemas.openxmlformats.org/officeDocument/2006/relationships/image" Target="media/image124.wmf"/><Relationship Id="rId176" Type="http://schemas.openxmlformats.org/officeDocument/2006/relationships/oleObject" Target="embeddings/oleObject41.bin"/><Relationship Id="rId192" Type="http://schemas.openxmlformats.org/officeDocument/2006/relationships/oleObject" Target="embeddings/oleObject49.bin"/><Relationship Id="rId197" Type="http://schemas.openxmlformats.org/officeDocument/2006/relationships/image" Target="media/image135.jpeg"/><Relationship Id="rId206" Type="http://schemas.openxmlformats.org/officeDocument/2006/relationships/image" Target="media/image144.jpg"/><Relationship Id="rId201" Type="http://schemas.openxmlformats.org/officeDocument/2006/relationships/image" Target="media/image139.jpeg"/><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5.jpeg"/><Relationship Id="rId38" Type="http://schemas.openxmlformats.org/officeDocument/2006/relationships/image" Target="media/image30.png"/><Relationship Id="rId59" Type="http://schemas.openxmlformats.org/officeDocument/2006/relationships/image" Target="media/image48.jpeg"/><Relationship Id="rId103" Type="http://schemas.openxmlformats.org/officeDocument/2006/relationships/oleObject" Target="embeddings/oleObject20.bin"/><Relationship Id="rId108" Type="http://schemas.openxmlformats.org/officeDocument/2006/relationships/image" Target="media/image79.png"/><Relationship Id="rId124" Type="http://schemas.openxmlformats.org/officeDocument/2006/relationships/image" Target="media/image95.png"/><Relationship Id="rId129" Type="http://schemas.openxmlformats.org/officeDocument/2006/relationships/image" Target="media/image100.jpeg"/><Relationship Id="rId54" Type="http://schemas.openxmlformats.org/officeDocument/2006/relationships/image" Target="media/image44.png"/><Relationship Id="rId70" Type="http://schemas.openxmlformats.org/officeDocument/2006/relationships/image" Target="media/image56.wmf"/><Relationship Id="rId75" Type="http://schemas.openxmlformats.org/officeDocument/2006/relationships/oleObject" Target="embeddings/oleObject9.bin"/><Relationship Id="rId91" Type="http://schemas.openxmlformats.org/officeDocument/2006/relationships/image" Target="media/image68.jpeg"/><Relationship Id="rId96" Type="http://schemas.openxmlformats.org/officeDocument/2006/relationships/image" Target="media/image72.wmf"/><Relationship Id="rId140" Type="http://schemas.openxmlformats.org/officeDocument/2006/relationships/oleObject" Target="embeddings/oleObject23.bin"/><Relationship Id="rId145" Type="http://schemas.openxmlformats.org/officeDocument/2006/relationships/image" Target="media/image111.wmf"/><Relationship Id="rId161" Type="http://schemas.openxmlformats.org/officeDocument/2006/relationships/image" Target="media/image119.wmf"/><Relationship Id="rId166" Type="http://schemas.openxmlformats.org/officeDocument/2006/relationships/oleObject" Target="embeddings/oleObject36.bin"/><Relationship Id="rId182" Type="http://schemas.openxmlformats.org/officeDocument/2006/relationships/oleObject" Target="embeddings/oleObject44.bin"/><Relationship Id="rId187" Type="http://schemas.openxmlformats.org/officeDocument/2006/relationships/image" Target="media/image132.wmf"/><Relationship Id="rId217"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50.jpg"/><Relationship Id="rId23" Type="http://schemas.openxmlformats.org/officeDocument/2006/relationships/image" Target="media/image15.png"/><Relationship Id="rId28" Type="http://schemas.openxmlformats.org/officeDocument/2006/relationships/image" Target="media/image20.jpeg"/><Relationship Id="rId49" Type="http://schemas.openxmlformats.org/officeDocument/2006/relationships/image" Target="media/image39.jpeg"/><Relationship Id="rId114" Type="http://schemas.openxmlformats.org/officeDocument/2006/relationships/image" Target="media/image85.png"/><Relationship Id="rId119" Type="http://schemas.openxmlformats.org/officeDocument/2006/relationships/image" Target="media/image90.png"/><Relationship Id="rId44" Type="http://schemas.openxmlformats.org/officeDocument/2006/relationships/image" Target="media/image36.wmf"/><Relationship Id="rId60" Type="http://schemas.openxmlformats.org/officeDocument/2006/relationships/image" Target="media/image49.png"/><Relationship Id="rId65" Type="http://schemas.openxmlformats.org/officeDocument/2006/relationships/image" Target="media/image53.wmf"/><Relationship Id="rId81" Type="http://schemas.openxmlformats.org/officeDocument/2006/relationships/oleObject" Target="embeddings/oleObject12.bin"/><Relationship Id="rId86" Type="http://schemas.openxmlformats.org/officeDocument/2006/relationships/image" Target="media/image64.wmf"/><Relationship Id="rId130" Type="http://schemas.openxmlformats.org/officeDocument/2006/relationships/image" Target="media/image101.jpeg"/><Relationship Id="rId135" Type="http://schemas.openxmlformats.org/officeDocument/2006/relationships/image" Target="media/image105.png"/><Relationship Id="rId151" Type="http://schemas.openxmlformats.org/officeDocument/2006/relationships/image" Target="media/image114.wmf"/><Relationship Id="rId156" Type="http://schemas.openxmlformats.org/officeDocument/2006/relationships/oleObject" Target="embeddings/oleObject31.bin"/><Relationship Id="rId177" Type="http://schemas.openxmlformats.org/officeDocument/2006/relationships/image" Target="media/image127.wmf"/><Relationship Id="rId198" Type="http://schemas.openxmlformats.org/officeDocument/2006/relationships/image" Target="media/image136.jpeg"/><Relationship Id="rId172" Type="http://schemas.openxmlformats.org/officeDocument/2006/relationships/oleObject" Target="embeddings/oleObject39.bin"/><Relationship Id="rId193" Type="http://schemas.openxmlformats.org/officeDocument/2006/relationships/hyperlink" Target="https://kaz.zakon.kz/kogam-tynysy/6038417-toaevty-atysuymen-kmett-keeytlgen-otyrysy--mtndk-translyatsiya.html" TargetMode="External"/><Relationship Id="rId202" Type="http://schemas.openxmlformats.org/officeDocument/2006/relationships/image" Target="media/image140.jpeg"/><Relationship Id="rId207" Type="http://schemas.openxmlformats.org/officeDocument/2006/relationships/image" Target="media/image145.jpg"/><Relationship Id="rId13" Type="http://schemas.openxmlformats.org/officeDocument/2006/relationships/image" Target="media/image6.jpeg"/><Relationship Id="rId18" Type="http://schemas.openxmlformats.org/officeDocument/2006/relationships/image" Target="media/image11.wmf"/><Relationship Id="rId39" Type="http://schemas.openxmlformats.org/officeDocument/2006/relationships/image" Target="media/image31.png"/><Relationship Id="rId109" Type="http://schemas.openxmlformats.org/officeDocument/2006/relationships/image" Target="media/image80.png"/><Relationship Id="rId34" Type="http://schemas.openxmlformats.org/officeDocument/2006/relationships/image" Target="media/image26.png"/><Relationship Id="rId50" Type="http://schemas.openxmlformats.org/officeDocument/2006/relationships/image" Target="media/image40.emf"/><Relationship Id="rId55" Type="http://schemas.openxmlformats.org/officeDocument/2006/relationships/image" Target="media/image45.wmf"/><Relationship Id="rId76" Type="http://schemas.openxmlformats.org/officeDocument/2006/relationships/image" Target="media/image59.wmf"/><Relationship Id="rId97" Type="http://schemas.openxmlformats.org/officeDocument/2006/relationships/oleObject" Target="embeddings/oleObject17.bin"/><Relationship Id="rId104" Type="http://schemas.openxmlformats.org/officeDocument/2006/relationships/image" Target="media/image76.wmf"/><Relationship Id="rId120" Type="http://schemas.openxmlformats.org/officeDocument/2006/relationships/image" Target="media/image91.png"/><Relationship Id="rId125" Type="http://schemas.openxmlformats.org/officeDocument/2006/relationships/image" Target="media/image96.png"/><Relationship Id="rId141" Type="http://schemas.openxmlformats.org/officeDocument/2006/relationships/image" Target="media/image109.wmf"/><Relationship Id="rId146" Type="http://schemas.openxmlformats.org/officeDocument/2006/relationships/oleObject" Target="embeddings/oleObject26.bin"/><Relationship Id="rId167" Type="http://schemas.openxmlformats.org/officeDocument/2006/relationships/image" Target="media/image122.wmf"/><Relationship Id="rId188" Type="http://schemas.openxmlformats.org/officeDocument/2006/relationships/oleObject" Target="embeddings/oleObject47.bin"/><Relationship Id="rId7" Type="http://schemas.openxmlformats.org/officeDocument/2006/relationships/endnotes" Target="endnotes.xml"/><Relationship Id="rId71" Type="http://schemas.openxmlformats.org/officeDocument/2006/relationships/oleObject" Target="embeddings/oleObject7.bin"/><Relationship Id="rId92" Type="http://schemas.openxmlformats.org/officeDocument/2006/relationships/image" Target="media/image69.jpeg"/><Relationship Id="rId162" Type="http://schemas.openxmlformats.org/officeDocument/2006/relationships/oleObject" Target="embeddings/oleObject34.bin"/><Relationship Id="rId183" Type="http://schemas.openxmlformats.org/officeDocument/2006/relationships/image" Target="media/image130.wmf"/><Relationship Id="rId213" Type="http://schemas.openxmlformats.org/officeDocument/2006/relationships/image" Target="media/image151.jpg"/><Relationship Id="rId218"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oleObject" Target="embeddings/oleObject2.bin"/><Relationship Id="rId66" Type="http://schemas.openxmlformats.org/officeDocument/2006/relationships/oleObject" Target="embeddings/oleObject5.bin"/><Relationship Id="rId87" Type="http://schemas.openxmlformats.org/officeDocument/2006/relationships/oleObject" Target="embeddings/oleObject15.bin"/><Relationship Id="rId110" Type="http://schemas.openxmlformats.org/officeDocument/2006/relationships/image" Target="media/image81.png"/><Relationship Id="rId115" Type="http://schemas.openxmlformats.org/officeDocument/2006/relationships/image" Target="media/image86.png"/><Relationship Id="rId131" Type="http://schemas.openxmlformats.org/officeDocument/2006/relationships/image" Target="media/image102.png"/><Relationship Id="rId136" Type="http://schemas.openxmlformats.org/officeDocument/2006/relationships/image" Target="media/image106.jpeg"/><Relationship Id="rId157" Type="http://schemas.openxmlformats.org/officeDocument/2006/relationships/image" Target="media/image117.wmf"/><Relationship Id="rId178" Type="http://schemas.openxmlformats.org/officeDocument/2006/relationships/oleObject" Target="embeddings/oleObject42.bin"/><Relationship Id="rId61" Type="http://schemas.openxmlformats.org/officeDocument/2006/relationships/image" Target="media/image50.png"/><Relationship Id="rId82" Type="http://schemas.openxmlformats.org/officeDocument/2006/relationships/image" Target="media/image62.wmf"/><Relationship Id="rId152" Type="http://schemas.openxmlformats.org/officeDocument/2006/relationships/oleObject" Target="embeddings/oleObject29.bin"/><Relationship Id="rId173" Type="http://schemas.openxmlformats.org/officeDocument/2006/relationships/image" Target="media/image125.wmf"/><Relationship Id="rId194" Type="http://schemas.openxmlformats.org/officeDocument/2006/relationships/hyperlink" Target="https://selmash.su/equipment/aup_180702/" TargetMode="External"/><Relationship Id="rId199" Type="http://schemas.openxmlformats.org/officeDocument/2006/relationships/image" Target="media/image137.jpg"/><Relationship Id="rId203" Type="http://schemas.openxmlformats.org/officeDocument/2006/relationships/image" Target="media/image141.jpeg"/><Relationship Id="rId208" Type="http://schemas.openxmlformats.org/officeDocument/2006/relationships/image" Target="media/image146.jpg"/><Relationship Id="rId19" Type="http://schemas.openxmlformats.org/officeDocument/2006/relationships/oleObject" Target="embeddings/oleObject1.bin"/><Relationship Id="rId14" Type="http://schemas.openxmlformats.org/officeDocument/2006/relationships/image" Target="media/image7.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oleObject" Target="embeddings/oleObject4.bin"/><Relationship Id="rId77" Type="http://schemas.openxmlformats.org/officeDocument/2006/relationships/oleObject" Target="embeddings/oleObject10.bin"/><Relationship Id="rId100" Type="http://schemas.openxmlformats.org/officeDocument/2006/relationships/image" Target="media/image74.wmf"/><Relationship Id="rId105" Type="http://schemas.openxmlformats.org/officeDocument/2006/relationships/oleObject" Target="embeddings/oleObject21.bin"/><Relationship Id="rId126" Type="http://schemas.openxmlformats.org/officeDocument/2006/relationships/image" Target="media/image97.png"/><Relationship Id="rId147" Type="http://schemas.openxmlformats.org/officeDocument/2006/relationships/image" Target="media/image112.wmf"/><Relationship Id="rId168" Type="http://schemas.openxmlformats.org/officeDocument/2006/relationships/oleObject" Target="embeddings/oleObject37.bin"/><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57.wmf"/><Relationship Id="rId93" Type="http://schemas.openxmlformats.org/officeDocument/2006/relationships/image" Target="media/image70.jpeg"/><Relationship Id="rId98" Type="http://schemas.openxmlformats.org/officeDocument/2006/relationships/image" Target="media/image73.wmf"/><Relationship Id="rId121" Type="http://schemas.openxmlformats.org/officeDocument/2006/relationships/image" Target="media/image92.png"/><Relationship Id="rId142" Type="http://schemas.openxmlformats.org/officeDocument/2006/relationships/oleObject" Target="embeddings/oleObject24.bin"/><Relationship Id="rId163" Type="http://schemas.openxmlformats.org/officeDocument/2006/relationships/image" Target="media/image120.wmf"/><Relationship Id="rId184" Type="http://schemas.openxmlformats.org/officeDocument/2006/relationships/oleObject" Target="embeddings/oleObject45.bin"/><Relationship Id="rId189" Type="http://schemas.openxmlformats.org/officeDocument/2006/relationships/image" Target="media/image133.wmf"/><Relationship Id="rId3" Type="http://schemas.openxmlformats.org/officeDocument/2006/relationships/styles" Target="styles.xml"/><Relationship Id="rId214" Type="http://schemas.openxmlformats.org/officeDocument/2006/relationships/image" Target="media/image152.jpg"/><Relationship Id="rId25" Type="http://schemas.openxmlformats.org/officeDocument/2006/relationships/image" Target="media/image17.jpeg"/><Relationship Id="rId46" Type="http://schemas.openxmlformats.org/officeDocument/2006/relationships/image" Target="media/image37.jpeg"/><Relationship Id="rId67" Type="http://schemas.openxmlformats.org/officeDocument/2006/relationships/image" Target="media/image54.png"/><Relationship Id="rId116" Type="http://schemas.openxmlformats.org/officeDocument/2006/relationships/image" Target="media/image87.png"/><Relationship Id="rId137" Type="http://schemas.openxmlformats.org/officeDocument/2006/relationships/image" Target="media/image107.wmf"/><Relationship Id="rId158" Type="http://schemas.openxmlformats.org/officeDocument/2006/relationships/oleObject" Target="embeddings/oleObject32.bin"/><Relationship Id="rId20" Type="http://schemas.openxmlformats.org/officeDocument/2006/relationships/image" Target="media/image12.png"/><Relationship Id="rId41" Type="http://schemas.openxmlformats.org/officeDocument/2006/relationships/image" Target="media/image33.png"/><Relationship Id="rId62" Type="http://schemas.microsoft.com/office/2007/relationships/hdphoto" Target="media/hdphoto1.wdp"/><Relationship Id="rId83" Type="http://schemas.openxmlformats.org/officeDocument/2006/relationships/oleObject" Target="embeddings/oleObject13.bin"/><Relationship Id="rId88" Type="http://schemas.openxmlformats.org/officeDocument/2006/relationships/image" Target="media/image65.jpeg"/><Relationship Id="rId111" Type="http://schemas.openxmlformats.org/officeDocument/2006/relationships/image" Target="media/image82.png"/><Relationship Id="rId132" Type="http://schemas.openxmlformats.org/officeDocument/2006/relationships/chart" Target="charts/chart1.xml"/><Relationship Id="rId153" Type="http://schemas.openxmlformats.org/officeDocument/2006/relationships/image" Target="media/image115.wmf"/><Relationship Id="rId174" Type="http://schemas.openxmlformats.org/officeDocument/2006/relationships/oleObject" Target="embeddings/oleObject40.bin"/><Relationship Id="rId179" Type="http://schemas.openxmlformats.org/officeDocument/2006/relationships/image" Target="media/image128.wmf"/><Relationship Id="rId195" Type="http://schemas.openxmlformats.org/officeDocument/2006/relationships/hyperlink" Target="http://www.gomselmash.ru" TargetMode="External"/><Relationship Id="rId209" Type="http://schemas.openxmlformats.org/officeDocument/2006/relationships/image" Target="media/image147.jpg"/><Relationship Id="rId190" Type="http://schemas.openxmlformats.org/officeDocument/2006/relationships/oleObject" Target="embeddings/oleObject48.bin"/><Relationship Id="rId204" Type="http://schemas.openxmlformats.org/officeDocument/2006/relationships/image" Target="media/image142.jpeg"/><Relationship Id="rId15" Type="http://schemas.openxmlformats.org/officeDocument/2006/relationships/image" Target="media/image8.jpeg"/><Relationship Id="rId36" Type="http://schemas.openxmlformats.org/officeDocument/2006/relationships/image" Target="media/image28.jpg"/><Relationship Id="rId57" Type="http://schemas.openxmlformats.org/officeDocument/2006/relationships/image" Target="media/image46.jpeg"/><Relationship Id="rId106" Type="http://schemas.openxmlformats.org/officeDocument/2006/relationships/image" Target="media/image77.png"/><Relationship Id="rId127" Type="http://schemas.openxmlformats.org/officeDocument/2006/relationships/image" Target="media/image98.jpeg"/><Relationship Id="rId10" Type="http://schemas.openxmlformats.org/officeDocument/2006/relationships/image" Target="media/image3.jpeg"/><Relationship Id="rId31" Type="http://schemas.openxmlformats.org/officeDocument/2006/relationships/image" Target="media/image23.jpeg"/><Relationship Id="rId52" Type="http://schemas.openxmlformats.org/officeDocument/2006/relationships/image" Target="media/image42.png"/><Relationship Id="rId73" Type="http://schemas.openxmlformats.org/officeDocument/2006/relationships/oleObject" Target="embeddings/oleObject8.bin"/><Relationship Id="rId78" Type="http://schemas.openxmlformats.org/officeDocument/2006/relationships/image" Target="media/image60.wmf"/><Relationship Id="rId94" Type="http://schemas.openxmlformats.org/officeDocument/2006/relationships/image" Target="media/image71.wmf"/><Relationship Id="rId99" Type="http://schemas.openxmlformats.org/officeDocument/2006/relationships/oleObject" Target="embeddings/oleObject18.bin"/><Relationship Id="rId101" Type="http://schemas.openxmlformats.org/officeDocument/2006/relationships/oleObject" Target="embeddings/oleObject19.bin"/><Relationship Id="rId122" Type="http://schemas.openxmlformats.org/officeDocument/2006/relationships/image" Target="media/image93.png"/><Relationship Id="rId143" Type="http://schemas.openxmlformats.org/officeDocument/2006/relationships/image" Target="media/image110.wmf"/><Relationship Id="rId148" Type="http://schemas.openxmlformats.org/officeDocument/2006/relationships/oleObject" Target="embeddings/oleObject27.bin"/><Relationship Id="rId164" Type="http://schemas.openxmlformats.org/officeDocument/2006/relationships/oleObject" Target="embeddings/oleObject35.bin"/><Relationship Id="rId169" Type="http://schemas.openxmlformats.org/officeDocument/2006/relationships/image" Target="media/image123.wmf"/><Relationship Id="rId185" Type="http://schemas.openxmlformats.org/officeDocument/2006/relationships/image" Target="media/image131.w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oleObject" Target="embeddings/oleObject43.bin"/><Relationship Id="rId210" Type="http://schemas.openxmlformats.org/officeDocument/2006/relationships/image" Target="media/image148.jpg"/><Relationship Id="rId215" Type="http://schemas.openxmlformats.org/officeDocument/2006/relationships/footer" Target="footer1.xml"/><Relationship Id="rId26" Type="http://schemas.openxmlformats.org/officeDocument/2006/relationships/image" Target="media/image18.jpeg"/><Relationship Id="rId47" Type="http://schemas.openxmlformats.org/officeDocument/2006/relationships/image" Target="media/image38.wmf"/><Relationship Id="rId68" Type="http://schemas.openxmlformats.org/officeDocument/2006/relationships/image" Target="media/image55.wmf"/><Relationship Id="rId89" Type="http://schemas.openxmlformats.org/officeDocument/2006/relationships/image" Target="media/image66.png"/><Relationship Id="rId112" Type="http://schemas.openxmlformats.org/officeDocument/2006/relationships/image" Target="media/image83.png"/><Relationship Id="rId133" Type="http://schemas.openxmlformats.org/officeDocument/2006/relationships/image" Target="media/image103.png"/><Relationship Id="rId154" Type="http://schemas.openxmlformats.org/officeDocument/2006/relationships/oleObject" Target="embeddings/oleObject30.bin"/><Relationship Id="rId175" Type="http://schemas.openxmlformats.org/officeDocument/2006/relationships/image" Target="media/image126.wmf"/><Relationship Id="rId196" Type="http://schemas.openxmlformats.org/officeDocument/2006/relationships/hyperlink" Target="http://ej.kubagro.ru/2015/05/pdf/23.pdf" TargetMode="External"/><Relationship Id="rId200" Type="http://schemas.openxmlformats.org/officeDocument/2006/relationships/image" Target="media/image138.jpg"/><Relationship Id="rId16" Type="http://schemas.openxmlformats.org/officeDocument/2006/relationships/image" Target="media/image9.png"/><Relationship Id="rId37" Type="http://schemas.openxmlformats.org/officeDocument/2006/relationships/image" Target="media/image29.jpg"/><Relationship Id="rId58" Type="http://schemas.openxmlformats.org/officeDocument/2006/relationships/image" Target="media/image47.jpeg"/><Relationship Id="rId79" Type="http://schemas.openxmlformats.org/officeDocument/2006/relationships/oleObject" Target="embeddings/oleObject11.bin"/><Relationship Id="rId102" Type="http://schemas.openxmlformats.org/officeDocument/2006/relationships/image" Target="media/image75.wmf"/><Relationship Id="rId123" Type="http://schemas.openxmlformats.org/officeDocument/2006/relationships/image" Target="media/image94.png"/><Relationship Id="rId144" Type="http://schemas.openxmlformats.org/officeDocument/2006/relationships/oleObject" Target="embeddings/oleObject25.bin"/></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5;&#1086;&#1083;&#1100;&#1079;&#1086;&#1074;&#1072;&#1090;&#1077;&#1083;&#1100;\Downloads\C&#1090;&#1072;&#1090;_&#1086;&#1073;&#1088;&#1072;&#1073;-2025-6%20&#8212;%20&#1082;&#1086;&#1087;&#1080;&#1103;%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 Дискреттік</c:v>
          </c:tx>
          <c:invertIfNegative val="0"/>
          <c:val>
            <c:numRef>
              <c:f>'[Cтат_обраб-2025-6 — копия (3).xlsx]Лист1'!$H$39:$O$39</c:f>
              <c:numCache>
                <c:formatCode>General</c:formatCode>
                <c:ptCount val="8"/>
                <c:pt idx="0">
                  <c:v>0.6</c:v>
                </c:pt>
                <c:pt idx="1">
                  <c:v>0.59</c:v>
                </c:pt>
                <c:pt idx="2">
                  <c:v>0.52</c:v>
                </c:pt>
                <c:pt idx="3">
                  <c:v>0.53</c:v>
                </c:pt>
                <c:pt idx="4">
                  <c:v>0.54</c:v>
                </c:pt>
                <c:pt idx="5">
                  <c:v>0.54</c:v>
                </c:pt>
                <c:pt idx="6">
                  <c:v>0.6</c:v>
                </c:pt>
                <c:pt idx="7">
                  <c:v>0.57999999999999996</c:v>
                </c:pt>
              </c:numCache>
            </c:numRef>
          </c:val>
          <c:extLst xmlns:c16r2="http://schemas.microsoft.com/office/drawing/2015/06/chart">
            <c:ext xmlns:c16="http://schemas.microsoft.com/office/drawing/2014/chart" uri="{C3380CC4-5D6E-409C-BE32-E72D297353CC}">
              <c16:uniqueId val="{00000000-9103-4791-999A-0F52C8AD85A9}"/>
            </c:ext>
          </c:extLst>
        </c:ser>
        <c:ser>
          <c:idx val="1"/>
          <c:order val="1"/>
          <c:tx>
            <c:v>- Зертханалық</c:v>
          </c:tx>
          <c:invertIfNegative val="0"/>
          <c:val>
            <c:numRef>
              <c:f>'[Cтат_обраб-2025-6 — копия (3).xlsx]Лист1'!$H$40:$O$40</c:f>
              <c:numCache>
                <c:formatCode>General</c:formatCode>
                <c:ptCount val="8"/>
                <c:pt idx="0">
                  <c:v>0.62</c:v>
                </c:pt>
                <c:pt idx="1">
                  <c:v>0.63</c:v>
                </c:pt>
                <c:pt idx="2">
                  <c:v>0.48</c:v>
                </c:pt>
                <c:pt idx="3">
                  <c:v>0.6</c:v>
                </c:pt>
                <c:pt idx="4">
                  <c:v>0.57999999999999996</c:v>
                </c:pt>
                <c:pt idx="5">
                  <c:v>0.55000000000000004</c:v>
                </c:pt>
                <c:pt idx="6">
                  <c:v>0.62</c:v>
                </c:pt>
                <c:pt idx="7">
                  <c:v>0.55000000000000004</c:v>
                </c:pt>
              </c:numCache>
            </c:numRef>
          </c:val>
          <c:extLst xmlns:c16r2="http://schemas.microsoft.com/office/drawing/2015/06/chart">
            <c:ext xmlns:c16="http://schemas.microsoft.com/office/drawing/2014/chart" uri="{C3380CC4-5D6E-409C-BE32-E72D297353CC}">
              <c16:uniqueId val="{00000001-9103-4791-999A-0F52C8AD85A9}"/>
            </c:ext>
          </c:extLst>
        </c:ser>
        <c:dLbls>
          <c:showLegendKey val="0"/>
          <c:showVal val="0"/>
          <c:showCatName val="0"/>
          <c:showSerName val="0"/>
          <c:showPercent val="0"/>
          <c:showBubbleSize val="0"/>
        </c:dLbls>
        <c:gapWidth val="150"/>
        <c:axId val="711157656"/>
        <c:axId val="711156872"/>
      </c:barChart>
      <c:catAx>
        <c:axId val="711157656"/>
        <c:scaling>
          <c:orientation val="minMax"/>
        </c:scaling>
        <c:delete val="0"/>
        <c:axPos val="b"/>
        <c:title>
          <c:tx>
            <c:rich>
              <a:bodyPr/>
              <a:lstStyle/>
              <a:p>
                <a:pP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Науашалар</a:t>
                </a:r>
              </a:p>
            </c:rich>
          </c:tx>
          <c:layout>
            <c:manualLayout>
              <c:xMode val="edge"/>
              <c:yMode val="edge"/>
              <c:x val="0.80002096356312946"/>
              <c:y val="0.83403893371889304"/>
            </c:manualLayout>
          </c:layout>
          <c:overlay val="0"/>
        </c:title>
        <c:majorTickMark val="out"/>
        <c:minorTickMark val="none"/>
        <c:tickLblPos val="nextTo"/>
        <c:crossAx val="711156872"/>
        <c:crosses val="autoZero"/>
        <c:auto val="1"/>
        <c:lblAlgn val="ctr"/>
        <c:lblOffset val="100"/>
        <c:noMultiLvlLbl val="0"/>
      </c:catAx>
      <c:valAx>
        <c:axId val="711156872"/>
        <c:scaling>
          <c:orientation val="minMax"/>
        </c:scaling>
        <c:delete val="0"/>
        <c:axPos val="l"/>
        <c:majorGridlines/>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0" i="0" baseline="0">
                    <a:effectLst/>
                    <a:latin typeface="Times New Roman" panose="02020603050405020304" pitchFamily="18" charset="0"/>
                    <a:cs typeface="Times New Roman" panose="02020603050405020304" pitchFamily="18" charset="0"/>
                  </a:rPr>
                  <a:t>Себу мөлшері, г</a:t>
                </a:r>
                <a:endParaRPr lang="ru-RU" sz="1200">
                  <a:effectLst/>
                  <a:latin typeface="Times New Roman" panose="02020603050405020304" pitchFamily="18" charset="0"/>
                  <a:cs typeface="Times New Roman" panose="02020603050405020304" pitchFamily="18" charset="0"/>
                </a:endParaRPr>
              </a:p>
            </c:rich>
          </c:tx>
          <c:layout>
            <c:manualLayout>
              <c:xMode val="edge"/>
              <c:yMode val="edge"/>
              <c:x val="1.3633923778851312E-2"/>
              <c:y val="3.3138339097191015E-2"/>
            </c:manualLayout>
          </c:layout>
          <c:overlay val="0"/>
        </c:title>
        <c:numFmt formatCode="General" sourceLinked="1"/>
        <c:majorTickMark val="out"/>
        <c:minorTickMark val="none"/>
        <c:tickLblPos val="nextTo"/>
        <c:crossAx val="711157656"/>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82646-28D5-4144-A12D-A5AD2BEF9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28887</Words>
  <Characters>164658</Characters>
  <Application>Microsoft Office Word</Application>
  <DocSecurity>0</DocSecurity>
  <Lines>1372</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cp:lastPrinted>2026-01-05T11:54:00Z</cp:lastPrinted>
  <dcterms:created xsi:type="dcterms:W3CDTF">2026-01-04T07:15:00Z</dcterms:created>
  <dcterms:modified xsi:type="dcterms:W3CDTF">2026-01-05T12:12:00Z</dcterms:modified>
</cp:coreProperties>
</file>