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29B6" w:rsidRDefault="00C46E47">
      <w:pPr>
        <w:pStyle w:val="a3"/>
        <w:spacing w:before="71" w:line="322" w:lineRule="exact"/>
        <w:ind w:left="563" w:right="139" w:firstLine="0"/>
        <w:jc w:val="center"/>
      </w:pPr>
      <w:r>
        <w:t>Әл-Фараби</w:t>
      </w:r>
      <w:r>
        <w:rPr>
          <w:spacing w:val="-7"/>
        </w:rPr>
        <w:t xml:space="preserve"> </w:t>
      </w:r>
      <w:r>
        <w:t>атындағы</w:t>
      </w:r>
      <w:r>
        <w:rPr>
          <w:spacing w:val="-4"/>
        </w:rPr>
        <w:t xml:space="preserve"> </w:t>
      </w:r>
      <w:r>
        <w:t>Қазақ</w:t>
      </w:r>
      <w:r>
        <w:rPr>
          <w:spacing w:val="-7"/>
        </w:rPr>
        <w:t xml:space="preserve"> </w:t>
      </w:r>
      <w:r>
        <w:t>ұлттық</w:t>
      </w:r>
      <w:r>
        <w:rPr>
          <w:spacing w:val="-5"/>
        </w:rPr>
        <w:t xml:space="preserve"> </w:t>
      </w:r>
      <w:r>
        <w:rPr>
          <w:spacing w:val="-2"/>
        </w:rPr>
        <w:t>университеті</w:t>
      </w:r>
    </w:p>
    <w:p w:rsidR="008265D2" w:rsidRDefault="00C46E47" w:rsidP="008265D2">
      <w:pPr>
        <w:pStyle w:val="a3"/>
        <w:spacing w:line="322" w:lineRule="exact"/>
        <w:ind w:left="6661" w:right="139" w:firstLine="0"/>
        <w:jc w:val="center"/>
        <w:rPr>
          <w:spacing w:val="-2"/>
        </w:rPr>
      </w:pPr>
      <w:r>
        <w:t>Қолжазба</w:t>
      </w:r>
      <w:r>
        <w:rPr>
          <w:spacing w:val="-4"/>
        </w:rPr>
        <w:t xml:space="preserve"> </w:t>
      </w:r>
      <w:r>
        <w:rPr>
          <w:spacing w:val="-2"/>
        </w:rPr>
        <w:t>құқығында</w:t>
      </w:r>
    </w:p>
    <w:p w:rsidR="008265D2" w:rsidRPr="008265D2" w:rsidRDefault="008265D2" w:rsidP="008265D2">
      <w:pPr>
        <w:pStyle w:val="a3"/>
        <w:spacing w:line="322" w:lineRule="exact"/>
        <w:ind w:left="0" w:right="139" w:firstLine="0"/>
        <w:jc w:val="left"/>
        <w:rPr>
          <w:spacing w:val="-2"/>
        </w:rPr>
      </w:pPr>
      <w:r>
        <w:t>ӘОЖ</w:t>
      </w:r>
      <w:r w:rsidRPr="008C4432">
        <w:t xml:space="preserve"> 81’1 (043.3)</w:t>
      </w: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spacing w:before="3"/>
        <w:ind w:left="0" w:right="0" w:firstLine="0"/>
        <w:jc w:val="left"/>
      </w:pPr>
    </w:p>
    <w:p w:rsidR="00DF29B6" w:rsidRDefault="00C46E47">
      <w:pPr>
        <w:pStyle w:val="1"/>
        <w:spacing w:before="0"/>
        <w:ind w:left="563"/>
      </w:pPr>
      <w:r>
        <w:t>СЕРІКҚАЗЫҚЫЗЫ</w:t>
      </w:r>
      <w:r>
        <w:rPr>
          <w:spacing w:val="-16"/>
        </w:rPr>
        <w:t xml:space="preserve"> </w:t>
      </w:r>
      <w:r>
        <w:rPr>
          <w:spacing w:val="-2"/>
        </w:rPr>
        <w:t>АҚБОТА</w:t>
      </w:r>
    </w:p>
    <w:p w:rsidR="00DF29B6" w:rsidRDefault="00DF29B6">
      <w:pPr>
        <w:pStyle w:val="a3"/>
        <w:ind w:left="0" w:right="0" w:firstLine="0"/>
        <w:jc w:val="left"/>
        <w:rPr>
          <w:b/>
        </w:rPr>
      </w:pPr>
    </w:p>
    <w:p w:rsidR="00DF29B6" w:rsidRDefault="00DF29B6">
      <w:pPr>
        <w:pStyle w:val="a3"/>
        <w:spacing w:before="1"/>
        <w:ind w:left="0" w:right="0" w:firstLine="0"/>
        <w:jc w:val="left"/>
        <w:rPr>
          <w:b/>
        </w:rPr>
      </w:pPr>
    </w:p>
    <w:p w:rsidR="00DF29B6" w:rsidRDefault="00C46E47">
      <w:pPr>
        <w:ind w:left="1863" w:firstLine="175"/>
        <w:rPr>
          <w:b/>
          <w:sz w:val="28"/>
        </w:rPr>
      </w:pPr>
      <w:r>
        <w:rPr>
          <w:b/>
          <w:sz w:val="28"/>
        </w:rPr>
        <w:t>АРМЯН-ҚЫПШАҚ</w:t>
      </w:r>
      <w:r>
        <w:rPr>
          <w:b/>
          <w:spacing w:val="-16"/>
          <w:sz w:val="28"/>
        </w:rPr>
        <w:t xml:space="preserve"> </w:t>
      </w:r>
      <w:r>
        <w:rPr>
          <w:b/>
          <w:sz w:val="28"/>
        </w:rPr>
        <w:t>ЕСКЕРТКІШТЕРІ</w:t>
      </w:r>
      <w:r>
        <w:rPr>
          <w:b/>
          <w:spacing w:val="-16"/>
          <w:sz w:val="28"/>
        </w:rPr>
        <w:t xml:space="preserve"> </w:t>
      </w:r>
      <w:r>
        <w:rPr>
          <w:b/>
          <w:sz w:val="28"/>
        </w:rPr>
        <w:t>ТІЛІНІҢ ЛИНГВИСТИКАЛЫҚ ИНТЕРПРЕТАЦИЯСЫ</w:t>
      </w:r>
    </w:p>
    <w:p w:rsidR="00DF29B6" w:rsidRDefault="00C46E47">
      <w:pPr>
        <w:pStyle w:val="a3"/>
        <w:spacing w:line="316" w:lineRule="exact"/>
        <w:ind w:left="3208" w:right="2780" w:firstLine="0"/>
        <w:jc w:val="center"/>
      </w:pPr>
      <w:r>
        <w:t>8D02303</w:t>
      </w:r>
      <w:r>
        <w:rPr>
          <w:spacing w:val="-4"/>
        </w:rPr>
        <w:t xml:space="preserve"> </w:t>
      </w:r>
      <w:r>
        <w:t>-</w:t>
      </w:r>
      <w:r>
        <w:rPr>
          <w:spacing w:val="-3"/>
        </w:rPr>
        <w:t xml:space="preserve"> </w:t>
      </w:r>
      <w:r>
        <w:rPr>
          <w:spacing w:val="-2"/>
        </w:rPr>
        <w:t>Лингвистика</w:t>
      </w:r>
    </w:p>
    <w:p w:rsidR="00DF29B6" w:rsidRDefault="00DF29B6">
      <w:pPr>
        <w:pStyle w:val="a3"/>
        <w:spacing w:before="2"/>
        <w:ind w:left="0" w:right="0" w:firstLine="0"/>
        <w:jc w:val="left"/>
      </w:pPr>
    </w:p>
    <w:p w:rsidR="00DF29B6" w:rsidRDefault="00C46E47">
      <w:pPr>
        <w:pStyle w:val="a3"/>
        <w:ind w:left="2425" w:right="1995" w:firstLine="1176"/>
        <w:jc w:val="left"/>
      </w:pPr>
      <w:r>
        <w:t>Философия докторы (Phd) дәрежесін</w:t>
      </w:r>
      <w:r>
        <w:rPr>
          <w:spacing w:val="-7"/>
        </w:rPr>
        <w:t xml:space="preserve"> </w:t>
      </w:r>
      <w:r>
        <w:t>алу</w:t>
      </w:r>
      <w:r>
        <w:rPr>
          <w:spacing w:val="-11"/>
        </w:rPr>
        <w:t xml:space="preserve"> </w:t>
      </w:r>
      <w:r>
        <w:t>үшін</w:t>
      </w:r>
      <w:r>
        <w:rPr>
          <w:spacing w:val="-8"/>
        </w:rPr>
        <w:t xml:space="preserve"> </w:t>
      </w:r>
      <w:r>
        <w:t>дайындалған</w:t>
      </w:r>
      <w:r>
        <w:rPr>
          <w:spacing w:val="-8"/>
        </w:rPr>
        <w:t xml:space="preserve"> </w:t>
      </w:r>
      <w:r>
        <w:t>диссертация</w:t>
      </w: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spacing w:before="320"/>
        <w:ind w:left="0" w:right="0" w:firstLine="0"/>
        <w:jc w:val="left"/>
      </w:pPr>
    </w:p>
    <w:p w:rsidR="00DF29B6" w:rsidRDefault="00C46E47">
      <w:pPr>
        <w:pStyle w:val="a3"/>
        <w:ind w:left="5242" w:right="280" w:firstLine="1199"/>
        <w:jc w:val="right"/>
      </w:pPr>
      <w:r>
        <w:t>Отандық</w:t>
      </w:r>
      <w:r>
        <w:rPr>
          <w:spacing w:val="-15"/>
        </w:rPr>
        <w:t xml:space="preserve"> </w:t>
      </w:r>
      <w:r>
        <w:t>ғылыми</w:t>
      </w:r>
      <w:r>
        <w:rPr>
          <w:spacing w:val="-14"/>
        </w:rPr>
        <w:t xml:space="preserve"> </w:t>
      </w:r>
      <w:r>
        <w:t>кеңесші: филология</w:t>
      </w:r>
      <w:r>
        <w:rPr>
          <w:spacing w:val="-9"/>
        </w:rPr>
        <w:t xml:space="preserve"> </w:t>
      </w:r>
      <w:r>
        <w:t>ғылымдарының</w:t>
      </w:r>
      <w:r>
        <w:rPr>
          <w:spacing w:val="-9"/>
        </w:rPr>
        <w:t xml:space="preserve"> </w:t>
      </w:r>
      <w:r>
        <w:rPr>
          <w:spacing w:val="-2"/>
        </w:rPr>
        <w:t>докторы,</w:t>
      </w:r>
    </w:p>
    <w:p w:rsidR="00DF29B6" w:rsidRDefault="00C46E47">
      <w:pPr>
        <w:pStyle w:val="a3"/>
        <w:spacing w:line="321" w:lineRule="exact"/>
        <w:ind w:left="0" w:right="279" w:firstLine="0"/>
        <w:jc w:val="right"/>
      </w:pPr>
      <w:r>
        <w:t>профессор</w:t>
      </w:r>
      <w:r>
        <w:rPr>
          <w:spacing w:val="-6"/>
        </w:rPr>
        <w:t xml:space="preserve"> </w:t>
      </w:r>
      <w:r>
        <w:t>Р.А.</w:t>
      </w:r>
      <w:r>
        <w:rPr>
          <w:spacing w:val="-5"/>
        </w:rPr>
        <w:t xml:space="preserve"> </w:t>
      </w:r>
      <w:r>
        <w:rPr>
          <w:spacing w:val="-2"/>
        </w:rPr>
        <w:t>Авакова</w:t>
      </w:r>
    </w:p>
    <w:p w:rsidR="00DF29B6" w:rsidRDefault="00DF29B6">
      <w:pPr>
        <w:pStyle w:val="a3"/>
        <w:ind w:left="0" w:right="0" w:firstLine="0"/>
        <w:jc w:val="left"/>
      </w:pPr>
    </w:p>
    <w:p w:rsidR="00DF29B6" w:rsidRDefault="00DF29B6">
      <w:pPr>
        <w:pStyle w:val="a3"/>
        <w:spacing w:before="1"/>
        <w:ind w:left="0" w:right="0" w:firstLine="0"/>
        <w:jc w:val="left"/>
      </w:pPr>
    </w:p>
    <w:p w:rsidR="00DF29B6" w:rsidRDefault="00C46E47">
      <w:pPr>
        <w:pStyle w:val="a3"/>
        <w:ind w:left="5137" w:right="279" w:firstLine="1226"/>
      </w:pPr>
      <w:r>
        <w:t>Шетелдік</w:t>
      </w:r>
      <w:r>
        <w:rPr>
          <w:spacing w:val="-18"/>
        </w:rPr>
        <w:t xml:space="preserve"> </w:t>
      </w:r>
      <w:r>
        <w:t>ғылыми</w:t>
      </w:r>
      <w:r>
        <w:rPr>
          <w:spacing w:val="-16"/>
        </w:rPr>
        <w:t xml:space="preserve"> </w:t>
      </w:r>
      <w:r>
        <w:t>кеңесші: филология ғылымдарының докторы, профессор</w:t>
      </w:r>
      <w:r>
        <w:rPr>
          <w:spacing w:val="-6"/>
        </w:rPr>
        <w:t xml:space="preserve"> </w:t>
      </w:r>
      <w:r>
        <w:t>Нуреддин</w:t>
      </w:r>
      <w:r>
        <w:rPr>
          <w:spacing w:val="-5"/>
        </w:rPr>
        <w:t xml:space="preserve"> </w:t>
      </w:r>
      <w:r>
        <w:t>Демир</w:t>
      </w:r>
      <w:r>
        <w:rPr>
          <w:spacing w:val="-5"/>
        </w:rPr>
        <w:t xml:space="preserve"> </w:t>
      </w:r>
      <w:r>
        <w:rPr>
          <w:spacing w:val="-2"/>
        </w:rPr>
        <w:t>(Түркия)</w:t>
      </w: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DF29B6">
      <w:pPr>
        <w:pStyle w:val="a3"/>
        <w:ind w:left="0" w:right="0" w:firstLine="0"/>
        <w:jc w:val="left"/>
      </w:pPr>
    </w:p>
    <w:p w:rsidR="00DF29B6" w:rsidRDefault="00C46E47">
      <w:pPr>
        <w:pStyle w:val="a3"/>
        <w:ind w:left="3208" w:right="2779" w:firstLine="0"/>
        <w:jc w:val="center"/>
      </w:pPr>
      <w:r>
        <w:t>Қазақстан</w:t>
      </w:r>
      <w:r>
        <w:rPr>
          <w:spacing w:val="-18"/>
        </w:rPr>
        <w:t xml:space="preserve"> </w:t>
      </w:r>
      <w:r>
        <w:t>Республикасы Алматы, 2026</w:t>
      </w:r>
    </w:p>
    <w:p w:rsidR="00DF29B6" w:rsidRDefault="00DF29B6">
      <w:pPr>
        <w:pStyle w:val="a3"/>
        <w:jc w:val="center"/>
        <w:sectPr w:rsidR="00DF29B6">
          <w:type w:val="continuous"/>
          <w:pgSz w:w="11910" w:h="16840"/>
          <w:pgMar w:top="1180" w:right="425" w:bottom="280" w:left="1559" w:header="720" w:footer="720" w:gutter="0"/>
          <w:cols w:space="720"/>
        </w:sectPr>
      </w:pPr>
    </w:p>
    <w:p w:rsidR="00DF29B6" w:rsidRDefault="00C46E47">
      <w:pPr>
        <w:pStyle w:val="1"/>
        <w:spacing w:before="76"/>
        <w:ind w:left="429" w:right="370"/>
      </w:pPr>
      <w:r>
        <w:rPr>
          <w:spacing w:val="-2"/>
        </w:rPr>
        <w:lastRenderedPageBreak/>
        <w:t>МАЗМҰНЫ</w:t>
      </w:r>
    </w:p>
    <w:sdt>
      <w:sdtPr>
        <w:id w:val="406885978"/>
        <w:docPartObj>
          <w:docPartGallery w:val="Table of Contents"/>
          <w:docPartUnique/>
        </w:docPartObj>
      </w:sdtPr>
      <w:sdtEndPr/>
      <w:sdtContent>
        <w:p w:rsidR="00DF29B6" w:rsidRDefault="007B2156">
          <w:pPr>
            <w:pStyle w:val="6"/>
            <w:tabs>
              <w:tab w:val="left" w:pos="9283"/>
            </w:tabs>
            <w:spacing w:before="316" w:line="322" w:lineRule="exact"/>
          </w:pPr>
          <w:hyperlink w:anchor="_TOC_250011" w:history="1">
            <w:r w:rsidR="00C46E47">
              <w:rPr>
                <w:b/>
                <w:spacing w:val="-2"/>
              </w:rPr>
              <w:t>АНЫҚТАМАЛАР</w:t>
            </w:r>
            <w:r w:rsidR="00C46E47">
              <w:rPr>
                <w:spacing w:val="-2"/>
              </w:rPr>
              <w:t>.....................................................................</w:t>
            </w:r>
            <w:r w:rsidR="00C46E47">
              <w:tab/>
            </w:r>
            <w:r w:rsidR="00C46E47">
              <w:rPr>
                <w:spacing w:val="-10"/>
              </w:rPr>
              <w:t>3</w:t>
            </w:r>
          </w:hyperlink>
        </w:p>
        <w:p w:rsidR="00DF29B6" w:rsidRDefault="007B2156">
          <w:pPr>
            <w:pStyle w:val="7"/>
            <w:tabs>
              <w:tab w:val="left" w:pos="9283"/>
            </w:tabs>
            <w:spacing w:line="322" w:lineRule="exact"/>
            <w:rPr>
              <w:b w:val="0"/>
              <w:i w:val="0"/>
              <w:sz w:val="28"/>
            </w:rPr>
          </w:pPr>
          <w:hyperlink w:anchor="_TOC_250010" w:history="1">
            <w:r w:rsidR="00C46E47">
              <w:rPr>
                <w:i w:val="0"/>
                <w:sz w:val="28"/>
              </w:rPr>
              <w:t>БЕЛГІЛЕУЛЕР</w:t>
            </w:r>
            <w:r w:rsidR="00C46E47">
              <w:rPr>
                <w:i w:val="0"/>
                <w:spacing w:val="-11"/>
                <w:sz w:val="28"/>
              </w:rPr>
              <w:t xml:space="preserve"> </w:t>
            </w:r>
            <w:r w:rsidR="00C46E47">
              <w:rPr>
                <w:i w:val="0"/>
                <w:sz w:val="28"/>
              </w:rPr>
              <w:t>МЕН</w:t>
            </w:r>
            <w:r w:rsidR="00C46E47">
              <w:rPr>
                <w:i w:val="0"/>
                <w:spacing w:val="-7"/>
                <w:sz w:val="28"/>
              </w:rPr>
              <w:t xml:space="preserve"> </w:t>
            </w:r>
            <w:r w:rsidR="00C46E47">
              <w:rPr>
                <w:i w:val="0"/>
                <w:spacing w:val="-2"/>
                <w:sz w:val="28"/>
              </w:rPr>
              <w:t>ҚЫСҚАРТУЛАР</w:t>
            </w:r>
            <w:r w:rsidR="00C46E47">
              <w:rPr>
                <w:b w:val="0"/>
                <w:i w:val="0"/>
                <w:spacing w:val="-2"/>
                <w:sz w:val="28"/>
              </w:rPr>
              <w:t>…………………</w:t>
            </w:r>
            <w:r w:rsidR="00C46E47">
              <w:rPr>
                <w:b w:val="0"/>
                <w:i w:val="0"/>
                <w:sz w:val="28"/>
              </w:rPr>
              <w:tab/>
            </w:r>
            <w:r w:rsidR="00C46E47">
              <w:rPr>
                <w:b w:val="0"/>
                <w:i w:val="0"/>
                <w:spacing w:val="-10"/>
                <w:sz w:val="28"/>
              </w:rPr>
              <w:t>5</w:t>
            </w:r>
          </w:hyperlink>
        </w:p>
        <w:p w:rsidR="00DF29B6" w:rsidRDefault="007B2156">
          <w:pPr>
            <w:pStyle w:val="6"/>
            <w:tabs>
              <w:tab w:val="left" w:pos="9277"/>
            </w:tabs>
            <w:spacing w:line="322" w:lineRule="exact"/>
          </w:pPr>
          <w:hyperlink w:anchor="_TOC_250009" w:history="1">
            <w:r w:rsidR="00C46E47">
              <w:rPr>
                <w:b/>
                <w:spacing w:val="-2"/>
              </w:rPr>
              <w:t>КІРІСПЕ</w:t>
            </w:r>
            <w:r w:rsidR="00C46E47">
              <w:rPr>
                <w:spacing w:val="-2"/>
              </w:rPr>
              <w:t>.......................................................................................</w:t>
            </w:r>
            <w:r w:rsidR="00C46E47">
              <w:tab/>
            </w:r>
            <w:r w:rsidR="00C46E47">
              <w:rPr>
                <w:spacing w:val="-10"/>
              </w:rPr>
              <w:t>6</w:t>
            </w:r>
          </w:hyperlink>
        </w:p>
        <w:p w:rsidR="00DF29B6" w:rsidRDefault="00C46E47">
          <w:pPr>
            <w:pStyle w:val="30"/>
            <w:numPr>
              <w:ilvl w:val="0"/>
              <w:numId w:val="62"/>
            </w:numPr>
            <w:tabs>
              <w:tab w:val="left" w:pos="1277"/>
              <w:tab w:val="left" w:pos="3394"/>
              <w:tab w:val="left" w:pos="4112"/>
              <w:tab w:val="left" w:pos="7184"/>
              <w:tab w:val="left" w:pos="9281"/>
            </w:tabs>
            <w:spacing w:line="254" w:lineRule="auto"/>
            <w:rPr>
              <w:i w:val="0"/>
              <w:sz w:val="28"/>
            </w:rPr>
          </w:pPr>
          <w:bookmarkStart w:id="0" w:name="1____АРМЯН-ҚЫПШАҚ__ЕСКЕРТКІШТЕРІНІҢ_ЗЕРТ"/>
          <w:bookmarkEnd w:id="0"/>
          <w:r>
            <w:rPr>
              <w:i w:val="0"/>
              <w:spacing w:val="-2"/>
              <w:sz w:val="28"/>
            </w:rPr>
            <w:t>АРМЯН-ҚЫПШАҚ</w:t>
          </w:r>
          <w:r>
            <w:rPr>
              <w:i w:val="0"/>
              <w:sz w:val="28"/>
            </w:rPr>
            <w:tab/>
            <w:t xml:space="preserve">ЕСКЕРТКІШТЕРІНІҢ ЗЕРТТЕЛУ </w:t>
          </w:r>
          <w:bookmarkStart w:id="1" w:name="ТАРИХЫ:________ЛИНГВИСТИКАЛЫҚ_____ТАЛДАУ"/>
          <w:bookmarkEnd w:id="1"/>
          <w:r>
            <w:rPr>
              <w:i w:val="0"/>
              <w:spacing w:val="-2"/>
              <w:sz w:val="28"/>
            </w:rPr>
            <w:t>ТАРИХЫ:</w:t>
          </w:r>
          <w:r>
            <w:rPr>
              <w:i w:val="0"/>
              <w:sz w:val="28"/>
            </w:rPr>
            <w:tab/>
          </w:r>
          <w:r>
            <w:rPr>
              <w:i w:val="0"/>
              <w:spacing w:val="-2"/>
              <w:sz w:val="32"/>
            </w:rPr>
            <w:t>ЛИНГВИСТИКАЛЫҚ</w:t>
          </w:r>
          <w:r>
            <w:rPr>
              <w:i w:val="0"/>
              <w:sz w:val="32"/>
            </w:rPr>
            <w:tab/>
          </w:r>
          <w:r>
            <w:rPr>
              <w:i w:val="0"/>
              <w:spacing w:val="-2"/>
              <w:sz w:val="32"/>
            </w:rPr>
            <w:t>ТАЛДАУ</w:t>
          </w:r>
          <w:r>
            <w:rPr>
              <w:b w:val="0"/>
              <w:i w:val="0"/>
              <w:sz w:val="32"/>
            </w:rPr>
            <w:tab/>
          </w:r>
          <w:r>
            <w:rPr>
              <w:b w:val="0"/>
              <w:i w:val="0"/>
              <w:spacing w:val="-6"/>
              <w:sz w:val="32"/>
            </w:rPr>
            <w:t>11</w:t>
          </w:r>
        </w:p>
        <w:p w:rsidR="00DF29B6" w:rsidRDefault="007B2156">
          <w:pPr>
            <w:pStyle w:val="20"/>
            <w:numPr>
              <w:ilvl w:val="1"/>
              <w:numId w:val="62"/>
            </w:numPr>
            <w:tabs>
              <w:tab w:val="left" w:pos="1266"/>
              <w:tab w:val="left" w:pos="1277"/>
              <w:tab w:val="left" w:pos="4678"/>
              <w:tab w:val="left" w:pos="6653"/>
              <w:tab w:val="left" w:pos="7015"/>
              <w:tab w:val="left" w:pos="9317"/>
            </w:tabs>
            <w:spacing w:before="428" w:line="259" w:lineRule="auto"/>
            <w:ind w:right="319" w:hanging="1124"/>
          </w:pPr>
          <w:hyperlink w:anchor="_TOC_250008" w:history="1">
            <w:bookmarkStart w:id="2" w:name="1.1__Әлемдік__лингвистикадағы_армян-қыпш"/>
            <w:bookmarkEnd w:id="2"/>
            <w:r w:rsidR="00C46E47">
              <w:tab/>
              <w:t>Әлемдік</w:t>
            </w:r>
            <w:r w:rsidR="00C46E47">
              <w:rPr>
                <w:spacing w:val="40"/>
              </w:rPr>
              <w:t xml:space="preserve"> </w:t>
            </w:r>
            <w:r w:rsidR="00C46E47">
              <w:t>лингвистикадағы</w:t>
            </w:r>
            <w:r w:rsidR="00C46E47">
              <w:tab/>
            </w:r>
            <w:r w:rsidR="00C46E47">
              <w:rPr>
                <w:spacing w:val="-2"/>
              </w:rPr>
              <w:t>армян-қыпшақ</w:t>
            </w:r>
            <w:r w:rsidR="00C46E47">
              <w:tab/>
            </w:r>
            <w:r w:rsidR="00C46E47">
              <w:rPr>
                <w:spacing w:val="-2"/>
              </w:rPr>
              <w:t>ескерткіштеріне</w:t>
            </w:r>
            <w:r w:rsidR="00C46E47">
              <w:rPr>
                <w:spacing w:val="40"/>
              </w:rPr>
              <w:t xml:space="preserve"> </w:t>
            </w:r>
            <w:bookmarkStart w:id="3" w:name="қатысты______тілдік_____пайымдаулар_____"/>
            <w:bookmarkEnd w:id="3"/>
            <w:r w:rsidR="00C46E47">
              <w:rPr>
                <w:spacing w:val="-2"/>
              </w:rPr>
              <w:t>қатысты</w:t>
            </w:r>
            <w:r w:rsidR="00C46E47">
              <w:tab/>
            </w:r>
            <w:r w:rsidR="00C46E47">
              <w:rPr>
                <w:spacing w:val="-2"/>
              </w:rPr>
              <w:t>тілдік</w:t>
            </w:r>
            <w:r w:rsidR="00C46E47">
              <w:tab/>
            </w:r>
            <w:r w:rsidR="00C46E47">
              <w:tab/>
            </w:r>
            <w:r w:rsidR="00C46E47">
              <w:rPr>
                <w:spacing w:val="-2"/>
              </w:rPr>
              <w:t>пайымдаулар</w:t>
            </w:r>
            <w:r w:rsidR="00C46E47">
              <w:tab/>
            </w:r>
            <w:r w:rsidR="00C46E47">
              <w:rPr>
                <w:spacing w:val="-6"/>
              </w:rPr>
              <w:t>11</w:t>
            </w:r>
          </w:hyperlink>
        </w:p>
        <w:p w:rsidR="00DF29B6" w:rsidRDefault="00C46E47">
          <w:pPr>
            <w:pStyle w:val="20"/>
            <w:numPr>
              <w:ilvl w:val="1"/>
              <w:numId w:val="62"/>
            </w:numPr>
            <w:tabs>
              <w:tab w:val="left" w:pos="1278"/>
              <w:tab w:val="left" w:pos="2977"/>
              <w:tab w:val="left" w:pos="4112"/>
              <w:tab w:val="left" w:pos="4678"/>
              <w:tab w:val="left" w:pos="6654"/>
              <w:tab w:val="left" w:pos="7017"/>
              <w:tab w:val="left" w:pos="9343"/>
            </w:tabs>
            <w:spacing w:before="1" w:line="259" w:lineRule="auto"/>
            <w:ind w:left="1278" w:right="294"/>
          </w:pPr>
          <w:bookmarkStart w:id="4" w:name="1.2__Қазақ_тіл__біліміндегі__армян-қыпша"/>
          <w:bookmarkEnd w:id="4"/>
          <w:r>
            <w:t>Қазақ тіл</w:t>
          </w:r>
          <w:r>
            <w:tab/>
          </w:r>
          <w:r>
            <w:rPr>
              <w:spacing w:val="-2"/>
            </w:rPr>
            <w:t>біліміндегі</w:t>
          </w:r>
          <w:r>
            <w:tab/>
          </w:r>
          <w:r>
            <w:rPr>
              <w:spacing w:val="-2"/>
            </w:rPr>
            <w:t>армян-қыпшақ</w:t>
          </w:r>
          <w:r>
            <w:tab/>
          </w:r>
          <w:r>
            <w:rPr>
              <w:spacing w:val="-2"/>
            </w:rPr>
            <w:t>ескерткіштеріне</w:t>
          </w:r>
          <w:r>
            <w:rPr>
              <w:spacing w:val="80"/>
            </w:rPr>
            <w:t xml:space="preserve"> </w:t>
          </w:r>
          <w:bookmarkStart w:id="5" w:name="қатысты_____лингвистикалық____тұжырымдар"/>
          <w:bookmarkEnd w:id="5"/>
          <w:r>
            <w:rPr>
              <w:spacing w:val="-2"/>
            </w:rPr>
            <w:t>қатысты</w:t>
          </w:r>
          <w:r>
            <w:tab/>
          </w:r>
          <w:r>
            <w:tab/>
          </w:r>
          <w:r>
            <w:rPr>
              <w:spacing w:val="-2"/>
            </w:rPr>
            <w:t>лингвистикалық</w:t>
          </w:r>
          <w:r>
            <w:tab/>
          </w:r>
          <w:r>
            <w:tab/>
          </w:r>
          <w:r>
            <w:rPr>
              <w:spacing w:val="-2"/>
            </w:rPr>
            <w:t>тұжырымдар</w:t>
          </w:r>
          <w:r>
            <w:tab/>
          </w:r>
          <w:r>
            <w:rPr>
              <w:spacing w:val="-6"/>
            </w:rPr>
            <w:t>33</w:t>
          </w:r>
        </w:p>
        <w:p w:rsidR="00DF29B6" w:rsidRDefault="00C46E47">
          <w:pPr>
            <w:pStyle w:val="20"/>
            <w:numPr>
              <w:ilvl w:val="1"/>
              <w:numId w:val="62"/>
            </w:numPr>
            <w:tabs>
              <w:tab w:val="left" w:pos="1278"/>
              <w:tab w:val="left" w:pos="5087"/>
            </w:tabs>
            <w:ind w:left="1278" w:hanging="1135"/>
          </w:pPr>
          <w:bookmarkStart w:id="6" w:name="1.3__А.Н._Гаркавец_еңбектеріндегі____арм"/>
          <w:bookmarkEnd w:id="6"/>
          <w:r>
            <w:t>А.Н.</w:t>
          </w:r>
          <w:r>
            <w:rPr>
              <w:spacing w:val="-5"/>
            </w:rPr>
            <w:t xml:space="preserve"> </w:t>
          </w:r>
          <w:r>
            <w:t>Гаркавец</w:t>
          </w:r>
          <w:r>
            <w:rPr>
              <w:spacing w:val="-4"/>
            </w:rPr>
            <w:t xml:space="preserve"> </w:t>
          </w:r>
          <w:r>
            <w:rPr>
              <w:spacing w:val="-2"/>
            </w:rPr>
            <w:t>еңбектеріндегі</w:t>
          </w:r>
          <w:r>
            <w:tab/>
            <w:t>армян-қыпшақ</w:t>
          </w:r>
          <w:r>
            <w:rPr>
              <w:spacing w:val="-8"/>
            </w:rPr>
            <w:t xml:space="preserve"> </w:t>
          </w:r>
          <w:r>
            <w:t>тілінің</w:t>
          </w:r>
          <w:r>
            <w:rPr>
              <w:spacing w:val="-5"/>
            </w:rPr>
            <w:t xml:space="preserve"> </w:t>
          </w:r>
          <w:r>
            <w:rPr>
              <w:spacing w:val="-2"/>
            </w:rPr>
            <w:t>тарихи</w:t>
          </w:r>
        </w:p>
        <w:p w:rsidR="00DF29B6" w:rsidRDefault="00C46E47">
          <w:pPr>
            <w:pStyle w:val="6"/>
            <w:tabs>
              <w:tab w:val="left" w:pos="2978"/>
              <w:tab w:val="left" w:pos="7505"/>
              <w:tab w:val="left" w:pos="9348"/>
            </w:tabs>
            <w:spacing w:before="24"/>
            <w:ind w:left="1279"/>
          </w:pPr>
          <w:bookmarkStart w:id="7" w:name="және___әлеуметтік-лингвистикалық________"/>
          <w:bookmarkEnd w:id="7"/>
          <w:r>
            <w:rPr>
              <w:spacing w:val="-4"/>
            </w:rPr>
            <w:t>және</w:t>
          </w:r>
          <w:r>
            <w:tab/>
          </w:r>
          <w:r>
            <w:rPr>
              <w:spacing w:val="-2"/>
            </w:rPr>
            <w:t>әлеуметтік-лингвистикалық</w:t>
          </w:r>
          <w:r>
            <w:tab/>
          </w:r>
          <w:r>
            <w:rPr>
              <w:spacing w:val="-2"/>
            </w:rPr>
            <w:t>табиғаты</w:t>
          </w:r>
          <w:r>
            <w:tab/>
          </w:r>
          <w:r>
            <w:rPr>
              <w:spacing w:val="-5"/>
            </w:rPr>
            <w:t>45</w:t>
          </w:r>
        </w:p>
        <w:p w:rsidR="00DF29B6" w:rsidRDefault="007B2156">
          <w:pPr>
            <w:pStyle w:val="6"/>
            <w:tabs>
              <w:tab w:val="left" w:pos="3547"/>
              <w:tab w:val="left" w:pos="5246"/>
              <w:tab w:val="left" w:pos="7435"/>
              <w:tab w:val="left" w:pos="9357"/>
            </w:tabs>
            <w:spacing w:before="26"/>
            <w:ind w:left="1279"/>
          </w:pPr>
          <w:hyperlink w:anchor="_TOC_250007" w:history="1">
            <w:bookmarkStart w:id="8" w:name="Бірінші____тарау___бойынша_________тұжыр"/>
            <w:bookmarkEnd w:id="8"/>
            <w:r w:rsidR="00C46E47">
              <w:rPr>
                <w:spacing w:val="-2"/>
              </w:rPr>
              <w:t>Бірінші</w:t>
            </w:r>
            <w:r w:rsidR="00C46E47">
              <w:tab/>
            </w:r>
            <w:r w:rsidR="00C46E47">
              <w:rPr>
                <w:spacing w:val="-4"/>
              </w:rPr>
              <w:t>тарау</w:t>
            </w:r>
            <w:r w:rsidR="00C46E47">
              <w:tab/>
            </w:r>
            <w:r w:rsidR="00C46E47">
              <w:rPr>
                <w:spacing w:val="-2"/>
              </w:rPr>
              <w:t>бойынша</w:t>
            </w:r>
            <w:r w:rsidR="00C46E47">
              <w:tab/>
            </w:r>
            <w:r w:rsidR="00C46E47">
              <w:rPr>
                <w:spacing w:val="-2"/>
              </w:rPr>
              <w:t>тұжырым</w:t>
            </w:r>
            <w:r w:rsidR="00C46E47">
              <w:tab/>
            </w:r>
            <w:r w:rsidR="00C46E47">
              <w:rPr>
                <w:spacing w:val="-5"/>
              </w:rPr>
              <w:t>57</w:t>
            </w:r>
          </w:hyperlink>
        </w:p>
        <w:p w:rsidR="00DF29B6" w:rsidRDefault="007B2156">
          <w:pPr>
            <w:pStyle w:val="10"/>
            <w:numPr>
              <w:ilvl w:val="0"/>
              <w:numId w:val="62"/>
            </w:numPr>
            <w:tabs>
              <w:tab w:val="left" w:pos="1197"/>
              <w:tab w:val="left" w:pos="5459"/>
              <w:tab w:val="left" w:pos="6233"/>
              <w:tab w:val="left" w:pos="7087"/>
              <w:tab w:val="left" w:pos="9220"/>
            </w:tabs>
            <w:spacing w:before="31" w:line="256" w:lineRule="auto"/>
            <w:ind w:left="1197" w:right="351" w:hanging="1054"/>
          </w:pPr>
          <w:hyperlink w:anchor="_TOC_250006" w:history="1">
            <w:bookmarkStart w:id="9" w:name="2_________АРМЯН-ҚЫПШАҚ_________ТІЛІНДЕГІ"/>
            <w:bookmarkEnd w:id="9"/>
            <w:r w:rsidR="00C46E47">
              <w:rPr>
                <w:spacing w:val="-2"/>
              </w:rPr>
              <w:t>АРМЯН-ҚЫПШАҚ</w:t>
            </w:r>
            <w:r w:rsidR="00C46E47">
              <w:tab/>
            </w:r>
            <w:r w:rsidR="00C46E47">
              <w:tab/>
            </w:r>
            <w:r w:rsidR="00C46E47">
              <w:tab/>
            </w:r>
            <w:r w:rsidR="00C46E47">
              <w:rPr>
                <w:spacing w:val="-2"/>
              </w:rPr>
              <w:t xml:space="preserve">ТІЛІНДЕГІ </w:t>
            </w:r>
            <w:bookmarkStart w:id="10" w:name="МАҚАЛ-МӘТЕЛДЕРДІҢ___________ЛИНГВИСТИКА-"/>
            <w:bookmarkEnd w:id="10"/>
            <w:r w:rsidR="00C46E47">
              <w:rPr>
                <w:spacing w:val="-2"/>
              </w:rPr>
              <w:t>МАҚАЛ-МӘТЕЛДЕРДІҢ</w:t>
            </w:r>
            <w:r w:rsidR="00C46E47">
              <w:tab/>
            </w:r>
            <w:r w:rsidR="00C46E47">
              <w:tab/>
            </w:r>
            <w:r w:rsidR="00C46E47">
              <w:rPr>
                <w:spacing w:val="-2"/>
              </w:rPr>
              <w:t xml:space="preserve">ЛИНГВИСТИКА- </w:t>
            </w:r>
            <w:bookmarkStart w:id="11" w:name="СЕМАНТИКАЛЫҚ________ИНТЕРПРЕТАЦИЯСЫ_____"/>
            <w:bookmarkEnd w:id="11"/>
            <w:r w:rsidR="00C46E47">
              <w:rPr>
                <w:spacing w:val="-2"/>
              </w:rPr>
              <w:t>СЕМАНТИКАЛЫҚ</w:t>
            </w:r>
            <w:r w:rsidR="00C46E47">
              <w:tab/>
            </w:r>
            <w:r w:rsidR="00C46E47">
              <w:rPr>
                <w:spacing w:val="-2"/>
              </w:rPr>
              <w:t>ИНТЕРПРЕТАЦИЯСЫ</w:t>
            </w:r>
            <w:r w:rsidR="00C46E47">
              <w:rPr>
                <w:b w:val="0"/>
              </w:rPr>
              <w:tab/>
            </w:r>
            <w:r w:rsidR="00C46E47">
              <w:rPr>
                <w:b w:val="0"/>
                <w:spacing w:val="-6"/>
              </w:rPr>
              <w:t>59</w:t>
            </w:r>
          </w:hyperlink>
        </w:p>
        <w:p w:rsidR="00DF29B6" w:rsidRDefault="007B2156">
          <w:pPr>
            <w:pStyle w:val="20"/>
            <w:numPr>
              <w:ilvl w:val="1"/>
              <w:numId w:val="62"/>
            </w:numPr>
            <w:tabs>
              <w:tab w:val="left" w:pos="1279"/>
              <w:tab w:val="left" w:pos="3400"/>
              <w:tab w:val="left" w:pos="3756"/>
              <w:tab w:val="left" w:pos="7461"/>
              <w:tab w:val="left" w:pos="9247"/>
            </w:tabs>
            <w:spacing w:before="3" w:line="259" w:lineRule="auto"/>
            <w:ind w:left="1279" w:right="389"/>
          </w:pPr>
          <w:hyperlink w:anchor="_TOC_250005" w:history="1">
            <w:bookmarkStart w:id="12" w:name="2.1__Армян-қыпшақ____мақал-мәтелдеріндег"/>
            <w:bookmarkEnd w:id="12"/>
            <w:r w:rsidR="00C46E47">
              <w:rPr>
                <w:spacing w:val="-2"/>
              </w:rPr>
              <w:t>Армян-қыпшақ</w:t>
            </w:r>
            <w:r w:rsidR="00C46E47">
              <w:tab/>
              <w:t xml:space="preserve">мақал-мәтелдеріндегі рухани-адамгершілік </w:t>
            </w:r>
            <w:bookmarkStart w:id="13" w:name="концептілердің_____лингвистика-семантика"/>
            <w:bookmarkEnd w:id="13"/>
            <w:r w:rsidR="00C46E47">
              <w:rPr>
                <w:spacing w:val="-2"/>
              </w:rPr>
              <w:t>концептілердің</w:t>
            </w:r>
            <w:r w:rsidR="00C46E47">
              <w:tab/>
            </w:r>
            <w:r w:rsidR="00C46E47">
              <w:tab/>
            </w:r>
            <w:r w:rsidR="00C46E47">
              <w:rPr>
                <w:spacing w:val="-2"/>
              </w:rPr>
              <w:t>лингвистика-семантикалық</w:t>
            </w:r>
            <w:r w:rsidR="00C46E47">
              <w:tab/>
            </w:r>
            <w:r w:rsidR="00C46E47">
              <w:rPr>
                <w:spacing w:val="-2"/>
              </w:rPr>
              <w:t>табиғаты</w:t>
            </w:r>
            <w:r w:rsidR="00C46E47">
              <w:tab/>
            </w:r>
            <w:r w:rsidR="00C46E47">
              <w:rPr>
                <w:spacing w:val="-6"/>
              </w:rPr>
              <w:t>59</w:t>
            </w:r>
          </w:hyperlink>
        </w:p>
        <w:p w:rsidR="00DF29B6" w:rsidRDefault="00C46E47">
          <w:pPr>
            <w:pStyle w:val="20"/>
            <w:numPr>
              <w:ilvl w:val="1"/>
              <w:numId w:val="62"/>
            </w:numPr>
            <w:tabs>
              <w:tab w:val="left" w:pos="1279"/>
            </w:tabs>
            <w:ind w:left="1279" w:hanging="1135"/>
          </w:pPr>
          <w:bookmarkStart w:id="14" w:name="2.2_____Армян-қыпшақ_мақал-мәтелдеріндег"/>
          <w:bookmarkEnd w:id="14"/>
          <w:r>
            <w:t>Армян-қыпшақ</w:t>
          </w:r>
          <w:r>
            <w:rPr>
              <w:spacing w:val="-14"/>
            </w:rPr>
            <w:t xml:space="preserve"> </w:t>
          </w:r>
          <w:r>
            <w:t>мақал-мәтелдеріндегі</w:t>
          </w:r>
          <w:r>
            <w:rPr>
              <w:spacing w:val="-10"/>
            </w:rPr>
            <w:t xml:space="preserve"> </w:t>
          </w:r>
          <w:r>
            <w:t>материалдық</w:t>
          </w:r>
          <w:r>
            <w:rPr>
              <w:spacing w:val="-10"/>
            </w:rPr>
            <w:t xml:space="preserve"> </w:t>
          </w:r>
          <w:r>
            <w:rPr>
              <w:spacing w:val="-2"/>
            </w:rPr>
            <w:t>мәдениет</w:t>
          </w:r>
        </w:p>
        <w:p w:rsidR="00DF29B6" w:rsidRDefault="00C46E47">
          <w:pPr>
            <w:pStyle w:val="6"/>
            <w:tabs>
              <w:tab w:val="left" w:pos="3526"/>
              <w:tab w:val="left" w:pos="6521"/>
              <w:tab w:val="left" w:pos="9285"/>
            </w:tabs>
            <w:spacing w:before="26"/>
            <w:ind w:left="1263"/>
          </w:pPr>
          <w:bookmarkStart w:id="15" w:name="пен__этномәдени____кодтың_семантикалық__"/>
          <w:bookmarkEnd w:id="15"/>
          <w:r>
            <w:t>пен</w:t>
          </w:r>
          <w:r>
            <w:rPr>
              <w:spacing w:val="51"/>
              <w:w w:val="150"/>
            </w:rPr>
            <w:t xml:space="preserve"> </w:t>
          </w:r>
          <w:r>
            <w:rPr>
              <w:spacing w:val="-2"/>
            </w:rPr>
            <w:t>этномәдени</w:t>
          </w:r>
          <w:r>
            <w:tab/>
            <w:t>кодтың</w:t>
          </w:r>
          <w:r>
            <w:rPr>
              <w:spacing w:val="-3"/>
            </w:rPr>
            <w:t xml:space="preserve"> </w:t>
          </w:r>
          <w:r>
            <w:rPr>
              <w:spacing w:val="-2"/>
            </w:rPr>
            <w:t>семантикалық</w:t>
          </w:r>
          <w:r>
            <w:tab/>
          </w:r>
          <w:r>
            <w:rPr>
              <w:spacing w:val="-2"/>
            </w:rPr>
            <w:t>интерпретациясы</w:t>
          </w:r>
          <w:r>
            <w:tab/>
          </w:r>
          <w:r>
            <w:rPr>
              <w:spacing w:val="-5"/>
            </w:rPr>
            <w:t>75</w:t>
          </w:r>
        </w:p>
        <w:p w:rsidR="00DF29B6" w:rsidRDefault="007B2156">
          <w:pPr>
            <w:pStyle w:val="4"/>
            <w:tabs>
              <w:tab w:val="left" w:pos="3461"/>
              <w:tab w:val="left" w:pos="5525"/>
              <w:tab w:val="left" w:pos="7435"/>
              <w:tab w:val="left" w:pos="9146"/>
            </w:tabs>
            <w:spacing w:before="24"/>
            <w:ind w:left="1198" w:firstLine="0"/>
          </w:pPr>
          <w:hyperlink w:anchor="_TOC_250004" w:history="1">
            <w:r w:rsidR="00C46E47">
              <w:rPr>
                <w:spacing w:val="-2"/>
              </w:rPr>
              <w:t>Екінші</w:t>
            </w:r>
            <w:r w:rsidR="00C46E47">
              <w:tab/>
            </w:r>
            <w:r w:rsidR="00C46E47">
              <w:rPr>
                <w:spacing w:val="-4"/>
              </w:rPr>
              <w:t>тарау</w:t>
            </w:r>
            <w:r w:rsidR="00C46E47">
              <w:tab/>
            </w:r>
            <w:r w:rsidR="00C46E47">
              <w:rPr>
                <w:spacing w:val="-2"/>
              </w:rPr>
              <w:t>бойынша</w:t>
            </w:r>
            <w:r w:rsidR="00C46E47">
              <w:tab/>
            </w:r>
            <w:r w:rsidR="00C46E47">
              <w:rPr>
                <w:spacing w:val="-2"/>
              </w:rPr>
              <w:t>тұжырым</w:t>
            </w:r>
            <w:r w:rsidR="00C46E47">
              <w:tab/>
            </w:r>
            <w:r w:rsidR="00C46E47">
              <w:rPr>
                <w:spacing w:val="-5"/>
              </w:rPr>
              <w:t>101</w:t>
            </w:r>
          </w:hyperlink>
        </w:p>
        <w:p w:rsidR="00DF29B6" w:rsidRDefault="007B2156">
          <w:pPr>
            <w:pStyle w:val="10"/>
            <w:numPr>
              <w:ilvl w:val="0"/>
              <w:numId w:val="62"/>
            </w:numPr>
            <w:tabs>
              <w:tab w:val="left" w:pos="1279"/>
              <w:tab w:val="left" w:pos="4253"/>
              <w:tab w:val="left" w:pos="5525"/>
              <w:tab w:val="left" w:pos="5884"/>
              <w:tab w:val="left" w:pos="9188"/>
            </w:tabs>
            <w:spacing w:line="261" w:lineRule="auto"/>
            <w:ind w:left="1279"/>
            <w:rPr>
              <w:b w:val="0"/>
            </w:rPr>
          </w:pPr>
          <w:hyperlink w:anchor="_TOC_250003" w:history="1">
            <w:bookmarkStart w:id="16" w:name="3________АРМЯН-ҚЫПШАҚ____ҚҰҚЫҚТЫҚ_МӘТІНД"/>
            <w:bookmarkEnd w:id="16"/>
            <w:r w:rsidR="00C46E47">
              <w:rPr>
                <w:spacing w:val="-2"/>
              </w:rPr>
              <w:t>АРМЯН-ҚЫПШАҚ</w:t>
            </w:r>
            <w:r w:rsidR="00C46E47">
              <w:tab/>
              <w:t xml:space="preserve">ҚҰҚЫҚТЫҚ МӘТІНДЕРІНДЕГІ </w:t>
            </w:r>
            <w:bookmarkStart w:id="17" w:name="ГЕНДЕРЛІК________ҚАТЫНАСТАРДЫҢ"/>
            <w:bookmarkEnd w:id="17"/>
            <w:r w:rsidR="00C46E47">
              <w:rPr>
                <w:spacing w:val="-2"/>
              </w:rPr>
              <w:t>ГЕНДЕРЛІК</w:t>
            </w:r>
            <w:r w:rsidR="00C46E47">
              <w:tab/>
            </w:r>
            <w:r w:rsidR="00C46E47">
              <w:tab/>
            </w:r>
            <w:r w:rsidR="00C46E47">
              <w:tab/>
            </w:r>
            <w:r w:rsidR="00C46E47">
              <w:rPr>
                <w:spacing w:val="-2"/>
              </w:rPr>
              <w:t>ҚАТЫНАСТАРДЫҢ ЛИНГВИСТИКАЛЫҚ</w:t>
            </w:r>
            <w:r w:rsidR="00C46E47">
              <w:tab/>
            </w:r>
            <w:r w:rsidR="00C46E47">
              <w:tab/>
            </w:r>
            <w:r w:rsidR="00C46E47">
              <w:rPr>
                <w:spacing w:val="-2"/>
              </w:rPr>
              <w:t>ИНТЕРПРЕТАЦИЯСЫ</w:t>
            </w:r>
            <w:r w:rsidR="00C46E47">
              <w:rPr>
                <w:b w:val="0"/>
              </w:rPr>
              <w:tab/>
            </w:r>
            <w:r w:rsidR="00C46E47">
              <w:rPr>
                <w:b w:val="0"/>
                <w:spacing w:val="-5"/>
              </w:rPr>
              <w:t>103</w:t>
            </w:r>
          </w:hyperlink>
        </w:p>
        <w:p w:rsidR="00DF29B6" w:rsidRDefault="00C46E47">
          <w:pPr>
            <w:pStyle w:val="20"/>
            <w:numPr>
              <w:ilvl w:val="1"/>
              <w:numId w:val="62"/>
            </w:numPr>
            <w:tabs>
              <w:tab w:val="left" w:pos="1277"/>
              <w:tab w:val="left" w:pos="3545"/>
              <w:tab w:val="left" w:pos="4669"/>
              <w:tab w:val="left" w:pos="7306"/>
            </w:tabs>
            <w:spacing w:line="288" w:lineRule="exact"/>
            <w:ind w:left="1277" w:hanging="1135"/>
          </w:pPr>
          <w:r>
            <w:rPr>
              <w:spacing w:val="-2"/>
            </w:rPr>
            <w:t>Армян-қыпшақ</w:t>
          </w:r>
          <w:r>
            <w:tab/>
          </w:r>
          <w:r>
            <w:rPr>
              <w:spacing w:val="-5"/>
            </w:rPr>
            <w:t>заң</w:t>
          </w:r>
          <w:r>
            <w:tab/>
            <w:t>мәтіндеріндегі</w:t>
          </w:r>
          <w:r>
            <w:rPr>
              <w:spacing w:val="61"/>
            </w:rPr>
            <w:t xml:space="preserve"> </w:t>
          </w:r>
          <w:r>
            <w:rPr>
              <w:spacing w:val="-4"/>
            </w:rPr>
            <w:t>әйел</w:t>
          </w:r>
          <w:r>
            <w:tab/>
          </w:r>
          <w:r>
            <w:rPr>
              <w:spacing w:val="-2"/>
            </w:rPr>
            <w:t>бейнесінің</w:t>
          </w:r>
        </w:p>
        <w:p w:rsidR="00DF29B6" w:rsidRDefault="00C46E47">
          <w:pPr>
            <w:pStyle w:val="6"/>
            <w:tabs>
              <w:tab w:val="left" w:pos="2881"/>
              <w:tab w:val="left" w:pos="4678"/>
              <w:tab w:val="left" w:pos="6519"/>
              <w:tab w:val="left" w:pos="9128"/>
            </w:tabs>
            <w:spacing w:line="321" w:lineRule="exact"/>
          </w:pPr>
          <w:bookmarkStart w:id="18" w:name="құқықтық______және____гендерлік_____репр"/>
          <w:bookmarkEnd w:id="18"/>
          <w:r>
            <w:rPr>
              <w:spacing w:val="-2"/>
            </w:rPr>
            <w:t>құқықтық</w:t>
          </w:r>
          <w:r>
            <w:tab/>
          </w:r>
          <w:r>
            <w:rPr>
              <w:spacing w:val="-4"/>
            </w:rPr>
            <w:t>және</w:t>
          </w:r>
          <w:r>
            <w:tab/>
          </w:r>
          <w:r>
            <w:rPr>
              <w:spacing w:val="-2"/>
            </w:rPr>
            <w:t>гендерлік</w:t>
          </w:r>
          <w:r>
            <w:tab/>
          </w:r>
          <w:r>
            <w:rPr>
              <w:spacing w:val="-2"/>
            </w:rPr>
            <w:t>репрезентациясы</w:t>
          </w:r>
          <w:r>
            <w:tab/>
          </w:r>
          <w:r>
            <w:rPr>
              <w:spacing w:val="-5"/>
            </w:rPr>
            <w:t>103</w:t>
          </w:r>
        </w:p>
        <w:p w:rsidR="00DF29B6" w:rsidRDefault="007B2156">
          <w:pPr>
            <w:pStyle w:val="20"/>
            <w:numPr>
              <w:ilvl w:val="1"/>
              <w:numId w:val="62"/>
            </w:numPr>
            <w:tabs>
              <w:tab w:val="left" w:pos="1277"/>
              <w:tab w:val="left" w:pos="2976"/>
              <w:tab w:val="left" w:pos="3545"/>
              <w:tab w:val="left" w:pos="4887"/>
              <w:tab w:val="left" w:pos="6728"/>
              <w:tab w:val="left" w:pos="7651"/>
              <w:tab w:val="left" w:pos="8220"/>
              <w:tab w:val="left" w:pos="9135"/>
            </w:tabs>
            <w:spacing w:before="26" w:line="259" w:lineRule="auto"/>
            <w:ind w:left="1277" w:right="360"/>
          </w:pPr>
          <w:hyperlink w:anchor="_TOC_250002" w:history="1">
            <w:bookmarkStart w:id="19" w:name="3.2__Құқықтық__дискурстағы_____гендерлік"/>
            <w:bookmarkEnd w:id="19"/>
            <w:r w:rsidR="00C46E47">
              <w:rPr>
                <w:spacing w:val="-2"/>
              </w:rPr>
              <w:t>Құқықтық</w:t>
            </w:r>
            <w:r w:rsidR="00C46E47">
              <w:tab/>
            </w:r>
            <w:r w:rsidR="00C46E47">
              <w:rPr>
                <w:spacing w:val="-2"/>
              </w:rPr>
              <w:t>дискурстағы</w:t>
            </w:r>
            <w:r w:rsidR="00C46E47">
              <w:tab/>
            </w:r>
            <w:r w:rsidR="00C46E47">
              <w:rPr>
                <w:spacing w:val="-2"/>
              </w:rPr>
              <w:t>гендерлік</w:t>
            </w:r>
            <w:r w:rsidR="00C46E47">
              <w:tab/>
            </w:r>
            <w:r w:rsidR="00C46E47">
              <w:rPr>
                <w:spacing w:val="-2"/>
              </w:rPr>
              <w:t>теңдік</w:t>
            </w:r>
            <w:r w:rsidR="00C46E47">
              <w:tab/>
            </w:r>
            <w:r w:rsidR="00C46E47">
              <w:tab/>
            </w:r>
            <w:r w:rsidR="00C46E47">
              <w:rPr>
                <w:spacing w:val="-4"/>
              </w:rPr>
              <w:t xml:space="preserve">пен </w:t>
            </w:r>
            <w:bookmarkStart w:id="20" w:name="патриархалдық___иерархияның__лингвистика"/>
            <w:bookmarkEnd w:id="20"/>
            <w:r w:rsidR="00C46E47">
              <w:rPr>
                <w:spacing w:val="-2"/>
              </w:rPr>
              <w:t>патриархалдық</w:t>
            </w:r>
            <w:r w:rsidR="00C46E47">
              <w:tab/>
              <w:t>иерархияның</w:t>
            </w:r>
            <w:r w:rsidR="00C46E47">
              <w:rPr>
                <w:spacing w:val="40"/>
              </w:rPr>
              <w:t xml:space="preserve"> </w:t>
            </w:r>
            <w:r w:rsidR="00C46E47">
              <w:t>лингвистикалық</w:t>
            </w:r>
            <w:r w:rsidR="00C46E47">
              <w:tab/>
            </w:r>
            <w:r w:rsidR="00C46E47">
              <w:rPr>
                <w:spacing w:val="-2"/>
              </w:rPr>
              <w:t>көрінісі</w:t>
            </w:r>
            <w:r w:rsidR="00C46E47">
              <w:tab/>
            </w:r>
            <w:r w:rsidR="00C46E47">
              <w:rPr>
                <w:spacing w:val="-4"/>
              </w:rPr>
              <w:t>114</w:t>
            </w:r>
          </w:hyperlink>
        </w:p>
        <w:p w:rsidR="00DF29B6" w:rsidRDefault="00C46E47">
          <w:pPr>
            <w:pStyle w:val="6"/>
            <w:tabs>
              <w:tab w:val="left" w:pos="3317"/>
              <w:tab w:val="left" w:pos="5307"/>
              <w:tab w:val="left" w:pos="7433"/>
              <w:tab w:val="left" w:pos="9135"/>
            </w:tabs>
            <w:spacing w:line="320" w:lineRule="exact"/>
          </w:pPr>
          <w:bookmarkStart w:id="21" w:name="Үшінші_______________тарау____________бо"/>
          <w:bookmarkEnd w:id="21"/>
          <w:r>
            <w:rPr>
              <w:spacing w:val="-2"/>
            </w:rPr>
            <w:t>Үшінші</w:t>
          </w:r>
          <w:r>
            <w:tab/>
          </w:r>
          <w:r>
            <w:rPr>
              <w:spacing w:val="-4"/>
            </w:rPr>
            <w:t>тарау</w:t>
          </w:r>
          <w:r>
            <w:tab/>
          </w:r>
          <w:r>
            <w:rPr>
              <w:spacing w:val="-2"/>
            </w:rPr>
            <w:t>бойынша</w:t>
          </w:r>
          <w:r>
            <w:tab/>
          </w:r>
          <w:r>
            <w:rPr>
              <w:spacing w:val="-2"/>
            </w:rPr>
            <w:t>тұжырым</w:t>
          </w:r>
          <w:r>
            <w:tab/>
          </w:r>
          <w:r>
            <w:rPr>
              <w:spacing w:val="-5"/>
            </w:rPr>
            <w:t>129</w:t>
          </w:r>
        </w:p>
        <w:p w:rsidR="00DF29B6" w:rsidRDefault="007B2156">
          <w:pPr>
            <w:pStyle w:val="7"/>
            <w:tabs>
              <w:tab w:val="left" w:pos="9135"/>
            </w:tabs>
            <w:spacing w:before="26"/>
            <w:rPr>
              <w:b w:val="0"/>
              <w:i w:val="0"/>
              <w:sz w:val="28"/>
            </w:rPr>
          </w:pPr>
          <w:hyperlink w:anchor="_TOC_250001" w:history="1">
            <w:bookmarkStart w:id="22" w:name="ҚОРЫТЫНДЫ_________________131"/>
            <w:bookmarkEnd w:id="22"/>
            <w:r w:rsidR="00C46E47">
              <w:rPr>
                <w:i w:val="0"/>
                <w:spacing w:val="-2"/>
                <w:sz w:val="28"/>
              </w:rPr>
              <w:t>ҚОРЫТЫНДЫ</w:t>
            </w:r>
            <w:r w:rsidR="00C46E47">
              <w:rPr>
                <w:b w:val="0"/>
                <w:i w:val="0"/>
                <w:sz w:val="28"/>
              </w:rPr>
              <w:tab/>
            </w:r>
            <w:r w:rsidR="00C46E47">
              <w:rPr>
                <w:b w:val="0"/>
                <w:i w:val="0"/>
                <w:spacing w:val="-5"/>
                <w:sz w:val="28"/>
              </w:rPr>
              <w:t>131</w:t>
            </w:r>
          </w:hyperlink>
        </w:p>
        <w:p w:rsidR="00DF29B6" w:rsidRDefault="007B2156">
          <w:pPr>
            <w:pStyle w:val="5"/>
            <w:tabs>
              <w:tab w:val="left" w:pos="5026"/>
              <w:tab w:val="left" w:pos="7652"/>
              <w:tab w:val="left" w:pos="9135"/>
            </w:tabs>
            <w:rPr>
              <w:b w:val="0"/>
            </w:rPr>
          </w:pPr>
          <w:hyperlink w:anchor="_TOC_250000" w:history="1">
            <w:bookmarkStart w:id="23" w:name="ПАЙДАЛАНЫЛҒАН________ӘДЕБИЕТТЕР____ТІЗІМ"/>
            <w:bookmarkEnd w:id="23"/>
            <w:r w:rsidR="00C46E47">
              <w:rPr>
                <w:spacing w:val="-2"/>
              </w:rPr>
              <w:t>ПАЙДАЛАНЫЛҒАН</w:t>
            </w:r>
            <w:r w:rsidR="00C46E47">
              <w:tab/>
            </w:r>
            <w:r w:rsidR="00C46E47">
              <w:rPr>
                <w:spacing w:val="-2"/>
              </w:rPr>
              <w:t>ӘДЕБИЕТТЕР</w:t>
            </w:r>
            <w:r w:rsidR="00C46E47">
              <w:tab/>
            </w:r>
            <w:r w:rsidR="00C46E47">
              <w:rPr>
                <w:spacing w:val="-2"/>
              </w:rPr>
              <w:t>ТІЗІМІ</w:t>
            </w:r>
            <w:r w:rsidR="00C46E47">
              <w:rPr>
                <w:b w:val="0"/>
              </w:rPr>
              <w:tab/>
            </w:r>
            <w:r w:rsidR="00C46E47">
              <w:rPr>
                <w:b w:val="0"/>
                <w:spacing w:val="-5"/>
              </w:rPr>
              <w:t>132</w:t>
            </w:r>
          </w:hyperlink>
        </w:p>
        <w:p w:rsidR="00DF29B6" w:rsidRDefault="00C46E47">
          <w:pPr>
            <w:pStyle w:val="6"/>
            <w:tabs>
              <w:tab w:val="left" w:pos="5886"/>
              <w:tab w:val="left" w:pos="6667"/>
              <w:tab w:val="left" w:pos="7892"/>
              <w:tab w:val="left" w:pos="9118"/>
            </w:tabs>
            <w:spacing w:before="28"/>
            <w:ind w:left="1261" w:right="381" w:hanging="1"/>
          </w:pPr>
          <w:r>
            <w:rPr>
              <w:b/>
            </w:rPr>
            <w:t xml:space="preserve">ҚОСЫМША А </w:t>
          </w:r>
          <w:r>
            <w:t>– Армян-қыпшақ</w:t>
          </w:r>
          <w:r>
            <w:tab/>
          </w:r>
          <w:r>
            <w:rPr>
              <w:spacing w:val="-2"/>
            </w:rPr>
            <w:t>тіліндегі</w:t>
          </w:r>
          <w:r>
            <w:tab/>
          </w:r>
          <w:r>
            <w:rPr>
              <w:spacing w:val="-2"/>
            </w:rPr>
            <w:t>актив қолданыстағы</w:t>
          </w:r>
          <w:r>
            <w:tab/>
          </w:r>
          <w:r>
            <w:tab/>
          </w:r>
          <w:r>
            <w:rPr>
              <w:spacing w:val="-2"/>
            </w:rPr>
            <w:t>мақал-мәтелдер</w:t>
          </w:r>
          <w:r>
            <w:tab/>
          </w:r>
          <w:r>
            <w:rPr>
              <w:spacing w:val="-4"/>
            </w:rPr>
            <w:t>141</w:t>
          </w:r>
        </w:p>
        <w:p w:rsidR="00DF29B6" w:rsidRDefault="00C46E47">
          <w:pPr>
            <w:pStyle w:val="6"/>
            <w:tabs>
              <w:tab w:val="left" w:pos="6030"/>
              <w:tab w:val="left" w:pos="6665"/>
              <w:tab w:val="left" w:pos="7755"/>
              <w:tab w:val="left" w:pos="9044"/>
            </w:tabs>
            <w:ind w:left="1192" w:right="455" w:firstLine="69"/>
          </w:pPr>
          <w:r>
            <w:rPr>
              <w:b/>
            </w:rPr>
            <w:t xml:space="preserve">ҚОСЫМША Ә – </w:t>
          </w:r>
          <w:r>
            <w:t>Армян-қыпшақ</w:t>
          </w:r>
          <w:r>
            <w:tab/>
          </w:r>
          <w:r>
            <w:rPr>
              <w:spacing w:val="-2"/>
            </w:rPr>
            <w:t>тіліндегі</w:t>
          </w:r>
          <w:r>
            <w:tab/>
          </w:r>
          <w:r>
            <w:rPr>
              <w:spacing w:val="-2"/>
            </w:rPr>
            <w:t>пассив қолданыстағы</w:t>
          </w:r>
          <w:r>
            <w:tab/>
          </w:r>
          <w:r>
            <w:tab/>
          </w:r>
          <w:r>
            <w:rPr>
              <w:spacing w:val="-2"/>
            </w:rPr>
            <w:t>мақал-мәтелдер</w:t>
          </w:r>
          <w:r>
            <w:tab/>
          </w:r>
          <w:r>
            <w:rPr>
              <w:spacing w:val="-4"/>
            </w:rPr>
            <w:t>143</w:t>
          </w:r>
        </w:p>
        <w:p w:rsidR="00DF29B6" w:rsidRDefault="00C46E47">
          <w:pPr>
            <w:pStyle w:val="4"/>
            <w:tabs>
              <w:tab w:val="left" w:pos="3066"/>
              <w:tab w:val="left" w:pos="6358"/>
              <w:tab w:val="left" w:pos="6675"/>
              <w:tab w:val="left" w:pos="7738"/>
              <w:tab w:val="left" w:pos="9066"/>
            </w:tabs>
            <w:ind w:right="429"/>
          </w:pPr>
          <w:r>
            <w:rPr>
              <w:b/>
            </w:rPr>
            <w:t xml:space="preserve">ҚОСЫМША Б – </w:t>
          </w:r>
          <w:r>
            <w:t>Армян-қыпшақ</w:t>
          </w:r>
          <w:r>
            <w:tab/>
          </w:r>
          <w:r>
            <w:rPr>
              <w:spacing w:val="-2"/>
            </w:rPr>
            <w:t>тіліндегі</w:t>
          </w:r>
          <w:r>
            <w:tab/>
          </w:r>
          <w:r>
            <w:rPr>
              <w:spacing w:val="-2"/>
            </w:rPr>
            <w:t>тарихи</w:t>
          </w:r>
          <w:r>
            <w:rPr>
              <w:spacing w:val="40"/>
            </w:rPr>
            <w:t xml:space="preserve"> </w:t>
          </w:r>
          <w:r>
            <w:rPr>
              <w:spacing w:val="-2"/>
            </w:rPr>
            <w:t>қабатта</w:t>
          </w:r>
          <w:r>
            <w:tab/>
          </w:r>
          <w:r>
            <w:rPr>
              <w:spacing w:val="-2"/>
            </w:rPr>
            <w:t>сақталған</w:t>
          </w:r>
          <w:r>
            <w:tab/>
          </w:r>
          <w:r>
            <w:tab/>
          </w:r>
          <w:r>
            <w:rPr>
              <w:spacing w:val="-2"/>
            </w:rPr>
            <w:t>мақал-мәтелдер</w:t>
          </w:r>
          <w:r>
            <w:tab/>
          </w:r>
          <w:r>
            <w:rPr>
              <w:spacing w:val="-4"/>
            </w:rPr>
            <w:t>145</w:t>
          </w:r>
        </w:p>
      </w:sdtContent>
    </w:sdt>
    <w:p w:rsidR="00DF29B6" w:rsidRDefault="00DF29B6">
      <w:pPr>
        <w:pStyle w:val="4"/>
        <w:sectPr w:rsidR="00DF29B6">
          <w:pgSz w:w="11910" w:h="16840"/>
          <w:pgMar w:top="1180" w:right="425" w:bottom="280" w:left="1559" w:header="720" w:footer="720" w:gutter="0"/>
          <w:cols w:space="720"/>
        </w:sectPr>
      </w:pPr>
    </w:p>
    <w:p w:rsidR="00DF29B6" w:rsidRDefault="00C46E47">
      <w:pPr>
        <w:pStyle w:val="1"/>
        <w:spacing w:line="321" w:lineRule="exact"/>
        <w:ind w:right="138"/>
      </w:pPr>
      <w:bookmarkStart w:id="24" w:name="_TOC_250011"/>
      <w:bookmarkEnd w:id="24"/>
      <w:r>
        <w:rPr>
          <w:spacing w:val="-2"/>
        </w:rPr>
        <w:lastRenderedPageBreak/>
        <w:t>АНЫҚТАМАЛАР</w:t>
      </w:r>
    </w:p>
    <w:p w:rsidR="00DF29B6" w:rsidRDefault="00C46E47">
      <w:pPr>
        <w:pStyle w:val="a3"/>
        <w:ind w:right="280" w:firstLine="707"/>
      </w:pPr>
      <w:r>
        <w:t>Диссертациялық жұмыста төмендегі терминдер анықтамаларына сай қолданысқа түседі:</w:t>
      </w:r>
    </w:p>
    <w:p w:rsidR="00DF29B6" w:rsidRDefault="00C46E47">
      <w:pPr>
        <w:pStyle w:val="a3"/>
        <w:ind w:right="279" w:firstLine="708"/>
      </w:pPr>
      <w:r>
        <w:rPr>
          <w:b/>
        </w:rPr>
        <w:t xml:space="preserve">Қостілділік </w:t>
      </w:r>
      <w:r>
        <w:t>– жеке тұлғаның немесе белгілі бір әлеуметтік қауымдастықтың екі тілді меңгеріп, оларды түрлі жағдайларда коммуникациялық қажеттіліктеріне сай жүйелі әрі функционалдық түрде қолдану қабілеті мен практикасы.</w:t>
      </w:r>
    </w:p>
    <w:p w:rsidR="00DF29B6" w:rsidRDefault="00C46E47">
      <w:pPr>
        <w:pStyle w:val="a3"/>
        <w:ind w:firstLine="708"/>
      </w:pPr>
      <w:r>
        <w:rPr>
          <w:b/>
        </w:rPr>
        <w:t xml:space="preserve">Дивергенция </w:t>
      </w:r>
      <w:r>
        <w:t>(лат. diverge – «ауытқу», «ажырау») – екі немесе одан да көп тілдік құбылыстардың тарихи даму барысында бір-бірінен алшақтап, құрылымдық және функционалдық жағынан айырмашылықтарының күшеюін білдіретін лингвистикалық процесс.</w:t>
      </w:r>
    </w:p>
    <w:p w:rsidR="00DF29B6" w:rsidRDefault="00C46E47">
      <w:pPr>
        <w:pStyle w:val="a3"/>
        <w:ind w:firstLine="707"/>
      </w:pPr>
      <w:r>
        <w:rPr>
          <w:b/>
        </w:rPr>
        <w:t xml:space="preserve">Конвергенция </w:t>
      </w:r>
      <w:r>
        <w:t>(лат. convergo – «жақындау», «тоғысу») – тілдердің немесе тілдік бірліктердің тарихи даму барысында өзара ықпалдасып, құрылымдық, фонетикалық, грамматикалық, лексикалық немесе функционалдық жағынан бір-біріне жақындауы мен ұқсастықтарының артуын білдіретін лингвистикалық</w:t>
      </w:r>
      <w:r>
        <w:rPr>
          <w:spacing w:val="-1"/>
        </w:rPr>
        <w:t xml:space="preserve"> </w:t>
      </w:r>
      <w:r>
        <w:t>процесс.</w:t>
      </w:r>
      <w:r>
        <w:rPr>
          <w:spacing w:val="-2"/>
        </w:rPr>
        <w:t xml:space="preserve"> </w:t>
      </w:r>
      <w:r>
        <w:t>Бұл</w:t>
      </w:r>
      <w:r>
        <w:rPr>
          <w:spacing w:val="-2"/>
        </w:rPr>
        <w:t xml:space="preserve"> </w:t>
      </w:r>
      <w:r>
        <w:t>құбылыс</w:t>
      </w:r>
      <w:r>
        <w:rPr>
          <w:spacing w:val="-1"/>
        </w:rPr>
        <w:t xml:space="preserve"> </w:t>
      </w:r>
      <w:r>
        <w:t>дивергенцияға</w:t>
      </w:r>
      <w:r>
        <w:rPr>
          <w:spacing w:val="-1"/>
        </w:rPr>
        <w:t xml:space="preserve"> </w:t>
      </w:r>
      <w:r>
        <w:t>қарама-қарсы бағытта жүзеге асады.</w:t>
      </w:r>
    </w:p>
    <w:p w:rsidR="00DF29B6" w:rsidRDefault="00C46E47">
      <w:pPr>
        <w:pStyle w:val="a3"/>
        <w:ind w:left="141" w:right="279" w:firstLine="708"/>
      </w:pPr>
      <w:r>
        <w:rPr>
          <w:b/>
        </w:rPr>
        <w:t xml:space="preserve">Субстрат </w:t>
      </w:r>
      <w:r>
        <w:t>(лат. sub – «астыңғы», stratum – «қабат», «қатпар») – тілдік байланыс барысында үстем болған (жеңген) тілдің құрылымында сақталып қалған бұрынғы жергілікті (жеңілген) тілдің қалдық белгілері мен ықпалын білдіретін лингвистикалық құбылыс. Субстрат, әдетте, жергілікті байырғы халық пен сырттан келген қауымның этникалық және тілдік араласуы нәтижесінде пайда болады.</w:t>
      </w:r>
    </w:p>
    <w:p w:rsidR="00DF29B6" w:rsidRDefault="00C46E47">
      <w:pPr>
        <w:pStyle w:val="a3"/>
        <w:ind w:left="141" w:right="279" w:firstLine="708"/>
      </w:pPr>
      <w:r>
        <w:rPr>
          <w:b/>
        </w:rPr>
        <w:t xml:space="preserve">Тілдердің дифференциациясы </w:t>
      </w:r>
      <w:r>
        <w:t>– туыс тілдердің дамуын сипаттайтын негізгі үдерістердің бірі, өзінің бағыттылығы жағынан тілдердің интеграциясына қарама-қарсы құбылыс. Бұл үдеріс лингвистикалық емес, көбіне қоғамдық факторлармен айқындалғанымен (қоғамның бірігу деңгейі артқан</w:t>
      </w:r>
      <w:r>
        <w:rPr>
          <w:spacing w:val="-8"/>
        </w:rPr>
        <w:t xml:space="preserve"> </w:t>
      </w:r>
      <w:r>
        <w:t>сайын</w:t>
      </w:r>
      <w:r>
        <w:rPr>
          <w:spacing w:val="-8"/>
        </w:rPr>
        <w:t xml:space="preserve"> </w:t>
      </w:r>
      <w:r>
        <w:t>оның</w:t>
      </w:r>
      <w:r>
        <w:rPr>
          <w:spacing w:val="-10"/>
        </w:rPr>
        <w:t xml:space="preserve"> </w:t>
      </w:r>
      <w:r>
        <w:t>қарқыны</w:t>
      </w:r>
      <w:r>
        <w:rPr>
          <w:spacing w:val="-8"/>
        </w:rPr>
        <w:t xml:space="preserve"> </w:t>
      </w:r>
      <w:r>
        <w:t>баяулайды),</w:t>
      </w:r>
      <w:r>
        <w:rPr>
          <w:spacing w:val="-9"/>
        </w:rPr>
        <w:t xml:space="preserve"> </w:t>
      </w:r>
      <w:r>
        <w:t>тілдердің</w:t>
      </w:r>
      <w:r>
        <w:rPr>
          <w:spacing w:val="-8"/>
        </w:rPr>
        <w:t xml:space="preserve"> </w:t>
      </w:r>
      <w:r>
        <w:t>ортақ</w:t>
      </w:r>
      <w:r>
        <w:rPr>
          <w:spacing w:val="-8"/>
        </w:rPr>
        <w:t xml:space="preserve"> </w:t>
      </w:r>
      <w:r>
        <w:t>қасиеттерін</w:t>
      </w:r>
      <w:r>
        <w:rPr>
          <w:spacing w:val="-8"/>
        </w:rPr>
        <w:t xml:space="preserve"> </w:t>
      </w:r>
      <w:r>
        <w:t>біртіндеп жоғалтып, олардың орнына өзіндік ерекшеліктердің қалыптасуы арқылы материалдық және құрылымдық тұрғыдан ажырауына әкеледі. Мысалы, орыс, белорус және украин тілдерінің көне орыс тілінің негізінде ажырап шығуы.</w:t>
      </w:r>
    </w:p>
    <w:p w:rsidR="00DF29B6" w:rsidRDefault="00C46E47">
      <w:pPr>
        <w:pStyle w:val="a3"/>
        <w:ind w:left="141" w:right="280" w:firstLine="708"/>
      </w:pPr>
      <w:r>
        <w:rPr>
          <w:b/>
        </w:rPr>
        <w:t>Интерференция</w:t>
      </w:r>
      <w:r>
        <w:rPr>
          <w:b/>
          <w:spacing w:val="-7"/>
        </w:rPr>
        <w:t xml:space="preserve"> </w:t>
      </w:r>
      <w:r>
        <w:t>(лат.</w:t>
      </w:r>
      <w:r>
        <w:rPr>
          <w:spacing w:val="-6"/>
        </w:rPr>
        <w:t xml:space="preserve"> </w:t>
      </w:r>
      <w:r>
        <w:t>inter</w:t>
      </w:r>
      <w:r>
        <w:rPr>
          <w:spacing w:val="-7"/>
        </w:rPr>
        <w:t xml:space="preserve"> </w:t>
      </w:r>
      <w:r>
        <w:t>–</w:t>
      </w:r>
      <w:r>
        <w:rPr>
          <w:spacing w:val="-4"/>
        </w:rPr>
        <w:t xml:space="preserve"> </w:t>
      </w:r>
      <w:r>
        <w:t>«аралық»,</w:t>
      </w:r>
      <w:r>
        <w:rPr>
          <w:spacing w:val="-6"/>
        </w:rPr>
        <w:t xml:space="preserve"> </w:t>
      </w:r>
      <w:r>
        <w:t>«өзара»</w:t>
      </w:r>
      <w:r>
        <w:rPr>
          <w:spacing w:val="-7"/>
        </w:rPr>
        <w:t xml:space="preserve"> </w:t>
      </w:r>
      <w:r>
        <w:t>және</w:t>
      </w:r>
      <w:r>
        <w:rPr>
          <w:spacing w:val="-5"/>
        </w:rPr>
        <w:t xml:space="preserve"> </w:t>
      </w:r>
      <w:r>
        <w:t>ferio</w:t>
      </w:r>
      <w:r>
        <w:rPr>
          <w:spacing w:val="-4"/>
        </w:rPr>
        <w:t xml:space="preserve"> </w:t>
      </w:r>
      <w:r>
        <w:t>–</w:t>
      </w:r>
      <w:r>
        <w:rPr>
          <w:spacing w:val="-7"/>
        </w:rPr>
        <w:t xml:space="preserve"> </w:t>
      </w:r>
      <w:r>
        <w:t>«тисемін»)</w:t>
      </w:r>
      <w:r>
        <w:rPr>
          <w:spacing w:val="40"/>
        </w:rPr>
        <w:t xml:space="preserve"> </w:t>
      </w:r>
      <w:r>
        <w:t>– қостілділік</w:t>
      </w:r>
      <w:r>
        <w:rPr>
          <w:spacing w:val="-18"/>
        </w:rPr>
        <w:t xml:space="preserve"> </w:t>
      </w:r>
      <w:r>
        <w:t>немесе</w:t>
      </w:r>
      <w:r>
        <w:rPr>
          <w:spacing w:val="-17"/>
        </w:rPr>
        <w:t xml:space="preserve"> </w:t>
      </w:r>
      <w:r>
        <w:t>көптілділік</w:t>
      </w:r>
      <w:r>
        <w:rPr>
          <w:spacing w:val="-18"/>
        </w:rPr>
        <w:t xml:space="preserve"> </w:t>
      </w:r>
      <w:r>
        <w:t>жағдайында</w:t>
      </w:r>
      <w:r>
        <w:rPr>
          <w:spacing w:val="-17"/>
        </w:rPr>
        <w:t xml:space="preserve"> </w:t>
      </w:r>
      <w:r>
        <w:t>бір</w:t>
      </w:r>
      <w:r>
        <w:rPr>
          <w:spacing w:val="-18"/>
        </w:rPr>
        <w:t xml:space="preserve"> </w:t>
      </w:r>
      <w:r>
        <w:t>тілдің</w:t>
      </w:r>
      <w:r>
        <w:rPr>
          <w:spacing w:val="-17"/>
        </w:rPr>
        <w:t xml:space="preserve"> </w:t>
      </w:r>
      <w:r>
        <w:t>екінші</w:t>
      </w:r>
      <w:r>
        <w:rPr>
          <w:spacing w:val="-18"/>
        </w:rPr>
        <w:t xml:space="preserve"> </w:t>
      </w:r>
      <w:r>
        <w:t>тілге</w:t>
      </w:r>
      <w:r>
        <w:rPr>
          <w:spacing w:val="-17"/>
        </w:rPr>
        <w:t xml:space="preserve"> </w:t>
      </w:r>
      <w:r>
        <w:t>тигізетін</w:t>
      </w:r>
      <w:r>
        <w:rPr>
          <w:spacing w:val="-18"/>
        </w:rPr>
        <w:t xml:space="preserve"> </w:t>
      </w:r>
      <w:r>
        <w:t>әсері нәтижесінде</w:t>
      </w:r>
      <w:r>
        <w:rPr>
          <w:spacing w:val="-14"/>
        </w:rPr>
        <w:t xml:space="preserve"> </w:t>
      </w:r>
      <w:r>
        <w:t>пайда</w:t>
      </w:r>
      <w:r>
        <w:rPr>
          <w:spacing w:val="-14"/>
        </w:rPr>
        <w:t xml:space="preserve"> </w:t>
      </w:r>
      <w:r>
        <w:t>болатын</w:t>
      </w:r>
      <w:r>
        <w:rPr>
          <w:spacing w:val="-14"/>
        </w:rPr>
        <w:t xml:space="preserve"> </w:t>
      </w:r>
      <w:r>
        <w:t>тілдік</w:t>
      </w:r>
      <w:r>
        <w:rPr>
          <w:spacing w:val="-14"/>
        </w:rPr>
        <w:t xml:space="preserve"> </w:t>
      </w:r>
      <w:r>
        <w:t>құбылыс.</w:t>
      </w:r>
      <w:r>
        <w:rPr>
          <w:spacing w:val="-15"/>
        </w:rPr>
        <w:t xml:space="preserve"> </w:t>
      </w:r>
      <w:r>
        <w:t>Интерференция</w:t>
      </w:r>
      <w:r>
        <w:rPr>
          <w:spacing w:val="-14"/>
        </w:rPr>
        <w:t xml:space="preserve"> </w:t>
      </w:r>
      <w:r>
        <w:t>екі</w:t>
      </w:r>
      <w:r>
        <w:rPr>
          <w:spacing w:val="-13"/>
        </w:rPr>
        <w:t xml:space="preserve"> </w:t>
      </w:r>
      <w:r>
        <w:t>тілді</w:t>
      </w:r>
      <w:r>
        <w:rPr>
          <w:spacing w:val="-13"/>
        </w:rPr>
        <w:t xml:space="preserve"> </w:t>
      </w:r>
      <w:r>
        <w:t>меңгерген адамның сөйлеуінде бөгде тілге тән элементтердің көрініс табуымен сипатталады және көбіне шет тілдік акцент, фонетикалық ауытқулар, грамматикалық немесе лексикалық сәйкессіздіктер арқылы байқалады.</w:t>
      </w:r>
    </w:p>
    <w:p w:rsidR="00DF29B6" w:rsidRDefault="00C46E47">
      <w:pPr>
        <w:pStyle w:val="a3"/>
        <w:ind w:left="141" w:right="279" w:firstLine="708"/>
      </w:pPr>
      <w:r>
        <w:rPr>
          <w:b/>
        </w:rPr>
        <w:t xml:space="preserve">Тілдік типология </w:t>
      </w:r>
      <w:r>
        <w:t>– шығу тегі әр түрлі тілдердің құрылымдық және функционалдық ұқсастықтары мен айырмашылықтарына сүйене отырып, оларды белгілі бір жалпы лингвистикалық таксономиялық категориялар бойынша топтастыруды мақсат ететін тіл</w:t>
      </w:r>
    </w:p>
    <w:p w:rsidR="00DF29B6" w:rsidRDefault="00C46E47">
      <w:pPr>
        <w:pStyle w:val="a3"/>
        <w:ind w:left="141" w:right="281" w:firstLine="0"/>
      </w:pPr>
      <w:r>
        <w:t>білімінің саласы. Типология тілдерді типтерге бөлудің ғылыми негіздерін айқындайды, типологиялық классификацияның әдістерін қалыптастырады және оның теориялық ұстанымдарын зерттейді.</w:t>
      </w:r>
    </w:p>
    <w:p w:rsidR="00DF29B6" w:rsidRDefault="00DF29B6">
      <w:pPr>
        <w:pStyle w:val="a3"/>
        <w:sectPr w:rsidR="00DF29B6">
          <w:footerReference w:type="default" r:id="rId7"/>
          <w:pgSz w:w="11910" w:h="16840"/>
          <w:pgMar w:top="1040" w:right="425" w:bottom="1200" w:left="1559" w:header="0" w:footer="1002" w:gutter="0"/>
          <w:pgNumType w:start="3"/>
          <w:cols w:space="720"/>
        </w:sectPr>
      </w:pPr>
    </w:p>
    <w:p w:rsidR="00DF29B6" w:rsidRDefault="00C46E47">
      <w:pPr>
        <w:pStyle w:val="a3"/>
        <w:spacing w:before="67"/>
        <w:ind w:right="277" w:firstLine="707"/>
      </w:pPr>
      <w:r>
        <w:rPr>
          <w:b/>
        </w:rPr>
        <w:lastRenderedPageBreak/>
        <w:t>Субординативті</w:t>
      </w:r>
      <w:r>
        <w:rPr>
          <w:b/>
          <w:spacing w:val="-13"/>
        </w:rPr>
        <w:t xml:space="preserve"> </w:t>
      </w:r>
      <w:r>
        <w:rPr>
          <w:b/>
        </w:rPr>
        <w:t>қостілділік</w:t>
      </w:r>
      <w:r>
        <w:rPr>
          <w:b/>
          <w:spacing w:val="-15"/>
        </w:rPr>
        <w:t xml:space="preserve"> </w:t>
      </w:r>
      <w:r>
        <w:t>–</w:t>
      </w:r>
      <w:r>
        <w:rPr>
          <w:spacing w:val="-15"/>
        </w:rPr>
        <w:t xml:space="preserve"> </w:t>
      </w:r>
      <w:r>
        <w:t>қостілді</w:t>
      </w:r>
      <w:r>
        <w:rPr>
          <w:spacing w:val="-17"/>
        </w:rPr>
        <w:t xml:space="preserve"> </w:t>
      </w:r>
      <w:r>
        <w:t>адамның</w:t>
      </w:r>
      <w:r>
        <w:rPr>
          <w:spacing w:val="-14"/>
        </w:rPr>
        <w:t xml:space="preserve"> </w:t>
      </w:r>
      <w:r>
        <w:t>санасында</w:t>
      </w:r>
      <w:r>
        <w:rPr>
          <w:spacing w:val="-16"/>
        </w:rPr>
        <w:t xml:space="preserve"> </w:t>
      </w:r>
      <w:r>
        <w:t>екі</w:t>
      </w:r>
      <w:r>
        <w:rPr>
          <w:spacing w:val="-13"/>
        </w:rPr>
        <w:t xml:space="preserve"> </w:t>
      </w:r>
      <w:r>
        <w:t>тілдің</w:t>
      </w:r>
      <w:r>
        <w:rPr>
          <w:spacing w:val="-15"/>
        </w:rPr>
        <w:t xml:space="preserve"> </w:t>
      </w:r>
      <w:r>
        <w:t>тең дәрежеде қызмет етпеуі, яғни тұлғаның тек бір ана тілін толық және еркін меңгеріп, екінші тілді сол ана тілі арқылы түсініп, соның негізінде игеруі. Мұндай жағдайда екінші тілдің сөздік бірліктері мен грамматикалық құрылымдары тікелей өз семантикалық жүйесі арқылы емес, бірінші тілдің баламалары арқылы қабылданады.</w:t>
      </w:r>
    </w:p>
    <w:p w:rsidR="00DF29B6" w:rsidRDefault="00C46E47">
      <w:pPr>
        <w:pStyle w:val="a3"/>
        <w:ind w:firstLine="708"/>
      </w:pPr>
      <w:r>
        <w:rPr>
          <w:b/>
        </w:rPr>
        <w:t xml:space="preserve">Гендерлік бейтараптық </w:t>
      </w:r>
      <w:r>
        <w:t xml:space="preserve">– тілде, мемлекеттік саясатта және әртүрлі әлеуметтік институттарда белгілі бір гендерге немесе жынысқа әлеуметтік рөлдерді орындауда артықшылық бермеуді білдіреді. Мұндай ұстаным гендерлік кемсітушілікті болдырмауға және кейбір гендерлердің басқалардан артықшылығы бар деген жалған түсініктің қалыптасуына жол бермеуге </w:t>
      </w:r>
      <w:r>
        <w:rPr>
          <w:spacing w:val="-2"/>
        </w:rPr>
        <w:t>бағытталған.</w:t>
      </w:r>
    </w:p>
    <w:p w:rsidR="00DF29B6" w:rsidRDefault="00C46E47">
      <w:pPr>
        <w:pStyle w:val="a3"/>
        <w:ind w:right="277" w:firstLine="707"/>
      </w:pPr>
      <w:r>
        <w:rPr>
          <w:b/>
        </w:rPr>
        <w:t xml:space="preserve">Рефрейминг </w:t>
      </w:r>
      <w:r>
        <w:t>– белгілі бір жағдайды сипаттап тұрған бар шеңберлерді (рамкаларды) өзгерту. Рамкалардың өзгертілуі адамның сол жағдайды басқа қырынан көруіне мүмкіндік береді,</w:t>
      </w:r>
      <w:r>
        <w:rPr>
          <w:spacing w:val="-1"/>
        </w:rPr>
        <w:t xml:space="preserve"> </w:t>
      </w:r>
      <w:r>
        <w:t>ал</w:t>
      </w:r>
      <w:r>
        <w:rPr>
          <w:spacing w:val="-1"/>
        </w:rPr>
        <w:t xml:space="preserve"> </w:t>
      </w:r>
      <w:r>
        <w:t>жағдайды жаңа қырынан түсіндіру</w:t>
      </w:r>
      <w:r>
        <w:rPr>
          <w:spacing w:val="-4"/>
        </w:rPr>
        <w:t xml:space="preserve"> </w:t>
      </w:r>
      <w:r>
        <w:t>жаңа қорытындыларға, жаңа сезімдер мен бағалауларға алып келеді. Соның нәтижесінде әртүрлі ассоциациялар пайда болады, қызығушылық артады, сөйлеу мен ойлау қабілеті дамиды.</w:t>
      </w:r>
    </w:p>
    <w:p w:rsidR="00DF29B6" w:rsidRDefault="00C46E47">
      <w:pPr>
        <w:pStyle w:val="a3"/>
        <w:ind w:right="279" w:firstLine="708"/>
      </w:pPr>
      <w:r>
        <w:rPr>
          <w:b/>
        </w:rPr>
        <w:t xml:space="preserve">Бинарлық номенклатура </w:t>
      </w:r>
      <w:r>
        <w:t>немесе биноминалдық номенклатура (лат. binarius – «екі, қосарлы», nomenklatura – «атаулар тізімі») – халықаралық ғылыми жіктеу жүйесінде өсімдіктер, жануарлар және микроорганизмдер туыстары мен түрлерін екі латын сөзінен тұратын атаумен белгілеу принципі.</w:t>
      </w:r>
    </w:p>
    <w:p w:rsidR="00DF29B6" w:rsidRDefault="00C46E47">
      <w:pPr>
        <w:ind w:left="142" w:right="278" w:firstLine="707"/>
        <w:jc w:val="both"/>
        <w:rPr>
          <w:sz w:val="28"/>
        </w:rPr>
      </w:pPr>
      <w:r>
        <w:rPr>
          <w:b/>
          <w:sz w:val="28"/>
        </w:rPr>
        <w:t xml:space="preserve">Гендерлік амбиваленттілік </w:t>
      </w:r>
      <w:r>
        <w:rPr>
          <w:sz w:val="28"/>
        </w:rPr>
        <w:t xml:space="preserve">немесе </w:t>
      </w:r>
      <w:r>
        <w:rPr>
          <w:i/>
          <w:sz w:val="28"/>
        </w:rPr>
        <w:t xml:space="preserve">гендерлік тұрақсыздық </w:t>
      </w:r>
      <w:r>
        <w:rPr>
          <w:sz w:val="28"/>
        </w:rPr>
        <w:t>– қоғам бекіткен нормаларға байланысты гендер, жыныс туралы түсініктердің қосарлылығын</w:t>
      </w:r>
      <w:r>
        <w:rPr>
          <w:spacing w:val="-6"/>
          <w:sz w:val="28"/>
        </w:rPr>
        <w:t xml:space="preserve"> </w:t>
      </w:r>
      <w:r>
        <w:rPr>
          <w:sz w:val="28"/>
        </w:rPr>
        <w:t>білдіреді.</w:t>
      </w:r>
      <w:r>
        <w:rPr>
          <w:spacing w:val="-5"/>
          <w:sz w:val="28"/>
        </w:rPr>
        <w:t xml:space="preserve"> </w:t>
      </w:r>
      <w:r>
        <w:rPr>
          <w:sz w:val="28"/>
        </w:rPr>
        <w:t>Яғни</w:t>
      </w:r>
      <w:r>
        <w:rPr>
          <w:spacing w:val="-4"/>
          <w:sz w:val="28"/>
        </w:rPr>
        <w:t xml:space="preserve"> </w:t>
      </w:r>
      <w:r>
        <w:rPr>
          <w:sz w:val="28"/>
        </w:rPr>
        <w:t>бұл</w:t>
      </w:r>
      <w:r>
        <w:rPr>
          <w:spacing w:val="-6"/>
          <w:sz w:val="28"/>
        </w:rPr>
        <w:t xml:space="preserve"> </w:t>
      </w:r>
      <w:r>
        <w:rPr>
          <w:sz w:val="28"/>
        </w:rPr>
        <w:t>типтілік</w:t>
      </w:r>
      <w:r>
        <w:rPr>
          <w:spacing w:val="-5"/>
          <w:sz w:val="28"/>
        </w:rPr>
        <w:t xml:space="preserve"> </w:t>
      </w:r>
      <w:r>
        <w:rPr>
          <w:sz w:val="28"/>
        </w:rPr>
        <w:t>пен</w:t>
      </w:r>
      <w:r>
        <w:rPr>
          <w:spacing w:val="-6"/>
          <w:sz w:val="28"/>
        </w:rPr>
        <w:t xml:space="preserve"> </w:t>
      </w:r>
      <w:r>
        <w:rPr>
          <w:sz w:val="28"/>
        </w:rPr>
        <w:t>қалыптылықтан</w:t>
      </w:r>
      <w:r>
        <w:rPr>
          <w:spacing w:val="-4"/>
          <w:sz w:val="28"/>
        </w:rPr>
        <w:t xml:space="preserve"> </w:t>
      </w:r>
      <w:r>
        <w:rPr>
          <w:sz w:val="28"/>
        </w:rPr>
        <w:t>ауытқу</w:t>
      </w:r>
      <w:r>
        <w:rPr>
          <w:spacing w:val="-9"/>
          <w:sz w:val="28"/>
        </w:rPr>
        <w:t xml:space="preserve"> </w:t>
      </w:r>
      <w:r>
        <w:rPr>
          <w:sz w:val="28"/>
        </w:rPr>
        <w:t xml:space="preserve">туралы </w:t>
      </w:r>
      <w:r>
        <w:rPr>
          <w:spacing w:val="-4"/>
          <w:sz w:val="28"/>
        </w:rPr>
        <w:t>сөз.</w:t>
      </w:r>
    </w:p>
    <w:p w:rsidR="00DF29B6" w:rsidRDefault="00C46E47">
      <w:pPr>
        <w:pStyle w:val="a3"/>
        <w:spacing w:before="1"/>
        <w:ind w:firstLine="708"/>
      </w:pPr>
      <w:r>
        <w:rPr>
          <w:b/>
        </w:rPr>
        <w:t xml:space="preserve">Гендерлік теңсіздік индексі </w:t>
      </w:r>
      <w:r>
        <w:t>(ағылш. The Gender Inequality Index) — ерлер мен әйелдер арасындағы мүмкіндіктерге қол жеткізудегі айырмашылықтарды</w:t>
      </w:r>
      <w:r>
        <w:rPr>
          <w:spacing w:val="-9"/>
        </w:rPr>
        <w:t xml:space="preserve"> </w:t>
      </w:r>
      <w:r>
        <w:t>көрсететін</w:t>
      </w:r>
      <w:r>
        <w:rPr>
          <w:spacing w:val="-9"/>
        </w:rPr>
        <w:t xml:space="preserve"> </w:t>
      </w:r>
      <w:r>
        <w:t>интегралды</w:t>
      </w:r>
      <w:r>
        <w:rPr>
          <w:spacing w:val="-9"/>
        </w:rPr>
        <w:t xml:space="preserve"> </w:t>
      </w:r>
      <w:r>
        <w:t>көрсеткіш.</w:t>
      </w:r>
      <w:r>
        <w:rPr>
          <w:spacing w:val="-10"/>
        </w:rPr>
        <w:t xml:space="preserve"> </w:t>
      </w:r>
      <w:r>
        <w:t>Ол</w:t>
      </w:r>
      <w:r>
        <w:rPr>
          <w:spacing w:val="-8"/>
        </w:rPr>
        <w:t xml:space="preserve"> </w:t>
      </w:r>
      <w:r>
        <w:t>үш</w:t>
      </w:r>
      <w:r>
        <w:rPr>
          <w:spacing w:val="-10"/>
        </w:rPr>
        <w:t xml:space="preserve"> </w:t>
      </w:r>
      <w:r>
        <w:t>өлшем</w:t>
      </w:r>
      <w:r>
        <w:rPr>
          <w:spacing w:val="-10"/>
        </w:rPr>
        <w:t xml:space="preserve"> </w:t>
      </w:r>
      <w:r>
        <w:t>бойынша бағаланады: репродуктивті денсаулық, құқықтар мен мүмкіндіктерді кеңейту, сондай-ақ еңбек нарығындағы қатысу деңгейі.</w:t>
      </w:r>
    </w:p>
    <w:p w:rsidR="00DF29B6" w:rsidRDefault="00C46E47">
      <w:pPr>
        <w:pStyle w:val="a3"/>
        <w:ind w:left="141" w:firstLine="708"/>
      </w:pPr>
      <w:r>
        <w:rPr>
          <w:b/>
        </w:rPr>
        <w:t xml:space="preserve">Дискурстық стратегия </w:t>
      </w:r>
      <w:r>
        <w:t>– коммуникация барысында сөйлеуді ұйымдастыру, құрылымдау және реттеу тәсілдерінің жиынтығы. Ол айтылымның байланыстылығын, логикалық бірізділігін, дәлелділігін және прагматикалық тиімділігін қамтамасыз етеді.</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1"/>
        <w:ind w:right="138"/>
      </w:pPr>
      <w:bookmarkStart w:id="25" w:name="_TOC_250009"/>
      <w:bookmarkEnd w:id="25"/>
      <w:r>
        <w:rPr>
          <w:spacing w:val="-2"/>
        </w:rPr>
        <w:lastRenderedPageBreak/>
        <w:t>КІРІСПЕ</w:t>
      </w:r>
    </w:p>
    <w:p w:rsidR="00DF29B6" w:rsidRDefault="00C46E47" w:rsidP="008265D2">
      <w:pPr>
        <w:pStyle w:val="a3"/>
        <w:spacing w:before="319"/>
        <w:ind w:firstLine="707"/>
      </w:pPr>
      <w:r>
        <w:rPr>
          <w:b/>
        </w:rPr>
        <w:t>Зерттеу жұмысының өзектілігі.</w:t>
      </w:r>
      <w:r>
        <w:rPr>
          <w:b/>
          <w:spacing w:val="40"/>
        </w:rPr>
        <w:t xml:space="preserve"> </w:t>
      </w:r>
      <w:r>
        <w:t>Армян-қыпшақ тілі – XIV ғасырда қазіргі Украина, Молдова</w:t>
      </w:r>
      <w:r>
        <w:rPr>
          <w:spacing w:val="-1"/>
        </w:rPr>
        <w:t xml:space="preserve"> </w:t>
      </w:r>
      <w:r>
        <w:t>және Румыния аумағында қауым болып</w:t>
      </w:r>
      <w:r>
        <w:rPr>
          <w:spacing w:val="-1"/>
        </w:rPr>
        <w:t xml:space="preserve"> </w:t>
      </w:r>
      <w:r>
        <w:t>өмір сүрген, армян-григориан дінін ұстанған және қыпшақ тілінде сөйлеген этникалық топтың армян графикасы не</w:t>
      </w:r>
      <w:r w:rsidR="008265D2">
        <w:t xml:space="preserve">гізінде қалыптасқан тарихи тілі. </w:t>
      </w:r>
      <w:r w:rsidR="008C4432" w:rsidRPr="008C4432">
        <w:t>Бұл тілде қалдырылған жазба мұралар көлемі жағынан ауқымды әрі жанрлық тұрғыдан сан алуан болып, тарихи жазбаларды, заң кодекстері мен актік құжаттарды, филологиялық еңбектерді, діни кітаптарды, ақсүйектік көркем әдебиеттерді, жаратылыстану ғылымдарына арналған шығармаларды қамтиды.</w:t>
      </w:r>
      <w:r>
        <w:t>Аталған жазба дәстүрі</w:t>
      </w:r>
      <w:r>
        <w:rPr>
          <w:spacing w:val="-4"/>
        </w:rPr>
        <w:t xml:space="preserve"> </w:t>
      </w:r>
      <w:r>
        <w:t>армян-қыпшақ</w:t>
      </w:r>
      <w:r>
        <w:rPr>
          <w:spacing w:val="-5"/>
        </w:rPr>
        <w:t xml:space="preserve"> </w:t>
      </w:r>
      <w:r>
        <w:t>тілінің</w:t>
      </w:r>
      <w:r>
        <w:rPr>
          <w:spacing w:val="-4"/>
        </w:rPr>
        <w:t xml:space="preserve"> </w:t>
      </w:r>
      <w:r>
        <w:t>әлеуметтік-коммуникативтік</w:t>
      </w:r>
      <w:r>
        <w:rPr>
          <w:spacing w:val="-7"/>
        </w:rPr>
        <w:t xml:space="preserve"> </w:t>
      </w:r>
      <w:r>
        <w:t>қызметін,</w:t>
      </w:r>
      <w:r>
        <w:rPr>
          <w:spacing w:val="-5"/>
        </w:rPr>
        <w:t xml:space="preserve"> </w:t>
      </w:r>
      <w:r>
        <w:t>жазба</w:t>
      </w:r>
      <w:r>
        <w:rPr>
          <w:spacing w:val="-5"/>
        </w:rPr>
        <w:t xml:space="preserve"> </w:t>
      </w:r>
      <w:r>
        <w:t>тіл нормаларының қалыптасуын және тілдің функционалдық әлеуетін айқындайтын бірегей лингвистикалық дереккөз ретінде бағаланады.</w:t>
      </w:r>
    </w:p>
    <w:p w:rsidR="00DF29B6" w:rsidRDefault="00C46E47">
      <w:pPr>
        <w:pStyle w:val="a3"/>
        <w:ind w:firstLine="707"/>
      </w:pPr>
      <w:r>
        <w:t>Төрт ғасырға жуық уақыт бойы армян-қыпшақ тілі «өлі тіл» ретінде қарастырылып келгенімен, оның әлеуметтік-коммуникативтік қызметі, жазба дәстүрінің ішкі құрылымы, құқықтық дискурста қолданылуы және гендерлік репрезентациясы</w:t>
      </w:r>
      <w:r>
        <w:rPr>
          <w:spacing w:val="-18"/>
        </w:rPr>
        <w:t xml:space="preserve"> </w:t>
      </w:r>
      <w:r>
        <w:t>қазіргі</w:t>
      </w:r>
      <w:r>
        <w:rPr>
          <w:spacing w:val="-17"/>
        </w:rPr>
        <w:t xml:space="preserve"> </w:t>
      </w:r>
      <w:r>
        <w:t>лингвистикада,</w:t>
      </w:r>
      <w:r>
        <w:rPr>
          <w:spacing w:val="-18"/>
        </w:rPr>
        <w:t xml:space="preserve"> </w:t>
      </w:r>
      <w:r>
        <w:t>әсіресе</w:t>
      </w:r>
      <w:r>
        <w:rPr>
          <w:spacing w:val="-17"/>
        </w:rPr>
        <w:t xml:space="preserve"> </w:t>
      </w:r>
      <w:r>
        <w:t>тарихи</w:t>
      </w:r>
      <w:r>
        <w:rPr>
          <w:spacing w:val="-18"/>
        </w:rPr>
        <w:t xml:space="preserve"> </w:t>
      </w:r>
      <w:r>
        <w:t>лингвистика,</w:t>
      </w:r>
      <w:r>
        <w:rPr>
          <w:spacing w:val="-17"/>
        </w:rPr>
        <w:t xml:space="preserve"> </w:t>
      </w:r>
      <w:r>
        <w:t>әлеуметтік лингвистика және гендерлік лингвистика тұрғысынан жан-жақты әрі кешенді интерпретациялауды талап етеді. Бұл тілдік мұра көптілді және көпмәдениетті ортадағы тілдік конвергенция, функционалдық дифференциация және тілдік нормалану үдерістерін сипаттауға мүмкіндік береді.</w:t>
      </w:r>
    </w:p>
    <w:p w:rsidR="00DF29B6" w:rsidRDefault="00C46E47">
      <w:pPr>
        <w:pStyle w:val="a3"/>
        <w:ind w:right="275" w:firstLine="707"/>
      </w:pPr>
      <w:r>
        <w:t>Армян-қыпшақ ескерткіштері түркі, славян және армян мәдени-тілдік элементтерінің тоғысуын көрсетіп, Еуразия кеңістігінің көпэтносты тарихи- әлеуметтік болмысын айқын бейнелейді. Алайда осы уақытқа дейін бұл мәтіндердегі</w:t>
      </w:r>
      <w:r>
        <w:rPr>
          <w:spacing w:val="-12"/>
        </w:rPr>
        <w:t xml:space="preserve"> </w:t>
      </w:r>
      <w:r>
        <w:t>құқықтық</w:t>
      </w:r>
      <w:r>
        <w:rPr>
          <w:spacing w:val="-15"/>
        </w:rPr>
        <w:t xml:space="preserve"> </w:t>
      </w:r>
      <w:r>
        <w:t>нормалар,</w:t>
      </w:r>
      <w:r>
        <w:rPr>
          <w:spacing w:val="-14"/>
        </w:rPr>
        <w:t xml:space="preserve"> </w:t>
      </w:r>
      <w:r>
        <w:t>әлеуметтік</w:t>
      </w:r>
      <w:r>
        <w:rPr>
          <w:spacing w:val="-15"/>
        </w:rPr>
        <w:t xml:space="preserve"> </w:t>
      </w:r>
      <w:r>
        <w:t>мәртебелер,</w:t>
      </w:r>
      <w:r>
        <w:rPr>
          <w:spacing w:val="-14"/>
        </w:rPr>
        <w:t xml:space="preserve"> </w:t>
      </w:r>
      <w:r>
        <w:t>гендерлік</w:t>
      </w:r>
      <w:r>
        <w:rPr>
          <w:spacing w:val="-13"/>
        </w:rPr>
        <w:t xml:space="preserve"> </w:t>
      </w:r>
      <w:r>
        <w:t>қатынастар мен әйел бейнесінің тілдік репрезентациясы арнайы лингвистикалық интерпретация нысаны ретінде жүйелі түрде қарастырылған жоқ.</w:t>
      </w:r>
    </w:p>
    <w:p w:rsidR="00DF29B6" w:rsidRDefault="00C46E47">
      <w:pPr>
        <w:pStyle w:val="a3"/>
        <w:ind w:left="143" w:firstLine="707"/>
      </w:pPr>
      <w:r>
        <w:t>Аталған олқылық армян-қыпшақ тілін тек тарихи немесе этностық феномен</w:t>
      </w:r>
      <w:r>
        <w:rPr>
          <w:spacing w:val="-15"/>
        </w:rPr>
        <w:t xml:space="preserve"> </w:t>
      </w:r>
      <w:r>
        <w:t>ретінде</w:t>
      </w:r>
      <w:r>
        <w:rPr>
          <w:spacing w:val="-16"/>
        </w:rPr>
        <w:t xml:space="preserve"> </w:t>
      </w:r>
      <w:r>
        <w:t>емес,</w:t>
      </w:r>
      <w:r>
        <w:rPr>
          <w:spacing w:val="-16"/>
        </w:rPr>
        <w:t xml:space="preserve"> </w:t>
      </w:r>
      <w:r>
        <w:t>әлеуметтік</w:t>
      </w:r>
      <w:r>
        <w:rPr>
          <w:spacing w:val="-16"/>
        </w:rPr>
        <w:t xml:space="preserve"> </w:t>
      </w:r>
      <w:r>
        <w:t>мағына</w:t>
      </w:r>
      <w:r>
        <w:rPr>
          <w:spacing w:val="-16"/>
        </w:rPr>
        <w:t xml:space="preserve"> </w:t>
      </w:r>
      <w:r>
        <w:t>тудыратын,</w:t>
      </w:r>
      <w:r>
        <w:rPr>
          <w:spacing w:val="-17"/>
        </w:rPr>
        <w:t xml:space="preserve"> </w:t>
      </w:r>
      <w:r>
        <w:t>құқықтық</w:t>
      </w:r>
      <w:r>
        <w:rPr>
          <w:spacing w:val="-16"/>
        </w:rPr>
        <w:t xml:space="preserve"> </w:t>
      </w:r>
      <w:r>
        <w:t>және</w:t>
      </w:r>
      <w:r>
        <w:rPr>
          <w:spacing w:val="-16"/>
        </w:rPr>
        <w:t xml:space="preserve"> </w:t>
      </w:r>
      <w:r>
        <w:t>гендерлік категорияларды тілде кодтайтын күрделі коммуникативтік жүйе ретінде қарастыру қажеттігін айқындайды.</w:t>
      </w:r>
    </w:p>
    <w:p w:rsidR="00DF29B6" w:rsidRDefault="00C46E47">
      <w:pPr>
        <w:pStyle w:val="a3"/>
        <w:ind w:left="143" w:right="277" w:firstLine="707"/>
      </w:pPr>
      <w:r>
        <w:t>Қазіргі лингвистикада тілдік деректерді тарихи-диахрониялық, функционалдық және әлеуметтік-мәдени қырлар тоғысында интерпретациялау өзекті</w:t>
      </w:r>
      <w:r>
        <w:rPr>
          <w:spacing w:val="-18"/>
        </w:rPr>
        <w:t xml:space="preserve"> </w:t>
      </w:r>
      <w:r>
        <w:t>ғылыми</w:t>
      </w:r>
      <w:r>
        <w:rPr>
          <w:spacing w:val="-17"/>
        </w:rPr>
        <w:t xml:space="preserve"> </w:t>
      </w:r>
      <w:r>
        <w:t>бағыттардың</w:t>
      </w:r>
      <w:r>
        <w:rPr>
          <w:spacing w:val="-18"/>
        </w:rPr>
        <w:t xml:space="preserve"> </w:t>
      </w:r>
      <w:r>
        <w:t>бірі</w:t>
      </w:r>
      <w:r>
        <w:rPr>
          <w:spacing w:val="-17"/>
        </w:rPr>
        <w:t xml:space="preserve"> </w:t>
      </w:r>
      <w:r>
        <w:t>болып</w:t>
      </w:r>
      <w:r>
        <w:rPr>
          <w:spacing w:val="-18"/>
        </w:rPr>
        <w:t xml:space="preserve"> </w:t>
      </w:r>
      <w:r>
        <w:t>табылады.</w:t>
      </w:r>
      <w:r>
        <w:rPr>
          <w:spacing w:val="-17"/>
        </w:rPr>
        <w:t xml:space="preserve"> </w:t>
      </w:r>
      <w:r>
        <w:t>Осы</w:t>
      </w:r>
      <w:r>
        <w:rPr>
          <w:spacing w:val="-18"/>
        </w:rPr>
        <w:t xml:space="preserve"> </w:t>
      </w:r>
      <w:r>
        <w:t>тұрғыдан</w:t>
      </w:r>
      <w:r>
        <w:rPr>
          <w:spacing w:val="-17"/>
        </w:rPr>
        <w:t xml:space="preserve"> </w:t>
      </w:r>
      <w:r>
        <w:t>алғанда,</w:t>
      </w:r>
      <w:r>
        <w:rPr>
          <w:spacing w:val="-18"/>
        </w:rPr>
        <w:t xml:space="preserve"> </w:t>
      </w:r>
      <w:r>
        <w:t>армян графикасымен</w:t>
      </w:r>
      <w:r>
        <w:rPr>
          <w:spacing w:val="-11"/>
        </w:rPr>
        <w:t xml:space="preserve"> </w:t>
      </w:r>
      <w:r>
        <w:t>хатталған</w:t>
      </w:r>
      <w:r>
        <w:rPr>
          <w:spacing w:val="-11"/>
        </w:rPr>
        <w:t xml:space="preserve"> </w:t>
      </w:r>
      <w:r>
        <w:t>армян-қыпшақ</w:t>
      </w:r>
      <w:r>
        <w:rPr>
          <w:spacing w:val="-14"/>
        </w:rPr>
        <w:t xml:space="preserve"> </w:t>
      </w:r>
      <w:r>
        <w:t>жазба</w:t>
      </w:r>
      <w:r>
        <w:rPr>
          <w:spacing w:val="-12"/>
        </w:rPr>
        <w:t xml:space="preserve"> </w:t>
      </w:r>
      <w:r>
        <w:t>ескерткіштері</w:t>
      </w:r>
      <w:r>
        <w:rPr>
          <w:spacing w:val="-13"/>
        </w:rPr>
        <w:t xml:space="preserve"> </w:t>
      </w:r>
      <w:r>
        <w:t>тілдің</w:t>
      </w:r>
      <w:r>
        <w:rPr>
          <w:spacing w:val="-11"/>
        </w:rPr>
        <w:t xml:space="preserve"> </w:t>
      </w:r>
      <w:r>
        <w:t>көпқабатты құрылымын, көптілді ортадағы тілдік</w:t>
      </w:r>
      <w:r>
        <w:rPr>
          <w:spacing w:val="-1"/>
        </w:rPr>
        <w:t xml:space="preserve"> </w:t>
      </w:r>
      <w:r>
        <w:t>өзара</w:t>
      </w:r>
      <w:r>
        <w:rPr>
          <w:spacing w:val="-1"/>
        </w:rPr>
        <w:t xml:space="preserve"> </w:t>
      </w:r>
      <w:r>
        <w:t>ықпалды және</w:t>
      </w:r>
      <w:r>
        <w:rPr>
          <w:spacing w:val="-1"/>
        </w:rPr>
        <w:t xml:space="preserve"> </w:t>
      </w:r>
      <w:r>
        <w:t>жазба тілдің тарихи эволюциясын сипаттайтын бірегей лингвистикалық материал ретінде ерекше ғылыми маңызға ие.</w:t>
      </w:r>
    </w:p>
    <w:p w:rsidR="00DF29B6" w:rsidRDefault="00C46E47">
      <w:pPr>
        <w:pStyle w:val="a3"/>
        <w:ind w:left="143" w:right="277" w:firstLine="708"/>
      </w:pPr>
      <w:r>
        <w:t>Армян-қыпшақ ескерткіштері тілінде сақталған фонетикалық, лексикалық, морфологиялық және синтаксистік бірліктерді лингвистикалық интерпретациялау тілдік жүйенің тарихи дамуын, тілдік нормалардың қалыптасу үдерісін және жазба тілдің функционалдық қызметін анықтауға мүмкіндік береді. Бұл мәтіндер тілдің құрылымдық деңгейлерінің өзара байланысын,</w:t>
      </w:r>
      <w:r>
        <w:rPr>
          <w:spacing w:val="-18"/>
        </w:rPr>
        <w:t xml:space="preserve"> </w:t>
      </w:r>
      <w:r>
        <w:t>тілдік</w:t>
      </w:r>
      <w:r>
        <w:rPr>
          <w:spacing w:val="-17"/>
        </w:rPr>
        <w:t xml:space="preserve"> </w:t>
      </w:r>
      <w:r>
        <w:t>вариативтілік</w:t>
      </w:r>
      <w:r>
        <w:rPr>
          <w:spacing w:val="-18"/>
        </w:rPr>
        <w:t xml:space="preserve"> </w:t>
      </w:r>
      <w:r>
        <w:t>пен</w:t>
      </w:r>
      <w:r>
        <w:rPr>
          <w:spacing w:val="-16"/>
        </w:rPr>
        <w:t xml:space="preserve"> </w:t>
      </w:r>
      <w:r>
        <w:t>тұрақтылықтың</w:t>
      </w:r>
      <w:r>
        <w:rPr>
          <w:spacing w:val="-16"/>
        </w:rPr>
        <w:t xml:space="preserve"> </w:t>
      </w:r>
      <w:r>
        <w:t>арақатынасын,</w:t>
      </w:r>
      <w:r>
        <w:rPr>
          <w:spacing w:val="-17"/>
        </w:rPr>
        <w:t xml:space="preserve"> </w:t>
      </w:r>
      <w:r>
        <w:t>сондай-ақ</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a3"/>
        <w:spacing w:before="67" w:line="242" w:lineRule="auto"/>
        <w:ind w:right="275" w:firstLine="0"/>
      </w:pPr>
      <w:r>
        <w:lastRenderedPageBreak/>
        <w:t>тілдік бірліктердің әлеуметтік контексте қызмет ету механизмдерін айқындау үшін аса құнды дереккөз болып табылады.</w:t>
      </w:r>
    </w:p>
    <w:p w:rsidR="00DF29B6" w:rsidRDefault="00C46E47">
      <w:pPr>
        <w:pStyle w:val="a3"/>
        <w:ind w:right="279" w:firstLine="708"/>
      </w:pPr>
      <w:r>
        <w:t>Армян-қыпшақ мәтіндерінің жанрлық сипаты тілдік деректерді таза құрылымдық талдаумен шектемей, оларды этномәдени, әлеуметтік және гендерлік факторлармен сабақтастыра интерпретациялауға мүмкіндік береді. Әсіресе паремиологиялық және құқықтық мәтіндердегі тілдік репрезентациялар арқылы концептуалдық модельдер, бағалауыштық жүйелер және әлеуметтік рөлдердің тілде көрініс табу жолдары анықталады.</w:t>
      </w:r>
    </w:p>
    <w:p w:rsidR="00DF29B6" w:rsidRDefault="00C46E47">
      <w:pPr>
        <w:pStyle w:val="a3"/>
        <w:ind w:right="279" w:firstLine="707"/>
      </w:pPr>
      <w:r>
        <w:t>Бұл қазіргі лингвистикадағы тіл мен қоғам, тіл мен мәдениет, тіл мен билік қатынастарына қатысты теориялық тұжырымдарды нақты тілдік материал негізінде тереңдетуге жол ашады. Осы тұрғыдан қарастырғанда армян-қыпшақ ескерткіштері тілін лингвистикалық интерпретациялау тілдік жүйенің</w:t>
      </w:r>
      <w:r>
        <w:rPr>
          <w:spacing w:val="-10"/>
        </w:rPr>
        <w:t xml:space="preserve"> </w:t>
      </w:r>
      <w:r>
        <w:t>тарихи</w:t>
      </w:r>
      <w:r>
        <w:rPr>
          <w:spacing w:val="-12"/>
        </w:rPr>
        <w:t xml:space="preserve"> </w:t>
      </w:r>
      <w:r>
        <w:t>өзгерісін,</w:t>
      </w:r>
      <w:r>
        <w:rPr>
          <w:spacing w:val="-11"/>
        </w:rPr>
        <w:t xml:space="preserve"> </w:t>
      </w:r>
      <w:r>
        <w:t>көптілді</w:t>
      </w:r>
      <w:r>
        <w:rPr>
          <w:spacing w:val="-10"/>
        </w:rPr>
        <w:t xml:space="preserve"> </w:t>
      </w:r>
      <w:r>
        <w:t>жағдайдағы</w:t>
      </w:r>
      <w:r>
        <w:rPr>
          <w:spacing w:val="-10"/>
        </w:rPr>
        <w:t xml:space="preserve"> </w:t>
      </w:r>
      <w:r>
        <w:t>тілдік</w:t>
      </w:r>
      <w:r>
        <w:rPr>
          <w:spacing w:val="-10"/>
        </w:rPr>
        <w:t xml:space="preserve"> </w:t>
      </w:r>
      <w:r>
        <w:t>конвергенция</w:t>
      </w:r>
      <w:r>
        <w:rPr>
          <w:spacing w:val="-12"/>
        </w:rPr>
        <w:t xml:space="preserve"> </w:t>
      </w:r>
      <w:r>
        <w:t>үдерістерін және тілдік сананың қалыптасу ерекшеліктерін сипаттауға бағытталған өзекті ғылыми мәселе болып табылады.</w:t>
      </w:r>
    </w:p>
    <w:p w:rsidR="00DF29B6" w:rsidRDefault="00C46E47">
      <w:pPr>
        <w:ind w:left="142" w:right="276" w:firstLine="566"/>
        <w:jc w:val="both"/>
        <w:rPr>
          <w:sz w:val="28"/>
        </w:rPr>
      </w:pPr>
      <w:r>
        <w:rPr>
          <w:b/>
          <w:sz w:val="28"/>
        </w:rPr>
        <w:t xml:space="preserve">Зерттеу жұмысының нысаны </w:t>
      </w:r>
      <w:r>
        <w:rPr>
          <w:sz w:val="28"/>
        </w:rPr>
        <w:t>–</w:t>
      </w:r>
      <w:r>
        <w:rPr>
          <w:spacing w:val="40"/>
          <w:sz w:val="28"/>
        </w:rPr>
        <w:t xml:space="preserve"> </w:t>
      </w:r>
      <w:r>
        <w:rPr>
          <w:sz w:val="28"/>
        </w:rPr>
        <w:t>XVI–XVII ғасырларда жазылған армян- қыпшақ ескерткіштері.</w:t>
      </w:r>
    </w:p>
    <w:p w:rsidR="00DF29B6" w:rsidRDefault="00C46E47">
      <w:pPr>
        <w:pStyle w:val="a3"/>
        <w:ind w:right="279" w:firstLine="629"/>
      </w:pPr>
      <w:r>
        <w:rPr>
          <w:b/>
        </w:rPr>
        <w:t xml:space="preserve">Зерттеу пәні </w:t>
      </w:r>
      <w:r>
        <w:t>– XVI–XVII ғғ. армян-қыпшақ ескерткіштерінің тілінің лингвистикалық интерпретациясы.</w:t>
      </w:r>
    </w:p>
    <w:p w:rsidR="00DF29B6" w:rsidRDefault="00C46E47">
      <w:pPr>
        <w:pStyle w:val="a3"/>
        <w:ind w:right="276"/>
      </w:pPr>
      <w:r>
        <w:rPr>
          <w:b/>
        </w:rPr>
        <w:t xml:space="preserve">Зерттеу жұмысының мақсаты </w:t>
      </w:r>
      <w:r>
        <w:t>– армян-қыпшақ ескерткіштері тілін лингвистикалық интерпретациялау арқылы армян-қыпшақ тілінің қыпшақ тілдері жүйесіндегі орнын айқындау, қазақ тілімен генетикалық және тарихи- диахрониялық сабақтастығын ғылыми негіздеу, сондай-ақ паремиологиялық және құқықтық мәтіндер негізінде этномәдени және гендерлік репрезентацияның тілдік ерекшеліктерін анықтау.</w:t>
      </w:r>
    </w:p>
    <w:p w:rsidR="00DF29B6" w:rsidRDefault="00C46E47">
      <w:pPr>
        <w:pStyle w:val="a3"/>
        <w:spacing w:line="322" w:lineRule="exact"/>
        <w:ind w:left="708" w:right="0" w:firstLine="0"/>
      </w:pPr>
      <w:r>
        <w:t>Осы</w:t>
      </w:r>
      <w:r>
        <w:rPr>
          <w:spacing w:val="-7"/>
        </w:rPr>
        <w:t xml:space="preserve"> </w:t>
      </w:r>
      <w:r>
        <w:t>мақсатқа</w:t>
      </w:r>
      <w:r>
        <w:rPr>
          <w:spacing w:val="-5"/>
        </w:rPr>
        <w:t xml:space="preserve"> </w:t>
      </w:r>
      <w:r>
        <w:t>жету</w:t>
      </w:r>
      <w:r>
        <w:rPr>
          <w:spacing w:val="-7"/>
        </w:rPr>
        <w:t xml:space="preserve"> </w:t>
      </w:r>
      <w:r>
        <w:t>үшін</w:t>
      </w:r>
      <w:r>
        <w:rPr>
          <w:spacing w:val="-5"/>
        </w:rPr>
        <w:t xml:space="preserve"> </w:t>
      </w:r>
      <w:r>
        <w:t>төмендегідей</w:t>
      </w:r>
      <w:r>
        <w:rPr>
          <w:spacing w:val="-5"/>
        </w:rPr>
        <w:t xml:space="preserve"> </w:t>
      </w:r>
      <w:r>
        <w:rPr>
          <w:b/>
        </w:rPr>
        <w:t>міндеттер</w:t>
      </w:r>
      <w:r>
        <w:rPr>
          <w:b/>
          <w:spacing w:val="-5"/>
        </w:rPr>
        <w:t xml:space="preserve"> </w:t>
      </w:r>
      <w:r>
        <w:rPr>
          <w:spacing w:val="-2"/>
        </w:rPr>
        <w:t>қойылды:</w:t>
      </w:r>
    </w:p>
    <w:p w:rsidR="00DF29B6" w:rsidRDefault="00C46E47">
      <w:pPr>
        <w:pStyle w:val="a5"/>
        <w:numPr>
          <w:ilvl w:val="0"/>
          <w:numId w:val="61"/>
        </w:numPr>
        <w:tabs>
          <w:tab w:val="left" w:pos="1235"/>
        </w:tabs>
        <w:ind w:right="279" w:firstLine="557"/>
        <w:rPr>
          <w:sz w:val="28"/>
        </w:rPr>
      </w:pPr>
      <w:r>
        <w:rPr>
          <w:sz w:val="28"/>
        </w:rPr>
        <w:t>армян-қыпшақ ескерткіштерінің әлемдік және отандық түркітануда зерттелу тарихын лингвистикалық тұрғыдан жүйелеу және армян-қыпшақ тілінің қазақ тілімен генетикалық әрі тарихи-диахрониялық сабақтастығын ғылыми негіздеу;</w:t>
      </w:r>
    </w:p>
    <w:p w:rsidR="00DF29B6" w:rsidRDefault="00C46E47">
      <w:pPr>
        <w:pStyle w:val="a5"/>
        <w:numPr>
          <w:ilvl w:val="0"/>
          <w:numId w:val="61"/>
        </w:numPr>
        <w:tabs>
          <w:tab w:val="left" w:pos="1019"/>
        </w:tabs>
        <w:ind w:right="279" w:firstLine="557"/>
        <w:rPr>
          <w:sz w:val="28"/>
        </w:rPr>
      </w:pPr>
      <w:r>
        <w:rPr>
          <w:sz w:val="28"/>
        </w:rPr>
        <w:t>А.Н. Гаркавецтің армян-қыпшақ ескерткіштеріне арналған ғылыми еңбектерін лингвистикалық тұрғыдан талдау арқылы армян-қыпшақ тілінің тарихи дамуы, қостілділік жағдайындағы конверг</w:t>
      </w:r>
      <w:r w:rsidR="008B5753">
        <w:rPr>
          <w:sz w:val="28"/>
        </w:rPr>
        <w:t xml:space="preserve">енттік эволюциясын, </w:t>
      </w:r>
      <w:r>
        <w:rPr>
          <w:sz w:val="28"/>
        </w:rPr>
        <w:t>қыпшақ тілдері жүйесіндегі орнын нақтылау;</w:t>
      </w:r>
    </w:p>
    <w:p w:rsidR="00CB3D07" w:rsidRDefault="00CB3D07" w:rsidP="00CB3D07">
      <w:pPr>
        <w:pStyle w:val="a5"/>
        <w:numPr>
          <w:ilvl w:val="0"/>
          <w:numId w:val="61"/>
        </w:numPr>
        <w:tabs>
          <w:tab w:val="left" w:pos="1089"/>
        </w:tabs>
        <w:spacing w:before="67"/>
        <w:ind w:right="279" w:firstLine="629"/>
        <w:rPr>
          <w:sz w:val="28"/>
          <w:szCs w:val="28"/>
        </w:rPr>
      </w:pPr>
      <w:r w:rsidRPr="00CB3D07">
        <w:rPr>
          <w:sz w:val="28"/>
          <w:szCs w:val="28"/>
        </w:rPr>
        <w:t>армян-қыпшақ мақал-мәтелдеріндегі рухани-адамгершілік концептілердің лингвистикалық-семантикалық табиғатын ғылыми тұрғыдан талдау және олардың қазақ паремиологиясымен тарихи әр</w:t>
      </w:r>
      <w:r>
        <w:rPr>
          <w:sz w:val="28"/>
          <w:szCs w:val="28"/>
        </w:rPr>
        <w:t>і мазмұндық үндестігін айқындау;</w:t>
      </w:r>
    </w:p>
    <w:p w:rsidR="00CB3D07" w:rsidRPr="00CB3D07" w:rsidRDefault="00CB3D07" w:rsidP="00CB3D07">
      <w:pPr>
        <w:pStyle w:val="a5"/>
        <w:numPr>
          <w:ilvl w:val="0"/>
          <w:numId w:val="61"/>
        </w:numPr>
        <w:tabs>
          <w:tab w:val="left" w:pos="1089"/>
        </w:tabs>
        <w:spacing w:before="67"/>
        <w:ind w:right="279" w:firstLine="629"/>
        <w:rPr>
          <w:sz w:val="28"/>
          <w:szCs w:val="28"/>
        </w:rPr>
      </w:pPr>
      <w:r w:rsidRPr="00CB3D07">
        <w:rPr>
          <w:sz w:val="28"/>
        </w:rPr>
        <w:t>армян-қыпшақ мақал-мәтелдеріндегі материалдық мәдениет элементтері мен этномәдени кодты семантикалық тұрғыдан ғылыми интерпретациялау арқылы олардың тұрмыстық тәжірибесі мен дүниетанымдық моделінің қазақ паремиологиясымен мәдени-генетикалық сабақтастығын негіздеу</w:t>
      </w:r>
      <w:r>
        <w:rPr>
          <w:sz w:val="28"/>
        </w:rPr>
        <w:t>;</w:t>
      </w:r>
    </w:p>
    <w:p w:rsidR="008B5753" w:rsidRDefault="003F3189" w:rsidP="008B5753">
      <w:pPr>
        <w:pStyle w:val="a5"/>
        <w:numPr>
          <w:ilvl w:val="0"/>
          <w:numId w:val="61"/>
        </w:numPr>
        <w:tabs>
          <w:tab w:val="left" w:pos="1227"/>
        </w:tabs>
        <w:ind w:right="279" w:firstLine="628"/>
        <w:rPr>
          <w:sz w:val="28"/>
          <w:szCs w:val="28"/>
        </w:rPr>
      </w:pPr>
      <w:r w:rsidRPr="003F3189">
        <w:rPr>
          <w:sz w:val="28"/>
          <w:szCs w:val="28"/>
        </w:rPr>
        <w:t xml:space="preserve">армян-қыпшақ заң мәтіндеріндегі әйел бейнесінің құқықтық және </w:t>
      </w:r>
      <w:r w:rsidRPr="003F3189">
        <w:rPr>
          <w:sz w:val="28"/>
          <w:szCs w:val="28"/>
        </w:rPr>
        <w:lastRenderedPageBreak/>
        <w:t xml:space="preserve">гендерлік репрезентациясын гендерлік лингвистика тұрғысынан ғылыми талдау және әйелдің құқық субъектілігінің </w:t>
      </w:r>
      <w:r w:rsidRPr="003F3189">
        <w:rPr>
          <w:rStyle w:val="a6"/>
          <w:b w:val="0"/>
          <w:sz w:val="28"/>
          <w:szCs w:val="28"/>
        </w:rPr>
        <w:t>теңдік пен шектелім моделін</w:t>
      </w:r>
      <w:r w:rsidR="008B5753">
        <w:rPr>
          <w:sz w:val="28"/>
          <w:szCs w:val="28"/>
        </w:rPr>
        <w:t xml:space="preserve"> айқындау;</w:t>
      </w:r>
    </w:p>
    <w:p w:rsidR="008B5753" w:rsidRPr="008B5753" w:rsidRDefault="008B5753" w:rsidP="008B5753">
      <w:pPr>
        <w:pStyle w:val="a5"/>
        <w:numPr>
          <w:ilvl w:val="0"/>
          <w:numId w:val="61"/>
        </w:numPr>
        <w:tabs>
          <w:tab w:val="left" w:pos="1227"/>
        </w:tabs>
        <w:ind w:right="279" w:firstLine="628"/>
        <w:rPr>
          <w:sz w:val="28"/>
          <w:szCs w:val="28"/>
        </w:rPr>
      </w:pPr>
      <w:r>
        <w:rPr>
          <w:sz w:val="28"/>
          <w:szCs w:val="28"/>
        </w:rPr>
        <w:t>а</w:t>
      </w:r>
      <w:r w:rsidRPr="008B5753">
        <w:rPr>
          <w:sz w:val="28"/>
          <w:szCs w:val="28"/>
        </w:rPr>
        <w:t>рмян-қыпшақ құқықтық мәтіндерінде гендерлік теңдік пен патриархалдық иерархияның лингвистикалық көрінісін ғылыми тұрғыда зерделеу және әйелдің құқықтық субъектілігінің әлеуетін айқындау.</w:t>
      </w:r>
    </w:p>
    <w:p w:rsidR="00DF29B6" w:rsidRDefault="00C46E47">
      <w:pPr>
        <w:pStyle w:val="2"/>
        <w:spacing w:before="6" w:line="319" w:lineRule="exact"/>
        <w:ind w:left="918"/>
      </w:pPr>
      <w:r>
        <w:t>Зерттеу</w:t>
      </w:r>
      <w:r>
        <w:rPr>
          <w:spacing w:val="-6"/>
        </w:rPr>
        <w:t xml:space="preserve"> </w:t>
      </w:r>
      <w:r>
        <w:t>жұмысының</w:t>
      </w:r>
      <w:r>
        <w:rPr>
          <w:spacing w:val="-7"/>
        </w:rPr>
        <w:t xml:space="preserve"> </w:t>
      </w:r>
      <w:r>
        <w:t>ғылыми</w:t>
      </w:r>
      <w:r>
        <w:rPr>
          <w:spacing w:val="-7"/>
        </w:rPr>
        <w:t xml:space="preserve"> </w:t>
      </w:r>
      <w:r>
        <w:rPr>
          <w:spacing w:val="-2"/>
        </w:rPr>
        <w:t>жаңалығы:</w:t>
      </w:r>
    </w:p>
    <w:p w:rsidR="00DF29B6" w:rsidRDefault="00C46E47">
      <w:pPr>
        <w:pStyle w:val="a3"/>
        <w:ind w:left="143" w:right="276" w:firstLine="775"/>
      </w:pPr>
      <w:r>
        <w:t>–</w:t>
      </w:r>
      <w:r>
        <w:rPr>
          <w:spacing w:val="-18"/>
        </w:rPr>
        <w:t xml:space="preserve"> </w:t>
      </w:r>
      <w:r>
        <w:t>армян-қыпшақ</w:t>
      </w:r>
      <w:r>
        <w:rPr>
          <w:spacing w:val="-17"/>
        </w:rPr>
        <w:t xml:space="preserve"> </w:t>
      </w:r>
      <w:r>
        <w:t>жазба</w:t>
      </w:r>
      <w:r>
        <w:rPr>
          <w:spacing w:val="-17"/>
        </w:rPr>
        <w:t xml:space="preserve"> </w:t>
      </w:r>
      <w:r>
        <w:t>ескерткіштері</w:t>
      </w:r>
      <w:r>
        <w:rPr>
          <w:spacing w:val="-18"/>
        </w:rPr>
        <w:t xml:space="preserve"> </w:t>
      </w:r>
      <w:r>
        <w:t>қазақ</w:t>
      </w:r>
      <w:r>
        <w:rPr>
          <w:spacing w:val="-17"/>
        </w:rPr>
        <w:t xml:space="preserve"> </w:t>
      </w:r>
      <w:r>
        <w:t>тілінің</w:t>
      </w:r>
      <w:r>
        <w:rPr>
          <w:spacing w:val="-17"/>
        </w:rPr>
        <w:t xml:space="preserve"> </w:t>
      </w:r>
      <w:r>
        <w:t>тарихи</w:t>
      </w:r>
      <w:r>
        <w:rPr>
          <w:spacing w:val="-18"/>
        </w:rPr>
        <w:t xml:space="preserve"> </w:t>
      </w:r>
      <w:r>
        <w:t>лингвистикасы тұрғысынан алғаш рет кешенді түрде қарастырылып, олардың қыпшақ тілдерінің дамуындағы орны мен қазақ тілімен генетикалық әрі тарихи- диахрониялық сабақтастығы нақты тілдік деректер негізінде айқындалды.</w:t>
      </w:r>
    </w:p>
    <w:p w:rsidR="008B5753" w:rsidRDefault="00C46E47" w:rsidP="008B5753">
      <w:pPr>
        <w:pStyle w:val="a5"/>
        <w:numPr>
          <w:ilvl w:val="0"/>
          <w:numId w:val="61"/>
        </w:numPr>
        <w:tabs>
          <w:tab w:val="left" w:pos="1030"/>
        </w:tabs>
        <w:ind w:left="143" w:firstLine="566"/>
        <w:rPr>
          <w:sz w:val="28"/>
        </w:rPr>
      </w:pPr>
      <w:r>
        <w:rPr>
          <w:sz w:val="28"/>
        </w:rPr>
        <w:t>А.Н. Гаркавецтің армян-қыпшақ ескерткіштеріне арналған ғылыми еңбектерін лингвистикалық тұрғыдан талдау негізінде армян-қыпшақ тілінің тарихи дамуы, қостілділік жағдайындағы конвергенттік эволюциясы және қыпшақ тілдері жүйесіндегі орны ғылыми тұрғыдан сипатталып, жүйеленді.</w:t>
      </w:r>
    </w:p>
    <w:p w:rsidR="008B5753" w:rsidRDefault="008B5753" w:rsidP="008B5753">
      <w:pPr>
        <w:pStyle w:val="a5"/>
        <w:numPr>
          <w:ilvl w:val="0"/>
          <w:numId w:val="61"/>
        </w:numPr>
        <w:tabs>
          <w:tab w:val="left" w:pos="1030"/>
        </w:tabs>
        <w:ind w:left="143" w:firstLine="566"/>
        <w:rPr>
          <w:sz w:val="28"/>
          <w:szCs w:val="28"/>
        </w:rPr>
      </w:pPr>
      <w:r>
        <w:rPr>
          <w:sz w:val="28"/>
          <w:szCs w:val="28"/>
        </w:rPr>
        <w:t>а</w:t>
      </w:r>
      <w:r w:rsidRPr="008B5753">
        <w:rPr>
          <w:sz w:val="28"/>
          <w:szCs w:val="28"/>
        </w:rPr>
        <w:t>рмян-қыпшақ мақал-мәтелдеріндегі рухани-адамгершілік концептілердің лингвистикалық-семантикалық табиғаты алғаш рет жүйелі түрде айқындалып, олардың қазақ паремиологиясымен тарихи әрі мазмұндық үн</w:t>
      </w:r>
      <w:r>
        <w:rPr>
          <w:sz w:val="28"/>
          <w:szCs w:val="28"/>
        </w:rPr>
        <w:t>дестігі ғылыми тұрғыда негіздел</w:t>
      </w:r>
      <w:r w:rsidRPr="008B5753">
        <w:rPr>
          <w:sz w:val="28"/>
          <w:szCs w:val="28"/>
        </w:rPr>
        <w:t>ді.</w:t>
      </w:r>
    </w:p>
    <w:p w:rsidR="008B5753" w:rsidRDefault="008B5753" w:rsidP="008B5753">
      <w:pPr>
        <w:pStyle w:val="a5"/>
        <w:numPr>
          <w:ilvl w:val="0"/>
          <w:numId w:val="61"/>
        </w:numPr>
        <w:tabs>
          <w:tab w:val="left" w:pos="1030"/>
        </w:tabs>
        <w:ind w:left="143" w:firstLine="566"/>
        <w:rPr>
          <w:sz w:val="28"/>
          <w:szCs w:val="28"/>
        </w:rPr>
      </w:pPr>
      <w:r>
        <w:rPr>
          <w:sz w:val="28"/>
          <w:szCs w:val="28"/>
        </w:rPr>
        <w:t>а</w:t>
      </w:r>
      <w:r w:rsidRPr="008B5753">
        <w:rPr>
          <w:sz w:val="28"/>
          <w:szCs w:val="28"/>
        </w:rPr>
        <w:t>рмян-қыпшақ мақал-мәтелдеріндегі материалдық мәдениет элементтері мен этномәдени код алғаш рет семантикалық тұрғыдан жүйелі түрде интерпретацияланып, олардың тұрмыстық тәжірибесі мен дүниетанымдық моделінің қазақ паремиологиясымен мәдени-генетикалық сабақ</w:t>
      </w:r>
      <w:r>
        <w:rPr>
          <w:sz w:val="28"/>
          <w:szCs w:val="28"/>
        </w:rPr>
        <w:t>тастығы ғылыми негізде дәлелден</w:t>
      </w:r>
      <w:r w:rsidRPr="008B5753">
        <w:rPr>
          <w:sz w:val="28"/>
          <w:szCs w:val="28"/>
        </w:rPr>
        <w:t>ді.</w:t>
      </w:r>
    </w:p>
    <w:p w:rsidR="00C75E51" w:rsidRPr="00C75E51" w:rsidRDefault="00C75E51" w:rsidP="008B5753">
      <w:pPr>
        <w:pStyle w:val="a5"/>
        <w:numPr>
          <w:ilvl w:val="0"/>
          <w:numId w:val="61"/>
        </w:numPr>
        <w:tabs>
          <w:tab w:val="left" w:pos="1030"/>
        </w:tabs>
        <w:ind w:left="143" w:firstLine="566"/>
        <w:rPr>
          <w:sz w:val="28"/>
          <w:szCs w:val="28"/>
        </w:rPr>
      </w:pPr>
      <w:r>
        <w:rPr>
          <w:sz w:val="28"/>
          <w:szCs w:val="28"/>
        </w:rPr>
        <w:t>а</w:t>
      </w:r>
      <w:r w:rsidRPr="00C75E51">
        <w:rPr>
          <w:sz w:val="28"/>
          <w:szCs w:val="28"/>
        </w:rPr>
        <w:t xml:space="preserve">рмян-қыпшақ заң мәтіндеріндегі әйел бейнесінің құқықтық және гендерлік репрезентациясы гендерлік лингвистика тұрғысынан алғаш рет кешенді түрде талданып, әйелдің құқық субъектілігінің теңдік пен шектелім моделі тілдік деректер негізінде </w:t>
      </w:r>
      <w:r>
        <w:rPr>
          <w:sz w:val="28"/>
          <w:szCs w:val="28"/>
        </w:rPr>
        <w:t xml:space="preserve">лингвистикалық </w:t>
      </w:r>
      <w:r w:rsidRPr="00C75E51">
        <w:rPr>
          <w:sz w:val="28"/>
          <w:szCs w:val="28"/>
        </w:rPr>
        <w:t>тұрғыдан тұжырымдалды.</w:t>
      </w:r>
    </w:p>
    <w:p w:rsidR="00D919A4" w:rsidRDefault="00C75E51" w:rsidP="00D919A4">
      <w:pPr>
        <w:pStyle w:val="a5"/>
        <w:numPr>
          <w:ilvl w:val="0"/>
          <w:numId w:val="61"/>
        </w:numPr>
        <w:tabs>
          <w:tab w:val="left" w:pos="1030"/>
        </w:tabs>
        <w:ind w:left="143" w:firstLine="566"/>
        <w:rPr>
          <w:sz w:val="28"/>
          <w:szCs w:val="28"/>
        </w:rPr>
      </w:pPr>
      <w:r>
        <w:rPr>
          <w:sz w:val="28"/>
          <w:szCs w:val="28"/>
        </w:rPr>
        <w:t>а</w:t>
      </w:r>
      <w:r w:rsidRPr="00C75E51">
        <w:rPr>
          <w:sz w:val="28"/>
          <w:szCs w:val="28"/>
        </w:rPr>
        <w:t xml:space="preserve">рмян-қыпшақ құқықтық мәтіндерінде гендерлік теңдік пен патриархалдық иерархияның лингвистикалық көрінісі алғаш рет жүйелі түрде зерделеніп, </w:t>
      </w:r>
      <w:r w:rsidRPr="008B5753">
        <w:rPr>
          <w:sz w:val="28"/>
          <w:szCs w:val="28"/>
        </w:rPr>
        <w:t>әйелдің құқықтық субъектілігінің</w:t>
      </w:r>
      <w:r w:rsidRPr="00C75E51">
        <w:rPr>
          <w:sz w:val="28"/>
          <w:szCs w:val="28"/>
        </w:rPr>
        <w:t xml:space="preserve"> әлеуеті тілдік деректер негізінде теориялық тұрғыдан нақтыланды.</w:t>
      </w:r>
    </w:p>
    <w:p w:rsidR="00D919A4" w:rsidRDefault="00D919A4" w:rsidP="00D919A4">
      <w:pPr>
        <w:pStyle w:val="a5"/>
        <w:tabs>
          <w:tab w:val="left" w:pos="1030"/>
        </w:tabs>
        <w:ind w:left="0" w:firstLine="0"/>
        <w:rPr>
          <w:sz w:val="28"/>
          <w:szCs w:val="28"/>
        </w:rPr>
      </w:pPr>
      <w:r>
        <w:rPr>
          <w:sz w:val="28"/>
          <w:szCs w:val="28"/>
        </w:rPr>
        <w:tab/>
      </w:r>
      <w:r w:rsidR="00C46E47" w:rsidRPr="00D919A4">
        <w:rPr>
          <w:b/>
          <w:sz w:val="28"/>
          <w:szCs w:val="28"/>
        </w:rPr>
        <w:t>Зерттеу</w:t>
      </w:r>
      <w:r w:rsidR="00C46E47" w:rsidRPr="00D919A4">
        <w:rPr>
          <w:b/>
          <w:spacing w:val="6"/>
          <w:sz w:val="28"/>
          <w:szCs w:val="28"/>
        </w:rPr>
        <w:t xml:space="preserve"> </w:t>
      </w:r>
      <w:r w:rsidR="00C46E47" w:rsidRPr="00D919A4">
        <w:rPr>
          <w:b/>
          <w:sz w:val="28"/>
          <w:szCs w:val="28"/>
        </w:rPr>
        <w:t>жұмысының</w:t>
      </w:r>
      <w:r w:rsidR="00C46E47" w:rsidRPr="00D919A4">
        <w:rPr>
          <w:b/>
          <w:spacing w:val="7"/>
          <w:sz w:val="28"/>
          <w:szCs w:val="28"/>
        </w:rPr>
        <w:t xml:space="preserve"> </w:t>
      </w:r>
      <w:r w:rsidR="00C46E47" w:rsidRPr="00D919A4">
        <w:rPr>
          <w:b/>
          <w:sz w:val="28"/>
          <w:szCs w:val="28"/>
        </w:rPr>
        <w:t>дереккөздері</w:t>
      </w:r>
      <w:r w:rsidR="00C46E47" w:rsidRPr="00D919A4">
        <w:rPr>
          <w:b/>
          <w:spacing w:val="7"/>
          <w:sz w:val="28"/>
          <w:szCs w:val="28"/>
        </w:rPr>
        <w:t xml:space="preserve"> </w:t>
      </w:r>
      <w:r w:rsidR="00C46E47" w:rsidRPr="00D919A4">
        <w:rPr>
          <w:b/>
          <w:sz w:val="28"/>
          <w:szCs w:val="28"/>
        </w:rPr>
        <w:t>және</w:t>
      </w:r>
      <w:r w:rsidR="00C46E47" w:rsidRPr="00D919A4">
        <w:rPr>
          <w:b/>
          <w:spacing w:val="8"/>
          <w:sz w:val="28"/>
          <w:szCs w:val="28"/>
        </w:rPr>
        <w:t xml:space="preserve"> </w:t>
      </w:r>
      <w:r w:rsidR="00C46E47" w:rsidRPr="00D919A4">
        <w:rPr>
          <w:b/>
          <w:sz w:val="28"/>
          <w:szCs w:val="28"/>
        </w:rPr>
        <w:t>материалдары</w:t>
      </w:r>
      <w:r w:rsidR="00C46E47" w:rsidRPr="00D919A4">
        <w:rPr>
          <w:spacing w:val="7"/>
          <w:sz w:val="28"/>
          <w:szCs w:val="28"/>
        </w:rPr>
        <w:t xml:space="preserve"> </w:t>
      </w:r>
      <w:r w:rsidRPr="00D919A4">
        <w:rPr>
          <w:spacing w:val="7"/>
          <w:sz w:val="28"/>
          <w:szCs w:val="28"/>
        </w:rPr>
        <w:t xml:space="preserve"> </w:t>
      </w:r>
      <w:r w:rsidRPr="00D919A4">
        <w:rPr>
          <w:sz w:val="28"/>
          <w:szCs w:val="28"/>
        </w:rPr>
        <w:t>ре</w:t>
      </w:r>
      <w:r>
        <w:rPr>
          <w:sz w:val="28"/>
          <w:szCs w:val="28"/>
        </w:rPr>
        <w:t>тінде XVI–XVII ғасырларда армян</w:t>
      </w:r>
      <w:r w:rsidRPr="00D919A4">
        <w:rPr>
          <w:sz w:val="28"/>
          <w:szCs w:val="28"/>
        </w:rPr>
        <w:t xml:space="preserve">-қыпшақ тіліндегі жазба ескерткіштер және сол ескерткіштерге арналған ғылыми еңбектер алынды. Зерттеудің негізгі тілдік дереккөздері ретінде А.Н. Гаркавец құрастырған </w:t>
      </w:r>
      <w:r w:rsidRPr="00D919A4">
        <w:rPr>
          <w:rStyle w:val="a8"/>
          <w:i w:val="0"/>
          <w:sz w:val="28"/>
          <w:szCs w:val="28"/>
        </w:rPr>
        <w:t>«Кыпчакское письменное наследие»</w:t>
      </w:r>
      <w:r w:rsidRPr="00D919A4">
        <w:rPr>
          <w:sz w:val="28"/>
          <w:szCs w:val="28"/>
        </w:rPr>
        <w:t xml:space="preserve"> (2002, 2017) еңбектеріндегі армян-қыпшақ мәтіндері, </w:t>
      </w:r>
      <w:r w:rsidRPr="00D919A4">
        <w:rPr>
          <w:rStyle w:val="a8"/>
          <w:i w:val="0"/>
          <w:sz w:val="28"/>
          <w:szCs w:val="28"/>
        </w:rPr>
        <w:t>«Кыпчакский словарь. По армянописьменным памятникам XVI–XVII веков»</w:t>
      </w:r>
      <w:r>
        <w:rPr>
          <w:sz w:val="28"/>
          <w:szCs w:val="28"/>
        </w:rPr>
        <w:t xml:space="preserve"> (2018) сөздігі </w:t>
      </w:r>
      <w:r w:rsidRPr="00D919A4">
        <w:rPr>
          <w:sz w:val="28"/>
          <w:szCs w:val="28"/>
        </w:rPr>
        <w:t>негізге алынды.</w:t>
      </w:r>
    </w:p>
    <w:p w:rsidR="00D919A4" w:rsidRPr="00D919A4" w:rsidRDefault="00D919A4" w:rsidP="00DB7DC8">
      <w:pPr>
        <w:pStyle w:val="a5"/>
        <w:ind w:left="0" w:firstLine="0"/>
        <w:rPr>
          <w:sz w:val="28"/>
          <w:szCs w:val="28"/>
        </w:rPr>
      </w:pPr>
      <w:r>
        <w:rPr>
          <w:sz w:val="28"/>
          <w:szCs w:val="28"/>
        </w:rPr>
        <w:tab/>
      </w:r>
      <w:r w:rsidRPr="00D919A4">
        <w:rPr>
          <w:sz w:val="28"/>
          <w:szCs w:val="28"/>
        </w:rPr>
        <w:t xml:space="preserve">Мақал-мәтелдерге қатысты зерттеу материалы ретінде Меркс Адалберттің 1877 жылы Венецияда жарық көрген </w:t>
      </w:r>
      <w:r w:rsidRPr="00D919A4">
        <w:rPr>
          <w:rStyle w:val="a8"/>
          <w:i w:val="0"/>
          <w:sz w:val="28"/>
          <w:szCs w:val="28"/>
        </w:rPr>
        <w:t>«Türkische Sprichwörter»</w:t>
      </w:r>
      <w:r w:rsidRPr="00D919A4">
        <w:rPr>
          <w:sz w:val="28"/>
          <w:szCs w:val="28"/>
        </w:rPr>
        <w:t xml:space="preserve"> атты еңбегінде қамтылған армян-қыпшақ тіліндегі 355 паремиялық үлгі іріктелді.</w:t>
      </w:r>
    </w:p>
    <w:p w:rsidR="00D919A4" w:rsidRPr="00D919A4" w:rsidRDefault="00D919A4" w:rsidP="00D919A4">
      <w:pPr>
        <w:pStyle w:val="a7"/>
        <w:spacing w:before="0" w:beforeAutospacing="0" w:after="0" w:afterAutospacing="0"/>
        <w:jc w:val="both"/>
        <w:rPr>
          <w:sz w:val="28"/>
          <w:szCs w:val="28"/>
          <w:lang w:val="kk-KZ"/>
        </w:rPr>
      </w:pPr>
      <w:r>
        <w:rPr>
          <w:sz w:val="28"/>
          <w:szCs w:val="28"/>
          <w:lang w:val="kk-KZ"/>
        </w:rPr>
        <w:tab/>
      </w:r>
      <w:r w:rsidRPr="00D919A4">
        <w:rPr>
          <w:sz w:val="28"/>
          <w:szCs w:val="28"/>
          <w:lang w:val="kk-KZ"/>
        </w:rPr>
        <w:t xml:space="preserve">Армян-қыпшақ тіліндегі құқықтық мәтіндердегі гендерлік қатынастардың лингвистикалық интерпретациясын жүзеге асыру мақсатында </w:t>
      </w:r>
      <w:r>
        <w:rPr>
          <w:rStyle w:val="a8"/>
          <w:sz w:val="28"/>
          <w:szCs w:val="28"/>
          <w:lang w:val="kk-KZ"/>
        </w:rPr>
        <w:t>«</w:t>
      </w:r>
      <w:r w:rsidRPr="00D919A4">
        <w:rPr>
          <w:sz w:val="28"/>
          <w:szCs w:val="28"/>
          <w:lang w:val="kk-KZ"/>
        </w:rPr>
        <w:t xml:space="preserve">Төре бітігі» </w:t>
      </w:r>
      <w:r w:rsidRPr="00D919A4">
        <w:rPr>
          <w:sz w:val="28"/>
          <w:szCs w:val="28"/>
          <w:lang w:val="kk-KZ"/>
        </w:rPr>
        <w:lastRenderedPageBreak/>
        <w:t xml:space="preserve">(Армяно-кыпчакский Судебник, 1519–1594) заңдар жинағы заңдар жинағынан алынған 18 </w:t>
      </w:r>
      <w:r>
        <w:rPr>
          <w:sz w:val="28"/>
          <w:szCs w:val="28"/>
          <w:lang w:val="kk-KZ"/>
        </w:rPr>
        <w:t>құқықтық мәтін қолданылды</w:t>
      </w:r>
      <w:r w:rsidRPr="00D919A4">
        <w:rPr>
          <w:sz w:val="28"/>
          <w:szCs w:val="28"/>
          <w:lang w:val="kk-KZ"/>
        </w:rPr>
        <w:t>.</w:t>
      </w:r>
    </w:p>
    <w:p w:rsidR="00DB7DC8" w:rsidRDefault="00D919A4" w:rsidP="00DB7DC8">
      <w:pPr>
        <w:pStyle w:val="a3"/>
        <w:spacing w:before="5"/>
        <w:ind w:left="143" w:right="276"/>
      </w:pPr>
      <w:r>
        <w:tab/>
      </w:r>
      <w:r w:rsidR="00DB7DC8">
        <w:rPr>
          <w:b/>
        </w:rPr>
        <w:t xml:space="preserve">Диссертациялық зерттеуде қолданылған әдістер мен тәсілдер. </w:t>
      </w:r>
      <w:r w:rsidR="00DB7DC8">
        <w:t>Зерттеуде армян-қыпшақ жазба ескерткіштері кешенді әдіснама негізінде талданды. Салыстырмалы-тарихи әдіс арқылы армян-қыпшақ тілі қыпшақ тілдерінің өзге нұсқаларымен (құман, мәмлүк, қарайым, татар, қазіргі қыпшақ тілдері) салыстырылып, грамматикалық, лексикалық және фразеологиялық ұқсастықтар мен айырмашылықтар айқындалды.</w:t>
      </w:r>
    </w:p>
    <w:p w:rsidR="00DB7DC8" w:rsidRDefault="00DB7DC8" w:rsidP="00DB7DC8">
      <w:pPr>
        <w:pStyle w:val="a3"/>
        <w:ind w:left="144" w:right="274"/>
      </w:pPr>
      <w:r>
        <w:t>Деректанулық және тарихи-этнографиялық әдістер жазба мұралардың сенімділігін, тарихи контекстін және армян-қыпшақ қауымының этникалық- мәдени табиғатын анықтауға бағытталды. Лингвистикалық талдау (фонетикалық, морфологиялық, лексика-семантикалық) тілдік жүйенің құрылымын сипаттауға мүмкіндік берді.</w:t>
      </w:r>
    </w:p>
    <w:p w:rsidR="00DB7DC8" w:rsidRDefault="00DB7DC8" w:rsidP="00DB7DC8">
      <w:pPr>
        <w:pStyle w:val="a3"/>
        <w:ind w:left="144" w:right="277"/>
      </w:pPr>
      <w:r>
        <w:t>Паремиологиялық, интерпретациялық және этнолингвистикалық әдістер мақал-мәтелдердің жанрлық, мағыналық және этномәдени мазмұнын ашуға қызмет етті. Сандық-статистикалық талдау паремиялардың түркі тілдеріндегі таралу жиілігін көрсетсе, гендерлік-лингвистикалық және дискурстық- құрылымдық талдау заң мәтіндерінде гендерлік теңдік пен ер-орталық иерархияның тілдік тұрғыдан репрезентациялану деңгейін анықтады.</w:t>
      </w:r>
    </w:p>
    <w:p w:rsidR="00DB7DC8" w:rsidRDefault="00DB7DC8" w:rsidP="00DB7DC8">
      <w:pPr>
        <w:pStyle w:val="a3"/>
        <w:ind w:left="143" w:right="275"/>
      </w:pPr>
      <w:r>
        <w:rPr>
          <w:b/>
        </w:rPr>
        <w:t>Тақырыптың</w:t>
      </w:r>
      <w:r>
        <w:rPr>
          <w:b/>
          <w:spacing w:val="-18"/>
        </w:rPr>
        <w:t xml:space="preserve"> </w:t>
      </w:r>
      <w:r>
        <w:rPr>
          <w:b/>
        </w:rPr>
        <w:t>зерттелуінің</w:t>
      </w:r>
      <w:r>
        <w:rPr>
          <w:b/>
          <w:spacing w:val="-17"/>
        </w:rPr>
        <w:t xml:space="preserve"> </w:t>
      </w:r>
      <w:r>
        <w:rPr>
          <w:b/>
        </w:rPr>
        <w:t>теориялық-әдіснамалық</w:t>
      </w:r>
      <w:r>
        <w:rPr>
          <w:b/>
          <w:spacing w:val="-18"/>
        </w:rPr>
        <w:t xml:space="preserve"> </w:t>
      </w:r>
      <w:r>
        <w:rPr>
          <w:b/>
        </w:rPr>
        <w:t>негізі</w:t>
      </w:r>
      <w:r>
        <w:rPr>
          <w:b/>
          <w:spacing w:val="-17"/>
        </w:rPr>
        <w:t xml:space="preserve">н </w:t>
      </w:r>
      <w:r>
        <w:t>отандық және шетелдік лингвист-түркітанушы ғалымдардың армян-қыпшақ ескерткіштерін әртүрлі қырынан зерделеген іргелі еңбектері құрайды. Бұл зерттеулер армян-қыпшақ тілінің тарихи дамуын, құрылымдық жүйесін, семантикалық ерекшеліктерін, сондай-ақ оның түркі тілдері, соның ішінде қазақ тілімен генетикалық және типологиялық сабақтастығын айқындауға бағытталған.</w:t>
      </w:r>
    </w:p>
    <w:p w:rsidR="00DB7DC8" w:rsidRDefault="00DB7DC8" w:rsidP="00E33808">
      <w:pPr>
        <w:pStyle w:val="a3"/>
        <w:ind w:left="144" w:right="274"/>
      </w:pPr>
      <w:r w:rsidRPr="00DB7DC8">
        <w:t>Отандық тіл білімінде армян-қыпшақ ескерткіштерін зерттеудің теориялық негіздері қазақ түркітануының қалыптасу үдерісімен тығыз байланыста қарастырылады.</w:t>
      </w:r>
      <w:r>
        <w:t xml:space="preserve"> Атап айтқанда, Ғ. Айдаров еңбектерінде армян</w:t>
      </w:r>
      <w:r w:rsidRPr="00DB7DC8">
        <w:t>-</w:t>
      </w:r>
      <w:r>
        <w:t xml:space="preserve">қыпшақ мәтіндерінің фонетикалық, грамматикалық және лексикалық жүйесі кешенді түрде сипатталып, бұл жазба мұралардың қыпшақ тілдері жүйесіндегі орны ғылыми тұрғыдан негізделді. А.Н. Гаркавец зерттеулерінде армян-қыпшақ тілінің тарихи-әлеуметтік табиғаты, қостілділік жағдайындағы тілдік конвергенция және контактологиялық үдерістер кеңінен қарастырылды. </w:t>
      </w:r>
      <w:r w:rsidR="00E33808">
        <w:t xml:space="preserve">         </w:t>
      </w:r>
      <w:r>
        <w:t>С.Ж. Құдасов, Б.С. Жиембай,</w:t>
      </w:r>
      <w:r>
        <w:rPr>
          <w:spacing w:val="-18"/>
        </w:rPr>
        <w:t xml:space="preserve"> </w:t>
      </w:r>
      <w:r>
        <w:t>С.М.</w:t>
      </w:r>
      <w:r>
        <w:rPr>
          <w:spacing w:val="-17"/>
        </w:rPr>
        <w:t xml:space="preserve"> </w:t>
      </w:r>
      <w:r>
        <w:t>Төребекова,</w:t>
      </w:r>
      <w:r>
        <w:rPr>
          <w:spacing w:val="-18"/>
        </w:rPr>
        <w:t xml:space="preserve"> </w:t>
      </w:r>
      <w:r>
        <w:t>Т.</w:t>
      </w:r>
      <w:r>
        <w:rPr>
          <w:spacing w:val="-17"/>
        </w:rPr>
        <w:t xml:space="preserve"> </w:t>
      </w:r>
      <w:r>
        <w:t>Ақтипан,</w:t>
      </w:r>
      <w:r>
        <w:rPr>
          <w:spacing w:val="-18"/>
        </w:rPr>
        <w:t xml:space="preserve"> </w:t>
      </w:r>
      <w:r w:rsidR="00E33808">
        <w:rPr>
          <w:spacing w:val="-18"/>
        </w:rPr>
        <w:t xml:space="preserve">                                               </w:t>
      </w:r>
      <w:r>
        <w:t>Н.Г.</w:t>
      </w:r>
      <w:r>
        <w:rPr>
          <w:spacing w:val="-17"/>
        </w:rPr>
        <w:t xml:space="preserve"> </w:t>
      </w:r>
      <w:r>
        <w:t>Шаймерденова,</w:t>
      </w:r>
      <w:r>
        <w:rPr>
          <w:spacing w:val="-18"/>
        </w:rPr>
        <w:t xml:space="preserve"> </w:t>
      </w:r>
      <w:r>
        <w:t>Ш.Д.</w:t>
      </w:r>
      <w:r>
        <w:rPr>
          <w:spacing w:val="-17"/>
        </w:rPr>
        <w:t xml:space="preserve"> </w:t>
      </w:r>
      <w:r>
        <w:t>Бүркітбаева, С.А. Ярыгин, Т. Молдабай еңбектерінде</w:t>
      </w:r>
      <w:r w:rsidR="00E33808">
        <w:t xml:space="preserve"> армян-қыпшақ мәтіндері тарихи-</w:t>
      </w:r>
      <w:r>
        <w:t>салыстырмалы, семасиологиялық, лингвомәдени және функционалдық аспектіде талданып, олардың қазақ тілінің тарихи грамматикасы мен лексикологиясын реконст</w:t>
      </w:r>
      <w:r w:rsidR="00E33808">
        <w:t xml:space="preserve">рукциялаудағы маңызы айқындалды. </w:t>
      </w:r>
    </w:p>
    <w:p w:rsidR="00E33808" w:rsidRDefault="00E33808" w:rsidP="00E33808">
      <w:pPr>
        <w:pStyle w:val="a3"/>
        <w:spacing w:before="67"/>
        <w:ind w:right="277"/>
      </w:pPr>
      <w:r>
        <w:t>Зерттеудің</w:t>
      </w:r>
      <w:r>
        <w:rPr>
          <w:spacing w:val="-15"/>
        </w:rPr>
        <w:t xml:space="preserve"> </w:t>
      </w:r>
      <w:r>
        <w:t>теориялық</w:t>
      </w:r>
      <w:r>
        <w:rPr>
          <w:spacing w:val="-15"/>
        </w:rPr>
        <w:t xml:space="preserve"> </w:t>
      </w:r>
      <w:r>
        <w:t>аясын</w:t>
      </w:r>
      <w:r>
        <w:rPr>
          <w:spacing w:val="-17"/>
        </w:rPr>
        <w:t xml:space="preserve"> </w:t>
      </w:r>
      <w:r>
        <w:t>кеңейтуде</w:t>
      </w:r>
      <w:r>
        <w:rPr>
          <w:spacing w:val="-18"/>
        </w:rPr>
        <w:t xml:space="preserve"> </w:t>
      </w:r>
      <w:r>
        <w:t>әлемдік</w:t>
      </w:r>
      <w:r>
        <w:rPr>
          <w:spacing w:val="-14"/>
        </w:rPr>
        <w:t xml:space="preserve"> </w:t>
      </w:r>
      <w:r>
        <w:t>түркітанушы</w:t>
      </w:r>
      <w:r>
        <w:rPr>
          <w:spacing w:val="-15"/>
        </w:rPr>
        <w:t xml:space="preserve"> </w:t>
      </w:r>
      <w:r>
        <w:t>мен</w:t>
      </w:r>
      <w:r>
        <w:rPr>
          <w:spacing w:val="-15"/>
        </w:rPr>
        <w:t xml:space="preserve"> </w:t>
      </w:r>
      <w:r>
        <w:t>тарихи лингвистика</w:t>
      </w:r>
      <w:r>
        <w:rPr>
          <w:spacing w:val="-18"/>
        </w:rPr>
        <w:t xml:space="preserve"> </w:t>
      </w:r>
      <w:r>
        <w:t>өкілдерінің</w:t>
      </w:r>
      <w:r>
        <w:rPr>
          <w:spacing w:val="-17"/>
        </w:rPr>
        <w:t xml:space="preserve"> </w:t>
      </w:r>
      <w:r>
        <w:t>еңбектері</w:t>
      </w:r>
      <w:r>
        <w:rPr>
          <w:spacing w:val="-17"/>
        </w:rPr>
        <w:t xml:space="preserve"> </w:t>
      </w:r>
      <w:r>
        <w:t>де</w:t>
      </w:r>
      <w:r>
        <w:rPr>
          <w:spacing w:val="-17"/>
        </w:rPr>
        <w:t xml:space="preserve"> </w:t>
      </w:r>
      <w:r>
        <w:t>маңызды</w:t>
      </w:r>
      <w:r>
        <w:rPr>
          <w:spacing w:val="-18"/>
        </w:rPr>
        <w:t xml:space="preserve"> </w:t>
      </w:r>
      <w:r>
        <w:t>рөл</w:t>
      </w:r>
      <w:r>
        <w:rPr>
          <w:spacing w:val="-17"/>
        </w:rPr>
        <w:t xml:space="preserve"> </w:t>
      </w:r>
      <w:r>
        <w:t>атқарады.</w:t>
      </w:r>
      <w:r>
        <w:rPr>
          <w:spacing w:val="-18"/>
        </w:rPr>
        <w:t xml:space="preserve"> </w:t>
      </w:r>
      <w:r>
        <w:t>Атап</w:t>
      </w:r>
      <w:r>
        <w:rPr>
          <w:spacing w:val="-16"/>
        </w:rPr>
        <w:t xml:space="preserve"> </w:t>
      </w:r>
      <w:r>
        <w:t>айтқанда,</w:t>
      </w:r>
      <w:r>
        <w:rPr>
          <w:spacing w:val="-18"/>
        </w:rPr>
        <w:t xml:space="preserve">  </w:t>
      </w:r>
      <w:r>
        <w:t>Ж. Клаусон, С.Г. Кляшторный, Ю.А. Евстигнеев, Э.Р. Тенишев, В.Р. Григорян, В.С.</w:t>
      </w:r>
      <w:r>
        <w:rPr>
          <w:spacing w:val="80"/>
        </w:rPr>
        <w:t xml:space="preserve">  </w:t>
      </w:r>
      <w:r>
        <w:t>Кульчицкий,</w:t>
      </w:r>
      <w:r>
        <w:rPr>
          <w:spacing w:val="80"/>
        </w:rPr>
        <w:t xml:space="preserve">  </w:t>
      </w:r>
      <w:r>
        <w:t>Ж.Т.</w:t>
      </w:r>
      <w:r>
        <w:rPr>
          <w:spacing w:val="80"/>
        </w:rPr>
        <w:t xml:space="preserve">  </w:t>
      </w:r>
      <w:r>
        <w:t>Танауова,</w:t>
      </w:r>
      <w:r>
        <w:rPr>
          <w:spacing w:val="80"/>
        </w:rPr>
        <w:t xml:space="preserve">  </w:t>
      </w:r>
      <w:r>
        <w:t>Е.</w:t>
      </w:r>
      <w:r>
        <w:rPr>
          <w:spacing w:val="80"/>
        </w:rPr>
        <w:t xml:space="preserve">  </w:t>
      </w:r>
      <w:r>
        <w:t>Сецинский,</w:t>
      </w:r>
      <w:r>
        <w:rPr>
          <w:spacing w:val="80"/>
        </w:rPr>
        <w:t xml:space="preserve">  </w:t>
      </w:r>
      <w:r>
        <w:t>Л.С.</w:t>
      </w:r>
      <w:r>
        <w:rPr>
          <w:spacing w:val="80"/>
        </w:rPr>
        <w:t xml:space="preserve">  </w:t>
      </w:r>
      <w:r>
        <w:t xml:space="preserve">Хачикян, </w:t>
      </w:r>
      <w:r>
        <w:lastRenderedPageBreak/>
        <w:t>Э.Ш.</w:t>
      </w:r>
      <w:r>
        <w:rPr>
          <w:spacing w:val="40"/>
        </w:rPr>
        <w:t xml:space="preserve">  </w:t>
      </w:r>
      <w:r>
        <w:t>Хуршудян,</w:t>
      </w:r>
      <w:r>
        <w:rPr>
          <w:spacing w:val="40"/>
        </w:rPr>
        <w:t xml:space="preserve">  </w:t>
      </w:r>
      <w:r>
        <w:t>А.Е.</w:t>
      </w:r>
      <w:r>
        <w:rPr>
          <w:spacing w:val="40"/>
        </w:rPr>
        <w:t xml:space="preserve">  </w:t>
      </w:r>
      <w:r>
        <w:t>Крымский,</w:t>
      </w:r>
      <w:r>
        <w:rPr>
          <w:spacing w:val="40"/>
        </w:rPr>
        <w:t xml:space="preserve">  </w:t>
      </w:r>
      <w:r>
        <w:t>И.А.</w:t>
      </w:r>
      <w:r>
        <w:rPr>
          <w:spacing w:val="40"/>
        </w:rPr>
        <w:t xml:space="preserve">  </w:t>
      </w:r>
      <w:r>
        <w:t>Абдуллин,</w:t>
      </w:r>
      <w:r>
        <w:rPr>
          <w:spacing w:val="40"/>
        </w:rPr>
        <w:t xml:space="preserve">  </w:t>
      </w:r>
      <w:r>
        <w:t>Н.К.</w:t>
      </w:r>
      <w:r>
        <w:rPr>
          <w:spacing w:val="40"/>
        </w:rPr>
        <w:t xml:space="preserve">  </w:t>
      </w:r>
      <w:r>
        <w:t>Кривонос, И.М.</w:t>
      </w:r>
      <w:r>
        <w:rPr>
          <w:spacing w:val="80"/>
        </w:rPr>
        <w:t xml:space="preserve">  </w:t>
      </w:r>
      <w:r>
        <w:t>Миргалеев,</w:t>
      </w:r>
      <w:r>
        <w:rPr>
          <w:spacing w:val="80"/>
        </w:rPr>
        <w:t xml:space="preserve">  </w:t>
      </w:r>
      <w:r>
        <w:t>Г.</w:t>
      </w:r>
      <w:r>
        <w:rPr>
          <w:spacing w:val="80"/>
        </w:rPr>
        <w:t xml:space="preserve">  </w:t>
      </w:r>
      <w:r>
        <w:t>Алишан,</w:t>
      </w:r>
      <w:r>
        <w:rPr>
          <w:spacing w:val="80"/>
        </w:rPr>
        <w:t xml:space="preserve">  </w:t>
      </w:r>
      <w:r>
        <w:t>Я.Р.</w:t>
      </w:r>
      <w:r>
        <w:rPr>
          <w:spacing w:val="80"/>
        </w:rPr>
        <w:t xml:space="preserve">  </w:t>
      </w:r>
      <w:r>
        <w:t>Дашкевич,</w:t>
      </w:r>
      <w:r>
        <w:rPr>
          <w:spacing w:val="80"/>
        </w:rPr>
        <w:t xml:space="preserve">  </w:t>
      </w:r>
      <w:r>
        <w:t>Э.О.</w:t>
      </w:r>
      <w:r>
        <w:rPr>
          <w:spacing w:val="80"/>
        </w:rPr>
        <w:t xml:space="preserve">  </w:t>
      </w:r>
      <w:r>
        <w:t>Трыярский, И.П.</w:t>
      </w:r>
      <w:r>
        <w:rPr>
          <w:spacing w:val="80"/>
          <w:w w:val="150"/>
        </w:rPr>
        <w:t xml:space="preserve"> </w:t>
      </w:r>
      <w:r>
        <w:t>Крипякевич,</w:t>
      </w:r>
      <w:r>
        <w:rPr>
          <w:spacing w:val="80"/>
          <w:w w:val="150"/>
        </w:rPr>
        <w:t xml:space="preserve"> </w:t>
      </w:r>
      <w:r>
        <w:t>Э.</w:t>
      </w:r>
      <w:r>
        <w:rPr>
          <w:spacing w:val="80"/>
          <w:w w:val="150"/>
        </w:rPr>
        <w:t xml:space="preserve"> </w:t>
      </w:r>
      <w:r>
        <w:t>Шютц,</w:t>
      </w:r>
      <w:r>
        <w:rPr>
          <w:spacing w:val="80"/>
          <w:w w:val="150"/>
        </w:rPr>
        <w:t xml:space="preserve"> </w:t>
      </w:r>
      <w:r>
        <w:t>Н.</w:t>
      </w:r>
      <w:r>
        <w:rPr>
          <w:spacing w:val="80"/>
          <w:w w:val="150"/>
        </w:rPr>
        <w:t xml:space="preserve"> </w:t>
      </w:r>
      <w:r>
        <w:t>Чирли,</w:t>
      </w:r>
      <w:r>
        <w:rPr>
          <w:spacing w:val="80"/>
          <w:w w:val="150"/>
        </w:rPr>
        <w:t xml:space="preserve"> </w:t>
      </w:r>
      <w:r>
        <w:t>Ө.К.</w:t>
      </w:r>
      <w:r>
        <w:rPr>
          <w:spacing w:val="80"/>
          <w:w w:val="150"/>
        </w:rPr>
        <w:t xml:space="preserve"> </w:t>
      </w:r>
      <w:r>
        <w:t>Памукчиян,</w:t>
      </w:r>
      <w:r>
        <w:rPr>
          <w:spacing w:val="80"/>
          <w:w w:val="150"/>
        </w:rPr>
        <w:t xml:space="preserve"> </w:t>
      </w:r>
      <w:r>
        <w:t>Х.К.</w:t>
      </w:r>
      <w:r>
        <w:rPr>
          <w:spacing w:val="80"/>
          <w:w w:val="150"/>
        </w:rPr>
        <w:t xml:space="preserve"> </w:t>
      </w:r>
      <w:r>
        <w:t>Ченгел, М.</w:t>
      </w:r>
      <w:r>
        <w:rPr>
          <w:spacing w:val="80"/>
        </w:rPr>
        <w:t xml:space="preserve"> </w:t>
      </w:r>
      <w:r>
        <w:t>Құталмыш,</w:t>
      </w:r>
      <w:r>
        <w:rPr>
          <w:spacing w:val="80"/>
        </w:rPr>
        <w:t xml:space="preserve"> </w:t>
      </w:r>
      <w:r>
        <w:t>И.Е.</w:t>
      </w:r>
      <w:r>
        <w:rPr>
          <w:spacing w:val="80"/>
        </w:rPr>
        <w:t xml:space="preserve"> </w:t>
      </w:r>
      <w:r>
        <w:t>Өзкан,</w:t>
      </w:r>
      <w:r>
        <w:rPr>
          <w:spacing w:val="80"/>
        </w:rPr>
        <w:t xml:space="preserve"> </w:t>
      </w:r>
      <w:r>
        <w:t>Е.</w:t>
      </w:r>
      <w:r>
        <w:rPr>
          <w:spacing w:val="80"/>
        </w:rPr>
        <w:t xml:space="preserve"> </w:t>
      </w:r>
      <w:r>
        <w:t>Алтынқайнақ,</w:t>
      </w:r>
      <w:r>
        <w:rPr>
          <w:spacing w:val="80"/>
        </w:rPr>
        <w:t xml:space="preserve"> </w:t>
      </w:r>
      <w:r>
        <w:t>Т.</w:t>
      </w:r>
      <w:r>
        <w:rPr>
          <w:spacing w:val="80"/>
        </w:rPr>
        <w:t xml:space="preserve"> </w:t>
      </w:r>
      <w:r>
        <w:t>Кут,</w:t>
      </w:r>
      <w:r>
        <w:rPr>
          <w:spacing w:val="80"/>
        </w:rPr>
        <w:t xml:space="preserve"> </w:t>
      </w:r>
      <w:r>
        <w:t>З.</w:t>
      </w:r>
      <w:r>
        <w:rPr>
          <w:spacing w:val="80"/>
        </w:rPr>
        <w:t xml:space="preserve"> </w:t>
      </w:r>
      <w:r>
        <w:t>Каймаз,</w:t>
      </w:r>
      <w:r>
        <w:rPr>
          <w:spacing w:val="80"/>
        </w:rPr>
        <w:t xml:space="preserve"> </w:t>
      </w:r>
      <w:r>
        <w:t>С.</w:t>
      </w:r>
      <w:r>
        <w:rPr>
          <w:spacing w:val="80"/>
        </w:rPr>
        <w:t xml:space="preserve"> </w:t>
      </w:r>
      <w:r>
        <w:t>Коз, Х.</w:t>
      </w:r>
      <w:r>
        <w:rPr>
          <w:spacing w:val="40"/>
        </w:rPr>
        <w:t xml:space="preserve">  </w:t>
      </w:r>
      <w:r>
        <w:t>Иылдыз,</w:t>
      </w:r>
      <w:r>
        <w:rPr>
          <w:spacing w:val="40"/>
        </w:rPr>
        <w:t xml:space="preserve">  </w:t>
      </w:r>
      <w:r>
        <w:t>А.</w:t>
      </w:r>
      <w:r>
        <w:rPr>
          <w:spacing w:val="40"/>
        </w:rPr>
        <w:t xml:space="preserve">  </w:t>
      </w:r>
      <w:r>
        <w:t>Өзтүрік,</w:t>
      </w:r>
      <w:r>
        <w:rPr>
          <w:spacing w:val="40"/>
        </w:rPr>
        <w:t xml:space="preserve">  </w:t>
      </w:r>
      <w:r>
        <w:t>Я.</w:t>
      </w:r>
      <w:r>
        <w:rPr>
          <w:spacing w:val="40"/>
        </w:rPr>
        <w:t xml:space="preserve">  </w:t>
      </w:r>
      <w:r>
        <w:t>Шимшек,</w:t>
      </w:r>
      <w:r>
        <w:rPr>
          <w:spacing w:val="40"/>
        </w:rPr>
        <w:t xml:space="preserve">  </w:t>
      </w:r>
      <w:r>
        <w:t>Е.</w:t>
      </w:r>
      <w:r>
        <w:rPr>
          <w:spacing w:val="40"/>
        </w:rPr>
        <w:t xml:space="preserve">  </w:t>
      </w:r>
      <w:r>
        <w:t>Ақбұлыт,</w:t>
      </w:r>
      <w:r>
        <w:rPr>
          <w:spacing w:val="40"/>
        </w:rPr>
        <w:t xml:space="preserve">  </w:t>
      </w:r>
      <w:r>
        <w:t>Т.А.</w:t>
      </w:r>
      <w:r>
        <w:rPr>
          <w:spacing w:val="40"/>
        </w:rPr>
        <w:t xml:space="preserve">  </w:t>
      </w:r>
      <w:r>
        <w:t>Актеров,</w:t>
      </w:r>
      <w:r>
        <w:rPr>
          <w:spacing w:val="40"/>
        </w:rPr>
        <w:t xml:space="preserve"> </w:t>
      </w:r>
      <w:r>
        <w:t>Е.Д.</w:t>
      </w:r>
      <w:r>
        <w:rPr>
          <w:spacing w:val="80"/>
        </w:rPr>
        <w:t xml:space="preserve"> </w:t>
      </w:r>
      <w:r>
        <w:t>Поливанов,</w:t>
      </w:r>
      <w:r>
        <w:rPr>
          <w:spacing w:val="80"/>
        </w:rPr>
        <w:t xml:space="preserve"> </w:t>
      </w:r>
      <w:r>
        <w:t>В.Н.</w:t>
      </w:r>
      <w:r>
        <w:rPr>
          <w:spacing w:val="80"/>
        </w:rPr>
        <w:t xml:space="preserve"> </w:t>
      </w:r>
      <w:r>
        <w:t>Ярцева,</w:t>
      </w:r>
      <w:r>
        <w:rPr>
          <w:spacing w:val="80"/>
        </w:rPr>
        <w:t xml:space="preserve"> </w:t>
      </w:r>
      <w:r>
        <w:t>И.</w:t>
      </w:r>
      <w:r>
        <w:rPr>
          <w:spacing w:val="80"/>
        </w:rPr>
        <w:t xml:space="preserve"> </w:t>
      </w:r>
      <w:r>
        <w:t>Кись,</w:t>
      </w:r>
      <w:r>
        <w:rPr>
          <w:spacing w:val="80"/>
        </w:rPr>
        <w:t xml:space="preserve"> </w:t>
      </w:r>
      <w:r>
        <w:t>С.</w:t>
      </w:r>
      <w:r>
        <w:rPr>
          <w:spacing w:val="80"/>
        </w:rPr>
        <w:t xml:space="preserve"> </w:t>
      </w:r>
      <w:r>
        <w:t>Коланджян,</w:t>
      </w:r>
      <w:r>
        <w:rPr>
          <w:spacing w:val="80"/>
        </w:rPr>
        <w:t xml:space="preserve"> </w:t>
      </w:r>
      <w:r>
        <w:t>Э.М.</w:t>
      </w:r>
      <w:r>
        <w:rPr>
          <w:spacing w:val="80"/>
        </w:rPr>
        <w:t xml:space="preserve"> </w:t>
      </w:r>
      <w:r>
        <w:t xml:space="preserve">Корхмазян, Ж. Дени, Т. Текин, Г. Куун, Б. Аталай, А.А. Паповян, Ө. Чобаноғлу еңбектері </w:t>
      </w:r>
      <w:r>
        <w:rPr>
          <w:spacing w:val="-2"/>
        </w:rPr>
        <w:t>пайдаланылды.</w:t>
      </w:r>
    </w:p>
    <w:p w:rsidR="00E33808" w:rsidRDefault="00E33808" w:rsidP="00E33808">
      <w:pPr>
        <w:pStyle w:val="a3"/>
      </w:pPr>
      <w:r>
        <w:t>Аталған ғалымдардың зерттеулері армян-қыпшақ ескерткіштерін тарихи- лингвистикалық, салыстырмалы-типологиялық, этнолингвистикалық, семантикалық және мәдени-әлеуметтік тұрғыдан зерделеуге мүмкіндік беріп, жұмыстың теориялық-әдіснамалық негізін қалыптастырды.</w:t>
      </w:r>
    </w:p>
    <w:p w:rsidR="00E33808" w:rsidRDefault="00E33808" w:rsidP="00E33808">
      <w:pPr>
        <w:pStyle w:val="a3"/>
        <w:spacing w:before="1"/>
        <w:ind w:right="279"/>
      </w:pPr>
      <w:r>
        <w:rPr>
          <w:b/>
        </w:rPr>
        <w:t xml:space="preserve">Зерттеу жұмысының теориялық маңыздылығы. </w:t>
      </w:r>
      <w:r>
        <w:t>Армян-қыпшақ ескерткіштерін тарихи-лингвистикалық, этномәдени және гендерлік қырлар тоғысында кешенді түрде зерделеу арқылы қыпшақ тілдерінің тарихи дамуы мен құрылымдық сабақтастығын терең түсіндіруімен айқындалады.</w:t>
      </w:r>
    </w:p>
    <w:p w:rsidR="00E33808" w:rsidRDefault="00E33808" w:rsidP="00E33808">
      <w:pPr>
        <w:pStyle w:val="a3"/>
        <w:spacing w:before="1"/>
      </w:pPr>
      <w:r>
        <w:t>Зерттеу нәтижелері армян-қыпшақ тілін қыпшақ тілдік жүйесінің дербес тарихи нұсқасы ретінде негіздеп, түркі тарихи лингвистикасы, паремиология, этнолингвистика және гендерлік лингвистика салаларындағы теориялық тұжырымдарды нақты тілдік деректермен толықтырады.</w:t>
      </w:r>
    </w:p>
    <w:p w:rsidR="00E33808" w:rsidRDefault="00E33808" w:rsidP="00E33808">
      <w:pPr>
        <w:pStyle w:val="a3"/>
        <w:ind w:right="279"/>
      </w:pPr>
      <w:r>
        <w:t>Сонымен қатар, құқықтық және паремиологиялық мәтіндерді дискурстық және интерпретациялық тұрғыдан талдау тіл мен қоғам, тіл мен мәдениет, тіл мен билік қатынастарының өзара байланысын түсіндіретін теориялық модельдерді дамытуға үлес қосады.</w:t>
      </w:r>
    </w:p>
    <w:p w:rsidR="00E33808" w:rsidRDefault="00E33808" w:rsidP="00E33808">
      <w:pPr>
        <w:pStyle w:val="a3"/>
        <w:ind w:right="279"/>
      </w:pPr>
      <w:r>
        <w:rPr>
          <w:b/>
        </w:rPr>
        <w:t>Зерттеу</w:t>
      </w:r>
      <w:r>
        <w:rPr>
          <w:b/>
          <w:spacing w:val="-7"/>
        </w:rPr>
        <w:t xml:space="preserve"> </w:t>
      </w:r>
      <w:r>
        <w:rPr>
          <w:b/>
        </w:rPr>
        <w:t>жұмысының</w:t>
      </w:r>
      <w:r>
        <w:rPr>
          <w:b/>
          <w:spacing w:val="-9"/>
        </w:rPr>
        <w:t xml:space="preserve"> </w:t>
      </w:r>
      <w:r>
        <w:rPr>
          <w:b/>
        </w:rPr>
        <w:t>практикалық</w:t>
      </w:r>
      <w:r>
        <w:rPr>
          <w:b/>
          <w:spacing w:val="-11"/>
        </w:rPr>
        <w:t xml:space="preserve"> </w:t>
      </w:r>
      <w:r>
        <w:rPr>
          <w:b/>
        </w:rPr>
        <w:t>маңыздылығы.</w:t>
      </w:r>
      <w:r>
        <w:rPr>
          <w:b/>
          <w:spacing w:val="-9"/>
        </w:rPr>
        <w:t xml:space="preserve"> </w:t>
      </w:r>
      <w:r>
        <w:t>Зерттеу</w:t>
      </w:r>
      <w:r>
        <w:rPr>
          <w:spacing w:val="-11"/>
        </w:rPr>
        <w:t xml:space="preserve"> </w:t>
      </w:r>
      <w:r>
        <w:t>нәтижелері түркі</w:t>
      </w:r>
      <w:r>
        <w:rPr>
          <w:spacing w:val="-4"/>
        </w:rPr>
        <w:t xml:space="preserve"> </w:t>
      </w:r>
      <w:r>
        <w:t>тіл</w:t>
      </w:r>
      <w:r>
        <w:rPr>
          <w:spacing w:val="-5"/>
        </w:rPr>
        <w:t xml:space="preserve"> </w:t>
      </w:r>
      <w:r>
        <w:t>білімі,</w:t>
      </w:r>
      <w:r>
        <w:rPr>
          <w:spacing w:val="-5"/>
        </w:rPr>
        <w:t xml:space="preserve"> </w:t>
      </w:r>
      <w:r>
        <w:t>қазақ</w:t>
      </w:r>
      <w:r>
        <w:rPr>
          <w:spacing w:val="-4"/>
        </w:rPr>
        <w:t xml:space="preserve"> </w:t>
      </w:r>
      <w:r>
        <w:t>тілінің</w:t>
      </w:r>
      <w:r>
        <w:rPr>
          <w:spacing w:val="-4"/>
        </w:rPr>
        <w:t xml:space="preserve"> </w:t>
      </w:r>
      <w:r>
        <w:t>тарихы,</w:t>
      </w:r>
      <w:r>
        <w:rPr>
          <w:spacing w:val="-5"/>
        </w:rPr>
        <w:t xml:space="preserve"> </w:t>
      </w:r>
      <w:r>
        <w:t>тарихи</w:t>
      </w:r>
      <w:r>
        <w:rPr>
          <w:spacing w:val="-4"/>
        </w:rPr>
        <w:t xml:space="preserve"> </w:t>
      </w:r>
      <w:r>
        <w:t>лексикология,</w:t>
      </w:r>
      <w:r>
        <w:rPr>
          <w:spacing w:val="-7"/>
        </w:rPr>
        <w:t xml:space="preserve"> </w:t>
      </w:r>
      <w:r>
        <w:t>паремиология</w:t>
      </w:r>
      <w:r>
        <w:rPr>
          <w:spacing w:val="-4"/>
        </w:rPr>
        <w:t xml:space="preserve"> </w:t>
      </w:r>
      <w:r>
        <w:t>және құқықтық лингвистика бағыттарында оқу-әдістемелік және ғылыми мақсатта қолдануға мүмкіндік береді.</w:t>
      </w:r>
    </w:p>
    <w:p w:rsidR="00E33808" w:rsidRDefault="00E33808" w:rsidP="00E33808">
      <w:pPr>
        <w:pStyle w:val="a3"/>
        <w:spacing w:line="242" w:lineRule="auto"/>
      </w:pPr>
      <w:r>
        <w:t>Зерттеу материалдары жоғары оқу орындарында «Түркі тілдерінің тарихы»,</w:t>
      </w:r>
      <w:r>
        <w:rPr>
          <w:spacing w:val="45"/>
        </w:rPr>
        <w:t xml:space="preserve">  </w:t>
      </w:r>
      <w:r>
        <w:t>«Қазақ</w:t>
      </w:r>
      <w:r>
        <w:rPr>
          <w:spacing w:val="45"/>
        </w:rPr>
        <w:t xml:space="preserve">  </w:t>
      </w:r>
      <w:r>
        <w:t>тілінің</w:t>
      </w:r>
      <w:r>
        <w:rPr>
          <w:spacing w:val="45"/>
        </w:rPr>
        <w:t xml:space="preserve">  </w:t>
      </w:r>
      <w:r>
        <w:t>тарихи</w:t>
      </w:r>
      <w:r>
        <w:rPr>
          <w:spacing w:val="46"/>
        </w:rPr>
        <w:t xml:space="preserve">  </w:t>
      </w:r>
      <w:r>
        <w:t>грамматикасы»,</w:t>
      </w:r>
      <w:r>
        <w:rPr>
          <w:spacing w:val="45"/>
        </w:rPr>
        <w:t xml:space="preserve">  </w:t>
      </w:r>
      <w:r>
        <w:rPr>
          <w:spacing w:val="-2"/>
        </w:rPr>
        <w:t>«Лингвомәдениеттану»,</w:t>
      </w:r>
    </w:p>
    <w:p w:rsidR="00E33808" w:rsidRDefault="00E33808" w:rsidP="00E33808">
      <w:pPr>
        <w:pStyle w:val="a3"/>
        <w:ind w:right="280" w:firstLine="0"/>
      </w:pPr>
      <w:r>
        <w:t xml:space="preserve">«Гендерлік лингвистика», «Құқықтық мәтіндердің тілі» сияқты курстарды оқытуда, сондай-ақ арнайы семинарлар мен элективті пәндерде пайдаланылуы </w:t>
      </w:r>
      <w:r>
        <w:rPr>
          <w:spacing w:val="-2"/>
        </w:rPr>
        <w:t>мүмкін.</w:t>
      </w:r>
    </w:p>
    <w:p w:rsidR="00E33808" w:rsidRDefault="00E33808" w:rsidP="00E33808">
      <w:pPr>
        <w:pStyle w:val="a3"/>
      </w:pPr>
      <w:r>
        <w:t>Сонымен қатар, жинақталған тілдік деректер армян-қыпшақ мұраларын транскрипциялау, аудару, салыстырмалы сөздіктер мен мәтіндік корпустар жасау, тарихи-құқықтық құжаттарды түсіндіру және ғылыми басылымдарға дайындау ісінде практикалық негіз бола алады.</w:t>
      </w:r>
    </w:p>
    <w:p w:rsidR="00E33808" w:rsidRDefault="00E33808" w:rsidP="00E33808">
      <w:pPr>
        <w:pStyle w:val="2"/>
        <w:spacing w:line="319" w:lineRule="exact"/>
        <w:ind w:left="850"/>
      </w:pPr>
      <w:r>
        <w:t>Зерттеу</w:t>
      </w:r>
      <w:r>
        <w:rPr>
          <w:spacing w:val="-6"/>
        </w:rPr>
        <w:t xml:space="preserve"> </w:t>
      </w:r>
      <w:r>
        <w:t>жұмысының</w:t>
      </w:r>
      <w:r>
        <w:rPr>
          <w:spacing w:val="-7"/>
        </w:rPr>
        <w:t xml:space="preserve"> </w:t>
      </w:r>
      <w:r>
        <w:t>ғылыми</w:t>
      </w:r>
      <w:r>
        <w:rPr>
          <w:spacing w:val="-7"/>
        </w:rPr>
        <w:t xml:space="preserve"> </w:t>
      </w:r>
      <w:r>
        <w:rPr>
          <w:spacing w:val="-2"/>
        </w:rPr>
        <w:t>тұжырымдары.</w:t>
      </w:r>
    </w:p>
    <w:p w:rsidR="00543224" w:rsidRPr="00543224" w:rsidRDefault="00543224" w:rsidP="00E33808">
      <w:pPr>
        <w:pStyle w:val="a5"/>
        <w:numPr>
          <w:ilvl w:val="0"/>
          <w:numId w:val="60"/>
        </w:numPr>
        <w:tabs>
          <w:tab w:val="left" w:pos="1246"/>
        </w:tabs>
        <w:spacing w:before="1"/>
        <w:ind w:right="276" w:firstLine="707"/>
        <w:jc w:val="both"/>
        <w:rPr>
          <w:sz w:val="28"/>
          <w:szCs w:val="28"/>
        </w:rPr>
      </w:pPr>
      <w:r w:rsidRPr="00543224">
        <w:rPr>
          <w:sz w:val="28"/>
          <w:szCs w:val="28"/>
        </w:rPr>
        <w:t xml:space="preserve">Армян-қыпшақ ескерткіштерінің әлемдік және отандық түркітануда зерттелу тарихын лингвистикалық тұрғыдан жүйелеу нәтижесінде бұл жазба мұралардың қыпшақ тілдерінің тарихи дамуындағы заңды әрі маңызды кезеңді бейнелейтін дербес тілдік жәдігерлер екені айқындалды. Армян графикасымен хатталғанына қарамастан, аталған ескерткіштердің фонетикалық, лексикалық, морфологиялық және синтаксистік жүйесі қыпшақ тілдеріне тән типологиялық белгілерді толық сақтағаны анықталды. Кешенді лингвистикалық талдау </w:t>
      </w:r>
      <w:r w:rsidRPr="00543224">
        <w:rPr>
          <w:sz w:val="28"/>
          <w:szCs w:val="28"/>
        </w:rPr>
        <w:lastRenderedPageBreak/>
        <w:t>нәтижелері армян-қыпшақ тілінің ортағасырлық қыпшақ тілдерімен және қазіргі қазақ тілімен тарихи-диахрониялық әрі генетикалық тұрғыдан тікелей сабақтас екенін көрсетіп, бұл жазба ескерткіштердің қазақ тілінің тарихи негіздерін танудағы деректік және теориялық маңызын ғылыми тұрғыда дәлелдеді.</w:t>
      </w:r>
    </w:p>
    <w:p w:rsidR="00543224" w:rsidRPr="00543224" w:rsidRDefault="00543224" w:rsidP="00E33808">
      <w:pPr>
        <w:pStyle w:val="a5"/>
        <w:numPr>
          <w:ilvl w:val="0"/>
          <w:numId w:val="60"/>
        </w:numPr>
        <w:tabs>
          <w:tab w:val="left" w:pos="1246"/>
        </w:tabs>
        <w:spacing w:before="1"/>
        <w:ind w:right="276" w:firstLine="707"/>
        <w:jc w:val="both"/>
        <w:rPr>
          <w:sz w:val="28"/>
          <w:szCs w:val="28"/>
        </w:rPr>
      </w:pPr>
      <w:r w:rsidRPr="00543224">
        <w:rPr>
          <w:sz w:val="28"/>
          <w:szCs w:val="28"/>
        </w:rPr>
        <w:t xml:space="preserve">А.Н. Гаркавецтің армян-қыпшақ ескерткіштеріне арналған еңбектерін лингвистикалық тұрғыдан талдау нәтижесінде армян-қыпшақ тілінің қыпшақ тілдер жүйесіндегі орны айқындалып, оның дербес тарихи-лингвистикалық құбылыс </w:t>
      </w:r>
      <w:r>
        <w:rPr>
          <w:sz w:val="28"/>
          <w:szCs w:val="28"/>
        </w:rPr>
        <w:t>ретінде қалыптасқаны анықталды. А</w:t>
      </w:r>
      <w:r w:rsidRPr="00543224">
        <w:rPr>
          <w:sz w:val="28"/>
          <w:szCs w:val="28"/>
        </w:rPr>
        <w:t>рмян-қыпшақ тілінің фонетикалық, морфологиялық және синтаксистік құрылымында байқалатын ерекшеліктер қыпшақ тілдік негіздің сақталуымен қатар, армян тілдік ортасымен ұзақ уақыттық қарым-қатынас нәтижесінде пайда болған тілдік ықпалдармен байланысты екені дәлелденді. Бұл тілдің тарихи дамуы қостілділік жағдайында жүзеге асқан конвергенттік эволюция үдерісімен сабақтасып, тілдік өзгерістердің ішкі жүйелік заңдылықтар мен сыртқы әлеуметтік-лингвистикалық факторлардың өзара ықпалы негізінде қалыптасқаны тілдік деректер арқылы ғылыми тұрғыда негізделді.</w:t>
      </w:r>
    </w:p>
    <w:p w:rsidR="001D5EBE" w:rsidRPr="001D5EBE" w:rsidRDefault="001D5EBE" w:rsidP="00E33808">
      <w:pPr>
        <w:pStyle w:val="a5"/>
        <w:numPr>
          <w:ilvl w:val="0"/>
          <w:numId w:val="60"/>
        </w:numPr>
        <w:tabs>
          <w:tab w:val="left" w:pos="1246"/>
        </w:tabs>
        <w:spacing w:before="1"/>
        <w:ind w:right="276" w:firstLine="707"/>
        <w:jc w:val="both"/>
        <w:rPr>
          <w:sz w:val="28"/>
          <w:szCs w:val="28"/>
        </w:rPr>
      </w:pPr>
      <w:r w:rsidRPr="001D5EBE">
        <w:rPr>
          <w:sz w:val="28"/>
          <w:szCs w:val="28"/>
        </w:rPr>
        <w:t xml:space="preserve">Армян-қыпшақ мақал-мәтелдеріндегі рухани-адамгершілік концептілердің лингвистикалық-семантикалық табиғаты алғаш рет кешенді түрде жүйеленіп, олардың мазмұндық құрылымы, бағалауыштық сипаты мен семантикалық өрісі анықталды. </w:t>
      </w:r>
      <w:r w:rsidR="00543224">
        <w:rPr>
          <w:sz w:val="28"/>
          <w:szCs w:val="28"/>
        </w:rPr>
        <w:t xml:space="preserve">Зерттеу </w:t>
      </w:r>
      <w:r w:rsidRPr="001D5EBE">
        <w:rPr>
          <w:sz w:val="28"/>
          <w:szCs w:val="28"/>
        </w:rPr>
        <w:t>барысында аталған концептілердің адам тұлғасына, мінез-құлық нормаларына және моральдық құндылықтарға қатысты тілдік репрезентациялары сараланып, олардың паремиологиялық жүйедегі қызметі айқындалды. Сонымен қатар армян-қыпшақ мақал-мәтелдеріндегі рухани-адамгершілік мазмұнның қазақ паремиологиясымен тарихи әрі мазмұндық үндестігі ортақ дүниетанымдық және мәдени-танымдық негізде қалыптасқаны тілдік деректер арқылы ғылыми тұрғыда дәйектелді.</w:t>
      </w:r>
    </w:p>
    <w:p w:rsidR="001D5EBE" w:rsidRPr="001D5EBE" w:rsidRDefault="001D5EBE" w:rsidP="00E33808">
      <w:pPr>
        <w:pStyle w:val="a5"/>
        <w:numPr>
          <w:ilvl w:val="0"/>
          <w:numId w:val="60"/>
        </w:numPr>
        <w:tabs>
          <w:tab w:val="left" w:pos="1246"/>
        </w:tabs>
        <w:spacing w:before="1"/>
        <w:ind w:right="276" w:firstLine="707"/>
        <w:jc w:val="both"/>
        <w:rPr>
          <w:sz w:val="28"/>
          <w:szCs w:val="28"/>
        </w:rPr>
      </w:pPr>
      <w:r w:rsidRPr="001D5EBE">
        <w:rPr>
          <w:sz w:val="28"/>
          <w:szCs w:val="28"/>
        </w:rPr>
        <w:t>Армян-қыпшақ мақал-мәтелдеріндегі материалдық мәдениет элементтері мен этномәдени код алғаш рет семантикалық тұрғыдан жүйелі түрде интерпретацияланып, олардың заттық мәдениетке, шаруашылық пен тұрмысқа қатысты ұғымдарды бейнелеудегі қызметі айқындалды. Талдау нәтижесінде еңбек құралдары, тұрмыстық заттар, шаруашылық әрекеттер мен әлеуметтік қатынастарға қатысты лексикалық бірліктердің паремиологиялық мәтіндерде этномәдени мән жүктеп, дүниетанымдық ақпаратты жинақтаушы қызмет атқаратыны анықталды. Мақал-мәтелдер құрамында көрініс тапқан тұрмыстық тәжірибе мен дүниетанымдық модельдің құрылымдық және мазмұндық сипаттары кешенді түрде сараланып, олардың қазақ паремиологиясымен мәдени-генетикалық сабақтастығы ортақ этномәдени және тарихи-мәдени негізде қалыптасқаны тілдік деректер арқылы ғылыми тұрғыда дәлелденді.</w:t>
      </w:r>
    </w:p>
    <w:p w:rsidR="001D5EBE" w:rsidRPr="001D5EBE" w:rsidRDefault="001D5EBE" w:rsidP="00E33808">
      <w:pPr>
        <w:pStyle w:val="a5"/>
        <w:numPr>
          <w:ilvl w:val="0"/>
          <w:numId w:val="60"/>
        </w:numPr>
        <w:tabs>
          <w:tab w:val="left" w:pos="1246"/>
        </w:tabs>
        <w:spacing w:before="1"/>
        <w:ind w:right="276" w:firstLine="707"/>
        <w:jc w:val="both"/>
        <w:rPr>
          <w:sz w:val="28"/>
          <w:szCs w:val="28"/>
        </w:rPr>
      </w:pPr>
      <w:r w:rsidRPr="001D5EBE">
        <w:rPr>
          <w:sz w:val="28"/>
          <w:szCs w:val="28"/>
        </w:rPr>
        <w:t xml:space="preserve">Армян-қыпшақ заң мәтіндеріндегі әйел бейнесінің құқықтық және гендерлік репрезентациясы гендерлік лингвистика тұрғысынан алғаш рет кешенді түрде талданды. </w:t>
      </w:r>
      <w:r>
        <w:rPr>
          <w:sz w:val="28"/>
          <w:szCs w:val="28"/>
        </w:rPr>
        <w:t xml:space="preserve">Талдау үдерісінде әйелдердің </w:t>
      </w:r>
      <w:r w:rsidRPr="001D5EBE">
        <w:rPr>
          <w:sz w:val="28"/>
          <w:szCs w:val="28"/>
        </w:rPr>
        <w:t xml:space="preserve"> әлеуметтік-құқықтық мәртебесін айқындайтын тілдік құралдар мен бағалауыштық бірліктер жүйелі түрде сараланды. Талдау нәтижесінде әйелдің құқық субъектілігі армян-</w:t>
      </w:r>
      <w:r w:rsidRPr="001D5EBE">
        <w:rPr>
          <w:sz w:val="28"/>
          <w:szCs w:val="28"/>
        </w:rPr>
        <w:lastRenderedPageBreak/>
        <w:t>қыпшақ заңдық дискурсында бір жағынан құқықтық теңдік элементтері арқылы, екінші жағынан шектеуші нормалар арқылы репрезентацияланатыны анықталды. Осылайша, әйелдің құқықтық мәртебесі тілдік деңгейде теңдік пен шектелімнің өзара астасқан моделі ретінде қалыптасатыны көрсетіліп, аталған модель тілдік деректер негізінде лингвистикалық тұрғыдан тұжырымдалды.</w:t>
      </w:r>
    </w:p>
    <w:p w:rsidR="001D5EBE" w:rsidRPr="001D5EBE" w:rsidRDefault="001D5EBE" w:rsidP="00E33808">
      <w:pPr>
        <w:pStyle w:val="a5"/>
        <w:numPr>
          <w:ilvl w:val="0"/>
          <w:numId w:val="60"/>
        </w:numPr>
        <w:tabs>
          <w:tab w:val="left" w:pos="1246"/>
        </w:tabs>
        <w:spacing w:before="1"/>
        <w:ind w:right="276" w:firstLine="707"/>
        <w:jc w:val="both"/>
        <w:rPr>
          <w:sz w:val="28"/>
          <w:szCs w:val="28"/>
        </w:rPr>
      </w:pPr>
      <w:r w:rsidRPr="001D5EBE">
        <w:rPr>
          <w:sz w:val="28"/>
          <w:szCs w:val="28"/>
        </w:rPr>
        <w:t>Армян-қыпшақ құқықтық мәтіндерінде гендерлік теңдік пен патриархалдық иерархияның лингвистикалық көрінісі алғаш рет жүйелі түрде зерделеніп, олардың құқықтық дискурстағы қызметі, мағыналық жүктемесі және бағалауыштық сипаты анықталды. Зерттеу барысында гендерлік теңдік идеялары мен патриархалдық қатынастардың тілдік деңгейде әркелкі репрезентацияланатыны айқындалып, бұл құбылыстардың құқықтық нормалармен өзара байланысы талданды. Нәтижесінде әйелдің құқықтық субъектілігінің әлеуеті құқықтық реттеу мен тілдік құрылымдардың өзара ықпалы негізінде қалыптасатыны көрсетіліп, аталған әлеует тілдік деректерге сүйене отырып теориялық тұрғыдан нақтыланды.</w:t>
      </w:r>
    </w:p>
    <w:p w:rsidR="00E33808" w:rsidRDefault="00E33808" w:rsidP="00E33808">
      <w:pPr>
        <w:pStyle w:val="a3"/>
        <w:spacing w:before="1"/>
        <w:ind w:firstLine="698"/>
      </w:pPr>
      <w:r>
        <w:rPr>
          <w:b/>
        </w:rPr>
        <w:t>Жұмыстың талқылануы мен апробациядан өтуі.</w:t>
      </w:r>
      <w:r>
        <w:rPr>
          <w:b/>
          <w:spacing w:val="80"/>
        </w:rPr>
        <w:t xml:space="preserve"> </w:t>
      </w:r>
      <w:r>
        <w:t>Зерттеу</w:t>
      </w:r>
      <w:r>
        <w:rPr>
          <w:spacing w:val="-2"/>
        </w:rPr>
        <w:t xml:space="preserve"> </w:t>
      </w:r>
      <w:r>
        <w:t>нәтижелері отандық және шетелдік ғылыми басылымдарда, сондай-ақ отандық және халықаралық ғылыми-теориялық конференцияларда 9 ғылыми мақала түрінде жарияланды.</w:t>
      </w:r>
      <w:r>
        <w:rPr>
          <w:spacing w:val="-3"/>
        </w:rPr>
        <w:t xml:space="preserve"> </w:t>
      </w:r>
      <w:r>
        <w:t>Атап</w:t>
      </w:r>
      <w:r>
        <w:rPr>
          <w:spacing w:val="-2"/>
        </w:rPr>
        <w:t xml:space="preserve"> </w:t>
      </w:r>
      <w:r>
        <w:t>айтқанда,</w:t>
      </w:r>
      <w:r>
        <w:rPr>
          <w:spacing w:val="-3"/>
        </w:rPr>
        <w:t xml:space="preserve"> </w:t>
      </w:r>
      <w:r>
        <w:t>Scopus</w:t>
      </w:r>
      <w:r>
        <w:rPr>
          <w:spacing w:val="-1"/>
        </w:rPr>
        <w:t xml:space="preserve"> </w:t>
      </w:r>
      <w:r>
        <w:t>деректер</w:t>
      </w:r>
      <w:r>
        <w:rPr>
          <w:spacing w:val="-4"/>
        </w:rPr>
        <w:t xml:space="preserve"> </w:t>
      </w:r>
      <w:r>
        <w:t>базасына</w:t>
      </w:r>
      <w:r>
        <w:rPr>
          <w:spacing w:val="-2"/>
        </w:rPr>
        <w:t xml:space="preserve"> </w:t>
      </w:r>
      <w:r>
        <w:t>енгізілген</w:t>
      </w:r>
      <w:r>
        <w:rPr>
          <w:spacing w:val="-2"/>
        </w:rPr>
        <w:t xml:space="preserve"> </w:t>
      </w:r>
      <w:r>
        <w:t xml:space="preserve">журналдарда – 1 мақала, шетелдік халықаралық ғылыми конференциялар жинақтарында – 4 мақала, отандық халықаралық ғылыми конференциялар жинақтарында – 1 мақала, Қазақстан Республикасы Ғылым және жоғары білім министрлігінің Ғылым және жоғары білім саласындағы сапаны қамтамасыз ету комитеті (ҒЖБССҚК) ұсынған тізімге енетін ғылыми журналдарда – 3 мақала жарық </w:t>
      </w:r>
      <w:r>
        <w:rPr>
          <w:spacing w:val="-2"/>
        </w:rPr>
        <w:t>көрді.</w:t>
      </w:r>
    </w:p>
    <w:p w:rsidR="00E33808" w:rsidRDefault="00E33808" w:rsidP="00E33808">
      <w:pPr>
        <w:pStyle w:val="a5"/>
        <w:numPr>
          <w:ilvl w:val="0"/>
          <w:numId w:val="59"/>
        </w:numPr>
        <w:tabs>
          <w:tab w:val="left" w:pos="1026"/>
        </w:tabs>
        <w:ind w:right="279" w:firstLine="557"/>
        <w:jc w:val="both"/>
        <w:rPr>
          <w:sz w:val="28"/>
        </w:rPr>
      </w:pPr>
      <w:r>
        <w:rPr>
          <w:sz w:val="28"/>
        </w:rPr>
        <w:t>Serikkazykyzy, A., Avakova, R., Ibraimova, Z., et al., 2025. Lexical and Cultural</w:t>
      </w:r>
      <w:r>
        <w:rPr>
          <w:spacing w:val="-6"/>
          <w:sz w:val="28"/>
        </w:rPr>
        <w:t xml:space="preserve"> </w:t>
      </w:r>
      <w:r>
        <w:rPr>
          <w:sz w:val="28"/>
        </w:rPr>
        <w:t>Interactions</w:t>
      </w:r>
      <w:r>
        <w:rPr>
          <w:spacing w:val="-9"/>
          <w:sz w:val="28"/>
        </w:rPr>
        <w:t xml:space="preserve"> </w:t>
      </w:r>
      <w:r>
        <w:rPr>
          <w:sz w:val="28"/>
        </w:rPr>
        <w:t>between</w:t>
      </w:r>
      <w:r>
        <w:rPr>
          <w:spacing w:val="-6"/>
          <w:sz w:val="28"/>
        </w:rPr>
        <w:t xml:space="preserve"> </w:t>
      </w:r>
      <w:r>
        <w:rPr>
          <w:sz w:val="28"/>
        </w:rPr>
        <w:t>Armeno-Kipchak</w:t>
      </w:r>
      <w:r>
        <w:rPr>
          <w:spacing w:val="-6"/>
          <w:sz w:val="28"/>
        </w:rPr>
        <w:t xml:space="preserve"> </w:t>
      </w:r>
      <w:r>
        <w:rPr>
          <w:sz w:val="28"/>
        </w:rPr>
        <w:t>and</w:t>
      </w:r>
      <w:r>
        <w:rPr>
          <w:spacing w:val="-6"/>
          <w:sz w:val="28"/>
        </w:rPr>
        <w:t xml:space="preserve"> </w:t>
      </w:r>
      <w:r>
        <w:rPr>
          <w:sz w:val="28"/>
        </w:rPr>
        <w:t>Turkic</w:t>
      </w:r>
      <w:r>
        <w:rPr>
          <w:spacing w:val="-7"/>
          <w:sz w:val="28"/>
        </w:rPr>
        <w:t xml:space="preserve"> </w:t>
      </w:r>
      <w:r>
        <w:rPr>
          <w:sz w:val="28"/>
        </w:rPr>
        <w:t>Languages</w:t>
      </w:r>
      <w:r>
        <w:rPr>
          <w:spacing w:val="-9"/>
          <w:sz w:val="28"/>
        </w:rPr>
        <w:t xml:space="preserve"> </w:t>
      </w:r>
      <w:r>
        <w:rPr>
          <w:sz w:val="28"/>
        </w:rPr>
        <w:t>in</w:t>
      </w:r>
      <w:r>
        <w:rPr>
          <w:spacing w:val="-6"/>
          <w:sz w:val="28"/>
        </w:rPr>
        <w:t xml:space="preserve"> </w:t>
      </w:r>
      <w:r>
        <w:rPr>
          <w:sz w:val="28"/>
        </w:rPr>
        <w:t>a</w:t>
      </w:r>
      <w:r>
        <w:rPr>
          <w:spacing w:val="-7"/>
          <w:sz w:val="28"/>
        </w:rPr>
        <w:t xml:space="preserve"> </w:t>
      </w:r>
      <w:r>
        <w:rPr>
          <w:sz w:val="28"/>
        </w:rPr>
        <w:t xml:space="preserve">Medieval Context. Forum for Linguistic Studies. 7(2): 47–60. DOI: </w:t>
      </w:r>
      <w:hyperlink r:id="rId8">
        <w:r>
          <w:rPr>
            <w:color w:val="0000FF"/>
            <w:spacing w:val="-2"/>
            <w:sz w:val="28"/>
            <w:u w:val="single" w:color="0000FF"/>
          </w:rPr>
          <w:t>https://doi.org/10.30564/fls.v7i2.8097</w:t>
        </w:r>
      </w:hyperlink>
    </w:p>
    <w:p w:rsidR="00E33808" w:rsidRDefault="00E33808" w:rsidP="00E33808">
      <w:pPr>
        <w:pStyle w:val="a5"/>
        <w:numPr>
          <w:ilvl w:val="0"/>
          <w:numId w:val="59"/>
        </w:numPr>
        <w:tabs>
          <w:tab w:val="left" w:pos="1161"/>
        </w:tabs>
        <w:ind w:right="276" w:firstLine="629"/>
        <w:jc w:val="both"/>
        <w:rPr>
          <w:sz w:val="28"/>
        </w:rPr>
      </w:pPr>
      <w:r>
        <w:rPr>
          <w:sz w:val="28"/>
        </w:rPr>
        <w:t xml:space="preserve">Serikkazykyzy А., Avakova R.A. Studies on the Armenian-Kypchak manuscripts in Turkey. – Turkic Studies Journal Journal homepage: </w:t>
      </w:r>
      <w:hyperlink r:id="rId9">
        <w:r>
          <w:rPr>
            <w:sz w:val="28"/>
          </w:rPr>
          <w:t>www.tsj.enu.kz</w:t>
        </w:r>
      </w:hyperlink>
      <w:r>
        <w:rPr>
          <w:sz w:val="28"/>
        </w:rPr>
        <w:t xml:space="preserve"> Turkic Studies Journal 4 (2023) – р. 115-129.</w:t>
      </w:r>
      <w:r>
        <w:rPr>
          <w:spacing w:val="80"/>
          <w:sz w:val="28"/>
        </w:rPr>
        <w:t xml:space="preserve">  </w:t>
      </w:r>
      <w:hyperlink r:id="rId10">
        <w:r>
          <w:rPr>
            <w:color w:val="0000FF"/>
            <w:sz w:val="28"/>
            <w:u w:val="single" w:color="0000FF"/>
          </w:rPr>
          <w:t>http://doi.org/10.32523/2664-5157-</w:t>
        </w:r>
      </w:hyperlink>
    </w:p>
    <w:p w:rsidR="00E33808" w:rsidRDefault="007B2156" w:rsidP="00E33808">
      <w:pPr>
        <w:pStyle w:val="a3"/>
        <w:spacing w:line="321" w:lineRule="exact"/>
        <w:ind w:right="0" w:firstLine="0"/>
        <w:jc w:val="left"/>
      </w:pPr>
      <w:hyperlink r:id="rId11">
        <w:r w:rsidR="00E33808">
          <w:rPr>
            <w:color w:val="0000FF"/>
            <w:spacing w:val="-2"/>
            <w:u w:val="single" w:color="0000FF"/>
          </w:rPr>
          <w:t>2023-4-115-</w:t>
        </w:r>
        <w:r w:rsidR="00E33808">
          <w:rPr>
            <w:color w:val="0000FF"/>
            <w:spacing w:val="-5"/>
            <w:u w:val="single" w:color="0000FF"/>
          </w:rPr>
          <w:t>129</w:t>
        </w:r>
      </w:hyperlink>
    </w:p>
    <w:p w:rsidR="00E33808" w:rsidRDefault="00E33808" w:rsidP="00E33808">
      <w:pPr>
        <w:pStyle w:val="a5"/>
        <w:numPr>
          <w:ilvl w:val="0"/>
          <w:numId w:val="59"/>
        </w:numPr>
        <w:tabs>
          <w:tab w:val="left" w:pos="1031"/>
        </w:tabs>
        <w:spacing w:before="1"/>
        <w:ind w:right="280" w:firstLine="557"/>
        <w:jc w:val="both"/>
        <w:rPr>
          <w:sz w:val="28"/>
        </w:rPr>
      </w:pPr>
      <w:r>
        <w:rPr>
          <w:sz w:val="28"/>
        </w:rPr>
        <w:t>Serikkazykyzy</w:t>
      </w:r>
      <w:r>
        <w:rPr>
          <w:spacing w:val="-16"/>
          <w:sz w:val="28"/>
        </w:rPr>
        <w:t xml:space="preserve"> </w:t>
      </w:r>
      <w:r>
        <w:rPr>
          <w:sz w:val="28"/>
        </w:rPr>
        <w:t>А.,</w:t>
      </w:r>
      <w:r>
        <w:rPr>
          <w:spacing w:val="-13"/>
          <w:sz w:val="28"/>
        </w:rPr>
        <w:t xml:space="preserve"> </w:t>
      </w:r>
      <w:r>
        <w:rPr>
          <w:sz w:val="28"/>
        </w:rPr>
        <w:t>Avakova</w:t>
      </w:r>
      <w:r>
        <w:rPr>
          <w:spacing w:val="-14"/>
          <w:sz w:val="28"/>
        </w:rPr>
        <w:t xml:space="preserve"> </w:t>
      </w:r>
      <w:r>
        <w:rPr>
          <w:sz w:val="28"/>
        </w:rPr>
        <w:t>R.A.</w:t>
      </w:r>
      <w:r>
        <w:rPr>
          <w:spacing w:val="-15"/>
          <w:sz w:val="28"/>
        </w:rPr>
        <w:t xml:space="preserve"> </w:t>
      </w:r>
      <w:r>
        <w:rPr>
          <w:sz w:val="28"/>
        </w:rPr>
        <w:t>Armenian-kypchak</w:t>
      </w:r>
      <w:r>
        <w:rPr>
          <w:spacing w:val="-13"/>
          <w:sz w:val="28"/>
        </w:rPr>
        <w:t xml:space="preserve"> </w:t>
      </w:r>
      <w:r>
        <w:rPr>
          <w:sz w:val="28"/>
        </w:rPr>
        <w:t>monument</w:t>
      </w:r>
      <w:r>
        <w:rPr>
          <w:spacing w:val="-13"/>
          <w:sz w:val="28"/>
        </w:rPr>
        <w:t xml:space="preserve"> </w:t>
      </w:r>
      <w:r>
        <w:rPr>
          <w:sz w:val="28"/>
        </w:rPr>
        <w:t>prayer</w:t>
      </w:r>
      <w:r>
        <w:rPr>
          <w:spacing w:val="-14"/>
          <w:sz w:val="28"/>
        </w:rPr>
        <w:t xml:space="preserve"> </w:t>
      </w:r>
      <w:r>
        <w:rPr>
          <w:sz w:val="28"/>
        </w:rPr>
        <w:t>book “Algysh bitigi”: phonetic and some grammatical features. Ясауи университетінің хабаршысы. –2024. – №3 (133).</w:t>
      </w:r>
      <w:r>
        <w:rPr>
          <w:spacing w:val="40"/>
          <w:sz w:val="28"/>
        </w:rPr>
        <w:t xml:space="preserve"> </w:t>
      </w:r>
      <w:hyperlink r:id="rId12">
        <w:r>
          <w:rPr>
            <w:color w:val="0000FF"/>
            <w:sz w:val="28"/>
            <w:u w:val="single" w:color="0000FF"/>
          </w:rPr>
          <w:t>https://doi.org/10.47526/2024-3/2664-0686.81</w:t>
        </w:r>
      </w:hyperlink>
    </w:p>
    <w:p w:rsidR="004107F3" w:rsidRDefault="00E33808" w:rsidP="004107F3">
      <w:pPr>
        <w:pStyle w:val="a5"/>
        <w:numPr>
          <w:ilvl w:val="0"/>
          <w:numId w:val="59"/>
        </w:numPr>
        <w:tabs>
          <w:tab w:val="left" w:pos="1079"/>
        </w:tabs>
        <w:ind w:right="277" w:firstLine="629"/>
        <w:jc w:val="both"/>
        <w:rPr>
          <w:sz w:val="28"/>
        </w:rPr>
      </w:pPr>
      <w:r>
        <w:rPr>
          <w:sz w:val="28"/>
        </w:rPr>
        <w:t xml:space="preserve">A. Serikkazykyzy, R.A. Avakova. Proverbs and Sayings in the Armenian- Kypchak Language: Semantic-Structural Analysis. Л.Н. Гумилев атындағы Еуразия ұлттық университетінің ХАБАРШЫСЫ. САЯСИ ҒЫЛЫМДАР. АЙМАҚТАНУ. ШЫҒЫСТАНУ. ТҮРКІТАНУ сериясы. – №1(150)/ 2025. – p. 265-275. </w:t>
      </w:r>
      <w:hyperlink r:id="rId13">
        <w:r>
          <w:rPr>
            <w:color w:val="0000FF"/>
            <w:sz w:val="28"/>
            <w:u w:val="single" w:color="0000FF"/>
          </w:rPr>
          <w:t>https://doi.org/10.32523/2616-6887-2025-150-1-265-2755</w:t>
        </w:r>
      </w:hyperlink>
      <w:r>
        <w:rPr>
          <w:sz w:val="28"/>
        </w:rPr>
        <w:t>.</w:t>
      </w:r>
    </w:p>
    <w:p w:rsidR="00E33808" w:rsidRPr="004107F3" w:rsidRDefault="00E33808" w:rsidP="004107F3">
      <w:pPr>
        <w:pStyle w:val="a5"/>
        <w:numPr>
          <w:ilvl w:val="0"/>
          <w:numId w:val="59"/>
        </w:numPr>
        <w:tabs>
          <w:tab w:val="left" w:pos="1079"/>
        </w:tabs>
        <w:ind w:right="277" w:firstLine="629"/>
        <w:jc w:val="both"/>
        <w:rPr>
          <w:sz w:val="28"/>
        </w:rPr>
      </w:pPr>
      <w:r w:rsidRPr="004107F3">
        <w:rPr>
          <w:sz w:val="28"/>
        </w:rPr>
        <w:t xml:space="preserve">Армян </w:t>
      </w:r>
      <w:r w:rsidR="004107F3" w:rsidRPr="004107F3">
        <w:rPr>
          <w:sz w:val="28"/>
        </w:rPr>
        <w:t>ж</w:t>
      </w:r>
      <w:r w:rsidRPr="004107F3">
        <w:rPr>
          <w:sz w:val="28"/>
        </w:rPr>
        <w:t>азулы қыпшақ ескерткіші «Төре бітігінің» фонетикалық ерекшеліктері.</w:t>
      </w:r>
      <w:r w:rsidRPr="004107F3">
        <w:rPr>
          <w:spacing w:val="31"/>
          <w:sz w:val="28"/>
        </w:rPr>
        <w:t xml:space="preserve"> </w:t>
      </w:r>
      <w:r w:rsidRPr="004107F3">
        <w:rPr>
          <w:sz w:val="28"/>
        </w:rPr>
        <w:t>//</w:t>
      </w:r>
      <w:r w:rsidRPr="004107F3">
        <w:rPr>
          <w:spacing w:val="32"/>
          <w:sz w:val="28"/>
        </w:rPr>
        <w:t xml:space="preserve"> </w:t>
      </w:r>
      <w:r w:rsidRPr="004107F3">
        <w:rPr>
          <w:sz w:val="28"/>
        </w:rPr>
        <w:t>Қазақстан</w:t>
      </w:r>
      <w:r w:rsidRPr="004107F3">
        <w:rPr>
          <w:spacing w:val="32"/>
          <w:sz w:val="28"/>
        </w:rPr>
        <w:t xml:space="preserve"> </w:t>
      </w:r>
      <w:r w:rsidRPr="004107F3">
        <w:rPr>
          <w:sz w:val="28"/>
        </w:rPr>
        <w:t>Республикасының</w:t>
      </w:r>
      <w:r w:rsidRPr="004107F3">
        <w:rPr>
          <w:spacing w:val="32"/>
          <w:sz w:val="28"/>
        </w:rPr>
        <w:t xml:space="preserve"> </w:t>
      </w:r>
      <w:r w:rsidRPr="004107F3">
        <w:rPr>
          <w:sz w:val="28"/>
        </w:rPr>
        <w:t>тәуелсіздігіне</w:t>
      </w:r>
      <w:r w:rsidRPr="004107F3">
        <w:rPr>
          <w:spacing w:val="31"/>
          <w:sz w:val="28"/>
        </w:rPr>
        <w:t xml:space="preserve"> </w:t>
      </w:r>
      <w:r w:rsidRPr="004107F3">
        <w:rPr>
          <w:sz w:val="28"/>
        </w:rPr>
        <w:t>30</w:t>
      </w:r>
      <w:r w:rsidRPr="004107F3">
        <w:rPr>
          <w:spacing w:val="32"/>
          <w:sz w:val="28"/>
        </w:rPr>
        <w:t xml:space="preserve"> </w:t>
      </w:r>
      <w:r w:rsidRPr="004107F3">
        <w:rPr>
          <w:sz w:val="28"/>
        </w:rPr>
        <w:t>жыл</w:t>
      </w:r>
      <w:r w:rsidRPr="004107F3">
        <w:rPr>
          <w:spacing w:val="30"/>
          <w:sz w:val="28"/>
        </w:rPr>
        <w:t xml:space="preserve"> </w:t>
      </w:r>
      <w:r w:rsidRPr="004107F3">
        <w:rPr>
          <w:sz w:val="28"/>
        </w:rPr>
        <w:t>толуына</w:t>
      </w:r>
    </w:p>
    <w:p w:rsidR="004107F3" w:rsidRDefault="00E33808" w:rsidP="004107F3">
      <w:pPr>
        <w:pStyle w:val="a3"/>
        <w:ind w:right="279" w:firstLine="0"/>
      </w:pPr>
      <w:r>
        <w:t>«Тәуелсіз Қазақстан әлемдік ғылыми-зерттеулер кеңістігінде» атты халықаралық конференция. – Алматы, 9-10 желтоқсан 2021 ж.</w:t>
      </w:r>
    </w:p>
    <w:p w:rsidR="004107F3" w:rsidRPr="004107F3" w:rsidRDefault="004107F3" w:rsidP="004107F3">
      <w:pPr>
        <w:pStyle w:val="a3"/>
        <w:ind w:right="279" w:firstLine="0"/>
        <w:rPr>
          <w:lang w:val="ru-RU"/>
        </w:rPr>
      </w:pPr>
      <w:r>
        <w:lastRenderedPageBreak/>
        <w:tab/>
      </w:r>
      <w:r w:rsidRPr="004107F3">
        <w:rPr>
          <w:lang w:val="ru-RU"/>
        </w:rPr>
        <w:t xml:space="preserve">6. </w:t>
      </w:r>
      <w:r w:rsidR="00E33808" w:rsidRPr="004107F3">
        <w:t>Лексико-семантические</w:t>
      </w:r>
      <w:r w:rsidR="00E33808" w:rsidRPr="004107F3">
        <w:rPr>
          <w:spacing w:val="7"/>
        </w:rPr>
        <w:t xml:space="preserve"> </w:t>
      </w:r>
      <w:r w:rsidR="00E33808" w:rsidRPr="004107F3">
        <w:t>группы</w:t>
      </w:r>
      <w:r w:rsidR="00E33808" w:rsidRPr="004107F3">
        <w:rPr>
          <w:spacing w:val="7"/>
        </w:rPr>
        <w:t xml:space="preserve"> </w:t>
      </w:r>
      <w:r w:rsidR="00E33808" w:rsidRPr="004107F3">
        <w:t>слов</w:t>
      </w:r>
      <w:r w:rsidR="00E33808" w:rsidRPr="004107F3">
        <w:rPr>
          <w:spacing w:val="8"/>
        </w:rPr>
        <w:t xml:space="preserve"> </w:t>
      </w:r>
      <w:r w:rsidR="00E33808" w:rsidRPr="004107F3">
        <w:t>в</w:t>
      </w:r>
      <w:r w:rsidR="00E33808" w:rsidRPr="004107F3">
        <w:rPr>
          <w:spacing w:val="8"/>
        </w:rPr>
        <w:t xml:space="preserve"> </w:t>
      </w:r>
      <w:r w:rsidR="00E33808" w:rsidRPr="004107F3">
        <w:t>армянокипчакских</w:t>
      </w:r>
      <w:r w:rsidR="00E33808" w:rsidRPr="004107F3">
        <w:rPr>
          <w:spacing w:val="11"/>
        </w:rPr>
        <w:t xml:space="preserve"> </w:t>
      </w:r>
      <w:r w:rsidR="00E33808" w:rsidRPr="004107F3">
        <w:rPr>
          <w:spacing w:val="-2"/>
        </w:rPr>
        <w:t>памятниках.</w:t>
      </w:r>
      <w:r>
        <w:t xml:space="preserve"> </w:t>
      </w:r>
      <w:r w:rsidR="00E33808">
        <w:t>// II Международной научно-практической конференции «Сравнительно- сопоставительное изучение тюркских языков», посвященной 70-летию со дня рождения известного тюрколога, общественного деятеля, кандидата филологических наук, доцента Ю.И. Васильева-Дьаргыстай. – г. Якутск, 16 декабря 2022 г</w:t>
      </w:r>
      <w:r w:rsidRPr="004107F3">
        <w:rPr>
          <w:lang w:val="ru-RU"/>
        </w:rPr>
        <w:t>.</w:t>
      </w:r>
    </w:p>
    <w:p w:rsidR="004107F3" w:rsidRPr="002C0BC2" w:rsidRDefault="004107F3" w:rsidP="004107F3">
      <w:pPr>
        <w:pStyle w:val="a3"/>
        <w:ind w:right="279" w:firstLine="0"/>
      </w:pPr>
      <w:r>
        <w:rPr>
          <w:lang w:val="ru-RU"/>
        </w:rPr>
        <w:tab/>
      </w:r>
      <w:r w:rsidRPr="004107F3">
        <w:rPr>
          <w:lang w:val="ru-RU"/>
        </w:rPr>
        <w:t xml:space="preserve">7. </w:t>
      </w:r>
      <w:r w:rsidR="00E33808" w:rsidRPr="004107F3">
        <w:t>Ermenı harflı kıpchak türkçesı. // Türkçe deyimler: bilimsel, kuramsal, metodolojil açısından incelenmesi; tarihi ve bügünü Uluslararası Bilimsel ve Teorik konferans materyallerı. Türkiye Cumhuriyeti, 24-27 Nisan İstanbul, 2023</w:t>
      </w:r>
      <w:r w:rsidRPr="002C0BC2">
        <w:t xml:space="preserve">. </w:t>
      </w:r>
    </w:p>
    <w:p w:rsidR="004107F3" w:rsidRDefault="004107F3" w:rsidP="004107F3">
      <w:pPr>
        <w:pStyle w:val="a3"/>
        <w:ind w:right="279" w:firstLine="0"/>
      </w:pPr>
      <w:r>
        <w:tab/>
      </w:r>
      <w:r w:rsidRPr="004107F3">
        <w:t xml:space="preserve">8. </w:t>
      </w:r>
      <w:r w:rsidR="00E33808" w:rsidRPr="004107F3">
        <w:t>Түркітану</w:t>
      </w:r>
      <w:r w:rsidR="00E33808" w:rsidRPr="004107F3">
        <w:rPr>
          <w:spacing w:val="-16"/>
        </w:rPr>
        <w:t xml:space="preserve"> </w:t>
      </w:r>
      <w:r w:rsidR="00E33808" w:rsidRPr="004107F3">
        <w:t>ғылымындағы</w:t>
      </w:r>
      <w:r w:rsidR="00E33808" w:rsidRPr="004107F3">
        <w:rPr>
          <w:spacing w:val="-10"/>
        </w:rPr>
        <w:t xml:space="preserve"> </w:t>
      </w:r>
      <w:r w:rsidR="00E33808" w:rsidRPr="004107F3">
        <w:t>армян-қыпшақ</w:t>
      </w:r>
      <w:r w:rsidR="00E33808" w:rsidRPr="004107F3">
        <w:rPr>
          <w:spacing w:val="-10"/>
        </w:rPr>
        <w:t xml:space="preserve"> </w:t>
      </w:r>
      <w:r w:rsidR="00E33808" w:rsidRPr="004107F3">
        <w:t>ескерткіштерінің</w:t>
      </w:r>
      <w:r w:rsidR="00E33808" w:rsidRPr="004107F3">
        <w:rPr>
          <w:spacing w:val="-9"/>
        </w:rPr>
        <w:t xml:space="preserve"> </w:t>
      </w:r>
      <w:r w:rsidR="00E33808" w:rsidRPr="004107F3">
        <w:t>зерттелуі.</w:t>
      </w:r>
      <w:r w:rsidR="00E33808" w:rsidRPr="004107F3">
        <w:rPr>
          <w:spacing w:val="-10"/>
        </w:rPr>
        <w:t xml:space="preserve"> </w:t>
      </w:r>
      <w:r w:rsidR="00E33808" w:rsidRPr="004107F3">
        <w:rPr>
          <w:spacing w:val="-5"/>
        </w:rPr>
        <w:t>//</w:t>
      </w:r>
      <w:r w:rsidRPr="004107F3">
        <w:t xml:space="preserve"> </w:t>
      </w:r>
      <w:r w:rsidR="00E33808">
        <w:t>«Түркі өркениетін зерттеу және тәжірибе орталығының» ұйымдастыруымен өткен «Түркі өркениетінің халықаралық конгресі». Манас қырғыз-түрік университеті, 2023 жыл, 23-25 қараша.</w:t>
      </w:r>
    </w:p>
    <w:p w:rsidR="00E33808" w:rsidRPr="004107F3" w:rsidRDefault="004107F3" w:rsidP="004107F3">
      <w:pPr>
        <w:pStyle w:val="a3"/>
        <w:ind w:right="279" w:firstLine="0"/>
      </w:pPr>
      <w:r>
        <w:tab/>
      </w:r>
      <w:r w:rsidRPr="002C0BC2">
        <w:t xml:space="preserve">9. </w:t>
      </w:r>
      <w:r w:rsidR="00E33808" w:rsidRPr="004107F3">
        <w:t>Kipçak Türkçesindeki ikilemeler: Ermeni alfabesi ile dilin derinlikleri // XII. Uluslararası Türk Dünyası Araştırmaları Sempozyumu (21–23 Mayıs 2025, Niğde): Bildiriler Kitabı. – Niğde, 2025. – Cilt I.</w:t>
      </w:r>
    </w:p>
    <w:p w:rsidR="00C32D07" w:rsidRPr="00C32D07" w:rsidRDefault="00E33808" w:rsidP="00C32D07">
      <w:pPr>
        <w:pStyle w:val="a3"/>
        <w:ind w:right="279" w:firstLine="629"/>
        <w:sectPr w:rsidR="00C32D07" w:rsidRPr="00C32D07">
          <w:pgSz w:w="11910" w:h="16840"/>
          <w:pgMar w:top="1040" w:right="425" w:bottom="1240" w:left="1559" w:header="0" w:footer="1002" w:gutter="0"/>
          <w:cols w:space="720"/>
        </w:sectPr>
      </w:pPr>
      <w:r>
        <w:rPr>
          <w:b/>
        </w:rPr>
        <w:t xml:space="preserve">Зерттеу жұмысының құрылымы. </w:t>
      </w:r>
      <w:r>
        <w:t>Зерттеу жұмысы кіріспеден, үш бөлімнен, қорытынды мен пайдаланылған әдебиеттер т</w:t>
      </w:r>
      <w:r w:rsidR="00C32D07">
        <w:t>ізімінен және қосымшадан тұра</w:t>
      </w:r>
    </w:p>
    <w:p w:rsidR="00DF29B6" w:rsidRDefault="00C46E47">
      <w:pPr>
        <w:pStyle w:val="1"/>
        <w:tabs>
          <w:tab w:val="left" w:pos="3891"/>
        </w:tabs>
        <w:spacing w:line="242" w:lineRule="auto"/>
        <w:ind w:left="142" w:right="277" w:firstLine="566"/>
        <w:jc w:val="both"/>
      </w:pPr>
      <w:r>
        <w:lastRenderedPageBreak/>
        <w:t>АРМЯН-ҚЫПШАҚ</w:t>
      </w:r>
      <w:r>
        <w:rPr>
          <w:spacing w:val="80"/>
        </w:rPr>
        <w:t xml:space="preserve"> </w:t>
      </w:r>
      <w:r>
        <w:t xml:space="preserve">ЕСКЕРТКІШТЕРІНІҢ ЗЕРТТЕЛУ ТАРИХЫ: </w:t>
      </w:r>
      <w:r>
        <w:rPr>
          <w:spacing w:val="-2"/>
        </w:rPr>
        <w:t>ЛИНГВИСТИКАЛЫҚ</w:t>
      </w:r>
      <w:r>
        <w:tab/>
      </w:r>
      <w:r>
        <w:rPr>
          <w:spacing w:val="-2"/>
        </w:rPr>
        <w:t>ТАЛДАУ</w:t>
      </w:r>
    </w:p>
    <w:p w:rsidR="00DF29B6" w:rsidRDefault="00C46E47">
      <w:pPr>
        <w:pStyle w:val="2"/>
        <w:numPr>
          <w:ilvl w:val="1"/>
          <w:numId w:val="57"/>
        </w:numPr>
        <w:tabs>
          <w:tab w:val="left" w:pos="1129"/>
        </w:tabs>
        <w:spacing w:before="317"/>
        <w:ind w:right="278" w:firstLine="566"/>
      </w:pPr>
      <w:bookmarkStart w:id="26" w:name="_TOC_250008"/>
      <w:r>
        <w:t>Әлемдік лингвистикадағы</w:t>
      </w:r>
      <w:r>
        <w:rPr>
          <w:spacing w:val="40"/>
        </w:rPr>
        <w:t xml:space="preserve"> </w:t>
      </w:r>
      <w:r>
        <w:t>армян-қыпшақ</w:t>
      </w:r>
      <w:r>
        <w:rPr>
          <w:spacing w:val="40"/>
        </w:rPr>
        <w:t xml:space="preserve"> </w:t>
      </w:r>
      <w:bookmarkEnd w:id="26"/>
      <w:r>
        <w:t>ескерткіштеріне қатысты тілдік пайымдаулар</w:t>
      </w:r>
    </w:p>
    <w:p w:rsidR="00DF29B6" w:rsidRDefault="00C46E47">
      <w:pPr>
        <w:pStyle w:val="a3"/>
        <w:ind w:firstLine="707"/>
      </w:pPr>
      <w:r>
        <w:t>«Қыпшақ» этнонимінің ең ерте аталуы VIII ғасырдың бірінші ширегіне жататын, ұйғыр қағаны Эль Тутмыш Білгеге арналған эпиграфиялық жазбада тіркеледі, алайда бұл мәліметтің тарихи контексті айқын емес және мәтін тек нашар сақталған бір фрагменттік жолмен ғана жеткен [1, 153].</w:t>
      </w:r>
    </w:p>
    <w:p w:rsidR="00B51328" w:rsidRDefault="00C46E47" w:rsidP="00B51328">
      <w:pPr>
        <w:pStyle w:val="a3"/>
        <w:tabs>
          <w:tab w:val="left" w:pos="992"/>
          <w:tab w:val="left" w:pos="1239"/>
          <w:tab w:val="left" w:pos="1700"/>
          <w:tab w:val="left" w:pos="1743"/>
          <w:tab w:val="left" w:pos="3006"/>
          <w:tab w:val="left" w:pos="3070"/>
          <w:tab w:val="left" w:pos="3176"/>
          <w:tab w:val="left" w:pos="4069"/>
          <w:tab w:val="left" w:pos="4815"/>
          <w:tab w:val="left" w:pos="4887"/>
          <w:tab w:val="left" w:pos="5209"/>
          <w:tab w:val="left" w:pos="5842"/>
          <w:tab w:val="left" w:pos="6450"/>
          <w:tab w:val="left" w:pos="6546"/>
          <w:tab w:val="left" w:pos="7201"/>
          <w:tab w:val="left" w:pos="7414"/>
          <w:tab w:val="left" w:pos="7544"/>
          <w:tab w:val="left" w:pos="8300"/>
          <w:tab w:val="left" w:pos="8506"/>
          <w:tab w:val="left" w:pos="8773"/>
        </w:tabs>
        <w:ind w:right="277" w:firstLine="707"/>
      </w:pPr>
      <w:r>
        <w:t xml:space="preserve">Ортағасырлық араб‑парсы тарихнамасында кең қолданылған «қыпшақ» </w:t>
      </w:r>
      <w:r>
        <w:rPr>
          <w:spacing w:val="-2"/>
        </w:rPr>
        <w:t>терминінің</w:t>
      </w:r>
      <w:r>
        <w:tab/>
      </w:r>
      <w:r>
        <w:rPr>
          <w:spacing w:val="-2"/>
        </w:rPr>
        <w:t>мазмұны</w:t>
      </w:r>
      <w:r>
        <w:tab/>
      </w:r>
      <w:r>
        <w:rPr>
          <w:spacing w:val="-2"/>
        </w:rPr>
        <w:t>тарихи</w:t>
      </w:r>
      <w:r>
        <w:tab/>
      </w:r>
      <w:r>
        <w:rPr>
          <w:spacing w:val="-4"/>
        </w:rPr>
        <w:t>даму</w:t>
      </w:r>
      <w:r>
        <w:tab/>
      </w:r>
      <w:r>
        <w:tab/>
      </w:r>
      <w:r>
        <w:rPr>
          <w:spacing w:val="-2"/>
        </w:rPr>
        <w:t>барысында</w:t>
      </w:r>
      <w:r>
        <w:tab/>
      </w:r>
      <w:r>
        <w:rPr>
          <w:spacing w:val="-2"/>
        </w:rPr>
        <w:t>өзгеріп</w:t>
      </w:r>
      <w:r>
        <w:tab/>
      </w:r>
      <w:r>
        <w:tab/>
      </w:r>
      <w:r>
        <w:rPr>
          <w:spacing w:val="-2"/>
        </w:rPr>
        <w:t>отырды.</w:t>
      </w:r>
      <w:r>
        <w:tab/>
      </w:r>
      <w:r>
        <w:rPr>
          <w:spacing w:val="-2"/>
        </w:rPr>
        <w:t xml:space="preserve">VIII-XI </w:t>
      </w:r>
      <w:r>
        <w:t>ғасырларда</w:t>
      </w:r>
      <w:r>
        <w:rPr>
          <w:spacing w:val="37"/>
        </w:rPr>
        <w:t xml:space="preserve"> </w:t>
      </w:r>
      <w:r>
        <w:t>ол</w:t>
      </w:r>
      <w:r>
        <w:rPr>
          <w:spacing w:val="36"/>
        </w:rPr>
        <w:t xml:space="preserve"> </w:t>
      </w:r>
      <w:r>
        <w:t>тайпалық</w:t>
      </w:r>
      <w:r>
        <w:rPr>
          <w:spacing w:val="37"/>
        </w:rPr>
        <w:t xml:space="preserve"> </w:t>
      </w:r>
      <w:r>
        <w:t>қауымдастықтың</w:t>
      </w:r>
      <w:r>
        <w:rPr>
          <w:spacing w:val="38"/>
        </w:rPr>
        <w:t xml:space="preserve"> </w:t>
      </w:r>
      <w:r>
        <w:t>этнонимі</w:t>
      </w:r>
      <w:r>
        <w:rPr>
          <w:spacing w:val="38"/>
        </w:rPr>
        <w:t xml:space="preserve"> </w:t>
      </w:r>
      <w:r>
        <w:t>ретінде</w:t>
      </w:r>
      <w:r>
        <w:rPr>
          <w:spacing w:val="37"/>
        </w:rPr>
        <w:t xml:space="preserve"> </w:t>
      </w:r>
      <w:r>
        <w:t>қызмет</w:t>
      </w:r>
      <w:r>
        <w:rPr>
          <w:spacing w:val="37"/>
        </w:rPr>
        <w:t xml:space="preserve"> </w:t>
      </w:r>
      <w:r w:rsidR="00B51328">
        <w:t>атқарды.</w:t>
      </w:r>
      <w:r>
        <w:t>1030</w:t>
      </w:r>
      <w:r>
        <w:rPr>
          <w:spacing w:val="40"/>
        </w:rPr>
        <w:t xml:space="preserve"> </w:t>
      </w:r>
      <w:r>
        <w:t>жылдан</w:t>
      </w:r>
      <w:r>
        <w:rPr>
          <w:spacing w:val="40"/>
        </w:rPr>
        <w:t xml:space="preserve"> </w:t>
      </w:r>
      <w:r>
        <w:t>бастап</w:t>
      </w:r>
      <w:r>
        <w:rPr>
          <w:spacing w:val="40"/>
        </w:rPr>
        <w:t xml:space="preserve"> </w:t>
      </w:r>
      <w:r>
        <w:t>XIII</w:t>
      </w:r>
      <w:r>
        <w:rPr>
          <w:spacing w:val="40"/>
        </w:rPr>
        <w:t xml:space="preserve"> </w:t>
      </w:r>
      <w:r>
        <w:t>ғасырға</w:t>
      </w:r>
      <w:r>
        <w:rPr>
          <w:spacing w:val="40"/>
        </w:rPr>
        <w:t xml:space="preserve"> </w:t>
      </w:r>
      <w:r>
        <w:t>дейін</w:t>
      </w:r>
      <w:r>
        <w:rPr>
          <w:spacing w:val="40"/>
        </w:rPr>
        <w:t xml:space="preserve"> </w:t>
      </w:r>
      <w:r>
        <w:t>«қыпшақтар»</w:t>
      </w:r>
      <w:r>
        <w:rPr>
          <w:spacing w:val="40"/>
        </w:rPr>
        <w:t xml:space="preserve"> </w:t>
      </w:r>
      <w:r>
        <w:t>атауы</w:t>
      </w:r>
      <w:r>
        <w:rPr>
          <w:spacing w:val="40"/>
        </w:rPr>
        <w:t xml:space="preserve"> </w:t>
      </w:r>
      <w:r>
        <w:t>Дешті</w:t>
      </w:r>
      <w:r>
        <w:rPr>
          <w:spacing w:val="40"/>
        </w:rPr>
        <w:t xml:space="preserve"> </w:t>
      </w:r>
      <w:r>
        <w:t>Қыпшақ кеңістігін</w:t>
      </w:r>
      <w:r>
        <w:rPr>
          <w:spacing w:val="36"/>
        </w:rPr>
        <w:t xml:space="preserve"> </w:t>
      </w:r>
      <w:r>
        <w:t>мекендеген</w:t>
      </w:r>
      <w:r>
        <w:rPr>
          <w:spacing w:val="36"/>
        </w:rPr>
        <w:t xml:space="preserve"> </w:t>
      </w:r>
      <w:r>
        <w:t>этникалық</w:t>
      </w:r>
      <w:r>
        <w:rPr>
          <w:spacing w:val="35"/>
        </w:rPr>
        <w:t xml:space="preserve"> </w:t>
      </w:r>
      <w:r>
        <w:t>тұрғыдан</w:t>
      </w:r>
      <w:r>
        <w:rPr>
          <w:spacing w:val="36"/>
        </w:rPr>
        <w:t xml:space="preserve"> </w:t>
      </w:r>
      <w:r>
        <w:t>әртекті</w:t>
      </w:r>
      <w:r>
        <w:rPr>
          <w:spacing w:val="36"/>
        </w:rPr>
        <w:t xml:space="preserve"> </w:t>
      </w:r>
      <w:r>
        <w:t>көшпелілердің</w:t>
      </w:r>
      <w:r>
        <w:rPr>
          <w:spacing w:val="36"/>
        </w:rPr>
        <w:t xml:space="preserve"> </w:t>
      </w:r>
      <w:r>
        <w:t>барлығына қолданылды.</w:t>
      </w:r>
      <w:r>
        <w:rPr>
          <w:spacing w:val="-8"/>
        </w:rPr>
        <w:t xml:space="preserve"> </w:t>
      </w:r>
      <w:r>
        <w:t>Алтын</w:t>
      </w:r>
      <w:r>
        <w:rPr>
          <w:spacing w:val="-9"/>
        </w:rPr>
        <w:t xml:space="preserve"> </w:t>
      </w:r>
      <w:r>
        <w:t>Орда</w:t>
      </w:r>
      <w:r>
        <w:rPr>
          <w:spacing w:val="-8"/>
        </w:rPr>
        <w:t xml:space="preserve"> </w:t>
      </w:r>
      <w:r>
        <w:t>дәуірінде</w:t>
      </w:r>
      <w:r>
        <w:rPr>
          <w:spacing w:val="-8"/>
        </w:rPr>
        <w:t xml:space="preserve"> </w:t>
      </w:r>
      <w:r>
        <w:t>(XIII–XV</w:t>
      </w:r>
      <w:r>
        <w:rPr>
          <w:spacing w:val="-9"/>
        </w:rPr>
        <w:t xml:space="preserve"> </w:t>
      </w:r>
      <w:r>
        <w:t>ғғ.)</w:t>
      </w:r>
      <w:r>
        <w:rPr>
          <w:spacing w:val="-8"/>
        </w:rPr>
        <w:t xml:space="preserve"> </w:t>
      </w:r>
      <w:r>
        <w:t>және</w:t>
      </w:r>
      <w:r>
        <w:rPr>
          <w:spacing w:val="-8"/>
        </w:rPr>
        <w:t xml:space="preserve"> </w:t>
      </w:r>
      <w:r>
        <w:t>одан</w:t>
      </w:r>
      <w:r>
        <w:rPr>
          <w:spacing w:val="-7"/>
        </w:rPr>
        <w:t xml:space="preserve"> </w:t>
      </w:r>
      <w:r>
        <w:t>кейінгі</w:t>
      </w:r>
      <w:r>
        <w:rPr>
          <w:spacing w:val="-7"/>
        </w:rPr>
        <w:t xml:space="preserve"> </w:t>
      </w:r>
      <w:r>
        <w:t>кезеңдерде бұл</w:t>
      </w:r>
      <w:r>
        <w:rPr>
          <w:spacing w:val="-17"/>
        </w:rPr>
        <w:t xml:space="preserve"> </w:t>
      </w:r>
      <w:r>
        <w:t>атау</w:t>
      </w:r>
      <w:r>
        <w:rPr>
          <w:spacing w:val="-18"/>
        </w:rPr>
        <w:t xml:space="preserve"> </w:t>
      </w:r>
      <w:r>
        <w:t>қайтадан</w:t>
      </w:r>
      <w:r>
        <w:rPr>
          <w:spacing w:val="-14"/>
        </w:rPr>
        <w:t xml:space="preserve"> </w:t>
      </w:r>
      <w:r>
        <w:t>тайпалық</w:t>
      </w:r>
      <w:r>
        <w:rPr>
          <w:spacing w:val="-17"/>
        </w:rPr>
        <w:t xml:space="preserve"> </w:t>
      </w:r>
      <w:r>
        <w:t>қауымдастықтың</w:t>
      </w:r>
      <w:r>
        <w:rPr>
          <w:spacing w:val="-16"/>
        </w:rPr>
        <w:t xml:space="preserve"> </w:t>
      </w:r>
      <w:r>
        <w:t>этнонимі</w:t>
      </w:r>
      <w:r>
        <w:rPr>
          <w:spacing w:val="-16"/>
        </w:rPr>
        <w:t xml:space="preserve"> </w:t>
      </w:r>
      <w:r>
        <w:t>ретінде</w:t>
      </w:r>
      <w:r>
        <w:rPr>
          <w:spacing w:val="-17"/>
        </w:rPr>
        <w:t xml:space="preserve"> </w:t>
      </w:r>
      <w:r>
        <w:t>орнықты</w:t>
      </w:r>
      <w:r>
        <w:rPr>
          <w:spacing w:val="-16"/>
        </w:rPr>
        <w:t xml:space="preserve"> </w:t>
      </w:r>
      <w:r>
        <w:t>[2,</w:t>
      </w:r>
      <w:r>
        <w:rPr>
          <w:spacing w:val="-18"/>
        </w:rPr>
        <w:t xml:space="preserve"> </w:t>
      </w:r>
      <w:r>
        <w:t>97]. XVI–XVII</w:t>
      </w:r>
      <w:r>
        <w:rPr>
          <w:spacing w:val="40"/>
        </w:rPr>
        <w:t xml:space="preserve"> </w:t>
      </w:r>
      <w:r>
        <w:t>ғасырларда</w:t>
      </w:r>
      <w:r>
        <w:rPr>
          <w:spacing w:val="40"/>
        </w:rPr>
        <w:t xml:space="preserve"> </w:t>
      </w:r>
      <w:r>
        <w:t>«қыпшақ»</w:t>
      </w:r>
      <w:r>
        <w:rPr>
          <w:spacing w:val="40"/>
        </w:rPr>
        <w:t xml:space="preserve"> </w:t>
      </w:r>
      <w:r>
        <w:t>этнонимі</w:t>
      </w:r>
      <w:r>
        <w:rPr>
          <w:spacing w:val="40"/>
        </w:rPr>
        <w:t xml:space="preserve"> </w:t>
      </w:r>
      <w:r>
        <w:t>«татар»</w:t>
      </w:r>
      <w:r>
        <w:rPr>
          <w:spacing w:val="40"/>
        </w:rPr>
        <w:t xml:space="preserve"> </w:t>
      </w:r>
      <w:r>
        <w:t>атауымен</w:t>
      </w:r>
      <w:r>
        <w:rPr>
          <w:spacing w:val="40"/>
        </w:rPr>
        <w:t xml:space="preserve"> </w:t>
      </w:r>
      <w:r>
        <w:t xml:space="preserve">синоним </w:t>
      </w:r>
      <w:r>
        <w:rPr>
          <w:spacing w:val="-2"/>
        </w:rPr>
        <w:t>ретінде</w:t>
      </w:r>
      <w:r>
        <w:tab/>
      </w:r>
      <w:r>
        <w:rPr>
          <w:spacing w:val="-2"/>
        </w:rPr>
        <w:t>қолданылған.</w:t>
      </w:r>
      <w:r>
        <w:tab/>
      </w:r>
      <w:r>
        <w:tab/>
      </w:r>
      <w:r>
        <w:rPr>
          <w:spacing w:val="-4"/>
        </w:rPr>
        <w:t>Армян</w:t>
      </w:r>
      <w:r>
        <w:tab/>
      </w:r>
      <w:r>
        <w:rPr>
          <w:spacing w:val="-59"/>
        </w:rPr>
        <w:t xml:space="preserve"> </w:t>
      </w:r>
      <w:r w:rsidR="00B51328">
        <w:t xml:space="preserve">деректерінде </w:t>
      </w:r>
      <w:r>
        <w:rPr>
          <w:spacing w:val="-4"/>
        </w:rPr>
        <w:t>бұл</w:t>
      </w:r>
      <w:r>
        <w:rPr>
          <w:spacing w:val="-43"/>
        </w:rPr>
        <w:t xml:space="preserve"> </w:t>
      </w:r>
      <w:r>
        <w:t>атау</w:t>
      </w:r>
      <w:r>
        <w:tab/>
      </w:r>
      <w:r>
        <w:rPr>
          <w:spacing w:val="-2"/>
        </w:rPr>
        <w:t>әртүрлі</w:t>
      </w:r>
      <w:r>
        <w:tab/>
      </w:r>
      <w:r>
        <w:rPr>
          <w:spacing w:val="-2"/>
        </w:rPr>
        <w:t xml:space="preserve">мағыналық </w:t>
      </w:r>
      <w:r>
        <w:t>реңктермен және түрлі фонетикалық нұсқаларда (</w:t>
      </w:r>
      <w:r>
        <w:rPr>
          <w:i/>
        </w:rPr>
        <w:t xml:space="preserve">Kipchak, Kypshak, Kypchakh </w:t>
      </w:r>
      <w:r>
        <w:rPr>
          <w:spacing w:val="-4"/>
        </w:rPr>
        <w:t>және</w:t>
      </w:r>
      <w:r>
        <w:tab/>
      </w:r>
      <w:r>
        <w:rPr>
          <w:spacing w:val="-2"/>
        </w:rPr>
        <w:t>т.б.)</w:t>
      </w:r>
      <w:r>
        <w:tab/>
      </w:r>
      <w:r>
        <w:tab/>
      </w:r>
      <w:r>
        <w:rPr>
          <w:spacing w:val="-2"/>
        </w:rPr>
        <w:t>кездеседі.</w:t>
      </w:r>
      <w:r>
        <w:tab/>
      </w:r>
      <w:r>
        <w:tab/>
      </w:r>
      <w:r>
        <w:tab/>
      </w:r>
    </w:p>
    <w:p w:rsidR="00DF29B6" w:rsidRDefault="00C46E47" w:rsidP="00B51328">
      <w:pPr>
        <w:pStyle w:val="a3"/>
        <w:tabs>
          <w:tab w:val="left" w:pos="992"/>
          <w:tab w:val="left" w:pos="1239"/>
          <w:tab w:val="left" w:pos="1700"/>
          <w:tab w:val="left" w:pos="1743"/>
          <w:tab w:val="left" w:pos="3006"/>
          <w:tab w:val="left" w:pos="3070"/>
          <w:tab w:val="left" w:pos="3176"/>
          <w:tab w:val="left" w:pos="4069"/>
          <w:tab w:val="left" w:pos="4815"/>
          <w:tab w:val="left" w:pos="4887"/>
          <w:tab w:val="left" w:pos="5209"/>
          <w:tab w:val="left" w:pos="5842"/>
          <w:tab w:val="left" w:pos="6450"/>
          <w:tab w:val="left" w:pos="6546"/>
          <w:tab w:val="left" w:pos="7201"/>
          <w:tab w:val="left" w:pos="7414"/>
          <w:tab w:val="left" w:pos="7544"/>
          <w:tab w:val="left" w:pos="8300"/>
          <w:tab w:val="left" w:pos="8506"/>
          <w:tab w:val="left" w:pos="8773"/>
        </w:tabs>
        <w:ind w:right="277" w:firstLine="707"/>
      </w:pPr>
      <w:r>
        <w:t>XIII–XIV</w:t>
      </w:r>
      <w:r>
        <w:rPr>
          <w:spacing w:val="40"/>
        </w:rPr>
        <w:t xml:space="preserve"> </w:t>
      </w:r>
      <w:r>
        <w:t>ғасырларда</w:t>
      </w:r>
      <w:r>
        <w:rPr>
          <w:spacing w:val="40"/>
        </w:rPr>
        <w:t xml:space="preserve"> </w:t>
      </w:r>
      <w:r>
        <w:t>қыпшақ</w:t>
      </w:r>
      <w:r>
        <w:rPr>
          <w:spacing w:val="40"/>
        </w:rPr>
        <w:t xml:space="preserve"> </w:t>
      </w:r>
      <w:r>
        <w:t>тілі</w:t>
      </w:r>
      <w:r>
        <w:rPr>
          <w:spacing w:val="40"/>
        </w:rPr>
        <w:t xml:space="preserve"> </w:t>
      </w:r>
      <w:r>
        <w:t>халықаралық</w:t>
      </w:r>
      <w:r>
        <w:rPr>
          <w:spacing w:val="80"/>
          <w:w w:val="150"/>
        </w:rPr>
        <w:t xml:space="preserve"> </w:t>
      </w:r>
      <w:r>
        <w:t>байланыс</w:t>
      </w:r>
      <w:r>
        <w:rPr>
          <w:spacing w:val="80"/>
        </w:rPr>
        <w:t xml:space="preserve"> </w:t>
      </w:r>
      <w:r>
        <w:t>тілі</w:t>
      </w:r>
      <w:r>
        <w:rPr>
          <w:spacing w:val="80"/>
        </w:rPr>
        <w:t xml:space="preserve"> </w:t>
      </w:r>
      <w:r>
        <w:t>деңгейіне</w:t>
      </w:r>
      <w:r>
        <w:rPr>
          <w:spacing w:val="80"/>
        </w:rPr>
        <w:t xml:space="preserve"> </w:t>
      </w:r>
      <w:r>
        <w:t>көтеріліп,</w:t>
      </w:r>
      <w:r>
        <w:rPr>
          <w:spacing w:val="80"/>
        </w:rPr>
        <w:t xml:space="preserve"> </w:t>
      </w:r>
      <w:r>
        <w:t>кең</w:t>
      </w:r>
      <w:r>
        <w:rPr>
          <w:spacing w:val="80"/>
        </w:rPr>
        <w:t xml:space="preserve"> </w:t>
      </w:r>
      <w:r>
        <w:t>далалық</w:t>
      </w:r>
      <w:r>
        <w:rPr>
          <w:spacing w:val="80"/>
        </w:rPr>
        <w:t xml:space="preserve"> </w:t>
      </w:r>
      <w:r>
        <w:t>өркениеттің</w:t>
      </w:r>
      <w:r>
        <w:rPr>
          <w:spacing w:val="80"/>
        </w:rPr>
        <w:t xml:space="preserve"> </w:t>
      </w:r>
      <w:r>
        <w:t>рухани</w:t>
      </w:r>
      <w:r>
        <w:rPr>
          <w:spacing w:val="80"/>
        </w:rPr>
        <w:t xml:space="preserve"> </w:t>
      </w:r>
      <w:r>
        <w:t>және мәдени</w:t>
      </w:r>
      <w:r>
        <w:rPr>
          <w:spacing w:val="80"/>
        </w:rPr>
        <w:t xml:space="preserve"> </w:t>
      </w:r>
      <w:r>
        <w:t>өміріне</w:t>
      </w:r>
      <w:r>
        <w:rPr>
          <w:spacing w:val="80"/>
        </w:rPr>
        <w:t xml:space="preserve"> </w:t>
      </w:r>
      <w:r>
        <w:t>ықпал</w:t>
      </w:r>
      <w:r>
        <w:rPr>
          <w:spacing w:val="80"/>
        </w:rPr>
        <w:t xml:space="preserve"> </w:t>
      </w:r>
      <w:r>
        <w:t>етті.</w:t>
      </w:r>
      <w:r>
        <w:rPr>
          <w:spacing w:val="80"/>
        </w:rPr>
        <w:t xml:space="preserve"> </w:t>
      </w:r>
      <w:r>
        <w:t>Моңғол</w:t>
      </w:r>
      <w:r>
        <w:rPr>
          <w:spacing w:val="80"/>
        </w:rPr>
        <w:t xml:space="preserve"> </w:t>
      </w:r>
      <w:r>
        <w:t>дәуіріне</w:t>
      </w:r>
      <w:r>
        <w:rPr>
          <w:spacing w:val="80"/>
        </w:rPr>
        <w:t xml:space="preserve"> </w:t>
      </w:r>
      <w:r>
        <w:t>дейінгі</w:t>
      </w:r>
      <w:r>
        <w:rPr>
          <w:spacing w:val="80"/>
        </w:rPr>
        <w:t xml:space="preserve"> </w:t>
      </w:r>
      <w:r>
        <w:t>половец</w:t>
      </w:r>
      <w:r>
        <w:rPr>
          <w:spacing w:val="80"/>
        </w:rPr>
        <w:t xml:space="preserve"> </w:t>
      </w:r>
      <w:r>
        <w:t>(куман)</w:t>
      </w:r>
      <w:r>
        <w:rPr>
          <w:spacing w:val="80"/>
        </w:rPr>
        <w:t xml:space="preserve"> </w:t>
      </w:r>
      <w:r>
        <w:t>тілі жөнінде</w:t>
      </w:r>
      <w:r>
        <w:rPr>
          <w:spacing w:val="4"/>
        </w:rPr>
        <w:t xml:space="preserve"> </w:t>
      </w:r>
      <w:r>
        <w:t>мәліметтер</w:t>
      </w:r>
      <w:r>
        <w:rPr>
          <w:spacing w:val="5"/>
        </w:rPr>
        <w:t xml:space="preserve"> </w:t>
      </w:r>
      <w:r>
        <w:t>Махмұд</w:t>
      </w:r>
      <w:r>
        <w:rPr>
          <w:spacing w:val="5"/>
        </w:rPr>
        <w:t xml:space="preserve"> </w:t>
      </w:r>
      <w:r>
        <w:t>Қашқаридің</w:t>
      </w:r>
      <w:r>
        <w:rPr>
          <w:spacing w:val="6"/>
        </w:rPr>
        <w:t xml:space="preserve"> </w:t>
      </w:r>
      <w:r>
        <w:t>«Диуани</w:t>
      </w:r>
      <w:r>
        <w:rPr>
          <w:spacing w:val="6"/>
        </w:rPr>
        <w:t xml:space="preserve"> </w:t>
      </w:r>
      <w:r>
        <w:t>лұғат</w:t>
      </w:r>
      <w:r>
        <w:rPr>
          <w:spacing w:val="2"/>
        </w:rPr>
        <w:t xml:space="preserve"> </w:t>
      </w:r>
      <w:r>
        <w:t>ат-түрк»</w:t>
      </w:r>
      <w:r>
        <w:rPr>
          <w:spacing w:val="4"/>
        </w:rPr>
        <w:t xml:space="preserve"> </w:t>
      </w:r>
      <w:r>
        <w:t>еңбегінде</w:t>
      </w:r>
      <w:r>
        <w:rPr>
          <w:spacing w:val="4"/>
        </w:rPr>
        <w:t xml:space="preserve"> </w:t>
      </w:r>
      <w:r>
        <w:rPr>
          <w:spacing w:val="-5"/>
        </w:rPr>
        <w:t>де</w:t>
      </w:r>
      <w:r w:rsidR="00B51328">
        <w:t xml:space="preserve"> </w:t>
      </w:r>
      <w:r>
        <w:t>кездеседі</w:t>
      </w:r>
      <w:r>
        <w:rPr>
          <w:spacing w:val="-7"/>
        </w:rPr>
        <w:t xml:space="preserve"> </w:t>
      </w:r>
      <w:r>
        <w:rPr>
          <w:spacing w:val="-4"/>
        </w:rPr>
        <w:t>[3].</w:t>
      </w:r>
    </w:p>
    <w:p w:rsidR="00DF29B6" w:rsidRDefault="00C46E47">
      <w:pPr>
        <w:pStyle w:val="a3"/>
        <w:ind w:right="277" w:firstLine="707"/>
      </w:pPr>
      <w:r>
        <w:t>Қазақ тілінің шығу арнасын қыпшақтармен сабақтастыра айқындау керектігі</w:t>
      </w:r>
      <w:r>
        <w:rPr>
          <w:spacing w:val="80"/>
        </w:rPr>
        <w:t xml:space="preserve"> </w:t>
      </w:r>
      <w:r>
        <w:t>туралы</w:t>
      </w:r>
      <w:r>
        <w:rPr>
          <w:spacing w:val="80"/>
        </w:rPr>
        <w:t xml:space="preserve"> </w:t>
      </w:r>
      <w:r>
        <w:t>тұжырымды</w:t>
      </w:r>
      <w:r>
        <w:rPr>
          <w:spacing w:val="80"/>
        </w:rPr>
        <w:t xml:space="preserve"> </w:t>
      </w:r>
      <w:r>
        <w:t>ХХ</w:t>
      </w:r>
      <w:r>
        <w:rPr>
          <w:spacing w:val="80"/>
        </w:rPr>
        <w:t xml:space="preserve"> </w:t>
      </w:r>
      <w:r>
        <w:t>ғасырда</w:t>
      </w:r>
      <w:r>
        <w:rPr>
          <w:spacing w:val="80"/>
        </w:rPr>
        <w:t xml:space="preserve"> </w:t>
      </w:r>
      <w:r>
        <w:t>атақты</w:t>
      </w:r>
      <w:r>
        <w:rPr>
          <w:spacing w:val="80"/>
        </w:rPr>
        <w:t xml:space="preserve"> </w:t>
      </w:r>
      <w:r>
        <w:t>тілші-ғалым,</w:t>
      </w:r>
      <w:r>
        <w:rPr>
          <w:spacing w:val="80"/>
        </w:rPr>
        <w:t xml:space="preserve"> </w:t>
      </w:r>
      <w:r>
        <w:t>академик Н. Сауранбаев білдірген болатын [4, 11].</w:t>
      </w:r>
    </w:p>
    <w:p w:rsidR="00DF29B6" w:rsidRDefault="00C46E47">
      <w:pPr>
        <w:pStyle w:val="a3"/>
        <w:tabs>
          <w:tab w:val="left" w:pos="9319"/>
        </w:tabs>
        <w:ind w:firstLine="707"/>
      </w:pPr>
      <w:r>
        <w:t>Орта ғасырлардан сақталған жазба мұралардың басым бөлігі әртүрлі әліпби жүйелерінде хатталып, бүгінгі күнге дейін жеткен. Ортағасырлық ескерткіштер мен қазіргі қазақ тілінің тарихи‑лингвистикалық сабақтастығы мәселесі түркітанушы‑ғалымдар М. Сабыр мен С. Боранбаевтың еңбектерінде жүйелі түрде қарастырылған. Қыпшақтану саласының белгілі маманы</w:t>
      </w:r>
      <w:r w:rsidR="00B51328">
        <w:t xml:space="preserve">                      </w:t>
      </w:r>
      <w:r>
        <w:rPr>
          <w:spacing w:val="-6"/>
        </w:rPr>
        <w:t xml:space="preserve">М. </w:t>
      </w:r>
      <w:r>
        <w:t>Сабыр ортағасырлық кезеңде диалектілік дифференциация болғанымен, түркі тілдік кеңістікте негізінен супрадиалектілік тұтастық қалыптасқанын атап көрсетеді [5]. Зерттеуші С. Боранбаев ескі қыпшақ тілдік деректері мен қазіргі қазақ тілінің генетикалық сабақтастығын лингвистикалық уәждермен негіздейді [7].</w:t>
      </w:r>
    </w:p>
    <w:p w:rsidR="00DF29B6" w:rsidRDefault="00C46E47">
      <w:pPr>
        <w:pStyle w:val="a3"/>
        <w:ind w:right="279" w:firstLine="708"/>
      </w:pPr>
      <w:r>
        <w:t>XI-XVII ғасырлардағы қыпшақ және печенег тілдік ескерткіштері түркі тілдерінің</w:t>
      </w:r>
      <w:r>
        <w:rPr>
          <w:spacing w:val="40"/>
        </w:rPr>
        <w:t xml:space="preserve"> </w:t>
      </w:r>
      <w:r>
        <w:t>тарихи‑мәдени</w:t>
      </w:r>
      <w:r>
        <w:rPr>
          <w:spacing w:val="40"/>
        </w:rPr>
        <w:t xml:space="preserve"> </w:t>
      </w:r>
      <w:r>
        <w:t>эволюциясын</w:t>
      </w:r>
      <w:r>
        <w:rPr>
          <w:spacing w:val="40"/>
        </w:rPr>
        <w:t xml:space="preserve"> </w:t>
      </w:r>
      <w:r>
        <w:t>түсіндіруде</w:t>
      </w:r>
      <w:r>
        <w:rPr>
          <w:spacing w:val="40"/>
        </w:rPr>
        <w:t xml:space="preserve"> </w:t>
      </w:r>
      <w:r>
        <w:t>ерекше</w:t>
      </w:r>
      <w:r>
        <w:rPr>
          <w:spacing w:val="40"/>
        </w:rPr>
        <w:t xml:space="preserve"> </w:t>
      </w:r>
      <w:r>
        <w:t>орын</w:t>
      </w:r>
      <w:r>
        <w:rPr>
          <w:spacing w:val="40"/>
        </w:rPr>
        <w:t xml:space="preserve"> </w:t>
      </w:r>
      <w:r>
        <w:t>алады.</w:t>
      </w:r>
      <w:r>
        <w:rPr>
          <w:spacing w:val="80"/>
        </w:rPr>
        <w:t xml:space="preserve"> </w:t>
      </w:r>
      <w:r>
        <w:t>Э.Р. Тенишев еңбектерінде осы материалдардың қазақ, қарақалпақ және ноғай тілдерімен тілдік ұқсастықтары дәлелденіп, тіл біліміндегі өзекті бағыттар тұжырымдалады [8].</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a3"/>
        <w:spacing w:before="67"/>
        <w:ind w:firstLine="707"/>
      </w:pPr>
      <w:r>
        <w:lastRenderedPageBreak/>
        <w:t>Солтүстік Қара теңіз аймағындағы армяндардың түркі тілін қолдануы жөніндегі</w:t>
      </w:r>
      <w:r>
        <w:rPr>
          <w:spacing w:val="-16"/>
        </w:rPr>
        <w:t xml:space="preserve"> </w:t>
      </w:r>
      <w:r>
        <w:t>ең</w:t>
      </w:r>
      <w:r>
        <w:rPr>
          <w:spacing w:val="-16"/>
        </w:rPr>
        <w:t xml:space="preserve"> </w:t>
      </w:r>
      <w:r>
        <w:t>көне</w:t>
      </w:r>
      <w:r>
        <w:rPr>
          <w:spacing w:val="-17"/>
        </w:rPr>
        <w:t xml:space="preserve"> </w:t>
      </w:r>
      <w:r>
        <w:t>дерек</w:t>
      </w:r>
      <w:r>
        <w:rPr>
          <w:spacing w:val="-17"/>
        </w:rPr>
        <w:t xml:space="preserve"> </w:t>
      </w:r>
      <w:r>
        <w:t>француз</w:t>
      </w:r>
      <w:r>
        <w:rPr>
          <w:spacing w:val="-15"/>
        </w:rPr>
        <w:t xml:space="preserve"> </w:t>
      </w:r>
      <w:r>
        <w:t>миссионері</w:t>
      </w:r>
      <w:r>
        <w:rPr>
          <w:spacing w:val="-14"/>
        </w:rPr>
        <w:t xml:space="preserve"> </w:t>
      </w:r>
      <w:r>
        <w:t>және</w:t>
      </w:r>
      <w:r>
        <w:rPr>
          <w:spacing w:val="-17"/>
        </w:rPr>
        <w:t xml:space="preserve"> </w:t>
      </w:r>
      <w:r>
        <w:t>Франция</w:t>
      </w:r>
      <w:r>
        <w:rPr>
          <w:spacing w:val="-17"/>
        </w:rPr>
        <w:t xml:space="preserve"> </w:t>
      </w:r>
      <w:r>
        <w:t>королі</w:t>
      </w:r>
      <w:r>
        <w:rPr>
          <w:spacing w:val="-14"/>
        </w:rPr>
        <w:t xml:space="preserve"> </w:t>
      </w:r>
      <w:r>
        <w:t>VI</w:t>
      </w:r>
      <w:r>
        <w:rPr>
          <w:spacing w:val="-17"/>
        </w:rPr>
        <w:t xml:space="preserve"> </w:t>
      </w:r>
      <w:r>
        <w:t>Шарльдің Темірге жіберілген елшісі Жан де Галлифонның еңбегінде кездеседі. Ол 1404 жылы жазылған «Жер туралы білім кітабында» бұл өңірдегі христиан халықтарының –</w:t>
      </w:r>
      <w:r>
        <w:rPr>
          <w:spacing w:val="40"/>
        </w:rPr>
        <w:t xml:space="preserve"> </w:t>
      </w:r>
      <w:r>
        <w:t>гректердің, армяндардың, готтардың, таттардың, украиндардың, аландардың, аварлардың, құмықтардың және басқа да этностардың – татар тілінде сөйлегенін атап өтеді.</w:t>
      </w:r>
    </w:p>
    <w:p w:rsidR="00DF29B6" w:rsidRDefault="00C46E47">
      <w:pPr>
        <w:pStyle w:val="a3"/>
        <w:spacing w:before="2"/>
        <w:ind w:left="141" w:firstLine="708"/>
      </w:pPr>
      <w:r>
        <w:t>Поляк тарихшысы Ян Длугош та армяндар мен татарлардың тілдік ұқсастығына назар аударып, өзінің «Польша тарихы» атты еңбегінде татар халқының шығу тегін армяндармен байланыстырған және олардың сыртқы бейнесі мен тілдік жүйесінің ұқсас екенін көрсеткен. XVI ғасырда Украина аумағына қоныс аударған армяндар арасындағы сөйлеу, әсіресе, діни (литургиялық) тіл</w:t>
      </w:r>
      <w:r w:rsidR="008A3BA4">
        <w:t>інің</w:t>
      </w:r>
      <w:r>
        <w:t xml:space="preserve"> қолданысы поляк және еуропалық зерттеушілердің назарын аударған. Бұл мәселенің өзектілігі сол кезеңде Украинадағы армян- григориан</w:t>
      </w:r>
      <w:r>
        <w:rPr>
          <w:spacing w:val="-18"/>
        </w:rPr>
        <w:t xml:space="preserve"> </w:t>
      </w:r>
      <w:r>
        <w:t>шіркеуін</w:t>
      </w:r>
      <w:r>
        <w:rPr>
          <w:spacing w:val="-17"/>
        </w:rPr>
        <w:t xml:space="preserve"> </w:t>
      </w:r>
      <w:r>
        <w:t>Рим</w:t>
      </w:r>
      <w:r>
        <w:rPr>
          <w:spacing w:val="-18"/>
        </w:rPr>
        <w:t xml:space="preserve"> </w:t>
      </w:r>
      <w:r>
        <w:t>Папасының</w:t>
      </w:r>
      <w:r>
        <w:rPr>
          <w:spacing w:val="-17"/>
        </w:rPr>
        <w:t xml:space="preserve"> </w:t>
      </w:r>
      <w:r>
        <w:t>юрисдикциясына</w:t>
      </w:r>
      <w:r>
        <w:rPr>
          <w:spacing w:val="-18"/>
        </w:rPr>
        <w:t xml:space="preserve"> </w:t>
      </w:r>
      <w:r>
        <w:t>енгізу</w:t>
      </w:r>
      <w:r>
        <w:rPr>
          <w:spacing w:val="-17"/>
        </w:rPr>
        <w:t xml:space="preserve"> </w:t>
      </w:r>
      <w:r>
        <w:t>талпыныстарымен байланысты болды.</w:t>
      </w:r>
    </w:p>
    <w:p w:rsidR="00DF29B6" w:rsidRDefault="00C46E47">
      <w:pPr>
        <w:pStyle w:val="a3"/>
        <w:ind w:left="141" w:right="279" w:firstLine="707"/>
      </w:pPr>
      <w:r>
        <w:t>1564</w:t>
      </w:r>
      <w:r>
        <w:rPr>
          <w:spacing w:val="-12"/>
        </w:rPr>
        <w:t xml:space="preserve"> </w:t>
      </w:r>
      <w:r>
        <w:t>жылы</w:t>
      </w:r>
      <w:r>
        <w:rPr>
          <w:spacing w:val="-13"/>
        </w:rPr>
        <w:t xml:space="preserve"> </w:t>
      </w:r>
      <w:r>
        <w:t>италиялық</w:t>
      </w:r>
      <w:r>
        <w:rPr>
          <w:spacing w:val="-13"/>
        </w:rPr>
        <w:t xml:space="preserve"> </w:t>
      </w:r>
      <w:r>
        <w:t>шіркеу</w:t>
      </w:r>
      <w:r>
        <w:rPr>
          <w:spacing w:val="-17"/>
        </w:rPr>
        <w:t xml:space="preserve"> </w:t>
      </w:r>
      <w:r>
        <w:t>қызметкері</w:t>
      </w:r>
      <w:r>
        <w:rPr>
          <w:spacing w:val="-12"/>
        </w:rPr>
        <w:t xml:space="preserve"> </w:t>
      </w:r>
      <w:r>
        <w:t>және</w:t>
      </w:r>
      <w:r>
        <w:rPr>
          <w:spacing w:val="-13"/>
        </w:rPr>
        <w:t xml:space="preserve"> </w:t>
      </w:r>
      <w:r>
        <w:t>дипломат</w:t>
      </w:r>
      <w:r>
        <w:rPr>
          <w:spacing w:val="-14"/>
        </w:rPr>
        <w:t xml:space="preserve"> </w:t>
      </w:r>
      <w:r>
        <w:t>Антонио</w:t>
      </w:r>
      <w:r>
        <w:rPr>
          <w:spacing w:val="-12"/>
        </w:rPr>
        <w:t xml:space="preserve"> </w:t>
      </w:r>
      <w:r>
        <w:t>Мария Грациани Львовтағы армяндармен кездесіп, олардың діни мәтіндері армян тілінде жазылғанымен, көпшілігі «скиф» және «түрік» тілдерінде сөйлейтінін атап</w:t>
      </w:r>
      <w:r>
        <w:rPr>
          <w:spacing w:val="-15"/>
        </w:rPr>
        <w:t xml:space="preserve"> </w:t>
      </w:r>
      <w:r>
        <w:t>өткен.</w:t>
      </w:r>
      <w:r>
        <w:rPr>
          <w:spacing w:val="-16"/>
        </w:rPr>
        <w:t xml:space="preserve"> </w:t>
      </w:r>
      <w:r>
        <w:t>Мұндағы</w:t>
      </w:r>
      <w:r>
        <w:rPr>
          <w:spacing w:val="-15"/>
        </w:rPr>
        <w:t xml:space="preserve"> </w:t>
      </w:r>
      <w:r>
        <w:t>«скиф</w:t>
      </w:r>
      <w:r>
        <w:rPr>
          <w:spacing w:val="-16"/>
        </w:rPr>
        <w:t xml:space="preserve"> </w:t>
      </w:r>
      <w:r>
        <w:t>тілі»</w:t>
      </w:r>
      <w:r>
        <w:rPr>
          <w:spacing w:val="-17"/>
        </w:rPr>
        <w:t xml:space="preserve"> </w:t>
      </w:r>
      <w:r>
        <w:t>татар</w:t>
      </w:r>
      <w:r>
        <w:rPr>
          <w:spacing w:val="-17"/>
        </w:rPr>
        <w:t xml:space="preserve"> </w:t>
      </w:r>
      <w:r>
        <w:t>тілі</w:t>
      </w:r>
      <w:r>
        <w:rPr>
          <w:spacing w:val="-15"/>
        </w:rPr>
        <w:t xml:space="preserve"> </w:t>
      </w:r>
      <w:r>
        <w:t>мағынасында</w:t>
      </w:r>
      <w:r>
        <w:rPr>
          <w:spacing w:val="-16"/>
        </w:rPr>
        <w:t xml:space="preserve"> </w:t>
      </w:r>
      <w:r>
        <w:t>қолданылған.</w:t>
      </w:r>
      <w:r>
        <w:rPr>
          <w:spacing w:val="-16"/>
        </w:rPr>
        <w:t xml:space="preserve"> </w:t>
      </w:r>
      <w:r>
        <w:t>Француз тарихшысы В.Э. Флешье бұл мәліметті «олар түрік және татар тілдерінде сөйлейді» деп аударған. Поляк архиепископы Ян-Дмитрий Соликовский де Львов армяндарының түрік тілін еркін меңгергенін, бұл олардың Түркиямен сауда қатынастарын жеңілдеткенін жазған [9, 48].</w:t>
      </w:r>
    </w:p>
    <w:p w:rsidR="00A13CC1" w:rsidRDefault="00A13CC1" w:rsidP="00A13CC1">
      <w:pPr>
        <w:pStyle w:val="a3"/>
        <w:ind w:left="141" w:right="279" w:firstLine="707"/>
      </w:pPr>
      <w:r>
        <w:t>С.Ж. Құдасовтың пікірінше, қыпшақ тілінде сөйлеп, христиан дінінің армян-григориан бағытын ұстанған және қауымдық (колониялық) түрде өмір сүрген бұл этникалық топтың нақты этникалық тегі – армян ба, әлде қыпшақ па – ғылымда әлі де нақты айқындалмаған мәселе болып табылады. Ғалымның айтуынша, бұл жөнінде зерттеушілер арасында екі түрлі ұстаным қалыптасқан. Бір топ ғалымдар: «егер олар қыпшақтар болса, олар қалай христиан дінін қабылдады? Армяндар саяси не діни тұрғыдан қыпшақтарға мұндай терең ықпал етуі мүмкін емес, сондықтан</w:t>
      </w:r>
      <w:r>
        <w:tab/>
        <w:t>олар</w:t>
      </w:r>
      <w:r>
        <w:tab/>
        <w:t>қыпшақтар емес, Қырымда ассимиляцияланған армяндар болуы мүмкін» деген пікірді ұстанады.</w:t>
      </w:r>
    </w:p>
    <w:p w:rsidR="00A13CC1" w:rsidRDefault="00A13CC1" w:rsidP="00A13CC1">
      <w:pPr>
        <w:pStyle w:val="a3"/>
        <w:ind w:left="141" w:right="279" w:firstLine="707"/>
      </w:pPr>
      <w:r>
        <w:t>Ал лингвистикалық тұрғыдан қарастырған зерттеушілер, керісінше, «бір этностың екінші бір халықтың тілін армян-қыпшақтардағыдай терең меңгеруі мүмкін емес, сондықтан олар қыпшақтар болуы керек» деген тұжырымды алға тартады. Ғалым С.Ж. Құдасов аталған мәселенің этнолингвистикалық, экстралингвистикалық және тарихи-этнографиялық қырларын кешенді түрде қарастыру әлі де өзекті деп санады.</w:t>
      </w:r>
    </w:p>
    <w:p w:rsidR="00DF29B6" w:rsidRDefault="00C46E47" w:rsidP="00A13CC1">
      <w:pPr>
        <w:pStyle w:val="a3"/>
        <w:tabs>
          <w:tab w:val="left" w:pos="1971"/>
          <w:tab w:val="left" w:pos="2679"/>
          <w:tab w:val="left" w:pos="3708"/>
          <w:tab w:val="left" w:pos="4850"/>
          <w:tab w:val="left" w:pos="6931"/>
          <w:tab w:val="left" w:pos="7651"/>
          <w:tab w:val="left" w:pos="7930"/>
          <w:tab w:val="left" w:pos="8870"/>
        </w:tabs>
        <w:ind w:firstLine="707"/>
      </w:pPr>
      <w:r>
        <w:t>Армян-қыпшақ</w:t>
      </w:r>
      <w:r>
        <w:rPr>
          <w:spacing w:val="80"/>
        </w:rPr>
        <w:t xml:space="preserve"> </w:t>
      </w:r>
      <w:r>
        <w:t>ескерткіштерін</w:t>
      </w:r>
      <w:r>
        <w:rPr>
          <w:spacing w:val="80"/>
        </w:rPr>
        <w:t xml:space="preserve"> </w:t>
      </w:r>
      <w:r>
        <w:t>зерттеуге</w:t>
      </w:r>
      <w:r>
        <w:rPr>
          <w:spacing w:val="80"/>
        </w:rPr>
        <w:t xml:space="preserve"> </w:t>
      </w:r>
      <w:r>
        <w:t>елеулі</w:t>
      </w:r>
      <w:r>
        <w:rPr>
          <w:spacing w:val="80"/>
        </w:rPr>
        <w:t xml:space="preserve"> </w:t>
      </w:r>
      <w:r>
        <w:t>үлес</w:t>
      </w:r>
      <w:r>
        <w:rPr>
          <w:spacing w:val="80"/>
        </w:rPr>
        <w:t xml:space="preserve"> </w:t>
      </w:r>
      <w:r>
        <w:t>қосқан</w:t>
      </w:r>
      <w:r>
        <w:rPr>
          <w:spacing w:val="80"/>
        </w:rPr>
        <w:t xml:space="preserve"> </w:t>
      </w:r>
      <w:r w:rsidR="00A13CC1">
        <w:t xml:space="preserve">зерттеуші </w:t>
      </w:r>
      <w:r>
        <w:t>С.Ж. Құдасов қыпшақтар мен армян-қыпшақтардың өзара тарихи байланысын былайша</w:t>
      </w:r>
      <w:r>
        <w:rPr>
          <w:spacing w:val="40"/>
        </w:rPr>
        <w:t xml:space="preserve"> </w:t>
      </w:r>
      <w:r>
        <w:t>түсіндіреді:</w:t>
      </w:r>
      <w:r>
        <w:rPr>
          <w:spacing w:val="40"/>
        </w:rPr>
        <w:t xml:space="preserve"> </w:t>
      </w:r>
      <w:r>
        <w:t>Сыр</w:t>
      </w:r>
      <w:r>
        <w:rPr>
          <w:spacing w:val="40"/>
        </w:rPr>
        <w:t xml:space="preserve"> </w:t>
      </w:r>
      <w:r>
        <w:t>бойынан</w:t>
      </w:r>
      <w:r>
        <w:rPr>
          <w:spacing w:val="40"/>
        </w:rPr>
        <w:t xml:space="preserve"> </w:t>
      </w:r>
      <w:r>
        <w:t>шыққан</w:t>
      </w:r>
      <w:r>
        <w:rPr>
          <w:spacing w:val="40"/>
        </w:rPr>
        <w:t xml:space="preserve"> </w:t>
      </w:r>
      <w:r>
        <w:t>қыпшақтар</w:t>
      </w:r>
      <w:r>
        <w:rPr>
          <w:spacing w:val="40"/>
        </w:rPr>
        <w:t xml:space="preserve"> </w:t>
      </w:r>
      <w:r>
        <w:t>XI</w:t>
      </w:r>
      <w:r>
        <w:rPr>
          <w:spacing w:val="40"/>
        </w:rPr>
        <w:t xml:space="preserve"> </w:t>
      </w:r>
      <w:r>
        <w:t>ғасырда</w:t>
      </w:r>
      <w:r>
        <w:rPr>
          <w:spacing w:val="40"/>
        </w:rPr>
        <w:t xml:space="preserve"> </w:t>
      </w:r>
      <w:r>
        <w:t>Селжүк әскерінің</w:t>
      </w:r>
      <w:r>
        <w:rPr>
          <w:spacing w:val="-12"/>
        </w:rPr>
        <w:t xml:space="preserve"> </w:t>
      </w:r>
      <w:r>
        <w:t>құрамында</w:t>
      </w:r>
      <w:r>
        <w:rPr>
          <w:spacing w:val="-13"/>
        </w:rPr>
        <w:t xml:space="preserve"> </w:t>
      </w:r>
      <w:r>
        <w:t>оңтүстік</w:t>
      </w:r>
      <w:r>
        <w:rPr>
          <w:spacing w:val="-13"/>
        </w:rPr>
        <w:t xml:space="preserve"> </w:t>
      </w:r>
      <w:r>
        <w:t>бағыт</w:t>
      </w:r>
      <w:r>
        <w:rPr>
          <w:spacing w:val="-14"/>
        </w:rPr>
        <w:t xml:space="preserve"> </w:t>
      </w:r>
      <w:r>
        <w:t>арқылы</w:t>
      </w:r>
      <w:r>
        <w:rPr>
          <w:spacing w:val="-13"/>
        </w:rPr>
        <w:t xml:space="preserve"> </w:t>
      </w:r>
      <w:r>
        <w:t>Оңтүстік</w:t>
      </w:r>
      <w:r>
        <w:rPr>
          <w:spacing w:val="-13"/>
        </w:rPr>
        <w:t xml:space="preserve"> </w:t>
      </w:r>
      <w:r>
        <w:t>Кавказ</w:t>
      </w:r>
      <w:r>
        <w:rPr>
          <w:spacing w:val="-14"/>
        </w:rPr>
        <w:t xml:space="preserve"> </w:t>
      </w:r>
      <w:r>
        <w:t>аймағына</w:t>
      </w:r>
      <w:r>
        <w:rPr>
          <w:spacing w:val="-13"/>
        </w:rPr>
        <w:t xml:space="preserve"> </w:t>
      </w:r>
      <w:r>
        <w:t xml:space="preserve">жеткен. </w:t>
      </w:r>
      <w:r>
        <w:rPr>
          <w:spacing w:val="-2"/>
        </w:rPr>
        <w:t>Шаруханның</w:t>
      </w:r>
      <w:r w:rsidR="00A13CC1">
        <w:t xml:space="preserve"> </w:t>
      </w:r>
      <w:r>
        <w:rPr>
          <w:spacing w:val="-4"/>
        </w:rPr>
        <w:t>ұлы</w:t>
      </w:r>
      <w:r w:rsidR="00A13CC1">
        <w:t xml:space="preserve"> </w:t>
      </w:r>
      <w:r>
        <w:rPr>
          <w:spacing w:val="-4"/>
        </w:rPr>
        <w:t>Артық</w:t>
      </w:r>
      <w:r w:rsidR="00A13CC1">
        <w:t xml:space="preserve"> </w:t>
      </w:r>
      <w:r w:rsidR="00A13CC1">
        <w:rPr>
          <w:spacing w:val="-2"/>
        </w:rPr>
        <w:t xml:space="preserve">ханның </w:t>
      </w:r>
      <w:r>
        <w:rPr>
          <w:spacing w:val="-2"/>
        </w:rPr>
        <w:t>басқаруындағы</w:t>
      </w:r>
      <w:r w:rsidR="00A13CC1">
        <w:t xml:space="preserve"> </w:t>
      </w:r>
      <w:r>
        <w:rPr>
          <w:spacing w:val="-4"/>
        </w:rPr>
        <w:t>Дон</w:t>
      </w:r>
      <w:r w:rsidR="00A13CC1">
        <w:t xml:space="preserve"> </w:t>
      </w:r>
      <w:r>
        <w:rPr>
          <w:spacing w:val="-2"/>
        </w:rPr>
        <w:t>өзенінің</w:t>
      </w:r>
      <w:r>
        <w:tab/>
      </w:r>
      <w:r>
        <w:rPr>
          <w:spacing w:val="-2"/>
        </w:rPr>
        <w:t xml:space="preserve">бойын </w:t>
      </w:r>
      <w:r>
        <w:t>мекендеген</w:t>
      </w:r>
      <w:r>
        <w:rPr>
          <w:spacing w:val="40"/>
        </w:rPr>
        <w:t xml:space="preserve"> </w:t>
      </w:r>
      <w:r>
        <w:t>40</w:t>
      </w:r>
      <w:r>
        <w:rPr>
          <w:spacing w:val="40"/>
        </w:rPr>
        <w:t xml:space="preserve"> </w:t>
      </w:r>
      <w:r>
        <w:t>мың</w:t>
      </w:r>
      <w:r>
        <w:rPr>
          <w:spacing w:val="40"/>
        </w:rPr>
        <w:t xml:space="preserve"> </w:t>
      </w:r>
      <w:r>
        <w:t>шаңырақ</w:t>
      </w:r>
      <w:r>
        <w:rPr>
          <w:spacing w:val="40"/>
        </w:rPr>
        <w:t xml:space="preserve"> </w:t>
      </w:r>
      <w:r>
        <w:t>қыпшақ</w:t>
      </w:r>
      <w:r>
        <w:rPr>
          <w:spacing w:val="40"/>
        </w:rPr>
        <w:t xml:space="preserve"> </w:t>
      </w:r>
      <w:r>
        <w:t>(шамамен</w:t>
      </w:r>
      <w:r>
        <w:rPr>
          <w:spacing w:val="40"/>
        </w:rPr>
        <w:t xml:space="preserve"> </w:t>
      </w:r>
      <w:r>
        <w:t>200</w:t>
      </w:r>
      <w:r>
        <w:rPr>
          <w:spacing w:val="40"/>
        </w:rPr>
        <w:t xml:space="preserve"> </w:t>
      </w:r>
      <w:r>
        <w:lastRenderedPageBreak/>
        <w:t>мың</w:t>
      </w:r>
      <w:r>
        <w:rPr>
          <w:spacing w:val="40"/>
        </w:rPr>
        <w:t xml:space="preserve"> </w:t>
      </w:r>
      <w:r>
        <w:t>адам)</w:t>
      </w:r>
      <w:r>
        <w:rPr>
          <w:spacing w:val="40"/>
        </w:rPr>
        <w:t xml:space="preserve"> </w:t>
      </w:r>
      <w:r>
        <w:t>1118</w:t>
      </w:r>
      <w:r>
        <w:rPr>
          <w:spacing w:val="40"/>
        </w:rPr>
        <w:t xml:space="preserve"> </w:t>
      </w:r>
      <w:r>
        <w:t>жылы Грузия</w:t>
      </w:r>
      <w:r>
        <w:rPr>
          <w:spacing w:val="-18"/>
        </w:rPr>
        <w:t xml:space="preserve"> </w:t>
      </w:r>
      <w:r>
        <w:t>патшасы</w:t>
      </w:r>
      <w:r>
        <w:rPr>
          <w:spacing w:val="-17"/>
        </w:rPr>
        <w:t xml:space="preserve"> </w:t>
      </w:r>
      <w:r>
        <w:t>Давидтің</w:t>
      </w:r>
      <w:r>
        <w:rPr>
          <w:spacing w:val="-17"/>
        </w:rPr>
        <w:t xml:space="preserve"> </w:t>
      </w:r>
      <w:r>
        <w:t>шақыруымен</w:t>
      </w:r>
      <w:r>
        <w:rPr>
          <w:spacing w:val="-17"/>
        </w:rPr>
        <w:t xml:space="preserve"> </w:t>
      </w:r>
      <w:r>
        <w:t>Дарьял</w:t>
      </w:r>
      <w:r>
        <w:rPr>
          <w:spacing w:val="-18"/>
        </w:rPr>
        <w:t xml:space="preserve"> </w:t>
      </w:r>
      <w:r>
        <w:t>асуы</w:t>
      </w:r>
      <w:r>
        <w:rPr>
          <w:spacing w:val="-17"/>
        </w:rPr>
        <w:t xml:space="preserve"> </w:t>
      </w:r>
      <w:r>
        <w:t>арқылы</w:t>
      </w:r>
      <w:r>
        <w:rPr>
          <w:spacing w:val="-17"/>
        </w:rPr>
        <w:t xml:space="preserve"> </w:t>
      </w:r>
      <w:r>
        <w:t>Қап</w:t>
      </w:r>
      <w:r>
        <w:rPr>
          <w:spacing w:val="-17"/>
        </w:rPr>
        <w:t xml:space="preserve"> </w:t>
      </w:r>
      <w:r>
        <w:t>тауының</w:t>
      </w:r>
      <w:r>
        <w:rPr>
          <w:spacing w:val="-17"/>
        </w:rPr>
        <w:t xml:space="preserve"> </w:t>
      </w:r>
      <w:r>
        <w:t>арғы бетіне өтіп, оған одақтас әрі тірек болған. Бұл оқиға жөніндегі дерек «Давид</w:t>
      </w:r>
      <w:r>
        <w:rPr>
          <w:spacing w:val="80"/>
        </w:rPr>
        <w:t xml:space="preserve"> </w:t>
      </w:r>
      <w:r>
        <w:t>патшаның тарихы» атты гру</w:t>
      </w:r>
      <w:r w:rsidR="008A3BA4">
        <w:t xml:space="preserve">зин жылнамасында да баяндалады. </w:t>
      </w:r>
      <w:r w:rsidR="008A3BA4">
        <w:rPr>
          <w:spacing w:val="-2"/>
        </w:rPr>
        <w:t xml:space="preserve">Грузияның </w:t>
      </w:r>
      <w:r>
        <w:t>тәуелсіздігін</w:t>
      </w:r>
      <w:r>
        <w:rPr>
          <w:spacing w:val="40"/>
        </w:rPr>
        <w:t xml:space="preserve"> </w:t>
      </w:r>
      <w:r>
        <w:t>қайта</w:t>
      </w:r>
      <w:r>
        <w:rPr>
          <w:spacing w:val="40"/>
        </w:rPr>
        <w:t xml:space="preserve"> </w:t>
      </w:r>
      <w:r>
        <w:t>орнатуды</w:t>
      </w:r>
      <w:r>
        <w:rPr>
          <w:spacing w:val="40"/>
        </w:rPr>
        <w:t xml:space="preserve"> </w:t>
      </w:r>
      <w:r>
        <w:t>мақсат</w:t>
      </w:r>
      <w:r>
        <w:rPr>
          <w:spacing w:val="40"/>
        </w:rPr>
        <w:t xml:space="preserve"> </w:t>
      </w:r>
      <w:r>
        <w:t>тұтқан</w:t>
      </w:r>
      <w:r>
        <w:rPr>
          <w:spacing w:val="40"/>
        </w:rPr>
        <w:t xml:space="preserve"> </w:t>
      </w:r>
      <w:r>
        <w:t>патша</w:t>
      </w:r>
      <w:r>
        <w:rPr>
          <w:spacing w:val="40"/>
        </w:rPr>
        <w:t xml:space="preserve"> </w:t>
      </w:r>
      <w:r>
        <w:t>Давид</w:t>
      </w:r>
      <w:r>
        <w:rPr>
          <w:spacing w:val="40"/>
        </w:rPr>
        <w:t xml:space="preserve"> </w:t>
      </w:r>
      <w:r>
        <w:t>сол</w:t>
      </w:r>
      <w:r>
        <w:rPr>
          <w:spacing w:val="40"/>
        </w:rPr>
        <w:t xml:space="preserve"> </w:t>
      </w:r>
      <w:r>
        <w:t>кезеңдегі</w:t>
      </w:r>
      <w:r>
        <w:rPr>
          <w:spacing w:val="40"/>
        </w:rPr>
        <w:t xml:space="preserve"> </w:t>
      </w:r>
      <w:r>
        <w:t>аса ықпалды</w:t>
      </w:r>
      <w:r>
        <w:rPr>
          <w:spacing w:val="36"/>
        </w:rPr>
        <w:t xml:space="preserve"> </w:t>
      </w:r>
      <w:r>
        <w:t>саяси әрі әскери күш саналатын қыпшақтармен одақ</w:t>
      </w:r>
      <w:r>
        <w:rPr>
          <w:spacing w:val="36"/>
        </w:rPr>
        <w:t xml:space="preserve"> </w:t>
      </w:r>
      <w:r>
        <w:t>құру ниетінде</w:t>
      </w:r>
      <w:r>
        <w:rPr>
          <w:spacing w:val="40"/>
        </w:rPr>
        <w:t xml:space="preserve"> </w:t>
      </w:r>
      <w:r>
        <w:t>1109</w:t>
      </w:r>
      <w:r>
        <w:rPr>
          <w:spacing w:val="35"/>
        </w:rPr>
        <w:t xml:space="preserve"> </w:t>
      </w:r>
      <w:r>
        <w:t>жылы</w:t>
      </w:r>
      <w:r>
        <w:rPr>
          <w:spacing w:val="34"/>
        </w:rPr>
        <w:t xml:space="preserve"> </w:t>
      </w:r>
      <w:r>
        <w:t>Артық ханның</w:t>
      </w:r>
      <w:r>
        <w:rPr>
          <w:spacing w:val="34"/>
        </w:rPr>
        <w:t xml:space="preserve"> </w:t>
      </w:r>
      <w:r>
        <w:t>қызы</w:t>
      </w:r>
      <w:r>
        <w:rPr>
          <w:spacing w:val="34"/>
        </w:rPr>
        <w:t xml:space="preserve"> </w:t>
      </w:r>
      <w:r>
        <w:t>Гурандохт (немесе</w:t>
      </w:r>
      <w:r>
        <w:rPr>
          <w:spacing w:val="34"/>
        </w:rPr>
        <w:t xml:space="preserve"> </w:t>
      </w:r>
      <w:r>
        <w:t>Турандохт)</w:t>
      </w:r>
      <w:r>
        <w:rPr>
          <w:spacing w:val="34"/>
        </w:rPr>
        <w:t xml:space="preserve"> </w:t>
      </w:r>
      <w:r>
        <w:t>ханшайымға некеленген. Қыпшақ жасақтарының әскери қуатының арқасында патша Давид Грузия</w:t>
      </w:r>
      <w:r>
        <w:rPr>
          <w:spacing w:val="-6"/>
        </w:rPr>
        <w:t xml:space="preserve"> </w:t>
      </w:r>
      <w:r>
        <w:t>мен</w:t>
      </w:r>
      <w:r>
        <w:rPr>
          <w:spacing w:val="-5"/>
        </w:rPr>
        <w:t xml:space="preserve"> </w:t>
      </w:r>
      <w:r>
        <w:t>Армения</w:t>
      </w:r>
      <w:r>
        <w:rPr>
          <w:spacing w:val="-6"/>
        </w:rPr>
        <w:t xml:space="preserve"> </w:t>
      </w:r>
      <w:r>
        <w:t>аумағын</w:t>
      </w:r>
      <w:r>
        <w:rPr>
          <w:spacing w:val="-5"/>
        </w:rPr>
        <w:t xml:space="preserve"> </w:t>
      </w:r>
      <w:r>
        <w:t>селжүктердің</w:t>
      </w:r>
      <w:r>
        <w:rPr>
          <w:spacing w:val="-5"/>
        </w:rPr>
        <w:t xml:space="preserve"> </w:t>
      </w:r>
      <w:r>
        <w:t>үстемдігінен</w:t>
      </w:r>
      <w:r>
        <w:rPr>
          <w:spacing w:val="-5"/>
        </w:rPr>
        <w:t xml:space="preserve"> </w:t>
      </w:r>
      <w:r>
        <w:t>азат</w:t>
      </w:r>
      <w:r>
        <w:rPr>
          <w:spacing w:val="-7"/>
        </w:rPr>
        <w:t xml:space="preserve"> </w:t>
      </w:r>
      <w:r>
        <w:t>етіп,</w:t>
      </w:r>
      <w:r>
        <w:rPr>
          <w:spacing w:val="-7"/>
        </w:rPr>
        <w:t xml:space="preserve"> </w:t>
      </w:r>
      <w:r>
        <w:t>Арменияны өз билігіне қаратқан.</w:t>
      </w:r>
    </w:p>
    <w:p w:rsidR="00A13CC1" w:rsidRDefault="00C46E47" w:rsidP="00A13CC1">
      <w:pPr>
        <w:pStyle w:val="a3"/>
        <w:ind w:firstLine="707"/>
      </w:pPr>
      <w:r>
        <w:t>Ғалымның айтуынша, Давид патшаның ұрпақтары – ұлы Григорий мен қызы Тамар патшайым – әкелерінің саясатын жалғастырып, қыпшақтармен тығыз</w:t>
      </w:r>
      <w:r>
        <w:rPr>
          <w:spacing w:val="-2"/>
        </w:rPr>
        <w:t xml:space="preserve"> </w:t>
      </w:r>
      <w:r>
        <w:t>қатынасты</w:t>
      </w:r>
      <w:r>
        <w:rPr>
          <w:spacing w:val="-1"/>
        </w:rPr>
        <w:t xml:space="preserve"> </w:t>
      </w:r>
      <w:r>
        <w:t>сақтап</w:t>
      </w:r>
      <w:r>
        <w:rPr>
          <w:spacing w:val="-1"/>
        </w:rPr>
        <w:t xml:space="preserve"> </w:t>
      </w:r>
      <w:r>
        <w:t>отырған. Олар</w:t>
      </w:r>
      <w:r>
        <w:rPr>
          <w:spacing w:val="-3"/>
        </w:rPr>
        <w:t xml:space="preserve"> </w:t>
      </w:r>
      <w:r>
        <w:t xml:space="preserve">бұл этникалық топпен әскери әрі саяси байланыстарды үзбей, өз елінің тұрақтылығын қамтамасыз етуде </w:t>
      </w:r>
      <w:r w:rsidR="00A13CC1">
        <w:t xml:space="preserve">қыпшақтардың қолдауына сүйенген.       </w:t>
      </w:r>
    </w:p>
    <w:p w:rsidR="00A13CC1" w:rsidRDefault="00A13CC1" w:rsidP="00A13CC1">
      <w:pPr>
        <w:pStyle w:val="a3"/>
        <w:spacing w:before="67"/>
        <w:ind w:firstLine="708"/>
      </w:pPr>
      <w:r>
        <w:t xml:space="preserve"> С.Ж. Құдасовтың мәліметінше, аталған кезеңдерде қыпшақ тайпалары біртіндеп, бірнеше толқын арқылы Оңтүстік Кавказ аймағына қоныс аударған. Зерттеуші көрсеткендей, сол өңірде тұрақтап қалған қыпшақтардың бір бөлігі уақыт өте келе христиан дінін қабылдағаны жөнінде грузин тарихшыларының еңбектерінде деректер кездеседі. Сондай-ақ, Тамар патшайымның (1166–1213 жж.) билік жүргізу дәуірінде Құтлұ Арслан, Шиабер, Апридон және Құбасар сияқты қыпшақ текті тұлғалар мемлекеттік басқару ісіне белсенді араласып, маңызды лауазымдар атқарғаны айтылады.</w:t>
      </w:r>
    </w:p>
    <w:p w:rsidR="00A13CC1" w:rsidRDefault="00A13CC1" w:rsidP="00A13CC1">
      <w:pPr>
        <w:pStyle w:val="a3"/>
        <w:spacing w:before="1"/>
        <w:ind w:right="279" w:firstLine="707"/>
      </w:pPr>
      <w:r>
        <w:t>Тамар патшайымның көрнекті әскери қолбасшылары – ағайынды әмірсыпасалар Закария мен атабек Иванэ – Арменияны селжүктердің үстемдігінен азат ету ісінде ерекше үлес қосқан. Армян тарихшыларының еңбектері мен эпиграфиялық деректерде олардың жаудан қайтарылған аймақтарда</w:t>
      </w:r>
      <w:r>
        <w:rPr>
          <w:spacing w:val="-14"/>
        </w:rPr>
        <w:t xml:space="preserve"> </w:t>
      </w:r>
      <w:r>
        <w:t>жер</w:t>
      </w:r>
      <w:r>
        <w:rPr>
          <w:spacing w:val="-11"/>
        </w:rPr>
        <w:t xml:space="preserve"> </w:t>
      </w:r>
      <w:r>
        <w:t>сатып</w:t>
      </w:r>
      <w:r>
        <w:rPr>
          <w:spacing w:val="-14"/>
        </w:rPr>
        <w:t xml:space="preserve"> </w:t>
      </w:r>
      <w:r>
        <w:t>алып,</w:t>
      </w:r>
      <w:r>
        <w:rPr>
          <w:spacing w:val="-13"/>
        </w:rPr>
        <w:t xml:space="preserve"> </w:t>
      </w:r>
      <w:r>
        <w:t>сол</w:t>
      </w:r>
      <w:r>
        <w:rPr>
          <w:spacing w:val="-13"/>
        </w:rPr>
        <w:t xml:space="preserve"> </w:t>
      </w:r>
      <w:r>
        <w:t>жерлерде</w:t>
      </w:r>
      <w:r>
        <w:rPr>
          <w:spacing w:val="-12"/>
        </w:rPr>
        <w:t xml:space="preserve"> </w:t>
      </w:r>
      <w:r>
        <w:t>қоныстар</w:t>
      </w:r>
      <w:r>
        <w:rPr>
          <w:spacing w:val="-13"/>
        </w:rPr>
        <w:t xml:space="preserve"> </w:t>
      </w:r>
      <w:r>
        <w:t>мен</w:t>
      </w:r>
      <w:r>
        <w:rPr>
          <w:spacing w:val="-14"/>
        </w:rPr>
        <w:t xml:space="preserve"> </w:t>
      </w:r>
      <w:r>
        <w:t>шіркеулер</w:t>
      </w:r>
      <w:r>
        <w:rPr>
          <w:spacing w:val="-11"/>
        </w:rPr>
        <w:t xml:space="preserve"> </w:t>
      </w:r>
      <w:r>
        <w:t>тұрғызғаны туралы нақты мәліметтер келтіріледі.</w:t>
      </w:r>
    </w:p>
    <w:p w:rsidR="00A13CC1" w:rsidRDefault="00A13CC1" w:rsidP="00A13CC1">
      <w:pPr>
        <w:pStyle w:val="a3"/>
        <w:tabs>
          <w:tab w:val="left" w:pos="1949"/>
          <w:tab w:val="left" w:pos="2381"/>
          <w:tab w:val="left" w:pos="2616"/>
          <w:tab w:val="left" w:pos="2902"/>
          <w:tab w:val="left" w:pos="3406"/>
          <w:tab w:val="left" w:pos="4073"/>
          <w:tab w:val="left" w:pos="4606"/>
          <w:tab w:val="left" w:pos="5410"/>
          <w:tab w:val="left" w:pos="6286"/>
          <w:tab w:val="left" w:pos="6814"/>
          <w:tab w:val="left" w:pos="6982"/>
          <w:tab w:val="left" w:pos="8525"/>
          <w:tab w:val="left" w:pos="8789"/>
        </w:tabs>
        <w:ind w:right="277" w:firstLine="707"/>
      </w:pPr>
      <w:r>
        <w:t>Осындай</w:t>
      </w:r>
      <w:r>
        <w:rPr>
          <w:spacing w:val="80"/>
        </w:rPr>
        <w:t xml:space="preserve"> </w:t>
      </w:r>
      <w:r>
        <w:t>тарихи</w:t>
      </w:r>
      <w:r>
        <w:rPr>
          <w:spacing w:val="80"/>
        </w:rPr>
        <w:t xml:space="preserve"> </w:t>
      </w:r>
      <w:r>
        <w:t>орындардың</w:t>
      </w:r>
      <w:r>
        <w:rPr>
          <w:spacing w:val="80"/>
        </w:rPr>
        <w:t xml:space="preserve"> </w:t>
      </w:r>
      <w:r>
        <w:t>ішінде</w:t>
      </w:r>
      <w:r>
        <w:rPr>
          <w:spacing w:val="80"/>
        </w:rPr>
        <w:t xml:space="preserve"> </w:t>
      </w:r>
      <w:r>
        <w:t>атауы</w:t>
      </w:r>
      <w:r>
        <w:rPr>
          <w:spacing w:val="80"/>
        </w:rPr>
        <w:t xml:space="preserve"> </w:t>
      </w:r>
      <w:r>
        <w:t>бүгінге</w:t>
      </w:r>
      <w:r>
        <w:rPr>
          <w:spacing w:val="80"/>
        </w:rPr>
        <w:t xml:space="preserve"> </w:t>
      </w:r>
      <w:r>
        <w:t>дейін</w:t>
      </w:r>
      <w:r>
        <w:rPr>
          <w:spacing w:val="80"/>
        </w:rPr>
        <w:t xml:space="preserve"> </w:t>
      </w:r>
      <w:r>
        <w:t xml:space="preserve">сақталған </w:t>
      </w:r>
      <w:r>
        <w:rPr>
          <w:i/>
        </w:rPr>
        <w:t xml:space="preserve">Ғыпчах </w:t>
      </w:r>
      <w:r>
        <w:t xml:space="preserve">(қазіргі </w:t>
      </w:r>
      <w:r>
        <w:rPr>
          <w:i/>
        </w:rPr>
        <w:t>Һарич</w:t>
      </w:r>
      <w:r>
        <w:t>, 1946 жылдан бастап осылай аталады) ауылы мен 1206 жылы</w:t>
      </w:r>
      <w:r>
        <w:rPr>
          <w:spacing w:val="40"/>
        </w:rPr>
        <w:t xml:space="preserve"> </w:t>
      </w:r>
      <w:r>
        <w:t>тұрғызылған</w:t>
      </w:r>
      <w:r>
        <w:rPr>
          <w:spacing w:val="40"/>
        </w:rPr>
        <w:t xml:space="preserve"> </w:t>
      </w:r>
      <w:r>
        <w:rPr>
          <w:i/>
        </w:rPr>
        <w:t>Ғыпчакаванк</w:t>
      </w:r>
      <w:r>
        <w:rPr>
          <w:i/>
          <w:spacing w:val="40"/>
        </w:rPr>
        <w:t xml:space="preserve"> </w:t>
      </w:r>
      <w:r>
        <w:t>(</w:t>
      </w:r>
      <w:r>
        <w:rPr>
          <w:i/>
        </w:rPr>
        <w:t>ғыпчақ</w:t>
      </w:r>
      <w:r>
        <w:rPr>
          <w:i/>
          <w:spacing w:val="40"/>
        </w:rPr>
        <w:t xml:space="preserve"> </w:t>
      </w:r>
      <w:r>
        <w:rPr>
          <w:i/>
        </w:rPr>
        <w:t>+</w:t>
      </w:r>
      <w:r>
        <w:rPr>
          <w:i/>
          <w:spacing w:val="40"/>
        </w:rPr>
        <w:t xml:space="preserve"> </w:t>
      </w:r>
      <w:r>
        <w:rPr>
          <w:i/>
        </w:rPr>
        <w:t>аванк</w:t>
      </w:r>
      <w:r>
        <w:rPr>
          <w:i/>
          <w:spacing w:val="40"/>
        </w:rPr>
        <w:t xml:space="preserve"> </w:t>
      </w:r>
      <w:r>
        <w:t>–</w:t>
      </w:r>
      <w:r>
        <w:rPr>
          <w:spacing w:val="40"/>
        </w:rPr>
        <w:t xml:space="preserve"> </w:t>
      </w:r>
      <w:r>
        <w:t>«монастырь»)</w:t>
      </w:r>
      <w:r>
        <w:rPr>
          <w:spacing w:val="40"/>
        </w:rPr>
        <w:t xml:space="preserve"> </w:t>
      </w:r>
      <w:r>
        <w:t>шіркеуі</w:t>
      </w:r>
      <w:r>
        <w:rPr>
          <w:spacing w:val="80"/>
        </w:rPr>
        <w:t xml:space="preserve"> </w:t>
      </w:r>
      <w:r>
        <w:t>ерекше</w:t>
      </w:r>
      <w:r>
        <w:rPr>
          <w:spacing w:val="40"/>
        </w:rPr>
        <w:t xml:space="preserve"> </w:t>
      </w:r>
      <w:r>
        <w:t>аталады.</w:t>
      </w:r>
      <w:r>
        <w:rPr>
          <w:spacing w:val="40"/>
        </w:rPr>
        <w:t xml:space="preserve"> </w:t>
      </w:r>
      <w:r>
        <w:t>Армения</w:t>
      </w:r>
      <w:r>
        <w:rPr>
          <w:spacing w:val="40"/>
        </w:rPr>
        <w:t xml:space="preserve"> </w:t>
      </w:r>
      <w:r>
        <w:t>Республикасының</w:t>
      </w:r>
      <w:r>
        <w:rPr>
          <w:spacing w:val="40"/>
        </w:rPr>
        <w:t xml:space="preserve"> </w:t>
      </w:r>
      <w:r>
        <w:t>Түркиямен</w:t>
      </w:r>
      <w:r>
        <w:rPr>
          <w:spacing w:val="40"/>
        </w:rPr>
        <w:t xml:space="preserve"> </w:t>
      </w:r>
      <w:r>
        <w:t>шектесетін</w:t>
      </w:r>
      <w:r>
        <w:rPr>
          <w:spacing w:val="40"/>
        </w:rPr>
        <w:t xml:space="preserve"> </w:t>
      </w:r>
      <w:r>
        <w:t>Ширақ облысында</w:t>
      </w:r>
      <w:r>
        <w:rPr>
          <w:spacing w:val="38"/>
        </w:rPr>
        <w:t xml:space="preserve"> </w:t>
      </w:r>
      <w:r>
        <w:rPr>
          <w:i/>
        </w:rPr>
        <w:t>Артик</w:t>
      </w:r>
      <w:r>
        <w:rPr>
          <w:i/>
          <w:spacing w:val="39"/>
        </w:rPr>
        <w:t xml:space="preserve"> </w:t>
      </w:r>
      <w:r>
        <w:t>(Артық)</w:t>
      </w:r>
      <w:r>
        <w:rPr>
          <w:spacing w:val="36"/>
        </w:rPr>
        <w:t xml:space="preserve"> </w:t>
      </w:r>
      <w:r>
        <w:t>аталатын</w:t>
      </w:r>
      <w:r>
        <w:rPr>
          <w:spacing w:val="39"/>
        </w:rPr>
        <w:t xml:space="preserve"> </w:t>
      </w:r>
      <w:r>
        <w:t>аудан</w:t>
      </w:r>
      <w:r>
        <w:rPr>
          <w:spacing w:val="39"/>
        </w:rPr>
        <w:t xml:space="preserve"> </w:t>
      </w:r>
      <w:r>
        <w:t>орналасқан.</w:t>
      </w:r>
      <w:r>
        <w:rPr>
          <w:spacing w:val="38"/>
        </w:rPr>
        <w:t xml:space="preserve"> </w:t>
      </w:r>
      <w:r>
        <w:t>Ауданның</w:t>
      </w:r>
      <w:r>
        <w:rPr>
          <w:spacing w:val="39"/>
        </w:rPr>
        <w:t xml:space="preserve"> </w:t>
      </w:r>
      <w:r>
        <w:t>әкімшілік орталығы</w:t>
      </w:r>
      <w:r>
        <w:rPr>
          <w:spacing w:val="40"/>
        </w:rPr>
        <w:t xml:space="preserve"> </w:t>
      </w:r>
      <w:r>
        <w:t>–</w:t>
      </w:r>
      <w:r>
        <w:rPr>
          <w:spacing w:val="40"/>
        </w:rPr>
        <w:t xml:space="preserve"> </w:t>
      </w:r>
      <w:r w:rsidRPr="008A3BA4">
        <w:t>Артик</w:t>
      </w:r>
      <w:r w:rsidRPr="008A3BA4">
        <w:rPr>
          <w:spacing w:val="40"/>
        </w:rPr>
        <w:t xml:space="preserve"> </w:t>
      </w:r>
      <w:r>
        <w:t>қаласының</w:t>
      </w:r>
      <w:r>
        <w:rPr>
          <w:spacing w:val="40"/>
        </w:rPr>
        <w:t xml:space="preserve"> </w:t>
      </w:r>
      <w:r>
        <w:t>шығыс</w:t>
      </w:r>
      <w:r>
        <w:rPr>
          <w:spacing w:val="40"/>
        </w:rPr>
        <w:t xml:space="preserve"> </w:t>
      </w:r>
      <w:r>
        <w:t>бағытында</w:t>
      </w:r>
      <w:r>
        <w:rPr>
          <w:spacing w:val="40"/>
        </w:rPr>
        <w:t xml:space="preserve"> </w:t>
      </w:r>
      <w:r>
        <w:t>шамамен</w:t>
      </w:r>
      <w:r>
        <w:rPr>
          <w:spacing w:val="40"/>
        </w:rPr>
        <w:t xml:space="preserve"> </w:t>
      </w:r>
      <w:r>
        <w:t>2-2,5</w:t>
      </w:r>
      <w:r>
        <w:rPr>
          <w:spacing w:val="40"/>
        </w:rPr>
        <w:t xml:space="preserve"> </w:t>
      </w:r>
      <w:r>
        <w:t xml:space="preserve">шақырым қашықтықта, таулы өңірдің етегінде </w:t>
      </w:r>
      <w:r>
        <w:rPr>
          <w:i/>
        </w:rPr>
        <w:t xml:space="preserve">Қыпшақ </w:t>
      </w:r>
      <w:r>
        <w:t>деп аталатын шағын ауыл қоныс тепкен.</w:t>
      </w:r>
      <w:r>
        <w:rPr>
          <w:spacing w:val="-2"/>
        </w:rPr>
        <w:t xml:space="preserve"> </w:t>
      </w:r>
      <w:r>
        <w:t>Ауылдың</w:t>
      </w:r>
      <w:r>
        <w:rPr>
          <w:spacing w:val="-1"/>
        </w:rPr>
        <w:t xml:space="preserve"> </w:t>
      </w:r>
      <w:r>
        <w:t>атауы</w:t>
      </w:r>
      <w:r>
        <w:rPr>
          <w:spacing w:val="-1"/>
        </w:rPr>
        <w:t xml:space="preserve"> </w:t>
      </w:r>
      <w:r>
        <w:t>1946 жылы</w:t>
      </w:r>
      <w:r>
        <w:rPr>
          <w:spacing w:val="-1"/>
        </w:rPr>
        <w:t xml:space="preserve"> </w:t>
      </w:r>
      <w:r>
        <w:t>ресми</w:t>
      </w:r>
      <w:r>
        <w:rPr>
          <w:spacing w:val="-1"/>
        </w:rPr>
        <w:t xml:space="preserve"> </w:t>
      </w:r>
      <w:r>
        <w:t>түрде</w:t>
      </w:r>
      <w:r>
        <w:rPr>
          <w:spacing w:val="-2"/>
        </w:rPr>
        <w:t xml:space="preserve"> </w:t>
      </w:r>
      <w:r>
        <w:rPr>
          <w:i/>
        </w:rPr>
        <w:t>Һарич</w:t>
      </w:r>
      <w:r>
        <w:rPr>
          <w:i/>
          <w:spacing w:val="-3"/>
        </w:rPr>
        <w:t xml:space="preserve"> </w:t>
      </w:r>
      <w:r>
        <w:t>болып</w:t>
      </w:r>
      <w:r>
        <w:rPr>
          <w:spacing w:val="-3"/>
        </w:rPr>
        <w:t xml:space="preserve"> </w:t>
      </w:r>
      <w:r>
        <w:t>өзгертілгенімен, жергілікті</w:t>
      </w:r>
      <w:r>
        <w:rPr>
          <w:spacing w:val="36"/>
        </w:rPr>
        <w:t xml:space="preserve"> </w:t>
      </w:r>
      <w:r>
        <w:t>тұрғындар</w:t>
      </w:r>
      <w:r>
        <w:rPr>
          <w:spacing w:val="36"/>
        </w:rPr>
        <w:t xml:space="preserve"> </w:t>
      </w:r>
      <w:r>
        <w:t>бүгінде</w:t>
      </w:r>
      <w:r>
        <w:rPr>
          <w:spacing w:val="35"/>
        </w:rPr>
        <w:t xml:space="preserve"> </w:t>
      </w:r>
      <w:r>
        <w:t>де</w:t>
      </w:r>
      <w:r>
        <w:rPr>
          <w:spacing w:val="35"/>
        </w:rPr>
        <w:t xml:space="preserve"> </w:t>
      </w:r>
      <w:r>
        <w:t>оны</w:t>
      </w:r>
      <w:r>
        <w:rPr>
          <w:spacing w:val="33"/>
        </w:rPr>
        <w:t xml:space="preserve"> </w:t>
      </w:r>
      <w:r>
        <w:t>дәстүрлі</w:t>
      </w:r>
      <w:r>
        <w:rPr>
          <w:spacing w:val="36"/>
        </w:rPr>
        <w:t xml:space="preserve"> </w:t>
      </w:r>
      <w:r>
        <w:t>түрде</w:t>
      </w:r>
      <w:r>
        <w:rPr>
          <w:spacing w:val="35"/>
        </w:rPr>
        <w:t xml:space="preserve"> </w:t>
      </w:r>
      <w:r>
        <w:rPr>
          <w:i/>
        </w:rPr>
        <w:t>Ғыпчағ</w:t>
      </w:r>
      <w:r>
        <w:rPr>
          <w:i/>
          <w:spacing w:val="33"/>
        </w:rPr>
        <w:t xml:space="preserve"> </w:t>
      </w:r>
      <w:r>
        <w:t>деп</w:t>
      </w:r>
      <w:r>
        <w:rPr>
          <w:spacing w:val="35"/>
        </w:rPr>
        <w:t xml:space="preserve"> </w:t>
      </w:r>
      <w:r>
        <w:t>атай</w:t>
      </w:r>
      <w:r>
        <w:rPr>
          <w:spacing w:val="33"/>
        </w:rPr>
        <w:t xml:space="preserve"> </w:t>
      </w:r>
      <w:r>
        <w:t>береді. Бұл</w:t>
      </w:r>
      <w:r>
        <w:rPr>
          <w:spacing w:val="80"/>
        </w:rPr>
        <w:t xml:space="preserve"> </w:t>
      </w:r>
      <w:r>
        <w:t>жайт</w:t>
      </w:r>
      <w:r>
        <w:rPr>
          <w:spacing w:val="80"/>
        </w:rPr>
        <w:t xml:space="preserve"> </w:t>
      </w:r>
      <w:r>
        <w:t>–</w:t>
      </w:r>
      <w:r>
        <w:rPr>
          <w:spacing w:val="80"/>
        </w:rPr>
        <w:t xml:space="preserve"> </w:t>
      </w:r>
      <w:r>
        <w:t>аталған</w:t>
      </w:r>
      <w:r>
        <w:rPr>
          <w:spacing w:val="80"/>
        </w:rPr>
        <w:t xml:space="preserve"> </w:t>
      </w:r>
      <w:r>
        <w:t>өңірде</w:t>
      </w:r>
      <w:r>
        <w:rPr>
          <w:spacing w:val="80"/>
        </w:rPr>
        <w:t xml:space="preserve"> </w:t>
      </w:r>
      <w:r>
        <w:t>қыпшақтардың</w:t>
      </w:r>
      <w:r>
        <w:rPr>
          <w:spacing w:val="80"/>
        </w:rPr>
        <w:t xml:space="preserve"> </w:t>
      </w:r>
      <w:r>
        <w:t>қоныстанғанының</w:t>
      </w:r>
      <w:r>
        <w:rPr>
          <w:spacing w:val="80"/>
        </w:rPr>
        <w:t xml:space="preserve"> </w:t>
      </w:r>
      <w:r>
        <w:t>нақты</w:t>
      </w:r>
      <w:r>
        <w:rPr>
          <w:spacing w:val="40"/>
        </w:rPr>
        <w:t xml:space="preserve"> </w:t>
      </w:r>
      <w:r>
        <w:t>тарихи</w:t>
      </w:r>
      <w:r>
        <w:rPr>
          <w:spacing w:val="40"/>
        </w:rPr>
        <w:t xml:space="preserve"> </w:t>
      </w:r>
      <w:r>
        <w:t>айғағы</w:t>
      </w:r>
      <w:r>
        <w:rPr>
          <w:spacing w:val="40"/>
        </w:rPr>
        <w:t xml:space="preserve"> </w:t>
      </w:r>
      <w:r>
        <w:t>болып</w:t>
      </w:r>
      <w:r>
        <w:rPr>
          <w:spacing w:val="40"/>
        </w:rPr>
        <w:t xml:space="preserve"> </w:t>
      </w:r>
      <w:r>
        <w:t>табылады.</w:t>
      </w:r>
      <w:r>
        <w:rPr>
          <w:spacing w:val="40"/>
        </w:rPr>
        <w:t xml:space="preserve"> </w:t>
      </w:r>
      <w:r>
        <w:t>Туф</w:t>
      </w:r>
      <w:r>
        <w:rPr>
          <w:spacing w:val="40"/>
        </w:rPr>
        <w:t xml:space="preserve"> </w:t>
      </w:r>
      <w:r>
        <w:t>тастан</w:t>
      </w:r>
      <w:r>
        <w:rPr>
          <w:spacing w:val="40"/>
        </w:rPr>
        <w:t xml:space="preserve"> </w:t>
      </w:r>
      <w:r>
        <w:t>тұрғызылған</w:t>
      </w:r>
      <w:r>
        <w:rPr>
          <w:spacing w:val="40"/>
        </w:rPr>
        <w:t xml:space="preserve"> </w:t>
      </w:r>
      <w:r>
        <w:t>ежелгі</w:t>
      </w:r>
      <w:r>
        <w:rPr>
          <w:spacing w:val="40"/>
        </w:rPr>
        <w:t xml:space="preserve"> </w:t>
      </w:r>
      <w:r>
        <w:t xml:space="preserve">монастырь </w:t>
      </w:r>
      <w:r>
        <w:rPr>
          <w:spacing w:val="-2"/>
        </w:rPr>
        <w:t>қабырғаларында</w:t>
      </w:r>
      <w:r>
        <w:tab/>
      </w:r>
      <w:r>
        <w:rPr>
          <w:spacing w:val="-6"/>
        </w:rPr>
        <w:t>әр</w:t>
      </w:r>
      <w:r>
        <w:tab/>
      </w:r>
      <w:r>
        <w:rPr>
          <w:spacing w:val="-2"/>
        </w:rPr>
        <w:t>кезеңде</w:t>
      </w:r>
      <w:r>
        <w:tab/>
      </w:r>
      <w:r>
        <w:rPr>
          <w:spacing w:val="-2"/>
        </w:rPr>
        <w:t>қашалып</w:t>
      </w:r>
      <w:r>
        <w:tab/>
      </w:r>
      <w:r>
        <w:rPr>
          <w:spacing w:val="-2"/>
        </w:rPr>
        <w:t>жазылған</w:t>
      </w:r>
      <w:r>
        <w:tab/>
      </w:r>
      <w:r>
        <w:rPr>
          <w:spacing w:val="-2"/>
        </w:rPr>
        <w:t>жазулардың</w:t>
      </w:r>
      <w:r>
        <w:tab/>
      </w:r>
      <w:r>
        <w:rPr>
          <w:spacing w:val="-2"/>
        </w:rPr>
        <w:t xml:space="preserve">арасында </w:t>
      </w:r>
      <w:r>
        <w:t>қыпшақтарға</w:t>
      </w:r>
      <w:r>
        <w:rPr>
          <w:spacing w:val="40"/>
        </w:rPr>
        <w:t xml:space="preserve"> </w:t>
      </w:r>
      <w:r>
        <w:t>қатысты</w:t>
      </w:r>
      <w:r>
        <w:rPr>
          <w:spacing w:val="40"/>
        </w:rPr>
        <w:t xml:space="preserve"> </w:t>
      </w:r>
      <w:r>
        <w:t>деректердің</w:t>
      </w:r>
      <w:r>
        <w:rPr>
          <w:spacing w:val="40"/>
        </w:rPr>
        <w:t xml:space="preserve"> </w:t>
      </w:r>
      <w:r>
        <w:t>кездесуі</w:t>
      </w:r>
      <w:r>
        <w:rPr>
          <w:spacing w:val="40"/>
        </w:rPr>
        <w:t xml:space="preserve"> </w:t>
      </w:r>
      <w:r>
        <w:t>де</w:t>
      </w:r>
      <w:r>
        <w:rPr>
          <w:spacing w:val="40"/>
        </w:rPr>
        <w:t xml:space="preserve"> </w:t>
      </w:r>
      <w:r>
        <w:t>осыны</w:t>
      </w:r>
      <w:r>
        <w:rPr>
          <w:spacing w:val="40"/>
        </w:rPr>
        <w:t xml:space="preserve"> </w:t>
      </w:r>
      <w:r>
        <w:t>дәлелдейді.</w:t>
      </w:r>
      <w:r>
        <w:rPr>
          <w:spacing w:val="40"/>
        </w:rPr>
        <w:t xml:space="preserve"> </w:t>
      </w:r>
      <w:r>
        <w:t>Ең</w:t>
      </w:r>
      <w:r>
        <w:rPr>
          <w:spacing w:val="40"/>
        </w:rPr>
        <w:t xml:space="preserve"> </w:t>
      </w:r>
      <w:r>
        <w:t>көне</w:t>
      </w:r>
      <w:r>
        <w:rPr>
          <w:spacing w:val="80"/>
        </w:rPr>
        <w:t xml:space="preserve"> </w:t>
      </w:r>
      <w:r>
        <w:rPr>
          <w:spacing w:val="-2"/>
        </w:rPr>
        <w:t>жазбалардың</w:t>
      </w:r>
      <w:r>
        <w:tab/>
      </w:r>
      <w:r>
        <w:rPr>
          <w:spacing w:val="-4"/>
        </w:rPr>
        <w:t>бірі</w:t>
      </w:r>
      <w:r>
        <w:tab/>
      </w:r>
      <w:r>
        <w:tab/>
      </w:r>
      <w:r>
        <w:rPr>
          <w:spacing w:val="-4"/>
        </w:rPr>
        <w:t>1696</w:t>
      </w:r>
      <w:r>
        <w:tab/>
      </w:r>
      <w:r>
        <w:rPr>
          <w:spacing w:val="-2"/>
        </w:rPr>
        <w:t>жылмен</w:t>
      </w:r>
      <w:r>
        <w:tab/>
      </w:r>
      <w:r>
        <w:rPr>
          <w:spacing w:val="-2"/>
        </w:rPr>
        <w:t>белгіленеді.</w:t>
      </w:r>
      <w:r>
        <w:tab/>
      </w:r>
      <w:r>
        <w:rPr>
          <w:spacing w:val="-4"/>
        </w:rPr>
        <w:t>Сол</w:t>
      </w:r>
      <w:r>
        <w:tab/>
      </w:r>
      <w:r>
        <w:tab/>
      </w:r>
      <w:r>
        <w:rPr>
          <w:spacing w:val="-2"/>
        </w:rPr>
        <w:t>жазбалардың</w:t>
      </w:r>
      <w:r>
        <w:tab/>
      </w:r>
      <w:r>
        <w:rPr>
          <w:spacing w:val="-2"/>
        </w:rPr>
        <w:t xml:space="preserve">бірінде </w:t>
      </w:r>
      <w:r>
        <w:t>Хупасарандардан жүзім сатып алынғаны жөнінде мәлімет берілген. Бұл дерек Артық</w:t>
      </w:r>
      <w:r>
        <w:rPr>
          <w:spacing w:val="56"/>
        </w:rPr>
        <w:t xml:space="preserve"> </w:t>
      </w:r>
      <w:r>
        <w:t>ханның</w:t>
      </w:r>
      <w:r>
        <w:rPr>
          <w:spacing w:val="62"/>
        </w:rPr>
        <w:t xml:space="preserve"> </w:t>
      </w:r>
      <w:r>
        <w:t>қосынымен</w:t>
      </w:r>
      <w:r>
        <w:rPr>
          <w:spacing w:val="61"/>
        </w:rPr>
        <w:t xml:space="preserve"> </w:t>
      </w:r>
      <w:r>
        <w:t>бірге</w:t>
      </w:r>
      <w:r>
        <w:rPr>
          <w:spacing w:val="61"/>
        </w:rPr>
        <w:t xml:space="preserve"> </w:t>
      </w:r>
      <w:r>
        <w:t>Грузияға</w:t>
      </w:r>
      <w:r>
        <w:rPr>
          <w:spacing w:val="60"/>
        </w:rPr>
        <w:t xml:space="preserve"> </w:t>
      </w:r>
      <w:r>
        <w:t>келген</w:t>
      </w:r>
      <w:r>
        <w:rPr>
          <w:spacing w:val="62"/>
        </w:rPr>
        <w:t xml:space="preserve"> </w:t>
      </w:r>
      <w:r>
        <w:t>қыпшақтардың</w:t>
      </w:r>
      <w:r>
        <w:rPr>
          <w:spacing w:val="61"/>
        </w:rPr>
        <w:t xml:space="preserve"> </w:t>
      </w:r>
      <w:r>
        <w:t>бір</w:t>
      </w:r>
      <w:r>
        <w:rPr>
          <w:spacing w:val="62"/>
        </w:rPr>
        <w:t xml:space="preserve"> </w:t>
      </w:r>
      <w:r>
        <w:rPr>
          <w:spacing w:val="-2"/>
        </w:rPr>
        <w:t>бөлігі</w:t>
      </w:r>
    </w:p>
    <w:p w:rsidR="00A13CC1" w:rsidRDefault="00A13CC1" w:rsidP="00A13CC1">
      <w:pPr>
        <w:pStyle w:val="a3"/>
        <w:spacing w:line="319" w:lineRule="exact"/>
        <w:ind w:right="0" w:firstLine="0"/>
      </w:pPr>
      <w:r>
        <w:t>кейінірек</w:t>
      </w:r>
      <w:r>
        <w:rPr>
          <w:spacing w:val="-10"/>
        </w:rPr>
        <w:t xml:space="preserve"> </w:t>
      </w:r>
      <w:r>
        <w:t>Армения</w:t>
      </w:r>
      <w:r>
        <w:rPr>
          <w:spacing w:val="-6"/>
        </w:rPr>
        <w:t xml:space="preserve"> </w:t>
      </w:r>
      <w:r>
        <w:t>аумағына</w:t>
      </w:r>
      <w:r>
        <w:rPr>
          <w:spacing w:val="-8"/>
        </w:rPr>
        <w:t xml:space="preserve"> </w:t>
      </w:r>
      <w:r>
        <w:t>да</w:t>
      </w:r>
      <w:r>
        <w:rPr>
          <w:spacing w:val="-7"/>
        </w:rPr>
        <w:t xml:space="preserve"> </w:t>
      </w:r>
      <w:r>
        <w:t>қоныстанғанын</w:t>
      </w:r>
      <w:r>
        <w:rPr>
          <w:spacing w:val="-6"/>
        </w:rPr>
        <w:t xml:space="preserve"> </w:t>
      </w:r>
      <w:r>
        <w:rPr>
          <w:spacing w:val="-2"/>
        </w:rPr>
        <w:t>айғақтайды.</w:t>
      </w:r>
    </w:p>
    <w:p w:rsidR="00A13CC1" w:rsidRDefault="00A13CC1" w:rsidP="00A13CC1">
      <w:pPr>
        <w:pStyle w:val="a3"/>
        <w:ind w:firstLine="708"/>
      </w:pPr>
      <w:r>
        <w:lastRenderedPageBreak/>
        <w:t>Аталған</w:t>
      </w:r>
      <w:r>
        <w:rPr>
          <w:spacing w:val="-7"/>
        </w:rPr>
        <w:t xml:space="preserve"> </w:t>
      </w:r>
      <w:r>
        <w:t>тұжырымды</w:t>
      </w:r>
      <w:r>
        <w:rPr>
          <w:spacing w:val="-7"/>
        </w:rPr>
        <w:t xml:space="preserve"> </w:t>
      </w:r>
      <w:r>
        <w:t>соңғы</w:t>
      </w:r>
      <w:r>
        <w:rPr>
          <w:spacing w:val="-10"/>
        </w:rPr>
        <w:t xml:space="preserve"> </w:t>
      </w:r>
      <w:r>
        <w:t>жылдары</w:t>
      </w:r>
      <w:r>
        <w:rPr>
          <w:spacing w:val="-7"/>
        </w:rPr>
        <w:t xml:space="preserve"> </w:t>
      </w:r>
      <w:r>
        <w:t>Арменияның</w:t>
      </w:r>
      <w:r>
        <w:rPr>
          <w:spacing w:val="-7"/>
        </w:rPr>
        <w:t xml:space="preserve"> </w:t>
      </w:r>
      <w:r>
        <w:t>Қазақстандағы</w:t>
      </w:r>
      <w:r>
        <w:rPr>
          <w:spacing w:val="-7"/>
        </w:rPr>
        <w:t xml:space="preserve"> </w:t>
      </w:r>
      <w:r>
        <w:t>елшісі қызметін</w:t>
      </w:r>
      <w:r>
        <w:rPr>
          <w:spacing w:val="-18"/>
        </w:rPr>
        <w:t xml:space="preserve"> </w:t>
      </w:r>
      <w:r>
        <w:t>атқарған</w:t>
      </w:r>
      <w:r>
        <w:rPr>
          <w:spacing w:val="-17"/>
        </w:rPr>
        <w:t xml:space="preserve"> </w:t>
      </w:r>
      <w:r>
        <w:t>және</w:t>
      </w:r>
      <w:r>
        <w:rPr>
          <w:spacing w:val="-18"/>
        </w:rPr>
        <w:t xml:space="preserve"> </w:t>
      </w:r>
      <w:r>
        <w:t>қазақ-армян</w:t>
      </w:r>
      <w:r>
        <w:rPr>
          <w:spacing w:val="-16"/>
        </w:rPr>
        <w:t xml:space="preserve"> </w:t>
      </w:r>
      <w:r>
        <w:t>тарихи-мәдени</w:t>
      </w:r>
      <w:r>
        <w:rPr>
          <w:spacing w:val="-18"/>
        </w:rPr>
        <w:t xml:space="preserve"> </w:t>
      </w:r>
      <w:r>
        <w:t>байланыстарын</w:t>
      </w:r>
      <w:r>
        <w:rPr>
          <w:spacing w:val="-16"/>
        </w:rPr>
        <w:t xml:space="preserve"> </w:t>
      </w:r>
      <w:r>
        <w:t>зерттеумен айналысып</w:t>
      </w:r>
      <w:r>
        <w:rPr>
          <w:spacing w:val="-4"/>
        </w:rPr>
        <w:t xml:space="preserve"> </w:t>
      </w:r>
      <w:r>
        <w:t>жүрген</w:t>
      </w:r>
      <w:r>
        <w:rPr>
          <w:spacing w:val="80"/>
        </w:rPr>
        <w:t xml:space="preserve">  </w:t>
      </w:r>
      <w:r>
        <w:t xml:space="preserve">Э. Хуршудянның пікірі де қуаттайды. Оның айтуынша, </w:t>
      </w:r>
      <w:r>
        <w:rPr>
          <w:i/>
        </w:rPr>
        <w:t xml:space="preserve">Хупсаренц </w:t>
      </w:r>
      <w:r>
        <w:t xml:space="preserve">атауы </w:t>
      </w:r>
      <w:r>
        <w:rPr>
          <w:i/>
        </w:rPr>
        <w:t>Хупсардан шыққандар</w:t>
      </w:r>
      <w:r>
        <w:t>, яғни әмірсыпаса Құбасардың ұрпақтары дегенді білдіреді.</w:t>
      </w:r>
    </w:p>
    <w:p w:rsidR="00A13CC1" w:rsidRDefault="00A13CC1" w:rsidP="00A13CC1">
      <w:pPr>
        <w:pStyle w:val="a3"/>
        <w:spacing w:before="3"/>
        <w:ind w:right="279" w:firstLine="707"/>
      </w:pPr>
      <w:r>
        <w:t>Украинадағы армяндар мен армян-қыпшақтардың тарихын зерттеуші Я.Р.</w:t>
      </w:r>
      <w:r>
        <w:rPr>
          <w:spacing w:val="-1"/>
        </w:rPr>
        <w:t xml:space="preserve"> </w:t>
      </w:r>
      <w:r>
        <w:t>Дашкевич те</w:t>
      </w:r>
      <w:r>
        <w:rPr>
          <w:spacing w:val="-2"/>
        </w:rPr>
        <w:t xml:space="preserve"> </w:t>
      </w:r>
      <w:r>
        <w:t>қыпшақ тілді армяндардың бір бөлігінің</w:t>
      </w:r>
      <w:r>
        <w:rPr>
          <w:spacing w:val="-2"/>
        </w:rPr>
        <w:t xml:space="preserve"> </w:t>
      </w:r>
      <w:r>
        <w:t>шыққан тегі Анкара аймағымен байланысты екеніне назар аударады. Ғалымның пайымдауынша, Армения аумағын мекендеген қыпшақтардың бір бөлігі уақыт өте келе Түркия жеріне қоныс аударып, кейіннен Украинадағы армян-қыпшақ қауымдастығының құрамына қосылған болуы ықтимал [13, 6].</w:t>
      </w:r>
    </w:p>
    <w:p w:rsidR="00A13CC1" w:rsidRDefault="00A13CC1" w:rsidP="00A13CC1">
      <w:pPr>
        <w:pStyle w:val="a3"/>
        <w:ind w:right="279" w:firstLine="707"/>
      </w:pPr>
      <w:r>
        <w:t>Ғалымдар армян-қыпшақ тілінің өркендеуі мен құлдырауы тілдің ішкі құрылымынан емес, тарихи-әлеуметтік және экстралингвистикалық факторлармен байланысты екенін көрсетеді. Кесте арқылы түсіндіріп көрелік (Кесте 1):</w:t>
      </w:r>
    </w:p>
    <w:p w:rsidR="00A13CC1" w:rsidRDefault="00A13CC1" w:rsidP="00A13CC1">
      <w:pPr>
        <w:pStyle w:val="a3"/>
        <w:spacing w:before="320"/>
        <w:ind w:left="849" w:right="0" w:firstLine="0"/>
        <w:jc w:val="left"/>
      </w:pPr>
      <w:r>
        <w:t>Кесте</w:t>
      </w:r>
      <w:r>
        <w:rPr>
          <w:spacing w:val="-4"/>
        </w:rPr>
        <w:t xml:space="preserve"> </w:t>
      </w:r>
      <w:r>
        <w:t>1</w:t>
      </w:r>
      <w:r>
        <w:rPr>
          <w:spacing w:val="62"/>
        </w:rPr>
        <w:t xml:space="preserve"> </w:t>
      </w:r>
      <w:r>
        <w:t>–</w:t>
      </w:r>
      <w:r>
        <w:rPr>
          <w:spacing w:val="65"/>
        </w:rPr>
        <w:t xml:space="preserve"> </w:t>
      </w:r>
      <w:r>
        <w:t>Армян-қыпшақ</w:t>
      </w:r>
      <w:r>
        <w:rPr>
          <w:spacing w:val="-3"/>
        </w:rPr>
        <w:t xml:space="preserve"> </w:t>
      </w:r>
      <w:r>
        <w:t>тілінің</w:t>
      </w:r>
      <w:r>
        <w:rPr>
          <w:spacing w:val="-4"/>
        </w:rPr>
        <w:t xml:space="preserve"> </w:t>
      </w:r>
      <w:r>
        <w:t>өркендеу</w:t>
      </w:r>
      <w:r>
        <w:rPr>
          <w:spacing w:val="-7"/>
        </w:rPr>
        <w:t xml:space="preserve"> </w:t>
      </w:r>
      <w:r>
        <w:t>және</w:t>
      </w:r>
      <w:r>
        <w:rPr>
          <w:spacing w:val="-3"/>
        </w:rPr>
        <w:t xml:space="preserve"> </w:t>
      </w:r>
      <w:r>
        <w:t>құлдырау</w:t>
      </w:r>
      <w:r>
        <w:rPr>
          <w:spacing w:val="-7"/>
        </w:rPr>
        <w:t xml:space="preserve"> </w:t>
      </w:r>
      <w:r>
        <w:rPr>
          <w:spacing w:val="-2"/>
        </w:rPr>
        <w:t>кезеңдері.</w:t>
      </w:r>
    </w:p>
    <w:p w:rsidR="00A13CC1" w:rsidRDefault="00A13CC1" w:rsidP="00A13CC1">
      <w:pPr>
        <w:pStyle w:val="a3"/>
        <w:spacing w:before="101"/>
        <w:ind w:left="0" w:right="0" w:firstLine="0"/>
        <w:jc w:val="left"/>
        <w:rPr>
          <w:sz w:val="20"/>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4678"/>
        <w:gridCol w:w="2127"/>
      </w:tblGrid>
      <w:tr w:rsidR="00A13CC1" w:rsidTr="00F344E6">
        <w:trPr>
          <w:trHeight w:val="642"/>
        </w:trPr>
        <w:tc>
          <w:tcPr>
            <w:tcW w:w="2518" w:type="dxa"/>
          </w:tcPr>
          <w:p w:rsidR="00A13CC1" w:rsidRDefault="00A13CC1" w:rsidP="00F344E6">
            <w:pPr>
              <w:pStyle w:val="TableParagraph"/>
              <w:ind w:left="707"/>
              <w:rPr>
                <w:sz w:val="28"/>
              </w:rPr>
            </w:pPr>
            <w:r>
              <w:rPr>
                <w:spacing w:val="-2"/>
                <w:sz w:val="28"/>
              </w:rPr>
              <w:t>Кезеңдер</w:t>
            </w:r>
          </w:p>
        </w:tc>
        <w:tc>
          <w:tcPr>
            <w:tcW w:w="4678" w:type="dxa"/>
          </w:tcPr>
          <w:p w:rsidR="00A13CC1" w:rsidRDefault="00A13CC1" w:rsidP="00F344E6">
            <w:pPr>
              <w:pStyle w:val="TableParagraph"/>
              <w:ind w:left="8"/>
              <w:jc w:val="center"/>
              <w:rPr>
                <w:sz w:val="28"/>
              </w:rPr>
            </w:pPr>
            <w:r>
              <w:rPr>
                <w:spacing w:val="-2"/>
                <w:sz w:val="28"/>
              </w:rPr>
              <w:t>Сипаттама</w:t>
            </w:r>
          </w:p>
        </w:tc>
        <w:tc>
          <w:tcPr>
            <w:tcW w:w="2127" w:type="dxa"/>
          </w:tcPr>
          <w:p w:rsidR="00A13CC1" w:rsidRDefault="00A13CC1" w:rsidP="00F344E6">
            <w:pPr>
              <w:pStyle w:val="TableParagraph"/>
              <w:ind w:left="10"/>
              <w:jc w:val="center"/>
              <w:rPr>
                <w:sz w:val="28"/>
              </w:rPr>
            </w:pPr>
            <w:r>
              <w:rPr>
                <w:sz w:val="28"/>
              </w:rPr>
              <w:t>Тілді</w:t>
            </w:r>
            <w:r>
              <w:rPr>
                <w:spacing w:val="-1"/>
                <w:sz w:val="28"/>
              </w:rPr>
              <w:t xml:space="preserve"> </w:t>
            </w:r>
            <w:r>
              <w:rPr>
                <w:spacing w:val="-2"/>
                <w:sz w:val="28"/>
              </w:rPr>
              <w:t>қолдану</w:t>
            </w:r>
          </w:p>
          <w:p w:rsidR="00A13CC1" w:rsidRDefault="00A13CC1" w:rsidP="00F344E6">
            <w:pPr>
              <w:pStyle w:val="TableParagraph"/>
              <w:spacing w:line="308" w:lineRule="exact"/>
              <w:ind w:left="10" w:right="3"/>
              <w:jc w:val="center"/>
              <w:rPr>
                <w:sz w:val="28"/>
              </w:rPr>
            </w:pPr>
            <w:r>
              <w:rPr>
                <w:spacing w:val="-2"/>
                <w:sz w:val="28"/>
              </w:rPr>
              <w:t>деңгейі</w:t>
            </w:r>
          </w:p>
        </w:tc>
      </w:tr>
      <w:tr w:rsidR="00A13CC1" w:rsidTr="00F344E6">
        <w:trPr>
          <w:trHeight w:val="645"/>
        </w:trPr>
        <w:tc>
          <w:tcPr>
            <w:tcW w:w="2518" w:type="dxa"/>
          </w:tcPr>
          <w:p w:rsidR="00A13CC1" w:rsidRDefault="00A13CC1" w:rsidP="00F344E6">
            <w:pPr>
              <w:pStyle w:val="TableParagraph"/>
              <w:ind w:left="107"/>
              <w:rPr>
                <w:sz w:val="28"/>
              </w:rPr>
            </w:pPr>
            <w:r>
              <w:rPr>
                <w:sz w:val="28"/>
              </w:rPr>
              <w:t>XVI</w:t>
            </w:r>
            <w:r>
              <w:rPr>
                <w:spacing w:val="51"/>
                <w:w w:val="150"/>
                <w:sz w:val="28"/>
              </w:rPr>
              <w:t xml:space="preserve"> </w:t>
            </w:r>
            <w:r>
              <w:rPr>
                <w:sz w:val="28"/>
              </w:rPr>
              <w:t>ғасыр</w:t>
            </w:r>
            <w:r>
              <w:rPr>
                <w:spacing w:val="52"/>
                <w:w w:val="150"/>
                <w:sz w:val="28"/>
              </w:rPr>
              <w:t xml:space="preserve"> </w:t>
            </w:r>
            <w:r>
              <w:rPr>
                <w:spacing w:val="-2"/>
                <w:sz w:val="28"/>
              </w:rPr>
              <w:t>(20–30</w:t>
            </w:r>
          </w:p>
          <w:p w:rsidR="00A13CC1" w:rsidRDefault="00A13CC1" w:rsidP="00F344E6">
            <w:pPr>
              <w:pStyle w:val="TableParagraph"/>
              <w:spacing w:line="311" w:lineRule="exact"/>
              <w:ind w:left="107"/>
              <w:rPr>
                <w:sz w:val="28"/>
              </w:rPr>
            </w:pPr>
            <w:r>
              <w:rPr>
                <w:spacing w:val="-4"/>
                <w:sz w:val="28"/>
              </w:rPr>
              <w:t>жыл)</w:t>
            </w:r>
          </w:p>
        </w:tc>
        <w:tc>
          <w:tcPr>
            <w:tcW w:w="4678" w:type="dxa"/>
          </w:tcPr>
          <w:p w:rsidR="00A13CC1" w:rsidRDefault="00A13CC1" w:rsidP="00F344E6">
            <w:pPr>
              <w:pStyle w:val="TableParagraph"/>
              <w:ind w:left="107"/>
              <w:rPr>
                <w:sz w:val="28"/>
              </w:rPr>
            </w:pPr>
            <w:r>
              <w:rPr>
                <w:sz w:val="28"/>
              </w:rPr>
              <w:t>Армяндардың</w:t>
            </w:r>
            <w:r>
              <w:rPr>
                <w:spacing w:val="9"/>
                <w:sz w:val="28"/>
              </w:rPr>
              <w:t xml:space="preserve"> </w:t>
            </w:r>
            <w:r>
              <w:rPr>
                <w:sz w:val="28"/>
              </w:rPr>
              <w:t>қоныс</w:t>
            </w:r>
            <w:r>
              <w:rPr>
                <w:spacing w:val="9"/>
                <w:sz w:val="28"/>
              </w:rPr>
              <w:t xml:space="preserve"> </w:t>
            </w:r>
            <w:r>
              <w:rPr>
                <w:sz w:val="28"/>
              </w:rPr>
              <w:t>аударуы,</w:t>
            </w:r>
            <w:r>
              <w:rPr>
                <w:spacing w:val="9"/>
                <w:sz w:val="28"/>
              </w:rPr>
              <w:t xml:space="preserve"> </w:t>
            </w:r>
            <w:r>
              <w:rPr>
                <w:spacing w:val="-2"/>
                <w:sz w:val="28"/>
              </w:rPr>
              <w:t>тілдің</w:t>
            </w:r>
          </w:p>
          <w:p w:rsidR="00A13CC1" w:rsidRDefault="00A13CC1" w:rsidP="00F344E6">
            <w:pPr>
              <w:pStyle w:val="TableParagraph"/>
              <w:spacing w:line="311" w:lineRule="exact"/>
              <w:ind w:left="107"/>
              <w:rPr>
                <w:sz w:val="28"/>
              </w:rPr>
            </w:pPr>
            <w:r>
              <w:rPr>
                <w:sz w:val="28"/>
              </w:rPr>
              <w:t>гүлдену</w:t>
            </w:r>
            <w:r>
              <w:rPr>
                <w:spacing w:val="-7"/>
                <w:sz w:val="28"/>
              </w:rPr>
              <w:t xml:space="preserve"> </w:t>
            </w:r>
            <w:r>
              <w:rPr>
                <w:spacing w:val="-2"/>
                <w:sz w:val="28"/>
              </w:rPr>
              <w:t>кезеңі.</w:t>
            </w:r>
          </w:p>
        </w:tc>
        <w:tc>
          <w:tcPr>
            <w:tcW w:w="2127" w:type="dxa"/>
          </w:tcPr>
          <w:p w:rsidR="00A13CC1" w:rsidRDefault="00A13CC1" w:rsidP="00F344E6">
            <w:pPr>
              <w:pStyle w:val="TableParagraph"/>
              <w:ind w:left="107"/>
              <w:rPr>
                <w:sz w:val="28"/>
              </w:rPr>
            </w:pPr>
            <w:r>
              <w:rPr>
                <w:spacing w:val="-2"/>
                <w:sz w:val="28"/>
              </w:rPr>
              <w:t>Жоғары</w:t>
            </w:r>
          </w:p>
        </w:tc>
      </w:tr>
      <w:tr w:rsidR="00A13CC1" w:rsidTr="00F344E6">
        <w:trPr>
          <w:trHeight w:val="321"/>
        </w:trPr>
        <w:tc>
          <w:tcPr>
            <w:tcW w:w="2518" w:type="dxa"/>
          </w:tcPr>
          <w:p w:rsidR="00A13CC1" w:rsidRDefault="00A13CC1" w:rsidP="00F344E6">
            <w:pPr>
              <w:pStyle w:val="TableParagraph"/>
              <w:spacing w:line="301" w:lineRule="exact"/>
              <w:ind w:left="107"/>
              <w:rPr>
                <w:sz w:val="28"/>
              </w:rPr>
            </w:pPr>
            <w:r>
              <w:rPr>
                <w:sz w:val="28"/>
              </w:rPr>
              <w:t>1521</w:t>
            </w:r>
            <w:r>
              <w:rPr>
                <w:spacing w:val="-3"/>
                <w:sz w:val="28"/>
              </w:rPr>
              <w:t xml:space="preserve"> </w:t>
            </w:r>
            <w:r>
              <w:rPr>
                <w:spacing w:val="-5"/>
                <w:sz w:val="28"/>
              </w:rPr>
              <w:t>жыл</w:t>
            </w:r>
          </w:p>
        </w:tc>
        <w:tc>
          <w:tcPr>
            <w:tcW w:w="4678" w:type="dxa"/>
          </w:tcPr>
          <w:p w:rsidR="00A13CC1" w:rsidRDefault="00A13CC1" w:rsidP="00F344E6">
            <w:pPr>
              <w:pStyle w:val="TableParagraph"/>
              <w:spacing w:line="301" w:lineRule="exact"/>
              <w:ind w:left="107"/>
              <w:rPr>
                <w:sz w:val="28"/>
              </w:rPr>
            </w:pPr>
            <w:r>
              <w:rPr>
                <w:sz w:val="28"/>
              </w:rPr>
              <w:t>Іс</w:t>
            </w:r>
            <w:r>
              <w:rPr>
                <w:spacing w:val="-6"/>
                <w:sz w:val="28"/>
              </w:rPr>
              <w:t xml:space="preserve"> </w:t>
            </w:r>
            <w:r>
              <w:rPr>
                <w:sz w:val="28"/>
              </w:rPr>
              <w:t>қағаздарын</w:t>
            </w:r>
            <w:r>
              <w:rPr>
                <w:spacing w:val="-5"/>
                <w:sz w:val="28"/>
              </w:rPr>
              <w:t xml:space="preserve"> </w:t>
            </w:r>
            <w:r>
              <w:rPr>
                <w:sz w:val="28"/>
              </w:rPr>
              <w:t>жүргізудің</w:t>
            </w:r>
            <w:r>
              <w:rPr>
                <w:spacing w:val="-5"/>
                <w:sz w:val="28"/>
              </w:rPr>
              <w:t xml:space="preserve"> </w:t>
            </w:r>
            <w:r>
              <w:rPr>
                <w:spacing w:val="-2"/>
                <w:sz w:val="28"/>
              </w:rPr>
              <w:t>басталуы.</w:t>
            </w:r>
          </w:p>
        </w:tc>
        <w:tc>
          <w:tcPr>
            <w:tcW w:w="2127" w:type="dxa"/>
          </w:tcPr>
          <w:p w:rsidR="00A13CC1" w:rsidRDefault="00A13CC1" w:rsidP="00F344E6">
            <w:pPr>
              <w:pStyle w:val="TableParagraph"/>
              <w:spacing w:line="301" w:lineRule="exact"/>
              <w:ind w:left="107"/>
              <w:rPr>
                <w:sz w:val="28"/>
              </w:rPr>
            </w:pPr>
            <w:r>
              <w:rPr>
                <w:spacing w:val="-2"/>
                <w:sz w:val="28"/>
              </w:rPr>
              <w:t>Жоғары</w:t>
            </w:r>
          </w:p>
        </w:tc>
      </w:tr>
      <w:tr w:rsidR="00A13CC1" w:rsidTr="00F344E6">
        <w:trPr>
          <w:trHeight w:val="642"/>
        </w:trPr>
        <w:tc>
          <w:tcPr>
            <w:tcW w:w="2518" w:type="dxa"/>
          </w:tcPr>
          <w:p w:rsidR="00A13CC1" w:rsidRDefault="00A13CC1" w:rsidP="00F344E6">
            <w:pPr>
              <w:pStyle w:val="TableParagraph"/>
              <w:ind w:left="107"/>
              <w:rPr>
                <w:sz w:val="28"/>
              </w:rPr>
            </w:pPr>
            <w:r>
              <w:rPr>
                <w:sz w:val="28"/>
              </w:rPr>
              <w:t>1559–1567</w:t>
            </w:r>
            <w:r>
              <w:rPr>
                <w:spacing w:val="-7"/>
                <w:sz w:val="28"/>
              </w:rPr>
              <w:t xml:space="preserve"> </w:t>
            </w:r>
            <w:r>
              <w:rPr>
                <w:spacing w:val="-5"/>
                <w:sz w:val="28"/>
              </w:rPr>
              <w:t>жж.</w:t>
            </w:r>
          </w:p>
        </w:tc>
        <w:tc>
          <w:tcPr>
            <w:tcW w:w="4678" w:type="dxa"/>
          </w:tcPr>
          <w:p w:rsidR="00A13CC1" w:rsidRDefault="00A13CC1" w:rsidP="00F344E6">
            <w:pPr>
              <w:pStyle w:val="TableParagraph"/>
              <w:ind w:left="107"/>
              <w:rPr>
                <w:sz w:val="28"/>
              </w:rPr>
            </w:pPr>
            <w:r>
              <w:rPr>
                <w:sz w:val="28"/>
              </w:rPr>
              <w:t>Әдеби</w:t>
            </w:r>
            <w:r>
              <w:rPr>
                <w:spacing w:val="55"/>
                <w:w w:val="150"/>
                <w:sz w:val="28"/>
              </w:rPr>
              <w:t xml:space="preserve"> </w:t>
            </w:r>
            <w:r>
              <w:rPr>
                <w:sz w:val="28"/>
              </w:rPr>
              <w:t>және</w:t>
            </w:r>
            <w:r>
              <w:rPr>
                <w:spacing w:val="55"/>
                <w:w w:val="150"/>
                <w:sz w:val="28"/>
              </w:rPr>
              <w:t xml:space="preserve"> </w:t>
            </w:r>
            <w:r>
              <w:rPr>
                <w:sz w:val="28"/>
              </w:rPr>
              <w:t>құқықтық</w:t>
            </w:r>
            <w:r>
              <w:rPr>
                <w:spacing w:val="56"/>
                <w:w w:val="150"/>
                <w:sz w:val="28"/>
              </w:rPr>
              <w:t xml:space="preserve"> </w:t>
            </w:r>
            <w:r>
              <w:rPr>
                <w:spacing w:val="-2"/>
                <w:sz w:val="28"/>
              </w:rPr>
              <w:t>мәтіндердің</w:t>
            </w:r>
          </w:p>
          <w:p w:rsidR="00A13CC1" w:rsidRDefault="00A13CC1" w:rsidP="00F344E6">
            <w:pPr>
              <w:pStyle w:val="TableParagraph"/>
              <w:spacing w:line="308" w:lineRule="exact"/>
              <w:ind w:left="107"/>
              <w:rPr>
                <w:sz w:val="28"/>
              </w:rPr>
            </w:pPr>
            <w:r>
              <w:rPr>
                <w:spacing w:val="-2"/>
                <w:sz w:val="28"/>
              </w:rPr>
              <w:t>жасалуы.</w:t>
            </w:r>
          </w:p>
        </w:tc>
        <w:tc>
          <w:tcPr>
            <w:tcW w:w="2127" w:type="dxa"/>
          </w:tcPr>
          <w:p w:rsidR="00A13CC1" w:rsidRDefault="00A13CC1" w:rsidP="00F344E6">
            <w:pPr>
              <w:pStyle w:val="TableParagraph"/>
              <w:ind w:left="107"/>
              <w:rPr>
                <w:sz w:val="28"/>
              </w:rPr>
            </w:pPr>
            <w:r>
              <w:rPr>
                <w:sz w:val="28"/>
              </w:rPr>
              <w:t>Өте</w:t>
            </w:r>
            <w:r>
              <w:rPr>
                <w:spacing w:val="-6"/>
                <w:sz w:val="28"/>
              </w:rPr>
              <w:t xml:space="preserve"> </w:t>
            </w:r>
            <w:r>
              <w:rPr>
                <w:spacing w:val="-2"/>
                <w:sz w:val="28"/>
              </w:rPr>
              <w:t>жоғары</w:t>
            </w:r>
          </w:p>
        </w:tc>
      </w:tr>
      <w:tr w:rsidR="00A13CC1" w:rsidTr="00F344E6">
        <w:trPr>
          <w:trHeight w:val="323"/>
        </w:trPr>
        <w:tc>
          <w:tcPr>
            <w:tcW w:w="2518" w:type="dxa"/>
          </w:tcPr>
          <w:p w:rsidR="00A13CC1" w:rsidRDefault="00A13CC1" w:rsidP="00F344E6">
            <w:pPr>
              <w:pStyle w:val="TableParagraph"/>
              <w:spacing w:line="304" w:lineRule="exact"/>
              <w:ind w:left="107"/>
              <w:rPr>
                <w:sz w:val="28"/>
              </w:rPr>
            </w:pPr>
            <w:r>
              <w:rPr>
                <w:sz w:val="28"/>
              </w:rPr>
              <w:t>1618</w:t>
            </w:r>
            <w:r>
              <w:rPr>
                <w:spacing w:val="-5"/>
                <w:sz w:val="28"/>
              </w:rPr>
              <w:t xml:space="preserve"> </w:t>
            </w:r>
            <w:r>
              <w:rPr>
                <w:spacing w:val="-4"/>
                <w:sz w:val="28"/>
              </w:rPr>
              <w:t>жыл.</w:t>
            </w:r>
          </w:p>
        </w:tc>
        <w:tc>
          <w:tcPr>
            <w:tcW w:w="4678" w:type="dxa"/>
          </w:tcPr>
          <w:p w:rsidR="00A13CC1" w:rsidRDefault="00A13CC1" w:rsidP="00F344E6">
            <w:pPr>
              <w:pStyle w:val="TableParagraph"/>
              <w:spacing w:line="304" w:lineRule="exact"/>
              <w:ind w:left="107"/>
              <w:rPr>
                <w:sz w:val="28"/>
              </w:rPr>
            </w:pPr>
            <w:r>
              <w:rPr>
                <w:sz w:val="28"/>
              </w:rPr>
              <w:t>Баспа</w:t>
            </w:r>
            <w:r>
              <w:rPr>
                <w:spacing w:val="-5"/>
                <w:sz w:val="28"/>
              </w:rPr>
              <w:t xml:space="preserve"> </w:t>
            </w:r>
            <w:r>
              <w:rPr>
                <w:sz w:val="28"/>
              </w:rPr>
              <w:t>ісінің</w:t>
            </w:r>
            <w:r>
              <w:rPr>
                <w:spacing w:val="-3"/>
                <w:sz w:val="28"/>
              </w:rPr>
              <w:t xml:space="preserve"> </w:t>
            </w:r>
            <w:r>
              <w:rPr>
                <w:spacing w:val="-2"/>
                <w:sz w:val="28"/>
              </w:rPr>
              <w:t>дамуы.</w:t>
            </w:r>
          </w:p>
        </w:tc>
        <w:tc>
          <w:tcPr>
            <w:tcW w:w="2127" w:type="dxa"/>
          </w:tcPr>
          <w:p w:rsidR="00A13CC1" w:rsidRDefault="00A13CC1" w:rsidP="00F344E6">
            <w:pPr>
              <w:pStyle w:val="TableParagraph"/>
              <w:spacing w:line="304" w:lineRule="exact"/>
              <w:ind w:left="107"/>
              <w:rPr>
                <w:sz w:val="28"/>
              </w:rPr>
            </w:pPr>
            <w:r>
              <w:rPr>
                <w:sz w:val="28"/>
              </w:rPr>
              <w:t>Өте</w:t>
            </w:r>
            <w:r>
              <w:rPr>
                <w:spacing w:val="-6"/>
                <w:sz w:val="28"/>
              </w:rPr>
              <w:t xml:space="preserve"> </w:t>
            </w:r>
            <w:r>
              <w:rPr>
                <w:spacing w:val="-2"/>
                <w:sz w:val="28"/>
              </w:rPr>
              <w:t>жоғары</w:t>
            </w:r>
          </w:p>
        </w:tc>
      </w:tr>
      <w:tr w:rsidR="00A13CC1" w:rsidTr="00F344E6">
        <w:trPr>
          <w:trHeight w:val="321"/>
        </w:trPr>
        <w:tc>
          <w:tcPr>
            <w:tcW w:w="2518" w:type="dxa"/>
          </w:tcPr>
          <w:p w:rsidR="00A13CC1" w:rsidRDefault="00A13CC1" w:rsidP="00F344E6">
            <w:pPr>
              <w:pStyle w:val="TableParagraph"/>
              <w:spacing w:line="301" w:lineRule="exact"/>
              <w:ind w:left="107"/>
              <w:rPr>
                <w:sz w:val="28"/>
              </w:rPr>
            </w:pPr>
            <w:r>
              <w:rPr>
                <w:sz w:val="28"/>
              </w:rPr>
              <w:t>1600–1662</w:t>
            </w:r>
            <w:r>
              <w:rPr>
                <w:spacing w:val="-7"/>
                <w:sz w:val="28"/>
              </w:rPr>
              <w:t xml:space="preserve"> </w:t>
            </w:r>
            <w:r>
              <w:rPr>
                <w:spacing w:val="-5"/>
                <w:sz w:val="28"/>
              </w:rPr>
              <w:t>жж.</w:t>
            </w:r>
          </w:p>
        </w:tc>
        <w:tc>
          <w:tcPr>
            <w:tcW w:w="4678" w:type="dxa"/>
          </w:tcPr>
          <w:p w:rsidR="00A13CC1" w:rsidRDefault="00A13CC1" w:rsidP="00F344E6">
            <w:pPr>
              <w:pStyle w:val="TableParagraph"/>
              <w:spacing w:line="301" w:lineRule="exact"/>
              <w:ind w:left="107"/>
              <w:rPr>
                <w:sz w:val="28"/>
              </w:rPr>
            </w:pPr>
            <w:r>
              <w:rPr>
                <w:sz w:val="28"/>
              </w:rPr>
              <w:t>Тілді</w:t>
            </w:r>
            <w:r>
              <w:rPr>
                <w:spacing w:val="-7"/>
                <w:sz w:val="28"/>
              </w:rPr>
              <w:t xml:space="preserve"> </w:t>
            </w:r>
            <w:r>
              <w:rPr>
                <w:sz w:val="28"/>
              </w:rPr>
              <w:t>қолданудың</w:t>
            </w:r>
            <w:r>
              <w:rPr>
                <w:spacing w:val="-6"/>
                <w:sz w:val="28"/>
              </w:rPr>
              <w:t xml:space="preserve"> </w:t>
            </w:r>
            <w:r>
              <w:rPr>
                <w:sz w:val="28"/>
              </w:rPr>
              <w:t>біртіндеп</w:t>
            </w:r>
            <w:r>
              <w:rPr>
                <w:spacing w:val="-6"/>
                <w:sz w:val="28"/>
              </w:rPr>
              <w:t xml:space="preserve"> </w:t>
            </w:r>
            <w:r>
              <w:rPr>
                <w:spacing w:val="-2"/>
                <w:sz w:val="28"/>
              </w:rPr>
              <w:t>әлсіреуі.</w:t>
            </w:r>
          </w:p>
        </w:tc>
        <w:tc>
          <w:tcPr>
            <w:tcW w:w="2127" w:type="dxa"/>
          </w:tcPr>
          <w:p w:rsidR="00A13CC1" w:rsidRDefault="00A13CC1" w:rsidP="00F344E6">
            <w:pPr>
              <w:pStyle w:val="TableParagraph"/>
              <w:spacing w:line="301" w:lineRule="exact"/>
              <w:ind w:left="107"/>
              <w:rPr>
                <w:sz w:val="28"/>
              </w:rPr>
            </w:pPr>
            <w:r>
              <w:rPr>
                <w:sz w:val="28"/>
              </w:rPr>
              <w:t>Өте</w:t>
            </w:r>
            <w:r>
              <w:rPr>
                <w:spacing w:val="-6"/>
                <w:sz w:val="28"/>
              </w:rPr>
              <w:t xml:space="preserve"> </w:t>
            </w:r>
            <w:r>
              <w:rPr>
                <w:spacing w:val="-2"/>
                <w:sz w:val="28"/>
              </w:rPr>
              <w:t>жоғары</w:t>
            </w:r>
          </w:p>
        </w:tc>
      </w:tr>
      <w:tr w:rsidR="00A13CC1" w:rsidTr="00F344E6">
        <w:trPr>
          <w:trHeight w:val="321"/>
        </w:trPr>
        <w:tc>
          <w:tcPr>
            <w:tcW w:w="2518" w:type="dxa"/>
          </w:tcPr>
          <w:p w:rsidR="00A13CC1" w:rsidRDefault="00A13CC1" w:rsidP="00F344E6">
            <w:pPr>
              <w:pStyle w:val="TableParagraph"/>
              <w:spacing w:line="301" w:lineRule="exact"/>
              <w:ind w:left="107"/>
              <w:rPr>
                <w:sz w:val="28"/>
              </w:rPr>
            </w:pPr>
            <w:r>
              <w:rPr>
                <w:sz w:val="28"/>
              </w:rPr>
              <w:t>1670</w:t>
            </w:r>
            <w:r>
              <w:rPr>
                <w:spacing w:val="-5"/>
                <w:sz w:val="28"/>
              </w:rPr>
              <w:t xml:space="preserve"> </w:t>
            </w:r>
            <w:r>
              <w:rPr>
                <w:spacing w:val="-4"/>
                <w:sz w:val="28"/>
              </w:rPr>
              <w:t>жыл.</w:t>
            </w:r>
          </w:p>
        </w:tc>
        <w:tc>
          <w:tcPr>
            <w:tcW w:w="4678" w:type="dxa"/>
          </w:tcPr>
          <w:p w:rsidR="00A13CC1" w:rsidRDefault="00A13CC1" w:rsidP="00F344E6">
            <w:pPr>
              <w:pStyle w:val="TableParagraph"/>
              <w:spacing w:line="301" w:lineRule="exact"/>
              <w:ind w:left="107"/>
              <w:rPr>
                <w:sz w:val="28"/>
              </w:rPr>
            </w:pPr>
            <w:r>
              <w:rPr>
                <w:sz w:val="28"/>
              </w:rPr>
              <w:t>Ассимиляция,</w:t>
            </w:r>
            <w:r>
              <w:rPr>
                <w:spacing w:val="-6"/>
                <w:sz w:val="28"/>
              </w:rPr>
              <w:t xml:space="preserve"> </w:t>
            </w:r>
            <w:r>
              <w:rPr>
                <w:sz w:val="28"/>
              </w:rPr>
              <w:t>басқа</w:t>
            </w:r>
            <w:r>
              <w:rPr>
                <w:spacing w:val="-7"/>
                <w:sz w:val="28"/>
              </w:rPr>
              <w:t xml:space="preserve"> </w:t>
            </w:r>
            <w:r>
              <w:rPr>
                <w:sz w:val="28"/>
              </w:rPr>
              <w:t>тілдерге</w:t>
            </w:r>
            <w:r>
              <w:rPr>
                <w:spacing w:val="-5"/>
                <w:sz w:val="28"/>
              </w:rPr>
              <w:t xml:space="preserve"> </w:t>
            </w:r>
            <w:r>
              <w:rPr>
                <w:spacing w:val="-2"/>
                <w:sz w:val="28"/>
              </w:rPr>
              <w:t>ауысу.</w:t>
            </w:r>
          </w:p>
        </w:tc>
        <w:tc>
          <w:tcPr>
            <w:tcW w:w="2127" w:type="dxa"/>
          </w:tcPr>
          <w:p w:rsidR="00A13CC1" w:rsidRDefault="00A13CC1" w:rsidP="00F344E6">
            <w:pPr>
              <w:pStyle w:val="TableParagraph"/>
              <w:spacing w:line="301" w:lineRule="exact"/>
              <w:ind w:left="107"/>
              <w:rPr>
                <w:sz w:val="28"/>
              </w:rPr>
            </w:pPr>
            <w:r>
              <w:rPr>
                <w:spacing w:val="-2"/>
                <w:sz w:val="28"/>
              </w:rPr>
              <w:t>Орташа</w:t>
            </w:r>
          </w:p>
        </w:tc>
      </w:tr>
      <w:tr w:rsidR="00A13CC1" w:rsidTr="00F344E6">
        <w:trPr>
          <w:trHeight w:val="323"/>
        </w:trPr>
        <w:tc>
          <w:tcPr>
            <w:tcW w:w="2518" w:type="dxa"/>
          </w:tcPr>
          <w:p w:rsidR="00A13CC1" w:rsidRDefault="00A13CC1" w:rsidP="00F344E6">
            <w:pPr>
              <w:pStyle w:val="TableParagraph"/>
              <w:spacing w:line="304" w:lineRule="exact"/>
              <w:ind w:left="107"/>
              <w:rPr>
                <w:sz w:val="28"/>
              </w:rPr>
            </w:pPr>
            <w:r>
              <w:rPr>
                <w:sz w:val="28"/>
              </w:rPr>
              <w:t>XVII</w:t>
            </w:r>
            <w:r>
              <w:rPr>
                <w:spacing w:val="-5"/>
                <w:sz w:val="28"/>
              </w:rPr>
              <w:t xml:space="preserve"> </w:t>
            </w:r>
            <w:r>
              <w:rPr>
                <w:spacing w:val="-2"/>
                <w:sz w:val="28"/>
              </w:rPr>
              <w:t>ғасыр.</w:t>
            </w:r>
          </w:p>
        </w:tc>
        <w:tc>
          <w:tcPr>
            <w:tcW w:w="4678" w:type="dxa"/>
          </w:tcPr>
          <w:p w:rsidR="00A13CC1" w:rsidRDefault="00A13CC1" w:rsidP="00F344E6">
            <w:pPr>
              <w:pStyle w:val="TableParagraph"/>
              <w:spacing w:line="304" w:lineRule="exact"/>
              <w:ind w:left="107"/>
              <w:rPr>
                <w:sz w:val="28"/>
              </w:rPr>
            </w:pPr>
            <w:r>
              <w:rPr>
                <w:sz w:val="28"/>
              </w:rPr>
              <w:t>Тілдің</w:t>
            </w:r>
            <w:r>
              <w:rPr>
                <w:spacing w:val="-3"/>
                <w:sz w:val="28"/>
              </w:rPr>
              <w:t xml:space="preserve"> </w:t>
            </w:r>
            <w:r>
              <w:rPr>
                <w:spacing w:val="-2"/>
                <w:sz w:val="28"/>
              </w:rPr>
              <w:t>жойылуы.</w:t>
            </w:r>
          </w:p>
        </w:tc>
        <w:tc>
          <w:tcPr>
            <w:tcW w:w="2127" w:type="dxa"/>
          </w:tcPr>
          <w:p w:rsidR="00A13CC1" w:rsidRDefault="00A13CC1" w:rsidP="00F344E6">
            <w:pPr>
              <w:pStyle w:val="TableParagraph"/>
              <w:spacing w:line="304" w:lineRule="exact"/>
              <w:ind w:left="107"/>
              <w:rPr>
                <w:sz w:val="28"/>
              </w:rPr>
            </w:pPr>
            <w:r>
              <w:rPr>
                <w:spacing w:val="-2"/>
                <w:sz w:val="28"/>
              </w:rPr>
              <w:t>Төмен</w:t>
            </w:r>
          </w:p>
        </w:tc>
      </w:tr>
    </w:tbl>
    <w:p w:rsidR="00A13CC1" w:rsidRDefault="00A13CC1" w:rsidP="00A13CC1">
      <w:pPr>
        <w:pStyle w:val="a3"/>
        <w:spacing w:before="317"/>
        <w:ind w:right="277" w:firstLine="707"/>
      </w:pPr>
      <w:r>
        <w:t>Бұл деректер армян-қыпшақ тілін қыпшақ тілдерінің тарихи дамуын, жазба тілдің қалыптасуын және көптілді ортадағы тілдік үдерістерді зерттеуде маңызды лингвистикалық дереккөз ретінде бағалауға мүмкіндік береді.</w:t>
      </w:r>
    </w:p>
    <w:p w:rsidR="00A13CC1" w:rsidRDefault="00A13CC1" w:rsidP="00A13CC1">
      <w:pPr>
        <w:pStyle w:val="a3"/>
        <w:ind w:right="276" w:firstLine="707"/>
      </w:pPr>
      <w:r>
        <w:t xml:space="preserve">Қолжетімді дереккөздер бұл армян-қыпшақтар өз тілін </w:t>
      </w:r>
      <w:r>
        <w:rPr>
          <w:i/>
        </w:rPr>
        <w:t>қыпшақ (хыпчах) тілі, біздің тіл</w:t>
      </w:r>
      <w:r>
        <w:t xml:space="preserve">, сондай‑ақ </w:t>
      </w:r>
      <w:r>
        <w:rPr>
          <w:i/>
        </w:rPr>
        <w:t xml:space="preserve">татарша </w:t>
      </w:r>
      <w:r>
        <w:t xml:space="preserve">деп атағанын көрсетеді. Бүгінде 1521–1669 жылдарға жататын армян‑қыпшақ тіліндегі 112 жазба ескерткіш белгілі, олардың негізінде шамамен 25-30 мың беттен тұратын </w:t>
      </w:r>
      <w:r w:rsidR="00DB00F0">
        <w:t>ауқымды жазба корпус қалыптасуда</w:t>
      </w:r>
      <w:r>
        <w:t xml:space="preserve"> [17, </w:t>
      </w:r>
      <w:r>
        <w:rPr>
          <w:spacing w:val="-4"/>
        </w:rPr>
        <w:t>40].</w:t>
      </w:r>
    </w:p>
    <w:p w:rsidR="00DF29B6" w:rsidRDefault="00C46E47" w:rsidP="00A13CC1">
      <w:pPr>
        <w:pStyle w:val="a3"/>
        <w:ind w:right="276" w:firstLine="707"/>
      </w:pPr>
      <w:r>
        <w:t xml:space="preserve">Армян‑қыпшақ қауымдары қоныстанған өңірлерде әртүрлі кәсіппен айналысқан. Олардың арасында транзиттік сауда жүргізген ірі көпестер мен дипломаттар ғана емес, армян әліпбиін қыпшақ тілінің фонетика‑графикалық нормаларына бейімдеп, жазба дәстүрді қалыптастырған жазушы‑бітікшілер де </w:t>
      </w:r>
      <w:r>
        <w:rPr>
          <w:spacing w:val="-2"/>
        </w:rPr>
        <w:t>болған.</w:t>
      </w:r>
    </w:p>
    <w:p w:rsidR="00DF29B6" w:rsidRDefault="00C46E47">
      <w:pPr>
        <w:pStyle w:val="a3"/>
        <w:ind w:right="276" w:firstLine="707"/>
      </w:pPr>
      <w:r>
        <w:t xml:space="preserve">Қауымның дербестігін сақтауға бағытталған күш‑жігердің нәтижесінде </w:t>
      </w:r>
      <w:r>
        <w:lastRenderedPageBreak/>
        <w:t>1496</w:t>
      </w:r>
      <w:r>
        <w:rPr>
          <w:spacing w:val="-8"/>
        </w:rPr>
        <w:t xml:space="preserve"> </w:t>
      </w:r>
      <w:r>
        <w:t>жылы</w:t>
      </w:r>
      <w:r>
        <w:rPr>
          <w:spacing w:val="-11"/>
        </w:rPr>
        <w:t xml:space="preserve"> </w:t>
      </w:r>
      <w:r>
        <w:t>поляк</w:t>
      </w:r>
      <w:r>
        <w:rPr>
          <w:spacing w:val="-12"/>
        </w:rPr>
        <w:t xml:space="preserve"> </w:t>
      </w:r>
      <w:r>
        <w:t>королі</w:t>
      </w:r>
      <w:r>
        <w:rPr>
          <w:spacing w:val="-8"/>
        </w:rPr>
        <w:t xml:space="preserve"> </w:t>
      </w:r>
      <w:r>
        <w:t>Ян</w:t>
      </w:r>
      <w:r>
        <w:rPr>
          <w:spacing w:val="-9"/>
        </w:rPr>
        <w:t xml:space="preserve"> </w:t>
      </w:r>
      <w:r>
        <w:t>Ольбрахт</w:t>
      </w:r>
      <w:r>
        <w:rPr>
          <w:spacing w:val="-10"/>
        </w:rPr>
        <w:t xml:space="preserve"> </w:t>
      </w:r>
      <w:r>
        <w:t>армян‑қыпшақтарға</w:t>
      </w:r>
      <w:r>
        <w:rPr>
          <w:spacing w:val="-10"/>
        </w:rPr>
        <w:t xml:space="preserve"> </w:t>
      </w:r>
      <w:r>
        <w:t>«өз</w:t>
      </w:r>
      <w:r>
        <w:rPr>
          <w:spacing w:val="-10"/>
        </w:rPr>
        <w:t xml:space="preserve"> </w:t>
      </w:r>
      <w:r>
        <w:t>істерін</w:t>
      </w:r>
      <w:r>
        <w:rPr>
          <w:spacing w:val="-11"/>
        </w:rPr>
        <w:t xml:space="preserve"> </w:t>
      </w:r>
      <w:r>
        <w:t>өздер</w:t>
      </w:r>
      <w:r w:rsidR="00DB00F0">
        <w:t>інің заңымен шешуге» құқық берген</w:t>
      </w:r>
      <w:r>
        <w:t xml:space="preserve">. Осыдан кейін </w:t>
      </w:r>
      <w:r w:rsidR="00DB00F0">
        <w:t>армян</w:t>
      </w:r>
      <w:r w:rsidR="00DB00F0" w:rsidRPr="00DB00F0">
        <w:t>-</w:t>
      </w:r>
      <w:r>
        <w:t>қыпшақ тілінде көптеген түпнұсқа және аударма еңбектер дүниеге келіп, армян‑қыпшақтардың іс- қағаздары мен ресми құжаттарының айналымы да осы тілде жүргізілді.</w:t>
      </w:r>
    </w:p>
    <w:p w:rsidR="00DF29B6" w:rsidRDefault="00C46E47">
      <w:pPr>
        <w:pStyle w:val="a3"/>
        <w:spacing w:before="1"/>
        <w:ind w:firstLine="707"/>
      </w:pPr>
      <w:r>
        <w:t>Көне армян тілінен діни кітаптар, көркем шығармалар мен дұғалықтар армян‑қыпшақ тіліне аударылып, армянша‑қыпшақша сөздіктер, грамматикалық еңбектер және жылнамалар, тіпті діни сарындағы поэзия үлгілері де жазылды. Армян-қыпшақ тіліндегі ресми құжаттар Львов қаласының</w:t>
      </w:r>
      <w:r>
        <w:rPr>
          <w:spacing w:val="-16"/>
        </w:rPr>
        <w:t xml:space="preserve"> </w:t>
      </w:r>
      <w:r>
        <w:t>әкімшілік‑сот</w:t>
      </w:r>
      <w:r>
        <w:rPr>
          <w:spacing w:val="-17"/>
        </w:rPr>
        <w:t xml:space="preserve"> </w:t>
      </w:r>
      <w:r>
        <w:t>мекемелерінде</w:t>
      </w:r>
      <w:r>
        <w:rPr>
          <w:spacing w:val="-17"/>
        </w:rPr>
        <w:t xml:space="preserve"> </w:t>
      </w:r>
      <w:r>
        <w:t>поляк,</w:t>
      </w:r>
      <w:r>
        <w:rPr>
          <w:spacing w:val="-15"/>
        </w:rPr>
        <w:t xml:space="preserve"> </w:t>
      </w:r>
      <w:r>
        <w:t>украин</w:t>
      </w:r>
      <w:r>
        <w:rPr>
          <w:spacing w:val="-16"/>
        </w:rPr>
        <w:t xml:space="preserve"> </w:t>
      </w:r>
      <w:r>
        <w:t>және</w:t>
      </w:r>
      <w:r>
        <w:rPr>
          <w:spacing w:val="-17"/>
        </w:rPr>
        <w:t xml:space="preserve"> </w:t>
      </w:r>
      <w:r>
        <w:t>латын</w:t>
      </w:r>
      <w:r>
        <w:rPr>
          <w:spacing w:val="-14"/>
        </w:rPr>
        <w:t xml:space="preserve"> </w:t>
      </w:r>
      <w:r>
        <w:t>тілдеріндегі құжаттармен тең дәрежеде қабылданды. Нәтижесінде қыпшақ тілі колониялық қауымдарда ресми іс жүргізу тілі мәртебесіне көтерілді.</w:t>
      </w:r>
    </w:p>
    <w:p w:rsidR="00DF29B6" w:rsidRDefault="00C46E47">
      <w:pPr>
        <w:pStyle w:val="a3"/>
        <w:ind w:right="277" w:firstLine="707"/>
      </w:pPr>
      <w:r>
        <w:t>1896 жылы Мәскеу археологиялық қоғамы армян-қыпшақ құжаттарын зерттеу үшін арнайы комиссия құрды. Комиссия құрамына Ф. Корш, С. Саков және</w:t>
      </w:r>
      <w:r>
        <w:rPr>
          <w:spacing w:val="55"/>
        </w:rPr>
        <w:t xml:space="preserve"> </w:t>
      </w:r>
      <w:r>
        <w:t>А.</w:t>
      </w:r>
      <w:r>
        <w:rPr>
          <w:spacing w:val="57"/>
        </w:rPr>
        <w:t xml:space="preserve"> </w:t>
      </w:r>
      <w:r>
        <w:t>Крымский</w:t>
      </w:r>
      <w:r>
        <w:rPr>
          <w:spacing w:val="57"/>
        </w:rPr>
        <w:t xml:space="preserve"> </w:t>
      </w:r>
      <w:r>
        <w:t>сияқты</w:t>
      </w:r>
      <w:r>
        <w:rPr>
          <w:spacing w:val="57"/>
        </w:rPr>
        <w:t xml:space="preserve"> </w:t>
      </w:r>
      <w:r>
        <w:t>ғалымдар</w:t>
      </w:r>
      <w:r>
        <w:rPr>
          <w:spacing w:val="56"/>
        </w:rPr>
        <w:t xml:space="preserve"> </w:t>
      </w:r>
      <w:r>
        <w:t>енді.</w:t>
      </w:r>
      <w:r>
        <w:rPr>
          <w:spacing w:val="55"/>
        </w:rPr>
        <w:t xml:space="preserve"> </w:t>
      </w:r>
      <w:r>
        <w:t>1930</w:t>
      </w:r>
      <w:r>
        <w:rPr>
          <w:spacing w:val="59"/>
        </w:rPr>
        <w:t xml:space="preserve"> </w:t>
      </w:r>
      <w:r>
        <w:t>жылы</w:t>
      </w:r>
      <w:r>
        <w:rPr>
          <w:spacing w:val="57"/>
        </w:rPr>
        <w:t xml:space="preserve"> </w:t>
      </w:r>
      <w:r>
        <w:t>А.</w:t>
      </w:r>
      <w:r>
        <w:rPr>
          <w:spacing w:val="57"/>
        </w:rPr>
        <w:t xml:space="preserve"> </w:t>
      </w:r>
      <w:r>
        <w:t>Крымский</w:t>
      </w:r>
      <w:r>
        <w:rPr>
          <w:spacing w:val="57"/>
        </w:rPr>
        <w:t xml:space="preserve"> </w:t>
      </w:r>
      <w:r>
        <w:rPr>
          <w:spacing w:val="-2"/>
        </w:rPr>
        <w:t>өзінің</w:t>
      </w:r>
    </w:p>
    <w:p w:rsidR="00DF29B6" w:rsidRDefault="00C46E47">
      <w:pPr>
        <w:pStyle w:val="a3"/>
        <w:ind w:right="279" w:firstLine="0"/>
      </w:pPr>
      <w:r>
        <w:t xml:space="preserve">«Тюрки, ІХ мови та лггератури» атты кітабында алғаш рет </w:t>
      </w:r>
      <w:r w:rsidR="00DB00F0">
        <w:t>армян</w:t>
      </w:r>
      <w:r w:rsidR="00DB00F0" w:rsidRPr="00DB00F0">
        <w:t>-</w:t>
      </w:r>
      <w:r w:rsidR="00DB00F0">
        <w:t xml:space="preserve">қыпшақтар </w:t>
      </w:r>
      <w:r>
        <w:t xml:space="preserve">туралы </w:t>
      </w:r>
      <w:r w:rsidR="00DB00F0">
        <w:t xml:space="preserve">тың </w:t>
      </w:r>
      <w:r>
        <w:t>ақпаратпен бөлісіп, әле</w:t>
      </w:r>
      <w:r w:rsidR="00DB00F0">
        <w:t xml:space="preserve">м халықтарын армян-қыпшақ тілі мен ескерткіштерімен </w:t>
      </w:r>
      <w:r>
        <w:t>таныстырды [18].</w:t>
      </w:r>
    </w:p>
    <w:p w:rsidR="00DF29B6" w:rsidRDefault="00C46E47">
      <w:pPr>
        <w:pStyle w:val="a3"/>
        <w:ind w:right="279" w:firstLine="708"/>
      </w:pPr>
      <w:r>
        <w:t>А. Крымский армян-қыпшақ тілі мен құмық тілі арасында айтарлықтай ұқсастықтардың</w:t>
      </w:r>
      <w:r>
        <w:rPr>
          <w:spacing w:val="-12"/>
        </w:rPr>
        <w:t xml:space="preserve"> </w:t>
      </w:r>
      <w:r>
        <w:t>бар</w:t>
      </w:r>
      <w:r>
        <w:rPr>
          <w:spacing w:val="-12"/>
        </w:rPr>
        <w:t xml:space="preserve"> </w:t>
      </w:r>
      <w:r>
        <w:t>екенін</w:t>
      </w:r>
      <w:r>
        <w:rPr>
          <w:spacing w:val="-10"/>
        </w:rPr>
        <w:t xml:space="preserve"> </w:t>
      </w:r>
      <w:r>
        <w:t>байқайды</w:t>
      </w:r>
      <w:r>
        <w:rPr>
          <w:spacing w:val="-13"/>
        </w:rPr>
        <w:t xml:space="preserve"> </w:t>
      </w:r>
      <w:r>
        <w:t>және</w:t>
      </w:r>
      <w:r>
        <w:rPr>
          <w:spacing w:val="-11"/>
        </w:rPr>
        <w:t xml:space="preserve"> </w:t>
      </w:r>
      <w:r>
        <w:t>оның</w:t>
      </w:r>
      <w:r>
        <w:rPr>
          <w:spacing w:val="-10"/>
        </w:rPr>
        <w:t xml:space="preserve"> </w:t>
      </w:r>
      <w:r>
        <w:t>«Кодекс</w:t>
      </w:r>
      <w:r>
        <w:rPr>
          <w:spacing w:val="-11"/>
        </w:rPr>
        <w:t xml:space="preserve"> </w:t>
      </w:r>
      <w:r>
        <w:t>Куманикус»</w:t>
      </w:r>
      <w:r>
        <w:rPr>
          <w:spacing w:val="-12"/>
        </w:rPr>
        <w:t xml:space="preserve"> </w:t>
      </w:r>
      <w:r>
        <w:t>тіліне</w:t>
      </w:r>
      <w:r>
        <w:rPr>
          <w:spacing w:val="-11"/>
        </w:rPr>
        <w:t xml:space="preserve"> </w:t>
      </w:r>
      <w:r>
        <w:t>де жақындығын анықтайды. А. Крымский армян-қыпшақ тіліне байланысты мынандай тұжырымдар ұсынады:</w:t>
      </w:r>
    </w:p>
    <w:p w:rsidR="00DF29B6" w:rsidRDefault="00C46E47">
      <w:pPr>
        <w:pStyle w:val="a5"/>
        <w:numPr>
          <w:ilvl w:val="0"/>
          <w:numId w:val="56"/>
        </w:numPr>
        <w:tabs>
          <w:tab w:val="left" w:pos="1112"/>
        </w:tabs>
        <w:ind w:right="280" w:firstLine="707"/>
        <w:rPr>
          <w:sz w:val="28"/>
        </w:rPr>
      </w:pPr>
      <w:r>
        <w:rPr>
          <w:sz w:val="28"/>
        </w:rPr>
        <w:t>Армян</w:t>
      </w:r>
      <w:r>
        <w:rPr>
          <w:spacing w:val="-18"/>
          <w:sz w:val="28"/>
        </w:rPr>
        <w:t xml:space="preserve"> </w:t>
      </w:r>
      <w:r>
        <w:rPr>
          <w:sz w:val="28"/>
        </w:rPr>
        <w:t>тілімен</w:t>
      </w:r>
      <w:r>
        <w:rPr>
          <w:spacing w:val="-17"/>
          <w:sz w:val="28"/>
        </w:rPr>
        <w:t xml:space="preserve"> </w:t>
      </w:r>
      <w:r>
        <w:rPr>
          <w:sz w:val="28"/>
        </w:rPr>
        <w:t>жазылған</w:t>
      </w:r>
      <w:r>
        <w:rPr>
          <w:spacing w:val="-18"/>
          <w:sz w:val="28"/>
        </w:rPr>
        <w:t xml:space="preserve"> </w:t>
      </w:r>
      <w:r>
        <w:rPr>
          <w:sz w:val="28"/>
        </w:rPr>
        <w:t>түркі</w:t>
      </w:r>
      <w:r>
        <w:rPr>
          <w:spacing w:val="-17"/>
          <w:sz w:val="28"/>
        </w:rPr>
        <w:t xml:space="preserve"> </w:t>
      </w:r>
      <w:r>
        <w:rPr>
          <w:sz w:val="28"/>
        </w:rPr>
        <w:t>тіліндегі</w:t>
      </w:r>
      <w:r>
        <w:rPr>
          <w:spacing w:val="-18"/>
          <w:sz w:val="28"/>
        </w:rPr>
        <w:t xml:space="preserve"> </w:t>
      </w:r>
      <w:r>
        <w:rPr>
          <w:sz w:val="28"/>
        </w:rPr>
        <w:t>мәтіндер</w:t>
      </w:r>
      <w:r>
        <w:rPr>
          <w:spacing w:val="-17"/>
          <w:sz w:val="28"/>
        </w:rPr>
        <w:t xml:space="preserve"> </w:t>
      </w:r>
      <w:r>
        <w:rPr>
          <w:sz w:val="28"/>
        </w:rPr>
        <w:t>қыпшақ-половец</w:t>
      </w:r>
      <w:r>
        <w:rPr>
          <w:spacing w:val="-18"/>
          <w:sz w:val="28"/>
        </w:rPr>
        <w:t xml:space="preserve"> </w:t>
      </w:r>
      <w:r>
        <w:rPr>
          <w:sz w:val="28"/>
        </w:rPr>
        <w:t>түркі тілдері тармағына жататындығы туралы.</w:t>
      </w:r>
    </w:p>
    <w:p w:rsidR="00DF29B6" w:rsidRDefault="00C46E47">
      <w:pPr>
        <w:pStyle w:val="a5"/>
        <w:numPr>
          <w:ilvl w:val="0"/>
          <w:numId w:val="56"/>
        </w:numPr>
        <w:tabs>
          <w:tab w:val="left" w:pos="1155"/>
        </w:tabs>
        <w:ind w:right="279" w:firstLine="707"/>
        <w:rPr>
          <w:sz w:val="28"/>
        </w:rPr>
      </w:pPr>
      <w:r>
        <w:rPr>
          <w:sz w:val="28"/>
        </w:rPr>
        <w:t>Жазба мұраларды бұрынғы лингвистикалық материалдармен (Кодекс Куманикус пен қарайым мәтіндерімен) байланыстырады.</w:t>
      </w:r>
    </w:p>
    <w:p w:rsidR="00DF29B6" w:rsidRDefault="00C46E47">
      <w:pPr>
        <w:pStyle w:val="a5"/>
        <w:numPr>
          <w:ilvl w:val="0"/>
          <w:numId w:val="56"/>
        </w:numPr>
        <w:tabs>
          <w:tab w:val="left" w:pos="1237"/>
        </w:tabs>
        <w:ind w:right="281" w:firstLine="708"/>
        <w:rPr>
          <w:sz w:val="28"/>
        </w:rPr>
      </w:pPr>
      <w:r>
        <w:rPr>
          <w:sz w:val="28"/>
        </w:rPr>
        <w:t>Қыпшақ</w:t>
      </w:r>
      <w:r>
        <w:rPr>
          <w:spacing w:val="80"/>
          <w:sz w:val="28"/>
        </w:rPr>
        <w:t xml:space="preserve"> </w:t>
      </w:r>
      <w:r>
        <w:rPr>
          <w:sz w:val="28"/>
        </w:rPr>
        <w:t>тілінде</w:t>
      </w:r>
      <w:r>
        <w:rPr>
          <w:spacing w:val="80"/>
          <w:sz w:val="28"/>
        </w:rPr>
        <w:t xml:space="preserve"> </w:t>
      </w:r>
      <w:r>
        <w:rPr>
          <w:sz w:val="28"/>
        </w:rPr>
        <w:t>сөйлейтін</w:t>
      </w:r>
      <w:r>
        <w:rPr>
          <w:spacing w:val="80"/>
          <w:sz w:val="28"/>
        </w:rPr>
        <w:t xml:space="preserve"> </w:t>
      </w:r>
      <w:r>
        <w:rPr>
          <w:sz w:val="28"/>
        </w:rPr>
        <w:t>армяндарда</w:t>
      </w:r>
      <w:r>
        <w:rPr>
          <w:spacing w:val="80"/>
          <w:sz w:val="28"/>
        </w:rPr>
        <w:t xml:space="preserve"> </w:t>
      </w:r>
      <w:r>
        <w:rPr>
          <w:sz w:val="28"/>
        </w:rPr>
        <w:t>тілдік</w:t>
      </w:r>
      <w:r>
        <w:rPr>
          <w:spacing w:val="80"/>
          <w:sz w:val="28"/>
        </w:rPr>
        <w:t xml:space="preserve"> </w:t>
      </w:r>
      <w:r>
        <w:rPr>
          <w:sz w:val="28"/>
        </w:rPr>
        <w:t>ауысудың</w:t>
      </w:r>
      <w:r>
        <w:rPr>
          <w:spacing w:val="80"/>
          <w:sz w:val="28"/>
        </w:rPr>
        <w:t xml:space="preserve"> </w:t>
      </w:r>
      <w:r>
        <w:rPr>
          <w:sz w:val="28"/>
        </w:rPr>
        <w:t>XIV–XV ғасырларда болғаны туралы болжам ұсынады.</w:t>
      </w:r>
    </w:p>
    <w:p w:rsidR="00DF29B6" w:rsidRDefault="00C46E47">
      <w:pPr>
        <w:pStyle w:val="a3"/>
        <w:tabs>
          <w:tab w:val="left" w:pos="4913"/>
        </w:tabs>
        <w:ind w:right="277"/>
      </w:pPr>
      <w:r>
        <w:t>Тіл</w:t>
      </w:r>
      <w:r>
        <w:rPr>
          <w:spacing w:val="-2"/>
        </w:rPr>
        <w:t xml:space="preserve"> </w:t>
      </w:r>
      <w:r>
        <w:t>білімінде</w:t>
      </w:r>
      <w:r>
        <w:rPr>
          <w:spacing w:val="-1"/>
        </w:rPr>
        <w:t xml:space="preserve"> </w:t>
      </w:r>
      <w:r>
        <w:t>1970‑жылдардан бері «армян‑қыпшақ</w:t>
      </w:r>
      <w:r>
        <w:rPr>
          <w:spacing w:val="-3"/>
        </w:rPr>
        <w:t xml:space="preserve"> </w:t>
      </w:r>
      <w:r>
        <w:t>ескерткіштерінің тілі» мәселесін</w:t>
      </w:r>
      <w:r>
        <w:rPr>
          <w:spacing w:val="80"/>
          <w:w w:val="150"/>
        </w:rPr>
        <w:t xml:space="preserve"> </w:t>
      </w:r>
      <w:r>
        <w:t>зерттеген</w:t>
      </w:r>
      <w:r>
        <w:rPr>
          <w:spacing w:val="80"/>
          <w:w w:val="150"/>
        </w:rPr>
        <w:t xml:space="preserve"> </w:t>
      </w:r>
      <w:r>
        <w:t>Э.</w:t>
      </w:r>
      <w:r>
        <w:rPr>
          <w:spacing w:val="80"/>
          <w:w w:val="150"/>
        </w:rPr>
        <w:t xml:space="preserve"> </w:t>
      </w:r>
      <w:r>
        <w:t>Трыярский,</w:t>
      </w:r>
      <w:r>
        <w:rPr>
          <w:spacing w:val="80"/>
          <w:w w:val="150"/>
        </w:rPr>
        <w:t xml:space="preserve"> </w:t>
      </w:r>
      <w:r>
        <w:t>Э.</w:t>
      </w:r>
      <w:r>
        <w:rPr>
          <w:spacing w:val="80"/>
          <w:w w:val="150"/>
        </w:rPr>
        <w:t xml:space="preserve"> </w:t>
      </w:r>
      <w:r>
        <w:t>Шютц,</w:t>
      </w:r>
      <w:r>
        <w:rPr>
          <w:spacing w:val="80"/>
          <w:w w:val="150"/>
        </w:rPr>
        <w:t xml:space="preserve"> </w:t>
      </w:r>
      <w:r>
        <w:t>О.</w:t>
      </w:r>
      <w:r>
        <w:rPr>
          <w:spacing w:val="80"/>
          <w:w w:val="150"/>
        </w:rPr>
        <w:t xml:space="preserve"> </w:t>
      </w:r>
      <w:r>
        <w:t>Прицак,</w:t>
      </w:r>
      <w:r>
        <w:rPr>
          <w:spacing w:val="80"/>
          <w:w w:val="150"/>
        </w:rPr>
        <w:t xml:space="preserve"> </w:t>
      </w:r>
      <w:r>
        <w:t>Ж.</w:t>
      </w:r>
      <w:r>
        <w:rPr>
          <w:spacing w:val="80"/>
          <w:w w:val="150"/>
        </w:rPr>
        <w:t xml:space="preserve"> </w:t>
      </w:r>
      <w:r>
        <w:t>Дени, И.А.</w:t>
      </w:r>
      <w:r>
        <w:rPr>
          <w:spacing w:val="-17"/>
        </w:rPr>
        <w:t xml:space="preserve"> </w:t>
      </w:r>
      <w:r>
        <w:t>Абдуллин,</w:t>
      </w:r>
      <w:r>
        <w:rPr>
          <w:spacing w:val="77"/>
          <w:w w:val="150"/>
        </w:rPr>
        <w:t xml:space="preserve">  </w:t>
      </w:r>
      <w:r>
        <w:t>Т.И.</w:t>
      </w:r>
      <w:r>
        <w:rPr>
          <w:spacing w:val="77"/>
          <w:w w:val="150"/>
        </w:rPr>
        <w:t xml:space="preserve">  </w:t>
      </w:r>
      <w:r>
        <w:rPr>
          <w:spacing w:val="-2"/>
        </w:rPr>
        <w:t>Грунин</w:t>
      </w:r>
      <w:r>
        <w:tab/>
        <w:t>сынды</w:t>
      </w:r>
      <w:r>
        <w:rPr>
          <w:spacing w:val="78"/>
          <w:w w:val="150"/>
        </w:rPr>
        <w:t xml:space="preserve">  </w:t>
      </w:r>
      <w:r>
        <w:t>ғалымдардың</w:t>
      </w:r>
      <w:r>
        <w:rPr>
          <w:spacing w:val="78"/>
          <w:w w:val="150"/>
        </w:rPr>
        <w:t xml:space="preserve">  </w:t>
      </w:r>
      <w:r>
        <w:rPr>
          <w:spacing w:val="-2"/>
        </w:rPr>
        <w:t>еңбектерінде</w:t>
      </w:r>
    </w:p>
    <w:p w:rsidR="00DB00F0" w:rsidRDefault="00C46E47" w:rsidP="00DB00F0">
      <w:pPr>
        <w:pStyle w:val="a3"/>
        <w:ind w:right="279" w:firstLine="0"/>
      </w:pPr>
      <w:r>
        <w:t>«армян‑қыпшақ»</w:t>
      </w:r>
      <w:r>
        <w:rPr>
          <w:spacing w:val="-6"/>
        </w:rPr>
        <w:t xml:space="preserve"> </w:t>
      </w:r>
      <w:r>
        <w:t>терминін</w:t>
      </w:r>
      <w:r>
        <w:rPr>
          <w:spacing w:val="-4"/>
        </w:rPr>
        <w:t xml:space="preserve"> </w:t>
      </w:r>
      <w:r>
        <w:t>тұрақты</w:t>
      </w:r>
      <w:r>
        <w:rPr>
          <w:spacing w:val="-4"/>
        </w:rPr>
        <w:t xml:space="preserve"> </w:t>
      </w:r>
      <w:r>
        <w:t>қолдана</w:t>
      </w:r>
      <w:r>
        <w:rPr>
          <w:spacing w:val="-5"/>
        </w:rPr>
        <w:t xml:space="preserve"> </w:t>
      </w:r>
      <w:r>
        <w:t>отырып,</w:t>
      </w:r>
      <w:r>
        <w:rPr>
          <w:spacing w:val="-5"/>
        </w:rPr>
        <w:t xml:space="preserve"> </w:t>
      </w:r>
      <w:r>
        <w:t>демографиялық</w:t>
      </w:r>
      <w:r>
        <w:rPr>
          <w:spacing w:val="-5"/>
        </w:rPr>
        <w:t xml:space="preserve"> </w:t>
      </w:r>
      <w:r>
        <w:t>тұрғыдан басым болған қыпшақтардың ықпалымен армян қауымдарының ана тілінен ажырап, қыпшақ тілінде сөйлеп қана қоймай, сол тілде жазба мұра да қалдырғанын атап көрсетеді.</w:t>
      </w:r>
      <w:r w:rsidR="00DB00F0">
        <w:t xml:space="preserve"> </w:t>
      </w:r>
      <w:r>
        <w:t>Бұл бағыт өкілдерінің пайымынша, уақыт өте келе діни мәтіндер мен дұғалықт</w:t>
      </w:r>
      <w:r w:rsidR="00DB00F0">
        <w:t>ар да армян</w:t>
      </w:r>
      <w:r w:rsidR="00DB00F0" w:rsidRPr="00DB00F0">
        <w:t>-</w:t>
      </w:r>
      <w:r w:rsidR="00DB00F0">
        <w:t xml:space="preserve">қыпшақ тілінде хатталған. </w:t>
      </w:r>
    </w:p>
    <w:p w:rsidR="00DF29B6" w:rsidRDefault="00DB00F0" w:rsidP="00DB00F0">
      <w:pPr>
        <w:pStyle w:val="a3"/>
        <w:ind w:right="279" w:firstLine="0"/>
      </w:pPr>
      <w:r>
        <w:tab/>
      </w:r>
      <w:r w:rsidR="00C46E47">
        <w:t>А. Абдуллин 1971 жылы «Советская тюркология» журналының № 3 санында «Памятная записка Агопа на армяно-кыпчакском языке» атты мақаласын жариялады [19]. Ғалым бұл еңбегінде армян-қыпшақ мұраларын зерттеу тарихын нақты деректермен толықтыра отырып, жаңа табылған жаднама жөнінде құнды мәліметтер береді.</w:t>
      </w:r>
    </w:p>
    <w:p w:rsidR="00DF29B6" w:rsidRDefault="00C46E47">
      <w:pPr>
        <w:pStyle w:val="a3"/>
        <w:ind w:right="279"/>
      </w:pPr>
      <w:r>
        <w:t xml:space="preserve">Зерттеушінің көрсетуінше, жаднаманың алғашқы нұсқасын 1957 жылы </w:t>
      </w:r>
      <w:r>
        <w:rPr>
          <w:spacing w:val="-2"/>
        </w:rPr>
        <w:t>поляк</w:t>
      </w:r>
      <w:r>
        <w:rPr>
          <w:spacing w:val="-8"/>
        </w:rPr>
        <w:t xml:space="preserve"> </w:t>
      </w:r>
      <w:r>
        <w:rPr>
          <w:spacing w:val="-2"/>
        </w:rPr>
        <w:t>ориенталистері</w:t>
      </w:r>
      <w:r>
        <w:rPr>
          <w:spacing w:val="-10"/>
        </w:rPr>
        <w:t xml:space="preserve"> </w:t>
      </w:r>
      <w:r>
        <w:rPr>
          <w:spacing w:val="-2"/>
        </w:rPr>
        <w:t>М.</w:t>
      </w:r>
      <w:r>
        <w:rPr>
          <w:spacing w:val="-9"/>
        </w:rPr>
        <w:t xml:space="preserve"> </w:t>
      </w:r>
      <w:r>
        <w:rPr>
          <w:spacing w:val="-2"/>
        </w:rPr>
        <w:t>Левицкий</w:t>
      </w:r>
      <w:r>
        <w:rPr>
          <w:spacing w:val="-8"/>
        </w:rPr>
        <w:t xml:space="preserve"> </w:t>
      </w:r>
      <w:r>
        <w:rPr>
          <w:spacing w:val="-2"/>
        </w:rPr>
        <w:t>мен</w:t>
      </w:r>
      <w:r>
        <w:rPr>
          <w:spacing w:val="-10"/>
        </w:rPr>
        <w:t xml:space="preserve"> </w:t>
      </w:r>
      <w:r>
        <w:rPr>
          <w:spacing w:val="-2"/>
        </w:rPr>
        <w:t>Р.</w:t>
      </w:r>
      <w:r>
        <w:rPr>
          <w:spacing w:val="-9"/>
        </w:rPr>
        <w:t xml:space="preserve"> </w:t>
      </w:r>
      <w:r>
        <w:rPr>
          <w:spacing w:val="-2"/>
        </w:rPr>
        <w:t>Конов</w:t>
      </w:r>
      <w:r>
        <w:rPr>
          <w:spacing w:val="-9"/>
        </w:rPr>
        <w:t xml:space="preserve"> </w:t>
      </w:r>
      <w:r>
        <w:rPr>
          <w:spacing w:val="-2"/>
        </w:rPr>
        <w:t>тапқан,</w:t>
      </w:r>
      <w:r>
        <w:rPr>
          <w:spacing w:val="-9"/>
        </w:rPr>
        <w:t xml:space="preserve"> </w:t>
      </w:r>
      <w:r>
        <w:rPr>
          <w:spacing w:val="-2"/>
        </w:rPr>
        <w:t>ал</w:t>
      </w:r>
      <w:r>
        <w:rPr>
          <w:spacing w:val="-10"/>
        </w:rPr>
        <w:t xml:space="preserve"> </w:t>
      </w:r>
      <w:r>
        <w:rPr>
          <w:spacing w:val="-2"/>
        </w:rPr>
        <w:t>екінші</w:t>
      </w:r>
      <w:r>
        <w:rPr>
          <w:spacing w:val="-10"/>
        </w:rPr>
        <w:t xml:space="preserve"> </w:t>
      </w:r>
      <w:r>
        <w:rPr>
          <w:spacing w:val="-2"/>
        </w:rPr>
        <w:t>нұсқасы</w:t>
      </w:r>
      <w:r>
        <w:rPr>
          <w:spacing w:val="-10"/>
        </w:rPr>
        <w:t xml:space="preserve"> </w:t>
      </w:r>
      <w:r>
        <w:rPr>
          <w:spacing w:val="-2"/>
        </w:rPr>
        <w:t xml:space="preserve">1967 </w:t>
      </w:r>
      <w:r>
        <w:t xml:space="preserve">жылдың ақпан айында Санкт-Петербург қаласындағы Салтыков-Щедрин атындағы мемлекеттік көпшілік кітапхананың қолжазбалар қорынан анықталған. Қолжазбада Каменец‑Подольскідегі армян‑қыпшақ қауымына </w:t>
      </w:r>
      <w:r>
        <w:lastRenderedPageBreak/>
        <w:t>қатысты</w:t>
      </w:r>
      <w:r>
        <w:rPr>
          <w:spacing w:val="-1"/>
        </w:rPr>
        <w:t xml:space="preserve"> </w:t>
      </w:r>
      <w:r>
        <w:t>бірегей</w:t>
      </w:r>
      <w:r>
        <w:rPr>
          <w:spacing w:val="-1"/>
        </w:rPr>
        <w:t xml:space="preserve"> </w:t>
      </w:r>
      <w:r>
        <w:t>жазба</w:t>
      </w:r>
      <w:r>
        <w:rPr>
          <w:spacing w:val="-1"/>
        </w:rPr>
        <w:t xml:space="preserve"> </w:t>
      </w:r>
      <w:r>
        <w:t>дерек</w:t>
      </w:r>
      <w:r>
        <w:rPr>
          <w:spacing w:val="-1"/>
        </w:rPr>
        <w:t xml:space="preserve"> </w:t>
      </w:r>
      <w:r>
        <w:t>сипатталып,</w:t>
      </w:r>
      <w:r>
        <w:rPr>
          <w:spacing w:val="-2"/>
        </w:rPr>
        <w:t xml:space="preserve"> </w:t>
      </w:r>
      <w:r>
        <w:t>оның тілдік</w:t>
      </w:r>
      <w:r>
        <w:rPr>
          <w:spacing w:val="-1"/>
        </w:rPr>
        <w:t xml:space="preserve"> </w:t>
      </w:r>
      <w:r>
        <w:t>және</w:t>
      </w:r>
      <w:r>
        <w:rPr>
          <w:spacing w:val="-1"/>
        </w:rPr>
        <w:t xml:space="preserve"> </w:t>
      </w:r>
      <w:r>
        <w:t xml:space="preserve">тарихи құндылығы </w:t>
      </w:r>
      <w:r>
        <w:rPr>
          <w:spacing w:val="-2"/>
        </w:rPr>
        <w:t>дәлелденеді.</w:t>
      </w:r>
    </w:p>
    <w:p w:rsidR="00DF29B6" w:rsidRDefault="00C46E47" w:rsidP="00DB00F0">
      <w:pPr>
        <w:pStyle w:val="a3"/>
        <w:tabs>
          <w:tab w:val="left" w:pos="1068"/>
          <w:tab w:val="left" w:pos="3158"/>
          <w:tab w:val="left" w:pos="6113"/>
        </w:tabs>
      </w:pPr>
      <w:r>
        <w:t>Абдуллиннің</w:t>
      </w:r>
      <w:r>
        <w:rPr>
          <w:spacing w:val="80"/>
        </w:rPr>
        <w:t xml:space="preserve"> </w:t>
      </w:r>
      <w:r>
        <w:t>мақаласы</w:t>
      </w:r>
      <w:r>
        <w:rPr>
          <w:spacing w:val="80"/>
        </w:rPr>
        <w:t xml:space="preserve"> </w:t>
      </w:r>
      <w:r>
        <w:t>ғылыми</w:t>
      </w:r>
      <w:r>
        <w:rPr>
          <w:spacing w:val="80"/>
        </w:rPr>
        <w:t xml:space="preserve"> </w:t>
      </w:r>
      <w:r>
        <w:t>ортаға</w:t>
      </w:r>
      <w:r>
        <w:rPr>
          <w:spacing w:val="80"/>
        </w:rPr>
        <w:t xml:space="preserve"> </w:t>
      </w:r>
      <w:r>
        <w:t>Агоп</w:t>
      </w:r>
      <w:r>
        <w:rPr>
          <w:spacing w:val="80"/>
        </w:rPr>
        <w:t xml:space="preserve"> </w:t>
      </w:r>
      <w:r>
        <w:t>жаднамасын</w:t>
      </w:r>
      <w:r>
        <w:rPr>
          <w:spacing w:val="80"/>
        </w:rPr>
        <w:t xml:space="preserve"> </w:t>
      </w:r>
      <w:r>
        <w:t>жан‑жақты таныстырып,</w:t>
      </w:r>
      <w:r>
        <w:rPr>
          <w:spacing w:val="40"/>
        </w:rPr>
        <w:t xml:space="preserve"> </w:t>
      </w:r>
      <w:r>
        <w:t>оның</w:t>
      </w:r>
      <w:r>
        <w:rPr>
          <w:spacing w:val="40"/>
        </w:rPr>
        <w:t xml:space="preserve"> </w:t>
      </w:r>
      <w:r>
        <w:t>деректанулық</w:t>
      </w:r>
      <w:r>
        <w:rPr>
          <w:spacing w:val="40"/>
        </w:rPr>
        <w:t xml:space="preserve"> </w:t>
      </w:r>
      <w:r>
        <w:t>(қолжазбаның</w:t>
      </w:r>
      <w:r>
        <w:rPr>
          <w:spacing w:val="40"/>
        </w:rPr>
        <w:t xml:space="preserve"> </w:t>
      </w:r>
      <w:r>
        <w:t>жазылған</w:t>
      </w:r>
      <w:r>
        <w:rPr>
          <w:spacing w:val="40"/>
        </w:rPr>
        <w:t xml:space="preserve"> </w:t>
      </w:r>
      <w:r>
        <w:t>күні,</w:t>
      </w:r>
      <w:r>
        <w:rPr>
          <w:spacing w:val="40"/>
        </w:rPr>
        <w:t xml:space="preserve"> </w:t>
      </w:r>
      <w:r>
        <w:t>орны)</w:t>
      </w:r>
      <w:r>
        <w:rPr>
          <w:spacing w:val="40"/>
        </w:rPr>
        <w:t xml:space="preserve"> </w:t>
      </w:r>
      <w:r>
        <w:t>және лингвистикалық (сирек сөздік қор, армян‑қыпшақ жазба дәстүрі) қырларынан маңызын</w:t>
      </w:r>
      <w:r>
        <w:rPr>
          <w:spacing w:val="80"/>
        </w:rPr>
        <w:t xml:space="preserve"> </w:t>
      </w:r>
      <w:r>
        <w:t>көрсетеді,</w:t>
      </w:r>
      <w:r>
        <w:rPr>
          <w:spacing w:val="80"/>
        </w:rPr>
        <w:t xml:space="preserve"> </w:t>
      </w:r>
      <w:r>
        <w:t>сонымен</w:t>
      </w:r>
      <w:r>
        <w:rPr>
          <w:spacing w:val="80"/>
        </w:rPr>
        <w:t xml:space="preserve"> </w:t>
      </w:r>
      <w:r>
        <w:t>бірге</w:t>
      </w:r>
      <w:r>
        <w:rPr>
          <w:spacing w:val="80"/>
        </w:rPr>
        <w:t xml:space="preserve"> </w:t>
      </w:r>
      <w:r>
        <w:t>Каменец‑Подольскідегі</w:t>
      </w:r>
      <w:r>
        <w:rPr>
          <w:spacing w:val="80"/>
        </w:rPr>
        <w:t xml:space="preserve"> </w:t>
      </w:r>
      <w:r>
        <w:t>армян‑қыпшақ қауымының</w:t>
      </w:r>
      <w:r>
        <w:rPr>
          <w:spacing w:val="-18"/>
        </w:rPr>
        <w:t xml:space="preserve"> </w:t>
      </w:r>
      <w:r>
        <w:t>діни‑мәдени</w:t>
      </w:r>
      <w:r>
        <w:rPr>
          <w:spacing w:val="-17"/>
        </w:rPr>
        <w:t xml:space="preserve"> </w:t>
      </w:r>
      <w:r>
        <w:t>өмірі</w:t>
      </w:r>
      <w:r>
        <w:rPr>
          <w:spacing w:val="-18"/>
        </w:rPr>
        <w:t xml:space="preserve"> </w:t>
      </w:r>
      <w:r>
        <w:t>мен</w:t>
      </w:r>
      <w:r>
        <w:rPr>
          <w:spacing w:val="-17"/>
        </w:rPr>
        <w:t xml:space="preserve"> </w:t>
      </w:r>
      <w:r>
        <w:t>қоныстану</w:t>
      </w:r>
      <w:r>
        <w:rPr>
          <w:spacing w:val="-19"/>
        </w:rPr>
        <w:t xml:space="preserve"> </w:t>
      </w:r>
      <w:r>
        <w:t>тарихына</w:t>
      </w:r>
      <w:r>
        <w:rPr>
          <w:spacing w:val="-18"/>
        </w:rPr>
        <w:t xml:space="preserve"> </w:t>
      </w:r>
      <w:r>
        <w:t>сенімді</w:t>
      </w:r>
      <w:r>
        <w:rPr>
          <w:spacing w:val="-17"/>
        </w:rPr>
        <w:t xml:space="preserve"> </w:t>
      </w:r>
      <w:r>
        <w:t>айғақ</w:t>
      </w:r>
      <w:r>
        <w:rPr>
          <w:spacing w:val="-18"/>
        </w:rPr>
        <w:t xml:space="preserve"> </w:t>
      </w:r>
      <w:r>
        <w:t xml:space="preserve">ұсынады. </w:t>
      </w:r>
      <w:r w:rsidR="00DB00F0">
        <w:tab/>
      </w:r>
      <w:r w:rsidR="00DB00F0" w:rsidRPr="00DB00F0">
        <w:t xml:space="preserve">Тарих ғылымдарының кандидаты, Татарстан Ғылым академиясының Ш. Марджани атындағы Тарих институты жанындағы М.А. Усманов атындағы Алтын Орда зерттеу орталығының жетекшісі, ғалым И.М. Миргалеев 2016 жылы «Золотоордынское обозрение» журналында жарияланған «Кыпчакское наследие. О новом издании А.Н. Гаркавца» атты мақаласында </w:t>
      </w:r>
      <w:r w:rsidR="006C1EA0">
        <w:t xml:space="preserve">                                 </w:t>
      </w:r>
      <w:r w:rsidR="00DB00F0" w:rsidRPr="00DB00F0">
        <w:t>А.Н. Гаркавецтің ғылыми еңбегіне жан-жақты талдау жасай отырып, сонымен қатар И.А. Абдуллиннің ғылыми қызметіне де кеңінен тоқталады [27, 681].</w:t>
      </w:r>
    </w:p>
    <w:p w:rsidR="00DF29B6" w:rsidRDefault="00C46E47">
      <w:pPr>
        <w:pStyle w:val="a3"/>
        <w:ind w:right="279"/>
      </w:pPr>
      <w:r>
        <w:t>Автордың дерегінше, И.А. Абдуллин XVI ғасырда армян графикасымен жазылған қыпшақтілді жазба мұраларды жан-жақты зерттеп, олардың тілдік құрылымы мен тарихи ерекшеліктерін айқындауға бағытталған кешенді ғылыми жұмыс жүргізген. Зерттеу нәтижесінде ғалым «Армян жазулы XVI ғасыр</w:t>
      </w:r>
      <w:r>
        <w:rPr>
          <w:spacing w:val="-1"/>
        </w:rPr>
        <w:t xml:space="preserve"> </w:t>
      </w:r>
      <w:r>
        <w:t>қыпшақ</w:t>
      </w:r>
      <w:r>
        <w:rPr>
          <w:spacing w:val="-2"/>
        </w:rPr>
        <w:t xml:space="preserve"> </w:t>
      </w:r>
      <w:r>
        <w:t>тілі</w:t>
      </w:r>
      <w:r>
        <w:rPr>
          <w:spacing w:val="-4"/>
        </w:rPr>
        <w:t xml:space="preserve"> </w:t>
      </w:r>
      <w:r>
        <w:t>жәдігерлері</w:t>
      </w:r>
      <w:r>
        <w:rPr>
          <w:spacing w:val="-1"/>
        </w:rPr>
        <w:t xml:space="preserve"> </w:t>
      </w:r>
      <w:r>
        <w:t>корпусы»</w:t>
      </w:r>
      <w:r>
        <w:rPr>
          <w:spacing w:val="-4"/>
        </w:rPr>
        <w:t xml:space="preserve"> </w:t>
      </w:r>
      <w:r>
        <w:t>(XVI</w:t>
      </w:r>
      <w:r>
        <w:rPr>
          <w:spacing w:val="-2"/>
        </w:rPr>
        <w:t xml:space="preserve"> </w:t>
      </w:r>
      <w:r>
        <w:t>ғасырдағы</w:t>
      </w:r>
      <w:r>
        <w:rPr>
          <w:spacing w:val="-4"/>
        </w:rPr>
        <w:t xml:space="preserve"> </w:t>
      </w:r>
      <w:r>
        <w:t>армян</w:t>
      </w:r>
      <w:r>
        <w:rPr>
          <w:spacing w:val="-2"/>
        </w:rPr>
        <w:t xml:space="preserve"> </w:t>
      </w:r>
      <w:r>
        <w:t>графикасымен жазылған қыпшақтілді құжаттар корпусы) атты екі томдық іргелі еңбекті әзірлеген. Алайда, Миргалеевтің атап көрсетуінше, бұл құнды ғылыми еңбек қазіргі уақытқа дейін жарық көрмей, қолжазба күйінде сақталып келеді.</w:t>
      </w:r>
    </w:p>
    <w:p w:rsidR="00DF29B6" w:rsidRDefault="00C46E47">
      <w:pPr>
        <w:pStyle w:val="a3"/>
        <w:ind w:right="279"/>
      </w:pPr>
      <w:r>
        <w:t>1560-1652 жылдары армян-қыпшақ тілінде жазылған Каменец-Подольск қаласында болған тарихи оқиғаларды қамтитын хроникалардың алғашқы басылымын 1896 жылы Г. Алишан жариялады [28]. Кейін бұл дереккөздер негізінде армян мен түріктердің тілдік байланыстарын арнайы зерттеген филология</w:t>
      </w:r>
      <w:r>
        <w:rPr>
          <w:spacing w:val="-1"/>
        </w:rPr>
        <w:t xml:space="preserve"> </w:t>
      </w:r>
      <w:r>
        <w:t>ғылымдарының профессоры</w:t>
      </w:r>
      <w:r>
        <w:rPr>
          <w:spacing w:val="-3"/>
        </w:rPr>
        <w:t xml:space="preserve"> </w:t>
      </w:r>
      <w:r>
        <w:t>Ф.</w:t>
      </w:r>
      <w:r>
        <w:rPr>
          <w:spacing w:val="-2"/>
        </w:rPr>
        <w:t xml:space="preserve"> </w:t>
      </w:r>
      <w:r>
        <w:t>фон Крелиц-Грайфенхорс</w:t>
      </w:r>
      <w:r>
        <w:rPr>
          <w:spacing w:val="-1"/>
        </w:rPr>
        <w:t xml:space="preserve"> </w:t>
      </w:r>
      <w:r>
        <w:t>заманауи ғылыми талаптарға</w:t>
      </w:r>
      <w:r>
        <w:rPr>
          <w:spacing w:val="-1"/>
        </w:rPr>
        <w:t xml:space="preserve"> </w:t>
      </w:r>
      <w:r>
        <w:t>сай жаңа басылым дайындады. Онда түпнұсқа мәтін армян графикасымен беріліп, арменистік транслитерациясы, неміс тіліне аудармасы және лингвистикалық түсіндірмелері қоса ұсынылған.</w:t>
      </w:r>
    </w:p>
    <w:p w:rsidR="00DF29B6" w:rsidRDefault="00C46E47" w:rsidP="006C1EA0">
      <w:pPr>
        <w:pStyle w:val="a3"/>
        <w:ind w:right="279"/>
      </w:pPr>
      <w:r>
        <w:t>Зерттеуші</w:t>
      </w:r>
      <w:r>
        <w:rPr>
          <w:spacing w:val="-4"/>
        </w:rPr>
        <w:t xml:space="preserve"> </w:t>
      </w:r>
      <w:r>
        <w:t>аталған</w:t>
      </w:r>
      <w:r>
        <w:rPr>
          <w:spacing w:val="-4"/>
        </w:rPr>
        <w:t xml:space="preserve"> </w:t>
      </w:r>
      <w:r>
        <w:t>мәтіндердің</w:t>
      </w:r>
      <w:r>
        <w:rPr>
          <w:spacing w:val="-4"/>
        </w:rPr>
        <w:t xml:space="preserve"> </w:t>
      </w:r>
      <w:r>
        <w:t>тілін</w:t>
      </w:r>
      <w:r>
        <w:rPr>
          <w:spacing w:val="-4"/>
        </w:rPr>
        <w:t xml:space="preserve"> </w:t>
      </w:r>
      <w:r>
        <w:t>алғаш</w:t>
      </w:r>
      <w:r>
        <w:rPr>
          <w:spacing w:val="-5"/>
        </w:rPr>
        <w:t xml:space="preserve"> </w:t>
      </w:r>
      <w:r>
        <w:t>рет</w:t>
      </w:r>
      <w:r>
        <w:rPr>
          <w:spacing w:val="-5"/>
        </w:rPr>
        <w:t xml:space="preserve"> </w:t>
      </w:r>
      <w:r>
        <w:t>қыпшақ</w:t>
      </w:r>
      <w:r>
        <w:rPr>
          <w:spacing w:val="-5"/>
        </w:rPr>
        <w:t xml:space="preserve"> </w:t>
      </w:r>
      <w:r>
        <w:t>типіндегі</w:t>
      </w:r>
      <w:r>
        <w:rPr>
          <w:spacing w:val="-4"/>
        </w:rPr>
        <w:t xml:space="preserve"> </w:t>
      </w:r>
      <w:r>
        <w:t>түркі</w:t>
      </w:r>
      <w:r>
        <w:rPr>
          <w:spacing w:val="-4"/>
        </w:rPr>
        <w:t xml:space="preserve"> </w:t>
      </w:r>
      <w:r>
        <w:t>тілі ретінде ғылыми тұрғыдан айқындап, олардың тілдік табиғатын жүйелі филологиялық талдау арқылы дәлелдеді. Ғалым өз еңбектерінде армян графикасымен</w:t>
      </w:r>
      <w:r>
        <w:rPr>
          <w:spacing w:val="75"/>
        </w:rPr>
        <w:t xml:space="preserve"> </w:t>
      </w:r>
      <w:r>
        <w:t>берілген</w:t>
      </w:r>
      <w:r>
        <w:rPr>
          <w:spacing w:val="77"/>
        </w:rPr>
        <w:t xml:space="preserve"> </w:t>
      </w:r>
      <w:r>
        <w:t>бұл</w:t>
      </w:r>
      <w:r>
        <w:rPr>
          <w:spacing w:val="76"/>
        </w:rPr>
        <w:t xml:space="preserve"> </w:t>
      </w:r>
      <w:r>
        <w:t>мәтіндердің</w:t>
      </w:r>
      <w:r>
        <w:rPr>
          <w:spacing w:val="77"/>
        </w:rPr>
        <w:t xml:space="preserve"> </w:t>
      </w:r>
      <w:r>
        <w:t>лексикалық,</w:t>
      </w:r>
      <w:r>
        <w:rPr>
          <w:spacing w:val="75"/>
        </w:rPr>
        <w:t xml:space="preserve"> </w:t>
      </w:r>
      <w:r>
        <w:t>морфологиялық</w:t>
      </w:r>
      <w:r>
        <w:rPr>
          <w:spacing w:val="77"/>
        </w:rPr>
        <w:t xml:space="preserve"> </w:t>
      </w:r>
      <w:r w:rsidR="006C1EA0">
        <w:rPr>
          <w:spacing w:val="-4"/>
        </w:rPr>
        <w:t xml:space="preserve">және </w:t>
      </w:r>
      <w:r>
        <w:rPr>
          <w:spacing w:val="-2"/>
        </w:rPr>
        <w:t>синтаксистік</w:t>
      </w:r>
      <w:r>
        <w:tab/>
      </w:r>
      <w:r>
        <w:rPr>
          <w:spacing w:val="-2"/>
        </w:rPr>
        <w:t>құрылымына</w:t>
      </w:r>
      <w:r w:rsidR="006C1EA0">
        <w:t xml:space="preserve"> </w:t>
      </w:r>
      <w:r>
        <w:rPr>
          <w:spacing w:val="-4"/>
        </w:rPr>
        <w:t>назар</w:t>
      </w:r>
      <w:r w:rsidR="006C1EA0">
        <w:t xml:space="preserve"> </w:t>
      </w:r>
      <w:r>
        <w:rPr>
          <w:spacing w:val="-2"/>
        </w:rPr>
        <w:t>аудара</w:t>
      </w:r>
      <w:r w:rsidR="006C1EA0">
        <w:t xml:space="preserve"> </w:t>
      </w:r>
      <w:r>
        <w:rPr>
          <w:spacing w:val="-2"/>
        </w:rPr>
        <w:t>отырып,</w:t>
      </w:r>
      <w:r>
        <w:tab/>
      </w:r>
      <w:r w:rsidR="006C1EA0">
        <w:rPr>
          <w:spacing w:val="-2"/>
        </w:rPr>
        <w:t xml:space="preserve">оларда кездесетін тілдік </w:t>
      </w:r>
      <w:r>
        <w:t>ерекшеліктерді</w:t>
      </w:r>
      <w:r>
        <w:rPr>
          <w:spacing w:val="-18"/>
        </w:rPr>
        <w:t xml:space="preserve"> </w:t>
      </w:r>
      <w:r>
        <w:t>діни</w:t>
      </w:r>
      <w:r>
        <w:rPr>
          <w:spacing w:val="-17"/>
        </w:rPr>
        <w:t xml:space="preserve"> </w:t>
      </w:r>
      <w:r>
        <w:t>жырлар</w:t>
      </w:r>
      <w:r>
        <w:rPr>
          <w:spacing w:val="-18"/>
        </w:rPr>
        <w:t xml:space="preserve"> </w:t>
      </w:r>
      <w:r>
        <w:t>мен</w:t>
      </w:r>
      <w:r>
        <w:rPr>
          <w:spacing w:val="-17"/>
        </w:rPr>
        <w:t xml:space="preserve"> </w:t>
      </w:r>
      <w:r>
        <w:t>христиандық</w:t>
      </w:r>
      <w:r>
        <w:rPr>
          <w:spacing w:val="-18"/>
        </w:rPr>
        <w:t xml:space="preserve"> </w:t>
      </w:r>
      <w:r>
        <w:t>мазмұндағы</w:t>
      </w:r>
      <w:r>
        <w:rPr>
          <w:spacing w:val="-17"/>
        </w:rPr>
        <w:t xml:space="preserve"> </w:t>
      </w:r>
      <w:r>
        <w:t>мәтіндердің</w:t>
      </w:r>
      <w:r>
        <w:rPr>
          <w:spacing w:val="-18"/>
        </w:rPr>
        <w:t xml:space="preserve"> </w:t>
      </w:r>
      <w:r>
        <w:t>қыпшақ тіліне жасалған аудармаларына тән құбылыстармен байланыстырады.</w:t>
      </w:r>
      <w:r>
        <w:rPr>
          <w:spacing w:val="40"/>
        </w:rPr>
        <w:t xml:space="preserve"> </w:t>
      </w:r>
      <w:r>
        <w:t>Атап айтқанда,</w:t>
      </w:r>
      <w:r>
        <w:rPr>
          <w:spacing w:val="40"/>
        </w:rPr>
        <w:t xml:space="preserve"> </w:t>
      </w:r>
      <w:r>
        <w:t>діни</w:t>
      </w:r>
      <w:r>
        <w:rPr>
          <w:spacing w:val="40"/>
        </w:rPr>
        <w:t xml:space="preserve"> </w:t>
      </w:r>
      <w:r>
        <w:t>терминологияның</w:t>
      </w:r>
      <w:r>
        <w:rPr>
          <w:spacing w:val="40"/>
        </w:rPr>
        <w:t xml:space="preserve"> </w:t>
      </w:r>
      <w:r>
        <w:t>берілу</w:t>
      </w:r>
      <w:r>
        <w:rPr>
          <w:spacing w:val="40"/>
        </w:rPr>
        <w:t xml:space="preserve"> </w:t>
      </w:r>
      <w:r>
        <w:t>тәсілдері,</w:t>
      </w:r>
      <w:r>
        <w:rPr>
          <w:spacing w:val="40"/>
        </w:rPr>
        <w:t xml:space="preserve"> </w:t>
      </w:r>
      <w:r>
        <w:t>тұрақты</w:t>
      </w:r>
      <w:r>
        <w:rPr>
          <w:spacing w:val="40"/>
        </w:rPr>
        <w:t xml:space="preserve"> </w:t>
      </w:r>
      <w:r>
        <w:t>формулалар</w:t>
      </w:r>
      <w:r>
        <w:rPr>
          <w:spacing w:val="40"/>
        </w:rPr>
        <w:t xml:space="preserve"> </w:t>
      </w:r>
      <w:r>
        <w:t>мен калькаланған</w:t>
      </w:r>
      <w:r>
        <w:rPr>
          <w:spacing w:val="40"/>
        </w:rPr>
        <w:t xml:space="preserve"> </w:t>
      </w:r>
      <w:r>
        <w:t>құрылымдар,</w:t>
      </w:r>
      <w:r>
        <w:rPr>
          <w:spacing w:val="40"/>
        </w:rPr>
        <w:t xml:space="preserve"> </w:t>
      </w:r>
      <w:r>
        <w:t>сондай-ақ</w:t>
      </w:r>
      <w:r>
        <w:rPr>
          <w:spacing w:val="40"/>
        </w:rPr>
        <w:t xml:space="preserve"> </w:t>
      </w:r>
      <w:r>
        <w:t>семантикалық</w:t>
      </w:r>
      <w:r>
        <w:rPr>
          <w:spacing w:val="40"/>
        </w:rPr>
        <w:t xml:space="preserve"> </w:t>
      </w:r>
      <w:r>
        <w:t>сәйкестендіру</w:t>
      </w:r>
      <w:r>
        <w:rPr>
          <w:spacing w:val="40"/>
        </w:rPr>
        <w:t xml:space="preserve"> </w:t>
      </w:r>
      <w:r>
        <w:t>жолдары қыпшақ тілінің жүйелік заңдылықтары негізінде жүзеге асқанын көрсетеді.</w:t>
      </w:r>
    </w:p>
    <w:p w:rsidR="00DF29B6" w:rsidRDefault="00C46E47">
      <w:pPr>
        <w:pStyle w:val="a3"/>
      </w:pPr>
      <w:r>
        <w:t>Сонымен қатар, зерттеуші өз дәуіріндегі ғылыми терминологияға сәйкес бұл тілді «татар» немесе «армян-татар» тілі деп атаған. Мұндай атаулар сол кезеңдегі</w:t>
      </w:r>
      <w:r>
        <w:rPr>
          <w:spacing w:val="-18"/>
        </w:rPr>
        <w:t xml:space="preserve"> </w:t>
      </w:r>
      <w:r>
        <w:t>еуропалық</w:t>
      </w:r>
      <w:r>
        <w:rPr>
          <w:spacing w:val="-17"/>
        </w:rPr>
        <w:t xml:space="preserve"> </w:t>
      </w:r>
      <w:r>
        <w:t>және</w:t>
      </w:r>
      <w:r>
        <w:rPr>
          <w:spacing w:val="-18"/>
        </w:rPr>
        <w:t xml:space="preserve"> </w:t>
      </w:r>
      <w:r>
        <w:t>шығыстанушылық</w:t>
      </w:r>
      <w:r>
        <w:rPr>
          <w:spacing w:val="-17"/>
        </w:rPr>
        <w:t xml:space="preserve"> </w:t>
      </w:r>
      <w:r>
        <w:t>дәстүрде</w:t>
      </w:r>
      <w:r>
        <w:rPr>
          <w:spacing w:val="-18"/>
        </w:rPr>
        <w:t xml:space="preserve"> </w:t>
      </w:r>
      <w:r>
        <w:t>қыпшақ</w:t>
      </w:r>
      <w:r>
        <w:rPr>
          <w:spacing w:val="-17"/>
        </w:rPr>
        <w:t xml:space="preserve"> </w:t>
      </w:r>
      <w:r>
        <w:t>тобына</w:t>
      </w:r>
      <w:r>
        <w:rPr>
          <w:spacing w:val="-18"/>
        </w:rPr>
        <w:t xml:space="preserve"> </w:t>
      </w:r>
      <w:r>
        <w:t xml:space="preserve">жататын тілдерді жалпылама «татар тілі» атауымен белгілеу үрдісімен тығыз байланысты болды. Аталған тұжырым қазіргі тіл біліміндегі зерттеулермен </w:t>
      </w:r>
      <w:r>
        <w:lastRenderedPageBreak/>
        <w:t>үндесіп, армян-қыпшақ ескерткіштерінің тілін қыпшақ тілдері жүйесінде қарастырудың ғылыми негізді екенін дәлелдей отырып, бүгінгі күнге дейін өзектілігін сақтап келеді.</w:t>
      </w:r>
    </w:p>
    <w:p w:rsidR="00DF29B6" w:rsidRDefault="00C46E47">
      <w:pPr>
        <w:pStyle w:val="a3"/>
        <w:spacing w:before="1"/>
        <w:ind w:right="276"/>
      </w:pPr>
      <w:r>
        <w:t xml:space="preserve">Украина Ғылым академиясының Түркітану комиссиясы жанында қызмет атқарған белгілі түрколог А.Е. Крымскийдің шәкірті Т.И. Грунин армян- қыпшақ мұраларын жүйелі түрде зерттеген алғашқы ғалымдардың бірі саналады. Ғалым ғылыми қызметінің бастапқы кезеңінде ұстазының жетекшілігімен жұмыс істей отырып, қыпшақ тілінің тарихи дамуы мен оның түркі тілдері жүйесіндегі орнын анықтауға бағытталған іргелі зерттеулер </w:t>
      </w:r>
      <w:r>
        <w:rPr>
          <w:spacing w:val="-2"/>
        </w:rPr>
        <w:t>жүргізді.</w:t>
      </w:r>
    </w:p>
    <w:p w:rsidR="00DF29B6" w:rsidRDefault="00C46E47">
      <w:pPr>
        <w:pStyle w:val="a3"/>
      </w:pPr>
      <w:r>
        <w:t>Ғалым 1944 жылы «Қыпшақ тілі және оның түркі тілдері жүйесіндегі орны»</w:t>
      </w:r>
      <w:r>
        <w:rPr>
          <w:spacing w:val="-1"/>
        </w:rPr>
        <w:t xml:space="preserve"> </w:t>
      </w:r>
      <w:r>
        <w:t>атты кандидаттық диссертациясын қорғап,</w:t>
      </w:r>
      <w:r>
        <w:rPr>
          <w:spacing w:val="-1"/>
        </w:rPr>
        <w:t xml:space="preserve"> </w:t>
      </w:r>
      <w:r>
        <w:t>онда қыпшақ тіліндегі жазба ескерткіштердің, соның ішінде армян графикасымен жазылған мәтіндердің лексикалық қоры мен грамматикалық құрылымына жан-жақты талдау</w:t>
      </w:r>
      <w:r>
        <w:rPr>
          <w:spacing w:val="-1"/>
        </w:rPr>
        <w:t xml:space="preserve"> </w:t>
      </w:r>
      <w:r>
        <w:t>жасады. Зерттеу барысында қыпшақ тілінің морфологиялық жүйесінің тұрақтылығы, сөзжасамдық үлгілердің бірізділігі және басқа түркі тілдерімен ортақ белгілері нақты тілдік деректер арқылы дәлелденді. Аталған диссертациялық еңбек қыпшақ тілінің тарихи грамматикасын зерттеуде маңызды ғылыми дереккөз ретінде бағаланып, қазіргі уақытта Мәскеу мемлекеттік университетінің кітапханасында сақтаулы.</w:t>
      </w:r>
    </w:p>
    <w:p w:rsidR="00DF29B6" w:rsidRDefault="00C46E47">
      <w:pPr>
        <w:pStyle w:val="a3"/>
        <w:ind w:right="277"/>
      </w:pPr>
      <w:r>
        <w:t>XVI–XVII ғасырларға жататын армян-қыпшақ жазба ескерткіштерін ХХ ғасырдың алпысыншы жылдарынан бастап белсенді түрде зерттеген көрнекті ғалымдардың бірі – кеңестік және украиндік тарихшы, Украина мен Польша аумағындағы армян колонияларының тарихын арнайы қарастырған армянтанушы Я.Р. Дашкевич. Ғалым түркітану ғылымында армян-қыпшақ мұраларын дербес зерттеу нысаны ретінде қарастырудың маңыздылығын алғашқылардың бірі болып атап өтті.</w:t>
      </w:r>
    </w:p>
    <w:p w:rsidR="006C1EA0" w:rsidRDefault="006C1EA0" w:rsidP="006C1EA0">
      <w:pPr>
        <w:pStyle w:val="a3"/>
      </w:pPr>
      <w:r>
        <w:tab/>
        <w:t>Я. Дашкевичтің армян-қыпшақ ескерткіштерін зерттеудегі еңбегі айрықша мәнге ие. Ол алғаш рет армян-қыпшақ тілі мен жазба ескерткіштерінің зерттелу тарихына арналған толық библиографиялық шолу жасап, оған барлығы 152 кеңестік және шетелдік ғалымдардың еңбектерін енгізді [29]. Бұл библиография армян-қыпшақ мұраларын зерттеудің даму динамикасын, негізгі ғылыми бағыттарын және зерттеу географиясын айқындауға мүмкіндік беріп қана қоймай, осы саладағы зерттеулердің деңгейі мен бағыт-бағдарын саралауға негіз болды.</w:t>
      </w:r>
    </w:p>
    <w:p w:rsidR="00DF29B6" w:rsidRDefault="006C1EA0" w:rsidP="006C1EA0">
      <w:pPr>
        <w:pStyle w:val="a3"/>
        <w:ind w:left="0" w:right="0" w:firstLine="0"/>
      </w:pPr>
      <w:r>
        <w:tab/>
        <w:t>Сонымен қатар, ғалым армян-қыпшақ тілінің бірнеше ғасырға созылған тарихи даму үдерісін үш негізгі кезеңге бөліп қарастырып, оның ауызекі қатынас тілінен жазба әдеби және ресми тілге дейінгі эволюциясын, сондай-ақ саяси-әлеуметтік және этномәдени өзгерістерге байланысты кейінгі ассимиляциялық үдерістер нәтижесінде қолданыстан шығуын ғылыми тұрғыдан тұжырымдады (Кесте 2).</w:t>
      </w:r>
    </w:p>
    <w:p w:rsidR="00DF29B6" w:rsidRDefault="00C46E47">
      <w:pPr>
        <w:pStyle w:val="a3"/>
        <w:spacing w:line="242" w:lineRule="auto"/>
        <w:ind w:right="275"/>
      </w:pPr>
      <w:r>
        <w:t xml:space="preserve">Кесте 2 – Я. Дашкевич бойынша армян-қыпшақ тілінің тарихи даму </w:t>
      </w:r>
      <w:r>
        <w:rPr>
          <w:spacing w:val="-2"/>
        </w:rPr>
        <w:t>кезеңдері.</w:t>
      </w:r>
    </w:p>
    <w:p w:rsidR="00DF29B6" w:rsidRDefault="00DF29B6">
      <w:pPr>
        <w:pStyle w:val="a3"/>
        <w:spacing w:before="94"/>
        <w:ind w:left="0" w:right="0" w:firstLine="0"/>
        <w:jc w:val="left"/>
        <w:rPr>
          <w:sz w:val="20"/>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1653"/>
        <w:gridCol w:w="2096"/>
        <w:gridCol w:w="4080"/>
        <w:gridCol w:w="1384"/>
      </w:tblGrid>
      <w:tr w:rsidR="00DF29B6" w:rsidTr="00992BE4">
        <w:trPr>
          <w:trHeight w:val="642"/>
        </w:trPr>
        <w:tc>
          <w:tcPr>
            <w:tcW w:w="499" w:type="dxa"/>
          </w:tcPr>
          <w:p w:rsidR="00DF29B6" w:rsidRDefault="00C46E47">
            <w:pPr>
              <w:pStyle w:val="TableParagraph"/>
              <w:ind w:left="55" w:right="58"/>
              <w:jc w:val="center"/>
              <w:rPr>
                <w:sz w:val="28"/>
              </w:rPr>
            </w:pPr>
            <w:r>
              <w:rPr>
                <w:spacing w:val="-10"/>
                <w:sz w:val="28"/>
              </w:rPr>
              <w:lastRenderedPageBreak/>
              <w:t>№</w:t>
            </w:r>
          </w:p>
        </w:tc>
        <w:tc>
          <w:tcPr>
            <w:tcW w:w="1653" w:type="dxa"/>
          </w:tcPr>
          <w:p w:rsidR="00DF29B6" w:rsidRDefault="00C46E47">
            <w:pPr>
              <w:pStyle w:val="TableParagraph"/>
              <w:ind w:left="105"/>
              <w:rPr>
                <w:sz w:val="28"/>
              </w:rPr>
            </w:pPr>
            <w:r>
              <w:rPr>
                <w:spacing w:val="-2"/>
                <w:sz w:val="28"/>
              </w:rPr>
              <w:t>Кезең</w:t>
            </w:r>
          </w:p>
          <w:p w:rsidR="00DF29B6" w:rsidRDefault="00C46E47">
            <w:pPr>
              <w:pStyle w:val="TableParagraph"/>
              <w:spacing w:line="308" w:lineRule="exact"/>
              <w:ind w:left="105"/>
              <w:rPr>
                <w:sz w:val="28"/>
              </w:rPr>
            </w:pPr>
            <w:r>
              <w:rPr>
                <w:spacing w:val="-2"/>
                <w:sz w:val="28"/>
              </w:rPr>
              <w:t>атауы</w:t>
            </w:r>
          </w:p>
        </w:tc>
        <w:tc>
          <w:tcPr>
            <w:tcW w:w="2096" w:type="dxa"/>
          </w:tcPr>
          <w:p w:rsidR="00DF29B6" w:rsidRDefault="00C46E47">
            <w:pPr>
              <w:pStyle w:val="TableParagraph"/>
              <w:rPr>
                <w:sz w:val="28"/>
              </w:rPr>
            </w:pPr>
            <w:r>
              <w:rPr>
                <w:spacing w:val="-2"/>
                <w:sz w:val="28"/>
              </w:rPr>
              <w:t>Хронологиялық</w:t>
            </w:r>
          </w:p>
          <w:p w:rsidR="00DF29B6" w:rsidRDefault="00C46E47">
            <w:pPr>
              <w:pStyle w:val="TableParagraph"/>
              <w:spacing w:line="308" w:lineRule="exact"/>
              <w:rPr>
                <w:sz w:val="28"/>
              </w:rPr>
            </w:pPr>
            <w:r>
              <w:rPr>
                <w:spacing w:val="-4"/>
                <w:sz w:val="28"/>
              </w:rPr>
              <w:t>шегі</w:t>
            </w:r>
          </w:p>
        </w:tc>
        <w:tc>
          <w:tcPr>
            <w:tcW w:w="4080" w:type="dxa"/>
          </w:tcPr>
          <w:p w:rsidR="00DF29B6" w:rsidRDefault="00C46E47">
            <w:pPr>
              <w:pStyle w:val="TableParagraph"/>
              <w:ind w:left="109"/>
              <w:rPr>
                <w:sz w:val="28"/>
              </w:rPr>
            </w:pPr>
            <w:r>
              <w:rPr>
                <w:sz w:val="28"/>
              </w:rPr>
              <w:t>Негізгі</w:t>
            </w:r>
            <w:r>
              <w:rPr>
                <w:spacing w:val="-2"/>
                <w:sz w:val="28"/>
              </w:rPr>
              <w:t xml:space="preserve"> сипаттама</w:t>
            </w:r>
          </w:p>
        </w:tc>
        <w:tc>
          <w:tcPr>
            <w:tcW w:w="1384" w:type="dxa"/>
          </w:tcPr>
          <w:p w:rsidR="00DF29B6" w:rsidRDefault="00C46E47">
            <w:pPr>
              <w:pStyle w:val="TableParagraph"/>
              <w:ind w:left="110"/>
              <w:rPr>
                <w:sz w:val="28"/>
              </w:rPr>
            </w:pPr>
            <w:r>
              <w:rPr>
                <w:spacing w:val="-2"/>
                <w:sz w:val="28"/>
              </w:rPr>
              <w:t>Тілдік</w:t>
            </w:r>
          </w:p>
          <w:p w:rsidR="00DF29B6" w:rsidRDefault="00C46E47">
            <w:pPr>
              <w:pStyle w:val="TableParagraph"/>
              <w:spacing w:line="308" w:lineRule="exact"/>
              <w:ind w:left="110"/>
              <w:rPr>
                <w:sz w:val="28"/>
              </w:rPr>
            </w:pPr>
            <w:r>
              <w:rPr>
                <w:spacing w:val="-2"/>
                <w:sz w:val="28"/>
              </w:rPr>
              <w:t>мәртебе</w:t>
            </w:r>
          </w:p>
        </w:tc>
      </w:tr>
      <w:tr w:rsidR="00DF29B6" w:rsidTr="00992BE4">
        <w:trPr>
          <w:trHeight w:val="2577"/>
        </w:trPr>
        <w:tc>
          <w:tcPr>
            <w:tcW w:w="499" w:type="dxa"/>
          </w:tcPr>
          <w:p w:rsidR="00DF29B6" w:rsidRDefault="00C46E47">
            <w:pPr>
              <w:pStyle w:val="TableParagraph"/>
              <w:spacing w:line="317" w:lineRule="exact"/>
              <w:ind w:left="0" w:right="58"/>
              <w:jc w:val="center"/>
              <w:rPr>
                <w:sz w:val="28"/>
              </w:rPr>
            </w:pPr>
            <w:r>
              <w:rPr>
                <w:spacing w:val="-5"/>
                <w:sz w:val="28"/>
              </w:rPr>
              <w:t>1.</w:t>
            </w:r>
          </w:p>
        </w:tc>
        <w:tc>
          <w:tcPr>
            <w:tcW w:w="1653" w:type="dxa"/>
          </w:tcPr>
          <w:p w:rsidR="00DF29B6" w:rsidRDefault="00C46E47">
            <w:pPr>
              <w:pStyle w:val="TableParagraph"/>
              <w:spacing w:line="240" w:lineRule="auto"/>
              <w:ind w:left="105" w:right="99"/>
              <w:rPr>
                <w:sz w:val="28"/>
              </w:rPr>
            </w:pPr>
            <w:r>
              <w:rPr>
                <w:spacing w:val="-2"/>
                <w:sz w:val="28"/>
              </w:rPr>
              <w:t xml:space="preserve">Ауызекі армян- </w:t>
            </w:r>
            <w:r>
              <w:rPr>
                <w:sz w:val="28"/>
              </w:rPr>
              <w:t>қыпшақ</w:t>
            </w:r>
            <w:r>
              <w:rPr>
                <w:spacing w:val="-18"/>
                <w:sz w:val="28"/>
              </w:rPr>
              <w:t xml:space="preserve"> </w:t>
            </w:r>
            <w:r>
              <w:rPr>
                <w:sz w:val="28"/>
              </w:rPr>
              <w:t xml:space="preserve">тілі </w:t>
            </w:r>
            <w:r>
              <w:rPr>
                <w:spacing w:val="-2"/>
                <w:sz w:val="28"/>
              </w:rPr>
              <w:t>кезеңі</w:t>
            </w:r>
          </w:p>
        </w:tc>
        <w:tc>
          <w:tcPr>
            <w:tcW w:w="2096" w:type="dxa"/>
          </w:tcPr>
          <w:p w:rsidR="00DF29B6" w:rsidRDefault="00C46E47">
            <w:pPr>
              <w:pStyle w:val="TableParagraph"/>
              <w:tabs>
                <w:tab w:val="left" w:pos="1944"/>
              </w:tabs>
              <w:spacing w:line="317" w:lineRule="exact"/>
              <w:rPr>
                <w:sz w:val="28"/>
              </w:rPr>
            </w:pPr>
            <w:r>
              <w:rPr>
                <w:spacing w:val="-2"/>
                <w:sz w:val="28"/>
              </w:rPr>
              <w:t>XIII–XV</w:t>
            </w:r>
            <w:r w:rsidR="00992BE4">
              <w:rPr>
                <w:sz w:val="28"/>
                <w:lang w:val="en-US"/>
              </w:rPr>
              <w:t xml:space="preserve"> </w:t>
            </w:r>
            <w:r>
              <w:rPr>
                <w:spacing w:val="-5"/>
                <w:sz w:val="28"/>
              </w:rPr>
              <w:t>ғғ.</w:t>
            </w:r>
          </w:p>
          <w:p w:rsidR="00DF29B6" w:rsidRDefault="00C46E47">
            <w:pPr>
              <w:pStyle w:val="TableParagraph"/>
              <w:spacing w:line="240" w:lineRule="auto"/>
              <w:rPr>
                <w:sz w:val="28"/>
              </w:rPr>
            </w:pPr>
            <w:r>
              <w:rPr>
                <w:spacing w:val="-2"/>
                <w:sz w:val="28"/>
              </w:rPr>
              <w:t>(шамамен)</w:t>
            </w:r>
          </w:p>
        </w:tc>
        <w:tc>
          <w:tcPr>
            <w:tcW w:w="4080" w:type="dxa"/>
          </w:tcPr>
          <w:p w:rsidR="006C1EA0" w:rsidRDefault="00C46E47" w:rsidP="006C1EA0">
            <w:pPr>
              <w:pStyle w:val="TableParagraph"/>
              <w:spacing w:line="240" w:lineRule="auto"/>
              <w:ind w:left="109" w:right="90"/>
              <w:jc w:val="both"/>
              <w:rPr>
                <w:sz w:val="28"/>
              </w:rPr>
            </w:pPr>
            <w:r>
              <w:rPr>
                <w:sz w:val="28"/>
              </w:rPr>
              <w:t>Бұл</w:t>
            </w:r>
            <w:r>
              <w:rPr>
                <w:spacing w:val="-18"/>
                <w:sz w:val="28"/>
              </w:rPr>
              <w:t xml:space="preserve"> </w:t>
            </w:r>
            <w:r>
              <w:rPr>
                <w:sz w:val="28"/>
              </w:rPr>
              <w:t>кезеңде</w:t>
            </w:r>
            <w:r>
              <w:rPr>
                <w:spacing w:val="-17"/>
                <w:sz w:val="28"/>
              </w:rPr>
              <w:t xml:space="preserve"> </w:t>
            </w:r>
            <w:r>
              <w:rPr>
                <w:sz w:val="28"/>
              </w:rPr>
              <w:t>армян</w:t>
            </w:r>
            <w:r>
              <w:rPr>
                <w:spacing w:val="-18"/>
                <w:sz w:val="28"/>
              </w:rPr>
              <w:t xml:space="preserve"> </w:t>
            </w:r>
            <w:r>
              <w:rPr>
                <w:sz w:val="28"/>
              </w:rPr>
              <w:t xml:space="preserve">қауымдары </w:t>
            </w:r>
            <w:r w:rsidR="006C1EA0">
              <w:rPr>
                <w:sz w:val="28"/>
              </w:rPr>
              <w:t>армян</w:t>
            </w:r>
            <w:r w:rsidR="006C1EA0" w:rsidRPr="006C1EA0">
              <w:rPr>
                <w:sz w:val="28"/>
              </w:rPr>
              <w:t>-</w:t>
            </w:r>
            <w:r>
              <w:rPr>
                <w:sz w:val="28"/>
              </w:rPr>
              <w:t xml:space="preserve">қыпшақ тілін ауызекі </w:t>
            </w:r>
            <w:r w:rsidR="006C1EA0">
              <w:rPr>
                <w:sz w:val="28"/>
              </w:rPr>
              <w:t xml:space="preserve">сөйлеу </w:t>
            </w:r>
            <w:r>
              <w:rPr>
                <w:sz w:val="28"/>
              </w:rPr>
              <w:t>тілі ретінде п</w:t>
            </w:r>
            <w:r w:rsidR="006C1EA0">
              <w:rPr>
                <w:sz w:val="28"/>
              </w:rPr>
              <w:t>айдаланды.</w:t>
            </w:r>
            <w:r w:rsidR="006C1EA0">
              <w:t xml:space="preserve"> </w:t>
            </w:r>
            <w:r w:rsidR="006C1EA0">
              <w:rPr>
                <w:sz w:val="28"/>
              </w:rPr>
              <w:t>А</w:t>
            </w:r>
            <w:r w:rsidR="006C1EA0" w:rsidRPr="006C1EA0">
              <w:rPr>
                <w:sz w:val="28"/>
              </w:rPr>
              <w:t>рмян-қыпшақ тілі</w:t>
            </w:r>
            <w:r w:rsidR="006C1EA0">
              <w:rPr>
                <w:sz w:val="28"/>
              </w:rPr>
              <w:t xml:space="preserve"> </w:t>
            </w:r>
            <w:r>
              <w:rPr>
                <w:sz w:val="28"/>
              </w:rPr>
              <w:t>негізінен тұрмыстық, сауда байланыстар</w:t>
            </w:r>
            <w:r w:rsidR="006C1EA0">
              <w:rPr>
                <w:sz w:val="28"/>
              </w:rPr>
              <w:t>ында қолданылды.</w:t>
            </w:r>
          </w:p>
          <w:p w:rsidR="00DF29B6" w:rsidRDefault="00DF29B6">
            <w:pPr>
              <w:pStyle w:val="TableParagraph"/>
              <w:spacing w:line="308" w:lineRule="exact"/>
              <w:ind w:left="109"/>
              <w:rPr>
                <w:sz w:val="28"/>
              </w:rPr>
            </w:pPr>
          </w:p>
        </w:tc>
        <w:tc>
          <w:tcPr>
            <w:tcW w:w="1384" w:type="dxa"/>
          </w:tcPr>
          <w:p w:rsidR="00DF29B6" w:rsidRDefault="00C46E47">
            <w:pPr>
              <w:pStyle w:val="TableParagraph"/>
              <w:spacing w:line="240" w:lineRule="auto"/>
              <w:ind w:left="110" w:right="281"/>
              <w:jc w:val="both"/>
              <w:rPr>
                <w:sz w:val="28"/>
              </w:rPr>
            </w:pPr>
            <w:r>
              <w:rPr>
                <w:spacing w:val="-2"/>
                <w:sz w:val="28"/>
              </w:rPr>
              <w:t xml:space="preserve">Ауызекі қатынас </w:t>
            </w:r>
            <w:r>
              <w:rPr>
                <w:spacing w:val="-4"/>
                <w:sz w:val="28"/>
              </w:rPr>
              <w:t>тілі.</w:t>
            </w:r>
          </w:p>
        </w:tc>
      </w:tr>
      <w:tr w:rsidR="00DF29B6" w:rsidTr="00992BE4">
        <w:trPr>
          <w:trHeight w:val="2253"/>
        </w:trPr>
        <w:tc>
          <w:tcPr>
            <w:tcW w:w="499" w:type="dxa"/>
          </w:tcPr>
          <w:p w:rsidR="00DF29B6" w:rsidRDefault="00C46E47">
            <w:pPr>
              <w:pStyle w:val="TableParagraph"/>
              <w:ind w:left="0" w:right="58"/>
              <w:jc w:val="center"/>
              <w:rPr>
                <w:sz w:val="28"/>
              </w:rPr>
            </w:pPr>
            <w:r>
              <w:rPr>
                <w:spacing w:val="-5"/>
                <w:sz w:val="28"/>
              </w:rPr>
              <w:t>2.</w:t>
            </w:r>
          </w:p>
        </w:tc>
        <w:tc>
          <w:tcPr>
            <w:tcW w:w="1653" w:type="dxa"/>
          </w:tcPr>
          <w:p w:rsidR="00DF29B6" w:rsidRDefault="00C46E47">
            <w:pPr>
              <w:pStyle w:val="TableParagraph"/>
              <w:spacing w:line="240" w:lineRule="auto"/>
              <w:ind w:left="105" w:right="91"/>
              <w:rPr>
                <w:sz w:val="28"/>
              </w:rPr>
            </w:pPr>
            <w:r>
              <w:rPr>
                <w:spacing w:val="-2"/>
                <w:sz w:val="28"/>
              </w:rPr>
              <w:t xml:space="preserve">Армян- қыпшақ жазба тілінің қалыптасуы </w:t>
            </w:r>
            <w:r>
              <w:rPr>
                <w:spacing w:val="-4"/>
                <w:sz w:val="28"/>
              </w:rPr>
              <w:t>және</w:t>
            </w:r>
          </w:p>
          <w:p w:rsidR="00DF29B6" w:rsidRDefault="00C46E47">
            <w:pPr>
              <w:pStyle w:val="TableParagraph"/>
              <w:spacing w:line="308" w:lineRule="exact"/>
              <w:ind w:left="105"/>
              <w:rPr>
                <w:sz w:val="28"/>
              </w:rPr>
            </w:pPr>
            <w:r>
              <w:rPr>
                <w:spacing w:val="-2"/>
                <w:sz w:val="28"/>
              </w:rPr>
              <w:t>гүлденуі.</w:t>
            </w:r>
          </w:p>
        </w:tc>
        <w:tc>
          <w:tcPr>
            <w:tcW w:w="2096" w:type="dxa"/>
          </w:tcPr>
          <w:p w:rsidR="00DF29B6" w:rsidRDefault="00C46E47">
            <w:pPr>
              <w:pStyle w:val="TableParagraph"/>
              <w:tabs>
                <w:tab w:val="left" w:pos="806"/>
                <w:tab w:val="left" w:pos="1150"/>
                <w:tab w:val="left" w:pos="1941"/>
              </w:tabs>
              <w:rPr>
                <w:sz w:val="28"/>
              </w:rPr>
            </w:pPr>
            <w:r>
              <w:rPr>
                <w:spacing w:val="-5"/>
                <w:sz w:val="28"/>
              </w:rPr>
              <w:t>XVI</w:t>
            </w:r>
            <w:r>
              <w:rPr>
                <w:sz w:val="28"/>
              </w:rPr>
              <w:tab/>
            </w:r>
            <w:r>
              <w:rPr>
                <w:spacing w:val="-10"/>
                <w:sz w:val="28"/>
              </w:rPr>
              <w:t>–</w:t>
            </w:r>
            <w:r>
              <w:rPr>
                <w:sz w:val="28"/>
              </w:rPr>
              <w:tab/>
            </w:r>
            <w:r>
              <w:rPr>
                <w:spacing w:val="-4"/>
                <w:sz w:val="28"/>
              </w:rPr>
              <w:t>XVII</w:t>
            </w:r>
            <w:r w:rsidR="00992BE4" w:rsidRPr="002C0BC2">
              <w:rPr>
                <w:sz w:val="28"/>
              </w:rPr>
              <w:t xml:space="preserve"> </w:t>
            </w:r>
            <w:r>
              <w:rPr>
                <w:spacing w:val="-5"/>
                <w:sz w:val="28"/>
              </w:rPr>
              <w:t>ғғ.</w:t>
            </w:r>
          </w:p>
          <w:p w:rsidR="00DF29B6" w:rsidRDefault="00C46E47">
            <w:pPr>
              <w:pStyle w:val="TableParagraph"/>
              <w:spacing w:line="240" w:lineRule="auto"/>
              <w:rPr>
                <w:sz w:val="28"/>
              </w:rPr>
            </w:pPr>
            <w:r>
              <w:rPr>
                <w:sz w:val="28"/>
              </w:rPr>
              <w:t>бірінші</w:t>
            </w:r>
            <w:r>
              <w:rPr>
                <w:spacing w:val="-5"/>
                <w:sz w:val="28"/>
              </w:rPr>
              <w:t xml:space="preserve"> </w:t>
            </w:r>
            <w:r>
              <w:rPr>
                <w:spacing w:val="-2"/>
                <w:sz w:val="28"/>
              </w:rPr>
              <w:t>жартысы.</w:t>
            </w:r>
          </w:p>
        </w:tc>
        <w:tc>
          <w:tcPr>
            <w:tcW w:w="4080" w:type="dxa"/>
          </w:tcPr>
          <w:p w:rsidR="00DF29B6" w:rsidRDefault="00992BE4">
            <w:pPr>
              <w:pStyle w:val="TableParagraph"/>
              <w:spacing w:line="240" w:lineRule="auto"/>
              <w:ind w:left="109" w:right="91"/>
              <w:jc w:val="both"/>
              <w:rPr>
                <w:sz w:val="28"/>
              </w:rPr>
            </w:pPr>
            <w:r>
              <w:rPr>
                <w:sz w:val="28"/>
              </w:rPr>
              <w:t>А</w:t>
            </w:r>
            <w:r w:rsidRPr="00992BE4">
              <w:rPr>
                <w:sz w:val="28"/>
              </w:rPr>
              <w:t>рмян-қыпшақ тілі</w:t>
            </w:r>
            <w:r w:rsidR="00C46E47">
              <w:rPr>
                <w:sz w:val="28"/>
              </w:rPr>
              <w:t>тілінің жазба тілге айналып, діни, құқықтық, әкімшілік, тарихи және тұрмыстық мәтіндер арқылы</w:t>
            </w:r>
            <w:r w:rsidR="00C46E47">
              <w:rPr>
                <w:spacing w:val="52"/>
                <w:w w:val="150"/>
                <w:sz w:val="28"/>
              </w:rPr>
              <w:t xml:space="preserve">  </w:t>
            </w:r>
            <w:r w:rsidR="00C46E47">
              <w:rPr>
                <w:sz w:val="28"/>
              </w:rPr>
              <w:t>ресми</w:t>
            </w:r>
            <w:r w:rsidR="00C46E47">
              <w:rPr>
                <w:spacing w:val="52"/>
                <w:w w:val="150"/>
                <w:sz w:val="28"/>
              </w:rPr>
              <w:t xml:space="preserve">  </w:t>
            </w:r>
            <w:r w:rsidR="00C46E47">
              <w:rPr>
                <w:sz w:val="28"/>
              </w:rPr>
              <w:t>әрі</w:t>
            </w:r>
            <w:r w:rsidR="00C46E47">
              <w:rPr>
                <w:spacing w:val="53"/>
                <w:w w:val="150"/>
                <w:sz w:val="28"/>
              </w:rPr>
              <w:t xml:space="preserve">  </w:t>
            </w:r>
            <w:r w:rsidR="00C46E47">
              <w:rPr>
                <w:spacing w:val="-4"/>
                <w:sz w:val="28"/>
              </w:rPr>
              <w:t>әдеби</w:t>
            </w:r>
          </w:p>
          <w:p w:rsidR="00DF29B6" w:rsidRDefault="00C46E47">
            <w:pPr>
              <w:pStyle w:val="TableParagraph"/>
              <w:spacing w:line="308" w:lineRule="exact"/>
              <w:ind w:left="109"/>
              <w:jc w:val="both"/>
              <w:rPr>
                <w:sz w:val="28"/>
              </w:rPr>
            </w:pPr>
            <w:r>
              <w:rPr>
                <w:sz w:val="28"/>
              </w:rPr>
              <w:t>қызмет</w:t>
            </w:r>
            <w:r>
              <w:rPr>
                <w:spacing w:val="-5"/>
                <w:sz w:val="28"/>
              </w:rPr>
              <w:t xml:space="preserve"> </w:t>
            </w:r>
            <w:r>
              <w:rPr>
                <w:sz w:val="28"/>
              </w:rPr>
              <w:t>атқарған</w:t>
            </w:r>
            <w:r>
              <w:rPr>
                <w:spacing w:val="-5"/>
                <w:sz w:val="28"/>
              </w:rPr>
              <w:t xml:space="preserve"> </w:t>
            </w:r>
            <w:r>
              <w:rPr>
                <w:spacing w:val="-2"/>
                <w:sz w:val="28"/>
              </w:rPr>
              <w:t>кезең.</w:t>
            </w:r>
          </w:p>
        </w:tc>
        <w:tc>
          <w:tcPr>
            <w:tcW w:w="1384" w:type="dxa"/>
          </w:tcPr>
          <w:p w:rsidR="00DF29B6" w:rsidRDefault="00C46E47">
            <w:pPr>
              <w:pStyle w:val="TableParagraph"/>
              <w:spacing w:line="240" w:lineRule="auto"/>
              <w:ind w:left="110" w:right="501"/>
              <w:rPr>
                <w:sz w:val="28"/>
              </w:rPr>
            </w:pPr>
            <w:r>
              <w:rPr>
                <w:spacing w:val="-2"/>
                <w:sz w:val="28"/>
              </w:rPr>
              <w:t xml:space="preserve">Жазба әдеби </w:t>
            </w:r>
            <w:r>
              <w:rPr>
                <w:spacing w:val="-4"/>
                <w:sz w:val="28"/>
              </w:rPr>
              <w:t xml:space="preserve">және </w:t>
            </w:r>
            <w:r>
              <w:rPr>
                <w:spacing w:val="-2"/>
                <w:sz w:val="28"/>
              </w:rPr>
              <w:t xml:space="preserve">ресми </w:t>
            </w:r>
            <w:r>
              <w:rPr>
                <w:spacing w:val="-4"/>
                <w:sz w:val="28"/>
              </w:rPr>
              <w:t>тіл.</w:t>
            </w:r>
          </w:p>
        </w:tc>
      </w:tr>
      <w:tr w:rsidR="00DF29B6" w:rsidTr="00992BE4">
        <w:trPr>
          <w:trHeight w:val="2898"/>
        </w:trPr>
        <w:tc>
          <w:tcPr>
            <w:tcW w:w="499" w:type="dxa"/>
          </w:tcPr>
          <w:p w:rsidR="00DF29B6" w:rsidRDefault="00C46E47">
            <w:pPr>
              <w:pStyle w:val="TableParagraph"/>
              <w:ind w:left="0" w:right="58"/>
              <w:jc w:val="center"/>
              <w:rPr>
                <w:sz w:val="28"/>
              </w:rPr>
            </w:pPr>
            <w:r>
              <w:rPr>
                <w:spacing w:val="-5"/>
                <w:sz w:val="28"/>
              </w:rPr>
              <w:t>3.</w:t>
            </w:r>
          </w:p>
        </w:tc>
        <w:tc>
          <w:tcPr>
            <w:tcW w:w="1653" w:type="dxa"/>
          </w:tcPr>
          <w:p w:rsidR="00DF29B6" w:rsidRDefault="00C46E47">
            <w:pPr>
              <w:pStyle w:val="TableParagraph"/>
              <w:spacing w:line="240" w:lineRule="auto"/>
              <w:ind w:left="105" w:right="578"/>
              <w:rPr>
                <w:sz w:val="28"/>
              </w:rPr>
            </w:pPr>
            <w:r>
              <w:rPr>
                <w:spacing w:val="-2"/>
                <w:sz w:val="28"/>
              </w:rPr>
              <w:t xml:space="preserve">Армян- қыпшақ тілінің әлсіреу </w:t>
            </w:r>
            <w:r>
              <w:rPr>
                <w:spacing w:val="-4"/>
                <w:sz w:val="28"/>
              </w:rPr>
              <w:t xml:space="preserve">және </w:t>
            </w:r>
            <w:r>
              <w:rPr>
                <w:spacing w:val="-2"/>
                <w:sz w:val="28"/>
              </w:rPr>
              <w:t>жойылу кезеңі.</w:t>
            </w:r>
          </w:p>
        </w:tc>
        <w:tc>
          <w:tcPr>
            <w:tcW w:w="2096" w:type="dxa"/>
          </w:tcPr>
          <w:p w:rsidR="00DF29B6" w:rsidRDefault="00C46E47">
            <w:pPr>
              <w:pStyle w:val="TableParagraph"/>
              <w:tabs>
                <w:tab w:val="left" w:pos="987"/>
                <w:tab w:val="left" w:pos="1459"/>
              </w:tabs>
              <w:spacing w:line="240" w:lineRule="auto"/>
              <w:ind w:right="91"/>
              <w:rPr>
                <w:sz w:val="28"/>
              </w:rPr>
            </w:pPr>
            <w:r>
              <w:rPr>
                <w:spacing w:val="-4"/>
                <w:sz w:val="28"/>
              </w:rPr>
              <w:t>XVII</w:t>
            </w:r>
            <w:r>
              <w:rPr>
                <w:sz w:val="28"/>
              </w:rPr>
              <w:tab/>
            </w:r>
            <w:r>
              <w:rPr>
                <w:spacing w:val="-6"/>
                <w:sz w:val="28"/>
              </w:rPr>
              <w:t>ғ.</w:t>
            </w:r>
            <w:r w:rsidR="00992BE4">
              <w:rPr>
                <w:sz w:val="28"/>
                <w:lang w:val="en-US"/>
              </w:rPr>
              <w:t xml:space="preserve"> </w:t>
            </w:r>
            <w:r>
              <w:rPr>
                <w:spacing w:val="-2"/>
                <w:sz w:val="28"/>
              </w:rPr>
              <w:t>екінші жартысы.</w:t>
            </w:r>
          </w:p>
        </w:tc>
        <w:tc>
          <w:tcPr>
            <w:tcW w:w="4080" w:type="dxa"/>
          </w:tcPr>
          <w:p w:rsidR="00DF29B6" w:rsidRDefault="00C46E47" w:rsidP="00992BE4">
            <w:pPr>
              <w:pStyle w:val="TableParagraph"/>
              <w:tabs>
                <w:tab w:val="left" w:pos="1265"/>
                <w:tab w:val="left" w:pos="1621"/>
                <w:tab w:val="left" w:pos="1693"/>
                <w:tab w:val="left" w:pos="1820"/>
                <w:tab w:val="left" w:pos="1957"/>
                <w:tab w:val="left" w:pos="2782"/>
                <w:tab w:val="left" w:pos="2816"/>
                <w:tab w:val="left" w:pos="2849"/>
                <w:tab w:val="left" w:pos="2967"/>
              </w:tabs>
              <w:spacing w:line="240" w:lineRule="auto"/>
              <w:ind w:left="109" w:right="91"/>
              <w:jc w:val="both"/>
              <w:rPr>
                <w:sz w:val="28"/>
              </w:rPr>
            </w:pPr>
            <w:r>
              <w:rPr>
                <w:spacing w:val="-2"/>
                <w:sz w:val="28"/>
              </w:rPr>
              <w:t>Ассимиляциялық</w:t>
            </w:r>
            <w:r w:rsidR="00992BE4">
              <w:rPr>
                <w:spacing w:val="80"/>
                <w:sz w:val="28"/>
              </w:rPr>
              <w:t xml:space="preserve"> </w:t>
            </w:r>
            <w:r>
              <w:rPr>
                <w:spacing w:val="-2"/>
                <w:sz w:val="28"/>
              </w:rPr>
              <w:t>үдерістердің</w:t>
            </w:r>
            <w:r w:rsidR="00992BE4" w:rsidRPr="00992BE4">
              <w:rPr>
                <w:sz w:val="28"/>
              </w:rPr>
              <w:t xml:space="preserve"> </w:t>
            </w:r>
            <w:r w:rsidR="00992BE4">
              <w:rPr>
                <w:spacing w:val="-2"/>
                <w:sz w:val="28"/>
              </w:rPr>
              <w:t xml:space="preserve">күшеюінің </w:t>
            </w:r>
            <w:r w:rsidR="00992BE4" w:rsidRPr="00992BE4">
              <w:rPr>
                <w:spacing w:val="-2"/>
                <w:sz w:val="28"/>
              </w:rPr>
              <w:t xml:space="preserve"> </w:t>
            </w:r>
            <w:r>
              <w:rPr>
                <w:spacing w:val="-2"/>
                <w:sz w:val="28"/>
              </w:rPr>
              <w:t>нәтижесінде</w:t>
            </w:r>
            <w:r w:rsidR="00992BE4">
              <w:rPr>
                <w:sz w:val="28"/>
              </w:rPr>
              <w:t xml:space="preserve"> </w:t>
            </w:r>
            <w:r>
              <w:rPr>
                <w:spacing w:val="-2"/>
                <w:sz w:val="28"/>
              </w:rPr>
              <w:t>поляк,</w:t>
            </w:r>
            <w:r w:rsidR="00992BE4">
              <w:rPr>
                <w:sz w:val="28"/>
              </w:rPr>
              <w:t xml:space="preserve"> </w:t>
            </w:r>
            <w:r>
              <w:rPr>
                <w:spacing w:val="-2"/>
                <w:sz w:val="28"/>
              </w:rPr>
              <w:t xml:space="preserve">украин, </w:t>
            </w:r>
            <w:r>
              <w:rPr>
                <w:sz w:val="28"/>
              </w:rPr>
              <w:t>латын</w:t>
            </w:r>
            <w:r>
              <w:rPr>
                <w:spacing w:val="40"/>
                <w:sz w:val="28"/>
              </w:rPr>
              <w:t xml:space="preserve"> </w:t>
            </w:r>
            <w:r>
              <w:rPr>
                <w:sz w:val="28"/>
              </w:rPr>
              <w:t>және</w:t>
            </w:r>
            <w:r>
              <w:rPr>
                <w:spacing w:val="40"/>
                <w:sz w:val="28"/>
              </w:rPr>
              <w:t xml:space="preserve"> </w:t>
            </w:r>
            <w:r>
              <w:rPr>
                <w:sz w:val="28"/>
              </w:rPr>
              <w:t>армян</w:t>
            </w:r>
            <w:r>
              <w:rPr>
                <w:spacing w:val="40"/>
                <w:sz w:val="28"/>
              </w:rPr>
              <w:t xml:space="preserve"> </w:t>
            </w:r>
            <w:r>
              <w:rPr>
                <w:sz w:val="28"/>
              </w:rPr>
              <w:t xml:space="preserve">тілдерінің </w:t>
            </w:r>
            <w:r>
              <w:rPr>
                <w:spacing w:val="-2"/>
                <w:sz w:val="28"/>
              </w:rPr>
              <w:t>ықпалы</w:t>
            </w:r>
            <w:r>
              <w:rPr>
                <w:sz w:val="28"/>
              </w:rPr>
              <w:tab/>
            </w:r>
            <w:r>
              <w:rPr>
                <w:sz w:val="28"/>
              </w:rPr>
              <w:tab/>
            </w:r>
            <w:r>
              <w:rPr>
                <w:spacing w:val="-2"/>
                <w:sz w:val="28"/>
              </w:rPr>
              <w:t>артты,</w:t>
            </w:r>
            <w:r w:rsidR="00992BE4">
              <w:rPr>
                <w:sz w:val="28"/>
              </w:rPr>
              <w:t xml:space="preserve"> </w:t>
            </w:r>
            <w:r>
              <w:rPr>
                <w:spacing w:val="-4"/>
                <w:sz w:val="28"/>
              </w:rPr>
              <w:t xml:space="preserve">соның </w:t>
            </w:r>
            <w:r>
              <w:rPr>
                <w:spacing w:val="-2"/>
                <w:sz w:val="28"/>
              </w:rPr>
              <w:t>салдарынан</w:t>
            </w:r>
            <w:r w:rsidR="00992BE4">
              <w:rPr>
                <w:sz w:val="28"/>
              </w:rPr>
              <w:t xml:space="preserve"> </w:t>
            </w:r>
            <w:r>
              <w:rPr>
                <w:spacing w:val="-2"/>
                <w:sz w:val="28"/>
              </w:rPr>
              <w:t>армян-қыпшақ тілінің</w:t>
            </w:r>
            <w:r>
              <w:rPr>
                <w:sz w:val="28"/>
              </w:rPr>
              <w:tab/>
            </w:r>
            <w:r>
              <w:rPr>
                <w:spacing w:val="-2"/>
                <w:sz w:val="28"/>
              </w:rPr>
              <w:t>қоғамдық</w:t>
            </w:r>
            <w:r w:rsidR="00992BE4">
              <w:rPr>
                <w:sz w:val="28"/>
              </w:rPr>
              <w:t xml:space="preserve"> </w:t>
            </w:r>
            <w:r>
              <w:rPr>
                <w:spacing w:val="-2"/>
                <w:sz w:val="28"/>
              </w:rPr>
              <w:t>қызметі тарылып,</w:t>
            </w:r>
            <w:r w:rsidR="00992BE4">
              <w:rPr>
                <w:sz w:val="28"/>
              </w:rPr>
              <w:t xml:space="preserve"> </w:t>
            </w:r>
            <w:r>
              <w:rPr>
                <w:spacing w:val="-4"/>
                <w:sz w:val="28"/>
              </w:rPr>
              <w:t>жазба</w:t>
            </w:r>
            <w:r w:rsidR="00992BE4">
              <w:rPr>
                <w:sz w:val="28"/>
              </w:rPr>
              <w:tab/>
              <w:t xml:space="preserve"> </w:t>
            </w:r>
            <w:r>
              <w:rPr>
                <w:spacing w:val="-2"/>
                <w:sz w:val="28"/>
              </w:rPr>
              <w:t>дәстүрі</w:t>
            </w:r>
          </w:p>
          <w:p w:rsidR="00DF29B6" w:rsidRDefault="00C46E47" w:rsidP="00992BE4">
            <w:pPr>
              <w:pStyle w:val="TableParagraph"/>
              <w:spacing w:line="310" w:lineRule="exact"/>
              <w:ind w:left="109"/>
              <w:jc w:val="both"/>
              <w:rPr>
                <w:sz w:val="28"/>
              </w:rPr>
            </w:pPr>
            <w:r>
              <w:rPr>
                <w:sz w:val="28"/>
              </w:rPr>
              <w:t>біртіндеп</w:t>
            </w:r>
            <w:r>
              <w:rPr>
                <w:spacing w:val="-4"/>
                <w:sz w:val="28"/>
              </w:rPr>
              <w:t xml:space="preserve"> </w:t>
            </w:r>
            <w:r>
              <w:rPr>
                <w:spacing w:val="-2"/>
                <w:sz w:val="28"/>
              </w:rPr>
              <w:t>тоқтады.</w:t>
            </w:r>
          </w:p>
        </w:tc>
        <w:tc>
          <w:tcPr>
            <w:tcW w:w="1384" w:type="dxa"/>
          </w:tcPr>
          <w:p w:rsidR="00992BE4" w:rsidRPr="00992BE4" w:rsidRDefault="00992BE4">
            <w:pPr>
              <w:pStyle w:val="TableParagraph"/>
              <w:spacing w:line="240" w:lineRule="auto"/>
              <w:ind w:left="110" w:right="186"/>
              <w:rPr>
                <w:spacing w:val="-2"/>
                <w:sz w:val="28"/>
              </w:rPr>
            </w:pPr>
            <w:r>
              <w:rPr>
                <w:spacing w:val="-2"/>
                <w:sz w:val="28"/>
              </w:rPr>
              <w:t>Қолда</w:t>
            </w:r>
            <w:r>
              <w:rPr>
                <w:spacing w:val="-2"/>
                <w:sz w:val="28"/>
                <w:lang w:val="en-US"/>
              </w:rPr>
              <w:t>-</w:t>
            </w:r>
          </w:p>
          <w:p w:rsidR="00DF29B6" w:rsidRDefault="00992BE4">
            <w:pPr>
              <w:pStyle w:val="TableParagraph"/>
              <w:spacing w:line="240" w:lineRule="auto"/>
              <w:ind w:left="110" w:right="186"/>
              <w:rPr>
                <w:sz w:val="28"/>
              </w:rPr>
            </w:pPr>
            <w:r>
              <w:rPr>
                <w:spacing w:val="-2"/>
                <w:sz w:val="28"/>
              </w:rPr>
              <w:t>ныс</w:t>
            </w:r>
            <w:r w:rsidR="00C46E47">
              <w:rPr>
                <w:spacing w:val="-4"/>
                <w:sz w:val="28"/>
              </w:rPr>
              <w:t xml:space="preserve">тан </w:t>
            </w:r>
            <w:r w:rsidR="00C46E47">
              <w:rPr>
                <w:spacing w:val="-2"/>
                <w:sz w:val="28"/>
              </w:rPr>
              <w:t xml:space="preserve">шыққан </w:t>
            </w:r>
            <w:r w:rsidR="00C46E47">
              <w:rPr>
                <w:spacing w:val="-4"/>
                <w:sz w:val="28"/>
              </w:rPr>
              <w:t>тіл.</w:t>
            </w:r>
          </w:p>
        </w:tc>
      </w:tr>
    </w:tbl>
    <w:p w:rsidR="00DF29B6" w:rsidRDefault="00C46E47">
      <w:pPr>
        <w:pStyle w:val="a3"/>
        <w:spacing w:before="316"/>
        <w:ind w:right="279"/>
      </w:pPr>
      <w:r>
        <w:t>Кесте</w:t>
      </w:r>
      <w:r>
        <w:rPr>
          <w:spacing w:val="-1"/>
        </w:rPr>
        <w:t xml:space="preserve"> </w:t>
      </w:r>
      <w:r>
        <w:t>– 2 армян-қыпшақ</w:t>
      </w:r>
      <w:r>
        <w:rPr>
          <w:spacing w:val="-1"/>
        </w:rPr>
        <w:t xml:space="preserve"> </w:t>
      </w:r>
      <w:r>
        <w:t>тілінің</w:t>
      </w:r>
      <w:r>
        <w:rPr>
          <w:spacing w:val="-1"/>
        </w:rPr>
        <w:t xml:space="preserve"> </w:t>
      </w:r>
      <w:r>
        <w:t xml:space="preserve">ауызекі </w:t>
      </w:r>
      <w:r w:rsidR="00992BE4">
        <w:t xml:space="preserve">сөйлеу </w:t>
      </w:r>
      <w:r>
        <w:t>тілінен</w:t>
      </w:r>
      <w:r>
        <w:rPr>
          <w:spacing w:val="-1"/>
        </w:rPr>
        <w:t xml:space="preserve"> </w:t>
      </w:r>
      <w:r>
        <w:t>жазба</w:t>
      </w:r>
      <w:r>
        <w:rPr>
          <w:spacing w:val="-1"/>
        </w:rPr>
        <w:t xml:space="preserve"> </w:t>
      </w:r>
      <w:r>
        <w:t>әдеби</w:t>
      </w:r>
      <w:r>
        <w:rPr>
          <w:spacing w:val="-1"/>
        </w:rPr>
        <w:t xml:space="preserve"> </w:t>
      </w:r>
      <w:r>
        <w:t xml:space="preserve">және ресми тілге дейін дамып, кейін тарихи-әлеуметтік және ассимиляциялық факторлардың әсерінен қолданыстан шыққанын көрсетеді. Бұл тілдің дамуы мен жойылуы ішкі құрылымнан емес, экстралингвистикалық жағдайлармен </w:t>
      </w:r>
      <w:r w:rsidR="00992BE4">
        <w:rPr>
          <w:spacing w:val="-2"/>
        </w:rPr>
        <w:t>айқындалғанын көрсетеді.</w:t>
      </w:r>
    </w:p>
    <w:p w:rsidR="00DF29B6" w:rsidRDefault="00C46E47" w:rsidP="00992BE4">
      <w:pPr>
        <w:pStyle w:val="a3"/>
        <w:tabs>
          <w:tab w:val="left" w:pos="9381"/>
        </w:tabs>
        <w:ind w:right="280"/>
      </w:pPr>
      <w:r>
        <w:t>Армян-қыпшақ ескерткіштерін зерттеген ғалымдардың бірі –</w:t>
      </w:r>
      <w:r w:rsidR="00992BE4">
        <w:t xml:space="preserve">                                </w:t>
      </w:r>
      <w:r>
        <w:rPr>
          <w:spacing w:val="-6"/>
        </w:rPr>
        <w:t xml:space="preserve">Э. </w:t>
      </w:r>
      <w:r>
        <w:t>Трыярский. Зерттеуші 1987 жылы «Советская тюркология» журналының</w:t>
      </w:r>
      <w:r>
        <w:rPr>
          <w:spacing w:val="40"/>
        </w:rPr>
        <w:t xml:space="preserve"> </w:t>
      </w:r>
      <w:r>
        <w:t>№ 4 санында</w:t>
      </w:r>
      <w:r>
        <w:rPr>
          <w:spacing w:val="55"/>
        </w:rPr>
        <w:t xml:space="preserve"> </w:t>
      </w:r>
      <w:r>
        <w:t>жарияланған</w:t>
      </w:r>
      <w:r>
        <w:rPr>
          <w:spacing w:val="59"/>
        </w:rPr>
        <w:t xml:space="preserve"> </w:t>
      </w:r>
      <w:r>
        <w:t>«О</w:t>
      </w:r>
      <w:r>
        <w:rPr>
          <w:spacing w:val="57"/>
        </w:rPr>
        <w:t xml:space="preserve"> </w:t>
      </w:r>
      <w:r>
        <w:t>диалектной</w:t>
      </w:r>
      <w:r>
        <w:rPr>
          <w:spacing w:val="57"/>
        </w:rPr>
        <w:t xml:space="preserve"> </w:t>
      </w:r>
      <w:r>
        <w:t>дифференциации</w:t>
      </w:r>
      <w:r>
        <w:rPr>
          <w:spacing w:val="59"/>
        </w:rPr>
        <w:t xml:space="preserve"> </w:t>
      </w:r>
      <w:r>
        <w:t>армяно-</w:t>
      </w:r>
      <w:r>
        <w:rPr>
          <w:spacing w:val="-2"/>
        </w:rPr>
        <w:t>кыпчакского</w:t>
      </w:r>
      <w:r w:rsidR="00992BE4">
        <w:rPr>
          <w:spacing w:val="-2"/>
        </w:rPr>
        <w:t xml:space="preserve"> </w:t>
      </w:r>
      <w:r>
        <w:t>языка» атты мақаласында армян-қыпшақ тілінің диалектологиялық ерекшеліктері мен зерттелу тарихына терең ғылыми талдау жүргізген. Автор армян-қыпшақ тілінің диахрониялық даму сипатын айқындап, оны түркі тілдерінің</w:t>
      </w:r>
      <w:r>
        <w:rPr>
          <w:spacing w:val="-18"/>
        </w:rPr>
        <w:t xml:space="preserve"> </w:t>
      </w:r>
      <w:r>
        <w:t>тарихи-диалектологиялық</w:t>
      </w:r>
      <w:r>
        <w:rPr>
          <w:spacing w:val="-17"/>
        </w:rPr>
        <w:t xml:space="preserve"> </w:t>
      </w:r>
      <w:r>
        <w:t>жүйесімен</w:t>
      </w:r>
      <w:r>
        <w:rPr>
          <w:spacing w:val="-18"/>
        </w:rPr>
        <w:t xml:space="preserve"> </w:t>
      </w:r>
      <w:r>
        <w:t>сабақтастыра</w:t>
      </w:r>
      <w:r>
        <w:rPr>
          <w:spacing w:val="-17"/>
        </w:rPr>
        <w:t xml:space="preserve"> </w:t>
      </w:r>
      <w:r>
        <w:t>қарастырған</w:t>
      </w:r>
      <w:r>
        <w:rPr>
          <w:spacing w:val="59"/>
        </w:rPr>
        <w:t xml:space="preserve"> </w:t>
      </w:r>
      <w:r>
        <w:t xml:space="preserve">[50, </w:t>
      </w:r>
      <w:r>
        <w:rPr>
          <w:spacing w:val="-4"/>
        </w:rPr>
        <w:t>23].</w:t>
      </w:r>
    </w:p>
    <w:p w:rsidR="00DF29B6" w:rsidRDefault="00C46E47">
      <w:pPr>
        <w:pStyle w:val="a3"/>
        <w:ind w:right="276"/>
      </w:pPr>
      <w:r>
        <w:t>Мақалада тілдің құрылымдық және фонологиялық ерекшеліктері, сондай- ақ оның басқа түркі тілдерімен байланыс эволюциясы ғылыми тұрғыдан талданған.</w:t>
      </w:r>
      <w:r>
        <w:rPr>
          <w:spacing w:val="-1"/>
        </w:rPr>
        <w:t xml:space="preserve"> </w:t>
      </w:r>
      <w:r>
        <w:t>Зерттеуші 1957 жылы М. Левицкий мен Р. Кон ұсынған диалектілік жіктелу гипотезасын сыни тұрғыдан қарастырып, оның дәлелсіз тұстарын көрсетеді.</w:t>
      </w:r>
      <w:r>
        <w:rPr>
          <w:spacing w:val="-12"/>
        </w:rPr>
        <w:t xml:space="preserve"> </w:t>
      </w:r>
      <w:r>
        <w:t>Ол</w:t>
      </w:r>
      <w:r>
        <w:rPr>
          <w:spacing w:val="-12"/>
        </w:rPr>
        <w:t xml:space="preserve"> </w:t>
      </w:r>
      <w:r>
        <w:t>армян-қыпшақ</w:t>
      </w:r>
      <w:r>
        <w:rPr>
          <w:spacing w:val="-11"/>
        </w:rPr>
        <w:t xml:space="preserve"> </w:t>
      </w:r>
      <w:r>
        <w:t>тілін</w:t>
      </w:r>
      <w:r>
        <w:rPr>
          <w:spacing w:val="-10"/>
        </w:rPr>
        <w:t xml:space="preserve"> </w:t>
      </w:r>
      <w:r>
        <w:t>жеке</w:t>
      </w:r>
      <w:r>
        <w:rPr>
          <w:spacing w:val="-13"/>
        </w:rPr>
        <w:t xml:space="preserve"> </w:t>
      </w:r>
      <w:r>
        <w:t>диалектілерге</w:t>
      </w:r>
      <w:r>
        <w:rPr>
          <w:spacing w:val="-13"/>
        </w:rPr>
        <w:t xml:space="preserve"> </w:t>
      </w:r>
      <w:r>
        <w:t>бөлуден</w:t>
      </w:r>
      <w:r>
        <w:rPr>
          <w:spacing w:val="-10"/>
        </w:rPr>
        <w:t xml:space="preserve"> </w:t>
      </w:r>
      <w:r>
        <w:t>гөрі,</w:t>
      </w:r>
      <w:r>
        <w:rPr>
          <w:spacing w:val="-12"/>
        </w:rPr>
        <w:t xml:space="preserve"> </w:t>
      </w:r>
      <w:r>
        <w:t>оны</w:t>
      </w:r>
      <w:r>
        <w:rPr>
          <w:spacing w:val="-10"/>
        </w:rPr>
        <w:t xml:space="preserve"> </w:t>
      </w:r>
      <w:r>
        <w:t xml:space="preserve">тарихи </w:t>
      </w:r>
      <w:r>
        <w:lastRenderedPageBreak/>
        <w:t xml:space="preserve">және диахрониялық аспектілерде қарастырудың ғылыми негізділігін </w:t>
      </w:r>
      <w:r>
        <w:rPr>
          <w:spacing w:val="-2"/>
        </w:rPr>
        <w:t>дәлелдейді.</w:t>
      </w:r>
    </w:p>
    <w:p w:rsidR="00DF29B6" w:rsidRDefault="00C46E47">
      <w:pPr>
        <w:pStyle w:val="a3"/>
        <w:ind w:firstLine="636"/>
      </w:pPr>
      <w:r>
        <w:t xml:space="preserve">Сонымен қатар, еңбекте армян-қыпшақ жазбаларының географиялық, әлеуметтік және тарихи факторлармен байланысы жан-жақты сипатталып, диалектілік айырмашылықтар аумақтық емес, тілдің табиғи даму эволюциясымен байланысты құбылыс ретінде түсіндіріледі. Мақалада армян жазуының қыпшақ фонетикасын жеткізудегі шектеулері мен графикалық сәйкессіздіктері де тілдік реконструкцияны қиындататын фактор ретінде </w:t>
      </w:r>
      <w:r>
        <w:rPr>
          <w:spacing w:val="-2"/>
        </w:rPr>
        <w:t>қарастырылады.</w:t>
      </w:r>
    </w:p>
    <w:p w:rsidR="00DF29B6" w:rsidRDefault="00C46E47">
      <w:pPr>
        <w:pStyle w:val="a3"/>
        <w:ind w:right="276"/>
      </w:pPr>
      <w:r>
        <w:t>Э. Трыярскийдің негізгі қорытындысы – армян-қыпшақ тілі дербес, толыққанды түркі тілі ретінде танылуы тиіс және оның диалектологиялық зерттелуі барлық қолжазбалар толық жарияланып, статистикалық- лингвистикалық</w:t>
      </w:r>
      <w:r>
        <w:rPr>
          <w:spacing w:val="-11"/>
        </w:rPr>
        <w:t xml:space="preserve"> </w:t>
      </w:r>
      <w:r>
        <w:t>талдау</w:t>
      </w:r>
      <w:r>
        <w:rPr>
          <w:spacing w:val="-15"/>
        </w:rPr>
        <w:t xml:space="preserve"> </w:t>
      </w:r>
      <w:r>
        <w:t>жүргізілген</w:t>
      </w:r>
      <w:r>
        <w:rPr>
          <w:spacing w:val="-13"/>
        </w:rPr>
        <w:t xml:space="preserve"> </w:t>
      </w:r>
      <w:r>
        <w:t>жағдайда</w:t>
      </w:r>
      <w:r>
        <w:rPr>
          <w:spacing w:val="-13"/>
        </w:rPr>
        <w:t xml:space="preserve"> </w:t>
      </w:r>
      <w:r>
        <w:t>ғана</w:t>
      </w:r>
      <w:r>
        <w:rPr>
          <w:spacing w:val="-11"/>
        </w:rPr>
        <w:t xml:space="preserve"> </w:t>
      </w:r>
      <w:r>
        <w:t>нақты</w:t>
      </w:r>
      <w:r>
        <w:rPr>
          <w:spacing w:val="-13"/>
        </w:rPr>
        <w:t xml:space="preserve"> </w:t>
      </w:r>
      <w:r>
        <w:t>нәтижелер</w:t>
      </w:r>
      <w:r>
        <w:rPr>
          <w:spacing w:val="-12"/>
        </w:rPr>
        <w:t xml:space="preserve"> </w:t>
      </w:r>
      <w:r>
        <w:t>бере</w:t>
      </w:r>
      <w:r>
        <w:rPr>
          <w:spacing w:val="-11"/>
        </w:rPr>
        <w:t xml:space="preserve"> </w:t>
      </w:r>
      <w:r>
        <w:t>алады деген тұжырымға саяды.</w:t>
      </w:r>
    </w:p>
    <w:p w:rsidR="00992BE4" w:rsidRDefault="00C46E47">
      <w:pPr>
        <w:pStyle w:val="a3"/>
      </w:pPr>
      <w:r>
        <w:t>Осылайша, Э. Трыярский армян-қыпшақ тілін түркітану ғылымындағы өзекті зерттеу нысандарының бірі ретінде айқындап, оның тарихи- лингвистикалық маңыздылығын ғылыми тұрғыдан негіздеп көрсетеді. Сонымен қатар, Э. Трыярский XVII ғасырдағы армян-қыпшақ тіліндегі үш сөздікті зерттеген [51].</w:t>
      </w:r>
      <w:r w:rsidR="00992BE4">
        <w:t xml:space="preserve"> </w:t>
      </w:r>
      <w:r>
        <w:t>Аталған қолжазбалар Вена ұлттық кітапханасының және веналық мхитаристер орденінің қолжазбалар коллекциясына жатады. Зерттеушінің пайымдауынша, бұл сөздіктердің авторлары монахтар болған және олар бір немесе бірнеше армян тіліндегі сөздіктердің үлгісі</w:t>
      </w:r>
      <w:r w:rsidR="00992BE4">
        <w:t>н</w:t>
      </w:r>
      <w:r>
        <w:t xml:space="preserve"> </w:t>
      </w:r>
      <w:r w:rsidR="00992BE4">
        <w:t>басшылыққа ала отырып жаса</w:t>
      </w:r>
      <w:r>
        <w:t xml:space="preserve">ған. </w:t>
      </w:r>
    </w:p>
    <w:p w:rsidR="00DF29B6" w:rsidRDefault="00C46E47">
      <w:pPr>
        <w:pStyle w:val="a3"/>
      </w:pPr>
      <w:r>
        <w:t>Ғалым бұл сөздіктердің негізінен практикалық мақсатта құрастырылғанын атап көрсетеді. Олар екітілділерге (билингвтерге) түрлі жанрдағы армян тіліндегі шығармаларды,</w:t>
      </w:r>
      <w:r>
        <w:rPr>
          <w:spacing w:val="-4"/>
        </w:rPr>
        <w:t xml:space="preserve"> </w:t>
      </w:r>
      <w:r>
        <w:t>әсіресе</w:t>
      </w:r>
      <w:r>
        <w:rPr>
          <w:spacing w:val="-3"/>
        </w:rPr>
        <w:t xml:space="preserve"> </w:t>
      </w:r>
      <w:r>
        <w:t>библиялық</w:t>
      </w:r>
      <w:r>
        <w:rPr>
          <w:spacing w:val="-3"/>
        </w:rPr>
        <w:t xml:space="preserve"> </w:t>
      </w:r>
      <w:r>
        <w:t>мазмұндағы</w:t>
      </w:r>
      <w:r>
        <w:rPr>
          <w:spacing w:val="-3"/>
        </w:rPr>
        <w:t xml:space="preserve"> </w:t>
      </w:r>
      <w:r>
        <w:t>мәтіндерді</w:t>
      </w:r>
      <w:r>
        <w:rPr>
          <w:spacing w:val="-3"/>
        </w:rPr>
        <w:t xml:space="preserve"> </w:t>
      </w:r>
      <w:r>
        <w:t>түсінуге</w:t>
      </w:r>
      <w:r>
        <w:rPr>
          <w:spacing w:val="-3"/>
        </w:rPr>
        <w:t xml:space="preserve"> </w:t>
      </w:r>
      <w:r>
        <w:t>және</w:t>
      </w:r>
      <w:r>
        <w:rPr>
          <w:spacing w:val="-3"/>
        </w:rPr>
        <w:t xml:space="preserve"> </w:t>
      </w:r>
      <w:r>
        <w:t>өзара тілдік қатынастарды жеңілдетуге мүмкіндік берген.</w:t>
      </w:r>
    </w:p>
    <w:p w:rsidR="00DF29B6" w:rsidRDefault="00C46E47">
      <w:pPr>
        <w:pStyle w:val="a3"/>
      </w:pPr>
      <w:r>
        <w:t>Зерттеушінің еңбегінің ғылыми</w:t>
      </w:r>
      <w:r>
        <w:rPr>
          <w:spacing w:val="-2"/>
        </w:rPr>
        <w:t xml:space="preserve"> </w:t>
      </w:r>
      <w:r>
        <w:t>құндылығын арттыратын маңызды тұсы</w:t>
      </w:r>
      <w:r>
        <w:rPr>
          <w:spacing w:val="-1"/>
        </w:rPr>
        <w:t xml:space="preserve"> </w:t>
      </w:r>
      <w:r>
        <w:t>– ол сөздіктерде тек түркі лексикасын ғана емес, сонымен қатар түркі тіліне жатпайтын</w:t>
      </w:r>
      <w:r>
        <w:rPr>
          <w:spacing w:val="-18"/>
        </w:rPr>
        <w:t xml:space="preserve"> </w:t>
      </w:r>
      <w:r>
        <w:t>сөздердің</w:t>
      </w:r>
      <w:r>
        <w:rPr>
          <w:spacing w:val="-17"/>
        </w:rPr>
        <w:t xml:space="preserve"> </w:t>
      </w:r>
      <w:r>
        <w:t>де</w:t>
      </w:r>
      <w:r>
        <w:rPr>
          <w:spacing w:val="-18"/>
        </w:rPr>
        <w:t xml:space="preserve"> </w:t>
      </w:r>
      <w:r>
        <w:t>этимологиясын</w:t>
      </w:r>
      <w:r>
        <w:rPr>
          <w:spacing w:val="-17"/>
        </w:rPr>
        <w:t xml:space="preserve"> </w:t>
      </w:r>
      <w:r>
        <w:t>талдаған.</w:t>
      </w:r>
      <w:r>
        <w:rPr>
          <w:spacing w:val="-18"/>
        </w:rPr>
        <w:t xml:space="preserve"> </w:t>
      </w:r>
      <w:r>
        <w:t>Бұл</w:t>
      </w:r>
      <w:r>
        <w:rPr>
          <w:spacing w:val="-17"/>
        </w:rPr>
        <w:t xml:space="preserve"> </w:t>
      </w:r>
      <w:r>
        <w:t>ерекшелік</w:t>
      </w:r>
      <w:r>
        <w:rPr>
          <w:spacing w:val="-18"/>
        </w:rPr>
        <w:t xml:space="preserve"> </w:t>
      </w:r>
      <w:r>
        <w:t>армян-қыпшақ тілінің басқа мәдени ортада қолданылған тілдік байлығын, тарихи даму деңгейін және тілдік өзара ықпалдастық аясын айқындай түседі.</w:t>
      </w:r>
    </w:p>
    <w:p w:rsidR="00DF29B6" w:rsidRDefault="00C46E47" w:rsidP="00992BE4">
      <w:pPr>
        <w:pStyle w:val="a3"/>
        <w:ind w:right="277"/>
      </w:pPr>
      <w:r>
        <w:t>Э. Шютц Вена кітапханасындағы Львовтық қолжазбаларды зерттеп, бұл жұмыстың</w:t>
      </w:r>
      <w:r>
        <w:rPr>
          <w:spacing w:val="-19"/>
        </w:rPr>
        <w:t xml:space="preserve"> </w:t>
      </w:r>
      <w:r>
        <w:t>алғашқы</w:t>
      </w:r>
      <w:r>
        <w:rPr>
          <w:spacing w:val="-16"/>
        </w:rPr>
        <w:t xml:space="preserve"> </w:t>
      </w:r>
      <w:r>
        <w:t>нәтижесі</w:t>
      </w:r>
      <w:r>
        <w:rPr>
          <w:spacing w:val="-16"/>
        </w:rPr>
        <w:t xml:space="preserve"> </w:t>
      </w:r>
      <w:r>
        <w:t>ретінде</w:t>
      </w:r>
      <w:r>
        <w:rPr>
          <w:spacing w:val="-17"/>
        </w:rPr>
        <w:t xml:space="preserve"> </w:t>
      </w:r>
      <w:r>
        <w:t>бірқатар</w:t>
      </w:r>
      <w:r>
        <w:rPr>
          <w:spacing w:val="-17"/>
        </w:rPr>
        <w:t xml:space="preserve"> </w:t>
      </w:r>
      <w:r>
        <w:t>неке</w:t>
      </w:r>
      <w:r>
        <w:rPr>
          <w:spacing w:val="-17"/>
        </w:rPr>
        <w:t xml:space="preserve"> </w:t>
      </w:r>
      <w:r>
        <w:t>келісімдері</w:t>
      </w:r>
      <w:r>
        <w:rPr>
          <w:spacing w:val="-16"/>
        </w:rPr>
        <w:t xml:space="preserve"> </w:t>
      </w:r>
      <w:r>
        <w:t>мен</w:t>
      </w:r>
      <w:r>
        <w:rPr>
          <w:spacing w:val="-16"/>
        </w:rPr>
        <w:t xml:space="preserve"> </w:t>
      </w:r>
      <w:r w:rsidR="00992BE4">
        <w:rPr>
          <w:spacing w:val="-2"/>
        </w:rPr>
        <w:t xml:space="preserve">өсиеттердің </w:t>
      </w:r>
      <w:r>
        <w:t>жарияланымын ұсынған. Бұл зерттеулер армян-қыпшақ тіліндегі ескерткіштерді зерттеудің тәжірибелік міндеттерін айқындап, оларды тарихи-лингвистикалық тұрғыдан зерделеудің маңыздылығын негіздейді [69].</w:t>
      </w:r>
    </w:p>
    <w:p w:rsidR="00DF29B6" w:rsidRDefault="00C46E47" w:rsidP="00F344E6">
      <w:pPr>
        <w:pStyle w:val="a3"/>
        <w:spacing w:before="1"/>
        <w:ind w:right="277"/>
      </w:pPr>
      <w:r>
        <w:t xml:space="preserve">Армян-қыпшақ ескерткіштері түркі тілдес халықтарға ортақ мәдени мұра ретінде танылатындықтан, бұл жазба жәдігерлер түрік ғалымдарының да ғылыми қызығушылығын тудырған [75, 117]. Бірқатар түрік ғалымдары бұл мәселеге ерекше қызығушылық танытып, салыстырмалы-тарихи зерттеулер жүргізген. Мәселен, армян-қыпшақ тілін зерттеген түркітанушы Надежда Чирлидің «Алғыш бітігі» атты докторлық диссертациясының негізінде жарық көрген «Ermeni Kıpçakça Dualar Kitabı, ALGIŞ BİTIGI» еңбегі армян-қыпшақ </w:t>
      </w:r>
      <w:r>
        <w:lastRenderedPageBreak/>
        <w:t>тілінің грамматикалық құрылымын, әсіресе септік жалғауларының жасалуы мен қызметін кешенді түрде талдаған маңызды зерттеу болып табылады.</w:t>
      </w:r>
    </w:p>
    <w:p w:rsidR="00DF29B6" w:rsidRDefault="00C46E47" w:rsidP="00F344E6">
      <w:pPr>
        <w:pStyle w:val="a3"/>
        <w:ind w:left="143" w:right="277"/>
      </w:pPr>
      <w:r>
        <w:t>Зерттеу барысында автор «Алғыш бітігі» мәтінін армян әліпбиінен латын графикасына транскрипциялап, түрік тіліне аударып, септік жалғауларының толық</w:t>
      </w:r>
      <w:r>
        <w:rPr>
          <w:spacing w:val="56"/>
          <w:w w:val="150"/>
        </w:rPr>
        <w:t xml:space="preserve"> </w:t>
      </w:r>
      <w:r>
        <w:t>индексін</w:t>
      </w:r>
      <w:r>
        <w:rPr>
          <w:spacing w:val="61"/>
          <w:w w:val="150"/>
        </w:rPr>
        <w:t xml:space="preserve"> </w:t>
      </w:r>
      <w:r>
        <w:t>жасаған.</w:t>
      </w:r>
      <w:r>
        <w:rPr>
          <w:spacing w:val="59"/>
          <w:w w:val="150"/>
        </w:rPr>
        <w:t xml:space="preserve"> </w:t>
      </w:r>
      <w:r>
        <w:t>Ол</w:t>
      </w:r>
      <w:r>
        <w:rPr>
          <w:spacing w:val="59"/>
          <w:w w:val="150"/>
        </w:rPr>
        <w:t xml:space="preserve"> </w:t>
      </w:r>
      <w:r>
        <w:t>әрбір</w:t>
      </w:r>
      <w:r>
        <w:rPr>
          <w:spacing w:val="61"/>
          <w:w w:val="150"/>
        </w:rPr>
        <w:t xml:space="preserve"> </w:t>
      </w:r>
      <w:r>
        <w:t>жалғаудың</w:t>
      </w:r>
      <w:r>
        <w:rPr>
          <w:spacing w:val="61"/>
          <w:w w:val="150"/>
        </w:rPr>
        <w:t xml:space="preserve"> </w:t>
      </w:r>
      <w:r>
        <w:t>морфологиялық</w:t>
      </w:r>
      <w:r>
        <w:rPr>
          <w:spacing w:val="61"/>
          <w:w w:val="150"/>
        </w:rPr>
        <w:t xml:space="preserve"> </w:t>
      </w:r>
      <w:r>
        <w:rPr>
          <w:spacing w:val="-2"/>
        </w:rPr>
        <w:t>формасын,</w:t>
      </w:r>
      <w:r w:rsidR="00F344E6">
        <w:rPr>
          <w:spacing w:val="-2"/>
        </w:rPr>
        <w:t xml:space="preserve"> </w:t>
      </w:r>
      <w:r>
        <w:t>синтаксистік қызметін және семантикалық ерекшелігін анықтап, оларды көне түркі, Мәмлүк және Алтын Орда қыпшақ тілдерімен салыстырған. Ғалымның пайымдауынша, армян-қыпшақ тілі –</w:t>
      </w:r>
      <w:r>
        <w:rPr>
          <w:spacing w:val="40"/>
        </w:rPr>
        <w:t xml:space="preserve"> </w:t>
      </w:r>
      <w:r>
        <w:t>қыпшақ ортасында қалыптасқан, армян графикасымен жазылған, бірақ толықтай қы</w:t>
      </w:r>
      <w:r w:rsidR="00F344E6">
        <w:t>пшақ тілдік жүйесіне негізделген және т</w:t>
      </w:r>
      <w:r>
        <w:t>ілдің фонетикалық және грамматикалық жүйесі татар, қарайым және қырым татар тілдерімен ортақ сипаттарға ие. Нәтижесінде, Чирли армян- қыпшақ</w:t>
      </w:r>
      <w:r>
        <w:rPr>
          <w:spacing w:val="-14"/>
        </w:rPr>
        <w:t xml:space="preserve"> </w:t>
      </w:r>
      <w:r>
        <w:t>тілінің</w:t>
      </w:r>
      <w:r>
        <w:rPr>
          <w:spacing w:val="-14"/>
        </w:rPr>
        <w:t xml:space="preserve"> </w:t>
      </w:r>
      <w:r>
        <w:t>морфологиялық</w:t>
      </w:r>
      <w:r>
        <w:rPr>
          <w:spacing w:val="-14"/>
        </w:rPr>
        <w:t xml:space="preserve"> </w:t>
      </w:r>
      <w:r>
        <w:t>құрылымы</w:t>
      </w:r>
      <w:r>
        <w:rPr>
          <w:spacing w:val="-14"/>
        </w:rPr>
        <w:t xml:space="preserve"> </w:t>
      </w:r>
      <w:r>
        <w:t>мен</w:t>
      </w:r>
      <w:r>
        <w:rPr>
          <w:spacing w:val="-14"/>
        </w:rPr>
        <w:t xml:space="preserve"> </w:t>
      </w:r>
      <w:r>
        <w:t>септік</w:t>
      </w:r>
      <w:r>
        <w:rPr>
          <w:spacing w:val="-17"/>
        </w:rPr>
        <w:t xml:space="preserve"> </w:t>
      </w:r>
      <w:r>
        <w:t>жүйесі</w:t>
      </w:r>
      <w:r>
        <w:rPr>
          <w:spacing w:val="-13"/>
        </w:rPr>
        <w:t xml:space="preserve"> </w:t>
      </w:r>
      <w:r>
        <w:t>Алтын</w:t>
      </w:r>
      <w:r>
        <w:rPr>
          <w:spacing w:val="-14"/>
        </w:rPr>
        <w:t xml:space="preserve"> </w:t>
      </w:r>
      <w:r>
        <w:t>Орда</w:t>
      </w:r>
      <w:r>
        <w:rPr>
          <w:spacing w:val="-14"/>
        </w:rPr>
        <w:t xml:space="preserve"> </w:t>
      </w:r>
      <w:r>
        <w:t>және Мәмлүк қыпшақ тілдерімен ортақ тарихи-грамматикалық негізге ие екенін дәлелдеп, бұл тілді түркі тілдерінің дамуындағы аралық буын ретінде сипаттайды [76].</w:t>
      </w:r>
    </w:p>
    <w:p w:rsidR="00DF29B6" w:rsidRDefault="00C46E47" w:rsidP="00F344E6">
      <w:pPr>
        <w:pStyle w:val="a3"/>
        <w:ind w:left="143" w:right="279"/>
      </w:pPr>
      <w:r>
        <w:t>Надежда Чирли өзінің д</w:t>
      </w:r>
      <w:r w:rsidR="00F344E6">
        <w:t>окторлық диссертациясында армян</w:t>
      </w:r>
      <w:r w:rsidR="00F344E6" w:rsidRPr="00F344E6">
        <w:t>-</w:t>
      </w:r>
      <w:r>
        <w:t>қыпшақ</w:t>
      </w:r>
      <w:r>
        <w:rPr>
          <w:spacing w:val="53"/>
        </w:rPr>
        <w:t xml:space="preserve"> </w:t>
      </w:r>
      <w:r>
        <w:t>тіліндегі</w:t>
      </w:r>
      <w:r>
        <w:rPr>
          <w:spacing w:val="55"/>
        </w:rPr>
        <w:t xml:space="preserve"> </w:t>
      </w:r>
      <w:r>
        <w:t>ең</w:t>
      </w:r>
      <w:r>
        <w:rPr>
          <w:spacing w:val="55"/>
        </w:rPr>
        <w:t xml:space="preserve"> </w:t>
      </w:r>
      <w:r>
        <w:t>көне</w:t>
      </w:r>
      <w:r>
        <w:rPr>
          <w:spacing w:val="53"/>
        </w:rPr>
        <w:t xml:space="preserve"> </w:t>
      </w:r>
      <w:r>
        <w:t>әрі</w:t>
      </w:r>
      <w:r>
        <w:rPr>
          <w:spacing w:val="55"/>
        </w:rPr>
        <w:t xml:space="preserve"> </w:t>
      </w:r>
      <w:r>
        <w:t>толық</w:t>
      </w:r>
      <w:r>
        <w:rPr>
          <w:spacing w:val="54"/>
        </w:rPr>
        <w:t xml:space="preserve"> </w:t>
      </w:r>
      <w:r>
        <w:t>сақталған</w:t>
      </w:r>
      <w:r>
        <w:rPr>
          <w:spacing w:val="52"/>
        </w:rPr>
        <w:t xml:space="preserve"> </w:t>
      </w:r>
      <w:r>
        <w:t>діни</w:t>
      </w:r>
      <w:r>
        <w:rPr>
          <w:spacing w:val="54"/>
        </w:rPr>
        <w:t xml:space="preserve"> </w:t>
      </w:r>
      <w:r>
        <w:t>ескерткіштердің</w:t>
      </w:r>
      <w:r>
        <w:rPr>
          <w:spacing w:val="55"/>
        </w:rPr>
        <w:t xml:space="preserve"> </w:t>
      </w:r>
      <w:r>
        <w:t>бірі</w:t>
      </w:r>
      <w:r w:rsidR="00F344E6" w:rsidRPr="00F344E6">
        <w:rPr>
          <w:spacing w:val="53"/>
        </w:rPr>
        <w:t xml:space="preserve"> </w:t>
      </w:r>
      <w:r>
        <w:rPr>
          <w:spacing w:val="-10"/>
        </w:rPr>
        <w:t>–</w:t>
      </w:r>
      <w:r w:rsidR="00F344E6" w:rsidRPr="00F344E6">
        <w:t xml:space="preserve"> </w:t>
      </w:r>
      <w:r>
        <w:t>«Алғыш</w:t>
      </w:r>
      <w:r>
        <w:rPr>
          <w:spacing w:val="-18"/>
        </w:rPr>
        <w:t xml:space="preserve"> </w:t>
      </w:r>
      <w:r>
        <w:t>бітігі»</w:t>
      </w:r>
      <w:r>
        <w:rPr>
          <w:spacing w:val="-17"/>
        </w:rPr>
        <w:t xml:space="preserve"> </w:t>
      </w:r>
      <w:r>
        <w:t>кітабының</w:t>
      </w:r>
      <w:r>
        <w:rPr>
          <w:spacing w:val="-18"/>
        </w:rPr>
        <w:t xml:space="preserve"> </w:t>
      </w:r>
      <w:r>
        <w:t>құрылымы</w:t>
      </w:r>
      <w:r>
        <w:rPr>
          <w:spacing w:val="-17"/>
        </w:rPr>
        <w:t xml:space="preserve"> </w:t>
      </w:r>
      <w:r>
        <w:t>мен</w:t>
      </w:r>
      <w:r>
        <w:rPr>
          <w:spacing w:val="-18"/>
        </w:rPr>
        <w:t xml:space="preserve"> </w:t>
      </w:r>
      <w:r>
        <w:t>тілдік</w:t>
      </w:r>
      <w:r>
        <w:rPr>
          <w:spacing w:val="-17"/>
        </w:rPr>
        <w:t xml:space="preserve"> </w:t>
      </w:r>
      <w:r>
        <w:t>ерекшеліктеріне</w:t>
      </w:r>
      <w:r>
        <w:rPr>
          <w:spacing w:val="-18"/>
        </w:rPr>
        <w:t xml:space="preserve"> </w:t>
      </w:r>
      <w:r>
        <w:t>терең</w:t>
      </w:r>
      <w:r>
        <w:rPr>
          <w:spacing w:val="-17"/>
        </w:rPr>
        <w:t xml:space="preserve"> </w:t>
      </w:r>
      <w:r>
        <w:t>ғылыми талдау жасайды. Ол бұл ескерткіштің бүгінде Нидерландтағы Лейден университеті кітапханасында сақталған жалғыз данасы бар екенін және оның көлемі 172 беттен, әр беті 15–16 жолдан тұратынын атап көрсетеді.</w:t>
      </w:r>
    </w:p>
    <w:p w:rsidR="00DF29B6" w:rsidRDefault="00C46E47">
      <w:pPr>
        <w:pStyle w:val="a3"/>
        <w:ind w:left="143" w:right="277"/>
      </w:pPr>
      <w:r>
        <w:t>Зерттеуші «Алғыш бітігінің» тілінде барлығы 1100 сөз қолданылып, олардың ішінде 181 кірме сөздің кездесетінін анықтайды: араб тілінен – 96, парсы</w:t>
      </w:r>
      <w:r>
        <w:rPr>
          <w:spacing w:val="-6"/>
        </w:rPr>
        <w:t xml:space="preserve"> </w:t>
      </w:r>
      <w:r>
        <w:t>тілінен</w:t>
      </w:r>
      <w:r>
        <w:rPr>
          <w:spacing w:val="-6"/>
        </w:rPr>
        <w:t xml:space="preserve"> </w:t>
      </w:r>
      <w:r>
        <w:t>–</w:t>
      </w:r>
      <w:r>
        <w:rPr>
          <w:spacing w:val="-6"/>
        </w:rPr>
        <w:t xml:space="preserve"> </w:t>
      </w:r>
      <w:r>
        <w:t>56,</w:t>
      </w:r>
      <w:r>
        <w:rPr>
          <w:spacing w:val="-7"/>
        </w:rPr>
        <w:t xml:space="preserve"> </w:t>
      </w:r>
      <w:r>
        <w:t>армян</w:t>
      </w:r>
      <w:r>
        <w:rPr>
          <w:spacing w:val="-6"/>
        </w:rPr>
        <w:t xml:space="preserve"> </w:t>
      </w:r>
      <w:r>
        <w:t>тілінен</w:t>
      </w:r>
      <w:r>
        <w:rPr>
          <w:spacing w:val="-6"/>
        </w:rPr>
        <w:t xml:space="preserve"> </w:t>
      </w:r>
      <w:r>
        <w:t>–</w:t>
      </w:r>
      <w:r>
        <w:rPr>
          <w:spacing w:val="-6"/>
        </w:rPr>
        <w:t xml:space="preserve"> </w:t>
      </w:r>
      <w:r>
        <w:t>123,</w:t>
      </w:r>
      <w:r>
        <w:rPr>
          <w:spacing w:val="-10"/>
        </w:rPr>
        <w:t xml:space="preserve"> </w:t>
      </w:r>
      <w:r>
        <w:t>поляк</w:t>
      </w:r>
      <w:r>
        <w:rPr>
          <w:spacing w:val="-6"/>
        </w:rPr>
        <w:t xml:space="preserve"> </w:t>
      </w:r>
      <w:r>
        <w:t>тілінен</w:t>
      </w:r>
      <w:r>
        <w:rPr>
          <w:spacing w:val="-8"/>
        </w:rPr>
        <w:t xml:space="preserve"> </w:t>
      </w:r>
      <w:r>
        <w:t>–</w:t>
      </w:r>
      <w:r>
        <w:rPr>
          <w:spacing w:val="-6"/>
        </w:rPr>
        <w:t xml:space="preserve"> </w:t>
      </w:r>
      <w:r>
        <w:t>3,</w:t>
      </w:r>
      <w:r>
        <w:rPr>
          <w:spacing w:val="-7"/>
        </w:rPr>
        <w:t xml:space="preserve"> </w:t>
      </w:r>
      <w:r>
        <w:t>және</w:t>
      </w:r>
      <w:r>
        <w:rPr>
          <w:spacing w:val="-7"/>
        </w:rPr>
        <w:t xml:space="preserve"> </w:t>
      </w:r>
      <w:r>
        <w:t>славян</w:t>
      </w:r>
      <w:r>
        <w:rPr>
          <w:spacing w:val="-6"/>
        </w:rPr>
        <w:t xml:space="preserve"> </w:t>
      </w:r>
      <w:r>
        <w:t>тілінен</w:t>
      </w:r>
      <w:r>
        <w:rPr>
          <w:spacing w:val="-6"/>
        </w:rPr>
        <w:t xml:space="preserve"> </w:t>
      </w:r>
      <w:r>
        <w:t>– 2</w:t>
      </w:r>
      <w:r>
        <w:rPr>
          <w:spacing w:val="-16"/>
        </w:rPr>
        <w:t xml:space="preserve"> </w:t>
      </w:r>
      <w:r>
        <w:t>сөз.</w:t>
      </w:r>
      <w:r>
        <w:rPr>
          <w:spacing w:val="-18"/>
        </w:rPr>
        <w:t xml:space="preserve"> </w:t>
      </w:r>
      <w:r>
        <w:t>Бұл</w:t>
      </w:r>
      <w:r>
        <w:rPr>
          <w:spacing w:val="-17"/>
        </w:rPr>
        <w:t xml:space="preserve"> </w:t>
      </w:r>
      <w:r>
        <w:t>деректер</w:t>
      </w:r>
      <w:r>
        <w:rPr>
          <w:spacing w:val="-16"/>
        </w:rPr>
        <w:t xml:space="preserve"> </w:t>
      </w:r>
      <w:r>
        <w:t>қыпшақ</w:t>
      </w:r>
      <w:r>
        <w:rPr>
          <w:spacing w:val="-17"/>
        </w:rPr>
        <w:t xml:space="preserve"> </w:t>
      </w:r>
      <w:r>
        <w:t>тіліне</w:t>
      </w:r>
      <w:r>
        <w:rPr>
          <w:spacing w:val="-17"/>
        </w:rPr>
        <w:t xml:space="preserve"> </w:t>
      </w:r>
      <w:r>
        <w:t>сол</w:t>
      </w:r>
      <w:r>
        <w:rPr>
          <w:spacing w:val="-18"/>
        </w:rPr>
        <w:t xml:space="preserve"> </w:t>
      </w:r>
      <w:r>
        <w:t>дәуірдегі</w:t>
      </w:r>
      <w:r>
        <w:rPr>
          <w:spacing w:val="-15"/>
        </w:rPr>
        <w:t xml:space="preserve"> </w:t>
      </w:r>
      <w:r>
        <w:t>діни</w:t>
      </w:r>
      <w:r>
        <w:rPr>
          <w:spacing w:val="-16"/>
        </w:rPr>
        <w:t xml:space="preserve"> </w:t>
      </w:r>
      <w:r>
        <w:t>және</w:t>
      </w:r>
      <w:r>
        <w:rPr>
          <w:spacing w:val="-17"/>
        </w:rPr>
        <w:t xml:space="preserve"> </w:t>
      </w:r>
      <w:r>
        <w:t>мәдени</w:t>
      </w:r>
      <w:r>
        <w:rPr>
          <w:spacing w:val="-16"/>
        </w:rPr>
        <w:t xml:space="preserve"> </w:t>
      </w:r>
      <w:r>
        <w:t>ықпалдың</w:t>
      </w:r>
      <w:r>
        <w:rPr>
          <w:spacing w:val="-16"/>
        </w:rPr>
        <w:t xml:space="preserve"> </w:t>
      </w:r>
      <w:r>
        <w:t>кең тарағанын дәлелдейді.</w:t>
      </w:r>
    </w:p>
    <w:p w:rsidR="00DF29B6" w:rsidRDefault="00F344E6">
      <w:pPr>
        <w:pStyle w:val="a3"/>
        <w:ind w:left="143" w:right="277"/>
      </w:pPr>
      <w:r w:rsidRPr="00F344E6">
        <w:t xml:space="preserve">Надежда </w:t>
      </w:r>
      <w:r w:rsidR="00C46E47">
        <w:t>Чирлидің пайымдауынша, «Алғыш бітігі» – қыпшақ тілінде жазылған христиандық дұғалар мен қасиетті мәтіндердің жинағы, яғни армян тілін білмеген, бірақ қыпшақ тілінде сөйлейтін христиандарға арналған діни кітап. Кітаптың мазмұны Забур жырларынан, Інжіл үзінділерінен, армян шіркеуінің дұғаларынан, жеке және ұжымдық ғибадаттарға арналған әнұрандар мен дұғалардан тұрады. Зерттеуші оның құрылымын нақты реттікпен сипаттап, мәтіннің шіркеулік канондарға сай жүйеленгенін, бірақ сонымен бірге қыпшақ мәдени ерекшеліктерін сақтап қалғанын айтады.</w:t>
      </w:r>
    </w:p>
    <w:p w:rsidR="00DF29B6" w:rsidRDefault="00C46E47">
      <w:pPr>
        <w:pStyle w:val="a3"/>
        <w:ind w:left="143" w:right="279"/>
      </w:pPr>
      <w:r>
        <w:t xml:space="preserve">Лингвистикалық тұрғыдан алғанда, </w:t>
      </w:r>
      <w:r w:rsidR="00F344E6">
        <w:t xml:space="preserve">ғалым </w:t>
      </w:r>
      <w:r>
        <w:t>кітап тілінің қарапайым әрі түсінікті екенін, қыпшақ тілінің морфологиялық және фонетикалық жүйесі сақталғанын көрсетеді. Армян әліпбиімен жазылғанына қарамастан, мәтіннің қыпшақ тілдік сипаты айқын екені дәлелденеді. Көптеген кірме сөздер діни ұғымдарға қатысты болып, «құдай», «күнә», «жарылқау», «мейірім» сияқты терминдер арқылы діни стильдің тұрақтылығын көрсетеді [77, 154].</w:t>
      </w:r>
    </w:p>
    <w:p w:rsidR="00DF29B6" w:rsidRDefault="00C46E47">
      <w:pPr>
        <w:pStyle w:val="a3"/>
        <w:ind w:left="143" w:right="279"/>
      </w:pPr>
      <w:r>
        <w:t>Зерттеуші «Алғыш бітігінің» миссионерлік мәнін де атап өтеді: бұл кітап армян шіркеуінің канондарын қыпшақ тілінде жеткізу арқылы сол дәуірдегі қыпшақ</w:t>
      </w:r>
      <w:r>
        <w:rPr>
          <w:spacing w:val="-4"/>
        </w:rPr>
        <w:t xml:space="preserve"> </w:t>
      </w:r>
      <w:r>
        <w:t>тілді</w:t>
      </w:r>
      <w:r>
        <w:rPr>
          <w:spacing w:val="-5"/>
        </w:rPr>
        <w:t xml:space="preserve"> </w:t>
      </w:r>
      <w:r>
        <w:t>христиандардың</w:t>
      </w:r>
      <w:r>
        <w:rPr>
          <w:spacing w:val="-4"/>
        </w:rPr>
        <w:t xml:space="preserve"> </w:t>
      </w:r>
      <w:r>
        <w:t>рухани</w:t>
      </w:r>
      <w:r>
        <w:rPr>
          <w:spacing w:val="-4"/>
        </w:rPr>
        <w:t xml:space="preserve"> </w:t>
      </w:r>
      <w:r>
        <w:t>бірлігін</w:t>
      </w:r>
      <w:r>
        <w:rPr>
          <w:spacing w:val="-4"/>
        </w:rPr>
        <w:t xml:space="preserve"> </w:t>
      </w:r>
      <w:r>
        <w:t>нығайтқан</w:t>
      </w:r>
      <w:r>
        <w:rPr>
          <w:spacing w:val="-4"/>
        </w:rPr>
        <w:t xml:space="preserve"> </w:t>
      </w:r>
      <w:r>
        <w:t>және</w:t>
      </w:r>
      <w:r>
        <w:rPr>
          <w:spacing w:val="-4"/>
        </w:rPr>
        <w:t xml:space="preserve"> </w:t>
      </w:r>
      <w:r>
        <w:t>ана</w:t>
      </w:r>
      <w:r>
        <w:rPr>
          <w:spacing w:val="-4"/>
        </w:rPr>
        <w:t xml:space="preserve"> </w:t>
      </w:r>
      <w:r>
        <w:t>тілінде</w:t>
      </w:r>
      <w:r>
        <w:rPr>
          <w:spacing w:val="-4"/>
        </w:rPr>
        <w:t xml:space="preserve"> </w:t>
      </w:r>
      <w:r>
        <w:t>діни мәтін оқу дәстүрін сақтап қалуға ықпал еткен.</w:t>
      </w:r>
    </w:p>
    <w:p w:rsidR="00DF29B6" w:rsidRDefault="00C46E47" w:rsidP="00F344E6">
      <w:pPr>
        <w:pStyle w:val="a3"/>
        <w:ind w:left="143"/>
      </w:pPr>
      <w:r>
        <w:t>Надежда</w:t>
      </w:r>
      <w:r>
        <w:rPr>
          <w:spacing w:val="-1"/>
        </w:rPr>
        <w:t xml:space="preserve"> </w:t>
      </w:r>
      <w:r>
        <w:t>Өзакда</w:t>
      </w:r>
      <w:r>
        <w:rPr>
          <w:spacing w:val="-1"/>
        </w:rPr>
        <w:t xml:space="preserve"> </w:t>
      </w:r>
      <w:r>
        <w:t>Чирлидің пайымдауынша,</w:t>
      </w:r>
      <w:r>
        <w:rPr>
          <w:spacing w:val="-2"/>
        </w:rPr>
        <w:t xml:space="preserve"> </w:t>
      </w:r>
      <w:r>
        <w:t>«Алғыш</w:t>
      </w:r>
      <w:r>
        <w:rPr>
          <w:spacing w:val="-1"/>
        </w:rPr>
        <w:t xml:space="preserve"> </w:t>
      </w:r>
      <w:r>
        <w:t>бітігі»</w:t>
      </w:r>
      <w:r>
        <w:rPr>
          <w:spacing w:val="-5"/>
        </w:rPr>
        <w:t xml:space="preserve"> </w:t>
      </w:r>
      <w:r>
        <w:t xml:space="preserve">армян-қыпшақ </w:t>
      </w:r>
      <w:r>
        <w:lastRenderedPageBreak/>
        <w:t>жазба мәдениетінің ең жоғары деңгейін танытатын, қыпшақтардың діни дүниетанымы мен жазба тіл дәстүрін жүйелі түрде көрсететін канондық ескерткіш</w:t>
      </w:r>
      <w:r>
        <w:rPr>
          <w:spacing w:val="-6"/>
        </w:rPr>
        <w:t xml:space="preserve"> </w:t>
      </w:r>
      <w:r>
        <w:t>болып</w:t>
      </w:r>
      <w:r>
        <w:rPr>
          <w:spacing w:val="-2"/>
        </w:rPr>
        <w:t xml:space="preserve"> </w:t>
      </w:r>
      <w:r>
        <w:t>табылады.</w:t>
      </w:r>
      <w:r>
        <w:rPr>
          <w:spacing w:val="-3"/>
        </w:rPr>
        <w:t xml:space="preserve"> </w:t>
      </w:r>
      <w:r>
        <w:t>Бұл</w:t>
      </w:r>
      <w:r>
        <w:rPr>
          <w:spacing w:val="-4"/>
        </w:rPr>
        <w:t xml:space="preserve"> </w:t>
      </w:r>
      <w:r>
        <w:t>еңбек</w:t>
      </w:r>
      <w:r>
        <w:rPr>
          <w:spacing w:val="-2"/>
        </w:rPr>
        <w:t xml:space="preserve"> </w:t>
      </w:r>
      <w:r>
        <w:t>арқылы</w:t>
      </w:r>
      <w:r>
        <w:rPr>
          <w:spacing w:val="-3"/>
        </w:rPr>
        <w:t xml:space="preserve"> </w:t>
      </w:r>
      <w:r>
        <w:t>зерттеуші</w:t>
      </w:r>
      <w:r>
        <w:rPr>
          <w:spacing w:val="-1"/>
        </w:rPr>
        <w:t xml:space="preserve"> </w:t>
      </w:r>
      <w:r>
        <w:t>түркітану</w:t>
      </w:r>
      <w:r>
        <w:rPr>
          <w:spacing w:val="-6"/>
        </w:rPr>
        <w:t xml:space="preserve"> </w:t>
      </w:r>
      <w:r>
        <w:t>мен</w:t>
      </w:r>
      <w:r>
        <w:rPr>
          <w:spacing w:val="-2"/>
        </w:rPr>
        <w:t xml:space="preserve"> тарихи</w:t>
      </w:r>
      <w:r>
        <w:t>лингвистика саласында қыпшақ тілді христиандық әдебиеттің қалыптасу тарихын айқындап, оның тілдік және мәдени негіздерін ғылыми тұрғыдан негіздеді [77, 155].</w:t>
      </w:r>
    </w:p>
    <w:p w:rsidR="00DF29B6" w:rsidRDefault="00C46E47" w:rsidP="00F344E6">
      <w:pPr>
        <w:pStyle w:val="a3"/>
        <w:spacing w:before="1"/>
      </w:pPr>
      <w:r>
        <w:t>Сонымен</w:t>
      </w:r>
      <w:r>
        <w:rPr>
          <w:spacing w:val="40"/>
        </w:rPr>
        <w:t xml:space="preserve"> </w:t>
      </w:r>
      <w:r>
        <w:t>қатар,</w:t>
      </w:r>
      <w:r>
        <w:rPr>
          <w:spacing w:val="40"/>
        </w:rPr>
        <w:t xml:space="preserve"> </w:t>
      </w:r>
      <w:r>
        <w:t>зерттеу</w:t>
      </w:r>
      <w:r>
        <w:rPr>
          <w:spacing w:val="40"/>
        </w:rPr>
        <w:t xml:space="preserve"> </w:t>
      </w:r>
      <w:r>
        <w:t>барысында</w:t>
      </w:r>
      <w:r>
        <w:rPr>
          <w:spacing w:val="40"/>
        </w:rPr>
        <w:t xml:space="preserve"> </w:t>
      </w:r>
      <w:r>
        <w:t>«Алғыш</w:t>
      </w:r>
      <w:r>
        <w:rPr>
          <w:spacing w:val="40"/>
        </w:rPr>
        <w:t xml:space="preserve"> </w:t>
      </w:r>
      <w:r>
        <w:t>бітігі»</w:t>
      </w:r>
      <w:r>
        <w:rPr>
          <w:spacing w:val="40"/>
        </w:rPr>
        <w:t xml:space="preserve"> </w:t>
      </w:r>
      <w:r>
        <w:t>мәтініне</w:t>
      </w:r>
      <w:r>
        <w:rPr>
          <w:spacing w:val="40"/>
        </w:rPr>
        <w:t xml:space="preserve"> </w:t>
      </w:r>
      <w:r>
        <w:t>жасалған</w:t>
      </w:r>
      <w:r>
        <w:rPr>
          <w:spacing w:val="40"/>
        </w:rPr>
        <w:t xml:space="preserve"> </w:t>
      </w:r>
      <w:r>
        <w:t>талдау армян-қыпшақ тіліндегі септік жүйесінің тарихи дамуында орын алған фонетикалық</w:t>
      </w:r>
      <w:r>
        <w:rPr>
          <w:spacing w:val="80"/>
        </w:rPr>
        <w:t xml:space="preserve"> </w:t>
      </w:r>
      <w:r>
        <w:t>және</w:t>
      </w:r>
      <w:r>
        <w:rPr>
          <w:spacing w:val="40"/>
        </w:rPr>
        <w:t xml:space="preserve"> </w:t>
      </w:r>
      <w:r>
        <w:t>функционалдық</w:t>
      </w:r>
      <w:r>
        <w:rPr>
          <w:spacing w:val="40"/>
        </w:rPr>
        <w:t xml:space="preserve"> </w:t>
      </w:r>
      <w:r>
        <w:t>өзгерістерді</w:t>
      </w:r>
      <w:r>
        <w:rPr>
          <w:spacing w:val="80"/>
        </w:rPr>
        <w:t xml:space="preserve"> </w:t>
      </w:r>
      <w:r>
        <w:t>айқын</w:t>
      </w:r>
      <w:r>
        <w:rPr>
          <w:spacing w:val="40"/>
        </w:rPr>
        <w:t xml:space="preserve"> </w:t>
      </w:r>
      <w:r>
        <w:t>көрсетеді.</w:t>
      </w:r>
      <w:r>
        <w:rPr>
          <w:spacing w:val="40"/>
        </w:rPr>
        <w:t xml:space="preserve"> </w:t>
      </w:r>
      <w:r>
        <w:t>Аталған</w:t>
      </w:r>
      <w:r>
        <w:rPr>
          <w:spacing w:val="40"/>
        </w:rPr>
        <w:t xml:space="preserve"> </w:t>
      </w:r>
      <w:r>
        <w:t>өзгерістер</w:t>
      </w:r>
      <w:r>
        <w:rPr>
          <w:spacing w:val="-13"/>
        </w:rPr>
        <w:t xml:space="preserve"> </w:t>
      </w:r>
      <w:r>
        <w:t>қыпшақ</w:t>
      </w:r>
      <w:r>
        <w:rPr>
          <w:spacing w:val="-12"/>
        </w:rPr>
        <w:t xml:space="preserve"> </w:t>
      </w:r>
      <w:r>
        <w:t>тілінің</w:t>
      </w:r>
      <w:r>
        <w:rPr>
          <w:spacing w:val="-11"/>
        </w:rPr>
        <w:t xml:space="preserve"> </w:t>
      </w:r>
      <w:r>
        <w:t>көне</w:t>
      </w:r>
      <w:r>
        <w:rPr>
          <w:spacing w:val="-12"/>
        </w:rPr>
        <w:t xml:space="preserve"> </w:t>
      </w:r>
      <w:r>
        <w:t>түркі</w:t>
      </w:r>
      <w:r>
        <w:rPr>
          <w:spacing w:val="-13"/>
        </w:rPr>
        <w:t xml:space="preserve"> </w:t>
      </w:r>
      <w:r>
        <w:t>негізінен</w:t>
      </w:r>
      <w:r>
        <w:rPr>
          <w:spacing w:val="-14"/>
        </w:rPr>
        <w:t xml:space="preserve"> </w:t>
      </w:r>
      <w:r>
        <w:t>дамып,</w:t>
      </w:r>
      <w:r>
        <w:rPr>
          <w:spacing w:val="-13"/>
        </w:rPr>
        <w:t xml:space="preserve"> </w:t>
      </w:r>
      <w:r>
        <w:t>кейінгі</w:t>
      </w:r>
      <w:r>
        <w:rPr>
          <w:spacing w:val="-11"/>
        </w:rPr>
        <w:t xml:space="preserve"> </w:t>
      </w:r>
      <w:r>
        <w:t>қыпшақ</w:t>
      </w:r>
      <w:r>
        <w:rPr>
          <w:spacing w:val="-12"/>
        </w:rPr>
        <w:t xml:space="preserve"> </w:t>
      </w:r>
      <w:r>
        <w:t>тілдеріне өтпелі</w:t>
      </w:r>
      <w:r>
        <w:rPr>
          <w:spacing w:val="-12"/>
        </w:rPr>
        <w:t xml:space="preserve"> </w:t>
      </w:r>
      <w:r>
        <w:t>сипат</w:t>
      </w:r>
      <w:r>
        <w:rPr>
          <w:spacing w:val="-14"/>
        </w:rPr>
        <w:t xml:space="preserve"> </w:t>
      </w:r>
      <w:r>
        <w:t>алғанын</w:t>
      </w:r>
      <w:r>
        <w:rPr>
          <w:spacing w:val="-13"/>
        </w:rPr>
        <w:t xml:space="preserve"> </w:t>
      </w:r>
      <w:r>
        <w:t>дәлелдейтін</w:t>
      </w:r>
      <w:r>
        <w:rPr>
          <w:spacing w:val="-13"/>
        </w:rPr>
        <w:t xml:space="preserve"> </w:t>
      </w:r>
      <w:r>
        <w:t>маңызды</w:t>
      </w:r>
      <w:r>
        <w:rPr>
          <w:spacing w:val="-13"/>
        </w:rPr>
        <w:t xml:space="preserve"> </w:t>
      </w:r>
      <w:r>
        <w:t>тілдік</w:t>
      </w:r>
      <w:r>
        <w:rPr>
          <w:spacing w:val="-13"/>
        </w:rPr>
        <w:t xml:space="preserve"> </w:t>
      </w:r>
      <w:r>
        <w:t>деректер</w:t>
      </w:r>
      <w:r>
        <w:rPr>
          <w:spacing w:val="-15"/>
        </w:rPr>
        <w:t xml:space="preserve"> </w:t>
      </w:r>
      <w:r>
        <w:t>ретінде</w:t>
      </w:r>
      <w:r>
        <w:rPr>
          <w:spacing w:val="-13"/>
        </w:rPr>
        <w:t xml:space="preserve"> </w:t>
      </w:r>
      <w:r>
        <w:t xml:space="preserve">бағаланады. </w:t>
      </w:r>
      <w:r w:rsidR="00F344E6">
        <w:tab/>
      </w:r>
      <w:r w:rsidR="00F344E6" w:rsidRPr="00F344E6">
        <w:t>Осы мәселелерді кең тарихи-лингвистикалық тұ</w:t>
      </w:r>
      <w:r w:rsidR="00F344E6">
        <w:t>рғыдан қарастырған зерттеушілердің</w:t>
      </w:r>
      <w:r w:rsidR="00F344E6" w:rsidRPr="00F344E6">
        <w:t xml:space="preserve"> бірі </w:t>
      </w:r>
      <w:r w:rsidR="00C4540D">
        <w:t>–</w:t>
      </w:r>
      <w:r w:rsidR="00C4540D" w:rsidRPr="00C4540D">
        <w:t xml:space="preserve"> </w:t>
      </w:r>
      <w:r w:rsidR="00F344E6" w:rsidRPr="00F344E6">
        <w:t>т</w:t>
      </w:r>
      <w:r w:rsidR="00F344E6">
        <w:t xml:space="preserve">үрік </w:t>
      </w:r>
      <w:r w:rsidR="00C4540D">
        <w:t xml:space="preserve">ғалымы </w:t>
      </w:r>
      <w:r w:rsidR="00F344E6">
        <w:t>Кеворк Памукчиян</w:t>
      </w:r>
      <w:r w:rsidR="00C4540D">
        <w:t xml:space="preserve">. Ғалым </w:t>
      </w:r>
      <w:r>
        <w:t>өзінің</w:t>
      </w:r>
      <w:r>
        <w:rPr>
          <w:spacing w:val="40"/>
        </w:rPr>
        <w:t xml:space="preserve"> </w:t>
      </w:r>
      <w:r>
        <w:t>«Армян</w:t>
      </w:r>
      <w:r>
        <w:rPr>
          <w:spacing w:val="40"/>
        </w:rPr>
        <w:t xml:space="preserve"> </w:t>
      </w:r>
      <w:r>
        <w:t>әріптеріне</w:t>
      </w:r>
      <w:r>
        <w:rPr>
          <w:spacing w:val="40"/>
        </w:rPr>
        <w:t xml:space="preserve"> </w:t>
      </w:r>
      <w:r>
        <w:t>негізделген қыпшақ-түрік</w:t>
      </w:r>
      <w:r>
        <w:rPr>
          <w:spacing w:val="40"/>
        </w:rPr>
        <w:t xml:space="preserve"> </w:t>
      </w:r>
      <w:r>
        <w:t>жазбалары»</w:t>
      </w:r>
      <w:r>
        <w:rPr>
          <w:spacing w:val="40"/>
        </w:rPr>
        <w:t xml:space="preserve"> </w:t>
      </w:r>
      <w:r>
        <w:t>атты</w:t>
      </w:r>
      <w:r>
        <w:rPr>
          <w:spacing w:val="40"/>
        </w:rPr>
        <w:t xml:space="preserve"> </w:t>
      </w:r>
      <w:r>
        <w:t>еңбегінде</w:t>
      </w:r>
      <w:r>
        <w:rPr>
          <w:spacing w:val="40"/>
        </w:rPr>
        <w:t xml:space="preserve"> </w:t>
      </w:r>
      <w:r>
        <w:t>армян-қыпшақ</w:t>
      </w:r>
      <w:r>
        <w:rPr>
          <w:spacing w:val="40"/>
        </w:rPr>
        <w:t xml:space="preserve"> </w:t>
      </w:r>
      <w:r>
        <w:t>тілінің</w:t>
      </w:r>
      <w:r>
        <w:rPr>
          <w:spacing w:val="40"/>
        </w:rPr>
        <w:t xml:space="preserve"> </w:t>
      </w:r>
      <w:r>
        <w:t>қалыптасу, даму</w:t>
      </w:r>
      <w:r>
        <w:rPr>
          <w:spacing w:val="-14"/>
        </w:rPr>
        <w:t xml:space="preserve"> </w:t>
      </w:r>
      <w:r>
        <w:t>және</w:t>
      </w:r>
      <w:r>
        <w:rPr>
          <w:spacing w:val="-10"/>
        </w:rPr>
        <w:t xml:space="preserve"> </w:t>
      </w:r>
      <w:r>
        <w:t>тарихи</w:t>
      </w:r>
      <w:r>
        <w:rPr>
          <w:spacing w:val="-9"/>
        </w:rPr>
        <w:t xml:space="preserve"> </w:t>
      </w:r>
      <w:r>
        <w:t>эволюция</w:t>
      </w:r>
      <w:r>
        <w:rPr>
          <w:spacing w:val="-10"/>
        </w:rPr>
        <w:t xml:space="preserve"> </w:t>
      </w:r>
      <w:r>
        <w:t>кезеңдерін</w:t>
      </w:r>
      <w:r>
        <w:rPr>
          <w:spacing w:val="-12"/>
        </w:rPr>
        <w:t xml:space="preserve"> </w:t>
      </w:r>
      <w:r w:rsidR="00F344E6">
        <w:t xml:space="preserve">лингвистикалық </w:t>
      </w:r>
      <w:r>
        <w:t>тұрғыдан</w:t>
      </w:r>
      <w:r>
        <w:rPr>
          <w:spacing w:val="-9"/>
        </w:rPr>
        <w:t xml:space="preserve"> </w:t>
      </w:r>
      <w:r w:rsidR="00F344E6">
        <w:rPr>
          <w:spacing w:val="-9"/>
        </w:rPr>
        <w:t>жан</w:t>
      </w:r>
      <w:r w:rsidR="00F344E6" w:rsidRPr="00F344E6">
        <w:rPr>
          <w:spacing w:val="-9"/>
        </w:rPr>
        <w:t>-</w:t>
      </w:r>
      <w:r w:rsidR="00F344E6">
        <w:rPr>
          <w:spacing w:val="-9"/>
        </w:rPr>
        <w:t xml:space="preserve">жақты </w:t>
      </w:r>
      <w:r>
        <w:t>талдайды [78]. Зерттеуші бұл тілді түркі және армян мәдениеттерінің өзара ықпалы мен тоғысуы</w:t>
      </w:r>
      <w:r>
        <w:rPr>
          <w:spacing w:val="36"/>
        </w:rPr>
        <w:t xml:space="preserve"> </w:t>
      </w:r>
      <w:r>
        <w:t>нәтижесінде</w:t>
      </w:r>
      <w:r>
        <w:rPr>
          <w:spacing w:val="38"/>
        </w:rPr>
        <w:t xml:space="preserve"> </w:t>
      </w:r>
      <w:r>
        <w:t>пайда</w:t>
      </w:r>
      <w:r>
        <w:rPr>
          <w:spacing w:val="38"/>
        </w:rPr>
        <w:t xml:space="preserve"> </w:t>
      </w:r>
      <w:r>
        <w:t>болған</w:t>
      </w:r>
      <w:r>
        <w:rPr>
          <w:spacing w:val="39"/>
        </w:rPr>
        <w:t xml:space="preserve"> </w:t>
      </w:r>
      <w:r>
        <w:t>ерекше</w:t>
      </w:r>
      <w:r>
        <w:rPr>
          <w:spacing w:val="38"/>
        </w:rPr>
        <w:t xml:space="preserve"> </w:t>
      </w:r>
      <w:r>
        <w:t>тарихи-лингвистикалық</w:t>
      </w:r>
      <w:r>
        <w:rPr>
          <w:spacing w:val="38"/>
        </w:rPr>
        <w:t xml:space="preserve"> </w:t>
      </w:r>
      <w:r>
        <w:rPr>
          <w:spacing w:val="-2"/>
        </w:rPr>
        <w:t>құбылыс</w:t>
      </w:r>
      <w:r w:rsidR="00F344E6">
        <w:t xml:space="preserve"> </w:t>
      </w:r>
      <w:r>
        <w:t>ретінде</w:t>
      </w:r>
      <w:r>
        <w:rPr>
          <w:spacing w:val="-4"/>
        </w:rPr>
        <w:t xml:space="preserve"> </w:t>
      </w:r>
      <w:r>
        <w:rPr>
          <w:spacing w:val="-2"/>
        </w:rPr>
        <w:t>қарастырады.</w:t>
      </w:r>
    </w:p>
    <w:p w:rsidR="00DF29B6" w:rsidRDefault="00C46E47">
      <w:pPr>
        <w:pStyle w:val="a3"/>
        <w:ind w:right="279"/>
      </w:pPr>
      <w:r>
        <w:t xml:space="preserve">К. Памукчиянның еңбегі армян-қыпшақ тілінің тарихи генезисін, оның фонетикалық, грамматикалық құрылымын және әлеуметтік-коммуникативтік қызметін айқындауға елеулі үлес қосқан іргелі ғылыми зерттеу болып </w:t>
      </w:r>
      <w:r>
        <w:rPr>
          <w:spacing w:val="-2"/>
        </w:rPr>
        <w:t>табылады.</w:t>
      </w:r>
    </w:p>
    <w:p w:rsidR="00C4540D" w:rsidRDefault="00C46E47" w:rsidP="00C4540D">
      <w:pPr>
        <w:pStyle w:val="a3"/>
      </w:pPr>
      <w:r>
        <w:t>Осы бағыттағы зерттеулерді жалғастыра отырып, армян-қыпшақ жазба дәстүрін тарихи-лингвистикалық тұрғыдан жан-жақты қарастырған еңбектер түрік тіл білімінде де маңызды орын алады. Түркияда армян-қыпшақ тілін зерттеу саласында белсенді ғылыми ізденістер жүргізіп жүрген ғалым Хулиа Касапұлы</w:t>
      </w:r>
      <w:r>
        <w:rPr>
          <w:spacing w:val="-13"/>
        </w:rPr>
        <w:t xml:space="preserve"> </w:t>
      </w:r>
      <w:r>
        <w:t>Ченгел</w:t>
      </w:r>
      <w:r>
        <w:rPr>
          <w:spacing w:val="-17"/>
        </w:rPr>
        <w:t xml:space="preserve"> </w:t>
      </w:r>
      <w:r>
        <w:t>2012</w:t>
      </w:r>
      <w:r>
        <w:rPr>
          <w:spacing w:val="-12"/>
        </w:rPr>
        <w:t xml:space="preserve"> </w:t>
      </w:r>
      <w:r>
        <w:t>жылы</w:t>
      </w:r>
      <w:r>
        <w:rPr>
          <w:spacing w:val="-13"/>
        </w:rPr>
        <w:t xml:space="preserve"> </w:t>
      </w:r>
      <w:r>
        <w:t>жарық</w:t>
      </w:r>
      <w:r>
        <w:rPr>
          <w:spacing w:val="-13"/>
        </w:rPr>
        <w:t xml:space="preserve"> </w:t>
      </w:r>
      <w:r>
        <w:t>көрген</w:t>
      </w:r>
      <w:r>
        <w:rPr>
          <w:spacing w:val="-13"/>
        </w:rPr>
        <w:t xml:space="preserve"> </w:t>
      </w:r>
      <w:r>
        <w:t>«Армян</w:t>
      </w:r>
      <w:r>
        <w:rPr>
          <w:spacing w:val="-13"/>
        </w:rPr>
        <w:t xml:space="preserve"> </w:t>
      </w:r>
      <w:r>
        <w:t>жазулы</w:t>
      </w:r>
      <w:r>
        <w:rPr>
          <w:spacing w:val="-13"/>
        </w:rPr>
        <w:t xml:space="preserve"> </w:t>
      </w:r>
      <w:r>
        <w:t>қыпшақ</w:t>
      </w:r>
      <w:r>
        <w:rPr>
          <w:spacing w:val="-13"/>
        </w:rPr>
        <w:t xml:space="preserve"> </w:t>
      </w:r>
      <w:r>
        <w:t>түрікшесі» атты монографиясында армян-қыпшақ жазба ескерткіштерінің пайда болу мәселесін тарихи-лингвистикалық тұрғыдан талдайды [79].</w:t>
      </w:r>
      <w:r w:rsidR="00C4540D">
        <w:t xml:space="preserve"> </w:t>
      </w:r>
    </w:p>
    <w:p w:rsidR="00337971" w:rsidRDefault="00C4540D" w:rsidP="00C4540D">
      <w:pPr>
        <w:pStyle w:val="a3"/>
      </w:pPr>
      <w:r w:rsidRPr="00C4540D">
        <w:t>Х</w:t>
      </w:r>
      <w:r>
        <w:t>.</w:t>
      </w:r>
      <w:r w:rsidRPr="00C4540D">
        <w:t>К</w:t>
      </w:r>
      <w:r>
        <w:t xml:space="preserve">. </w:t>
      </w:r>
      <w:r w:rsidRPr="00C4540D">
        <w:t xml:space="preserve">Ченгел </w:t>
      </w:r>
      <w:r>
        <w:t>а</w:t>
      </w:r>
      <w:r w:rsidR="00C46E47">
        <w:t>рмян-қыпшақ</w:t>
      </w:r>
      <w:r w:rsidR="00C46E47">
        <w:rPr>
          <w:spacing w:val="-9"/>
        </w:rPr>
        <w:t xml:space="preserve"> </w:t>
      </w:r>
      <w:r w:rsidR="00C46E47">
        <w:t>жазба</w:t>
      </w:r>
      <w:r w:rsidR="00C46E47">
        <w:rPr>
          <w:spacing w:val="-12"/>
        </w:rPr>
        <w:t xml:space="preserve"> </w:t>
      </w:r>
      <w:r w:rsidR="00C46E47">
        <w:t>дәстүрін</w:t>
      </w:r>
      <w:r w:rsidR="00C46E47">
        <w:rPr>
          <w:spacing w:val="-11"/>
        </w:rPr>
        <w:t xml:space="preserve"> </w:t>
      </w:r>
      <w:r w:rsidR="00C46E47">
        <w:t>тек</w:t>
      </w:r>
      <w:r w:rsidR="00C46E47">
        <w:rPr>
          <w:spacing w:val="-9"/>
        </w:rPr>
        <w:t xml:space="preserve"> </w:t>
      </w:r>
      <w:r w:rsidR="00C46E47">
        <w:t>тілдік</w:t>
      </w:r>
      <w:r w:rsidR="00C46E47">
        <w:rPr>
          <w:spacing w:val="-9"/>
        </w:rPr>
        <w:t xml:space="preserve"> </w:t>
      </w:r>
      <w:r w:rsidR="00C46E47">
        <w:t>құбылыс</w:t>
      </w:r>
      <w:r w:rsidR="00C46E47">
        <w:rPr>
          <w:spacing w:val="-12"/>
        </w:rPr>
        <w:t xml:space="preserve"> </w:t>
      </w:r>
      <w:r w:rsidR="00C46E47">
        <w:t>ретінде емес, мәдени және өркениеттік феномен</w:t>
      </w:r>
      <w:r>
        <w:t xml:space="preserve"> ретінде қарастырады. </w:t>
      </w:r>
      <w:r w:rsidRPr="00C4540D">
        <w:t>Зерттеушінің пікірінше, XVI–XVII ғасырлар армян-қыпшақ тілінің жазба мәдениетке толық орнығып, қоғамдық коммуникацияның негізгі құралдарының бірі ретінде қызмет еткен кезеңі болып табылады.</w:t>
      </w:r>
      <w:r>
        <w:t xml:space="preserve"> </w:t>
      </w:r>
      <w:r w:rsidR="00C46E47">
        <w:t xml:space="preserve">Бұл дәуірде қыпшақ тілі армян қауымының діни мәтіндерінде, құқықтық құжаттарында, ресми және тұрмыстық қатынас салаларында кеңінен қолданылған. Мұндай қолданыс армян қоғамының қыпшақ тіліне жоғары деңгейде бейімделгенін және екі этномәдени дәстүрдің өзара ықпалдастығын дәлелдейді. </w:t>
      </w:r>
    </w:p>
    <w:p w:rsidR="00DF29B6" w:rsidRDefault="00337971" w:rsidP="00337971">
      <w:pPr>
        <w:pStyle w:val="a3"/>
        <w:tabs>
          <w:tab w:val="left" w:pos="2926"/>
        </w:tabs>
        <w:ind w:left="141" w:right="279"/>
      </w:pPr>
      <w:r w:rsidRPr="00337971">
        <w:t xml:space="preserve">Зерттеуші армян-қыпшақ ескерткіштерінің жанрлық және тақырыптық алуандығын (діни, құқықтық, тұрмыстық мәтіндер) жүйелей отырып, аталған жазба мұралардың </w:t>
      </w:r>
      <w:r>
        <w:t xml:space="preserve">сол кезеңдегі </w:t>
      </w:r>
      <w:r w:rsidRPr="00337971">
        <w:t>мәдени интеграция мен діни коммуникациядағы қызметін айқындайды.</w:t>
      </w:r>
      <w:r>
        <w:t xml:space="preserve"> </w:t>
      </w:r>
      <w:r w:rsidR="00C46E47">
        <w:t xml:space="preserve">Осы тұрғыдан алғанда, </w:t>
      </w:r>
      <w:r>
        <w:t>ғалымның еңбектері армян-</w:t>
      </w:r>
      <w:r w:rsidR="00C46E47">
        <w:t>қыпшақ тілінің диахрониялық</w:t>
      </w:r>
      <w:r w:rsidR="00C46E47">
        <w:rPr>
          <w:spacing w:val="-2"/>
        </w:rPr>
        <w:t xml:space="preserve"> </w:t>
      </w:r>
      <w:r w:rsidR="00C46E47">
        <w:t>дамуын,</w:t>
      </w:r>
      <w:r w:rsidR="00C46E47">
        <w:rPr>
          <w:spacing w:val="-3"/>
        </w:rPr>
        <w:t xml:space="preserve"> </w:t>
      </w:r>
      <w:r w:rsidR="00C46E47">
        <w:t>оның жазба мәдениеттегі эволюциясын және түркі тілдері жүйесіндегі орнын анықтауда ерекше ғылыми маңызға ие. Жалпы</w:t>
      </w:r>
      <w:r w:rsidR="00C46E47">
        <w:rPr>
          <w:spacing w:val="39"/>
        </w:rPr>
        <w:t xml:space="preserve">  </w:t>
      </w:r>
      <w:r w:rsidR="00C46E47">
        <w:t>алғанда,</w:t>
      </w:r>
      <w:r w:rsidR="00C46E47">
        <w:rPr>
          <w:spacing w:val="39"/>
        </w:rPr>
        <w:t xml:space="preserve">  </w:t>
      </w:r>
      <w:r w:rsidR="00C46E47">
        <w:t>зерттеу</w:t>
      </w:r>
      <w:r w:rsidR="00C46E47">
        <w:rPr>
          <w:spacing w:val="38"/>
        </w:rPr>
        <w:t xml:space="preserve">  </w:t>
      </w:r>
      <w:r w:rsidR="00C46E47">
        <w:t>нәтижелері</w:t>
      </w:r>
      <w:r w:rsidR="00C46E47">
        <w:rPr>
          <w:spacing w:val="38"/>
        </w:rPr>
        <w:t xml:space="preserve">  </w:t>
      </w:r>
      <w:r w:rsidR="00C46E47">
        <w:t>армян-</w:t>
      </w:r>
      <w:r w:rsidR="00C46E47">
        <w:lastRenderedPageBreak/>
        <w:t>қыпшақ</w:t>
      </w:r>
      <w:r w:rsidR="00C46E47">
        <w:rPr>
          <w:spacing w:val="40"/>
        </w:rPr>
        <w:t xml:space="preserve">  </w:t>
      </w:r>
      <w:r w:rsidR="00C46E47">
        <w:t>тілінің</w:t>
      </w:r>
      <w:r w:rsidR="00C46E47">
        <w:rPr>
          <w:spacing w:val="40"/>
        </w:rPr>
        <w:t xml:space="preserve">  </w:t>
      </w:r>
      <w:r w:rsidR="00C46E47">
        <w:t>өркениетаралық</w:t>
      </w:r>
      <w:r w:rsidR="00C46E47">
        <w:rPr>
          <w:spacing w:val="-18"/>
        </w:rPr>
        <w:t xml:space="preserve"> </w:t>
      </w:r>
      <w:r w:rsidR="00C46E47">
        <w:t>байланыстардың,</w:t>
      </w:r>
      <w:r w:rsidR="00C46E47">
        <w:rPr>
          <w:spacing w:val="-17"/>
        </w:rPr>
        <w:t xml:space="preserve"> </w:t>
      </w:r>
      <w:r w:rsidR="00C46E47">
        <w:t>мәдени және конфессиялық өзара ықпалдың нақты көрінісі екенін дәлелдейді.</w:t>
      </w:r>
    </w:p>
    <w:p w:rsidR="00337971" w:rsidRDefault="00337971" w:rsidP="00337971">
      <w:pPr>
        <w:pStyle w:val="a3"/>
        <w:ind w:right="277"/>
      </w:pPr>
      <w:r w:rsidRPr="00337971">
        <w:t>Армян-қыпшақ тілінің өркениетаралық және мәдени-құқықтық қызметі нақты құқықтық мәтіндер мен терминология арқылы айқын көрініс табады.</w:t>
      </w:r>
      <w:r>
        <w:t xml:space="preserve"> </w:t>
      </w:r>
      <w:r w:rsidRPr="00337971">
        <w:t xml:space="preserve">Х.К </w:t>
      </w:r>
      <w:r w:rsidR="00C46E47">
        <w:t>Ченгел</w:t>
      </w:r>
      <w:r>
        <w:t>дің</w:t>
      </w:r>
      <w:r w:rsidR="00C46E47">
        <w:rPr>
          <w:spacing w:val="-10"/>
        </w:rPr>
        <w:t xml:space="preserve"> </w:t>
      </w:r>
      <w:r w:rsidR="00C46E47">
        <w:t>2005</w:t>
      </w:r>
      <w:r w:rsidR="00C46E47">
        <w:rPr>
          <w:spacing w:val="-10"/>
        </w:rPr>
        <w:t xml:space="preserve"> </w:t>
      </w:r>
      <w:r w:rsidR="00C46E47">
        <w:t>жылы</w:t>
      </w:r>
      <w:r w:rsidR="00C46E47">
        <w:rPr>
          <w:spacing w:val="-10"/>
        </w:rPr>
        <w:t xml:space="preserve"> </w:t>
      </w:r>
      <w:r w:rsidR="00C46E47">
        <w:t>жарық</w:t>
      </w:r>
      <w:r w:rsidR="00C46E47">
        <w:rPr>
          <w:spacing w:val="-8"/>
        </w:rPr>
        <w:t xml:space="preserve"> </w:t>
      </w:r>
      <w:r w:rsidR="00C46E47">
        <w:t>көрген</w:t>
      </w:r>
      <w:r w:rsidR="00C46E47">
        <w:rPr>
          <w:spacing w:val="-10"/>
        </w:rPr>
        <w:t xml:space="preserve"> </w:t>
      </w:r>
      <w:r w:rsidR="00C46E47">
        <w:t>«Армян-қыпшақ</w:t>
      </w:r>
      <w:r w:rsidR="00C46E47">
        <w:rPr>
          <w:spacing w:val="-8"/>
        </w:rPr>
        <w:t xml:space="preserve"> </w:t>
      </w:r>
      <w:r w:rsidR="00C46E47">
        <w:t>тілінде</w:t>
      </w:r>
      <w:r w:rsidR="00C46E47">
        <w:rPr>
          <w:spacing w:val="-9"/>
        </w:rPr>
        <w:t xml:space="preserve"> </w:t>
      </w:r>
      <w:r w:rsidR="00C46E47">
        <w:t>жазылған Төре</w:t>
      </w:r>
      <w:r w:rsidR="00C46E47">
        <w:rPr>
          <w:spacing w:val="-1"/>
        </w:rPr>
        <w:t xml:space="preserve"> </w:t>
      </w:r>
      <w:r w:rsidR="00C46E47">
        <w:t xml:space="preserve">бітігі шығармасы және «төре, бітік, үкім» терминдерінің мағынасы» атты мақаласында армян-қыпшақ жазба мұраларындағы құқықтық терминдердің семантикалық және тарихи негіздері жан-жақты талданады. </w:t>
      </w:r>
    </w:p>
    <w:p w:rsidR="00DF29B6" w:rsidRDefault="00C46E47" w:rsidP="00337971">
      <w:pPr>
        <w:pStyle w:val="a3"/>
        <w:ind w:right="277"/>
      </w:pPr>
      <w:r>
        <w:t>Зерттеуде «Төре бітігі» шығармасы қыпшақ қоғамындағы жазбаша құқық жүйесінің қалыптасқанын дәлелдейтін тарихи ескерткіш ретінде бағаланады. Бұл еңбек армян-қыпшақ тілінің заң тілі ретіндегі қызметін, сондай-ақ түркі өркениетінде құқық, дін және мораль ұғымдарының бірлігін айқын көрсеткен маңызды ғылыми мұра болып табылады [80].</w:t>
      </w:r>
    </w:p>
    <w:p w:rsidR="00E201A7" w:rsidRDefault="00E201A7" w:rsidP="00337971">
      <w:pPr>
        <w:pStyle w:val="a3"/>
        <w:ind w:right="277"/>
      </w:pPr>
      <w:r w:rsidRPr="00E201A7">
        <w:t>Зерттеу нәтижесінде автор төмен</w:t>
      </w:r>
      <w:r>
        <w:t xml:space="preserve">дегідей қорытындыларға келеді: </w:t>
      </w:r>
    </w:p>
    <w:p w:rsidR="00E201A7" w:rsidRDefault="00E201A7" w:rsidP="00337971">
      <w:pPr>
        <w:pStyle w:val="a3"/>
        <w:ind w:right="277"/>
      </w:pPr>
      <w:r w:rsidRPr="00E201A7">
        <w:t xml:space="preserve">1. </w:t>
      </w:r>
      <w:r>
        <w:t>«Төре»</w:t>
      </w:r>
      <w:r w:rsidRPr="00E201A7">
        <w:t xml:space="preserve"> термині түркі қоғамында заң, құқық және мемлекеттік тәртіп ұғымдарын білдіретін негізгі құқықтық</w:t>
      </w:r>
      <w:r>
        <w:t xml:space="preserve"> категория ретінде қолданылған. О</w:t>
      </w:r>
      <w:r w:rsidRPr="00E201A7">
        <w:t>л сот ісін жүргізу, үкім шығару және құқықтық норма</w:t>
      </w:r>
      <w:r>
        <w:t xml:space="preserve">лар жүйесі мағынасын қамтыған. </w:t>
      </w:r>
    </w:p>
    <w:p w:rsidR="00E201A7" w:rsidRDefault="00E201A7" w:rsidP="00337971">
      <w:pPr>
        <w:pStyle w:val="a3"/>
        <w:ind w:right="277"/>
      </w:pPr>
      <w:r w:rsidRPr="00E201A7">
        <w:t xml:space="preserve">2. </w:t>
      </w:r>
      <w:r>
        <w:t>«Жарғы»</w:t>
      </w:r>
      <w:r w:rsidRPr="00E201A7">
        <w:t xml:space="preserve"> ұғымы сот ісі, әділ шешім қабылдау мен үкім шығару үдерістерін білдірумен қатар, діни және этикалық мазмұнға да ие болған. </w:t>
      </w:r>
      <w:r>
        <w:tab/>
      </w:r>
    </w:p>
    <w:p w:rsidR="00E201A7" w:rsidRDefault="00E201A7" w:rsidP="00337971">
      <w:pPr>
        <w:pStyle w:val="a3"/>
        <w:ind w:right="277"/>
      </w:pPr>
      <w:r w:rsidRPr="00E201A7">
        <w:t xml:space="preserve">3. </w:t>
      </w:r>
      <w:r>
        <w:t>«Бітік»</w:t>
      </w:r>
      <w:r w:rsidRPr="00E201A7">
        <w:t xml:space="preserve"> термині жазу, кітап және құжат мағынасында қолданылып, құқықтық мәдениет пен жазба дәстүрдің өзара тығыз байланысын айқындайды.</w:t>
      </w:r>
    </w:p>
    <w:p w:rsidR="00E201A7" w:rsidRDefault="00E201A7" w:rsidP="00E201A7">
      <w:pPr>
        <w:pStyle w:val="a3"/>
        <w:ind w:right="279"/>
      </w:pPr>
      <w:r w:rsidRPr="00E201A7">
        <w:t xml:space="preserve">Армян-қыпшақ жазба мұраларында көрініс тапқан құқықтық ұғымдар мен жазба дәстүрдің қалыптасуы армяндар мен қыпшақтар арасындағы ұзақ мерзімді тарихи-мәдени </w:t>
      </w:r>
      <w:r>
        <w:t>қарым</w:t>
      </w:r>
      <w:r w:rsidRPr="00E201A7">
        <w:t>-</w:t>
      </w:r>
      <w:r>
        <w:t xml:space="preserve">қатынастармен </w:t>
      </w:r>
      <w:r w:rsidRPr="00E201A7">
        <w:t xml:space="preserve">тығыз байланысты. </w:t>
      </w:r>
      <w:r w:rsidR="00C46E47">
        <w:t xml:space="preserve">Зерттеуші </w:t>
      </w:r>
      <w:r w:rsidRPr="00E201A7">
        <w:t xml:space="preserve">                  </w:t>
      </w:r>
      <w:r w:rsidR="00C46E47">
        <w:t>М. Құталмыш өзінің «Армян қыпшақтары туралы» атты мақаласында [81] армяндар мен қыпшақтар арасындағы өзара</w:t>
      </w:r>
      <w:r w:rsidR="00C46E47">
        <w:rPr>
          <w:spacing w:val="-13"/>
        </w:rPr>
        <w:t xml:space="preserve"> </w:t>
      </w:r>
      <w:r w:rsidR="00C46E47">
        <w:t>байланыстарға</w:t>
      </w:r>
      <w:r w:rsidR="00C46E47">
        <w:rPr>
          <w:spacing w:val="-13"/>
        </w:rPr>
        <w:t xml:space="preserve"> </w:t>
      </w:r>
      <w:r w:rsidR="00C46E47">
        <w:t>қатысты</w:t>
      </w:r>
      <w:r w:rsidR="00C46E47">
        <w:rPr>
          <w:spacing w:val="-12"/>
        </w:rPr>
        <w:t xml:space="preserve"> </w:t>
      </w:r>
      <w:r w:rsidR="00C46E47">
        <w:t>ғылыми</w:t>
      </w:r>
      <w:r w:rsidR="00C46E47">
        <w:rPr>
          <w:spacing w:val="-12"/>
        </w:rPr>
        <w:t xml:space="preserve"> </w:t>
      </w:r>
      <w:r w:rsidR="00C46E47">
        <w:t>көзқарастардың</w:t>
      </w:r>
      <w:r w:rsidR="00C46E47">
        <w:rPr>
          <w:spacing w:val="-12"/>
        </w:rPr>
        <w:t xml:space="preserve"> </w:t>
      </w:r>
      <w:r w:rsidR="00C46E47">
        <w:t>сан</w:t>
      </w:r>
      <w:r w:rsidR="00C46E47">
        <w:rPr>
          <w:spacing w:val="-12"/>
        </w:rPr>
        <w:t xml:space="preserve"> </w:t>
      </w:r>
      <w:r w:rsidR="00C46E47">
        <w:t>қырлы</w:t>
      </w:r>
      <w:r w:rsidR="00C46E47">
        <w:rPr>
          <w:spacing w:val="-12"/>
        </w:rPr>
        <w:t xml:space="preserve"> </w:t>
      </w:r>
      <w:r w:rsidR="00C46E47">
        <w:t>екеніне</w:t>
      </w:r>
      <w:r w:rsidR="00C46E47">
        <w:rPr>
          <w:spacing w:val="-15"/>
        </w:rPr>
        <w:t xml:space="preserve"> </w:t>
      </w:r>
      <w:r w:rsidR="00C46E47">
        <w:t xml:space="preserve">назар аударады. </w:t>
      </w:r>
    </w:p>
    <w:p w:rsidR="007A07D9" w:rsidRDefault="007A07D9" w:rsidP="00E201A7">
      <w:pPr>
        <w:pStyle w:val="a3"/>
        <w:ind w:right="279"/>
      </w:pPr>
      <w:r w:rsidRPr="007A07D9">
        <w:t>Зерттеушінің пайымдауынша, екі этностың өзара жақындасу үдерісі XI ғасы</w:t>
      </w:r>
      <w:r>
        <w:t xml:space="preserve">рдан бастау алып, XIII ғасырда </w:t>
      </w:r>
      <w:r w:rsidRPr="007A07D9">
        <w:t>олардың арасында тұрақты достық әрі мәдени қарым-қатынастар орныққан.</w:t>
      </w:r>
      <w:r>
        <w:t xml:space="preserve"> </w:t>
      </w:r>
      <w:r w:rsidR="00C46E47">
        <w:t>Бұл байланыстардың негізінде, ең алдымен, сауда және экономикалық қатынастар тұрған. Сауда алмасуы нәтижесінде екі халық арасында сенім мен өзара ынтымақтастық орнап, уақыт өте келе бұл ықпалдастық туыстық және некелік байланыстар арқылы одан әрі тереңдей түскен.</w:t>
      </w:r>
      <w:r>
        <w:t xml:space="preserve"> </w:t>
      </w:r>
    </w:p>
    <w:p w:rsidR="00DF29B6" w:rsidRDefault="007A07D9" w:rsidP="00E201A7">
      <w:pPr>
        <w:pStyle w:val="a3"/>
        <w:ind w:right="279"/>
      </w:pPr>
      <w:r>
        <w:t xml:space="preserve">Ғалым </w:t>
      </w:r>
      <w:r w:rsidRPr="007A07D9">
        <w:t>армян-қыпшақ қатынастарының тек тілдік немесе діни деңгеймен шектелмей, әлеуметтік-экономикалық және мәдени факторлар негізінде дамыған күрделі тарихи үдеріс болғанын көрсетеді. Зерттеуші бұл құбылысты екі өркениеттің тоғысында қалыптасқан табиғи мәдени интеграцияның айқын көрінісі ретінде сипаттайды.</w:t>
      </w:r>
    </w:p>
    <w:p w:rsidR="007A07D9" w:rsidRDefault="007A07D9" w:rsidP="007A07D9">
      <w:pPr>
        <w:pStyle w:val="a3"/>
        <w:ind w:left="143"/>
      </w:pPr>
      <w:r w:rsidRPr="007A07D9">
        <w:t>Осы тұрғыдан алғанда, армян-қыпшақ қатынастарының көпқырлы сипаты Исмайл Емре Өзканның зерттеуінде нақты деректер негізінде жан-жақты ашып көрсетіледі.</w:t>
      </w:r>
      <w:r>
        <w:t xml:space="preserve"> </w:t>
      </w:r>
      <w:r w:rsidR="00C46E47">
        <w:t xml:space="preserve">Ғалым Исмайл Емре Өзкан өзінің «Армяндар мен қыпшақтар арасындағы мәдени байланыс және армян әріптеріне негізделген </w:t>
      </w:r>
      <w:r w:rsidR="00C46E47">
        <w:lastRenderedPageBreak/>
        <w:t>қыпшақ жазбалары» атты зерттеуінде</w:t>
      </w:r>
      <w:r w:rsidR="00C46E47">
        <w:rPr>
          <w:spacing w:val="-11"/>
        </w:rPr>
        <w:t xml:space="preserve"> </w:t>
      </w:r>
      <w:r w:rsidR="00C46E47">
        <w:t>[82]</w:t>
      </w:r>
      <w:r w:rsidR="00C46E47">
        <w:rPr>
          <w:spacing w:val="-13"/>
        </w:rPr>
        <w:t xml:space="preserve"> </w:t>
      </w:r>
      <w:r w:rsidR="00C46E47">
        <w:t>армяндар</w:t>
      </w:r>
      <w:r w:rsidR="00C46E47">
        <w:rPr>
          <w:spacing w:val="-10"/>
        </w:rPr>
        <w:t xml:space="preserve"> </w:t>
      </w:r>
      <w:r w:rsidR="00C46E47">
        <w:t>мен</w:t>
      </w:r>
      <w:r w:rsidR="00C46E47">
        <w:rPr>
          <w:spacing w:val="-10"/>
        </w:rPr>
        <w:t xml:space="preserve"> </w:t>
      </w:r>
      <w:r w:rsidR="00C46E47">
        <w:t>қыпшақтар</w:t>
      </w:r>
      <w:r w:rsidR="00C46E47">
        <w:rPr>
          <w:spacing w:val="-10"/>
        </w:rPr>
        <w:t xml:space="preserve"> </w:t>
      </w:r>
      <w:r w:rsidR="00C46E47">
        <w:t>арасындағы</w:t>
      </w:r>
      <w:r w:rsidR="00C46E47">
        <w:rPr>
          <w:spacing w:val="-10"/>
        </w:rPr>
        <w:t xml:space="preserve"> </w:t>
      </w:r>
      <w:r w:rsidR="00C46E47">
        <w:t>мәдени,</w:t>
      </w:r>
      <w:r w:rsidR="00C46E47">
        <w:rPr>
          <w:spacing w:val="-12"/>
        </w:rPr>
        <w:t xml:space="preserve"> </w:t>
      </w:r>
      <w:r w:rsidR="00C46E47">
        <w:t>діни</w:t>
      </w:r>
      <w:r w:rsidR="00C46E47">
        <w:rPr>
          <w:spacing w:val="-10"/>
        </w:rPr>
        <w:t xml:space="preserve"> </w:t>
      </w:r>
      <w:r w:rsidR="00C46E47">
        <w:t>және</w:t>
      </w:r>
      <w:r w:rsidR="00C46E47">
        <w:rPr>
          <w:spacing w:val="-11"/>
        </w:rPr>
        <w:t xml:space="preserve"> </w:t>
      </w:r>
      <w:r w:rsidR="00C46E47">
        <w:t>тілдік қатынастардың</w:t>
      </w:r>
      <w:r w:rsidR="00C46E47">
        <w:rPr>
          <w:spacing w:val="-9"/>
        </w:rPr>
        <w:t xml:space="preserve"> </w:t>
      </w:r>
      <w:r w:rsidR="00C46E47">
        <w:t>күрделі</w:t>
      </w:r>
      <w:r w:rsidR="00C46E47">
        <w:rPr>
          <w:spacing w:val="-9"/>
        </w:rPr>
        <w:t xml:space="preserve"> </w:t>
      </w:r>
      <w:r w:rsidR="00C46E47">
        <w:t>әрі</w:t>
      </w:r>
      <w:r w:rsidR="00C46E47">
        <w:rPr>
          <w:spacing w:val="-11"/>
        </w:rPr>
        <w:t xml:space="preserve"> </w:t>
      </w:r>
      <w:r w:rsidR="00C46E47">
        <w:t>көпқырлы</w:t>
      </w:r>
      <w:r w:rsidR="00C46E47">
        <w:rPr>
          <w:spacing w:val="-9"/>
        </w:rPr>
        <w:t xml:space="preserve"> </w:t>
      </w:r>
      <w:r w:rsidR="00C46E47">
        <w:t>сипатын</w:t>
      </w:r>
      <w:r w:rsidR="00C46E47">
        <w:rPr>
          <w:spacing w:val="-9"/>
        </w:rPr>
        <w:t xml:space="preserve"> </w:t>
      </w:r>
      <w:r w:rsidR="00C46E47">
        <w:t>жан-жақты</w:t>
      </w:r>
      <w:r w:rsidR="00C46E47">
        <w:rPr>
          <w:spacing w:val="-11"/>
        </w:rPr>
        <w:t xml:space="preserve"> </w:t>
      </w:r>
      <w:r w:rsidR="00C46E47">
        <w:t>талдайды.</w:t>
      </w:r>
      <w:r w:rsidR="00C46E47">
        <w:rPr>
          <w:spacing w:val="-10"/>
        </w:rPr>
        <w:t xml:space="preserve"> </w:t>
      </w:r>
      <w:r w:rsidR="00C46E47">
        <w:t>Зерттеуші бұл өзара ықпалдастықтың тарихи тұрғыдан ұзақ мерзімді байланыстардың нәтижесінде қалыптасқанын атап көрсетеді.</w:t>
      </w:r>
      <w:r>
        <w:t xml:space="preserve"> Ғалымның </w:t>
      </w:r>
      <w:r w:rsidR="00C46E47">
        <w:t>пайымдауынша, армян және қыпшақ қауымдарының мәдени өзара қатынасы дін, тіл және тұрмыс салаларында көрініс тауып, қыпшақтардың армян-григорян христиан дәстүрін қабылдауына ықпал еткен. Ғалымның пікірінше, дәл осы діни және мәдени тоғысу армян-қыпшақ тілінің қалыптасуына негіз болған.</w:t>
      </w:r>
    </w:p>
    <w:p w:rsidR="007A07D9" w:rsidRDefault="007A07D9">
      <w:pPr>
        <w:pStyle w:val="a3"/>
        <w:spacing w:before="2"/>
      </w:pPr>
      <w:r>
        <w:t>Армян</w:t>
      </w:r>
      <w:r w:rsidRPr="007A07D9">
        <w:t>-</w:t>
      </w:r>
      <w:r>
        <w:t xml:space="preserve">қыпшақ </w:t>
      </w:r>
      <w:r w:rsidRPr="007A07D9">
        <w:t>тіл</w:t>
      </w:r>
      <w:r>
        <w:t>і</w:t>
      </w:r>
      <w:r w:rsidRPr="007A07D9">
        <w:t xml:space="preserve"> тек діни қызмет аясында ғана қолданылып қоймай, сонымен қатар әлеуметтік-коммуникативтік қатынас пен ресми іс жүргізудің маңызды құралына айналып, армян графикасы мен қыпшақ тілінің синтезі негізінде қалыптасқан ерекше жазба дәстүрдің пайда болуына негіз болды. Зерттеуші армян-қыпшақ тілінің қалыптасуын екі халықтың мәдени интеграциясының нақты көрінісі ретінде бағалап, оны өркениетаралық өзара ықпалдастықтың айқын тілдік феномені ретінде сипаттайды.</w:t>
      </w:r>
    </w:p>
    <w:p w:rsidR="0016403A" w:rsidRDefault="007A07D9">
      <w:pPr>
        <w:pStyle w:val="a3"/>
        <w:spacing w:before="2"/>
      </w:pPr>
      <w:r w:rsidRPr="007A07D9">
        <w:t>Армян графикасы мен қыпшақ тілінің тоғысында қалыптасқан бұл жазба дәстүр кейінгі зерттеушілер еңбектерінде де арнайы қарастырылып, оның тілдік және мәдени маңызы тереңдетіле талданды.</w:t>
      </w:r>
      <w:r>
        <w:t xml:space="preserve"> </w:t>
      </w:r>
      <w:r w:rsidR="00C46E47">
        <w:t>Профессор Ердоған Алтынқайнақ – Григориан қыпшақтарының тілдік және мәдени мұрасын зерттеу арқылы</w:t>
      </w:r>
      <w:r w:rsidR="00C46E47">
        <w:rPr>
          <w:spacing w:val="-1"/>
        </w:rPr>
        <w:t xml:space="preserve"> </w:t>
      </w:r>
      <w:r w:rsidR="00C46E47">
        <w:t>түркітану ғылымына елеулі үлес қосқан көрнекті</w:t>
      </w:r>
      <w:r w:rsidR="00C46E47">
        <w:rPr>
          <w:spacing w:val="-4"/>
        </w:rPr>
        <w:t xml:space="preserve"> </w:t>
      </w:r>
      <w:r w:rsidR="00C46E47">
        <w:t>түркітанушытардың</w:t>
      </w:r>
      <w:r w:rsidR="00C46E47">
        <w:rPr>
          <w:spacing w:val="-6"/>
        </w:rPr>
        <w:t xml:space="preserve"> </w:t>
      </w:r>
      <w:r w:rsidR="00C46E47">
        <w:t>бірі.</w:t>
      </w:r>
      <w:r w:rsidR="00C46E47">
        <w:rPr>
          <w:spacing w:val="-5"/>
        </w:rPr>
        <w:t xml:space="preserve"> </w:t>
      </w:r>
      <w:r w:rsidR="00C46E47">
        <w:t>Ғалым</w:t>
      </w:r>
      <w:r w:rsidR="00C46E47">
        <w:rPr>
          <w:spacing w:val="-7"/>
        </w:rPr>
        <w:t xml:space="preserve"> </w:t>
      </w:r>
      <w:r w:rsidR="00C46E47">
        <w:t>өз</w:t>
      </w:r>
      <w:r w:rsidR="00C46E47">
        <w:rPr>
          <w:spacing w:val="-5"/>
        </w:rPr>
        <w:t xml:space="preserve"> </w:t>
      </w:r>
      <w:r w:rsidR="00C46E47">
        <w:t>еңбектерінде</w:t>
      </w:r>
      <w:r w:rsidR="00C46E47">
        <w:rPr>
          <w:spacing w:val="-7"/>
        </w:rPr>
        <w:t xml:space="preserve"> </w:t>
      </w:r>
      <w:r w:rsidR="00C46E47">
        <w:t>армян</w:t>
      </w:r>
      <w:r w:rsidRPr="0016403A">
        <w:rPr>
          <w:spacing w:val="-4"/>
        </w:rPr>
        <w:t>-</w:t>
      </w:r>
      <w:r w:rsidR="00C46E47">
        <w:t xml:space="preserve">қыпшақ мәтіндерінің тілдік ерекшеліктерін айқындап, олардың түркі тілдерінің тарихи жүйесіндегі орнын нақтылауға бағытталған кешенді зерттеулер жүргізген. </w:t>
      </w:r>
    </w:p>
    <w:p w:rsidR="0016403A" w:rsidRDefault="0016403A" w:rsidP="0016403A">
      <w:pPr>
        <w:pStyle w:val="a3"/>
        <w:spacing w:before="2"/>
      </w:pPr>
      <w:r w:rsidRPr="0016403A">
        <w:t>Ғалымның тұжырымына сәйкес, түрік ғалымдарының басым бөлігі дәстүрлі түрде бұл тілді «армян-қыпшақ тілі» деп атағанымен, аталған атау тарихи және этнолингвистикалық тұрғыдан әрдайым толық дәл бола бермейді.</w:t>
      </w:r>
      <w:r>
        <w:t xml:space="preserve"> </w:t>
      </w:r>
      <w:r w:rsidR="00C46E47">
        <w:t>Алтынқайнақ бұл көзқарасын 2008 жылы жарық көрген «Армян әріптерімен жазылған Григориан мақал-мәтел</w:t>
      </w:r>
      <w:r>
        <w:t>дер кітабы» атты еңбегінде жан-</w:t>
      </w:r>
      <w:r w:rsidR="00C46E47">
        <w:t xml:space="preserve">жақты негіздейді [83]. </w:t>
      </w:r>
      <w:r w:rsidRPr="0016403A">
        <w:t>Аталған зерттеуінде автор неміс шығыстанушысы Меркс Адалберттің 1877 жылы жарияланған «Армян алфавитімен жазылған григориан қыпшақтарының мақал-мәтелдері мен идиомалары» атты еңбегін түрік тіліне аударып, оның мазмұны мен құрылымдық ерекшеліктеріне терең ғылыми талдау жасайды.</w:t>
      </w:r>
    </w:p>
    <w:p w:rsidR="00DF29B6" w:rsidRDefault="0016403A">
      <w:pPr>
        <w:pStyle w:val="a3"/>
        <w:ind w:left="141" w:right="279"/>
      </w:pPr>
      <w:r w:rsidRPr="0016403A">
        <w:t xml:space="preserve">Ердоған Алтынқайнақтың пікірінше, Меркстің еңбегі алғашында «Түріктердің мақал-мәтелдері» атауымен жарық көрген, бұл сол кезеңде «армян-қыпшақ тілі» ұғымының ғылыми айналымда әлі орнықпағанымен түсіндіріледі. Кітаптың мазмұны түркі тілінде жазылғанымен, мәтіндердің армян графикасымен берілуі армян жазуын қолданған қауым өкілдерінің барлығы бірдей этникалық тұрғыдан армян болмағанын айқын көрсетеді. </w:t>
      </w:r>
      <w:r>
        <w:tab/>
      </w:r>
      <w:r w:rsidRPr="0016403A">
        <w:t>Зерттеушінің көрсетуінше, аталған еңбектің көлемі 82 бетті құрайды және онда 355 мақал-мәтел мен идиома қамтылған. Меркс Адалберт әрбір мәтінді екі нұсқада ұсынған: бірінші қатарда армян әріптерімен берілген түпнұсқалық мәтін, ал екінші қатарда оның неміс тіліне жасалған аудармасы келтірілген.</w:t>
      </w:r>
      <w:r>
        <w:t xml:space="preserve"> </w:t>
      </w:r>
      <w:r w:rsidR="00C46E47">
        <w:t xml:space="preserve">Бұл еңбек түркі мақал-мәтелдерінің графикалық, фонетикалық және </w:t>
      </w:r>
      <w:r w:rsidR="00C46E47">
        <w:lastRenderedPageBreak/>
        <w:t>семантикалық деңгейлерін салыстыра зерттеуге мүмкіндік берген алғашқы жүйелі еңбектердің бірі ретінде бағаланады. Осылайша, Ердоған Алтынқайнақтың зерттеулері армян жазуының түркі тілдік ортада кеңінен қолданылғанын дәлелдеп, Григориан қыпшақтарының тілін түркі мәдени кеңістігінің ажырамас құрамдас бөлігі ретінде қарастыруға берік ғылыми негіз қалайды [84, 266].</w:t>
      </w:r>
    </w:p>
    <w:p w:rsidR="00294683" w:rsidRDefault="0016403A" w:rsidP="0016403A">
      <w:pPr>
        <w:pStyle w:val="a3"/>
        <w:ind w:right="279"/>
      </w:pPr>
      <w:r w:rsidRPr="0016403A">
        <w:t>Алтынқайнақтың тұжыры</w:t>
      </w:r>
      <w:r>
        <w:t>мдарын жалғастыра отырып, армян</w:t>
      </w:r>
      <w:r w:rsidRPr="0016403A">
        <w:t>-</w:t>
      </w:r>
      <w:r>
        <w:t>қыпшақ мақал</w:t>
      </w:r>
      <w:r w:rsidRPr="0016403A">
        <w:t>-</w:t>
      </w:r>
      <w:r>
        <w:t xml:space="preserve">мәтелдерін </w:t>
      </w:r>
      <w:r w:rsidRPr="0016403A">
        <w:t>жүйелі түрде зерделеген келесі зерттеушілердің еңбектеріне де тоқталу орынды.</w:t>
      </w:r>
      <w:r>
        <w:t xml:space="preserve"> </w:t>
      </w:r>
      <w:r w:rsidR="00C46E47">
        <w:t>Армян графикасымен жазылған түркі мақал-мәтелдерін алғаш жүйелі түрде</w:t>
      </w:r>
      <w:r w:rsidR="00C46E47">
        <w:rPr>
          <w:spacing w:val="29"/>
        </w:rPr>
        <w:t xml:space="preserve"> </w:t>
      </w:r>
      <w:r w:rsidR="00C46E47">
        <w:t>зерттеген</w:t>
      </w:r>
      <w:r w:rsidR="00C46E47">
        <w:rPr>
          <w:spacing w:val="31"/>
        </w:rPr>
        <w:t xml:space="preserve"> </w:t>
      </w:r>
      <w:r w:rsidR="00C46E47">
        <w:t>ғалымдардың</w:t>
      </w:r>
      <w:r w:rsidR="00C46E47">
        <w:rPr>
          <w:spacing w:val="29"/>
        </w:rPr>
        <w:t xml:space="preserve"> </w:t>
      </w:r>
      <w:r w:rsidR="00C46E47">
        <w:t>бірі</w:t>
      </w:r>
      <w:r w:rsidR="00C46E47">
        <w:rPr>
          <w:spacing w:val="29"/>
        </w:rPr>
        <w:t xml:space="preserve"> </w:t>
      </w:r>
      <w:r w:rsidR="00C46E47">
        <w:t>–</w:t>
      </w:r>
      <w:r>
        <w:rPr>
          <w:spacing w:val="30"/>
        </w:rPr>
        <w:t xml:space="preserve"> </w:t>
      </w:r>
      <w:r w:rsidR="00C46E47">
        <w:t>Тургут</w:t>
      </w:r>
      <w:r w:rsidR="00C46E47">
        <w:rPr>
          <w:spacing w:val="29"/>
        </w:rPr>
        <w:t xml:space="preserve"> </w:t>
      </w:r>
      <w:r w:rsidR="00C46E47">
        <w:t>Кут.</w:t>
      </w:r>
      <w:r w:rsidR="00C46E47">
        <w:rPr>
          <w:spacing w:val="32"/>
        </w:rPr>
        <w:t xml:space="preserve"> </w:t>
      </w:r>
      <w:r w:rsidR="00C46E47">
        <w:t>Ол</w:t>
      </w:r>
      <w:r w:rsidR="00C46E47">
        <w:rPr>
          <w:spacing w:val="29"/>
        </w:rPr>
        <w:t xml:space="preserve"> </w:t>
      </w:r>
      <w:r w:rsidR="00C46E47">
        <w:t>1983</w:t>
      </w:r>
      <w:r>
        <w:rPr>
          <w:spacing w:val="29"/>
        </w:rPr>
        <w:t xml:space="preserve"> </w:t>
      </w:r>
      <w:r w:rsidR="00C46E47">
        <w:t>жылы</w:t>
      </w:r>
      <w:r w:rsidR="00C46E47">
        <w:rPr>
          <w:spacing w:val="29"/>
        </w:rPr>
        <w:t xml:space="preserve"> </w:t>
      </w:r>
      <w:r w:rsidR="00C46E47">
        <w:rPr>
          <w:spacing w:val="-2"/>
        </w:rPr>
        <w:t>жариялаған</w:t>
      </w:r>
      <w:r>
        <w:t xml:space="preserve"> </w:t>
      </w:r>
      <w:r w:rsidR="00C46E47">
        <w:t>«Ermeni Harfleriyle Basılmış Türkçe Atasözleri Kitapları» атты еңбегінде [85] армян әріптерімен басылып шыққан түрік мақал-мәтелдеріне арналған 11 кітапты сипаттап, олардың ішіндегі тоғызына терең талдау жүргізген.</w:t>
      </w:r>
      <w:r>
        <w:t xml:space="preserve"> </w:t>
      </w:r>
    </w:p>
    <w:p w:rsidR="00DF29B6" w:rsidRDefault="0016403A" w:rsidP="0016403A">
      <w:pPr>
        <w:pStyle w:val="a3"/>
        <w:ind w:right="279"/>
      </w:pPr>
      <w:r w:rsidRPr="0016403A">
        <w:t xml:space="preserve">Зерттеуші өз еңбегінде аталған басылымдардың тілдік, тарихи және мәдени контекстін айқындап, олардың түркі дүниетанымындағы фольклорлық дәстүрмен сабақтастығын көрсетеді. Т. Куттың зерттеуі армян графикасымен берілген </w:t>
      </w:r>
      <w:r w:rsidR="00294683">
        <w:t>мақал</w:t>
      </w:r>
      <w:r w:rsidR="00294683" w:rsidRPr="00294683">
        <w:t>-</w:t>
      </w:r>
      <w:r w:rsidR="00294683">
        <w:t xml:space="preserve">мәтелдердің </w:t>
      </w:r>
      <w:r w:rsidRPr="0016403A">
        <w:t>лексикалық және құрылымдық ерекшеліктерін алғаш рет жүйелі түрде сипаттап, осы бағыттағы кейінгі ғылыми еңбектерге берік теориялық негіз қалады.</w:t>
      </w:r>
    </w:p>
    <w:p w:rsidR="00294683" w:rsidRDefault="00C46E47" w:rsidP="00294683">
      <w:pPr>
        <w:pStyle w:val="a3"/>
      </w:pPr>
      <w:r>
        <w:t>Бұл зерттеуді кейін профессор Зеки Каймаз жалғастырды. Оның 2013 жылы жарық көрген «Армян әріптерімен жазылған түрік мақал-мәтелдер кітабы» атты ма</w:t>
      </w:r>
      <w:r w:rsidR="00294683">
        <w:t>қаласында [86] армян</w:t>
      </w:r>
      <w:r w:rsidR="00294683" w:rsidRPr="00294683">
        <w:t>-</w:t>
      </w:r>
      <w:r w:rsidR="00294683">
        <w:t xml:space="preserve">қыпшақ </w:t>
      </w:r>
      <w:r>
        <w:t xml:space="preserve">мақал-мәтелдерінің фонетикалық дамуы мен дыбыстық эволюциясы кеңінен талданған. Каймаз, әсіресе, дауысты дыбыстар жүйесіндегі тарихи өзгерістерге назар аударады: мысалы, </w:t>
      </w:r>
      <w:r>
        <w:rPr>
          <w:i/>
        </w:rPr>
        <w:t>i → e</w:t>
      </w:r>
      <w:r>
        <w:t xml:space="preserve">, </w:t>
      </w:r>
      <w:r>
        <w:rPr>
          <w:i/>
        </w:rPr>
        <w:t xml:space="preserve">a → e </w:t>
      </w:r>
      <w:r>
        <w:t xml:space="preserve">тәрізді фонетикалық ауысуларды нақты мысалдармен </w:t>
      </w:r>
      <w:r>
        <w:rPr>
          <w:spacing w:val="-2"/>
        </w:rPr>
        <w:t>дәлелдейді.</w:t>
      </w:r>
      <w:r w:rsidR="00294683">
        <w:t xml:space="preserve"> </w:t>
      </w:r>
      <w:r>
        <w:t xml:space="preserve">Сонымен қатар, ғалым 355 мақал-мәтелді олардың халық арасындағы қолданыс жиілігіне қарай үш топқа бөліп, толық мәтінін салыстырмалы түрде жариялаған. </w:t>
      </w:r>
    </w:p>
    <w:p w:rsidR="00DF29B6" w:rsidRDefault="00C46E47" w:rsidP="00294683">
      <w:pPr>
        <w:pStyle w:val="a3"/>
      </w:pPr>
      <w:r>
        <w:t xml:space="preserve">Зеки Каймаздың </w:t>
      </w:r>
      <w:r w:rsidR="00294683">
        <w:t xml:space="preserve">бұл </w:t>
      </w:r>
      <w:r>
        <w:t>еңбегі армян жазуындағы түрік мәтіндерінің фонетикалық және этнолингвистикалық сипатын анықтауға бағытталған маңызды зерттеу болып табылады. Ол мақал-мәтелдердің тілдік дамуын тек дыбыстық өзгерістер тұрғысынан ғана емес, сонымен бірге мәдени-тарихи тұрғыдан да қарастырып, түрік фольклоры мен армян жазба дәстүрінің өзара ықпалының ауқымын нақтылай түседі.</w:t>
      </w:r>
    </w:p>
    <w:p w:rsidR="00724343" w:rsidRDefault="00724343">
      <w:pPr>
        <w:pStyle w:val="a3"/>
        <w:ind w:right="279" w:firstLine="707"/>
      </w:pPr>
      <w:r w:rsidRPr="00724343">
        <w:t>Бұл бағыттағы зерттеулер кейінгі кезеңде салыстырмалы-талдамалық әдістер арқылы одан әрі тереңдетіле түсті. 2015 жылы түрік ғалымы Сабри Коз Роберт Данкоффтың «Армян әріптеріне негізделіп жазылған түрік жиналысының жазбаша мақал-мәтелдері мен идиомалары» атты еңбегіне талдау жасап, онда келтірілген мәтіндерге салыс</w:t>
      </w:r>
      <w:r>
        <w:t>тырмалы зерттеу жүргізген [87]. А</w:t>
      </w:r>
      <w:r w:rsidRPr="00724343">
        <w:t>втор 53 мақал-мәтел мен идиоманың салыстырмалы тізімін жасап, олардың семантикалық және құрылымдық ерекшеліктерін айқындаған.</w:t>
      </w:r>
      <w:r>
        <w:t xml:space="preserve"> </w:t>
      </w:r>
    </w:p>
    <w:p w:rsidR="00724343" w:rsidRDefault="00724343">
      <w:pPr>
        <w:pStyle w:val="a3"/>
        <w:ind w:right="277" w:firstLine="707"/>
      </w:pPr>
      <w:r w:rsidRPr="00724343">
        <w:t xml:space="preserve">Сабри Коз өз еңбегінде армян графикасымен хатталған түркі мәтіндерінің лексикалық құрамына, фразеологиялық құрылымына және мәдени-танымдық мазмұнына ерекше назар аударады. Зерттеу нәтижелері </w:t>
      </w:r>
      <w:r w:rsidRPr="00724343">
        <w:lastRenderedPageBreak/>
        <w:t>армян жазуын қолданған түркі қауымдарының тілінде кездесетін тұрақты тіркестер мен мақал-мәтелдердің мазмұны мен семантикалық мәні түркі дүниетанымымен тығыз сабақтастығын айқын көрсетеді.</w:t>
      </w:r>
    </w:p>
    <w:p w:rsidR="00DF29B6" w:rsidRDefault="00724343">
      <w:pPr>
        <w:pStyle w:val="a3"/>
        <w:ind w:right="277" w:firstLine="707"/>
      </w:pPr>
      <w:r w:rsidRPr="00724343">
        <w:t xml:space="preserve">Армян графикасымен хатталған </w:t>
      </w:r>
      <w:r>
        <w:t>мақал-мәтелдерді</w:t>
      </w:r>
      <w:r w:rsidRPr="00724343">
        <w:t xml:space="preserve"> зерттеу кейінгі еңбектерде графикалық және фонетикалық бейімделу мәселелерін қамтитын кешенді талдаулармен толықтырылды.</w:t>
      </w:r>
      <w:r>
        <w:t xml:space="preserve"> </w:t>
      </w:r>
      <w:r w:rsidR="00C46E47">
        <w:t>2016 жылы Орду университетінің зерттеушілері Хусейн Иылдыз бен Абдулкадир Өзтүрік XVIII ғасырға тиесілі «Turkish Proverbs» атты көне жазба мұраны</w:t>
      </w:r>
      <w:r w:rsidR="00C46E47">
        <w:rPr>
          <w:spacing w:val="-6"/>
        </w:rPr>
        <w:t xml:space="preserve"> </w:t>
      </w:r>
      <w:r w:rsidR="00C46E47">
        <w:t>жан-жақты</w:t>
      </w:r>
      <w:r w:rsidR="00C46E47">
        <w:rPr>
          <w:spacing w:val="-9"/>
        </w:rPr>
        <w:t xml:space="preserve"> </w:t>
      </w:r>
      <w:r w:rsidR="00C46E47">
        <w:t>зерделеп,</w:t>
      </w:r>
      <w:r w:rsidR="00C46E47">
        <w:rPr>
          <w:spacing w:val="-8"/>
        </w:rPr>
        <w:t xml:space="preserve"> </w:t>
      </w:r>
      <w:r w:rsidR="00C46E47">
        <w:t>онда</w:t>
      </w:r>
      <w:r w:rsidR="00C46E47">
        <w:rPr>
          <w:spacing w:val="-7"/>
        </w:rPr>
        <w:t xml:space="preserve"> </w:t>
      </w:r>
      <w:r w:rsidR="00C46E47">
        <w:t>кездесетін</w:t>
      </w:r>
      <w:r w:rsidR="00C46E47">
        <w:rPr>
          <w:spacing w:val="-6"/>
        </w:rPr>
        <w:t xml:space="preserve"> </w:t>
      </w:r>
      <w:r w:rsidR="00C46E47">
        <w:t>181</w:t>
      </w:r>
      <w:r w:rsidR="00C46E47">
        <w:rPr>
          <w:spacing w:val="-6"/>
        </w:rPr>
        <w:t xml:space="preserve"> </w:t>
      </w:r>
      <w:r w:rsidR="00C46E47">
        <w:t>мақал-мәтелдің</w:t>
      </w:r>
      <w:r w:rsidR="00C46E47">
        <w:rPr>
          <w:spacing w:val="-6"/>
        </w:rPr>
        <w:t xml:space="preserve"> </w:t>
      </w:r>
      <w:r w:rsidR="00C46E47">
        <w:t>толық</w:t>
      </w:r>
      <w:r w:rsidR="00C46E47">
        <w:rPr>
          <w:spacing w:val="-7"/>
        </w:rPr>
        <w:t xml:space="preserve"> </w:t>
      </w:r>
      <w:r w:rsidR="00C46E47">
        <w:t>тізімін жариялаған [88]. Зерттеушілер еңбекте мәтіндердің графикалық ерекшеліктерін,</w:t>
      </w:r>
      <w:r w:rsidR="00C46E47">
        <w:rPr>
          <w:spacing w:val="-8"/>
        </w:rPr>
        <w:t xml:space="preserve"> </w:t>
      </w:r>
      <w:r w:rsidR="00C46E47">
        <w:t>атап</w:t>
      </w:r>
      <w:r w:rsidR="00C46E47">
        <w:rPr>
          <w:spacing w:val="-7"/>
        </w:rPr>
        <w:t xml:space="preserve"> </w:t>
      </w:r>
      <w:r w:rsidR="00C46E47">
        <w:t>айтқанда</w:t>
      </w:r>
      <w:r w:rsidR="00C46E47">
        <w:rPr>
          <w:spacing w:val="-8"/>
        </w:rPr>
        <w:t xml:space="preserve"> </w:t>
      </w:r>
      <w:r w:rsidR="00C46E47">
        <w:t>армян</w:t>
      </w:r>
      <w:r w:rsidR="00C46E47">
        <w:rPr>
          <w:spacing w:val="-7"/>
        </w:rPr>
        <w:t xml:space="preserve"> </w:t>
      </w:r>
      <w:r w:rsidR="00C46E47">
        <w:t>әліпбиінің</w:t>
      </w:r>
      <w:r w:rsidR="00C46E47">
        <w:rPr>
          <w:spacing w:val="-7"/>
        </w:rPr>
        <w:t xml:space="preserve"> </w:t>
      </w:r>
      <w:r w:rsidR="00C46E47">
        <w:t>түрік</w:t>
      </w:r>
      <w:r w:rsidR="00C46E47">
        <w:rPr>
          <w:spacing w:val="-8"/>
        </w:rPr>
        <w:t xml:space="preserve"> </w:t>
      </w:r>
      <w:r w:rsidR="00C46E47">
        <w:t>фонетикасын</w:t>
      </w:r>
      <w:r w:rsidR="00C46E47">
        <w:rPr>
          <w:spacing w:val="-9"/>
        </w:rPr>
        <w:t xml:space="preserve"> </w:t>
      </w:r>
      <w:r w:rsidR="00C46E47">
        <w:t>жеткізудегі бейімделу тәсілдерін талдай отырып, осы графикалық бейімделудің мақал- мәтелдердің тілдік құрылымына, фонетикалық жүйесіне және семантикалық мазмұнына ықпалын салыстырмалы тұрғыдан қарастырған. Нәтижесінде мақал-мәтелдердің тарихи даму сипаты мен тілдік эволюциясы айқындалған.</w:t>
      </w:r>
    </w:p>
    <w:p w:rsidR="00724343" w:rsidRDefault="00724343">
      <w:pPr>
        <w:pStyle w:val="a3"/>
        <w:spacing w:before="1"/>
        <w:ind w:right="279" w:firstLine="707"/>
      </w:pPr>
      <w:r w:rsidRPr="00724343">
        <w:t xml:space="preserve">Зерттеушілердің пайымдауынша, аталмыш еңбек </w:t>
      </w:r>
      <w:r>
        <w:t>армян</w:t>
      </w:r>
      <w:r w:rsidRPr="00724343">
        <w:t>-</w:t>
      </w:r>
      <w:r>
        <w:t xml:space="preserve">қыпшақ </w:t>
      </w:r>
      <w:r w:rsidRPr="00724343">
        <w:t>мақал-мәтелдерінің XVIII ғасырда да кең қолданыста болғанын және бұл жазба дәстүрдің мәдени сабақтастығы үздіксіз жалғасқанын дәлелдейді. Аталған зерттеулер түркі және армян мәдениеттерінің өзара ықпалдастығының нақты тілдік айғағы ретінде армян жазуында сақталған түркі фольклорының ғылыми әрі мәдени құндылығын айқындайды.</w:t>
      </w:r>
    </w:p>
    <w:p w:rsidR="00DF29B6" w:rsidRDefault="00724343">
      <w:pPr>
        <w:pStyle w:val="a3"/>
        <w:spacing w:before="1"/>
        <w:ind w:right="279" w:firstLine="707"/>
      </w:pPr>
      <w:r w:rsidRPr="00724343">
        <w:t>Армян-қыпшақ жазба мұраларының осындай тілдік және мәдени маңызы бірқатар зерттеушілердің еңбектерінде де арнайы атап өтіледі.</w:t>
      </w:r>
      <w:r>
        <w:t xml:space="preserve"> </w:t>
      </w:r>
      <w:r w:rsidR="00C46E47">
        <w:t>Түркиялық ғалым Кеворк Памукчиянның 2002 жылы жарық көрген еңбегінде армян-қыпшақ жазба ескерткіштері түркітану ғылымындағы маңызды лингвистикалық әрі мәдени дереккөздер ретінде бағаланып, олардың түркі-армян</w:t>
      </w:r>
      <w:r w:rsidR="00C46E47">
        <w:rPr>
          <w:spacing w:val="-15"/>
        </w:rPr>
        <w:t xml:space="preserve"> </w:t>
      </w:r>
      <w:r w:rsidR="00C46E47">
        <w:t>тарихи</w:t>
      </w:r>
      <w:r w:rsidR="00C46E47">
        <w:rPr>
          <w:spacing w:val="-17"/>
        </w:rPr>
        <w:t xml:space="preserve"> </w:t>
      </w:r>
      <w:r w:rsidR="00C46E47">
        <w:t>байланыстарының</w:t>
      </w:r>
      <w:r w:rsidR="00C46E47">
        <w:rPr>
          <w:spacing w:val="-15"/>
        </w:rPr>
        <w:t xml:space="preserve"> </w:t>
      </w:r>
      <w:r w:rsidR="00C46E47">
        <w:t>қалыптасуын</w:t>
      </w:r>
      <w:r w:rsidR="00C46E47">
        <w:rPr>
          <w:spacing w:val="-15"/>
        </w:rPr>
        <w:t xml:space="preserve"> </w:t>
      </w:r>
      <w:r w:rsidR="00C46E47">
        <w:t>айқындаудағы</w:t>
      </w:r>
      <w:r w:rsidR="00C46E47">
        <w:rPr>
          <w:spacing w:val="-15"/>
        </w:rPr>
        <w:t xml:space="preserve"> </w:t>
      </w:r>
      <w:r w:rsidR="00C46E47">
        <w:t>рөлі</w:t>
      </w:r>
      <w:r w:rsidR="00C46E47">
        <w:rPr>
          <w:spacing w:val="-14"/>
        </w:rPr>
        <w:t xml:space="preserve"> </w:t>
      </w:r>
      <w:r w:rsidR="00C46E47">
        <w:t>ерекше атап көрсетіледі.</w:t>
      </w:r>
    </w:p>
    <w:p w:rsidR="00DF29B6" w:rsidRDefault="00724343">
      <w:pPr>
        <w:pStyle w:val="a3"/>
        <w:ind w:right="276" w:firstLine="708"/>
      </w:pPr>
      <w:r w:rsidRPr="00724343">
        <w:t>Армян-қыпшақ жазба мұраларының тарихи-мәдени маңызымен қатар, оларда көрініс тапқан этнонимдер мен атаулардың семантикасы да зерттеушілер назарынан тыс қалған жоқ.</w:t>
      </w:r>
      <w:r>
        <w:t xml:space="preserve"> </w:t>
      </w:r>
      <w:r w:rsidR="00C46E47">
        <w:t>Түркітанушы Яшар Шимшек 2015 жылы өзінің Армян-қыпшақ тілінде жазылған мәтіндерде «Түрік» атауының қолданылуы» атты мақаласында [90] ортағасырлық армян-қыпшақ жазбаларындағы «түрік» этнонимінің семантикалық және мәдени мағыналық өрісін жан-жақты талдайды. Түркия түркітануында бұл тіл «армян-қыпшақ тілі» атауымен кеңінен танымал болса, Анадолы аймағында жүргізілген зерттеулерде көбінесе «армян-түрік тілі» термині</w:t>
      </w:r>
      <w:r w:rsidR="00C46E47">
        <w:rPr>
          <w:spacing w:val="-8"/>
        </w:rPr>
        <w:t xml:space="preserve"> </w:t>
      </w:r>
      <w:r w:rsidR="00C46E47">
        <w:t>қолданылады</w:t>
      </w:r>
      <w:r w:rsidR="00C46E47">
        <w:rPr>
          <w:spacing w:val="-8"/>
        </w:rPr>
        <w:t xml:space="preserve"> </w:t>
      </w:r>
      <w:r w:rsidR="00C46E47">
        <w:t>[89].</w:t>
      </w:r>
      <w:r w:rsidR="00C46E47">
        <w:rPr>
          <w:spacing w:val="-9"/>
        </w:rPr>
        <w:t xml:space="preserve"> </w:t>
      </w:r>
      <w:r w:rsidR="00C46E47">
        <w:t>Аталған</w:t>
      </w:r>
      <w:r w:rsidR="00C46E47">
        <w:rPr>
          <w:spacing w:val="-8"/>
        </w:rPr>
        <w:t xml:space="preserve"> </w:t>
      </w:r>
      <w:r w:rsidR="00C46E47">
        <w:t>атаулардың</w:t>
      </w:r>
      <w:r w:rsidR="00C46E47">
        <w:rPr>
          <w:spacing w:val="-8"/>
        </w:rPr>
        <w:t xml:space="preserve"> </w:t>
      </w:r>
      <w:r w:rsidR="00C46E47">
        <w:t>айырмашылығы</w:t>
      </w:r>
      <w:r w:rsidR="00C46E47">
        <w:rPr>
          <w:spacing w:val="-8"/>
        </w:rPr>
        <w:t xml:space="preserve"> </w:t>
      </w:r>
      <w:r w:rsidR="00C46E47">
        <w:t>тілдің</w:t>
      </w:r>
      <w:r w:rsidR="00C46E47">
        <w:rPr>
          <w:spacing w:val="-8"/>
        </w:rPr>
        <w:t xml:space="preserve"> </w:t>
      </w:r>
      <w:r w:rsidR="00C46E47">
        <w:t>тарихи- географиялық таралуына, сондай-ақ оны зерттеудің қалыптасқан ғылыми дәстүрлеріне байланысты түсіндіріледі.</w:t>
      </w:r>
    </w:p>
    <w:p w:rsidR="00DF29B6" w:rsidRDefault="00C46E47">
      <w:pPr>
        <w:pStyle w:val="a3"/>
        <w:ind w:firstLine="777"/>
      </w:pPr>
      <w:r>
        <w:t>Зерттеуші бұл атаудың тек этникалық белгі ретінде ғана емес, сонымен қатар діни, саяси және мәдени категорияларды білдіретін кең ұғымға айналғанын</w:t>
      </w:r>
      <w:r>
        <w:rPr>
          <w:spacing w:val="68"/>
        </w:rPr>
        <w:t xml:space="preserve"> </w:t>
      </w:r>
      <w:r>
        <w:t>көрсетеді.</w:t>
      </w:r>
      <w:r>
        <w:rPr>
          <w:spacing w:val="69"/>
        </w:rPr>
        <w:t xml:space="preserve"> </w:t>
      </w:r>
      <w:r>
        <w:t>Ғалымның</w:t>
      </w:r>
      <w:r>
        <w:rPr>
          <w:spacing w:val="72"/>
        </w:rPr>
        <w:t xml:space="preserve"> </w:t>
      </w:r>
      <w:r>
        <w:t>талдауынша,</w:t>
      </w:r>
      <w:r>
        <w:rPr>
          <w:spacing w:val="72"/>
        </w:rPr>
        <w:t xml:space="preserve"> </w:t>
      </w:r>
      <w:r>
        <w:t>армян-қыпшақ</w:t>
      </w:r>
      <w:r>
        <w:rPr>
          <w:spacing w:val="73"/>
        </w:rPr>
        <w:t xml:space="preserve"> </w:t>
      </w:r>
      <w:r>
        <w:rPr>
          <w:spacing w:val="-2"/>
        </w:rPr>
        <w:t>мәтіндерінде</w:t>
      </w:r>
    </w:p>
    <w:p w:rsidR="00DF29B6" w:rsidRDefault="00C46E47">
      <w:pPr>
        <w:pStyle w:val="a3"/>
        <w:ind w:right="277" w:firstLine="0"/>
      </w:pPr>
      <w:r>
        <w:t>«түрік» сөзі әртүрлі контексте қолданылады: бірде ол «мұсылман» ұғымының баламасы</w:t>
      </w:r>
      <w:r>
        <w:rPr>
          <w:spacing w:val="-18"/>
        </w:rPr>
        <w:t xml:space="preserve"> </w:t>
      </w:r>
      <w:r>
        <w:t>ретінде,</w:t>
      </w:r>
      <w:r>
        <w:rPr>
          <w:spacing w:val="-16"/>
        </w:rPr>
        <w:t xml:space="preserve"> </w:t>
      </w:r>
      <w:r>
        <w:t>кейде</w:t>
      </w:r>
      <w:r>
        <w:rPr>
          <w:spacing w:val="-17"/>
        </w:rPr>
        <w:t xml:space="preserve"> </w:t>
      </w:r>
      <w:r>
        <w:t>«осман»,</w:t>
      </w:r>
      <w:r>
        <w:rPr>
          <w:spacing w:val="-17"/>
        </w:rPr>
        <w:t xml:space="preserve"> </w:t>
      </w:r>
      <w:r>
        <w:t>«ирандық»,</w:t>
      </w:r>
      <w:r>
        <w:rPr>
          <w:spacing w:val="-17"/>
        </w:rPr>
        <w:t xml:space="preserve"> </w:t>
      </w:r>
      <w:r>
        <w:t>немесе</w:t>
      </w:r>
      <w:r>
        <w:rPr>
          <w:spacing w:val="-17"/>
        </w:rPr>
        <w:t xml:space="preserve"> </w:t>
      </w:r>
      <w:r>
        <w:t>«Ыстамбұл»</w:t>
      </w:r>
      <w:r>
        <w:rPr>
          <w:spacing w:val="-18"/>
        </w:rPr>
        <w:t xml:space="preserve"> </w:t>
      </w:r>
      <w:r>
        <w:t xml:space="preserve">атауларымен </w:t>
      </w:r>
      <w:r>
        <w:lastRenderedPageBreak/>
        <w:t>синонимдік қатарда, ал кей тұстарда әлеуметтік немесе тұрмыстық зат атауларында сипаттауыш ретінде қолданылады.</w:t>
      </w:r>
      <w:r>
        <w:rPr>
          <w:spacing w:val="40"/>
        </w:rPr>
        <w:t xml:space="preserve"> </w:t>
      </w:r>
      <w:r>
        <w:t>Бұл деректер «түрік» этнонимінің мағынасы ортағасырлық армян-қыпшақ қауымында тек этностық шеңберден шығып, өркениеттік және діни-мәдени ұғымды білдіретін символдық мәнге ие болғанын дәлелдейді.</w:t>
      </w:r>
    </w:p>
    <w:p w:rsidR="00DF29B6" w:rsidRDefault="00334F08">
      <w:pPr>
        <w:pStyle w:val="a3"/>
        <w:ind w:left="141" w:right="279" w:firstLine="708"/>
      </w:pPr>
      <w:r>
        <w:t xml:space="preserve">Я. </w:t>
      </w:r>
      <w:r w:rsidR="00C46E47">
        <w:t>Шимшектің зерттеуінен байқауға болатыны –</w:t>
      </w:r>
      <w:r w:rsidR="00C46E47">
        <w:rPr>
          <w:spacing w:val="40"/>
        </w:rPr>
        <w:t xml:space="preserve"> </w:t>
      </w:r>
      <w:r w:rsidR="00C46E47">
        <w:t>армян-қыпшақ тілдік кеңістігінде «түрік» сөзі этникалық атаудан гөрі өркениеттік идентификацияның көрсеткіші ретінде қызмет атқарған. Бұл құбылыс қыпшақтардың ислам мәдениетімен байланысын және олардың саяси әрі діни орталардағы орнын танытады. Сонымен қатар, этнонимнің осындай семантикалық кеңеюі түркі әлеміндегі тіл мен діннің өзара ықпалдастығының, мәдени</w:t>
      </w:r>
      <w:r w:rsidR="00C46E47">
        <w:rPr>
          <w:spacing w:val="-18"/>
        </w:rPr>
        <w:t xml:space="preserve"> </w:t>
      </w:r>
      <w:r w:rsidR="00C46E47">
        <w:t>бірегейліктің</w:t>
      </w:r>
      <w:r w:rsidR="00C46E47">
        <w:rPr>
          <w:spacing w:val="-17"/>
        </w:rPr>
        <w:t xml:space="preserve"> </w:t>
      </w:r>
      <w:r w:rsidR="00C46E47">
        <w:t>және</w:t>
      </w:r>
      <w:r w:rsidR="00C46E47">
        <w:rPr>
          <w:spacing w:val="-18"/>
        </w:rPr>
        <w:t xml:space="preserve"> </w:t>
      </w:r>
      <w:r w:rsidR="00C46E47">
        <w:t>ортағасырлық</w:t>
      </w:r>
      <w:r w:rsidR="00C46E47">
        <w:rPr>
          <w:spacing w:val="-17"/>
        </w:rPr>
        <w:t xml:space="preserve"> </w:t>
      </w:r>
      <w:r w:rsidR="00C46E47">
        <w:t>әлеуметтік</w:t>
      </w:r>
      <w:r w:rsidR="00C46E47">
        <w:rPr>
          <w:spacing w:val="-18"/>
        </w:rPr>
        <w:t xml:space="preserve"> </w:t>
      </w:r>
      <w:r w:rsidR="00C46E47">
        <w:t>санадағы</w:t>
      </w:r>
      <w:r w:rsidR="00C46E47">
        <w:rPr>
          <w:spacing w:val="-17"/>
        </w:rPr>
        <w:t xml:space="preserve"> </w:t>
      </w:r>
      <w:r w:rsidR="00C46E47">
        <w:t>символдық</w:t>
      </w:r>
      <w:r w:rsidR="00C46E47">
        <w:rPr>
          <w:spacing w:val="-18"/>
        </w:rPr>
        <w:t xml:space="preserve"> </w:t>
      </w:r>
      <w:r w:rsidR="00C46E47">
        <w:t>тілдік бейнелеудің айқын көрінісі болып табылады.</w:t>
      </w:r>
    </w:p>
    <w:p w:rsidR="00DF29B6" w:rsidRDefault="00334F08">
      <w:pPr>
        <w:pStyle w:val="a3"/>
        <w:ind w:left="141" w:right="279" w:firstLine="707"/>
      </w:pPr>
      <w:r w:rsidRPr="00334F08">
        <w:t>Тілдік және мәдени бірегейліктің мұндай көріністері қыпшақтардың құқықтық дүниетанымы мен әлеуметтік құрылымынан да айқын аңғарылады.</w:t>
      </w:r>
      <w:r>
        <w:t xml:space="preserve"> </w:t>
      </w:r>
      <w:r w:rsidR="00C46E47">
        <w:t>Қыпшақ құқықтық жазба мұраларының ішінде ерекше маңызға ие ескерткіштердің</w:t>
      </w:r>
      <w:r w:rsidR="00C46E47">
        <w:rPr>
          <w:spacing w:val="-6"/>
        </w:rPr>
        <w:t xml:space="preserve"> </w:t>
      </w:r>
      <w:r w:rsidR="00C46E47">
        <w:t>бірі</w:t>
      </w:r>
      <w:r w:rsidR="00C46E47">
        <w:rPr>
          <w:spacing w:val="-3"/>
        </w:rPr>
        <w:t xml:space="preserve"> </w:t>
      </w:r>
      <w:r w:rsidR="00C46E47">
        <w:t>–</w:t>
      </w:r>
      <w:r w:rsidR="00C46E47">
        <w:rPr>
          <w:spacing w:val="-6"/>
        </w:rPr>
        <w:t xml:space="preserve"> </w:t>
      </w:r>
      <w:r w:rsidR="00C46E47">
        <w:t>«Төре</w:t>
      </w:r>
      <w:r w:rsidR="00C46E47">
        <w:rPr>
          <w:spacing w:val="-7"/>
        </w:rPr>
        <w:t xml:space="preserve"> </w:t>
      </w:r>
      <w:r w:rsidR="00C46E47">
        <w:t>бітігі».</w:t>
      </w:r>
      <w:r w:rsidR="00C46E47">
        <w:rPr>
          <w:spacing w:val="-5"/>
        </w:rPr>
        <w:t xml:space="preserve"> </w:t>
      </w:r>
      <w:r w:rsidR="00C46E47">
        <w:t>Бұл</w:t>
      </w:r>
      <w:r w:rsidR="00C46E47">
        <w:rPr>
          <w:spacing w:val="-6"/>
        </w:rPr>
        <w:t xml:space="preserve"> </w:t>
      </w:r>
      <w:r w:rsidR="00C46E47">
        <w:t>туынды</w:t>
      </w:r>
      <w:r w:rsidR="00C46E47">
        <w:rPr>
          <w:spacing w:val="-6"/>
        </w:rPr>
        <w:t xml:space="preserve"> </w:t>
      </w:r>
      <w:r w:rsidR="00C46E47">
        <w:t>ортағасырлық</w:t>
      </w:r>
      <w:r w:rsidR="00C46E47">
        <w:rPr>
          <w:spacing w:val="-5"/>
        </w:rPr>
        <w:t xml:space="preserve"> </w:t>
      </w:r>
      <w:r w:rsidR="00C46E47">
        <w:t>қыпшақтардың құқықтық жүйесі мен әлеуметтік қатынастарын сипаттайтын аса құнды дереккөз болып табылады.</w:t>
      </w:r>
    </w:p>
    <w:p w:rsidR="00334F08" w:rsidRDefault="00C46E47" w:rsidP="00334F08">
      <w:pPr>
        <w:pStyle w:val="a3"/>
        <w:ind w:left="141" w:right="279" w:firstLine="707"/>
      </w:pPr>
      <w:r>
        <w:t>Зерттеуші Ерсін Ақбұлыт өз диссертациялық жұмысында аталған жазба ескерткішке</w:t>
      </w:r>
      <w:r>
        <w:rPr>
          <w:spacing w:val="-18"/>
        </w:rPr>
        <w:t xml:space="preserve"> </w:t>
      </w:r>
      <w:r>
        <w:t>жан-жақты</w:t>
      </w:r>
      <w:r>
        <w:rPr>
          <w:spacing w:val="-17"/>
        </w:rPr>
        <w:t xml:space="preserve"> </w:t>
      </w:r>
      <w:r>
        <w:t>талдау</w:t>
      </w:r>
      <w:r>
        <w:rPr>
          <w:spacing w:val="-18"/>
        </w:rPr>
        <w:t xml:space="preserve"> </w:t>
      </w:r>
      <w:r>
        <w:t>жасап,</w:t>
      </w:r>
      <w:r>
        <w:rPr>
          <w:spacing w:val="-17"/>
        </w:rPr>
        <w:t xml:space="preserve"> </w:t>
      </w:r>
      <w:r>
        <w:t>оның</w:t>
      </w:r>
      <w:r>
        <w:rPr>
          <w:spacing w:val="-17"/>
        </w:rPr>
        <w:t xml:space="preserve"> </w:t>
      </w:r>
      <w:r>
        <w:t>құрылымдық-композициялық</w:t>
      </w:r>
      <w:r>
        <w:rPr>
          <w:spacing w:val="-18"/>
        </w:rPr>
        <w:t xml:space="preserve"> </w:t>
      </w:r>
      <w:r>
        <w:t>және мазмұндық ерекшеліктерін айқындаған [91]. Ғалымның зерттеуінде «Төре бітігінің»</w:t>
      </w:r>
      <w:r>
        <w:rPr>
          <w:spacing w:val="-4"/>
        </w:rPr>
        <w:t xml:space="preserve"> </w:t>
      </w:r>
      <w:r>
        <w:t>мәтіндік</w:t>
      </w:r>
      <w:r>
        <w:rPr>
          <w:spacing w:val="-2"/>
        </w:rPr>
        <w:t xml:space="preserve"> </w:t>
      </w:r>
      <w:r>
        <w:t>құрылымы</w:t>
      </w:r>
      <w:r>
        <w:rPr>
          <w:spacing w:val="-2"/>
        </w:rPr>
        <w:t xml:space="preserve"> </w:t>
      </w:r>
      <w:r>
        <w:t>бірнеше</w:t>
      </w:r>
      <w:r>
        <w:rPr>
          <w:spacing w:val="-2"/>
        </w:rPr>
        <w:t xml:space="preserve"> </w:t>
      </w:r>
      <w:r>
        <w:t>бөлімнен</w:t>
      </w:r>
      <w:r>
        <w:rPr>
          <w:spacing w:val="-2"/>
        </w:rPr>
        <w:t xml:space="preserve"> </w:t>
      </w:r>
      <w:r>
        <w:t>тұратыны</w:t>
      </w:r>
      <w:r>
        <w:rPr>
          <w:spacing w:val="-2"/>
        </w:rPr>
        <w:t xml:space="preserve"> </w:t>
      </w:r>
      <w:r>
        <w:t>көрсетілген:</w:t>
      </w:r>
      <w:r>
        <w:rPr>
          <w:spacing w:val="-1"/>
        </w:rPr>
        <w:t xml:space="preserve"> </w:t>
      </w:r>
      <w:r>
        <w:t>кіріспе</w:t>
      </w:r>
      <w:r w:rsidR="00334F08">
        <w:t xml:space="preserve"> </w:t>
      </w:r>
      <w:r>
        <w:t>бөлімі, зайырлы билік пен құқық нормаларына арналған негізгі тараулар және процедуралық баптар.</w:t>
      </w:r>
      <w:r w:rsidR="00334F08">
        <w:t xml:space="preserve"> </w:t>
      </w:r>
    </w:p>
    <w:p w:rsidR="00DF29B6" w:rsidRDefault="00C46E47" w:rsidP="00334F08">
      <w:pPr>
        <w:pStyle w:val="a3"/>
        <w:ind w:left="141" w:right="279" w:firstLine="707"/>
      </w:pPr>
      <w:r>
        <w:t>Ерсін Ақбұлыт шығарманың құқықтық мазмұнын жүйелей</w:t>
      </w:r>
      <w:r>
        <w:rPr>
          <w:spacing w:val="-18"/>
        </w:rPr>
        <w:t xml:space="preserve"> </w:t>
      </w:r>
      <w:r>
        <w:t>отырып,</w:t>
      </w:r>
      <w:r>
        <w:rPr>
          <w:spacing w:val="-17"/>
        </w:rPr>
        <w:t xml:space="preserve"> </w:t>
      </w:r>
      <w:r>
        <w:t>қыпшақ</w:t>
      </w:r>
      <w:r>
        <w:rPr>
          <w:spacing w:val="-16"/>
        </w:rPr>
        <w:t xml:space="preserve"> </w:t>
      </w:r>
      <w:r>
        <w:t>қоғамындағы</w:t>
      </w:r>
      <w:r>
        <w:rPr>
          <w:spacing w:val="-15"/>
        </w:rPr>
        <w:t xml:space="preserve"> </w:t>
      </w:r>
      <w:r>
        <w:t>әдет</w:t>
      </w:r>
      <w:r>
        <w:rPr>
          <w:spacing w:val="-16"/>
        </w:rPr>
        <w:t xml:space="preserve"> </w:t>
      </w:r>
      <w:r>
        <w:t>құқығы,</w:t>
      </w:r>
      <w:r>
        <w:rPr>
          <w:spacing w:val="-17"/>
        </w:rPr>
        <w:t xml:space="preserve"> </w:t>
      </w:r>
      <w:r>
        <w:t>мемлекеттік</w:t>
      </w:r>
      <w:r>
        <w:rPr>
          <w:spacing w:val="-18"/>
        </w:rPr>
        <w:t xml:space="preserve"> </w:t>
      </w:r>
      <w:r>
        <w:t>басқару</w:t>
      </w:r>
      <w:r>
        <w:rPr>
          <w:spacing w:val="-17"/>
        </w:rPr>
        <w:t xml:space="preserve"> </w:t>
      </w:r>
      <w:r>
        <w:t>және діни</w:t>
      </w:r>
      <w:r>
        <w:rPr>
          <w:spacing w:val="-1"/>
        </w:rPr>
        <w:t xml:space="preserve"> </w:t>
      </w:r>
      <w:r>
        <w:t>нормалардың</w:t>
      </w:r>
      <w:r>
        <w:rPr>
          <w:spacing w:val="-1"/>
        </w:rPr>
        <w:t xml:space="preserve"> </w:t>
      </w:r>
      <w:r>
        <w:t>өзара</w:t>
      </w:r>
      <w:r>
        <w:rPr>
          <w:spacing w:val="-1"/>
        </w:rPr>
        <w:t xml:space="preserve"> </w:t>
      </w:r>
      <w:r>
        <w:t>байланысын көрсетеді. Зерттеушінің пікірінше, «Төре бітігі»</w:t>
      </w:r>
      <w:r>
        <w:rPr>
          <w:spacing w:val="-11"/>
        </w:rPr>
        <w:t xml:space="preserve"> </w:t>
      </w:r>
      <w:r>
        <w:t>тек</w:t>
      </w:r>
      <w:r>
        <w:rPr>
          <w:spacing w:val="-12"/>
        </w:rPr>
        <w:t xml:space="preserve"> </w:t>
      </w:r>
      <w:r>
        <w:t>құқықтық</w:t>
      </w:r>
      <w:r>
        <w:rPr>
          <w:spacing w:val="-12"/>
        </w:rPr>
        <w:t xml:space="preserve"> </w:t>
      </w:r>
      <w:r>
        <w:t>ескерткіш</w:t>
      </w:r>
      <w:r>
        <w:rPr>
          <w:spacing w:val="-13"/>
        </w:rPr>
        <w:t xml:space="preserve"> </w:t>
      </w:r>
      <w:r>
        <w:t>қана</w:t>
      </w:r>
      <w:r>
        <w:rPr>
          <w:spacing w:val="-10"/>
        </w:rPr>
        <w:t xml:space="preserve"> </w:t>
      </w:r>
      <w:r>
        <w:t>емес,</w:t>
      </w:r>
      <w:r>
        <w:rPr>
          <w:spacing w:val="-11"/>
        </w:rPr>
        <w:t xml:space="preserve"> </w:t>
      </w:r>
      <w:r>
        <w:t>сонымен</w:t>
      </w:r>
      <w:r>
        <w:rPr>
          <w:spacing w:val="-12"/>
        </w:rPr>
        <w:t xml:space="preserve"> </w:t>
      </w:r>
      <w:r>
        <w:t>бірге</w:t>
      </w:r>
      <w:r>
        <w:rPr>
          <w:spacing w:val="-10"/>
        </w:rPr>
        <w:t xml:space="preserve"> </w:t>
      </w:r>
      <w:r>
        <w:t>қыпшақ</w:t>
      </w:r>
      <w:r>
        <w:rPr>
          <w:spacing w:val="-12"/>
        </w:rPr>
        <w:t xml:space="preserve"> </w:t>
      </w:r>
      <w:r>
        <w:t>тілінің</w:t>
      </w:r>
      <w:r>
        <w:rPr>
          <w:spacing w:val="-12"/>
        </w:rPr>
        <w:t xml:space="preserve"> </w:t>
      </w:r>
      <w:r>
        <w:t>ресми- құқықтық стильдегі қолданылуын дәлелдейтін маңызды жазба дерек болып табылады. Бұл еңбек армян-қыпшақ жазба дәстүрі мен түркі құқықтық мәдениетінің өзара ықпалының айқын көрінісі ретінде бағаланады.</w:t>
      </w:r>
    </w:p>
    <w:p w:rsidR="00DF29B6" w:rsidRDefault="00C46E47" w:rsidP="00334F08">
      <w:pPr>
        <w:pStyle w:val="a3"/>
        <w:ind w:right="279" w:firstLine="708"/>
      </w:pPr>
      <w:r>
        <w:t xml:space="preserve">Ерсін Ақбұлыттың «Төре бітігі (Мәтіндерге шолу)» атты зерттеуінде </w:t>
      </w:r>
      <w:r w:rsidR="00334F08">
        <w:t>«</w:t>
      </w:r>
      <w:r>
        <w:t>Төре бітігінің</w:t>
      </w:r>
      <w:r w:rsidR="00334F08">
        <w:t>»</w:t>
      </w:r>
      <w:r>
        <w:t xml:space="preserve"> фонетикалық және синтаксистік ерекшеліктері салыстырмалы түрде талданған. </w:t>
      </w:r>
      <w:r w:rsidR="00334F08">
        <w:t xml:space="preserve"> </w:t>
      </w:r>
      <w:r>
        <w:t>Зерттеу</w:t>
      </w:r>
      <w:r>
        <w:rPr>
          <w:spacing w:val="-10"/>
        </w:rPr>
        <w:t xml:space="preserve"> </w:t>
      </w:r>
      <w:r>
        <w:t>барысында</w:t>
      </w:r>
      <w:r>
        <w:rPr>
          <w:spacing w:val="-7"/>
        </w:rPr>
        <w:t xml:space="preserve"> </w:t>
      </w:r>
      <w:r>
        <w:rPr>
          <w:i/>
        </w:rPr>
        <w:t>/e/</w:t>
      </w:r>
      <w:r>
        <w:rPr>
          <w:i/>
          <w:spacing w:val="-5"/>
        </w:rPr>
        <w:t xml:space="preserve"> </w:t>
      </w:r>
      <w:r>
        <w:rPr>
          <w:i/>
        </w:rPr>
        <w:t>&gt;</w:t>
      </w:r>
      <w:r>
        <w:rPr>
          <w:i/>
          <w:spacing w:val="-7"/>
        </w:rPr>
        <w:t xml:space="preserve"> </w:t>
      </w:r>
      <w:r>
        <w:rPr>
          <w:i/>
        </w:rPr>
        <w:t>/i/,</w:t>
      </w:r>
      <w:r>
        <w:rPr>
          <w:i/>
          <w:spacing w:val="-7"/>
        </w:rPr>
        <w:t xml:space="preserve"> </w:t>
      </w:r>
      <w:r>
        <w:rPr>
          <w:i/>
        </w:rPr>
        <w:t>a</w:t>
      </w:r>
      <w:r>
        <w:rPr>
          <w:i/>
          <w:spacing w:val="-5"/>
        </w:rPr>
        <w:t xml:space="preserve"> </w:t>
      </w:r>
      <w:r>
        <w:rPr>
          <w:i/>
        </w:rPr>
        <w:t>&gt;</w:t>
      </w:r>
      <w:r>
        <w:rPr>
          <w:i/>
          <w:spacing w:val="-7"/>
        </w:rPr>
        <w:t xml:space="preserve"> </w:t>
      </w:r>
      <w:r>
        <w:rPr>
          <w:i/>
        </w:rPr>
        <w:t>u,</w:t>
      </w:r>
      <w:r>
        <w:rPr>
          <w:i/>
          <w:spacing w:val="-7"/>
        </w:rPr>
        <w:t xml:space="preserve"> </w:t>
      </w:r>
      <w:r>
        <w:rPr>
          <w:i/>
        </w:rPr>
        <w:t>e</w:t>
      </w:r>
      <w:r>
        <w:rPr>
          <w:i/>
          <w:spacing w:val="-6"/>
        </w:rPr>
        <w:t xml:space="preserve"> </w:t>
      </w:r>
      <w:r>
        <w:rPr>
          <w:i/>
        </w:rPr>
        <w:t>&gt;</w:t>
      </w:r>
      <w:r>
        <w:rPr>
          <w:i/>
          <w:spacing w:val="-7"/>
        </w:rPr>
        <w:t xml:space="preserve"> </w:t>
      </w:r>
      <w:r>
        <w:rPr>
          <w:i/>
        </w:rPr>
        <w:t>ö</w:t>
      </w:r>
      <w:r>
        <w:rPr>
          <w:i/>
          <w:spacing w:val="-6"/>
        </w:rPr>
        <w:t xml:space="preserve"> </w:t>
      </w:r>
      <w:r>
        <w:t>сияқты</w:t>
      </w:r>
      <w:r>
        <w:rPr>
          <w:spacing w:val="-6"/>
        </w:rPr>
        <w:t xml:space="preserve"> </w:t>
      </w:r>
      <w:r>
        <w:t>дыбыс</w:t>
      </w:r>
      <w:r>
        <w:rPr>
          <w:spacing w:val="-7"/>
        </w:rPr>
        <w:t xml:space="preserve"> </w:t>
      </w:r>
      <w:r>
        <w:t>алмасулар,</w:t>
      </w:r>
      <w:r>
        <w:rPr>
          <w:spacing w:val="-7"/>
        </w:rPr>
        <w:t xml:space="preserve"> </w:t>
      </w:r>
      <w:r>
        <w:t>сондай- ақ</w:t>
      </w:r>
      <w:r>
        <w:rPr>
          <w:spacing w:val="-9"/>
        </w:rPr>
        <w:t xml:space="preserve"> </w:t>
      </w:r>
      <w:r>
        <w:rPr>
          <w:i/>
        </w:rPr>
        <w:t>k</w:t>
      </w:r>
      <w:r>
        <w:rPr>
          <w:i/>
          <w:spacing w:val="-9"/>
        </w:rPr>
        <w:t xml:space="preserve"> </w:t>
      </w:r>
      <w:r>
        <w:rPr>
          <w:i/>
        </w:rPr>
        <w:t>&gt;</w:t>
      </w:r>
      <w:r>
        <w:rPr>
          <w:i/>
          <w:spacing w:val="-11"/>
        </w:rPr>
        <w:t xml:space="preserve"> </w:t>
      </w:r>
      <w:r>
        <w:rPr>
          <w:i/>
        </w:rPr>
        <w:t>g,</w:t>
      </w:r>
      <w:r>
        <w:rPr>
          <w:i/>
          <w:spacing w:val="-10"/>
        </w:rPr>
        <w:t xml:space="preserve"> </w:t>
      </w:r>
      <w:r>
        <w:rPr>
          <w:i/>
        </w:rPr>
        <w:t>p</w:t>
      </w:r>
      <w:r>
        <w:rPr>
          <w:i/>
          <w:spacing w:val="-10"/>
        </w:rPr>
        <w:t xml:space="preserve"> </w:t>
      </w:r>
      <w:r>
        <w:rPr>
          <w:i/>
        </w:rPr>
        <w:t>&gt;</w:t>
      </w:r>
      <w:r>
        <w:rPr>
          <w:i/>
          <w:spacing w:val="-9"/>
        </w:rPr>
        <w:t xml:space="preserve"> </w:t>
      </w:r>
      <w:r>
        <w:rPr>
          <w:i/>
        </w:rPr>
        <w:t>b,</w:t>
      </w:r>
      <w:r>
        <w:rPr>
          <w:i/>
          <w:spacing w:val="-12"/>
        </w:rPr>
        <w:t xml:space="preserve"> </w:t>
      </w:r>
      <w:r>
        <w:rPr>
          <w:i/>
        </w:rPr>
        <w:t>b</w:t>
      </w:r>
      <w:r>
        <w:rPr>
          <w:i/>
          <w:spacing w:val="-8"/>
        </w:rPr>
        <w:t xml:space="preserve"> </w:t>
      </w:r>
      <w:r>
        <w:rPr>
          <w:i/>
        </w:rPr>
        <w:t>&gt;</w:t>
      </w:r>
      <w:r>
        <w:rPr>
          <w:i/>
          <w:spacing w:val="-9"/>
        </w:rPr>
        <w:t xml:space="preserve"> </w:t>
      </w:r>
      <w:r>
        <w:rPr>
          <w:i/>
        </w:rPr>
        <w:t>v,</w:t>
      </w:r>
      <w:r>
        <w:rPr>
          <w:i/>
          <w:spacing w:val="-12"/>
        </w:rPr>
        <w:t xml:space="preserve"> </w:t>
      </w:r>
      <w:r>
        <w:rPr>
          <w:i/>
        </w:rPr>
        <w:t>g</w:t>
      </w:r>
      <w:r>
        <w:rPr>
          <w:i/>
          <w:spacing w:val="-8"/>
        </w:rPr>
        <w:t xml:space="preserve"> </w:t>
      </w:r>
      <w:r>
        <w:rPr>
          <w:i/>
        </w:rPr>
        <w:t>&gt;</w:t>
      </w:r>
      <w:r>
        <w:rPr>
          <w:i/>
          <w:spacing w:val="-9"/>
        </w:rPr>
        <w:t xml:space="preserve"> </w:t>
      </w:r>
      <w:r>
        <w:rPr>
          <w:i/>
        </w:rPr>
        <w:t>y</w:t>
      </w:r>
      <w:r>
        <w:rPr>
          <w:i/>
          <w:spacing w:val="-9"/>
        </w:rPr>
        <w:t xml:space="preserve"> </w:t>
      </w:r>
      <w:r>
        <w:t>сияқты</w:t>
      </w:r>
      <w:r>
        <w:rPr>
          <w:spacing w:val="-11"/>
        </w:rPr>
        <w:t xml:space="preserve"> </w:t>
      </w:r>
      <w:r>
        <w:t>дауыссыз</w:t>
      </w:r>
      <w:r>
        <w:rPr>
          <w:spacing w:val="-10"/>
        </w:rPr>
        <w:t xml:space="preserve"> </w:t>
      </w:r>
      <w:r>
        <w:t>дыбыстардың</w:t>
      </w:r>
      <w:r>
        <w:rPr>
          <w:spacing w:val="-11"/>
        </w:rPr>
        <w:t xml:space="preserve"> </w:t>
      </w:r>
      <w:r>
        <w:t>өзгерістері</w:t>
      </w:r>
      <w:r>
        <w:rPr>
          <w:spacing w:val="-8"/>
        </w:rPr>
        <w:t xml:space="preserve"> </w:t>
      </w:r>
      <w:r>
        <w:t>тіркелген. Бұл құбылыстар тілдің тарихи дамуында бөгде тілдік әсерлердің белсенді болғанын</w:t>
      </w:r>
      <w:r>
        <w:rPr>
          <w:spacing w:val="-15"/>
        </w:rPr>
        <w:t xml:space="preserve"> </w:t>
      </w:r>
      <w:r>
        <w:t>көрсетеді.</w:t>
      </w:r>
      <w:r>
        <w:rPr>
          <w:spacing w:val="-18"/>
        </w:rPr>
        <w:t xml:space="preserve"> </w:t>
      </w:r>
      <w:r>
        <w:t>Төре</w:t>
      </w:r>
      <w:r>
        <w:rPr>
          <w:spacing w:val="-15"/>
        </w:rPr>
        <w:t xml:space="preserve"> </w:t>
      </w:r>
      <w:r>
        <w:t>бітігінде</w:t>
      </w:r>
      <w:r>
        <w:rPr>
          <w:spacing w:val="-15"/>
        </w:rPr>
        <w:t xml:space="preserve"> </w:t>
      </w:r>
      <w:r>
        <w:t>31</w:t>
      </w:r>
      <w:r>
        <w:rPr>
          <w:spacing w:val="-16"/>
        </w:rPr>
        <w:t xml:space="preserve"> </w:t>
      </w:r>
      <w:r>
        <w:t>дауыссыз</w:t>
      </w:r>
      <w:r>
        <w:rPr>
          <w:spacing w:val="-15"/>
        </w:rPr>
        <w:t xml:space="preserve"> </w:t>
      </w:r>
      <w:r>
        <w:t>дыбыстың</w:t>
      </w:r>
      <w:r>
        <w:rPr>
          <w:spacing w:val="-14"/>
        </w:rPr>
        <w:t xml:space="preserve"> </w:t>
      </w:r>
      <w:r>
        <w:t>қолданылуы</w:t>
      </w:r>
      <w:r>
        <w:rPr>
          <w:spacing w:val="-14"/>
        </w:rPr>
        <w:t xml:space="preserve"> </w:t>
      </w:r>
      <w:r>
        <w:t>–</w:t>
      </w:r>
      <w:r>
        <w:rPr>
          <w:spacing w:val="-14"/>
        </w:rPr>
        <w:t xml:space="preserve"> </w:t>
      </w:r>
      <w:r>
        <w:t xml:space="preserve">армян және славян тілдерінің фонологиялық ықпалының дәлелі. Сөз соңындағы </w:t>
      </w:r>
      <w:r>
        <w:rPr>
          <w:i/>
        </w:rPr>
        <w:t xml:space="preserve">g </w:t>
      </w:r>
      <w:r>
        <w:t>дыбысының түсіп қалуы да фонетикалық бейімделудің бір көрінісі. Синтаксистік деңгейде сөйлем құрылысы классикалық түркі үлгісінен ауытқып, қазіргі гагауз түрік тіліне ұқсас сипат алған.</w:t>
      </w:r>
    </w:p>
    <w:p w:rsidR="00DF29B6" w:rsidRDefault="00C46E47">
      <w:pPr>
        <w:pStyle w:val="a3"/>
        <w:ind w:left="141" w:right="276" w:firstLine="708"/>
      </w:pPr>
      <w:r>
        <w:t>Қорытындылай</w:t>
      </w:r>
      <w:r>
        <w:rPr>
          <w:spacing w:val="-7"/>
        </w:rPr>
        <w:t xml:space="preserve"> </w:t>
      </w:r>
      <w:r>
        <w:t>келе,</w:t>
      </w:r>
      <w:r>
        <w:rPr>
          <w:spacing w:val="-9"/>
        </w:rPr>
        <w:t xml:space="preserve"> </w:t>
      </w:r>
      <w:r>
        <w:t>Ерсін</w:t>
      </w:r>
      <w:r>
        <w:rPr>
          <w:spacing w:val="-8"/>
        </w:rPr>
        <w:t xml:space="preserve"> </w:t>
      </w:r>
      <w:r>
        <w:t>Ақбұлыт</w:t>
      </w:r>
      <w:r>
        <w:rPr>
          <w:spacing w:val="-11"/>
        </w:rPr>
        <w:t xml:space="preserve"> </w:t>
      </w:r>
      <w:r>
        <w:t>бұл</w:t>
      </w:r>
      <w:r>
        <w:rPr>
          <w:spacing w:val="-12"/>
        </w:rPr>
        <w:t xml:space="preserve"> </w:t>
      </w:r>
      <w:r>
        <w:t>жазба</w:t>
      </w:r>
      <w:r>
        <w:rPr>
          <w:spacing w:val="-11"/>
        </w:rPr>
        <w:t xml:space="preserve"> </w:t>
      </w:r>
      <w:r>
        <w:t>мұраларды</w:t>
      </w:r>
      <w:r>
        <w:rPr>
          <w:spacing w:val="-10"/>
        </w:rPr>
        <w:t xml:space="preserve"> </w:t>
      </w:r>
      <w:r>
        <w:t>батыс</w:t>
      </w:r>
      <w:r>
        <w:rPr>
          <w:spacing w:val="-9"/>
        </w:rPr>
        <w:t xml:space="preserve"> </w:t>
      </w:r>
      <w:r>
        <w:t xml:space="preserve">қыпшақ тілдерінің бөгде мәдени ықпалдар арқылы қалыптасқан нұсқалары деп бағалайды. Зерттеу түркі тілдерінің тарихи дамуында фонетикалық бейімделу </w:t>
      </w:r>
      <w:r>
        <w:lastRenderedPageBreak/>
        <w:t>мен</w:t>
      </w:r>
      <w:r>
        <w:rPr>
          <w:spacing w:val="-13"/>
        </w:rPr>
        <w:t xml:space="preserve"> </w:t>
      </w:r>
      <w:r>
        <w:t>құрылымдық</w:t>
      </w:r>
      <w:r>
        <w:rPr>
          <w:spacing w:val="-13"/>
        </w:rPr>
        <w:t xml:space="preserve"> </w:t>
      </w:r>
      <w:r>
        <w:t>өзгерістердің</w:t>
      </w:r>
      <w:r>
        <w:rPr>
          <w:spacing w:val="-13"/>
        </w:rPr>
        <w:t xml:space="preserve"> </w:t>
      </w:r>
      <w:r>
        <w:t>табиғи</w:t>
      </w:r>
      <w:r>
        <w:rPr>
          <w:spacing w:val="-13"/>
        </w:rPr>
        <w:t xml:space="preserve"> </w:t>
      </w:r>
      <w:r>
        <w:t>эволюциялық</w:t>
      </w:r>
      <w:r>
        <w:rPr>
          <w:spacing w:val="-13"/>
        </w:rPr>
        <w:t xml:space="preserve"> </w:t>
      </w:r>
      <w:r>
        <w:t>процесін</w:t>
      </w:r>
      <w:r>
        <w:rPr>
          <w:spacing w:val="-13"/>
        </w:rPr>
        <w:t xml:space="preserve"> </w:t>
      </w:r>
      <w:r>
        <w:t>айқындап</w:t>
      </w:r>
      <w:r>
        <w:rPr>
          <w:spacing w:val="-13"/>
        </w:rPr>
        <w:t xml:space="preserve"> </w:t>
      </w:r>
      <w:r>
        <w:t>берген маңызды ғылыми еңбек болып табылады [92, 122].</w:t>
      </w:r>
    </w:p>
    <w:p w:rsidR="00DF29B6" w:rsidRDefault="00334F08" w:rsidP="00F42453">
      <w:pPr>
        <w:pStyle w:val="a3"/>
        <w:spacing w:line="322" w:lineRule="exact"/>
        <w:ind w:left="0" w:right="0" w:firstLine="0"/>
      </w:pPr>
      <w:r>
        <w:tab/>
        <w:t>Армян</w:t>
      </w:r>
      <w:r w:rsidRPr="00334F08">
        <w:t>-</w:t>
      </w:r>
      <w:r>
        <w:t>қ</w:t>
      </w:r>
      <w:r w:rsidRPr="00334F08">
        <w:t>ыпшақ жазба мұраларын осындай кешенді тарихи-лингвистикалық тұрғыдан бағалау кейінгі зерттеушілердің еңбектерінде де жалғасын тапты.</w:t>
      </w:r>
      <w:r w:rsidR="00C46E47">
        <w:t>Түркиялық</w:t>
      </w:r>
      <w:r w:rsidR="00C46E47">
        <w:rPr>
          <w:spacing w:val="71"/>
        </w:rPr>
        <w:t xml:space="preserve"> </w:t>
      </w:r>
      <w:r w:rsidR="00C46E47">
        <w:t>зерттеуші</w:t>
      </w:r>
      <w:r w:rsidR="00C46E47">
        <w:rPr>
          <w:spacing w:val="73"/>
        </w:rPr>
        <w:t xml:space="preserve"> </w:t>
      </w:r>
      <w:r w:rsidR="00C46E47">
        <w:t>Абдулкадир</w:t>
      </w:r>
      <w:r w:rsidR="00C46E47">
        <w:rPr>
          <w:spacing w:val="73"/>
        </w:rPr>
        <w:t xml:space="preserve"> </w:t>
      </w:r>
      <w:r w:rsidR="00C46E47">
        <w:t>Өзтүрік</w:t>
      </w:r>
      <w:r w:rsidR="00C46E47">
        <w:rPr>
          <w:spacing w:val="70"/>
        </w:rPr>
        <w:t xml:space="preserve"> </w:t>
      </w:r>
      <w:r w:rsidR="00C46E47">
        <w:t>2018</w:t>
      </w:r>
      <w:r w:rsidR="00C46E47">
        <w:rPr>
          <w:spacing w:val="71"/>
        </w:rPr>
        <w:t xml:space="preserve"> </w:t>
      </w:r>
      <w:r w:rsidR="00C46E47">
        <w:t>жылы</w:t>
      </w:r>
      <w:r w:rsidR="00C46E47">
        <w:rPr>
          <w:spacing w:val="71"/>
        </w:rPr>
        <w:t xml:space="preserve"> </w:t>
      </w:r>
      <w:r w:rsidR="00C46E47">
        <w:t>жарық</w:t>
      </w:r>
      <w:r w:rsidR="00C46E47">
        <w:rPr>
          <w:spacing w:val="71"/>
        </w:rPr>
        <w:t xml:space="preserve"> </w:t>
      </w:r>
      <w:r w:rsidR="00C46E47">
        <w:rPr>
          <w:spacing w:val="-2"/>
        </w:rPr>
        <w:t>көрген</w:t>
      </w:r>
      <w:r w:rsidR="00F42453">
        <w:t xml:space="preserve"> </w:t>
      </w:r>
      <w:r w:rsidR="00C46E47">
        <w:t>«Құман, Мәмлүк, Армян-қыпшақ және Қарай түрікшелеріндегі шақ пен рай жұрнақтарында байқалатын айырмашылықтар туралы» атты ғылыми мақаласында қыпшақ түрікшесінің төрт негізгі тармағын – Құман, Мәмлүк, Армян-қыпшақ</w:t>
      </w:r>
      <w:r w:rsidR="00C46E47">
        <w:rPr>
          <w:spacing w:val="-18"/>
        </w:rPr>
        <w:t xml:space="preserve"> </w:t>
      </w:r>
      <w:r w:rsidR="00C46E47">
        <w:t>және</w:t>
      </w:r>
      <w:r w:rsidR="00C46E47">
        <w:rPr>
          <w:spacing w:val="-17"/>
        </w:rPr>
        <w:t xml:space="preserve"> </w:t>
      </w:r>
      <w:r w:rsidR="00C46E47">
        <w:t>Қарай</w:t>
      </w:r>
      <w:r w:rsidR="00C46E47">
        <w:rPr>
          <w:spacing w:val="-18"/>
        </w:rPr>
        <w:t xml:space="preserve"> </w:t>
      </w:r>
      <w:r w:rsidR="00C46E47">
        <w:t>түрікшелерін</w:t>
      </w:r>
      <w:r w:rsidR="00C46E47">
        <w:rPr>
          <w:spacing w:val="-17"/>
        </w:rPr>
        <w:t xml:space="preserve"> </w:t>
      </w:r>
      <w:r w:rsidR="00C46E47">
        <w:t>морфологиялық</w:t>
      </w:r>
      <w:r w:rsidR="00C46E47">
        <w:rPr>
          <w:spacing w:val="-18"/>
        </w:rPr>
        <w:t xml:space="preserve"> </w:t>
      </w:r>
      <w:r w:rsidR="00C46E47">
        <w:t>және</w:t>
      </w:r>
      <w:r w:rsidR="00C46E47">
        <w:rPr>
          <w:spacing w:val="-17"/>
        </w:rPr>
        <w:t xml:space="preserve"> </w:t>
      </w:r>
      <w:r w:rsidR="00C46E47">
        <w:t>функционалдық тұрғыдан кешенді салыстырмалы зерттеу нысаны ретінде қарастырады. Автор зерттеу барысында шақ пен рай категорияларын қыпшақ тілдерінің грамматикалық жүйесіндегі негізгі көрсеткіштер ретінде алып, олардың формалық құрамы мен мағыналық қызметін өзара салыстыра талдайды.</w:t>
      </w:r>
    </w:p>
    <w:p w:rsidR="00111A4E" w:rsidRDefault="00C46E47" w:rsidP="00111A4E">
      <w:pPr>
        <w:pStyle w:val="a3"/>
        <w:ind w:left="140" w:right="280" w:firstLine="708"/>
      </w:pPr>
      <w:r>
        <w:t>Зерттеуде</w:t>
      </w:r>
      <w:r>
        <w:rPr>
          <w:spacing w:val="-10"/>
        </w:rPr>
        <w:t xml:space="preserve"> </w:t>
      </w:r>
      <w:r>
        <w:t>аталған</w:t>
      </w:r>
      <w:r>
        <w:rPr>
          <w:spacing w:val="-11"/>
        </w:rPr>
        <w:t xml:space="preserve"> </w:t>
      </w:r>
      <w:r>
        <w:t>диалектілердің</w:t>
      </w:r>
      <w:r>
        <w:rPr>
          <w:spacing w:val="-9"/>
        </w:rPr>
        <w:t xml:space="preserve"> </w:t>
      </w:r>
      <w:r>
        <w:t>шақ</w:t>
      </w:r>
      <w:r>
        <w:rPr>
          <w:spacing w:val="-9"/>
        </w:rPr>
        <w:t xml:space="preserve"> </w:t>
      </w:r>
      <w:r>
        <w:t>пен</w:t>
      </w:r>
      <w:r>
        <w:rPr>
          <w:spacing w:val="-9"/>
        </w:rPr>
        <w:t xml:space="preserve"> </w:t>
      </w:r>
      <w:r>
        <w:t>рай</w:t>
      </w:r>
      <w:r>
        <w:rPr>
          <w:spacing w:val="-9"/>
        </w:rPr>
        <w:t xml:space="preserve"> </w:t>
      </w:r>
      <w:r>
        <w:t>жүйесіндегі</w:t>
      </w:r>
      <w:r>
        <w:rPr>
          <w:spacing w:val="-9"/>
        </w:rPr>
        <w:t xml:space="preserve"> </w:t>
      </w:r>
      <w:r>
        <w:t>ортақ</w:t>
      </w:r>
      <w:r>
        <w:rPr>
          <w:spacing w:val="-12"/>
        </w:rPr>
        <w:t xml:space="preserve"> </w:t>
      </w:r>
      <w:r>
        <w:t>белгілер мен</w:t>
      </w:r>
      <w:r>
        <w:rPr>
          <w:spacing w:val="-11"/>
        </w:rPr>
        <w:t xml:space="preserve"> </w:t>
      </w:r>
      <w:r>
        <w:t>айырым</w:t>
      </w:r>
      <w:r>
        <w:rPr>
          <w:spacing w:val="-12"/>
        </w:rPr>
        <w:t xml:space="preserve"> </w:t>
      </w:r>
      <w:r>
        <w:t>тұстар</w:t>
      </w:r>
      <w:r>
        <w:rPr>
          <w:spacing w:val="-13"/>
        </w:rPr>
        <w:t xml:space="preserve"> </w:t>
      </w:r>
      <w:r>
        <w:t>жүйелі</w:t>
      </w:r>
      <w:r>
        <w:rPr>
          <w:spacing w:val="-11"/>
        </w:rPr>
        <w:t xml:space="preserve"> </w:t>
      </w:r>
      <w:r>
        <w:t>түрде</w:t>
      </w:r>
      <w:r>
        <w:rPr>
          <w:spacing w:val="-12"/>
        </w:rPr>
        <w:t xml:space="preserve"> </w:t>
      </w:r>
      <w:r>
        <w:t>сипатталып,</w:t>
      </w:r>
      <w:r>
        <w:rPr>
          <w:spacing w:val="-13"/>
        </w:rPr>
        <w:t xml:space="preserve"> </w:t>
      </w:r>
      <w:r>
        <w:t>олардың</w:t>
      </w:r>
      <w:r>
        <w:rPr>
          <w:spacing w:val="-11"/>
        </w:rPr>
        <w:t xml:space="preserve"> </w:t>
      </w:r>
      <w:r>
        <w:t>тарихи-лингвистикалық эволюциясы ғылыми тұрғыдан негізделеді. Мақалада қыпшақ тілінің бұл төрт нұсқасының бір тарихи-лингвистикалық негізден тарағаны нақты тілдік деректер арқылы дәлелденіп, сонымен бірге әрбір диалектінің өзіндік грамматикалық</w:t>
      </w:r>
      <w:r>
        <w:rPr>
          <w:spacing w:val="-15"/>
        </w:rPr>
        <w:t xml:space="preserve"> </w:t>
      </w:r>
      <w:r>
        <w:t>ерекшеліктері</w:t>
      </w:r>
      <w:r>
        <w:rPr>
          <w:spacing w:val="-15"/>
        </w:rPr>
        <w:t xml:space="preserve"> </w:t>
      </w:r>
      <w:r>
        <w:t>бар</w:t>
      </w:r>
      <w:r>
        <w:rPr>
          <w:spacing w:val="-15"/>
        </w:rPr>
        <w:t xml:space="preserve"> </w:t>
      </w:r>
      <w:r>
        <w:t>екені</w:t>
      </w:r>
      <w:r>
        <w:rPr>
          <w:spacing w:val="-15"/>
        </w:rPr>
        <w:t xml:space="preserve"> </w:t>
      </w:r>
      <w:r>
        <w:t>көрсетіледі.</w:t>
      </w:r>
      <w:r>
        <w:rPr>
          <w:spacing w:val="-16"/>
        </w:rPr>
        <w:t xml:space="preserve"> </w:t>
      </w:r>
      <w:r>
        <w:t>Автордың</w:t>
      </w:r>
      <w:r>
        <w:rPr>
          <w:spacing w:val="-17"/>
        </w:rPr>
        <w:t xml:space="preserve"> </w:t>
      </w:r>
      <w:r>
        <w:t>пайымдауынша, бұл</w:t>
      </w:r>
      <w:r>
        <w:rPr>
          <w:spacing w:val="66"/>
          <w:w w:val="150"/>
        </w:rPr>
        <w:t xml:space="preserve">  </w:t>
      </w:r>
      <w:r>
        <w:t>ерекшеліктер</w:t>
      </w:r>
      <w:r>
        <w:rPr>
          <w:spacing w:val="66"/>
          <w:w w:val="150"/>
        </w:rPr>
        <w:t xml:space="preserve">  </w:t>
      </w:r>
      <w:r>
        <w:t>диалектілердің</w:t>
      </w:r>
      <w:r>
        <w:rPr>
          <w:spacing w:val="66"/>
          <w:w w:val="150"/>
        </w:rPr>
        <w:t xml:space="preserve">  </w:t>
      </w:r>
      <w:r>
        <w:t>әртүрлі</w:t>
      </w:r>
      <w:r>
        <w:rPr>
          <w:spacing w:val="66"/>
          <w:w w:val="150"/>
        </w:rPr>
        <w:t xml:space="preserve">  </w:t>
      </w:r>
      <w:r>
        <w:t>әлеуметтік-мәдени</w:t>
      </w:r>
      <w:r>
        <w:rPr>
          <w:spacing w:val="66"/>
          <w:w w:val="150"/>
        </w:rPr>
        <w:t xml:space="preserve">  </w:t>
      </w:r>
      <w:r>
        <w:rPr>
          <w:spacing w:val="-2"/>
        </w:rPr>
        <w:t>ортада</w:t>
      </w:r>
      <w:r w:rsidR="00F42453">
        <w:rPr>
          <w:spacing w:val="-2"/>
        </w:rPr>
        <w:t xml:space="preserve"> </w:t>
      </w:r>
      <w:r>
        <w:t>қолданылуы, діни дәстүрлердің ықпалы, сондай-ақ географиялық факторлардың әсері нәтижесінде қалыптасқан.</w:t>
      </w:r>
      <w:r w:rsidR="00111A4E">
        <w:t xml:space="preserve"> </w:t>
      </w:r>
      <w:r w:rsidR="00111A4E" w:rsidRPr="00111A4E">
        <w:t xml:space="preserve">Аталған мәселелер </w:t>
      </w:r>
      <w:r w:rsidR="00111A4E">
        <w:t>армян</w:t>
      </w:r>
      <w:r w:rsidR="00111A4E" w:rsidRPr="00111A4E">
        <w:t>-</w:t>
      </w:r>
      <w:r w:rsidR="00111A4E">
        <w:t>қыпшақ тіл</w:t>
      </w:r>
      <w:r w:rsidR="00111A4E" w:rsidRPr="00111A4E">
        <w:t>інің грамматикалық жүйесін арнайы нысан еткен зерттеулерде тереңірек талданады.</w:t>
      </w:r>
    </w:p>
    <w:p w:rsidR="00DF29B6" w:rsidRDefault="00C46E47" w:rsidP="00111A4E">
      <w:pPr>
        <w:pStyle w:val="a3"/>
        <w:ind w:left="140" w:right="280" w:firstLine="708"/>
      </w:pPr>
      <w:r>
        <w:t>Абдулкадир Өзтүрік еңбегінің ғылыми маңызы қыпшақ тілдерінің ішкі морфологиялық</w:t>
      </w:r>
      <w:r>
        <w:rPr>
          <w:spacing w:val="-16"/>
        </w:rPr>
        <w:t xml:space="preserve"> </w:t>
      </w:r>
      <w:r>
        <w:t>жүйесіндегі</w:t>
      </w:r>
      <w:r>
        <w:rPr>
          <w:spacing w:val="-14"/>
        </w:rPr>
        <w:t xml:space="preserve"> </w:t>
      </w:r>
      <w:r>
        <w:t>тарихи</w:t>
      </w:r>
      <w:r>
        <w:rPr>
          <w:spacing w:val="-17"/>
        </w:rPr>
        <w:t xml:space="preserve"> </w:t>
      </w:r>
      <w:r>
        <w:t>сабақтастықты</w:t>
      </w:r>
      <w:r>
        <w:rPr>
          <w:spacing w:val="-15"/>
        </w:rPr>
        <w:t xml:space="preserve"> </w:t>
      </w:r>
      <w:r>
        <w:t>көрсетуімен</w:t>
      </w:r>
      <w:r>
        <w:rPr>
          <w:spacing w:val="-15"/>
        </w:rPr>
        <w:t xml:space="preserve"> </w:t>
      </w:r>
      <w:r>
        <w:t>қатар,</w:t>
      </w:r>
      <w:r>
        <w:rPr>
          <w:spacing w:val="-18"/>
        </w:rPr>
        <w:t xml:space="preserve"> </w:t>
      </w:r>
      <w:r>
        <w:t>олардың арасындағы диахрондық және синхрондық айырмашылықтарды</w:t>
      </w:r>
      <w:r>
        <w:rPr>
          <w:spacing w:val="-6"/>
        </w:rPr>
        <w:t xml:space="preserve"> </w:t>
      </w:r>
      <w:r>
        <w:t>нақты</w:t>
      </w:r>
      <w:r>
        <w:rPr>
          <w:spacing w:val="-6"/>
        </w:rPr>
        <w:t xml:space="preserve"> </w:t>
      </w:r>
      <w:r>
        <w:t>әрі</w:t>
      </w:r>
      <w:r>
        <w:rPr>
          <w:spacing w:val="-6"/>
        </w:rPr>
        <w:t xml:space="preserve"> </w:t>
      </w:r>
      <w:r>
        <w:t>дәйекті</w:t>
      </w:r>
      <w:r>
        <w:rPr>
          <w:spacing w:val="-4"/>
        </w:rPr>
        <w:t xml:space="preserve"> </w:t>
      </w:r>
      <w:r>
        <w:t>түрде</w:t>
      </w:r>
      <w:r>
        <w:rPr>
          <w:spacing w:val="-7"/>
        </w:rPr>
        <w:t xml:space="preserve"> </w:t>
      </w:r>
      <w:r>
        <w:t>сипаттауында</w:t>
      </w:r>
      <w:r>
        <w:rPr>
          <w:spacing w:val="-7"/>
        </w:rPr>
        <w:t xml:space="preserve"> </w:t>
      </w:r>
      <w:r>
        <w:t xml:space="preserve">көрінеді. Ғалымның тұжырымынша, қыпшақ тілдеріндегі шақ пен рай категорияларының негізі ортақ болғанымен, әр диалект бұл грамматикалық жүйені өзіне тән тілдік, мәдени және коммуникативтік қажеттіліктерге сәйкес </w:t>
      </w:r>
      <w:r>
        <w:rPr>
          <w:spacing w:val="-2"/>
        </w:rPr>
        <w:t>дамытқан.</w:t>
      </w:r>
    </w:p>
    <w:p w:rsidR="00DF29B6" w:rsidRDefault="00C46E47">
      <w:pPr>
        <w:pStyle w:val="a3"/>
        <w:ind w:right="279" w:firstLine="707"/>
      </w:pPr>
      <w:r>
        <w:t>Зерттеу нәтижелері түркі тілдері арасындағы диахрондық сабақтастық пен синхрондық әртүрліліктің нақты сипатын ашып көрсетіп, қыпшақ тілдерінің тарихи морфологиясын зерделеуде құнды теориялық және деректік негіз ұсынады. Автор шақ пен рай категорияларының даму жолдарын нақты мысалдар арқылы дәлелдей отырып, қыпшақ тілдерінің грамматикалық құрылымын салыстырмалы-тарихи тұрғыдан зерттеуге елеулі үлес қосқанын көрсетеді [93].</w:t>
      </w:r>
    </w:p>
    <w:p w:rsidR="00DF29B6" w:rsidRDefault="00111A4E">
      <w:pPr>
        <w:pStyle w:val="a3"/>
        <w:ind w:firstLine="777"/>
      </w:pPr>
      <w:r>
        <w:t>Армян</w:t>
      </w:r>
      <w:r w:rsidRPr="00111A4E">
        <w:t>-</w:t>
      </w:r>
      <w:r>
        <w:t>қ</w:t>
      </w:r>
      <w:r w:rsidRPr="00111A4E">
        <w:t>ыпшақ тілдерінің тарихи дамуын кешенді түрде тану үшін грамматикалық құрылыммен қатар, олардың лексика-семантикалық жүйесін де арнайы қарастыру маңызды.</w:t>
      </w:r>
      <w:r>
        <w:t xml:space="preserve"> </w:t>
      </w:r>
      <w:r w:rsidR="00C46E47">
        <w:t xml:space="preserve">Түркиялық профессор Жан Өзгүрдің «Қыпшақ </w:t>
      </w:r>
      <w:r w:rsidR="00CD116A">
        <w:t xml:space="preserve">тілінде </w:t>
      </w:r>
      <w:r w:rsidR="00C46E47">
        <w:t>гі синоним сөздер» атты мақаласы көне қыпшақ түрік тіліндегі синонимдік қатарлардың табиғатын, олардың қалыптасу жолдары мен тарихи-лингвистикалық мәнін кешенді түрде зерделеуге арналған ғылыми зерттеу болып табылады. Автор зерттеу</w:t>
      </w:r>
      <w:r w:rsidR="00C46E47">
        <w:rPr>
          <w:spacing w:val="-3"/>
        </w:rPr>
        <w:t xml:space="preserve"> </w:t>
      </w:r>
      <w:r w:rsidR="00C46E47">
        <w:t>нысаны</w:t>
      </w:r>
      <w:r w:rsidR="00C46E47">
        <w:rPr>
          <w:spacing w:val="-1"/>
        </w:rPr>
        <w:t xml:space="preserve"> </w:t>
      </w:r>
      <w:r w:rsidR="00C46E47">
        <w:t xml:space="preserve">ретінде </w:t>
      </w:r>
      <w:r w:rsidR="00C46E47" w:rsidRPr="00111A4E">
        <w:t>Kitābü‘l-Ġdrāk</w:t>
      </w:r>
      <w:r w:rsidR="00C46E47" w:rsidRPr="00111A4E">
        <w:rPr>
          <w:spacing w:val="-1"/>
        </w:rPr>
        <w:t xml:space="preserve"> </w:t>
      </w:r>
      <w:r w:rsidR="00C46E47" w:rsidRPr="00111A4E">
        <w:t xml:space="preserve">lī-Lisāni‘l-Etrak </w:t>
      </w:r>
      <w:r w:rsidR="00C46E47" w:rsidRPr="00111A4E">
        <w:lastRenderedPageBreak/>
        <w:t>(Kİ)</w:t>
      </w:r>
      <w:r w:rsidR="00C46E47">
        <w:rPr>
          <w:i/>
          <w:spacing w:val="-1"/>
        </w:rPr>
        <w:t xml:space="preserve"> </w:t>
      </w:r>
      <w:r w:rsidR="00C46E47">
        <w:t>атты ортағасырлық лексика-грамматикалық сөздікті алып, қыпшақ тіліндегі синонимдердің құрылымдық және семантикалық ерекшеліктерін айқындауды, сондай-ақ олардың қазіргі түркі тілдерімен сабақтастығын анықтауды мақсат етеді.</w:t>
      </w:r>
    </w:p>
    <w:p w:rsidR="00DF29B6" w:rsidRDefault="00C46E47">
      <w:pPr>
        <w:pStyle w:val="a3"/>
        <w:ind w:right="276" w:firstLine="708"/>
      </w:pPr>
      <w:r>
        <w:t>Мақалада қыпшақ тілі тарихи-лингвистикалық тұрғыдан үш негізгі диалектілік тармаққа бөлініп қарастырылады: дала қыпшақ тілі (құман тілі), мәмлүк қыпшақ тілі және армян-қыпшақ тілі. Бұл жіктеу қыпшақ тілдерінің географиялық таралуын, тарихи даму жолдарын және әртүрлі әлеуметтік- мәдени ортада қалыптасқан тілдік ерекшеліктерін көрсетуге мүмкіндік береді.</w:t>
      </w:r>
    </w:p>
    <w:p w:rsidR="00DF29B6" w:rsidRDefault="00C46E47">
      <w:pPr>
        <w:pStyle w:val="a3"/>
        <w:ind w:firstLine="707"/>
      </w:pPr>
      <w:r>
        <w:t>Зерттеу негізіне алынған Kitābü‘l-Ġdrāk lī-Lisāni‘l-Etrak сөздігі шамамен үш мыңнан астам лексеманы қамтитын, тарихи тұрғыдан аса құнды лексикографиялық дереккөз ретінде сипатталады. Сөздікте қыпшақ тілдік материалы негізгі қабатты құрағанымен, онда оғыз, түрікмен, қараханлы және хорезм тілдеріне тән элементтердің де аралас берілуі түркі тілдерінің өзара ықпалдастығы мен тарихи тілдік байланыстарын айқын көрсетеді. Автор осы деректер негізінде қыпшақ тіліндегі синонимдердің көпқабатты сипатын, мағыналық</w:t>
      </w:r>
      <w:r>
        <w:rPr>
          <w:spacing w:val="-9"/>
        </w:rPr>
        <w:t xml:space="preserve"> </w:t>
      </w:r>
      <w:r>
        <w:t>жіктелуін</w:t>
      </w:r>
      <w:r>
        <w:rPr>
          <w:spacing w:val="-9"/>
        </w:rPr>
        <w:t xml:space="preserve"> </w:t>
      </w:r>
      <w:r>
        <w:t>және</w:t>
      </w:r>
      <w:r>
        <w:rPr>
          <w:spacing w:val="-10"/>
        </w:rPr>
        <w:t xml:space="preserve"> </w:t>
      </w:r>
      <w:r>
        <w:t>варианттылық</w:t>
      </w:r>
      <w:r>
        <w:rPr>
          <w:spacing w:val="-9"/>
        </w:rPr>
        <w:t xml:space="preserve"> </w:t>
      </w:r>
      <w:r>
        <w:t>құбылысын</w:t>
      </w:r>
      <w:r>
        <w:rPr>
          <w:spacing w:val="-9"/>
        </w:rPr>
        <w:t xml:space="preserve"> </w:t>
      </w:r>
      <w:r>
        <w:t>талдай</w:t>
      </w:r>
      <w:r>
        <w:rPr>
          <w:spacing w:val="-9"/>
        </w:rPr>
        <w:t xml:space="preserve"> </w:t>
      </w:r>
      <w:r>
        <w:t>отырып,</w:t>
      </w:r>
      <w:r>
        <w:rPr>
          <w:spacing w:val="-10"/>
        </w:rPr>
        <w:t xml:space="preserve"> </w:t>
      </w:r>
      <w:r>
        <w:t>олардың көне түркі тілдік жүйедегі орны мен дамуын ғылыми тұрғыдан негіздейді.</w:t>
      </w:r>
    </w:p>
    <w:p w:rsidR="00111A4E" w:rsidRDefault="00C46E47" w:rsidP="00111A4E">
      <w:pPr>
        <w:pStyle w:val="a3"/>
        <w:ind w:right="277" w:firstLine="707"/>
      </w:pPr>
      <w:r>
        <w:t>Автор синонимдерді екі негізгі топқа бөледі: біріншісі –</w:t>
      </w:r>
      <w:r>
        <w:rPr>
          <w:spacing w:val="40"/>
        </w:rPr>
        <w:t xml:space="preserve"> </w:t>
      </w:r>
      <w:r>
        <w:t>туыстық байланысы</w:t>
      </w:r>
      <w:r>
        <w:rPr>
          <w:spacing w:val="-1"/>
        </w:rPr>
        <w:t xml:space="preserve"> </w:t>
      </w:r>
      <w:r>
        <w:t>бар және жоқ тілдерден енген сөздер, екіншісі – бір сөздің</w:t>
      </w:r>
      <w:r>
        <w:rPr>
          <w:spacing w:val="-1"/>
        </w:rPr>
        <w:t xml:space="preserve"> </w:t>
      </w:r>
      <w:r>
        <w:t xml:space="preserve">бірнеше нұсқада жазылуы, яғни фонетикалық және орфографиялық варианттар. Мәселен, </w:t>
      </w:r>
      <w:r>
        <w:rPr>
          <w:i/>
        </w:rPr>
        <w:t xml:space="preserve">aġı ~ cömert </w:t>
      </w:r>
      <w:r>
        <w:t xml:space="preserve">(«жомарт»), </w:t>
      </w:r>
      <w:r>
        <w:rPr>
          <w:i/>
        </w:rPr>
        <w:t xml:space="preserve">alp ~ yigit </w:t>
      </w:r>
      <w:r>
        <w:t xml:space="preserve">(«батыр»), </w:t>
      </w:r>
      <w:r>
        <w:rPr>
          <w:i/>
        </w:rPr>
        <w:t xml:space="preserve">armaġan ~ baḫşiş </w:t>
      </w:r>
      <w:r>
        <w:t>(«сыйлық»),</w:t>
      </w:r>
      <w:r>
        <w:rPr>
          <w:spacing w:val="65"/>
          <w:w w:val="150"/>
        </w:rPr>
        <w:t xml:space="preserve"> </w:t>
      </w:r>
      <w:r>
        <w:rPr>
          <w:i/>
        </w:rPr>
        <w:t>balçıḳ</w:t>
      </w:r>
      <w:r>
        <w:rPr>
          <w:i/>
          <w:spacing w:val="65"/>
          <w:w w:val="150"/>
        </w:rPr>
        <w:t xml:space="preserve"> </w:t>
      </w:r>
      <w:r>
        <w:rPr>
          <w:i/>
        </w:rPr>
        <w:t>~</w:t>
      </w:r>
      <w:r>
        <w:rPr>
          <w:i/>
          <w:spacing w:val="66"/>
          <w:w w:val="150"/>
        </w:rPr>
        <w:t xml:space="preserve"> </w:t>
      </w:r>
      <w:r>
        <w:rPr>
          <w:i/>
        </w:rPr>
        <w:t>çamur</w:t>
      </w:r>
      <w:r>
        <w:rPr>
          <w:i/>
          <w:spacing w:val="68"/>
          <w:w w:val="150"/>
        </w:rPr>
        <w:t xml:space="preserve"> </w:t>
      </w:r>
      <w:r>
        <w:t>(«балшық»)</w:t>
      </w:r>
      <w:r>
        <w:rPr>
          <w:spacing w:val="67"/>
          <w:w w:val="150"/>
        </w:rPr>
        <w:t xml:space="preserve"> </w:t>
      </w:r>
      <w:r>
        <w:t>сияқты</w:t>
      </w:r>
      <w:r>
        <w:rPr>
          <w:spacing w:val="68"/>
          <w:w w:val="150"/>
        </w:rPr>
        <w:t xml:space="preserve"> </w:t>
      </w:r>
      <w:r>
        <w:t>мысалдар</w:t>
      </w:r>
      <w:r>
        <w:rPr>
          <w:spacing w:val="69"/>
          <w:w w:val="150"/>
        </w:rPr>
        <w:t xml:space="preserve"> </w:t>
      </w:r>
      <w:r>
        <w:rPr>
          <w:spacing w:val="-2"/>
        </w:rPr>
        <w:t>синонимдердің</w:t>
      </w:r>
      <w:r w:rsidR="00111A4E">
        <w:rPr>
          <w:spacing w:val="-2"/>
        </w:rPr>
        <w:t xml:space="preserve"> </w:t>
      </w:r>
      <w:r>
        <w:t>көпқабатты ле</w:t>
      </w:r>
      <w:r w:rsidR="00111A4E">
        <w:t xml:space="preserve">ксикалық қатынастар нәтижесінде </w:t>
      </w:r>
      <w:r>
        <w:t>қалыптасқанын дәлелдейді. Ал</w:t>
      </w:r>
      <w:r>
        <w:rPr>
          <w:spacing w:val="-4"/>
        </w:rPr>
        <w:t xml:space="preserve"> </w:t>
      </w:r>
      <w:r>
        <w:rPr>
          <w:i/>
        </w:rPr>
        <w:t>aġla-</w:t>
      </w:r>
      <w:r>
        <w:rPr>
          <w:i/>
          <w:spacing w:val="-3"/>
        </w:rPr>
        <w:t xml:space="preserve"> </w:t>
      </w:r>
      <w:r>
        <w:rPr>
          <w:i/>
        </w:rPr>
        <w:t>~</w:t>
      </w:r>
      <w:r>
        <w:rPr>
          <w:i/>
          <w:spacing w:val="-4"/>
        </w:rPr>
        <w:t xml:space="preserve"> </w:t>
      </w:r>
      <w:r>
        <w:rPr>
          <w:i/>
        </w:rPr>
        <w:t>ıġla</w:t>
      </w:r>
      <w:r>
        <w:t>-</w:t>
      </w:r>
      <w:r>
        <w:rPr>
          <w:spacing w:val="-3"/>
        </w:rPr>
        <w:t xml:space="preserve"> </w:t>
      </w:r>
      <w:r>
        <w:t>(«жылау»),</w:t>
      </w:r>
      <w:r>
        <w:rPr>
          <w:spacing w:val="-4"/>
        </w:rPr>
        <w:t xml:space="preserve"> </w:t>
      </w:r>
      <w:r>
        <w:rPr>
          <w:i/>
        </w:rPr>
        <w:t>beg</w:t>
      </w:r>
      <w:r>
        <w:rPr>
          <w:i/>
          <w:spacing w:val="-2"/>
        </w:rPr>
        <w:t xml:space="preserve"> </w:t>
      </w:r>
      <w:r>
        <w:rPr>
          <w:i/>
        </w:rPr>
        <w:t>~</w:t>
      </w:r>
      <w:r>
        <w:rPr>
          <w:i/>
          <w:spacing w:val="-4"/>
        </w:rPr>
        <w:t xml:space="preserve"> </w:t>
      </w:r>
      <w:r>
        <w:rPr>
          <w:i/>
        </w:rPr>
        <w:t>bey</w:t>
      </w:r>
      <w:r>
        <w:rPr>
          <w:i/>
          <w:spacing w:val="-3"/>
        </w:rPr>
        <w:t xml:space="preserve"> </w:t>
      </w:r>
      <w:r>
        <w:t>(«мырза»),</w:t>
      </w:r>
      <w:r>
        <w:rPr>
          <w:spacing w:val="-3"/>
        </w:rPr>
        <w:t xml:space="preserve"> </w:t>
      </w:r>
      <w:r>
        <w:rPr>
          <w:i/>
        </w:rPr>
        <w:t>dil</w:t>
      </w:r>
      <w:r>
        <w:rPr>
          <w:i/>
          <w:spacing w:val="-2"/>
        </w:rPr>
        <w:t xml:space="preserve"> </w:t>
      </w:r>
      <w:r>
        <w:rPr>
          <w:i/>
        </w:rPr>
        <w:t>~</w:t>
      </w:r>
      <w:r>
        <w:rPr>
          <w:i/>
          <w:spacing w:val="-4"/>
        </w:rPr>
        <w:t xml:space="preserve"> </w:t>
      </w:r>
      <w:r>
        <w:rPr>
          <w:i/>
        </w:rPr>
        <w:t>til</w:t>
      </w:r>
      <w:r>
        <w:rPr>
          <w:i/>
          <w:spacing w:val="-2"/>
        </w:rPr>
        <w:t xml:space="preserve"> </w:t>
      </w:r>
      <w:r>
        <w:t>(«тіл»)</w:t>
      </w:r>
      <w:r>
        <w:rPr>
          <w:spacing w:val="-3"/>
        </w:rPr>
        <w:t xml:space="preserve"> </w:t>
      </w:r>
      <w:r>
        <w:t>тәрізді</w:t>
      </w:r>
      <w:r>
        <w:rPr>
          <w:spacing w:val="-2"/>
        </w:rPr>
        <w:t xml:space="preserve"> </w:t>
      </w:r>
      <w:r>
        <w:t>нұсқалар қыпшақ тілінің фонетикалық ерекшеліктерін және жазу дәстүрінің қалыптасу үдерісін көрсетеді.</w:t>
      </w:r>
      <w:r w:rsidR="00111A4E">
        <w:t xml:space="preserve"> </w:t>
      </w:r>
    </w:p>
    <w:p w:rsidR="00DF29B6" w:rsidRDefault="00C46E47" w:rsidP="00111A4E">
      <w:pPr>
        <w:pStyle w:val="a3"/>
        <w:ind w:right="277" w:firstLine="707"/>
      </w:pPr>
      <w:r>
        <w:t>Зерттеу</w:t>
      </w:r>
      <w:r>
        <w:rPr>
          <w:spacing w:val="-2"/>
        </w:rPr>
        <w:t xml:space="preserve"> </w:t>
      </w:r>
      <w:r>
        <w:t xml:space="preserve">нәтижесінде </w:t>
      </w:r>
      <w:r w:rsidR="002C0BC2" w:rsidRPr="002C0BC2">
        <w:t>а</w:t>
      </w:r>
      <w:r w:rsidR="00111A4E" w:rsidRPr="00111A4E">
        <w:t xml:space="preserve">рмян-қыпшақ </w:t>
      </w:r>
      <w:r>
        <w:t>тілінің сөздік қорының бай әрі көп қабатты екендігі анықталған. Синонимдер тек мағыналық ұқсастықты ғана емес, сонымен қатар мәдени және стильдік реңктерді де қамтиды. Мұндай деректер қазіргі қазақ, қарақалпақ, ноғай, татар, башқұрт тілдерімен ортақ түбірлер мен мағыналас сөздердің тарихи сабақтастығын айқындауға мүмкіндік береді.</w:t>
      </w:r>
    </w:p>
    <w:p w:rsidR="00DF29B6" w:rsidRPr="00111A4E" w:rsidRDefault="00C46E47" w:rsidP="00111A4E">
      <w:pPr>
        <w:pStyle w:val="a3"/>
        <w:tabs>
          <w:tab w:val="left" w:pos="1157"/>
          <w:tab w:val="left" w:pos="1644"/>
          <w:tab w:val="left" w:pos="2376"/>
          <w:tab w:val="left" w:pos="2846"/>
          <w:tab w:val="left" w:pos="4193"/>
          <w:tab w:val="left" w:pos="4606"/>
          <w:tab w:val="left" w:pos="6497"/>
          <w:tab w:val="left" w:pos="7310"/>
          <w:tab w:val="left" w:pos="8102"/>
          <w:tab w:val="left" w:pos="9057"/>
          <w:tab w:val="left" w:pos="9189"/>
        </w:tabs>
        <w:ind w:left="0" w:right="275" w:firstLine="708"/>
        <w:rPr>
          <w:spacing w:val="-4"/>
        </w:rPr>
      </w:pPr>
      <w:r>
        <w:t>Зерттеуде</w:t>
      </w:r>
      <w:r>
        <w:rPr>
          <w:spacing w:val="80"/>
        </w:rPr>
        <w:t xml:space="preserve"> </w:t>
      </w:r>
      <w:r>
        <w:t>ұсынылған</w:t>
      </w:r>
      <w:r>
        <w:rPr>
          <w:spacing w:val="80"/>
        </w:rPr>
        <w:t xml:space="preserve"> </w:t>
      </w:r>
      <w:r>
        <w:t>тұжырымдар</w:t>
      </w:r>
      <w:r>
        <w:rPr>
          <w:spacing w:val="80"/>
        </w:rPr>
        <w:t xml:space="preserve"> </w:t>
      </w:r>
      <w:r>
        <w:t>тілінің</w:t>
      </w:r>
      <w:r>
        <w:rPr>
          <w:spacing w:val="80"/>
        </w:rPr>
        <w:t xml:space="preserve"> </w:t>
      </w:r>
      <w:r>
        <w:t>сөздік</w:t>
      </w:r>
      <w:r>
        <w:rPr>
          <w:spacing w:val="80"/>
        </w:rPr>
        <w:t xml:space="preserve"> </w:t>
      </w:r>
      <w:r>
        <w:t>қорының</w:t>
      </w:r>
      <w:r>
        <w:rPr>
          <w:spacing w:val="40"/>
        </w:rPr>
        <w:t xml:space="preserve"> </w:t>
      </w:r>
      <w:r>
        <w:t>көпқабатты</w:t>
      </w:r>
      <w:r>
        <w:rPr>
          <w:spacing w:val="40"/>
        </w:rPr>
        <w:t xml:space="preserve"> </w:t>
      </w:r>
      <w:r>
        <w:t>сипатын,</w:t>
      </w:r>
      <w:r>
        <w:rPr>
          <w:spacing w:val="40"/>
        </w:rPr>
        <w:t xml:space="preserve"> </w:t>
      </w:r>
      <w:r>
        <w:t>лексикалық</w:t>
      </w:r>
      <w:r>
        <w:rPr>
          <w:spacing w:val="40"/>
        </w:rPr>
        <w:t xml:space="preserve"> </w:t>
      </w:r>
      <w:r>
        <w:t>варианттылық</w:t>
      </w:r>
      <w:r>
        <w:rPr>
          <w:spacing w:val="40"/>
        </w:rPr>
        <w:t xml:space="preserve"> </w:t>
      </w:r>
      <w:r>
        <w:t>пен</w:t>
      </w:r>
      <w:r>
        <w:rPr>
          <w:spacing w:val="40"/>
        </w:rPr>
        <w:t xml:space="preserve"> </w:t>
      </w:r>
      <w:r>
        <w:t>мағыналық</w:t>
      </w:r>
      <w:r>
        <w:rPr>
          <w:spacing w:val="40"/>
        </w:rPr>
        <w:t xml:space="preserve"> </w:t>
      </w:r>
      <w:r>
        <w:t xml:space="preserve">жіктелудің тарихи негіздерін ашуға мүмкіндік береді. Бұл зерттеу қыпшақ тілі мен қазіргі </w:t>
      </w:r>
      <w:r>
        <w:rPr>
          <w:spacing w:val="-4"/>
        </w:rPr>
        <w:t>түркі</w:t>
      </w:r>
      <w:r w:rsidR="00C46061" w:rsidRPr="00C46061">
        <w:t xml:space="preserve"> </w:t>
      </w:r>
      <w:r>
        <w:rPr>
          <w:spacing w:val="-2"/>
        </w:rPr>
        <w:t>тілдері</w:t>
      </w:r>
      <w:r>
        <w:tab/>
      </w:r>
      <w:r>
        <w:rPr>
          <w:spacing w:val="-2"/>
        </w:rPr>
        <w:t>арасындағы</w:t>
      </w:r>
      <w:r>
        <w:tab/>
      </w:r>
      <w:r>
        <w:rPr>
          <w:spacing w:val="-2"/>
        </w:rPr>
        <w:t>лексика-семантикалық</w:t>
      </w:r>
      <w:r w:rsidR="00C46061" w:rsidRPr="00C46061">
        <w:t xml:space="preserve"> </w:t>
      </w:r>
      <w:r>
        <w:rPr>
          <w:spacing w:val="-2"/>
        </w:rPr>
        <w:t>ұқсастықтар</w:t>
      </w:r>
      <w:r w:rsidR="00C46061" w:rsidRPr="00C46061">
        <w:t xml:space="preserve"> </w:t>
      </w:r>
      <w:r w:rsidR="00C46061">
        <w:rPr>
          <w:spacing w:val="-4"/>
        </w:rPr>
        <w:t>мен</w:t>
      </w:r>
      <w:r w:rsidR="00C46061" w:rsidRPr="00C46061">
        <w:rPr>
          <w:spacing w:val="-4"/>
        </w:rPr>
        <w:t xml:space="preserve"> </w:t>
      </w:r>
      <w:r>
        <w:t>айырмашы</w:t>
      </w:r>
      <w:r w:rsidR="00C46061" w:rsidRPr="00C46061">
        <w:t>-</w:t>
      </w:r>
      <w:r>
        <w:t>лықтарды</w:t>
      </w:r>
      <w:r>
        <w:rPr>
          <w:spacing w:val="-9"/>
        </w:rPr>
        <w:t xml:space="preserve"> </w:t>
      </w:r>
      <w:r>
        <w:t>салыстырмалы</w:t>
      </w:r>
      <w:r>
        <w:rPr>
          <w:spacing w:val="-9"/>
        </w:rPr>
        <w:t xml:space="preserve"> </w:t>
      </w:r>
      <w:r>
        <w:t>тұрғыдан</w:t>
      </w:r>
      <w:r>
        <w:rPr>
          <w:spacing w:val="-9"/>
        </w:rPr>
        <w:t xml:space="preserve"> </w:t>
      </w:r>
      <w:r>
        <w:t>зерделеуге</w:t>
      </w:r>
      <w:r>
        <w:rPr>
          <w:spacing w:val="-10"/>
        </w:rPr>
        <w:t xml:space="preserve"> </w:t>
      </w:r>
      <w:r>
        <w:t>бағытталған</w:t>
      </w:r>
      <w:r>
        <w:rPr>
          <w:spacing w:val="-12"/>
        </w:rPr>
        <w:t xml:space="preserve"> </w:t>
      </w:r>
      <w:r>
        <w:t>болашақ ғылыми</w:t>
      </w:r>
      <w:r>
        <w:rPr>
          <w:spacing w:val="80"/>
        </w:rPr>
        <w:t xml:space="preserve"> </w:t>
      </w:r>
      <w:r>
        <w:t>ізденістер</w:t>
      </w:r>
      <w:r>
        <w:rPr>
          <w:spacing w:val="80"/>
        </w:rPr>
        <w:t xml:space="preserve"> </w:t>
      </w:r>
      <w:r>
        <w:t>үшін</w:t>
      </w:r>
      <w:r>
        <w:rPr>
          <w:spacing w:val="80"/>
        </w:rPr>
        <w:t xml:space="preserve"> </w:t>
      </w:r>
      <w:r>
        <w:t>теориялық</w:t>
      </w:r>
      <w:r>
        <w:rPr>
          <w:spacing w:val="80"/>
        </w:rPr>
        <w:t xml:space="preserve"> </w:t>
      </w:r>
      <w:r>
        <w:t>және</w:t>
      </w:r>
      <w:r>
        <w:rPr>
          <w:spacing w:val="80"/>
        </w:rPr>
        <w:t xml:space="preserve"> </w:t>
      </w:r>
      <w:r>
        <w:t>әдіснамалық</w:t>
      </w:r>
      <w:r>
        <w:rPr>
          <w:spacing w:val="80"/>
        </w:rPr>
        <w:t xml:space="preserve"> </w:t>
      </w:r>
      <w:r>
        <w:t>негіз</w:t>
      </w:r>
      <w:r>
        <w:rPr>
          <w:spacing w:val="80"/>
        </w:rPr>
        <w:t xml:space="preserve"> </w:t>
      </w:r>
      <w:r>
        <w:t>бола</w:t>
      </w:r>
      <w:r>
        <w:rPr>
          <w:spacing w:val="80"/>
        </w:rPr>
        <w:t xml:space="preserve"> </w:t>
      </w:r>
      <w:r w:rsidR="00111A4E">
        <w:t xml:space="preserve">алады </w:t>
      </w:r>
      <w:r>
        <w:rPr>
          <w:spacing w:val="-4"/>
        </w:rPr>
        <w:t>[94].</w:t>
      </w:r>
      <w:r w:rsidR="00C46061">
        <w:rPr>
          <w:spacing w:val="-4"/>
        </w:rPr>
        <w:t xml:space="preserve"> </w:t>
      </w:r>
    </w:p>
    <w:p w:rsidR="00DF29B6" w:rsidRDefault="00C46E47">
      <w:pPr>
        <w:pStyle w:val="a3"/>
      </w:pPr>
      <w:r>
        <w:t>Армян-қыпшақ</w:t>
      </w:r>
      <w:r>
        <w:rPr>
          <w:spacing w:val="-8"/>
        </w:rPr>
        <w:t xml:space="preserve"> </w:t>
      </w:r>
      <w:r>
        <w:t>жазба</w:t>
      </w:r>
      <w:r>
        <w:rPr>
          <w:spacing w:val="-8"/>
        </w:rPr>
        <w:t xml:space="preserve"> </w:t>
      </w:r>
      <w:r>
        <w:t>ескерткіштері</w:t>
      </w:r>
      <w:r>
        <w:rPr>
          <w:spacing w:val="-7"/>
        </w:rPr>
        <w:t xml:space="preserve"> </w:t>
      </w:r>
      <w:r>
        <w:t>қазіргі</w:t>
      </w:r>
      <w:r>
        <w:rPr>
          <w:spacing w:val="-7"/>
        </w:rPr>
        <w:t xml:space="preserve"> </w:t>
      </w:r>
      <w:r>
        <w:t>түркітану,</w:t>
      </w:r>
      <w:r>
        <w:rPr>
          <w:spacing w:val="-9"/>
        </w:rPr>
        <w:t xml:space="preserve"> </w:t>
      </w:r>
      <w:r>
        <w:t>тарихи</w:t>
      </w:r>
      <w:r>
        <w:rPr>
          <w:spacing w:val="-7"/>
        </w:rPr>
        <w:t xml:space="preserve"> </w:t>
      </w:r>
      <w:r>
        <w:t>лингвистика және этнолингвистика ғылымдары үшін маңызды дереккөз ретінде бағаланып, түркі тілдерінің даму заңдылықтарын, тілдік байланыстар мен мәдени синтез үдерістерін тереңірек зерделеуге негіз қалайды. Осы ғылыми үдерістің қалыптасуы мен даму динамикасы төменде армян-қыпшақ тілін зерттеудің негізгі кезеңдері арқылы жүйеленіп көрсетіледі (Кесте 3).</w:t>
      </w:r>
    </w:p>
    <w:p w:rsidR="00DF29B6" w:rsidRDefault="00C46E47">
      <w:pPr>
        <w:pStyle w:val="a3"/>
        <w:spacing w:before="321"/>
        <w:ind w:left="708" w:right="0" w:firstLine="0"/>
        <w:jc w:val="left"/>
      </w:pPr>
      <w:r>
        <w:lastRenderedPageBreak/>
        <w:t>Кесте</w:t>
      </w:r>
      <w:r>
        <w:rPr>
          <w:spacing w:val="61"/>
        </w:rPr>
        <w:t xml:space="preserve"> </w:t>
      </w:r>
      <w:r>
        <w:t>3</w:t>
      </w:r>
      <w:r>
        <w:rPr>
          <w:spacing w:val="65"/>
        </w:rPr>
        <w:t xml:space="preserve"> </w:t>
      </w:r>
      <w:r>
        <w:t>–</w:t>
      </w:r>
      <w:r>
        <w:rPr>
          <w:spacing w:val="65"/>
        </w:rPr>
        <w:t xml:space="preserve"> </w:t>
      </w:r>
      <w:r>
        <w:t>Армян-қыпшақ</w:t>
      </w:r>
      <w:r>
        <w:rPr>
          <w:spacing w:val="-4"/>
        </w:rPr>
        <w:t xml:space="preserve"> </w:t>
      </w:r>
      <w:r>
        <w:t>тілін</w:t>
      </w:r>
      <w:r>
        <w:rPr>
          <w:spacing w:val="-2"/>
        </w:rPr>
        <w:t xml:space="preserve"> </w:t>
      </w:r>
      <w:r>
        <w:t>зерттеу</w:t>
      </w:r>
      <w:r>
        <w:rPr>
          <w:spacing w:val="-7"/>
        </w:rPr>
        <w:t xml:space="preserve"> </w:t>
      </w:r>
      <w:r>
        <w:t>тарихының</w:t>
      </w:r>
      <w:r>
        <w:rPr>
          <w:spacing w:val="-2"/>
        </w:rPr>
        <w:t xml:space="preserve"> кезеңдері.</w:t>
      </w:r>
    </w:p>
    <w:p w:rsidR="00DF29B6" w:rsidRDefault="00DF29B6">
      <w:pPr>
        <w:pStyle w:val="a3"/>
        <w:spacing w:before="103"/>
        <w:ind w:left="0" w:right="0" w:firstLine="0"/>
        <w:jc w:val="left"/>
        <w:rPr>
          <w:sz w:val="20"/>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5"/>
        <w:gridCol w:w="1779"/>
        <w:gridCol w:w="4395"/>
        <w:gridCol w:w="3058"/>
      </w:tblGrid>
      <w:tr w:rsidR="00DF29B6">
        <w:trPr>
          <w:trHeight w:val="251"/>
        </w:trPr>
        <w:tc>
          <w:tcPr>
            <w:tcW w:w="485" w:type="dxa"/>
          </w:tcPr>
          <w:p w:rsidR="00DF29B6" w:rsidRDefault="00C46E47">
            <w:pPr>
              <w:pStyle w:val="TableParagraph"/>
              <w:spacing w:line="232" w:lineRule="exact"/>
              <w:ind w:left="45" w:right="91"/>
              <w:jc w:val="center"/>
            </w:pPr>
            <w:r>
              <w:rPr>
                <w:spacing w:val="-10"/>
              </w:rPr>
              <w:t>№</w:t>
            </w:r>
          </w:p>
        </w:tc>
        <w:tc>
          <w:tcPr>
            <w:tcW w:w="1779" w:type="dxa"/>
          </w:tcPr>
          <w:p w:rsidR="00DF29B6" w:rsidRDefault="00C46E47">
            <w:pPr>
              <w:pStyle w:val="TableParagraph"/>
              <w:spacing w:line="232" w:lineRule="exact"/>
              <w:ind w:left="105"/>
            </w:pPr>
            <w:r>
              <w:t>Кезең</w:t>
            </w:r>
            <w:r>
              <w:rPr>
                <w:spacing w:val="-2"/>
              </w:rPr>
              <w:t xml:space="preserve"> </w:t>
            </w:r>
            <w:r>
              <w:t xml:space="preserve">/ </w:t>
            </w:r>
            <w:r>
              <w:rPr>
                <w:spacing w:val="-2"/>
              </w:rPr>
              <w:t>мерзімі</w:t>
            </w:r>
          </w:p>
        </w:tc>
        <w:tc>
          <w:tcPr>
            <w:tcW w:w="4395" w:type="dxa"/>
          </w:tcPr>
          <w:p w:rsidR="00DF29B6" w:rsidRDefault="00C46E47">
            <w:pPr>
              <w:pStyle w:val="TableParagraph"/>
              <w:spacing w:line="232" w:lineRule="exact"/>
              <w:ind w:left="106"/>
            </w:pPr>
            <w:r>
              <w:t>Зерттеудің</w:t>
            </w:r>
            <w:r>
              <w:rPr>
                <w:spacing w:val="-6"/>
              </w:rPr>
              <w:t xml:space="preserve"> </w:t>
            </w:r>
            <w:r>
              <w:t>негізгі</w:t>
            </w:r>
            <w:r>
              <w:rPr>
                <w:spacing w:val="-4"/>
              </w:rPr>
              <w:t xml:space="preserve"> </w:t>
            </w:r>
            <w:r>
              <w:rPr>
                <w:spacing w:val="-2"/>
              </w:rPr>
              <w:t>сипаты</w:t>
            </w:r>
          </w:p>
        </w:tc>
        <w:tc>
          <w:tcPr>
            <w:tcW w:w="3058" w:type="dxa"/>
          </w:tcPr>
          <w:p w:rsidR="00DF29B6" w:rsidRDefault="00C46E47">
            <w:pPr>
              <w:pStyle w:val="TableParagraph"/>
              <w:spacing w:line="232" w:lineRule="exact"/>
              <w:ind w:left="106"/>
            </w:pPr>
            <w:r>
              <w:t>Негізгі</w:t>
            </w:r>
            <w:r>
              <w:rPr>
                <w:spacing w:val="-5"/>
              </w:rPr>
              <w:t xml:space="preserve"> </w:t>
            </w:r>
            <w:r>
              <w:t>нәтижелік</w:t>
            </w:r>
            <w:r>
              <w:rPr>
                <w:spacing w:val="-4"/>
              </w:rPr>
              <w:t xml:space="preserve"> </w:t>
            </w:r>
            <w:r>
              <w:rPr>
                <w:spacing w:val="-2"/>
              </w:rPr>
              <w:t>тұжырым</w:t>
            </w:r>
          </w:p>
        </w:tc>
      </w:tr>
      <w:tr w:rsidR="00DF29B6">
        <w:trPr>
          <w:trHeight w:val="1264"/>
        </w:trPr>
        <w:tc>
          <w:tcPr>
            <w:tcW w:w="485" w:type="dxa"/>
          </w:tcPr>
          <w:p w:rsidR="00DF29B6" w:rsidRDefault="00C46E47">
            <w:pPr>
              <w:pStyle w:val="TableParagraph"/>
              <w:spacing w:line="247" w:lineRule="exact"/>
              <w:ind w:left="0" w:right="91"/>
              <w:jc w:val="center"/>
            </w:pPr>
            <w:r>
              <w:rPr>
                <w:spacing w:val="-5"/>
              </w:rPr>
              <w:t>1.</w:t>
            </w:r>
          </w:p>
        </w:tc>
        <w:tc>
          <w:tcPr>
            <w:tcW w:w="1779" w:type="dxa"/>
          </w:tcPr>
          <w:p w:rsidR="00DF29B6" w:rsidRDefault="00C46E47">
            <w:pPr>
              <w:pStyle w:val="TableParagraph"/>
              <w:spacing w:line="247" w:lineRule="exact"/>
              <w:ind w:left="105"/>
            </w:pPr>
            <w:r>
              <w:t>XV–XVII</w:t>
            </w:r>
            <w:r>
              <w:rPr>
                <w:spacing w:val="-10"/>
              </w:rPr>
              <w:t xml:space="preserve"> </w:t>
            </w:r>
            <w:r>
              <w:rPr>
                <w:spacing w:val="-5"/>
              </w:rPr>
              <w:t>ғғ.</w:t>
            </w:r>
          </w:p>
          <w:p w:rsidR="00DF29B6" w:rsidRDefault="00C46E47">
            <w:pPr>
              <w:pStyle w:val="TableParagraph"/>
              <w:spacing w:before="1" w:line="240" w:lineRule="auto"/>
              <w:ind w:left="105"/>
            </w:pPr>
            <w:r>
              <w:rPr>
                <w:spacing w:val="-2"/>
              </w:rPr>
              <w:t>Алғашқы дереккөздер кезеңі.</w:t>
            </w:r>
          </w:p>
        </w:tc>
        <w:tc>
          <w:tcPr>
            <w:tcW w:w="4395" w:type="dxa"/>
          </w:tcPr>
          <w:p w:rsidR="00DF29B6" w:rsidRDefault="00C46E47">
            <w:pPr>
              <w:pStyle w:val="TableParagraph"/>
              <w:spacing w:line="240" w:lineRule="auto"/>
              <w:ind w:left="106" w:right="94"/>
              <w:jc w:val="both"/>
            </w:pPr>
            <w:r>
              <w:t>Еуропалық хронистер мен зерттеушілер еңбектерінде армян-қыпшақ қауымының тілі</w:t>
            </w:r>
            <w:r>
              <w:rPr>
                <w:spacing w:val="-8"/>
              </w:rPr>
              <w:t xml:space="preserve"> </w:t>
            </w:r>
            <w:r>
              <w:t>туралы</w:t>
            </w:r>
            <w:r>
              <w:rPr>
                <w:spacing w:val="-8"/>
              </w:rPr>
              <w:t xml:space="preserve"> </w:t>
            </w:r>
            <w:r>
              <w:t>алғашқы</w:t>
            </w:r>
            <w:r>
              <w:rPr>
                <w:spacing w:val="-8"/>
              </w:rPr>
              <w:t xml:space="preserve"> </w:t>
            </w:r>
            <w:r>
              <w:t>мәліметтердің</w:t>
            </w:r>
            <w:r>
              <w:rPr>
                <w:spacing w:val="-8"/>
              </w:rPr>
              <w:t xml:space="preserve"> </w:t>
            </w:r>
            <w:r>
              <w:rPr>
                <w:spacing w:val="-2"/>
              </w:rPr>
              <w:t>тіркелуі;</w:t>
            </w:r>
          </w:p>
          <w:p w:rsidR="00DF29B6" w:rsidRDefault="00C46E47">
            <w:pPr>
              <w:pStyle w:val="TableParagraph"/>
              <w:spacing w:line="252" w:lineRule="exact"/>
              <w:ind w:left="106" w:right="95"/>
              <w:jc w:val="both"/>
            </w:pPr>
            <w:r>
              <w:t>Солтүстік</w:t>
            </w:r>
            <w:r>
              <w:rPr>
                <w:spacing w:val="-6"/>
              </w:rPr>
              <w:t xml:space="preserve"> </w:t>
            </w:r>
            <w:r>
              <w:t>Қара</w:t>
            </w:r>
            <w:r>
              <w:rPr>
                <w:spacing w:val="-8"/>
              </w:rPr>
              <w:t xml:space="preserve"> </w:t>
            </w:r>
            <w:r>
              <w:t>теңіз</w:t>
            </w:r>
            <w:r>
              <w:rPr>
                <w:spacing w:val="-9"/>
              </w:rPr>
              <w:t xml:space="preserve"> </w:t>
            </w:r>
            <w:r>
              <w:t>өңірінде</w:t>
            </w:r>
            <w:r>
              <w:rPr>
                <w:spacing w:val="-6"/>
              </w:rPr>
              <w:t xml:space="preserve"> </w:t>
            </w:r>
            <w:r>
              <w:t>татар-қыпшақ тілінің кең қолданысы.</w:t>
            </w:r>
          </w:p>
        </w:tc>
        <w:tc>
          <w:tcPr>
            <w:tcW w:w="3058" w:type="dxa"/>
          </w:tcPr>
          <w:p w:rsidR="00DF29B6" w:rsidRDefault="00C46E47">
            <w:pPr>
              <w:pStyle w:val="TableParagraph"/>
              <w:tabs>
                <w:tab w:val="left" w:pos="2482"/>
              </w:tabs>
              <w:spacing w:line="240" w:lineRule="auto"/>
              <w:ind w:left="106" w:right="96"/>
              <w:jc w:val="both"/>
            </w:pPr>
            <w:r>
              <w:t xml:space="preserve">Армян-қыпшақ тілі кең </w:t>
            </w:r>
            <w:r>
              <w:rPr>
                <w:spacing w:val="-2"/>
              </w:rPr>
              <w:t>әлеуметтік</w:t>
            </w:r>
            <w:r>
              <w:tab/>
            </w:r>
            <w:r>
              <w:rPr>
                <w:spacing w:val="-4"/>
              </w:rPr>
              <w:t xml:space="preserve">және </w:t>
            </w:r>
            <w:r>
              <w:t>коммуникативтік</w:t>
            </w:r>
            <w:r>
              <w:rPr>
                <w:spacing w:val="76"/>
              </w:rPr>
              <w:t xml:space="preserve">    </w:t>
            </w:r>
            <w:r>
              <w:rPr>
                <w:spacing w:val="-2"/>
              </w:rPr>
              <w:t>қызмет</w:t>
            </w:r>
          </w:p>
          <w:p w:rsidR="00DF29B6" w:rsidRDefault="00C46E47">
            <w:pPr>
              <w:pStyle w:val="TableParagraph"/>
              <w:spacing w:line="252" w:lineRule="exact"/>
              <w:ind w:left="106" w:right="98"/>
              <w:jc w:val="both"/>
            </w:pPr>
            <w:r>
              <w:t>атқарған көпфункционалды тіл ретінде қалыптасты.</w:t>
            </w:r>
          </w:p>
        </w:tc>
      </w:tr>
      <w:tr w:rsidR="00DF29B6">
        <w:trPr>
          <w:trHeight w:val="1012"/>
        </w:trPr>
        <w:tc>
          <w:tcPr>
            <w:tcW w:w="485" w:type="dxa"/>
          </w:tcPr>
          <w:p w:rsidR="00DF29B6" w:rsidRDefault="00C46E47">
            <w:pPr>
              <w:pStyle w:val="TableParagraph"/>
              <w:spacing w:line="249" w:lineRule="exact"/>
              <w:ind w:left="0" w:right="91"/>
              <w:jc w:val="center"/>
            </w:pPr>
            <w:r>
              <w:rPr>
                <w:spacing w:val="-5"/>
              </w:rPr>
              <w:t>2.</w:t>
            </w:r>
          </w:p>
        </w:tc>
        <w:tc>
          <w:tcPr>
            <w:tcW w:w="1779" w:type="dxa"/>
          </w:tcPr>
          <w:p w:rsidR="00DF29B6" w:rsidRDefault="00C46E47">
            <w:pPr>
              <w:pStyle w:val="TableParagraph"/>
              <w:spacing w:line="248" w:lineRule="exact"/>
              <w:ind w:left="105"/>
            </w:pPr>
            <w:r>
              <w:t>XVI–XVII</w:t>
            </w:r>
            <w:r>
              <w:rPr>
                <w:spacing w:val="-9"/>
              </w:rPr>
              <w:t xml:space="preserve"> </w:t>
            </w:r>
            <w:r>
              <w:rPr>
                <w:spacing w:val="-5"/>
              </w:rPr>
              <w:t>ғғ.</w:t>
            </w:r>
          </w:p>
          <w:p w:rsidR="00DF29B6" w:rsidRDefault="00C46E47">
            <w:pPr>
              <w:pStyle w:val="TableParagraph"/>
              <w:spacing w:line="240" w:lineRule="auto"/>
              <w:ind w:left="105"/>
            </w:pPr>
            <w:r>
              <w:t>Жазба</w:t>
            </w:r>
            <w:r>
              <w:rPr>
                <w:spacing w:val="-14"/>
              </w:rPr>
              <w:t xml:space="preserve"> </w:t>
            </w:r>
            <w:r>
              <w:t xml:space="preserve">дәстүрдің </w:t>
            </w:r>
            <w:r>
              <w:rPr>
                <w:spacing w:val="-2"/>
              </w:rPr>
              <w:t>қалыптасу</w:t>
            </w:r>
          </w:p>
          <w:p w:rsidR="00DF29B6" w:rsidRDefault="00C46E47">
            <w:pPr>
              <w:pStyle w:val="TableParagraph"/>
              <w:spacing w:line="238" w:lineRule="exact"/>
              <w:ind w:left="105"/>
            </w:pPr>
            <w:r>
              <w:rPr>
                <w:spacing w:val="-2"/>
              </w:rPr>
              <w:t>кезеңі.</w:t>
            </w:r>
          </w:p>
        </w:tc>
        <w:tc>
          <w:tcPr>
            <w:tcW w:w="4395" w:type="dxa"/>
          </w:tcPr>
          <w:p w:rsidR="00DF29B6" w:rsidRDefault="00C46E47">
            <w:pPr>
              <w:pStyle w:val="TableParagraph"/>
              <w:spacing w:line="240" w:lineRule="auto"/>
              <w:ind w:left="106" w:right="94"/>
              <w:jc w:val="both"/>
            </w:pPr>
            <w:r>
              <w:t>Львов пен Каменец-Подольск армян қауымдарында діни, құқықтық және тұрмыстық мәтіндердің жазылуы.</w:t>
            </w:r>
          </w:p>
        </w:tc>
        <w:tc>
          <w:tcPr>
            <w:tcW w:w="3058" w:type="dxa"/>
          </w:tcPr>
          <w:p w:rsidR="00DF29B6" w:rsidRDefault="00C46E47">
            <w:pPr>
              <w:pStyle w:val="TableParagraph"/>
              <w:spacing w:line="240" w:lineRule="auto"/>
              <w:ind w:left="106" w:right="97"/>
              <w:jc w:val="both"/>
            </w:pPr>
            <w:r>
              <w:t>Армян-қыпшақ тілі жазба мәдениеттің және ресми іс жүргізудің</w:t>
            </w:r>
            <w:r>
              <w:rPr>
                <w:spacing w:val="4"/>
              </w:rPr>
              <w:t xml:space="preserve"> </w:t>
            </w:r>
            <w:r>
              <w:t>толыққанды</w:t>
            </w:r>
            <w:r>
              <w:rPr>
                <w:spacing w:val="5"/>
              </w:rPr>
              <w:t xml:space="preserve"> </w:t>
            </w:r>
            <w:r>
              <w:rPr>
                <w:spacing w:val="-2"/>
              </w:rPr>
              <w:t>тіліне</w:t>
            </w:r>
          </w:p>
          <w:p w:rsidR="00DF29B6" w:rsidRDefault="00C46E47">
            <w:pPr>
              <w:pStyle w:val="TableParagraph"/>
              <w:spacing w:line="237" w:lineRule="exact"/>
              <w:ind w:left="106"/>
            </w:pPr>
            <w:r>
              <w:rPr>
                <w:spacing w:val="-2"/>
              </w:rPr>
              <w:t>айналды.</w:t>
            </w:r>
          </w:p>
        </w:tc>
      </w:tr>
      <w:tr w:rsidR="00DF29B6">
        <w:trPr>
          <w:trHeight w:val="1012"/>
        </w:trPr>
        <w:tc>
          <w:tcPr>
            <w:tcW w:w="485" w:type="dxa"/>
          </w:tcPr>
          <w:p w:rsidR="00DF29B6" w:rsidRDefault="00C46E47">
            <w:pPr>
              <w:pStyle w:val="TableParagraph"/>
              <w:spacing w:line="247" w:lineRule="exact"/>
              <w:ind w:left="0" w:right="91"/>
              <w:jc w:val="center"/>
            </w:pPr>
            <w:r>
              <w:rPr>
                <w:spacing w:val="-5"/>
              </w:rPr>
              <w:t>3.</w:t>
            </w:r>
          </w:p>
        </w:tc>
        <w:tc>
          <w:tcPr>
            <w:tcW w:w="1779" w:type="dxa"/>
          </w:tcPr>
          <w:p w:rsidR="00DF29B6" w:rsidRDefault="00C46E47">
            <w:pPr>
              <w:pStyle w:val="TableParagraph"/>
              <w:spacing w:line="247" w:lineRule="exact"/>
              <w:ind w:left="105"/>
            </w:pPr>
            <w:r>
              <w:t>XIX</w:t>
            </w:r>
            <w:r>
              <w:rPr>
                <w:spacing w:val="-2"/>
              </w:rPr>
              <w:t xml:space="preserve"> </w:t>
            </w:r>
            <w:r>
              <w:rPr>
                <w:spacing w:val="-5"/>
              </w:rPr>
              <w:t>ғ.</w:t>
            </w:r>
          </w:p>
          <w:p w:rsidR="00DF29B6" w:rsidRDefault="00C46E47">
            <w:pPr>
              <w:pStyle w:val="TableParagraph"/>
              <w:spacing w:before="1" w:line="240" w:lineRule="auto"/>
              <w:ind w:left="105" w:right="107"/>
            </w:pPr>
            <w:r>
              <w:rPr>
                <w:spacing w:val="-2"/>
              </w:rPr>
              <w:t xml:space="preserve">Археографиялы </w:t>
            </w:r>
            <w:r>
              <w:t>қ кезең.</w:t>
            </w:r>
          </w:p>
        </w:tc>
        <w:tc>
          <w:tcPr>
            <w:tcW w:w="4395" w:type="dxa"/>
          </w:tcPr>
          <w:p w:rsidR="00DF29B6" w:rsidRDefault="00C46E47">
            <w:pPr>
              <w:pStyle w:val="TableParagraph"/>
              <w:spacing w:line="240" w:lineRule="auto"/>
              <w:ind w:left="106" w:right="94"/>
              <w:jc w:val="both"/>
            </w:pPr>
            <w:r>
              <w:t>Армян-қыпшақ тіліндегі қолжазбалардың табылып,</w:t>
            </w:r>
            <w:r>
              <w:rPr>
                <w:spacing w:val="80"/>
              </w:rPr>
              <w:t xml:space="preserve"> </w:t>
            </w:r>
            <w:r>
              <w:t>ғылыми</w:t>
            </w:r>
            <w:r>
              <w:rPr>
                <w:spacing w:val="80"/>
              </w:rPr>
              <w:t xml:space="preserve"> </w:t>
            </w:r>
            <w:r>
              <w:t>айналымға</w:t>
            </w:r>
            <w:r>
              <w:rPr>
                <w:spacing w:val="80"/>
              </w:rPr>
              <w:t xml:space="preserve"> </w:t>
            </w:r>
            <w:r>
              <w:t>енгізілуі</w:t>
            </w:r>
            <w:r>
              <w:rPr>
                <w:spacing w:val="40"/>
              </w:rPr>
              <w:t xml:space="preserve"> </w:t>
            </w:r>
            <w:r>
              <w:t>(О.</w:t>
            </w:r>
            <w:r>
              <w:rPr>
                <w:spacing w:val="55"/>
                <w:w w:val="150"/>
              </w:rPr>
              <w:t xml:space="preserve">    </w:t>
            </w:r>
            <w:r>
              <w:t>Зограпян,</w:t>
            </w:r>
            <w:r>
              <w:rPr>
                <w:spacing w:val="56"/>
                <w:w w:val="150"/>
              </w:rPr>
              <w:t xml:space="preserve">    </w:t>
            </w:r>
            <w:r>
              <w:t>М.</w:t>
            </w:r>
            <w:r>
              <w:rPr>
                <w:spacing w:val="55"/>
                <w:w w:val="150"/>
              </w:rPr>
              <w:t xml:space="preserve">    </w:t>
            </w:r>
            <w:r>
              <w:rPr>
                <w:spacing w:val="-2"/>
              </w:rPr>
              <w:t>Бжишкянц,</w:t>
            </w:r>
          </w:p>
          <w:p w:rsidR="00DF29B6" w:rsidRDefault="00C46E47">
            <w:pPr>
              <w:pStyle w:val="TableParagraph"/>
              <w:spacing w:line="238" w:lineRule="exact"/>
              <w:ind w:left="106"/>
              <w:jc w:val="both"/>
            </w:pPr>
            <w:r>
              <w:t>К.А.</w:t>
            </w:r>
            <w:r>
              <w:rPr>
                <w:spacing w:val="-4"/>
              </w:rPr>
              <w:t xml:space="preserve"> </w:t>
            </w:r>
            <w:r>
              <w:t>Вартересевич</w:t>
            </w:r>
            <w:r>
              <w:rPr>
                <w:spacing w:val="-5"/>
              </w:rPr>
              <w:t xml:space="preserve"> </w:t>
            </w:r>
            <w:r>
              <w:t>және</w:t>
            </w:r>
            <w:r>
              <w:rPr>
                <w:spacing w:val="-5"/>
              </w:rPr>
              <w:t xml:space="preserve"> </w:t>
            </w:r>
            <w:r>
              <w:rPr>
                <w:spacing w:val="-2"/>
              </w:rPr>
              <w:t>т.б.).</w:t>
            </w:r>
          </w:p>
        </w:tc>
        <w:tc>
          <w:tcPr>
            <w:tcW w:w="3058" w:type="dxa"/>
          </w:tcPr>
          <w:p w:rsidR="00DF29B6" w:rsidRDefault="00C46E47">
            <w:pPr>
              <w:pStyle w:val="TableParagraph"/>
              <w:tabs>
                <w:tab w:val="left" w:pos="1219"/>
                <w:tab w:val="left" w:pos="2026"/>
                <w:tab w:val="left" w:pos="2194"/>
              </w:tabs>
              <w:spacing w:line="240" w:lineRule="auto"/>
              <w:ind w:left="106" w:right="97"/>
            </w:pPr>
            <w:r>
              <w:rPr>
                <w:spacing w:val="-2"/>
              </w:rPr>
              <w:t>Армян-қыпшақ</w:t>
            </w:r>
            <w:r>
              <w:tab/>
            </w:r>
            <w:r>
              <w:rPr>
                <w:spacing w:val="-2"/>
              </w:rPr>
              <w:t>мұралары тарихи-лингвистикалық дереккөз</w:t>
            </w:r>
            <w:r>
              <w:tab/>
            </w:r>
            <w:r>
              <w:rPr>
                <w:spacing w:val="-2"/>
              </w:rPr>
              <w:t>ретінде</w:t>
            </w:r>
            <w:r>
              <w:tab/>
            </w:r>
            <w:r>
              <w:tab/>
            </w:r>
            <w:r>
              <w:rPr>
                <w:spacing w:val="-2"/>
              </w:rPr>
              <w:t>ғылыми</w:t>
            </w:r>
          </w:p>
          <w:p w:rsidR="00DF29B6" w:rsidRDefault="00C46E47">
            <w:pPr>
              <w:pStyle w:val="TableParagraph"/>
              <w:spacing w:line="238" w:lineRule="exact"/>
              <w:ind w:left="106"/>
            </w:pPr>
            <w:r>
              <w:t>тұрғыда</w:t>
            </w:r>
            <w:r>
              <w:rPr>
                <w:spacing w:val="-3"/>
              </w:rPr>
              <w:t xml:space="preserve"> </w:t>
            </w:r>
            <w:r>
              <w:rPr>
                <w:spacing w:val="-2"/>
              </w:rPr>
              <w:t>мойындалды.</w:t>
            </w:r>
          </w:p>
        </w:tc>
      </w:tr>
      <w:tr w:rsidR="00CF092E" w:rsidTr="002C0BC2">
        <w:trPr>
          <w:trHeight w:val="1518"/>
        </w:trPr>
        <w:tc>
          <w:tcPr>
            <w:tcW w:w="485" w:type="dxa"/>
          </w:tcPr>
          <w:p w:rsidR="00CF092E" w:rsidRDefault="00CF092E" w:rsidP="002C0BC2">
            <w:pPr>
              <w:pStyle w:val="TableParagraph"/>
              <w:spacing w:line="249" w:lineRule="exact"/>
              <w:ind w:left="0" w:right="91"/>
              <w:jc w:val="center"/>
            </w:pPr>
            <w:r>
              <w:rPr>
                <w:spacing w:val="-5"/>
              </w:rPr>
              <w:t>4.</w:t>
            </w:r>
          </w:p>
        </w:tc>
        <w:tc>
          <w:tcPr>
            <w:tcW w:w="1779" w:type="dxa"/>
          </w:tcPr>
          <w:p w:rsidR="00CF092E" w:rsidRDefault="00CF092E" w:rsidP="002C0BC2">
            <w:pPr>
              <w:pStyle w:val="TableParagraph"/>
              <w:spacing w:line="240" w:lineRule="auto"/>
              <w:ind w:left="105" w:right="107"/>
            </w:pPr>
            <w:r>
              <w:t>XX ғ. басы (1930–1970</w:t>
            </w:r>
            <w:r>
              <w:rPr>
                <w:spacing w:val="-14"/>
              </w:rPr>
              <w:t xml:space="preserve"> </w:t>
            </w:r>
            <w:r>
              <w:t>жж.)</w:t>
            </w:r>
          </w:p>
          <w:p w:rsidR="00CF092E" w:rsidRDefault="00CF092E" w:rsidP="002C0BC2">
            <w:pPr>
              <w:pStyle w:val="TableParagraph"/>
              <w:spacing w:line="240" w:lineRule="auto"/>
              <w:ind w:left="105" w:right="387"/>
            </w:pPr>
            <w:r>
              <w:rPr>
                <w:spacing w:val="-2"/>
              </w:rPr>
              <w:t>Жүйелі түркітанудық зерттеулер</w:t>
            </w:r>
          </w:p>
          <w:p w:rsidR="00CF092E" w:rsidRDefault="00CF092E" w:rsidP="002C0BC2">
            <w:pPr>
              <w:pStyle w:val="TableParagraph"/>
              <w:spacing w:line="238" w:lineRule="exact"/>
              <w:ind w:left="105"/>
            </w:pPr>
            <w:r>
              <w:rPr>
                <w:spacing w:val="-2"/>
              </w:rPr>
              <w:t>кезеңі.</w:t>
            </w:r>
          </w:p>
        </w:tc>
        <w:tc>
          <w:tcPr>
            <w:tcW w:w="4395" w:type="dxa"/>
          </w:tcPr>
          <w:p w:rsidR="00CF092E" w:rsidRDefault="00CF092E" w:rsidP="002C0BC2">
            <w:pPr>
              <w:pStyle w:val="TableParagraph"/>
              <w:spacing w:line="240" w:lineRule="auto"/>
              <w:ind w:left="106" w:right="94"/>
              <w:jc w:val="both"/>
            </w:pPr>
            <w:r>
              <w:t>Грамматикалық, лексикалық және тарихи аспектілерде талдау жүргізілуі                              (А. Крымский, Т.И. Грунин, И.А. Абдуллин).</w:t>
            </w:r>
          </w:p>
        </w:tc>
        <w:tc>
          <w:tcPr>
            <w:tcW w:w="3058" w:type="dxa"/>
          </w:tcPr>
          <w:p w:rsidR="00CF092E" w:rsidRDefault="00CF092E" w:rsidP="002C0BC2">
            <w:pPr>
              <w:pStyle w:val="TableParagraph"/>
              <w:spacing w:line="240" w:lineRule="auto"/>
              <w:ind w:left="106" w:right="98"/>
              <w:jc w:val="both"/>
            </w:pPr>
            <w:r>
              <w:t xml:space="preserve">Армян-қыпшақ тілі түркі тілдері жүйесіндегі дербес тілдік тармақ ретінде </w:t>
            </w:r>
            <w:r>
              <w:rPr>
                <w:spacing w:val="-2"/>
              </w:rPr>
              <w:t>айқындалды.</w:t>
            </w:r>
          </w:p>
        </w:tc>
      </w:tr>
      <w:tr w:rsidR="00CF092E" w:rsidTr="002C0BC2">
        <w:trPr>
          <w:trHeight w:val="1264"/>
        </w:trPr>
        <w:tc>
          <w:tcPr>
            <w:tcW w:w="485" w:type="dxa"/>
          </w:tcPr>
          <w:p w:rsidR="00CF092E" w:rsidRDefault="00CF092E" w:rsidP="002C0BC2">
            <w:pPr>
              <w:pStyle w:val="TableParagraph"/>
              <w:spacing w:line="247" w:lineRule="exact"/>
              <w:ind w:left="0" w:right="91"/>
              <w:jc w:val="center"/>
            </w:pPr>
            <w:r>
              <w:rPr>
                <w:spacing w:val="-5"/>
              </w:rPr>
              <w:t>5.</w:t>
            </w:r>
          </w:p>
        </w:tc>
        <w:tc>
          <w:tcPr>
            <w:tcW w:w="1779" w:type="dxa"/>
          </w:tcPr>
          <w:p w:rsidR="00CF092E" w:rsidRDefault="00CF092E" w:rsidP="002C0BC2">
            <w:pPr>
              <w:pStyle w:val="TableParagraph"/>
              <w:spacing w:line="247" w:lineRule="exact"/>
              <w:ind w:left="105"/>
            </w:pPr>
            <w:r>
              <w:t>1970–1990</w:t>
            </w:r>
            <w:r>
              <w:rPr>
                <w:spacing w:val="-3"/>
              </w:rPr>
              <w:t xml:space="preserve"> </w:t>
            </w:r>
            <w:r>
              <w:rPr>
                <w:spacing w:val="-5"/>
              </w:rPr>
              <w:t>жж.</w:t>
            </w:r>
          </w:p>
          <w:p w:rsidR="00CF092E" w:rsidRDefault="00CF092E" w:rsidP="002C0BC2">
            <w:pPr>
              <w:pStyle w:val="TableParagraph"/>
              <w:tabs>
                <w:tab w:val="left" w:pos="1204"/>
              </w:tabs>
              <w:spacing w:before="1" w:line="240" w:lineRule="auto"/>
              <w:ind w:left="105" w:right="97"/>
            </w:pPr>
            <w:r>
              <w:rPr>
                <w:spacing w:val="-2"/>
              </w:rPr>
              <w:t>Кеңестік</w:t>
            </w:r>
            <w:r>
              <w:tab/>
            </w:r>
            <w:r>
              <w:rPr>
                <w:spacing w:val="-4"/>
              </w:rPr>
              <w:t xml:space="preserve">және </w:t>
            </w:r>
            <w:r>
              <w:rPr>
                <w:spacing w:val="-2"/>
              </w:rPr>
              <w:t xml:space="preserve">еуропалық </w:t>
            </w:r>
            <w:r>
              <w:t>зерттеу кезеңі.</w:t>
            </w:r>
          </w:p>
        </w:tc>
        <w:tc>
          <w:tcPr>
            <w:tcW w:w="4395" w:type="dxa"/>
          </w:tcPr>
          <w:p w:rsidR="00CF092E" w:rsidRDefault="00CF092E" w:rsidP="002C0BC2">
            <w:pPr>
              <w:pStyle w:val="TableParagraph"/>
              <w:tabs>
                <w:tab w:val="left" w:pos="2545"/>
              </w:tabs>
              <w:spacing w:line="240" w:lineRule="auto"/>
              <w:ind w:left="106" w:right="94"/>
              <w:jc w:val="both"/>
            </w:pPr>
            <w:r>
              <w:rPr>
                <w:spacing w:val="-2"/>
              </w:rPr>
              <w:t>Диахрониялық,</w:t>
            </w:r>
            <w:r>
              <w:tab/>
            </w:r>
            <w:r>
              <w:rPr>
                <w:spacing w:val="-2"/>
              </w:rPr>
              <w:t xml:space="preserve">диалектологиялық </w:t>
            </w:r>
            <w:r>
              <w:t>зерттеулер мен библиографиялық жүйелеу жұмыстары (Э. Трыярский, Э. Шютц,                    О. Прицак, Ж. Дени және т.б.).</w:t>
            </w:r>
          </w:p>
        </w:tc>
        <w:tc>
          <w:tcPr>
            <w:tcW w:w="3058" w:type="dxa"/>
          </w:tcPr>
          <w:p w:rsidR="00CF092E" w:rsidRDefault="00CF092E" w:rsidP="002C0BC2">
            <w:pPr>
              <w:pStyle w:val="TableParagraph"/>
              <w:spacing w:line="240" w:lineRule="auto"/>
              <w:ind w:left="106" w:right="98"/>
              <w:jc w:val="both"/>
            </w:pPr>
            <w:r>
              <w:t>Тілдің ішкі құрылымдық ерекшеліктері жан-жақты сипатталып,</w:t>
            </w:r>
            <w:r>
              <w:rPr>
                <w:spacing w:val="22"/>
              </w:rPr>
              <w:t xml:space="preserve"> </w:t>
            </w:r>
            <w:r>
              <w:t>дербес</w:t>
            </w:r>
            <w:r>
              <w:rPr>
                <w:spacing w:val="23"/>
              </w:rPr>
              <w:t xml:space="preserve"> </w:t>
            </w:r>
            <w:r>
              <w:t>түркі</w:t>
            </w:r>
            <w:r>
              <w:rPr>
                <w:spacing w:val="24"/>
              </w:rPr>
              <w:t xml:space="preserve"> </w:t>
            </w:r>
            <w:r>
              <w:rPr>
                <w:spacing w:val="-4"/>
              </w:rPr>
              <w:t>тілі</w:t>
            </w:r>
          </w:p>
          <w:p w:rsidR="00CF092E" w:rsidRDefault="00CF092E" w:rsidP="002C0BC2">
            <w:pPr>
              <w:pStyle w:val="TableParagraph"/>
              <w:spacing w:line="252" w:lineRule="exact"/>
              <w:ind w:left="106" w:right="98"/>
              <w:jc w:val="both"/>
            </w:pPr>
            <w:r>
              <w:t xml:space="preserve">ретіндегі мәртебесі толық </w:t>
            </w:r>
            <w:r>
              <w:rPr>
                <w:spacing w:val="-2"/>
              </w:rPr>
              <w:t>бекітілді.</w:t>
            </w:r>
          </w:p>
        </w:tc>
      </w:tr>
      <w:tr w:rsidR="00CF092E" w:rsidTr="002C0BC2">
        <w:trPr>
          <w:trHeight w:val="1266"/>
        </w:trPr>
        <w:tc>
          <w:tcPr>
            <w:tcW w:w="485" w:type="dxa"/>
          </w:tcPr>
          <w:p w:rsidR="00CF092E" w:rsidRDefault="00CF092E" w:rsidP="002C0BC2">
            <w:pPr>
              <w:pStyle w:val="TableParagraph"/>
              <w:spacing w:line="247" w:lineRule="exact"/>
              <w:ind w:left="0" w:right="91"/>
              <w:jc w:val="center"/>
            </w:pPr>
            <w:r>
              <w:rPr>
                <w:spacing w:val="-5"/>
              </w:rPr>
              <w:t>6.</w:t>
            </w:r>
          </w:p>
        </w:tc>
        <w:tc>
          <w:tcPr>
            <w:tcW w:w="1779" w:type="dxa"/>
          </w:tcPr>
          <w:p w:rsidR="00CF092E" w:rsidRDefault="00CF092E" w:rsidP="002C0BC2">
            <w:pPr>
              <w:pStyle w:val="TableParagraph"/>
              <w:spacing w:line="247" w:lineRule="exact"/>
              <w:ind w:left="105"/>
            </w:pPr>
            <w:r>
              <w:t>XXI</w:t>
            </w:r>
            <w:r>
              <w:rPr>
                <w:spacing w:val="-5"/>
              </w:rPr>
              <w:t xml:space="preserve"> ғ.</w:t>
            </w:r>
          </w:p>
          <w:p w:rsidR="00CF092E" w:rsidRDefault="00CF092E" w:rsidP="002C0BC2">
            <w:pPr>
              <w:pStyle w:val="TableParagraph"/>
              <w:spacing w:before="1" w:line="240" w:lineRule="auto"/>
              <w:ind w:left="105"/>
            </w:pPr>
            <w:r>
              <w:rPr>
                <w:spacing w:val="-2"/>
              </w:rPr>
              <w:t xml:space="preserve">Қазіргі түркітанушыиял </w:t>
            </w:r>
            <w:r>
              <w:t>ық кезең.</w:t>
            </w:r>
          </w:p>
        </w:tc>
        <w:tc>
          <w:tcPr>
            <w:tcW w:w="4395" w:type="dxa"/>
          </w:tcPr>
          <w:p w:rsidR="00CF092E" w:rsidRDefault="00CF092E" w:rsidP="002C0BC2">
            <w:pPr>
              <w:pStyle w:val="TableParagraph"/>
              <w:spacing w:line="240" w:lineRule="auto"/>
              <w:ind w:left="106" w:right="94"/>
              <w:jc w:val="both"/>
            </w:pPr>
            <w:r>
              <w:t>Морфологиялық, фонетикалық және мәдени-лингвистикалық</w:t>
            </w:r>
            <w:r>
              <w:rPr>
                <w:spacing w:val="-14"/>
              </w:rPr>
              <w:t xml:space="preserve"> </w:t>
            </w:r>
            <w:r>
              <w:t>кешенді</w:t>
            </w:r>
            <w:r>
              <w:rPr>
                <w:spacing w:val="-14"/>
              </w:rPr>
              <w:t xml:space="preserve"> </w:t>
            </w:r>
            <w:r>
              <w:t>зерттеулер (Н. Чирли, Х.К. Ченгел, Е. Ақбұлыт,                   А. Өзтүрік және т.б.).</w:t>
            </w:r>
          </w:p>
        </w:tc>
        <w:tc>
          <w:tcPr>
            <w:tcW w:w="3058" w:type="dxa"/>
          </w:tcPr>
          <w:p w:rsidR="00CF092E" w:rsidRDefault="00CF092E" w:rsidP="002C0BC2">
            <w:pPr>
              <w:pStyle w:val="TableParagraph"/>
              <w:tabs>
                <w:tab w:val="left" w:pos="2619"/>
              </w:tabs>
              <w:spacing w:line="240" w:lineRule="auto"/>
              <w:ind w:left="106" w:right="98"/>
              <w:jc w:val="both"/>
            </w:pPr>
            <w:r>
              <w:rPr>
                <w:spacing w:val="-2"/>
              </w:rPr>
              <w:t>Армян-қыпшақ</w:t>
            </w:r>
            <w:r>
              <w:tab/>
            </w:r>
            <w:r>
              <w:rPr>
                <w:spacing w:val="-4"/>
              </w:rPr>
              <w:t xml:space="preserve">тілі </w:t>
            </w:r>
            <w:r>
              <w:t>өркениетаралық, тарихи- мәдени</w:t>
            </w:r>
            <w:r>
              <w:rPr>
                <w:spacing w:val="54"/>
                <w:w w:val="150"/>
              </w:rPr>
              <w:t xml:space="preserve">    </w:t>
            </w:r>
            <w:r>
              <w:t>маңызы</w:t>
            </w:r>
            <w:r>
              <w:rPr>
                <w:spacing w:val="54"/>
                <w:w w:val="150"/>
              </w:rPr>
              <w:t xml:space="preserve">    </w:t>
            </w:r>
            <w:r>
              <w:rPr>
                <w:spacing w:val="-5"/>
              </w:rPr>
              <w:t>бар</w:t>
            </w:r>
          </w:p>
          <w:p w:rsidR="00CF092E" w:rsidRDefault="00CF092E" w:rsidP="002C0BC2">
            <w:pPr>
              <w:pStyle w:val="TableParagraph"/>
              <w:spacing w:line="252" w:lineRule="exact"/>
              <w:ind w:left="106" w:right="98"/>
              <w:jc w:val="both"/>
            </w:pPr>
            <w:r>
              <w:t xml:space="preserve">интерэтникалық тіл ретінде </w:t>
            </w:r>
            <w:r>
              <w:rPr>
                <w:spacing w:val="-2"/>
              </w:rPr>
              <w:t>бағалануда.</w:t>
            </w:r>
          </w:p>
        </w:tc>
      </w:tr>
    </w:tbl>
    <w:p w:rsidR="00CF092E" w:rsidRDefault="00CF092E" w:rsidP="00CF092E">
      <w:pPr>
        <w:pStyle w:val="a3"/>
        <w:spacing w:before="4"/>
        <w:ind w:left="0" w:firstLine="708"/>
      </w:pPr>
    </w:p>
    <w:p w:rsidR="00CF092E" w:rsidRDefault="00CF092E" w:rsidP="00CF092E">
      <w:pPr>
        <w:pStyle w:val="a3"/>
        <w:spacing w:before="4"/>
        <w:ind w:left="0" w:firstLine="708"/>
      </w:pPr>
      <w:r>
        <w:t>Берілген кесте армян-қыпшақ тілін зерттеу тарихының бірнеше ғасырды қамтитын жүйелі әрі кезең-кезеңімен дамыған ғылыми үдеріс екенін айқын көрсетеді. Алғашқы кезеңдерде бұл тіл туралы мәліметтер негізінен сипаттамалық сипатта тіркелген болса, кейін жазба мұралардың табылып, ғылыми айналымға енуі армян-қыпшақ тілін дербес тарихи-лингвистикалық зерттеу нысаны ретінде тануға мүмкіндік берді. XX ғасырдан бастап жүргізілген жүйелі түркітанулық зерттеулер армян-қыпшақ тілін жан-жақты талдап, оның түркі тілдері жүйесіндегі дербес тілдік тармақ ретіндегі мәртебесін ғылыми тұрғыдан негіздеді.</w:t>
      </w:r>
    </w:p>
    <w:p w:rsidR="00DF29B6" w:rsidRDefault="00CF092E" w:rsidP="00CF092E">
      <w:pPr>
        <w:pStyle w:val="a3"/>
        <w:spacing w:before="4"/>
        <w:ind w:left="0" w:right="0" w:firstLine="0"/>
      </w:pPr>
      <w:r>
        <w:tab/>
        <w:t>Кейінгі кезеңдерде жүргізілген диахрониялық, диалектологиялық және мәдени-лингвистикалық зерттеулер армян-қыпшақ тілінің ішкі даму заңдылықтарын, өзге қыпшақ тілдерімен байланысын және тарихи эволюциясын тереңірек ашуға мүмкіндік берді. XXI ғасырдағы кешенді зерттеулер бұл тілді тек лингвистикалық құбылыс ретінде ғана емес, сонымен қатар өркениетаралық және интерэтникалық қарым-қатынастардың маңызды көрінісі ретінде бағалауға жол ашты. Жалпы алғанда, кестеде көрсетілген зерттеу кезеңдері армян-қыпшақ тілін зерттеу сипаттамалық деңгейден теориялық және интерпретациялық деңгейге дейін дамығанын көрсетеді.</w:t>
      </w:r>
    </w:p>
    <w:p w:rsidR="00CF092E" w:rsidRDefault="00CF092E" w:rsidP="00C46061">
      <w:pPr>
        <w:pStyle w:val="a3"/>
        <w:spacing w:before="4"/>
        <w:ind w:left="0" w:right="0" w:firstLine="0"/>
      </w:pPr>
    </w:p>
    <w:p w:rsidR="00DF29B6" w:rsidRDefault="00C46E47">
      <w:pPr>
        <w:pStyle w:val="2"/>
        <w:numPr>
          <w:ilvl w:val="1"/>
          <w:numId w:val="57"/>
        </w:numPr>
        <w:tabs>
          <w:tab w:val="left" w:pos="1129"/>
          <w:tab w:val="left" w:pos="5098"/>
        </w:tabs>
        <w:ind w:right="278" w:firstLine="566"/>
      </w:pPr>
      <w:r>
        <w:t>Қазақ тіл</w:t>
      </w:r>
      <w:r>
        <w:rPr>
          <w:spacing w:val="80"/>
        </w:rPr>
        <w:t xml:space="preserve">   </w:t>
      </w:r>
      <w:r>
        <w:t>біліміндегі</w:t>
      </w:r>
      <w:r>
        <w:tab/>
        <w:t>армян-қыпшақ ескерткіштеріне қатысты тұжырымдар</w:t>
      </w:r>
    </w:p>
    <w:p w:rsidR="00DF29B6" w:rsidRDefault="00C46E47">
      <w:pPr>
        <w:pStyle w:val="a3"/>
        <w:ind w:right="275"/>
      </w:pPr>
      <w:r>
        <w:t>Армян-қыпшақ ескерткіштері түркітану ғылымында, әсіресе қазақ тіл білімінде, қыпшақ тілінің тарихи дамуын, құрылымдық жүйесін және қазақ тілімен генетикалық сабақтастығын айқындауда маңызды деректік база болып табылады. Бұл жазба мұралар тек тілдік ескерткіштер ретінде ғана емес, сонымен қатар ортағасырлық түркі диаспорасының мәдени, құқықтық және әлеуметтік</w:t>
      </w:r>
      <w:r>
        <w:rPr>
          <w:spacing w:val="-8"/>
        </w:rPr>
        <w:t xml:space="preserve"> </w:t>
      </w:r>
      <w:r>
        <w:t>болмысын</w:t>
      </w:r>
      <w:r>
        <w:rPr>
          <w:spacing w:val="-7"/>
        </w:rPr>
        <w:t xml:space="preserve"> </w:t>
      </w:r>
      <w:r>
        <w:t>танытатын</w:t>
      </w:r>
      <w:r>
        <w:rPr>
          <w:spacing w:val="-7"/>
        </w:rPr>
        <w:t xml:space="preserve"> </w:t>
      </w:r>
      <w:r>
        <w:t>кешенді</w:t>
      </w:r>
      <w:r>
        <w:rPr>
          <w:spacing w:val="-10"/>
        </w:rPr>
        <w:t xml:space="preserve"> </w:t>
      </w:r>
      <w:r>
        <w:t>дереккөздер</w:t>
      </w:r>
      <w:r>
        <w:rPr>
          <w:spacing w:val="-7"/>
        </w:rPr>
        <w:t xml:space="preserve"> </w:t>
      </w:r>
      <w:r>
        <w:t>ретінде</w:t>
      </w:r>
      <w:r>
        <w:rPr>
          <w:spacing w:val="-8"/>
        </w:rPr>
        <w:t xml:space="preserve"> </w:t>
      </w:r>
      <w:r>
        <w:t>қарастырылады. Осыған</w:t>
      </w:r>
      <w:r>
        <w:rPr>
          <w:spacing w:val="-15"/>
        </w:rPr>
        <w:t xml:space="preserve"> </w:t>
      </w:r>
      <w:r>
        <w:t>байланысты</w:t>
      </w:r>
      <w:r>
        <w:rPr>
          <w:spacing w:val="-15"/>
        </w:rPr>
        <w:t xml:space="preserve"> </w:t>
      </w:r>
      <w:r>
        <w:t>армян</w:t>
      </w:r>
      <w:r w:rsidR="002C0BC2" w:rsidRPr="002C0BC2">
        <w:rPr>
          <w:spacing w:val="-13"/>
        </w:rPr>
        <w:t>-</w:t>
      </w:r>
      <w:r>
        <w:t>қыпшақ</w:t>
      </w:r>
      <w:r>
        <w:rPr>
          <w:spacing w:val="-16"/>
        </w:rPr>
        <w:t xml:space="preserve"> </w:t>
      </w:r>
      <w:r>
        <w:t>мәтіндерін</w:t>
      </w:r>
      <w:r>
        <w:rPr>
          <w:spacing w:val="-13"/>
        </w:rPr>
        <w:t xml:space="preserve"> </w:t>
      </w:r>
      <w:r>
        <w:t>зерттеу қазақ түркітануында тарихи-лингвистикалық, салыстырмалы-тарихи және мәдени-танымдық бағыттардың қалыптасуымен тығыз байланысты.</w:t>
      </w:r>
    </w:p>
    <w:p w:rsidR="00DF29B6" w:rsidRDefault="00C46E47">
      <w:pPr>
        <w:pStyle w:val="a3"/>
        <w:spacing w:line="322" w:lineRule="exact"/>
        <w:ind w:left="708" w:right="0" w:firstLine="0"/>
      </w:pPr>
      <w:r>
        <w:t>Отандық</w:t>
      </w:r>
      <w:r>
        <w:rPr>
          <w:spacing w:val="-13"/>
        </w:rPr>
        <w:t xml:space="preserve"> </w:t>
      </w:r>
      <w:r>
        <w:t>тіл</w:t>
      </w:r>
      <w:r>
        <w:rPr>
          <w:spacing w:val="-12"/>
        </w:rPr>
        <w:t xml:space="preserve"> </w:t>
      </w:r>
      <w:r>
        <w:t>білімінде</w:t>
      </w:r>
      <w:r>
        <w:rPr>
          <w:spacing w:val="-11"/>
        </w:rPr>
        <w:t xml:space="preserve"> </w:t>
      </w:r>
      <w:r>
        <w:t>армян-қыпшақ</w:t>
      </w:r>
      <w:r>
        <w:rPr>
          <w:spacing w:val="-10"/>
        </w:rPr>
        <w:t xml:space="preserve"> </w:t>
      </w:r>
      <w:r>
        <w:t>ескерткіштерін</w:t>
      </w:r>
      <w:r>
        <w:rPr>
          <w:spacing w:val="-11"/>
        </w:rPr>
        <w:t xml:space="preserve"> </w:t>
      </w:r>
      <w:r>
        <w:t>жүйелі</w:t>
      </w:r>
      <w:r>
        <w:rPr>
          <w:spacing w:val="-10"/>
        </w:rPr>
        <w:t xml:space="preserve"> </w:t>
      </w:r>
      <w:r>
        <w:t>түрде</w:t>
      </w:r>
      <w:r>
        <w:rPr>
          <w:spacing w:val="-11"/>
        </w:rPr>
        <w:t xml:space="preserve"> </w:t>
      </w:r>
      <w:r>
        <w:rPr>
          <w:spacing w:val="-2"/>
        </w:rPr>
        <w:t>зерттеу</w:t>
      </w:r>
    </w:p>
    <w:p w:rsidR="00DF29B6" w:rsidRDefault="00C46E47" w:rsidP="00CF092E">
      <w:pPr>
        <w:pStyle w:val="a3"/>
        <w:ind w:right="279" w:firstLine="0"/>
      </w:pPr>
      <w:r>
        <w:t>XX ғасырдың екінші жартысынан бастап ғылыми айналымға еніп, кейінгі кезеңдерде әртүрлі ғылыми аспектілерде тереңдей түсті. Алғашқы зерттеулер негізінен ескерткіштердің тілдік табиғатын, графикалық ерекшеліктерін және қыпшақ тіліне тән негізгі белгілерін анықтауға бағытталса, кейінгі еңбектерде фонетика, морфология, лексика, семантика және синтаксис мәселелерімен қатар</w:t>
      </w:r>
      <w:r>
        <w:rPr>
          <w:spacing w:val="73"/>
          <w:w w:val="150"/>
        </w:rPr>
        <w:t xml:space="preserve"> </w:t>
      </w:r>
      <w:r>
        <w:t>тарихи-салыстырмалы</w:t>
      </w:r>
      <w:r>
        <w:rPr>
          <w:spacing w:val="76"/>
          <w:w w:val="150"/>
        </w:rPr>
        <w:t xml:space="preserve"> </w:t>
      </w:r>
      <w:r>
        <w:t>және</w:t>
      </w:r>
      <w:r>
        <w:rPr>
          <w:spacing w:val="77"/>
          <w:w w:val="150"/>
        </w:rPr>
        <w:t xml:space="preserve"> </w:t>
      </w:r>
      <w:r>
        <w:t>семасиологиялық</w:t>
      </w:r>
      <w:r>
        <w:rPr>
          <w:spacing w:val="75"/>
          <w:w w:val="150"/>
        </w:rPr>
        <w:t xml:space="preserve"> </w:t>
      </w:r>
      <w:r>
        <w:t>проблемалар</w:t>
      </w:r>
      <w:r>
        <w:rPr>
          <w:spacing w:val="76"/>
          <w:w w:val="150"/>
        </w:rPr>
        <w:t xml:space="preserve"> </w:t>
      </w:r>
      <w:r>
        <w:rPr>
          <w:spacing w:val="-2"/>
        </w:rPr>
        <w:t>кешенді</w:t>
      </w:r>
      <w:r w:rsidR="002C0BC2" w:rsidRPr="00B90970">
        <w:rPr>
          <w:spacing w:val="-2"/>
        </w:rPr>
        <w:t xml:space="preserve"> </w:t>
      </w:r>
      <w:r>
        <w:t>түрде қарастырыла бастады. Бұл зерттеулер қазақ тілінің тарихи дамуын реконструкциялауға, қыпшақ тілінің түркі тілдері жүйесіндегі орнын айқындауға және қыпшақ жазба дәстүрінің эволюциясын ғылыми тұрғыдан түсіндіруге мүмкіндік берді.</w:t>
      </w:r>
    </w:p>
    <w:p w:rsidR="00DF29B6" w:rsidRDefault="00C46E47">
      <w:pPr>
        <w:pStyle w:val="a3"/>
        <w:spacing w:before="1"/>
        <w:ind w:right="277"/>
      </w:pPr>
      <w:r>
        <w:t>Осы бөлімде қазақ тіл білімінде армян-қыпшақ ескерткіштерін зерттеуге елеулі үлес қосқан отандық ғалымдардың еңбектері жүйелі түрде қарастырылады. Атап айтқанда, армян-қыпшақ мәтіндерін алғаш рет ғылыми негізде кешенді талдаған іргелі зерттеулерден бастап, кейінгі кезеңдердегі құрылымдық, тарихи-салыстырмалы, семасиологиялық және функционалдық бағыттағы диссертациялық жұмыстар мен ғылыми мақалаларға дейінгі ізденістердің негізгі бағыттары мен нәтижелері сипатталады. Мұндай шолу отандық түркітануда армян-қыпшақ мұраларын зерттеудің қалыптасу эволюциясын, қолданылған әдіснамалық ұстанымдарды және қазіргі ғылыми деңгейін айқындауға мүмкіндік береді.</w:t>
      </w:r>
      <w:r w:rsidR="00B90970">
        <w:t xml:space="preserve"> </w:t>
      </w:r>
      <w:r w:rsidR="00B90970" w:rsidRPr="00B90970">
        <w:t>Осы бағыттағы зерттеулердің дамуына қазақ тіл біліміндегі көрнекті түркітанушы ғалымдардың еңбегі елеулі ықпал етті.</w:t>
      </w:r>
    </w:p>
    <w:p w:rsidR="00DF29B6" w:rsidRDefault="00C46E47">
      <w:pPr>
        <w:pStyle w:val="a3"/>
        <w:ind w:left="141" w:right="279" w:firstLine="567"/>
      </w:pPr>
      <w:r>
        <w:t>Қазақ тіл білімінде түркітану ғылымының қалыптасуына елеулі үлес қосқан ғалымдардың бірі</w:t>
      </w:r>
      <w:r w:rsidR="00B90970">
        <w:t xml:space="preserve"> – Ғұбайдолла Айдаров. Ол армян</w:t>
      </w:r>
      <w:r w:rsidR="00B90970" w:rsidRPr="00B90970">
        <w:t>-</w:t>
      </w:r>
      <w:r>
        <w:t>қыпшақ ескерткіштерін арнайы зерттеу</w:t>
      </w:r>
      <w:r>
        <w:rPr>
          <w:spacing w:val="-1"/>
        </w:rPr>
        <w:t xml:space="preserve"> </w:t>
      </w:r>
      <w:r>
        <w:t>нысаны ретінде қарастырған алғашқы</w:t>
      </w:r>
      <w:r>
        <w:rPr>
          <w:spacing w:val="-2"/>
        </w:rPr>
        <w:t xml:space="preserve"> </w:t>
      </w:r>
      <w:r>
        <w:t>қазақ ғалымдарының қатарында</w:t>
      </w:r>
      <w:r>
        <w:rPr>
          <w:spacing w:val="-2"/>
        </w:rPr>
        <w:t xml:space="preserve"> </w:t>
      </w:r>
      <w:r>
        <w:t>болды.</w:t>
      </w:r>
      <w:r>
        <w:rPr>
          <w:spacing w:val="-3"/>
        </w:rPr>
        <w:t xml:space="preserve"> </w:t>
      </w:r>
      <w:r>
        <w:t>Ғалымның 1992</w:t>
      </w:r>
      <w:r>
        <w:rPr>
          <w:spacing w:val="-1"/>
        </w:rPr>
        <w:t xml:space="preserve"> </w:t>
      </w:r>
      <w:r>
        <w:t>жылы жарық көрген «Армян жазулы қыпшақ ескерткіштерінің тілі» атты еңбегі қазақ түркітануында айрықша ғылыми мәнге ие зерттеу ретінде бағаланады [119].</w:t>
      </w:r>
    </w:p>
    <w:p w:rsidR="00DF29B6" w:rsidRDefault="00C46E47">
      <w:pPr>
        <w:pStyle w:val="a3"/>
        <w:ind w:left="141" w:right="279"/>
      </w:pPr>
      <w:r>
        <w:t>Аталған</w:t>
      </w:r>
      <w:r>
        <w:rPr>
          <w:spacing w:val="-18"/>
        </w:rPr>
        <w:t xml:space="preserve"> </w:t>
      </w:r>
      <w:r>
        <w:t>еңбектің</w:t>
      </w:r>
      <w:r>
        <w:rPr>
          <w:spacing w:val="-17"/>
        </w:rPr>
        <w:t xml:space="preserve"> </w:t>
      </w:r>
      <w:r>
        <w:t>ғылыми</w:t>
      </w:r>
      <w:r>
        <w:rPr>
          <w:spacing w:val="-18"/>
        </w:rPr>
        <w:t xml:space="preserve"> </w:t>
      </w:r>
      <w:r>
        <w:t>және</w:t>
      </w:r>
      <w:r>
        <w:rPr>
          <w:spacing w:val="-17"/>
        </w:rPr>
        <w:t xml:space="preserve"> </w:t>
      </w:r>
      <w:r>
        <w:t>әдістемелік</w:t>
      </w:r>
      <w:r>
        <w:rPr>
          <w:spacing w:val="-18"/>
        </w:rPr>
        <w:t xml:space="preserve"> </w:t>
      </w:r>
      <w:r>
        <w:t>маңызы</w:t>
      </w:r>
      <w:r>
        <w:rPr>
          <w:spacing w:val="-17"/>
        </w:rPr>
        <w:t xml:space="preserve"> </w:t>
      </w:r>
      <w:r>
        <w:t>бірнеше</w:t>
      </w:r>
      <w:r>
        <w:rPr>
          <w:spacing w:val="-18"/>
        </w:rPr>
        <w:t xml:space="preserve"> </w:t>
      </w:r>
      <w:r>
        <w:t>өзара</w:t>
      </w:r>
      <w:r>
        <w:rPr>
          <w:spacing w:val="-17"/>
        </w:rPr>
        <w:t xml:space="preserve"> </w:t>
      </w:r>
      <w:r>
        <w:t>сабақтас бағытта айқындалады. Ең алдымен, армян-қыпшақ жазба мұраларының тілдік материалына сүйене отырып, қыпшақ тілінің тарихи-фонетикалық және грамматикалық</w:t>
      </w:r>
      <w:r>
        <w:rPr>
          <w:spacing w:val="-1"/>
        </w:rPr>
        <w:t xml:space="preserve"> </w:t>
      </w:r>
      <w:r>
        <w:t>жүйесін</w:t>
      </w:r>
      <w:r>
        <w:rPr>
          <w:spacing w:val="-1"/>
        </w:rPr>
        <w:t xml:space="preserve"> </w:t>
      </w:r>
      <w:r>
        <w:t>қалпына</w:t>
      </w:r>
      <w:r>
        <w:rPr>
          <w:spacing w:val="-1"/>
        </w:rPr>
        <w:t xml:space="preserve"> </w:t>
      </w:r>
      <w:r>
        <w:t>келтіруге</w:t>
      </w:r>
      <w:r>
        <w:rPr>
          <w:spacing w:val="-1"/>
        </w:rPr>
        <w:t xml:space="preserve"> </w:t>
      </w:r>
      <w:r>
        <w:t>мүмкіндік</w:t>
      </w:r>
      <w:r>
        <w:rPr>
          <w:spacing w:val="-1"/>
        </w:rPr>
        <w:t xml:space="preserve"> </w:t>
      </w:r>
      <w:r>
        <w:t>береді.</w:t>
      </w:r>
      <w:r>
        <w:rPr>
          <w:spacing w:val="-2"/>
        </w:rPr>
        <w:t xml:space="preserve"> </w:t>
      </w:r>
      <w:r>
        <w:t>Бұл,</w:t>
      </w:r>
      <w:r>
        <w:rPr>
          <w:spacing w:val="-2"/>
        </w:rPr>
        <w:t xml:space="preserve"> </w:t>
      </w:r>
      <w:r>
        <w:t>өз</w:t>
      </w:r>
      <w:r>
        <w:rPr>
          <w:spacing w:val="-2"/>
        </w:rPr>
        <w:t xml:space="preserve"> </w:t>
      </w:r>
      <w:r>
        <w:t xml:space="preserve">кезегінде, </w:t>
      </w:r>
      <w:r>
        <w:lastRenderedPageBreak/>
        <w:t>қыпшақ тілдерінің даму эволюциясын нақты деректер негізінде сипаттауға, дыбыстық жүйе мен грамматикалық құрылымның тарихи тұрақтылығын анықтауға жағдай жасайды. Мұндай реконструкциялық сипаттағы зерттеулер қазақ</w:t>
      </w:r>
      <w:r>
        <w:rPr>
          <w:spacing w:val="-2"/>
        </w:rPr>
        <w:t xml:space="preserve"> </w:t>
      </w:r>
      <w:r>
        <w:t>тілінің</w:t>
      </w:r>
      <w:r>
        <w:rPr>
          <w:spacing w:val="-2"/>
        </w:rPr>
        <w:t xml:space="preserve"> </w:t>
      </w:r>
      <w:r>
        <w:t>көне</w:t>
      </w:r>
      <w:r>
        <w:rPr>
          <w:spacing w:val="-2"/>
        </w:rPr>
        <w:t xml:space="preserve"> </w:t>
      </w:r>
      <w:r>
        <w:t>қабаттарын</w:t>
      </w:r>
      <w:r>
        <w:rPr>
          <w:spacing w:val="-2"/>
        </w:rPr>
        <w:t xml:space="preserve"> </w:t>
      </w:r>
      <w:r>
        <w:t>айқындауда</w:t>
      </w:r>
      <w:r>
        <w:rPr>
          <w:spacing w:val="-2"/>
        </w:rPr>
        <w:t xml:space="preserve"> </w:t>
      </w:r>
      <w:r>
        <w:t>және</w:t>
      </w:r>
      <w:r>
        <w:rPr>
          <w:spacing w:val="-5"/>
        </w:rPr>
        <w:t xml:space="preserve"> </w:t>
      </w:r>
      <w:r>
        <w:t>оның</w:t>
      </w:r>
      <w:r>
        <w:rPr>
          <w:spacing w:val="-2"/>
        </w:rPr>
        <w:t xml:space="preserve"> </w:t>
      </w:r>
      <w:r>
        <w:t>тарихи</w:t>
      </w:r>
      <w:r>
        <w:rPr>
          <w:spacing w:val="-2"/>
        </w:rPr>
        <w:t xml:space="preserve"> </w:t>
      </w:r>
      <w:r>
        <w:t>негіздерін</w:t>
      </w:r>
      <w:r>
        <w:rPr>
          <w:spacing w:val="-2"/>
        </w:rPr>
        <w:t xml:space="preserve"> </w:t>
      </w:r>
      <w:r>
        <w:t>жүйелі түрде түсіндіруде ерекше маңызға ие.</w:t>
      </w:r>
    </w:p>
    <w:p w:rsidR="00DF29B6" w:rsidRDefault="00C46E47">
      <w:pPr>
        <w:pStyle w:val="a3"/>
        <w:ind w:left="141" w:right="275"/>
      </w:pPr>
      <w:r>
        <w:t>Екіншіден, зерттеу тілдік деректермен ғана шектелмей, мәтіндердің мәдени-тарихи</w:t>
      </w:r>
      <w:r>
        <w:rPr>
          <w:spacing w:val="-14"/>
        </w:rPr>
        <w:t xml:space="preserve"> </w:t>
      </w:r>
      <w:r>
        <w:t>контекстін</w:t>
      </w:r>
      <w:r>
        <w:rPr>
          <w:spacing w:val="-14"/>
        </w:rPr>
        <w:t xml:space="preserve"> </w:t>
      </w:r>
      <w:r>
        <w:t>кеңінен</w:t>
      </w:r>
      <w:r>
        <w:rPr>
          <w:spacing w:val="-14"/>
        </w:rPr>
        <w:t xml:space="preserve"> </w:t>
      </w:r>
      <w:r>
        <w:t>қамтиды.</w:t>
      </w:r>
      <w:r>
        <w:rPr>
          <w:spacing w:val="-15"/>
        </w:rPr>
        <w:t xml:space="preserve"> </w:t>
      </w:r>
      <w:r>
        <w:t>Армян-қыпшақ</w:t>
      </w:r>
      <w:r>
        <w:rPr>
          <w:spacing w:val="-17"/>
        </w:rPr>
        <w:t xml:space="preserve"> </w:t>
      </w:r>
      <w:r>
        <w:t>жазбалары</w:t>
      </w:r>
      <w:r>
        <w:rPr>
          <w:spacing w:val="-14"/>
        </w:rPr>
        <w:t xml:space="preserve"> </w:t>
      </w:r>
      <w:r>
        <w:t>арқылы ортағасырлық қыпшақ қауымының әлеуметтік құрылымы, құқықтық нормалары, діни дүниетанымы мен рухани құндылықтары тілдік тұрғыдан зерделенеді. Бұл қыпшақ тілін тек құрылымдық жүйе ретінде емес, белгілі бір тарихи-әлеуметтік ортада қызмет атқарған қоғамдық коммуникация құралы ретінде қарастыруға мүмкіндік береді. Осы тұрғыдан алғанда, зерттеу нәтижелері тіл мен қоғам, тіл мен мәдениет арасындағы өзара байланысты ашып көрсететін маңызды дереккөз қызметін атқарады.</w:t>
      </w:r>
    </w:p>
    <w:p w:rsidR="00DF29B6" w:rsidRDefault="00C46E47" w:rsidP="00B90970">
      <w:pPr>
        <w:pStyle w:val="a3"/>
        <w:ind w:right="279"/>
      </w:pPr>
      <w:r>
        <w:t>Үшіншіден, еңбекте ұсынылған тілдік материалдар мен ғылыми тұжырымдар қазақ тілінің тарихи дамуы мен қыпшақ тілі арасындағы генетикалық сабақтастықты дәлелдейтін сенімді деректік негіз болып табылады. Армян-қыпшақ мәтіндеріндегі фонетикалық, морфологиялық және лексикалық бірліктердің қазіргі қазақ тіліндегі баламаларымен сәйкес келуі қазақ</w:t>
      </w:r>
      <w:r>
        <w:rPr>
          <w:spacing w:val="-8"/>
        </w:rPr>
        <w:t xml:space="preserve"> </w:t>
      </w:r>
      <w:r>
        <w:t>тілінің</w:t>
      </w:r>
      <w:r>
        <w:rPr>
          <w:spacing w:val="-5"/>
        </w:rPr>
        <w:t xml:space="preserve"> </w:t>
      </w:r>
      <w:r>
        <w:t>қыпшақ</w:t>
      </w:r>
      <w:r>
        <w:rPr>
          <w:spacing w:val="-6"/>
        </w:rPr>
        <w:t xml:space="preserve"> </w:t>
      </w:r>
      <w:r>
        <w:t>тілдік</w:t>
      </w:r>
      <w:r>
        <w:rPr>
          <w:spacing w:val="-8"/>
        </w:rPr>
        <w:t xml:space="preserve"> </w:t>
      </w:r>
      <w:r>
        <w:t>негізден</w:t>
      </w:r>
      <w:r>
        <w:rPr>
          <w:spacing w:val="-5"/>
        </w:rPr>
        <w:t xml:space="preserve"> </w:t>
      </w:r>
      <w:r>
        <w:t>дамығанын</w:t>
      </w:r>
      <w:r>
        <w:rPr>
          <w:spacing w:val="-5"/>
        </w:rPr>
        <w:t xml:space="preserve"> </w:t>
      </w:r>
      <w:r>
        <w:t>айқын</w:t>
      </w:r>
      <w:r>
        <w:rPr>
          <w:spacing w:val="-5"/>
        </w:rPr>
        <w:t xml:space="preserve"> </w:t>
      </w:r>
      <w:r>
        <w:t>көрсетеді.</w:t>
      </w:r>
      <w:r>
        <w:rPr>
          <w:spacing w:val="-6"/>
        </w:rPr>
        <w:t xml:space="preserve"> </w:t>
      </w:r>
      <w:r>
        <w:t>Бұл</w:t>
      </w:r>
      <w:r>
        <w:rPr>
          <w:spacing w:val="-8"/>
        </w:rPr>
        <w:t xml:space="preserve"> </w:t>
      </w:r>
      <w:r>
        <w:rPr>
          <w:spacing w:val="-2"/>
        </w:rPr>
        <w:t>деректер</w:t>
      </w:r>
      <w:r w:rsidR="00B90970" w:rsidRPr="00B90970">
        <w:rPr>
          <w:spacing w:val="-2"/>
        </w:rPr>
        <w:t xml:space="preserve"> </w:t>
      </w:r>
      <w:r>
        <w:t xml:space="preserve">қазақ тілінің тарихи грамматикасы мен лексикологиясын зерттеуде маңызды рөл атқарып, оның түркі тілдері жүйесіндегі орнын нақтылауға мүмкіндік </w:t>
      </w:r>
      <w:r>
        <w:rPr>
          <w:spacing w:val="-2"/>
        </w:rPr>
        <w:t>береді.</w:t>
      </w:r>
    </w:p>
    <w:p w:rsidR="00B90970" w:rsidRDefault="00B90970">
      <w:pPr>
        <w:pStyle w:val="a3"/>
        <w:ind w:right="277"/>
      </w:pPr>
      <w:r w:rsidRPr="00B90970">
        <w:t xml:space="preserve">Төртіншіден, зерттеу барысында алынған нәтижелердің практикалық маңызы да айқын байқалады. Армян-қыпшақ жазба ескерткіштері негізінде жүргізілген тілдік талдауларды жоғары оқу орындарында тарихи тіл білімі мен түркі тілдерін салыстырмалы тұрғыда оқытуда тиімді қолдануға болады. Сонымен бірге, бұл материалдар қыпшақ тілдерінің дамуын зерттеумен айналысатын жас ғалымдар үшін сенімді дереккөзі ретінде қызмет етіп, қазақ тілінің тарихи мәселелерін тереңірек зерделеуге </w:t>
      </w:r>
      <w:r>
        <w:t>жол ашады.</w:t>
      </w:r>
    </w:p>
    <w:p w:rsidR="00DF29B6" w:rsidRDefault="00C46E47">
      <w:pPr>
        <w:pStyle w:val="a3"/>
        <w:ind w:right="277"/>
      </w:pPr>
      <w:r>
        <w:t>Ғ. Айдаров еңбегіндегі маңызды ғылыми бағыттардың бірі – лексикалық жүйелеу мен семантикалық саралау болып табылады. Ғалым армян-қыпшақ мәтіндеріндегі лексемаларды лексикалық-мағыналық топтарға жіктеу арқылы тарихи-диахрондық зерттеулердің жаңа ғылыми бағытын ұсынады. Мұндай тәсіл тілдің сөздік қорын тек тізбектеп сипаттаумен шектелмей, оның ішкі құрылымын, мағыналық жіктелуін және семантикалық өрістердің қалыптасу заңдылықтарын анықтауға мүмкіндік береді.</w:t>
      </w:r>
    </w:p>
    <w:p w:rsidR="00DF29B6" w:rsidRDefault="00C46E47">
      <w:pPr>
        <w:pStyle w:val="a3"/>
      </w:pPr>
      <w:r>
        <w:t>Лексика-семантикалық</w:t>
      </w:r>
      <w:r>
        <w:rPr>
          <w:spacing w:val="-10"/>
        </w:rPr>
        <w:t xml:space="preserve"> </w:t>
      </w:r>
      <w:r>
        <w:t>жүйелеу</w:t>
      </w:r>
      <w:r>
        <w:rPr>
          <w:spacing w:val="-14"/>
        </w:rPr>
        <w:t xml:space="preserve"> </w:t>
      </w:r>
      <w:r>
        <w:t>нәтижесінде</w:t>
      </w:r>
      <w:r>
        <w:rPr>
          <w:spacing w:val="-11"/>
        </w:rPr>
        <w:t xml:space="preserve"> </w:t>
      </w:r>
      <w:r>
        <w:t>қыпшақ</w:t>
      </w:r>
      <w:r>
        <w:rPr>
          <w:spacing w:val="-10"/>
        </w:rPr>
        <w:t xml:space="preserve"> </w:t>
      </w:r>
      <w:r>
        <w:t>тіліндегі</w:t>
      </w:r>
      <w:r>
        <w:rPr>
          <w:spacing w:val="-10"/>
        </w:rPr>
        <w:t xml:space="preserve"> </w:t>
      </w:r>
      <w:r>
        <w:t>әлеуметтік, құқықтық, тұрмыстық және рухани ұғымдарды</w:t>
      </w:r>
      <w:r w:rsidR="00B90970">
        <w:t xml:space="preserve">ң тілдік бейнесі ашылып, қыпшақтардың </w:t>
      </w:r>
      <w:r>
        <w:t xml:space="preserve">әлеуметтік-мәдени болмысы тілдік деректер арқылы сипатталады. </w:t>
      </w:r>
      <w:r w:rsidR="009C4470" w:rsidRPr="009C4470">
        <w:t>Аталған тәсіл қыпшақ тілінің лексикалық жүйесіндегі тұрақты элементтер мен тарихи өзгерістерді айқындауға, сондай-ақ олардың қазақ тіліндегі сабақтастығын көрсетуге мүмкіндік береді.</w:t>
      </w:r>
      <w:r w:rsidR="009C4470">
        <w:t xml:space="preserve"> </w:t>
      </w:r>
      <w:r>
        <w:t xml:space="preserve">Осы тұрғыдан алғанда, </w:t>
      </w:r>
      <w:r w:rsidR="00B90970">
        <w:t xml:space="preserve">           </w:t>
      </w:r>
      <w:r>
        <w:t xml:space="preserve">Ғ. Айдаровтың лексикалық жүйелеу мен семантикалық саралау әдісі қазақ тіл білімінде тарихи-диахрондық зерттеулердің әдіснамалық негізін кеңейткен </w:t>
      </w:r>
      <w:r>
        <w:lastRenderedPageBreak/>
        <w:t>маңызды ғылыми үлес ретінде бағаланады.</w:t>
      </w:r>
    </w:p>
    <w:p w:rsidR="00DF29B6" w:rsidRDefault="00C46E47">
      <w:pPr>
        <w:pStyle w:val="a3"/>
        <w:ind w:right="279"/>
      </w:pPr>
      <w:r>
        <w:t>Сонымен қатар, Ғ. Айдаров армян-қыпшақ тілін зерттеудің үш негізгі ғылыми бағытын айқындап көрсетеді. Бірінші бағыт – ескерткіштермен таныстыру кезеңі</w:t>
      </w:r>
      <w:r w:rsidR="009C4470">
        <w:t>, бұл кезеңде армян</w:t>
      </w:r>
      <w:r>
        <w:t xml:space="preserve">қыпшақ мұраларының тілдік табиғаты анықталып, олардың түркі тілдері жүйесіндегі орны мен ғылыми маңызы белгіленеді. </w:t>
      </w:r>
      <w:r w:rsidR="009C4470" w:rsidRPr="009C4470">
        <w:t xml:space="preserve">Бұл кезеңде жазба ескерткіштердің тілдік мәртебесін айқындау, олардың қыпшақ тілдер жүйесіне жататындығын дәлелдеу және </w:t>
      </w:r>
      <w:r w:rsidR="009C4470">
        <w:t xml:space="preserve">түркітану </w:t>
      </w:r>
      <w:r w:rsidR="009C4470" w:rsidRPr="009C4470">
        <w:t>ғылымы аясында ғылыми айналымға енгізу басты міндет ретінде алға қойылды.</w:t>
      </w:r>
    </w:p>
    <w:p w:rsidR="00DF29B6" w:rsidRDefault="00C46E47">
      <w:pPr>
        <w:pStyle w:val="a3"/>
        <w:ind w:left="141"/>
      </w:pPr>
      <w:r>
        <w:t>Екінші бағыт – мәтіндерді жариялау кезеңі, мұнда армян-қыпшақ қолжазбалары факсимиле, транскрипция және аударма түрінде ғылыми айналымға енгізіледі. Бұл кезеңнің басты мақсаты – жазба мұраларды қолжетімді ету, олардың тілдік материалын жүйелі түрде зерттеуге мүмкіндік жасау және болашақ лингвистикалық талдауларға деректік база қалыптастыру болып табылады. Мәтіндерді жариялау армян-қыпшақ ескерткіштерін зерттеудің сапалық жаңа деңгейге көтерілуіне жол ашады.</w:t>
      </w:r>
    </w:p>
    <w:p w:rsidR="00DF29B6" w:rsidRDefault="00C46E47" w:rsidP="009C4470">
      <w:pPr>
        <w:pStyle w:val="a3"/>
        <w:ind w:left="141" w:right="280"/>
      </w:pPr>
      <w:r>
        <w:t>Үшінші бағыт – құрылымдық-салыстырмалы зерттеу кезеңі, бұл кезеңде армян-қыпшақ тілі басқа түркі тілдерімен салыстырмалы тұрғыдан қарастырылады.</w:t>
      </w:r>
      <w:r>
        <w:rPr>
          <w:spacing w:val="62"/>
          <w:w w:val="150"/>
        </w:rPr>
        <w:t xml:space="preserve"> </w:t>
      </w:r>
      <w:r>
        <w:t>Атап</w:t>
      </w:r>
      <w:r>
        <w:rPr>
          <w:spacing w:val="65"/>
          <w:w w:val="150"/>
        </w:rPr>
        <w:t xml:space="preserve"> </w:t>
      </w:r>
      <w:r>
        <w:t>айтқанда,</w:t>
      </w:r>
      <w:r>
        <w:rPr>
          <w:spacing w:val="63"/>
          <w:w w:val="150"/>
        </w:rPr>
        <w:t xml:space="preserve"> </w:t>
      </w:r>
      <w:r>
        <w:t>оның</w:t>
      </w:r>
      <w:r>
        <w:rPr>
          <w:spacing w:val="62"/>
          <w:w w:val="150"/>
        </w:rPr>
        <w:t xml:space="preserve"> </w:t>
      </w:r>
      <w:r>
        <w:t>морфологиялық,</w:t>
      </w:r>
      <w:r>
        <w:rPr>
          <w:spacing w:val="61"/>
          <w:w w:val="150"/>
        </w:rPr>
        <w:t xml:space="preserve"> </w:t>
      </w:r>
      <w:r>
        <w:t>синтаксистік</w:t>
      </w:r>
      <w:r>
        <w:rPr>
          <w:spacing w:val="64"/>
          <w:w w:val="150"/>
        </w:rPr>
        <w:t xml:space="preserve"> </w:t>
      </w:r>
      <w:r>
        <w:rPr>
          <w:spacing w:val="-4"/>
        </w:rPr>
        <w:t>және</w:t>
      </w:r>
      <w:r w:rsidR="009C4470">
        <w:rPr>
          <w:spacing w:val="-4"/>
        </w:rPr>
        <w:t xml:space="preserve"> </w:t>
      </w:r>
      <w:r>
        <w:t>лексикалық</w:t>
      </w:r>
      <w:r>
        <w:rPr>
          <w:spacing w:val="-12"/>
        </w:rPr>
        <w:t xml:space="preserve"> </w:t>
      </w:r>
      <w:r>
        <w:t>ерекшеліктері</w:t>
      </w:r>
      <w:r>
        <w:rPr>
          <w:spacing w:val="-11"/>
        </w:rPr>
        <w:t xml:space="preserve"> </w:t>
      </w:r>
      <w:r>
        <w:t>айқындалып,</w:t>
      </w:r>
      <w:r>
        <w:rPr>
          <w:spacing w:val="-14"/>
        </w:rPr>
        <w:t xml:space="preserve"> </w:t>
      </w:r>
      <w:r>
        <w:t>қыпшақ</w:t>
      </w:r>
      <w:r>
        <w:rPr>
          <w:spacing w:val="-12"/>
        </w:rPr>
        <w:t xml:space="preserve"> </w:t>
      </w:r>
      <w:r>
        <w:t>тілдеріне</w:t>
      </w:r>
      <w:r>
        <w:rPr>
          <w:spacing w:val="-12"/>
        </w:rPr>
        <w:t xml:space="preserve"> </w:t>
      </w:r>
      <w:r>
        <w:t>тән</w:t>
      </w:r>
      <w:r>
        <w:rPr>
          <w:spacing w:val="-11"/>
        </w:rPr>
        <w:t xml:space="preserve"> </w:t>
      </w:r>
      <w:r>
        <w:t>жүйелік</w:t>
      </w:r>
      <w:r>
        <w:rPr>
          <w:spacing w:val="-12"/>
        </w:rPr>
        <w:t xml:space="preserve"> </w:t>
      </w:r>
      <w:r>
        <w:t>белгілер тарихи-лингвистикалық тұрғыдан талданады. Осы кезеңде тілдік деректер типологиялық</w:t>
      </w:r>
      <w:r>
        <w:rPr>
          <w:spacing w:val="-3"/>
        </w:rPr>
        <w:t xml:space="preserve"> </w:t>
      </w:r>
      <w:r>
        <w:t>және</w:t>
      </w:r>
      <w:r>
        <w:rPr>
          <w:spacing w:val="-3"/>
        </w:rPr>
        <w:t xml:space="preserve"> </w:t>
      </w:r>
      <w:r>
        <w:t>диахрониялық</w:t>
      </w:r>
      <w:r>
        <w:rPr>
          <w:spacing w:val="-3"/>
        </w:rPr>
        <w:t xml:space="preserve"> </w:t>
      </w:r>
      <w:r>
        <w:t>аспектіде</w:t>
      </w:r>
      <w:r>
        <w:rPr>
          <w:spacing w:val="-3"/>
        </w:rPr>
        <w:t xml:space="preserve"> </w:t>
      </w:r>
      <w:r>
        <w:t>зерделеніп,</w:t>
      </w:r>
      <w:r>
        <w:rPr>
          <w:spacing w:val="-3"/>
        </w:rPr>
        <w:t xml:space="preserve"> </w:t>
      </w:r>
      <w:r>
        <w:t>армян-қыпшақ</w:t>
      </w:r>
      <w:r>
        <w:rPr>
          <w:spacing w:val="-3"/>
        </w:rPr>
        <w:t xml:space="preserve"> </w:t>
      </w:r>
      <w:r>
        <w:t>тілінің қыпшақ тілдері жүйесіндегі орны нақты айқындалады.</w:t>
      </w:r>
    </w:p>
    <w:p w:rsidR="009C4470" w:rsidRDefault="009C4470">
      <w:pPr>
        <w:pStyle w:val="a3"/>
        <w:ind w:right="276"/>
      </w:pPr>
      <w:r w:rsidRPr="009C4470">
        <w:t>Ғалым ұсынған кезеңдік жіктеу армян-қыпшақ мұраларын зерттеу үдерісінің эволюциясын айқын бейнелейді: алғашқы кезеңде деректер анықталып, сипаттама жасалса, екінші кезеңде олар ғылыми айналымға енгізіледі, ал үшінші кезеңде типологиялық және тарихи-лингвистикалық тұрғыдан терең әрі кешенді талдау жүргізіледі. Мұндай жүйелеу армян-қыпшақ жазба ескерткіштерін зерттеудің әдіснамалық негізін қалыптастырып, кейінгі ғылыми ізденістердің бағыт-бағдарын айқындайды.</w:t>
      </w:r>
    </w:p>
    <w:p w:rsidR="00DF29B6" w:rsidRDefault="00C46E47">
      <w:pPr>
        <w:pStyle w:val="a3"/>
        <w:ind w:right="276"/>
      </w:pPr>
      <w:r>
        <w:t xml:space="preserve">Осы тұрғыдан алғанда, Ғұбайдолла Айдаровтың «Армян жазулы қыпшақ ескерткіштерінің тілі» атты еңбегі қазақ </w:t>
      </w:r>
      <w:r w:rsidR="009C4470">
        <w:t xml:space="preserve">тіл біліміндегі </w:t>
      </w:r>
      <w:r>
        <w:t>іргелі ғылыми зерттеулердің бірі болып табылады. Зерттеуде армян-қыпшақ жазбаларының фонетикалық, грамматикалық және лексикалық жүйесі кешенді түрде қарастырылып, түркі және славян тілдері арасындағы тілдік байланыстар, сондай-ақ қазақ тілінің тарихи негіздері ғылыми тұрғыдан айқындалған. Бұл еңбек түркітану ғылымының теориялық және деректік қорын елеулі түрде байытып, қазақ тілінің тарихи дамуын зерттеуге берік әдіснамалық бағдар берген құнды ғылыми мұра ретінде бағаланады.</w:t>
      </w:r>
    </w:p>
    <w:p w:rsidR="00DF29B6" w:rsidRDefault="00C46E47">
      <w:pPr>
        <w:pStyle w:val="a3"/>
      </w:pPr>
      <w:r>
        <w:t xml:space="preserve">Қазақ түркітануында армян-қыпшақ мұраларын жүйелі түрде зерттеу ісін жалғастырған көрнекті ғалымдардың бірі – С.Ж. Құдасов. Ғалымның осы бағыттағы негізгі еңбегі – «Армян жазулы қыпшақ ескерткіші Дана Хикар сөзінің тілі» атты монографиясы болып табылады [123]. Аталған еңбек армян графикасымен қыпшақ тілінде жазылған ортағасырлық дидактикалық шығарма – «Дана Хикар сөздерін» тілдік, тарихи және мәдени қырларынан </w:t>
      </w:r>
      <w:r>
        <w:lastRenderedPageBreak/>
        <w:t xml:space="preserve">кешенді түрде зерттеуге арналған іргелі ғылыми жұмыс ретінде </w:t>
      </w:r>
      <w:r>
        <w:rPr>
          <w:spacing w:val="-2"/>
        </w:rPr>
        <w:t>бағаланады.</w:t>
      </w:r>
    </w:p>
    <w:p w:rsidR="00DF29B6" w:rsidRDefault="00C46E47">
      <w:pPr>
        <w:pStyle w:val="a3"/>
        <w:ind w:right="277"/>
      </w:pPr>
      <w:r>
        <w:t>Монографияда С.Ж. Құдасов армян-қыпшақ ескерткішінің мәтінін толық көлемде транскрипциялап, оны армян графикасынан кирилл жазуына көшіру арқылы қазақ тіліне аударған. Бұл жұмыс ғалым тарапынан тек техникалық сипаттағы көшіру әрекеті ретінде емес, лингвистикалық реконструкцияның негізгі кезеңі ретінде жүзеге асырылған.</w:t>
      </w:r>
    </w:p>
    <w:p w:rsidR="00DF29B6" w:rsidRDefault="00C46E47">
      <w:pPr>
        <w:pStyle w:val="a3"/>
      </w:pPr>
      <w:r>
        <w:t>Зерттеуші мәтінді транскрипциялау барысында армян жазуының қыпшақ тілінің дыбыстық жүйесін берудегі мүмкіндіктері мен шектеулерін ескере отырып, фонетикалық сәйкестіктерді дәл айқындауға ұмтылады. Осы негізде мәтіннің фонетикалық, морфологиялық және лексикалық құрылымы жүйелі түрде талданып, қыпшақ тілінің сол дәуірге тән ерекшеліктері ғылыми тұрғыдан анықталады. Бұл ерекшеліктердің көне және ортағасырлық қыпшақ тілдік дәстүрімен сабақтастығы нақты тілдік деректер арқылы дәйектеледі.</w:t>
      </w:r>
    </w:p>
    <w:p w:rsidR="00DF29B6" w:rsidRDefault="00C46E47" w:rsidP="009C4470">
      <w:pPr>
        <w:pStyle w:val="a3"/>
        <w:ind w:right="276"/>
      </w:pPr>
      <w:r>
        <w:t>С.Ж.</w:t>
      </w:r>
      <w:r>
        <w:rPr>
          <w:spacing w:val="-18"/>
        </w:rPr>
        <w:t xml:space="preserve"> </w:t>
      </w:r>
      <w:r>
        <w:t>Құдасов</w:t>
      </w:r>
      <w:r>
        <w:rPr>
          <w:spacing w:val="-17"/>
        </w:rPr>
        <w:t xml:space="preserve"> </w:t>
      </w:r>
      <w:r>
        <w:t>өз</w:t>
      </w:r>
      <w:r>
        <w:rPr>
          <w:spacing w:val="-18"/>
        </w:rPr>
        <w:t xml:space="preserve"> </w:t>
      </w:r>
      <w:r>
        <w:t>еңбегінде</w:t>
      </w:r>
      <w:r>
        <w:rPr>
          <w:spacing w:val="-17"/>
        </w:rPr>
        <w:t xml:space="preserve"> </w:t>
      </w:r>
      <w:r>
        <w:t>«Дана</w:t>
      </w:r>
      <w:r>
        <w:rPr>
          <w:spacing w:val="-18"/>
        </w:rPr>
        <w:t xml:space="preserve"> </w:t>
      </w:r>
      <w:r>
        <w:t>Хикар</w:t>
      </w:r>
      <w:r>
        <w:rPr>
          <w:spacing w:val="-17"/>
        </w:rPr>
        <w:t xml:space="preserve"> </w:t>
      </w:r>
      <w:r>
        <w:t>сөздерінің»</w:t>
      </w:r>
      <w:r>
        <w:rPr>
          <w:spacing w:val="-18"/>
        </w:rPr>
        <w:t xml:space="preserve"> </w:t>
      </w:r>
      <w:r>
        <w:t>тілін</w:t>
      </w:r>
      <w:r>
        <w:rPr>
          <w:spacing w:val="-17"/>
        </w:rPr>
        <w:t xml:space="preserve"> </w:t>
      </w:r>
      <w:r>
        <w:t>тек</w:t>
      </w:r>
      <w:r>
        <w:rPr>
          <w:spacing w:val="-18"/>
        </w:rPr>
        <w:t xml:space="preserve"> </w:t>
      </w:r>
      <w:r>
        <w:t>құрылымдық- лингвистикалық аспектіде ғана емес, сонымен қатар мәдени-өркениеттік контексте</w:t>
      </w:r>
      <w:r>
        <w:rPr>
          <w:spacing w:val="27"/>
        </w:rPr>
        <w:t xml:space="preserve">  </w:t>
      </w:r>
      <w:r>
        <w:t>қарастырады.</w:t>
      </w:r>
      <w:r>
        <w:rPr>
          <w:spacing w:val="28"/>
        </w:rPr>
        <w:t xml:space="preserve">  </w:t>
      </w:r>
      <w:r>
        <w:t>Ғалымның</w:t>
      </w:r>
      <w:r>
        <w:rPr>
          <w:spacing w:val="29"/>
        </w:rPr>
        <w:t xml:space="preserve">  </w:t>
      </w:r>
      <w:r>
        <w:t>пайымдауынша,</w:t>
      </w:r>
      <w:r>
        <w:rPr>
          <w:spacing w:val="28"/>
        </w:rPr>
        <w:t xml:space="preserve">  </w:t>
      </w:r>
      <w:r>
        <w:t>бұл</w:t>
      </w:r>
      <w:r>
        <w:rPr>
          <w:spacing w:val="29"/>
        </w:rPr>
        <w:t xml:space="preserve">  </w:t>
      </w:r>
      <w:r>
        <w:t>ескерткіш</w:t>
      </w:r>
      <w:r>
        <w:rPr>
          <w:spacing w:val="29"/>
        </w:rPr>
        <w:t xml:space="preserve">  </w:t>
      </w:r>
      <w:r>
        <w:rPr>
          <w:spacing w:val="-2"/>
        </w:rPr>
        <w:t>түркі</w:t>
      </w:r>
      <w:r w:rsidR="009C4470">
        <w:rPr>
          <w:spacing w:val="-2"/>
        </w:rPr>
        <w:t xml:space="preserve"> </w:t>
      </w:r>
      <w:r>
        <w:t>диаспорасының</w:t>
      </w:r>
      <w:r>
        <w:rPr>
          <w:spacing w:val="-16"/>
        </w:rPr>
        <w:t xml:space="preserve"> </w:t>
      </w:r>
      <w:r>
        <w:t>көпэтносты</w:t>
      </w:r>
      <w:r>
        <w:rPr>
          <w:spacing w:val="-16"/>
        </w:rPr>
        <w:t xml:space="preserve"> </w:t>
      </w:r>
      <w:r>
        <w:t>және</w:t>
      </w:r>
      <w:r>
        <w:rPr>
          <w:spacing w:val="-17"/>
        </w:rPr>
        <w:t xml:space="preserve"> </w:t>
      </w:r>
      <w:r>
        <w:t>көпконфессиялы</w:t>
      </w:r>
      <w:r>
        <w:rPr>
          <w:spacing w:val="-16"/>
        </w:rPr>
        <w:t xml:space="preserve"> </w:t>
      </w:r>
      <w:r>
        <w:t>ортада</w:t>
      </w:r>
      <w:r>
        <w:rPr>
          <w:spacing w:val="-17"/>
        </w:rPr>
        <w:t xml:space="preserve"> </w:t>
      </w:r>
      <w:r>
        <w:t>қалыптасқан</w:t>
      </w:r>
      <w:r>
        <w:rPr>
          <w:spacing w:val="-16"/>
        </w:rPr>
        <w:t xml:space="preserve"> </w:t>
      </w:r>
      <w:r>
        <w:t>мәдени, діни және тілдік өзара ықпалдастығының айқын көрінісі болып табылады.</w:t>
      </w:r>
    </w:p>
    <w:p w:rsidR="00DF29B6" w:rsidRDefault="00C46E47">
      <w:pPr>
        <w:pStyle w:val="a3"/>
        <w:ind w:right="277"/>
      </w:pPr>
      <w:r>
        <w:t>Осы тұрғыдан алғанда, «Дана Хикар сөздері» армян-қыпшақ жазба дәстүрінің рухани сабақтастығын танытып қана қоймай, қыпшақ қауымының дүниетанымын, этикалық нормаларын және тәрбиелік ұстанымдарын тілдік тұрғыдан бейнелейтін құнды тарихи-мәдени мұра ретінде сипатталады. Бұл ескерткіш қыпшақ тілінің тек қатысымдық қызметін ғана емес, оның дүниетанымдық және дидактикалық әлеуетін де айқын көрсетеді.</w:t>
      </w:r>
    </w:p>
    <w:p w:rsidR="00DF29B6" w:rsidRDefault="00C46E47">
      <w:pPr>
        <w:pStyle w:val="a3"/>
      </w:pPr>
      <w:r>
        <w:t>Зерттеу нәтижесінде С.Ж. Құдасов «Дана Хикар сөздерін» қыпшақ жазба дәстүріндегі ерекше үлгі ретінде сипаттап, оның түркі әлемінің мәдени кеңістігіндегі</w:t>
      </w:r>
      <w:r>
        <w:rPr>
          <w:spacing w:val="-3"/>
        </w:rPr>
        <w:t xml:space="preserve"> </w:t>
      </w:r>
      <w:r>
        <w:t>орнын</w:t>
      </w:r>
      <w:r>
        <w:rPr>
          <w:spacing w:val="-3"/>
        </w:rPr>
        <w:t xml:space="preserve"> </w:t>
      </w:r>
      <w:r>
        <w:t>ғылыми</w:t>
      </w:r>
      <w:r>
        <w:rPr>
          <w:spacing w:val="-1"/>
        </w:rPr>
        <w:t xml:space="preserve"> </w:t>
      </w:r>
      <w:r>
        <w:t>тұрғыдан</w:t>
      </w:r>
      <w:r>
        <w:rPr>
          <w:spacing w:val="-3"/>
        </w:rPr>
        <w:t xml:space="preserve"> </w:t>
      </w:r>
      <w:r>
        <w:t>негіздейді.</w:t>
      </w:r>
      <w:r>
        <w:rPr>
          <w:spacing w:val="-4"/>
        </w:rPr>
        <w:t xml:space="preserve"> </w:t>
      </w:r>
      <w:r w:rsidR="009C4470" w:rsidRPr="009C4470">
        <w:rPr>
          <w:spacing w:val="-4"/>
        </w:rPr>
        <w:t xml:space="preserve">Зерттеуші армян-қыпшақ ескерткіштерін қазақ тілінің тарихи эволюциясын, көне қыпшақ тілінің құрылымдық ерекшеліктерін және түркі тілдерінің тарихи сабақтастығын зерделеуде құнды дереккөз ретінде бағалайды. Осы тұрғыдан алғанда, Дана Хикар сөздері қыпшақ тілінің жазба нормаларының қалыптасу үдерісін, сондай-ақ оның лексикалық және грамматикалық жүйесінің салыстырмалы тұрақтылығын айқындайтын маңызды тілдік дереккөз ретінде айрықша мәнге ие. </w:t>
      </w:r>
      <w:r>
        <w:t xml:space="preserve">Осы тұжырымдар негізінде, </w:t>
      </w:r>
      <w:r w:rsidR="009C4470">
        <w:t xml:space="preserve">ғалымның </w:t>
      </w:r>
      <w:r>
        <w:t>аталған еңбегі қазақ тіл білімінде армян-қыпшақ мұраларын зерттеудің жаңа ғылыми кезеңін қалыптастырған, тарихи-лингвистикалық және мәдени-танымдық бағыттағы іргелі</w:t>
      </w:r>
      <w:r>
        <w:rPr>
          <w:spacing w:val="-10"/>
        </w:rPr>
        <w:t xml:space="preserve"> </w:t>
      </w:r>
      <w:r>
        <w:t>зерттеу</w:t>
      </w:r>
      <w:r>
        <w:rPr>
          <w:spacing w:val="-15"/>
        </w:rPr>
        <w:t xml:space="preserve"> </w:t>
      </w:r>
      <w:r>
        <w:t>болып</w:t>
      </w:r>
      <w:r>
        <w:rPr>
          <w:spacing w:val="-13"/>
        </w:rPr>
        <w:t xml:space="preserve"> </w:t>
      </w:r>
      <w:r>
        <w:t>табылады.</w:t>
      </w:r>
      <w:r>
        <w:rPr>
          <w:spacing w:val="-12"/>
        </w:rPr>
        <w:t xml:space="preserve"> </w:t>
      </w:r>
      <w:r w:rsidR="009C4470" w:rsidRPr="009C4470">
        <w:rPr>
          <w:spacing w:val="-12"/>
        </w:rPr>
        <w:t>Бұл монография қыпшақ тілінің тарихи эволюциясын кешенді талдауға бағытталған теориялық тұжырымдар мен мол тілдік деректерді ұсына отырып, қазақ тілінің генетикалық негіздерін айқындауға мүмкіндік берді және отандық түркітану ғылымының дамуына айтарлықтай ықпал етті.</w:t>
      </w:r>
      <w:r w:rsidR="009C4470">
        <w:rPr>
          <w:spacing w:val="-12"/>
        </w:rPr>
        <w:t xml:space="preserve"> </w:t>
      </w:r>
      <w:r w:rsidR="009C4470" w:rsidRPr="009C4470">
        <w:rPr>
          <w:spacing w:val="-12"/>
        </w:rPr>
        <w:t xml:space="preserve">Аталған ғылыми бағыт кейінгі зерттеулерде де </w:t>
      </w:r>
      <w:r w:rsidR="004D34FF">
        <w:rPr>
          <w:spacing w:val="-12"/>
        </w:rPr>
        <w:t xml:space="preserve">өз </w:t>
      </w:r>
      <w:r w:rsidR="009C4470" w:rsidRPr="009C4470">
        <w:rPr>
          <w:spacing w:val="-12"/>
        </w:rPr>
        <w:t xml:space="preserve">жалғасын тауып, армян-қыпшақ </w:t>
      </w:r>
      <w:r w:rsidR="004D34FF">
        <w:rPr>
          <w:spacing w:val="-12"/>
        </w:rPr>
        <w:t xml:space="preserve">ескерткіштерін </w:t>
      </w:r>
      <w:r w:rsidR="009C4470" w:rsidRPr="009C4470">
        <w:rPr>
          <w:spacing w:val="-12"/>
        </w:rPr>
        <w:t>қазақ тілінің тарихымен сабақтастыра қарастыру үрдісін қалыптастырды.</w:t>
      </w:r>
    </w:p>
    <w:p w:rsidR="00DF29B6" w:rsidRDefault="00C46E47">
      <w:pPr>
        <w:pStyle w:val="a3"/>
        <w:ind w:left="143" w:firstLine="707"/>
      </w:pPr>
      <w:r>
        <w:t xml:space="preserve">С.Ж. Құдасов пен С. Төребекованың «Армян жазулы қыпшақ ескерткіштері және қазақ тілінің тарихы мәселесі» атты мақаласы қазақ түркітануында армян-қыпшақ жазба мұраларының тілін қазақ тілімен </w:t>
      </w:r>
      <w:r>
        <w:lastRenderedPageBreak/>
        <w:t>салыстыра зерттеген маңызды ғылыми еңбектердің бірі болып табылады. Зерттеудің негізгі ма</w:t>
      </w:r>
      <w:r w:rsidR="004D34FF">
        <w:t>қсаты XVI–XVII ғасырлардағы армян</w:t>
      </w:r>
      <w:r w:rsidR="004D34FF" w:rsidRPr="004D34FF">
        <w:t>-</w:t>
      </w:r>
      <w:r>
        <w:t xml:space="preserve">қыпшақ </w:t>
      </w:r>
      <w:r w:rsidR="004D34FF">
        <w:t xml:space="preserve">жазба мұраларының </w:t>
      </w:r>
      <w:r>
        <w:t>сөздік қорын қазақ тілінің тарихи лексикасымен салыстыра отырып, олардың генетикалық және типологиялық сабақтастығын айқындау болып табылады.</w:t>
      </w:r>
    </w:p>
    <w:p w:rsidR="00DF29B6" w:rsidRDefault="00C46E47">
      <w:pPr>
        <w:pStyle w:val="a3"/>
        <w:ind w:right="277" w:firstLine="708"/>
      </w:pPr>
      <w:r>
        <w:t>Мақалада авторлар армян-қыпшақ мәтіндерінде кездесетін есімдер, етістіктер,</w:t>
      </w:r>
      <w:r>
        <w:rPr>
          <w:spacing w:val="-18"/>
        </w:rPr>
        <w:t xml:space="preserve"> </w:t>
      </w:r>
      <w:r>
        <w:t>сын</w:t>
      </w:r>
      <w:r>
        <w:rPr>
          <w:spacing w:val="-17"/>
        </w:rPr>
        <w:t xml:space="preserve"> </w:t>
      </w:r>
      <w:r>
        <w:t>есімдер</w:t>
      </w:r>
      <w:r>
        <w:rPr>
          <w:spacing w:val="-16"/>
        </w:rPr>
        <w:t xml:space="preserve"> </w:t>
      </w:r>
      <w:r>
        <w:t>мен</w:t>
      </w:r>
      <w:r>
        <w:rPr>
          <w:spacing w:val="-16"/>
        </w:rPr>
        <w:t xml:space="preserve"> </w:t>
      </w:r>
      <w:r>
        <w:t>көне</w:t>
      </w:r>
      <w:r>
        <w:rPr>
          <w:spacing w:val="-17"/>
        </w:rPr>
        <w:t xml:space="preserve"> </w:t>
      </w:r>
      <w:r>
        <w:t>түбірлерді</w:t>
      </w:r>
      <w:r>
        <w:rPr>
          <w:spacing w:val="-18"/>
        </w:rPr>
        <w:t xml:space="preserve"> </w:t>
      </w:r>
      <w:r>
        <w:t>қазіргі</w:t>
      </w:r>
      <w:r>
        <w:rPr>
          <w:spacing w:val="-16"/>
        </w:rPr>
        <w:t xml:space="preserve"> </w:t>
      </w:r>
      <w:r>
        <w:t>қазақ</w:t>
      </w:r>
      <w:r>
        <w:rPr>
          <w:spacing w:val="-17"/>
        </w:rPr>
        <w:t xml:space="preserve"> </w:t>
      </w:r>
      <w:r>
        <w:t>тіліндегі</w:t>
      </w:r>
      <w:r>
        <w:rPr>
          <w:spacing w:val="-16"/>
        </w:rPr>
        <w:t xml:space="preserve"> </w:t>
      </w:r>
      <w:r>
        <w:t xml:space="preserve">тұлғаларымен фонетикалық, морфологиялық және семантикалық тұрғыдан салыстыра талдайды. Зерттеу барысында </w:t>
      </w:r>
      <w:r>
        <w:rPr>
          <w:i/>
        </w:rPr>
        <w:t xml:space="preserve">оғлан – ұлан, ағыз – ауыз, баш – бас, бурун – мұрын, бармах – бармақ, сув – су, йүрәк – жүрек, теңрі – тәңірі </w:t>
      </w:r>
      <w:r>
        <w:t>тәрізді лексемалардың қазақ тіліндегі нұсқаларымен тікелей сабақтас екені нақты тілдік деректер арқылы дәлелденеді. Аталған сәйкестіктер қыпшақ және қазақ тілдеріндегі ортақ түбірлердің сақталуын, сондай-ақ тарихи лексикалық жалғастықты көрсетеді.</w:t>
      </w:r>
    </w:p>
    <w:p w:rsidR="00DF29B6" w:rsidRPr="004D34FF" w:rsidRDefault="00C46E47" w:rsidP="004D34FF">
      <w:pPr>
        <w:ind w:left="142" w:right="279" w:firstLine="707"/>
        <w:jc w:val="both"/>
        <w:rPr>
          <w:sz w:val="28"/>
          <w:szCs w:val="28"/>
        </w:rPr>
      </w:pPr>
      <w:r>
        <w:rPr>
          <w:sz w:val="28"/>
        </w:rPr>
        <w:t xml:space="preserve">Сонымен қатар, мақалада фонетикалық сәйкестіктер мен дыбыстық ауысуларға </w:t>
      </w:r>
      <w:r>
        <w:rPr>
          <w:i/>
          <w:sz w:val="28"/>
        </w:rPr>
        <w:t xml:space="preserve">(й//ж, х//қ, ш//с, б//м; бурун → мұрын, баш → бас) </w:t>
      </w:r>
      <w:r>
        <w:rPr>
          <w:sz w:val="28"/>
        </w:rPr>
        <w:t>ерекше назар аударылып,</w:t>
      </w:r>
      <w:r>
        <w:rPr>
          <w:spacing w:val="21"/>
          <w:sz w:val="28"/>
        </w:rPr>
        <w:t xml:space="preserve"> </w:t>
      </w:r>
      <w:r>
        <w:rPr>
          <w:sz w:val="28"/>
        </w:rPr>
        <w:t>олардың</w:t>
      </w:r>
      <w:r>
        <w:rPr>
          <w:spacing w:val="27"/>
          <w:sz w:val="28"/>
        </w:rPr>
        <w:t xml:space="preserve"> </w:t>
      </w:r>
      <w:r>
        <w:rPr>
          <w:sz w:val="28"/>
        </w:rPr>
        <w:t>тарихи</w:t>
      </w:r>
      <w:r>
        <w:rPr>
          <w:spacing w:val="24"/>
          <w:sz w:val="28"/>
        </w:rPr>
        <w:t xml:space="preserve"> </w:t>
      </w:r>
      <w:r>
        <w:rPr>
          <w:sz w:val="28"/>
        </w:rPr>
        <w:t>фонологиялық</w:t>
      </w:r>
      <w:r>
        <w:rPr>
          <w:spacing w:val="24"/>
          <w:sz w:val="28"/>
        </w:rPr>
        <w:t xml:space="preserve"> </w:t>
      </w:r>
      <w:r>
        <w:rPr>
          <w:sz w:val="28"/>
        </w:rPr>
        <w:t>дамудың</w:t>
      </w:r>
      <w:r>
        <w:rPr>
          <w:spacing w:val="27"/>
          <w:sz w:val="28"/>
        </w:rPr>
        <w:t xml:space="preserve"> </w:t>
      </w:r>
      <w:r>
        <w:rPr>
          <w:sz w:val="28"/>
        </w:rPr>
        <w:t>заңдылықтарына</w:t>
      </w:r>
      <w:r>
        <w:rPr>
          <w:spacing w:val="26"/>
          <w:sz w:val="28"/>
        </w:rPr>
        <w:t xml:space="preserve"> </w:t>
      </w:r>
      <w:r>
        <w:rPr>
          <w:spacing w:val="-2"/>
          <w:sz w:val="28"/>
        </w:rPr>
        <w:t>сәйкес</w:t>
      </w:r>
      <w:r w:rsidR="004D34FF">
        <w:rPr>
          <w:spacing w:val="-2"/>
          <w:sz w:val="28"/>
        </w:rPr>
        <w:t xml:space="preserve"> </w:t>
      </w:r>
      <w:r w:rsidRPr="004D34FF">
        <w:rPr>
          <w:sz w:val="28"/>
          <w:szCs w:val="28"/>
        </w:rPr>
        <w:t>жүзеге асқаны айқындалады. Бұл құбылыстар қазақ тілінің қыпшақ тілдік негізден дамығанын дәлелдейтін маңызды лингвистикалық көрсеткіштер ретінде бағаланады.</w:t>
      </w:r>
    </w:p>
    <w:p w:rsidR="004D34FF" w:rsidRDefault="00C46E47" w:rsidP="004D34FF">
      <w:pPr>
        <w:pStyle w:val="a3"/>
        <w:spacing w:before="1"/>
        <w:ind w:right="276" w:firstLine="707"/>
      </w:pPr>
      <w:r>
        <w:t xml:space="preserve">Зерттеуде етістіктер жүйесі де арнайы салыстырмалы талдаудан өткізіледі. </w:t>
      </w:r>
      <w:r>
        <w:rPr>
          <w:i/>
        </w:rPr>
        <w:t xml:space="preserve">Айт-, көр-, бер-, өл-, тұр-, бар- </w:t>
      </w:r>
      <w:r>
        <w:t xml:space="preserve">сияқты негізгі етістіктердің армян- қыпшақ мәтіндерінде дәл осы тұлғаларда қолданылып, </w:t>
      </w:r>
      <w:r w:rsidR="004D34FF" w:rsidRPr="004D34FF">
        <w:t>қазіргі қазақ тілімен құрылымдық және мағыналық ұқсастық танытатыны көрсетіледі.</w:t>
      </w:r>
      <w:r w:rsidR="004D34FF">
        <w:t xml:space="preserve"> </w:t>
      </w:r>
      <w:r w:rsidR="004D34FF" w:rsidRPr="004D34FF">
        <w:t>Зерттеушілер аталған тілдік құбылыстарды кездейсоқтықпен емес, қазақ тілі мен көне қыпшақ тілі арасындағы тікелей генетикалық байланыспен байланыстырады.</w:t>
      </w:r>
    </w:p>
    <w:p w:rsidR="00DF29B6" w:rsidRPr="004D34FF" w:rsidRDefault="00C46E47" w:rsidP="004D34FF">
      <w:pPr>
        <w:pStyle w:val="a3"/>
        <w:spacing w:before="1"/>
        <w:ind w:right="276" w:firstLine="707"/>
        <w:rPr>
          <w:spacing w:val="-2"/>
        </w:rPr>
      </w:pPr>
      <w:r>
        <w:t>Қорытындылай</w:t>
      </w:r>
      <w:r>
        <w:rPr>
          <w:spacing w:val="40"/>
        </w:rPr>
        <w:t xml:space="preserve"> </w:t>
      </w:r>
      <w:r>
        <w:t>келе,</w:t>
      </w:r>
      <w:r>
        <w:rPr>
          <w:spacing w:val="40"/>
        </w:rPr>
        <w:t xml:space="preserve"> </w:t>
      </w:r>
      <w:r>
        <w:t>мақалада</w:t>
      </w:r>
      <w:r>
        <w:rPr>
          <w:spacing w:val="40"/>
        </w:rPr>
        <w:t xml:space="preserve"> </w:t>
      </w:r>
      <w:r>
        <w:t>армян-қыпшақ</w:t>
      </w:r>
      <w:r>
        <w:rPr>
          <w:spacing w:val="40"/>
        </w:rPr>
        <w:t xml:space="preserve"> </w:t>
      </w:r>
      <w:r>
        <w:t>жазба</w:t>
      </w:r>
      <w:r>
        <w:rPr>
          <w:spacing w:val="40"/>
        </w:rPr>
        <w:t xml:space="preserve"> </w:t>
      </w:r>
      <w:r>
        <w:t>мұралары</w:t>
      </w:r>
      <w:r>
        <w:rPr>
          <w:spacing w:val="40"/>
        </w:rPr>
        <w:t xml:space="preserve"> </w:t>
      </w:r>
      <w:r>
        <w:t>қазақ</w:t>
      </w:r>
      <w:r>
        <w:rPr>
          <w:spacing w:val="80"/>
        </w:rPr>
        <w:t xml:space="preserve"> </w:t>
      </w:r>
      <w:r>
        <w:t>тілінің</w:t>
      </w:r>
      <w:r>
        <w:rPr>
          <w:spacing w:val="-2"/>
        </w:rPr>
        <w:t xml:space="preserve"> </w:t>
      </w:r>
      <w:r>
        <w:t>тарихи</w:t>
      </w:r>
      <w:r>
        <w:rPr>
          <w:spacing w:val="-2"/>
        </w:rPr>
        <w:t xml:space="preserve"> </w:t>
      </w:r>
      <w:r>
        <w:t>дамуын,</w:t>
      </w:r>
      <w:r>
        <w:rPr>
          <w:spacing w:val="-3"/>
        </w:rPr>
        <w:t xml:space="preserve"> </w:t>
      </w:r>
      <w:r>
        <w:t>көне</w:t>
      </w:r>
      <w:r>
        <w:rPr>
          <w:spacing w:val="-3"/>
        </w:rPr>
        <w:t xml:space="preserve"> </w:t>
      </w:r>
      <w:r>
        <w:t>қыпшақ</w:t>
      </w:r>
      <w:r>
        <w:rPr>
          <w:spacing w:val="-3"/>
        </w:rPr>
        <w:t xml:space="preserve"> </w:t>
      </w:r>
      <w:r>
        <w:t>қабатын</w:t>
      </w:r>
      <w:r>
        <w:rPr>
          <w:spacing w:val="-2"/>
        </w:rPr>
        <w:t xml:space="preserve"> </w:t>
      </w:r>
      <w:r>
        <w:t>және</w:t>
      </w:r>
      <w:r>
        <w:rPr>
          <w:spacing w:val="-3"/>
        </w:rPr>
        <w:t xml:space="preserve"> </w:t>
      </w:r>
      <w:r>
        <w:t>қазіргі</w:t>
      </w:r>
      <w:r>
        <w:rPr>
          <w:spacing w:val="-2"/>
        </w:rPr>
        <w:t xml:space="preserve"> </w:t>
      </w:r>
      <w:r>
        <w:t>қыпшақ</w:t>
      </w:r>
      <w:r>
        <w:rPr>
          <w:spacing w:val="-3"/>
        </w:rPr>
        <w:t xml:space="preserve"> </w:t>
      </w:r>
      <w:r>
        <w:t>тілдеріндегі айырмашылықтардың</w:t>
      </w:r>
      <w:r>
        <w:rPr>
          <w:spacing w:val="40"/>
        </w:rPr>
        <w:t xml:space="preserve"> </w:t>
      </w:r>
      <w:r>
        <w:t>табиғатын</w:t>
      </w:r>
      <w:r>
        <w:rPr>
          <w:spacing w:val="40"/>
        </w:rPr>
        <w:t xml:space="preserve"> </w:t>
      </w:r>
      <w:r>
        <w:t>тануға</w:t>
      </w:r>
      <w:r>
        <w:rPr>
          <w:spacing w:val="40"/>
        </w:rPr>
        <w:t xml:space="preserve"> </w:t>
      </w:r>
      <w:r>
        <w:t>мүмкіндік</w:t>
      </w:r>
      <w:r>
        <w:rPr>
          <w:spacing w:val="40"/>
        </w:rPr>
        <w:t xml:space="preserve"> </w:t>
      </w:r>
      <w:r>
        <w:t>беретін</w:t>
      </w:r>
      <w:r>
        <w:rPr>
          <w:spacing w:val="40"/>
        </w:rPr>
        <w:t xml:space="preserve"> </w:t>
      </w:r>
      <w:r>
        <w:t>нақты</w:t>
      </w:r>
      <w:r>
        <w:rPr>
          <w:spacing w:val="40"/>
        </w:rPr>
        <w:t xml:space="preserve"> </w:t>
      </w:r>
      <w:r>
        <w:t>әрі</w:t>
      </w:r>
      <w:r>
        <w:rPr>
          <w:spacing w:val="40"/>
        </w:rPr>
        <w:t xml:space="preserve"> </w:t>
      </w:r>
      <w:r>
        <w:t>сенімді тілдік</w:t>
      </w:r>
      <w:r>
        <w:rPr>
          <w:spacing w:val="80"/>
        </w:rPr>
        <w:t xml:space="preserve"> </w:t>
      </w:r>
      <w:r>
        <w:t>дереккөздер</w:t>
      </w:r>
      <w:r>
        <w:rPr>
          <w:spacing w:val="80"/>
        </w:rPr>
        <w:t xml:space="preserve"> </w:t>
      </w:r>
      <w:r>
        <w:t>ретінде</w:t>
      </w:r>
      <w:r>
        <w:rPr>
          <w:spacing w:val="80"/>
        </w:rPr>
        <w:t xml:space="preserve"> </w:t>
      </w:r>
      <w:r>
        <w:t>бағаланады.</w:t>
      </w:r>
      <w:r>
        <w:rPr>
          <w:spacing w:val="80"/>
        </w:rPr>
        <w:t xml:space="preserve"> </w:t>
      </w:r>
      <w:r>
        <w:t>Бұл</w:t>
      </w:r>
      <w:r>
        <w:rPr>
          <w:spacing w:val="80"/>
        </w:rPr>
        <w:t xml:space="preserve"> </w:t>
      </w:r>
      <w:r>
        <w:t>зерттеу</w:t>
      </w:r>
      <w:r>
        <w:rPr>
          <w:spacing w:val="80"/>
        </w:rPr>
        <w:t xml:space="preserve"> </w:t>
      </w:r>
      <w:r>
        <w:t>қазақ</w:t>
      </w:r>
      <w:r>
        <w:rPr>
          <w:spacing w:val="80"/>
        </w:rPr>
        <w:t xml:space="preserve"> </w:t>
      </w:r>
      <w:r>
        <w:t>тілінің</w:t>
      </w:r>
      <w:r>
        <w:rPr>
          <w:spacing w:val="80"/>
        </w:rPr>
        <w:t xml:space="preserve"> </w:t>
      </w:r>
      <w:r>
        <w:t xml:space="preserve">тарихи </w:t>
      </w:r>
      <w:r>
        <w:rPr>
          <w:spacing w:val="-2"/>
        </w:rPr>
        <w:t>лексикасын,</w:t>
      </w:r>
      <w:r w:rsidR="004D34FF">
        <w:rPr>
          <w:spacing w:val="-2"/>
        </w:rPr>
        <w:t xml:space="preserve"> </w:t>
      </w:r>
      <w:r>
        <w:rPr>
          <w:spacing w:val="-2"/>
        </w:rPr>
        <w:t>фонетикалық</w:t>
      </w:r>
      <w:r w:rsidR="004D34FF">
        <w:t xml:space="preserve"> </w:t>
      </w:r>
      <w:r>
        <w:rPr>
          <w:spacing w:val="-2"/>
        </w:rPr>
        <w:t>жүйесін</w:t>
      </w:r>
      <w:r>
        <w:tab/>
      </w:r>
      <w:r>
        <w:rPr>
          <w:spacing w:val="-58"/>
        </w:rPr>
        <w:t xml:space="preserve"> </w:t>
      </w:r>
      <w:r>
        <w:t>және</w:t>
      </w:r>
      <w:r w:rsidR="004D34FF">
        <w:t xml:space="preserve"> </w:t>
      </w:r>
      <w:r w:rsidR="004D34FF">
        <w:rPr>
          <w:spacing w:val="-2"/>
        </w:rPr>
        <w:t>грамматикалық қ</w:t>
      </w:r>
      <w:r>
        <w:rPr>
          <w:spacing w:val="-2"/>
        </w:rPr>
        <w:t xml:space="preserve">ұрылымын </w:t>
      </w:r>
      <w:r>
        <w:t>реконструкциялауда</w:t>
      </w:r>
      <w:r>
        <w:rPr>
          <w:spacing w:val="40"/>
        </w:rPr>
        <w:t xml:space="preserve"> </w:t>
      </w:r>
      <w:r>
        <w:t>маңызды</w:t>
      </w:r>
      <w:r>
        <w:rPr>
          <w:spacing w:val="40"/>
        </w:rPr>
        <w:t xml:space="preserve"> </w:t>
      </w:r>
      <w:r>
        <w:t>ғылыми</w:t>
      </w:r>
      <w:r>
        <w:rPr>
          <w:spacing w:val="40"/>
        </w:rPr>
        <w:t xml:space="preserve"> </w:t>
      </w:r>
      <w:r>
        <w:t>негіз</w:t>
      </w:r>
      <w:r>
        <w:rPr>
          <w:spacing w:val="40"/>
        </w:rPr>
        <w:t xml:space="preserve"> </w:t>
      </w:r>
      <w:r>
        <w:t>қалыптастырып,</w:t>
      </w:r>
      <w:r>
        <w:rPr>
          <w:spacing w:val="40"/>
        </w:rPr>
        <w:t xml:space="preserve"> </w:t>
      </w:r>
      <w:r>
        <w:t>армян-қыпшақ мұраларының</w:t>
      </w:r>
      <w:r>
        <w:rPr>
          <w:spacing w:val="-18"/>
        </w:rPr>
        <w:t xml:space="preserve"> </w:t>
      </w:r>
      <w:r>
        <w:t>қазақ</w:t>
      </w:r>
      <w:r>
        <w:rPr>
          <w:spacing w:val="-20"/>
        </w:rPr>
        <w:t xml:space="preserve"> </w:t>
      </w:r>
      <w:r>
        <w:t>түркітануындағы</w:t>
      </w:r>
      <w:r>
        <w:rPr>
          <w:spacing w:val="-19"/>
        </w:rPr>
        <w:t xml:space="preserve"> </w:t>
      </w:r>
      <w:r>
        <w:t>орны</w:t>
      </w:r>
      <w:r>
        <w:rPr>
          <w:spacing w:val="-17"/>
        </w:rPr>
        <w:t xml:space="preserve"> </w:t>
      </w:r>
      <w:r>
        <w:t>мен</w:t>
      </w:r>
      <w:r>
        <w:rPr>
          <w:spacing w:val="-18"/>
        </w:rPr>
        <w:t xml:space="preserve"> </w:t>
      </w:r>
      <w:r>
        <w:t>маңызын</w:t>
      </w:r>
      <w:r>
        <w:rPr>
          <w:spacing w:val="-17"/>
        </w:rPr>
        <w:t xml:space="preserve"> </w:t>
      </w:r>
      <w:r>
        <w:t>айқын</w:t>
      </w:r>
      <w:r>
        <w:rPr>
          <w:spacing w:val="-18"/>
        </w:rPr>
        <w:t xml:space="preserve"> </w:t>
      </w:r>
      <w:r>
        <w:t>көрсетеді</w:t>
      </w:r>
      <w:r>
        <w:rPr>
          <w:spacing w:val="-17"/>
        </w:rPr>
        <w:t xml:space="preserve"> </w:t>
      </w:r>
      <w:r>
        <w:t>[124]. С.Ж.</w:t>
      </w:r>
      <w:r>
        <w:rPr>
          <w:spacing w:val="80"/>
        </w:rPr>
        <w:t xml:space="preserve"> </w:t>
      </w:r>
      <w:r>
        <w:t>Құдасовтың</w:t>
      </w:r>
      <w:r>
        <w:rPr>
          <w:spacing w:val="80"/>
        </w:rPr>
        <w:t xml:space="preserve"> </w:t>
      </w:r>
      <w:r>
        <w:t>еңбектерінде</w:t>
      </w:r>
      <w:r>
        <w:rPr>
          <w:spacing w:val="80"/>
        </w:rPr>
        <w:t xml:space="preserve"> </w:t>
      </w:r>
      <w:r>
        <w:t>түркі</w:t>
      </w:r>
      <w:r>
        <w:rPr>
          <w:spacing w:val="80"/>
        </w:rPr>
        <w:t xml:space="preserve"> </w:t>
      </w:r>
      <w:r>
        <w:t>тілдерінің,</w:t>
      </w:r>
      <w:r>
        <w:rPr>
          <w:spacing w:val="80"/>
        </w:rPr>
        <w:t xml:space="preserve"> </w:t>
      </w:r>
      <w:r>
        <w:t>соның</w:t>
      </w:r>
      <w:r>
        <w:rPr>
          <w:spacing w:val="80"/>
        </w:rPr>
        <w:t xml:space="preserve"> </w:t>
      </w:r>
      <w:r>
        <w:t>ішінде</w:t>
      </w:r>
      <w:r>
        <w:rPr>
          <w:spacing w:val="80"/>
        </w:rPr>
        <w:t xml:space="preserve"> </w:t>
      </w:r>
      <w:r>
        <w:t>қазақ тілінің</w:t>
      </w:r>
      <w:r>
        <w:rPr>
          <w:spacing w:val="40"/>
        </w:rPr>
        <w:t xml:space="preserve"> </w:t>
      </w:r>
      <w:r>
        <w:t>тарихи</w:t>
      </w:r>
      <w:r>
        <w:rPr>
          <w:spacing w:val="40"/>
        </w:rPr>
        <w:t xml:space="preserve"> </w:t>
      </w:r>
      <w:r>
        <w:t>қалыптасуы</w:t>
      </w:r>
      <w:r>
        <w:rPr>
          <w:spacing w:val="40"/>
        </w:rPr>
        <w:t xml:space="preserve"> </w:t>
      </w:r>
      <w:r>
        <w:t>мен</w:t>
      </w:r>
      <w:r>
        <w:rPr>
          <w:spacing w:val="40"/>
        </w:rPr>
        <w:t xml:space="preserve"> </w:t>
      </w:r>
      <w:r>
        <w:t>дамуындағы</w:t>
      </w:r>
      <w:r>
        <w:rPr>
          <w:spacing w:val="40"/>
        </w:rPr>
        <w:t xml:space="preserve"> </w:t>
      </w:r>
      <w:r>
        <w:t>қыпшақ</w:t>
      </w:r>
      <w:r>
        <w:rPr>
          <w:spacing w:val="40"/>
        </w:rPr>
        <w:t xml:space="preserve"> </w:t>
      </w:r>
      <w:r>
        <w:t>тілінің</w:t>
      </w:r>
      <w:r>
        <w:rPr>
          <w:spacing w:val="40"/>
        </w:rPr>
        <w:t xml:space="preserve"> </w:t>
      </w:r>
      <w:r>
        <w:t>орны</w:t>
      </w:r>
      <w:r>
        <w:rPr>
          <w:spacing w:val="40"/>
        </w:rPr>
        <w:t xml:space="preserve"> </w:t>
      </w:r>
      <w:r>
        <w:t>мен</w:t>
      </w:r>
      <w:r>
        <w:rPr>
          <w:spacing w:val="40"/>
        </w:rPr>
        <w:t xml:space="preserve"> </w:t>
      </w:r>
      <w:r>
        <w:t>рөлі кешенді</w:t>
      </w:r>
      <w:r>
        <w:rPr>
          <w:spacing w:val="40"/>
        </w:rPr>
        <w:t xml:space="preserve"> </w:t>
      </w:r>
      <w:r>
        <w:t>түрде</w:t>
      </w:r>
      <w:r>
        <w:rPr>
          <w:spacing w:val="40"/>
        </w:rPr>
        <w:t xml:space="preserve"> </w:t>
      </w:r>
      <w:r>
        <w:t>қарастырылады.</w:t>
      </w:r>
      <w:r>
        <w:rPr>
          <w:spacing w:val="40"/>
        </w:rPr>
        <w:t xml:space="preserve"> </w:t>
      </w:r>
      <w:r>
        <w:t>Ғалымның</w:t>
      </w:r>
      <w:r>
        <w:rPr>
          <w:spacing w:val="40"/>
        </w:rPr>
        <w:t xml:space="preserve"> </w:t>
      </w:r>
      <w:r>
        <w:t>ғылыми</w:t>
      </w:r>
      <w:r>
        <w:rPr>
          <w:spacing w:val="40"/>
        </w:rPr>
        <w:t xml:space="preserve"> </w:t>
      </w:r>
      <w:r>
        <w:t>көзқарасы</w:t>
      </w:r>
      <w:r>
        <w:rPr>
          <w:spacing w:val="40"/>
        </w:rPr>
        <w:t xml:space="preserve"> </w:t>
      </w:r>
      <w:r>
        <w:t>түркі</w:t>
      </w:r>
      <w:r>
        <w:rPr>
          <w:spacing w:val="40"/>
        </w:rPr>
        <w:t xml:space="preserve"> </w:t>
      </w:r>
      <w:r>
        <w:t xml:space="preserve">тарихи </w:t>
      </w:r>
      <w:r>
        <w:rPr>
          <w:spacing w:val="-2"/>
        </w:rPr>
        <w:t>лингвистикасы</w:t>
      </w:r>
      <w:r w:rsidR="004D34FF">
        <w:t xml:space="preserve"> </w:t>
      </w:r>
      <w:r>
        <w:rPr>
          <w:spacing w:val="-5"/>
        </w:rPr>
        <w:t>мен</w:t>
      </w:r>
      <w:r w:rsidR="004D34FF">
        <w:t xml:space="preserve"> </w:t>
      </w:r>
      <w:r>
        <w:rPr>
          <w:spacing w:val="-2"/>
        </w:rPr>
        <w:t>қыпшақтанудың</w:t>
      </w:r>
      <w:r w:rsidR="004D34FF">
        <w:t xml:space="preserve"> </w:t>
      </w:r>
      <w:r>
        <w:rPr>
          <w:spacing w:val="-2"/>
        </w:rPr>
        <w:t>өзара</w:t>
      </w:r>
      <w:r w:rsidR="004D34FF">
        <w:t xml:space="preserve"> </w:t>
      </w:r>
      <w:r>
        <w:rPr>
          <w:spacing w:val="-2"/>
        </w:rPr>
        <w:t>сабақтастығын</w:t>
      </w:r>
      <w:r w:rsidR="004D34FF">
        <w:t xml:space="preserve"> </w:t>
      </w:r>
      <w:r>
        <w:rPr>
          <w:spacing w:val="-2"/>
        </w:rPr>
        <w:t>айқындайтын</w:t>
      </w:r>
      <w:r w:rsidR="004D34FF">
        <w:rPr>
          <w:spacing w:val="-2"/>
        </w:rPr>
        <w:t xml:space="preserve"> </w:t>
      </w:r>
      <w:r>
        <w:t>бірқатар</w:t>
      </w:r>
      <w:r>
        <w:rPr>
          <w:spacing w:val="-8"/>
        </w:rPr>
        <w:t xml:space="preserve"> </w:t>
      </w:r>
      <w:r>
        <w:t>негізгі</w:t>
      </w:r>
      <w:r>
        <w:rPr>
          <w:spacing w:val="-5"/>
        </w:rPr>
        <w:t xml:space="preserve"> </w:t>
      </w:r>
      <w:r>
        <w:t>тұжырымдарға</w:t>
      </w:r>
      <w:r>
        <w:rPr>
          <w:spacing w:val="-6"/>
        </w:rPr>
        <w:t xml:space="preserve"> </w:t>
      </w:r>
      <w:r>
        <w:rPr>
          <w:spacing w:val="-2"/>
        </w:rPr>
        <w:t>негізделеді.</w:t>
      </w:r>
    </w:p>
    <w:p w:rsidR="00DF29B6" w:rsidRDefault="00C46E47">
      <w:pPr>
        <w:pStyle w:val="a3"/>
        <w:ind w:left="143" w:right="276" w:firstLine="707"/>
      </w:pPr>
      <w:r>
        <w:t>Біріншіден, қыпшақ тілін тарихи-лингвистикалық реконструкциялау қазақ</w:t>
      </w:r>
      <w:r>
        <w:rPr>
          <w:spacing w:val="-16"/>
        </w:rPr>
        <w:t xml:space="preserve"> </w:t>
      </w:r>
      <w:r>
        <w:t>тілінің</w:t>
      </w:r>
      <w:r>
        <w:rPr>
          <w:spacing w:val="-16"/>
        </w:rPr>
        <w:t xml:space="preserve"> </w:t>
      </w:r>
      <w:r>
        <w:t>генетикалық</w:t>
      </w:r>
      <w:r>
        <w:rPr>
          <w:spacing w:val="-17"/>
        </w:rPr>
        <w:t xml:space="preserve"> </w:t>
      </w:r>
      <w:r>
        <w:t>тамырын</w:t>
      </w:r>
      <w:r>
        <w:rPr>
          <w:spacing w:val="-18"/>
        </w:rPr>
        <w:t xml:space="preserve"> </w:t>
      </w:r>
      <w:r>
        <w:t>айқындаудың</w:t>
      </w:r>
      <w:r>
        <w:rPr>
          <w:spacing w:val="-17"/>
        </w:rPr>
        <w:t xml:space="preserve"> </w:t>
      </w:r>
      <w:r>
        <w:t>басты</w:t>
      </w:r>
      <w:r>
        <w:rPr>
          <w:spacing w:val="-18"/>
        </w:rPr>
        <w:t xml:space="preserve"> </w:t>
      </w:r>
      <w:r>
        <w:t>әдісі</w:t>
      </w:r>
      <w:r>
        <w:rPr>
          <w:spacing w:val="-17"/>
        </w:rPr>
        <w:t xml:space="preserve"> </w:t>
      </w:r>
      <w:r>
        <w:t>ретінде</w:t>
      </w:r>
      <w:r>
        <w:rPr>
          <w:spacing w:val="-17"/>
        </w:rPr>
        <w:t xml:space="preserve"> </w:t>
      </w:r>
      <w:r>
        <w:t>танылады. С.Ж. Құдасов қыпшақ тілін қазіргі қазақ тілінің тарихи негізі деп есепт</w:t>
      </w:r>
      <w:r w:rsidR="004D34FF">
        <w:t>ейді. Ғалымның пікірінше, армян</w:t>
      </w:r>
      <w:r w:rsidR="004D34FF" w:rsidRPr="004D34FF">
        <w:t>-</w:t>
      </w:r>
      <w:r>
        <w:t xml:space="preserve">қыпшақ ескерткіштерін кешенді түрде зерттеу қазақ тілінің лексикалық, грамматикалық және фонетикалық жүйесінің қалыптасу сатыларын нақты тілдік деректер арқылы қалпына келтіруге </w:t>
      </w:r>
      <w:r>
        <w:lastRenderedPageBreak/>
        <w:t>мүмкіндік береді.</w:t>
      </w:r>
    </w:p>
    <w:p w:rsidR="00DF29B6" w:rsidRDefault="00C46E47">
      <w:pPr>
        <w:pStyle w:val="a3"/>
        <w:ind w:left="143" w:firstLine="707"/>
      </w:pPr>
      <w:r>
        <w:t>Екіншіден, жазба деректер тілдің тарихи эволюциясын дәлелдейтін негізгі деректік база ретінде қарастырылады. Ғалым ортағасырлық қыпшақ жазба</w:t>
      </w:r>
      <w:r>
        <w:rPr>
          <w:spacing w:val="-5"/>
        </w:rPr>
        <w:t xml:space="preserve"> </w:t>
      </w:r>
      <w:r>
        <w:t>ескерткіштерін,</w:t>
      </w:r>
      <w:r>
        <w:rPr>
          <w:spacing w:val="-3"/>
        </w:rPr>
        <w:t xml:space="preserve"> </w:t>
      </w:r>
      <w:r>
        <w:t>әсіресе</w:t>
      </w:r>
      <w:r>
        <w:rPr>
          <w:spacing w:val="-2"/>
        </w:rPr>
        <w:t xml:space="preserve"> </w:t>
      </w:r>
      <w:r>
        <w:t>армян</w:t>
      </w:r>
      <w:r>
        <w:rPr>
          <w:spacing w:val="-4"/>
        </w:rPr>
        <w:t xml:space="preserve"> </w:t>
      </w:r>
      <w:r>
        <w:t>графикасымен</w:t>
      </w:r>
      <w:r>
        <w:rPr>
          <w:spacing w:val="-4"/>
        </w:rPr>
        <w:t xml:space="preserve"> </w:t>
      </w:r>
      <w:r>
        <w:t>жазылған</w:t>
      </w:r>
      <w:r>
        <w:rPr>
          <w:spacing w:val="-2"/>
        </w:rPr>
        <w:t xml:space="preserve"> </w:t>
      </w:r>
      <w:r>
        <w:t>мәтіндерді,</w:t>
      </w:r>
      <w:r>
        <w:rPr>
          <w:spacing w:val="-5"/>
        </w:rPr>
        <w:t xml:space="preserve"> </w:t>
      </w:r>
      <w:r>
        <w:t>қазақ әдеби тілінің тарихи кезеңдерін айқындаудағы басты дереккөздер деп таниды. Бұл ескерткіштер қазақ тіліндегі көне қабаттарды, соның ішінде түбірлік морфемалардың</w:t>
      </w:r>
      <w:r>
        <w:rPr>
          <w:spacing w:val="-12"/>
        </w:rPr>
        <w:t xml:space="preserve"> </w:t>
      </w:r>
      <w:r>
        <w:t>тұрақтылығын,</w:t>
      </w:r>
      <w:r>
        <w:rPr>
          <w:spacing w:val="-13"/>
        </w:rPr>
        <w:t xml:space="preserve"> </w:t>
      </w:r>
      <w:r>
        <w:t>синтаксистік</w:t>
      </w:r>
      <w:r>
        <w:rPr>
          <w:spacing w:val="-12"/>
        </w:rPr>
        <w:t xml:space="preserve"> </w:t>
      </w:r>
      <w:r>
        <w:t>үлгілердің</w:t>
      </w:r>
      <w:r>
        <w:rPr>
          <w:spacing w:val="-12"/>
        </w:rPr>
        <w:t xml:space="preserve"> </w:t>
      </w:r>
      <w:r>
        <w:t>тарихи</w:t>
      </w:r>
      <w:r>
        <w:rPr>
          <w:spacing w:val="-12"/>
        </w:rPr>
        <w:t xml:space="preserve"> </w:t>
      </w:r>
      <w:r>
        <w:t>сабақтастығын анықтауға мүмкіндік береді.</w:t>
      </w:r>
    </w:p>
    <w:p w:rsidR="004D34FF" w:rsidRDefault="00C46E47" w:rsidP="004D34FF">
      <w:pPr>
        <w:pStyle w:val="a3"/>
        <w:ind w:left="143" w:right="276" w:firstLine="707"/>
      </w:pPr>
      <w:r>
        <w:t>Үшіншіден, графикалық көптүрлілік тарихи-фонетикалық талдауда әдістемелік қиындық тудыратын фактор ретінде сипатталады. С.Ж. Құдасов атап өткендей, армян, араб, готика, еврей және грузин жазуларымен сақталған түркі</w:t>
      </w:r>
      <w:r>
        <w:rPr>
          <w:spacing w:val="-18"/>
        </w:rPr>
        <w:t xml:space="preserve"> </w:t>
      </w:r>
      <w:r>
        <w:t>мәтіндерін</w:t>
      </w:r>
      <w:r>
        <w:rPr>
          <w:spacing w:val="-17"/>
        </w:rPr>
        <w:t xml:space="preserve"> </w:t>
      </w:r>
      <w:r>
        <w:t>салыстыра</w:t>
      </w:r>
      <w:r>
        <w:rPr>
          <w:spacing w:val="-18"/>
        </w:rPr>
        <w:t xml:space="preserve"> </w:t>
      </w:r>
      <w:r>
        <w:t>зерттеу</w:t>
      </w:r>
      <w:r>
        <w:rPr>
          <w:spacing w:val="-17"/>
        </w:rPr>
        <w:t xml:space="preserve"> </w:t>
      </w:r>
      <w:r>
        <w:t>бірізді</w:t>
      </w:r>
      <w:r>
        <w:rPr>
          <w:spacing w:val="-18"/>
        </w:rPr>
        <w:t xml:space="preserve"> </w:t>
      </w:r>
      <w:r>
        <w:t>әдіснамалық</w:t>
      </w:r>
      <w:r>
        <w:rPr>
          <w:spacing w:val="-17"/>
        </w:rPr>
        <w:t xml:space="preserve"> </w:t>
      </w:r>
      <w:r>
        <w:t>негізді</w:t>
      </w:r>
      <w:r>
        <w:rPr>
          <w:spacing w:val="-18"/>
        </w:rPr>
        <w:t xml:space="preserve"> </w:t>
      </w:r>
      <w:r>
        <w:t>қажет</w:t>
      </w:r>
      <w:r>
        <w:rPr>
          <w:spacing w:val="-17"/>
        </w:rPr>
        <w:t xml:space="preserve"> </w:t>
      </w:r>
      <w:r>
        <w:t>етеді.</w:t>
      </w:r>
      <w:r>
        <w:rPr>
          <w:spacing w:val="-18"/>
        </w:rPr>
        <w:t xml:space="preserve"> </w:t>
      </w:r>
      <w:r>
        <w:t>Осы тұрғыда ғалым фонетикалық реконструкция мен графемалық сәйкестендіру тәсілдерін жүйелеудің маңызын көрсетеді. Мұндай әдіс әртүрлі графикалық жүйелерде</w:t>
      </w:r>
      <w:r>
        <w:rPr>
          <w:spacing w:val="-13"/>
        </w:rPr>
        <w:t xml:space="preserve"> </w:t>
      </w:r>
      <w:r>
        <w:t>берілген</w:t>
      </w:r>
      <w:r>
        <w:rPr>
          <w:spacing w:val="-11"/>
        </w:rPr>
        <w:t xml:space="preserve"> </w:t>
      </w:r>
      <w:r>
        <w:t>фонемалардың</w:t>
      </w:r>
      <w:r>
        <w:rPr>
          <w:spacing w:val="-11"/>
        </w:rPr>
        <w:t xml:space="preserve"> </w:t>
      </w:r>
      <w:r>
        <w:t>мәнін</w:t>
      </w:r>
      <w:r>
        <w:rPr>
          <w:spacing w:val="-11"/>
        </w:rPr>
        <w:t xml:space="preserve"> </w:t>
      </w:r>
      <w:r>
        <w:t>дәл</w:t>
      </w:r>
      <w:r>
        <w:rPr>
          <w:spacing w:val="-12"/>
        </w:rPr>
        <w:t xml:space="preserve"> </w:t>
      </w:r>
      <w:r>
        <w:t>сәйкестендіріп,</w:t>
      </w:r>
      <w:r>
        <w:rPr>
          <w:spacing w:val="-12"/>
        </w:rPr>
        <w:t xml:space="preserve"> </w:t>
      </w:r>
      <w:r>
        <w:t>тарихи</w:t>
      </w:r>
      <w:r>
        <w:rPr>
          <w:spacing w:val="-11"/>
        </w:rPr>
        <w:t xml:space="preserve"> </w:t>
      </w:r>
      <w:r>
        <w:t>дыбыстық заңдылықтарды айқындауға мүмкіндік береді.</w:t>
      </w:r>
    </w:p>
    <w:p w:rsidR="00DF29B6" w:rsidRDefault="00C46E47" w:rsidP="004D34FF">
      <w:pPr>
        <w:pStyle w:val="a3"/>
        <w:ind w:left="143" w:right="276" w:firstLine="707"/>
      </w:pPr>
      <w:r>
        <w:t>Төртіншіден, қыпшақ тілі тарихи байланыстырушы буын ретінде бағаланады. С.Ж. Құдасов қыпшақ тілін көне түркі мұралары (соның ішінде</w:t>
      </w:r>
      <w:r w:rsidR="004D34FF">
        <w:t xml:space="preserve"> Кодекс Куманикус</w:t>
      </w:r>
      <w:r>
        <w:t>) мен қазіргі қыпшақ тілді халықтардың (қазақ, ноғай, қарақалпақ, қарайым, башқұрт және т.б.) тілдері арасындағы лингвистикалық дәнекер деп сипаттайды. Армян-қыпшақ жазба мұралары осы сабақтастықты нақты тілдік деректермен дәлелдеп, қазақ тілінің тарихи эволюциясын салыстырмалы тұрғыдан түсіндіруге мүмкіндік береді.</w:t>
      </w:r>
    </w:p>
    <w:p w:rsidR="004D34FF" w:rsidRDefault="00C46E47" w:rsidP="004D34FF">
      <w:pPr>
        <w:pStyle w:val="a3"/>
        <w:spacing w:before="2"/>
        <w:ind w:firstLine="707"/>
        <w:rPr>
          <w:spacing w:val="-11"/>
        </w:rPr>
      </w:pPr>
      <w:r>
        <w:t>Бесіншіден, қыпшақ тілі ортағасырлық Еуразия кеңістігіндегі халықаралық қатынас тілі әрі типологиялық тұтастықтың үлгісі ретінде қарастырылады. Ғалым қыпшақ тілінің әртүрлі этномәдени ортада қолданылғанына қарамастан, оның құрылымдық біртұтастығын сақтағанын атап өтеді.</w:t>
      </w:r>
      <w:r w:rsidR="004D34FF">
        <w:t xml:space="preserve"> </w:t>
      </w:r>
      <w:r>
        <w:t>Бұл қыпшақ тілінің жүйелік тұрақтылығын және қазіргі қазақ тілінің қалыптасуына негіз болған тарихи алғышарттарды көрсетеді. Осыған байланысты қазақ тілінің тарихи лингвистикасын дамыту жазба мұраларды кешенді</w:t>
      </w:r>
      <w:r>
        <w:rPr>
          <w:spacing w:val="-9"/>
        </w:rPr>
        <w:t xml:space="preserve"> </w:t>
      </w:r>
      <w:r>
        <w:t>зерттеумен</w:t>
      </w:r>
      <w:r>
        <w:rPr>
          <w:spacing w:val="-12"/>
        </w:rPr>
        <w:t xml:space="preserve"> </w:t>
      </w:r>
      <w:r>
        <w:t>тығыз</w:t>
      </w:r>
      <w:r>
        <w:rPr>
          <w:spacing w:val="-13"/>
        </w:rPr>
        <w:t xml:space="preserve"> </w:t>
      </w:r>
      <w:r>
        <w:t>байланысты</w:t>
      </w:r>
      <w:r>
        <w:rPr>
          <w:spacing w:val="-12"/>
        </w:rPr>
        <w:t xml:space="preserve"> </w:t>
      </w:r>
      <w:r>
        <w:t>деп</w:t>
      </w:r>
      <w:r>
        <w:rPr>
          <w:spacing w:val="-9"/>
        </w:rPr>
        <w:t xml:space="preserve"> </w:t>
      </w:r>
      <w:r>
        <w:t>бағаланады.</w:t>
      </w:r>
      <w:r>
        <w:rPr>
          <w:spacing w:val="-11"/>
        </w:rPr>
        <w:t xml:space="preserve"> </w:t>
      </w:r>
    </w:p>
    <w:p w:rsidR="00DF29B6" w:rsidRDefault="00C46E47" w:rsidP="004D34FF">
      <w:pPr>
        <w:pStyle w:val="a3"/>
        <w:spacing w:before="2"/>
        <w:ind w:firstLine="707"/>
      </w:pPr>
      <w:r>
        <w:t>С.Ж.</w:t>
      </w:r>
      <w:r>
        <w:rPr>
          <w:spacing w:val="-11"/>
        </w:rPr>
        <w:t xml:space="preserve"> </w:t>
      </w:r>
      <w:r>
        <w:t>Құдасов</w:t>
      </w:r>
      <w:r>
        <w:rPr>
          <w:spacing w:val="-11"/>
        </w:rPr>
        <w:t xml:space="preserve"> </w:t>
      </w:r>
      <w:r>
        <w:t>«Мәдени мұра» бағдарламасы аясында әкелінген армян-қыпшақ жазбаларының көшірмелерін ұлттық тіл тарихын жаңаша пайымдауға мүмкіндік беретін стратегиялық</w:t>
      </w:r>
      <w:r>
        <w:rPr>
          <w:spacing w:val="-18"/>
        </w:rPr>
        <w:t xml:space="preserve"> </w:t>
      </w:r>
      <w:r>
        <w:t>бағыт</w:t>
      </w:r>
      <w:r>
        <w:rPr>
          <w:spacing w:val="-17"/>
        </w:rPr>
        <w:t xml:space="preserve"> </w:t>
      </w:r>
      <w:r>
        <w:t>ретінде</w:t>
      </w:r>
      <w:r>
        <w:rPr>
          <w:spacing w:val="-18"/>
        </w:rPr>
        <w:t xml:space="preserve"> </w:t>
      </w:r>
      <w:r>
        <w:t>қарастырады.</w:t>
      </w:r>
      <w:r>
        <w:rPr>
          <w:spacing w:val="-17"/>
        </w:rPr>
        <w:t xml:space="preserve"> </w:t>
      </w:r>
      <w:r>
        <w:t>Бұл</w:t>
      </w:r>
      <w:r>
        <w:rPr>
          <w:spacing w:val="-18"/>
        </w:rPr>
        <w:t xml:space="preserve"> </w:t>
      </w:r>
      <w:r>
        <w:t>материалдар</w:t>
      </w:r>
      <w:r>
        <w:rPr>
          <w:spacing w:val="-17"/>
        </w:rPr>
        <w:t xml:space="preserve"> </w:t>
      </w:r>
      <w:r>
        <w:t>қыпшақ</w:t>
      </w:r>
      <w:r>
        <w:rPr>
          <w:spacing w:val="-18"/>
        </w:rPr>
        <w:t xml:space="preserve"> </w:t>
      </w:r>
      <w:r>
        <w:t>тілі</w:t>
      </w:r>
      <w:r>
        <w:rPr>
          <w:spacing w:val="-17"/>
        </w:rPr>
        <w:t xml:space="preserve"> </w:t>
      </w:r>
      <w:r>
        <w:t xml:space="preserve">арқылы қазақ әдеби тілінің қалыптасу жолдарын, оның лексикалық және грамматикалық жүйесінің тарихи негіздерін нақтылауға жағдай жасайды. Осы тұрғыдан алғанда, С.Ж. Құдасовтың ғылыми концепциясы қыпшақ тілін түркі тілдерінің тарихи дамуындағы өзек тілдік жүйе ретінде қарастыруға </w:t>
      </w:r>
      <w:r>
        <w:rPr>
          <w:spacing w:val="-2"/>
        </w:rPr>
        <w:t>негізделеді.</w:t>
      </w:r>
    </w:p>
    <w:p w:rsidR="00DF29B6" w:rsidRDefault="00C46E47">
      <w:pPr>
        <w:pStyle w:val="a3"/>
        <w:ind w:left="143" w:right="276" w:firstLine="708"/>
      </w:pPr>
      <w:r>
        <w:t>Ғалымның пікірінше, армян-қыпшақ ескерткіштерін кешенді зерттеу қазақ тілінің тарихи</w:t>
      </w:r>
      <w:r>
        <w:rPr>
          <w:spacing w:val="-2"/>
        </w:rPr>
        <w:t xml:space="preserve"> </w:t>
      </w:r>
      <w:r>
        <w:t>дамуын қайта құруға,</w:t>
      </w:r>
      <w:r>
        <w:rPr>
          <w:spacing w:val="-1"/>
        </w:rPr>
        <w:t xml:space="preserve"> </w:t>
      </w:r>
      <w:r>
        <w:t>оның фонетикалық,</w:t>
      </w:r>
      <w:r>
        <w:rPr>
          <w:spacing w:val="-1"/>
        </w:rPr>
        <w:t xml:space="preserve"> </w:t>
      </w:r>
      <w:r>
        <w:t>морфологиялық және лексикалық жүйесінің эволюциясын дәл айқындауға мүмкіндік береді. Осы бағыттағы зерттеулер түркітану ғылымының әрі қарай дамуы мен қазақ тілінің тарихи генезисін анықтауда стратегиялық маңызы бар лингвистикалық бағыт ретінде бағаланады.</w:t>
      </w:r>
    </w:p>
    <w:p w:rsidR="00DF29B6" w:rsidRDefault="00C46E47">
      <w:pPr>
        <w:pStyle w:val="a3"/>
        <w:ind w:left="143" w:right="277" w:firstLine="707"/>
      </w:pPr>
      <w:r>
        <w:lastRenderedPageBreak/>
        <w:t>С. Төребекованың «Армян жазулы қыпшақ ескерткіштеріндегі етістік категорияларының семантикасы мен қолданылуы» атты докторлық диссертациясы (2018) қазіргі қазақ түркітануындағы армян-қыпшақ жазба мұраларын жаңа ғылыми деңгейде зерттеген іргелі еңбектердің бірі болып табылады [125].</w:t>
      </w:r>
    </w:p>
    <w:p w:rsidR="00DF29B6" w:rsidRDefault="00C46E47">
      <w:pPr>
        <w:pStyle w:val="a3"/>
        <w:ind w:left="143" w:right="273" w:firstLine="707"/>
      </w:pPr>
      <w:r>
        <w:t>Зерттеу армян графикасымен жазылған қыпшақ тіліндегі етістік категорияларын тарихи, құрылымдық және функционалдық аспектіде кешенді түрде қарастыруға бағытталған. Зерттеудің негізгі ғылыми идеясы армян- қыпшақ тіліндегі етістік жүйесін тарихи-компаративтік әдіс негізінде талдау арқылы түркі тілдерінің, соның ішінде қазақ тілінің морфологиялық және семантикалық сабақтастығын айқындау болып табылады.</w:t>
      </w:r>
    </w:p>
    <w:p w:rsidR="00DF29B6" w:rsidRDefault="00C46E47" w:rsidP="004D34FF">
      <w:pPr>
        <w:pStyle w:val="a3"/>
        <w:ind w:left="143" w:firstLine="708"/>
      </w:pPr>
      <w:r>
        <w:t>С. Төребекова етістіктің грамматикалық категорияларын көне түркі мұраларымен, ортағасырлық қыпшақ ескерткіштерімен және қазіргі қыпшақ тілді</w:t>
      </w:r>
      <w:r>
        <w:rPr>
          <w:spacing w:val="33"/>
        </w:rPr>
        <w:t xml:space="preserve">  </w:t>
      </w:r>
      <w:r>
        <w:t>халықтардың</w:t>
      </w:r>
      <w:r>
        <w:rPr>
          <w:spacing w:val="32"/>
        </w:rPr>
        <w:t xml:space="preserve">  </w:t>
      </w:r>
      <w:r>
        <w:t>(қазақ,</w:t>
      </w:r>
      <w:r>
        <w:rPr>
          <w:spacing w:val="32"/>
        </w:rPr>
        <w:t xml:space="preserve">  </w:t>
      </w:r>
      <w:r>
        <w:t>ноғай,</w:t>
      </w:r>
      <w:r>
        <w:rPr>
          <w:spacing w:val="33"/>
        </w:rPr>
        <w:t xml:space="preserve">  </w:t>
      </w:r>
      <w:r>
        <w:t>қарақалпақ,</w:t>
      </w:r>
      <w:r>
        <w:rPr>
          <w:spacing w:val="31"/>
        </w:rPr>
        <w:t xml:space="preserve">  </w:t>
      </w:r>
      <w:r>
        <w:t>башқұрт,</w:t>
      </w:r>
      <w:r>
        <w:rPr>
          <w:spacing w:val="32"/>
        </w:rPr>
        <w:t xml:space="preserve">  </w:t>
      </w:r>
      <w:r>
        <w:t>қарайым)</w:t>
      </w:r>
      <w:r>
        <w:rPr>
          <w:spacing w:val="33"/>
        </w:rPr>
        <w:t xml:space="preserve">  </w:t>
      </w:r>
      <w:r>
        <w:rPr>
          <w:spacing w:val="-2"/>
        </w:rPr>
        <w:t>тілдік</w:t>
      </w:r>
      <w:r>
        <w:t>материалдарымен салыстыра отырып, олардың диахрониялық эволюциясын ғылыми тұрғыдан реконструкциялайды [125].</w:t>
      </w:r>
    </w:p>
    <w:p w:rsidR="00DF29B6" w:rsidRDefault="00C46E47">
      <w:pPr>
        <w:pStyle w:val="a3"/>
        <w:ind w:firstLine="707"/>
      </w:pPr>
      <w:r>
        <w:t>Зерттеудің</w:t>
      </w:r>
      <w:r>
        <w:rPr>
          <w:spacing w:val="-2"/>
        </w:rPr>
        <w:t xml:space="preserve"> </w:t>
      </w:r>
      <w:r>
        <w:t>негізгі</w:t>
      </w:r>
      <w:r>
        <w:rPr>
          <w:spacing w:val="-1"/>
        </w:rPr>
        <w:t xml:space="preserve"> </w:t>
      </w:r>
      <w:r>
        <w:t>ғылыми нәтижелері</w:t>
      </w:r>
      <w:r>
        <w:rPr>
          <w:spacing w:val="-1"/>
        </w:rPr>
        <w:t xml:space="preserve"> </w:t>
      </w:r>
      <w:r>
        <w:t>бірнеше</w:t>
      </w:r>
      <w:r>
        <w:rPr>
          <w:spacing w:val="-2"/>
        </w:rPr>
        <w:t xml:space="preserve"> </w:t>
      </w:r>
      <w:r>
        <w:t>бағытта айқындалады.</w:t>
      </w:r>
      <w:r>
        <w:rPr>
          <w:spacing w:val="-1"/>
        </w:rPr>
        <w:t xml:space="preserve"> </w:t>
      </w:r>
      <w:r>
        <w:t>Ең алдымен, етіс категориясына қатысты армян-қыпшақ ескерткіштеріндегі етіс формаларының жүйесі қазіргі қазақ тілімен тығыз байланысты екені анықталады. Бұл ұқсастықтар тарихи сабақтастықты, морфологиялық модельдердің тұрақтылығын дәлелдей отырып, қыпшақ тілдерінің тарихи грамматикасын қалпына келтіруге нақты тілдік негіз ұсынады [125].</w:t>
      </w:r>
      <w:r w:rsidR="004D34FF">
        <w:t xml:space="preserve"> </w:t>
      </w:r>
      <w:r w:rsidR="004D34FF" w:rsidRPr="004D34FF">
        <w:t>Осы бағыттағы талдау келесі кезеңде етістіктің өзге грамматикалық категорияларын, соның ішінде рай жүйесін қарастырумен жалғасады.</w:t>
      </w:r>
    </w:p>
    <w:p w:rsidR="00DF29B6" w:rsidRDefault="00C46E47">
      <w:pPr>
        <w:pStyle w:val="a3"/>
        <w:ind w:left="143" w:right="277" w:firstLine="707"/>
      </w:pPr>
      <w:r>
        <w:t>Бұйрық рай (императив) жүйесіне қатысты зерттеуде бұйрық рай тұлғаларының семантикалық өрісінің кең әрі мағыналық реңктерге бай екені көрсетіледі. Армян-қыпшақ мәтіндерінде императив формалары қалау, тілек, өтініш, ұсыныс және түрткілік мағыналармен қабаттаса қолданылатыны айқындалады. Бұл құбылыс бұйрық райдың қалау раймен семантикалық тоғысуы арқылы тарихи грамматикалық дамудың табиғи кезеңін танытады. Сонымен</w:t>
      </w:r>
      <w:r>
        <w:rPr>
          <w:spacing w:val="-16"/>
        </w:rPr>
        <w:t xml:space="preserve"> </w:t>
      </w:r>
      <w:r>
        <w:t>қатар,</w:t>
      </w:r>
      <w:r>
        <w:rPr>
          <w:spacing w:val="-18"/>
        </w:rPr>
        <w:t xml:space="preserve"> </w:t>
      </w:r>
      <w:r>
        <w:t>бұйрық</w:t>
      </w:r>
      <w:r>
        <w:rPr>
          <w:spacing w:val="-16"/>
        </w:rPr>
        <w:t xml:space="preserve"> </w:t>
      </w:r>
      <w:r>
        <w:t>рай</w:t>
      </w:r>
      <w:r>
        <w:rPr>
          <w:spacing w:val="-15"/>
        </w:rPr>
        <w:t xml:space="preserve"> </w:t>
      </w:r>
      <w:r>
        <w:t>тұлғаларының</w:t>
      </w:r>
      <w:r>
        <w:rPr>
          <w:spacing w:val="-15"/>
        </w:rPr>
        <w:t xml:space="preserve"> </w:t>
      </w:r>
      <w:r>
        <w:t>аймақтық</w:t>
      </w:r>
      <w:r>
        <w:rPr>
          <w:spacing w:val="-18"/>
        </w:rPr>
        <w:t xml:space="preserve"> </w:t>
      </w:r>
      <w:r>
        <w:t>нұсқалары</w:t>
      </w:r>
      <w:r>
        <w:rPr>
          <w:spacing w:val="-17"/>
        </w:rPr>
        <w:t xml:space="preserve"> </w:t>
      </w:r>
      <w:r>
        <w:t>қыпшақ</w:t>
      </w:r>
      <w:r>
        <w:rPr>
          <w:spacing w:val="-16"/>
        </w:rPr>
        <w:t xml:space="preserve"> </w:t>
      </w:r>
      <w:r>
        <w:t xml:space="preserve">тілінің диалектілік жіктелісін де көрсететін маңызды тілдік белгі ретінде сипатталады </w:t>
      </w:r>
      <w:r>
        <w:rPr>
          <w:spacing w:val="-2"/>
        </w:rPr>
        <w:t>[125].</w:t>
      </w:r>
    </w:p>
    <w:p w:rsidR="00F75886" w:rsidRDefault="00C46E47">
      <w:pPr>
        <w:pStyle w:val="a3"/>
        <w:ind w:left="143" w:right="277" w:firstLine="707"/>
      </w:pPr>
      <w:r>
        <w:t>Шартты</w:t>
      </w:r>
      <w:r>
        <w:rPr>
          <w:spacing w:val="-18"/>
        </w:rPr>
        <w:t xml:space="preserve"> </w:t>
      </w:r>
      <w:r>
        <w:t>рай</w:t>
      </w:r>
      <w:r>
        <w:rPr>
          <w:spacing w:val="-17"/>
        </w:rPr>
        <w:t xml:space="preserve"> </w:t>
      </w:r>
      <w:r>
        <w:t>(кондиционалис)</w:t>
      </w:r>
      <w:r>
        <w:rPr>
          <w:spacing w:val="-18"/>
        </w:rPr>
        <w:t xml:space="preserve"> </w:t>
      </w:r>
      <w:r>
        <w:t>категориясына</w:t>
      </w:r>
      <w:r>
        <w:rPr>
          <w:spacing w:val="-17"/>
        </w:rPr>
        <w:t xml:space="preserve"> </w:t>
      </w:r>
      <w:r>
        <w:t>қатысты</w:t>
      </w:r>
      <w:r>
        <w:rPr>
          <w:spacing w:val="-18"/>
        </w:rPr>
        <w:t xml:space="preserve"> </w:t>
      </w:r>
      <w:r>
        <w:t>зерттеу</w:t>
      </w:r>
      <w:r>
        <w:rPr>
          <w:spacing w:val="-17"/>
        </w:rPr>
        <w:t xml:space="preserve"> </w:t>
      </w:r>
      <w:r>
        <w:t>шартты</w:t>
      </w:r>
      <w:r>
        <w:rPr>
          <w:spacing w:val="-18"/>
        </w:rPr>
        <w:t xml:space="preserve"> </w:t>
      </w:r>
      <w:r>
        <w:t>рай тұлғаларының</w:t>
      </w:r>
      <w:r>
        <w:rPr>
          <w:spacing w:val="-3"/>
        </w:rPr>
        <w:t xml:space="preserve"> </w:t>
      </w:r>
      <w:r>
        <w:t>формалық</w:t>
      </w:r>
      <w:r>
        <w:rPr>
          <w:spacing w:val="-6"/>
        </w:rPr>
        <w:t xml:space="preserve"> </w:t>
      </w:r>
      <w:r>
        <w:t>және</w:t>
      </w:r>
      <w:r>
        <w:rPr>
          <w:spacing w:val="-3"/>
        </w:rPr>
        <w:t xml:space="preserve"> </w:t>
      </w:r>
      <w:r>
        <w:t>семантикалық</w:t>
      </w:r>
      <w:r>
        <w:rPr>
          <w:spacing w:val="-3"/>
        </w:rPr>
        <w:t xml:space="preserve"> </w:t>
      </w:r>
      <w:r>
        <w:t>ерекшеліктерін</w:t>
      </w:r>
      <w:r>
        <w:rPr>
          <w:spacing w:val="-3"/>
        </w:rPr>
        <w:t xml:space="preserve"> </w:t>
      </w:r>
      <w:r>
        <w:t>алғаш</w:t>
      </w:r>
      <w:r>
        <w:rPr>
          <w:spacing w:val="-6"/>
        </w:rPr>
        <w:t xml:space="preserve"> </w:t>
      </w:r>
      <w:r>
        <w:t>рет</w:t>
      </w:r>
      <w:r>
        <w:rPr>
          <w:spacing w:val="-4"/>
        </w:rPr>
        <w:t xml:space="preserve"> </w:t>
      </w:r>
      <w:r>
        <w:t xml:space="preserve">жүйелі түрде сипаттайды. </w:t>
      </w:r>
      <w:r>
        <w:rPr>
          <w:i/>
        </w:rPr>
        <w:t xml:space="preserve">–са/–сә </w:t>
      </w:r>
      <w:r>
        <w:t>тұлғаларының әртүрлі шақтық мағыналарда (</w:t>
      </w:r>
      <w:r>
        <w:rPr>
          <w:i/>
        </w:rPr>
        <w:t>барды есә, айтқан есә, келіп есә, жазар есә</w:t>
      </w:r>
      <w:r>
        <w:t>) қолданылуы шартты райдың тарихи дамыған грамматикалық категория екенін дәлелдейді. Автордың тұжырымы бойынша, бұл тұлғалар қазіргі түркі тілдеріндегі шартты рай жүйесінің қалыптасуына негіз болған [125].</w:t>
      </w:r>
      <w:r w:rsidR="00F75886">
        <w:t xml:space="preserve"> </w:t>
      </w:r>
    </w:p>
    <w:p w:rsidR="00DF29B6" w:rsidRDefault="00C46E47">
      <w:pPr>
        <w:pStyle w:val="a3"/>
        <w:ind w:left="143" w:right="277" w:firstLine="707"/>
      </w:pPr>
      <w:r>
        <w:t>Зерттеудің теориялық және әдіснамалық үлесі армян-қыпшақ жазба ескерткіштерін функционалды-грамматикалық және тарихи-лингвистикалық тұрғыдан зерделеудің жаңа ғылыми моделін ұсынуымен айқындалады. Ғалым етістік</w:t>
      </w:r>
      <w:r>
        <w:rPr>
          <w:spacing w:val="-7"/>
        </w:rPr>
        <w:t xml:space="preserve"> </w:t>
      </w:r>
      <w:r>
        <w:t>категорияларын</w:t>
      </w:r>
      <w:r>
        <w:rPr>
          <w:spacing w:val="-4"/>
        </w:rPr>
        <w:t xml:space="preserve"> </w:t>
      </w:r>
      <w:r>
        <w:t>тек</w:t>
      </w:r>
      <w:r>
        <w:rPr>
          <w:spacing w:val="-5"/>
        </w:rPr>
        <w:t xml:space="preserve"> </w:t>
      </w:r>
      <w:r>
        <w:t>морфологиялық</w:t>
      </w:r>
      <w:r>
        <w:rPr>
          <w:spacing w:val="-7"/>
        </w:rPr>
        <w:t xml:space="preserve"> </w:t>
      </w:r>
      <w:r>
        <w:t>бірліктер</w:t>
      </w:r>
      <w:r>
        <w:rPr>
          <w:spacing w:val="-6"/>
        </w:rPr>
        <w:t xml:space="preserve"> </w:t>
      </w:r>
      <w:r>
        <w:t>ретінде</w:t>
      </w:r>
      <w:r>
        <w:rPr>
          <w:spacing w:val="-7"/>
        </w:rPr>
        <w:t xml:space="preserve"> </w:t>
      </w:r>
      <w:r>
        <w:t>ғана</w:t>
      </w:r>
      <w:r>
        <w:rPr>
          <w:spacing w:val="-7"/>
        </w:rPr>
        <w:t xml:space="preserve"> </w:t>
      </w:r>
      <w:r>
        <w:t>емес,</w:t>
      </w:r>
      <w:r>
        <w:rPr>
          <w:spacing w:val="-5"/>
        </w:rPr>
        <w:t xml:space="preserve"> </w:t>
      </w:r>
      <w:r>
        <w:t xml:space="preserve">тарихи даму барысында қалыптасқан семантикалық-функционалдық жүйе ретінде </w:t>
      </w:r>
      <w:r>
        <w:lastRenderedPageBreak/>
        <w:t>қарастырады [125].</w:t>
      </w:r>
    </w:p>
    <w:p w:rsidR="00DF29B6" w:rsidRDefault="00C46E47">
      <w:pPr>
        <w:pStyle w:val="a3"/>
        <w:ind w:left="144" w:right="274" w:firstLine="707"/>
      </w:pPr>
      <w:r>
        <w:t>Еңбектің ғылыми маңызы түркі тілдерінің тарихи-грамматикалық типологиясын кеңейтумен, қазақ тілінің морфологиялық жүйесінің қалыптасу заңдылықтарын нақты тілдік деректер арқылы айқындаумен сипатталады. Армян-қыпшақ тіліндегі етістік құрылымын тарихи-салыстырмалы тұрғыда зерттеу қыпшақ және қазақ тілдерінің генетикалық байланысын дәйекті түрде дәлелдеуге мүмкіндік береді [125].</w:t>
      </w:r>
    </w:p>
    <w:p w:rsidR="00F75886" w:rsidRDefault="00C46E47" w:rsidP="00F75886">
      <w:pPr>
        <w:pStyle w:val="a3"/>
        <w:ind w:left="143" w:right="277" w:firstLine="708"/>
      </w:pPr>
      <w:r>
        <w:t>Осылайша, С. Төребекованың диссертациялық зерттеуі армян-қыпшақ тіліндегі етістік категорияларының семантикасы мен қолданысын кешенді түрде зерделей отырып, түркі тілдерінің грамматикалық дамуы мен тарихи сабақтастығын терең түсіндіруге бағытталған маңызды ғылыми еңбек болып табылады. Бұл зерттеу қазақ түркітануында қыпшақ тілдерінің тарихи грамматикасын жаңаша пайымдаған, қазақ тілінің морфологиялық жүйесін тарихи-диахрондық тұрғыдан негіздеген іргелі ғылыми жұмыстардың қатарынан орын алады.</w:t>
      </w:r>
      <w:r w:rsidR="00F75886">
        <w:t xml:space="preserve"> </w:t>
      </w:r>
      <w:r w:rsidR="00F75886" w:rsidRPr="00F75886">
        <w:t xml:space="preserve">Армян-қыпшақ </w:t>
      </w:r>
      <w:r w:rsidR="00F75886">
        <w:t xml:space="preserve">ескерткіштерін </w:t>
      </w:r>
      <w:r w:rsidR="00F75886" w:rsidRPr="00F75886">
        <w:t>осындай кешенді лингвистикалық тұрғыдан қарастыру үрдісі кейінгі зерттеулерде де жалғасын тапты.</w:t>
      </w:r>
    </w:p>
    <w:p w:rsidR="00DF29B6" w:rsidRDefault="00F75886" w:rsidP="00F75886">
      <w:pPr>
        <w:pStyle w:val="a3"/>
        <w:ind w:left="143" w:right="277" w:firstLine="708"/>
      </w:pPr>
      <w:r w:rsidRPr="00F75886">
        <w:t>Осы бағыттағы елеулі еңбектердің бірі –</w:t>
      </w:r>
      <w:r>
        <w:t xml:space="preserve"> </w:t>
      </w:r>
      <w:r w:rsidR="00C46E47">
        <w:t>Б.С. Жиембайдың «Армян-қыпшақ ескерткіштеріндегі есім категориясының семасиологиялық аспектіде дамуы» атты докторлық диссертациясы (2020) қазақ және жалпы түркі тарихи тіл білімінде армян- қыпшақ жазба мұраларын лингвистикалық тұрғыдан кешенді түрде зерттеген іргелі еңбектердің бірі болып табылады [126]. Зерттеу XVI–XVII ғасырларда армян графикасымен жазылған қыпшақ мәтіндеріндегі есім категориясының, соның ішінде антропонимдік жүйенің семасиологиялық және тарихи- грамматикалық тұрғыдан дамуын зерделеуге арналған.</w:t>
      </w:r>
    </w:p>
    <w:p w:rsidR="00DF29B6" w:rsidRDefault="00C46E47">
      <w:pPr>
        <w:pStyle w:val="a3"/>
        <w:spacing w:before="1"/>
        <w:ind w:right="274" w:firstLine="707"/>
      </w:pPr>
      <w:r>
        <w:t>Зерттеудің ғылыми өзегі армян-қыпшақ ескерткіштеріндегі есім категориясының морфологиялық және семантикалық эволюциясын көне түркі мұраларымен, ортағасырлық қыпшақ ескерткіштерімен және қазіргі түркі тілдерімен, әсіресе қазақ тілімен, салыстырмалы-тарихи аспектіде қарастыру болып табылады. Ғалым есім жүйесінің тарихи дамуын генетикалық сабақтастық тұрғысынан талдай отырып, армян-қыпшақ және қазақ тілдері арасындағы типологиялық ұқсастықтарды ғылыми негізде дәйектейді [126].</w:t>
      </w:r>
    </w:p>
    <w:p w:rsidR="00DF29B6" w:rsidRDefault="00C46E47">
      <w:pPr>
        <w:pStyle w:val="a3"/>
        <w:ind w:right="277" w:firstLine="707"/>
      </w:pPr>
      <w:r>
        <w:t>Зерттеудің негізгі ғылыми нәтижелері бірнеше бағытта айқындалады. Алдымен көптік категориясының тарихи дамуы қарастырылады. Диссертацияда</w:t>
      </w:r>
      <w:r>
        <w:rPr>
          <w:spacing w:val="-8"/>
        </w:rPr>
        <w:t xml:space="preserve"> </w:t>
      </w:r>
      <w:r>
        <w:rPr>
          <w:i/>
        </w:rPr>
        <w:t>–ut/–it,</w:t>
      </w:r>
      <w:r>
        <w:rPr>
          <w:i/>
          <w:spacing w:val="-8"/>
        </w:rPr>
        <w:t xml:space="preserve"> </w:t>
      </w:r>
      <w:r>
        <w:rPr>
          <w:i/>
        </w:rPr>
        <w:t>–z,</w:t>
      </w:r>
      <w:r>
        <w:rPr>
          <w:i/>
          <w:spacing w:val="-8"/>
        </w:rPr>
        <w:t xml:space="preserve"> </w:t>
      </w:r>
      <w:r>
        <w:rPr>
          <w:i/>
        </w:rPr>
        <w:t>–an,</w:t>
      </w:r>
      <w:r>
        <w:rPr>
          <w:i/>
          <w:spacing w:val="-8"/>
        </w:rPr>
        <w:t xml:space="preserve"> </w:t>
      </w:r>
      <w:r>
        <w:rPr>
          <w:i/>
        </w:rPr>
        <w:t>–q/–k,</w:t>
      </w:r>
      <w:r>
        <w:rPr>
          <w:i/>
          <w:spacing w:val="-11"/>
        </w:rPr>
        <w:t xml:space="preserve"> </w:t>
      </w:r>
      <w:r>
        <w:rPr>
          <w:i/>
        </w:rPr>
        <w:t>–lar/–ler,</w:t>
      </w:r>
      <w:r>
        <w:rPr>
          <w:i/>
          <w:spacing w:val="-8"/>
        </w:rPr>
        <w:t xml:space="preserve"> </w:t>
      </w:r>
      <w:r>
        <w:rPr>
          <w:i/>
        </w:rPr>
        <w:t>–dar/–der,</w:t>
      </w:r>
      <w:r>
        <w:rPr>
          <w:i/>
          <w:spacing w:val="-8"/>
        </w:rPr>
        <w:t xml:space="preserve"> </w:t>
      </w:r>
      <w:r>
        <w:rPr>
          <w:i/>
        </w:rPr>
        <w:t>–tar/–ter</w:t>
      </w:r>
      <w:r>
        <w:rPr>
          <w:i/>
          <w:spacing w:val="-7"/>
        </w:rPr>
        <w:t xml:space="preserve"> </w:t>
      </w:r>
      <w:r>
        <w:t>тәрізді</w:t>
      </w:r>
      <w:r>
        <w:rPr>
          <w:spacing w:val="-7"/>
        </w:rPr>
        <w:t xml:space="preserve"> </w:t>
      </w:r>
      <w:r>
        <w:t>көптік тұлғалардың</w:t>
      </w:r>
      <w:r>
        <w:rPr>
          <w:spacing w:val="-12"/>
        </w:rPr>
        <w:t xml:space="preserve"> </w:t>
      </w:r>
      <w:r>
        <w:t>тарихи</w:t>
      </w:r>
      <w:r>
        <w:rPr>
          <w:spacing w:val="-12"/>
        </w:rPr>
        <w:t xml:space="preserve"> </w:t>
      </w:r>
      <w:r>
        <w:t>эволюциясы</w:t>
      </w:r>
      <w:r>
        <w:rPr>
          <w:spacing w:val="-10"/>
        </w:rPr>
        <w:t xml:space="preserve"> </w:t>
      </w:r>
      <w:r>
        <w:t>талданып,</w:t>
      </w:r>
      <w:r>
        <w:rPr>
          <w:spacing w:val="-13"/>
        </w:rPr>
        <w:t xml:space="preserve"> </w:t>
      </w:r>
      <w:r>
        <w:t>қыпшақ</w:t>
      </w:r>
      <w:r>
        <w:rPr>
          <w:spacing w:val="-13"/>
        </w:rPr>
        <w:t xml:space="preserve"> </w:t>
      </w:r>
      <w:r>
        <w:t>тілдерінің</w:t>
      </w:r>
      <w:r>
        <w:rPr>
          <w:spacing w:val="-10"/>
        </w:rPr>
        <w:t xml:space="preserve"> </w:t>
      </w:r>
      <w:r>
        <w:t>морфологиялық дамуының жүйелі заңдылықтары анықталады. Бұл формалар арқылы қазіргі қазақ тіліндегі көптік жалғауларының тарихи негіздері ғылыми тұрғыдан дәлелденеді [126].</w:t>
      </w:r>
    </w:p>
    <w:p w:rsidR="00DF29B6" w:rsidRDefault="00C46E47">
      <w:pPr>
        <w:pStyle w:val="a3"/>
        <w:ind w:left="143" w:firstLine="707"/>
      </w:pPr>
      <w:r>
        <w:t>Сонымен қатар, септік жүйесінің эволюциясы арнайы зерттеу нысанына айналады. Армян-қыпшақ мәтіндеріндегі септік жалғауларының тарихи өзгерістері, олардың семантикалық өрісінің кеңеюі мен меңгерілу ерекшеліктері нақты тілдік деректер негізінде сипатталады. Ескерткіштер мен қазіргі қазақ тіліндегі септік жүйесінің ұқсастықтары тілдік сабақтастықтың айқын дәлелі ретінде көрсетіледі [126].</w:t>
      </w:r>
      <w:r w:rsidR="00F75886">
        <w:t xml:space="preserve"> </w:t>
      </w:r>
      <w:r w:rsidR="00037A3D" w:rsidRPr="00037A3D">
        <w:t xml:space="preserve">Есім сөздердің морфологиялық </w:t>
      </w:r>
      <w:r w:rsidR="00037A3D" w:rsidRPr="00037A3D">
        <w:lastRenderedPageBreak/>
        <w:t>жүйесін осылайша кешенді талдау зерттеуде олардың өзге грамматикалық категорияларын қарастыруға да негіз қалайды.</w:t>
      </w:r>
    </w:p>
    <w:p w:rsidR="00DF29B6" w:rsidRDefault="00C46E47" w:rsidP="00F75886">
      <w:pPr>
        <w:pStyle w:val="a3"/>
        <w:ind w:left="143" w:right="277" w:firstLine="708"/>
      </w:pPr>
      <w:r>
        <w:t>Зерттеуде тәуелдік пен жіктік жүйелердің қалыптасуы да жан-жақты қарастырылған. Тәуелдік жалғауларының көне түркі дәстүрімен сабақтастығы нақты мысалдар арқылы дәйектеліп, есім сөздерде жіктік жалғауларының қолданылуы ортағасырлық қыпшақ тіліне тән маңызды грамматикалық белгі ретінде сипатталады. Бұл құбылыстың қазақ тілінде сақталуы тарихи- грамматикалық сабақтастықтың көрінісі ретінде түсіндіріледі [126].</w:t>
      </w:r>
      <w:r w:rsidR="00F75886">
        <w:t xml:space="preserve">  </w:t>
      </w:r>
      <w:r w:rsidR="00037A3D">
        <w:t xml:space="preserve">Сын </w:t>
      </w:r>
      <w:r>
        <w:t>есім жүйесі мен шырай категориясы диахрониялық тұрғыдан зерделеніп, салыстырмалы шырай формаларының басқа түркі тілдерімен типологиялық ортақтығы және олардың грамматикалық жүйедегі орны айқындалады [126].</w:t>
      </w:r>
    </w:p>
    <w:p w:rsidR="00037A3D" w:rsidRDefault="00C46E47" w:rsidP="00037A3D">
      <w:pPr>
        <w:pStyle w:val="a3"/>
        <w:ind w:left="143" w:right="277" w:firstLine="707"/>
      </w:pPr>
      <w:r>
        <w:t>Диссертацияның теориялық-әдіснамалық жаңалығы есім категориясын семасиологиялық аспектіде, яғни мағына эволюциясы мен функциялық дамуы тұрғысынан кешенді түрде қарастыруымен сипатталады. Ғалым семасиологиялық талдауды салыстырмалы-диахрониялық әдіспен ұштастырып, әрбір грамматикалық категорияның тарихи даму сатыларын нақты тілдік деректер негізінде жүйелі түрде дәлелдейді.</w:t>
      </w:r>
    </w:p>
    <w:p w:rsidR="00037A3D" w:rsidRDefault="00C46E47" w:rsidP="00037A3D">
      <w:pPr>
        <w:pStyle w:val="a3"/>
        <w:ind w:left="143" w:right="277" w:firstLine="707"/>
      </w:pPr>
      <w:r>
        <w:t>Зерттеу жұмысында армян-қыпшақ жазба ескерткіштерінің материалдары түркі тілдерінің ортағасырлық даму кезеңін айқындайтын маңызды дереккөз ретінде қарастырылып, есім категориясының семантикалық өзгерістері</w:t>
      </w:r>
      <w:r>
        <w:rPr>
          <w:spacing w:val="-18"/>
        </w:rPr>
        <w:t xml:space="preserve"> </w:t>
      </w:r>
      <w:r>
        <w:t>мен</w:t>
      </w:r>
      <w:r>
        <w:rPr>
          <w:spacing w:val="-17"/>
        </w:rPr>
        <w:t xml:space="preserve"> </w:t>
      </w:r>
      <w:r>
        <w:t>функционалдық</w:t>
      </w:r>
      <w:r>
        <w:rPr>
          <w:spacing w:val="-18"/>
        </w:rPr>
        <w:t xml:space="preserve"> </w:t>
      </w:r>
      <w:r>
        <w:t>жіктелуі</w:t>
      </w:r>
      <w:r>
        <w:rPr>
          <w:spacing w:val="-17"/>
        </w:rPr>
        <w:t xml:space="preserve"> </w:t>
      </w:r>
      <w:r>
        <w:t>тарихи</w:t>
      </w:r>
      <w:r>
        <w:rPr>
          <w:spacing w:val="-18"/>
        </w:rPr>
        <w:t xml:space="preserve"> </w:t>
      </w:r>
      <w:r>
        <w:t>контексте</w:t>
      </w:r>
      <w:r>
        <w:rPr>
          <w:spacing w:val="-17"/>
        </w:rPr>
        <w:t xml:space="preserve"> </w:t>
      </w:r>
      <w:r>
        <w:t>талданады.</w:t>
      </w:r>
      <w:r>
        <w:rPr>
          <w:spacing w:val="-18"/>
        </w:rPr>
        <w:t xml:space="preserve"> </w:t>
      </w:r>
      <w:r>
        <w:t>Бұл</w:t>
      </w:r>
      <w:r>
        <w:rPr>
          <w:spacing w:val="-17"/>
        </w:rPr>
        <w:t xml:space="preserve"> </w:t>
      </w:r>
      <w:r>
        <w:t>тәсіл түркі тілдерінің тарихи семантикасын жүйелі әрі ғылыми тұрғыдан терең түсіндіруге мүмкіндік береді [126].</w:t>
      </w:r>
      <w:r w:rsidR="00037A3D">
        <w:t xml:space="preserve"> </w:t>
      </w:r>
      <w:r w:rsidR="00037A3D" w:rsidRPr="00037A3D">
        <w:t>Осы тұрғыдан алғанда, еңбектің деректік және қолданбалы маңызы да ерекше атап өтіледі.</w:t>
      </w:r>
      <w:r w:rsidR="00037A3D">
        <w:t xml:space="preserve"> </w:t>
      </w:r>
    </w:p>
    <w:p w:rsidR="00DF29B6" w:rsidRDefault="00C46E47" w:rsidP="00037A3D">
      <w:pPr>
        <w:pStyle w:val="a3"/>
        <w:ind w:left="143" w:right="277" w:firstLine="707"/>
      </w:pPr>
      <w:r>
        <w:t>Б.С. Жиембай Армения Республикасының Ереван қаласындағы Матенадаран институтында сақталған сегіз армян-қыпшақ қолжазбасының лингвистикалық тұрғыдан</w:t>
      </w:r>
      <w:r>
        <w:rPr>
          <w:spacing w:val="-16"/>
        </w:rPr>
        <w:t xml:space="preserve"> </w:t>
      </w:r>
      <w:r>
        <w:t>толық</w:t>
      </w:r>
      <w:r>
        <w:rPr>
          <w:spacing w:val="-15"/>
        </w:rPr>
        <w:t xml:space="preserve"> </w:t>
      </w:r>
      <w:r>
        <w:t>зерттелмегенін</w:t>
      </w:r>
      <w:r>
        <w:rPr>
          <w:spacing w:val="-16"/>
        </w:rPr>
        <w:t xml:space="preserve"> </w:t>
      </w:r>
      <w:r>
        <w:t>көрсетіп,</w:t>
      </w:r>
      <w:r>
        <w:rPr>
          <w:spacing w:val="-16"/>
        </w:rPr>
        <w:t xml:space="preserve"> </w:t>
      </w:r>
      <w:r>
        <w:t>олардың</w:t>
      </w:r>
      <w:r>
        <w:rPr>
          <w:spacing w:val="-15"/>
        </w:rPr>
        <w:t xml:space="preserve"> </w:t>
      </w:r>
      <w:r>
        <w:t>көпқабатты</w:t>
      </w:r>
      <w:r>
        <w:rPr>
          <w:spacing w:val="-15"/>
        </w:rPr>
        <w:t xml:space="preserve"> </w:t>
      </w:r>
      <w:r>
        <w:t>тілдік</w:t>
      </w:r>
      <w:r>
        <w:rPr>
          <w:spacing w:val="-15"/>
        </w:rPr>
        <w:t xml:space="preserve"> </w:t>
      </w:r>
      <w:r>
        <w:t xml:space="preserve">табиғатын (армян графикасы, армян диалектілері, қыпшақ-оғыз элементтері) талдаудың ғылыми күрделілігін айқындайды. </w:t>
      </w:r>
      <w:r w:rsidR="00037A3D" w:rsidRPr="00037A3D">
        <w:t>Осыған байланысты</w:t>
      </w:r>
      <w:r w:rsidR="00037A3D">
        <w:t xml:space="preserve"> </w:t>
      </w:r>
      <w:r>
        <w:t>қолжазбаларды оқу мен транскрипциялауда пәнаралық әдістердің (палеография, тарихи фонетика, салыстырмалы морфология) маңыздылығы көрсетіледі [126].</w:t>
      </w:r>
      <w:r w:rsidR="00037A3D">
        <w:t xml:space="preserve"> </w:t>
      </w:r>
      <w:r w:rsidR="00037A3D" w:rsidRPr="00037A3D">
        <w:t>Аталған әдіснамалық ұстанымдар жекелеген мәтіндер мен терминдердің семантикасын терең талдауға бағытталған зерттеулерде де кеңінен қолданыс табады.</w:t>
      </w:r>
      <w:r w:rsidR="00037A3D">
        <w:t xml:space="preserve"> </w:t>
      </w:r>
    </w:p>
    <w:p w:rsidR="00DF29B6" w:rsidRDefault="00C46E47">
      <w:pPr>
        <w:pStyle w:val="a3"/>
        <w:spacing w:before="2"/>
        <w:ind w:right="277" w:firstLine="707"/>
      </w:pPr>
      <w:r>
        <w:t>Толстой Ақтипанның «Армян жазулы қыпшақ ескерткіші «Төре бітігі» мәтініндегі «төре» және «бітік» сөздерінің семантикасы» атты мақаласында көне түркі жазба дәстүріне тән құқықтық және әкімшілік терминдердің семантикалық әрі этимологиялық табиғаты жан-жақты қарастырылады [127]. Автор зерттеу барысында армян графикасымен жазылған қыпшақ құқықтық мәтіндеріндегі негізгі терминдердің мағыналық құрылымын ашып, олардың тарихи-лингвистикалық мазмұнын анықтауға ерекше назар аударады.</w:t>
      </w:r>
    </w:p>
    <w:p w:rsidR="00DF29B6" w:rsidRDefault="00C46E47">
      <w:pPr>
        <w:pStyle w:val="a3"/>
        <w:ind w:firstLine="708"/>
      </w:pPr>
      <w:r>
        <w:t xml:space="preserve">Зерттеуде «төре», «бітік» және «жарғы» тәрізді атаулардың тарихи- лингвистикалық мәні талданып, олардың қазіргі қазақ тіліндегі қолданысымен сабақтастығы нақты тілдік деректер арқылы көрсетіледі. Автордың пайымдауынша, бұл терминдер түркі халықтарында қалыптасқан құқықтық </w:t>
      </w:r>
      <w:r>
        <w:lastRenderedPageBreak/>
        <w:t>жүйенің, мемлекеттік басқару тетіктерінің және жазба мәдениеттің жоғары деңгейін дәлелдейді. Әсіресе «төре» сөзі көпмағыналы лексема ретінде сипатталып, оның «билік», «үкімет», «құқық», «заң», «сот», «төреші» сияқты негізгі мағыналарымен қатар, кейінгі тарихи кезеңдерде ақсүйек әлеуметтік топтың атауы ретінде қолданылғаны көрсетіледі.</w:t>
      </w:r>
    </w:p>
    <w:p w:rsidR="00DF29B6" w:rsidRDefault="00C46E47">
      <w:pPr>
        <w:pStyle w:val="a3"/>
        <w:ind w:firstLine="707"/>
      </w:pPr>
      <w:r>
        <w:t>Толстой Ақтипан Севортян, Клаусон және Доерфер еңбектеріне сүйене отырып,</w:t>
      </w:r>
      <w:r>
        <w:rPr>
          <w:spacing w:val="17"/>
        </w:rPr>
        <w:t xml:space="preserve"> </w:t>
      </w:r>
      <w:r>
        <w:t>«төре»</w:t>
      </w:r>
      <w:r>
        <w:rPr>
          <w:spacing w:val="17"/>
        </w:rPr>
        <w:t xml:space="preserve"> </w:t>
      </w:r>
      <w:r>
        <w:t>терминінің</w:t>
      </w:r>
      <w:r>
        <w:rPr>
          <w:spacing w:val="19"/>
        </w:rPr>
        <w:t xml:space="preserve"> </w:t>
      </w:r>
      <w:r>
        <w:t>түпнегізін</w:t>
      </w:r>
      <w:r>
        <w:rPr>
          <w:spacing w:val="17"/>
        </w:rPr>
        <w:t xml:space="preserve"> </w:t>
      </w:r>
      <w:r>
        <w:t>моңғол</w:t>
      </w:r>
      <w:r>
        <w:rPr>
          <w:spacing w:val="16"/>
        </w:rPr>
        <w:t xml:space="preserve"> </w:t>
      </w:r>
      <w:r>
        <w:t>тіліндегі</w:t>
      </w:r>
      <w:r>
        <w:rPr>
          <w:spacing w:val="18"/>
        </w:rPr>
        <w:t xml:space="preserve"> </w:t>
      </w:r>
      <w:r>
        <w:rPr>
          <w:i/>
        </w:rPr>
        <w:t>törü</w:t>
      </w:r>
      <w:r>
        <w:rPr>
          <w:i/>
          <w:spacing w:val="19"/>
        </w:rPr>
        <w:t xml:space="preserve"> </w:t>
      </w:r>
      <w:r>
        <w:t>«ереже»,</w:t>
      </w:r>
      <w:r>
        <w:rPr>
          <w:spacing w:val="18"/>
        </w:rPr>
        <w:t xml:space="preserve"> </w:t>
      </w:r>
      <w:r>
        <w:rPr>
          <w:spacing w:val="-2"/>
        </w:rPr>
        <w:t>«билік»,</w:t>
      </w:r>
    </w:p>
    <w:p w:rsidR="00DF29B6" w:rsidRDefault="00C46E47">
      <w:pPr>
        <w:pStyle w:val="a3"/>
        <w:spacing w:line="321" w:lineRule="exact"/>
        <w:ind w:right="0" w:firstLine="0"/>
      </w:pPr>
      <w:r>
        <w:t>«мемлекеттік</w:t>
      </w:r>
      <w:r>
        <w:rPr>
          <w:spacing w:val="70"/>
          <w:w w:val="150"/>
        </w:rPr>
        <w:t xml:space="preserve"> </w:t>
      </w:r>
      <w:r>
        <w:t>тәртіп»,</w:t>
      </w:r>
      <w:r>
        <w:rPr>
          <w:spacing w:val="69"/>
          <w:w w:val="150"/>
        </w:rPr>
        <w:t xml:space="preserve"> </w:t>
      </w:r>
      <w:r>
        <w:t>«династия»</w:t>
      </w:r>
      <w:r>
        <w:rPr>
          <w:spacing w:val="69"/>
          <w:w w:val="150"/>
        </w:rPr>
        <w:t xml:space="preserve"> </w:t>
      </w:r>
      <w:r>
        <w:t>ұғымымен</w:t>
      </w:r>
      <w:r>
        <w:rPr>
          <w:spacing w:val="68"/>
          <w:w w:val="150"/>
        </w:rPr>
        <w:t xml:space="preserve"> </w:t>
      </w:r>
      <w:r>
        <w:t>байланыстырады.</w:t>
      </w:r>
      <w:r>
        <w:rPr>
          <w:spacing w:val="69"/>
          <w:w w:val="150"/>
        </w:rPr>
        <w:t xml:space="preserve"> </w:t>
      </w:r>
      <w:r>
        <w:t>Бұл</w:t>
      </w:r>
      <w:r>
        <w:rPr>
          <w:spacing w:val="68"/>
          <w:w w:val="150"/>
        </w:rPr>
        <w:t xml:space="preserve"> </w:t>
      </w:r>
      <w:r>
        <w:rPr>
          <w:spacing w:val="-2"/>
        </w:rPr>
        <w:t>дерек</w:t>
      </w:r>
    </w:p>
    <w:p w:rsidR="00DF29B6" w:rsidRDefault="00C46E47">
      <w:pPr>
        <w:pStyle w:val="a3"/>
        <w:tabs>
          <w:tab w:val="left" w:pos="1450"/>
          <w:tab w:val="left" w:pos="1930"/>
          <w:tab w:val="left" w:pos="2878"/>
          <w:tab w:val="left" w:pos="3051"/>
          <w:tab w:val="left" w:pos="3898"/>
          <w:tab w:val="left" w:pos="4496"/>
          <w:tab w:val="left" w:pos="4940"/>
          <w:tab w:val="left" w:pos="6240"/>
          <w:tab w:val="left" w:pos="6485"/>
          <w:tab w:val="left" w:pos="7087"/>
          <w:tab w:val="left" w:pos="7618"/>
          <w:tab w:val="left" w:pos="8076"/>
          <w:tab w:val="left" w:pos="8904"/>
        </w:tabs>
        <w:ind w:firstLine="0"/>
        <w:jc w:val="right"/>
      </w:pPr>
      <w:r>
        <w:t>«төре» сөзінің</w:t>
      </w:r>
      <w:r>
        <w:rPr>
          <w:spacing w:val="36"/>
        </w:rPr>
        <w:t xml:space="preserve"> </w:t>
      </w:r>
      <w:r>
        <w:t>тек лексикалық бірлік қана</w:t>
      </w:r>
      <w:r>
        <w:rPr>
          <w:spacing w:val="36"/>
        </w:rPr>
        <w:t xml:space="preserve"> </w:t>
      </w:r>
      <w:r>
        <w:t>емес, мемлекеттік</w:t>
      </w:r>
      <w:r>
        <w:rPr>
          <w:spacing w:val="36"/>
        </w:rPr>
        <w:t xml:space="preserve"> </w:t>
      </w:r>
      <w:r>
        <w:t>және</w:t>
      </w:r>
      <w:r>
        <w:rPr>
          <w:spacing w:val="36"/>
        </w:rPr>
        <w:t xml:space="preserve"> </w:t>
      </w:r>
      <w:r>
        <w:t xml:space="preserve">құқықтық </w:t>
      </w:r>
      <w:r>
        <w:rPr>
          <w:spacing w:val="-2"/>
        </w:rPr>
        <w:t>құрылыммен</w:t>
      </w:r>
      <w:r>
        <w:tab/>
      </w:r>
      <w:r>
        <w:rPr>
          <w:spacing w:val="-4"/>
        </w:rPr>
        <w:t>тығыз</w:t>
      </w:r>
      <w:r>
        <w:tab/>
      </w:r>
      <w:r>
        <w:rPr>
          <w:spacing w:val="-2"/>
        </w:rPr>
        <w:t>байланыста</w:t>
      </w:r>
      <w:r>
        <w:tab/>
      </w:r>
      <w:r>
        <w:rPr>
          <w:spacing w:val="-2"/>
        </w:rPr>
        <w:t>қалыптасқан</w:t>
      </w:r>
      <w:r>
        <w:tab/>
      </w:r>
      <w:r>
        <w:rPr>
          <w:spacing w:val="-4"/>
        </w:rPr>
        <w:t>ұғым</w:t>
      </w:r>
      <w:r>
        <w:tab/>
      </w:r>
      <w:r>
        <w:rPr>
          <w:spacing w:val="-2"/>
        </w:rPr>
        <w:t>екенін</w:t>
      </w:r>
      <w:r>
        <w:tab/>
      </w:r>
      <w:r>
        <w:rPr>
          <w:spacing w:val="-2"/>
        </w:rPr>
        <w:t xml:space="preserve">айқындайды. </w:t>
      </w:r>
      <w:r>
        <w:t>Сонымен</w:t>
      </w:r>
      <w:r>
        <w:rPr>
          <w:spacing w:val="40"/>
        </w:rPr>
        <w:t xml:space="preserve"> </w:t>
      </w:r>
      <w:r>
        <w:t>қатар,</w:t>
      </w:r>
      <w:r>
        <w:rPr>
          <w:spacing w:val="40"/>
        </w:rPr>
        <w:t xml:space="preserve"> </w:t>
      </w:r>
      <w:r>
        <w:t>зерттеуде</w:t>
      </w:r>
      <w:r>
        <w:rPr>
          <w:spacing w:val="40"/>
        </w:rPr>
        <w:t xml:space="preserve"> </w:t>
      </w:r>
      <w:r>
        <w:t>«бітік»</w:t>
      </w:r>
      <w:r>
        <w:rPr>
          <w:spacing w:val="40"/>
        </w:rPr>
        <w:t xml:space="preserve"> </w:t>
      </w:r>
      <w:r>
        <w:t>сөзінің</w:t>
      </w:r>
      <w:r>
        <w:rPr>
          <w:spacing w:val="40"/>
        </w:rPr>
        <w:t xml:space="preserve"> </w:t>
      </w:r>
      <w:r>
        <w:t>көне</w:t>
      </w:r>
      <w:r>
        <w:rPr>
          <w:spacing w:val="40"/>
        </w:rPr>
        <w:t xml:space="preserve"> </w:t>
      </w:r>
      <w:r>
        <w:t>түркі</w:t>
      </w:r>
      <w:r>
        <w:rPr>
          <w:spacing w:val="40"/>
        </w:rPr>
        <w:t xml:space="preserve"> </w:t>
      </w:r>
      <w:r>
        <w:rPr>
          <w:i/>
        </w:rPr>
        <w:t>bitig</w:t>
      </w:r>
      <w:r>
        <w:rPr>
          <w:i/>
          <w:spacing w:val="40"/>
        </w:rPr>
        <w:t xml:space="preserve"> </w:t>
      </w:r>
      <w:r>
        <w:t xml:space="preserve">формасынан </w:t>
      </w:r>
      <w:r>
        <w:rPr>
          <w:spacing w:val="-2"/>
        </w:rPr>
        <w:t>тарағаны</w:t>
      </w:r>
      <w:r>
        <w:tab/>
      </w:r>
      <w:r>
        <w:rPr>
          <w:spacing w:val="-2"/>
        </w:rPr>
        <w:t>дәлелденіп,</w:t>
      </w:r>
      <w:r>
        <w:tab/>
      </w:r>
      <w:r>
        <w:tab/>
      </w:r>
      <w:r>
        <w:rPr>
          <w:spacing w:val="-4"/>
        </w:rPr>
        <w:t>оның</w:t>
      </w:r>
      <w:r>
        <w:tab/>
      </w:r>
      <w:r>
        <w:rPr>
          <w:spacing w:val="-2"/>
        </w:rPr>
        <w:t>тарихи</w:t>
      </w:r>
      <w:r>
        <w:tab/>
      </w:r>
      <w:r>
        <w:rPr>
          <w:spacing w:val="-2"/>
        </w:rPr>
        <w:t>мәтіндерде</w:t>
      </w:r>
      <w:r>
        <w:tab/>
      </w:r>
      <w:r>
        <w:rPr>
          <w:spacing w:val="-2"/>
        </w:rPr>
        <w:t>«жазу»,</w:t>
      </w:r>
      <w:r>
        <w:tab/>
      </w:r>
      <w:r>
        <w:rPr>
          <w:spacing w:val="-2"/>
        </w:rPr>
        <w:t>«құжат»,</w:t>
      </w:r>
      <w:r>
        <w:tab/>
      </w:r>
      <w:r>
        <w:rPr>
          <w:spacing w:val="-2"/>
        </w:rPr>
        <w:t>«хат»,</w:t>
      </w:r>
    </w:p>
    <w:p w:rsidR="00DF29B6" w:rsidRDefault="00C46E47">
      <w:pPr>
        <w:pStyle w:val="a3"/>
        <w:ind w:firstLine="0"/>
      </w:pPr>
      <w:r>
        <w:t>«жарлық» мағыналарында қолданылғаны көрсетіледі. Бұл атаудың құқықтық мәтіндердегі қызметі мемлекеттік басқару мен заңдық рәсімдердің жазбаша түрде бекітілгенін аңғартады.</w:t>
      </w:r>
    </w:p>
    <w:p w:rsidR="00DF29B6" w:rsidRDefault="00C46E47" w:rsidP="00037A3D">
      <w:pPr>
        <w:pStyle w:val="a3"/>
        <w:ind w:right="276"/>
      </w:pPr>
      <w:r>
        <w:t>Осы тұжырымдар негізінде, Толстой Ақтипан «Төре бітігі» ескерткішіндегі аталған терминдердің мағыналық өрісін кешенді түрде зерделей отырып, оларды түркі халықтарының құқықтық мәдениеті мен мемлекеттік</w:t>
      </w:r>
      <w:r>
        <w:rPr>
          <w:spacing w:val="26"/>
        </w:rPr>
        <w:t xml:space="preserve">  </w:t>
      </w:r>
      <w:r>
        <w:t>жазба</w:t>
      </w:r>
      <w:r>
        <w:rPr>
          <w:spacing w:val="25"/>
        </w:rPr>
        <w:t xml:space="preserve">  </w:t>
      </w:r>
      <w:r>
        <w:t>дәстүрін</w:t>
      </w:r>
      <w:r>
        <w:rPr>
          <w:spacing w:val="27"/>
        </w:rPr>
        <w:t xml:space="preserve">  </w:t>
      </w:r>
      <w:r>
        <w:t>бейнелейтін</w:t>
      </w:r>
      <w:r>
        <w:rPr>
          <w:spacing w:val="27"/>
        </w:rPr>
        <w:t xml:space="preserve">  </w:t>
      </w:r>
      <w:r>
        <w:t>канондық</w:t>
      </w:r>
      <w:r>
        <w:rPr>
          <w:spacing w:val="26"/>
        </w:rPr>
        <w:t xml:space="preserve">  </w:t>
      </w:r>
      <w:r>
        <w:t>лексикалық</w:t>
      </w:r>
      <w:r>
        <w:rPr>
          <w:spacing w:val="26"/>
        </w:rPr>
        <w:t xml:space="preserve">  </w:t>
      </w:r>
      <w:r>
        <w:rPr>
          <w:spacing w:val="-2"/>
        </w:rPr>
        <w:t>бірліктер</w:t>
      </w:r>
      <w:r w:rsidR="00037A3D">
        <w:rPr>
          <w:spacing w:val="-2"/>
        </w:rPr>
        <w:t xml:space="preserve"> </w:t>
      </w:r>
      <w:r>
        <w:t xml:space="preserve">ретінде бағалайды. Зерттеу нәтижелері көне қыпшақ құқықтық терминологиясының тарихи сабақтастығын, сондай-ақ оның қазіргі қазақ тіліндегі құқықтық және әкімшілік лексикамен байланысын ғылыми тұрғыдан </w:t>
      </w:r>
      <w:r>
        <w:rPr>
          <w:spacing w:val="-2"/>
        </w:rPr>
        <w:t>негіздейді.</w:t>
      </w:r>
    </w:p>
    <w:p w:rsidR="00DF29B6" w:rsidRDefault="00C46E47">
      <w:pPr>
        <w:pStyle w:val="a3"/>
        <w:spacing w:before="1"/>
        <w:ind w:right="276"/>
      </w:pPr>
      <w:r>
        <w:t>Түркітанушы</w:t>
      </w:r>
      <w:r>
        <w:rPr>
          <w:spacing w:val="-6"/>
        </w:rPr>
        <w:t xml:space="preserve"> </w:t>
      </w:r>
      <w:r>
        <w:t>Бүркітбаева</w:t>
      </w:r>
      <w:r>
        <w:rPr>
          <w:spacing w:val="-9"/>
        </w:rPr>
        <w:t xml:space="preserve"> </w:t>
      </w:r>
      <w:r>
        <w:t>Шынарайдың</w:t>
      </w:r>
      <w:r>
        <w:rPr>
          <w:spacing w:val="-9"/>
        </w:rPr>
        <w:t xml:space="preserve"> </w:t>
      </w:r>
      <w:r>
        <w:t>2022</w:t>
      </w:r>
      <w:r>
        <w:rPr>
          <w:spacing w:val="-6"/>
        </w:rPr>
        <w:t xml:space="preserve"> </w:t>
      </w:r>
      <w:r>
        <w:t>жылы</w:t>
      </w:r>
      <w:r>
        <w:rPr>
          <w:spacing w:val="-9"/>
        </w:rPr>
        <w:t xml:space="preserve"> </w:t>
      </w:r>
      <w:r>
        <w:t>жарық</w:t>
      </w:r>
      <w:r>
        <w:rPr>
          <w:spacing w:val="-7"/>
        </w:rPr>
        <w:t xml:space="preserve"> </w:t>
      </w:r>
      <w:r>
        <w:t>көрген</w:t>
      </w:r>
      <w:r>
        <w:rPr>
          <w:spacing w:val="-6"/>
        </w:rPr>
        <w:t xml:space="preserve"> </w:t>
      </w:r>
      <w:r>
        <w:t>«Армян жазулы</w:t>
      </w:r>
      <w:r w:rsidR="00037A3D">
        <w:t xml:space="preserve"> қыпшақ ескерткіші «Дана Хикар сөзіндегі»</w:t>
      </w:r>
      <w:r>
        <w:t xml:space="preserve"> дәстүрлі сөз (мақал- мәтелдер)</w:t>
      </w:r>
      <w:r>
        <w:rPr>
          <w:spacing w:val="-14"/>
        </w:rPr>
        <w:t xml:space="preserve"> </w:t>
      </w:r>
      <w:r>
        <w:t>қолданысының</w:t>
      </w:r>
      <w:r>
        <w:rPr>
          <w:spacing w:val="-16"/>
        </w:rPr>
        <w:t xml:space="preserve"> </w:t>
      </w:r>
      <w:r>
        <w:t>қазіргі</w:t>
      </w:r>
      <w:r>
        <w:rPr>
          <w:spacing w:val="-13"/>
        </w:rPr>
        <w:t xml:space="preserve"> </w:t>
      </w:r>
      <w:r>
        <w:t>қазақ</w:t>
      </w:r>
      <w:r>
        <w:rPr>
          <w:spacing w:val="-14"/>
        </w:rPr>
        <w:t xml:space="preserve"> </w:t>
      </w:r>
      <w:r>
        <w:t>тіліндегі</w:t>
      </w:r>
      <w:r>
        <w:rPr>
          <w:spacing w:val="-16"/>
        </w:rPr>
        <w:t xml:space="preserve"> </w:t>
      </w:r>
      <w:r>
        <w:t>көрінісі»</w:t>
      </w:r>
      <w:r>
        <w:rPr>
          <w:spacing w:val="-16"/>
        </w:rPr>
        <w:t xml:space="preserve"> </w:t>
      </w:r>
      <w:r>
        <w:t>атты</w:t>
      </w:r>
      <w:r>
        <w:rPr>
          <w:spacing w:val="-14"/>
        </w:rPr>
        <w:t xml:space="preserve"> </w:t>
      </w:r>
      <w:r>
        <w:t>мақаласы</w:t>
      </w:r>
      <w:r>
        <w:rPr>
          <w:spacing w:val="-16"/>
        </w:rPr>
        <w:t xml:space="preserve"> </w:t>
      </w:r>
      <w:r>
        <w:t>армян- қыпшақ жазба мұраларының тілдік материалдары негізінде ортағасырлық қыпшақ</w:t>
      </w:r>
      <w:r>
        <w:rPr>
          <w:spacing w:val="-2"/>
        </w:rPr>
        <w:t xml:space="preserve"> </w:t>
      </w:r>
      <w:r>
        <w:t>тіліндегі</w:t>
      </w:r>
      <w:r>
        <w:rPr>
          <w:spacing w:val="-4"/>
        </w:rPr>
        <w:t xml:space="preserve"> </w:t>
      </w:r>
      <w:r>
        <w:t>дәстүрлі</w:t>
      </w:r>
      <w:r>
        <w:rPr>
          <w:spacing w:val="-1"/>
        </w:rPr>
        <w:t xml:space="preserve"> </w:t>
      </w:r>
      <w:r>
        <w:t>сөздер</w:t>
      </w:r>
      <w:r>
        <w:rPr>
          <w:spacing w:val="-1"/>
        </w:rPr>
        <w:t xml:space="preserve"> </w:t>
      </w:r>
      <w:r>
        <w:t>мен</w:t>
      </w:r>
      <w:r>
        <w:rPr>
          <w:spacing w:val="-2"/>
        </w:rPr>
        <w:t xml:space="preserve"> </w:t>
      </w:r>
      <w:r>
        <w:t>мақал-мәтелдердің</w:t>
      </w:r>
      <w:r>
        <w:rPr>
          <w:spacing w:val="-4"/>
        </w:rPr>
        <w:t xml:space="preserve"> </w:t>
      </w:r>
      <w:r>
        <w:t>қазіргі</w:t>
      </w:r>
      <w:r>
        <w:rPr>
          <w:spacing w:val="-1"/>
        </w:rPr>
        <w:t xml:space="preserve"> </w:t>
      </w:r>
      <w:r>
        <w:t>қазақ</w:t>
      </w:r>
      <w:r>
        <w:rPr>
          <w:spacing w:val="-2"/>
        </w:rPr>
        <w:t xml:space="preserve"> </w:t>
      </w:r>
      <w:r>
        <w:t>тіліндегі қолданысымен тарихи және лингвомәдени сабақтастығын кешенді түрде зерделеуге арналған ғылыми еңбек болып табылады. Автор зерттеу нысаны ретінде армян графикасымен хатталған «Дана Хикар сөзі» ескерткішін алып, ондағы дидактикалық мазмұндағы тұрақты сөз орамдарын қазіргі қазақ тіліндегі баламаларымен салыстыра қарастырады.</w:t>
      </w:r>
    </w:p>
    <w:p w:rsidR="00DF29B6" w:rsidRDefault="00037A3D">
      <w:pPr>
        <w:pStyle w:val="a3"/>
        <w:ind w:right="276"/>
      </w:pPr>
      <w:r w:rsidRPr="00037A3D">
        <w:t>Зерттеу жұмысының негізгі мақсаты армян-қыпшақ тілінде жазылған Дана Хикар сөзі мәтінінде кездесетін мақал-мәтелдердің құрылымдық, семантикалық және функционалдық ерекшеліктерін анықтау, сондай-ақ олардың қазіргі қазақ тіліндегі сақталу деңгейін айқындау болып табылады.</w:t>
      </w:r>
      <w:r>
        <w:t xml:space="preserve"> </w:t>
      </w:r>
      <w:r w:rsidR="00C46E47">
        <w:t>Осы</w:t>
      </w:r>
      <w:r w:rsidR="00C46E47">
        <w:rPr>
          <w:spacing w:val="-12"/>
        </w:rPr>
        <w:t xml:space="preserve"> </w:t>
      </w:r>
      <w:r w:rsidR="00C46E47">
        <w:t>мақсатта</w:t>
      </w:r>
      <w:r w:rsidR="00C46E47">
        <w:rPr>
          <w:spacing w:val="-12"/>
        </w:rPr>
        <w:t xml:space="preserve"> </w:t>
      </w:r>
      <w:r w:rsidR="00C46E47">
        <w:t>автор</w:t>
      </w:r>
      <w:r w:rsidR="00C46E47">
        <w:rPr>
          <w:spacing w:val="-14"/>
        </w:rPr>
        <w:t xml:space="preserve"> </w:t>
      </w:r>
      <w:r>
        <w:t>мақал-</w:t>
      </w:r>
      <w:r w:rsidR="00C46E47">
        <w:t>мәтелдерді тек тілдік бірлік ретінде ғана емес, сонымен қатар ұлттық дүниетанымның, этикалық нормалардың және тәрбиелік құндылықтардың тілдік көрінісі ретінде қарастырады. Мақалада ортағасырлық қыпшақ жазба ескерткіштерінің тарихи-әлеуметтік маңызы ерекше атап көрсетіледі. Автор армян-қыпшақ мұраларын қыпшақ әдеби тілінің қалыптасуындағы маңызды деректік және мәдени негіз ретінде бағалап, олардың қазақ тілінің тарихи дамуын танудағы рөлін ғылыми тұрғыдан негіздейді.</w:t>
      </w:r>
    </w:p>
    <w:p w:rsidR="00DF29B6" w:rsidRDefault="00C46E47">
      <w:pPr>
        <w:pStyle w:val="a3"/>
        <w:ind w:right="279"/>
      </w:pPr>
      <w:r>
        <w:lastRenderedPageBreak/>
        <w:t>Бұл еңбек армян-қыпшақ ескерткіштерін тек тарихи-лингвистикалық дереккөз ретінде ғана емес, қазақ халқының рухани-мәдени мұрасымен сабақтас</w:t>
      </w:r>
      <w:r>
        <w:rPr>
          <w:spacing w:val="-8"/>
        </w:rPr>
        <w:t xml:space="preserve"> </w:t>
      </w:r>
      <w:r>
        <w:t>тілдік</w:t>
      </w:r>
      <w:r>
        <w:rPr>
          <w:spacing w:val="-7"/>
        </w:rPr>
        <w:t xml:space="preserve"> </w:t>
      </w:r>
      <w:r>
        <w:t>феномен</w:t>
      </w:r>
      <w:r>
        <w:rPr>
          <w:spacing w:val="-7"/>
        </w:rPr>
        <w:t xml:space="preserve"> </w:t>
      </w:r>
      <w:r>
        <w:t>ретінде</w:t>
      </w:r>
      <w:r>
        <w:rPr>
          <w:spacing w:val="-10"/>
        </w:rPr>
        <w:t xml:space="preserve"> </w:t>
      </w:r>
      <w:r>
        <w:t>бағалауға</w:t>
      </w:r>
      <w:r>
        <w:rPr>
          <w:spacing w:val="-8"/>
        </w:rPr>
        <w:t xml:space="preserve"> </w:t>
      </w:r>
      <w:r>
        <w:t>негіз</w:t>
      </w:r>
      <w:r>
        <w:rPr>
          <w:spacing w:val="-8"/>
        </w:rPr>
        <w:t xml:space="preserve"> </w:t>
      </w:r>
      <w:r>
        <w:t>қалайды</w:t>
      </w:r>
      <w:r>
        <w:rPr>
          <w:spacing w:val="-7"/>
        </w:rPr>
        <w:t xml:space="preserve"> </w:t>
      </w:r>
      <w:r>
        <w:t>және</w:t>
      </w:r>
      <w:r>
        <w:rPr>
          <w:spacing w:val="-8"/>
        </w:rPr>
        <w:t xml:space="preserve"> </w:t>
      </w:r>
      <w:r>
        <w:t>қыпшақтану</w:t>
      </w:r>
      <w:r>
        <w:rPr>
          <w:spacing w:val="-11"/>
        </w:rPr>
        <w:t xml:space="preserve"> </w:t>
      </w:r>
      <w:r>
        <w:t>мен паремиология саласындағы зерттеулерді жаңа деректермен толықтыратын маңызды ғылыми үлес болып табылады [128].</w:t>
      </w:r>
    </w:p>
    <w:p w:rsidR="00DF29B6" w:rsidRDefault="00C46E47">
      <w:pPr>
        <w:pStyle w:val="a3"/>
      </w:pPr>
      <w:r>
        <w:t>Бұдан бөлек, жекелеген ғылыми мақалаларда армян-қыпшақ ескерткіштеріндегі құқықтық-әкімшілік терминология, мақал-мәтелдер жүйесі мен дидактикалық тілдік үлгілер жан-жақты талданып, бұл мұралардың тек тілдік емес, мәдени-өркениеттік құндылығы да айқын көрсетілді.</w:t>
      </w:r>
    </w:p>
    <w:p w:rsidR="00DF29B6" w:rsidRDefault="00C46E47">
      <w:pPr>
        <w:pStyle w:val="a3"/>
        <w:ind w:right="277" w:firstLine="567"/>
      </w:pPr>
      <w:r>
        <w:t>Төмендегі кестеде отандық ғалымдардың армян-қыпшақ жазба ескерткіштерін зерттеу барысында қалыптастырған негізгі ғылыми бағыттары мен олардың түркітану ғылымына қосқан үлесі жүйеленіп берілді (Кесте 4). Кестеде қамтылған еңбектерде армян-қыпшақ тілінің құрылымдық жүйесі, оның диахрониялық дамуы, сондай-ақ қазақ тілімен генетикалық және типологиялық сабақтастығы нақты тілдік деректер арқылы дәлелденген.</w:t>
      </w:r>
    </w:p>
    <w:p w:rsidR="00DF29B6" w:rsidRDefault="00C46E47">
      <w:pPr>
        <w:pStyle w:val="a3"/>
        <w:spacing w:before="241"/>
        <w:ind w:right="275" w:firstLine="708"/>
      </w:pPr>
      <w:bookmarkStart w:id="27" w:name="Кесте__4_–_Отандық_ғалымдардың_армян-қып"/>
      <w:bookmarkEnd w:id="27"/>
      <w:r>
        <w:t>Кесте</w:t>
      </w:r>
      <w:r>
        <w:rPr>
          <w:spacing w:val="40"/>
        </w:rPr>
        <w:t xml:space="preserve"> </w:t>
      </w:r>
      <w:r>
        <w:t xml:space="preserve">4 – Отандық ғалымдардың армян-қыпшақ ескерткіштерін зерттеу </w:t>
      </w:r>
      <w:r>
        <w:rPr>
          <w:spacing w:val="-2"/>
        </w:rPr>
        <w:t>бағыттары.</w:t>
      </w:r>
    </w:p>
    <w:p w:rsidR="00DF29B6" w:rsidRDefault="00DF29B6">
      <w:pPr>
        <w:pStyle w:val="a3"/>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1985"/>
        <w:gridCol w:w="1699"/>
        <w:gridCol w:w="1843"/>
        <w:gridCol w:w="2405"/>
      </w:tblGrid>
      <w:tr w:rsidR="00037A3D" w:rsidTr="00250469">
        <w:trPr>
          <w:trHeight w:val="551"/>
        </w:trPr>
        <w:tc>
          <w:tcPr>
            <w:tcW w:w="1555" w:type="dxa"/>
          </w:tcPr>
          <w:p w:rsidR="00037A3D" w:rsidRDefault="00037A3D" w:rsidP="00250469">
            <w:pPr>
              <w:pStyle w:val="TableParagraph"/>
              <w:spacing w:line="268" w:lineRule="exact"/>
              <w:ind w:left="107"/>
              <w:rPr>
                <w:sz w:val="24"/>
              </w:rPr>
            </w:pPr>
            <w:r>
              <w:rPr>
                <w:spacing w:val="-2"/>
                <w:sz w:val="24"/>
              </w:rPr>
              <w:t>Ғалым</w:t>
            </w:r>
          </w:p>
        </w:tc>
        <w:tc>
          <w:tcPr>
            <w:tcW w:w="1985" w:type="dxa"/>
          </w:tcPr>
          <w:p w:rsidR="00037A3D" w:rsidRDefault="00037A3D" w:rsidP="00250469">
            <w:pPr>
              <w:pStyle w:val="TableParagraph"/>
              <w:spacing w:line="268" w:lineRule="exact"/>
              <w:rPr>
                <w:sz w:val="24"/>
              </w:rPr>
            </w:pPr>
            <w:r>
              <w:rPr>
                <w:sz w:val="24"/>
              </w:rPr>
              <w:t>Негізгі</w:t>
            </w:r>
            <w:r>
              <w:rPr>
                <w:spacing w:val="-5"/>
                <w:sz w:val="24"/>
              </w:rPr>
              <w:t xml:space="preserve"> </w:t>
            </w:r>
            <w:r>
              <w:rPr>
                <w:spacing w:val="-2"/>
                <w:sz w:val="24"/>
              </w:rPr>
              <w:t>еңбек</w:t>
            </w:r>
          </w:p>
        </w:tc>
        <w:tc>
          <w:tcPr>
            <w:tcW w:w="1699" w:type="dxa"/>
          </w:tcPr>
          <w:p w:rsidR="00037A3D" w:rsidRDefault="00037A3D" w:rsidP="00250469">
            <w:pPr>
              <w:pStyle w:val="TableParagraph"/>
              <w:spacing w:line="268" w:lineRule="exact"/>
              <w:ind w:left="107"/>
              <w:rPr>
                <w:sz w:val="24"/>
              </w:rPr>
            </w:pPr>
            <w:r>
              <w:rPr>
                <w:spacing w:val="-2"/>
                <w:sz w:val="24"/>
              </w:rPr>
              <w:t>Зерттеу</w:t>
            </w:r>
          </w:p>
          <w:p w:rsidR="00037A3D" w:rsidRDefault="00037A3D" w:rsidP="00250469">
            <w:pPr>
              <w:pStyle w:val="TableParagraph"/>
              <w:spacing w:line="264" w:lineRule="exact"/>
              <w:ind w:left="107"/>
              <w:rPr>
                <w:sz w:val="24"/>
              </w:rPr>
            </w:pPr>
            <w:r>
              <w:rPr>
                <w:spacing w:val="-2"/>
                <w:sz w:val="24"/>
              </w:rPr>
              <w:t>нысаны</w:t>
            </w:r>
          </w:p>
        </w:tc>
        <w:tc>
          <w:tcPr>
            <w:tcW w:w="1843" w:type="dxa"/>
          </w:tcPr>
          <w:p w:rsidR="00037A3D" w:rsidRDefault="00037A3D" w:rsidP="00250469">
            <w:pPr>
              <w:pStyle w:val="TableParagraph"/>
              <w:spacing w:line="268" w:lineRule="exact"/>
              <w:ind w:left="0" w:right="18"/>
              <w:jc w:val="center"/>
              <w:rPr>
                <w:sz w:val="24"/>
              </w:rPr>
            </w:pPr>
            <w:r>
              <w:rPr>
                <w:sz w:val="24"/>
              </w:rPr>
              <w:t>Зерттеу</w:t>
            </w:r>
            <w:r>
              <w:rPr>
                <w:spacing w:val="-8"/>
                <w:sz w:val="24"/>
              </w:rPr>
              <w:t xml:space="preserve"> </w:t>
            </w:r>
            <w:r>
              <w:rPr>
                <w:spacing w:val="-2"/>
                <w:sz w:val="24"/>
              </w:rPr>
              <w:t>бағыты</w:t>
            </w:r>
          </w:p>
        </w:tc>
        <w:tc>
          <w:tcPr>
            <w:tcW w:w="2405" w:type="dxa"/>
          </w:tcPr>
          <w:p w:rsidR="00037A3D" w:rsidRDefault="00037A3D" w:rsidP="00250469">
            <w:pPr>
              <w:pStyle w:val="TableParagraph"/>
              <w:spacing w:line="268" w:lineRule="exact"/>
              <w:rPr>
                <w:sz w:val="24"/>
              </w:rPr>
            </w:pPr>
            <w:r>
              <w:rPr>
                <w:sz w:val="24"/>
              </w:rPr>
              <w:t>Ғылыми</w:t>
            </w:r>
            <w:r>
              <w:rPr>
                <w:spacing w:val="-4"/>
                <w:sz w:val="24"/>
              </w:rPr>
              <w:t xml:space="preserve"> үлесі</w:t>
            </w:r>
          </w:p>
        </w:tc>
      </w:tr>
      <w:tr w:rsidR="00037A3D" w:rsidTr="00250469">
        <w:trPr>
          <w:trHeight w:val="1103"/>
        </w:trPr>
        <w:tc>
          <w:tcPr>
            <w:tcW w:w="1555" w:type="dxa"/>
          </w:tcPr>
          <w:p w:rsidR="00037A3D" w:rsidRDefault="00037A3D" w:rsidP="00250469">
            <w:pPr>
              <w:pStyle w:val="TableParagraph"/>
              <w:spacing w:line="268" w:lineRule="exact"/>
              <w:ind w:left="107"/>
              <w:rPr>
                <w:sz w:val="24"/>
              </w:rPr>
            </w:pPr>
            <w:r>
              <w:rPr>
                <w:sz w:val="24"/>
              </w:rPr>
              <w:t>Ғ.</w:t>
            </w:r>
            <w:r>
              <w:rPr>
                <w:spacing w:val="-2"/>
                <w:sz w:val="24"/>
              </w:rPr>
              <w:t xml:space="preserve"> Айдаров</w:t>
            </w:r>
          </w:p>
        </w:tc>
        <w:tc>
          <w:tcPr>
            <w:tcW w:w="1985" w:type="dxa"/>
          </w:tcPr>
          <w:p w:rsidR="00037A3D" w:rsidRDefault="00037A3D" w:rsidP="00250469">
            <w:pPr>
              <w:pStyle w:val="TableParagraph"/>
              <w:spacing w:line="240" w:lineRule="auto"/>
              <w:ind w:left="107"/>
              <w:rPr>
                <w:sz w:val="24"/>
              </w:rPr>
            </w:pPr>
            <w:r>
              <w:rPr>
                <w:sz w:val="24"/>
              </w:rPr>
              <w:t xml:space="preserve">Армян жазулы </w:t>
            </w:r>
            <w:r>
              <w:rPr>
                <w:spacing w:val="-2"/>
                <w:sz w:val="24"/>
              </w:rPr>
              <w:t>қыпшақ ескерткіштерінің</w:t>
            </w:r>
          </w:p>
          <w:p w:rsidR="00037A3D" w:rsidRDefault="00037A3D" w:rsidP="00250469">
            <w:pPr>
              <w:pStyle w:val="TableParagraph"/>
              <w:spacing w:line="264" w:lineRule="exact"/>
              <w:rPr>
                <w:sz w:val="24"/>
              </w:rPr>
            </w:pPr>
            <w:r>
              <w:rPr>
                <w:sz w:val="24"/>
              </w:rPr>
              <w:t xml:space="preserve">тілі </w:t>
            </w:r>
            <w:r>
              <w:rPr>
                <w:spacing w:val="-2"/>
                <w:sz w:val="24"/>
              </w:rPr>
              <w:t>(1992)</w:t>
            </w:r>
          </w:p>
        </w:tc>
        <w:tc>
          <w:tcPr>
            <w:tcW w:w="1699" w:type="dxa"/>
          </w:tcPr>
          <w:p w:rsidR="00037A3D" w:rsidRDefault="00037A3D" w:rsidP="00250469">
            <w:pPr>
              <w:pStyle w:val="TableParagraph"/>
              <w:spacing w:line="240" w:lineRule="auto"/>
              <w:ind w:left="107" w:right="759"/>
              <w:rPr>
                <w:sz w:val="24"/>
              </w:rPr>
            </w:pPr>
            <w:r>
              <w:rPr>
                <w:spacing w:val="-2"/>
                <w:sz w:val="24"/>
              </w:rPr>
              <w:t>Армян жазулы қыпшақ</w:t>
            </w:r>
          </w:p>
          <w:p w:rsidR="00037A3D" w:rsidRDefault="00037A3D" w:rsidP="00250469">
            <w:pPr>
              <w:pStyle w:val="TableParagraph"/>
              <w:spacing w:line="264" w:lineRule="exact"/>
              <w:ind w:left="107"/>
              <w:rPr>
                <w:sz w:val="24"/>
              </w:rPr>
            </w:pPr>
            <w:r>
              <w:rPr>
                <w:spacing w:val="-2"/>
                <w:sz w:val="24"/>
              </w:rPr>
              <w:t>мәтіндері</w:t>
            </w:r>
          </w:p>
        </w:tc>
        <w:tc>
          <w:tcPr>
            <w:tcW w:w="1843" w:type="dxa"/>
          </w:tcPr>
          <w:p w:rsidR="00037A3D" w:rsidRDefault="00037A3D" w:rsidP="00250469">
            <w:pPr>
              <w:pStyle w:val="TableParagraph"/>
              <w:spacing w:line="240" w:lineRule="auto"/>
              <w:ind w:right="188"/>
              <w:rPr>
                <w:sz w:val="24"/>
              </w:rPr>
            </w:pPr>
            <w:r>
              <w:rPr>
                <w:sz w:val="24"/>
              </w:rPr>
              <w:t>Кешенді</w:t>
            </w:r>
            <w:r>
              <w:rPr>
                <w:spacing w:val="-15"/>
                <w:sz w:val="24"/>
              </w:rPr>
              <w:t xml:space="preserve"> </w:t>
            </w:r>
            <w:r>
              <w:rPr>
                <w:sz w:val="24"/>
              </w:rPr>
              <w:t xml:space="preserve">тілдік </w:t>
            </w:r>
            <w:r>
              <w:rPr>
                <w:spacing w:val="-2"/>
                <w:sz w:val="24"/>
              </w:rPr>
              <w:t>талдау</w:t>
            </w:r>
          </w:p>
        </w:tc>
        <w:tc>
          <w:tcPr>
            <w:tcW w:w="2405" w:type="dxa"/>
          </w:tcPr>
          <w:p w:rsidR="00037A3D" w:rsidRDefault="00037A3D" w:rsidP="001E672F">
            <w:pPr>
              <w:pStyle w:val="TableParagraph"/>
              <w:spacing w:line="240" w:lineRule="auto"/>
              <w:ind w:right="-5"/>
              <w:jc w:val="both"/>
              <w:rPr>
                <w:sz w:val="24"/>
              </w:rPr>
            </w:pPr>
            <w:r>
              <w:rPr>
                <w:sz w:val="24"/>
              </w:rPr>
              <w:t>Армян-қыпшақ</w:t>
            </w:r>
            <w:r>
              <w:rPr>
                <w:spacing w:val="-15"/>
                <w:sz w:val="24"/>
              </w:rPr>
              <w:t xml:space="preserve"> </w:t>
            </w:r>
            <w:r>
              <w:rPr>
                <w:sz w:val="24"/>
              </w:rPr>
              <w:t>тілін тұтас жүйе ретінде алғаш сипаттады</w:t>
            </w:r>
          </w:p>
        </w:tc>
      </w:tr>
      <w:tr w:rsidR="00037A3D" w:rsidTr="00250469">
        <w:trPr>
          <w:trHeight w:val="1379"/>
        </w:trPr>
        <w:tc>
          <w:tcPr>
            <w:tcW w:w="1555" w:type="dxa"/>
          </w:tcPr>
          <w:p w:rsidR="00037A3D" w:rsidRDefault="00037A3D" w:rsidP="00250469">
            <w:pPr>
              <w:pStyle w:val="TableParagraph"/>
              <w:spacing w:line="268" w:lineRule="exact"/>
              <w:ind w:left="107"/>
              <w:rPr>
                <w:sz w:val="24"/>
              </w:rPr>
            </w:pPr>
            <w:r>
              <w:rPr>
                <w:spacing w:val="-4"/>
                <w:sz w:val="24"/>
              </w:rPr>
              <w:t>С.Ж.</w:t>
            </w:r>
          </w:p>
          <w:p w:rsidR="00037A3D" w:rsidRDefault="00037A3D" w:rsidP="00250469">
            <w:pPr>
              <w:pStyle w:val="TableParagraph"/>
              <w:spacing w:line="240" w:lineRule="auto"/>
              <w:ind w:left="107"/>
              <w:rPr>
                <w:sz w:val="24"/>
              </w:rPr>
            </w:pPr>
            <w:r>
              <w:rPr>
                <w:spacing w:val="-2"/>
                <w:sz w:val="24"/>
              </w:rPr>
              <w:t>Құдасов</w:t>
            </w:r>
          </w:p>
        </w:tc>
        <w:tc>
          <w:tcPr>
            <w:tcW w:w="1985" w:type="dxa"/>
          </w:tcPr>
          <w:p w:rsidR="00037A3D" w:rsidRDefault="00037A3D" w:rsidP="00250469">
            <w:pPr>
              <w:pStyle w:val="TableParagraph"/>
              <w:spacing w:line="240" w:lineRule="auto"/>
              <w:ind w:right="651"/>
              <w:rPr>
                <w:sz w:val="24"/>
              </w:rPr>
            </w:pPr>
            <w:r>
              <w:rPr>
                <w:sz w:val="24"/>
              </w:rPr>
              <w:t>Дана</w:t>
            </w:r>
            <w:r>
              <w:rPr>
                <w:spacing w:val="-15"/>
                <w:sz w:val="24"/>
              </w:rPr>
              <w:t xml:space="preserve"> </w:t>
            </w:r>
            <w:r>
              <w:rPr>
                <w:sz w:val="24"/>
              </w:rPr>
              <w:t>Хикар сөзінің тілі</w:t>
            </w:r>
          </w:p>
        </w:tc>
        <w:tc>
          <w:tcPr>
            <w:tcW w:w="1699" w:type="dxa"/>
          </w:tcPr>
          <w:p w:rsidR="00037A3D" w:rsidRDefault="00037A3D" w:rsidP="00250469">
            <w:pPr>
              <w:pStyle w:val="TableParagraph"/>
              <w:spacing w:line="240" w:lineRule="auto"/>
              <w:ind w:left="107" w:right="246"/>
              <w:rPr>
                <w:sz w:val="24"/>
              </w:rPr>
            </w:pPr>
            <w:r>
              <w:rPr>
                <w:sz w:val="24"/>
              </w:rPr>
              <w:t>«Дана</w:t>
            </w:r>
            <w:r>
              <w:rPr>
                <w:spacing w:val="-15"/>
                <w:sz w:val="24"/>
              </w:rPr>
              <w:t xml:space="preserve"> </w:t>
            </w:r>
            <w:r>
              <w:rPr>
                <w:sz w:val="24"/>
              </w:rPr>
              <w:t xml:space="preserve">Хикар </w:t>
            </w:r>
            <w:r>
              <w:rPr>
                <w:spacing w:val="-2"/>
                <w:sz w:val="24"/>
              </w:rPr>
              <w:t>сөзі»</w:t>
            </w:r>
          </w:p>
        </w:tc>
        <w:tc>
          <w:tcPr>
            <w:tcW w:w="1843" w:type="dxa"/>
          </w:tcPr>
          <w:p w:rsidR="00037A3D" w:rsidRDefault="00037A3D" w:rsidP="00250469">
            <w:pPr>
              <w:pStyle w:val="TableParagraph"/>
              <w:spacing w:line="240" w:lineRule="auto"/>
              <w:ind w:right="188"/>
              <w:rPr>
                <w:sz w:val="24"/>
              </w:rPr>
            </w:pPr>
            <w:r>
              <w:rPr>
                <w:spacing w:val="-2"/>
                <w:sz w:val="24"/>
              </w:rPr>
              <w:t>Тарихи- салыстырмалы</w:t>
            </w:r>
          </w:p>
        </w:tc>
        <w:tc>
          <w:tcPr>
            <w:tcW w:w="2405" w:type="dxa"/>
          </w:tcPr>
          <w:p w:rsidR="00037A3D" w:rsidRDefault="00037A3D" w:rsidP="001E672F">
            <w:pPr>
              <w:pStyle w:val="TableParagraph"/>
              <w:spacing w:line="240" w:lineRule="auto"/>
              <w:ind w:right="157"/>
              <w:jc w:val="both"/>
              <w:rPr>
                <w:sz w:val="24"/>
              </w:rPr>
            </w:pPr>
            <w:r>
              <w:rPr>
                <w:sz w:val="24"/>
              </w:rPr>
              <w:t>Қыпшақ</w:t>
            </w:r>
            <w:r>
              <w:rPr>
                <w:spacing w:val="-15"/>
                <w:sz w:val="24"/>
              </w:rPr>
              <w:t xml:space="preserve"> </w:t>
            </w:r>
            <w:r>
              <w:rPr>
                <w:sz w:val="24"/>
              </w:rPr>
              <w:t>пен</w:t>
            </w:r>
            <w:r>
              <w:rPr>
                <w:spacing w:val="-15"/>
                <w:sz w:val="24"/>
              </w:rPr>
              <w:t xml:space="preserve"> </w:t>
            </w:r>
            <w:r>
              <w:rPr>
                <w:sz w:val="24"/>
              </w:rPr>
              <w:t xml:space="preserve">қазақ </w:t>
            </w:r>
            <w:r>
              <w:rPr>
                <w:spacing w:val="-2"/>
                <w:sz w:val="24"/>
              </w:rPr>
              <w:t>тілдерінің генетикалық сабақтастығын</w:t>
            </w:r>
          </w:p>
          <w:p w:rsidR="00037A3D" w:rsidRDefault="00037A3D" w:rsidP="001E672F">
            <w:pPr>
              <w:pStyle w:val="TableParagraph"/>
              <w:spacing w:line="264" w:lineRule="exact"/>
              <w:jc w:val="both"/>
              <w:rPr>
                <w:sz w:val="24"/>
              </w:rPr>
            </w:pPr>
            <w:r>
              <w:rPr>
                <w:spacing w:val="-2"/>
                <w:sz w:val="24"/>
              </w:rPr>
              <w:t>дәлелдеді</w:t>
            </w:r>
          </w:p>
        </w:tc>
      </w:tr>
      <w:tr w:rsidR="00037A3D" w:rsidTr="00250469">
        <w:trPr>
          <w:trHeight w:val="1379"/>
        </w:trPr>
        <w:tc>
          <w:tcPr>
            <w:tcW w:w="1555" w:type="dxa"/>
          </w:tcPr>
          <w:p w:rsidR="00037A3D" w:rsidRDefault="00037A3D" w:rsidP="00250469">
            <w:pPr>
              <w:pStyle w:val="TableParagraph"/>
              <w:spacing w:line="268" w:lineRule="exact"/>
              <w:ind w:left="107"/>
              <w:rPr>
                <w:sz w:val="24"/>
              </w:rPr>
            </w:pPr>
            <w:r>
              <w:rPr>
                <w:spacing w:val="-5"/>
                <w:sz w:val="24"/>
              </w:rPr>
              <w:t>С.</w:t>
            </w:r>
          </w:p>
          <w:p w:rsidR="00037A3D" w:rsidRDefault="00037A3D" w:rsidP="00250469">
            <w:pPr>
              <w:pStyle w:val="TableParagraph"/>
              <w:spacing w:line="240" w:lineRule="auto"/>
              <w:ind w:left="107"/>
              <w:rPr>
                <w:sz w:val="24"/>
              </w:rPr>
            </w:pPr>
            <w:r>
              <w:rPr>
                <w:spacing w:val="-2"/>
                <w:sz w:val="24"/>
              </w:rPr>
              <w:t>Төребекова</w:t>
            </w:r>
          </w:p>
        </w:tc>
        <w:tc>
          <w:tcPr>
            <w:tcW w:w="1985" w:type="dxa"/>
          </w:tcPr>
          <w:p w:rsidR="00037A3D" w:rsidRDefault="00037A3D" w:rsidP="00250469">
            <w:pPr>
              <w:pStyle w:val="TableParagraph"/>
              <w:spacing w:line="240" w:lineRule="auto"/>
              <w:rPr>
                <w:sz w:val="24"/>
              </w:rPr>
            </w:pPr>
            <w:r>
              <w:rPr>
                <w:spacing w:val="-2"/>
                <w:sz w:val="24"/>
              </w:rPr>
              <w:t xml:space="preserve">Етістік категорияларын </w:t>
            </w:r>
            <w:r>
              <w:rPr>
                <w:sz w:val="24"/>
              </w:rPr>
              <w:t>ың семантикасы мен</w:t>
            </w:r>
            <w:r>
              <w:rPr>
                <w:spacing w:val="-1"/>
                <w:sz w:val="24"/>
              </w:rPr>
              <w:t xml:space="preserve"> </w:t>
            </w:r>
            <w:r>
              <w:rPr>
                <w:spacing w:val="-2"/>
                <w:sz w:val="24"/>
              </w:rPr>
              <w:t>қолданылуы</w:t>
            </w:r>
          </w:p>
          <w:p w:rsidR="00037A3D" w:rsidRDefault="00037A3D" w:rsidP="00250469">
            <w:pPr>
              <w:pStyle w:val="TableParagraph"/>
              <w:spacing w:line="264" w:lineRule="exact"/>
              <w:rPr>
                <w:sz w:val="24"/>
              </w:rPr>
            </w:pPr>
            <w:r>
              <w:rPr>
                <w:spacing w:val="-2"/>
                <w:sz w:val="24"/>
              </w:rPr>
              <w:t>(2018)</w:t>
            </w:r>
          </w:p>
        </w:tc>
        <w:tc>
          <w:tcPr>
            <w:tcW w:w="1699" w:type="dxa"/>
          </w:tcPr>
          <w:p w:rsidR="00037A3D" w:rsidRDefault="00037A3D" w:rsidP="00250469">
            <w:pPr>
              <w:pStyle w:val="TableParagraph"/>
              <w:spacing w:line="268" w:lineRule="exact"/>
              <w:ind w:left="107"/>
              <w:rPr>
                <w:sz w:val="24"/>
              </w:rPr>
            </w:pPr>
            <w:r>
              <w:rPr>
                <w:sz w:val="24"/>
              </w:rPr>
              <w:t>Етістік</w:t>
            </w:r>
            <w:r>
              <w:rPr>
                <w:spacing w:val="-3"/>
                <w:sz w:val="24"/>
              </w:rPr>
              <w:t xml:space="preserve"> </w:t>
            </w:r>
            <w:r>
              <w:rPr>
                <w:spacing w:val="-2"/>
                <w:sz w:val="24"/>
              </w:rPr>
              <w:t>жүйесі</w:t>
            </w:r>
          </w:p>
        </w:tc>
        <w:tc>
          <w:tcPr>
            <w:tcW w:w="1843" w:type="dxa"/>
          </w:tcPr>
          <w:p w:rsidR="00037A3D" w:rsidRDefault="00037A3D" w:rsidP="00250469">
            <w:pPr>
              <w:pStyle w:val="TableParagraph"/>
              <w:spacing w:line="268" w:lineRule="exact"/>
              <w:rPr>
                <w:sz w:val="24"/>
              </w:rPr>
            </w:pPr>
            <w:r>
              <w:rPr>
                <w:spacing w:val="-2"/>
                <w:sz w:val="24"/>
              </w:rPr>
              <w:t>Функционалды</w:t>
            </w:r>
          </w:p>
          <w:p w:rsidR="00037A3D" w:rsidRDefault="00037A3D" w:rsidP="00250469">
            <w:pPr>
              <w:pStyle w:val="TableParagraph"/>
              <w:spacing w:line="240" w:lineRule="auto"/>
              <w:rPr>
                <w:sz w:val="24"/>
              </w:rPr>
            </w:pPr>
            <w:r>
              <w:rPr>
                <w:spacing w:val="-2"/>
                <w:sz w:val="24"/>
              </w:rPr>
              <w:t>-диахрониялық</w:t>
            </w:r>
          </w:p>
        </w:tc>
        <w:tc>
          <w:tcPr>
            <w:tcW w:w="2405" w:type="dxa"/>
          </w:tcPr>
          <w:p w:rsidR="00037A3D" w:rsidRDefault="00037A3D" w:rsidP="001E672F">
            <w:pPr>
              <w:pStyle w:val="TableParagraph"/>
              <w:spacing w:line="240" w:lineRule="auto"/>
              <w:jc w:val="both"/>
              <w:rPr>
                <w:sz w:val="24"/>
              </w:rPr>
            </w:pPr>
            <w:r>
              <w:rPr>
                <w:sz w:val="24"/>
              </w:rPr>
              <w:t xml:space="preserve">Қыпшақ етістік жүйесінің тарихи </w:t>
            </w:r>
            <w:r>
              <w:rPr>
                <w:spacing w:val="-2"/>
                <w:sz w:val="24"/>
              </w:rPr>
              <w:t>эволюциясын реконструкциялады</w:t>
            </w:r>
          </w:p>
        </w:tc>
      </w:tr>
      <w:tr w:rsidR="00037A3D" w:rsidTr="00250469">
        <w:trPr>
          <w:trHeight w:val="1103"/>
        </w:trPr>
        <w:tc>
          <w:tcPr>
            <w:tcW w:w="1555" w:type="dxa"/>
          </w:tcPr>
          <w:p w:rsidR="00037A3D" w:rsidRDefault="00037A3D" w:rsidP="00250469">
            <w:pPr>
              <w:pStyle w:val="TableParagraph"/>
              <w:spacing w:line="268" w:lineRule="exact"/>
              <w:ind w:left="107"/>
              <w:rPr>
                <w:sz w:val="24"/>
              </w:rPr>
            </w:pPr>
            <w:r>
              <w:rPr>
                <w:spacing w:val="-4"/>
                <w:sz w:val="24"/>
              </w:rPr>
              <w:t>Б.С.</w:t>
            </w:r>
          </w:p>
          <w:p w:rsidR="00037A3D" w:rsidRDefault="00037A3D" w:rsidP="00250469">
            <w:pPr>
              <w:pStyle w:val="TableParagraph"/>
              <w:spacing w:line="240" w:lineRule="auto"/>
              <w:ind w:left="107"/>
              <w:rPr>
                <w:sz w:val="24"/>
              </w:rPr>
            </w:pPr>
            <w:r>
              <w:rPr>
                <w:spacing w:val="-2"/>
                <w:sz w:val="24"/>
              </w:rPr>
              <w:t>Жиембай</w:t>
            </w:r>
          </w:p>
        </w:tc>
        <w:tc>
          <w:tcPr>
            <w:tcW w:w="1985" w:type="dxa"/>
          </w:tcPr>
          <w:p w:rsidR="00037A3D" w:rsidRDefault="00037A3D" w:rsidP="00250469">
            <w:pPr>
              <w:pStyle w:val="TableParagraph"/>
              <w:spacing w:line="240" w:lineRule="auto"/>
              <w:rPr>
                <w:sz w:val="24"/>
              </w:rPr>
            </w:pPr>
            <w:r>
              <w:rPr>
                <w:spacing w:val="-4"/>
                <w:sz w:val="24"/>
              </w:rPr>
              <w:t xml:space="preserve">Есім </w:t>
            </w:r>
            <w:r>
              <w:rPr>
                <w:spacing w:val="-2"/>
                <w:sz w:val="24"/>
              </w:rPr>
              <w:t>категориясының семасиологиялы</w:t>
            </w:r>
          </w:p>
          <w:p w:rsidR="00037A3D" w:rsidRDefault="00037A3D" w:rsidP="00250469">
            <w:pPr>
              <w:pStyle w:val="TableParagraph"/>
              <w:spacing w:line="264" w:lineRule="exact"/>
              <w:rPr>
                <w:sz w:val="24"/>
              </w:rPr>
            </w:pPr>
            <w:r>
              <w:rPr>
                <w:sz w:val="24"/>
              </w:rPr>
              <w:t>қ</w:t>
            </w:r>
            <w:r>
              <w:rPr>
                <w:spacing w:val="-2"/>
                <w:sz w:val="24"/>
              </w:rPr>
              <w:t xml:space="preserve"> </w:t>
            </w:r>
            <w:r>
              <w:rPr>
                <w:sz w:val="24"/>
              </w:rPr>
              <w:t>дамуы</w:t>
            </w:r>
            <w:r>
              <w:rPr>
                <w:spacing w:val="-1"/>
                <w:sz w:val="24"/>
              </w:rPr>
              <w:t xml:space="preserve"> </w:t>
            </w:r>
            <w:r>
              <w:rPr>
                <w:spacing w:val="-2"/>
                <w:sz w:val="24"/>
              </w:rPr>
              <w:t>(2020)</w:t>
            </w:r>
          </w:p>
        </w:tc>
        <w:tc>
          <w:tcPr>
            <w:tcW w:w="1699" w:type="dxa"/>
          </w:tcPr>
          <w:p w:rsidR="00037A3D" w:rsidRDefault="00037A3D" w:rsidP="00250469">
            <w:pPr>
              <w:pStyle w:val="TableParagraph"/>
              <w:spacing w:line="240" w:lineRule="auto"/>
              <w:ind w:left="107"/>
              <w:rPr>
                <w:sz w:val="24"/>
              </w:rPr>
            </w:pPr>
            <w:r>
              <w:rPr>
                <w:spacing w:val="-4"/>
                <w:sz w:val="24"/>
              </w:rPr>
              <w:t xml:space="preserve">Есім </w:t>
            </w:r>
            <w:r>
              <w:rPr>
                <w:spacing w:val="-2"/>
                <w:sz w:val="24"/>
              </w:rPr>
              <w:t>категориясы</w:t>
            </w:r>
          </w:p>
        </w:tc>
        <w:tc>
          <w:tcPr>
            <w:tcW w:w="1843" w:type="dxa"/>
          </w:tcPr>
          <w:p w:rsidR="00037A3D" w:rsidRDefault="00037A3D" w:rsidP="00250469">
            <w:pPr>
              <w:pStyle w:val="TableParagraph"/>
              <w:spacing w:line="240" w:lineRule="auto"/>
              <w:rPr>
                <w:sz w:val="24"/>
              </w:rPr>
            </w:pPr>
            <w:r>
              <w:rPr>
                <w:spacing w:val="-2"/>
                <w:sz w:val="24"/>
              </w:rPr>
              <w:t xml:space="preserve">Семасиологиял </w:t>
            </w:r>
            <w:r>
              <w:rPr>
                <w:sz w:val="24"/>
              </w:rPr>
              <w:t xml:space="preserve">ық, тарихи- </w:t>
            </w:r>
            <w:r>
              <w:rPr>
                <w:spacing w:val="-2"/>
                <w:sz w:val="24"/>
              </w:rPr>
              <w:t>грамматикалық</w:t>
            </w:r>
          </w:p>
        </w:tc>
        <w:tc>
          <w:tcPr>
            <w:tcW w:w="2405" w:type="dxa"/>
          </w:tcPr>
          <w:p w:rsidR="00037A3D" w:rsidRDefault="00037A3D" w:rsidP="001E672F">
            <w:pPr>
              <w:pStyle w:val="TableParagraph"/>
              <w:spacing w:line="240" w:lineRule="auto"/>
              <w:ind w:right="320"/>
              <w:jc w:val="both"/>
              <w:rPr>
                <w:sz w:val="24"/>
              </w:rPr>
            </w:pPr>
            <w:r>
              <w:rPr>
                <w:sz w:val="24"/>
              </w:rPr>
              <w:t>Есім жүйесінің тарихи дамуын кешенді</w:t>
            </w:r>
            <w:r>
              <w:rPr>
                <w:spacing w:val="-15"/>
                <w:sz w:val="24"/>
              </w:rPr>
              <w:t xml:space="preserve"> </w:t>
            </w:r>
            <w:r>
              <w:rPr>
                <w:sz w:val="24"/>
              </w:rPr>
              <w:t>сипаттады</w:t>
            </w:r>
          </w:p>
        </w:tc>
      </w:tr>
      <w:tr w:rsidR="00037A3D" w:rsidTr="00250469">
        <w:trPr>
          <w:trHeight w:val="1103"/>
        </w:trPr>
        <w:tc>
          <w:tcPr>
            <w:tcW w:w="1555" w:type="dxa"/>
          </w:tcPr>
          <w:p w:rsidR="00037A3D" w:rsidRDefault="00037A3D" w:rsidP="00250469">
            <w:pPr>
              <w:pStyle w:val="TableParagraph"/>
              <w:spacing w:line="240" w:lineRule="auto"/>
              <w:ind w:left="107" w:right="545"/>
              <w:rPr>
                <w:sz w:val="24"/>
              </w:rPr>
            </w:pPr>
            <w:r>
              <w:rPr>
                <w:spacing w:val="-2"/>
                <w:sz w:val="24"/>
              </w:rPr>
              <w:t>Толстой Ақтипан</w:t>
            </w:r>
          </w:p>
        </w:tc>
        <w:tc>
          <w:tcPr>
            <w:tcW w:w="1985" w:type="dxa"/>
          </w:tcPr>
          <w:p w:rsidR="00037A3D" w:rsidRDefault="00037A3D" w:rsidP="00250469">
            <w:pPr>
              <w:pStyle w:val="TableParagraph"/>
              <w:spacing w:line="268" w:lineRule="exact"/>
              <w:rPr>
                <w:sz w:val="24"/>
              </w:rPr>
            </w:pPr>
            <w:r>
              <w:rPr>
                <w:sz w:val="24"/>
              </w:rPr>
              <w:t>«Төре»</w:t>
            </w:r>
            <w:r>
              <w:rPr>
                <w:spacing w:val="-7"/>
                <w:sz w:val="24"/>
              </w:rPr>
              <w:t xml:space="preserve"> </w:t>
            </w:r>
            <w:r>
              <w:rPr>
                <w:spacing w:val="-4"/>
                <w:sz w:val="24"/>
              </w:rPr>
              <w:t>және</w:t>
            </w:r>
          </w:p>
          <w:p w:rsidR="00037A3D" w:rsidRDefault="00037A3D" w:rsidP="00250469">
            <w:pPr>
              <w:pStyle w:val="TableParagraph"/>
              <w:spacing w:line="270" w:lineRule="atLeast"/>
              <w:ind w:right="265"/>
              <w:rPr>
                <w:sz w:val="24"/>
              </w:rPr>
            </w:pPr>
            <w:r>
              <w:rPr>
                <w:spacing w:val="-2"/>
                <w:sz w:val="24"/>
              </w:rPr>
              <w:t>«бітік» сөздерінің семантикасы</w:t>
            </w:r>
          </w:p>
        </w:tc>
        <w:tc>
          <w:tcPr>
            <w:tcW w:w="1699" w:type="dxa"/>
          </w:tcPr>
          <w:p w:rsidR="00037A3D" w:rsidRDefault="00037A3D" w:rsidP="00250469">
            <w:pPr>
              <w:pStyle w:val="TableParagraph"/>
              <w:spacing w:line="240" w:lineRule="auto"/>
              <w:ind w:left="107"/>
              <w:rPr>
                <w:sz w:val="24"/>
              </w:rPr>
            </w:pPr>
            <w:r>
              <w:rPr>
                <w:spacing w:val="-2"/>
                <w:sz w:val="24"/>
              </w:rPr>
              <w:t>Құқықтық терминология</w:t>
            </w:r>
          </w:p>
        </w:tc>
        <w:tc>
          <w:tcPr>
            <w:tcW w:w="1843" w:type="dxa"/>
          </w:tcPr>
          <w:p w:rsidR="00037A3D" w:rsidRDefault="00037A3D" w:rsidP="00250469">
            <w:pPr>
              <w:pStyle w:val="TableParagraph"/>
              <w:spacing w:line="240" w:lineRule="auto"/>
              <w:rPr>
                <w:sz w:val="24"/>
              </w:rPr>
            </w:pPr>
            <w:r>
              <w:rPr>
                <w:spacing w:val="-2"/>
                <w:sz w:val="24"/>
              </w:rPr>
              <w:t>Семантикалық- этимологиялық</w:t>
            </w:r>
          </w:p>
        </w:tc>
        <w:tc>
          <w:tcPr>
            <w:tcW w:w="2405" w:type="dxa"/>
          </w:tcPr>
          <w:p w:rsidR="00037A3D" w:rsidRDefault="00037A3D" w:rsidP="001E672F">
            <w:pPr>
              <w:pStyle w:val="TableParagraph"/>
              <w:spacing w:line="240" w:lineRule="auto"/>
              <w:ind w:right="364"/>
              <w:jc w:val="both"/>
              <w:rPr>
                <w:sz w:val="24"/>
              </w:rPr>
            </w:pPr>
            <w:r>
              <w:rPr>
                <w:sz w:val="24"/>
              </w:rPr>
              <w:t xml:space="preserve">Түркі құқықтық </w:t>
            </w:r>
            <w:r>
              <w:rPr>
                <w:spacing w:val="-2"/>
                <w:sz w:val="24"/>
              </w:rPr>
              <w:t xml:space="preserve">терминдерінің </w:t>
            </w:r>
            <w:r>
              <w:rPr>
                <w:sz w:val="24"/>
              </w:rPr>
              <w:t>тарихи</w:t>
            </w:r>
            <w:r>
              <w:rPr>
                <w:spacing w:val="-15"/>
                <w:sz w:val="24"/>
              </w:rPr>
              <w:t xml:space="preserve"> </w:t>
            </w:r>
            <w:r>
              <w:rPr>
                <w:sz w:val="24"/>
              </w:rPr>
              <w:t>мағынасын</w:t>
            </w:r>
          </w:p>
          <w:p w:rsidR="00037A3D" w:rsidRDefault="00037A3D" w:rsidP="001E672F">
            <w:pPr>
              <w:pStyle w:val="TableParagraph"/>
              <w:spacing w:line="264" w:lineRule="exact"/>
              <w:jc w:val="both"/>
              <w:rPr>
                <w:sz w:val="24"/>
              </w:rPr>
            </w:pPr>
            <w:r>
              <w:rPr>
                <w:spacing w:val="-4"/>
                <w:sz w:val="24"/>
              </w:rPr>
              <w:t>ашты</w:t>
            </w:r>
          </w:p>
        </w:tc>
      </w:tr>
      <w:tr w:rsidR="00037A3D" w:rsidTr="00250469">
        <w:trPr>
          <w:trHeight w:val="1657"/>
        </w:trPr>
        <w:tc>
          <w:tcPr>
            <w:tcW w:w="1555" w:type="dxa"/>
          </w:tcPr>
          <w:p w:rsidR="00037A3D" w:rsidRDefault="00037A3D" w:rsidP="00250469">
            <w:pPr>
              <w:pStyle w:val="TableParagraph"/>
              <w:spacing w:line="270" w:lineRule="exact"/>
              <w:ind w:left="107"/>
              <w:rPr>
                <w:sz w:val="24"/>
              </w:rPr>
            </w:pPr>
            <w:r>
              <w:rPr>
                <w:spacing w:val="-5"/>
                <w:sz w:val="24"/>
              </w:rPr>
              <w:t>Ш.</w:t>
            </w:r>
          </w:p>
          <w:p w:rsidR="00037A3D" w:rsidRDefault="00037A3D" w:rsidP="00250469">
            <w:pPr>
              <w:pStyle w:val="TableParagraph"/>
              <w:spacing w:line="240" w:lineRule="auto"/>
              <w:ind w:left="107"/>
              <w:rPr>
                <w:sz w:val="24"/>
              </w:rPr>
            </w:pPr>
            <w:r>
              <w:rPr>
                <w:spacing w:val="-2"/>
                <w:sz w:val="24"/>
              </w:rPr>
              <w:t>Бүркітбаева</w:t>
            </w:r>
          </w:p>
        </w:tc>
        <w:tc>
          <w:tcPr>
            <w:tcW w:w="1985" w:type="dxa"/>
          </w:tcPr>
          <w:p w:rsidR="00037A3D" w:rsidRDefault="00037A3D" w:rsidP="00250469">
            <w:pPr>
              <w:pStyle w:val="TableParagraph"/>
              <w:spacing w:line="240" w:lineRule="auto"/>
              <w:ind w:right="265"/>
              <w:rPr>
                <w:sz w:val="24"/>
              </w:rPr>
            </w:pPr>
            <w:r>
              <w:rPr>
                <w:sz w:val="24"/>
              </w:rPr>
              <w:t xml:space="preserve">Дана Хикар </w:t>
            </w:r>
            <w:r>
              <w:rPr>
                <w:spacing w:val="-2"/>
                <w:sz w:val="24"/>
              </w:rPr>
              <w:t xml:space="preserve">сөзіндегі </w:t>
            </w:r>
            <w:r>
              <w:rPr>
                <w:sz w:val="24"/>
              </w:rPr>
              <w:t>дәстүрлі</w:t>
            </w:r>
            <w:r>
              <w:rPr>
                <w:spacing w:val="-15"/>
                <w:sz w:val="24"/>
              </w:rPr>
              <w:t xml:space="preserve"> </w:t>
            </w:r>
            <w:r>
              <w:rPr>
                <w:sz w:val="24"/>
              </w:rPr>
              <w:t xml:space="preserve">сөздер </w:t>
            </w:r>
            <w:r>
              <w:rPr>
                <w:spacing w:val="-2"/>
                <w:sz w:val="24"/>
              </w:rPr>
              <w:t>(2022)</w:t>
            </w:r>
          </w:p>
        </w:tc>
        <w:tc>
          <w:tcPr>
            <w:tcW w:w="1699" w:type="dxa"/>
          </w:tcPr>
          <w:p w:rsidR="00037A3D" w:rsidRDefault="00037A3D" w:rsidP="00250469">
            <w:pPr>
              <w:pStyle w:val="TableParagraph"/>
              <w:spacing w:line="240" w:lineRule="auto"/>
              <w:ind w:left="107" w:right="639"/>
              <w:rPr>
                <w:sz w:val="24"/>
              </w:rPr>
            </w:pPr>
            <w:r>
              <w:rPr>
                <w:spacing w:val="-2"/>
                <w:sz w:val="24"/>
              </w:rPr>
              <w:t>Мақал- мәтелдер</w:t>
            </w:r>
          </w:p>
        </w:tc>
        <w:tc>
          <w:tcPr>
            <w:tcW w:w="1843" w:type="dxa"/>
          </w:tcPr>
          <w:p w:rsidR="00037A3D" w:rsidRDefault="00037A3D" w:rsidP="00250469">
            <w:pPr>
              <w:pStyle w:val="TableParagraph"/>
              <w:spacing w:line="270" w:lineRule="exact"/>
              <w:ind w:left="0" w:right="117"/>
              <w:jc w:val="center"/>
              <w:rPr>
                <w:sz w:val="24"/>
              </w:rPr>
            </w:pPr>
            <w:r>
              <w:rPr>
                <w:spacing w:val="-2"/>
                <w:sz w:val="24"/>
              </w:rPr>
              <w:t>Лингвомәдени</w:t>
            </w:r>
          </w:p>
        </w:tc>
        <w:tc>
          <w:tcPr>
            <w:tcW w:w="2405" w:type="dxa"/>
          </w:tcPr>
          <w:p w:rsidR="00037A3D" w:rsidRDefault="00037A3D" w:rsidP="001E672F">
            <w:pPr>
              <w:pStyle w:val="TableParagraph"/>
              <w:spacing w:line="240" w:lineRule="auto"/>
              <w:ind w:right="610"/>
              <w:jc w:val="both"/>
              <w:rPr>
                <w:sz w:val="24"/>
              </w:rPr>
            </w:pPr>
            <w:r>
              <w:rPr>
                <w:spacing w:val="-2"/>
                <w:sz w:val="24"/>
              </w:rPr>
              <w:t xml:space="preserve">Қыпшақ дидактикалық </w:t>
            </w:r>
            <w:r>
              <w:rPr>
                <w:sz w:val="24"/>
              </w:rPr>
              <w:t>дәстүрінің</w:t>
            </w:r>
            <w:r>
              <w:rPr>
                <w:spacing w:val="-15"/>
                <w:sz w:val="24"/>
              </w:rPr>
              <w:t xml:space="preserve"> </w:t>
            </w:r>
            <w:r>
              <w:rPr>
                <w:sz w:val="24"/>
              </w:rPr>
              <w:t xml:space="preserve">қазақ </w:t>
            </w:r>
            <w:r>
              <w:rPr>
                <w:spacing w:val="-2"/>
                <w:sz w:val="24"/>
              </w:rPr>
              <w:t>тілімен</w:t>
            </w:r>
          </w:p>
          <w:p w:rsidR="00037A3D" w:rsidRDefault="00037A3D" w:rsidP="001E672F">
            <w:pPr>
              <w:pStyle w:val="TableParagraph"/>
              <w:spacing w:line="270" w:lineRule="atLeast"/>
              <w:jc w:val="both"/>
              <w:rPr>
                <w:sz w:val="24"/>
              </w:rPr>
            </w:pPr>
            <w:r>
              <w:rPr>
                <w:spacing w:val="-2"/>
                <w:sz w:val="24"/>
              </w:rPr>
              <w:t>сабақтастығын көрсетті</w:t>
            </w:r>
          </w:p>
        </w:tc>
      </w:tr>
    </w:tbl>
    <w:p w:rsidR="00037A3D" w:rsidRDefault="00037A3D">
      <w:pPr>
        <w:pStyle w:val="a3"/>
        <w:sectPr w:rsidR="00037A3D">
          <w:pgSz w:w="11910" w:h="16840"/>
          <w:pgMar w:top="1040" w:right="425" w:bottom="1240" w:left="1559" w:header="0" w:footer="1002" w:gutter="0"/>
          <w:cols w:space="720"/>
        </w:sectPr>
      </w:pPr>
    </w:p>
    <w:p w:rsidR="00DF29B6" w:rsidRDefault="00C46E47">
      <w:pPr>
        <w:pStyle w:val="a3"/>
      </w:pPr>
      <w:r>
        <w:lastRenderedPageBreak/>
        <w:t>Берілген кесте отандық ғалымдардың армян-қыпшақ ескерткіштерін фонетикалық, морфологиялық, лексикалық, семасиологиялық, лингвомәдени және тарихи-салыстырмалы тұрғыдан әртүрлі лингвистикалық қырынан зерттегенін айқын көрсетеді. Бұл зерттеулер армян-қыпшақ жазба мұраларының</w:t>
      </w:r>
      <w:r>
        <w:rPr>
          <w:spacing w:val="-6"/>
        </w:rPr>
        <w:t xml:space="preserve"> </w:t>
      </w:r>
      <w:r>
        <w:t>түркі</w:t>
      </w:r>
      <w:r>
        <w:rPr>
          <w:spacing w:val="-8"/>
        </w:rPr>
        <w:t xml:space="preserve"> </w:t>
      </w:r>
      <w:r>
        <w:t>тілдері</w:t>
      </w:r>
      <w:r>
        <w:rPr>
          <w:spacing w:val="-8"/>
        </w:rPr>
        <w:t xml:space="preserve"> </w:t>
      </w:r>
      <w:r>
        <w:t>жүйесіндегі</w:t>
      </w:r>
      <w:r>
        <w:rPr>
          <w:spacing w:val="-8"/>
        </w:rPr>
        <w:t xml:space="preserve"> </w:t>
      </w:r>
      <w:r>
        <w:t>орнын</w:t>
      </w:r>
      <w:r>
        <w:rPr>
          <w:spacing w:val="-6"/>
        </w:rPr>
        <w:t xml:space="preserve"> </w:t>
      </w:r>
      <w:r>
        <w:t>айқындап</w:t>
      </w:r>
      <w:r>
        <w:rPr>
          <w:spacing w:val="-6"/>
        </w:rPr>
        <w:t xml:space="preserve"> </w:t>
      </w:r>
      <w:r>
        <w:t>қана</w:t>
      </w:r>
      <w:r>
        <w:rPr>
          <w:spacing w:val="-6"/>
        </w:rPr>
        <w:t xml:space="preserve"> </w:t>
      </w:r>
      <w:r>
        <w:t>қоймай,</w:t>
      </w:r>
      <w:r>
        <w:rPr>
          <w:spacing w:val="-9"/>
        </w:rPr>
        <w:t xml:space="preserve"> </w:t>
      </w:r>
      <w:r>
        <w:t>олардың қазақ тілінің тарихи грамматикасы мен лексикологиясын реконструкциялаудағы маңызды дереккөз екенін көрсетеді.</w:t>
      </w:r>
    </w:p>
    <w:p w:rsidR="00DF29B6" w:rsidRDefault="00C46E47">
      <w:pPr>
        <w:pStyle w:val="a3"/>
      </w:pPr>
      <w:r>
        <w:t>Сонымен қатар, отандық ғалымдардың еңбектерінде армян-қыпшақ ескерткіштері</w:t>
      </w:r>
      <w:r>
        <w:rPr>
          <w:spacing w:val="-18"/>
        </w:rPr>
        <w:t xml:space="preserve"> </w:t>
      </w:r>
      <w:r>
        <w:t>тек</w:t>
      </w:r>
      <w:r>
        <w:rPr>
          <w:spacing w:val="-17"/>
        </w:rPr>
        <w:t xml:space="preserve"> </w:t>
      </w:r>
      <w:r>
        <w:t>тілдік</w:t>
      </w:r>
      <w:r>
        <w:rPr>
          <w:spacing w:val="-18"/>
        </w:rPr>
        <w:t xml:space="preserve"> </w:t>
      </w:r>
      <w:r>
        <w:t>материал</w:t>
      </w:r>
      <w:r>
        <w:rPr>
          <w:spacing w:val="-17"/>
        </w:rPr>
        <w:t xml:space="preserve"> </w:t>
      </w:r>
      <w:r>
        <w:t>ретінде</w:t>
      </w:r>
      <w:r>
        <w:rPr>
          <w:spacing w:val="-18"/>
        </w:rPr>
        <w:t xml:space="preserve"> </w:t>
      </w:r>
      <w:r>
        <w:t>емес,</w:t>
      </w:r>
      <w:r>
        <w:rPr>
          <w:spacing w:val="-17"/>
        </w:rPr>
        <w:t xml:space="preserve"> </w:t>
      </w:r>
      <w:r>
        <w:t>көпэтносты</w:t>
      </w:r>
      <w:r>
        <w:rPr>
          <w:spacing w:val="-18"/>
        </w:rPr>
        <w:t xml:space="preserve"> </w:t>
      </w:r>
      <w:r>
        <w:t>ортада</w:t>
      </w:r>
      <w:r>
        <w:rPr>
          <w:spacing w:val="-17"/>
        </w:rPr>
        <w:t xml:space="preserve"> </w:t>
      </w:r>
      <w:r>
        <w:t>қалыптасқан мәдени-тарихи</w:t>
      </w:r>
      <w:r>
        <w:rPr>
          <w:spacing w:val="-18"/>
        </w:rPr>
        <w:t xml:space="preserve"> </w:t>
      </w:r>
      <w:r>
        <w:t>феномен</w:t>
      </w:r>
      <w:r>
        <w:rPr>
          <w:spacing w:val="-17"/>
        </w:rPr>
        <w:t xml:space="preserve"> </w:t>
      </w:r>
      <w:r>
        <w:t>ретінде</w:t>
      </w:r>
      <w:r>
        <w:rPr>
          <w:spacing w:val="-18"/>
        </w:rPr>
        <w:t xml:space="preserve"> </w:t>
      </w:r>
      <w:r>
        <w:t>қарастырылып,</w:t>
      </w:r>
      <w:r>
        <w:rPr>
          <w:spacing w:val="-17"/>
        </w:rPr>
        <w:t xml:space="preserve"> </w:t>
      </w:r>
      <w:r>
        <w:t>тіл</w:t>
      </w:r>
      <w:r>
        <w:rPr>
          <w:spacing w:val="-18"/>
        </w:rPr>
        <w:t xml:space="preserve"> </w:t>
      </w:r>
      <w:r>
        <w:t>мен</w:t>
      </w:r>
      <w:r>
        <w:rPr>
          <w:spacing w:val="-17"/>
        </w:rPr>
        <w:t xml:space="preserve"> </w:t>
      </w:r>
      <w:r>
        <w:t>қоғам,</w:t>
      </w:r>
      <w:r>
        <w:rPr>
          <w:spacing w:val="-18"/>
        </w:rPr>
        <w:t xml:space="preserve"> </w:t>
      </w:r>
      <w:r>
        <w:t>тіл</w:t>
      </w:r>
      <w:r>
        <w:rPr>
          <w:spacing w:val="-17"/>
        </w:rPr>
        <w:t xml:space="preserve"> </w:t>
      </w:r>
      <w:r>
        <w:t>мен</w:t>
      </w:r>
      <w:r>
        <w:rPr>
          <w:spacing w:val="-18"/>
        </w:rPr>
        <w:t xml:space="preserve"> </w:t>
      </w:r>
      <w:r>
        <w:t>мәдениет арасындағы өзара байланыс кешенді түрде ашылады. Зерттеулерде ескерткіштердің құқықтық, діни, дидактикалық және паремиологиялық қырлары талданып, қыпшақ қауымының дүниетанымы мен әлеуметтік құрылымының тілдік бейнесі сипатталады.</w:t>
      </w:r>
    </w:p>
    <w:p w:rsidR="00DF29B6" w:rsidRDefault="00C46E47" w:rsidP="00037A3D">
      <w:pPr>
        <w:pStyle w:val="a3"/>
      </w:pPr>
      <w:r>
        <w:t>Қорытындылай</w:t>
      </w:r>
      <w:r>
        <w:rPr>
          <w:spacing w:val="-1"/>
        </w:rPr>
        <w:t xml:space="preserve"> </w:t>
      </w:r>
      <w:r>
        <w:t>келгенде, отандық ғалымдардың</w:t>
      </w:r>
      <w:r>
        <w:rPr>
          <w:spacing w:val="-1"/>
        </w:rPr>
        <w:t xml:space="preserve"> </w:t>
      </w:r>
      <w:r>
        <w:t>іргелі зерттеулері армян- қыпшақ</w:t>
      </w:r>
      <w:r>
        <w:rPr>
          <w:spacing w:val="55"/>
          <w:w w:val="150"/>
        </w:rPr>
        <w:t xml:space="preserve"> </w:t>
      </w:r>
      <w:r>
        <w:t>жазба</w:t>
      </w:r>
      <w:r>
        <w:rPr>
          <w:spacing w:val="58"/>
          <w:w w:val="150"/>
        </w:rPr>
        <w:t xml:space="preserve"> </w:t>
      </w:r>
      <w:r>
        <w:t>ескерткіштерін</w:t>
      </w:r>
      <w:r>
        <w:rPr>
          <w:spacing w:val="58"/>
          <w:w w:val="150"/>
        </w:rPr>
        <w:t xml:space="preserve"> </w:t>
      </w:r>
      <w:r>
        <w:t>қазақ</w:t>
      </w:r>
      <w:r>
        <w:rPr>
          <w:spacing w:val="55"/>
          <w:w w:val="150"/>
        </w:rPr>
        <w:t xml:space="preserve"> </w:t>
      </w:r>
      <w:r>
        <w:t>тіл</w:t>
      </w:r>
      <w:r>
        <w:rPr>
          <w:spacing w:val="57"/>
          <w:w w:val="150"/>
        </w:rPr>
        <w:t xml:space="preserve"> </w:t>
      </w:r>
      <w:r>
        <w:t>білімінде</w:t>
      </w:r>
      <w:r>
        <w:rPr>
          <w:spacing w:val="58"/>
          <w:w w:val="150"/>
        </w:rPr>
        <w:t xml:space="preserve"> </w:t>
      </w:r>
      <w:r>
        <w:t>тарихи-</w:t>
      </w:r>
      <w:r>
        <w:rPr>
          <w:spacing w:val="-2"/>
        </w:rPr>
        <w:t>лингвистикалық,</w:t>
      </w:r>
      <w:r>
        <w:t>салыстырмалы-тарихи, семасиологиялық және мәдени-танымдық тұрғыдан кешенді зерттеу дәстүрін қалыптастырды деп тұжырымдауға болады.</w:t>
      </w:r>
    </w:p>
    <w:p w:rsidR="00DF29B6" w:rsidRDefault="00C46E47">
      <w:pPr>
        <w:pStyle w:val="a3"/>
      </w:pPr>
      <w:r>
        <w:t>Бұл ғылыми дәстүр армян-қыпшақ тілін қыпшақ тілдерінің тарихи дамуындағы</w:t>
      </w:r>
      <w:r>
        <w:rPr>
          <w:spacing w:val="-13"/>
        </w:rPr>
        <w:t xml:space="preserve"> </w:t>
      </w:r>
      <w:r>
        <w:t>маңызды</w:t>
      </w:r>
      <w:r>
        <w:rPr>
          <w:spacing w:val="-13"/>
        </w:rPr>
        <w:t xml:space="preserve"> </w:t>
      </w:r>
      <w:r>
        <w:t>буын</w:t>
      </w:r>
      <w:r>
        <w:rPr>
          <w:spacing w:val="-13"/>
        </w:rPr>
        <w:t xml:space="preserve"> </w:t>
      </w:r>
      <w:r>
        <w:t>ретінде</w:t>
      </w:r>
      <w:r>
        <w:rPr>
          <w:spacing w:val="-13"/>
        </w:rPr>
        <w:t xml:space="preserve"> </w:t>
      </w:r>
      <w:r>
        <w:t>танып,</w:t>
      </w:r>
      <w:r>
        <w:rPr>
          <w:spacing w:val="-14"/>
        </w:rPr>
        <w:t xml:space="preserve"> </w:t>
      </w:r>
      <w:r>
        <w:t>қазақ</w:t>
      </w:r>
      <w:r>
        <w:rPr>
          <w:spacing w:val="-13"/>
        </w:rPr>
        <w:t xml:space="preserve"> </w:t>
      </w:r>
      <w:r>
        <w:t>тілінің</w:t>
      </w:r>
      <w:r>
        <w:rPr>
          <w:spacing w:val="-13"/>
        </w:rPr>
        <w:t xml:space="preserve"> </w:t>
      </w:r>
      <w:r>
        <w:t>тарихи</w:t>
      </w:r>
      <w:r>
        <w:rPr>
          <w:spacing w:val="-13"/>
        </w:rPr>
        <w:t xml:space="preserve"> </w:t>
      </w:r>
      <w:r>
        <w:t>генезисін,</w:t>
      </w:r>
      <w:r>
        <w:rPr>
          <w:spacing w:val="-14"/>
        </w:rPr>
        <w:t xml:space="preserve"> </w:t>
      </w:r>
      <w:r>
        <w:t>оның грамматикалық және лексикалық жүйесінің қалыптасу жолдарын терең түсіндіруге мүмкіндік берді. Осы тұрғыдан алғанда, армян-қыпшақ ескерткіштерін зерттеу қазіргі қазақ түркітануындағы стратегиялық маңызы бар бағыттардың бірі ретінде бағаланып, болашақта да кешенді әрі пәнаралық зерттеулер жүргізуді қажет ететін өзекті ғылыми сала болып табылады.</w:t>
      </w:r>
    </w:p>
    <w:p w:rsidR="00DF29B6" w:rsidRDefault="00C46E47">
      <w:pPr>
        <w:pStyle w:val="2"/>
        <w:numPr>
          <w:ilvl w:val="1"/>
          <w:numId w:val="57"/>
        </w:numPr>
        <w:tabs>
          <w:tab w:val="left" w:pos="1151"/>
        </w:tabs>
        <w:spacing w:before="321"/>
        <w:ind w:right="281" w:firstLine="566"/>
      </w:pPr>
      <w:r>
        <w:t>А.Н. Гаркавец еңбектеріндегі армян-қыпшақ тілінің тарихи және әлеуметтік-лингвистикалық табиғаты</w:t>
      </w:r>
    </w:p>
    <w:p w:rsidR="00DF29B6" w:rsidRDefault="00C46E47">
      <w:pPr>
        <w:pStyle w:val="a3"/>
        <w:ind w:right="277"/>
      </w:pPr>
      <w:r>
        <w:t>А.Н. Гаркавец – қазіргі түркітану ғылымындағы ірі тұлғалардың бірі, армян-қыпшақ ескерткіштерін зерттеу мен жариялау ісінде айрықша еңбек сіңірген ғалым. Александр Гаркавецтің есімі тек Қазақстанда ғана емес, шетелдік ғылыми ортада да кеңінен танылған. Көп жылдар бойғы табанды еңбегі нәтижесінде ол армян-қыпшақ мұрасын жүйелеу, тілдік ерекшеліктерін</w:t>
      </w:r>
      <w:r>
        <w:rPr>
          <w:spacing w:val="-5"/>
        </w:rPr>
        <w:t xml:space="preserve"> </w:t>
      </w:r>
      <w:r>
        <w:t>анықтау</w:t>
      </w:r>
      <w:r>
        <w:rPr>
          <w:spacing w:val="-8"/>
        </w:rPr>
        <w:t xml:space="preserve"> </w:t>
      </w:r>
      <w:r>
        <w:t>және</w:t>
      </w:r>
      <w:r>
        <w:rPr>
          <w:spacing w:val="-4"/>
        </w:rPr>
        <w:t xml:space="preserve"> </w:t>
      </w:r>
      <w:r>
        <w:t>оларды</w:t>
      </w:r>
      <w:r>
        <w:rPr>
          <w:spacing w:val="-3"/>
        </w:rPr>
        <w:t xml:space="preserve"> </w:t>
      </w:r>
      <w:r>
        <w:t>ғылыми</w:t>
      </w:r>
      <w:r>
        <w:rPr>
          <w:spacing w:val="-3"/>
        </w:rPr>
        <w:t xml:space="preserve"> </w:t>
      </w:r>
      <w:r>
        <w:t>айналымға</w:t>
      </w:r>
      <w:r>
        <w:rPr>
          <w:spacing w:val="-4"/>
        </w:rPr>
        <w:t xml:space="preserve"> </w:t>
      </w:r>
      <w:r>
        <w:t>енгізу</w:t>
      </w:r>
      <w:r>
        <w:rPr>
          <w:spacing w:val="-8"/>
        </w:rPr>
        <w:t xml:space="preserve"> </w:t>
      </w:r>
      <w:r>
        <w:t>бағытында</w:t>
      </w:r>
      <w:r>
        <w:rPr>
          <w:spacing w:val="-4"/>
        </w:rPr>
        <w:t xml:space="preserve"> </w:t>
      </w:r>
      <w:r>
        <w:t>зор жетістіктерге жетті. Ғалым армян-қыпшақ тілдерінің тарихы мен құрылымын зерттеуге</w:t>
      </w:r>
      <w:r>
        <w:rPr>
          <w:spacing w:val="-11"/>
        </w:rPr>
        <w:t xml:space="preserve"> </w:t>
      </w:r>
      <w:r>
        <w:t>шамамен</w:t>
      </w:r>
      <w:r>
        <w:rPr>
          <w:spacing w:val="-12"/>
        </w:rPr>
        <w:t xml:space="preserve"> </w:t>
      </w:r>
      <w:r>
        <w:t>қырық</w:t>
      </w:r>
      <w:r>
        <w:rPr>
          <w:spacing w:val="-11"/>
        </w:rPr>
        <w:t xml:space="preserve"> </w:t>
      </w:r>
      <w:r>
        <w:t>жылын</w:t>
      </w:r>
      <w:r>
        <w:rPr>
          <w:spacing w:val="-12"/>
        </w:rPr>
        <w:t xml:space="preserve"> </w:t>
      </w:r>
      <w:r>
        <w:t>арнаған.</w:t>
      </w:r>
      <w:r>
        <w:rPr>
          <w:spacing w:val="-11"/>
        </w:rPr>
        <w:t xml:space="preserve"> </w:t>
      </w:r>
      <w:r>
        <w:t>Осы</w:t>
      </w:r>
      <w:r>
        <w:rPr>
          <w:spacing w:val="-12"/>
        </w:rPr>
        <w:t xml:space="preserve"> </w:t>
      </w:r>
      <w:r>
        <w:t>ұзақ</w:t>
      </w:r>
      <w:r>
        <w:rPr>
          <w:spacing w:val="-11"/>
        </w:rPr>
        <w:t xml:space="preserve"> </w:t>
      </w:r>
      <w:r>
        <w:t>мерзімді</w:t>
      </w:r>
      <w:r>
        <w:rPr>
          <w:spacing w:val="-10"/>
        </w:rPr>
        <w:t xml:space="preserve"> </w:t>
      </w:r>
      <w:r>
        <w:t>зерттеу</w:t>
      </w:r>
      <w:r>
        <w:rPr>
          <w:spacing w:val="-14"/>
        </w:rPr>
        <w:t xml:space="preserve"> </w:t>
      </w:r>
      <w:r>
        <w:t xml:space="preserve">кезеңінде </w:t>
      </w:r>
      <w:r w:rsidR="00037A3D">
        <w:t xml:space="preserve">                    </w:t>
      </w:r>
      <w:r>
        <w:t>А.Н. Гаркавец кең көлемді дереккөздер қорын жинақтап, оларды салыстырмалы-тарихи және типологиялық тұрғыдан жан-жақты талдаған.</w:t>
      </w:r>
    </w:p>
    <w:p w:rsidR="00DF29B6" w:rsidRDefault="00C46E47">
      <w:pPr>
        <w:pStyle w:val="a3"/>
        <w:ind w:right="279"/>
      </w:pPr>
      <w:r>
        <w:t>Ғалымның</w:t>
      </w:r>
      <w:r>
        <w:rPr>
          <w:spacing w:val="-4"/>
        </w:rPr>
        <w:t xml:space="preserve"> </w:t>
      </w:r>
      <w:r>
        <w:t>еңбектерінің</w:t>
      </w:r>
      <w:r>
        <w:rPr>
          <w:spacing w:val="-6"/>
        </w:rPr>
        <w:t xml:space="preserve"> </w:t>
      </w:r>
      <w:r>
        <w:t>басты</w:t>
      </w:r>
      <w:r>
        <w:rPr>
          <w:spacing w:val="-4"/>
        </w:rPr>
        <w:t xml:space="preserve"> </w:t>
      </w:r>
      <w:r>
        <w:t>ғылыми</w:t>
      </w:r>
      <w:r>
        <w:rPr>
          <w:spacing w:val="-6"/>
        </w:rPr>
        <w:t xml:space="preserve"> </w:t>
      </w:r>
      <w:r>
        <w:t>құндылығы</w:t>
      </w:r>
      <w:r>
        <w:rPr>
          <w:spacing w:val="-6"/>
        </w:rPr>
        <w:t xml:space="preserve"> </w:t>
      </w:r>
      <w:r>
        <w:t>–</w:t>
      </w:r>
      <w:r>
        <w:rPr>
          <w:spacing w:val="-4"/>
        </w:rPr>
        <w:t xml:space="preserve"> </w:t>
      </w:r>
      <w:r>
        <w:t>армян-қыпшақ</w:t>
      </w:r>
      <w:r>
        <w:rPr>
          <w:spacing w:val="-7"/>
        </w:rPr>
        <w:t xml:space="preserve"> </w:t>
      </w:r>
      <w:r>
        <w:t xml:space="preserve">жазба мұраларын алғаш рет жан-жақты, жүйелі және кешенді түрде зерттеп, ғылыми айналымға енгізуінде. А.Н. Гаркавец бұл ескерткіштерді тек тарихи- лингвистикалық аспектіде ғана емес, сонымен қатар мәдениеттану, мәтінтану, тарихи фонетика мен морфология тұрғысынан да терең талдаған. Оның зерттеулері армян-қыпшақ жазбаларының тілдік табиғатын, тарихи дамуын </w:t>
      </w:r>
      <w:r>
        <w:lastRenderedPageBreak/>
        <w:t>және түркі әлемінің мәдени байланыстарындағы орнын айқындауда зор маңызға ие болды.</w:t>
      </w:r>
      <w:r w:rsidR="00EA0533">
        <w:t xml:space="preserve"> </w:t>
      </w:r>
      <w:r w:rsidR="00EA0533" w:rsidRPr="00EA0533">
        <w:t>Аталған кешенді талдау нәтижесінде ғалым армян-қыпшақ жазба мұраларындағы тілдік ахуалдың көпқырлы сипатына ерекше назар аударады.</w:t>
      </w:r>
    </w:p>
    <w:p w:rsidR="00DF29B6" w:rsidRDefault="00C46E47">
      <w:pPr>
        <w:spacing w:line="321" w:lineRule="exact"/>
        <w:ind w:left="708"/>
        <w:jc w:val="both"/>
        <w:rPr>
          <w:i/>
          <w:sz w:val="28"/>
        </w:rPr>
      </w:pPr>
      <w:r>
        <w:rPr>
          <w:sz w:val="28"/>
        </w:rPr>
        <w:t>А.Н.</w:t>
      </w:r>
      <w:r>
        <w:rPr>
          <w:spacing w:val="9"/>
          <w:sz w:val="28"/>
        </w:rPr>
        <w:t xml:space="preserve"> </w:t>
      </w:r>
      <w:r>
        <w:rPr>
          <w:sz w:val="28"/>
        </w:rPr>
        <w:t>Гаркавец</w:t>
      </w:r>
      <w:r>
        <w:rPr>
          <w:spacing w:val="11"/>
          <w:sz w:val="28"/>
        </w:rPr>
        <w:t xml:space="preserve"> </w:t>
      </w:r>
      <w:r>
        <w:rPr>
          <w:sz w:val="28"/>
        </w:rPr>
        <w:t>атап</w:t>
      </w:r>
      <w:r>
        <w:rPr>
          <w:spacing w:val="11"/>
          <w:sz w:val="28"/>
        </w:rPr>
        <w:t xml:space="preserve"> </w:t>
      </w:r>
      <w:r>
        <w:rPr>
          <w:sz w:val="28"/>
        </w:rPr>
        <w:t>көрсеткен</w:t>
      </w:r>
      <w:r>
        <w:rPr>
          <w:spacing w:val="10"/>
          <w:sz w:val="28"/>
        </w:rPr>
        <w:t xml:space="preserve"> </w:t>
      </w:r>
      <w:r>
        <w:rPr>
          <w:sz w:val="28"/>
        </w:rPr>
        <w:t>үш</w:t>
      </w:r>
      <w:r>
        <w:rPr>
          <w:spacing w:val="11"/>
          <w:sz w:val="28"/>
        </w:rPr>
        <w:t xml:space="preserve"> </w:t>
      </w:r>
      <w:r>
        <w:rPr>
          <w:sz w:val="28"/>
        </w:rPr>
        <w:t>түрлі</w:t>
      </w:r>
      <w:r>
        <w:rPr>
          <w:spacing w:val="10"/>
          <w:sz w:val="28"/>
        </w:rPr>
        <w:t xml:space="preserve"> </w:t>
      </w:r>
      <w:r>
        <w:rPr>
          <w:sz w:val="28"/>
        </w:rPr>
        <w:t>атау</w:t>
      </w:r>
      <w:r>
        <w:rPr>
          <w:spacing w:val="8"/>
          <w:sz w:val="28"/>
        </w:rPr>
        <w:t xml:space="preserve"> </w:t>
      </w:r>
      <w:r>
        <w:rPr>
          <w:sz w:val="28"/>
        </w:rPr>
        <w:t>–</w:t>
      </w:r>
      <w:r>
        <w:rPr>
          <w:spacing w:val="13"/>
          <w:sz w:val="28"/>
        </w:rPr>
        <w:t xml:space="preserve"> </w:t>
      </w:r>
      <w:r>
        <w:rPr>
          <w:i/>
          <w:sz w:val="28"/>
        </w:rPr>
        <w:t>«хыпчах</w:t>
      </w:r>
      <w:r>
        <w:rPr>
          <w:i/>
          <w:spacing w:val="12"/>
          <w:sz w:val="28"/>
        </w:rPr>
        <w:t xml:space="preserve"> </w:t>
      </w:r>
      <w:r>
        <w:rPr>
          <w:i/>
          <w:sz w:val="28"/>
        </w:rPr>
        <w:t>тілі»,</w:t>
      </w:r>
      <w:r>
        <w:rPr>
          <w:i/>
          <w:spacing w:val="11"/>
          <w:sz w:val="28"/>
        </w:rPr>
        <w:t xml:space="preserve"> </w:t>
      </w:r>
      <w:r>
        <w:rPr>
          <w:i/>
          <w:sz w:val="28"/>
        </w:rPr>
        <w:t>«бізім</w:t>
      </w:r>
      <w:r>
        <w:rPr>
          <w:i/>
          <w:spacing w:val="12"/>
          <w:sz w:val="28"/>
        </w:rPr>
        <w:t xml:space="preserve"> </w:t>
      </w:r>
      <w:r>
        <w:rPr>
          <w:i/>
          <w:spacing w:val="-2"/>
          <w:sz w:val="28"/>
        </w:rPr>
        <w:t>тіл»,</w:t>
      </w:r>
    </w:p>
    <w:p w:rsidR="00DF29B6" w:rsidRDefault="00C46E47">
      <w:pPr>
        <w:pStyle w:val="a3"/>
        <w:ind w:firstLine="0"/>
      </w:pPr>
      <w:r>
        <w:rPr>
          <w:i/>
        </w:rPr>
        <w:t xml:space="preserve">«татарча» </w:t>
      </w:r>
      <w:r>
        <w:t>– армян-қыпшақ жазба ескерткіштеріндегі тілдік жағдайдың көпқырлы сипатын айқын көрсетеді. Бұл атаулар тек тіл атауы ғана емес, сонымен</w:t>
      </w:r>
      <w:r>
        <w:rPr>
          <w:spacing w:val="-2"/>
        </w:rPr>
        <w:t xml:space="preserve"> </w:t>
      </w:r>
      <w:r>
        <w:t>бірге</w:t>
      </w:r>
      <w:r>
        <w:rPr>
          <w:spacing w:val="-3"/>
        </w:rPr>
        <w:t xml:space="preserve"> </w:t>
      </w:r>
      <w:r>
        <w:t>сол</w:t>
      </w:r>
      <w:r>
        <w:rPr>
          <w:spacing w:val="-4"/>
        </w:rPr>
        <w:t xml:space="preserve"> </w:t>
      </w:r>
      <w:r>
        <w:t>дәуірдегі</w:t>
      </w:r>
      <w:r>
        <w:rPr>
          <w:spacing w:val="-2"/>
        </w:rPr>
        <w:t xml:space="preserve"> </w:t>
      </w:r>
      <w:r>
        <w:t>тілдік</w:t>
      </w:r>
      <w:r>
        <w:rPr>
          <w:spacing w:val="-3"/>
        </w:rPr>
        <w:t xml:space="preserve"> </w:t>
      </w:r>
      <w:r>
        <w:t>сана,</w:t>
      </w:r>
      <w:r>
        <w:rPr>
          <w:spacing w:val="-3"/>
        </w:rPr>
        <w:t xml:space="preserve"> </w:t>
      </w:r>
      <w:r>
        <w:t>этникалық</w:t>
      </w:r>
      <w:r>
        <w:rPr>
          <w:spacing w:val="-3"/>
        </w:rPr>
        <w:t xml:space="preserve"> </w:t>
      </w:r>
      <w:r>
        <w:t>сәйкестік,</w:t>
      </w:r>
      <w:r>
        <w:rPr>
          <w:spacing w:val="-3"/>
        </w:rPr>
        <w:t xml:space="preserve"> </w:t>
      </w:r>
      <w:r>
        <w:t>және</w:t>
      </w:r>
      <w:r>
        <w:rPr>
          <w:spacing w:val="-3"/>
        </w:rPr>
        <w:t xml:space="preserve"> </w:t>
      </w:r>
      <w:r>
        <w:t>әлеуметтік- лингвистикалық ахуалды бейнелейді.</w:t>
      </w:r>
    </w:p>
    <w:p w:rsidR="00DF29B6" w:rsidRDefault="00C46E47">
      <w:pPr>
        <w:pStyle w:val="a5"/>
        <w:numPr>
          <w:ilvl w:val="0"/>
          <w:numId w:val="55"/>
        </w:numPr>
        <w:tabs>
          <w:tab w:val="left" w:pos="1036"/>
        </w:tabs>
        <w:ind w:firstLine="566"/>
        <w:rPr>
          <w:i/>
          <w:sz w:val="28"/>
        </w:rPr>
      </w:pPr>
      <w:r w:rsidRPr="00EA0533">
        <w:rPr>
          <w:i/>
          <w:sz w:val="28"/>
        </w:rPr>
        <w:t>«Хыпчах тілі»</w:t>
      </w:r>
      <w:r>
        <w:rPr>
          <w:i/>
          <w:sz w:val="28"/>
        </w:rPr>
        <w:t xml:space="preserve"> </w:t>
      </w:r>
      <w:r>
        <w:rPr>
          <w:sz w:val="28"/>
        </w:rPr>
        <w:t>– этнотілдік атау. Бұл термин нақты этностық негізге сүйенеді</w:t>
      </w:r>
      <w:r>
        <w:rPr>
          <w:spacing w:val="70"/>
          <w:w w:val="150"/>
          <w:sz w:val="28"/>
        </w:rPr>
        <w:t xml:space="preserve"> </w:t>
      </w:r>
      <w:r>
        <w:rPr>
          <w:sz w:val="28"/>
        </w:rPr>
        <w:t>және</w:t>
      </w:r>
      <w:r>
        <w:rPr>
          <w:spacing w:val="80"/>
          <w:sz w:val="28"/>
        </w:rPr>
        <w:t xml:space="preserve"> </w:t>
      </w:r>
      <w:r>
        <w:rPr>
          <w:sz w:val="28"/>
        </w:rPr>
        <w:t>тіл</w:t>
      </w:r>
      <w:r>
        <w:rPr>
          <w:spacing w:val="80"/>
          <w:sz w:val="28"/>
        </w:rPr>
        <w:t xml:space="preserve"> </w:t>
      </w:r>
      <w:r>
        <w:rPr>
          <w:sz w:val="28"/>
        </w:rPr>
        <w:t>мен</w:t>
      </w:r>
      <w:r>
        <w:rPr>
          <w:spacing w:val="70"/>
          <w:w w:val="150"/>
          <w:sz w:val="28"/>
        </w:rPr>
        <w:t xml:space="preserve"> </w:t>
      </w:r>
      <w:r>
        <w:rPr>
          <w:sz w:val="28"/>
        </w:rPr>
        <w:t>этникалық</w:t>
      </w:r>
      <w:r>
        <w:rPr>
          <w:spacing w:val="80"/>
          <w:sz w:val="28"/>
        </w:rPr>
        <w:t xml:space="preserve"> </w:t>
      </w:r>
      <w:r>
        <w:rPr>
          <w:sz w:val="28"/>
        </w:rPr>
        <w:t>бірліктің</w:t>
      </w:r>
      <w:r>
        <w:rPr>
          <w:spacing w:val="70"/>
          <w:w w:val="150"/>
          <w:sz w:val="28"/>
        </w:rPr>
        <w:t xml:space="preserve"> </w:t>
      </w:r>
      <w:r>
        <w:rPr>
          <w:sz w:val="28"/>
        </w:rPr>
        <w:t>өзара</w:t>
      </w:r>
      <w:r>
        <w:rPr>
          <w:spacing w:val="80"/>
          <w:sz w:val="28"/>
        </w:rPr>
        <w:t xml:space="preserve"> </w:t>
      </w:r>
      <w:r>
        <w:rPr>
          <w:sz w:val="28"/>
        </w:rPr>
        <w:t>байланысын</w:t>
      </w:r>
      <w:r>
        <w:rPr>
          <w:spacing w:val="70"/>
          <w:w w:val="150"/>
          <w:sz w:val="28"/>
        </w:rPr>
        <w:t xml:space="preserve"> </w:t>
      </w:r>
      <w:r>
        <w:rPr>
          <w:sz w:val="28"/>
        </w:rPr>
        <w:t>көрсетеді.</w:t>
      </w:r>
    </w:p>
    <w:p w:rsidR="00DF29B6" w:rsidRDefault="00C46E47">
      <w:pPr>
        <w:pStyle w:val="a3"/>
        <w:ind w:right="279" w:firstLine="0"/>
      </w:pPr>
      <w:r>
        <w:t>«Хыпчах тілі» (қыпшақ тілі) атауының қолданылуы жазба ескерткіштер авторларының</w:t>
      </w:r>
      <w:r>
        <w:rPr>
          <w:spacing w:val="4"/>
        </w:rPr>
        <w:t xml:space="preserve"> </w:t>
      </w:r>
      <w:r>
        <w:t>өз</w:t>
      </w:r>
      <w:r>
        <w:rPr>
          <w:spacing w:val="7"/>
        </w:rPr>
        <w:t xml:space="preserve"> </w:t>
      </w:r>
      <w:r>
        <w:t>тілін</w:t>
      </w:r>
      <w:r>
        <w:rPr>
          <w:spacing w:val="8"/>
        </w:rPr>
        <w:t xml:space="preserve"> </w:t>
      </w:r>
      <w:r>
        <w:t>қыпшақ</w:t>
      </w:r>
      <w:r>
        <w:rPr>
          <w:spacing w:val="8"/>
        </w:rPr>
        <w:t xml:space="preserve"> </w:t>
      </w:r>
      <w:r>
        <w:t>этносының</w:t>
      </w:r>
      <w:r>
        <w:rPr>
          <w:spacing w:val="8"/>
        </w:rPr>
        <w:t xml:space="preserve"> </w:t>
      </w:r>
      <w:r>
        <w:t>тілі</w:t>
      </w:r>
      <w:r>
        <w:rPr>
          <w:spacing w:val="9"/>
        </w:rPr>
        <w:t xml:space="preserve"> </w:t>
      </w:r>
      <w:r>
        <w:t>ретінде</w:t>
      </w:r>
      <w:r>
        <w:rPr>
          <w:spacing w:val="8"/>
        </w:rPr>
        <w:t xml:space="preserve"> </w:t>
      </w:r>
      <w:r>
        <w:t>танығанын</w:t>
      </w:r>
      <w:r>
        <w:rPr>
          <w:spacing w:val="9"/>
        </w:rPr>
        <w:t xml:space="preserve"> </w:t>
      </w:r>
      <w:r>
        <w:rPr>
          <w:spacing w:val="-2"/>
        </w:rPr>
        <w:t>дәлелдейді.</w:t>
      </w:r>
    </w:p>
    <w:p w:rsidR="00DF29B6" w:rsidRDefault="00C46E47" w:rsidP="00EA0533">
      <w:pPr>
        <w:pStyle w:val="a3"/>
        <w:ind w:right="279" w:firstLine="707"/>
      </w:pPr>
      <w:r>
        <w:t>«Қыпшақ» этнонимінің шығу тегі (этимологиясы) ұзақ тарихи эволюциядан</w:t>
      </w:r>
      <w:r>
        <w:rPr>
          <w:spacing w:val="-5"/>
        </w:rPr>
        <w:t xml:space="preserve"> </w:t>
      </w:r>
      <w:r>
        <w:t>өтіп,</w:t>
      </w:r>
      <w:r>
        <w:rPr>
          <w:spacing w:val="-7"/>
        </w:rPr>
        <w:t xml:space="preserve"> </w:t>
      </w:r>
      <w:r>
        <w:t>өзге</w:t>
      </w:r>
      <w:r>
        <w:rPr>
          <w:spacing w:val="-6"/>
        </w:rPr>
        <w:t xml:space="preserve"> </w:t>
      </w:r>
      <w:r>
        <w:t>этнонимдік</w:t>
      </w:r>
      <w:r>
        <w:rPr>
          <w:spacing w:val="-6"/>
        </w:rPr>
        <w:t xml:space="preserve"> </w:t>
      </w:r>
      <w:r>
        <w:t>нұсқалармен</w:t>
      </w:r>
      <w:r>
        <w:rPr>
          <w:spacing w:val="-5"/>
        </w:rPr>
        <w:t xml:space="preserve"> </w:t>
      </w:r>
      <w:r>
        <w:t>қатар</w:t>
      </w:r>
      <w:r>
        <w:rPr>
          <w:spacing w:val="-5"/>
        </w:rPr>
        <w:t xml:space="preserve"> </w:t>
      </w:r>
      <w:r>
        <w:t>дамыған.</w:t>
      </w:r>
      <w:r>
        <w:rPr>
          <w:spacing w:val="-7"/>
        </w:rPr>
        <w:t xml:space="preserve"> </w:t>
      </w:r>
      <w:r>
        <w:t>Бұл</w:t>
      </w:r>
      <w:r>
        <w:rPr>
          <w:spacing w:val="-7"/>
        </w:rPr>
        <w:t xml:space="preserve"> </w:t>
      </w:r>
      <w:r>
        <w:t>бағыттағы алғашқы зерттеулер ортағасырлық дереккөздерге, негізінен Рашид ад-Диннің еңбектеріне</w:t>
      </w:r>
      <w:r>
        <w:rPr>
          <w:spacing w:val="-18"/>
        </w:rPr>
        <w:t xml:space="preserve"> </w:t>
      </w:r>
      <w:r>
        <w:t>сүйенген.</w:t>
      </w:r>
      <w:r>
        <w:rPr>
          <w:spacing w:val="-17"/>
        </w:rPr>
        <w:t xml:space="preserve"> </w:t>
      </w:r>
      <w:r>
        <w:t>Дәл</w:t>
      </w:r>
      <w:r>
        <w:rPr>
          <w:spacing w:val="-18"/>
        </w:rPr>
        <w:t xml:space="preserve"> </w:t>
      </w:r>
      <w:r>
        <w:t>осы</w:t>
      </w:r>
      <w:r>
        <w:rPr>
          <w:spacing w:val="-17"/>
        </w:rPr>
        <w:t xml:space="preserve"> </w:t>
      </w:r>
      <w:r>
        <w:t>ғалымның</w:t>
      </w:r>
      <w:r>
        <w:rPr>
          <w:spacing w:val="-17"/>
        </w:rPr>
        <w:t xml:space="preserve"> </w:t>
      </w:r>
      <w:r>
        <w:t>және</w:t>
      </w:r>
      <w:r>
        <w:rPr>
          <w:spacing w:val="-17"/>
        </w:rPr>
        <w:t xml:space="preserve"> </w:t>
      </w:r>
      <w:r>
        <w:t>басқа</w:t>
      </w:r>
      <w:r>
        <w:rPr>
          <w:spacing w:val="-18"/>
        </w:rPr>
        <w:t xml:space="preserve"> </w:t>
      </w:r>
      <w:r>
        <w:t>да</w:t>
      </w:r>
      <w:r>
        <w:rPr>
          <w:spacing w:val="-17"/>
        </w:rPr>
        <w:t xml:space="preserve"> </w:t>
      </w:r>
      <w:r>
        <w:t>мұсылман</w:t>
      </w:r>
      <w:r>
        <w:rPr>
          <w:spacing w:val="-16"/>
        </w:rPr>
        <w:t xml:space="preserve"> </w:t>
      </w:r>
      <w:r>
        <w:rPr>
          <w:spacing w:val="-2"/>
        </w:rPr>
        <w:t>авторлардың</w:t>
      </w:r>
      <w:r>
        <w:t>еңбектерінің</w:t>
      </w:r>
      <w:r>
        <w:rPr>
          <w:spacing w:val="-16"/>
        </w:rPr>
        <w:t xml:space="preserve"> </w:t>
      </w:r>
      <w:r>
        <w:t>арқасында</w:t>
      </w:r>
      <w:r>
        <w:rPr>
          <w:spacing w:val="-17"/>
        </w:rPr>
        <w:t xml:space="preserve"> </w:t>
      </w:r>
      <w:r>
        <w:t>«Қыпшақ»</w:t>
      </w:r>
      <w:r>
        <w:rPr>
          <w:spacing w:val="-18"/>
        </w:rPr>
        <w:t xml:space="preserve"> </w:t>
      </w:r>
      <w:r>
        <w:t>атауы</w:t>
      </w:r>
      <w:r>
        <w:rPr>
          <w:spacing w:val="-16"/>
        </w:rPr>
        <w:t xml:space="preserve"> </w:t>
      </w:r>
      <w:r>
        <w:t>«ағаш</w:t>
      </w:r>
      <w:r>
        <w:rPr>
          <w:spacing w:val="-17"/>
        </w:rPr>
        <w:t xml:space="preserve"> </w:t>
      </w:r>
      <w:r>
        <w:t>қуысындағы</w:t>
      </w:r>
      <w:r>
        <w:rPr>
          <w:spacing w:val="-16"/>
        </w:rPr>
        <w:t xml:space="preserve"> </w:t>
      </w:r>
      <w:r>
        <w:t>ойық,</w:t>
      </w:r>
      <w:r>
        <w:rPr>
          <w:spacing w:val="-17"/>
        </w:rPr>
        <w:t xml:space="preserve"> </w:t>
      </w:r>
      <w:r>
        <w:t>қуыс»</w:t>
      </w:r>
      <w:r>
        <w:rPr>
          <w:spacing w:val="-18"/>
        </w:rPr>
        <w:t xml:space="preserve"> </w:t>
      </w:r>
      <w:r>
        <w:t>деген мағынаға ие болған.</w:t>
      </w:r>
      <w:r w:rsidR="00EA0533">
        <w:t xml:space="preserve"> </w:t>
      </w:r>
      <w:r>
        <w:t>Кейбір жағдайларда бұл сөз «қуыс, шірік, бақытсыз, сәтсіз» деген мағыналарда да түсіндірілген. Зерттеуші С. Кляшторный да осы бағытты жалғастырып, «Қыпшақ» этнонимі «сәтсіз, бақытсыз» деген мағына берген деген қорытындыға келген [95, 249]. Осылайша, бұл атау тарихи- лингвистикалық тұрғыдан тілдің этникалық идентификациясын айқындайды және армян-қыпшақ қауымының тілдік санасын бейнелейді.</w:t>
      </w:r>
    </w:p>
    <w:p w:rsidR="00DF29B6" w:rsidRPr="00EA0533" w:rsidRDefault="00C46E47" w:rsidP="00EA0533">
      <w:pPr>
        <w:pStyle w:val="a5"/>
        <w:numPr>
          <w:ilvl w:val="0"/>
          <w:numId w:val="55"/>
        </w:numPr>
        <w:tabs>
          <w:tab w:val="left" w:pos="1024"/>
        </w:tabs>
        <w:ind w:left="143" w:right="277" w:firstLine="566"/>
        <w:rPr>
          <w:i/>
          <w:sz w:val="28"/>
          <w:szCs w:val="28"/>
        </w:rPr>
      </w:pPr>
      <w:r>
        <w:rPr>
          <w:i/>
          <w:sz w:val="28"/>
        </w:rPr>
        <w:t xml:space="preserve">«Бізім тіл» </w:t>
      </w:r>
      <w:r>
        <w:rPr>
          <w:sz w:val="28"/>
        </w:rPr>
        <w:t>– этникалық меншіктілік ұғымын білдіретін тілдік бірлік. Бұл тіркес «өз тіліміз» мағынасында қолданылып, этностың тілдік сана-сезімі мен этникалық идентификациясының көрінісі болып табылады.</w:t>
      </w:r>
      <w:r w:rsidR="00EA0533">
        <w:rPr>
          <w:sz w:val="28"/>
        </w:rPr>
        <w:t xml:space="preserve"> </w:t>
      </w:r>
      <w:r w:rsidRPr="00EA0533">
        <w:rPr>
          <w:sz w:val="28"/>
          <w:szCs w:val="28"/>
        </w:rPr>
        <w:t>Мұндай</w:t>
      </w:r>
      <w:r w:rsidRPr="00EA0533">
        <w:rPr>
          <w:spacing w:val="-4"/>
          <w:sz w:val="28"/>
          <w:szCs w:val="28"/>
        </w:rPr>
        <w:t xml:space="preserve"> </w:t>
      </w:r>
      <w:r w:rsidRPr="00EA0533">
        <w:rPr>
          <w:sz w:val="28"/>
          <w:szCs w:val="28"/>
        </w:rPr>
        <w:t>атау</w:t>
      </w:r>
      <w:r w:rsidRPr="00EA0533">
        <w:rPr>
          <w:spacing w:val="-9"/>
          <w:sz w:val="28"/>
          <w:szCs w:val="28"/>
        </w:rPr>
        <w:t xml:space="preserve"> </w:t>
      </w:r>
      <w:r w:rsidRPr="00EA0533">
        <w:rPr>
          <w:sz w:val="28"/>
          <w:szCs w:val="28"/>
        </w:rPr>
        <w:t>сөйлеушілердің</w:t>
      </w:r>
      <w:r w:rsidRPr="00EA0533">
        <w:rPr>
          <w:spacing w:val="-4"/>
          <w:sz w:val="28"/>
          <w:szCs w:val="28"/>
        </w:rPr>
        <w:t xml:space="preserve"> </w:t>
      </w:r>
      <w:r w:rsidRPr="00EA0533">
        <w:rPr>
          <w:sz w:val="28"/>
          <w:szCs w:val="28"/>
        </w:rPr>
        <w:t>өз</w:t>
      </w:r>
      <w:r w:rsidRPr="00EA0533">
        <w:rPr>
          <w:spacing w:val="-6"/>
          <w:sz w:val="28"/>
          <w:szCs w:val="28"/>
        </w:rPr>
        <w:t xml:space="preserve"> </w:t>
      </w:r>
      <w:r w:rsidRPr="00EA0533">
        <w:rPr>
          <w:sz w:val="28"/>
          <w:szCs w:val="28"/>
        </w:rPr>
        <w:t>тілін</w:t>
      </w:r>
      <w:r w:rsidRPr="00EA0533">
        <w:rPr>
          <w:spacing w:val="-7"/>
          <w:sz w:val="28"/>
          <w:szCs w:val="28"/>
        </w:rPr>
        <w:t xml:space="preserve"> </w:t>
      </w:r>
      <w:r w:rsidRPr="00EA0533">
        <w:rPr>
          <w:sz w:val="28"/>
          <w:szCs w:val="28"/>
        </w:rPr>
        <w:t>өзге</w:t>
      </w:r>
      <w:r w:rsidRPr="00EA0533">
        <w:rPr>
          <w:spacing w:val="-5"/>
          <w:sz w:val="28"/>
          <w:szCs w:val="28"/>
        </w:rPr>
        <w:t xml:space="preserve"> </w:t>
      </w:r>
      <w:r w:rsidRPr="00EA0533">
        <w:rPr>
          <w:sz w:val="28"/>
          <w:szCs w:val="28"/>
        </w:rPr>
        <w:t>тілдерден</w:t>
      </w:r>
      <w:r w:rsidRPr="00EA0533">
        <w:rPr>
          <w:spacing w:val="-4"/>
          <w:sz w:val="28"/>
          <w:szCs w:val="28"/>
        </w:rPr>
        <w:t xml:space="preserve"> </w:t>
      </w:r>
      <w:r w:rsidRPr="00EA0533">
        <w:rPr>
          <w:sz w:val="28"/>
          <w:szCs w:val="28"/>
        </w:rPr>
        <w:t>ажырата</w:t>
      </w:r>
      <w:r w:rsidRPr="00EA0533">
        <w:rPr>
          <w:spacing w:val="-8"/>
          <w:sz w:val="28"/>
          <w:szCs w:val="28"/>
        </w:rPr>
        <w:t xml:space="preserve"> </w:t>
      </w:r>
      <w:r w:rsidRPr="00EA0533">
        <w:rPr>
          <w:sz w:val="28"/>
          <w:szCs w:val="28"/>
        </w:rPr>
        <w:t>отырып,</w:t>
      </w:r>
      <w:r w:rsidRPr="00EA0533">
        <w:rPr>
          <w:spacing w:val="-6"/>
          <w:sz w:val="28"/>
          <w:szCs w:val="28"/>
        </w:rPr>
        <w:t xml:space="preserve"> </w:t>
      </w:r>
      <w:r w:rsidRPr="00EA0533">
        <w:rPr>
          <w:sz w:val="28"/>
          <w:szCs w:val="28"/>
        </w:rPr>
        <w:t>оны ұлттық және этникалық құндылық ретінде қабылдағанын айғақтайды. «Бізім тіл» ұғымы этнолингвистикалық зерттеулерде және тіл мен мәдениет өзара байланысын талдауда ерекше мәнге ие. Ол тілдің тек коммуникациялық құрал ғана емес, сонымен қатар этностың рухани және мәдени болмысының ажырамас бөлігі екенін дәлелдейді.</w:t>
      </w:r>
    </w:p>
    <w:p w:rsidR="00DF29B6" w:rsidRDefault="00C46E47">
      <w:pPr>
        <w:pStyle w:val="a5"/>
        <w:numPr>
          <w:ilvl w:val="0"/>
          <w:numId w:val="55"/>
        </w:numPr>
        <w:tabs>
          <w:tab w:val="left" w:pos="989"/>
        </w:tabs>
        <w:ind w:left="143" w:right="277" w:firstLine="566"/>
        <w:rPr>
          <w:sz w:val="28"/>
        </w:rPr>
      </w:pPr>
      <w:r>
        <w:rPr>
          <w:i/>
          <w:sz w:val="28"/>
        </w:rPr>
        <w:t>«Татарча»</w:t>
      </w:r>
      <w:r>
        <w:rPr>
          <w:i/>
          <w:spacing w:val="-6"/>
          <w:sz w:val="28"/>
        </w:rPr>
        <w:t xml:space="preserve"> </w:t>
      </w:r>
      <w:r>
        <w:rPr>
          <w:sz w:val="28"/>
        </w:rPr>
        <w:t>–</w:t>
      </w:r>
      <w:r>
        <w:rPr>
          <w:spacing w:val="-4"/>
          <w:sz w:val="28"/>
        </w:rPr>
        <w:t xml:space="preserve"> </w:t>
      </w:r>
      <w:r>
        <w:rPr>
          <w:sz w:val="28"/>
        </w:rPr>
        <w:t>этнотілдік</w:t>
      </w:r>
      <w:r>
        <w:rPr>
          <w:spacing w:val="-4"/>
          <w:sz w:val="28"/>
        </w:rPr>
        <w:t xml:space="preserve"> </w:t>
      </w:r>
      <w:r>
        <w:rPr>
          <w:sz w:val="28"/>
        </w:rPr>
        <w:t>атау.</w:t>
      </w:r>
      <w:r>
        <w:rPr>
          <w:spacing w:val="-5"/>
          <w:sz w:val="28"/>
        </w:rPr>
        <w:t xml:space="preserve"> </w:t>
      </w:r>
      <w:r>
        <w:rPr>
          <w:sz w:val="28"/>
        </w:rPr>
        <w:t>«Татарча»</w:t>
      </w:r>
      <w:r>
        <w:rPr>
          <w:spacing w:val="-6"/>
          <w:sz w:val="28"/>
        </w:rPr>
        <w:t xml:space="preserve"> </w:t>
      </w:r>
      <w:r>
        <w:rPr>
          <w:sz w:val="28"/>
        </w:rPr>
        <w:t>этнонимінің</w:t>
      </w:r>
      <w:r>
        <w:rPr>
          <w:spacing w:val="-4"/>
          <w:sz w:val="28"/>
        </w:rPr>
        <w:t xml:space="preserve"> </w:t>
      </w:r>
      <w:r>
        <w:rPr>
          <w:sz w:val="28"/>
        </w:rPr>
        <w:t>қолданылуы</w:t>
      </w:r>
      <w:r>
        <w:rPr>
          <w:spacing w:val="-4"/>
          <w:sz w:val="28"/>
        </w:rPr>
        <w:t xml:space="preserve"> </w:t>
      </w:r>
      <w:r>
        <w:rPr>
          <w:sz w:val="28"/>
        </w:rPr>
        <w:t xml:space="preserve">тілдік байланыстардың кеңістіктік және мәдени контекстегі күрделілігін айғақтайды. Ғылыми әдебиеттерде </w:t>
      </w:r>
      <w:r>
        <w:rPr>
          <w:i/>
          <w:sz w:val="28"/>
        </w:rPr>
        <w:t xml:space="preserve">татар </w:t>
      </w:r>
      <w:r>
        <w:rPr>
          <w:sz w:val="28"/>
        </w:rPr>
        <w:t xml:space="preserve">этнонимінің этимологиясына қатысты түрлі көзқарастар бар. Алайда ғалымдардың көпшілігі бұл атаудың шығу тегі </w:t>
      </w:r>
      <w:r>
        <w:rPr>
          <w:spacing w:val="-2"/>
          <w:sz w:val="28"/>
        </w:rPr>
        <w:t>ортағасырлық</w:t>
      </w:r>
      <w:r>
        <w:rPr>
          <w:spacing w:val="-7"/>
          <w:sz w:val="28"/>
        </w:rPr>
        <w:t xml:space="preserve"> </w:t>
      </w:r>
      <w:r>
        <w:rPr>
          <w:i/>
          <w:spacing w:val="-2"/>
          <w:sz w:val="28"/>
        </w:rPr>
        <w:t>тат</w:t>
      </w:r>
      <w:r>
        <w:rPr>
          <w:i/>
          <w:spacing w:val="-10"/>
          <w:sz w:val="28"/>
        </w:rPr>
        <w:t xml:space="preserve"> </w:t>
      </w:r>
      <w:r>
        <w:rPr>
          <w:spacing w:val="-2"/>
          <w:sz w:val="28"/>
        </w:rPr>
        <w:t>этнонимінен</w:t>
      </w:r>
      <w:r>
        <w:rPr>
          <w:spacing w:val="-8"/>
          <w:sz w:val="28"/>
        </w:rPr>
        <w:t xml:space="preserve"> </w:t>
      </w:r>
      <w:r>
        <w:rPr>
          <w:spacing w:val="-2"/>
          <w:sz w:val="28"/>
        </w:rPr>
        <w:t>бастау</w:t>
      </w:r>
      <w:r>
        <w:rPr>
          <w:spacing w:val="-9"/>
          <w:sz w:val="28"/>
        </w:rPr>
        <w:t xml:space="preserve"> </w:t>
      </w:r>
      <w:r>
        <w:rPr>
          <w:spacing w:val="-2"/>
          <w:sz w:val="28"/>
        </w:rPr>
        <w:t>алады</w:t>
      </w:r>
      <w:r>
        <w:rPr>
          <w:spacing w:val="-8"/>
          <w:sz w:val="28"/>
        </w:rPr>
        <w:t xml:space="preserve"> </w:t>
      </w:r>
      <w:r>
        <w:rPr>
          <w:spacing w:val="-2"/>
          <w:sz w:val="28"/>
        </w:rPr>
        <w:t>деген</w:t>
      </w:r>
      <w:r>
        <w:rPr>
          <w:spacing w:val="-3"/>
          <w:sz w:val="28"/>
        </w:rPr>
        <w:t xml:space="preserve"> </w:t>
      </w:r>
      <w:r>
        <w:rPr>
          <w:spacing w:val="-2"/>
          <w:sz w:val="28"/>
        </w:rPr>
        <w:t>пікірде.</w:t>
      </w:r>
      <w:r>
        <w:rPr>
          <w:spacing w:val="-9"/>
          <w:sz w:val="28"/>
        </w:rPr>
        <w:t xml:space="preserve"> </w:t>
      </w:r>
      <w:r>
        <w:rPr>
          <w:spacing w:val="-2"/>
          <w:sz w:val="28"/>
        </w:rPr>
        <w:t>Бұл</w:t>
      </w:r>
      <w:r>
        <w:rPr>
          <w:spacing w:val="-6"/>
          <w:sz w:val="28"/>
        </w:rPr>
        <w:t xml:space="preserve"> </w:t>
      </w:r>
      <w:r>
        <w:rPr>
          <w:spacing w:val="-2"/>
          <w:sz w:val="28"/>
        </w:rPr>
        <w:t>сөз</w:t>
      </w:r>
      <w:r>
        <w:rPr>
          <w:spacing w:val="-6"/>
          <w:sz w:val="28"/>
        </w:rPr>
        <w:t xml:space="preserve"> </w:t>
      </w:r>
      <w:r>
        <w:rPr>
          <w:spacing w:val="-2"/>
          <w:sz w:val="28"/>
        </w:rPr>
        <w:t>сол</w:t>
      </w:r>
      <w:r>
        <w:rPr>
          <w:spacing w:val="-6"/>
          <w:sz w:val="28"/>
        </w:rPr>
        <w:t xml:space="preserve"> </w:t>
      </w:r>
      <w:r>
        <w:rPr>
          <w:spacing w:val="-2"/>
          <w:sz w:val="28"/>
        </w:rPr>
        <w:t>кезеңде</w:t>
      </w:r>
    </w:p>
    <w:p w:rsidR="00DF29B6" w:rsidRDefault="00C46E47">
      <w:pPr>
        <w:pStyle w:val="a3"/>
        <w:ind w:left="143" w:right="277" w:firstLine="0"/>
      </w:pPr>
      <w:r>
        <w:t>«бөгде»,</w:t>
      </w:r>
      <w:r>
        <w:rPr>
          <w:spacing w:val="-7"/>
        </w:rPr>
        <w:t xml:space="preserve"> </w:t>
      </w:r>
      <w:r>
        <w:t>«жат</w:t>
      </w:r>
      <w:r>
        <w:rPr>
          <w:spacing w:val="-7"/>
        </w:rPr>
        <w:t xml:space="preserve"> </w:t>
      </w:r>
      <w:r>
        <w:t>адам»</w:t>
      </w:r>
      <w:r>
        <w:rPr>
          <w:spacing w:val="-9"/>
        </w:rPr>
        <w:t xml:space="preserve"> </w:t>
      </w:r>
      <w:r>
        <w:t>деген</w:t>
      </w:r>
      <w:r>
        <w:rPr>
          <w:spacing w:val="-5"/>
        </w:rPr>
        <w:t xml:space="preserve"> </w:t>
      </w:r>
      <w:r>
        <w:t>мағынаны</w:t>
      </w:r>
      <w:r>
        <w:rPr>
          <w:spacing w:val="-7"/>
        </w:rPr>
        <w:t xml:space="preserve"> </w:t>
      </w:r>
      <w:r>
        <w:t>білдірген.</w:t>
      </w:r>
      <w:r>
        <w:rPr>
          <w:spacing w:val="-7"/>
        </w:rPr>
        <w:t xml:space="preserve"> </w:t>
      </w:r>
      <w:r>
        <w:t>Орта</w:t>
      </w:r>
      <w:r>
        <w:rPr>
          <w:spacing w:val="-8"/>
        </w:rPr>
        <w:t xml:space="preserve"> </w:t>
      </w:r>
      <w:r>
        <w:t>ғасырларда</w:t>
      </w:r>
      <w:r>
        <w:rPr>
          <w:spacing w:val="-6"/>
        </w:rPr>
        <w:t xml:space="preserve"> </w:t>
      </w:r>
      <w:r>
        <w:rPr>
          <w:i/>
        </w:rPr>
        <w:t>тат</w:t>
      </w:r>
      <w:r>
        <w:rPr>
          <w:i/>
          <w:spacing w:val="-9"/>
        </w:rPr>
        <w:t xml:space="preserve"> </w:t>
      </w:r>
      <w:r>
        <w:t>деп</w:t>
      </w:r>
      <w:r>
        <w:rPr>
          <w:spacing w:val="-5"/>
        </w:rPr>
        <w:t xml:space="preserve"> </w:t>
      </w:r>
      <w:r>
        <w:t xml:space="preserve">иран тілінде сөйлейтін халықтарды, соның ішінде соғдыларды да атаған. Белгілі түркі ғалымы Махмұд Қашқари өз еңбегінде: «Түріктер парсы тілінде сөйлейтіндерді </w:t>
      </w:r>
      <w:r>
        <w:rPr>
          <w:i/>
        </w:rPr>
        <w:t xml:space="preserve">тат </w:t>
      </w:r>
      <w:r>
        <w:t xml:space="preserve">деп атайды» деп жазады. Осыған сүйене отырып, бастапқыда </w:t>
      </w:r>
      <w:r>
        <w:rPr>
          <w:i/>
        </w:rPr>
        <w:t xml:space="preserve">тат </w:t>
      </w:r>
      <w:r>
        <w:t xml:space="preserve">сөзі </w:t>
      </w:r>
      <w:r>
        <w:rPr>
          <w:i/>
        </w:rPr>
        <w:t xml:space="preserve">ирандық, иран тілінде сөйлейтін адам </w:t>
      </w:r>
      <w:r>
        <w:t xml:space="preserve">деген ұғымда қолданылғаны анықталады. Кейінірек бұл атау барлық бөгде, өзге жұрт </w:t>
      </w:r>
      <w:r>
        <w:lastRenderedPageBreak/>
        <w:t>өкілдерін білдіретін жалпылама мағынада қолданыла бастаған.</w:t>
      </w:r>
    </w:p>
    <w:p w:rsidR="00DF29B6" w:rsidRDefault="00C46E47">
      <w:pPr>
        <w:pStyle w:val="a3"/>
        <w:ind w:left="143" w:right="277"/>
      </w:pPr>
      <w:r>
        <w:t>Орта ғасырларда «татар» этнонимі Саяно-Алтай өңірі мен Моңғолия аумағында</w:t>
      </w:r>
      <w:r>
        <w:rPr>
          <w:spacing w:val="28"/>
        </w:rPr>
        <w:t xml:space="preserve"> </w:t>
      </w:r>
      <w:r>
        <w:t>өмір</w:t>
      </w:r>
      <w:r>
        <w:rPr>
          <w:spacing w:val="33"/>
        </w:rPr>
        <w:t xml:space="preserve"> </w:t>
      </w:r>
      <w:r>
        <w:t>сүрген</w:t>
      </w:r>
      <w:r>
        <w:rPr>
          <w:spacing w:val="33"/>
        </w:rPr>
        <w:t xml:space="preserve"> </w:t>
      </w:r>
      <w:r>
        <w:t>көшпелі</w:t>
      </w:r>
      <w:r>
        <w:rPr>
          <w:spacing w:val="34"/>
        </w:rPr>
        <w:t xml:space="preserve"> </w:t>
      </w:r>
      <w:r>
        <w:t>тайпалардың</w:t>
      </w:r>
      <w:r>
        <w:rPr>
          <w:spacing w:val="33"/>
        </w:rPr>
        <w:t xml:space="preserve"> </w:t>
      </w:r>
      <w:r>
        <w:t>кең</w:t>
      </w:r>
      <w:r>
        <w:rPr>
          <w:spacing w:val="33"/>
        </w:rPr>
        <w:t xml:space="preserve"> </w:t>
      </w:r>
      <w:r>
        <w:t>ауқымын</w:t>
      </w:r>
      <w:r>
        <w:rPr>
          <w:spacing w:val="33"/>
        </w:rPr>
        <w:t xml:space="preserve"> </w:t>
      </w:r>
      <w:r>
        <w:rPr>
          <w:spacing w:val="-2"/>
        </w:rPr>
        <w:t>қамтығандықтан,</w:t>
      </w:r>
    </w:p>
    <w:p w:rsidR="00DF29B6" w:rsidRDefault="00C46E47" w:rsidP="00EA0533">
      <w:pPr>
        <w:pStyle w:val="a3"/>
        <w:ind w:left="143" w:firstLine="0"/>
      </w:pPr>
      <w:r>
        <w:t>«татар» атауының этимологиясы, сондай-ақ ортағасырлық татар этносының этногенезі мен қалыптасу тарихы бүгінгі күнге дейін өзекті әрі талас тудырып келе жатқан мәселе болып табылады [96, 35].</w:t>
      </w:r>
      <w:r w:rsidR="00EA0533">
        <w:t xml:space="preserve"> </w:t>
      </w:r>
      <w:r>
        <w:t>Осылайша, жоғарыда айтылғандарға сүйене отырып, «татар» этнонимі түркі</w:t>
      </w:r>
      <w:r>
        <w:rPr>
          <w:spacing w:val="-3"/>
        </w:rPr>
        <w:t xml:space="preserve"> </w:t>
      </w:r>
      <w:r>
        <w:t>тіліндегі</w:t>
      </w:r>
      <w:r>
        <w:rPr>
          <w:spacing w:val="-1"/>
        </w:rPr>
        <w:t xml:space="preserve"> </w:t>
      </w:r>
      <w:r>
        <w:rPr>
          <w:i/>
        </w:rPr>
        <w:t>жат</w:t>
      </w:r>
      <w:r>
        <w:rPr>
          <w:i/>
          <w:spacing w:val="-5"/>
        </w:rPr>
        <w:t xml:space="preserve"> </w:t>
      </w:r>
      <w:r>
        <w:rPr>
          <w:i/>
        </w:rPr>
        <w:t>эр</w:t>
      </w:r>
      <w:r>
        <w:rPr>
          <w:i/>
          <w:spacing w:val="-1"/>
        </w:rPr>
        <w:t xml:space="preserve"> </w:t>
      </w:r>
      <w:r>
        <w:t>«бөгде</w:t>
      </w:r>
      <w:r>
        <w:rPr>
          <w:spacing w:val="-2"/>
        </w:rPr>
        <w:t xml:space="preserve"> </w:t>
      </w:r>
      <w:r>
        <w:t>адам»,</w:t>
      </w:r>
      <w:r>
        <w:rPr>
          <w:spacing w:val="-3"/>
        </w:rPr>
        <w:t xml:space="preserve"> </w:t>
      </w:r>
      <w:r>
        <w:t>«жат</w:t>
      </w:r>
      <w:r>
        <w:rPr>
          <w:spacing w:val="-3"/>
        </w:rPr>
        <w:t xml:space="preserve"> </w:t>
      </w:r>
      <w:r>
        <w:t>жұрттық»</w:t>
      </w:r>
      <w:r>
        <w:rPr>
          <w:spacing w:val="-3"/>
        </w:rPr>
        <w:t xml:space="preserve"> </w:t>
      </w:r>
      <w:r>
        <w:t>тіркесінен</w:t>
      </w:r>
      <w:r>
        <w:rPr>
          <w:spacing w:val="-3"/>
        </w:rPr>
        <w:t xml:space="preserve"> </w:t>
      </w:r>
      <w:r>
        <w:t>шығуы</w:t>
      </w:r>
      <w:r>
        <w:rPr>
          <w:spacing w:val="-2"/>
        </w:rPr>
        <w:t xml:space="preserve"> </w:t>
      </w:r>
      <w:r>
        <w:t>мүмкін деген қорытынды жасауға болады. Бұл атау бастапқыда «бөтен тайпа өкілдерін», яғни иноплеменниктерді белгілеу үшін қолданылған.</w:t>
      </w:r>
      <w:r w:rsidR="00EA0533">
        <w:t xml:space="preserve"> </w:t>
      </w:r>
      <w:r>
        <w:t xml:space="preserve">Сәйкесінше, орта ғасырларда </w:t>
      </w:r>
      <w:r>
        <w:rPr>
          <w:i/>
        </w:rPr>
        <w:t xml:space="preserve">татар </w:t>
      </w:r>
      <w:r>
        <w:t>атауы өзге этникалық топтарға, ең алдымен соғдыларға, сондай-ақ моңғол және түркі тілді тайпаларға қатысты қолданылған. Бұл атау кей жағдайда қарсы жақтағы халықтарды немесе бөтен этникалық бірлестіктерді сипаттау үшін пайдаланылған.</w:t>
      </w:r>
    </w:p>
    <w:p w:rsidR="00DF29B6" w:rsidRDefault="00C46E47" w:rsidP="00EA0533">
      <w:pPr>
        <w:pStyle w:val="a3"/>
        <w:ind w:left="144" w:right="277"/>
      </w:pPr>
      <w:r>
        <w:t xml:space="preserve">Айта кету керек, </w:t>
      </w:r>
      <w:r>
        <w:rPr>
          <w:i/>
        </w:rPr>
        <w:t xml:space="preserve">татар </w:t>
      </w:r>
      <w:r>
        <w:t>этнонимі кеңінен таралуын цзубу тайпалық конфедерациясының</w:t>
      </w:r>
      <w:r>
        <w:rPr>
          <w:spacing w:val="19"/>
        </w:rPr>
        <w:t xml:space="preserve"> </w:t>
      </w:r>
      <w:r>
        <w:t>күшею</w:t>
      </w:r>
      <w:r>
        <w:rPr>
          <w:spacing w:val="17"/>
        </w:rPr>
        <w:t xml:space="preserve"> </w:t>
      </w:r>
      <w:r>
        <w:t>дәуірінде</w:t>
      </w:r>
      <w:r>
        <w:rPr>
          <w:spacing w:val="18"/>
        </w:rPr>
        <w:t xml:space="preserve"> </w:t>
      </w:r>
      <w:r>
        <w:t>алған,</w:t>
      </w:r>
      <w:r>
        <w:rPr>
          <w:spacing w:val="20"/>
        </w:rPr>
        <w:t xml:space="preserve"> </w:t>
      </w:r>
      <w:r>
        <w:t>ал</w:t>
      </w:r>
      <w:r>
        <w:rPr>
          <w:spacing w:val="20"/>
        </w:rPr>
        <w:t xml:space="preserve"> </w:t>
      </w:r>
      <w:r>
        <w:t>Моңғол</w:t>
      </w:r>
      <w:r>
        <w:rPr>
          <w:spacing w:val="17"/>
        </w:rPr>
        <w:t xml:space="preserve"> </w:t>
      </w:r>
      <w:r>
        <w:t>империясы</w:t>
      </w:r>
      <w:r>
        <w:rPr>
          <w:spacing w:val="20"/>
        </w:rPr>
        <w:t xml:space="preserve"> </w:t>
      </w:r>
      <w:r>
        <w:rPr>
          <w:spacing w:val="-2"/>
        </w:rPr>
        <w:t>кезеңінде</w:t>
      </w:r>
      <w:r w:rsidR="00EA0533">
        <w:rPr>
          <w:spacing w:val="-2"/>
        </w:rPr>
        <w:t xml:space="preserve"> </w:t>
      </w:r>
      <w:r>
        <w:t xml:space="preserve">бұл атау одан да үлкен саяси және әскери маңызға ие болды. Моңғолдар дәуірінде </w:t>
      </w:r>
      <w:r>
        <w:rPr>
          <w:i/>
        </w:rPr>
        <w:t xml:space="preserve">татар </w:t>
      </w:r>
      <w:r>
        <w:t>атауы монғол әскерінің құрамындағы бірлестіктердің жалпы атауы ретінде қолданылған [96, 42].</w:t>
      </w:r>
      <w:r w:rsidR="00EA0533">
        <w:t xml:space="preserve"> </w:t>
      </w:r>
      <w:r w:rsidR="00EA0533" w:rsidRPr="00EA0533">
        <w:t>Осындай күрделі тарихи-әлеуметтік жағдайлар армян-қыпшақ тілінің қалыптасуы мен дамуына да тікелей ықпал еткен.</w:t>
      </w:r>
    </w:p>
    <w:p w:rsidR="00DF29B6" w:rsidRDefault="00EA0533">
      <w:pPr>
        <w:pStyle w:val="a3"/>
        <w:spacing w:before="1"/>
        <w:ind w:firstLine="567"/>
      </w:pPr>
      <w:r>
        <w:t xml:space="preserve">Аталған </w:t>
      </w:r>
      <w:r w:rsidRPr="00EA0533">
        <w:t>контексте</w:t>
      </w:r>
      <w:r>
        <w:t xml:space="preserve"> </w:t>
      </w:r>
      <w:r w:rsidR="00C46E47">
        <w:t>1975</w:t>
      </w:r>
      <w:r w:rsidR="00C46E47">
        <w:rPr>
          <w:spacing w:val="-1"/>
        </w:rPr>
        <w:t xml:space="preserve"> </w:t>
      </w:r>
      <w:r w:rsidR="00C46E47">
        <w:t>жылы</w:t>
      </w:r>
      <w:r w:rsidR="00C46E47">
        <w:rPr>
          <w:spacing w:val="-1"/>
        </w:rPr>
        <w:t xml:space="preserve"> </w:t>
      </w:r>
      <w:r w:rsidR="00C46E47">
        <w:t>А.Н.</w:t>
      </w:r>
      <w:r w:rsidR="00C46E47">
        <w:rPr>
          <w:spacing w:val="-3"/>
        </w:rPr>
        <w:t xml:space="preserve"> </w:t>
      </w:r>
      <w:r w:rsidR="00C46E47">
        <w:t>Гаркавец</w:t>
      </w:r>
      <w:r w:rsidR="00C46E47">
        <w:rPr>
          <w:spacing w:val="-1"/>
        </w:rPr>
        <w:t xml:space="preserve"> </w:t>
      </w:r>
      <w:r w:rsidR="00C46E47">
        <w:t>«Конвергентная</w:t>
      </w:r>
      <w:r w:rsidR="00C46E47">
        <w:rPr>
          <w:spacing w:val="-2"/>
        </w:rPr>
        <w:t xml:space="preserve"> </w:t>
      </w:r>
      <w:r w:rsidR="00C46E47">
        <w:t>эволюция</w:t>
      </w:r>
      <w:r w:rsidR="00C46E47">
        <w:rPr>
          <w:spacing w:val="-2"/>
        </w:rPr>
        <w:t xml:space="preserve"> </w:t>
      </w:r>
      <w:r w:rsidR="00C46E47">
        <w:t>армяно-кыпчакского языка в условиях субординативного славянско-кыпчакского двуяззычия его носителей в г. Каменец-Подольском XVI–XVII вв.» атты тақырыпта кандидаттық диссертация қорғады. Бұл еңбек армян-қыпшақ тілінің тарихи қалыптасу үдерісін және оның славян-қыпшақ билингвизмі жағдайындағы конвергенттік</w:t>
      </w:r>
      <w:r w:rsidR="00C46E47">
        <w:rPr>
          <w:spacing w:val="-18"/>
        </w:rPr>
        <w:t xml:space="preserve"> </w:t>
      </w:r>
      <w:r w:rsidR="00C46E47">
        <w:t>даму</w:t>
      </w:r>
      <w:r w:rsidR="00C46E47">
        <w:rPr>
          <w:spacing w:val="-17"/>
        </w:rPr>
        <w:t xml:space="preserve"> </w:t>
      </w:r>
      <w:r w:rsidR="00C46E47">
        <w:t>ерекшеліктерін</w:t>
      </w:r>
      <w:r w:rsidR="00C46E47">
        <w:rPr>
          <w:spacing w:val="-18"/>
        </w:rPr>
        <w:t xml:space="preserve"> </w:t>
      </w:r>
      <w:r w:rsidR="00C46E47">
        <w:t>кешенді</w:t>
      </w:r>
      <w:r w:rsidR="00C46E47">
        <w:rPr>
          <w:spacing w:val="-17"/>
        </w:rPr>
        <w:t xml:space="preserve"> </w:t>
      </w:r>
      <w:r w:rsidR="00C46E47">
        <w:t>түрде</w:t>
      </w:r>
      <w:r w:rsidR="00C46E47">
        <w:rPr>
          <w:spacing w:val="-18"/>
        </w:rPr>
        <w:t xml:space="preserve"> </w:t>
      </w:r>
      <w:r w:rsidR="00C46E47">
        <w:t>сипаттайтын</w:t>
      </w:r>
      <w:r w:rsidR="00C46E47">
        <w:rPr>
          <w:spacing w:val="-16"/>
        </w:rPr>
        <w:t xml:space="preserve"> </w:t>
      </w:r>
      <w:r w:rsidR="00C46E47">
        <w:t>ғылыми</w:t>
      </w:r>
      <w:r w:rsidR="00C46E47">
        <w:rPr>
          <w:spacing w:val="-16"/>
        </w:rPr>
        <w:t xml:space="preserve"> </w:t>
      </w:r>
      <w:r w:rsidR="00C46E47">
        <w:t>зерттеу болып табылады.</w:t>
      </w:r>
    </w:p>
    <w:p w:rsidR="00DF29B6" w:rsidRDefault="00C46E47">
      <w:pPr>
        <w:pStyle w:val="a3"/>
        <w:ind w:right="276"/>
      </w:pPr>
      <w:r>
        <w:t>Диссертациялық жұмыста ғалым XVI–XVII ғасырлардағы Каменец- Подольск</w:t>
      </w:r>
      <w:r>
        <w:rPr>
          <w:spacing w:val="-12"/>
        </w:rPr>
        <w:t xml:space="preserve"> </w:t>
      </w:r>
      <w:r>
        <w:t>қаласында</w:t>
      </w:r>
      <w:r>
        <w:rPr>
          <w:spacing w:val="-12"/>
        </w:rPr>
        <w:t xml:space="preserve"> </w:t>
      </w:r>
      <w:r>
        <w:t>өмір</w:t>
      </w:r>
      <w:r>
        <w:rPr>
          <w:spacing w:val="-13"/>
        </w:rPr>
        <w:t xml:space="preserve"> </w:t>
      </w:r>
      <w:r>
        <w:t>сүрген</w:t>
      </w:r>
      <w:r>
        <w:rPr>
          <w:spacing w:val="-11"/>
        </w:rPr>
        <w:t xml:space="preserve"> </w:t>
      </w:r>
      <w:r>
        <w:t>армян-қыпшақ</w:t>
      </w:r>
      <w:r>
        <w:rPr>
          <w:spacing w:val="-14"/>
        </w:rPr>
        <w:t xml:space="preserve"> </w:t>
      </w:r>
      <w:r>
        <w:t>қауымының</w:t>
      </w:r>
      <w:r>
        <w:rPr>
          <w:spacing w:val="-14"/>
        </w:rPr>
        <w:t xml:space="preserve"> </w:t>
      </w:r>
      <w:r>
        <w:t>тілін</w:t>
      </w:r>
      <w:r>
        <w:rPr>
          <w:spacing w:val="-11"/>
        </w:rPr>
        <w:t xml:space="preserve"> </w:t>
      </w:r>
      <w:r>
        <w:t>жүйелі</w:t>
      </w:r>
      <w:r>
        <w:rPr>
          <w:spacing w:val="-11"/>
        </w:rPr>
        <w:t xml:space="preserve"> </w:t>
      </w:r>
      <w:r>
        <w:t xml:space="preserve">түрде зерттеген. Зерттеу барысында армян-қыпшақ тілінің қалыптасу және даму динамикасы, сондай-ақ қостілділік (славян-қыпшақ билингвизмі) жағдайындағы лингвистикалық өзара әрекеттесу процестері жан-жақты </w:t>
      </w:r>
      <w:r>
        <w:rPr>
          <w:spacing w:val="-2"/>
        </w:rPr>
        <w:t>талданған.</w:t>
      </w:r>
    </w:p>
    <w:p w:rsidR="00A73761" w:rsidRDefault="00C46E47" w:rsidP="00EA0533">
      <w:pPr>
        <w:pStyle w:val="a3"/>
        <w:tabs>
          <w:tab w:val="left" w:pos="950"/>
          <w:tab w:val="left" w:pos="2023"/>
          <w:tab w:val="left" w:pos="3998"/>
          <w:tab w:val="left" w:pos="5531"/>
          <w:tab w:val="left" w:pos="7314"/>
        </w:tabs>
        <w:ind w:right="276"/>
        <w:rPr>
          <w:spacing w:val="-3"/>
        </w:rPr>
      </w:pPr>
      <w:r>
        <w:t xml:space="preserve">Автор </w:t>
      </w:r>
      <w:r>
        <w:rPr>
          <w:i/>
        </w:rPr>
        <w:t xml:space="preserve">конвергенттік эволюция </w:t>
      </w:r>
      <w:r>
        <w:t>ұғымын теориялық-методологиялық негіз ретінде ала отырып, армян-қыпшақ және славян тілдерінің арасындағы өзара ықпал мен құрылымдық ұқсастықтардың табиғатын нақты тілдік материалдар арқылы</w:t>
      </w:r>
      <w:r>
        <w:rPr>
          <w:spacing w:val="-2"/>
        </w:rPr>
        <w:t xml:space="preserve"> </w:t>
      </w:r>
      <w:r>
        <w:t>дәлелдейді.</w:t>
      </w:r>
      <w:r>
        <w:rPr>
          <w:spacing w:val="-3"/>
        </w:rPr>
        <w:t xml:space="preserve"> </w:t>
      </w:r>
      <w:r w:rsidR="00A73761" w:rsidRPr="00A73761">
        <w:rPr>
          <w:spacing w:val="-3"/>
        </w:rPr>
        <w:t xml:space="preserve">Ғалым өз зерттеуінде «конвергенция» (жақындасу) ұғымын түркі-славян тілдік байланыстарын түсіндірудің жаңа әдістемелік тұғыры ретінде қолданды. Ол тілдердің өзара ықпалдасуы тек лексикалық деңгеймен шектелмей, сонымен қатар грамматикалық және құрылымдық деңгейлерде де жүзеге асатынын нақты тілдік деректер арқылы дәлелдеді. </w:t>
      </w:r>
    </w:p>
    <w:p w:rsidR="00DF29B6" w:rsidRDefault="00C46E47" w:rsidP="00EA0533">
      <w:pPr>
        <w:pStyle w:val="a3"/>
        <w:tabs>
          <w:tab w:val="left" w:pos="950"/>
          <w:tab w:val="left" w:pos="2023"/>
          <w:tab w:val="left" w:pos="3998"/>
          <w:tab w:val="left" w:pos="5531"/>
          <w:tab w:val="left" w:pos="7314"/>
        </w:tabs>
        <w:ind w:right="276"/>
      </w:pPr>
      <w:r>
        <w:t>«Конвергенция»</w:t>
      </w:r>
      <w:r>
        <w:rPr>
          <w:spacing w:val="-1"/>
        </w:rPr>
        <w:t xml:space="preserve"> </w:t>
      </w:r>
      <w:r>
        <w:t>ұғымы алғаш</w:t>
      </w:r>
      <w:r>
        <w:rPr>
          <w:spacing w:val="-1"/>
        </w:rPr>
        <w:t xml:space="preserve"> </w:t>
      </w:r>
      <w:r>
        <w:t>рет</w:t>
      </w:r>
      <w:r>
        <w:rPr>
          <w:spacing w:val="-1"/>
        </w:rPr>
        <w:t xml:space="preserve"> </w:t>
      </w:r>
      <w:r>
        <w:t>Е.Д.</w:t>
      </w:r>
      <w:r>
        <w:rPr>
          <w:spacing w:val="-3"/>
        </w:rPr>
        <w:t xml:space="preserve"> </w:t>
      </w:r>
      <w:r>
        <w:t xml:space="preserve">Поливановтың [97] </w:t>
      </w:r>
      <w:r>
        <w:rPr>
          <w:spacing w:val="-4"/>
        </w:rPr>
        <w:t>1928</w:t>
      </w:r>
      <w:r>
        <w:tab/>
      </w:r>
      <w:r>
        <w:rPr>
          <w:spacing w:val="-4"/>
        </w:rPr>
        <w:t>жылғы</w:t>
      </w:r>
      <w:r w:rsidR="00EA0533">
        <w:t xml:space="preserve"> </w:t>
      </w:r>
      <w:r>
        <w:rPr>
          <w:spacing w:val="-2"/>
        </w:rPr>
        <w:t>диахрониялық</w:t>
      </w:r>
      <w:r w:rsidR="00EA0533">
        <w:t xml:space="preserve"> </w:t>
      </w:r>
      <w:r>
        <w:rPr>
          <w:spacing w:val="-2"/>
        </w:rPr>
        <w:t>фонология</w:t>
      </w:r>
      <w:r w:rsidR="00EA0533">
        <w:t xml:space="preserve"> </w:t>
      </w:r>
      <w:r>
        <w:rPr>
          <w:spacing w:val="-2"/>
        </w:rPr>
        <w:t>теориясында</w:t>
      </w:r>
      <w:r w:rsidR="00EA0533">
        <w:t xml:space="preserve"> </w:t>
      </w:r>
      <w:r>
        <w:rPr>
          <w:spacing w:val="-2"/>
        </w:rPr>
        <w:t>қолданылған.</w:t>
      </w:r>
      <w:r w:rsidR="00EA0533">
        <w:t xml:space="preserve"> </w:t>
      </w:r>
      <w:r>
        <w:t xml:space="preserve">«Лингвистикалық энциклопедиялық сөздікке» сәйкес, конвергенция ұғымы – бұл екі немесе одан </w:t>
      </w:r>
      <w:r>
        <w:lastRenderedPageBreak/>
        <w:t>да көп тілдік құбылыстардың жақындасуы немесе өзара сәйкестенуі</w:t>
      </w:r>
      <w:r>
        <w:rPr>
          <w:spacing w:val="40"/>
        </w:rPr>
        <w:t xml:space="preserve"> </w:t>
      </w:r>
      <w:r>
        <w:t>[98, 234].</w:t>
      </w:r>
      <w:r w:rsidR="00EA0533">
        <w:t xml:space="preserve"> </w:t>
      </w:r>
      <w:r>
        <w:t>Конвергенция түсінігі екі қырынан қарастырылады: глоттогенетикалық және құрылымдық-диахрониялық. Глоттогенетикалық конвергенция – бұл бірнеше</w:t>
      </w:r>
      <w:r>
        <w:rPr>
          <w:spacing w:val="-10"/>
        </w:rPr>
        <w:t xml:space="preserve"> </w:t>
      </w:r>
      <w:r>
        <w:t>тілдерде</w:t>
      </w:r>
      <w:r>
        <w:rPr>
          <w:spacing w:val="-10"/>
        </w:rPr>
        <w:t xml:space="preserve"> </w:t>
      </w:r>
      <w:r>
        <w:t>(туыстас</w:t>
      </w:r>
      <w:r>
        <w:rPr>
          <w:spacing w:val="-10"/>
        </w:rPr>
        <w:t xml:space="preserve"> </w:t>
      </w:r>
      <w:r>
        <w:t>немесе</w:t>
      </w:r>
      <w:r>
        <w:rPr>
          <w:spacing w:val="-10"/>
        </w:rPr>
        <w:t xml:space="preserve"> </w:t>
      </w:r>
      <w:r>
        <w:t>туыстығы</w:t>
      </w:r>
      <w:r>
        <w:rPr>
          <w:spacing w:val="-9"/>
        </w:rPr>
        <w:t xml:space="preserve"> </w:t>
      </w:r>
      <w:r>
        <w:t>жоқ</w:t>
      </w:r>
      <w:r>
        <w:rPr>
          <w:spacing w:val="-10"/>
        </w:rPr>
        <w:t xml:space="preserve"> </w:t>
      </w:r>
      <w:r>
        <w:t>тілдерде)</w:t>
      </w:r>
      <w:r>
        <w:rPr>
          <w:spacing w:val="-12"/>
        </w:rPr>
        <w:t xml:space="preserve"> </w:t>
      </w:r>
      <w:r>
        <w:t>ұзақ</w:t>
      </w:r>
      <w:r>
        <w:rPr>
          <w:spacing w:val="-10"/>
        </w:rPr>
        <w:t xml:space="preserve"> </w:t>
      </w:r>
      <w:r>
        <w:t>және</w:t>
      </w:r>
      <w:r>
        <w:rPr>
          <w:spacing w:val="-10"/>
        </w:rPr>
        <w:t xml:space="preserve"> </w:t>
      </w:r>
      <w:r>
        <w:t>қарқынды тілдік байланыстардың нәтижесінде ортақ құрылымдық қасиеттердің пайда болуы.</w:t>
      </w:r>
      <w:r>
        <w:rPr>
          <w:spacing w:val="-8"/>
        </w:rPr>
        <w:t xml:space="preserve"> </w:t>
      </w:r>
      <w:r>
        <w:t>Мұндай</w:t>
      </w:r>
      <w:r>
        <w:rPr>
          <w:spacing w:val="-6"/>
        </w:rPr>
        <w:t xml:space="preserve"> </w:t>
      </w:r>
      <w:r>
        <w:t>ұқсастықтар</w:t>
      </w:r>
      <w:r>
        <w:rPr>
          <w:spacing w:val="-6"/>
        </w:rPr>
        <w:t xml:space="preserve"> </w:t>
      </w:r>
      <w:r>
        <w:t>сонымен</w:t>
      </w:r>
      <w:r>
        <w:rPr>
          <w:spacing w:val="-6"/>
        </w:rPr>
        <w:t xml:space="preserve"> </w:t>
      </w:r>
      <w:r>
        <w:t>қатар</w:t>
      </w:r>
      <w:r>
        <w:rPr>
          <w:spacing w:val="-6"/>
        </w:rPr>
        <w:t xml:space="preserve"> </w:t>
      </w:r>
      <w:r>
        <w:t>конвергенцияға</w:t>
      </w:r>
      <w:r>
        <w:rPr>
          <w:spacing w:val="-10"/>
        </w:rPr>
        <w:t xml:space="preserve"> </w:t>
      </w:r>
      <w:r>
        <w:t>ұшыраған</w:t>
      </w:r>
      <w:r>
        <w:rPr>
          <w:spacing w:val="-6"/>
        </w:rPr>
        <w:t xml:space="preserve"> </w:t>
      </w:r>
      <w:r>
        <w:t>тілдерге ортақ субстрат негізінде де қалыптасуы мүмкін.</w:t>
      </w:r>
    </w:p>
    <w:p w:rsidR="00EA0533" w:rsidRDefault="00C46E47" w:rsidP="00EA0533">
      <w:pPr>
        <w:pStyle w:val="a3"/>
        <w:ind w:left="140" w:right="279"/>
      </w:pPr>
      <w:r>
        <w:t xml:space="preserve">Конвергенция тіл жүйесінің жекелеген деңгейлерін (мысалы, фонологиялық жүйе немесе лексика) қамтуы мүмкін, немесе тілдің бүкіл құрылымына әсер етуі ықтимал. Бұл зерттеуде ықпал лексикалық, морфологиялық және синтаксистік деңгейлерде қарастырылып, тілдік жүйелердің интеграциялық және адаптациялық механизмдері айқындалған. </w:t>
      </w:r>
      <w:r w:rsidR="00EA0533">
        <w:tab/>
      </w:r>
      <w:r>
        <w:t>Зерттеу нәтижесінде армян-қыпшақ тілінің тарихи дамуында әлеуметтік- лингвистикалық факторлардың рөлі және билингвизмнің тілдік эволюцияға әсері анықталып, тілдердің өзара байланысу заңдылықтарын сипаттайтын маңызды ғылыми тұжырымдар жасалды.</w:t>
      </w:r>
      <w:r w:rsidR="00EA0533">
        <w:t xml:space="preserve"> </w:t>
      </w:r>
      <w:r>
        <w:t>А.Н. Гаркавецтің бұл еңбегі тарихи және әлеуметтік лингвистика саласындағы</w:t>
      </w:r>
      <w:r>
        <w:rPr>
          <w:spacing w:val="-18"/>
        </w:rPr>
        <w:t xml:space="preserve"> </w:t>
      </w:r>
      <w:r>
        <w:t>өзекті</w:t>
      </w:r>
      <w:r>
        <w:rPr>
          <w:spacing w:val="-17"/>
        </w:rPr>
        <w:t xml:space="preserve"> </w:t>
      </w:r>
      <w:r>
        <w:t>мәселелерді</w:t>
      </w:r>
      <w:r>
        <w:rPr>
          <w:spacing w:val="-18"/>
        </w:rPr>
        <w:t xml:space="preserve"> </w:t>
      </w:r>
      <w:r>
        <w:t>шешуге</w:t>
      </w:r>
      <w:r>
        <w:rPr>
          <w:spacing w:val="-17"/>
        </w:rPr>
        <w:t xml:space="preserve"> </w:t>
      </w:r>
      <w:r>
        <w:t>бағытталған,</w:t>
      </w:r>
      <w:r>
        <w:rPr>
          <w:spacing w:val="-17"/>
        </w:rPr>
        <w:t xml:space="preserve"> </w:t>
      </w:r>
      <w:r>
        <w:t>түркітану</w:t>
      </w:r>
      <w:r>
        <w:rPr>
          <w:spacing w:val="-18"/>
        </w:rPr>
        <w:t xml:space="preserve"> </w:t>
      </w:r>
      <w:r>
        <w:t>мен</w:t>
      </w:r>
      <w:r>
        <w:rPr>
          <w:spacing w:val="-15"/>
        </w:rPr>
        <w:t xml:space="preserve"> </w:t>
      </w:r>
      <w:r>
        <w:t>славистика тоғысындағы</w:t>
      </w:r>
      <w:r>
        <w:rPr>
          <w:spacing w:val="-5"/>
        </w:rPr>
        <w:t xml:space="preserve"> </w:t>
      </w:r>
      <w:r>
        <w:t>конвергенттік</w:t>
      </w:r>
      <w:r>
        <w:rPr>
          <w:spacing w:val="-6"/>
        </w:rPr>
        <w:t xml:space="preserve"> </w:t>
      </w:r>
      <w:r>
        <w:t>процестерді</w:t>
      </w:r>
      <w:r>
        <w:rPr>
          <w:spacing w:val="-5"/>
        </w:rPr>
        <w:t xml:space="preserve"> </w:t>
      </w:r>
      <w:r>
        <w:t>түсіндіретін</w:t>
      </w:r>
      <w:r>
        <w:rPr>
          <w:spacing w:val="-5"/>
        </w:rPr>
        <w:t xml:space="preserve"> </w:t>
      </w:r>
      <w:r>
        <w:t>маңызды</w:t>
      </w:r>
      <w:r>
        <w:rPr>
          <w:spacing w:val="-5"/>
        </w:rPr>
        <w:t xml:space="preserve"> </w:t>
      </w:r>
      <w:r>
        <w:t>ғылыми</w:t>
      </w:r>
      <w:r>
        <w:rPr>
          <w:spacing w:val="-5"/>
        </w:rPr>
        <w:t xml:space="preserve"> </w:t>
      </w:r>
      <w:r>
        <w:t>зерттеу ретінде бағаланады.</w:t>
      </w:r>
      <w:r w:rsidR="00EA0533">
        <w:t xml:space="preserve"> </w:t>
      </w:r>
      <w:r w:rsidR="00EA0533" w:rsidRPr="00EA0533">
        <w:t>Аталған ғылыми тұжырымдар ғалымның кейінгі іргелі еңбектерінде дамытылып, дербес монографиялық зерттеу деңгейіне көтерілді.</w:t>
      </w:r>
    </w:p>
    <w:p w:rsidR="00DF29B6" w:rsidRDefault="00EA0533" w:rsidP="00EA0533">
      <w:pPr>
        <w:pStyle w:val="a3"/>
        <w:ind w:left="141" w:right="277"/>
      </w:pPr>
      <w:r w:rsidRPr="00EA0533">
        <w:t>Осы бағыттағы маңызды еңбектердің бірі –</w:t>
      </w:r>
      <w:r>
        <w:t xml:space="preserve"> </w:t>
      </w:r>
      <w:r w:rsidR="00C46E47">
        <w:t>А.Н. Гаркавецтің 1979 жылы кандидаттық диссертациясының негізінде жарық</w:t>
      </w:r>
      <w:r w:rsidR="00C46E47">
        <w:rPr>
          <w:spacing w:val="1"/>
        </w:rPr>
        <w:t xml:space="preserve"> </w:t>
      </w:r>
      <w:r w:rsidR="00C46E47">
        <w:t>көрген</w:t>
      </w:r>
      <w:r w:rsidR="00C46E47">
        <w:rPr>
          <w:spacing w:val="1"/>
        </w:rPr>
        <w:t xml:space="preserve"> </w:t>
      </w:r>
      <w:r w:rsidR="00C46E47">
        <w:t>«Конвергенция</w:t>
      </w:r>
      <w:r w:rsidR="00C46E47">
        <w:rPr>
          <w:spacing w:val="1"/>
        </w:rPr>
        <w:t xml:space="preserve"> </w:t>
      </w:r>
      <w:r w:rsidR="00C46E47">
        <w:t>армяно-кыпчакского</w:t>
      </w:r>
      <w:r w:rsidR="00C46E47">
        <w:rPr>
          <w:spacing w:val="1"/>
        </w:rPr>
        <w:t xml:space="preserve"> </w:t>
      </w:r>
      <w:r w:rsidR="00C46E47">
        <w:t>языка</w:t>
      </w:r>
      <w:r w:rsidR="00C46E47">
        <w:rPr>
          <w:spacing w:val="1"/>
        </w:rPr>
        <w:t xml:space="preserve"> </w:t>
      </w:r>
      <w:r w:rsidR="00C46E47">
        <w:t>к</w:t>
      </w:r>
      <w:r w:rsidR="00C46E47">
        <w:rPr>
          <w:spacing w:val="-2"/>
        </w:rPr>
        <w:t xml:space="preserve"> </w:t>
      </w:r>
      <w:r w:rsidR="00C46E47">
        <w:t>славянским в</w:t>
      </w:r>
      <w:r w:rsidR="00C46E47">
        <w:rPr>
          <w:spacing w:val="1"/>
        </w:rPr>
        <w:t xml:space="preserve"> </w:t>
      </w:r>
      <w:r w:rsidR="00C46E47">
        <w:rPr>
          <w:spacing w:val="-4"/>
        </w:rPr>
        <w:t>XVI–</w:t>
      </w:r>
      <w:r>
        <w:t xml:space="preserve"> </w:t>
      </w:r>
      <w:r w:rsidR="00C46E47">
        <w:t>XVII вв.» а</w:t>
      </w:r>
      <w:r>
        <w:t>тты монографиясы</w:t>
      </w:r>
      <w:r w:rsidR="00A73761">
        <w:t>. Бұл еңбек</w:t>
      </w:r>
      <w:r>
        <w:t xml:space="preserve"> – түркітану</w:t>
      </w:r>
      <w:r w:rsidR="00C46E47">
        <w:t xml:space="preserve"> мен жалпы лингвистика саласындағы аса маңызды ғылыми еңбектердің бірі болып табылады [99]. </w:t>
      </w:r>
      <w:r w:rsidR="00A73761">
        <w:t>М</w:t>
      </w:r>
      <w:r w:rsidR="00C46E47">
        <w:t>онографияда ғалым XVI–XVII ғасырлардағы Каменец-Подольск қаласында өмір сүрген армян қауымының тілін жан-жақты зерттеп, сол кезеңге тән жазба ескерткіштерді тілдік тұрғыдан талдайды.</w:t>
      </w:r>
    </w:p>
    <w:p w:rsidR="00DF29B6" w:rsidRDefault="00C46E47">
      <w:pPr>
        <w:pStyle w:val="a3"/>
      </w:pPr>
      <w:r>
        <w:t>Зерттеу нысаны ретінде армян-қыпшақ тілінің морфологиялық және синтаксистік жүйесі алынған. Автор армян-қыпшақ тілінің славян-қыпшақ субординативті</w:t>
      </w:r>
      <w:r>
        <w:rPr>
          <w:spacing w:val="-18"/>
        </w:rPr>
        <w:t xml:space="preserve"> </w:t>
      </w:r>
      <w:r>
        <w:t>қостілділік</w:t>
      </w:r>
      <w:r>
        <w:rPr>
          <w:spacing w:val="-17"/>
        </w:rPr>
        <w:t xml:space="preserve"> </w:t>
      </w:r>
      <w:r>
        <w:t>жағдайындағы</w:t>
      </w:r>
      <w:r>
        <w:rPr>
          <w:spacing w:val="-17"/>
        </w:rPr>
        <w:t xml:space="preserve"> </w:t>
      </w:r>
      <w:r>
        <w:t>конвергенттік</w:t>
      </w:r>
      <w:r>
        <w:rPr>
          <w:spacing w:val="-16"/>
        </w:rPr>
        <w:t xml:space="preserve"> </w:t>
      </w:r>
      <w:r>
        <w:t>эволюциясын</w:t>
      </w:r>
      <w:r>
        <w:rPr>
          <w:spacing w:val="-18"/>
        </w:rPr>
        <w:t xml:space="preserve"> </w:t>
      </w:r>
      <w:r>
        <w:t>кешенді түрде қарастырып, кірме элементтердің табиғатын, морфологиялық құрылымдағы және синтаксистік жүйедегі трансформациялық құбылыстарды ғылыми тұрғыда жүйелеген. Бұл тұрғыдан еңбектің негізгі бағыты – қыпшақ (половец) тілінің грамматикалық жүйесін басқа тілдермен, әсіресе славян тілдерімен өзара әрекеттесу контексінде қарастыру.</w:t>
      </w:r>
    </w:p>
    <w:p w:rsidR="00DF29B6" w:rsidRDefault="00C46E47">
      <w:pPr>
        <w:pStyle w:val="a3"/>
      </w:pPr>
      <w:r>
        <w:t>Армян-қыпшақ</w:t>
      </w:r>
      <w:r>
        <w:rPr>
          <w:spacing w:val="-9"/>
        </w:rPr>
        <w:t xml:space="preserve"> </w:t>
      </w:r>
      <w:r>
        <w:t>тілінде</w:t>
      </w:r>
      <w:r>
        <w:rPr>
          <w:spacing w:val="-12"/>
        </w:rPr>
        <w:t xml:space="preserve"> </w:t>
      </w:r>
      <w:r>
        <w:t>славян</w:t>
      </w:r>
      <w:r>
        <w:rPr>
          <w:spacing w:val="-11"/>
        </w:rPr>
        <w:t xml:space="preserve"> </w:t>
      </w:r>
      <w:r>
        <w:t>тілдеріне</w:t>
      </w:r>
      <w:r>
        <w:rPr>
          <w:spacing w:val="-12"/>
        </w:rPr>
        <w:t xml:space="preserve"> </w:t>
      </w:r>
      <w:r>
        <w:t>тән</w:t>
      </w:r>
      <w:r>
        <w:rPr>
          <w:spacing w:val="-9"/>
        </w:rPr>
        <w:t xml:space="preserve"> </w:t>
      </w:r>
      <w:r>
        <w:t>синтаксистік</w:t>
      </w:r>
      <w:r>
        <w:rPr>
          <w:spacing w:val="-9"/>
        </w:rPr>
        <w:t xml:space="preserve"> </w:t>
      </w:r>
      <w:r>
        <w:t>құрылымдар</w:t>
      </w:r>
      <w:r>
        <w:rPr>
          <w:spacing w:val="-11"/>
        </w:rPr>
        <w:t xml:space="preserve"> </w:t>
      </w:r>
      <w:r>
        <w:t>мен морфологиялық формалардың пайда болу фактілері нақты мысалдармен көрсетілді. Зерттеу материалдары ретінде армян, латын және ішінара кирилл графикасында жазылған қыпшақ және славян тілдеріндегі жазба ескерткіштер пайдаланылды. Бұл мәтіндер Каменец-Подольск қаласындағы армян-қыпшақ қауымының тілдік</w:t>
      </w:r>
      <w:r>
        <w:rPr>
          <w:spacing w:val="-2"/>
        </w:rPr>
        <w:t xml:space="preserve"> </w:t>
      </w:r>
      <w:r>
        <w:t>мұрасы ретінде</w:t>
      </w:r>
      <w:r>
        <w:rPr>
          <w:spacing w:val="-2"/>
        </w:rPr>
        <w:t xml:space="preserve"> </w:t>
      </w:r>
      <w:r>
        <w:t>қарастырылып,</w:t>
      </w:r>
      <w:r>
        <w:rPr>
          <w:spacing w:val="-1"/>
        </w:rPr>
        <w:t xml:space="preserve"> </w:t>
      </w:r>
      <w:r>
        <w:t>олардың</w:t>
      </w:r>
      <w:r>
        <w:rPr>
          <w:spacing w:val="-2"/>
        </w:rPr>
        <w:t xml:space="preserve"> </w:t>
      </w:r>
      <w:r>
        <w:t>тарихи-әлеуметтік, мәдени және лингвистикалық ерекшеліктерін кешенді түрде айқындауға мүмкіндік береді.</w:t>
      </w:r>
    </w:p>
    <w:p w:rsidR="00DF29B6" w:rsidRDefault="00C46E47">
      <w:pPr>
        <w:pStyle w:val="a3"/>
        <w:ind w:right="279"/>
      </w:pPr>
      <w:r>
        <w:lastRenderedPageBreak/>
        <w:t>А.Н. Гаркавецтің бұл еңбегі түркі және славян тілдерінің өзара байланысын тарихи-контактологиялық тұрғыдан түсіндіруде жаңа бағыт қалыптастырды. Зерттеу нәтижелері контактология, социолингвистика, және салыстырмалы типология салаларында жүргізілетін болашақ ғылыми ізденістерге берік теориялық негіз бола алады.</w:t>
      </w:r>
    </w:p>
    <w:p w:rsidR="00DF29B6" w:rsidRDefault="00C46E47">
      <w:pPr>
        <w:pStyle w:val="a3"/>
        <w:ind w:left="141" w:right="280"/>
      </w:pPr>
      <w:r>
        <w:t>А.Н. Гаркавец өз еңбектерінде армян-қыпшақ тілінің қалыптасуы мен дамуы барысында байқалатын күрделі тілдік құбылыстарды жан-жақты ғылыми талдаудан өткізген. Ғалым тілдің құрылымында көрініс табатын синтаксистік қайта құрылымдану мен лексикалық интерференция үдерістерін жалпы</w:t>
      </w:r>
      <w:r>
        <w:rPr>
          <w:spacing w:val="-18"/>
        </w:rPr>
        <w:t xml:space="preserve"> </w:t>
      </w:r>
      <w:r>
        <w:t>тілдік</w:t>
      </w:r>
      <w:r>
        <w:rPr>
          <w:spacing w:val="-17"/>
        </w:rPr>
        <w:t xml:space="preserve"> </w:t>
      </w:r>
      <w:r>
        <w:t>типология,</w:t>
      </w:r>
      <w:r>
        <w:rPr>
          <w:spacing w:val="-18"/>
        </w:rPr>
        <w:t xml:space="preserve"> </w:t>
      </w:r>
      <w:r>
        <w:t>контактология,</w:t>
      </w:r>
      <w:r>
        <w:rPr>
          <w:spacing w:val="-17"/>
        </w:rPr>
        <w:t xml:space="preserve"> </w:t>
      </w:r>
      <w:r>
        <w:t>морфологиялық</w:t>
      </w:r>
      <w:r>
        <w:rPr>
          <w:spacing w:val="-18"/>
        </w:rPr>
        <w:t xml:space="preserve"> </w:t>
      </w:r>
      <w:r>
        <w:t>дифференциация</w:t>
      </w:r>
      <w:r>
        <w:rPr>
          <w:spacing w:val="-17"/>
        </w:rPr>
        <w:t xml:space="preserve"> </w:t>
      </w:r>
      <w:r>
        <w:t>және тілдік конвергенция теорияларының негізгі қағидаттары тұрғысынан зерделеген. Ол тіл дамуының әлеуметтік қырларына да назар аударып, тілдің әлеуметтік дифференциациясын тіл мен қоғамның өзара байланысын айқындайтын ең маңызды көрсеткіштердің бірі ретінде қарастырған.</w:t>
      </w:r>
    </w:p>
    <w:p w:rsidR="00DF29B6" w:rsidRDefault="00C46E47" w:rsidP="00A73761">
      <w:pPr>
        <w:pStyle w:val="a3"/>
        <w:ind w:left="141" w:right="280" w:firstLine="636"/>
      </w:pPr>
      <w:r>
        <w:t>Бұл тұрғыда В.М. Жирмунскийдің тұжырымы өзекті болып табылады: ғалымның</w:t>
      </w:r>
      <w:r>
        <w:rPr>
          <w:spacing w:val="29"/>
        </w:rPr>
        <w:t xml:space="preserve"> </w:t>
      </w:r>
      <w:r>
        <w:t>пікірінше,</w:t>
      </w:r>
      <w:r>
        <w:rPr>
          <w:spacing w:val="29"/>
        </w:rPr>
        <w:t xml:space="preserve"> </w:t>
      </w:r>
      <w:r>
        <w:t>социолингвистиканың</w:t>
      </w:r>
      <w:r>
        <w:rPr>
          <w:spacing w:val="27"/>
        </w:rPr>
        <w:t xml:space="preserve"> </w:t>
      </w:r>
      <w:r>
        <w:t>басты</w:t>
      </w:r>
      <w:r>
        <w:rPr>
          <w:spacing w:val="30"/>
        </w:rPr>
        <w:t xml:space="preserve"> </w:t>
      </w:r>
      <w:r>
        <w:t>міндеттерінің</w:t>
      </w:r>
      <w:r>
        <w:rPr>
          <w:spacing w:val="27"/>
        </w:rPr>
        <w:t xml:space="preserve"> </w:t>
      </w:r>
      <w:r>
        <w:t>бірі</w:t>
      </w:r>
      <w:r>
        <w:rPr>
          <w:spacing w:val="28"/>
        </w:rPr>
        <w:t xml:space="preserve"> </w:t>
      </w:r>
      <w:r>
        <w:t>–</w:t>
      </w:r>
      <w:r>
        <w:rPr>
          <w:spacing w:val="30"/>
        </w:rPr>
        <w:t xml:space="preserve"> </w:t>
      </w:r>
      <w:r>
        <w:rPr>
          <w:spacing w:val="-2"/>
        </w:rPr>
        <w:t>тілдің</w:t>
      </w:r>
      <w:r w:rsidR="00A73761">
        <w:rPr>
          <w:spacing w:val="-2"/>
        </w:rPr>
        <w:t xml:space="preserve"> </w:t>
      </w:r>
      <w:r>
        <w:t>әлеуметтік жіктелуін зерттеу, ал сонымен тығыз байланысты екінші міндет – тілдің</w:t>
      </w:r>
      <w:r>
        <w:rPr>
          <w:spacing w:val="-10"/>
        </w:rPr>
        <w:t xml:space="preserve"> </w:t>
      </w:r>
      <w:r>
        <w:t>әлеуметтік</w:t>
      </w:r>
      <w:r>
        <w:rPr>
          <w:spacing w:val="-13"/>
        </w:rPr>
        <w:t xml:space="preserve"> </w:t>
      </w:r>
      <w:r>
        <w:t>факторлар</w:t>
      </w:r>
      <w:r>
        <w:rPr>
          <w:spacing w:val="-12"/>
        </w:rPr>
        <w:t xml:space="preserve"> </w:t>
      </w:r>
      <w:r>
        <w:t>негізінде</w:t>
      </w:r>
      <w:r>
        <w:rPr>
          <w:spacing w:val="-11"/>
        </w:rPr>
        <w:t xml:space="preserve"> </w:t>
      </w:r>
      <w:r>
        <w:t>дамуын</w:t>
      </w:r>
      <w:r>
        <w:rPr>
          <w:spacing w:val="-10"/>
        </w:rPr>
        <w:t xml:space="preserve"> </w:t>
      </w:r>
      <w:r>
        <w:t>талдау</w:t>
      </w:r>
      <w:r>
        <w:rPr>
          <w:spacing w:val="-15"/>
        </w:rPr>
        <w:t xml:space="preserve"> </w:t>
      </w:r>
      <w:r>
        <w:t>болып</w:t>
      </w:r>
      <w:r>
        <w:rPr>
          <w:spacing w:val="-13"/>
        </w:rPr>
        <w:t xml:space="preserve"> </w:t>
      </w:r>
      <w:r>
        <w:t>саналады</w:t>
      </w:r>
      <w:r>
        <w:rPr>
          <w:spacing w:val="-12"/>
        </w:rPr>
        <w:t xml:space="preserve"> </w:t>
      </w:r>
      <w:r>
        <w:t>[100,</w:t>
      </w:r>
      <w:r>
        <w:rPr>
          <w:spacing w:val="-12"/>
        </w:rPr>
        <w:t xml:space="preserve"> </w:t>
      </w:r>
      <w:r>
        <w:t>14]. Тілдің әлеуметтік дифференциациясы мәселесі әлемдік лингвистикада ұзақ тарихи</w:t>
      </w:r>
      <w:r>
        <w:rPr>
          <w:spacing w:val="40"/>
        </w:rPr>
        <w:t xml:space="preserve"> </w:t>
      </w:r>
      <w:r>
        <w:t>дәстүрге</w:t>
      </w:r>
      <w:r>
        <w:rPr>
          <w:spacing w:val="40"/>
        </w:rPr>
        <w:t xml:space="preserve"> </w:t>
      </w:r>
      <w:r>
        <w:t>ие.</w:t>
      </w:r>
      <w:r>
        <w:rPr>
          <w:spacing w:val="40"/>
        </w:rPr>
        <w:t xml:space="preserve"> </w:t>
      </w:r>
      <w:r>
        <w:t>Бұл</w:t>
      </w:r>
      <w:r>
        <w:rPr>
          <w:spacing w:val="40"/>
        </w:rPr>
        <w:t xml:space="preserve"> </w:t>
      </w:r>
      <w:r>
        <w:t>бағыттың</w:t>
      </w:r>
      <w:r>
        <w:rPr>
          <w:spacing w:val="40"/>
        </w:rPr>
        <w:t xml:space="preserve"> </w:t>
      </w:r>
      <w:r>
        <w:t>бастауында</w:t>
      </w:r>
      <w:r>
        <w:rPr>
          <w:spacing w:val="40"/>
        </w:rPr>
        <w:t xml:space="preserve"> </w:t>
      </w:r>
      <w:r>
        <w:t>И.А.</w:t>
      </w:r>
      <w:r>
        <w:rPr>
          <w:spacing w:val="40"/>
        </w:rPr>
        <w:t xml:space="preserve"> </w:t>
      </w:r>
      <w:r>
        <w:t>Бодуэн</w:t>
      </w:r>
      <w:r>
        <w:rPr>
          <w:spacing w:val="40"/>
        </w:rPr>
        <w:t xml:space="preserve"> </w:t>
      </w:r>
      <w:r>
        <w:t>де</w:t>
      </w:r>
      <w:r>
        <w:rPr>
          <w:spacing w:val="40"/>
        </w:rPr>
        <w:t xml:space="preserve"> </w:t>
      </w:r>
      <w:r>
        <w:t>Куртенэнің</w:t>
      </w:r>
      <w:r>
        <w:rPr>
          <w:spacing w:val="80"/>
        </w:rPr>
        <w:t xml:space="preserve"> </w:t>
      </w:r>
      <w:r>
        <w:t>белгілі</w:t>
      </w:r>
      <w:r>
        <w:rPr>
          <w:spacing w:val="65"/>
        </w:rPr>
        <w:t xml:space="preserve"> </w:t>
      </w:r>
      <w:r>
        <w:t>тұжырымы</w:t>
      </w:r>
      <w:r>
        <w:rPr>
          <w:spacing w:val="66"/>
        </w:rPr>
        <w:t xml:space="preserve"> </w:t>
      </w:r>
      <w:r>
        <w:t>жатыр,</w:t>
      </w:r>
      <w:r>
        <w:rPr>
          <w:spacing w:val="64"/>
        </w:rPr>
        <w:t xml:space="preserve"> </w:t>
      </w:r>
      <w:r>
        <w:t>онда</w:t>
      </w:r>
      <w:r>
        <w:rPr>
          <w:spacing w:val="64"/>
        </w:rPr>
        <w:t xml:space="preserve"> </w:t>
      </w:r>
      <w:r>
        <w:t>ол</w:t>
      </w:r>
      <w:r>
        <w:rPr>
          <w:spacing w:val="64"/>
        </w:rPr>
        <w:t xml:space="preserve"> </w:t>
      </w:r>
      <w:r>
        <w:t>тілді</w:t>
      </w:r>
      <w:r>
        <w:rPr>
          <w:spacing w:val="66"/>
        </w:rPr>
        <w:t xml:space="preserve"> </w:t>
      </w:r>
      <w:r>
        <w:t>«көлденең»</w:t>
      </w:r>
      <w:r>
        <w:rPr>
          <w:spacing w:val="64"/>
        </w:rPr>
        <w:t xml:space="preserve"> </w:t>
      </w:r>
      <w:r>
        <w:t>(территориялық)</w:t>
      </w:r>
      <w:r>
        <w:rPr>
          <w:spacing w:val="65"/>
        </w:rPr>
        <w:t xml:space="preserve"> </w:t>
      </w:r>
      <w:r>
        <w:rPr>
          <w:spacing w:val="-4"/>
        </w:rPr>
        <w:t>және</w:t>
      </w:r>
    </w:p>
    <w:p w:rsidR="00DF29B6" w:rsidRDefault="00C46E47">
      <w:pPr>
        <w:pStyle w:val="a3"/>
        <w:spacing w:line="322" w:lineRule="exact"/>
        <w:ind w:right="0" w:firstLine="0"/>
      </w:pPr>
      <w:r>
        <w:t>«тігінен»</w:t>
      </w:r>
      <w:r>
        <w:rPr>
          <w:spacing w:val="-8"/>
        </w:rPr>
        <w:t xml:space="preserve"> </w:t>
      </w:r>
      <w:r>
        <w:t>(әлеуметтік)</w:t>
      </w:r>
      <w:r>
        <w:rPr>
          <w:spacing w:val="-6"/>
        </w:rPr>
        <w:t xml:space="preserve"> </w:t>
      </w:r>
      <w:r>
        <w:t>жіктеу</w:t>
      </w:r>
      <w:r>
        <w:rPr>
          <w:spacing w:val="-10"/>
        </w:rPr>
        <w:t xml:space="preserve"> </w:t>
      </w:r>
      <w:r>
        <w:t>қағидатына</w:t>
      </w:r>
      <w:r>
        <w:rPr>
          <w:spacing w:val="-7"/>
        </w:rPr>
        <w:t xml:space="preserve"> </w:t>
      </w:r>
      <w:r>
        <w:t>негіздейді</w:t>
      </w:r>
      <w:r>
        <w:rPr>
          <w:spacing w:val="-4"/>
        </w:rPr>
        <w:t xml:space="preserve"> </w:t>
      </w:r>
      <w:r>
        <w:t>[101,</w:t>
      </w:r>
      <w:r>
        <w:rPr>
          <w:spacing w:val="-6"/>
        </w:rPr>
        <w:t xml:space="preserve"> </w:t>
      </w:r>
      <w:r>
        <w:rPr>
          <w:spacing w:val="-2"/>
        </w:rPr>
        <w:t>102].</w:t>
      </w:r>
    </w:p>
    <w:p w:rsidR="00DF29B6" w:rsidRDefault="00C46E47">
      <w:pPr>
        <w:pStyle w:val="a3"/>
      </w:pPr>
      <w:r>
        <w:t>Қазіргі лингвистикада тілдің әлеуметтік дифференциациясы мәселесін қарастыру неғұрлым кең тұрғыда жүргізілуде. Бұл мәселе енді тілдік құралдардың вариациялану (өзгермелілік) проблемасымен тығыз байланыста қарастырылады. Мұндай вариациялар әлеуметтік факторлармен қатар, ішкі тілдік себептерге де тәуелді болуы мүмкін.</w:t>
      </w:r>
    </w:p>
    <w:p w:rsidR="00DF29B6" w:rsidRDefault="00A73761">
      <w:pPr>
        <w:pStyle w:val="a3"/>
      </w:pPr>
      <w:r>
        <w:t xml:space="preserve">Зерттеуші </w:t>
      </w:r>
      <w:r w:rsidR="00C46E47">
        <w:t xml:space="preserve">бұл тілдік құбылыстарды армян-қыпшақ тілінің ішкі эволюциясының нәтижесімен қатар, түркі және славян тілдерінің өзара ықпалдасуының, сондай-ақ олардың мәдени және тарихи байланыстарының нақты көрінісі ретінде бағалайды. Осы ғылыми ұстаным негізінде ол армян- қыпшақ тілін түркі-славян тілдік конвергенциясының әмбебап үлгісі ретінде </w:t>
      </w:r>
      <w:r w:rsidR="00C46E47">
        <w:rPr>
          <w:spacing w:val="-2"/>
        </w:rPr>
        <w:t>қарастырған.</w:t>
      </w:r>
    </w:p>
    <w:p w:rsidR="00DF29B6" w:rsidRDefault="00C46E47">
      <w:pPr>
        <w:pStyle w:val="a3"/>
        <w:ind w:right="277"/>
      </w:pPr>
      <w:r>
        <w:t>Ғалым көптілді ортадағы тілдердің өзара әсерлесу және құрылымдық бейімделу заңдылықтарын нақты тілдік материалдар арқылы дәлелдеп, бұл үдерістердің тарихи-лингвистикалық мәнін айқындап берген. Ғалымның пайымдауынша, аталған тілдік үдерістердің қалыптасуына бірқатар экстралингвистикалық және интралингвистикалық факторлар әсер еткен. Солардың ішінде негізгі бірнеше факторды бөліп көрсетуге болады:</w:t>
      </w:r>
    </w:p>
    <w:p w:rsidR="00DF29B6" w:rsidRDefault="00C46E47">
      <w:pPr>
        <w:pStyle w:val="a5"/>
        <w:numPr>
          <w:ilvl w:val="0"/>
          <w:numId w:val="54"/>
        </w:numPr>
        <w:tabs>
          <w:tab w:val="left" w:pos="1182"/>
        </w:tabs>
        <w:ind w:firstLine="566"/>
        <w:rPr>
          <w:sz w:val="28"/>
        </w:rPr>
      </w:pPr>
      <w:r>
        <w:rPr>
          <w:sz w:val="28"/>
        </w:rPr>
        <w:t>Бірінші фактор – армян-қыпшақтардың бастапқы қыпшақтілді біртілділігі және XIV ғасырдың соңында Каменец-Подольскийге қоныстанғаннан</w:t>
      </w:r>
      <w:r>
        <w:rPr>
          <w:spacing w:val="-2"/>
          <w:sz w:val="28"/>
        </w:rPr>
        <w:t xml:space="preserve"> </w:t>
      </w:r>
      <w:r>
        <w:rPr>
          <w:sz w:val="28"/>
        </w:rPr>
        <w:t>кейін</w:t>
      </w:r>
      <w:r>
        <w:rPr>
          <w:spacing w:val="-3"/>
          <w:sz w:val="28"/>
        </w:rPr>
        <w:t xml:space="preserve"> </w:t>
      </w:r>
      <w:r>
        <w:rPr>
          <w:sz w:val="28"/>
        </w:rPr>
        <w:t>қалыптасқан</w:t>
      </w:r>
      <w:r>
        <w:rPr>
          <w:spacing w:val="-3"/>
          <w:sz w:val="28"/>
        </w:rPr>
        <w:t xml:space="preserve"> </w:t>
      </w:r>
      <w:r>
        <w:rPr>
          <w:sz w:val="28"/>
        </w:rPr>
        <w:t>славян-қыпшақ</w:t>
      </w:r>
      <w:r>
        <w:rPr>
          <w:spacing w:val="-3"/>
          <w:sz w:val="28"/>
        </w:rPr>
        <w:t xml:space="preserve"> </w:t>
      </w:r>
      <w:r>
        <w:rPr>
          <w:sz w:val="28"/>
        </w:rPr>
        <w:t>қостілділік</w:t>
      </w:r>
      <w:r>
        <w:rPr>
          <w:spacing w:val="-3"/>
          <w:sz w:val="28"/>
        </w:rPr>
        <w:t xml:space="preserve"> </w:t>
      </w:r>
      <w:r>
        <w:rPr>
          <w:sz w:val="28"/>
        </w:rPr>
        <w:t>жағдайы</w:t>
      </w:r>
      <w:r>
        <w:rPr>
          <w:spacing w:val="-3"/>
          <w:sz w:val="28"/>
        </w:rPr>
        <w:t xml:space="preserve"> </w:t>
      </w:r>
      <w:r>
        <w:rPr>
          <w:sz w:val="28"/>
        </w:rPr>
        <w:t xml:space="preserve">болып табылады. Бұл құбылыс армян-қыпшақ қауымының жаңа әлеуметтік- экономикалық және мәдени ортаға бейімделу қажеттілігінің нәтижесінде туындаған. Каменец-Подольскийде поляк және украин тілдерімен тұрақты </w:t>
      </w:r>
      <w:r>
        <w:rPr>
          <w:sz w:val="28"/>
        </w:rPr>
        <w:lastRenderedPageBreak/>
        <w:t>қарым-қатынас</w:t>
      </w:r>
      <w:r>
        <w:rPr>
          <w:spacing w:val="-3"/>
          <w:sz w:val="28"/>
        </w:rPr>
        <w:t xml:space="preserve"> </w:t>
      </w:r>
      <w:r>
        <w:rPr>
          <w:sz w:val="28"/>
        </w:rPr>
        <w:t>орнауы қостілді әлеуметтік</w:t>
      </w:r>
      <w:r>
        <w:rPr>
          <w:spacing w:val="-3"/>
          <w:sz w:val="28"/>
        </w:rPr>
        <w:t xml:space="preserve"> </w:t>
      </w:r>
      <w:r>
        <w:rPr>
          <w:sz w:val="28"/>
        </w:rPr>
        <w:t>ортаның қалыптасуына</w:t>
      </w:r>
      <w:r>
        <w:rPr>
          <w:spacing w:val="-1"/>
          <w:sz w:val="28"/>
        </w:rPr>
        <w:t xml:space="preserve"> </w:t>
      </w:r>
      <w:r>
        <w:rPr>
          <w:sz w:val="28"/>
        </w:rPr>
        <w:t>алып келді. Нәтижесінде қыпшақ және славян тілдері арасындағы өзара ықпалдастық пен конвергенциялық үдерістер күшейіп, армян-қыпшақ тілінің құрылымдық және функционалдық жүйесінде славян элементтері белсенді түрде орнықты. Мұндай қостілді әлеуметтік орта армян-қыпшақтардың славян тілді этностармен ұзақ мерзімді мәдени және тұрмыстық байланыстарының нәтижесінде тілдік ықпалдастықтың артуына себеп болды.</w:t>
      </w:r>
    </w:p>
    <w:p w:rsidR="00A73761" w:rsidRDefault="00C46E47" w:rsidP="00A73761">
      <w:pPr>
        <w:pStyle w:val="a3"/>
        <w:ind w:right="279"/>
      </w:pPr>
      <w:r>
        <w:t>Осыған байланысты М.С. Джунусовтың анықтамасы бұл құбылыстың табиғатын нақты сипаттайды: ол қостілділікті «әртүрлі тілде сөйлейтін халықтардың қарым-қатынасы нәтижесінде пайда болған әлеуметтік- лингвистикалық құбылыс» деп түсіндіреді [102].</w:t>
      </w:r>
      <w:r w:rsidR="00A73761">
        <w:t xml:space="preserve"> </w:t>
      </w:r>
      <w:r>
        <w:t>Қостілділік – тілдің қызметі мен құрылымына тікелей қатысты, мазмұны жағынан көпқырлы құбылыс болып табылады және ол лингвистика, әлеуметтану, психология, этнолингвистика мен этнопсихология ғылымдарымен тығыз байланыста қарастырылады [103, 6].</w:t>
      </w:r>
    </w:p>
    <w:p w:rsidR="00DF29B6" w:rsidRDefault="00A73761" w:rsidP="00A73761">
      <w:pPr>
        <w:pStyle w:val="a3"/>
        <w:ind w:right="279"/>
      </w:pPr>
      <w:r>
        <w:t xml:space="preserve">Зерттеуші жоғарыда </w:t>
      </w:r>
      <w:r w:rsidR="00C46E47">
        <w:t>атап өткендей, мұндай тілдік байланыстар мен өзара әрекеттесу</w:t>
      </w:r>
      <w:r w:rsidR="00C46E47">
        <w:rPr>
          <w:spacing w:val="-10"/>
        </w:rPr>
        <w:t xml:space="preserve"> </w:t>
      </w:r>
      <w:r w:rsidR="00C46E47">
        <w:t>жағдайында</w:t>
      </w:r>
      <w:r w:rsidR="00C46E47">
        <w:rPr>
          <w:spacing w:val="-6"/>
        </w:rPr>
        <w:t xml:space="preserve"> </w:t>
      </w:r>
      <w:r w:rsidR="00C46E47">
        <w:t>коммуникативтік</w:t>
      </w:r>
      <w:r w:rsidR="00C46E47">
        <w:rPr>
          <w:spacing w:val="-6"/>
        </w:rPr>
        <w:t xml:space="preserve"> </w:t>
      </w:r>
      <w:r w:rsidR="00C46E47">
        <w:t>қажеттілік</w:t>
      </w:r>
      <w:r w:rsidR="00C46E47">
        <w:rPr>
          <w:spacing w:val="-6"/>
        </w:rPr>
        <w:t xml:space="preserve"> </w:t>
      </w:r>
      <w:r w:rsidR="00C46E47">
        <w:t>ерекше</w:t>
      </w:r>
      <w:r w:rsidR="00C46E47">
        <w:rPr>
          <w:spacing w:val="-9"/>
        </w:rPr>
        <w:t xml:space="preserve"> </w:t>
      </w:r>
      <w:r w:rsidR="00C46E47">
        <w:t>маңызға</w:t>
      </w:r>
      <w:r w:rsidR="00C46E47">
        <w:rPr>
          <w:spacing w:val="-6"/>
        </w:rPr>
        <w:t xml:space="preserve"> </w:t>
      </w:r>
      <w:r w:rsidR="00C46E47">
        <w:t>ие</w:t>
      </w:r>
      <w:r w:rsidR="00C46E47">
        <w:rPr>
          <w:spacing w:val="-6"/>
        </w:rPr>
        <w:t xml:space="preserve"> </w:t>
      </w:r>
      <w:r w:rsidR="00C46E47">
        <w:t>болып, тілдердің аралас қолданысы мен өзара бейімделуін қамтамасыз етеді. Нәтижесінде, осы факторлар кешені армян-қыпшақ тілінің құрылымдық, семантикалық және функционалдық деңгейлеріндегі өзгерістердің табиғатын түсіндіруге мүмкіндік беріп, оны тілдік байланыстар мен конвергенция процестерінің нақты үлгісі ретінде сипаттауға негіз болады.</w:t>
      </w:r>
    </w:p>
    <w:p w:rsidR="00DF29B6" w:rsidRPr="00A73761" w:rsidRDefault="00C46E47" w:rsidP="00A73761">
      <w:pPr>
        <w:pStyle w:val="a5"/>
        <w:numPr>
          <w:ilvl w:val="0"/>
          <w:numId w:val="54"/>
        </w:numPr>
        <w:tabs>
          <w:tab w:val="left" w:pos="973"/>
        </w:tabs>
        <w:spacing w:before="2"/>
        <w:ind w:right="279" w:firstLine="566"/>
        <w:rPr>
          <w:sz w:val="28"/>
          <w:szCs w:val="28"/>
        </w:rPr>
      </w:pPr>
      <w:r>
        <w:rPr>
          <w:sz w:val="28"/>
        </w:rPr>
        <w:t>Діни</w:t>
      </w:r>
      <w:r>
        <w:rPr>
          <w:spacing w:val="-18"/>
          <w:sz w:val="28"/>
        </w:rPr>
        <w:t xml:space="preserve"> </w:t>
      </w:r>
      <w:r>
        <w:rPr>
          <w:sz w:val="28"/>
        </w:rPr>
        <w:t>және</w:t>
      </w:r>
      <w:r>
        <w:rPr>
          <w:spacing w:val="-17"/>
          <w:sz w:val="28"/>
        </w:rPr>
        <w:t xml:space="preserve"> </w:t>
      </w:r>
      <w:r>
        <w:rPr>
          <w:sz w:val="28"/>
        </w:rPr>
        <w:t>жазба</w:t>
      </w:r>
      <w:r>
        <w:rPr>
          <w:spacing w:val="-18"/>
          <w:sz w:val="28"/>
        </w:rPr>
        <w:t xml:space="preserve"> </w:t>
      </w:r>
      <w:r>
        <w:rPr>
          <w:sz w:val="28"/>
        </w:rPr>
        <w:t>дәстүрдің</w:t>
      </w:r>
      <w:r>
        <w:rPr>
          <w:spacing w:val="-17"/>
          <w:sz w:val="28"/>
        </w:rPr>
        <w:t xml:space="preserve"> </w:t>
      </w:r>
      <w:r>
        <w:rPr>
          <w:sz w:val="28"/>
        </w:rPr>
        <w:t>ықпалы</w:t>
      </w:r>
      <w:r>
        <w:rPr>
          <w:spacing w:val="-18"/>
          <w:sz w:val="28"/>
        </w:rPr>
        <w:t xml:space="preserve"> </w:t>
      </w:r>
      <w:r>
        <w:rPr>
          <w:sz w:val="28"/>
        </w:rPr>
        <w:t>–</w:t>
      </w:r>
      <w:r>
        <w:rPr>
          <w:spacing w:val="-17"/>
          <w:sz w:val="28"/>
        </w:rPr>
        <w:t xml:space="preserve"> </w:t>
      </w:r>
      <w:r>
        <w:rPr>
          <w:sz w:val="28"/>
        </w:rPr>
        <w:t>армян</w:t>
      </w:r>
      <w:r>
        <w:rPr>
          <w:spacing w:val="-18"/>
          <w:sz w:val="28"/>
        </w:rPr>
        <w:t xml:space="preserve"> </w:t>
      </w:r>
      <w:r>
        <w:rPr>
          <w:sz w:val="28"/>
        </w:rPr>
        <w:t>жазба</w:t>
      </w:r>
      <w:r>
        <w:rPr>
          <w:spacing w:val="-17"/>
          <w:sz w:val="28"/>
        </w:rPr>
        <w:t xml:space="preserve"> </w:t>
      </w:r>
      <w:r>
        <w:rPr>
          <w:sz w:val="28"/>
        </w:rPr>
        <w:t>мәдениетінің</w:t>
      </w:r>
      <w:r>
        <w:rPr>
          <w:spacing w:val="-18"/>
          <w:sz w:val="28"/>
        </w:rPr>
        <w:t xml:space="preserve"> </w:t>
      </w:r>
      <w:r>
        <w:rPr>
          <w:sz w:val="28"/>
        </w:rPr>
        <w:t>сақталуы мен сонымен қатар славян рухани-әдеби дәстүрінің әсер етуі, бұл факторлар тілдің функционалды және стильдік дамуына ықпал еткен.</w:t>
      </w:r>
      <w:r w:rsidR="00A73761">
        <w:rPr>
          <w:sz w:val="28"/>
        </w:rPr>
        <w:t xml:space="preserve"> </w:t>
      </w:r>
      <w:r w:rsidRPr="00A73761">
        <w:rPr>
          <w:sz w:val="28"/>
          <w:szCs w:val="28"/>
        </w:rPr>
        <w:t>А.Н. Гаркавец армян-қыпшақ тілін славян ықпалы нәтижесінде конвергенттік қайта құрылымданған тілдік жүйе ретінде сипаттайды. Ғалымның тұжырымдары бойынша:</w:t>
      </w:r>
    </w:p>
    <w:p w:rsidR="00DF29B6" w:rsidRDefault="00C46E47">
      <w:pPr>
        <w:pStyle w:val="a5"/>
        <w:numPr>
          <w:ilvl w:val="0"/>
          <w:numId w:val="53"/>
        </w:numPr>
        <w:tabs>
          <w:tab w:val="left" w:pos="1059"/>
        </w:tabs>
        <w:ind w:right="279" w:firstLine="566"/>
        <w:rPr>
          <w:sz w:val="28"/>
        </w:rPr>
      </w:pPr>
      <w:r>
        <w:rPr>
          <w:sz w:val="28"/>
        </w:rPr>
        <w:t>Славян тілдерінен енген лексемалар мен фразеологиялық калькалар тілдің грамматикалық жүйесін күрделендіріп, жаңа үлгілердің қалыптасуына әсер еткен;</w:t>
      </w:r>
    </w:p>
    <w:p w:rsidR="00DF29B6" w:rsidRDefault="00C46E47">
      <w:pPr>
        <w:pStyle w:val="a5"/>
        <w:numPr>
          <w:ilvl w:val="0"/>
          <w:numId w:val="53"/>
        </w:numPr>
        <w:tabs>
          <w:tab w:val="left" w:pos="988"/>
        </w:tabs>
        <w:ind w:firstLine="566"/>
        <w:rPr>
          <w:sz w:val="28"/>
        </w:rPr>
      </w:pPr>
      <w:r>
        <w:rPr>
          <w:sz w:val="28"/>
        </w:rPr>
        <w:t>Славян</w:t>
      </w:r>
      <w:r>
        <w:rPr>
          <w:spacing w:val="-6"/>
          <w:sz w:val="28"/>
        </w:rPr>
        <w:t xml:space="preserve"> </w:t>
      </w:r>
      <w:r>
        <w:rPr>
          <w:sz w:val="28"/>
        </w:rPr>
        <w:t>сөздері</w:t>
      </w:r>
      <w:r>
        <w:rPr>
          <w:spacing w:val="-6"/>
          <w:sz w:val="28"/>
        </w:rPr>
        <w:t xml:space="preserve"> </w:t>
      </w:r>
      <w:r>
        <w:rPr>
          <w:sz w:val="28"/>
        </w:rPr>
        <w:t>қыпшақ</w:t>
      </w:r>
      <w:r>
        <w:rPr>
          <w:spacing w:val="-6"/>
          <w:sz w:val="28"/>
        </w:rPr>
        <w:t xml:space="preserve"> </w:t>
      </w:r>
      <w:r>
        <w:rPr>
          <w:sz w:val="28"/>
        </w:rPr>
        <w:t>тілінде</w:t>
      </w:r>
      <w:r>
        <w:rPr>
          <w:spacing w:val="-8"/>
          <w:sz w:val="28"/>
        </w:rPr>
        <w:t xml:space="preserve"> </w:t>
      </w:r>
      <w:r>
        <w:rPr>
          <w:sz w:val="28"/>
        </w:rPr>
        <w:t>морфологиялық</w:t>
      </w:r>
      <w:r>
        <w:rPr>
          <w:spacing w:val="-6"/>
          <w:sz w:val="28"/>
        </w:rPr>
        <w:t xml:space="preserve"> </w:t>
      </w:r>
      <w:r>
        <w:rPr>
          <w:sz w:val="28"/>
        </w:rPr>
        <w:t>тұрғыдан</w:t>
      </w:r>
      <w:r>
        <w:rPr>
          <w:spacing w:val="-6"/>
          <w:sz w:val="28"/>
        </w:rPr>
        <w:t xml:space="preserve"> </w:t>
      </w:r>
      <w:r>
        <w:rPr>
          <w:sz w:val="28"/>
        </w:rPr>
        <w:t>бейімделіп,</w:t>
      </w:r>
      <w:r>
        <w:rPr>
          <w:spacing w:val="-6"/>
          <w:sz w:val="28"/>
        </w:rPr>
        <w:t xml:space="preserve"> </w:t>
      </w:r>
      <w:r>
        <w:rPr>
          <w:sz w:val="28"/>
        </w:rPr>
        <w:t>өз семантикасы мен синтаксистік қызметін сақтаған;</w:t>
      </w:r>
    </w:p>
    <w:p w:rsidR="00DF29B6" w:rsidRDefault="00C46E47">
      <w:pPr>
        <w:pStyle w:val="a5"/>
        <w:numPr>
          <w:ilvl w:val="0"/>
          <w:numId w:val="53"/>
        </w:numPr>
        <w:tabs>
          <w:tab w:val="left" w:pos="1196"/>
        </w:tabs>
        <w:ind w:right="280" w:firstLine="566"/>
        <w:rPr>
          <w:sz w:val="28"/>
        </w:rPr>
      </w:pPr>
      <w:r>
        <w:rPr>
          <w:sz w:val="28"/>
        </w:rPr>
        <w:t>Славян морфемаларының енуі ішкі славяндық кіші жүйенің қалыптасуына негіз болған;</w:t>
      </w:r>
    </w:p>
    <w:p w:rsidR="00DF29B6" w:rsidRDefault="00C46E47">
      <w:pPr>
        <w:pStyle w:val="a5"/>
        <w:numPr>
          <w:ilvl w:val="0"/>
          <w:numId w:val="53"/>
        </w:numPr>
        <w:tabs>
          <w:tab w:val="left" w:pos="988"/>
        </w:tabs>
        <w:ind w:right="279" w:firstLine="566"/>
        <w:rPr>
          <w:sz w:val="28"/>
        </w:rPr>
      </w:pPr>
      <w:r>
        <w:rPr>
          <w:sz w:val="28"/>
        </w:rPr>
        <w:t>Фразеологизмдер</w:t>
      </w:r>
      <w:r>
        <w:rPr>
          <w:spacing w:val="-6"/>
          <w:sz w:val="28"/>
        </w:rPr>
        <w:t xml:space="preserve"> </w:t>
      </w:r>
      <w:r>
        <w:rPr>
          <w:sz w:val="28"/>
        </w:rPr>
        <w:t>мен</w:t>
      </w:r>
      <w:r>
        <w:rPr>
          <w:spacing w:val="-6"/>
          <w:sz w:val="28"/>
        </w:rPr>
        <w:t xml:space="preserve"> </w:t>
      </w:r>
      <w:r>
        <w:rPr>
          <w:sz w:val="28"/>
        </w:rPr>
        <w:t>ресми</w:t>
      </w:r>
      <w:r>
        <w:rPr>
          <w:spacing w:val="-4"/>
          <w:sz w:val="28"/>
        </w:rPr>
        <w:t xml:space="preserve"> </w:t>
      </w:r>
      <w:r>
        <w:rPr>
          <w:sz w:val="28"/>
        </w:rPr>
        <w:t>стиль</w:t>
      </w:r>
      <w:r>
        <w:rPr>
          <w:spacing w:val="-6"/>
          <w:sz w:val="28"/>
        </w:rPr>
        <w:t xml:space="preserve"> </w:t>
      </w:r>
      <w:r>
        <w:rPr>
          <w:sz w:val="28"/>
        </w:rPr>
        <w:t>үлгілерінің</w:t>
      </w:r>
      <w:r>
        <w:rPr>
          <w:spacing w:val="-4"/>
          <w:sz w:val="28"/>
        </w:rPr>
        <w:t xml:space="preserve"> </w:t>
      </w:r>
      <w:r>
        <w:rPr>
          <w:sz w:val="28"/>
        </w:rPr>
        <w:t>тікелей</w:t>
      </w:r>
      <w:r>
        <w:rPr>
          <w:spacing w:val="-6"/>
          <w:sz w:val="28"/>
        </w:rPr>
        <w:t xml:space="preserve"> </w:t>
      </w:r>
      <w:r>
        <w:rPr>
          <w:sz w:val="28"/>
        </w:rPr>
        <w:t>не</w:t>
      </w:r>
      <w:r>
        <w:rPr>
          <w:spacing w:val="-5"/>
          <w:sz w:val="28"/>
        </w:rPr>
        <w:t xml:space="preserve"> </w:t>
      </w:r>
      <w:r>
        <w:rPr>
          <w:sz w:val="28"/>
        </w:rPr>
        <w:t>калька</w:t>
      </w:r>
      <w:r>
        <w:rPr>
          <w:spacing w:val="-5"/>
          <w:sz w:val="28"/>
        </w:rPr>
        <w:t xml:space="preserve"> </w:t>
      </w:r>
      <w:r>
        <w:rPr>
          <w:sz w:val="28"/>
        </w:rPr>
        <w:t>түрінде алынуы славян грамматикалық үлгілерінің қатар қолданысын орнықтырған.</w:t>
      </w:r>
    </w:p>
    <w:p w:rsidR="00B83B97" w:rsidRDefault="00C46E47">
      <w:pPr>
        <w:pStyle w:val="a3"/>
        <w:ind w:left="141"/>
        <w:rPr>
          <w:spacing w:val="-18"/>
        </w:rPr>
      </w:pPr>
      <w:r>
        <w:t>Жалпы</w:t>
      </w:r>
      <w:r>
        <w:rPr>
          <w:spacing w:val="-11"/>
        </w:rPr>
        <w:t xml:space="preserve"> </w:t>
      </w:r>
      <w:r>
        <w:t>алғанда,</w:t>
      </w:r>
      <w:r>
        <w:rPr>
          <w:spacing w:val="-13"/>
        </w:rPr>
        <w:t xml:space="preserve"> </w:t>
      </w:r>
      <w:r>
        <w:t>«Конвергенция</w:t>
      </w:r>
      <w:r>
        <w:rPr>
          <w:spacing w:val="-12"/>
        </w:rPr>
        <w:t xml:space="preserve"> </w:t>
      </w:r>
      <w:r>
        <w:t>армяно-кыпчакского</w:t>
      </w:r>
      <w:r>
        <w:rPr>
          <w:spacing w:val="-13"/>
        </w:rPr>
        <w:t xml:space="preserve"> </w:t>
      </w:r>
      <w:r>
        <w:t>языка</w:t>
      </w:r>
      <w:r>
        <w:rPr>
          <w:spacing w:val="-14"/>
        </w:rPr>
        <w:t xml:space="preserve"> </w:t>
      </w:r>
      <w:r>
        <w:t>к</w:t>
      </w:r>
      <w:r>
        <w:rPr>
          <w:spacing w:val="-12"/>
        </w:rPr>
        <w:t xml:space="preserve"> </w:t>
      </w:r>
      <w:r>
        <w:t>славянским</w:t>
      </w:r>
      <w:r>
        <w:rPr>
          <w:spacing w:val="-15"/>
        </w:rPr>
        <w:t xml:space="preserve"> </w:t>
      </w:r>
      <w:r>
        <w:t>в XVI–XVII вв.» атты монографиясында армян-қыпшақ тілінің қалыптасуы мен даму ерекшеліктерін, сондай-ақ қостілділік (славян-қыпшақ билингвизмі) жағдайындағы</w:t>
      </w:r>
      <w:r>
        <w:rPr>
          <w:spacing w:val="-18"/>
        </w:rPr>
        <w:t xml:space="preserve"> </w:t>
      </w:r>
      <w:r>
        <w:t>тілдік</w:t>
      </w:r>
      <w:r>
        <w:rPr>
          <w:spacing w:val="-17"/>
        </w:rPr>
        <w:t xml:space="preserve"> </w:t>
      </w:r>
      <w:r>
        <w:t>үдерістерді</w:t>
      </w:r>
      <w:r>
        <w:rPr>
          <w:spacing w:val="-18"/>
        </w:rPr>
        <w:t xml:space="preserve"> </w:t>
      </w:r>
      <w:r>
        <w:t>жан-жақты</w:t>
      </w:r>
      <w:r>
        <w:rPr>
          <w:spacing w:val="-17"/>
        </w:rPr>
        <w:t xml:space="preserve"> </w:t>
      </w:r>
      <w:r>
        <w:t>талдаған.</w:t>
      </w:r>
      <w:r>
        <w:rPr>
          <w:spacing w:val="-18"/>
        </w:rPr>
        <w:t xml:space="preserve"> </w:t>
      </w:r>
    </w:p>
    <w:p w:rsidR="00DF29B6" w:rsidRDefault="00C46E47">
      <w:pPr>
        <w:pStyle w:val="a3"/>
        <w:ind w:left="141"/>
      </w:pPr>
      <w:r>
        <w:t>Ғалым</w:t>
      </w:r>
      <w:r>
        <w:rPr>
          <w:spacing w:val="-17"/>
        </w:rPr>
        <w:t xml:space="preserve"> </w:t>
      </w:r>
      <w:r>
        <w:t>зерттеуінде</w:t>
      </w:r>
      <w:r>
        <w:rPr>
          <w:spacing w:val="-18"/>
        </w:rPr>
        <w:t xml:space="preserve"> </w:t>
      </w:r>
      <w:r>
        <w:t>тілдің морфологиялық, синтаксистік және лексикалық деңгейлеріндегі конвергенттік өзгерістердің</w:t>
      </w:r>
      <w:r>
        <w:rPr>
          <w:spacing w:val="-13"/>
        </w:rPr>
        <w:t xml:space="preserve"> </w:t>
      </w:r>
      <w:r>
        <w:t>табиғатын</w:t>
      </w:r>
      <w:r>
        <w:rPr>
          <w:spacing w:val="-13"/>
        </w:rPr>
        <w:t xml:space="preserve"> </w:t>
      </w:r>
      <w:r>
        <w:t>айқындап,</w:t>
      </w:r>
      <w:r>
        <w:rPr>
          <w:spacing w:val="-15"/>
        </w:rPr>
        <w:t xml:space="preserve"> </w:t>
      </w:r>
      <w:r>
        <w:t>армян-қыпшақ</w:t>
      </w:r>
      <w:r>
        <w:rPr>
          <w:spacing w:val="-14"/>
        </w:rPr>
        <w:t xml:space="preserve"> </w:t>
      </w:r>
      <w:r>
        <w:t>тілін</w:t>
      </w:r>
      <w:r>
        <w:rPr>
          <w:spacing w:val="-14"/>
        </w:rPr>
        <w:t xml:space="preserve"> </w:t>
      </w:r>
      <w:r>
        <w:t>тілдік</w:t>
      </w:r>
      <w:r>
        <w:rPr>
          <w:spacing w:val="-14"/>
        </w:rPr>
        <w:t xml:space="preserve"> </w:t>
      </w:r>
      <w:r>
        <w:t>байланыстар</w:t>
      </w:r>
      <w:r>
        <w:rPr>
          <w:spacing w:val="-13"/>
        </w:rPr>
        <w:t xml:space="preserve"> </w:t>
      </w:r>
      <w:r>
        <w:t>мен конвергенцияның тарихи үлгісі ретінде ғылыми тұрғыда негіздеген.</w:t>
      </w:r>
      <w:r w:rsidR="00A73761">
        <w:t xml:space="preserve"> Бұл </w:t>
      </w:r>
      <w:r w:rsidR="00A73761" w:rsidRPr="00A73761">
        <w:t xml:space="preserve">тұжырымдар ғалымның </w:t>
      </w:r>
      <w:r w:rsidR="00A73761">
        <w:t xml:space="preserve">осы </w:t>
      </w:r>
      <w:r w:rsidR="00A73761" w:rsidRPr="00A73761">
        <w:t xml:space="preserve">мәселелерді </w:t>
      </w:r>
      <w:r w:rsidR="00A73761" w:rsidRPr="00A73761">
        <w:lastRenderedPageBreak/>
        <w:t>нақты тілдік деректер арқылы дәлелдеуге бағытталған кейінгі еңбектерінде одан әрі тереңдетіледі.</w:t>
      </w:r>
    </w:p>
    <w:p w:rsidR="00DF29B6" w:rsidRDefault="00A73761">
      <w:pPr>
        <w:pStyle w:val="a3"/>
        <w:ind w:left="141"/>
      </w:pPr>
      <w:r w:rsidRPr="00A73761">
        <w:t>Осы бағыттағы маңызды зерттеулердің бірі –</w:t>
      </w:r>
      <w:r>
        <w:t xml:space="preserve"> </w:t>
      </w:r>
      <w:r w:rsidR="00C46E47">
        <w:t>А.Н. Гаркавецтің 1987 жылы жарық көрген «Кыпчакские языки: куманский и армяно-кыпчакский» атты еңбегі – қыпшақ тілдерінің тарихи- компаративтік зерттелуіндегі маңызды ғылыми кезең болып табылады [104]. Зерттеуші бұл еңбегінде куман және армян-қыпшақ тілдерінің фонетикалық, морфологиялық және құрылымдық жүйелерін салыстырмалы-тарихи әдіс негізінде жан-жақты талдап, олардың генетикалық сабақтастығы мен типологиялық ұқсастығын ғылыми тұрғыдан дәлелдеген.</w:t>
      </w:r>
    </w:p>
    <w:p w:rsidR="00DF29B6" w:rsidRDefault="00C46E47" w:rsidP="00B83B97">
      <w:pPr>
        <w:pStyle w:val="a3"/>
        <w:ind w:left="141" w:right="277"/>
      </w:pPr>
      <w:r>
        <w:t xml:space="preserve">Ғалымның </w:t>
      </w:r>
      <w:r w:rsidR="00B83B97">
        <w:t xml:space="preserve">зерттеулеріне </w:t>
      </w:r>
      <w:r>
        <w:t>сәйкес, «</w:t>
      </w:r>
      <w:r w:rsidR="00A73761">
        <w:t>Кодекс Куманикус</w:t>
      </w:r>
      <w:r>
        <w:t>» және армян- қыпшақ ескерткіштері – әртүрлі діни және этникалық қауымдардың сөйлеу тәжірибесін</w:t>
      </w:r>
      <w:r>
        <w:rPr>
          <w:spacing w:val="-1"/>
        </w:rPr>
        <w:t xml:space="preserve"> </w:t>
      </w:r>
      <w:r>
        <w:t>бейнелейтін</w:t>
      </w:r>
      <w:r>
        <w:rPr>
          <w:spacing w:val="-1"/>
        </w:rPr>
        <w:t xml:space="preserve"> </w:t>
      </w:r>
      <w:r>
        <w:t>тарихи-лингвистикалық</w:t>
      </w:r>
      <w:r>
        <w:rPr>
          <w:spacing w:val="-3"/>
        </w:rPr>
        <w:t xml:space="preserve"> </w:t>
      </w:r>
      <w:r>
        <w:t>дереккөздер,</w:t>
      </w:r>
      <w:r>
        <w:rPr>
          <w:spacing w:val="-2"/>
        </w:rPr>
        <w:t xml:space="preserve"> </w:t>
      </w:r>
      <w:r>
        <w:t>әрі</w:t>
      </w:r>
      <w:r>
        <w:rPr>
          <w:spacing w:val="-2"/>
        </w:rPr>
        <w:t xml:space="preserve"> </w:t>
      </w:r>
      <w:r>
        <w:t>олар</w:t>
      </w:r>
      <w:r>
        <w:rPr>
          <w:spacing w:val="-1"/>
        </w:rPr>
        <w:t xml:space="preserve"> </w:t>
      </w:r>
      <w:r>
        <w:t>Қырым татар, қыпшақ-половец, қыпшақ-ноғай, қыпшақ-бұлғар және оғыз тілдерімен тығыз байланыста дамыған қыпшақ-оғыз диалектологиялық кешенінің жазба нұсқалары болып табылады.</w:t>
      </w:r>
      <w:r w:rsidR="00B83B97">
        <w:t xml:space="preserve"> </w:t>
      </w:r>
      <w:r>
        <w:t>Бұл ескерткіштер Солтүстік Қара теңіз маңы мен Азов өңіріндегі түркі тілдерінің</w:t>
      </w:r>
      <w:r>
        <w:rPr>
          <w:spacing w:val="47"/>
        </w:rPr>
        <w:t xml:space="preserve"> </w:t>
      </w:r>
      <w:r>
        <w:t>ортақ</w:t>
      </w:r>
      <w:r>
        <w:rPr>
          <w:spacing w:val="46"/>
        </w:rPr>
        <w:t xml:space="preserve"> </w:t>
      </w:r>
      <w:r>
        <w:t>генетикалық</w:t>
      </w:r>
      <w:r>
        <w:rPr>
          <w:spacing w:val="49"/>
        </w:rPr>
        <w:t xml:space="preserve"> </w:t>
      </w:r>
      <w:r>
        <w:t>негізін</w:t>
      </w:r>
      <w:r>
        <w:rPr>
          <w:spacing w:val="45"/>
        </w:rPr>
        <w:t xml:space="preserve"> </w:t>
      </w:r>
      <w:r>
        <w:t>көрсетеді.</w:t>
      </w:r>
      <w:r>
        <w:rPr>
          <w:spacing w:val="48"/>
        </w:rPr>
        <w:t xml:space="preserve"> </w:t>
      </w:r>
      <w:r>
        <w:t>Фонетикалық</w:t>
      </w:r>
      <w:r>
        <w:rPr>
          <w:spacing w:val="46"/>
        </w:rPr>
        <w:t xml:space="preserve"> </w:t>
      </w:r>
      <w:r>
        <w:t>деңгейде</w:t>
      </w:r>
      <w:r>
        <w:rPr>
          <w:spacing w:val="47"/>
        </w:rPr>
        <w:t xml:space="preserve"> </w:t>
      </w:r>
      <w:r>
        <w:rPr>
          <w:spacing w:val="-4"/>
        </w:rPr>
        <w:t>А.Н.</w:t>
      </w:r>
      <w:r>
        <w:t>Гаркавец армян-қыпшақ тілінде көне түркі дәуіріне тән қ &gt; х дыбыстық ауысуының толық жүзеге асқанын, сондай-ақ куман және армян-қыпшақ тілдеріндегі</w:t>
      </w:r>
      <w:r>
        <w:rPr>
          <w:spacing w:val="-8"/>
        </w:rPr>
        <w:t xml:space="preserve"> </w:t>
      </w:r>
      <w:r>
        <w:t>аффикстік</w:t>
      </w:r>
      <w:r>
        <w:rPr>
          <w:spacing w:val="-10"/>
        </w:rPr>
        <w:t xml:space="preserve"> </w:t>
      </w:r>
      <w:r>
        <w:t>параллельдердің</w:t>
      </w:r>
      <w:r>
        <w:rPr>
          <w:spacing w:val="-11"/>
        </w:rPr>
        <w:t xml:space="preserve"> </w:t>
      </w:r>
      <w:r>
        <w:rPr>
          <w:i/>
        </w:rPr>
        <w:t>(–ра</w:t>
      </w:r>
      <w:r>
        <w:rPr>
          <w:i/>
          <w:spacing w:val="-10"/>
        </w:rPr>
        <w:t xml:space="preserve"> </w:t>
      </w:r>
      <w:r>
        <w:rPr>
          <w:i/>
        </w:rPr>
        <w:t>/</w:t>
      </w:r>
      <w:r>
        <w:rPr>
          <w:i/>
          <w:spacing w:val="-9"/>
        </w:rPr>
        <w:t xml:space="preserve"> </w:t>
      </w:r>
      <w:r>
        <w:rPr>
          <w:i/>
        </w:rPr>
        <w:t>–ха</w:t>
      </w:r>
      <w:r>
        <w:rPr>
          <w:i/>
          <w:spacing w:val="-6"/>
        </w:rPr>
        <w:t xml:space="preserve"> </w:t>
      </w:r>
      <w:r>
        <w:rPr>
          <w:i/>
        </w:rPr>
        <w:t>~</w:t>
      </w:r>
      <w:r>
        <w:rPr>
          <w:i/>
          <w:spacing w:val="-12"/>
        </w:rPr>
        <w:t xml:space="preserve"> </w:t>
      </w:r>
      <w:r>
        <w:rPr>
          <w:i/>
        </w:rPr>
        <w:t>–га</w:t>
      </w:r>
      <w:r>
        <w:rPr>
          <w:i/>
          <w:spacing w:val="-9"/>
        </w:rPr>
        <w:t xml:space="preserve"> </w:t>
      </w:r>
      <w:r>
        <w:rPr>
          <w:i/>
        </w:rPr>
        <w:t>/</w:t>
      </w:r>
      <w:r>
        <w:rPr>
          <w:i/>
          <w:spacing w:val="-9"/>
        </w:rPr>
        <w:t xml:space="preserve"> </w:t>
      </w:r>
      <w:r>
        <w:rPr>
          <w:i/>
        </w:rPr>
        <w:t>–ка;</w:t>
      </w:r>
      <w:r>
        <w:rPr>
          <w:i/>
          <w:spacing w:val="-8"/>
        </w:rPr>
        <w:t xml:space="preserve"> </w:t>
      </w:r>
      <w:r>
        <w:rPr>
          <w:i/>
        </w:rPr>
        <w:t>–ған</w:t>
      </w:r>
      <w:r>
        <w:rPr>
          <w:i/>
          <w:spacing w:val="-11"/>
        </w:rPr>
        <w:t xml:space="preserve"> </w:t>
      </w:r>
      <w:r>
        <w:rPr>
          <w:i/>
        </w:rPr>
        <w:t>/</w:t>
      </w:r>
      <w:r>
        <w:rPr>
          <w:i/>
          <w:spacing w:val="-9"/>
        </w:rPr>
        <w:t xml:space="preserve"> </w:t>
      </w:r>
      <w:r>
        <w:rPr>
          <w:i/>
        </w:rPr>
        <w:t>–хан</w:t>
      </w:r>
      <w:r>
        <w:rPr>
          <w:i/>
          <w:spacing w:val="-8"/>
        </w:rPr>
        <w:t xml:space="preserve"> </w:t>
      </w:r>
      <w:r>
        <w:rPr>
          <w:i/>
        </w:rPr>
        <w:t>~</w:t>
      </w:r>
      <w:r>
        <w:rPr>
          <w:i/>
          <w:spacing w:val="-11"/>
        </w:rPr>
        <w:t xml:space="preserve"> </w:t>
      </w:r>
      <w:r>
        <w:rPr>
          <w:i/>
          <w:spacing w:val="-4"/>
        </w:rPr>
        <w:t>–ган</w:t>
      </w:r>
      <w:r>
        <w:rPr>
          <w:i/>
        </w:rPr>
        <w:t>/</w:t>
      </w:r>
      <w:r>
        <w:rPr>
          <w:i/>
          <w:spacing w:val="-2"/>
        </w:rPr>
        <w:t xml:space="preserve"> </w:t>
      </w:r>
      <w:r>
        <w:rPr>
          <w:i/>
        </w:rPr>
        <w:t>–кан;</w:t>
      </w:r>
      <w:r>
        <w:rPr>
          <w:i/>
          <w:spacing w:val="-5"/>
        </w:rPr>
        <w:t xml:space="preserve"> </w:t>
      </w:r>
      <w:r>
        <w:rPr>
          <w:i/>
        </w:rPr>
        <w:t>–гай</w:t>
      </w:r>
      <w:r>
        <w:rPr>
          <w:i/>
          <w:spacing w:val="-4"/>
        </w:rPr>
        <w:t xml:space="preserve"> </w:t>
      </w:r>
      <w:r>
        <w:rPr>
          <w:i/>
        </w:rPr>
        <w:t>/</w:t>
      </w:r>
      <w:r>
        <w:rPr>
          <w:i/>
          <w:spacing w:val="-2"/>
        </w:rPr>
        <w:t xml:space="preserve"> </w:t>
      </w:r>
      <w:r>
        <w:rPr>
          <w:i/>
        </w:rPr>
        <w:t>–хай</w:t>
      </w:r>
      <w:r>
        <w:rPr>
          <w:i/>
          <w:spacing w:val="-2"/>
        </w:rPr>
        <w:t xml:space="preserve"> </w:t>
      </w:r>
      <w:r>
        <w:rPr>
          <w:i/>
        </w:rPr>
        <w:t>~</w:t>
      </w:r>
      <w:r>
        <w:rPr>
          <w:i/>
          <w:spacing w:val="-4"/>
        </w:rPr>
        <w:t xml:space="preserve"> </w:t>
      </w:r>
      <w:r>
        <w:rPr>
          <w:i/>
        </w:rPr>
        <w:t>–гай</w:t>
      </w:r>
      <w:r>
        <w:rPr>
          <w:i/>
          <w:spacing w:val="-4"/>
        </w:rPr>
        <w:t xml:space="preserve"> </w:t>
      </w:r>
      <w:r>
        <w:rPr>
          <w:i/>
        </w:rPr>
        <w:t>/</w:t>
      </w:r>
      <w:r>
        <w:rPr>
          <w:i/>
          <w:spacing w:val="-2"/>
        </w:rPr>
        <w:t xml:space="preserve"> </w:t>
      </w:r>
      <w:r>
        <w:rPr>
          <w:i/>
        </w:rPr>
        <w:t>–кай</w:t>
      </w:r>
      <w:r>
        <w:t>)</w:t>
      </w:r>
      <w:r>
        <w:rPr>
          <w:spacing w:val="-3"/>
        </w:rPr>
        <w:t xml:space="preserve"> </w:t>
      </w:r>
      <w:r>
        <w:t>тілдік</w:t>
      </w:r>
      <w:r>
        <w:rPr>
          <w:spacing w:val="-3"/>
        </w:rPr>
        <w:t xml:space="preserve"> </w:t>
      </w:r>
      <w:r>
        <w:t>конвергенцияны</w:t>
      </w:r>
      <w:r>
        <w:rPr>
          <w:spacing w:val="-2"/>
        </w:rPr>
        <w:t xml:space="preserve"> </w:t>
      </w:r>
      <w:r>
        <w:t>айқындайтын</w:t>
      </w:r>
      <w:r>
        <w:rPr>
          <w:spacing w:val="-2"/>
        </w:rPr>
        <w:t xml:space="preserve"> </w:t>
      </w:r>
      <w:r>
        <w:t>маңызды дәлел екендігін көрсетеді.</w:t>
      </w:r>
    </w:p>
    <w:p w:rsidR="00DF29B6" w:rsidRDefault="00C46E47">
      <w:pPr>
        <w:pStyle w:val="a3"/>
        <w:ind w:left="141" w:right="279"/>
      </w:pPr>
      <w:r>
        <w:t xml:space="preserve">Морфологиялық тұрғыдан ғалым </w:t>
      </w:r>
      <w:r>
        <w:rPr>
          <w:i/>
        </w:rPr>
        <w:t xml:space="preserve">–мыш </w:t>
      </w:r>
      <w:r>
        <w:t xml:space="preserve">жұрнағының куман тіліндегі өнімділігі мен армян-қыпшақ тіліндегі шектеулі қолданысын салыстыра отырып, бұл айырмашылықтың тілдердің тарихи дамуы мен грамматикалық жүйесінің дивергенциясын сипаттайтынын анықтаған. Сонымен қатар, ол армян-қыпшақ тіліндегі жаңа грамматикалық формаларды </w:t>
      </w:r>
      <w:r>
        <w:rPr>
          <w:i/>
        </w:rPr>
        <w:t xml:space="preserve">(–ганча </w:t>
      </w:r>
      <w:r>
        <w:t xml:space="preserve">септік тұлғасы, </w:t>
      </w:r>
      <w:r>
        <w:rPr>
          <w:i/>
        </w:rPr>
        <w:t xml:space="preserve">май </w:t>
      </w:r>
      <w:r>
        <w:t xml:space="preserve">арқылы бұйрық рай, </w:t>
      </w:r>
      <w:r>
        <w:rPr>
          <w:i/>
        </w:rPr>
        <w:t xml:space="preserve">ойор </w:t>
      </w:r>
      <w:r>
        <w:t xml:space="preserve">жұрнақты осы шақ, </w:t>
      </w:r>
      <w:r>
        <w:rPr>
          <w:i/>
        </w:rPr>
        <w:t xml:space="preserve">оп-тор </w:t>
      </w:r>
      <w:r>
        <w:t xml:space="preserve">нәтижелі өткен шақ, </w:t>
      </w:r>
      <w:r>
        <w:rPr>
          <w:i/>
        </w:rPr>
        <w:t xml:space="preserve">мах </w:t>
      </w:r>
      <w:r>
        <w:t>тұлғалы міндеттілік рай және аналитикалық инфинитивтік құрылымдар) ішкі эволюция мен сыртқы ықпалдың өзара тоғысу нәтижесі ретінде түсіндіреді.</w:t>
      </w:r>
    </w:p>
    <w:p w:rsidR="00DF29B6" w:rsidRDefault="00C46E47">
      <w:pPr>
        <w:pStyle w:val="a3"/>
      </w:pPr>
      <w:r>
        <w:t>Графикалық жүйелерді салыстырмалы талдау барысында ғалым «</w:t>
      </w:r>
      <w:r w:rsidR="00A73761">
        <w:t>Кодекс Куманикус</w:t>
      </w:r>
      <w:r>
        <w:t>» ескерткішіндегі итальян-неміс графикасы мен армян-қыпшақ жазбаларындағы армян графикасының түркі фонетикалық жүйесін бейнелеудегі ерекшеліктерін анықтап, бұл айырмашылықтар түркі фонемаларының тарихи реконструкциясына нақты деректік негіз беретінін дәлелдейді. Сондай-ақ, ғалым латын және герман тілдерімен салыстырмалы талдау жүргізу арқылы куман тіліндегі есім және етістік жүйелерінің құрылымдық және</w:t>
      </w:r>
      <w:r>
        <w:rPr>
          <w:spacing w:val="-1"/>
        </w:rPr>
        <w:t xml:space="preserve"> </w:t>
      </w:r>
      <w:r>
        <w:t>семантикалық</w:t>
      </w:r>
      <w:r>
        <w:rPr>
          <w:spacing w:val="-1"/>
        </w:rPr>
        <w:t xml:space="preserve"> </w:t>
      </w:r>
      <w:r>
        <w:t>сәйкестіктерін анықтап,</w:t>
      </w:r>
      <w:r>
        <w:rPr>
          <w:spacing w:val="-2"/>
        </w:rPr>
        <w:t xml:space="preserve"> </w:t>
      </w:r>
      <w:r>
        <w:t>бұл</w:t>
      </w:r>
      <w:r>
        <w:rPr>
          <w:spacing w:val="-2"/>
        </w:rPr>
        <w:t xml:space="preserve"> </w:t>
      </w:r>
      <w:r>
        <w:t>ұқсастықтардың түркі және еуропалық тілдер арасындағы типологиялық параллельдерді айқындайтынын көрсетеді.</w:t>
      </w:r>
    </w:p>
    <w:p w:rsidR="00DF29B6" w:rsidRDefault="00C46E47">
      <w:pPr>
        <w:pStyle w:val="a3"/>
        <w:ind w:right="276"/>
      </w:pPr>
      <w:r>
        <w:t>Қорытындылай келе,</w:t>
      </w:r>
      <w:r>
        <w:rPr>
          <w:spacing w:val="80"/>
        </w:rPr>
        <w:t xml:space="preserve"> </w:t>
      </w:r>
      <w:r>
        <w:t xml:space="preserve">А.Н. Гаркавецтің бұл еңбегі куман және армян- қыпшақ тілдерін тарихи-компаративтік аспектіде қарастыра отырып, олардың фонетикалық, морфологиялық және графикалық жүйелеріндегі конвергенттік және дивергенттік заңдылықтарды айқындаған. Зерттеу нәтижелері армян- </w:t>
      </w:r>
      <w:r>
        <w:lastRenderedPageBreak/>
        <w:t>қыпшақ тілінің дамуын түркі тілдерінің тарихи эволюциясы мен мәдени ықпалдасу процестері контекстінде қарастыруға мүмкіндік беріп, оны еуропалық және түркі өркениетінің тоғысында қалыптасқан аралық тілдік феномен ретінде ғылыми тұрғыда негіздеген.</w:t>
      </w:r>
    </w:p>
    <w:p w:rsidR="00DF29B6" w:rsidRDefault="007E296A">
      <w:pPr>
        <w:pStyle w:val="a3"/>
        <w:ind w:right="276" w:firstLine="707"/>
      </w:pPr>
      <w:r w:rsidRPr="007E296A">
        <w:t xml:space="preserve">Осы ғылыми бағыттың жалғасы ретінде </w:t>
      </w:r>
      <w:r w:rsidR="00C46E47">
        <w:t>А.Н.</w:t>
      </w:r>
      <w:r w:rsidR="00C46E47">
        <w:rPr>
          <w:spacing w:val="-7"/>
        </w:rPr>
        <w:t xml:space="preserve"> </w:t>
      </w:r>
      <w:r w:rsidR="00C46E47">
        <w:t>Гаркавецтің</w:t>
      </w:r>
      <w:r w:rsidR="00C46E47">
        <w:rPr>
          <w:spacing w:val="-8"/>
        </w:rPr>
        <w:t xml:space="preserve"> </w:t>
      </w:r>
      <w:r w:rsidR="00C46E47">
        <w:t>1988</w:t>
      </w:r>
      <w:r w:rsidR="00C46E47">
        <w:rPr>
          <w:spacing w:val="-7"/>
        </w:rPr>
        <w:t xml:space="preserve"> </w:t>
      </w:r>
      <w:r w:rsidR="00C46E47">
        <w:t>жылы</w:t>
      </w:r>
      <w:r w:rsidR="00C46E47">
        <w:rPr>
          <w:spacing w:val="-5"/>
        </w:rPr>
        <w:t xml:space="preserve"> </w:t>
      </w:r>
      <w:r w:rsidR="00C46E47">
        <w:t>жарық</w:t>
      </w:r>
      <w:r w:rsidR="00C46E47">
        <w:rPr>
          <w:spacing w:val="-8"/>
        </w:rPr>
        <w:t xml:space="preserve"> </w:t>
      </w:r>
      <w:r w:rsidR="00C46E47">
        <w:t>көрген</w:t>
      </w:r>
      <w:r w:rsidR="00C46E47">
        <w:rPr>
          <w:spacing w:val="-5"/>
        </w:rPr>
        <w:t xml:space="preserve"> </w:t>
      </w:r>
      <w:r w:rsidR="00C46E47">
        <w:t>«Тюрские</w:t>
      </w:r>
      <w:r w:rsidR="00C46E47">
        <w:rPr>
          <w:spacing w:val="-9"/>
        </w:rPr>
        <w:t xml:space="preserve"> </w:t>
      </w:r>
      <w:r w:rsidR="00C46E47">
        <w:t>языки</w:t>
      </w:r>
      <w:r w:rsidR="00C46E47">
        <w:rPr>
          <w:spacing w:val="-8"/>
        </w:rPr>
        <w:t xml:space="preserve"> </w:t>
      </w:r>
      <w:r w:rsidR="00C46E47">
        <w:t>на</w:t>
      </w:r>
      <w:r w:rsidR="00C46E47">
        <w:rPr>
          <w:spacing w:val="-6"/>
        </w:rPr>
        <w:t xml:space="preserve"> </w:t>
      </w:r>
      <w:r w:rsidR="00C46E47">
        <w:t>Украине» атты монографиясы түркі тілдерінің тарихи дамуын, әлеуметтік- лингвистикалық сипатын және типологиялық эволюциясын кешенді тұрғыдан қарастырған іргелі ғылыми еңбек болып табылады [105]. Зерттеуде Украина мен Қырым аумағында таралған түркі тілдерінің көпқабатты тарихи дамуы дивергенция (ыдырау) және конвергенция (жақындасу) үдерістері аясында қарастырылып, олардың ұзақ мерзімді тілдік байланыстар нәтижесінде қалыптасқан күрделі эволюциялық сипаты ғылыми тұрғыда негізделеді.</w:t>
      </w:r>
    </w:p>
    <w:p w:rsidR="00DF29B6" w:rsidRDefault="00C46E47" w:rsidP="007E296A">
      <w:pPr>
        <w:pStyle w:val="a3"/>
        <w:ind w:right="279" w:firstLine="707"/>
      </w:pPr>
      <w:r>
        <w:t xml:space="preserve">Монографияда </w:t>
      </w:r>
      <w:r w:rsidR="007E296A">
        <w:t xml:space="preserve">зерттеуші </w:t>
      </w:r>
      <w:r>
        <w:t>түркі тілдерінің тарихи дамуын тұрақты емес, динамикалық көптілді байланыстар жүйесінде қарастырады. Ғалымның пайымдауынша, Украина мен Қырым өңіріндегі түркі тілдері, соның ішінде урум</w:t>
      </w:r>
      <w:r>
        <w:rPr>
          <w:spacing w:val="-15"/>
        </w:rPr>
        <w:t xml:space="preserve"> </w:t>
      </w:r>
      <w:r>
        <w:t>және</w:t>
      </w:r>
      <w:r>
        <w:rPr>
          <w:spacing w:val="-14"/>
        </w:rPr>
        <w:t xml:space="preserve"> </w:t>
      </w:r>
      <w:r>
        <w:t>армян-қыпшақ</w:t>
      </w:r>
      <w:r>
        <w:rPr>
          <w:spacing w:val="-14"/>
        </w:rPr>
        <w:t xml:space="preserve"> </w:t>
      </w:r>
      <w:r>
        <w:t>тілдері,</w:t>
      </w:r>
      <w:r>
        <w:rPr>
          <w:spacing w:val="-15"/>
        </w:rPr>
        <w:t xml:space="preserve"> </w:t>
      </w:r>
      <w:r>
        <w:t>түркі</w:t>
      </w:r>
      <w:r>
        <w:rPr>
          <w:spacing w:val="-15"/>
        </w:rPr>
        <w:t xml:space="preserve"> </w:t>
      </w:r>
      <w:r>
        <w:t>және</w:t>
      </w:r>
      <w:r>
        <w:rPr>
          <w:spacing w:val="-17"/>
        </w:rPr>
        <w:t xml:space="preserve"> </w:t>
      </w:r>
      <w:r>
        <w:t>үндіеуропалық</w:t>
      </w:r>
      <w:r>
        <w:rPr>
          <w:spacing w:val="-17"/>
        </w:rPr>
        <w:t xml:space="preserve"> </w:t>
      </w:r>
      <w:r>
        <w:t>тілдер</w:t>
      </w:r>
      <w:r>
        <w:rPr>
          <w:spacing w:val="-12"/>
        </w:rPr>
        <w:t xml:space="preserve"> </w:t>
      </w:r>
      <w:r>
        <w:rPr>
          <w:spacing w:val="-2"/>
        </w:rPr>
        <w:t>арасындағы</w:t>
      </w:r>
      <w:r w:rsidR="007E296A" w:rsidRPr="007E296A">
        <w:rPr>
          <w:spacing w:val="-2"/>
        </w:rPr>
        <w:t xml:space="preserve"> </w:t>
      </w:r>
      <w:r>
        <w:t>ұзақ</w:t>
      </w:r>
      <w:r>
        <w:rPr>
          <w:spacing w:val="-9"/>
        </w:rPr>
        <w:t xml:space="preserve"> </w:t>
      </w:r>
      <w:r>
        <w:t>мерзімді</w:t>
      </w:r>
      <w:r>
        <w:rPr>
          <w:spacing w:val="-9"/>
        </w:rPr>
        <w:t xml:space="preserve"> </w:t>
      </w:r>
      <w:r>
        <w:t>контакт</w:t>
      </w:r>
      <w:r>
        <w:rPr>
          <w:spacing w:val="-10"/>
        </w:rPr>
        <w:t xml:space="preserve"> </w:t>
      </w:r>
      <w:r>
        <w:t>нәтижесінде</w:t>
      </w:r>
      <w:r>
        <w:rPr>
          <w:spacing w:val="-10"/>
        </w:rPr>
        <w:t xml:space="preserve"> </w:t>
      </w:r>
      <w:r>
        <w:t>қалыптасқан.</w:t>
      </w:r>
      <w:r>
        <w:rPr>
          <w:spacing w:val="-10"/>
        </w:rPr>
        <w:t xml:space="preserve"> </w:t>
      </w:r>
      <w:r>
        <w:t>Бұл</w:t>
      </w:r>
      <w:r>
        <w:rPr>
          <w:spacing w:val="-11"/>
        </w:rPr>
        <w:t xml:space="preserve"> </w:t>
      </w:r>
      <w:r>
        <w:t>тілдердегі</w:t>
      </w:r>
      <w:r>
        <w:rPr>
          <w:spacing w:val="-9"/>
        </w:rPr>
        <w:t xml:space="preserve"> </w:t>
      </w:r>
      <w:r>
        <w:t>грамматикалық жүйенің қайта құрылуы, аналитикалық элементтердің күшеюі және типологиялық ұқсастықтардың пайда болуы контакттық конвергенцияның заңды нәтижесі ретінде түсіндіріледі.</w:t>
      </w:r>
    </w:p>
    <w:p w:rsidR="00DF29B6" w:rsidRDefault="00C46E47">
      <w:pPr>
        <w:pStyle w:val="a3"/>
        <w:spacing w:before="1"/>
        <w:ind w:right="279" w:firstLine="708"/>
      </w:pPr>
      <w:r>
        <w:t>Зерттеу</w:t>
      </w:r>
      <w:r>
        <w:rPr>
          <w:spacing w:val="-5"/>
        </w:rPr>
        <w:t xml:space="preserve"> </w:t>
      </w:r>
      <w:r>
        <w:t>барысында</w:t>
      </w:r>
      <w:r>
        <w:rPr>
          <w:spacing w:val="-1"/>
        </w:rPr>
        <w:t xml:space="preserve"> </w:t>
      </w:r>
      <w:r>
        <w:t>ғалым</w:t>
      </w:r>
      <w:r>
        <w:rPr>
          <w:spacing w:val="-2"/>
        </w:rPr>
        <w:t xml:space="preserve"> </w:t>
      </w:r>
      <w:r>
        <w:t>тілдік</w:t>
      </w:r>
      <w:r>
        <w:rPr>
          <w:spacing w:val="-1"/>
        </w:rPr>
        <w:t xml:space="preserve"> </w:t>
      </w:r>
      <w:r>
        <w:t>дамудың</w:t>
      </w:r>
      <w:r>
        <w:rPr>
          <w:spacing w:val="-1"/>
        </w:rPr>
        <w:t xml:space="preserve"> </w:t>
      </w:r>
      <w:r>
        <w:t>екі өзара</w:t>
      </w:r>
      <w:r>
        <w:rPr>
          <w:spacing w:val="-1"/>
        </w:rPr>
        <w:t xml:space="preserve"> </w:t>
      </w:r>
      <w:r>
        <w:t>байланысты</w:t>
      </w:r>
      <w:r>
        <w:rPr>
          <w:spacing w:val="-1"/>
        </w:rPr>
        <w:t xml:space="preserve"> </w:t>
      </w:r>
      <w:r>
        <w:t>бағытын айқындайды. Біріншісі – дивергенция, яғни біртұтас Қырым түркі тілдік жүйесінен жеке диалектілік және тілдік нұсқалардың бөлініп шығуы. Екіншісі – конвергенция, бұл урум және армян-қыпшақ тілдерінің грек және славян тілдерімен ұзақ қарым-қатынас нәтижесінде құрылымдық бейімделуін білдіреді. Автор бұл екі үдерісті бір-біріне қарама-қарсы құбылыстар ретінде емес, біртұтас тарихи-типологиялық механизмнің өзара толықтырушы құрамдас бөліктері ретінде сипаттайды.</w:t>
      </w:r>
    </w:p>
    <w:p w:rsidR="007E296A" w:rsidRDefault="00C46E47" w:rsidP="007E296A">
      <w:pPr>
        <w:pStyle w:val="a3"/>
        <w:ind w:left="141" w:right="277" w:firstLine="708"/>
      </w:pPr>
      <w:r>
        <w:t xml:space="preserve">А.Н. Гаркавец армян-қыпшақ және урум тілдерінің дамуын қостілділік жағдайындағы типологиялық ұқсастық тұрғысынан дәлелдейді. Екі тіл де славян-түркі қостілді ортасында дамып, грамматикалық құрылымның аналитизациясы, лексика-грамматикалық категориялардың славян үлгісінде жіктелуі, сондай-ақ түркі тілдеріне тән синтетикалық құрылымдардың ішінара редукциялануы сияқты ортақ белгілерге ие болған. </w:t>
      </w:r>
    </w:p>
    <w:p w:rsidR="00DF29B6" w:rsidRDefault="00C46E47" w:rsidP="007E296A">
      <w:pPr>
        <w:pStyle w:val="a3"/>
        <w:ind w:left="141" w:right="277" w:firstLine="708"/>
      </w:pPr>
      <w:r>
        <w:t>Ғалым</w:t>
      </w:r>
      <w:r>
        <w:rPr>
          <w:spacing w:val="-18"/>
        </w:rPr>
        <w:t xml:space="preserve"> </w:t>
      </w:r>
      <w:r>
        <w:t>урум</w:t>
      </w:r>
      <w:r>
        <w:rPr>
          <w:spacing w:val="-17"/>
        </w:rPr>
        <w:t xml:space="preserve"> </w:t>
      </w:r>
      <w:r>
        <w:t>тілінің</w:t>
      </w:r>
      <w:r>
        <w:rPr>
          <w:spacing w:val="-18"/>
        </w:rPr>
        <w:t xml:space="preserve"> </w:t>
      </w:r>
      <w:r>
        <w:t>фонетикалық</w:t>
      </w:r>
      <w:r>
        <w:rPr>
          <w:spacing w:val="-17"/>
        </w:rPr>
        <w:t xml:space="preserve"> </w:t>
      </w:r>
      <w:r>
        <w:t>және</w:t>
      </w:r>
      <w:r>
        <w:rPr>
          <w:spacing w:val="-18"/>
        </w:rPr>
        <w:t xml:space="preserve"> </w:t>
      </w:r>
      <w:r>
        <w:t>морфологиялық</w:t>
      </w:r>
      <w:r>
        <w:rPr>
          <w:spacing w:val="-17"/>
        </w:rPr>
        <w:t xml:space="preserve"> </w:t>
      </w:r>
      <w:r>
        <w:t>жүйесін</w:t>
      </w:r>
      <w:r>
        <w:rPr>
          <w:spacing w:val="-18"/>
        </w:rPr>
        <w:t xml:space="preserve"> </w:t>
      </w:r>
      <w:r>
        <w:t>ішкі</w:t>
      </w:r>
      <w:r>
        <w:rPr>
          <w:spacing w:val="-17"/>
        </w:rPr>
        <w:t xml:space="preserve"> </w:t>
      </w:r>
      <w:r>
        <w:t>және сыртқы факторлардың тоғысуынан туындаған конвергенттік құбылыс ретінде сипаттайды. Новогрек фонетикасының</w:t>
      </w:r>
      <w:r>
        <w:rPr>
          <w:spacing w:val="-1"/>
        </w:rPr>
        <w:t xml:space="preserve"> </w:t>
      </w:r>
      <w:r>
        <w:t>ықпалымен урум тілінде сингармонизм жүйесінің әлсіреп, оның орнына палатализация құбылысының қалыптасқаны көрсетіледі.</w:t>
      </w:r>
      <w:r>
        <w:rPr>
          <w:spacing w:val="-5"/>
        </w:rPr>
        <w:t xml:space="preserve"> </w:t>
      </w:r>
      <w:r>
        <w:t>Нәтижесінде</w:t>
      </w:r>
      <w:r>
        <w:rPr>
          <w:spacing w:val="-7"/>
        </w:rPr>
        <w:t xml:space="preserve"> </w:t>
      </w:r>
      <w:r>
        <w:t>дауыссыз</w:t>
      </w:r>
      <w:r>
        <w:rPr>
          <w:spacing w:val="-5"/>
        </w:rPr>
        <w:t xml:space="preserve"> </w:t>
      </w:r>
      <w:r>
        <w:t>дыбыстардың</w:t>
      </w:r>
      <w:r>
        <w:rPr>
          <w:spacing w:val="-4"/>
        </w:rPr>
        <w:t xml:space="preserve"> </w:t>
      </w:r>
      <w:r>
        <w:t>жаңа</w:t>
      </w:r>
      <w:r>
        <w:rPr>
          <w:spacing w:val="-7"/>
        </w:rPr>
        <w:t xml:space="preserve"> </w:t>
      </w:r>
      <w:r>
        <w:rPr>
          <w:i/>
        </w:rPr>
        <w:t>рефлекстері</w:t>
      </w:r>
      <w:r>
        <w:rPr>
          <w:i/>
          <w:spacing w:val="-6"/>
        </w:rPr>
        <w:t xml:space="preserve"> </w:t>
      </w:r>
      <w:r>
        <w:rPr>
          <w:i/>
        </w:rPr>
        <w:t>(к’–г’,</w:t>
      </w:r>
      <w:r>
        <w:rPr>
          <w:i/>
          <w:spacing w:val="-8"/>
        </w:rPr>
        <w:t xml:space="preserve"> </w:t>
      </w:r>
      <w:r>
        <w:rPr>
          <w:i/>
        </w:rPr>
        <w:t xml:space="preserve">т’– д’) </w:t>
      </w:r>
      <w:r>
        <w:t>пайда болып, бұл үдерістер славян тілдерінің фонетикалық аналогиясымен сәйкес дамыған. Осылайша, урум тіліндегі дыбыстық өзгерістер ішкі жүйелік эволюция мен сыртқы ықпалдың синтезі ретінде жүзеге асқаны дәлелденеді.</w:t>
      </w:r>
    </w:p>
    <w:p w:rsidR="00DF29B6" w:rsidRDefault="00C46E47">
      <w:pPr>
        <w:pStyle w:val="a3"/>
        <w:spacing w:before="1"/>
        <w:ind w:right="279" w:firstLine="707"/>
      </w:pPr>
      <w:r>
        <w:t>Морфологиялық</w:t>
      </w:r>
      <w:r>
        <w:rPr>
          <w:spacing w:val="80"/>
        </w:rPr>
        <w:t xml:space="preserve">  </w:t>
      </w:r>
      <w:r>
        <w:t>және</w:t>
      </w:r>
      <w:r>
        <w:rPr>
          <w:spacing w:val="80"/>
        </w:rPr>
        <w:t xml:space="preserve">  </w:t>
      </w:r>
      <w:r>
        <w:t>грамматикалық</w:t>
      </w:r>
      <w:r>
        <w:rPr>
          <w:spacing w:val="80"/>
        </w:rPr>
        <w:t xml:space="preserve">  </w:t>
      </w:r>
      <w:r>
        <w:t>өзгерістер</w:t>
      </w:r>
      <w:r>
        <w:rPr>
          <w:spacing w:val="80"/>
        </w:rPr>
        <w:t xml:space="preserve">  </w:t>
      </w:r>
      <w:r>
        <w:t xml:space="preserve">мәселесінде А.Н. Гаркавец етістік жүйесінің эволюциясын тілдің ішкі заңдылықтары мен </w:t>
      </w:r>
      <w:r>
        <w:lastRenderedPageBreak/>
        <w:t>әлеуметтік-лингвистикалық факторлардың өзара ықпалы арқылы түсіндіреді. Етістік категорияларының жіктелуі, медиалды және сабақты формалардың лексикализациялануы, модальдық және шарттылық мағыналардың аналитикалық жолмен берілуі, сондай-ақ ашық және шартты рай формаларының функционалдық саралануы конвергенттік бейімделудің нәтижесі ретінде қарастырылады. Армян-қыпшақ тіліндегі бұл өзгерістер негізінен</w:t>
      </w:r>
      <w:r>
        <w:rPr>
          <w:spacing w:val="-16"/>
        </w:rPr>
        <w:t xml:space="preserve"> </w:t>
      </w:r>
      <w:r>
        <w:t>славян</w:t>
      </w:r>
      <w:r>
        <w:rPr>
          <w:spacing w:val="-15"/>
        </w:rPr>
        <w:t xml:space="preserve"> </w:t>
      </w:r>
      <w:r>
        <w:t>тілдерінің</w:t>
      </w:r>
      <w:r>
        <w:rPr>
          <w:spacing w:val="-15"/>
        </w:rPr>
        <w:t xml:space="preserve"> </w:t>
      </w:r>
      <w:r>
        <w:t>ықпалымен,</w:t>
      </w:r>
      <w:r>
        <w:rPr>
          <w:spacing w:val="-18"/>
        </w:rPr>
        <w:t xml:space="preserve"> </w:t>
      </w:r>
      <w:r>
        <w:t>ал</w:t>
      </w:r>
      <w:r>
        <w:rPr>
          <w:spacing w:val="-14"/>
        </w:rPr>
        <w:t xml:space="preserve"> </w:t>
      </w:r>
      <w:r>
        <w:t>урум</w:t>
      </w:r>
      <w:r>
        <w:rPr>
          <w:spacing w:val="-14"/>
        </w:rPr>
        <w:t xml:space="preserve"> </w:t>
      </w:r>
      <w:r>
        <w:t>говорларында</w:t>
      </w:r>
      <w:r>
        <w:rPr>
          <w:spacing w:val="-16"/>
        </w:rPr>
        <w:t xml:space="preserve"> </w:t>
      </w:r>
      <w:r>
        <w:t>грек</w:t>
      </w:r>
      <w:r>
        <w:rPr>
          <w:spacing w:val="-16"/>
        </w:rPr>
        <w:t xml:space="preserve"> </w:t>
      </w:r>
      <w:r>
        <w:t>және</w:t>
      </w:r>
      <w:r>
        <w:rPr>
          <w:spacing w:val="-16"/>
        </w:rPr>
        <w:t xml:space="preserve"> </w:t>
      </w:r>
      <w:r>
        <w:t>славян субстраттарының әсерімен дамығаны көрсетіледі.</w:t>
      </w:r>
    </w:p>
    <w:p w:rsidR="007E296A" w:rsidRDefault="00C46E47" w:rsidP="007E296A">
      <w:pPr>
        <w:pStyle w:val="a3"/>
        <w:ind w:firstLine="707"/>
      </w:pPr>
      <w:r>
        <w:t>Ғалым тіл құрылымындағы өзгерістерді интралингвистикалық және экстралингвистикалық факторларға бөліп қарастырғанымен, олардың бір- бірінен оқшау емес екенін атап өтеді. Тілдің дамуы осы факторлардың өзара тоғысуы мен теңгеріміне негізделеді. Мәселен, урум тіліндегі осы-келер шақ формаларының континуумы диалектілік конвергенцияның нақты нәтижесі ретінде түсіндіріледі.</w:t>
      </w:r>
    </w:p>
    <w:p w:rsidR="00DF29B6" w:rsidRDefault="00C46E47" w:rsidP="007E296A">
      <w:pPr>
        <w:pStyle w:val="a3"/>
        <w:ind w:firstLine="707"/>
      </w:pPr>
      <w:r>
        <w:t>Зерттеу</w:t>
      </w:r>
      <w:r>
        <w:rPr>
          <w:spacing w:val="-13"/>
        </w:rPr>
        <w:t xml:space="preserve"> </w:t>
      </w:r>
      <w:r>
        <w:t>нәтижесінде</w:t>
      </w:r>
      <w:r>
        <w:rPr>
          <w:spacing w:val="-10"/>
        </w:rPr>
        <w:t xml:space="preserve"> </w:t>
      </w:r>
      <w:r>
        <w:t>А.Н.</w:t>
      </w:r>
      <w:r>
        <w:rPr>
          <w:spacing w:val="-10"/>
        </w:rPr>
        <w:t xml:space="preserve"> </w:t>
      </w:r>
      <w:r>
        <w:t>Гаркавец</w:t>
      </w:r>
      <w:r>
        <w:rPr>
          <w:spacing w:val="-9"/>
        </w:rPr>
        <w:t xml:space="preserve"> </w:t>
      </w:r>
      <w:r>
        <w:t>түркі</w:t>
      </w:r>
      <w:r>
        <w:rPr>
          <w:spacing w:val="-9"/>
        </w:rPr>
        <w:t xml:space="preserve"> </w:t>
      </w:r>
      <w:r>
        <w:t>тілдеріне</w:t>
      </w:r>
      <w:r>
        <w:rPr>
          <w:spacing w:val="-10"/>
        </w:rPr>
        <w:t xml:space="preserve"> </w:t>
      </w:r>
      <w:r>
        <w:t>тән</w:t>
      </w:r>
      <w:r>
        <w:rPr>
          <w:spacing w:val="-9"/>
        </w:rPr>
        <w:t xml:space="preserve"> </w:t>
      </w:r>
      <w:r>
        <w:t>агглютинация</w:t>
      </w:r>
      <w:r>
        <w:rPr>
          <w:spacing w:val="-9"/>
        </w:rPr>
        <w:t xml:space="preserve"> </w:t>
      </w:r>
      <w:r>
        <w:t>мен типологиялық тұрақтылықтың сыртқы ықпалдарға қарамастан сақталатынын дәлелдейді. Урум тілінде сингармонизм жүйесінің әлсірегеніне қарамастан, морфологиялық негіздің, яғни сөзтүрлендіргіш және формалық аффикстер жүйесінің сақталуы агглютинативтік типтің құрылымдық беріктігінің айғағы ретінде бағаланады. Бұл түркі тілдерінің морфемалық деңгейдегі ішкі үйлесімділігі мен типологиялық біртұтастығын көрсетеді.</w:t>
      </w:r>
    </w:p>
    <w:p w:rsidR="00DF29B6" w:rsidRDefault="00C46E47" w:rsidP="007E296A">
      <w:pPr>
        <w:pStyle w:val="a3"/>
        <w:spacing w:before="2"/>
        <w:ind w:firstLine="707"/>
      </w:pPr>
      <w:r>
        <w:t>Социолингвистикалық тұрғыдан ғалым тілдік өзгерістердің тұрақтылығын олардың қоғамдық қолданыс дәрежесімен байланыстырады. Ауызекі</w:t>
      </w:r>
      <w:r>
        <w:rPr>
          <w:spacing w:val="-11"/>
        </w:rPr>
        <w:t xml:space="preserve"> </w:t>
      </w:r>
      <w:r>
        <w:t>сөйлеуде</w:t>
      </w:r>
      <w:r>
        <w:rPr>
          <w:spacing w:val="-12"/>
        </w:rPr>
        <w:t xml:space="preserve"> </w:t>
      </w:r>
      <w:r>
        <w:t>орныққан</w:t>
      </w:r>
      <w:r>
        <w:rPr>
          <w:spacing w:val="-11"/>
        </w:rPr>
        <w:t xml:space="preserve"> </w:t>
      </w:r>
      <w:r>
        <w:t>тілдік</w:t>
      </w:r>
      <w:r>
        <w:rPr>
          <w:spacing w:val="-12"/>
        </w:rPr>
        <w:t xml:space="preserve"> </w:t>
      </w:r>
      <w:r>
        <w:t>элементтер</w:t>
      </w:r>
      <w:r>
        <w:rPr>
          <w:spacing w:val="-11"/>
        </w:rPr>
        <w:t xml:space="preserve"> </w:t>
      </w:r>
      <w:r>
        <w:t>ең</w:t>
      </w:r>
      <w:r>
        <w:rPr>
          <w:spacing w:val="-11"/>
        </w:rPr>
        <w:t xml:space="preserve"> </w:t>
      </w:r>
      <w:r>
        <w:t>тұрақты</w:t>
      </w:r>
      <w:r>
        <w:rPr>
          <w:spacing w:val="-14"/>
        </w:rPr>
        <w:t xml:space="preserve"> </w:t>
      </w:r>
      <w:r>
        <w:t>әрі</w:t>
      </w:r>
      <w:r>
        <w:rPr>
          <w:spacing w:val="-13"/>
        </w:rPr>
        <w:t xml:space="preserve"> </w:t>
      </w:r>
      <w:r>
        <w:t>қайтымсыз</w:t>
      </w:r>
      <w:r>
        <w:rPr>
          <w:spacing w:val="-15"/>
        </w:rPr>
        <w:t xml:space="preserve"> </w:t>
      </w:r>
      <w:r>
        <w:t>болып саналса, жазба және поэтикалық контекстердегі инновациялар көбіне стильдік және прагматикалық сипаттағы уақытша құбылыстар ретінде бағаланады. Бұл тұжырым тілдік дамудың әлеуметтік шарттылығын дәлелдеп, қостілді ортада тілдік нормалардың қалыптасу және тұрақтану механизмін түсіндіруге мүмкіндік береді.</w:t>
      </w:r>
      <w:r w:rsidR="007E296A">
        <w:t xml:space="preserve"> </w:t>
      </w:r>
      <w:r>
        <w:t>Осы тұрғыдан алғанда, аталған еңбек түркі тілдерінің тарихи дамуын, соның ішінде армян-қыпшақ тілінің әлеуметтік-лингвистикалық табиғатын түсіндіретін теориялық-әдіснамалық негізі мықты, докторлық деңгейдегі зерттеу ретінде бағаланады.</w:t>
      </w:r>
    </w:p>
    <w:p w:rsidR="007E296A" w:rsidRDefault="007E296A">
      <w:pPr>
        <w:pStyle w:val="a3"/>
        <w:ind w:right="279" w:firstLine="707"/>
      </w:pPr>
      <w:r w:rsidRPr="007E296A">
        <w:t>Осы бағыттағы іргелі еңбектердің бірі</w:t>
      </w:r>
      <w:r>
        <w:t xml:space="preserve"> –</w:t>
      </w:r>
      <w:r w:rsidRPr="007E296A">
        <w:t xml:space="preserve"> </w:t>
      </w:r>
      <w:r w:rsidR="00C46E47">
        <w:t xml:space="preserve">А.Н. Гаркавецтің 2002 жылы жарық көрген «Кыпчакское письменное наследие. Том I. Каталог и тексты памятников армянским письмом» атты монументалды еңбегі армян графикасымен жазылған қыпшақ ескерткіштерін жинақтап, оларды ғылыми айналымға енгізген алғашқы толыққанды каталогтық және мәтінтанулық басылым болып табылады [106]. </w:t>
      </w:r>
    </w:p>
    <w:p w:rsidR="00DF29B6" w:rsidRDefault="00C46E47">
      <w:pPr>
        <w:pStyle w:val="a3"/>
        <w:ind w:right="279" w:firstLine="707"/>
      </w:pPr>
      <w:r>
        <w:t>Бұл еңбек армян-қыпшақ жазба мұраларын жүйелі түрде сипаттап қана қоймай, оларды кешенді лингвистикалық зерттеуге арналған берік деректік база қалыптастыруымен ерекшеленеді.</w:t>
      </w:r>
      <w:r w:rsidR="007E296A" w:rsidRPr="007E296A">
        <w:t xml:space="preserve"> </w:t>
      </w:r>
      <w:r>
        <w:t>Кітаптың</w:t>
      </w:r>
      <w:r>
        <w:rPr>
          <w:spacing w:val="-13"/>
        </w:rPr>
        <w:t xml:space="preserve"> </w:t>
      </w:r>
      <w:r>
        <w:t>жалпы</w:t>
      </w:r>
      <w:r>
        <w:rPr>
          <w:spacing w:val="-15"/>
        </w:rPr>
        <w:t xml:space="preserve"> </w:t>
      </w:r>
      <w:r>
        <w:t>көлемі</w:t>
      </w:r>
      <w:r>
        <w:rPr>
          <w:spacing w:val="-15"/>
        </w:rPr>
        <w:t xml:space="preserve"> </w:t>
      </w:r>
      <w:r>
        <w:t>1084</w:t>
      </w:r>
      <w:r>
        <w:rPr>
          <w:spacing w:val="-13"/>
        </w:rPr>
        <w:t xml:space="preserve"> </w:t>
      </w:r>
      <w:r>
        <w:t>беттен</w:t>
      </w:r>
      <w:r>
        <w:rPr>
          <w:spacing w:val="-13"/>
        </w:rPr>
        <w:t xml:space="preserve"> </w:t>
      </w:r>
      <w:r>
        <w:t>тұрады</w:t>
      </w:r>
      <w:r>
        <w:rPr>
          <w:spacing w:val="-15"/>
        </w:rPr>
        <w:t xml:space="preserve"> </w:t>
      </w:r>
      <w:r>
        <w:t>және</w:t>
      </w:r>
      <w:r>
        <w:rPr>
          <w:spacing w:val="-13"/>
        </w:rPr>
        <w:t xml:space="preserve"> </w:t>
      </w:r>
      <w:r>
        <w:t>онда</w:t>
      </w:r>
      <w:r>
        <w:rPr>
          <w:spacing w:val="-16"/>
        </w:rPr>
        <w:t xml:space="preserve"> </w:t>
      </w:r>
      <w:r>
        <w:t>1519–1689</w:t>
      </w:r>
      <w:r>
        <w:rPr>
          <w:spacing w:val="-13"/>
        </w:rPr>
        <w:t xml:space="preserve"> </w:t>
      </w:r>
      <w:r>
        <w:t xml:space="preserve">жылдар аралығында жазылған армян жазулы қыпшақ тіліндегі 109 жазба ескерткіштің мәтіндері мен ғылыми сипаттамалары қамтылған. Әрбір ескерткішке оның сақталған орны, жазылу уақыты, жанрлық сипаты, мазмұндық ерекшеліктері және тілдік белгілері </w:t>
      </w:r>
      <w:r>
        <w:lastRenderedPageBreak/>
        <w:t>жөнінде нақты деректер беріліп, мәтіндер ғылыми талаптарға сай жүйеленген. Бұл каталог армян-қыпшақ жазба дәстүрінің хронологиялық ауқымын, жанрлық алуан түрлілігін және функционалдық қызметін айқындауға мүмкіндік береді.</w:t>
      </w:r>
    </w:p>
    <w:p w:rsidR="007E296A" w:rsidRDefault="00C46E47" w:rsidP="007E296A">
      <w:pPr>
        <w:pStyle w:val="a3"/>
        <w:ind w:firstLine="707"/>
      </w:pPr>
      <w:r>
        <w:t>Еңбектің басты ғылыми жаңалығы мен айрықша ерекшелігі – қыпшақ мәтіндерінің латын транскрипциясындағы нұсқалары мен орыс тіліндегі аудармаларының қатар берілуі болып табылады. Мұндай формат зерттеушілерге мәтіндерді түпнұсқалық графика, фонетикалық бейнелеу және семантикалық мазмұн тұрғысынан салыстыра зерттеуге қолайлы жағдай жасайды. Сонымен қатар, бұл тәсіл тарихи фонетика, графематика, лексикология және мәтінтану салаларында жүргізілетін салыстырмалы зерттеулердің әдіснамалық мүмкіндіктерін кеңейтеді.</w:t>
      </w:r>
    </w:p>
    <w:p w:rsidR="00DF29B6" w:rsidRDefault="00C46E47" w:rsidP="007E296A">
      <w:pPr>
        <w:pStyle w:val="a3"/>
        <w:ind w:firstLine="707"/>
      </w:pPr>
      <w:r>
        <w:t>Жинаққа енгізілген материалдар Австрия, Армения, Италия, Нидерланды, Польша, Ресей, Румыния, Украина және Франция мемлекеттерінің кітапханалары мен мұрағаттарынан алынған. Бұл деректер армян-қыпшақ</w:t>
      </w:r>
      <w:r>
        <w:rPr>
          <w:spacing w:val="-18"/>
        </w:rPr>
        <w:t xml:space="preserve"> </w:t>
      </w:r>
      <w:r>
        <w:t>жазба</w:t>
      </w:r>
      <w:r>
        <w:rPr>
          <w:spacing w:val="-17"/>
        </w:rPr>
        <w:t xml:space="preserve"> </w:t>
      </w:r>
      <w:r>
        <w:t>мұраларының</w:t>
      </w:r>
      <w:r>
        <w:rPr>
          <w:spacing w:val="-18"/>
        </w:rPr>
        <w:t xml:space="preserve"> </w:t>
      </w:r>
      <w:r>
        <w:t>кең</w:t>
      </w:r>
      <w:r>
        <w:rPr>
          <w:spacing w:val="-17"/>
        </w:rPr>
        <w:t xml:space="preserve"> </w:t>
      </w:r>
      <w:r>
        <w:t>географиялық</w:t>
      </w:r>
      <w:r>
        <w:rPr>
          <w:spacing w:val="-18"/>
        </w:rPr>
        <w:t xml:space="preserve"> </w:t>
      </w:r>
      <w:r>
        <w:t>таралу</w:t>
      </w:r>
      <w:r>
        <w:rPr>
          <w:spacing w:val="-17"/>
        </w:rPr>
        <w:t xml:space="preserve"> </w:t>
      </w:r>
      <w:r>
        <w:t>аймағын</w:t>
      </w:r>
      <w:r>
        <w:rPr>
          <w:spacing w:val="-18"/>
        </w:rPr>
        <w:t xml:space="preserve"> </w:t>
      </w:r>
      <w:r>
        <w:t>көрсетіп, олардың Еуропа мен Шығыс өркениеттерінің тоғысындағы тарихи-мәдени құбылыс екенін дәлелдейді. Әртүрлі елдердегі архивтік қорлардан жиналған мәтіндерді</w:t>
      </w:r>
      <w:r>
        <w:rPr>
          <w:spacing w:val="-13"/>
        </w:rPr>
        <w:t xml:space="preserve"> </w:t>
      </w:r>
      <w:r>
        <w:t>бір</w:t>
      </w:r>
      <w:r>
        <w:rPr>
          <w:spacing w:val="-13"/>
        </w:rPr>
        <w:t xml:space="preserve"> </w:t>
      </w:r>
      <w:r>
        <w:t>басылымға</w:t>
      </w:r>
      <w:r>
        <w:rPr>
          <w:spacing w:val="-12"/>
        </w:rPr>
        <w:t xml:space="preserve"> </w:t>
      </w:r>
      <w:r>
        <w:t>топтастыру</w:t>
      </w:r>
      <w:r>
        <w:rPr>
          <w:spacing w:val="-16"/>
        </w:rPr>
        <w:t xml:space="preserve"> </w:t>
      </w:r>
      <w:r>
        <w:t>армян-қыпшақ</w:t>
      </w:r>
      <w:r>
        <w:rPr>
          <w:spacing w:val="-12"/>
        </w:rPr>
        <w:t xml:space="preserve"> </w:t>
      </w:r>
      <w:r>
        <w:t>мұраларын</w:t>
      </w:r>
      <w:r>
        <w:rPr>
          <w:spacing w:val="-11"/>
        </w:rPr>
        <w:t xml:space="preserve"> </w:t>
      </w:r>
      <w:r>
        <w:t>кешенді</w:t>
      </w:r>
      <w:r>
        <w:rPr>
          <w:spacing w:val="-11"/>
        </w:rPr>
        <w:t xml:space="preserve"> </w:t>
      </w:r>
      <w:r>
        <w:t>түрде зерделеуге мүмкіндік беретін бірегей ғылыми жетістік болып табылады.</w:t>
      </w:r>
    </w:p>
    <w:p w:rsidR="00DF29B6" w:rsidRDefault="00C46E47">
      <w:pPr>
        <w:pStyle w:val="a3"/>
        <w:spacing w:before="1"/>
        <w:ind w:right="277" w:firstLine="707"/>
      </w:pPr>
      <w:r>
        <w:t>Жалпы мәтіндік деректердің көлемі 3,5 миллионнан астам таңбаны құрайды, бұл армян-қыпшақ тіліндегі жазба мұралардың бүгінгі күнге дейінгі ең толық әрі жүйелі корпусын қалыптастырғанын көрсетеді. Осы тұрғыдан алғанда, аталған еңбек армян-қыпшақ тілін тарихи-лингвистикалық, социолингвистикалық және мәтінтанулық тұрғыдан зерттеуде іргелі деректік база қызметін атқарады. А.Н. Гаркавецтің</w:t>
      </w:r>
      <w:r>
        <w:rPr>
          <w:spacing w:val="-1"/>
        </w:rPr>
        <w:t xml:space="preserve"> </w:t>
      </w:r>
      <w:r>
        <w:t>бұл</w:t>
      </w:r>
      <w:r>
        <w:rPr>
          <w:spacing w:val="-2"/>
        </w:rPr>
        <w:t xml:space="preserve"> </w:t>
      </w:r>
      <w:r>
        <w:t>басылымы армян-қыпшақ</w:t>
      </w:r>
      <w:r>
        <w:rPr>
          <w:spacing w:val="-1"/>
        </w:rPr>
        <w:t xml:space="preserve"> </w:t>
      </w:r>
      <w:r>
        <w:t>жазба дәстүрін түркі тілдерінің тарихи дамуы, қыпшақ тілдерінің эволюциясы және қазақ</w:t>
      </w:r>
      <w:r>
        <w:rPr>
          <w:spacing w:val="-12"/>
        </w:rPr>
        <w:t xml:space="preserve"> </w:t>
      </w:r>
      <w:r>
        <w:t>тілінің</w:t>
      </w:r>
      <w:r>
        <w:rPr>
          <w:spacing w:val="-11"/>
        </w:rPr>
        <w:t xml:space="preserve"> </w:t>
      </w:r>
      <w:r>
        <w:t>тарихи</w:t>
      </w:r>
      <w:r>
        <w:rPr>
          <w:spacing w:val="-13"/>
        </w:rPr>
        <w:t xml:space="preserve"> </w:t>
      </w:r>
      <w:r>
        <w:t>негіздерімен</w:t>
      </w:r>
      <w:r>
        <w:rPr>
          <w:spacing w:val="-13"/>
        </w:rPr>
        <w:t xml:space="preserve"> </w:t>
      </w:r>
      <w:r>
        <w:t>байланыстыра</w:t>
      </w:r>
      <w:r>
        <w:rPr>
          <w:spacing w:val="-12"/>
        </w:rPr>
        <w:t xml:space="preserve"> </w:t>
      </w:r>
      <w:r>
        <w:t>қарастыруға</w:t>
      </w:r>
      <w:r>
        <w:rPr>
          <w:spacing w:val="-12"/>
        </w:rPr>
        <w:t xml:space="preserve"> </w:t>
      </w:r>
      <w:r>
        <w:t>мүмкіндік</w:t>
      </w:r>
      <w:r>
        <w:rPr>
          <w:spacing w:val="-12"/>
        </w:rPr>
        <w:t xml:space="preserve"> </w:t>
      </w:r>
      <w:r>
        <w:t>беретін аса құнды ғылыми мұра ретінде бағаланады.</w:t>
      </w:r>
      <w:r w:rsidR="007E296A">
        <w:t xml:space="preserve"> </w:t>
      </w:r>
      <w:r w:rsidR="00BF4561" w:rsidRPr="00BF4561">
        <w:t>Аталған бағыттағы ізденістер ғалымның кейінгі жылдардағы еңбектерінде мазмұндық әрі көлемдік тұрғыдан одан әрі кеңейтіліп, жаңа деңгейде жалғасын тапты.</w:t>
      </w:r>
    </w:p>
    <w:p w:rsidR="00DF29B6" w:rsidRDefault="00BF4561">
      <w:pPr>
        <w:pStyle w:val="a3"/>
        <w:ind w:left="143" w:right="277" w:firstLine="707"/>
      </w:pPr>
      <w:r w:rsidRPr="00BF4561">
        <w:t>Осы тұрғыдан алғанда,</w:t>
      </w:r>
      <w:r>
        <w:t xml:space="preserve"> </w:t>
      </w:r>
      <w:r w:rsidR="00C46E47">
        <w:t>А.Н. Гаркавецтің 2017 жылы жарық көрген «Кыпчакское письменное наследие» атты екі томдық көлемді еңбегі қыпшақ жазба дәстүрін зерттеудегі ең</w:t>
      </w:r>
      <w:r w:rsidR="00C46E47">
        <w:rPr>
          <w:spacing w:val="-18"/>
        </w:rPr>
        <w:t xml:space="preserve"> </w:t>
      </w:r>
      <w:r w:rsidR="00C46E47">
        <w:t>ауқымды</w:t>
      </w:r>
      <w:r w:rsidR="00C46E47">
        <w:rPr>
          <w:spacing w:val="-17"/>
        </w:rPr>
        <w:t xml:space="preserve"> </w:t>
      </w:r>
      <w:r w:rsidR="00C46E47">
        <w:t>әрі</w:t>
      </w:r>
      <w:r w:rsidR="00C46E47">
        <w:rPr>
          <w:spacing w:val="-18"/>
        </w:rPr>
        <w:t xml:space="preserve"> </w:t>
      </w:r>
      <w:r w:rsidR="00C46E47">
        <w:t>жүйелі</w:t>
      </w:r>
      <w:r w:rsidR="00C46E47">
        <w:rPr>
          <w:spacing w:val="-17"/>
        </w:rPr>
        <w:t xml:space="preserve"> </w:t>
      </w:r>
      <w:r w:rsidR="00C46E47">
        <w:t>ғылыми</w:t>
      </w:r>
      <w:r w:rsidR="00C46E47">
        <w:rPr>
          <w:spacing w:val="-18"/>
        </w:rPr>
        <w:t xml:space="preserve"> </w:t>
      </w:r>
      <w:r w:rsidR="00C46E47">
        <w:t>басылымдардың</w:t>
      </w:r>
      <w:r w:rsidR="00C46E47">
        <w:rPr>
          <w:spacing w:val="-17"/>
        </w:rPr>
        <w:t xml:space="preserve"> </w:t>
      </w:r>
      <w:r w:rsidR="00C46E47">
        <w:t>бірі</w:t>
      </w:r>
      <w:r w:rsidR="00C46E47">
        <w:rPr>
          <w:spacing w:val="-18"/>
        </w:rPr>
        <w:t xml:space="preserve"> </w:t>
      </w:r>
      <w:r w:rsidR="00C46E47">
        <w:t>болып</w:t>
      </w:r>
      <w:r w:rsidR="00C46E47">
        <w:rPr>
          <w:spacing w:val="-17"/>
        </w:rPr>
        <w:t xml:space="preserve"> </w:t>
      </w:r>
      <w:r w:rsidR="00C46E47">
        <w:t>табылады</w:t>
      </w:r>
      <w:r w:rsidR="00C46E47">
        <w:rPr>
          <w:spacing w:val="-18"/>
        </w:rPr>
        <w:t xml:space="preserve"> </w:t>
      </w:r>
      <w:r w:rsidR="00C46E47">
        <w:t>[107].</w:t>
      </w:r>
      <w:r w:rsidR="00C46E47">
        <w:rPr>
          <w:spacing w:val="-17"/>
        </w:rPr>
        <w:t xml:space="preserve"> </w:t>
      </w:r>
      <w:r w:rsidR="00C46E47">
        <w:t>Бұл еңбек армян графикасымен жазылған қыпшақ тіліндегі мұраларды жинақтау, жүйелеу</w:t>
      </w:r>
      <w:r w:rsidR="00C46E47">
        <w:rPr>
          <w:spacing w:val="-17"/>
        </w:rPr>
        <w:t xml:space="preserve"> </w:t>
      </w:r>
      <w:r w:rsidR="00C46E47">
        <w:t>және</w:t>
      </w:r>
      <w:r w:rsidR="00C46E47">
        <w:rPr>
          <w:spacing w:val="-13"/>
        </w:rPr>
        <w:t xml:space="preserve"> </w:t>
      </w:r>
      <w:r w:rsidR="00C46E47">
        <w:t>ғылыми</w:t>
      </w:r>
      <w:r w:rsidR="00C46E47">
        <w:rPr>
          <w:spacing w:val="-13"/>
        </w:rPr>
        <w:t xml:space="preserve"> </w:t>
      </w:r>
      <w:r w:rsidR="00C46E47">
        <w:t>айналымға</w:t>
      </w:r>
      <w:r w:rsidR="00C46E47">
        <w:rPr>
          <w:spacing w:val="-13"/>
        </w:rPr>
        <w:t xml:space="preserve"> </w:t>
      </w:r>
      <w:r w:rsidR="00C46E47">
        <w:t>енгізу</w:t>
      </w:r>
      <w:r w:rsidR="00C46E47">
        <w:rPr>
          <w:spacing w:val="-17"/>
        </w:rPr>
        <w:t xml:space="preserve"> </w:t>
      </w:r>
      <w:r w:rsidR="00C46E47">
        <w:t>ісін</w:t>
      </w:r>
      <w:r w:rsidR="00C46E47">
        <w:rPr>
          <w:spacing w:val="-13"/>
        </w:rPr>
        <w:t xml:space="preserve"> </w:t>
      </w:r>
      <w:r w:rsidR="00C46E47">
        <w:t>жаңа</w:t>
      </w:r>
      <w:r w:rsidR="00C46E47">
        <w:rPr>
          <w:spacing w:val="-13"/>
        </w:rPr>
        <w:t xml:space="preserve"> </w:t>
      </w:r>
      <w:r w:rsidR="00C46E47">
        <w:t>сапалық</w:t>
      </w:r>
      <w:r w:rsidR="00C46E47">
        <w:rPr>
          <w:spacing w:val="-13"/>
        </w:rPr>
        <w:t xml:space="preserve"> </w:t>
      </w:r>
      <w:r w:rsidR="00C46E47">
        <w:t>деңгейге</w:t>
      </w:r>
      <w:r w:rsidR="00C46E47">
        <w:rPr>
          <w:spacing w:val="-13"/>
        </w:rPr>
        <w:t xml:space="preserve"> </w:t>
      </w:r>
      <w:r w:rsidR="00C46E47">
        <w:t>көтеруімен ерекшеленеді. Басылым қыпшақ жазба дәстүрін тарихи-лингвистикалық, мәтінтанулық және деректанулық тұрғыдан кешенді зерттеуге арналған іргелі ғылыми база қызметін атқарады.</w:t>
      </w:r>
    </w:p>
    <w:p w:rsidR="00DF29B6" w:rsidRDefault="00BF4561">
      <w:pPr>
        <w:pStyle w:val="a3"/>
        <w:ind w:left="143" w:right="277" w:firstLine="707"/>
      </w:pPr>
      <w:r>
        <w:t>Еңбектің бірінші томында 1519</w:t>
      </w:r>
      <w:r w:rsidRPr="00BF4561">
        <w:t>-</w:t>
      </w:r>
      <w:r w:rsidR="00C46E47">
        <w:t>1689 жылдар аралығында жазылған 109 армян жазулы қыпшақ ескерткіші толық қамтылып, олар хронологиялық, жанрлық және функционалдық тұрғыдан жүйеленген. Бұл мәтіндер діни, құқықтық,</w:t>
      </w:r>
      <w:r w:rsidR="00C46E47">
        <w:rPr>
          <w:spacing w:val="-18"/>
        </w:rPr>
        <w:t xml:space="preserve"> </w:t>
      </w:r>
      <w:r w:rsidR="00C46E47">
        <w:t>әкімшілік,</w:t>
      </w:r>
      <w:r w:rsidR="00C46E47">
        <w:rPr>
          <w:spacing w:val="-17"/>
        </w:rPr>
        <w:t xml:space="preserve"> </w:t>
      </w:r>
      <w:r w:rsidR="00C46E47">
        <w:t>тұрмыстық</w:t>
      </w:r>
      <w:r w:rsidR="00C46E47">
        <w:rPr>
          <w:spacing w:val="-18"/>
        </w:rPr>
        <w:t xml:space="preserve"> </w:t>
      </w:r>
      <w:r w:rsidR="00C46E47">
        <w:t>және</w:t>
      </w:r>
      <w:r w:rsidR="00C46E47">
        <w:rPr>
          <w:spacing w:val="-17"/>
        </w:rPr>
        <w:t xml:space="preserve"> </w:t>
      </w:r>
      <w:r w:rsidR="00C46E47">
        <w:t>дидактикалық</w:t>
      </w:r>
      <w:r w:rsidR="00C46E47">
        <w:rPr>
          <w:spacing w:val="-18"/>
        </w:rPr>
        <w:t xml:space="preserve"> </w:t>
      </w:r>
      <w:r w:rsidR="00C46E47">
        <w:t>сипаттағы</w:t>
      </w:r>
      <w:r w:rsidR="00C46E47">
        <w:rPr>
          <w:spacing w:val="-17"/>
        </w:rPr>
        <w:t xml:space="preserve"> </w:t>
      </w:r>
      <w:r w:rsidR="00C46E47">
        <w:t>жазба</w:t>
      </w:r>
      <w:r w:rsidR="00C46E47">
        <w:rPr>
          <w:spacing w:val="-18"/>
        </w:rPr>
        <w:t xml:space="preserve"> </w:t>
      </w:r>
      <w:r w:rsidR="00C46E47">
        <w:t xml:space="preserve">үлгілерді қамтып, армян-қыпшақ қауымының қоғамдық өмірі мен тілдік тәжірибесін жан-жақты танытады. Осы деректер түркі филологиясы, тарихи тіл білімі, </w:t>
      </w:r>
      <w:r w:rsidR="00C46E47">
        <w:lastRenderedPageBreak/>
        <w:t>социолингвистика және этнолингвистика салалары үшін аса құнды материалдық база қалыптастырады.</w:t>
      </w:r>
    </w:p>
    <w:p w:rsidR="00DF29B6" w:rsidRDefault="00C46E47">
      <w:pPr>
        <w:pStyle w:val="a3"/>
        <w:ind w:left="143" w:right="277" w:firstLine="707"/>
      </w:pPr>
      <w:r>
        <w:t>Еңбектің құрылымдық негізін факсимильдік көшірмелер, латын графикасындағы транскрипциялық нұсқалар және аудармалық түсіндірмелер құрайды.</w:t>
      </w:r>
      <w:r>
        <w:rPr>
          <w:spacing w:val="-15"/>
        </w:rPr>
        <w:t xml:space="preserve"> </w:t>
      </w:r>
      <w:r>
        <w:t>Мұндай</w:t>
      </w:r>
      <w:r>
        <w:rPr>
          <w:spacing w:val="-14"/>
        </w:rPr>
        <w:t xml:space="preserve"> </w:t>
      </w:r>
      <w:r>
        <w:t>көпдеңгейлі</w:t>
      </w:r>
      <w:r>
        <w:rPr>
          <w:spacing w:val="-13"/>
        </w:rPr>
        <w:t xml:space="preserve"> </w:t>
      </w:r>
      <w:r>
        <w:t>берілім</w:t>
      </w:r>
      <w:r>
        <w:rPr>
          <w:spacing w:val="-15"/>
        </w:rPr>
        <w:t xml:space="preserve"> </w:t>
      </w:r>
      <w:r>
        <w:t>тарихи</w:t>
      </w:r>
      <w:r>
        <w:rPr>
          <w:spacing w:val="-14"/>
        </w:rPr>
        <w:t xml:space="preserve"> </w:t>
      </w:r>
      <w:r>
        <w:t>мәтіндерді</w:t>
      </w:r>
      <w:r>
        <w:rPr>
          <w:spacing w:val="-13"/>
        </w:rPr>
        <w:t xml:space="preserve"> </w:t>
      </w:r>
      <w:r>
        <w:t>түпнұсқалық</w:t>
      </w:r>
      <w:r>
        <w:rPr>
          <w:spacing w:val="-14"/>
        </w:rPr>
        <w:t xml:space="preserve"> </w:t>
      </w:r>
      <w:r>
        <w:t>графика, фонетикалық</w:t>
      </w:r>
      <w:r>
        <w:rPr>
          <w:spacing w:val="-14"/>
        </w:rPr>
        <w:t xml:space="preserve"> </w:t>
      </w:r>
      <w:r>
        <w:t>бейнелеу</w:t>
      </w:r>
      <w:r>
        <w:rPr>
          <w:spacing w:val="-16"/>
        </w:rPr>
        <w:t xml:space="preserve"> </w:t>
      </w:r>
      <w:r>
        <w:t>және</w:t>
      </w:r>
      <w:r>
        <w:rPr>
          <w:spacing w:val="-13"/>
        </w:rPr>
        <w:t xml:space="preserve"> </w:t>
      </w:r>
      <w:r>
        <w:t>семантикалық</w:t>
      </w:r>
      <w:r>
        <w:rPr>
          <w:spacing w:val="-13"/>
        </w:rPr>
        <w:t xml:space="preserve"> </w:t>
      </w:r>
      <w:r>
        <w:t>мазмұн</w:t>
      </w:r>
      <w:r>
        <w:rPr>
          <w:spacing w:val="-12"/>
        </w:rPr>
        <w:t xml:space="preserve"> </w:t>
      </w:r>
      <w:r>
        <w:t>тұрғысынан</w:t>
      </w:r>
      <w:r>
        <w:rPr>
          <w:spacing w:val="-14"/>
        </w:rPr>
        <w:t xml:space="preserve"> </w:t>
      </w:r>
      <w:r>
        <w:t>қатар</w:t>
      </w:r>
      <w:r>
        <w:rPr>
          <w:spacing w:val="-12"/>
        </w:rPr>
        <w:t xml:space="preserve"> </w:t>
      </w:r>
      <w:r>
        <w:t>зерттеуге мүмкіндік береді. Бұл тәсіл тарихи мәтіндерді ғылыми айналымға енгізудің жоғары филологиялық стандарттарына</w:t>
      </w:r>
      <w:r>
        <w:rPr>
          <w:spacing w:val="-2"/>
        </w:rPr>
        <w:t xml:space="preserve"> </w:t>
      </w:r>
      <w:r>
        <w:t>толық</w:t>
      </w:r>
      <w:r>
        <w:rPr>
          <w:spacing w:val="-2"/>
        </w:rPr>
        <w:t xml:space="preserve"> </w:t>
      </w:r>
      <w:r>
        <w:t>сәйкес</w:t>
      </w:r>
      <w:r>
        <w:rPr>
          <w:spacing w:val="-2"/>
        </w:rPr>
        <w:t xml:space="preserve"> </w:t>
      </w:r>
      <w:r>
        <w:t>келеді</w:t>
      </w:r>
      <w:r>
        <w:rPr>
          <w:spacing w:val="-1"/>
        </w:rPr>
        <w:t xml:space="preserve"> </w:t>
      </w:r>
      <w:r>
        <w:t>және палеография, тарихи фонетика, лексикология мен мәтінтану салаларындағы салыстырмалы зерттеулерге кең жол ашады.</w:t>
      </w:r>
    </w:p>
    <w:p w:rsidR="00BF4561" w:rsidRDefault="00C46E47" w:rsidP="00BF4561">
      <w:pPr>
        <w:pStyle w:val="a3"/>
        <w:ind w:left="143" w:right="277" w:firstLine="707"/>
      </w:pPr>
      <w:r>
        <w:t>Жалпы</w:t>
      </w:r>
      <w:r>
        <w:rPr>
          <w:spacing w:val="-5"/>
        </w:rPr>
        <w:t xml:space="preserve"> </w:t>
      </w:r>
      <w:r>
        <w:t>мәтіндік</w:t>
      </w:r>
      <w:r>
        <w:rPr>
          <w:spacing w:val="-6"/>
        </w:rPr>
        <w:t xml:space="preserve"> </w:t>
      </w:r>
      <w:r>
        <w:t>корпус</w:t>
      </w:r>
      <w:r>
        <w:rPr>
          <w:spacing w:val="-6"/>
        </w:rPr>
        <w:t xml:space="preserve"> </w:t>
      </w:r>
      <w:r>
        <w:t>көлемі</w:t>
      </w:r>
      <w:r>
        <w:rPr>
          <w:spacing w:val="-5"/>
        </w:rPr>
        <w:t xml:space="preserve"> </w:t>
      </w:r>
      <w:r>
        <w:t>шамамен</w:t>
      </w:r>
      <w:r>
        <w:rPr>
          <w:spacing w:val="-8"/>
        </w:rPr>
        <w:t xml:space="preserve"> </w:t>
      </w:r>
      <w:r>
        <w:t>төрт</w:t>
      </w:r>
      <w:r>
        <w:rPr>
          <w:spacing w:val="-7"/>
        </w:rPr>
        <w:t xml:space="preserve"> </w:t>
      </w:r>
      <w:r>
        <w:t>миллион</w:t>
      </w:r>
      <w:r>
        <w:rPr>
          <w:spacing w:val="-5"/>
        </w:rPr>
        <w:t xml:space="preserve"> </w:t>
      </w:r>
      <w:r>
        <w:t>таңбаны</w:t>
      </w:r>
      <w:r>
        <w:rPr>
          <w:spacing w:val="-5"/>
        </w:rPr>
        <w:t xml:space="preserve"> </w:t>
      </w:r>
      <w:r>
        <w:t xml:space="preserve">құрайды. </w:t>
      </w:r>
      <w:r>
        <w:rPr>
          <w:spacing w:val="-2"/>
        </w:rPr>
        <w:t>Мұндай</w:t>
      </w:r>
      <w:r>
        <w:rPr>
          <w:spacing w:val="-4"/>
        </w:rPr>
        <w:t xml:space="preserve"> </w:t>
      </w:r>
      <w:r>
        <w:rPr>
          <w:spacing w:val="-2"/>
        </w:rPr>
        <w:t>ауқымды</w:t>
      </w:r>
      <w:r>
        <w:rPr>
          <w:spacing w:val="-6"/>
        </w:rPr>
        <w:t xml:space="preserve"> </w:t>
      </w:r>
      <w:r>
        <w:rPr>
          <w:spacing w:val="-2"/>
        </w:rPr>
        <w:t>деректік</w:t>
      </w:r>
      <w:r>
        <w:rPr>
          <w:spacing w:val="-8"/>
        </w:rPr>
        <w:t xml:space="preserve"> </w:t>
      </w:r>
      <w:r>
        <w:rPr>
          <w:spacing w:val="-2"/>
        </w:rPr>
        <w:t>база</w:t>
      </w:r>
      <w:r>
        <w:rPr>
          <w:spacing w:val="-5"/>
        </w:rPr>
        <w:t xml:space="preserve"> </w:t>
      </w:r>
      <w:r>
        <w:rPr>
          <w:spacing w:val="-2"/>
        </w:rPr>
        <w:t>қыпшақ</w:t>
      </w:r>
      <w:r>
        <w:rPr>
          <w:spacing w:val="-8"/>
        </w:rPr>
        <w:t xml:space="preserve"> </w:t>
      </w:r>
      <w:r>
        <w:rPr>
          <w:spacing w:val="-2"/>
        </w:rPr>
        <w:t>жазба</w:t>
      </w:r>
      <w:r>
        <w:rPr>
          <w:spacing w:val="-8"/>
        </w:rPr>
        <w:t xml:space="preserve"> </w:t>
      </w:r>
      <w:r>
        <w:rPr>
          <w:spacing w:val="-2"/>
        </w:rPr>
        <w:t>мұраларының</w:t>
      </w:r>
      <w:r>
        <w:rPr>
          <w:spacing w:val="-6"/>
        </w:rPr>
        <w:t xml:space="preserve"> </w:t>
      </w:r>
      <w:r>
        <w:rPr>
          <w:spacing w:val="-2"/>
        </w:rPr>
        <w:t>тілдік</w:t>
      </w:r>
      <w:r>
        <w:rPr>
          <w:spacing w:val="-4"/>
        </w:rPr>
        <w:t xml:space="preserve"> </w:t>
      </w:r>
      <w:r>
        <w:rPr>
          <w:spacing w:val="-2"/>
        </w:rPr>
        <w:t xml:space="preserve">құрылымын, </w:t>
      </w:r>
      <w:r>
        <w:t>жанрлық</w:t>
      </w:r>
      <w:r>
        <w:rPr>
          <w:spacing w:val="52"/>
        </w:rPr>
        <w:t xml:space="preserve">  </w:t>
      </w:r>
      <w:r>
        <w:t>ерекшеліктерін,</w:t>
      </w:r>
      <w:r>
        <w:rPr>
          <w:spacing w:val="50"/>
        </w:rPr>
        <w:t xml:space="preserve">  </w:t>
      </w:r>
      <w:r>
        <w:t>функционалдық</w:t>
      </w:r>
      <w:r>
        <w:rPr>
          <w:spacing w:val="51"/>
        </w:rPr>
        <w:t xml:space="preserve">  </w:t>
      </w:r>
      <w:r>
        <w:t>қызметін</w:t>
      </w:r>
      <w:r>
        <w:rPr>
          <w:spacing w:val="52"/>
        </w:rPr>
        <w:t xml:space="preserve">  </w:t>
      </w:r>
      <w:r>
        <w:t>және</w:t>
      </w:r>
      <w:r>
        <w:rPr>
          <w:spacing w:val="52"/>
        </w:rPr>
        <w:t xml:space="preserve">  </w:t>
      </w:r>
      <w:r>
        <w:t>тарихи</w:t>
      </w:r>
      <w:r>
        <w:rPr>
          <w:spacing w:val="52"/>
        </w:rPr>
        <w:t xml:space="preserve">  </w:t>
      </w:r>
      <w:r>
        <w:rPr>
          <w:spacing w:val="-4"/>
        </w:rPr>
        <w:t>даму</w:t>
      </w:r>
      <w:r w:rsidR="00BF4561">
        <w:rPr>
          <w:spacing w:val="-4"/>
        </w:rPr>
        <w:t xml:space="preserve"> </w:t>
      </w:r>
      <w:r>
        <w:t>контекстін терең әрі жүйелі түрде талдауға жағдай жасайды. Сонымен қатар, бұл корпус қыпшақ тілінің тарихи эволюциясын, оның басқа түркі тілдерімен және көршілес тілдермен өзара байланысын салыстырмалы-тарихи тұрғыдан зерделеуге мүмкіндік береді.</w:t>
      </w:r>
      <w:r w:rsidR="00BF4561">
        <w:t xml:space="preserve"> </w:t>
      </w:r>
      <w:r w:rsidR="00BF4561" w:rsidRPr="00BF4561">
        <w:t>Осы ғылыми негізде</w:t>
      </w:r>
      <w:r>
        <w:t>,</w:t>
      </w:r>
      <w:r>
        <w:rPr>
          <w:spacing w:val="80"/>
        </w:rPr>
        <w:t xml:space="preserve"> </w:t>
      </w:r>
      <w:r w:rsidR="00BF4561">
        <w:t xml:space="preserve">ғалымның </w:t>
      </w:r>
      <w:r>
        <w:t>«Кыпчакское</w:t>
      </w:r>
      <w:r>
        <w:rPr>
          <w:spacing w:val="80"/>
        </w:rPr>
        <w:t xml:space="preserve"> </w:t>
      </w:r>
      <w:r>
        <w:t>письменное</w:t>
      </w:r>
      <w:r>
        <w:rPr>
          <w:spacing w:val="40"/>
        </w:rPr>
        <w:t xml:space="preserve"> </w:t>
      </w:r>
      <w:r>
        <w:t>наследие»</w:t>
      </w:r>
      <w:r>
        <w:rPr>
          <w:spacing w:val="-9"/>
        </w:rPr>
        <w:t xml:space="preserve"> </w:t>
      </w:r>
      <w:r>
        <w:t>атты</w:t>
      </w:r>
      <w:r>
        <w:rPr>
          <w:spacing w:val="-7"/>
        </w:rPr>
        <w:t xml:space="preserve"> </w:t>
      </w:r>
      <w:r>
        <w:t>екі</w:t>
      </w:r>
      <w:r>
        <w:rPr>
          <w:spacing w:val="-7"/>
        </w:rPr>
        <w:t xml:space="preserve"> </w:t>
      </w:r>
      <w:r>
        <w:t>томдық</w:t>
      </w:r>
      <w:r>
        <w:rPr>
          <w:spacing w:val="-7"/>
        </w:rPr>
        <w:t xml:space="preserve"> </w:t>
      </w:r>
      <w:r>
        <w:t>еңбегі</w:t>
      </w:r>
      <w:r>
        <w:rPr>
          <w:spacing w:val="-7"/>
        </w:rPr>
        <w:t xml:space="preserve"> </w:t>
      </w:r>
      <w:r>
        <w:t>қыпшақ</w:t>
      </w:r>
      <w:r>
        <w:rPr>
          <w:spacing w:val="-7"/>
        </w:rPr>
        <w:t xml:space="preserve"> </w:t>
      </w:r>
      <w:r>
        <w:t>жазба</w:t>
      </w:r>
      <w:r>
        <w:rPr>
          <w:spacing w:val="-8"/>
        </w:rPr>
        <w:t xml:space="preserve"> </w:t>
      </w:r>
      <w:r>
        <w:t>дәстүрін,</w:t>
      </w:r>
      <w:r>
        <w:rPr>
          <w:spacing w:val="-8"/>
        </w:rPr>
        <w:t xml:space="preserve"> </w:t>
      </w:r>
      <w:r>
        <w:t>соның</w:t>
      </w:r>
      <w:r>
        <w:rPr>
          <w:spacing w:val="-9"/>
        </w:rPr>
        <w:t xml:space="preserve"> </w:t>
      </w:r>
      <w:r>
        <w:t>ішінде</w:t>
      </w:r>
      <w:r>
        <w:rPr>
          <w:spacing w:val="-8"/>
        </w:rPr>
        <w:t xml:space="preserve"> </w:t>
      </w:r>
      <w:r>
        <w:t>армян- қыпшақ</w:t>
      </w:r>
      <w:r>
        <w:rPr>
          <w:spacing w:val="-18"/>
        </w:rPr>
        <w:t xml:space="preserve"> </w:t>
      </w:r>
      <w:r>
        <w:t>тілін</w:t>
      </w:r>
      <w:r>
        <w:rPr>
          <w:spacing w:val="-15"/>
        </w:rPr>
        <w:t xml:space="preserve"> </w:t>
      </w:r>
      <w:r>
        <w:t>зерттеуде</w:t>
      </w:r>
      <w:r>
        <w:rPr>
          <w:spacing w:val="-17"/>
        </w:rPr>
        <w:t xml:space="preserve"> </w:t>
      </w:r>
      <w:r>
        <w:t>іргелі</w:t>
      </w:r>
      <w:r>
        <w:rPr>
          <w:spacing w:val="-18"/>
        </w:rPr>
        <w:t xml:space="preserve"> </w:t>
      </w:r>
      <w:r>
        <w:t>деректік</w:t>
      </w:r>
      <w:r>
        <w:rPr>
          <w:spacing w:val="-16"/>
        </w:rPr>
        <w:t xml:space="preserve"> </w:t>
      </w:r>
      <w:r>
        <w:t>және</w:t>
      </w:r>
      <w:r>
        <w:rPr>
          <w:spacing w:val="-17"/>
        </w:rPr>
        <w:t xml:space="preserve"> </w:t>
      </w:r>
      <w:r>
        <w:t>әдіснамалық</w:t>
      </w:r>
      <w:r>
        <w:rPr>
          <w:spacing w:val="-18"/>
        </w:rPr>
        <w:t xml:space="preserve"> </w:t>
      </w:r>
      <w:r>
        <w:t>негіз</w:t>
      </w:r>
      <w:r>
        <w:rPr>
          <w:spacing w:val="-16"/>
        </w:rPr>
        <w:t xml:space="preserve"> </w:t>
      </w:r>
      <w:r>
        <w:t>қалыптастырған, түркі</w:t>
      </w:r>
      <w:r>
        <w:rPr>
          <w:spacing w:val="80"/>
        </w:rPr>
        <w:t xml:space="preserve"> </w:t>
      </w:r>
      <w:r>
        <w:t>тілдерінің</w:t>
      </w:r>
      <w:r>
        <w:rPr>
          <w:spacing w:val="80"/>
        </w:rPr>
        <w:t xml:space="preserve"> </w:t>
      </w:r>
      <w:r>
        <w:t>тарихи</w:t>
      </w:r>
      <w:r>
        <w:rPr>
          <w:spacing w:val="80"/>
        </w:rPr>
        <w:t xml:space="preserve"> </w:t>
      </w:r>
      <w:r>
        <w:t>дамуын</w:t>
      </w:r>
      <w:r>
        <w:rPr>
          <w:spacing w:val="80"/>
        </w:rPr>
        <w:t xml:space="preserve"> </w:t>
      </w:r>
      <w:r>
        <w:t>және</w:t>
      </w:r>
      <w:r>
        <w:rPr>
          <w:spacing w:val="80"/>
        </w:rPr>
        <w:t xml:space="preserve"> </w:t>
      </w:r>
      <w:r>
        <w:t>қазақ</w:t>
      </w:r>
      <w:r>
        <w:rPr>
          <w:spacing w:val="80"/>
        </w:rPr>
        <w:t xml:space="preserve"> </w:t>
      </w:r>
      <w:r>
        <w:t>тілінің</w:t>
      </w:r>
      <w:r>
        <w:rPr>
          <w:spacing w:val="80"/>
        </w:rPr>
        <w:t xml:space="preserve"> </w:t>
      </w:r>
      <w:r>
        <w:t>генетикалық</w:t>
      </w:r>
      <w:r>
        <w:rPr>
          <w:spacing w:val="80"/>
        </w:rPr>
        <w:t xml:space="preserve"> </w:t>
      </w:r>
      <w:r>
        <w:t>бастауын түсіндіруге</w:t>
      </w:r>
      <w:r>
        <w:rPr>
          <w:spacing w:val="-8"/>
        </w:rPr>
        <w:t xml:space="preserve"> </w:t>
      </w:r>
      <w:r>
        <w:t>зор</w:t>
      </w:r>
      <w:r>
        <w:rPr>
          <w:spacing w:val="-6"/>
        </w:rPr>
        <w:t xml:space="preserve"> </w:t>
      </w:r>
      <w:r>
        <w:t>үлес</w:t>
      </w:r>
      <w:r>
        <w:rPr>
          <w:spacing w:val="-10"/>
        </w:rPr>
        <w:t xml:space="preserve"> </w:t>
      </w:r>
      <w:r>
        <w:t>қосқан</w:t>
      </w:r>
      <w:r>
        <w:rPr>
          <w:spacing w:val="-7"/>
        </w:rPr>
        <w:t xml:space="preserve"> </w:t>
      </w:r>
      <w:r>
        <w:t>аса</w:t>
      </w:r>
      <w:r>
        <w:rPr>
          <w:spacing w:val="-8"/>
        </w:rPr>
        <w:t xml:space="preserve"> </w:t>
      </w:r>
      <w:r>
        <w:t>маңызды</w:t>
      </w:r>
      <w:r>
        <w:rPr>
          <w:spacing w:val="-7"/>
        </w:rPr>
        <w:t xml:space="preserve"> </w:t>
      </w:r>
      <w:r>
        <w:t>ғылыми</w:t>
      </w:r>
      <w:r>
        <w:rPr>
          <w:spacing w:val="-7"/>
        </w:rPr>
        <w:t xml:space="preserve"> </w:t>
      </w:r>
      <w:r>
        <w:t>басылым</w:t>
      </w:r>
      <w:r>
        <w:rPr>
          <w:spacing w:val="-8"/>
        </w:rPr>
        <w:t xml:space="preserve"> </w:t>
      </w:r>
      <w:r>
        <w:t>ретінде</w:t>
      </w:r>
      <w:r>
        <w:rPr>
          <w:spacing w:val="-8"/>
        </w:rPr>
        <w:t xml:space="preserve"> </w:t>
      </w:r>
      <w:r>
        <w:t xml:space="preserve">бағаланады. </w:t>
      </w:r>
      <w:r w:rsidR="00BF4561">
        <w:tab/>
      </w:r>
    </w:p>
    <w:p w:rsidR="00DF29B6" w:rsidRDefault="00BF4561" w:rsidP="00BF4561">
      <w:pPr>
        <w:pStyle w:val="a3"/>
        <w:ind w:left="143" w:right="277" w:firstLine="707"/>
      </w:pPr>
      <w:r w:rsidRPr="00BF4561">
        <w:t>Аталған зерттеу бағыты бойынша іргелі жұмыстардың бірі</w:t>
      </w:r>
      <w:r>
        <w:t xml:space="preserve"> </w:t>
      </w:r>
      <w:r w:rsidRPr="00BF4561">
        <w:t xml:space="preserve">–                        </w:t>
      </w:r>
      <w:r w:rsidR="00C46E47">
        <w:t>А.Н.</w:t>
      </w:r>
      <w:r w:rsidR="00C46E47">
        <w:rPr>
          <w:spacing w:val="40"/>
        </w:rPr>
        <w:t xml:space="preserve"> </w:t>
      </w:r>
      <w:r w:rsidR="00C46E47">
        <w:t>Гаркавецтің</w:t>
      </w:r>
      <w:r w:rsidR="00C46E47">
        <w:rPr>
          <w:spacing w:val="40"/>
        </w:rPr>
        <w:t xml:space="preserve"> </w:t>
      </w:r>
      <w:r w:rsidR="00C46E47">
        <w:t>2018</w:t>
      </w:r>
      <w:r w:rsidR="00C46E47">
        <w:rPr>
          <w:spacing w:val="40"/>
        </w:rPr>
        <w:t xml:space="preserve"> </w:t>
      </w:r>
      <w:r w:rsidR="00C46E47">
        <w:t>жылы</w:t>
      </w:r>
      <w:r w:rsidR="00C46E47">
        <w:rPr>
          <w:spacing w:val="40"/>
        </w:rPr>
        <w:t xml:space="preserve"> </w:t>
      </w:r>
      <w:r w:rsidR="00C46E47">
        <w:t>жарық</w:t>
      </w:r>
      <w:r w:rsidR="00C46E47">
        <w:rPr>
          <w:spacing w:val="40"/>
        </w:rPr>
        <w:t xml:space="preserve"> </w:t>
      </w:r>
      <w:r w:rsidR="00C46E47">
        <w:t>көрген</w:t>
      </w:r>
      <w:r w:rsidR="00C46E47">
        <w:rPr>
          <w:spacing w:val="40"/>
        </w:rPr>
        <w:t xml:space="preserve"> </w:t>
      </w:r>
      <w:r w:rsidR="00C46E47">
        <w:t>«Кыпчакский</w:t>
      </w:r>
      <w:r w:rsidR="00C46E47">
        <w:rPr>
          <w:spacing w:val="40"/>
        </w:rPr>
        <w:t xml:space="preserve"> </w:t>
      </w:r>
      <w:r w:rsidR="00C46E47">
        <w:t>словарь.</w:t>
      </w:r>
      <w:r w:rsidR="00C46E47">
        <w:rPr>
          <w:spacing w:val="40"/>
        </w:rPr>
        <w:t xml:space="preserve"> </w:t>
      </w:r>
      <w:r w:rsidR="00C46E47">
        <w:t>По армянописьменным</w:t>
      </w:r>
      <w:r w:rsidR="00C46E47">
        <w:rPr>
          <w:spacing w:val="-11"/>
        </w:rPr>
        <w:t xml:space="preserve"> </w:t>
      </w:r>
      <w:r w:rsidR="00C46E47">
        <w:t>памятникам</w:t>
      </w:r>
      <w:r w:rsidR="00C46E47">
        <w:rPr>
          <w:spacing w:val="-9"/>
        </w:rPr>
        <w:t xml:space="preserve"> </w:t>
      </w:r>
      <w:r w:rsidR="00C46E47">
        <w:t>XVI–XVII</w:t>
      </w:r>
      <w:r w:rsidR="00C46E47">
        <w:rPr>
          <w:spacing w:val="-9"/>
        </w:rPr>
        <w:t xml:space="preserve"> </w:t>
      </w:r>
      <w:r w:rsidR="00C46E47">
        <w:t>веков»</w:t>
      </w:r>
      <w:r w:rsidR="00C46E47">
        <w:rPr>
          <w:spacing w:val="-10"/>
        </w:rPr>
        <w:t xml:space="preserve"> </w:t>
      </w:r>
      <w:r w:rsidR="00C46E47">
        <w:t>атты</w:t>
      </w:r>
      <w:r w:rsidR="00C46E47">
        <w:rPr>
          <w:spacing w:val="-8"/>
        </w:rPr>
        <w:t xml:space="preserve"> </w:t>
      </w:r>
      <w:r w:rsidR="00C46E47">
        <w:t>іргелі</w:t>
      </w:r>
      <w:r w:rsidR="00C46E47">
        <w:rPr>
          <w:spacing w:val="-8"/>
        </w:rPr>
        <w:t xml:space="preserve"> </w:t>
      </w:r>
      <w:r w:rsidR="00C46E47">
        <w:t>еңбегі</w:t>
      </w:r>
      <w:r w:rsidR="00C46E47">
        <w:rPr>
          <w:spacing w:val="-8"/>
        </w:rPr>
        <w:t xml:space="preserve"> </w:t>
      </w:r>
      <w:r w:rsidR="00C46E47">
        <w:t>түркітану, тарихи лексикология және салыстырмалы-тарихи тіл</w:t>
      </w:r>
      <w:r w:rsidR="00C46E47">
        <w:rPr>
          <w:spacing w:val="-2"/>
        </w:rPr>
        <w:t xml:space="preserve"> </w:t>
      </w:r>
      <w:r w:rsidR="00C46E47">
        <w:t>білімі салаларындағы аса маңызды</w:t>
      </w:r>
      <w:r w:rsidR="00C46E47">
        <w:rPr>
          <w:spacing w:val="40"/>
        </w:rPr>
        <w:t xml:space="preserve"> </w:t>
      </w:r>
      <w:r w:rsidR="00C46E47">
        <w:t>ғылыми</w:t>
      </w:r>
      <w:r w:rsidR="00C46E47">
        <w:rPr>
          <w:spacing w:val="40"/>
        </w:rPr>
        <w:t xml:space="preserve"> </w:t>
      </w:r>
      <w:r w:rsidR="00C46E47">
        <w:t>жетістік</w:t>
      </w:r>
      <w:r w:rsidR="00C46E47">
        <w:rPr>
          <w:spacing w:val="40"/>
        </w:rPr>
        <w:t xml:space="preserve"> </w:t>
      </w:r>
      <w:r w:rsidR="00C46E47">
        <w:t>болып</w:t>
      </w:r>
      <w:r w:rsidR="00C46E47">
        <w:rPr>
          <w:spacing w:val="40"/>
        </w:rPr>
        <w:t xml:space="preserve"> </w:t>
      </w:r>
      <w:r w:rsidR="00C46E47">
        <w:t>табылады.</w:t>
      </w:r>
      <w:r w:rsidR="00C46E47">
        <w:rPr>
          <w:spacing w:val="40"/>
        </w:rPr>
        <w:t xml:space="preserve"> </w:t>
      </w:r>
      <w:r w:rsidR="00C46E47">
        <w:t>Аталған</w:t>
      </w:r>
      <w:r w:rsidR="00C46E47">
        <w:rPr>
          <w:spacing w:val="40"/>
        </w:rPr>
        <w:t xml:space="preserve"> </w:t>
      </w:r>
      <w:r w:rsidR="00C46E47">
        <w:t>сөздік</w:t>
      </w:r>
      <w:r w:rsidR="00C46E47">
        <w:rPr>
          <w:spacing w:val="40"/>
        </w:rPr>
        <w:t xml:space="preserve"> </w:t>
      </w:r>
      <w:r w:rsidR="00C46E47">
        <w:t>ортағасырлық</w:t>
      </w:r>
      <w:r w:rsidR="00C46E47">
        <w:rPr>
          <w:spacing w:val="80"/>
        </w:rPr>
        <w:t xml:space="preserve"> </w:t>
      </w:r>
      <w:r w:rsidR="00C46E47">
        <w:t>қыпшақ</w:t>
      </w:r>
      <w:r w:rsidR="00C46E47">
        <w:rPr>
          <w:spacing w:val="40"/>
        </w:rPr>
        <w:t xml:space="preserve"> </w:t>
      </w:r>
      <w:r w:rsidR="00C46E47">
        <w:t>тілінің</w:t>
      </w:r>
      <w:r w:rsidR="00C46E47">
        <w:rPr>
          <w:spacing w:val="40"/>
        </w:rPr>
        <w:t xml:space="preserve"> </w:t>
      </w:r>
      <w:r w:rsidR="00C46E47">
        <w:t>жазба</w:t>
      </w:r>
      <w:r w:rsidR="00C46E47">
        <w:rPr>
          <w:spacing w:val="40"/>
        </w:rPr>
        <w:t xml:space="preserve"> </w:t>
      </w:r>
      <w:r w:rsidR="00C46E47">
        <w:t>дәстүрін,</w:t>
      </w:r>
      <w:r w:rsidR="00C46E47">
        <w:rPr>
          <w:spacing w:val="40"/>
        </w:rPr>
        <w:t xml:space="preserve"> </w:t>
      </w:r>
      <w:r w:rsidR="00C46E47">
        <w:t>нақтырақ</w:t>
      </w:r>
      <w:r w:rsidR="00C46E47">
        <w:rPr>
          <w:spacing w:val="40"/>
        </w:rPr>
        <w:t xml:space="preserve"> </w:t>
      </w:r>
      <w:r w:rsidR="00C46E47">
        <w:t>айтқанда,</w:t>
      </w:r>
      <w:r w:rsidR="00C46E47">
        <w:rPr>
          <w:spacing w:val="40"/>
        </w:rPr>
        <w:t xml:space="preserve"> </w:t>
      </w:r>
      <w:r w:rsidR="00C46E47">
        <w:t>XVI–XVII</w:t>
      </w:r>
      <w:r w:rsidR="00C46E47">
        <w:rPr>
          <w:spacing w:val="40"/>
        </w:rPr>
        <w:t xml:space="preserve"> </w:t>
      </w:r>
      <w:r w:rsidR="00C46E47">
        <w:t>ғасырларда</w:t>
      </w:r>
      <w:r w:rsidR="00C46E47">
        <w:rPr>
          <w:spacing w:val="80"/>
          <w:w w:val="150"/>
        </w:rPr>
        <w:t xml:space="preserve"> </w:t>
      </w:r>
      <w:r w:rsidR="00C46E47">
        <w:t>армян</w:t>
      </w:r>
      <w:r w:rsidR="00C46E47">
        <w:rPr>
          <w:spacing w:val="-13"/>
        </w:rPr>
        <w:t xml:space="preserve"> </w:t>
      </w:r>
      <w:r w:rsidR="00C46E47">
        <w:t>графикасы</w:t>
      </w:r>
      <w:r w:rsidR="00C46E47">
        <w:rPr>
          <w:spacing w:val="-13"/>
        </w:rPr>
        <w:t xml:space="preserve"> </w:t>
      </w:r>
      <w:r w:rsidR="00C46E47">
        <w:t>негізінде</w:t>
      </w:r>
      <w:r w:rsidR="00C46E47">
        <w:rPr>
          <w:spacing w:val="-13"/>
        </w:rPr>
        <w:t xml:space="preserve"> </w:t>
      </w:r>
      <w:r w:rsidR="00C46E47">
        <w:t>қалыптасқан</w:t>
      </w:r>
      <w:r w:rsidR="00C46E47">
        <w:rPr>
          <w:spacing w:val="-13"/>
        </w:rPr>
        <w:t xml:space="preserve"> </w:t>
      </w:r>
      <w:r w:rsidR="00C46E47">
        <w:t>армян-қыпшақ</w:t>
      </w:r>
      <w:r w:rsidR="00C46E47">
        <w:rPr>
          <w:spacing w:val="-13"/>
        </w:rPr>
        <w:t xml:space="preserve"> </w:t>
      </w:r>
      <w:r w:rsidR="00C46E47">
        <w:t>тілдік</w:t>
      </w:r>
      <w:r w:rsidR="00C46E47">
        <w:rPr>
          <w:spacing w:val="-13"/>
        </w:rPr>
        <w:t xml:space="preserve"> </w:t>
      </w:r>
      <w:r w:rsidR="00C46E47">
        <w:t>мұрасын</w:t>
      </w:r>
      <w:r w:rsidR="00C46E47">
        <w:rPr>
          <w:spacing w:val="-13"/>
        </w:rPr>
        <w:t xml:space="preserve"> </w:t>
      </w:r>
      <w:r w:rsidR="00C46E47">
        <w:t>кешенді түрде</w:t>
      </w:r>
      <w:r w:rsidR="00C46E47">
        <w:rPr>
          <w:spacing w:val="-11"/>
        </w:rPr>
        <w:t xml:space="preserve"> </w:t>
      </w:r>
      <w:r w:rsidR="00C46E47">
        <w:t>сипаттауға</w:t>
      </w:r>
      <w:r w:rsidR="00C46E47">
        <w:rPr>
          <w:spacing w:val="-8"/>
        </w:rPr>
        <w:t xml:space="preserve"> </w:t>
      </w:r>
      <w:r w:rsidR="00C46E47">
        <w:t>бағытталған</w:t>
      </w:r>
      <w:r w:rsidR="00C46E47">
        <w:rPr>
          <w:spacing w:val="-7"/>
        </w:rPr>
        <w:t xml:space="preserve"> </w:t>
      </w:r>
      <w:r w:rsidR="00C46E47">
        <w:t>алғашқы</w:t>
      </w:r>
      <w:r w:rsidR="00C46E47">
        <w:rPr>
          <w:spacing w:val="-10"/>
        </w:rPr>
        <w:t xml:space="preserve"> </w:t>
      </w:r>
      <w:r w:rsidR="00C46E47">
        <w:t>әрі</w:t>
      </w:r>
      <w:r w:rsidR="00C46E47">
        <w:rPr>
          <w:spacing w:val="-7"/>
        </w:rPr>
        <w:t xml:space="preserve"> </w:t>
      </w:r>
      <w:r w:rsidR="00C46E47">
        <w:t>ең</w:t>
      </w:r>
      <w:r w:rsidR="00C46E47">
        <w:rPr>
          <w:spacing w:val="-7"/>
        </w:rPr>
        <w:t xml:space="preserve"> </w:t>
      </w:r>
      <w:r w:rsidR="00C46E47">
        <w:t>толық</w:t>
      </w:r>
      <w:r w:rsidR="00C46E47">
        <w:rPr>
          <w:spacing w:val="-8"/>
        </w:rPr>
        <w:t xml:space="preserve"> </w:t>
      </w:r>
      <w:r w:rsidR="00C46E47">
        <w:t>лексикографиялық</w:t>
      </w:r>
      <w:r w:rsidR="00C46E47">
        <w:rPr>
          <w:spacing w:val="-8"/>
        </w:rPr>
        <w:t xml:space="preserve"> </w:t>
      </w:r>
      <w:r w:rsidR="00C46E47">
        <w:rPr>
          <w:spacing w:val="-2"/>
        </w:rPr>
        <w:t>зерттеу</w:t>
      </w:r>
    </w:p>
    <w:p w:rsidR="00DF29B6" w:rsidRDefault="00C46E47">
      <w:pPr>
        <w:pStyle w:val="a3"/>
        <w:spacing w:line="321" w:lineRule="exact"/>
        <w:ind w:right="0" w:firstLine="0"/>
      </w:pPr>
      <w:r>
        <w:t>ретінде</w:t>
      </w:r>
      <w:r>
        <w:rPr>
          <w:spacing w:val="-4"/>
        </w:rPr>
        <w:t xml:space="preserve"> </w:t>
      </w:r>
      <w:r>
        <w:rPr>
          <w:spacing w:val="-2"/>
        </w:rPr>
        <w:t>бағаланады.</w:t>
      </w:r>
    </w:p>
    <w:p w:rsidR="00DF29B6" w:rsidRDefault="00C46E47">
      <w:pPr>
        <w:pStyle w:val="a3"/>
        <w:ind w:right="279" w:firstLine="708"/>
      </w:pPr>
      <w:r>
        <w:t>Зерттеудің басты ғылыми мақсаты – армян-қыпшақ жазба ескерткіштерінде сақталған лексикалық бірліктерді жүйелі түрде ғылыми айналымға енгізу арқылы қыпшақ тілінің тарихи даму кезеңдерін, оның ішкі құрылымдық</w:t>
      </w:r>
      <w:r>
        <w:rPr>
          <w:spacing w:val="-18"/>
        </w:rPr>
        <w:t xml:space="preserve"> </w:t>
      </w:r>
      <w:r>
        <w:t>эволюциясын,</w:t>
      </w:r>
      <w:r>
        <w:rPr>
          <w:spacing w:val="-17"/>
        </w:rPr>
        <w:t xml:space="preserve"> </w:t>
      </w:r>
      <w:r>
        <w:t>сондай-ақ</w:t>
      </w:r>
      <w:r>
        <w:rPr>
          <w:spacing w:val="-18"/>
        </w:rPr>
        <w:t xml:space="preserve"> </w:t>
      </w:r>
      <w:r>
        <w:t>басқа</w:t>
      </w:r>
      <w:r>
        <w:rPr>
          <w:spacing w:val="-17"/>
        </w:rPr>
        <w:t xml:space="preserve"> </w:t>
      </w:r>
      <w:r>
        <w:t>түркі</w:t>
      </w:r>
      <w:r>
        <w:rPr>
          <w:spacing w:val="-18"/>
        </w:rPr>
        <w:t xml:space="preserve"> </w:t>
      </w:r>
      <w:r>
        <w:t>тілдерімен</w:t>
      </w:r>
      <w:r>
        <w:rPr>
          <w:spacing w:val="-17"/>
        </w:rPr>
        <w:t xml:space="preserve"> </w:t>
      </w:r>
      <w:r>
        <w:t>генетикалық</w:t>
      </w:r>
      <w:r>
        <w:rPr>
          <w:spacing w:val="-18"/>
        </w:rPr>
        <w:t xml:space="preserve"> </w:t>
      </w:r>
      <w:r>
        <w:t>және типологиялық</w:t>
      </w:r>
      <w:r>
        <w:rPr>
          <w:spacing w:val="-18"/>
        </w:rPr>
        <w:t xml:space="preserve"> </w:t>
      </w:r>
      <w:r>
        <w:t>байланыстарын</w:t>
      </w:r>
      <w:r>
        <w:rPr>
          <w:spacing w:val="-17"/>
        </w:rPr>
        <w:t xml:space="preserve"> </w:t>
      </w:r>
      <w:r>
        <w:t>анықтау</w:t>
      </w:r>
      <w:r>
        <w:rPr>
          <w:spacing w:val="-18"/>
        </w:rPr>
        <w:t xml:space="preserve"> </w:t>
      </w:r>
      <w:r>
        <w:t>болып</w:t>
      </w:r>
      <w:r>
        <w:rPr>
          <w:spacing w:val="-17"/>
        </w:rPr>
        <w:t xml:space="preserve"> </w:t>
      </w:r>
      <w:r>
        <w:t>табылады.</w:t>
      </w:r>
      <w:r>
        <w:rPr>
          <w:spacing w:val="-18"/>
        </w:rPr>
        <w:t xml:space="preserve"> </w:t>
      </w:r>
      <w:r>
        <w:t>Бұл</w:t>
      </w:r>
      <w:r>
        <w:rPr>
          <w:spacing w:val="-17"/>
        </w:rPr>
        <w:t xml:space="preserve"> </w:t>
      </w:r>
      <w:r>
        <w:t>тұрғыдан</w:t>
      </w:r>
      <w:r>
        <w:rPr>
          <w:spacing w:val="-18"/>
        </w:rPr>
        <w:t xml:space="preserve"> </w:t>
      </w:r>
      <w:r>
        <w:t>алғанда, сөздік тек тілдік деректерді жинақтаушы еңбек қана емес, қыпшақ тілдерінің тарихи динамикасын айқындайтын концептуалды ғылыми модель ұсынатын зерттеу ретінде де құнды.</w:t>
      </w:r>
    </w:p>
    <w:p w:rsidR="00BF4561" w:rsidRDefault="00C46E47" w:rsidP="00BF4561">
      <w:pPr>
        <w:pStyle w:val="a3"/>
        <w:ind w:right="276" w:firstLine="707"/>
      </w:pPr>
      <w:r>
        <w:t xml:space="preserve">Автор сөздікте 1519–1689 жылдар аралығында жазылған 109 армян- қыпшақ жазба ескерткішін толық қамтып, оларды тарихи-салыстырмалы әдіс негізінде жүйелейді. Сонымен қатар, Codex Cumanicus, қарайым дұға кітабы, қыпшақ (половец) дұғалары, гимндер, уағыздар мен жұмбақтар, сондай-ақ Махмұд Қашқаридің «Диуани лұғат ат-түрік» еңбегіндегі қыпшақ лексикасы салыстырмалы дереккөз ретінде тартылған. Мұндай кең әрі көпқабатты </w:t>
      </w:r>
      <w:r>
        <w:lastRenderedPageBreak/>
        <w:t xml:space="preserve">деректік база қыпшақ тілінің лексикалық құрамының диахрониялық дамуын, оның семантикалық өзгерістерін және басқа тілдік жүйелермен (оғыз, қарлұқ, иран, славян тілдері) өзара ықпалдасуын жан-жақты көрсетуге мүмкіндік </w:t>
      </w:r>
      <w:r>
        <w:rPr>
          <w:spacing w:val="-2"/>
        </w:rPr>
        <w:t>береді.</w:t>
      </w:r>
    </w:p>
    <w:p w:rsidR="00BF4561" w:rsidRDefault="00C46E47" w:rsidP="00BF4561">
      <w:pPr>
        <w:pStyle w:val="a3"/>
        <w:ind w:right="276" w:firstLine="707"/>
        <w:rPr>
          <w:spacing w:val="-2"/>
        </w:rPr>
      </w:pPr>
      <w:r>
        <w:t>Сөздікте пайдаланылған жазба деректер Австрия, Армения, Италия, Нидерланд, Польша, Ресей, Румыния, Украина және Франция архивтері мен кітапханаларынан</w:t>
      </w:r>
      <w:r>
        <w:rPr>
          <w:spacing w:val="-18"/>
        </w:rPr>
        <w:t xml:space="preserve"> </w:t>
      </w:r>
      <w:r>
        <w:t>жинақталған.</w:t>
      </w:r>
      <w:r>
        <w:rPr>
          <w:spacing w:val="-17"/>
        </w:rPr>
        <w:t xml:space="preserve"> </w:t>
      </w:r>
      <w:r>
        <w:t>Барлық</w:t>
      </w:r>
      <w:r>
        <w:rPr>
          <w:spacing w:val="-18"/>
        </w:rPr>
        <w:t xml:space="preserve"> </w:t>
      </w:r>
      <w:r>
        <w:t>мәтіндер</w:t>
      </w:r>
      <w:r>
        <w:rPr>
          <w:spacing w:val="-17"/>
        </w:rPr>
        <w:t xml:space="preserve"> </w:t>
      </w:r>
      <w:r>
        <w:t>қазіргі</w:t>
      </w:r>
      <w:r>
        <w:rPr>
          <w:spacing w:val="-18"/>
        </w:rPr>
        <w:t xml:space="preserve"> </w:t>
      </w:r>
      <w:r>
        <w:t>түркітану</w:t>
      </w:r>
      <w:r>
        <w:rPr>
          <w:spacing w:val="-17"/>
        </w:rPr>
        <w:t xml:space="preserve"> </w:t>
      </w:r>
      <w:r>
        <w:t>талаптарына сай ғылыми транскрипцияланып, шамамен төрт миллионға жуық таңбаны қамтитын</w:t>
      </w:r>
      <w:r>
        <w:rPr>
          <w:spacing w:val="-3"/>
        </w:rPr>
        <w:t xml:space="preserve"> </w:t>
      </w:r>
      <w:r>
        <w:t>ауқымды</w:t>
      </w:r>
      <w:r>
        <w:rPr>
          <w:spacing w:val="-3"/>
        </w:rPr>
        <w:t xml:space="preserve"> </w:t>
      </w:r>
      <w:r>
        <w:t>тілдік</w:t>
      </w:r>
      <w:r>
        <w:rPr>
          <w:spacing w:val="-1"/>
        </w:rPr>
        <w:t xml:space="preserve"> </w:t>
      </w:r>
      <w:r>
        <w:t>корпус</w:t>
      </w:r>
      <w:r>
        <w:rPr>
          <w:spacing w:val="-1"/>
        </w:rPr>
        <w:t xml:space="preserve"> </w:t>
      </w:r>
      <w:r>
        <w:t>ретінде</w:t>
      </w:r>
      <w:r>
        <w:rPr>
          <w:spacing w:val="-1"/>
        </w:rPr>
        <w:t xml:space="preserve"> </w:t>
      </w:r>
      <w:r>
        <w:t>ұсынылған.</w:t>
      </w:r>
      <w:r>
        <w:rPr>
          <w:spacing w:val="-2"/>
        </w:rPr>
        <w:t xml:space="preserve"> </w:t>
      </w:r>
      <w:r>
        <w:t>Бұл</w:t>
      </w:r>
      <w:r>
        <w:rPr>
          <w:spacing w:val="-2"/>
        </w:rPr>
        <w:t xml:space="preserve"> </w:t>
      </w:r>
      <w:r>
        <w:t>корпус</w:t>
      </w:r>
      <w:r>
        <w:rPr>
          <w:spacing w:val="-1"/>
        </w:rPr>
        <w:t xml:space="preserve"> </w:t>
      </w:r>
      <w:r>
        <w:t>қыпшақ</w:t>
      </w:r>
      <w:r>
        <w:rPr>
          <w:spacing w:val="-1"/>
        </w:rPr>
        <w:t xml:space="preserve"> </w:t>
      </w:r>
      <w:r>
        <w:t>тілін тарихи-диахрониялық</w:t>
      </w:r>
      <w:r>
        <w:rPr>
          <w:spacing w:val="-18"/>
        </w:rPr>
        <w:t xml:space="preserve"> </w:t>
      </w:r>
      <w:r>
        <w:t>тұрғыдан</w:t>
      </w:r>
      <w:r>
        <w:rPr>
          <w:spacing w:val="-17"/>
        </w:rPr>
        <w:t xml:space="preserve"> </w:t>
      </w:r>
      <w:r>
        <w:t>зерттеу</w:t>
      </w:r>
      <w:r>
        <w:rPr>
          <w:spacing w:val="-17"/>
        </w:rPr>
        <w:t xml:space="preserve"> </w:t>
      </w:r>
      <w:r>
        <w:t>үшін</w:t>
      </w:r>
      <w:r>
        <w:rPr>
          <w:spacing w:val="-18"/>
        </w:rPr>
        <w:t xml:space="preserve"> </w:t>
      </w:r>
      <w:r>
        <w:t>бірегей</w:t>
      </w:r>
      <w:r>
        <w:rPr>
          <w:spacing w:val="-17"/>
        </w:rPr>
        <w:t xml:space="preserve"> </w:t>
      </w:r>
      <w:r>
        <w:t>дереккөз</w:t>
      </w:r>
      <w:r>
        <w:rPr>
          <w:spacing w:val="-17"/>
        </w:rPr>
        <w:t xml:space="preserve"> </w:t>
      </w:r>
      <w:r>
        <w:t>болып</w:t>
      </w:r>
      <w:r>
        <w:rPr>
          <w:spacing w:val="-17"/>
        </w:rPr>
        <w:t xml:space="preserve"> </w:t>
      </w:r>
      <w:r>
        <w:t xml:space="preserve">табылады әрі армян-қыпшақ жазба мұраларының ең толық лексикографиялық базасын </w:t>
      </w:r>
      <w:r>
        <w:rPr>
          <w:spacing w:val="-2"/>
        </w:rPr>
        <w:t>қалыптастырады.</w:t>
      </w:r>
    </w:p>
    <w:p w:rsidR="00DF29B6" w:rsidRDefault="00C46E47" w:rsidP="00BF4561">
      <w:pPr>
        <w:pStyle w:val="a3"/>
        <w:ind w:right="276" w:firstLine="707"/>
      </w:pPr>
      <w:r>
        <w:t>Еңбектің құрылымы логикалық тұрғыдан өзара сабақтас бірнеше бөлімнен тұрады. Кіріспе бөлімінде автор қыпшақ–құман–половец тілдерінің тарихи типологиясын, олардың фонетикалық жүйесін және армян графикасының</w:t>
      </w:r>
      <w:r>
        <w:rPr>
          <w:spacing w:val="-18"/>
        </w:rPr>
        <w:t xml:space="preserve"> </w:t>
      </w:r>
      <w:r>
        <w:t>қыпшақ</w:t>
      </w:r>
      <w:r>
        <w:rPr>
          <w:spacing w:val="-17"/>
        </w:rPr>
        <w:t xml:space="preserve"> </w:t>
      </w:r>
      <w:r>
        <w:t>тілінің</w:t>
      </w:r>
      <w:r>
        <w:rPr>
          <w:spacing w:val="-18"/>
        </w:rPr>
        <w:t xml:space="preserve"> </w:t>
      </w:r>
      <w:r>
        <w:t>дыбыстық</w:t>
      </w:r>
      <w:r>
        <w:rPr>
          <w:spacing w:val="-16"/>
        </w:rPr>
        <w:t xml:space="preserve"> </w:t>
      </w:r>
      <w:r>
        <w:t>жүйесін</w:t>
      </w:r>
      <w:r>
        <w:rPr>
          <w:spacing w:val="-18"/>
        </w:rPr>
        <w:t xml:space="preserve"> </w:t>
      </w:r>
      <w:r>
        <w:t>беру</w:t>
      </w:r>
      <w:r>
        <w:rPr>
          <w:spacing w:val="-17"/>
        </w:rPr>
        <w:t xml:space="preserve"> </w:t>
      </w:r>
      <w:r>
        <w:t>барысында</w:t>
      </w:r>
      <w:r>
        <w:rPr>
          <w:spacing w:val="-17"/>
        </w:rPr>
        <w:t xml:space="preserve"> </w:t>
      </w:r>
      <w:r>
        <w:t>қалыптасқан бейімделу заңдылықтарын терең талдайды. Сонымен қатар, Махмұд Қашқари кезеңіндегі көне қыпшақ лексикасы мен XVI–XVII ғасырлардағы армян- қыпшақ мәтіндері арасындағы тарихи сабақтастық нақты тілдік фактілер арқылы</w:t>
      </w:r>
      <w:r>
        <w:rPr>
          <w:spacing w:val="-18"/>
        </w:rPr>
        <w:t xml:space="preserve"> </w:t>
      </w:r>
      <w:r>
        <w:t>дәлелденіп,</w:t>
      </w:r>
      <w:r>
        <w:rPr>
          <w:spacing w:val="-17"/>
        </w:rPr>
        <w:t xml:space="preserve"> </w:t>
      </w:r>
      <w:r>
        <w:t>қыпшақ</w:t>
      </w:r>
      <w:r>
        <w:rPr>
          <w:spacing w:val="-18"/>
        </w:rPr>
        <w:t xml:space="preserve"> </w:t>
      </w:r>
      <w:r>
        <w:t>тілінің</w:t>
      </w:r>
      <w:r>
        <w:rPr>
          <w:spacing w:val="-16"/>
        </w:rPr>
        <w:t xml:space="preserve"> </w:t>
      </w:r>
      <w:r>
        <w:t>эволюциялық</w:t>
      </w:r>
      <w:r>
        <w:rPr>
          <w:spacing w:val="-16"/>
        </w:rPr>
        <w:t xml:space="preserve"> </w:t>
      </w:r>
      <w:r>
        <w:t>үздіксіздігі</w:t>
      </w:r>
      <w:r>
        <w:rPr>
          <w:spacing w:val="-16"/>
        </w:rPr>
        <w:t xml:space="preserve"> </w:t>
      </w:r>
      <w:r>
        <w:t>ғылыми</w:t>
      </w:r>
      <w:r>
        <w:rPr>
          <w:spacing w:val="-16"/>
        </w:rPr>
        <w:t xml:space="preserve"> </w:t>
      </w:r>
      <w:r>
        <w:t xml:space="preserve">тұрғыдан </w:t>
      </w:r>
      <w:r>
        <w:rPr>
          <w:spacing w:val="-2"/>
        </w:rPr>
        <w:t>негізделеді.</w:t>
      </w:r>
    </w:p>
    <w:p w:rsidR="00DF29B6" w:rsidRDefault="00C46E47">
      <w:pPr>
        <w:pStyle w:val="a3"/>
        <w:spacing w:before="1"/>
        <w:ind w:right="277" w:firstLine="707"/>
      </w:pPr>
      <w:r>
        <w:t>Негізгі</w:t>
      </w:r>
      <w:r>
        <w:rPr>
          <w:spacing w:val="-9"/>
        </w:rPr>
        <w:t xml:space="preserve"> </w:t>
      </w:r>
      <w:r>
        <w:t>сөздік</w:t>
      </w:r>
      <w:r>
        <w:rPr>
          <w:spacing w:val="-9"/>
        </w:rPr>
        <w:t xml:space="preserve"> </w:t>
      </w:r>
      <w:r>
        <w:t>бөлімінде</w:t>
      </w:r>
      <w:r>
        <w:rPr>
          <w:spacing w:val="-10"/>
        </w:rPr>
        <w:t xml:space="preserve"> </w:t>
      </w:r>
      <w:r>
        <w:t>армян-қыпшақ</w:t>
      </w:r>
      <w:r>
        <w:rPr>
          <w:spacing w:val="-12"/>
        </w:rPr>
        <w:t xml:space="preserve"> </w:t>
      </w:r>
      <w:r>
        <w:t>мәтіндерінен</w:t>
      </w:r>
      <w:r>
        <w:rPr>
          <w:spacing w:val="-9"/>
        </w:rPr>
        <w:t xml:space="preserve"> </w:t>
      </w:r>
      <w:r>
        <w:t>алынған</w:t>
      </w:r>
      <w:r>
        <w:rPr>
          <w:spacing w:val="-9"/>
        </w:rPr>
        <w:t xml:space="preserve"> </w:t>
      </w:r>
      <w:r>
        <w:t>лексемалар алфавиттік тәртіппен беріліп, әрбір бірлікке армян графикасындағы түпнұсқалық</w:t>
      </w:r>
      <w:r>
        <w:rPr>
          <w:spacing w:val="-9"/>
        </w:rPr>
        <w:t xml:space="preserve"> </w:t>
      </w:r>
      <w:r>
        <w:t>нұсқасы,</w:t>
      </w:r>
      <w:r>
        <w:rPr>
          <w:spacing w:val="-10"/>
        </w:rPr>
        <w:t xml:space="preserve"> </w:t>
      </w:r>
      <w:r>
        <w:t>түркітанулық</w:t>
      </w:r>
      <w:r>
        <w:rPr>
          <w:spacing w:val="-9"/>
        </w:rPr>
        <w:t xml:space="preserve"> </w:t>
      </w:r>
      <w:r>
        <w:t>транскрипциясы,</w:t>
      </w:r>
      <w:r>
        <w:rPr>
          <w:spacing w:val="-10"/>
        </w:rPr>
        <w:t xml:space="preserve"> </w:t>
      </w:r>
      <w:r>
        <w:t>орыс</w:t>
      </w:r>
      <w:r>
        <w:rPr>
          <w:spacing w:val="-12"/>
        </w:rPr>
        <w:t xml:space="preserve"> </w:t>
      </w:r>
      <w:r>
        <w:t>тіліндегі</w:t>
      </w:r>
      <w:r>
        <w:rPr>
          <w:spacing w:val="-9"/>
        </w:rPr>
        <w:t xml:space="preserve"> </w:t>
      </w:r>
      <w:r>
        <w:t>баламасы, грамматикалық</w:t>
      </w:r>
      <w:r>
        <w:rPr>
          <w:spacing w:val="-1"/>
        </w:rPr>
        <w:t xml:space="preserve"> </w:t>
      </w:r>
      <w:r>
        <w:t>сипаттамасы және</w:t>
      </w:r>
      <w:r>
        <w:rPr>
          <w:spacing w:val="-1"/>
        </w:rPr>
        <w:t xml:space="preserve"> </w:t>
      </w:r>
      <w:r>
        <w:t>семантикалық</w:t>
      </w:r>
      <w:r>
        <w:rPr>
          <w:spacing w:val="-1"/>
        </w:rPr>
        <w:t xml:space="preserve"> </w:t>
      </w:r>
      <w:r>
        <w:t>түсіндірмесі ұсынылады.</w:t>
      </w:r>
      <w:r>
        <w:rPr>
          <w:spacing w:val="-2"/>
        </w:rPr>
        <w:t xml:space="preserve"> </w:t>
      </w:r>
      <w:r>
        <w:t>Бұл құрылым сөздікті тек анықтамалық құрал ретінде ғана емес, қыпшақ тілінің тарихи лексикологиясын, морфологиялық жүйесін, семантикалық өрістерін және этномәдени дүниетанымын зерттеуге арналған әмбебап ғылыми ресурс деңгейіне көтереді.</w:t>
      </w:r>
    </w:p>
    <w:p w:rsidR="001E672F" w:rsidRDefault="00C46E47">
      <w:pPr>
        <w:pStyle w:val="a3"/>
        <w:ind w:right="279" w:firstLine="708"/>
      </w:pPr>
      <w:r>
        <w:t>А.Н.</w:t>
      </w:r>
      <w:r>
        <w:rPr>
          <w:spacing w:val="-13"/>
        </w:rPr>
        <w:t xml:space="preserve"> </w:t>
      </w:r>
      <w:r>
        <w:t>Гаркавец</w:t>
      </w:r>
      <w:r>
        <w:rPr>
          <w:spacing w:val="-11"/>
        </w:rPr>
        <w:t xml:space="preserve"> </w:t>
      </w:r>
      <w:r>
        <w:t>еңбегінің</w:t>
      </w:r>
      <w:r>
        <w:rPr>
          <w:spacing w:val="-11"/>
        </w:rPr>
        <w:t xml:space="preserve"> </w:t>
      </w:r>
      <w:r>
        <w:t>теориялық</w:t>
      </w:r>
      <w:r>
        <w:rPr>
          <w:spacing w:val="-12"/>
        </w:rPr>
        <w:t xml:space="preserve"> </w:t>
      </w:r>
      <w:r>
        <w:t>құндылығы</w:t>
      </w:r>
      <w:r>
        <w:rPr>
          <w:spacing w:val="-10"/>
        </w:rPr>
        <w:t xml:space="preserve"> </w:t>
      </w:r>
      <w:r>
        <w:t>–</w:t>
      </w:r>
      <w:r>
        <w:rPr>
          <w:spacing w:val="-11"/>
        </w:rPr>
        <w:t xml:space="preserve"> </w:t>
      </w:r>
      <w:r>
        <w:t>түркі</w:t>
      </w:r>
      <w:r>
        <w:rPr>
          <w:spacing w:val="-11"/>
        </w:rPr>
        <w:t xml:space="preserve"> </w:t>
      </w:r>
      <w:r>
        <w:t>тілдерінің</w:t>
      </w:r>
      <w:r>
        <w:rPr>
          <w:spacing w:val="-11"/>
        </w:rPr>
        <w:t xml:space="preserve"> </w:t>
      </w:r>
      <w:r>
        <w:t xml:space="preserve">дамуын ішкі тілдік эволюция мен сыртқы тілдік ықпалдың (армян, иран, славян элементтері) өзара конвергенттік әрекеттестігі арқылы түсіндіруінде. Автор тарихи-лингвистикалық үдерістерді модельдік сипатта жүйелеп, қыпшақ тілдерінің даму заңдылықтарын жалпы түркі тілдері жүйесі аясында </w:t>
      </w:r>
      <w:r w:rsidR="001E672F" w:rsidRPr="001E672F">
        <w:t>теориялық тұрғыдан пайымдайды.</w:t>
      </w:r>
      <w:r w:rsidR="001E672F">
        <w:t xml:space="preserve"> </w:t>
      </w:r>
    </w:p>
    <w:p w:rsidR="00DF29B6" w:rsidRDefault="001E672F">
      <w:pPr>
        <w:pStyle w:val="a3"/>
        <w:ind w:right="279" w:firstLine="708"/>
      </w:pPr>
      <w:r>
        <w:t>Жалпы алғанда</w:t>
      </w:r>
      <w:r w:rsidR="00C46E47">
        <w:t>, «Кыпчакский словарь» армян-қыпшақ тілін зерттеумен шектелмей, қыпшақ тілдерінің тарихи дамуын, олардың түркі тілдері ішіндегі орнын және қазіргі қазақ тілінің лексикалық-тарихи негіздерін айқындауда стратегиялық маңызы бар іргелі ғылыми еңбек болып табылады. Бұл сөздік қыпшақтану, қазақ тілінің тарихи лексикологиясы, этнолингвистика және түркі халықтарының мәдени-тарихи сабақтастығын зерттеу бағыттарында болашақ ғылыми ізденістерге берік методологиялық негіз қалайды.</w:t>
      </w:r>
    </w:p>
    <w:p w:rsidR="00DF29B6" w:rsidRDefault="00C46E47">
      <w:pPr>
        <w:pStyle w:val="a3"/>
        <w:ind w:firstLine="707"/>
      </w:pPr>
      <w:r>
        <w:t>Осы ғылыми тұжырым</w:t>
      </w:r>
      <w:r w:rsidR="001E672F">
        <w:t xml:space="preserve">дар мен әдіснамалық ұстанымдар ғалымның </w:t>
      </w:r>
      <w:r>
        <w:t xml:space="preserve">еңбектерінің армян-қыпшақ жазба ескерткіштерін зерттеудегі ерекше орнын айқындайды. Төменде ғалымның негізгі зерттеу бағыттары мен түркітану </w:t>
      </w:r>
      <w:r>
        <w:lastRenderedPageBreak/>
        <w:t>ғылымына қосқан үлесі армян-қыпшақ мұраларын зерделеу контексінде жүйеленіп көрсетілді (Кесте 5).</w:t>
      </w:r>
    </w:p>
    <w:p w:rsidR="001E672F" w:rsidRDefault="00C46E47" w:rsidP="001E672F">
      <w:pPr>
        <w:pStyle w:val="a3"/>
        <w:ind w:left="141" w:right="280"/>
      </w:pPr>
      <w:r>
        <w:t>Кесте 5 – А.Н. Гаркавец еңбектерінің армян-қыпшақ ескерткіштерін зерттеудегі орны</w:t>
      </w:r>
      <w:r w:rsidR="001E672F">
        <w:t>.</w:t>
      </w:r>
    </w:p>
    <w:p w:rsidR="001E672F" w:rsidRDefault="001E672F" w:rsidP="001E672F">
      <w:pPr>
        <w:pStyle w:val="a3"/>
        <w:ind w:left="141" w:right="280"/>
      </w:pPr>
    </w:p>
    <w:tbl>
      <w:tblPr>
        <w:tblStyle w:val="a9"/>
        <w:tblW w:w="0" w:type="auto"/>
        <w:tblLayout w:type="fixed"/>
        <w:tblLook w:val="04A0" w:firstRow="1" w:lastRow="0" w:firstColumn="1" w:lastColumn="0" w:noHBand="0" w:noVBand="1"/>
      </w:tblPr>
      <w:tblGrid>
        <w:gridCol w:w="392"/>
        <w:gridCol w:w="2551"/>
        <w:gridCol w:w="1701"/>
        <w:gridCol w:w="2410"/>
        <w:gridCol w:w="2693"/>
      </w:tblGrid>
      <w:tr w:rsidR="000A6B0C" w:rsidTr="00A82F64">
        <w:tc>
          <w:tcPr>
            <w:tcW w:w="392" w:type="dxa"/>
          </w:tcPr>
          <w:p w:rsidR="001E672F" w:rsidRPr="00F3157B" w:rsidRDefault="00F3157B" w:rsidP="00F3157B">
            <w:pPr>
              <w:jc w:val="center"/>
              <w:rPr>
                <w:lang w:val="ru-RU"/>
              </w:rPr>
            </w:pPr>
            <w:r>
              <w:rPr>
                <w:lang w:val="ru-RU"/>
              </w:rPr>
              <w:t>№</w:t>
            </w:r>
          </w:p>
        </w:tc>
        <w:tc>
          <w:tcPr>
            <w:tcW w:w="2551" w:type="dxa"/>
          </w:tcPr>
          <w:p w:rsidR="001E672F" w:rsidRDefault="00F3157B" w:rsidP="00F3157B">
            <w:pPr>
              <w:jc w:val="center"/>
            </w:pPr>
            <w:r w:rsidRPr="00F3157B">
              <w:t>Жылы, еңбектің атауы</w:t>
            </w:r>
          </w:p>
        </w:tc>
        <w:tc>
          <w:tcPr>
            <w:tcW w:w="1701" w:type="dxa"/>
          </w:tcPr>
          <w:p w:rsidR="001E672F" w:rsidRDefault="001E672F" w:rsidP="00F3157B">
            <w:pPr>
              <w:jc w:val="center"/>
            </w:pPr>
            <w:r>
              <w:t>Әдіснамалық негізі</w:t>
            </w:r>
          </w:p>
        </w:tc>
        <w:tc>
          <w:tcPr>
            <w:tcW w:w="2410" w:type="dxa"/>
          </w:tcPr>
          <w:p w:rsidR="001E672F" w:rsidRDefault="001E672F" w:rsidP="00F3157B">
            <w:pPr>
              <w:jc w:val="center"/>
            </w:pPr>
            <w:r>
              <w:t>Негізгі ғылыми нәтижелері</w:t>
            </w:r>
          </w:p>
        </w:tc>
        <w:tc>
          <w:tcPr>
            <w:tcW w:w="2693" w:type="dxa"/>
          </w:tcPr>
          <w:p w:rsidR="001E672F" w:rsidRDefault="001E672F" w:rsidP="00F3157B">
            <w:pPr>
              <w:jc w:val="center"/>
            </w:pPr>
            <w:r>
              <w:t>Армян-қыпшақтанудағы орны мен маңызы</w:t>
            </w:r>
          </w:p>
        </w:tc>
      </w:tr>
      <w:tr w:rsidR="000A6B0C" w:rsidTr="00A82F64">
        <w:tc>
          <w:tcPr>
            <w:tcW w:w="392" w:type="dxa"/>
          </w:tcPr>
          <w:p w:rsidR="001E672F" w:rsidRPr="00F3157B" w:rsidRDefault="00F3157B" w:rsidP="00250469">
            <w:pPr>
              <w:rPr>
                <w:lang w:val="ru-RU"/>
              </w:rPr>
            </w:pPr>
            <w:r>
              <w:rPr>
                <w:lang w:val="ru-RU"/>
              </w:rPr>
              <w:t>1.</w:t>
            </w:r>
          </w:p>
        </w:tc>
        <w:tc>
          <w:tcPr>
            <w:tcW w:w="2551" w:type="dxa"/>
          </w:tcPr>
          <w:p w:rsidR="00F3157B" w:rsidRDefault="00250469" w:rsidP="00F3157B">
            <w:pPr>
              <w:jc w:val="both"/>
            </w:pPr>
            <w:r>
              <w:t>1975 г</w:t>
            </w:r>
            <w:r w:rsidR="00F3157B">
              <w:t>.</w:t>
            </w:r>
            <w:r w:rsidR="00A82F64" w:rsidRPr="00250469">
              <w:rPr>
                <w:lang w:val="ru-RU"/>
              </w:rPr>
              <w:t xml:space="preserve"> </w:t>
            </w:r>
            <w:r>
              <w:t>кандидатская</w:t>
            </w:r>
            <w:r w:rsidR="00F3157B">
              <w:t xml:space="preserve"> диссертация</w:t>
            </w:r>
          </w:p>
          <w:p w:rsidR="001E672F" w:rsidRDefault="00F3157B" w:rsidP="00F3157B">
            <w:pPr>
              <w:jc w:val="both"/>
            </w:pPr>
            <w:r>
              <w:t>«Конвергентная эволюция…»</w:t>
            </w:r>
          </w:p>
        </w:tc>
        <w:tc>
          <w:tcPr>
            <w:tcW w:w="1701" w:type="dxa"/>
          </w:tcPr>
          <w:p w:rsidR="001E672F" w:rsidRDefault="001E672F" w:rsidP="00F3157B">
            <w:pPr>
              <w:jc w:val="both"/>
            </w:pPr>
            <w:r>
              <w:t>Контактология, тарихи-әлеуметтік лингвистика</w:t>
            </w:r>
            <w:r w:rsidR="00A82F64">
              <w:t>.</w:t>
            </w:r>
          </w:p>
        </w:tc>
        <w:tc>
          <w:tcPr>
            <w:tcW w:w="2410" w:type="dxa"/>
          </w:tcPr>
          <w:p w:rsidR="001E672F" w:rsidRDefault="001E672F" w:rsidP="00F3157B">
            <w:pPr>
              <w:jc w:val="both"/>
            </w:pPr>
            <w:r>
              <w:t>Славян-қыпшақ билингвизмі жағдайындағы тілдік конвергенция сипатталды</w:t>
            </w:r>
            <w:r w:rsidR="00A82F64">
              <w:t>.</w:t>
            </w:r>
          </w:p>
        </w:tc>
        <w:tc>
          <w:tcPr>
            <w:tcW w:w="2693" w:type="dxa"/>
          </w:tcPr>
          <w:p w:rsidR="001E672F" w:rsidRDefault="001E672F" w:rsidP="00F3157B">
            <w:pPr>
              <w:jc w:val="both"/>
            </w:pPr>
            <w:r>
              <w:t>Армян-қыпшақ тілін конвергенцияның тарихи үлгісі ретінде негіздеді</w:t>
            </w:r>
            <w:r w:rsidR="00A82F64">
              <w:t>.</w:t>
            </w:r>
          </w:p>
        </w:tc>
      </w:tr>
      <w:tr w:rsidR="000A6B0C" w:rsidTr="00A82F64">
        <w:tc>
          <w:tcPr>
            <w:tcW w:w="392" w:type="dxa"/>
          </w:tcPr>
          <w:p w:rsidR="001E672F" w:rsidRPr="00F3157B" w:rsidRDefault="00F3157B" w:rsidP="00250469">
            <w:pPr>
              <w:rPr>
                <w:lang w:val="ru-RU"/>
              </w:rPr>
            </w:pPr>
            <w:r>
              <w:rPr>
                <w:lang w:val="ru-RU"/>
              </w:rPr>
              <w:t>2.</w:t>
            </w:r>
          </w:p>
        </w:tc>
        <w:tc>
          <w:tcPr>
            <w:tcW w:w="2551" w:type="dxa"/>
          </w:tcPr>
          <w:p w:rsidR="00F3157B" w:rsidRDefault="00F3157B" w:rsidP="00F3157B">
            <w:pPr>
              <w:jc w:val="both"/>
            </w:pPr>
            <w:r>
              <w:t>1979 г. монография</w:t>
            </w:r>
          </w:p>
          <w:p w:rsidR="001E672F" w:rsidRDefault="00F3157B" w:rsidP="00F3157B">
            <w:pPr>
              <w:jc w:val="both"/>
            </w:pPr>
            <w:r>
              <w:t>«Конвергенция армяно-кыпчакского языка…»</w:t>
            </w:r>
          </w:p>
        </w:tc>
        <w:tc>
          <w:tcPr>
            <w:tcW w:w="1701" w:type="dxa"/>
          </w:tcPr>
          <w:p w:rsidR="001E672F" w:rsidRDefault="001E672F" w:rsidP="00F3157B">
            <w:pPr>
              <w:jc w:val="both"/>
            </w:pPr>
            <w:r>
              <w:t>Салыстырмалы-тарихи әдіс</w:t>
            </w:r>
            <w:r w:rsidR="00A82F64">
              <w:t>.</w:t>
            </w:r>
          </w:p>
        </w:tc>
        <w:tc>
          <w:tcPr>
            <w:tcW w:w="2410" w:type="dxa"/>
          </w:tcPr>
          <w:p w:rsidR="001E672F" w:rsidRDefault="001E672F" w:rsidP="00F3157B">
            <w:pPr>
              <w:jc w:val="both"/>
            </w:pPr>
            <w:r>
              <w:t>Грамматикалық және синтаксистік трансформациялар жүйеленді</w:t>
            </w:r>
            <w:r w:rsidR="00A82F64">
              <w:t>.</w:t>
            </w:r>
          </w:p>
        </w:tc>
        <w:tc>
          <w:tcPr>
            <w:tcW w:w="2693" w:type="dxa"/>
          </w:tcPr>
          <w:p w:rsidR="001E672F" w:rsidRDefault="001E672F" w:rsidP="00F3157B">
            <w:pPr>
              <w:jc w:val="both"/>
            </w:pPr>
            <w:r>
              <w:t>Түркі-славян тілдік байланыстарын түсіндіретін іргелі еңбек</w:t>
            </w:r>
            <w:r w:rsidR="00A82F64">
              <w:t>.</w:t>
            </w:r>
          </w:p>
        </w:tc>
      </w:tr>
      <w:tr w:rsidR="000A6B0C" w:rsidTr="00A82F64">
        <w:tc>
          <w:tcPr>
            <w:tcW w:w="392" w:type="dxa"/>
          </w:tcPr>
          <w:p w:rsidR="001E672F" w:rsidRPr="00F3157B" w:rsidRDefault="00F3157B" w:rsidP="00250469">
            <w:pPr>
              <w:rPr>
                <w:lang w:val="ru-RU"/>
              </w:rPr>
            </w:pPr>
            <w:r>
              <w:rPr>
                <w:lang w:val="ru-RU"/>
              </w:rPr>
              <w:t>3.</w:t>
            </w:r>
          </w:p>
        </w:tc>
        <w:tc>
          <w:tcPr>
            <w:tcW w:w="2551" w:type="dxa"/>
          </w:tcPr>
          <w:p w:rsidR="001E672F" w:rsidRDefault="00F3157B" w:rsidP="00F3157B">
            <w:pPr>
              <w:jc w:val="both"/>
            </w:pPr>
            <w:r w:rsidRPr="00F3157B">
              <w:t>1987 г. «Кыпчакские языки: куманский и армяно-кыпчакский»</w:t>
            </w:r>
          </w:p>
        </w:tc>
        <w:tc>
          <w:tcPr>
            <w:tcW w:w="1701" w:type="dxa"/>
          </w:tcPr>
          <w:p w:rsidR="00A82F64" w:rsidRDefault="001E672F" w:rsidP="00F3157B">
            <w:pPr>
              <w:jc w:val="both"/>
            </w:pPr>
            <w:r>
              <w:t>Тарихи-компаративис</w:t>
            </w:r>
          </w:p>
          <w:p w:rsidR="001E672F" w:rsidRDefault="001E672F" w:rsidP="00F3157B">
            <w:pPr>
              <w:jc w:val="both"/>
            </w:pPr>
            <w:r>
              <w:t>тика</w:t>
            </w:r>
          </w:p>
        </w:tc>
        <w:tc>
          <w:tcPr>
            <w:tcW w:w="2410" w:type="dxa"/>
          </w:tcPr>
          <w:p w:rsidR="001E672F" w:rsidRDefault="001E672F" w:rsidP="00F3157B">
            <w:pPr>
              <w:jc w:val="both"/>
            </w:pPr>
            <w:r>
              <w:t>Генетикалық сабақтастық пен типологиялық ортақтық дәлелденді</w:t>
            </w:r>
            <w:r w:rsidR="00A82F64">
              <w:t>.</w:t>
            </w:r>
          </w:p>
        </w:tc>
        <w:tc>
          <w:tcPr>
            <w:tcW w:w="2693" w:type="dxa"/>
          </w:tcPr>
          <w:p w:rsidR="001E672F" w:rsidRDefault="001E672F" w:rsidP="00F3157B">
            <w:pPr>
              <w:jc w:val="both"/>
            </w:pPr>
            <w:r>
              <w:t>Қыпшақ диалектологиялық кешенін ғылыми тұрғыда негіздеді</w:t>
            </w:r>
            <w:r w:rsidR="00A82F64">
              <w:t>.</w:t>
            </w:r>
          </w:p>
        </w:tc>
      </w:tr>
      <w:tr w:rsidR="000A6B0C" w:rsidTr="00A82F64">
        <w:tc>
          <w:tcPr>
            <w:tcW w:w="392" w:type="dxa"/>
          </w:tcPr>
          <w:p w:rsidR="001E672F" w:rsidRPr="00F3157B" w:rsidRDefault="00F3157B" w:rsidP="00250469">
            <w:pPr>
              <w:rPr>
                <w:lang w:val="ru-RU"/>
              </w:rPr>
            </w:pPr>
            <w:r>
              <w:rPr>
                <w:lang w:val="ru-RU"/>
              </w:rPr>
              <w:t>4.</w:t>
            </w:r>
          </w:p>
        </w:tc>
        <w:tc>
          <w:tcPr>
            <w:tcW w:w="2551" w:type="dxa"/>
          </w:tcPr>
          <w:p w:rsidR="001E672F" w:rsidRDefault="00F3157B" w:rsidP="00F3157B">
            <w:pPr>
              <w:jc w:val="both"/>
            </w:pPr>
            <w:r>
              <w:t>1988 г.</w:t>
            </w:r>
            <w:r w:rsidR="000A6B0C">
              <w:t xml:space="preserve"> </w:t>
            </w:r>
            <w:r>
              <w:t>«Тюрские языки на Украине»</w:t>
            </w:r>
          </w:p>
        </w:tc>
        <w:tc>
          <w:tcPr>
            <w:tcW w:w="1701" w:type="dxa"/>
          </w:tcPr>
          <w:p w:rsidR="000A6B0C" w:rsidRDefault="000A6B0C" w:rsidP="00F3157B">
            <w:pPr>
              <w:jc w:val="both"/>
            </w:pPr>
            <w:r>
              <w:t>Әлеуметтік лингвистика</w:t>
            </w:r>
            <w:r w:rsidR="00A82F64">
              <w:t>,</w:t>
            </w:r>
          </w:p>
          <w:p w:rsidR="001E672F" w:rsidRDefault="00A82F64" w:rsidP="00F3157B">
            <w:pPr>
              <w:jc w:val="both"/>
            </w:pPr>
            <w:r>
              <w:t>т</w:t>
            </w:r>
            <w:r w:rsidR="001E672F">
              <w:t>ипология</w:t>
            </w:r>
            <w:r>
              <w:t>.</w:t>
            </w:r>
          </w:p>
        </w:tc>
        <w:tc>
          <w:tcPr>
            <w:tcW w:w="2410" w:type="dxa"/>
          </w:tcPr>
          <w:p w:rsidR="001E672F" w:rsidRDefault="001E672F" w:rsidP="00F3157B">
            <w:pPr>
              <w:jc w:val="both"/>
            </w:pPr>
            <w:r>
              <w:t>Дивергенция мен конвергенцияның өзара байланысы көрсетілді</w:t>
            </w:r>
            <w:r w:rsidR="00A82F64">
              <w:t>.</w:t>
            </w:r>
          </w:p>
        </w:tc>
        <w:tc>
          <w:tcPr>
            <w:tcW w:w="2693" w:type="dxa"/>
          </w:tcPr>
          <w:p w:rsidR="001E672F" w:rsidRDefault="001E672F" w:rsidP="00F3157B">
            <w:pPr>
              <w:jc w:val="both"/>
            </w:pPr>
            <w:r>
              <w:t>Армян-қыпшақ тілінің әлеуметтік-лингвистикалық табиғаты айқындалды</w:t>
            </w:r>
            <w:r w:rsidR="00A82F64">
              <w:t>.</w:t>
            </w:r>
          </w:p>
        </w:tc>
      </w:tr>
      <w:tr w:rsidR="000A6B0C" w:rsidTr="00A82F64">
        <w:tc>
          <w:tcPr>
            <w:tcW w:w="392" w:type="dxa"/>
          </w:tcPr>
          <w:p w:rsidR="001E672F" w:rsidRPr="00F3157B" w:rsidRDefault="00F3157B" w:rsidP="00250469">
            <w:pPr>
              <w:rPr>
                <w:lang w:val="ru-RU"/>
              </w:rPr>
            </w:pPr>
            <w:r>
              <w:rPr>
                <w:lang w:val="ru-RU"/>
              </w:rPr>
              <w:t>5.</w:t>
            </w:r>
          </w:p>
        </w:tc>
        <w:tc>
          <w:tcPr>
            <w:tcW w:w="2551" w:type="dxa"/>
          </w:tcPr>
          <w:p w:rsidR="001E672F" w:rsidRDefault="00F3157B" w:rsidP="00F3157B">
            <w:pPr>
              <w:jc w:val="both"/>
            </w:pPr>
            <w:r>
              <w:t xml:space="preserve">2002 г. </w:t>
            </w:r>
            <w:r w:rsidR="000A6B0C">
              <w:t xml:space="preserve"> </w:t>
            </w:r>
            <w:r>
              <w:t>«Кыпчакское письменное наследие. Том I»</w:t>
            </w:r>
          </w:p>
        </w:tc>
        <w:tc>
          <w:tcPr>
            <w:tcW w:w="1701" w:type="dxa"/>
          </w:tcPr>
          <w:p w:rsidR="001E672F" w:rsidRDefault="001E672F" w:rsidP="00F3157B">
            <w:pPr>
              <w:jc w:val="both"/>
            </w:pPr>
            <w:r>
              <w:t>Мәтінтану, деректану</w:t>
            </w:r>
            <w:r w:rsidR="00A82F64">
              <w:t>.</w:t>
            </w:r>
          </w:p>
        </w:tc>
        <w:tc>
          <w:tcPr>
            <w:tcW w:w="2410" w:type="dxa"/>
          </w:tcPr>
          <w:p w:rsidR="001E672F" w:rsidRDefault="001E672F" w:rsidP="00F3157B">
            <w:pPr>
              <w:jc w:val="both"/>
            </w:pPr>
            <w:r>
              <w:t>Ескерткіштер толық каталогталды</w:t>
            </w:r>
            <w:r w:rsidR="00A82F64">
              <w:t>.</w:t>
            </w:r>
          </w:p>
        </w:tc>
        <w:tc>
          <w:tcPr>
            <w:tcW w:w="2693" w:type="dxa"/>
          </w:tcPr>
          <w:p w:rsidR="001E672F" w:rsidRDefault="001E672F" w:rsidP="00F3157B">
            <w:pPr>
              <w:jc w:val="both"/>
            </w:pPr>
            <w:r>
              <w:t>Армян-қыпшақ мұрасын ғылыми айналымға енгізді</w:t>
            </w:r>
            <w:r w:rsidR="00A82F64">
              <w:t>.</w:t>
            </w:r>
          </w:p>
        </w:tc>
      </w:tr>
      <w:tr w:rsidR="000A6B0C" w:rsidTr="00A82F64">
        <w:tc>
          <w:tcPr>
            <w:tcW w:w="392" w:type="dxa"/>
          </w:tcPr>
          <w:p w:rsidR="001E672F" w:rsidRPr="00F3157B" w:rsidRDefault="00F3157B" w:rsidP="00250469">
            <w:pPr>
              <w:rPr>
                <w:lang w:val="ru-RU"/>
              </w:rPr>
            </w:pPr>
            <w:r>
              <w:rPr>
                <w:lang w:val="ru-RU"/>
              </w:rPr>
              <w:t>6.</w:t>
            </w:r>
          </w:p>
        </w:tc>
        <w:tc>
          <w:tcPr>
            <w:tcW w:w="2551" w:type="dxa"/>
          </w:tcPr>
          <w:p w:rsidR="001E672F" w:rsidRDefault="00F3157B" w:rsidP="00F3157B">
            <w:pPr>
              <w:jc w:val="both"/>
            </w:pPr>
            <w:r>
              <w:t>2017 г. «Кыпчакское письменное наследие» (2 том)</w:t>
            </w:r>
          </w:p>
        </w:tc>
        <w:tc>
          <w:tcPr>
            <w:tcW w:w="1701" w:type="dxa"/>
          </w:tcPr>
          <w:p w:rsidR="001E672F" w:rsidRDefault="001E672F" w:rsidP="00F3157B">
            <w:pPr>
              <w:jc w:val="both"/>
            </w:pPr>
            <w:r>
              <w:t>Кешенді филологиялық талдау</w:t>
            </w:r>
            <w:r w:rsidR="00A82F64">
              <w:t>.</w:t>
            </w:r>
          </w:p>
        </w:tc>
        <w:tc>
          <w:tcPr>
            <w:tcW w:w="2410" w:type="dxa"/>
          </w:tcPr>
          <w:p w:rsidR="001E672F" w:rsidRDefault="00A82F64" w:rsidP="00F3157B">
            <w:pPr>
              <w:jc w:val="both"/>
            </w:pPr>
            <w:r>
              <w:t>Жанрлық,</w:t>
            </w:r>
            <w:r w:rsidRPr="00A82F64">
              <w:t xml:space="preserve"> </w:t>
            </w:r>
            <w:r w:rsidR="001E672F">
              <w:t>функционал</w:t>
            </w:r>
            <w:r w:rsidRPr="00A82F64">
              <w:t>-</w:t>
            </w:r>
            <w:r w:rsidR="001E672F">
              <w:t>дық, тілдік жүйе кешенді сипатталды</w:t>
            </w:r>
            <w:r>
              <w:t>.</w:t>
            </w:r>
          </w:p>
        </w:tc>
        <w:tc>
          <w:tcPr>
            <w:tcW w:w="2693" w:type="dxa"/>
          </w:tcPr>
          <w:p w:rsidR="001E672F" w:rsidRDefault="001E672F" w:rsidP="00F3157B">
            <w:pPr>
              <w:jc w:val="both"/>
            </w:pPr>
            <w:r>
              <w:t>Қыпшақ жазба дәстүрін зерттеудің жаңа деңгейі</w:t>
            </w:r>
            <w:r w:rsidR="00A82F64">
              <w:t>.</w:t>
            </w:r>
          </w:p>
        </w:tc>
      </w:tr>
      <w:tr w:rsidR="000A6B0C" w:rsidTr="00A82F64">
        <w:tc>
          <w:tcPr>
            <w:tcW w:w="392" w:type="dxa"/>
          </w:tcPr>
          <w:p w:rsidR="001E672F" w:rsidRPr="00F3157B" w:rsidRDefault="00F3157B" w:rsidP="00250469">
            <w:pPr>
              <w:rPr>
                <w:lang w:val="ru-RU"/>
              </w:rPr>
            </w:pPr>
            <w:r>
              <w:rPr>
                <w:lang w:val="ru-RU"/>
              </w:rPr>
              <w:t>7.</w:t>
            </w:r>
          </w:p>
        </w:tc>
        <w:tc>
          <w:tcPr>
            <w:tcW w:w="2551" w:type="dxa"/>
          </w:tcPr>
          <w:p w:rsidR="001E672F" w:rsidRDefault="00F3157B" w:rsidP="00F3157B">
            <w:pPr>
              <w:jc w:val="both"/>
            </w:pPr>
            <w:r>
              <w:t>2018 г.</w:t>
            </w:r>
            <w:r w:rsidR="00A82F64">
              <w:rPr>
                <w:lang w:val="en-US"/>
              </w:rPr>
              <w:t xml:space="preserve"> </w:t>
            </w:r>
            <w:r>
              <w:t>«Кыпчакский словарь…»</w:t>
            </w:r>
          </w:p>
        </w:tc>
        <w:tc>
          <w:tcPr>
            <w:tcW w:w="1701" w:type="dxa"/>
          </w:tcPr>
          <w:p w:rsidR="001E672F" w:rsidRDefault="001E672F" w:rsidP="00F3157B">
            <w:pPr>
              <w:jc w:val="both"/>
            </w:pPr>
            <w:r>
              <w:t>Тарихи лексикология</w:t>
            </w:r>
            <w:r w:rsidR="00A82F64">
              <w:t>.</w:t>
            </w:r>
          </w:p>
        </w:tc>
        <w:tc>
          <w:tcPr>
            <w:tcW w:w="2410" w:type="dxa"/>
          </w:tcPr>
          <w:p w:rsidR="001E672F" w:rsidRDefault="001E672F" w:rsidP="00F3157B">
            <w:pPr>
              <w:jc w:val="both"/>
            </w:pPr>
            <w:r>
              <w:t>Лексикалық жүйенің диахрониялық дамуы ашылды</w:t>
            </w:r>
            <w:r w:rsidR="00A82F64">
              <w:t>.</w:t>
            </w:r>
          </w:p>
        </w:tc>
        <w:tc>
          <w:tcPr>
            <w:tcW w:w="2693" w:type="dxa"/>
          </w:tcPr>
          <w:p w:rsidR="001E672F" w:rsidRDefault="001E672F" w:rsidP="00F3157B">
            <w:pPr>
              <w:jc w:val="both"/>
            </w:pPr>
            <w:r>
              <w:t>Қыпшақ тілдерінің тарихи лексикологиясына стратегиялық үлес қосты</w:t>
            </w:r>
            <w:r w:rsidR="00A82F64">
              <w:t>.</w:t>
            </w:r>
          </w:p>
        </w:tc>
      </w:tr>
    </w:tbl>
    <w:p w:rsidR="00DF29B6" w:rsidRDefault="00DF29B6">
      <w:pPr>
        <w:pStyle w:val="a3"/>
        <w:spacing w:before="11"/>
        <w:ind w:left="0" w:right="0" w:firstLine="0"/>
        <w:jc w:val="left"/>
      </w:pPr>
    </w:p>
    <w:p w:rsidR="00DF29B6" w:rsidRDefault="00C46E47">
      <w:pPr>
        <w:pStyle w:val="a3"/>
      </w:pPr>
      <w:r>
        <w:t>Кесте 5 деректері А.Н. Гаркавецтің армян-қыпшақ жазба ескерткіштерін зерттеуде кешенді әрі жүйелі ғылыми бағдар қалыптастырғанын көрсетеді. Ғалым армян-қыпшақ тілін контактология, тарихи типология, социолингвистика, мәтінтану және лексикография тұрғысынан көпдеңгейлі талдап, оның қостілді ортада дамыған дербес қыпшақ тілдік нұсқа екенін дәлелдеді.</w:t>
      </w:r>
      <w:r>
        <w:rPr>
          <w:spacing w:val="-18"/>
        </w:rPr>
        <w:t xml:space="preserve"> </w:t>
      </w:r>
      <w:r>
        <w:t>Гаркавецтің</w:t>
      </w:r>
      <w:r>
        <w:rPr>
          <w:spacing w:val="-17"/>
        </w:rPr>
        <w:t xml:space="preserve"> </w:t>
      </w:r>
      <w:r>
        <w:t>еңбектері</w:t>
      </w:r>
      <w:r>
        <w:rPr>
          <w:spacing w:val="-17"/>
        </w:rPr>
        <w:t xml:space="preserve"> </w:t>
      </w:r>
      <w:r>
        <w:t>армян-қыпшақ</w:t>
      </w:r>
      <w:r>
        <w:rPr>
          <w:spacing w:val="-18"/>
        </w:rPr>
        <w:t xml:space="preserve"> </w:t>
      </w:r>
      <w:r>
        <w:t>мұраларын</w:t>
      </w:r>
      <w:r>
        <w:rPr>
          <w:spacing w:val="-17"/>
        </w:rPr>
        <w:t xml:space="preserve"> </w:t>
      </w:r>
      <w:r>
        <w:t>ғылыми</w:t>
      </w:r>
      <w:r>
        <w:rPr>
          <w:spacing w:val="-17"/>
        </w:rPr>
        <w:t xml:space="preserve"> </w:t>
      </w:r>
      <w:r>
        <w:t>айналымға толық енгізіп қана қоймай, түркі тілдерінің тарихи эволюциясын түсіндіретін үлгілік теориялық-методологиялық негіз қалыптастырды.</w:t>
      </w:r>
    </w:p>
    <w:p w:rsidR="00DF29B6" w:rsidRDefault="00DF29B6">
      <w:pPr>
        <w:pStyle w:val="a3"/>
        <w:spacing w:before="6"/>
        <w:ind w:left="0" w:right="0" w:firstLine="0"/>
        <w:jc w:val="left"/>
      </w:pPr>
    </w:p>
    <w:p w:rsidR="00DF29B6" w:rsidRDefault="00C46E47">
      <w:pPr>
        <w:pStyle w:val="3"/>
        <w:spacing w:line="319" w:lineRule="exact"/>
        <w:ind w:left="850"/>
      </w:pPr>
      <w:bookmarkStart w:id="28" w:name="_TOC_250007"/>
      <w:r>
        <w:t>Бірінші</w:t>
      </w:r>
      <w:r>
        <w:rPr>
          <w:spacing w:val="-9"/>
        </w:rPr>
        <w:t xml:space="preserve"> </w:t>
      </w:r>
      <w:r>
        <w:t>тарау</w:t>
      </w:r>
      <w:r>
        <w:rPr>
          <w:spacing w:val="-4"/>
        </w:rPr>
        <w:t xml:space="preserve"> </w:t>
      </w:r>
      <w:r>
        <w:t>бойынша</w:t>
      </w:r>
      <w:r>
        <w:rPr>
          <w:spacing w:val="-8"/>
        </w:rPr>
        <w:t xml:space="preserve"> </w:t>
      </w:r>
      <w:bookmarkEnd w:id="28"/>
      <w:r>
        <w:rPr>
          <w:spacing w:val="-2"/>
        </w:rPr>
        <w:t>тұжырым</w:t>
      </w:r>
    </w:p>
    <w:p w:rsidR="00DF29B6" w:rsidRDefault="00C46E47" w:rsidP="000A6B0C">
      <w:pPr>
        <w:pStyle w:val="a3"/>
        <w:ind w:right="282" w:firstLine="707"/>
      </w:pPr>
      <w:r>
        <w:t>Осы</w:t>
      </w:r>
      <w:r>
        <w:rPr>
          <w:spacing w:val="-11"/>
        </w:rPr>
        <w:t xml:space="preserve"> </w:t>
      </w:r>
      <w:r>
        <w:t>тарауда</w:t>
      </w:r>
      <w:r>
        <w:rPr>
          <w:spacing w:val="-12"/>
        </w:rPr>
        <w:t xml:space="preserve"> </w:t>
      </w:r>
      <w:r>
        <w:t>армян-қыпшақ</w:t>
      </w:r>
      <w:r>
        <w:rPr>
          <w:spacing w:val="-11"/>
        </w:rPr>
        <w:t xml:space="preserve"> </w:t>
      </w:r>
      <w:r>
        <w:t>жазба</w:t>
      </w:r>
      <w:r>
        <w:rPr>
          <w:spacing w:val="-11"/>
        </w:rPr>
        <w:t xml:space="preserve"> </w:t>
      </w:r>
      <w:r>
        <w:t>ескерткіштерін</w:t>
      </w:r>
      <w:r>
        <w:rPr>
          <w:spacing w:val="-11"/>
        </w:rPr>
        <w:t xml:space="preserve"> </w:t>
      </w:r>
      <w:r>
        <w:t>зерттеудің</w:t>
      </w:r>
      <w:r>
        <w:rPr>
          <w:spacing w:val="-11"/>
        </w:rPr>
        <w:t xml:space="preserve"> </w:t>
      </w:r>
      <w:r>
        <w:t>қалыптасуы мен</w:t>
      </w:r>
      <w:r>
        <w:rPr>
          <w:spacing w:val="2"/>
        </w:rPr>
        <w:t xml:space="preserve"> </w:t>
      </w:r>
      <w:r>
        <w:t>дамуы,</w:t>
      </w:r>
      <w:r>
        <w:rPr>
          <w:spacing w:val="2"/>
        </w:rPr>
        <w:t xml:space="preserve"> </w:t>
      </w:r>
      <w:r>
        <w:t>оның</w:t>
      </w:r>
      <w:r>
        <w:rPr>
          <w:spacing w:val="2"/>
        </w:rPr>
        <w:t xml:space="preserve"> </w:t>
      </w:r>
      <w:r>
        <w:t>әлемдік</w:t>
      </w:r>
      <w:r>
        <w:rPr>
          <w:spacing w:val="3"/>
        </w:rPr>
        <w:t xml:space="preserve"> </w:t>
      </w:r>
      <w:r>
        <w:t>және отандық түркітанудағы орны,</w:t>
      </w:r>
      <w:r>
        <w:rPr>
          <w:spacing w:val="2"/>
        </w:rPr>
        <w:t xml:space="preserve"> </w:t>
      </w:r>
      <w:r>
        <w:t>сондай-ақ</w:t>
      </w:r>
      <w:r>
        <w:rPr>
          <w:spacing w:val="3"/>
        </w:rPr>
        <w:t xml:space="preserve"> </w:t>
      </w:r>
      <w:r>
        <w:rPr>
          <w:spacing w:val="-2"/>
        </w:rPr>
        <w:t>негізгі</w:t>
      </w:r>
      <w:r>
        <w:t>ғылыми бағыттары кешенді түрде қарастырылды. Жүргізілген талдау армян- қыпшақ тілін зерттеу тарихы тарихи-лингвистикалық дамудың өзара сабақтас бірнеше кезеңін қамтитынын және бұл үдерістің бірізді эволюциялық сипатта жүзеге асқанын көрсетті.</w:t>
      </w:r>
    </w:p>
    <w:p w:rsidR="00DF29B6" w:rsidRDefault="00C46E47">
      <w:pPr>
        <w:pStyle w:val="a3"/>
        <w:spacing w:before="1"/>
        <w:ind w:right="277" w:firstLine="707"/>
      </w:pPr>
      <w:r>
        <w:lastRenderedPageBreak/>
        <w:t>XIX ғасырдағы археографиялық ізденістер нәтижесінде армян графикасымен жазылған қыпшақ тіліндегі мұралар ғылыми айналымға енгізіліп, тарихи-лингвистикалық дереккөз ретінде танылды. XX ғасырдың алғашқы жартысынан бастап бұл тіл жүйелі тіл білімінің дербес зерттеу нысанына</w:t>
      </w:r>
      <w:r>
        <w:rPr>
          <w:spacing w:val="-10"/>
        </w:rPr>
        <w:t xml:space="preserve"> </w:t>
      </w:r>
      <w:r>
        <w:t>айналып,</w:t>
      </w:r>
      <w:r>
        <w:rPr>
          <w:spacing w:val="-10"/>
        </w:rPr>
        <w:t xml:space="preserve"> </w:t>
      </w:r>
      <w:r>
        <w:t>оның</w:t>
      </w:r>
      <w:r>
        <w:rPr>
          <w:spacing w:val="-9"/>
        </w:rPr>
        <w:t xml:space="preserve"> </w:t>
      </w:r>
      <w:r>
        <w:t>грамматикалық</w:t>
      </w:r>
      <w:r>
        <w:rPr>
          <w:spacing w:val="-9"/>
        </w:rPr>
        <w:t xml:space="preserve"> </w:t>
      </w:r>
      <w:r>
        <w:t>құрылымы,</w:t>
      </w:r>
      <w:r>
        <w:rPr>
          <w:spacing w:val="-10"/>
        </w:rPr>
        <w:t xml:space="preserve"> </w:t>
      </w:r>
      <w:r>
        <w:t>лексикалық</w:t>
      </w:r>
      <w:r>
        <w:rPr>
          <w:spacing w:val="-9"/>
        </w:rPr>
        <w:t xml:space="preserve"> </w:t>
      </w:r>
      <w:r>
        <w:t>құрамы</w:t>
      </w:r>
      <w:r>
        <w:rPr>
          <w:spacing w:val="-9"/>
        </w:rPr>
        <w:t xml:space="preserve"> </w:t>
      </w:r>
      <w:r>
        <w:t>және тарихи дамуы жан-жақты сипатталды. XX ғасырдың екінші жартысы мен XXI ғасырдағы зерттеулер армян-қыпшақ тілінің түркі тілдері жүйесіндегі дербес тілдік құбылыс ретіндегі мәртебесін түбегейлі айқындап, оның диахрониялық, құрылымдық және мәдени-әлеуметтік ерекшеліктерін нақтылады. Қазіргі түркітануда армян-қыпшақ тілі қостілділік пен мәдени ықпалдастық жағдайында қалыптасқан, өркениетаралық сипаты бар интерэтникалық тіл ретінде бағаланады.</w:t>
      </w:r>
    </w:p>
    <w:p w:rsidR="00DF29B6" w:rsidRDefault="00C46E47">
      <w:pPr>
        <w:pStyle w:val="a3"/>
        <w:ind w:firstLine="707"/>
      </w:pPr>
      <w:r>
        <w:t>Тарауда отандық ғалымдардың еңбектеріне жасалған шолу қазақ тіл білімінде армян-қыпшақ жазба ескерткіштерін зерттеу дербес ғылыми бағыт ретінде қалыптасқанын көрсетті. Ғ. Айдаровтың кешенді лингвистикалық талдаулары, С.Ж. Құдасовтың қыпшақ тілі мен қазақ тілінің генетикалық сабақтастығын</w:t>
      </w:r>
      <w:r>
        <w:rPr>
          <w:spacing w:val="-4"/>
        </w:rPr>
        <w:t xml:space="preserve"> </w:t>
      </w:r>
      <w:r>
        <w:t>негіздеген</w:t>
      </w:r>
      <w:r>
        <w:rPr>
          <w:spacing w:val="-4"/>
        </w:rPr>
        <w:t xml:space="preserve"> </w:t>
      </w:r>
      <w:r>
        <w:t>тұжырымдары,</w:t>
      </w:r>
      <w:r>
        <w:rPr>
          <w:spacing w:val="-5"/>
        </w:rPr>
        <w:t xml:space="preserve"> </w:t>
      </w:r>
      <w:r>
        <w:t>С.</w:t>
      </w:r>
      <w:r>
        <w:rPr>
          <w:spacing w:val="-5"/>
        </w:rPr>
        <w:t xml:space="preserve"> </w:t>
      </w:r>
      <w:r>
        <w:t>Төребекова</w:t>
      </w:r>
      <w:r>
        <w:rPr>
          <w:spacing w:val="-5"/>
        </w:rPr>
        <w:t xml:space="preserve"> </w:t>
      </w:r>
      <w:r>
        <w:t>мен</w:t>
      </w:r>
      <w:r>
        <w:rPr>
          <w:spacing w:val="-4"/>
        </w:rPr>
        <w:t xml:space="preserve"> </w:t>
      </w:r>
      <w:r>
        <w:t>Б.С.</w:t>
      </w:r>
      <w:r>
        <w:rPr>
          <w:spacing w:val="-5"/>
        </w:rPr>
        <w:t xml:space="preserve"> </w:t>
      </w:r>
      <w:r>
        <w:t>Жиембайдың грамматикалық категорияларды тарихи-диахрониялық тұрғыдан зерттеген еңбектері армян-қыпшақ мұраларының қазақ тілінің тарихи</w:t>
      </w:r>
      <w:r>
        <w:rPr>
          <w:spacing w:val="-2"/>
        </w:rPr>
        <w:t xml:space="preserve"> </w:t>
      </w:r>
      <w:r>
        <w:t>грамматикасы мен лексикологиясын</w:t>
      </w:r>
      <w:r>
        <w:rPr>
          <w:spacing w:val="-13"/>
        </w:rPr>
        <w:t xml:space="preserve"> </w:t>
      </w:r>
      <w:r>
        <w:t>реконструкциялаудағы</w:t>
      </w:r>
      <w:r>
        <w:rPr>
          <w:spacing w:val="-11"/>
        </w:rPr>
        <w:t xml:space="preserve"> </w:t>
      </w:r>
      <w:r>
        <w:t>маңызын</w:t>
      </w:r>
      <w:r>
        <w:rPr>
          <w:spacing w:val="-13"/>
        </w:rPr>
        <w:t xml:space="preserve"> </w:t>
      </w:r>
      <w:r>
        <w:t>айқындады.</w:t>
      </w:r>
      <w:r>
        <w:rPr>
          <w:spacing w:val="-15"/>
        </w:rPr>
        <w:t xml:space="preserve"> </w:t>
      </w:r>
      <w:r>
        <w:t>Сонымен</w:t>
      </w:r>
      <w:r>
        <w:rPr>
          <w:spacing w:val="-13"/>
        </w:rPr>
        <w:t xml:space="preserve"> </w:t>
      </w:r>
      <w:r>
        <w:t>қатар, құқықтық терминология, паремиология және дидактикалық мәтіндерге арналған зерттеулер бұл жазба дәстүрдің тек тілдік емес, мәдени-өркениеттік құндылығын да дәлелдеді.</w:t>
      </w:r>
    </w:p>
    <w:p w:rsidR="00DF29B6" w:rsidRDefault="00C46E47">
      <w:pPr>
        <w:pStyle w:val="a3"/>
        <w:ind w:firstLine="707"/>
      </w:pPr>
      <w:r>
        <w:t>Аталған тарауда А.Н. Гаркавецтің ғылыми мұрасына ерекше назар аударылды. Ғалым армян-қыпшақ жазба ескерткіштерін жүйелі түрде ғылыми айналымға енгізіп, оларды контактология, тарихи типология және социолингвистика тұрғысынан кешенді зерттеу арқылы түркітануда жаңа ғылыми бағыт қалыптастырды. Оның еңбектерінде конвергенция мен дивергенция тілдік дамудың өзара толықтырушы тетіктері ретінде қарастырылып, қостілділік пен көптілді ортаның тілдік жүйеге әсері нақты тілдік деректермен дәлелденді. Жалпы алғанда, тарауда жинақталған ғылыми деректер армян-қыпшақ тілін зерттеу тарихының сипаттамалық деңгейден кешенді тарихи-лингвистикалық, этнолингвистикалық және мәдени- интерпретациялық деңгейге дейін тереңдегенін көрсетеді.</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3"/>
        <w:numPr>
          <w:ilvl w:val="0"/>
          <w:numId w:val="52"/>
        </w:numPr>
        <w:tabs>
          <w:tab w:val="left" w:pos="1377"/>
          <w:tab w:val="left" w:pos="4632"/>
        </w:tabs>
        <w:spacing w:before="74" w:line="242" w:lineRule="auto"/>
        <w:ind w:right="278" w:firstLine="708"/>
        <w:jc w:val="both"/>
      </w:pPr>
      <w:bookmarkStart w:id="29" w:name="_TOC_250006"/>
      <w:r>
        <w:rPr>
          <w:spacing w:val="-2"/>
        </w:rPr>
        <w:lastRenderedPageBreak/>
        <w:t>АРМЯН-ҚЫПШАҚ</w:t>
      </w:r>
      <w:bookmarkEnd w:id="29"/>
      <w:r>
        <w:tab/>
        <w:t>ТІЛІНДЕГІ МАҚАЛ-МӘТЕЛДЕРДІҢ ЛИНГВИСТИКА-СЕМАНТИКАЛЫҚ ИНТЕРПРЕТАЦИЯСЫ</w:t>
      </w:r>
    </w:p>
    <w:p w:rsidR="00DF29B6" w:rsidRDefault="00C46E47">
      <w:pPr>
        <w:pStyle w:val="2"/>
        <w:numPr>
          <w:ilvl w:val="1"/>
          <w:numId w:val="52"/>
        </w:numPr>
        <w:tabs>
          <w:tab w:val="left" w:pos="1367"/>
        </w:tabs>
        <w:spacing w:before="315"/>
        <w:ind w:right="277" w:firstLine="708"/>
      </w:pPr>
      <w:bookmarkStart w:id="30" w:name="_TOC_250005"/>
      <w:r>
        <w:t>Армян-қыпшақ мақал-мәтелдеріндегі рухани-адамгершілік концептілердің</w:t>
      </w:r>
      <w:r>
        <w:rPr>
          <w:spacing w:val="80"/>
        </w:rPr>
        <w:t xml:space="preserve">  </w:t>
      </w:r>
      <w:r>
        <w:t>лингвистика-семантикалық</w:t>
      </w:r>
      <w:r>
        <w:rPr>
          <w:spacing w:val="80"/>
          <w:w w:val="150"/>
        </w:rPr>
        <w:t xml:space="preserve">  </w:t>
      </w:r>
      <w:bookmarkEnd w:id="30"/>
      <w:r>
        <w:t>табиғаты</w:t>
      </w:r>
    </w:p>
    <w:p w:rsidR="00DF29B6" w:rsidRDefault="00C46E47">
      <w:pPr>
        <w:pStyle w:val="a3"/>
        <w:ind w:left="141" w:right="276" w:firstLine="708"/>
      </w:pPr>
      <w:r>
        <w:t>Қазіргі лингвистикалық зерттеулерде интерпретация мәселесі тілдік деректерді тек формалды-құрылымдық сипаттаумен шектелмей, олардың мағыналық, когнитивтік және мәдени-тарихи мазмұнын кешенді түрде ашуға бағытталған әмбебап әдіснама ретінде қарастырылады. Бұл бағыт тіл мен ойлаудың, тіл мен мәдениеттің, тілдік сана мен тарихи тәжірибенің өзара байланысын</w:t>
      </w:r>
      <w:r>
        <w:rPr>
          <w:spacing w:val="-5"/>
        </w:rPr>
        <w:t xml:space="preserve"> </w:t>
      </w:r>
      <w:r>
        <w:t>терең</w:t>
      </w:r>
      <w:r>
        <w:rPr>
          <w:spacing w:val="-5"/>
        </w:rPr>
        <w:t xml:space="preserve"> </w:t>
      </w:r>
      <w:r>
        <w:t>түсіндіруге</w:t>
      </w:r>
      <w:r>
        <w:rPr>
          <w:spacing w:val="-6"/>
        </w:rPr>
        <w:t xml:space="preserve"> </w:t>
      </w:r>
      <w:r>
        <w:t>мүмкіндік</w:t>
      </w:r>
      <w:r>
        <w:rPr>
          <w:spacing w:val="-6"/>
        </w:rPr>
        <w:t xml:space="preserve"> </w:t>
      </w:r>
      <w:r>
        <w:t>береді.</w:t>
      </w:r>
      <w:r>
        <w:rPr>
          <w:spacing w:val="-7"/>
        </w:rPr>
        <w:t xml:space="preserve"> </w:t>
      </w:r>
      <w:r>
        <w:t>Осы</w:t>
      </w:r>
      <w:r>
        <w:rPr>
          <w:spacing w:val="-5"/>
        </w:rPr>
        <w:t xml:space="preserve"> </w:t>
      </w:r>
      <w:r>
        <w:t>тұрғыдан</w:t>
      </w:r>
      <w:r>
        <w:rPr>
          <w:spacing w:val="-5"/>
        </w:rPr>
        <w:t xml:space="preserve"> </w:t>
      </w:r>
      <w:r>
        <w:t>алғанда,</w:t>
      </w:r>
      <w:r>
        <w:rPr>
          <w:spacing w:val="-7"/>
        </w:rPr>
        <w:t xml:space="preserve"> </w:t>
      </w:r>
      <w:r>
        <w:t>мақал- мәтелдер тілдің кумулятивтік қызметін айқын көрсететін, ұжымдық сананың, мәдени жадтың және дүниетанымдық ұстанымдардың жинақталған көрінісі ретінде ерекше маңызға ие.</w:t>
      </w:r>
    </w:p>
    <w:p w:rsidR="00DF29B6" w:rsidRDefault="00C46E47">
      <w:pPr>
        <w:pStyle w:val="a3"/>
        <w:ind w:left="141" w:right="277" w:firstLine="708"/>
      </w:pPr>
      <w:r>
        <w:t>Армян-қыпшақ мақал-мәтелдері тарихи-лингвистикалық тұрғыдан аса құнды әрі күрделі тілдік құбылыс болып табылады. Олар қыпшақ тілдік негізінде қалыптасып, армян мәдени-діни ортасында жазба түрде хатқа түскендіктен, екі түрлі мәдени кеңістіктің тоғысында пайда болған синкретті тілдік материалды құрайды. Сондықтан бұл паремиологиялық бірліктерді зерттеу тілдік мағынаны тек ішкі құрылымдық деңгейде емес, кең мәдени- тарихи және когнитивтік контексте түсіндіруге мүмкіндік беретін интерпретациялық әдіснаманы талап етеді.</w:t>
      </w:r>
    </w:p>
    <w:p w:rsidR="007277D1" w:rsidRDefault="00C46E47" w:rsidP="007277D1">
      <w:pPr>
        <w:pStyle w:val="a3"/>
        <w:ind w:left="141" w:right="279" w:firstLine="708"/>
      </w:pPr>
      <w:r>
        <w:t>Лингвистикалық интерпретация армян-қыпшақ мақал-мәтелдерін зерттеуде тек мәтін мағынасын ашу тәсілі ретінде ғана емес, сонымен қатар тілдік сананың жұмыс істеу механизмдерін, идеалдық бейнелер жүйесінің қалыптасуын, ойлау мен тілдің өзара байланысын айқындайтын танымдық құрал ретінде қолданылады. Интерпретация тілдің қатысуымен жүзеге асатын рефлексия ретінде мақал-мәтелдердегі мағынаның қалай қалыптасатынын, қандай</w:t>
      </w:r>
      <w:r>
        <w:rPr>
          <w:spacing w:val="-1"/>
        </w:rPr>
        <w:t xml:space="preserve"> </w:t>
      </w:r>
      <w:r>
        <w:t>мәдени</w:t>
      </w:r>
      <w:r>
        <w:rPr>
          <w:spacing w:val="-1"/>
        </w:rPr>
        <w:t xml:space="preserve"> </w:t>
      </w:r>
      <w:r>
        <w:t>кодтар арқылы</w:t>
      </w:r>
      <w:r>
        <w:rPr>
          <w:spacing w:val="-1"/>
        </w:rPr>
        <w:t xml:space="preserve"> </w:t>
      </w:r>
      <w:r>
        <w:t>бекітілетінін</w:t>
      </w:r>
      <w:r>
        <w:rPr>
          <w:spacing w:val="-1"/>
        </w:rPr>
        <w:t xml:space="preserve"> </w:t>
      </w:r>
      <w:r>
        <w:t>және</w:t>
      </w:r>
      <w:r>
        <w:rPr>
          <w:spacing w:val="-4"/>
        </w:rPr>
        <w:t xml:space="preserve"> </w:t>
      </w:r>
      <w:r>
        <w:t>олардың</w:t>
      </w:r>
      <w:r>
        <w:rPr>
          <w:spacing w:val="-1"/>
        </w:rPr>
        <w:t xml:space="preserve"> </w:t>
      </w:r>
      <w:r>
        <w:t>тарихи</w:t>
      </w:r>
      <w:r>
        <w:rPr>
          <w:spacing w:val="-1"/>
        </w:rPr>
        <w:t xml:space="preserve"> </w:t>
      </w:r>
      <w:r>
        <w:t>санада</w:t>
      </w:r>
      <w:r>
        <w:rPr>
          <w:spacing w:val="-4"/>
        </w:rPr>
        <w:t xml:space="preserve"> </w:t>
      </w:r>
      <w:r>
        <w:t>қалай сақталатынын анықтауға мүмкіндік береді.</w:t>
      </w:r>
      <w:r w:rsidR="007277D1">
        <w:t xml:space="preserve"> </w:t>
      </w:r>
    </w:p>
    <w:p w:rsidR="00DF29B6" w:rsidRDefault="00C46E47" w:rsidP="007277D1">
      <w:pPr>
        <w:pStyle w:val="a3"/>
        <w:ind w:left="141" w:right="279" w:firstLine="708"/>
      </w:pPr>
      <w:r>
        <w:t>Армян-қыпшақ мақал-мәтелдерін интерпретациялау барысында герменевтикалық шеңбер қағидасы маңызды әдіснамалық негіз болып табылады. Бұл қағидаға сәйкес мәтіннің жекелеген элементтері тұтас мағыналық</w:t>
      </w:r>
      <w:r>
        <w:rPr>
          <w:spacing w:val="-15"/>
        </w:rPr>
        <w:t xml:space="preserve"> </w:t>
      </w:r>
      <w:r>
        <w:t>құрылым</w:t>
      </w:r>
      <w:r>
        <w:rPr>
          <w:spacing w:val="-15"/>
        </w:rPr>
        <w:t xml:space="preserve"> </w:t>
      </w:r>
      <w:r>
        <w:t>арқылы,</w:t>
      </w:r>
      <w:r>
        <w:rPr>
          <w:spacing w:val="-15"/>
        </w:rPr>
        <w:t xml:space="preserve"> </w:t>
      </w:r>
      <w:r>
        <w:t>ал</w:t>
      </w:r>
      <w:r>
        <w:rPr>
          <w:spacing w:val="-16"/>
        </w:rPr>
        <w:t xml:space="preserve"> </w:t>
      </w:r>
      <w:r>
        <w:t>тұтас</w:t>
      </w:r>
      <w:r>
        <w:rPr>
          <w:spacing w:val="-15"/>
        </w:rPr>
        <w:t xml:space="preserve"> </w:t>
      </w:r>
      <w:r>
        <w:t>мазмұн</w:t>
      </w:r>
      <w:r>
        <w:rPr>
          <w:spacing w:val="-14"/>
        </w:rPr>
        <w:t xml:space="preserve"> </w:t>
      </w:r>
      <w:r>
        <w:t>оның</w:t>
      </w:r>
      <w:r>
        <w:rPr>
          <w:spacing w:val="-14"/>
        </w:rPr>
        <w:t xml:space="preserve"> </w:t>
      </w:r>
      <w:r>
        <w:t>құрамдас</w:t>
      </w:r>
      <w:r>
        <w:rPr>
          <w:spacing w:val="-15"/>
        </w:rPr>
        <w:t xml:space="preserve"> </w:t>
      </w:r>
      <w:r>
        <w:t>бөліктері</w:t>
      </w:r>
      <w:r>
        <w:rPr>
          <w:spacing w:val="-14"/>
        </w:rPr>
        <w:t xml:space="preserve"> </w:t>
      </w:r>
      <w:r w:rsidR="00250469">
        <w:t>арқылы түсіндіріледі</w:t>
      </w:r>
      <w:r>
        <w:t>. Осылайша, олар тек тілдік форма ретінде емес, мәдени-тарихи ойлау типтерінің көрінісі ретінде қарастырылады.</w:t>
      </w:r>
    </w:p>
    <w:p w:rsidR="00DF29B6" w:rsidRDefault="00C46E47" w:rsidP="007277D1">
      <w:pPr>
        <w:pStyle w:val="a3"/>
        <w:spacing w:before="1"/>
        <w:ind w:firstLine="708"/>
      </w:pPr>
      <w:r>
        <w:t>Армян-қыпшақ жазба мұраларындағы мақал-мәтелдерді жан-жақты талдау қазақ тіліндегі паремиологиялық жүйенің қалыптасу және даму үдерістерін, олардың тарихи түп-төркінін, мағыналық уәжін анықтауға жағдай жасайды. Бұл ретте интерпретация тілдік мағынаның тарихи өзгерісін, семантикалық эволюциясын және мәдени сабақтастығын түсіндіретін негізгі әдіснамалық құрал ретінде көрінеді. Мақал-мәтелдердегі мағынаның қалыптасуы</w:t>
      </w:r>
      <w:r>
        <w:rPr>
          <w:spacing w:val="-11"/>
        </w:rPr>
        <w:t xml:space="preserve"> </w:t>
      </w:r>
      <w:r>
        <w:t>мен</w:t>
      </w:r>
      <w:r>
        <w:rPr>
          <w:spacing w:val="-11"/>
        </w:rPr>
        <w:t xml:space="preserve"> </w:t>
      </w:r>
      <w:r>
        <w:t>трансформациясы</w:t>
      </w:r>
      <w:r>
        <w:rPr>
          <w:spacing w:val="-11"/>
        </w:rPr>
        <w:t xml:space="preserve"> </w:t>
      </w:r>
      <w:r>
        <w:t>тұтастық</w:t>
      </w:r>
      <w:r>
        <w:rPr>
          <w:spacing w:val="-14"/>
        </w:rPr>
        <w:t xml:space="preserve"> </w:t>
      </w:r>
      <w:r>
        <w:t>пен</w:t>
      </w:r>
      <w:r>
        <w:rPr>
          <w:spacing w:val="-11"/>
        </w:rPr>
        <w:t xml:space="preserve"> </w:t>
      </w:r>
      <w:r>
        <w:t>бөлшектің,</w:t>
      </w:r>
      <w:r>
        <w:rPr>
          <w:spacing w:val="-13"/>
        </w:rPr>
        <w:t xml:space="preserve"> </w:t>
      </w:r>
      <w:r>
        <w:t>өткен</w:t>
      </w:r>
      <w:r>
        <w:rPr>
          <w:spacing w:val="-11"/>
        </w:rPr>
        <w:t xml:space="preserve"> </w:t>
      </w:r>
      <w:r>
        <w:t>мен</w:t>
      </w:r>
      <w:r>
        <w:rPr>
          <w:spacing w:val="-14"/>
        </w:rPr>
        <w:t xml:space="preserve"> </w:t>
      </w:r>
      <w:r>
        <w:t>бүгіннің өзара байланысы арқылы жүзеге асады.</w:t>
      </w:r>
      <w:r w:rsidR="007277D1">
        <w:t xml:space="preserve"> </w:t>
      </w:r>
      <w:r>
        <w:t>Сонымен</w:t>
      </w:r>
      <w:r>
        <w:rPr>
          <w:spacing w:val="-6"/>
        </w:rPr>
        <w:t xml:space="preserve"> </w:t>
      </w:r>
      <w:r>
        <w:t>қатар</w:t>
      </w:r>
      <w:r>
        <w:rPr>
          <w:spacing w:val="-8"/>
        </w:rPr>
        <w:t xml:space="preserve"> </w:t>
      </w:r>
      <w:r>
        <w:t>интерпретация</w:t>
      </w:r>
      <w:r>
        <w:rPr>
          <w:spacing w:val="-7"/>
        </w:rPr>
        <w:t xml:space="preserve"> </w:t>
      </w:r>
      <w:r>
        <w:lastRenderedPageBreak/>
        <w:t>когнитивтік</w:t>
      </w:r>
      <w:r>
        <w:rPr>
          <w:spacing w:val="-7"/>
        </w:rPr>
        <w:t xml:space="preserve"> </w:t>
      </w:r>
      <w:r>
        <w:t>тұрғыдан</w:t>
      </w:r>
      <w:r>
        <w:rPr>
          <w:spacing w:val="-6"/>
        </w:rPr>
        <w:t xml:space="preserve"> </w:t>
      </w:r>
      <w:r>
        <w:t>мақал-мәтелдердегі</w:t>
      </w:r>
      <w:r w:rsidR="00250469">
        <w:t xml:space="preserve"> семантикалық </w:t>
      </w:r>
      <w:r>
        <w:t>абстракциялард</w:t>
      </w:r>
      <w:r w:rsidR="00250469">
        <w:t xml:space="preserve">ы, метафоралық модельдерді және </w:t>
      </w:r>
      <w:r>
        <w:t>бағалауыштық құрылымдарды анықтауға мүмкіндік береді. Бұл тілдік бірліктерде жеке және ұжымдық тәжірибенің, «нақты» және «идеал» дүниенің өзара қатынасы айқын көрініс табады. Мақал-мәтелдерде жинақталған білім сөйлеу</w:t>
      </w:r>
      <w:r>
        <w:rPr>
          <w:spacing w:val="-18"/>
        </w:rPr>
        <w:t xml:space="preserve"> </w:t>
      </w:r>
      <w:r>
        <w:t>әрекетінде</w:t>
      </w:r>
      <w:r>
        <w:rPr>
          <w:spacing w:val="-17"/>
        </w:rPr>
        <w:t xml:space="preserve"> </w:t>
      </w:r>
      <w:r>
        <w:t>қайта</w:t>
      </w:r>
      <w:r>
        <w:rPr>
          <w:spacing w:val="-18"/>
        </w:rPr>
        <w:t xml:space="preserve"> </w:t>
      </w:r>
      <w:r>
        <w:t>құрылып,</w:t>
      </w:r>
      <w:r>
        <w:rPr>
          <w:spacing w:val="-17"/>
        </w:rPr>
        <w:t xml:space="preserve"> </w:t>
      </w:r>
      <w:r>
        <w:t>әр</w:t>
      </w:r>
      <w:r>
        <w:rPr>
          <w:spacing w:val="-18"/>
        </w:rPr>
        <w:t xml:space="preserve"> </w:t>
      </w:r>
      <w:r>
        <w:t>тарихи</w:t>
      </w:r>
      <w:r>
        <w:rPr>
          <w:spacing w:val="-17"/>
        </w:rPr>
        <w:t xml:space="preserve"> </w:t>
      </w:r>
      <w:r>
        <w:t>кезеңде</w:t>
      </w:r>
      <w:r>
        <w:rPr>
          <w:spacing w:val="-18"/>
        </w:rPr>
        <w:t xml:space="preserve"> </w:t>
      </w:r>
      <w:r>
        <w:t>жаңа</w:t>
      </w:r>
      <w:r>
        <w:rPr>
          <w:spacing w:val="-17"/>
        </w:rPr>
        <w:t xml:space="preserve"> </w:t>
      </w:r>
      <w:r>
        <w:t>мағыналық</w:t>
      </w:r>
      <w:r>
        <w:rPr>
          <w:spacing w:val="-18"/>
        </w:rPr>
        <w:t xml:space="preserve"> </w:t>
      </w:r>
      <w:r>
        <w:t>реңктерге ие</w:t>
      </w:r>
      <w:r>
        <w:rPr>
          <w:spacing w:val="-16"/>
        </w:rPr>
        <w:t xml:space="preserve"> </w:t>
      </w:r>
      <w:r>
        <w:t>болады.</w:t>
      </w:r>
      <w:r>
        <w:rPr>
          <w:spacing w:val="-16"/>
        </w:rPr>
        <w:t xml:space="preserve"> </w:t>
      </w:r>
      <w:r>
        <w:t>Бұл</w:t>
      </w:r>
      <w:r>
        <w:rPr>
          <w:spacing w:val="-17"/>
        </w:rPr>
        <w:t xml:space="preserve"> </w:t>
      </w:r>
      <w:r>
        <w:t>үдеріс</w:t>
      </w:r>
      <w:r>
        <w:rPr>
          <w:spacing w:val="-16"/>
        </w:rPr>
        <w:t xml:space="preserve"> </w:t>
      </w:r>
      <w:r>
        <w:t>қазіргі</w:t>
      </w:r>
      <w:r>
        <w:rPr>
          <w:spacing w:val="-15"/>
        </w:rPr>
        <w:t xml:space="preserve"> </w:t>
      </w:r>
      <w:r>
        <w:t>психолингвистика</w:t>
      </w:r>
      <w:r>
        <w:rPr>
          <w:spacing w:val="-16"/>
        </w:rPr>
        <w:t xml:space="preserve"> </w:t>
      </w:r>
      <w:r>
        <w:t>мен</w:t>
      </w:r>
      <w:r>
        <w:rPr>
          <w:spacing w:val="-15"/>
        </w:rPr>
        <w:t xml:space="preserve"> </w:t>
      </w:r>
      <w:r>
        <w:t>когнитивтік</w:t>
      </w:r>
      <w:r>
        <w:rPr>
          <w:spacing w:val="-16"/>
        </w:rPr>
        <w:t xml:space="preserve"> </w:t>
      </w:r>
      <w:r>
        <w:t>лингвистикада қарастырылатын мағына қалыптастыру механизмдерімен тығыз байланысты.</w:t>
      </w:r>
    </w:p>
    <w:p w:rsidR="00DF29B6" w:rsidRDefault="00C46E47">
      <w:pPr>
        <w:pStyle w:val="a3"/>
        <w:ind w:right="276" w:firstLine="707"/>
      </w:pPr>
      <w:r>
        <w:t>Армян-қыпшақ ескерткіштеріндегі мақал-мәтелдерді лингвистикалық- семантикалық тұрғыдан талдау олардың тілдік-құрылымдық ерекшеліктерін, семантикалық өрісін және дүниетанымдық мазмұнын ашудың тиімді әдістемелік жолы болып табылады. Мұндай талдау барысында интерпретация аналитикалық қызмет ретінде мақал-мәтелдердің мағынасын болжау, абстракциялау</w:t>
      </w:r>
      <w:r>
        <w:rPr>
          <w:spacing w:val="-18"/>
        </w:rPr>
        <w:t xml:space="preserve"> </w:t>
      </w:r>
      <w:r>
        <w:t>және</w:t>
      </w:r>
      <w:r>
        <w:rPr>
          <w:spacing w:val="-15"/>
        </w:rPr>
        <w:t xml:space="preserve"> </w:t>
      </w:r>
      <w:r>
        <w:t>концептуалдық</w:t>
      </w:r>
      <w:r>
        <w:rPr>
          <w:spacing w:val="-15"/>
        </w:rPr>
        <w:t xml:space="preserve"> </w:t>
      </w:r>
      <w:r>
        <w:t>жүйелерге</w:t>
      </w:r>
      <w:r>
        <w:rPr>
          <w:spacing w:val="-15"/>
        </w:rPr>
        <w:t xml:space="preserve"> </w:t>
      </w:r>
      <w:r>
        <w:t>енгізу</w:t>
      </w:r>
      <w:r>
        <w:rPr>
          <w:spacing w:val="-18"/>
        </w:rPr>
        <w:t xml:space="preserve"> </w:t>
      </w:r>
      <w:r>
        <w:t>үдерістері</w:t>
      </w:r>
      <w:r>
        <w:rPr>
          <w:spacing w:val="-14"/>
        </w:rPr>
        <w:t xml:space="preserve"> </w:t>
      </w:r>
      <w:r>
        <w:t>арқылы</w:t>
      </w:r>
      <w:r>
        <w:rPr>
          <w:spacing w:val="-14"/>
        </w:rPr>
        <w:t xml:space="preserve"> </w:t>
      </w:r>
      <w:r>
        <w:t>жүзеге асады. Нәтижесінде бұл паремиологиялық бірліктер көне қыпшақ қоғамының рухани-мәдени коды, символдық мәндер жүйесі ретінде бағаланады.</w:t>
      </w:r>
    </w:p>
    <w:p w:rsidR="00DF29B6" w:rsidRDefault="00C46E47">
      <w:pPr>
        <w:pStyle w:val="a3"/>
        <w:ind w:right="276" w:firstLine="707"/>
      </w:pPr>
      <w:r>
        <w:t>Осы тұрғыдан алғанда, армян-қыпшақ тілінің паремиологиялық жүйесін лингвистикалық-семантикалық және интерпретациялық аспектіде зерттеу қазіргі қазақ паремиологиясының тарихи тамырларын, мағыналық даму бағытын және семантикалық өзгеру заңдылықтарын айқындауға елеулі үлес қосады. Демек, армян-қыпшақ мақал-мәтелдерге лингвистикалық интерпретация жасау түркі халықтарының ортақ мәдени-тілдік қазынасын, тілдік санасы мен ойлау мәдениетін кешенді түрде танудың маңызды ғылыми алғышарты болып табылады.</w:t>
      </w:r>
    </w:p>
    <w:p w:rsidR="00DF29B6" w:rsidRDefault="00C46E47">
      <w:pPr>
        <w:pStyle w:val="a3"/>
        <w:ind w:right="279" w:firstLine="707"/>
      </w:pPr>
      <w:r>
        <w:t>Төменде</w:t>
      </w:r>
      <w:r>
        <w:rPr>
          <w:spacing w:val="-17"/>
        </w:rPr>
        <w:t xml:space="preserve"> </w:t>
      </w:r>
      <w:r>
        <w:t>берілген</w:t>
      </w:r>
      <w:r>
        <w:rPr>
          <w:spacing w:val="-18"/>
        </w:rPr>
        <w:t xml:space="preserve"> </w:t>
      </w:r>
      <w:r>
        <w:t>мақалдар</w:t>
      </w:r>
      <w:r>
        <w:rPr>
          <w:spacing w:val="-17"/>
        </w:rPr>
        <w:t xml:space="preserve"> </w:t>
      </w:r>
      <w:r>
        <w:t>қыпшақ</w:t>
      </w:r>
      <w:r>
        <w:rPr>
          <w:spacing w:val="-18"/>
        </w:rPr>
        <w:t xml:space="preserve"> </w:t>
      </w:r>
      <w:r>
        <w:t>қоғамына</w:t>
      </w:r>
      <w:r>
        <w:rPr>
          <w:spacing w:val="-17"/>
        </w:rPr>
        <w:t xml:space="preserve"> </w:t>
      </w:r>
      <w:r>
        <w:t>тән</w:t>
      </w:r>
      <w:r>
        <w:rPr>
          <w:spacing w:val="-18"/>
        </w:rPr>
        <w:t xml:space="preserve"> </w:t>
      </w:r>
      <w:r>
        <w:t>қанағат,</w:t>
      </w:r>
      <w:r>
        <w:rPr>
          <w:spacing w:val="-17"/>
        </w:rPr>
        <w:t xml:space="preserve"> </w:t>
      </w:r>
      <w:r>
        <w:t>сабыр,</w:t>
      </w:r>
      <w:r>
        <w:rPr>
          <w:spacing w:val="-18"/>
        </w:rPr>
        <w:t xml:space="preserve"> </w:t>
      </w:r>
      <w:r>
        <w:t xml:space="preserve">еңбек және адалдық сияқты құндылықтардың тарихи-мәдени негізін ашуға </w:t>
      </w:r>
      <w:r>
        <w:rPr>
          <w:spacing w:val="-2"/>
        </w:rPr>
        <w:t>бағытталады.</w:t>
      </w:r>
    </w:p>
    <w:p w:rsidR="00DF29B6" w:rsidRPr="007277D1" w:rsidRDefault="00C46E47" w:rsidP="007277D1">
      <w:pPr>
        <w:ind w:left="142" w:right="279" w:firstLine="777"/>
        <w:jc w:val="both"/>
        <w:rPr>
          <w:sz w:val="28"/>
          <w:szCs w:val="28"/>
        </w:rPr>
      </w:pPr>
      <w:r>
        <w:rPr>
          <w:i/>
          <w:sz w:val="28"/>
        </w:rPr>
        <w:t xml:space="preserve">Aza kanaat etmeyen çoğu bulamaz </w:t>
      </w:r>
      <w:r>
        <w:rPr>
          <w:sz w:val="28"/>
        </w:rPr>
        <w:t>– түркі халықтарының философиялық мағынасы</w:t>
      </w:r>
      <w:r>
        <w:rPr>
          <w:spacing w:val="-5"/>
          <w:sz w:val="28"/>
        </w:rPr>
        <w:t xml:space="preserve"> </w:t>
      </w:r>
      <w:r>
        <w:rPr>
          <w:sz w:val="28"/>
        </w:rPr>
        <w:t>терең,</w:t>
      </w:r>
      <w:r>
        <w:rPr>
          <w:spacing w:val="-4"/>
          <w:sz w:val="28"/>
        </w:rPr>
        <w:t xml:space="preserve"> </w:t>
      </w:r>
      <w:r>
        <w:rPr>
          <w:sz w:val="28"/>
        </w:rPr>
        <w:t>көнеден</w:t>
      </w:r>
      <w:r>
        <w:rPr>
          <w:spacing w:val="-3"/>
          <w:sz w:val="28"/>
        </w:rPr>
        <w:t xml:space="preserve"> </w:t>
      </w:r>
      <w:r>
        <w:rPr>
          <w:sz w:val="28"/>
        </w:rPr>
        <w:t>келе</w:t>
      </w:r>
      <w:r>
        <w:rPr>
          <w:spacing w:val="-3"/>
          <w:sz w:val="28"/>
        </w:rPr>
        <w:t xml:space="preserve"> </w:t>
      </w:r>
      <w:r>
        <w:rPr>
          <w:sz w:val="28"/>
        </w:rPr>
        <w:t>жатқан</w:t>
      </w:r>
      <w:r>
        <w:rPr>
          <w:spacing w:val="-4"/>
          <w:sz w:val="28"/>
        </w:rPr>
        <w:t xml:space="preserve"> </w:t>
      </w:r>
      <w:r>
        <w:rPr>
          <w:sz w:val="28"/>
        </w:rPr>
        <w:t>мақалы.</w:t>
      </w:r>
      <w:r>
        <w:rPr>
          <w:spacing w:val="-4"/>
          <w:sz w:val="28"/>
        </w:rPr>
        <w:t xml:space="preserve"> </w:t>
      </w:r>
      <w:r>
        <w:rPr>
          <w:sz w:val="28"/>
        </w:rPr>
        <w:t>Қазақ</w:t>
      </w:r>
      <w:r>
        <w:rPr>
          <w:spacing w:val="-3"/>
          <w:sz w:val="28"/>
        </w:rPr>
        <w:t xml:space="preserve"> </w:t>
      </w:r>
      <w:r>
        <w:rPr>
          <w:sz w:val="28"/>
        </w:rPr>
        <w:t>тіліндегі</w:t>
      </w:r>
      <w:r>
        <w:rPr>
          <w:spacing w:val="-2"/>
          <w:sz w:val="28"/>
        </w:rPr>
        <w:t xml:space="preserve"> </w:t>
      </w:r>
      <w:r>
        <w:rPr>
          <w:sz w:val="28"/>
        </w:rPr>
        <w:t>баламасы:</w:t>
      </w:r>
      <w:r>
        <w:rPr>
          <w:spacing w:val="-1"/>
          <w:sz w:val="28"/>
        </w:rPr>
        <w:t xml:space="preserve"> </w:t>
      </w:r>
      <w:r w:rsidRPr="007277D1">
        <w:rPr>
          <w:spacing w:val="-2"/>
          <w:sz w:val="28"/>
          <w:szCs w:val="28"/>
        </w:rPr>
        <w:t>«Азға</w:t>
      </w:r>
      <w:r w:rsidR="007277D1" w:rsidRPr="007277D1">
        <w:rPr>
          <w:spacing w:val="-2"/>
          <w:sz w:val="28"/>
          <w:szCs w:val="28"/>
        </w:rPr>
        <w:t xml:space="preserve"> </w:t>
      </w:r>
      <w:r w:rsidRPr="007277D1">
        <w:rPr>
          <w:sz w:val="28"/>
          <w:szCs w:val="28"/>
        </w:rPr>
        <w:t>қанағат етпеген, көптен құр қалады».</w:t>
      </w:r>
      <w:r w:rsidRPr="007277D1">
        <w:rPr>
          <w:spacing w:val="40"/>
          <w:sz w:val="28"/>
          <w:szCs w:val="28"/>
        </w:rPr>
        <w:t xml:space="preserve"> </w:t>
      </w:r>
      <w:r w:rsidRPr="007277D1">
        <w:rPr>
          <w:sz w:val="28"/>
          <w:szCs w:val="28"/>
        </w:rPr>
        <w:t>Мақал түркі дүниетанымына тән құндылықтар – сабыр, қанағат, еңбек, адалдық</w:t>
      </w:r>
      <w:r w:rsidRPr="007277D1">
        <w:rPr>
          <w:spacing w:val="40"/>
          <w:sz w:val="28"/>
          <w:szCs w:val="28"/>
        </w:rPr>
        <w:t xml:space="preserve"> </w:t>
      </w:r>
      <w:r w:rsidRPr="007277D1">
        <w:rPr>
          <w:sz w:val="28"/>
          <w:szCs w:val="28"/>
        </w:rPr>
        <w:t xml:space="preserve">аясында туындаған. Бұл ұғым ислам дінімен тереңдей түскенімен, ол исламға дейінгі көшпелі </w:t>
      </w:r>
      <w:r w:rsidR="000C0626" w:rsidRPr="007277D1">
        <w:rPr>
          <w:sz w:val="28"/>
          <w:szCs w:val="28"/>
        </w:rPr>
        <w:t>мәдениетте де өз орнын тапқан. Қанағат</w:t>
      </w:r>
      <w:r w:rsidRPr="007277D1">
        <w:rPr>
          <w:sz w:val="28"/>
          <w:szCs w:val="28"/>
        </w:rPr>
        <w:t xml:space="preserve"> – бұрыннан бері түркі-ислам этикасында </w:t>
      </w:r>
      <w:r w:rsidR="000C0626" w:rsidRPr="007277D1">
        <w:rPr>
          <w:sz w:val="28"/>
          <w:szCs w:val="28"/>
        </w:rPr>
        <w:t xml:space="preserve">мадақталатын моральдық қасиет. </w:t>
      </w:r>
      <w:r w:rsidR="000C0626" w:rsidRPr="007277D1">
        <w:rPr>
          <w:i/>
          <w:sz w:val="28"/>
          <w:szCs w:val="28"/>
        </w:rPr>
        <w:t>Көп</w:t>
      </w:r>
      <w:r w:rsidR="000C0626" w:rsidRPr="007277D1">
        <w:rPr>
          <w:sz w:val="28"/>
          <w:szCs w:val="28"/>
        </w:rPr>
        <w:t xml:space="preserve"> пен аз</w:t>
      </w:r>
      <w:r w:rsidRPr="007277D1">
        <w:rPr>
          <w:sz w:val="28"/>
          <w:szCs w:val="28"/>
        </w:rPr>
        <w:t xml:space="preserve"> – түркі халықтарының өмір салтына, яғни күнделікті тіршілік пен табиғатпен үндестікке байланысты қолданылатын ұғымдар. Қырғыз-орыс сөздігінде </w:t>
      </w:r>
      <w:r w:rsidRPr="007277D1">
        <w:rPr>
          <w:i/>
          <w:sz w:val="28"/>
          <w:szCs w:val="28"/>
        </w:rPr>
        <w:t xml:space="preserve">канааттан </w:t>
      </w:r>
      <w:r w:rsidRPr="007277D1">
        <w:rPr>
          <w:sz w:val="28"/>
          <w:szCs w:val="28"/>
        </w:rPr>
        <w:t>«қанағаттану, аз нәрсеге шүкіршілік ету» мағынасында қолданылады [130,</w:t>
      </w:r>
      <w:r w:rsidRPr="007277D1">
        <w:rPr>
          <w:spacing w:val="40"/>
          <w:sz w:val="28"/>
          <w:szCs w:val="28"/>
        </w:rPr>
        <w:t xml:space="preserve"> </w:t>
      </w:r>
      <w:r w:rsidRPr="007277D1">
        <w:rPr>
          <w:sz w:val="28"/>
          <w:szCs w:val="28"/>
        </w:rPr>
        <w:t>б. 338].</w:t>
      </w:r>
    </w:p>
    <w:p w:rsidR="00DF29B6" w:rsidRDefault="00C46E47">
      <w:pPr>
        <w:pStyle w:val="a3"/>
        <w:spacing w:before="2"/>
        <w:ind w:firstLine="707"/>
      </w:pPr>
      <w:r>
        <w:t xml:space="preserve">Түрік тілінде </w:t>
      </w:r>
      <w:r w:rsidR="000C0626">
        <w:rPr>
          <w:i/>
        </w:rPr>
        <w:t>кан</w:t>
      </w:r>
      <w:r>
        <w:rPr>
          <w:i/>
        </w:rPr>
        <w:t xml:space="preserve"> </w:t>
      </w:r>
      <w:r w:rsidR="000C0626">
        <w:t xml:space="preserve">түбірінен жасалған </w:t>
      </w:r>
      <w:r w:rsidR="00250469">
        <w:t>kанаат</w:t>
      </w:r>
      <w:r>
        <w:t xml:space="preserve"> зат есімі семантикалық ауқымын</w:t>
      </w:r>
      <w:r>
        <w:rPr>
          <w:spacing w:val="46"/>
          <w:w w:val="150"/>
        </w:rPr>
        <w:t xml:space="preserve">  </w:t>
      </w:r>
      <w:r>
        <w:t>кеңейткен:</w:t>
      </w:r>
      <w:r>
        <w:rPr>
          <w:spacing w:val="49"/>
          <w:w w:val="150"/>
        </w:rPr>
        <w:t xml:space="preserve">  </w:t>
      </w:r>
      <w:r>
        <w:t>1.</w:t>
      </w:r>
      <w:r>
        <w:rPr>
          <w:spacing w:val="48"/>
          <w:w w:val="150"/>
        </w:rPr>
        <w:t xml:space="preserve">  </w:t>
      </w:r>
      <w:r>
        <w:t>Қарапайымдылық,</w:t>
      </w:r>
      <w:r>
        <w:rPr>
          <w:spacing w:val="49"/>
          <w:w w:val="150"/>
        </w:rPr>
        <w:t xml:space="preserve">  </w:t>
      </w:r>
      <w:r>
        <w:t>қанағатшылдық,</w:t>
      </w:r>
      <w:r>
        <w:rPr>
          <w:spacing w:val="48"/>
          <w:w w:val="150"/>
        </w:rPr>
        <w:t xml:space="preserve">  </w:t>
      </w:r>
      <w:r>
        <w:rPr>
          <w:spacing w:val="-2"/>
        </w:rPr>
        <w:t>разылық;</w:t>
      </w:r>
    </w:p>
    <w:p w:rsidR="00DF29B6" w:rsidRDefault="000C0626" w:rsidP="000C0626">
      <w:pPr>
        <w:pStyle w:val="a3"/>
        <w:ind w:right="277" w:firstLine="0"/>
      </w:pPr>
      <w:r>
        <w:t xml:space="preserve">2. Сенім, пікір, көзқарас. </w:t>
      </w:r>
      <w:r w:rsidRPr="000C0626">
        <w:rPr>
          <w:i/>
        </w:rPr>
        <w:t>Қанағаттану, риза болу</w:t>
      </w:r>
      <w:r w:rsidR="00C46E47">
        <w:t xml:space="preserve"> етістік мағынасы «</w:t>
      </w:r>
      <w:r w:rsidR="00250469">
        <w:t>канаат</w:t>
      </w:r>
      <w:r w:rsidR="00C46E47">
        <w:t>» лексемасын</w:t>
      </w:r>
      <w:r w:rsidR="00C46E47">
        <w:rPr>
          <w:spacing w:val="27"/>
        </w:rPr>
        <w:t xml:space="preserve"> </w:t>
      </w:r>
      <w:r w:rsidR="00C46E47">
        <w:t>көмекші</w:t>
      </w:r>
      <w:r w:rsidR="00C46E47">
        <w:rPr>
          <w:spacing w:val="32"/>
        </w:rPr>
        <w:t xml:space="preserve"> </w:t>
      </w:r>
      <w:r w:rsidR="00C46E47">
        <w:t>етістік</w:t>
      </w:r>
      <w:r w:rsidR="00C46E47">
        <w:rPr>
          <w:spacing w:val="31"/>
        </w:rPr>
        <w:t xml:space="preserve"> </w:t>
      </w:r>
      <w:r w:rsidR="00250469" w:rsidRPr="000C0626">
        <w:rPr>
          <w:i/>
        </w:rPr>
        <w:t>eт</w:t>
      </w:r>
      <w:r w:rsidR="00C46E47" w:rsidRPr="000C0626">
        <w:rPr>
          <w:i/>
          <w:spacing w:val="30"/>
        </w:rPr>
        <w:t xml:space="preserve"> </w:t>
      </w:r>
      <w:r w:rsidR="00C46E47">
        <w:t>(жасау)</w:t>
      </w:r>
      <w:r w:rsidR="00C46E47">
        <w:rPr>
          <w:spacing w:val="31"/>
        </w:rPr>
        <w:t xml:space="preserve"> </w:t>
      </w:r>
      <w:r w:rsidR="00C46E47">
        <w:t>сөзімен</w:t>
      </w:r>
      <w:r w:rsidR="00C46E47">
        <w:rPr>
          <w:spacing w:val="32"/>
        </w:rPr>
        <w:t xml:space="preserve"> </w:t>
      </w:r>
      <w:r w:rsidR="00C46E47">
        <w:t>тіркестіру</w:t>
      </w:r>
      <w:r w:rsidR="00C46E47">
        <w:rPr>
          <w:spacing w:val="28"/>
        </w:rPr>
        <w:t xml:space="preserve"> </w:t>
      </w:r>
      <w:r w:rsidR="00C46E47">
        <w:t>арқылы</w:t>
      </w:r>
      <w:r w:rsidR="00C46E47">
        <w:rPr>
          <w:spacing w:val="32"/>
        </w:rPr>
        <w:t xml:space="preserve"> </w:t>
      </w:r>
      <w:r w:rsidR="00C46E47">
        <w:rPr>
          <w:spacing w:val="-2"/>
        </w:rPr>
        <w:t>беріледі:</w:t>
      </w:r>
      <w:r>
        <w:t xml:space="preserve"> </w:t>
      </w:r>
      <w:r w:rsidR="00250469">
        <w:rPr>
          <w:i/>
        </w:rPr>
        <w:t>канаат етмек</w:t>
      </w:r>
      <w:r w:rsidR="00C46E47">
        <w:t xml:space="preserve">. </w:t>
      </w:r>
      <w:r>
        <w:rPr>
          <w:i/>
        </w:rPr>
        <w:t>Кан</w:t>
      </w:r>
      <w:r w:rsidR="00C46E47">
        <w:t xml:space="preserve"> мен </w:t>
      </w:r>
      <w:r>
        <w:rPr>
          <w:i/>
        </w:rPr>
        <w:t>канаат</w:t>
      </w:r>
      <w:r w:rsidR="00C46E47">
        <w:t xml:space="preserve"> сөздерін бір контексте қарастыру өрескел қате болмайды.</w:t>
      </w:r>
      <w:r w:rsidR="00C46E47">
        <w:rPr>
          <w:spacing w:val="-1"/>
        </w:rPr>
        <w:t xml:space="preserve"> </w:t>
      </w:r>
      <w:r w:rsidR="00C46E47">
        <w:t>Көрініп тұрғандай,</w:t>
      </w:r>
      <w:r w:rsidR="00C46E47">
        <w:rPr>
          <w:spacing w:val="-1"/>
        </w:rPr>
        <w:t xml:space="preserve"> </w:t>
      </w:r>
      <w:r w:rsidR="00C46E47">
        <w:t>бұл</w:t>
      </w:r>
      <w:r w:rsidR="00C46E47">
        <w:rPr>
          <w:spacing w:val="-4"/>
        </w:rPr>
        <w:t xml:space="preserve"> </w:t>
      </w:r>
      <w:r>
        <w:t xml:space="preserve">жерде </w:t>
      </w:r>
      <w:r w:rsidR="00250469" w:rsidRPr="000C0626">
        <w:rPr>
          <w:i/>
        </w:rPr>
        <w:t>канаат</w:t>
      </w:r>
      <w:r w:rsidR="00C46E47">
        <w:rPr>
          <w:spacing w:val="-2"/>
        </w:rPr>
        <w:t xml:space="preserve"> </w:t>
      </w:r>
      <w:r w:rsidR="00C46E47">
        <w:t>сөзі (қырғыз</w:t>
      </w:r>
      <w:r w:rsidR="00C46E47">
        <w:rPr>
          <w:spacing w:val="-1"/>
        </w:rPr>
        <w:t xml:space="preserve"> </w:t>
      </w:r>
      <w:r w:rsidR="00C46E47">
        <w:t xml:space="preserve">және түрік тілдері мысалында) қанағат мағынасымен байланысты және қарастырылып отырған </w:t>
      </w:r>
      <w:r>
        <w:rPr>
          <w:i/>
        </w:rPr>
        <w:t>кан</w:t>
      </w:r>
      <w:r w:rsidR="00C46E47">
        <w:t xml:space="preserve"> түбірінен жасалған. Бұл сөздің жалпытүркілік таралуы бізге </w:t>
      </w:r>
      <w:r w:rsidR="00C46E47">
        <w:lastRenderedPageBreak/>
        <w:t>белгілі</w:t>
      </w:r>
      <w:r w:rsidR="00C46E47">
        <w:rPr>
          <w:spacing w:val="75"/>
        </w:rPr>
        <w:t xml:space="preserve"> </w:t>
      </w:r>
      <w:r w:rsidR="00C46E47">
        <w:t>дереккөздерде</w:t>
      </w:r>
      <w:r w:rsidR="00C46E47">
        <w:rPr>
          <w:spacing w:val="77"/>
        </w:rPr>
        <w:t xml:space="preserve"> </w:t>
      </w:r>
      <w:r w:rsidR="00C46E47">
        <w:t>расталады.</w:t>
      </w:r>
      <w:r w:rsidR="00C46E47">
        <w:rPr>
          <w:spacing w:val="76"/>
        </w:rPr>
        <w:t xml:space="preserve"> </w:t>
      </w:r>
      <w:r w:rsidR="00C46E47">
        <w:t>Сонымен</w:t>
      </w:r>
      <w:r w:rsidR="00C46E47">
        <w:rPr>
          <w:spacing w:val="77"/>
        </w:rPr>
        <w:t xml:space="preserve"> </w:t>
      </w:r>
      <w:r w:rsidR="00C46E47">
        <w:t>бірге</w:t>
      </w:r>
      <w:r w:rsidR="00C46E47">
        <w:rPr>
          <w:spacing w:val="77"/>
        </w:rPr>
        <w:t xml:space="preserve"> </w:t>
      </w:r>
      <w:r>
        <w:rPr>
          <w:i/>
        </w:rPr>
        <w:t>қанат</w:t>
      </w:r>
      <w:r w:rsidR="00C46E47">
        <w:rPr>
          <w:spacing w:val="76"/>
        </w:rPr>
        <w:t xml:space="preserve"> </w:t>
      </w:r>
      <w:r w:rsidR="00C46E47">
        <w:t>және</w:t>
      </w:r>
      <w:r w:rsidR="00C46E47">
        <w:rPr>
          <w:spacing w:val="77"/>
        </w:rPr>
        <w:t xml:space="preserve"> </w:t>
      </w:r>
      <w:r w:rsidR="00C46E47">
        <w:rPr>
          <w:spacing w:val="-4"/>
        </w:rPr>
        <w:t>кана</w:t>
      </w:r>
      <w:r w:rsidR="00250469">
        <w:t xml:space="preserve"> </w:t>
      </w:r>
      <w:r w:rsidRPr="000C0626">
        <w:rPr>
          <w:i/>
        </w:rPr>
        <w:t>қабырға</w:t>
      </w:r>
      <w:r w:rsidR="00C46E47" w:rsidRPr="000C0626">
        <w:rPr>
          <w:i/>
        </w:rPr>
        <w:t xml:space="preserve"> </w:t>
      </w:r>
      <w:r w:rsidR="00C46E47">
        <w:t>деген сөздер де бар, олар туралы былай делінг</w:t>
      </w:r>
      <w:r>
        <w:t xml:space="preserve">ен: </w:t>
      </w:r>
      <w:r w:rsidRPr="000C0626">
        <w:rPr>
          <w:i/>
        </w:rPr>
        <w:t>қанат</w:t>
      </w:r>
      <w:r w:rsidR="00C46E47">
        <w:t xml:space="preserve"> сөзінің иран, орта моңғол және балқан тілдеріне енгені жөнінде Г. Дёрфер моңғол тіліндегі қана сөзін ерте түркілік кірме сөздер қатарына жатқызады, бірақ бұл әзірге дәлелденген жоқ. Моңғол тілінен хакас тіліне хана «қабырға» сөзі енген [131, 164-165].</w:t>
      </w:r>
      <w:r w:rsidR="00C46E47">
        <w:rPr>
          <w:spacing w:val="40"/>
        </w:rPr>
        <w:t xml:space="preserve"> </w:t>
      </w:r>
      <w:r w:rsidR="00C46E47">
        <w:t xml:space="preserve">Татар тіліндегі түбірлес </w:t>
      </w:r>
      <w:r w:rsidR="00C46E47">
        <w:rPr>
          <w:i/>
        </w:rPr>
        <w:t xml:space="preserve">канǝгатьлǝн </w:t>
      </w:r>
      <w:r w:rsidR="00C46E47">
        <w:t>етістігі: 1. қанағаттану, қанағат</w:t>
      </w:r>
      <w:r w:rsidR="00C46E47">
        <w:rPr>
          <w:spacing w:val="-16"/>
        </w:rPr>
        <w:t xml:space="preserve"> </w:t>
      </w:r>
      <w:r w:rsidR="00C46E47">
        <w:t>қылу,</w:t>
      </w:r>
      <w:r w:rsidR="00C46E47">
        <w:rPr>
          <w:spacing w:val="-16"/>
        </w:rPr>
        <w:t xml:space="preserve"> </w:t>
      </w:r>
      <w:r w:rsidR="00C46E47">
        <w:t>риза</w:t>
      </w:r>
      <w:r w:rsidR="00C46E47">
        <w:rPr>
          <w:spacing w:val="-16"/>
        </w:rPr>
        <w:t xml:space="preserve"> </w:t>
      </w:r>
      <w:r w:rsidR="00C46E47">
        <w:t>болу,</w:t>
      </w:r>
      <w:r w:rsidR="00C46E47">
        <w:rPr>
          <w:spacing w:val="-16"/>
        </w:rPr>
        <w:t xml:space="preserve"> </w:t>
      </w:r>
      <w:r w:rsidR="00C46E47">
        <w:t>риза</w:t>
      </w:r>
      <w:r w:rsidR="00C46E47">
        <w:rPr>
          <w:spacing w:val="-16"/>
        </w:rPr>
        <w:t xml:space="preserve"> </w:t>
      </w:r>
      <w:r w:rsidR="00C46E47">
        <w:t>күйінде</w:t>
      </w:r>
      <w:r w:rsidR="00C46E47">
        <w:rPr>
          <w:spacing w:val="-16"/>
        </w:rPr>
        <w:t xml:space="preserve"> </w:t>
      </w:r>
      <w:r w:rsidR="00C46E47">
        <w:t>қалу;</w:t>
      </w:r>
      <w:r w:rsidR="00C46E47">
        <w:rPr>
          <w:spacing w:val="-15"/>
        </w:rPr>
        <w:t xml:space="preserve"> </w:t>
      </w:r>
      <w:r w:rsidR="00C46E47">
        <w:rPr>
          <w:i/>
        </w:rPr>
        <w:t>эчке</w:t>
      </w:r>
      <w:r w:rsidR="00C46E47">
        <w:rPr>
          <w:i/>
          <w:spacing w:val="-15"/>
        </w:rPr>
        <w:t xml:space="preserve"> </w:t>
      </w:r>
      <w:r w:rsidR="00C46E47">
        <w:rPr>
          <w:i/>
        </w:rPr>
        <w:t>~γ</w:t>
      </w:r>
      <w:r w:rsidR="00C46E47">
        <w:rPr>
          <w:i/>
          <w:spacing w:val="-16"/>
        </w:rPr>
        <w:t xml:space="preserve"> </w:t>
      </w:r>
      <w:r w:rsidR="00C46E47">
        <w:t>–</w:t>
      </w:r>
      <w:r w:rsidR="00C46E47">
        <w:rPr>
          <w:spacing w:val="-17"/>
        </w:rPr>
        <w:t xml:space="preserve"> </w:t>
      </w:r>
      <w:r w:rsidR="00C46E47">
        <w:t>ішкі</w:t>
      </w:r>
      <w:r w:rsidR="00C46E47">
        <w:rPr>
          <w:spacing w:val="-15"/>
        </w:rPr>
        <w:t xml:space="preserve"> </w:t>
      </w:r>
      <w:r w:rsidR="00C46E47">
        <w:t>қанағат;</w:t>
      </w:r>
      <w:r w:rsidR="00C46E47">
        <w:rPr>
          <w:spacing w:val="-16"/>
        </w:rPr>
        <w:t xml:space="preserve"> </w:t>
      </w:r>
      <w:r w:rsidR="00C46E47">
        <w:rPr>
          <w:i/>
        </w:rPr>
        <w:t>йɵзендǝ</w:t>
      </w:r>
      <w:r w:rsidR="00C46E47">
        <w:rPr>
          <w:i/>
          <w:spacing w:val="-15"/>
        </w:rPr>
        <w:t xml:space="preserve"> </w:t>
      </w:r>
      <w:r w:rsidR="00C46E47">
        <w:rPr>
          <w:i/>
          <w:spacing w:val="-4"/>
        </w:rPr>
        <w:t>тулы</w:t>
      </w:r>
      <w:r w:rsidR="00250469">
        <w:t xml:space="preserve"> </w:t>
      </w:r>
      <w:r w:rsidR="00C46E47">
        <w:t>~γ</w:t>
      </w:r>
      <w:r w:rsidR="00C46E47">
        <w:rPr>
          <w:spacing w:val="40"/>
        </w:rPr>
        <w:t xml:space="preserve"> </w:t>
      </w:r>
      <w:r w:rsidR="00C46E47">
        <w:t xml:space="preserve">– бетінде толық қанағат бейнеленген; 2. үстеу мағынасында </w:t>
      </w:r>
      <w:r w:rsidR="00C46E47">
        <w:rPr>
          <w:i/>
        </w:rPr>
        <w:t xml:space="preserve">канǝгатьлǝнеп </w:t>
      </w:r>
      <w:r w:rsidR="00C46E47">
        <w:t>–қанағаттанып,</w:t>
      </w:r>
      <w:r w:rsidR="00C46E47">
        <w:rPr>
          <w:spacing w:val="-18"/>
        </w:rPr>
        <w:t xml:space="preserve"> </w:t>
      </w:r>
      <w:r w:rsidR="00C46E47">
        <w:t>риза</w:t>
      </w:r>
      <w:r w:rsidR="00C46E47">
        <w:rPr>
          <w:spacing w:val="-17"/>
        </w:rPr>
        <w:t xml:space="preserve"> </w:t>
      </w:r>
      <w:r w:rsidR="00C46E47">
        <w:t>болып;</w:t>
      </w:r>
      <w:r w:rsidR="00C46E47">
        <w:rPr>
          <w:spacing w:val="-18"/>
        </w:rPr>
        <w:t xml:space="preserve"> </w:t>
      </w:r>
      <w:r w:rsidR="00C46E47">
        <w:t>3.</w:t>
      </w:r>
      <w:r w:rsidR="00C46E47">
        <w:rPr>
          <w:spacing w:val="-17"/>
        </w:rPr>
        <w:t xml:space="preserve"> </w:t>
      </w:r>
      <w:r w:rsidR="00C46E47">
        <w:t>шектелу,</w:t>
      </w:r>
      <w:r w:rsidR="00C46E47">
        <w:rPr>
          <w:spacing w:val="-18"/>
        </w:rPr>
        <w:t xml:space="preserve"> </w:t>
      </w:r>
      <w:r w:rsidR="00C46E47">
        <w:t>ғана</w:t>
      </w:r>
      <w:r w:rsidR="00C46E47">
        <w:rPr>
          <w:spacing w:val="-17"/>
        </w:rPr>
        <w:t xml:space="preserve"> </w:t>
      </w:r>
      <w:r w:rsidR="00C46E47">
        <w:t>қанағат</w:t>
      </w:r>
      <w:r w:rsidR="00C46E47">
        <w:rPr>
          <w:spacing w:val="-18"/>
        </w:rPr>
        <w:t xml:space="preserve"> </w:t>
      </w:r>
      <w:r w:rsidR="00C46E47">
        <w:t>қылу;</w:t>
      </w:r>
      <w:r w:rsidR="00C46E47">
        <w:rPr>
          <w:spacing w:val="-17"/>
        </w:rPr>
        <w:t xml:space="preserve"> </w:t>
      </w:r>
      <w:r w:rsidR="00C46E47">
        <w:rPr>
          <w:i/>
        </w:rPr>
        <w:t>чǝй</w:t>
      </w:r>
      <w:r w:rsidR="00C46E47">
        <w:rPr>
          <w:i/>
          <w:spacing w:val="-17"/>
        </w:rPr>
        <w:t xml:space="preserve"> </w:t>
      </w:r>
      <w:r w:rsidR="00C46E47">
        <w:rPr>
          <w:i/>
        </w:rPr>
        <w:t>белǝн</w:t>
      </w:r>
      <w:r w:rsidR="00C46E47">
        <w:rPr>
          <w:i/>
          <w:spacing w:val="-18"/>
        </w:rPr>
        <w:t xml:space="preserve"> </w:t>
      </w:r>
      <w:r w:rsidR="00C46E47">
        <w:rPr>
          <w:i/>
        </w:rPr>
        <w:t>генǝ</w:t>
      </w:r>
      <w:r w:rsidR="00C46E47">
        <w:rPr>
          <w:i/>
          <w:spacing w:val="-17"/>
        </w:rPr>
        <w:t xml:space="preserve"> </w:t>
      </w:r>
      <w:r w:rsidR="00C46E47">
        <w:t>~γ</w:t>
      </w:r>
      <w:r w:rsidR="00C46E47">
        <w:rPr>
          <w:spacing w:val="36"/>
        </w:rPr>
        <w:t xml:space="preserve"> </w:t>
      </w:r>
      <w:r w:rsidR="00C46E47">
        <w:t>тек шаймен</w:t>
      </w:r>
      <w:r w:rsidR="00C46E47">
        <w:rPr>
          <w:spacing w:val="-14"/>
        </w:rPr>
        <w:t xml:space="preserve"> </w:t>
      </w:r>
      <w:r w:rsidR="00C46E47">
        <w:t>ғана</w:t>
      </w:r>
      <w:r w:rsidR="00C46E47">
        <w:rPr>
          <w:spacing w:val="-17"/>
        </w:rPr>
        <w:t xml:space="preserve"> </w:t>
      </w:r>
      <w:r w:rsidR="00C46E47">
        <w:t>қанағат</w:t>
      </w:r>
      <w:r w:rsidR="00C46E47">
        <w:rPr>
          <w:spacing w:val="-15"/>
        </w:rPr>
        <w:t xml:space="preserve"> </w:t>
      </w:r>
      <w:r w:rsidR="00C46E47">
        <w:t>қылу</w:t>
      </w:r>
      <w:r w:rsidR="00C46E47">
        <w:rPr>
          <w:spacing w:val="-18"/>
        </w:rPr>
        <w:t xml:space="preserve"> </w:t>
      </w:r>
      <w:r w:rsidR="00C46E47">
        <w:t>–</w:t>
      </w:r>
      <w:r w:rsidR="00C46E47">
        <w:rPr>
          <w:spacing w:val="-13"/>
        </w:rPr>
        <w:t xml:space="preserve"> </w:t>
      </w:r>
      <w:r w:rsidR="00C46E47">
        <w:t>семантикалық</w:t>
      </w:r>
      <w:r w:rsidR="00C46E47">
        <w:rPr>
          <w:spacing w:val="-17"/>
        </w:rPr>
        <w:t xml:space="preserve"> </w:t>
      </w:r>
      <w:r w:rsidR="00C46E47">
        <w:t>және</w:t>
      </w:r>
      <w:r w:rsidR="00C46E47">
        <w:rPr>
          <w:spacing w:val="-14"/>
        </w:rPr>
        <w:t xml:space="preserve"> </w:t>
      </w:r>
      <w:r w:rsidR="00C46E47">
        <w:t>сөзжасамдық</w:t>
      </w:r>
      <w:r w:rsidR="00C46E47">
        <w:rPr>
          <w:spacing w:val="-14"/>
        </w:rPr>
        <w:t xml:space="preserve"> </w:t>
      </w:r>
      <w:r w:rsidR="00C46E47">
        <w:t>мүмкіндіктерінің байлығымен сипатталады.</w:t>
      </w:r>
    </w:p>
    <w:p w:rsidR="007277D1" w:rsidRDefault="00C46E47" w:rsidP="007277D1">
      <w:pPr>
        <w:pStyle w:val="a3"/>
        <w:ind w:firstLine="708"/>
      </w:pPr>
      <w:r>
        <w:rPr>
          <w:i/>
        </w:rPr>
        <w:t xml:space="preserve">Канǝгать </w:t>
      </w:r>
      <w:r>
        <w:t xml:space="preserve">бастапқы формасы тиісті жұрнақтарды қабылдап, сөйлемнің басқа мүшелері қатарына өте алады, мысалы: баяндауыш – </w:t>
      </w:r>
      <w:r>
        <w:rPr>
          <w:i/>
        </w:rPr>
        <w:t xml:space="preserve">канǝгать </w:t>
      </w:r>
      <w:r>
        <w:t xml:space="preserve">(риза, қанағаттанған); сын есім – </w:t>
      </w:r>
      <w:r>
        <w:rPr>
          <w:i/>
        </w:rPr>
        <w:t xml:space="preserve">канǝгатьлǝндерерлек </w:t>
      </w:r>
      <w:r>
        <w:t>(қанағаттандыра алатын, қанағаттандыратын); зат есім</w:t>
      </w:r>
      <w:r>
        <w:rPr>
          <w:spacing w:val="40"/>
        </w:rPr>
        <w:t xml:space="preserve"> </w:t>
      </w:r>
      <w:r>
        <w:t xml:space="preserve">– </w:t>
      </w:r>
      <w:r>
        <w:rPr>
          <w:i/>
        </w:rPr>
        <w:t xml:space="preserve">канǝгатьлек: </w:t>
      </w:r>
      <w:r>
        <w:t xml:space="preserve">1) қанағат, қанағаттану; </w:t>
      </w:r>
      <w:r>
        <w:rPr>
          <w:i/>
        </w:rPr>
        <w:t xml:space="preserve">зур ~ белǝн хезмǝт кγрсǝтγ </w:t>
      </w:r>
      <w:r>
        <w:t>– үлкен қанағатпен қызмет көрсету;</w:t>
      </w:r>
      <w:r>
        <w:rPr>
          <w:spacing w:val="40"/>
        </w:rPr>
        <w:t xml:space="preserve"> </w:t>
      </w:r>
      <w:r>
        <w:t xml:space="preserve">Осындай жағдай қазақ тілінде де байқалады: түбірлес </w:t>
      </w:r>
      <w:r>
        <w:rPr>
          <w:i/>
        </w:rPr>
        <w:t xml:space="preserve">қанағат </w:t>
      </w:r>
      <w:r>
        <w:t xml:space="preserve">сөзінен қанағат мағынасын білдіретін есім және етістік формалары жасалады, мысалы: </w:t>
      </w:r>
      <w:r>
        <w:rPr>
          <w:i/>
        </w:rPr>
        <w:t xml:space="preserve">қанағат ету </w:t>
      </w:r>
      <w:r>
        <w:t xml:space="preserve">(қанағаттану), </w:t>
      </w:r>
      <w:r>
        <w:rPr>
          <w:i/>
        </w:rPr>
        <w:t xml:space="preserve">қанағаттанған </w:t>
      </w:r>
      <w:r>
        <w:t xml:space="preserve">(қанағаттанарлық), </w:t>
      </w:r>
      <w:r>
        <w:rPr>
          <w:i/>
        </w:rPr>
        <w:t xml:space="preserve">қанағатшыл </w:t>
      </w:r>
      <w:r>
        <w:t xml:space="preserve">(қанағат қылатын, қанағатшыл), </w:t>
      </w:r>
      <w:r>
        <w:rPr>
          <w:i/>
        </w:rPr>
        <w:t xml:space="preserve">қанағаттану </w:t>
      </w:r>
      <w:r>
        <w:t>(қанағаттану, риза болу) және т.б. Аталған</w:t>
      </w:r>
      <w:r>
        <w:rPr>
          <w:spacing w:val="-14"/>
        </w:rPr>
        <w:t xml:space="preserve"> </w:t>
      </w:r>
      <w:r>
        <w:t>тілдерден</w:t>
      </w:r>
      <w:r>
        <w:rPr>
          <w:spacing w:val="-16"/>
        </w:rPr>
        <w:t xml:space="preserve"> </w:t>
      </w:r>
      <w:r>
        <w:t>бөлек,</w:t>
      </w:r>
      <w:r>
        <w:rPr>
          <w:spacing w:val="-15"/>
        </w:rPr>
        <w:t xml:space="preserve"> </w:t>
      </w:r>
      <w:r>
        <w:t>Х.И.</w:t>
      </w:r>
      <w:r>
        <w:rPr>
          <w:spacing w:val="-15"/>
        </w:rPr>
        <w:t xml:space="preserve"> </w:t>
      </w:r>
      <w:r>
        <w:t>Суюнчевтің</w:t>
      </w:r>
      <w:r>
        <w:rPr>
          <w:spacing w:val="-16"/>
        </w:rPr>
        <w:t xml:space="preserve"> </w:t>
      </w:r>
      <w:r>
        <w:t>деректеріне</w:t>
      </w:r>
      <w:r>
        <w:rPr>
          <w:spacing w:val="-14"/>
        </w:rPr>
        <w:t xml:space="preserve"> </w:t>
      </w:r>
      <w:r>
        <w:t>қарағанда,</w:t>
      </w:r>
      <w:r>
        <w:rPr>
          <w:spacing w:val="-17"/>
        </w:rPr>
        <w:t xml:space="preserve"> </w:t>
      </w:r>
      <w:r>
        <w:t>осы</w:t>
      </w:r>
      <w:r>
        <w:rPr>
          <w:spacing w:val="-16"/>
        </w:rPr>
        <w:t xml:space="preserve"> </w:t>
      </w:r>
      <w:r>
        <w:t xml:space="preserve">етістікке мағыналық жағынан жақын етістік формасы Солтүстік Кавказ қыпшақ тілдерінде де бар: </w:t>
      </w:r>
      <w:r>
        <w:rPr>
          <w:i/>
        </w:rPr>
        <w:t xml:space="preserve">қарашай-балқар тілінде </w:t>
      </w:r>
      <w:r>
        <w:t>–</w:t>
      </w:r>
      <w:r>
        <w:rPr>
          <w:spacing w:val="40"/>
        </w:rPr>
        <w:t xml:space="preserve"> </w:t>
      </w:r>
      <w:r>
        <w:rPr>
          <w:i/>
        </w:rPr>
        <w:t>къанаргъа</w:t>
      </w:r>
      <w:r>
        <w:t xml:space="preserve">, ноғай тілінде – </w:t>
      </w:r>
      <w:r>
        <w:rPr>
          <w:i/>
        </w:rPr>
        <w:t>канмага.</w:t>
      </w:r>
      <w:r>
        <w:rPr>
          <w:i/>
          <w:spacing w:val="-3"/>
        </w:rPr>
        <w:t xml:space="preserve"> </w:t>
      </w:r>
      <w:r>
        <w:t>Айта</w:t>
      </w:r>
      <w:r>
        <w:rPr>
          <w:spacing w:val="-5"/>
        </w:rPr>
        <w:t xml:space="preserve"> </w:t>
      </w:r>
      <w:r>
        <w:t>кету</w:t>
      </w:r>
      <w:r>
        <w:rPr>
          <w:spacing w:val="-6"/>
        </w:rPr>
        <w:t xml:space="preserve"> </w:t>
      </w:r>
      <w:r>
        <w:t>керек,</w:t>
      </w:r>
      <w:r>
        <w:rPr>
          <w:spacing w:val="-3"/>
        </w:rPr>
        <w:t xml:space="preserve"> </w:t>
      </w:r>
      <w:r>
        <w:t>оғыз</w:t>
      </w:r>
      <w:r>
        <w:rPr>
          <w:spacing w:val="-6"/>
        </w:rPr>
        <w:t xml:space="preserve"> </w:t>
      </w:r>
      <w:r>
        <w:t>және</w:t>
      </w:r>
      <w:r>
        <w:rPr>
          <w:spacing w:val="-3"/>
        </w:rPr>
        <w:t xml:space="preserve"> </w:t>
      </w:r>
      <w:r>
        <w:t>қыпшақ</w:t>
      </w:r>
      <w:r>
        <w:rPr>
          <w:spacing w:val="-2"/>
        </w:rPr>
        <w:t xml:space="preserve"> </w:t>
      </w:r>
      <w:r>
        <w:t>тобы</w:t>
      </w:r>
      <w:r>
        <w:rPr>
          <w:spacing w:val="-4"/>
        </w:rPr>
        <w:t xml:space="preserve"> </w:t>
      </w:r>
      <w:r>
        <w:t>түркі</w:t>
      </w:r>
      <w:r>
        <w:rPr>
          <w:spacing w:val="-2"/>
        </w:rPr>
        <w:t xml:space="preserve"> </w:t>
      </w:r>
      <w:r>
        <w:t>тілдерінде</w:t>
      </w:r>
      <w:r>
        <w:rPr>
          <w:spacing w:val="-3"/>
        </w:rPr>
        <w:t xml:space="preserve"> </w:t>
      </w:r>
      <w:r>
        <w:rPr>
          <w:i/>
        </w:rPr>
        <w:t>хан-</w:t>
      </w:r>
      <w:r>
        <w:rPr>
          <w:i/>
          <w:spacing w:val="-5"/>
        </w:rPr>
        <w:t xml:space="preserve"> </w:t>
      </w:r>
      <w:r>
        <w:rPr>
          <w:i/>
        </w:rPr>
        <w:t>/</w:t>
      </w:r>
      <w:r>
        <w:rPr>
          <w:i/>
          <w:spacing w:val="-2"/>
        </w:rPr>
        <w:t xml:space="preserve"> </w:t>
      </w:r>
      <w:r>
        <w:rPr>
          <w:i/>
        </w:rPr>
        <w:t>кан-</w:t>
      </w:r>
      <w:r>
        <w:rPr>
          <w:i/>
          <w:spacing w:val="-8"/>
        </w:rPr>
        <w:t xml:space="preserve"> </w:t>
      </w:r>
      <w:r>
        <w:rPr>
          <w:i/>
        </w:rPr>
        <w:t xml:space="preserve">/ ханаха- / han- / qan- </w:t>
      </w:r>
      <w:r>
        <w:t>(қанағаттану) етістік негізінің семантикалық және құрылымдық алуан түрлілігіне қарамастан, екітілді сөздіктерде олардың фразеологиялық тұтастықтары көрсетілмейді [131, 165].</w:t>
      </w:r>
    </w:p>
    <w:p w:rsidR="007277D1" w:rsidRPr="007277D1" w:rsidRDefault="007277D1">
      <w:pPr>
        <w:spacing w:before="1"/>
        <w:ind w:left="140" w:right="278" w:firstLine="709"/>
        <w:jc w:val="both"/>
        <w:rPr>
          <w:sz w:val="28"/>
        </w:rPr>
      </w:pPr>
      <w:r w:rsidRPr="007277D1">
        <w:rPr>
          <w:sz w:val="28"/>
        </w:rPr>
        <w:t xml:space="preserve">«Aza kanaat etmeyen, çoğu bulamaz» мақал-мәтелі түркі тілдерінің ортақ паремиологиялық қорына жатады және тәрбиелік-этикалық мазмұнмен сипатталады. Паремияда қанағат ұғымы адам мінез-құлқының негізгі өлшемі ретінде айқындалып, еңбектің нәтижесімен және моральдық құндылықтармен тығыз байланыста қарастырылады. Семантикалық тұрғыдан алғанда, мақал антитетикалық құрылымға негізделіп, </w:t>
      </w:r>
      <w:r w:rsidRPr="007277D1">
        <w:rPr>
          <w:i/>
          <w:sz w:val="28"/>
        </w:rPr>
        <w:t>аз ↔ көп</w:t>
      </w:r>
      <w:r w:rsidRPr="007277D1">
        <w:rPr>
          <w:sz w:val="28"/>
        </w:rPr>
        <w:t xml:space="preserve"> және </w:t>
      </w:r>
      <w:r w:rsidRPr="007277D1">
        <w:rPr>
          <w:i/>
          <w:sz w:val="28"/>
        </w:rPr>
        <w:t xml:space="preserve">қанағат ету ↔ жете алмау </w:t>
      </w:r>
      <w:r w:rsidRPr="007277D1">
        <w:rPr>
          <w:sz w:val="28"/>
        </w:rPr>
        <w:t>оппозициялары арқылы өмірлік заңдылықты тұжырымдайды.</w:t>
      </w:r>
    </w:p>
    <w:p w:rsidR="00DF29B6" w:rsidRDefault="00C46E47">
      <w:pPr>
        <w:spacing w:before="1"/>
        <w:ind w:left="140" w:right="278" w:firstLine="709"/>
        <w:jc w:val="both"/>
        <w:rPr>
          <w:sz w:val="28"/>
        </w:rPr>
      </w:pPr>
      <w:r>
        <w:rPr>
          <w:i/>
          <w:sz w:val="28"/>
        </w:rPr>
        <w:t xml:space="preserve">Adam olana </w:t>
      </w:r>
      <w:r w:rsidR="000C0626">
        <w:rPr>
          <w:i/>
          <w:sz w:val="28"/>
        </w:rPr>
        <w:t>bir nasihat, cudama bin nasihat</w:t>
      </w:r>
      <w:r>
        <w:rPr>
          <w:i/>
          <w:sz w:val="28"/>
        </w:rPr>
        <w:t xml:space="preserve"> </w:t>
      </w:r>
      <w:r>
        <w:rPr>
          <w:sz w:val="28"/>
        </w:rPr>
        <w:t>– дидактикалық-этикалық сарындағы</w:t>
      </w:r>
      <w:r>
        <w:rPr>
          <w:spacing w:val="-1"/>
          <w:sz w:val="28"/>
        </w:rPr>
        <w:t xml:space="preserve"> </w:t>
      </w:r>
      <w:r>
        <w:rPr>
          <w:sz w:val="28"/>
        </w:rPr>
        <w:t>мақал.</w:t>
      </w:r>
      <w:r>
        <w:rPr>
          <w:spacing w:val="-2"/>
          <w:sz w:val="28"/>
        </w:rPr>
        <w:t xml:space="preserve"> </w:t>
      </w:r>
      <w:r>
        <w:rPr>
          <w:sz w:val="28"/>
        </w:rPr>
        <w:t>Қазақ</w:t>
      </w:r>
      <w:r>
        <w:rPr>
          <w:spacing w:val="-1"/>
          <w:sz w:val="28"/>
        </w:rPr>
        <w:t xml:space="preserve"> </w:t>
      </w:r>
      <w:r>
        <w:rPr>
          <w:sz w:val="28"/>
        </w:rPr>
        <w:t>тіліндегі</w:t>
      </w:r>
      <w:r>
        <w:rPr>
          <w:spacing w:val="-1"/>
          <w:sz w:val="28"/>
        </w:rPr>
        <w:t xml:space="preserve"> </w:t>
      </w:r>
      <w:r>
        <w:rPr>
          <w:sz w:val="28"/>
        </w:rPr>
        <w:t>баламасы:</w:t>
      </w:r>
      <w:r>
        <w:rPr>
          <w:spacing w:val="-1"/>
          <w:sz w:val="28"/>
        </w:rPr>
        <w:t xml:space="preserve"> </w:t>
      </w:r>
      <w:r>
        <w:rPr>
          <w:sz w:val="28"/>
        </w:rPr>
        <w:t>«Ақпа</w:t>
      </w:r>
      <w:r>
        <w:rPr>
          <w:spacing w:val="-1"/>
          <w:sz w:val="28"/>
        </w:rPr>
        <w:t xml:space="preserve"> </w:t>
      </w:r>
      <w:r>
        <w:rPr>
          <w:sz w:val="28"/>
        </w:rPr>
        <w:t>құлаққа</w:t>
      </w:r>
      <w:r>
        <w:rPr>
          <w:spacing w:val="-1"/>
          <w:sz w:val="28"/>
        </w:rPr>
        <w:t xml:space="preserve"> </w:t>
      </w:r>
      <w:r>
        <w:rPr>
          <w:sz w:val="28"/>
        </w:rPr>
        <w:t>айтсаң,</w:t>
      </w:r>
      <w:r>
        <w:rPr>
          <w:spacing w:val="-2"/>
          <w:sz w:val="28"/>
        </w:rPr>
        <w:t xml:space="preserve"> </w:t>
      </w:r>
      <w:r>
        <w:rPr>
          <w:sz w:val="28"/>
        </w:rPr>
        <w:t>ағып</w:t>
      </w:r>
      <w:r>
        <w:rPr>
          <w:spacing w:val="-1"/>
          <w:sz w:val="28"/>
        </w:rPr>
        <w:t xml:space="preserve"> </w:t>
      </w:r>
      <w:r>
        <w:rPr>
          <w:sz w:val="28"/>
        </w:rPr>
        <w:t>кетер, құйма құлаққа айтсаң, құйып алар». Мақалдың</w:t>
      </w:r>
      <w:r>
        <w:rPr>
          <w:spacing w:val="-1"/>
          <w:sz w:val="28"/>
        </w:rPr>
        <w:t xml:space="preserve"> </w:t>
      </w:r>
      <w:r>
        <w:rPr>
          <w:sz w:val="28"/>
        </w:rPr>
        <w:t xml:space="preserve">негізгі мағынасы – </w:t>
      </w:r>
      <w:r>
        <w:rPr>
          <w:i/>
          <w:sz w:val="28"/>
        </w:rPr>
        <w:t xml:space="preserve">ақылды </w:t>
      </w:r>
      <w:r>
        <w:rPr>
          <w:sz w:val="28"/>
        </w:rPr>
        <w:t xml:space="preserve">мен </w:t>
      </w:r>
      <w:r>
        <w:rPr>
          <w:i/>
          <w:sz w:val="28"/>
        </w:rPr>
        <w:t>надандықтың</w:t>
      </w:r>
      <w:r>
        <w:rPr>
          <w:i/>
          <w:spacing w:val="-13"/>
          <w:sz w:val="28"/>
        </w:rPr>
        <w:t xml:space="preserve"> </w:t>
      </w:r>
      <w:r>
        <w:rPr>
          <w:sz w:val="28"/>
        </w:rPr>
        <w:t>айырмасын</w:t>
      </w:r>
      <w:r>
        <w:rPr>
          <w:spacing w:val="-13"/>
          <w:sz w:val="28"/>
        </w:rPr>
        <w:t xml:space="preserve"> </w:t>
      </w:r>
      <w:r>
        <w:rPr>
          <w:sz w:val="28"/>
        </w:rPr>
        <w:t>көрсету,</w:t>
      </w:r>
      <w:r>
        <w:rPr>
          <w:spacing w:val="-14"/>
          <w:sz w:val="28"/>
        </w:rPr>
        <w:t xml:space="preserve"> </w:t>
      </w:r>
      <w:r>
        <w:rPr>
          <w:sz w:val="28"/>
        </w:rPr>
        <w:t>яғни</w:t>
      </w:r>
      <w:r>
        <w:rPr>
          <w:spacing w:val="-13"/>
          <w:sz w:val="28"/>
        </w:rPr>
        <w:t xml:space="preserve"> </w:t>
      </w:r>
      <w:r>
        <w:rPr>
          <w:sz w:val="28"/>
        </w:rPr>
        <w:t>«ақылды</w:t>
      </w:r>
      <w:r>
        <w:rPr>
          <w:spacing w:val="-13"/>
          <w:sz w:val="28"/>
        </w:rPr>
        <w:t xml:space="preserve"> </w:t>
      </w:r>
      <w:r>
        <w:rPr>
          <w:sz w:val="28"/>
        </w:rPr>
        <w:t>адамға</w:t>
      </w:r>
      <w:r>
        <w:rPr>
          <w:spacing w:val="-13"/>
          <w:sz w:val="28"/>
        </w:rPr>
        <w:t xml:space="preserve"> </w:t>
      </w:r>
      <w:r>
        <w:rPr>
          <w:sz w:val="28"/>
        </w:rPr>
        <w:t>бір</w:t>
      </w:r>
      <w:r>
        <w:rPr>
          <w:spacing w:val="-15"/>
          <w:sz w:val="28"/>
        </w:rPr>
        <w:t xml:space="preserve"> </w:t>
      </w:r>
      <w:r>
        <w:rPr>
          <w:sz w:val="28"/>
        </w:rPr>
        <w:t>ескерту</w:t>
      </w:r>
      <w:r>
        <w:rPr>
          <w:spacing w:val="-17"/>
          <w:sz w:val="28"/>
        </w:rPr>
        <w:t xml:space="preserve"> </w:t>
      </w:r>
      <w:r>
        <w:rPr>
          <w:sz w:val="28"/>
        </w:rPr>
        <w:t>жеткілікті, ал санасыз</w:t>
      </w:r>
      <w:r>
        <w:rPr>
          <w:spacing w:val="-1"/>
          <w:sz w:val="28"/>
        </w:rPr>
        <w:t xml:space="preserve"> </w:t>
      </w:r>
      <w:r>
        <w:rPr>
          <w:sz w:val="28"/>
        </w:rPr>
        <w:t>адамға мың сөз</w:t>
      </w:r>
      <w:r>
        <w:rPr>
          <w:spacing w:val="-1"/>
          <w:sz w:val="28"/>
        </w:rPr>
        <w:t xml:space="preserve"> </w:t>
      </w:r>
      <w:r>
        <w:rPr>
          <w:sz w:val="28"/>
        </w:rPr>
        <w:t>де әсер етпейді» деген идеяны білдіреді. Бұл</w:t>
      </w:r>
      <w:r>
        <w:rPr>
          <w:spacing w:val="-1"/>
          <w:sz w:val="28"/>
        </w:rPr>
        <w:t xml:space="preserve"> </w:t>
      </w:r>
      <w:r>
        <w:rPr>
          <w:sz w:val="28"/>
        </w:rPr>
        <w:t xml:space="preserve">– адам психологиясына, танымына және моральдық деңгейіне қатысты өмірлік түйін. Мақалдың семантикалық өрісі </w:t>
      </w:r>
      <w:r>
        <w:rPr>
          <w:i/>
          <w:sz w:val="28"/>
        </w:rPr>
        <w:t xml:space="preserve">адамның парасат деңгейі, ақыл мен надандықтың айырмашылығы, тәлім мен қабылдау қабілеті </w:t>
      </w:r>
      <w:r>
        <w:rPr>
          <w:sz w:val="28"/>
        </w:rPr>
        <w:t>ұғымдарына негізделген. Ол ақылдылықты –</w:t>
      </w:r>
      <w:r>
        <w:rPr>
          <w:spacing w:val="40"/>
          <w:sz w:val="28"/>
        </w:rPr>
        <w:t xml:space="preserve"> </w:t>
      </w:r>
      <w:r>
        <w:rPr>
          <w:sz w:val="28"/>
        </w:rPr>
        <w:t>ізгі қасиет, ал надандықты –</w:t>
      </w:r>
      <w:r>
        <w:rPr>
          <w:spacing w:val="40"/>
          <w:sz w:val="28"/>
        </w:rPr>
        <w:t xml:space="preserve"> </w:t>
      </w:r>
      <w:r>
        <w:rPr>
          <w:sz w:val="28"/>
        </w:rPr>
        <w:t xml:space="preserve">рухани әлсіздік ретінде көрсетеді. Мақалдың антонимдік жұбы ретінде </w:t>
      </w:r>
      <w:r>
        <w:rPr>
          <w:i/>
          <w:sz w:val="28"/>
        </w:rPr>
        <w:t xml:space="preserve">ақыл </w:t>
      </w:r>
      <w:r>
        <w:rPr>
          <w:sz w:val="28"/>
        </w:rPr>
        <w:t xml:space="preserve">мен </w:t>
      </w:r>
      <w:r>
        <w:rPr>
          <w:i/>
          <w:sz w:val="28"/>
        </w:rPr>
        <w:t>надандық</w:t>
      </w:r>
      <w:r>
        <w:rPr>
          <w:sz w:val="28"/>
        </w:rPr>
        <w:t xml:space="preserve">, </w:t>
      </w:r>
      <w:r>
        <w:rPr>
          <w:i/>
          <w:sz w:val="28"/>
        </w:rPr>
        <w:t xml:space="preserve">түсіну </w:t>
      </w:r>
      <w:r>
        <w:rPr>
          <w:sz w:val="28"/>
        </w:rPr>
        <w:t xml:space="preserve">мен </w:t>
      </w:r>
      <w:r>
        <w:rPr>
          <w:i/>
          <w:sz w:val="28"/>
        </w:rPr>
        <w:t>немқұрайлылық</w:t>
      </w:r>
      <w:r>
        <w:rPr>
          <w:sz w:val="28"/>
        </w:rPr>
        <w:t xml:space="preserve">, </w:t>
      </w:r>
      <w:r>
        <w:rPr>
          <w:i/>
          <w:sz w:val="28"/>
        </w:rPr>
        <w:t xml:space="preserve">рухани ояну </w:t>
      </w:r>
      <w:r>
        <w:rPr>
          <w:sz w:val="28"/>
        </w:rPr>
        <w:t xml:space="preserve">мен </w:t>
      </w:r>
      <w:r>
        <w:rPr>
          <w:i/>
          <w:sz w:val="28"/>
        </w:rPr>
        <w:t xml:space="preserve">бейқамдық </w:t>
      </w:r>
      <w:r>
        <w:rPr>
          <w:sz w:val="28"/>
        </w:rPr>
        <w:t xml:space="preserve">қарама-қарсы </w:t>
      </w:r>
      <w:r>
        <w:rPr>
          <w:sz w:val="28"/>
        </w:rPr>
        <w:lastRenderedPageBreak/>
        <w:t>қойылады. Бұл қарама-қарсылық арқылы мақал моральдық-дидактикалық мазмұн алады.</w:t>
      </w:r>
    </w:p>
    <w:p w:rsidR="000C0626" w:rsidRDefault="000C0626">
      <w:pPr>
        <w:pStyle w:val="a3"/>
        <w:ind w:left="140" w:right="281" w:firstLine="707"/>
      </w:pPr>
      <w:r w:rsidRPr="000C0626">
        <w:t xml:space="preserve">Түркі тілдерінде бұл мақалдың әртүрлі нұсқалары кездеседі. </w:t>
      </w:r>
      <w:r w:rsidR="00CF6A1A">
        <w:t xml:space="preserve">Түрік тілінде </w:t>
      </w:r>
      <w:r w:rsidR="00F110FE">
        <w:rPr>
          <w:i/>
        </w:rPr>
        <w:t>а</w:t>
      </w:r>
      <w:r w:rsidRPr="000C0626">
        <w:rPr>
          <w:i/>
        </w:rPr>
        <w:t>дам олана бир сөз йетер</w:t>
      </w:r>
      <w:r>
        <w:t xml:space="preserve">, османлы </w:t>
      </w:r>
      <w:r w:rsidR="00CD116A">
        <w:t xml:space="preserve">тілінде </w:t>
      </w:r>
      <w:r>
        <w:t xml:space="preserve"> </w:t>
      </w:r>
      <w:r w:rsidR="00F110FE">
        <w:rPr>
          <w:i/>
        </w:rPr>
        <w:t>и</w:t>
      </w:r>
      <w:r w:rsidRPr="000C0626">
        <w:rPr>
          <w:i/>
        </w:rPr>
        <w:t>нсан олана бир сөз йетер</w:t>
      </w:r>
      <w:r w:rsidR="00CD116A">
        <w:t>;</w:t>
      </w:r>
      <w:r>
        <w:t xml:space="preserve"> бұлғар </w:t>
      </w:r>
      <w:r w:rsidR="00CD116A">
        <w:t xml:space="preserve">тілінде </w:t>
      </w:r>
      <w:r>
        <w:t xml:space="preserve"> </w:t>
      </w:r>
      <w:r w:rsidR="00F110FE">
        <w:rPr>
          <w:i/>
        </w:rPr>
        <w:t>а</w:t>
      </w:r>
      <w:r w:rsidRPr="000C0626">
        <w:rPr>
          <w:i/>
        </w:rPr>
        <w:t>дам олана бир сөз йетәр</w:t>
      </w:r>
      <w:r w:rsidR="00CD116A">
        <w:t xml:space="preserve">; </w:t>
      </w:r>
      <w:r>
        <w:t xml:space="preserve"> добружа </w:t>
      </w:r>
      <w:r w:rsidR="00CD116A">
        <w:t xml:space="preserve">тілінде </w:t>
      </w:r>
      <w:r>
        <w:t xml:space="preserve"> </w:t>
      </w:r>
      <w:r w:rsidR="00F110FE">
        <w:rPr>
          <w:i/>
        </w:rPr>
        <w:t>а</w:t>
      </w:r>
      <w:r w:rsidRPr="000C0626">
        <w:rPr>
          <w:i/>
        </w:rPr>
        <w:t>дам болғанға бир сөз йетер</w:t>
      </w:r>
      <w:r w:rsidR="00CD116A">
        <w:t xml:space="preserve">; </w:t>
      </w:r>
      <w:r w:rsidR="00CD116A" w:rsidRPr="00CD116A">
        <w:t xml:space="preserve"> </w:t>
      </w:r>
      <w:r w:rsidRPr="000C0626">
        <w:t>сол</w:t>
      </w:r>
      <w:r>
        <w:t xml:space="preserve">түстік әзірбайжан </w:t>
      </w:r>
      <w:r w:rsidR="00CD116A">
        <w:t xml:space="preserve">тілінде </w:t>
      </w:r>
      <w:r>
        <w:t xml:space="preserve"> </w:t>
      </w:r>
      <w:r w:rsidR="00F110FE">
        <w:rPr>
          <w:i/>
        </w:rPr>
        <w:t>а</w:t>
      </w:r>
      <w:r w:rsidRPr="000C0626">
        <w:rPr>
          <w:i/>
        </w:rPr>
        <w:t>дама сөзі бир дәфә дәйерлер</w:t>
      </w:r>
      <w:r w:rsidR="00CD116A">
        <w:t xml:space="preserve">; </w:t>
      </w:r>
      <w:r w:rsidR="00F110FE">
        <w:t xml:space="preserve"> мосул–к</w:t>
      </w:r>
      <w:r w:rsidRPr="000C0626">
        <w:t xml:space="preserve">еркук түріктерінің тілінде </w:t>
      </w:r>
      <w:r w:rsidR="00F110FE">
        <w:rPr>
          <w:i/>
        </w:rPr>
        <w:t>с</w:t>
      </w:r>
      <w:r w:rsidR="00CD116A">
        <w:rPr>
          <w:i/>
        </w:rPr>
        <w:t>өз билене</w:t>
      </w:r>
      <w:r w:rsidR="00CD116A" w:rsidRPr="00CD116A">
        <w:t xml:space="preserve"> </w:t>
      </w:r>
      <w:r w:rsidRPr="000C0626">
        <w:rPr>
          <w:i/>
        </w:rPr>
        <w:t>бир сөз йетер</w:t>
      </w:r>
      <w:r w:rsidR="00CD116A">
        <w:t xml:space="preserve">; </w:t>
      </w:r>
      <w:r>
        <w:t xml:space="preserve"> қырғыз тілінде </w:t>
      </w:r>
      <w:r w:rsidR="00CD116A">
        <w:rPr>
          <w:i/>
        </w:rPr>
        <w:t>ж</w:t>
      </w:r>
      <w:r w:rsidRPr="000C0626">
        <w:rPr>
          <w:i/>
        </w:rPr>
        <w:t>акшыга бир сөз, жаманга миң сөз</w:t>
      </w:r>
      <w:r w:rsidR="00CD116A">
        <w:t xml:space="preserve">; </w:t>
      </w:r>
      <w:r w:rsidR="00CD116A" w:rsidRPr="00CD116A">
        <w:t xml:space="preserve"> </w:t>
      </w:r>
      <w:r>
        <w:t xml:space="preserve">қашқай </w:t>
      </w:r>
      <w:r w:rsidR="00CD116A">
        <w:t xml:space="preserve">тілінде </w:t>
      </w:r>
      <w:r>
        <w:t xml:space="preserve"> </w:t>
      </w:r>
      <w:r w:rsidR="00F110FE">
        <w:rPr>
          <w:i/>
        </w:rPr>
        <w:t>э</w:t>
      </w:r>
      <w:r w:rsidRPr="000C0626">
        <w:rPr>
          <w:i/>
        </w:rPr>
        <w:t>гер кестир бир сөз бестир</w:t>
      </w:r>
      <w:r w:rsidR="00440AEB">
        <w:t xml:space="preserve">, </w:t>
      </w:r>
      <w:r w:rsidR="00F110FE">
        <w:rPr>
          <w:i/>
        </w:rPr>
        <w:t>а</w:t>
      </w:r>
      <w:r w:rsidR="00440AEB" w:rsidRPr="00440AEB">
        <w:rPr>
          <w:i/>
        </w:rPr>
        <w:t>дам олана бир сөз бестир</w:t>
      </w:r>
      <w:r w:rsidR="00CD116A">
        <w:t xml:space="preserve">; </w:t>
      </w:r>
      <w:r w:rsidR="00440AEB">
        <w:t xml:space="preserve">өзбек тілінде </w:t>
      </w:r>
      <w:r w:rsidR="00F110FE">
        <w:rPr>
          <w:i/>
        </w:rPr>
        <w:t>г</w:t>
      </w:r>
      <w:r w:rsidR="00440AEB" w:rsidRPr="00440AEB">
        <w:rPr>
          <w:i/>
        </w:rPr>
        <w:t>әни гапир укканга</w:t>
      </w:r>
      <w:r w:rsidR="00CD116A">
        <w:t xml:space="preserve">; </w:t>
      </w:r>
      <w:r w:rsidR="00CD116A" w:rsidRPr="00CD116A">
        <w:t xml:space="preserve"> </w:t>
      </w:r>
      <w:r w:rsidR="00F110FE">
        <w:t xml:space="preserve"> ал </w:t>
      </w:r>
      <w:r w:rsidR="00CF6A1A">
        <w:t xml:space="preserve">түрік тілінде </w:t>
      </w:r>
      <w:r w:rsidR="00440AEB">
        <w:t xml:space="preserve">тағы бір нұсқасы </w:t>
      </w:r>
      <w:r w:rsidR="00F110FE">
        <w:rPr>
          <w:i/>
        </w:rPr>
        <w:t>а</w:t>
      </w:r>
      <w:r w:rsidRPr="00440AEB">
        <w:rPr>
          <w:i/>
        </w:rPr>
        <w:t>кыла бир сөз бес, а</w:t>
      </w:r>
      <w:r w:rsidR="00440AEB" w:rsidRPr="00440AEB">
        <w:rPr>
          <w:i/>
        </w:rPr>
        <w:t>кмаға миң сөз һебес</w:t>
      </w:r>
      <w:r w:rsidRPr="000C0626">
        <w:t>түрінде қолданылады [137, 56-б.].</w:t>
      </w:r>
    </w:p>
    <w:p w:rsidR="00335E99" w:rsidRPr="000C0626" w:rsidRDefault="00335E99">
      <w:pPr>
        <w:pStyle w:val="a3"/>
        <w:ind w:left="140" w:right="281" w:firstLine="707"/>
      </w:pPr>
      <w:r w:rsidRPr="00335E99">
        <w:t>Берілген мақалдың түркі тілдеріндегі барлық нұсқалары ортақ семантикалық өзекке, бірдей логикалық құрылымға және ұқсас синтаксистік мо</w:t>
      </w:r>
      <w:r>
        <w:t>дельге негізделген. Б</w:t>
      </w:r>
      <w:r w:rsidRPr="00335E99">
        <w:t>ұл олардың ортақ түркілік дүниетанымнан туындаған көне паремия екенін дәлелдейді.</w:t>
      </w:r>
    </w:p>
    <w:p w:rsidR="00DF29B6" w:rsidRDefault="00C46E47" w:rsidP="00606FBB">
      <w:pPr>
        <w:pStyle w:val="a3"/>
        <w:ind w:left="140" w:right="281" w:firstLine="707"/>
      </w:pPr>
      <w:r>
        <w:rPr>
          <w:i/>
        </w:rPr>
        <w:t>Ak</w:t>
      </w:r>
      <w:r>
        <w:rPr>
          <w:i/>
          <w:spacing w:val="-18"/>
        </w:rPr>
        <w:t xml:space="preserve"> </w:t>
      </w:r>
      <w:r>
        <w:rPr>
          <w:i/>
        </w:rPr>
        <w:t>akçe</w:t>
      </w:r>
      <w:r>
        <w:rPr>
          <w:i/>
          <w:spacing w:val="-17"/>
        </w:rPr>
        <w:t xml:space="preserve"> </w:t>
      </w:r>
      <w:r>
        <w:rPr>
          <w:i/>
        </w:rPr>
        <w:t>kara</w:t>
      </w:r>
      <w:r>
        <w:rPr>
          <w:i/>
          <w:spacing w:val="-18"/>
        </w:rPr>
        <w:t xml:space="preserve"> </w:t>
      </w:r>
      <w:r>
        <w:rPr>
          <w:i/>
        </w:rPr>
        <w:t>gün</w:t>
      </w:r>
      <w:r>
        <w:rPr>
          <w:i/>
          <w:spacing w:val="-17"/>
        </w:rPr>
        <w:t xml:space="preserve"> </w:t>
      </w:r>
      <w:r>
        <w:rPr>
          <w:i/>
        </w:rPr>
        <w:t>içindir</w:t>
      </w:r>
      <w:r>
        <w:rPr>
          <w:i/>
          <w:spacing w:val="-18"/>
        </w:rPr>
        <w:t xml:space="preserve"> </w:t>
      </w:r>
      <w:r>
        <w:t>–</w:t>
      </w:r>
      <w:r>
        <w:rPr>
          <w:spacing w:val="-17"/>
        </w:rPr>
        <w:t xml:space="preserve"> </w:t>
      </w:r>
      <w:r>
        <w:t>экономикалық</w:t>
      </w:r>
      <w:r>
        <w:rPr>
          <w:spacing w:val="-18"/>
        </w:rPr>
        <w:t xml:space="preserve"> </w:t>
      </w:r>
      <w:r>
        <w:t>тәжірибе</w:t>
      </w:r>
      <w:r>
        <w:rPr>
          <w:spacing w:val="-17"/>
        </w:rPr>
        <w:t xml:space="preserve"> </w:t>
      </w:r>
      <w:r>
        <w:t>мен</w:t>
      </w:r>
      <w:r>
        <w:rPr>
          <w:spacing w:val="-18"/>
        </w:rPr>
        <w:t xml:space="preserve"> </w:t>
      </w:r>
      <w:r>
        <w:t>моральдық</w:t>
      </w:r>
      <w:r>
        <w:rPr>
          <w:spacing w:val="-17"/>
        </w:rPr>
        <w:t xml:space="preserve"> </w:t>
      </w:r>
      <w:r>
        <w:t>тәрбиені біріктірген, қысқа да мазмұнды паремия. Қазақ тіліндегі аудармасы: Ақ ақша қара</w:t>
      </w:r>
      <w:r>
        <w:rPr>
          <w:spacing w:val="-4"/>
        </w:rPr>
        <w:t xml:space="preserve"> </w:t>
      </w:r>
      <w:r>
        <w:t>күн</w:t>
      </w:r>
      <w:r>
        <w:rPr>
          <w:spacing w:val="-3"/>
        </w:rPr>
        <w:t xml:space="preserve"> </w:t>
      </w:r>
      <w:r>
        <w:t>үшін.</w:t>
      </w:r>
      <w:r>
        <w:rPr>
          <w:spacing w:val="-2"/>
        </w:rPr>
        <w:t xml:space="preserve"> </w:t>
      </w:r>
      <w:r w:rsidR="00606FBB" w:rsidRPr="00606FBB">
        <w:t xml:space="preserve"> </w:t>
      </w:r>
      <w:r>
        <w:t>Мақалдың семантикалық өзегі – жақсы күнде жиған дәулет пен үнемделген қаражат қи</w:t>
      </w:r>
      <w:r w:rsidR="00440AEB">
        <w:t xml:space="preserve">ын-қыстау кезеңде қажет болады, </w:t>
      </w:r>
      <w:r>
        <w:t xml:space="preserve">алдын ала сақтық жасап, қаржыны орнымен жинау – даналық. </w:t>
      </w:r>
      <w:r w:rsidR="00440AEB" w:rsidRPr="00440AEB">
        <w:t xml:space="preserve">«Қара күн» ұғымы сақтық пен алдын ала қамдануды білдіреді. </w:t>
      </w:r>
    </w:p>
    <w:p w:rsidR="00DF29B6" w:rsidRDefault="00C46E47">
      <w:pPr>
        <w:pStyle w:val="a3"/>
        <w:ind w:firstLine="708"/>
      </w:pPr>
      <w:r>
        <w:t>Фонетикалық және</w:t>
      </w:r>
      <w:r>
        <w:rPr>
          <w:spacing w:val="-1"/>
        </w:rPr>
        <w:t xml:space="preserve"> </w:t>
      </w:r>
      <w:r>
        <w:t xml:space="preserve">поэтикалық ерекшелік. Антитеза: </w:t>
      </w:r>
      <w:r w:rsidRPr="00440AEB">
        <w:rPr>
          <w:i/>
        </w:rPr>
        <w:t>ak ↔</w:t>
      </w:r>
      <w:r w:rsidRPr="00440AEB">
        <w:rPr>
          <w:i/>
          <w:spacing w:val="-1"/>
        </w:rPr>
        <w:t xml:space="preserve"> </w:t>
      </w:r>
      <w:r w:rsidRPr="00440AEB">
        <w:rPr>
          <w:i/>
        </w:rPr>
        <w:t>kara</w:t>
      </w:r>
      <w:r>
        <w:t xml:space="preserve"> (ақ-қара) оппозициясы түркі поэтикасына тән қарама-қарсылықты бейнелейді. Аллитерация: </w:t>
      </w:r>
      <w:r w:rsidRPr="00440AEB">
        <w:rPr>
          <w:i/>
        </w:rPr>
        <w:t>ak akçe</w:t>
      </w:r>
      <w:r>
        <w:t xml:space="preserve"> және </w:t>
      </w:r>
      <w:r w:rsidRPr="00440AEB">
        <w:rPr>
          <w:i/>
        </w:rPr>
        <w:t>kara gün</w:t>
      </w:r>
      <w:r>
        <w:t xml:space="preserve"> тіркестері дыбыстық симметрия жасап, мақалдың ырғақтылығын күшейтеді.</w:t>
      </w:r>
    </w:p>
    <w:p w:rsidR="001141FD" w:rsidRDefault="001141FD">
      <w:pPr>
        <w:ind w:left="140" w:right="280" w:firstLine="708"/>
        <w:jc w:val="both"/>
        <w:rPr>
          <w:sz w:val="28"/>
        </w:rPr>
      </w:pPr>
      <w:r>
        <w:rPr>
          <w:sz w:val="28"/>
        </w:rPr>
        <w:t>Т</w:t>
      </w:r>
      <w:r w:rsidRPr="001141FD">
        <w:rPr>
          <w:sz w:val="28"/>
        </w:rPr>
        <w:t>үркі тілдерінде бұл мақалдың</w:t>
      </w:r>
      <w:r>
        <w:rPr>
          <w:sz w:val="28"/>
        </w:rPr>
        <w:t xml:space="preserve"> әртүрлі баламалары кездеседі. </w:t>
      </w:r>
      <w:r w:rsidR="00CF6A1A">
        <w:rPr>
          <w:sz w:val="28"/>
        </w:rPr>
        <w:t xml:space="preserve">Түрік тілінде </w:t>
      </w:r>
      <w:r w:rsidRPr="001141FD">
        <w:rPr>
          <w:i/>
          <w:sz w:val="28"/>
        </w:rPr>
        <w:t xml:space="preserve">ак </w:t>
      </w:r>
      <w:r>
        <w:rPr>
          <w:i/>
          <w:sz w:val="28"/>
        </w:rPr>
        <w:t>акче кара күн ичи</w:t>
      </w:r>
      <w:r w:rsidRPr="001141FD">
        <w:rPr>
          <w:i/>
          <w:sz w:val="28"/>
        </w:rPr>
        <w:t>ндир</w:t>
      </w:r>
      <w:r w:rsidR="00DF2654">
        <w:rPr>
          <w:sz w:val="28"/>
        </w:rPr>
        <w:t>;</w:t>
      </w:r>
      <w:r w:rsidRPr="001141FD">
        <w:rPr>
          <w:sz w:val="28"/>
        </w:rPr>
        <w:t xml:space="preserve"> алтын орда </w:t>
      </w:r>
      <w:r w:rsidR="00CD116A">
        <w:rPr>
          <w:sz w:val="28"/>
        </w:rPr>
        <w:t xml:space="preserve">тілінде </w:t>
      </w:r>
      <w:r w:rsidRPr="001141FD">
        <w:rPr>
          <w:sz w:val="28"/>
        </w:rPr>
        <w:t xml:space="preserve"> </w:t>
      </w:r>
      <w:r>
        <w:rPr>
          <w:i/>
          <w:sz w:val="28"/>
        </w:rPr>
        <w:t>ак акча кара күн ичү</w:t>
      </w:r>
      <w:r w:rsidRPr="001141FD">
        <w:rPr>
          <w:i/>
          <w:sz w:val="28"/>
        </w:rPr>
        <w:t>н</w:t>
      </w:r>
      <w:r w:rsidR="00DF2654">
        <w:rPr>
          <w:sz w:val="28"/>
        </w:rPr>
        <w:t>;</w:t>
      </w:r>
      <w:r w:rsidRPr="001141FD">
        <w:rPr>
          <w:sz w:val="28"/>
        </w:rPr>
        <w:t xml:space="preserve"> османлы </w:t>
      </w:r>
      <w:r w:rsidR="00CD116A">
        <w:rPr>
          <w:sz w:val="28"/>
        </w:rPr>
        <w:t xml:space="preserve">тілінде </w:t>
      </w:r>
      <w:r w:rsidRPr="001141FD">
        <w:rPr>
          <w:sz w:val="28"/>
        </w:rPr>
        <w:t xml:space="preserve"> </w:t>
      </w:r>
      <w:r>
        <w:rPr>
          <w:i/>
          <w:sz w:val="28"/>
        </w:rPr>
        <w:t>ак акче кара күн ичи</w:t>
      </w:r>
      <w:r w:rsidRPr="001141FD">
        <w:rPr>
          <w:i/>
          <w:sz w:val="28"/>
        </w:rPr>
        <w:t>ндүр</w:t>
      </w:r>
      <w:r w:rsidR="00DF2654">
        <w:rPr>
          <w:sz w:val="28"/>
        </w:rPr>
        <w:t>;</w:t>
      </w:r>
      <w:r w:rsidRPr="001141FD">
        <w:rPr>
          <w:sz w:val="28"/>
        </w:rPr>
        <w:t xml:space="preserve"> ахысқа </w:t>
      </w:r>
      <w:r w:rsidR="00CD116A">
        <w:rPr>
          <w:sz w:val="28"/>
        </w:rPr>
        <w:t xml:space="preserve">тілінде </w:t>
      </w:r>
      <w:r w:rsidRPr="001141FD">
        <w:rPr>
          <w:sz w:val="28"/>
        </w:rPr>
        <w:t xml:space="preserve"> </w:t>
      </w:r>
      <w:r w:rsidRPr="001141FD">
        <w:rPr>
          <w:i/>
          <w:sz w:val="28"/>
        </w:rPr>
        <w:t>ак ахча кара күн ичиндүр</w:t>
      </w:r>
      <w:r w:rsidR="00DF2654">
        <w:rPr>
          <w:sz w:val="28"/>
        </w:rPr>
        <w:t>;</w:t>
      </w:r>
      <w:r w:rsidRPr="001141FD">
        <w:rPr>
          <w:sz w:val="28"/>
        </w:rPr>
        <w:t xml:space="preserve"> балқан </w:t>
      </w:r>
      <w:r w:rsidR="00CD116A">
        <w:rPr>
          <w:sz w:val="28"/>
        </w:rPr>
        <w:t xml:space="preserve">тілінде </w:t>
      </w:r>
      <w:r w:rsidRPr="001141FD">
        <w:rPr>
          <w:sz w:val="28"/>
        </w:rPr>
        <w:t xml:space="preserve"> </w:t>
      </w:r>
      <w:r>
        <w:rPr>
          <w:i/>
          <w:sz w:val="28"/>
        </w:rPr>
        <w:t>ак акче кара күн ичин</w:t>
      </w:r>
      <w:r w:rsidRPr="001141FD">
        <w:rPr>
          <w:i/>
          <w:sz w:val="28"/>
        </w:rPr>
        <w:t>дүр</w:t>
      </w:r>
      <w:r w:rsidR="00DF2654">
        <w:rPr>
          <w:sz w:val="28"/>
        </w:rPr>
        <w:t>;</w:t>
      </w:r>
      <w:r w:rsidRPr="001141FD">
        <w:rPr>
          <w:sz w:val="28"/>
        </w:rPr>
        <w:t xml:space="preserve"> бұлғар </w:t>
      </w:r>
      <w:r w:rsidR="00CD116A">
        <w:rPr>
          <w:sz w:val="28"/>
        </w:rPr>
        <w:t xml:space="preserve">тілінде </w:t>
      </w:r>
      <w:r w:rsidRPr="001141FD">
        <w:rPr>
          <w:sz w:val="28"/>
        </w:rPr>
        <w:t xml:space="preserve"> </w:t>
      </w:r>
      <w:r w:rsidRPr="001141FD">
        <w:rPr>
          <w:i/>
          <w:sz w:val="28"/>
        </w:rPr>
        <w:t>ак акча кара күн ичиндир</w:t>
      </w:r>
      <w:r w:rsidR="00DF2654">
        <w:rPr>
          <w:sz w:val="28"/>
        </w:rPr>
        <w:t>;</w:t>
      </w:r>
      <w:r w:rsidRPr="001141FD">
        <w:rPr>
          <w:sz w:val="28"/>
        </w:rPr>
        <w:t xml:space="preserve"> батыс фра</w:t>
      </w:r>
      <w:r>
        <w:rPr>
          <w:sz w:val="28"/>
        </w:rPr>
        <w:t xml:space="preserve">кия түріктерінің тілінде </w:t>
      </w:r>
      <w:r w:rsidRPr="001141FD">
        <w:rPr>
          <w:i/>
          <w:sz w:val="28"/>
        </w:rPr>
        <w:t>ак акчa кара күн ичиндир</w:t>
      </w:r>
      <w:r w:rsidR="00DF2654">
        <w:rPr>
          <w:sz w:val="28"/>
        </w:rPr>
        <w:t>;</w:t>
      </w:r>
      <w:r w:rsidRPr="001141FD">
        <w:rPr>
          <w:sz w:val="28"/>
        </w:rPr>
        <w:t xml:space="preserve"> </w:t>
      </w:r>
      <w:r>
        <w:rPr>
          <w:sz w:val="28"/>
        </w:rPr>
        <w:t xml:space="preserve">делиорман түрікшелерінде </w:t>
      </w:r>
      <w:r w:rsidRPr="001141FD">
        <w:rPr>
          <w:i/>
          <w:sz w:val="28"/>
        </w:rPr>
        <w:t>ак акчa кара күн ичиндир</w:t>
      </w:r>
      <w:r w:rsidR="00DF2654">
        <w:rPr>
          <w:sz w:val="28"/>
        </w:rPr>
        <w:t>;</w:t>
      </w:r>
      <w:r w:rsidR="00DF2654" w:rsidRPr="00DF2654">
        <w:rPr>
          <w:sz w:val="28"/>
        </w:rPr>
        <w:t xml:space="preserve"> </w:t>
      </w:r>
      <w:r>
        <w:rPr>
          <w:sz w:val="28"/>
        </w:rPr>
        <w:t xml:space="preserve">гагауыз </w:t>
      </w:r>
      <w:r w:rsidR="00CD116A">
        <w:rPr>
          <w:sz w:val="28"/>
        </w:rPr>
        <w:t xml:space="preserve">тілінде </w:t>
      </w:r>
      <w:r>
        <w:rPr>
          <w:sz w:val="28"/>
        </w:rPr>
        <w:t xml:space="preserve"> </w:t>
      </w:r>
      <w:r w:rsidRPr="001141FD">
        <w:rPr>
          <w:i/>
          <w:sz w:val="28"/>
        </w:rPr>
        <w:t>ак акчa кара күн ичиндир</w:t>
      </w:r>
      <w:r w:rsidR="00DF2654">
        <w:rPr>
          <w:sz w:val="28"/>
        </w:rPr>
        <w:t>;</w:t>
      </w:r>
      <w:r w:rsidRPr="001141FD">
        <w:rPr>
          <w:sz w:val="28"/>
        </w:rPr>
        <w:t xml:space="preserve"> қарай</w:t>
      </w:r>
      <w:r>
        <w:rPr>
          <w:sz w:val="28"/>
        </w:rPr>
        <w:t xml:space="preserve">ым-қырымшақ </w:t>
      </w:r>
      <w:r w:rsidR="00CD116A">
        <w:rPr>
          <w:sz w:val="28"/>
        </w:rPr>
        <w:t xml:space="preserve">тілінде </w:t>
      </w:r>
      <w:r>
        <w:rPr>
          <w:sz w:val="28"/>
        </w:rPr>
        <w:t xml:space="preserve"> </w:t>
      </w:r>
      <w:r w:rsidRPr="001141FD">
        <w:rPr>
          <w:i/>
          <w:sz w:val="28"/>
        </w:rPr>
        <w:t>ак акчa кара күн ичин</w:t>
      </w:r>
      <w:r w:rsidR="00DF2654">
        <w:rPr>
          <w:sz w:val="28"/>
        </w:rPr>
        <w:t>;</w:t>
      </w:r>
      <w:r w:rsidR="00DF2654" w:rsidRPr="00DF2654">
        <w:rPr>
          <w:sz w:val="28"/>
        </w:rPr>
        <w:t xml:space="preserve"> </w:t>
      </w:r>
      <w:r w:rsidRPr="001141FD">
        <w:rPr>
          <w:sz w:val="28"/>
        </w:rPr>
        <w:t xml:space="preserve">солтүстік әзірбайжан </w:t>
      </w:r>
      <w:r w:rsidR="00CD116A">
        <w:rPr>
          <w:sz w:val="28"/>
        </w:rPr>
        <w:t xml:space="preserve">тілінде </w:t>
      </w:r>
      <w:r>
        <w:rPr>
          <w:sz w:val="28"/>
        </w:rPr>
        <w:t xml:space="preserve"> </w:t>
      </w:r>
      <w:r w:rsidRPr="001141FD">
        <w:rPr>
          <w:i/>
          <w:sz w:val="28"/>
        </w:rPr>
        <w:t>ағ пулу гара күн ичин йыаарлар</w:t>
      </w:r>
      <w:r w:rsidR="00DF2654">
        <w:rPr>
          <w:sz w:val="28"/>
        </w:rPr>
        <w:t>;</w:t>
      </w:r>
      <w:r w:rsidR="00DF2654" w:rsidRPr="00DF2654">
        <w:rPr>
          <w:sz w:val="28"/>
        </w:rPr>
        <w:t xml:space="preserve"> </w:t>
      </w:r>
      <w:r w:rsidRPr="001141FD">
        <w:rPr>
          <w:sz w:val="28"/>
        </w:rPr>
        <w:t xml:space="preserve"> кипр </w:t>
      </w:r>
      <w:r w:rsidR="00CD116A">
        <w:rPr>
          <w:sz w:val="28"/>
        </w:rPr>
        <w:t xml:space="preserve">тілінде </w:t>
      </w:r>
      <w:r w:rsidRPr="001141FD">
        <w:rPr>
          <w:sz w:val="28"/>
        </w:rPr>
        <w:t xml:space="preserve"> а</w:t>
      </w:r>
      <w:r w:rsidRPr="001141FD">
        <w:rPr>
          <w:i/>
          <w:sz w:val="28"/>
        </w:rPr>
        <w:t>к ағча гара күн ичиндир</w:t>
      </w:r>
      <w:r w:rsidR="00DF2654">
        <w:rPr>
          <w:sz w:val="28"/>
        </w:rPr>
        <w:t>;</w:t>
      </w:r>
      <w:r>
        <w:rPr>
          <w:sz w:val="28"/>
        </w:rPr>
        <w:t xml:space="preserve"> мосул</w:t>
      </w:r>
      <w:r w:rsidRPr="001141FD">
        <w:rPr>
          <w:sz w:val="28"/>
        </w:rPr>
        <w:t>-кер</w:t>
      </w:r>
      <w:r>
        <w:rPr>
          <w:sz w:val="28"/>
        </w:rPr>
        <w:t xml:space="preserve">кук түріктерінің тілінде </w:t>
      </w:r>
      <w:r w:rsidRPr="001141FD">
        <w:rPr>
          <w:i/>
          <w:sz w:val="28"/>
        </w:rPr>
        <w:t>ак акчa кара күн ичиндир</w:t>
      </w:r>
      <w:r w:rsidR="00DF2654">
        <w:rPr>
          <w:sz w:val="28"/>
        </w:rPr>
        <w:t>;</w:t>
      </w:r>
      <w:r w:rsidR="00DF2654" w:rsidRPr="00DF2654">
        <w:rPr>
          <w:sz w:val="28"/>
        </w:rPr>
        <w:t xml:space="preserve"> </w:t>
      </w:r>
      <w:r>
        <w:rPr>
          <w:sz w:val="28"/>
        </w:rPr>
        <w:t xml:space="preserve">қырым-татар </w:t>
      </w:r>
      <w:r w:rsidR="00CD116A">
        <w:rPr>
          <w:sz w:val="28"/>
        </w:rPr>
        <w:t xml:space="preserve">тілінде </w:t>
      </w:r>
      <w:r>
        <w:rPr>
          <w:sz w:val="28"/>
        </w:rPr>
        <w:t xml:space="preserve"> </w:t>
      </w:r>
      <w:r w:rsidRPr="001141FD">
        <w:rPr>
          <w:i/>
          <w:sz w:val="28"/>
        </w:rPr>
        <w:t>ак акч</w:t>
      </w:r>
      <w:r>
        <w:rPr>
          <w:i/>
          <w:sz w:val="28"/>
        </w:rPr>
        <w:t xml:space="preserve">a кара күн </w:t>
      </w:r>
      <w:r w:rsidRPr="001141FD">
        <w:rPr>
          <w:i/>
          <w:sz w:val="28"/>
        </w:rPr>
        <w:t>ичин</w:t>
      </w:r>
      <w:r w:rsidR="00DF2654">
        <w:rPr>
          <w:sz w:val="28"/>
        </w:rPr>
        <w:t>;</w:t>
      </w:r>
      <w:r w:rsidRPr="001141FD">
        <w:rPr>
          <w:sz w:val="28"/>
        </w:rPr>
        <w:t xml:space="preserve"> қашқай </w:t>
      </w:r>
      <w:r w:rsidR="00CD116A">
        <w:rPr>
          <w:sz w:val="28"/>
        </w:rPr>
        <w:t xml:space="preserve">тілінде </w:t>
      </w:r>
      <w:r w:rsidRPr="001141FD">
        <w:rPr>
          <w:sz w:val="28"/>
        </w:rPr>
        <w:t xml:space="preserve"> </w:t>
      </w:r>
      <w:r w:rsidR="00730B72">
        <w:rPr>
          <w:i/>
          <w:sz w:val="28"/>
        </w:rPr>
        <w:t xml:space="preserve">ағ пул кара күн </w:t>
      </w:r>
      <w:r w:rsidR="00730B72" w:rsidRPr="00730B72">
        <w:rPr>
          <w:i/>
          <w:sz w:val="28"/>
        </w:rPr>
        <w:t>ичин</w:t>
      </w:r>
      <w:r w:rsidRPr="00730B72">
        <w:rPr>
          <w:i/>
          <w:sz w:val="28"/>
        </w:rPr>
        <w:t>дир</w:t>
      </w:r>
      <w:r w:rsidR="00DF2654">
        <w:rPr>
          <w:sz w:val="28"/>
        </w:rPr>
        <w:t>;</w:t>
      </w:r>
      <w:r w:rsidRPr="001141FD">
        <w:rPr>
          <w:sz w:val="28"/>
        </w:rPr>
        <w:t xml:space="preserve"> құмық </w:t>
      </w:r>
      <w:r w:rsidR="00CD116A">
        <w:rPr>
          <w:sz w:val="28"/>
        </w:rPr>
        <w:t xml:space="preserve">тілінде </w:t>
      </w:r>
      <w:r w:rsidRPr="001141FD">
        <w:rPr>
          <w:sz w:val="28"/>
        </w:rPr>
        <w:t xml:space="preserve"> </w:t>
      </w:r>
      <w:r w:rsidRPr="00730B72">
        <w:rPr>
          <w:i/>
          <w:sz w:val="28"/>
        </w:rPr>
        <w:t>ак</w:t>
      </w:r>
      <w:r w:rsidR="00730B72" w:rsidRPr="00730B72">
        <w:rPr>
          <w:i/>
          <w:sz w:val="28"/>
        </w:rPr>
        <w:t xml:space="preserve"> акчa кара күн үшүн</w:t>
      </w:r>
      <w:r w:rsidRPr="00730B72">
        <w:rPr>
          <w:i/>
          <w:sz w:val="28"/>
        </w:rPr>
        <w:t>дур</w:t>
      </w:r>
      <w:r w:rsidR="00DF2654">
        <w:rPr>
          <w:sz w:val="28"/>
        </w:rPr>
        <w:t>;</w:t>
      </w:r>
      <w:r w:rsidRPr="001141FD">
        <w:rPr>
          <w:sz w:val="28"/>
        </w:rPr>
        <w:t xml:space="preserve"> өзбек тілінде </w:t>
      </w:r>
      <w:r w:rsidRPr="00730B72">
        <w:rPr>
          <w:i/>
          <w:sz w:val="28"/>
        </w:rPr>
        <w:t>оқ танга – қара күнга</w:t>
      </w:r>
      <w:r w:rsidR="00DF2654">
        <w:rPr>
          <w:sz w:val="28"/>
        </w:rPr>
        <w:t>;</w:t>
      </w:r>
      <w:r w:rsidRPr="001141FD">
        <w:rPr>
          <w:sz w:val="28"/>
        </w:rPr>
        <w:t xml:space="preserve"> қазан татарлары </w:t>
      </w:r>
      <w:r w:rsidR="00CD116A">
        <w:rPr>
          <w:sz w:val="28"/>
        </w:rPr>
        <w:t xml:space="preserve">тілінде </w:t>
      </w:r>
      <w:r w:rsidR="00730B72">
        <w:rPr>
          <w:sz w:val="28"/>
        </w:rPr>
        <w:t xml:space="preserve"> </w:t>
      </w:r>
      <w:r w:rsidR="00730B72" w:rsidRPr="00730B72">
        <w:rPr>
          <w:i/>
          <w:sz w:val="28"/>
        </w:rPr>
        <w:t>акчаны кара күнүң үчин</w:t>
      </w:r>
      <w:r w:rsidRPr="00730B72">
        <w:rPr>
          <w:i/>
          <w:sz w:val="28"/>
        </w:rPr>
        <w:t xml:space="preserve"> сакла</w:t>
      </w:r>
      <w:r w:rsidR="00DF2654">
        <w:rPr>
          <w:sz w:val="28"/>
        </w:rPr>
        <w:t>;</w:t>
      </w:r>
      <w:r w:rsidRPr="001141FD">
        <w:rPr>
          <w:sz w:val="28"/>
        </w:rPr>
        <w:t xml:space="preserve"> ал түрікмен </w:t>
      </w:r>
      <w:r w:rsidR="00CD116A">
        <w:rPr>
          <w:sz w:val="28"/>
        </w:rPr>
        <w:t xml:space="preserve">тілінде </w:t>
      </w:r>
      <w:r w:rsidRPr="001141FD">
        <w:rPr>
          <w:sz w:val="28"/>
        </w:rPr>
        <w:t xml:space="preserve"> </w:t>
      </w:r>
      <w:r w:rsidR="00730B72">
        <w:rPr>
          <w:i/>
          <w:sz w:val="28"/>
        </w:rPr>
        <w:t>ак пулу сакларлар гара күн үчи</w:t>
      </w:r>
      <w:r w:rsidRPr="00730B72">
        <w:rPr>
          <w:i/>
          <w:sz w:val="28"/>
        </w:rPr>
        <w:t>н</w:t>
      </w:r>
      <w:r w:rsidRPr="001141FD">
        <w:rPr>
          <w:sz w:val="28"/>
        </w:rPr>
        <w:t xml:space="preserve"> түрінде қолданылады [137, 67-б.].</w:t>
      </w:r>
    </w:p>
    <w:p w:rsidR="00335E99" w:rsidRPr="00335E99" w:rsidRDefault="00335E99">
      <w:pPr>
        <w:ind w:left="140" w:right="280" w:firstLine="708"/>
        <w:jc w:val="both"/>
        <w:rPr>
          <w:sz w:val="28"/>
        </w:rPr>
      </w:pPr>
      <w:r w:rsidRPr="00335E99">
        <w:rPr>
          <w:sz w:val="28"/>
        </w:rPr>
        <w:t>Жоғарыда келтірілген мақалдың түркі тілдеріндегі баламалары оның мағыналық өзегінің (</w:t>
      </w:r>
      <w:r w:rsidRPr="00335E99">
        <w:rPr>
          <w:i/>
          <w:sz w:val="28"/>
        </w:rPr>
        <w:t>ақша</w:t>
      </w:r>
      <w:r w:rsidRPr="00335E99">
        <w:rPr>
          <w:sz w:val="28"/>
        </w:rPr>
        <w:t xml:space="preserve"> – қиын күнге арналған қор) барлық нұсқада сақталғанын, ал вариациялардың негізінен лексикалық (</w:t>
      </w:r>
      <w:r w:rsidRPr="00335E99">
        <w:rPr>
          <w:i/>
          <w:sz w:val="28"/>
        </w:rPr>
        <w:t>ақча / пул / танга</w:t>
      </w:r>
      <w:r w:rsidRPr="00335E99">
        <w:rPr>
          <w:sz w:val="28"/>
        </w:rPr>
        <w:t>) және құрылымдық деңгейде жүзеге асқанын көрсетеді.</w:t>
      </w:r>
    </w:p>
    <w:p w:rsidR="00DF29B6" w:rsidRPr="00730B72" w:rsidRDefault="00C46E47">
      <w:pPr>
        <w:ind w:left="140" w:right="280" w:firstLine="708"/>
        <w:jc w:val="both"/>
        <w:rPr>
          <w:sz w:val="28"/>
        </w:rPr>
      </w:pPr>
      <w:r>
        <w:rPr>
          <w:i/>
          <w:sz w:val="28"/>
        </w:rPr>
        <w:t xml:space="preserve">Akıl yaşda deyil başda dır </w:t>
      </w:r>
      <w:r>
        <w:rPr>
          <w:sz w:val="28"/>
        </w:rPr>
        <w:t xml:space="preserve">– қысқа, ырғақты және антитезалық құрылымдағы дидактикалық паремия. Қазақ тіліндегі баламасы: </w:t>
      </w:r>
      <w:r w:rsidRPr="00730B72">
        <w:rPr>
          <w:sz w:val="28"/>
        </w:rPr>
        <w:t xml:space="preserve">Ақыл баста </w:t>
      </w:r>
      <w:r w:rsidRPr="00730B72">
        <w:rPr>
          <w:sz w:val="28"/>
        </w:rPr>
        <w:lastRenderedPageBreak/>
        <w:t>емес, жаста.</w:t>
      </w:r>
    </w:p>
    <w:p w:rsidR="00730B72" w:rsidRDefault="00C46E47" w:rsidP="00730B72">
      <w:pPr>
        <w:ind w:left="140" w:right="279" w:firstLine="707"/>
        <w:jc w:val="both"/>
        <w:rPr>
          <w:sz w:val="28"/>
        </w:rPr>
      </w:pPr>
      <w:r>
        <w:rPr>
          <w:i/>
          <w:sz w:val="28"/>
        </w:rPr>
        <w:t xml:space="preserve">Мақалдың семантикалық өзегі. </w:t>
      </w:r>
      <w:r>
        <w:rPr>
          <w:sz w:val="28"/>
        </w:rPr>
        <w:t xml:space="preserve">Ақылдың өлшемі – адамның жасы емес, оның ойлау қабілеті мен парасаты, даналық тәжірибемен ғана емес, табиғи зиятпен, зердемен анықталады. </w:t>
      </w:r>
      <w:r w:rsidR="00730B72">
        <w:rPr>
          <w:sz w:val="28"/>
        </w:rPr>
        <w:t xml:space="preserve"> </w:t>
      </w:r>
      <w:r w:rsidR="00730B72" w:rsidRPr="00730B72">
        <w:rPr>
          <w:sz w:val="28"/>
        </w:rPr>
        <w:t>Бұл ұғым ең алдымен ақылдың адамның жасына тікелей тәуелді емес екенін көрсетеді. Яғни көне дәстүрде қалыптасқан үлкен адам міндетті түрде ақылды, ал жас адам тәжірибесіз болады деген түсінікке қарсы ой айтылады. Ақыл жастың мөлшерімен емес, адамның ойлау қа</w:t>
      </w:r>
      <w:r w:rsidR="00730B72">
        <w:rPr>
          <w:sz w:val="28"/>
        </w:rPr>
        <w:t xml:space="preserve">білетімен, зердесімен өлшенеді. </w:t>
      </w:r>
    </w:p>
    <w:p w:rsidR="00DF2654" w:rsidRDefault="00DF2654" w:rsidP="00DF2654">
      <w:pPr>
        <w:pStyle w:val="a3"/>
        <w:ind w:left="141" w:right="279" w:firstLine="708"/>
        <w:rPr>
          <w:i/>
        </w:rPr>
      </w:pPr>
      <w:r w:rsidRPr="00730B72">
        <w:t>Түркі тілдерінде бұл мақалдың</w:t>
      </w:r>
      <w:r>
        <w:t xml:space="preserve"> әртүрлі баламалары кездеседі. Түрік тілінде </w:t>
      </w:r>
      <w:r>
        <w:rPr>
          <w:i/>
        </w:rPr>
        <w:t xml:space="preserve">акыл йашта деиил; башта; </w:t>
      </w:r>
      <w:r w:rsidRPr="00730B72">
        <w:t>Диуани лұғат-ат-түркте</w:t>
      </w:r>
      <w:r w:rsidRPr="00730B72">
        <w:rPr>
          <w:i/>
        </w:rPr>
        <w:t xml:space="preserve"> тириг эсен болса</w:t>
      </w:r>
      <w:r>
        <w:rPr>
          <w:i/>
        </w:rPr>
        <w:t>;</w:t>
      </w:r>
      <w:r w:rsidRPr="00730B72">
        <w:rPr>
          <w:i/>
        </w:rPr>
        <w:t xml:space="preserve"> таң өкүш көрүр</w:t>
      </w:r>
      <w:r>
        <w:rPr>
          <w:i/>
        </w:rPr>
        <w:t>;</w:t>
      </w:r>
      <w:r w:rsidRPr="00730B72">
        <w:rPr>
          <w:i/>
        </w:rPr>
        <w:t xml:space="preserve"> </w:t>
      </w:r>
      <w:r w:rsidRPr="00730B72">
        <w:t xml:space="preserve">алтын орда </w:t>
      </w:r>
      <w:r>
        <w:t xml:space="preserve">тілінде </w:t>
      </w:r>
      <w:r w:rsidRPr="00730B72">
        <w:rPr>
          <w:i/>
        </w:rPr>
        <w:t xml:space="preserve"> акыл яшта олмаз</w:t>
      </w:r>
      <w:r w:rsidR="007277D1">
        <w:rPr>
          <w:i/>
        </w:rPr>
        <w:t xml:space="preserve">, башта олур; </w:t>
      </w:r>
      <w:r w:rsidRPr="00730B72">
        <w:t xml:space="preserve">шағатай </w:t>
      </w:r>
      <w:r>
        <w:t xml:space="preserve">тілінде </w:t>
      </w:r>
      <w:r w:rsidR="007277D1">
        <w:rPr>
          <w:i/>
        </w:rPr>
        <w:t xml:space="preserve"> акыл йа</w:t>
      </w:r>
      <w:r w:rsidRPr="00730B72">
        <w:rPr>
          <w:i/>
        </w:rPr>
        <w:t>шта олмаз</w:t>
      </w:r>
      <w:r>
        <w:rPr>
          <w:i/>
        </w:rPr>
        <w:t>;</w:t>
      </w:r>
      <w:r w:rsidRPr="00730B72">
        <w:rPr>
          <w:i/>
        </w:rPr>
        <w:t xml:space="preserve"> башта олур</w:t>
      </w:r>
      <w:r>
        <w:rPr>
          <w:i/>
        </w:rPr>
        <w:t>;</w:t>
      </w:r>
      <w:r w:rsidRPr="00730B72">
        <w:rPr>
          <w:i/>
        </w:rPr>
        <w:t xml:space="preserve"> </w:t>
      </w:r>
      <w:r w:rsidRPr="00730B72">
        <w:t xml:space="preserve">османлы </w:t>
      </w:r>
      <w:r>
        <w:t xml:space="preserve">тілінде </w:t>
      </w:r>
      <w:r w:rsidRPr="00730B72">
        <w:rPr>
          <w:i/>
        </w:rPr>
        <w:t xml:space="preserve"> акыл яшта деиил</w:t>
      </w:r>
      <w:r>
        <w:rPr>
          <w:i/>
        </w:rPr>
        <w:t>;</w:t>
      </w:r>
      <w:r w:rsidRPr="00730B72">
        <w:rPr>
          <w:i/>
        </w:rPr>
        <w:t xml:space="preserve"> баштадыp</w:t>
      </w:r>
      <w:r>
        <w:rPr>
          <w:i/>
        </w:rPr>
        <w:t>;</w:t>
      </w:r>
      <w:r w:rsidRPr="00730B72">
        <w:rPr>
          <w:i/>
        </w:rPr>
        <w:t xml:space="preserve"> </w:t>
      </w:r>
      <w:r w:rsidRPr="00730B72">
        <w:t xml:space="preserve">ауғанстан </w:t>
      </w:r>
      <w:r>
        <w:t xml:space="preserve">тілінде </w:t>
      </w:r>
      <w:r w:rsidR="007277D1">
        <w:rPr>
          <w:i/>
        </w:rPr>
        <w:t xml:space="preserve"> акыл йа</w:t>
      </w:r>
      <w:r w:rsidRPr="00730B72">
        <w:rPr>
          <w:i/>
        </w:rPr>
        <w:t>шта олмаз</w:t>
      </w:r>
      <w:r>
        <w:rPr>
          <w:i/>
        </w:rPr>
        <w:t>;</w:t>
      </w:r>
      <w:r w:rsidRPr="00730B72">
        <w:rPr>
          <w:i/>
        </w:rPr>
        <w:t xml:space="preserve"> башта болар</w:t>
      </w:r>
      <w:r>
        <w:rPr>
          <w:i/>
        </w:rPr>
        <w:t>;</w:t>
      </w:r>
      <w:r w:rsidRPr="00730B72">
        <w:rPr>
          <w:i/>
        </w:rPr>
        <w:t xml:space="preserve"> </w:t>
      </w:r>
      <w:r w:rsidRPr="00730B72">
        <w:t xml:space="preserve">балқан </w:t>
      </w:r>
      <w:r>
        <w:t xml:space="preserve">тілінде </w:t>
      </w:r>
      <w:r w:rsidRPr="00730B72">
        <w:rPr>
          <w:i/>
        </w:rPr>
        <w:t xml:space="preserve"> а</w:t>
      </w:r>
      <w:r w:rsidR="007277D1">
        <w:rPr>
          <w:i/>
        </w:rPr>
        <w:t>кыл йа</w:t>
      </w:r>
      <w:r w:rsidRPr="00730B72">
        <w:rPr>
          <w:i/>
        </w:rPr>
        <w:t>шта деиил</w:t>
      </w:r>
      <w:r>
        <w:rPr>
          <w:i/>
        </w:rPr>
        <w:t>;</w:t>
      </w:r>
      <w:r w:rsidRPr="00730B72">
        <w:rPr>
          <w:i/>
        </w:rPr>
        <w:t xml:space="preserve"> баштадыp</w:t>
      </w:r>
      <w:r>
        <w:rPr>
          <w:i/>
        </w:rPr>
        <w:t>;</w:t>
      </w:r>
      <w:r w:rsidRPr="00730B72">
        <w:rPr>
          <w:i/>
        </w:rPr>
        <w:t xml:space="preserve"> </w:t>
      </w:r>
      <w:r w:rsidRPr="00730B72">
        <w:t xml:space="preserve">башқұрт </w:t>
      </w:r>
      <w:r>
        <w:t xml:space="preserve">тілінде </w:t>
      </w:r>
      <w:r w:rsidRPr="00730B72">
        <w:rPr>
          <w:i/>
        </w:rPr>
        <w:t xml:space="preserve"> акыл йәштә түгел</w:t>
      </w:r>
      <w:r w:rsidR="00606FBB">
        <w:rPr>
          <w:i/>
        </w:rPr>
        <w:t>,</w:t>
      </w:r>
      <w:r w:rsidRPr="00730B72">
        <w:rPr>
          <w:i/>
        </w:rPr>
        <w:t xml:space="preserve"> башта</w:t>
      </w:r>
      <w:r>
        <w:rPr>
          <w:i/>
        </w:rPr>
        <w:t>;</w:t>
      </w:r>
      <w:r w:rsidRPr="00730B72">
        <w:rPr>
          <w:i/>
        </w:rPr>
        <w:t xml:space="preserve"> </w:t>
      </w:r>
      <w:r w:rsidRPr="00730B72">
        <w:t xml:space="preserve">байырбұжақ </w:t>
      </w:r>
      <w:r>
        <w:t xml:space="preserve">тілінде </w:t>
      </w:r>
      <w:r w:rsidR="00606FBB">
        <w:rPr>
          <w:i/>
        </w:rPr>
        <w:t xml:space="preserve"> акыл йа</w:t>
      </w:r>
      <w:r w:rsidRPr="00730B72">
        <w:rPr>
          <w:i/>
        </w:rPr>
        <w:t>шта деиил</w:t>
      </w:r>
      <w:r w:rsidR="00606FBB">
        <w:rPr>
          <w:i/>
        </w:rPr>
        <w:t xml:space="preserve">, </w:t>
      </w:r>
      <w:r w:rsidRPr="00730B72">
        <w:rPr>
          <w:i/>
        </w:rPr>
        <w:t>баштадыp</w:t>
      </w:r>
      <w:r>
        <w:rPr>
          <w:i/>
        </w:rPr>
        <w:t>;</w:t>
      </w:r>
      <w:r w:rsidRPr="00730B72">
        <w:rPr>
          <w:i/>
        </w:rPr>
        <w:t xml:space="preserve"> </w:t>
      </w:r>
      <w:r w:rsidRPr="00730B72">
        <w:t xml:space="preserve">бұлғар </w:t>
      </w:r>
      <w:r>
        <w:t xml:space="preserve">тілінде </w:t>
      </w:r>
      <w:r w:rsidR="00606FBB">
        <w:rPr>
          <w:i/>
        </w:rPr>
        <w:t xml:space="preserve"> акыл йа</w:t>
      </w:r>
      <w:r w:rsidRPr="00730B72">
        <w:rPr>
          <w:i/>
        </w:rPr>
        <w:t>шта деиил</w:t>
      </w:r>
      <w:r w:rsidR="00606FBB">
        <w:rPr>
          <w:i/>
        </w:rPr>
        <w:t xml:space="preserve">, </w:t>
      </w:r>
      <w:r w:rsidRPr="00730B72">
        <w:rPr>
          <w:i/>
        </w:rPr>
        <w:t>баштадыp</w:t>
      </w:r>
      <w:r>
        <w:rPr>
          <w:i/>
        </w:rPr>
        <w:t>;</w:t>
      </w:r>
      <w:r w:rsidRPr="00730B72">
        <w:rPr>
          <w:i/>
        </w:rPr>
        <w:t xml:space="preserve"> </w:t>
      </w:r>
      <w:r w:rsidRPr="00730B72">
        <w:t xml:space="preserve">добружа </w:t>
      </w:r>
      <w:r>
        <w:t>тілінде</w:t>
      </w:r>
      <w:r w:rsidR="00606FBB">
        <w:t xml:space="preserve"> </w:t>
      </w:r>
      <w:r w:rsidR="00606FBB">
        <w:rPr>
          <w:i/>
        </w:rPr>
        <w:t>акыл йа</w:t>
      </w:r>
      <w:r w:rsidRPr="00730B72">
        <w:rPr>
          <w:i/>
        </w:rPr>
        <w:t>шта тугил</w:t>
      </w:r>
      <w:r w:rsidR="00606FBB">
        <w:rPr>
          <w:i/>
        </w:rPr>
        <w:t xml:space="preserve">, </w:t>
      </w:r>
      <w:r w:rsidRPr="00730B72">
        <w:rPr>
          <w:i/>
        </w:rPr>
        <w:t>баштадыp</w:t>
      </w:r>
      <w:r>
        <w:rPr>
          <w:i/>
        </w:rPr>
        <w:t>;</w:t>
      </w:r>
      <w:r w:rsidRPr="00730B72">
        <w:rPr>
          <w:i/>
        </w:rPr>
        <w:t xml:space="preserve"> </w:t>
      </w:r>
      <w:r w:rsidRPr="00730B72">
        <w:t xml:space="preserve">делиорман </w:t>
      </w:r>
      <w:r>
        <w:t xml:space="preserve">тілінде </w:t>
      </w:r>
      <w:r w:rsidR="00606FBB">
        <w:rPr>
          <w:i/>
        </w:rPr>
        <w:t xml:space="preserve"> акыл йа</w:t>
      </w:r>
      <w:r w:rsidRPr="00730B72">
        <w:rPr>
          <w:i/>
        </w:rPr>
        <w:t>шта деиил</w:t>
      </w:r>
      <w:r w:rsidR="00606FBB">
        <w:rPr>
          <w:i/>
        </w:rPr>
        <w:t xml:space="preserve">, </w:t>
      </w:r>
      <w:r w:rsidRPr="00730B72">
        <w:rPr>
          <w:i/>
        </w:rPr>
        <w:t>баштадыp</w:t>
      </w:r>
      <w:r>
        <w:rPr>
          <w:i/>
        </w:rPr>
        <w:t>;</w:t>
      </w:r>
      <w:r w:rsidRPr="00730B72">
        <w:rPr>
          <w:i/>
        </w:rPr>
        <w:t xml:space="preserve"> </w:t>
      </w:r>
      <w:r w:rsidRPr="00730B72">
        <w:t xml:space="preserve">гагауыз </w:t>
      </w:r>
      <w:r>
        <w:t xml:space="preserve">тілінде </w:t>
      </w:r>
      <w:r w:rsidR="00606FBB">
        <w:rPr>
          <w:i/>
        </w:rPr>
        <w:t xml:space="preserve"> акыл йа</w:t>
      </w:r>
      <w:r w:rsidRPr="00730B72">
        <w:rPr>
          <w:i/>
        </w:rPr>
        <w:t>шта деиил</w:t>
      </w:r>
      <w:r w:rsidR="00606FBB">
        <w:rPr>
          <w:i/>
        </w:rPr>
        <w:t xml:space="preserve">, </w:t>
      </w:r>
      <w:r w:rsidRPr="00730B72">
        <w:rPr>
          <w:i/>
        </w:rPr>
        <w:t>баштадыp</w:t>
      </w:r>
      <w:r>
        <w:rPr>
          <w:i/>
        </w:rPr>
        <w:t>;</w:t>
      </w:r>
      <w:r w:rsidRPr="00730B72">
        <w:rPr>
          <w:i/>
        </w:rPr>
        <w:t xml:space="preserve"> </w:t>
      </w:r>
      <w:r w:rsidRPr="00730B72">
        <w:t xml:space="preserve">оңтүстік әзірбайжан </w:t>
      </w:r>
      <w:r>
        <w:t xml:space="preserve">тілінде </w:t>
      </w:r>
      <w:r w:rsidR="00606FBB">
        <w:rPr>
          <w:i/>
        </w:rPr>
        <w:t xml:space="preserve"> кишинин йа</w:t>
      </w:r>
      <w:r w:rsidRPr="00730B72">
        <w:rPr>
          <w:i/>
        </w:rPr>
        <w:t>шыңа бакма</w:t>
      </w:r>
      <w:r w:rsidR="00606FBB">
        <w:rPr>
          <w:i/>
        </w:rPr>
        <w:t xml:space="preserve">, </w:t>
      </w:r>
      <w:r w:rsidRPr="00730B72">
        <w:rPr>
          <w:i/>
        </w:rPr>
        <w:t>башына бак</w:t>
      </w:r>
      <w:r>
        <w:rPr>
          <w:i/>
        </w:rPr>
        <w:t>;</w:t>
      </w:r>
      <w:r w:rsidRPr="00730B72">
        <w:rPr>
          <w:i/>
        </w:rPr>
        <w:t xml:space="preserve"> </w:t>
      </w:r>
      <w:r w:rsidRPr="00606FBB">
        <w:t>хакас тілінде</w:t>
      </w:r>
      <w:r>
        <w:rPr>
          <w:i/>
        </w:rPr>
        <w:t xml:space="preserve"> </w:t>
      </w:r>
      <w:r w:rsidRPr="00730B72">
        <w:rPr>
          <w:i/>
        </w:rPr>
        <w:t xml:space="preserve"> хуйга чаштаң нимес</w:t>
      </w:r>
      <w:r w:rsidR="00606FBB">
        <w:rPr>
          <w:i/>
        </w:rPr>
        <w:t xml:space="preserve">, </w:t>
      </w:r>
      <w:r w:rsidRPr="00730B72">
        <w:rPr>
          <w:i/>
        </w:rPr>
        <w:t>пастаң</w:t>
      </w:r>
      <w:r>
        <w:rPr>
          <w:i/>
        </w:rPr>
        <w:t>;</w:t>
      </w:r>
      <w:r w:rsidRPr="00730B72">
        <w:rPr>
          <w:i/>
        </w:rPr>
        <w:t xml:space="preserve"> </w:t>
      </w:r>
      <w:r w:rsidRPr="00730B72">
        <w:t xml:space="preserve">иран хорасан </w:t>
      </w:r>
      <w:r>
        <w:t xml:space="preserve">тілінде </w:t>
      </w:r>
      <w:r w:rsidR="00606FBB">
        <w:rPr>
          <w:i/>
        </w:rPr>
        <w:t xml:space="preserve"> акыл йа</w:t>
      </w:r>
      <w:r w:rsidRPr="00730B72">
        <w:rPr>
          <w:i/>
        </w:rPr>
        <w:t>шта деиил</w:t>
      </w:r>
      <w:r>
        <w:rPr>
          <w:i/>
        </w:rPr>
        <w:t>;</w:t>
      </w:r>
      <w:r w:rsidRPr="00730B72">
        <w:rPr>
          <w:i/>
        </w:rPr>
        <w:t xml:space="preserve"> баштадыp</w:t>
      </w:r>
      <w:r>
        <w:rPr>
          <w:i/>
        </w:rPr>
        <w:t>;</w:t>
      </w:r>
      <w:r w:rsidRPr="00730B72">
        <w:rPr>
          <w:i/>
        </w:rPr>
        <w:t xml:space="preserve"> </w:t>
      </w:r>
      <w:r w:rsidRPr="00730B72">
        <w:t xml:space="preserve">қарайым-қырымшақ </w:t>
      </w:r>
      <w:r>
        <w:t xml:space="preserve">тілінде </w:t>
      </w:r>
      <w:r w:rsidRPr="00730B72">
        <w:rPr>
          <w:i/>
        </w:rPr>
        <w:t xml:space="preserve"> акыл яшта деиил</w:t>
      </w:r>
      <w:r w:rsidR="00606FBB">
        <w:rPr>
          <w:i/>
        </w:rPr>
        <w:t xml:space="preserve">, </w:t>
      </w:r>
      <w:r w:rsidRPr="00730B72">
        <w:rPr>
          <w:i/>
        </w:rPr>
        <w:t>баштадыp</w:t>
      </w:r>
      <w:r>
        <w:rPr>
          <w:i/>
        </w:rPr>
        <w:t>;</w:t>
      </w:r>
      <w:r w:rsidRPr="00730B72">
        <w:rPr>
          <w:i/>
        </w:rPr>
        <w:t xml:space="preserve"> </w:t>
      </w:r>
      <w:r w:rsidRPr="00606FBB">
        <w:t>солтүстік әзірбайжан тілінде</w:t>
      </w:r>
      <w:r>
        <w:rPr>
          <w:i/>
        </w:rPr>
        <w:t xml:space="preserve"> </w:t>
      </w:r>
      <w:r w:rsidRPr="00730B72">
        <w:rPr>
          <w:i/>
        </w:rPr>
        <w:t xml:space="preserve"> аыыл башта олaр</w:t>
      </w:r>
      <w:r w:rsidR="00606FBB">
        <w:rPr>
          <w:i/>
        </w:rPr>
        <w:t xml:space="preserve">, </w:t>
      </w:r>
      <w:r w:rsidRPr="00730B72">
        <w:rPr>
          <w:i/>
        </w:rPr>
        <w:t>яшта олмаз</w:t>
      </w:r>
      <w:r>
        <w:rPr>
          <w:i/>
        </w:rPr>
        <w:t>;</w:t>
      </w:r>
      <w:r w:rsidRPr="00730B72">
        <w:rPr>
          <w:i/>
        </w:rPr>
        <w:t xml:space="preserve"> </w:t>
      </w:r>
      <w:r w:rsidRPr="00606FBB">
        <w:t>кипр тілінде</w:t>
      </w:r>
      <w:r>
        <w:rPr>
          <w:i/>
        </w:rPr>
        <w:t xml:space="preserve"> </w:t>
      </w:r>
      <w:r w:rsidR="00606FBB">
        <w:rPr>
          <w:i/>
        </w:rPr>
        <w:t xml:space="preserve"> акыл йа</w:t>
      </w:r>
      <w:r w:rsidRPr="00730B72">
        <w:rPr>
          <w:i/>
        </w:rPr>
        <w:t>шта деиил</w:t>
      </w:r>
      <w:r>
        <w:rPr>
          <w:i/>
        </w:rPr>
        <w:t>;</w:t>
      </w:r>
      <w:r w:rsidRPr="00730B72">
        <w:rPr>
          <w:i/>
        </w:rPr>
        <w:t xml:space="preserve"> баштадыp</w:t>
      </w:r>
      <w:r>
        <w:rPr>
          <w:i/>
        </w:rPr>
        <w:t>;</w:t>
      </w:r>
      <w:r w:rsidRPr="00730B72">
        <w:rPr>
          <w:i/>
        </w:rPr>
        <w:t xml:space="preserve"> </w:t>
      </w:r>
      <w:r w:rsidRPr="00730B72">
        <w:t xml:space="preserve">қырым-татар </w:t>
      </w:r>
      <w:r>
        <w:t xml:space="preserve">тілінде </w:t>
      </w:r>
      <w:r w:rsidR="00606FBB">
        <w:rPr>
          <w:i/>
        </w:rPr>
        <w:t xml:space="preserve"> акыл йашта тувул, </w:t>
      </w:r>
      <w:r w:rsidRPr="00730B72">
        <w:rPr>
          <w:i/>
        </w:rPr>
        <w:t>баштадыp</w:t>
      </w:r>
      <w:r>
        <w:rPr>
          <w:i/>
        </w:rPr>
        <w:t>;</w:t>
      </w:r>
      <w:r w:rsidRPr="00730B72">
        <w:rPr>
          <w:i/>
        </w:rPr>
        <w:t xml:space="preserve"> </w:t>
      </w:r>
      <w:r w:rsidRPr="00730B72">
        <w:t xml:space="preserve">қарақалпақ </w:t>
      </w:r>
      <w:r>
        <w:t xml:space="preserve">тілінде </w:t>
      </w:r>
      <w:r w:rsidR="00606FBB">
        <w:rPr>
          <w:i/>
        </w:rPr>
        <w:t xml:space="preserve"> акыл йашта емес,</w:t>
      </w:r>
      <w:r w:rsidRPr="00730B72">
        <w:rPr>
          <w:i/>
        </w:rPr>
        <w:t xml:space="preserve"> баштадыp</w:t>
      </w:r>
      <w:r>
        <w:rPr>
          <w:i/>
        </w:rPr>
        <w:t>;</w:t>
      </w:r>
      <w:r w:rsidRPr="00730B72">
        <w:rPr>
          <w:i/>
        </w:rPr>
        <w:t xml:space="preserve"> </w:t>
      </w:r>
      <w:r w:rsidRPr="006458B5">
        <w:t xml:space="preserve">қарашай-малқар </w:t>
      </w:r>
      <w:r>
        <w:t xml:space="preserve">тілінде </w:t>
      </w:r>
      <w:r w:rsidR="00606FBB">
        <w:rPr>
          <w:i/>
        </w:rPr>
        <w:t xml:space="preserve"> акыл картта да, йашта да түлдү</w:t>
      </w:r>
      <w:r>
        <w:rPr>
          <w:i/>
        </w:rPr>
        <w:t xml:space="preserve"> башдады;</w:t>
      </w:r>
      <w:r w:rsidRPr="00730B72">
        <w:rPr>
          <w:i/>
        </w:rPr>
        <w:t xml:space="preserve"> </w:t>
      </w:r>
      <w:r w:rsidRPr="006458B5">
        <w:t xml:space="preserve">қырғыз </w:t>
      </w:r>
      <w:r>
        <w:t xml:space="preserve">тілінде </w:t>
      </w:r>
      <w:r w:rsidR="00606FBB">
        <w:rPr>
          <w:i/>
        </w:rPr>
        <w:t xml:space="preserve"> акыл йа</w:t>
      </w:r>
      <w:r w:rsidRPr="00730B72">
        <w:rPr>
          <w:i/>
        </w:rPr>
        <w:t>шта емес</w:t>
      </w:r>
      <w:r w:rsidR="00606FBB">
        <w:rPr>
          <w:i/>
        </w:rPr>
        <w:t xml:space="preserve">, </w:t>
      </w:r>
      <w:r w:rsidRPr="00730B72">
        <w:rPr>
          <w:i/>
        </w:rPr>
        <w:t>башта болот</w:t>
      </w:r>
      <w:r>
        <w:rPr>
          <w:i/>
        </w:rPr>
        <w:t>;</w:t>
      </w:r>
      <w:r w:rsidRPr="00730B72">
        <w:rPr>
          <w:i/>
        </w:rPr>
        <w:t xml:space="preserve"> </w:t>
      </w:r>
      <w:r w:rsidRPr="006458B5">
        <w:t xml:space="preserve">қашқай </w:t>
      </w:r>
      <w:r>
        <w:t xml:space="preserve">тілінде </w:t>
      </w:r>
      <w:r w:rsidR="00606FBB">
        <w:rPr>
          <w:i/>
        </w:rPr>
        <w:t xml:space="preserve"> акыл йа</w:t>
      </w:r>
      <w:r w:rsidRPr="00730B72">
        <w:rPr>
          <w:i/>
        </w:rPr>
        <w:t>шта деиил</w:t>
      </w:r>
      <w:r>
        <w:rPr>
          <w:i/>
        </w:rPr>
        <w:t>;</w:t>
      </w:r>
      <w:r w:rsidRPr="00730B72">
        <w:rPr>
          <w:i/>
        </w:rPr>
        <w:t xml:space="preserve"> баштадыp</w:t>
      </w:r>
      <w:r>
        <w:rPr>
          <w:i/>
        </w:rPr>
        <w:t>;</w:t>
      </w:r>
      <w:r w:rsidRPr="00730B72">
        <w:rPr>
          <w:i/>
        </w:rPr>
        <w:t xml:space="preserve"> </w:t>
      </w:r>
      <w:r w:rsidRPr="006458B5">
        <w:t xml:space="preserve">құмық </w:t>
      </w:r>
      <w:r>
        <w:t xml:space="preserve">тілінде </w:t>
      </w:r>
      <w:r w:rsidR="00606FBB">
        <w:rPr>
          <w:i/>
        </w:rPr>
        <w:t xml:space="preserve"> хакыл йа</w:t>
      </w:r>
      <w:r w:rsidRPr="00730B72">
        <w:rPr>
          <w:i/>
        </w:rPr>
        <w:t>шта болмас</w:t>
      </w:r>
      <w:r w:rsidR="00606FBB">
        <w:rPr>
          <w:i/>
        </w:rPr>
        <w:t xml:space="preserve">, </w:t>
      </w:r>
      <w:r w:rsidRPr="00730B72">
        <w:rPr>
          <w:i/>
        </w:rPr>
        <w:t>башта болур</w:t>
      </w:r>
      <w:r>
        <w:rPr>
          <w:i/>
        </w:rPr>
        <w:t>;</w:t>
      </w:r>
      <w:r w:rsidRPr="00730B72">
        <w:rPr>
          <w:i/>
        </w:rPr>
        <w:t xml:space="preserve"> </w:t>
      </w:r>
      <w:r w:rsidRPr="006458B5">
        <w:t xml:space="preserve">ноғай </w:t>
      </w:r>
      <w:r>
        <w:t xml:space="preserve">тілінде </w:t>
      </w:r>
      <w:r w:rsidR="00606FBB">
        <w:rPr>
          <w:i/>
        </w:rPr>
        <w:t xml:space="preserve"> акыл йа</w:t>
      </w:r>
      <w:r w:rsidRPr="00730B72">
        <w:rPr>
          <w:i/>
        </w:rPr>
        <w:t>шта тугил</w:t>
      </w:r>
      <w:r>
        <w:rPr>
          <w:i/>
        </w:rPr>
        <w:t>;</w:t>
      </w:r>
      <w:r w:rsidRPr="00730B72">
        <w:rPr>
          <w:i/>
        </w:rPr>
        <w:t xml:space="preserve"> башта</w:t>
      </w:r>
      <w:r>
        <w:rPr>
          <w:i/>
        </w:rPr>
        <w:t>;</w:t>
      </w:r>
      <w:r w:rsidRPr="00730B72">
        <w:rPr>
          <w:i/>
        </w:rPr>
        <w:t xml:space="preserve"> </w:t>
      </w:r>
      <w:r w:rsidRPr="006458B5">
        <w:t xml:space="preserve">өзбек </w:t>
      </w:r>
      <w:r>
        <w:t xml:space="preserve">тілінде </w:t>
      </w:r>
      <w:r w:rsidR="00606FBB">
        <w:rPr>
          <w:i/>
        </w:rPr>
        <w:t xml:space="preserve"> акыл йа</w:t>
      </w:r>
      <w:r w:rsidRPr="00730B72">
        <w:rPr>
          <w:i/>
        </w:rPr>
        <w:t>шта емес</w:t>
      </w:r>
      <w:r w:rsidR="00606FBB">
        <w:rPr>
          <w:i/>
        </w:rPr>
        <w:t xml:space="preserve">, </w:t>
      </w:r>
      <w:r w:rsidRPr="00730B72">
        <w:rPr>
          <w:i/>
        </w:rPr>
        <w:t>баштадыp</w:t>
      </w:r>
      <w:r>
        <w:rPr>
          <w:i/>
        </w:rPr>
        <w:t>;</w:t>
      </w:r>
      <w:r w:rsidRPr="00730B72">
        <w:rPr>
          <w:i/>
        </w:rPr>
        <w:t xml:space="preserve"> </w:t>
      </w:r>
      <w:r w:rsidRPr="006458B5">
        <w:t xml:space="preserve">қазан татарлары </w:t>
      </w:r>
      <w:r>
        <w:t xml:space="preserve">тілінде </w:t>
      </w:r>
      <w:r w:rsidRPr="006458B5">
        <w:t xml:space="preserve"> </w:t>
      </w:r>
      <w:r w:rsidR="00606FBB">
        <w:rPr>
          <w:i/>
        </w:rPr>
        <w:t>акыл йа</w:t>
      </w:r>
      <w:r w:rsidRPr="00730B72">
        <w:rPr>
          <w:i/>
        </w:rPr>
        <w:t>шта түгел</w:t>
      </w:r>
      <w:r w:rsidR="00606FBB">
        <w:rPr>
          <w:i/>
        </w:rPr>
        <w:t xml:space="preserve">, </w:t>
      </w:r>
      <w:r w:rsidRPr="00730B72">
        <w:rPr>
          <w:i/>
        </w:rPr>
        <w:t>башта</w:t>
      </w:r>
      <w:r>
        <w:rPr>
          <w:i/>
        </w:rPr>
        <w:t>;</w:t>
      </w:r>
      <w:r w:rsidRPr="00730B72">
        <w:rPr>
          <w:i/>
        </w:rPr>
        <w:t xml:space="preserve"> </w:t>
      </w:r>
      <w:r w:rsidRPr="006458B5">
        <w:t xml:space="preserve">түрікмен </w:t>
      </w:r>
      <w:r>
        <w:t xml:space="preserve">тілінде </w:t>
      </w:r>
      <w:r w:rsidR="00606FBB">
        <w:rPr>
          <w:i/>
        </w:rPr>
        <w:t xml:space="preserve"> акыл йа</w:t>
      </w:r>
      <w:r w:rsidRPr="00730B72">
        <w:rPr>
          <w:i/>
        </w:rPr>
        <w:t>шта болмаз</w:t>
      </w:r>
      <w:r>
        <w:rPr>
          <w:i/>
        </w:rPr>
        <w:t>;</w:t>
      </w:r>
      <w:r w:rsidRPr="00730B72">
        <w:rPr>
          <w:i/>
        </w:rPr>
        <w:t xml:space="preserve"> башта болар</w:t>
      </w:r>
      <w:r>
        <w:rPr>
          <w:i/>
        </w:rPr>
        <w:t>;</w:t>
      </w:r>
      <w:r w:rsidRPr="00730B72">
        <w:rPr>
          <w:i/>
        </w:rPr>
        <w:t xml:space="preserve"> </w:t>
      </w:r>
      <w:r w:rsidRPr="006458B5">
        <w:t xml:space="preserve">ұйғыр </w:t>
      </w:r>
      <w:r>
        <w:t xml:space="preserve">тілінде </w:t>
      </w:r>
      <w:r w:rsidR="00606FBB">
        <w:rPr>
          <w:i/>
        </w:rPr>
        <w:t xml:space="preserve"> екил йа</w:t>
      </w:r>
      <w:r w:rsidRPr="00730B72">
        <w:rPr>
          <w:i/>
        </w:rPr>
        <w:t>шта емес</w:t>
      </w:r>
      <w:r w:rsidR="00606FBB">
        <w:rPr>
          <w:i/>
        </w:rPr>
        <w:t xml:space="preserve">, </w:t>
      </w:r>
      <w:r w:rsidRPr="00730B72">
        <w:rPr>
          <w:i/>
        </w:rPr>
        <w:t>башта</w:t>
      </w:r>
      <w:r>
        <w:rPr>
          <w:i/>
        </w:rPr>
        <w:t>;</w:t>
      </w:r>
      <w:r w:rsidRPr="00730B72">
        <w:rPr>
          <w:i/>
        </w:rPr>
        <w:t xml:space="preserve"> </w:t>
      </w:r>
      <w:r w:rsidRPr="006458B5">
        <w:t>якут (саха) диалектісінде</w:t>
      </w:r>
      <w:r w:rsidRPr="00730B72">
        <w:rPr>
          <w:i/>
        </w:rPr>
        <w:t xml:space="preserve"> өй сааска буолбакка</w:t>
      </w:r>
      <w:r w:rsidR="00606FBB">
        <w:rPr>
          <w:i/>
        </w:rPr>
        <w:t xml:space="preserve">, </w:t>
      </w:r>
      <w:r w:rsidRPr="00730B72">
        <w:rPr>
          <w:i/>
        </w:rPr>
        <w:t>төбөгө баар буолар [137</w:t>
      </w:r>
      <w:r>
        <w:rPr>
          <w:i/>
        </w:rPr>
        <w:t>;</w:t>
      </w:r>
      <w:r w:rsidRPr="00730B72">
        <w:rPr>
          <w:i/>
        </w:rPr>
        <w:t xml:space="preserve"> 72–73-бб.].</w:t>
      </w:r>
    </w:p>
    <w:p w:rsidR="004859CF" w:rsidRPr="004859CF" w:rsidRDefault="004859CF" w:rsidP="006458B5">
      <w:pPr>
        <w:pStyle w:val="a3"/>
        <w:ind w:left="141" w:right="279" w:firstLine="708"/>
      </w:pPr>
      <w:r w:rsidRPr="004859CF">
        <w:t>Түркі тілдеріндегі баламаларды салыстырмалы талдау мақалдың мағыналық өзегінің, яғни ақылдың жасқа емес, адам санасына тәуелділігі туралы тұжырымның барлық нұсқада тұрақты сақталғанын көрсетеді. Айырмашылықтар негізінен лексикалық құрам мен синтаксистік құрылым деңгейінде ғана көрініс табады.</w:t>
      </w:r>
    </w:p>
    <w:p w:rsidR="006458B5" w:rsidRDefault="00C46E47" w:rsidP="006458B5">
      <w:pPr>
        <w:pStyle w:val="a3"/>
        <w:ind w:left="141" w:right="279" w:firstLine="708"/>
      </w:pPr>
      <w:r>
        <w:rPr>
          <w:i/>
        </w:rPr>
        <w:t xml:space="preserve">Allah bir kapıyı kaparsa birini açar. </w:t>
      </w:r>
      <w:r>
        <w:t>Қазақ тіліндегі баламасы: Алла бір есікті жапса екінші есікті ашады – араб және түркі элементтерінің үйлесімінен туған гномикалық паремия. Қазақ тіліндегі баламасы: Алла бір есікті жапса, екіншісін ашады. Мақалдың</w:t>
      </w:r>
      <w:r>
        <w:rPr>
          <w:spacing w:val="-1"/>
        </w:rPr>
        <w:t xml:space="preserve"> </w:t>
      </w:r>
      <w:r>
        <w:t>семантикалық</w:t>
      </w:r>
      <w:r>
        <w:rPr>
          <w:spacing w:val="-1"/>
        </w:rPr>
        <w:t xml:space="preserve"> </w:t>
      </w:r>
      <w:r>
        <w:t>өзегі – адам</w:t>
      </w:r>
      <w:r>
        <w:rPr>
          <w:spacing w:val="-2"/>
        </w:rPr>
        <w:t xml:space="preserve"> </w:t>
      </w:r>
      <w:r>
        <w:t>өмірінде</w:t>
      </w:r>
      <w:r>
        <w:rPr>
          <w:spacing w:val="-1"/>
        </w:rPr>
        <w:t xml:space="preserve"> </w:t>
      </w:r>
      <w:r>
        <w:t xml:space="preserve">бір мүмкіндік жабылса, басқа мүмкіндік міндетті түрде пайда болады; қиындықтың артында жаңа жол, жаңа үміт тұрады. </w:t>
      </w:r>
    </w:p>
    <w:p w:rsidR="00DF29B6" w:rsidRPr="006458B5" w:rsidRDefault="00C46E47" w:rsidP="006458B5">
      <w:pPr>
        <w:pStyle w:val="a3"/>
        <w:ind w:left="141" w:right="279" w:firstLine="707"/>
        <w:rPr>
          <w:i/>
        </w:rPr>
      </w:pPr>
      <w:r>
        <w:t>Мақалдың құрылымдық моделі шартты себеп-салдарлық байланысқа негізделген, мұнда «Алла бір есікті жапса» – шарттық бөлік, ал «Екіншісін ашады»</w:t>
      </w:r>
      <w:r>
        <w:rPr>
          <w:spacing w:val="6"/>
        </w:rPr>
        <w:t xml:space="preserve"> </w:t>
      </w:r>
      <w:r>
        <w:t>–</w:t>
      </w:r>
      <w:r>
        <w:rPr>
          <w:spacing w:val="11"/>
        </w:rPr>
        <w:t xml:space="preserve"> </w:t>
      </w:r>
      <w:r>
        <w:t>оның</w:t>
      </w:r>
      <w:r>
        <w:rPr>
          <w:spacing w:val="10"/>
        </w:rPr>
        <w:t xml:space="preserve"> </w:t>
      </w:r>
      <w:r>
        <w:t>салдары</w:t>
      </w:r>
      <w:r>
        <w:rPr>
          <w:spacing w:val="10"/>
        </w:rPr>
        <w:t xml:space="preserve"> </w:t>
      </w:r>
      <w:r>
        <w:t>болып</w:t>
      </w:r>
      <w:r>
        <w:rPr>
          <w:spacing w:val="10"/>
        </w:rPr>
        <w:t xml:space="preserve"> </w:t>
      </w:r>
      <w:r>
        <w:t>табылады.</w:t>
      </w:r>
      <w:r>
        <w:rPr>
          <w:spacing w:val="9"/>
        </w:rPr>
        <w:t xml:space="preserve"> </w:t>
      </w:r>
      <w:r>
        <w:t>Бұл</w:t>
      </w:r>
      <w:r>
        <w:rPr>
          <w:spacing w:val="9"/>
        </w:rPr>
        <w:t xml:space="preserve"> </w:t>
      </w:r>
      <w:r>
        <w:t>дихотомиялық</w:t>
      </w:r>
      <w:r>
        <w:rPr>
          <w:spacing w:val="10"/>
        </w:rPr>
        <w:t xml:space="preserve"> </w:t>
      </w:r>
      <w:r>
        <w:t>құрылым</w:t>
      </w:r>
      <w:r>
        <w:rPr>
          <w:spacing w:val="10"/>
        </w:rPr>
        <w:t xml:space="preserve"> </w:t>
      </w:r>
      <w:r w:rsidRPr="006458B5">
        <w:rPr>
          <w:i/>
          <w:spacing w:val="-2"/>
        </w:rPr>
        <w:t>жабу</w:t>
      </w:r>
      <w:r w:rsidR="006458B5">
        <w:rPr>
          <w:i/>
        </w:rPr>
        <w:t xml:space="preserve"> </w:t>
      </w:r>
      <w:r w:rsidRPr="006458B5">
        <w:rPr>
          <w:i/>
        </w:rPr>
        <w:lastRenderedPageBreak/>
        <w:t>↔</w:t>
      </w:r>
      <w:r w:rsidRPr="006458B5">
        <w:rPr>
          <w:i/>
          <w:spacing w:val="58"/>
          <w:w w:val="150"/>
        </w:rPr>
        <w:t xml:space="preserve"> </w:t>
      </w:r>
      <w:r w:rsidR="006458B5" w:rsidRPr="006458B5">
        <w:rPr>
          <w:i/>
        </w:rPr>
        <w:t>ашу</w:t>
      </w:r>
      <w:r w:rsidRPr="006458B5">
        <w:rPr>
          <w:i/>
        </w:rPr>
        <w:t>,</w:t>
      </w:r>
      <w:r w:rsidRPr="006458B5">
        <w:rPr>
          <w:i/>
          <w:spacing w:val="59"/>
          <w:w w:val="150"/>
        </w:rPr>
        <w:t xml:space="preserve"> </w:t>
      </w:r>
      <w:r w:rsidRPr="006458B5">
        <w:rPr>
          <w:i/>
        </w:rPr>
        <w:t>қиындық</w:t>
      </w:r>
      <w:r w:rsidRPr="006458B5">
        <w:rPr>
          <w:i/>
          <w:spacing w:val="59"/>
          <w:w w:val="150"/>
        </w:rPr>
        <w:t xml:space="preserve"> </w:t>
      </w:r>
      <w:r w:rsidRPr="006458B5">
        <w:rPr>
          <w:i/>
        </w:rPr>
        <w:t>↔</w:t>
      </w:r>
      <w:r w:rsidRPr="006458B5">
        <w:rPr>
          <w:i/>
          <w:spacing w:val="58"/>
          <w:w w:val="150"/>
        </w:rPr>
        <w:t xml:space="preserve"> </w:t>
      </w:r>
      <w:r w:rsidR="006458B5" w:rsidRPr="006458B5">
        <w:rPr>
          <w:i/>
        </w:rPr>
        <w:t>мүмкіндік</w:t>
      </w:r>
      <w:r>
        <w:rPr>
          <w:spacing w:val="57"/>
          <w:w w:val="150"/>
        </w:rPr>
        <w:t xml:space="preserve"> </w:t>
      </w:r>
      <w:r>
        <w:t>oппозицияларын</w:t>
      </w:r>
      <w:r>
        <w:rPr>
          <w:spacing w:val="58"/>
          <w:w w:val="150"/>
        </w:rPr>
        <w:t xml:space="preserve"> </w:t>
      </w:r>
      <w:r>
        <w:t>білдіріп,</w:t>
      </w:r>
      <w:r>
        <w:rPr>
          <w:spacing w:val="58"/>
          <w:w w:val="150"/>
        </w:rPr>
        <w:t xml:space="preserve"> </w:t>
      </w:r>
      <w:r>
        <w:t>мақалға</w:t>
      </w:r>
      <w:r>
        <w:rPr>
          <w:spacing w:val="59"/>
          <w:w w:val="150"/>
        </w:rPr>
        <w:t xml:space="preserve"> </w:t>
      </w:r>
      <w:r>
        <w:rPr>
          <w:spacing w:val="-5"/>
        </w:rPr>
        <w:t>екі</w:t>
      </w:r>
      <w:r>
        <w:t xml:space="preserve">бөлімді, параллель синтаксистік өрнек береді, сондықтан ол есте сақтауға да </w:t>
      </w:r>
      <w:r>
        <w:rPr>
          <w:spacing w:val="-2"/>
        </w:rPr>
        <w:t>жеңіл.</w:t>
      </w:r>
    </w:p>
    <w:p w:rsidR="00DF2654" w:rsidRDefault="00DF2654" w:rsidP="00DF2654">
      <w:pPr>
        <w:pStyle w:val="a3"/>
        <w:ind w:firstLine="708"/>
        <w:rPr>
          <w:i/>
        </w:rPr>
      </w:pPr>
      <w:r w:rsidRPr="006458B5">
        <w:t>Бұл мақалдың түркі тілдеріндегі нұсқалары төмендегідей.</w:t>
      </w:r>
      <w:r w:rsidRPr="006458B5">
        <w:rPr>
          <w:i/>
        </w:rPr>
        <w:t xml:space="preserve"> </w:t>
      </w:r>
      <w:r w:rsidRPr="00DF2654">
        <w:t>Түрік тілінде</w:t>
      </w:r>
      <w:r>
        <w:rPr>
          <w:i/>
        </w:rPr>
        <w:t xml:space="preserve"> </w:t>
      </w:r>
      <w:r w:rsidRPr="006458B5">
        <w:rPr>
          <w:i/>
        </w:rPr>
        <w:t>аллаһ бир кап</w:t>
      </w:r>
      <w:r w:rsidR="00606FBB">
        <w:rPr>
          <w:i/>
        </w:rPr>
        <w:t xml:space="preserve">ыны капарса, </w:t>
      </w:r>
      <w:r>
        <w:rPr>
          <w:i/>
        </w:rPr>
        <w:t xml:space="preserve">диеерини ачар; </w:t>
      </w:r>
      <w:r w:rsidRPr="00886BD0">
        <w:t xml:space="preserve">алтын орда </w:t>
      </w:r>
      <w:r>
        <w:t xml:space="preserve">тілінде </w:t>
      </w:r>
      <w:r w:rsidRPr="006458B5">
        <w:rPr>
          <w:i/>
        </w:rPr>
        <w:t xml:space="preserve"> аллаһ бир капыны капарса</w:t>
      </w:r>
      <w:r w:rsidR="00606FBB">
        <w:rPr>
          <w:i/>
        </w:rPr>
        <w:t xml:space="preserve">, </w:t>
      </w:r>
      <w:r w:rsidRPr="006458B5">
        <w:rPr>
          <w:i/>
        </w:rPr>
        <w:t>бир капыны ачар</w:t>
      </w:r>
      <w:r>
        <w:rPr>
          <w:i/>
        </w:rPr>
        <w:t>;</w:t>
      </w:r>
      <w:r w:rsidRPr="006458B5">
        <w:rPr>
          <w:i/>
        </w:rPr>
        <w:t xml:space="preserve"> </w:t>
      </w:r>
      <w:r w:rsidRPr="00886BD0">
        <w:t xml:space="preserve">оғыз </w:t>
      </w:r>
      <w:r>
        <w:t xml:space="preserve">тілінде </w:t>
      </w:r>
      <w:r w:rsidRPr="006458B5">
        <w:rPr>
          <w:i/>
        </w:rPr>
        <w:t xml:space="preserve"> хазрети аллаһ бир капуны бент идерсе</w:t>
      </w:r>
      <w:r w:rsidR="00606FBB">
        <w:rPr>
          <w:i/>
        </w:rPr>
        <w:t xml:space="preserve">, </w:t>
      </w:r>
      <w:r w:rsidRPr="006458B5">
        <w:rPr>
          <w:i/>
        </w:rPr>
        <w:t>мин капуны ейлер күшат</w:t>
      </w:r>
      <w:r>
        <w:rPr>
          <w:i/>
        </w:rPr>
        <w:t>;</w:t>
      </w:r>
      <w:r w:rsidRPr="006458B5">
        <w:rPr>
          <w:i/>
        </w:rPr>
        <w:t xml:space="preserve"> </w:t>
      </w:r>
      <w:r w:rsidRPr="00886BD0">
        <w:t xml:space="preserve">османлы </w:t>
      </w:r>
      <w:r>
        <w:t xml:space="preserve">тілінде </w:t>
      </w:r>
      <w:r w:rsidRPr="006458B5">
        <w:rPr>
          <w:i/>
        </w:rPr>
        <w:t xml:space="preserve"> аллаһ бир капыны капарса</w:t>
      </w:r>
      <w:r w:rsidR="00606FBB">
        <w:rPr>
          <w:i/>
        </w:rPr>
        <w:t xml:space="preserve">, </w:t>
      </w:r>
      <w:r w:rsidRPr="006458B5">
        <w:rPr>
          <w:i/>
        </w:rPr>
        <w:t>мин капыны ачар</w:t>
      </w:r>
      <w:r>
        <w:rPr>
          <w:i/>
        </w:rPr>
        <w:t>;</w:t>
      </w:r>
      <w:r w:rsidRPr="006458B5">
        <w:rPr>
          <w:i/>
        </w:rPr>
        <w:t xml:space="preserve"> </w:t>
      </w:r>
      <w:r w:rsidRPr="00886BD0">
        <w:t xml:space="preserve">бұлғар </w:t>
      </w:r>
      <w:r>
        <w:t xml:space="preserve">тілінде </w:t>
      </w:r>
      <w:r w:rsidRPr="006458B5">
        <w:rPr>
          <w:i/>
        </w:rPr>
        <w:t xml:space="preserve"> аллаһ бир капыны капарса</w:t>
      </w:r>
      <w:r w:rsidR="00606FBB">
        <w:rPr>
          <w:i/>
        </w:rPr>
        <w:t xml:space="preserve">, </w:t>
      </w:r>
      <w:r w:rsidRPr="006458B5">
        <w:rPr>
          <w:i/>
        </w:rPr>
        <w:t>өбүрүни ачар</w:t>
      </w:r>
      <w:r>
        <w:rPr>
          <w:i/>
        </w:rPr>
        <w:t>;</w:t>
      </w:r>
      <w:r w:rsidRPr="006458B5">
        <w:rPr>
          <w:i/>
        </w:rPr>
        <w:t xml:space="preserve"> </w:t>
      </w:r>
      <w:r w:rsidRPr="00886BD0">
        <w:t>батыс фракия түріктерінің тілінде</w:t>
      </w:r>
      <w:r w:rsidRPr="006458B5">
        <w:rPr>
          <w:i/>
        </w:rPr>
        <w:t xml:space="preserve"> аллаһ бир капыны капарса</w:t>
      </w:r>
      <w:r w:rsidR="00606FBB">
        <w:rPr>
          <w:i/>
        </w:rPr>
        <w:t xml:space="preserve">, </w:t>
      </w:r>
      <w:r w:rsidRPr="006458B5">
        <w:rPr>
          <w:i/>
        </w:rPr>
        <w:t>мин капыны ачар</w:t>
      </w:r>
      <w:r>
        <w:rPr>
          <w:i/>
        </w:rPr>
        <w:t>;</w:t>
      </w:r>
      <w:r w:rsidRPr="006458B5">
        <w:rPr>
          <w:i/>
        </w:rPr>
        <w:t xml:space="preserve"> </w:t>
      </w:r>
      <w:r w:rsidRPr="00886BD0">
        <w:t xml:space="preserve">оңтүстік әзірбайжан </w:t>
      </w:r>
      <w:r>
        <w:t xml:space="preserve">тілінде </w:t>
      </w:r>
      <w:r w:rsidRPr="006458B5">
        <w:rPr>
          <w:i/>
        </w:rPr>
        <w:t xml:space="preserve"> аллаһ бир капыны капарса</w:t>
      </w:r>
      <w:r w:rsidR="00606FBB">
        <w:rPr>
          <w:i/>
        </w:rPr>
        <w:t xml:space="preserve">, </w:t>
      </w:r>
      <w:r w:rsidRPr="006458B5">
        <w:rPr>
          <w:i/>
        </w:rPr>
        <w:t>мин капыны ачар</w:t>
      </w:r>
      <w:r>
        <w:rPr>
          <w:i/>
        </w:rPr>
        <w:t>;</w:t>
      </w:r>
      <w:r w:rsidRPr="006458B5">
        <w:rPr>
          <w:i/>
        </w:rPr>
        <w:t xml:space="preserve"> </w:t>
      </w:r>
      <w:r w:rsidRPr="00886BD0">
        <w:t xml:space="preserve">кипр </w:t>
      </w:r>
      <w:r>
        <w:t xml:space="preserve">тілінде </w:t>
      </w:r>
      <w:r w:rsidRPr="00886BD0">
        <w:t xml:space="preserve"> </w:t>
      </w:r>
      <w:r w:rsidRPr="006458B5">
        <w:rPr>
          <w:i/>
        </w:rPr>
        <w:t>аллаһ бир капы капарса</w:t>
      </w:r>
      <w:r w:rsidR="00606FBB">
        <w:rPr>
          <w:i/>
        </w:rPr>
        <w:t xml:space="preserve">, </w:t>
      </w:r>
      <w:r w:rsidRPr="006458B5">
        <w:rPr>
          <w:i/>
        </w:rPr>
        <w:t>мин капы ачар</w:t>
      </w:r>
      <w:r>
        <w:rPr>
          <w:i/>
        </w:rPr>
        <w:t>;</w:t>
      </w:r>
      <w:r w:rsidRPr="006458B5">
        <w:rPr>
          <w:i/>
        </w:rPr>
        <w:t xml:space="preserve"> </w:t>
      </w:r>
      <w:r w:rsidR="00606FBB">
        <w:t>мосул</w:t>
      </w:r>
      <w:r w:rsidR="00606FBB" w:rsidRPr="00606FBB">
        <w:t>-</w:t>
      </w:r>
      <w:r w:rsidRPr="00886BD0">
        <w:t>керкук түріктерінің тілінде</w:t>
      </w:r>
      <w:r w:rsidRPr="006458B5">
        <w:rPr>
          <w:i/>
        </w:rPr>
        <w:t xml:space="preserve"> аллаһ бир капыны багласа</w:t>
      </w:r>
      <w:r w:rsidR="00606FBB" w:rsidRPr="00606FBB">
        <w:rPr>
          <w:i/>
        </w:rPr>
        <w:t xml:space="preserve">6 </w:t>
      </w:r>
      <w:r w:rsidRPr="006458B5">
        <w:rPr>
          <w:i/>
        </w:rPr>
        <w:t>бир капыны ачар [137</w:t>
      </w:r>
      <w:r>
        <w:rPr>
          <w:i/>
        </w:rPr>
        <w:t>;</w:t>
      </w:r>
      <w:r w:rsidRPr="006458B5">
        <w:rPr>
          <w:i/>
        </w:rPr>
        <w:t xml:space="preserve"> 78-б.].</w:t>
      </w:r>
    </w:p>
    <w:p w:rsidR="00281F89" w:rsidRDefault="00281F89">
      <w:pPr>
        <w:pStyle w:val="a3"/>
        <w:ind w:firstLine="708"/>
        <w:rPr>
          <w:i/>
        </w:rPr>
      </w:pPr>
      <w:r>
        <w:t>Түркі тілдеріндегі бұл мақалдың нұсқаларын талдай отырып, біз оның мағыналық өзегінің (</w:t>
      </w:r>
      <w:r w:rsidRPr="00281F89">
        <w:rPr>
          <w:i/>
        </w:rPr>
        <w:t>бір мүмкіндік жабылса, оның орнына өзге мүмкіндік ашылады</w:t>
      </w:r>
      <w:r>
        <w:t xml:space="preserve">) барлық вариантта сақталғанын байқаймыз. Ал </w:t>
      </w:r>
      <w:r w:rsidR="004859CF">
        <w:t xml:space="preserve">мақалдардағы </w:t>
      </w:r>
      <w:r>
        <w:t>лексикалық және сандық компоненттердің (</w:t>
      </w:r>
      <w:r w:rsidRPr="00281F89">
        <w:rPr>
          <w:i/>
        </w:rPr>
        <w:t>бір / мың</w:t>
      </w:r>
      <w:r>
        <w:t>) алмасуы, мақалдың жалпы мазмұнына әсер етпейді.</w:t>
      </w:r>
    </w:p>
    <w:p w:rsidR="00886BD0" w:rsidRDefault="00C46E47">
      <w:pPr>
        <w:pStyle w:val="a3"/>
        <w:ind w:firstLine="708"/>
      </w:pPr>
      <w:r>
        <w:rPr>
          <w:i/>
        </w:rPr>
        <w:t xml:space="preserve">Bin ölç, bir biç </w:t>
      </w:r>
      <w:r>
        <w:t xml:space="preserve">– түркі мәдениетінің рационалды және этикалық құндылықтарын жинақтаған универсалды паремия. Қазақ тіліндегі аудармасы: </w:t>
      </w:r>
      <w:r w:rsidRPr="00281F89">
        <w:rPr>
          <w:i/>
        </w:rPr>
        <w:t>Мың рет өлшеп, бір рет кес</w:t>
      </w:r>
      <w:r>
        <w:t>.</w:t>
      </w:r>
      <w:r>
        <w:rPr>
          <w:spacing w:val="40"/>
        </w:rPr>
        <w:t xml:space="preserve"> </w:t>
      </w:r>
      <w:r w:rsidR="00886BD0" w:rsidRPr="00886BD0">
        <w:t xml:space="preserve">Нақты семантикалық компоненттер ойлану мен сақтықты алдыңғы орынға қояды. Кез келген істі бастамас бұрын оны жан жақты ой елегінен өткізіп, салдарын алдын ала бағалау қажет екенін білдіреді. </w:t>
      </w:r>
    </w:p>
    <w:p w:rsidR="00281F89" w:rsidRDefault="00281F89">
      <w:pPr>
        <w:pStyle w:val="a3"/>
        <w:ind w:firstLine="708"/>
      </w:pPr>
      <w:r w:rsidRPr="00281F89">
        <w:t>Паремиологиялық тұрғыдан қараст</w:t>
      </w:r>
      <w:r>
        <w:t>ырғанда, бұл мақал дидактикалық</w:t>
      </w:r>
      <w:r w:rsidRPr="00281F89">
        <w:t xml:space="preserve"> сипаттағы паремияға жатады. Мақал адам мінез-құлқына бағдар беріп, ақыл мен байсалдылықты өмірлік ұстаным ретінде орнықтыруды көздейтінін байқаймыз. Мағыналық тұрғыдан алғанда, мақал қағидалық типке енеді, яғни жалпы өмір заңдылықтары мен жинақталған тәжірибелік даналықты ықшам түрде тұжырымдайды.</w:t>
      </w:r>
    </w:p>
    <w:p w:rsidR="00DF29B6" w:rsidRDefault="00C46E47">
      <w:pPr>
        <w:pStyle w:val="a3"/>
        <w:ind w:firstLine="707"/>
      </w:pPr>
      <w:r>
        <w:t xml:space="preserve">Құрылымдық ерекшелігі. Мақал екі параллель тармақтан тұрады: </w:t>
      </w:r>
      <w:r>
        <w:rPr>
          <w:i/>
        </w:rPr>
        <w:t xml:space="preserve">bin ölç </w:t>
      </w:r>
      <w:r>
        <w:t>(шарт)</w:t>
      </w:r>
      <w:r>
        <w:rPr>
          <w:spacing w:val="-17"/>
        </w:rPr>
        <w:t xml:space="preserve"> </w:t>
      </w:r>
      <w:r>
        <w:t>–</w:t>
      </w:r>
      <w:r>
        <w:rPr>
          <w:spacing w:val="-16"/>
        </w:rPr>
        <w:t xml:space="preserve"> </w:t>
      </w:r>
      <w:r>
        <w:rPr>
          <w:i/>
        </w:rPr>
        <w:t>bir</w:t>
      </w:r>
      <w:r>
        <w:rPr>
          <w:i/>
          <w:spacing w:val="-16"/>
        </w:rPr>
        <w:t xml:space="preserve"> </w:t>
      </w:r>
      <w:r>
        <w:rPr>
          <w:i/>
        </w:rPr>
        <w:t>biç</w:t>
      </w:r>
      <w:r>
        <w:rPr>
          <w:i/>
          <w:spacing w:val="-15"/>
        </w:rPr>
        <w:t xml:space="preserve"> </w:t>
      </w:r>
      <w:r>
        <w:t>(нәтиже).</w:t>
      </w:r>
      <w:r>
        <w:rPr>
          <w:spacing w:val="-15"/>
        </w:rPr>
        <w:t xml:space="preserve"> </w:t>
      </w:r>
      <w:r>
        <w:t>Екі</w:t>
      </w:r>
      <w:r>
        <w:rPr>
          <w:spacing w:val="-16"/>
        </w:rPr>
        <w:t xml:space="preserve"> </w:t>
      </w:r>
      <w:r>
        <w:t>бөлік</w:t>
      </w:r>
      <w:r>
        <w:rPr>
          <w:spacing w:val="-14"/>
        </w:rPr>
        <w:t xml:space="preserve"> </w:t>
      </w:r>
      <w:r>
        <w:t>те</w:t>
      </w:r>
      <w:r>
        <w:rPr>
          <w:spacing w:val="-17"/>
        </w:rPr>
        <w:t xml:space="preserve"> </w:t>
      </w:r>
      <w:r>
        <w:t>императивтік</w:t>
      </w:r>
      <w:r>
        <w:rPr>
          <w:spacing w:val="-17"/>
        </w:rPr>
        <w:t xml:space="preserve"> </w:t>
      </w:r>
      <w:r>
        <w:t>формада,</w:t>
      </w:r>
      <w:r>
        <w:rPr>
          <w:spacing w:val="-18"/>
        </w:rPr>
        <w:t xml:space="preserve"> </w:t>
      </w:r>
      <w:r>
        <w:t>яғни</w:t>
      </w:r>
      <w:r>
        <w:rPr>
          <w:spacing w:val="-15"/>
        </w:rPr>
        <w:t xml:space="preserve"> </w:t>
      </w:r>
      <w:r>
        <w:t>бұйрық</w:t>
      </w:r>
      <w:r>
        <w:rPr>
          <w:spacing w:val="-17"/>
        </w:rPr>
        <w:t xml:space="preserve"> </w:t>
      </w:r>
      <w:r>
        <w:t>райда құрылған. Құрылымдық симметрия мен аллитерация (</w:t>
      </w:r>
      <w:r>
        <w:rPr>
          <w:i/>
        </w:rPr>
        <w:t>b–b, ç–ç</w:t>
      </w:r>
      <w:r>
        <w:t>) мақалдың дыбыстық және ырғақтық тұтастығын күшейтеді.</w:t>
      </w:r>
    </w:p>
    <w:p w:rsidR="0036761F" w:rsidRDefault="00C46E47">
      <w:pPr>
        <w:pStyle w:val="a3"/>
        <w:ind w:right="277" w:firstLine="708"/>
      </w:pPr>
      <w:r>
        <w:rPr>
          <w:i/>
        </w:rPr>
        <w:t xml:space="preserve">Deveden böyük fil var. </w:t>
      </w:r>
      <w:r>
        <w:t xml:space="preserve">Қазақ тіліне сөзбе-сөз аудармасы: </w:t>
      </w:r>
      <w:r w:rsidRPr="0036761F">
        <w:t>Түйеден биік піл бар.</w:t>
      </w:r>
      <w:r>
        <w:rPr>
          <w:i/>
          <w:spacing w:val="-3"/>
        </w:rPr>
        <w:t xml:space="preserve"> </w:t>
      </w:r>
      <w:r>
        <w:t>Бұл</w:t>
      </w:r>
      <w:r>
        <w:rPr>
          <w:spacing w:val="-3"/>
        </w:rPr>
        <w:t xml:space="preserve"> </w:t>
      </w:r>
      <w:r>
        <w:t>мақалдың</w:t>
      </w:r>
      <w:r>
        <w:rPr>
          <w:spacing w:val="-1"/>
        </w:rPr>
        <w:t xml:space="preserve"> </w:t>
      </w:r>
      <w:r>
        <w:t>түпкі</w:t>
      </w:r>
      <w:r>
        <w:rPr>
          <w:spacing w:val="-1"/>
        </w:rPr>
        <w:t xml:space="preserve"> </w:t>
      </w:r>
      <w:r>
        <w:t>идеясы:</w:t>
      </w:r>
      <w:r>
        <w:rPr>
          <w:spacing w:val="-1"/>
        </w:rPr>
        <w:t xml:space="preserve"> </w:t>
      </w:r>
      <w:r>
        <w:t>Адам</w:t>
      </w:r>
      <w:r>
        <w:rPr>
          <w:spacing w:val="-2"/>
        </w:rPr>
        <w:t xml:space="preserve"> </w:t>
      </w:r>
      <w:r>
        <w:t>өзін</w:t>
      </w:r>
      <w:r>
        <w:rPr>
          <w:spacing w:val="-1"/>
        </w:rPr>
        <w:t xml:space="preserve"> </w:t>
      </w:r>
      <w:r>
        <w:t>ең</w:t>
      </w:r>
      <w:r>
        <w:rPr>
          <w:spacing w:val="-1"/>
        </w:rPr>
        <w:t xml:space="preserve"> </w:t>
      </w:r>
      <w:r>
        <w:t>үлкен,</w:t>
      </w:r>
      <w:r>
        <w:rPr>
          <w:spacing w:val="-2"/>
        </w:rPr>
        <w:t xml:space="preserve"> </w:t>
      </w:r>
      <w:r>
        <w:t>ең</w:t>
      </w:r>
      <w:r>
        <w:rPr>
          <w:spacing w:val="-1"/>
        </w:rPr>
        <w:t xml:space="preserve"> </w:t>
      </w:r>
      <w:r>
        <w:t>мықты,</w:t>
      </w:r>
      <w:r>
        <w:rPr>
          <w:spacing w:val="-2"/>
        </w:rPr>
        <w:t xml:space="preserve"> </w:t>
      </w:r>
      <w:r>
        <w:t>ең</w:t>
      </w:r>
      <w:r>
        <w:rPr>
          <w:spacing w:val="-1"/>
        </w:rPr>
        <w:t xml:space="preserve"> </w:t>
      </w:r>
      <w:r>
        <w:t>беделді</w:t>
      </w:r>
      <w:r>
        <w:rPr>
          <w:spacing w:val="-1"/>
        </w:rPr>
        <w:t xml:space="preserve"> </w:t>
      </w:r>
      <w:r>
        <w:t>деп ойласа да, одан да жоғарысы, үлкені, қуаттысы бар. Өзін тым жоғары қоюға болмайтынын, әрқашан біреуден біреу асып түсетінін еске салады. Мақалдың құрылымдық</w:t>
      </w:r>
      <w:r>
        <w:rPr>
          <w:spacing w:val="-11"/>
        </w:rPr>
        <w:t xml:space="preserve"> </w:t>
      </w:r>
      <w:r>
        <w:t>ерекшелігі</w:t>
      </w:r>
      <w:r>
        <w:rPr>
          <w:spacing w:val="-12"/>
        </w:rPr>
        <w:t xml:space="preserve"> </w:t>
      </w:r>
      <w:r>
        <w:t>–</w:t>
      </w:r>
      <w:r>
        <w:rPr>
          <w:spacing w:val="40"/>
        </w:rPr>
        <w:t xml:space="preserve"> </w:t>
      </w:r>
      <w:r>
        <w:t>қарапайым</w:t>
      </w:r>
      <w:r>
        <w:rPr>
          <w:spacing w:val="-11"/>
        </w:rPr>
        <w:t xml:space="preserve"> </w:t>
      </w:r>
      <w:r>
        <w:t>екі</w:t>
      </w:r>
      <w:r>
        <w:rPr>
          <w:spacing w:val="-10"/>
        </w:rPr>
        <w:t xml:space="preserve"> </w:t>
      </w:r>
      <w:r>
        <w:t>мүшелі</w:t>
      </w:r>
      <w:r>
        <w:rPr>
          <w:spacing w:val="-10"/>
        </w:rPr>
        <w:t xml:space="preserve"> </w:t>
      </w:r>
      <w:r>
        <w:t>сөйлемнен</w:t>
      </w:r>
      <w:r>
        <w:rPr>
          <w:spacing w:val="-10"/>
        </w:rPr>
        <w:t xml:space="preserve"> </w:t>
      </w:r>
      <w:r>
        <w:t>тұрып,</w:t>
      </w:r>
      <w:r>
        <w:rPr>
          <w:spacing w:val="-12"/>
        </w:rPr>
        <w:t xml:space="preserve"> </w:t>
      </w:r>
      <w:r>
        <w:t xml:space="preserve">құрамында </w:t>
      </w:r>
      <w:r>
        <w:rPr>
          <w:i/>
        </w:rPr>
        <w:t xml:space="preserve">түйе </w:t>
      </w:r>
      <w:r>
        <w:t xml:space="preserve">мен </w:t>
      </w:r>
      <w:r>
        <w:rPr>
          <w:i/>
        </w:rPr>
        <w:t xml:space="preserve">піл </w:t>
      </w:r>
      <w:r>
        <w:t>арқылы жасалған антитезалық салыстыру бар, сондай-ақ оның синтаксистік</w:t>
      </w:r>
      <w:r>
        <w:rPr>
          <w:spacing w:val="-18"/>
        </w:rPr>
        <w:t xml:space="preserve"> </w:t>
      </w:r>
      <w:r>
        <w:t>құрылысы</w:t>
      </w:r>
      <w:r>
        <w:rPr>
          <w:spacing w:val="-17"/>
        </w:rPr>
        <w:t xml:space="preserve"> </w:t>
      </w:r>
      <w:r>
        <w:t>«</w:t>
      </w:r>
      <w:r>
        <w:rPr>
          <w:i/>
        </w:rPr>
        <w:t>A</w:t>
      </w:r>
      <w:r>
        <w:t>-дан</w:t>
      </w:r>
      <w:r>
        <w:rPr>
          <w:spacing w:val="-18"/>
        </w:rPr>
        <w:t xml:space="preserve"> </w:t>
      </w:r>
      <w:r>
        <w:t>үлкен</w:t>
      </w:r>
      <w:r>
        <w:rPr>
          <w:spacing w:val="-17"/>
        </w:rPr>
        <w:t xml:space="preserve"> </w:t>
      </w:r>
      <w:r>
        <w:rPr>
          <w:i/>
        </w:rPr>
        <w:t>B</w:t>
      </w:r>
      <w:r>
        <w:rPr>
          <w:i/>
          <w:spacing w:val="-18"/>
        </w:rPr>
        <w:t xml:space="preserve"> </w:t>
      </w:r>
      <w:r>
        <w:t>бар»</w:t>
      </w:r>
      <w:r>
        <w:rPr>
          <w:spacing w:val="-17"/>
        </w:rPr>
        <w:t xml:space="preserve"> </w:t>
      </w:r>
      <w:r>
        <w:t>үлгісіне</w:t>
      </w:r>
      <w:r>
        <w:rPr>
          <w:spacing w:val="-18"/>
        </w:rPr>
        <w:t xml:space="preserve"> </w:t>
      </w:r>
      <w:r>
        <w:t>негізделген.</w:t>
      </w:r>
    </w:p>
    <w:p w:rsidR="00DF29B6" w:rsidRDefault="00C46E47">
      <w:pPr>
        <w:pStyle w:val="a3"/>
        <w:ind w:right="277" w:firstLine="708"/>
      </w:pPr>
      <w:r>
        <w:rPr>
          <w:spacing w:val="-17"/>
        </w:rPr>
        <w:t xml:space="preserve"> </w:t>
      </w:r>
      <w:r>
        <w:t>Паремиологиялық табиғаты –</w:t>
      </w:r>
      <w:r>
        <w:rPr>
          <w:spacing w:val="40"/>
        </w:rPr>
        <w:t xml:space="preserve"> </w:t>
      </w:r>
      <w:r>
        <w:t>адамды тәкаппарлықтан тежейтін, салыстырмалы дүниетанымды танытатын, жануарлық бейнелер арқылы құрылатын тәрбиелік-дидактикалық мақал.</w:t>
      </w:r>
    </w:p>
    <w:p w:rsidR="00DF2654" w:rsidRDefault="00DF2654" w:rsidP="00DF2654">
      <w:pPr>
        <w:pStyle w:val="a3"/>
        <w:ind w:firstLine="708"/>
      </w:pPr>
      <w:r>
        <w:t>Т</w:t>
      </w:r>
      <w:r w:rsidRPr="0036761F">
        <w:t>үркі тілдерін</w:t>
      </w:r>
      <w:r>
        <w:t xml:space="preserve">де мынандай нұсқалары кездеседі. Түрік тілінде </w:t>
      </w:r>
      <w:r w:rsidRPr="0036761F">
        <w:rPr>
          <w:i/>
        </w:rPr>
        <w:t>деведен бүйүк фил вар</w:t>
      </w:r>
      <w:r>
        <w:t>;</w:t>
      </w:r>
      <w:r w:rsidRPr="0036761F">
        <w:t xml:space="preserve"> османлы </w:t>
      </w:r>
      <w:r>
        <w:t xml:space="preserve">тілінде </w:t>
      </w:r>
      <w:r w:rsidRPr="0036761F">
        <w:t xml:space="preserve"> </w:t>
      </w:r>
      <w:r w:rsidRPr="0036761F">
        <w:rPr>
          <w:i/>
        </w:rPr>
        <w:t>деведен бүйүк фил вар</w:t>
      </w:r>
      <w:r>
        <w:t>;</w:t>
      </w:r>
      <w:r w:rsidRPr="0036761F">
        <w:t xml:space="preserve"> ахысқа </w:t>
      </w:r>
      <w:r>
        <w:t xml:space="preserve">тілінде </w:t>
      </w:r>
      <w:r w:rsidRPr="0036761F">
        <w:t xml:space="preserve"> </w:t>
      </w:r>
      <w:r w:rsidRPr="0036761F">
        <w:rPr>
          <w:i/>
        </w:rPr>
        <w:lastRenderedPageBreak/>
        <w:t>деведен бүйүк фил вар</w:t>
      </w:r>
      <w:r>
        <w:t>;</w:t>
      </w:r>
      <w:r w:rsidRPr="0036761F">
        <w:t xml:space="preserve"> бұлғар </w:t>
      </w:r>
      <w:r>
        <w:t xml:space="preserve">тілінде </w:t>
      </w:r>
      <w:r w:rsidRPr="0036761F">
        <w:t xml:space="preserve"> </w:t>
      </w:r>
      <w:r w:rsidRPr="0036761F">
        <w:rPr>
          <w:i/>
        </w:rPr>
        <w:t>деведен бүйүк фил вар</w:t>
      </w:r>
      <w:r>
        <w:rPr>
          <w:i/>
        </w:rPr>
        <w:t>;</w:t>
      </w:r>
      <w:r w:rsidRPr="0036761F">
        <w:t xml:space="preserve"> добружа </w:t>
      </w:r>
      <w:r>
        <w:t xml:space="preserve">тілінде </w:t>
      </w:r>
      <w:r w:rsidRPr="0036761F">
        <w:t xml:space="preserve"> </w:t>
      </w:r>
      <w:r w:rsidRPr="0036761F">
        <w:rPr>
          <w:i/>
        </w:rPr>
        <w:t>түйеден балабандан фил вар</w:t>
      </w:r>
      <w:r>
        <w:t>;</w:t>
      </w:r>
      <w:r w:rsidRPr="0036761F">
        <w:t xml:space="preserve"> қарайым-қырымшақ </w:t>
      </w:r>
      <w:r>
        <w:t xml:space="preserve">тілінде </w:t>
      </w:r>
      <w:r w:rsidRPr="0036761F">
        <w:t xml:space="preserve"> </w:t>
      </w:r>
      <w:r w:rsidRPr="0036761F">
        <w:rPr>
          <w:i/>
        </w:rPr>
        <w:t>деведен бүйүк фил вар</w:t>
      </w:r>
      <w:r>
        <w:t>;</w:t>
      </w:r>
      <w:r w:rsidRPr="0036761F">
        <w:t xml:space="preserve"> солтүстік әзірбайжан </w:t>
      </w:r>
      <w:r>
        <w:t xml:space="preserve">тілінде </w:t>
      </w:r>
      <w:r w:rsidRPr="0036761F">
        <w:t xml:space="preserve"> </w:t>
      </w:r>
      <w:r w:rsidRPr="0036761F">
        <w:rPr>
          <w:i/>
        </w:rPr>
        <w:t>деведен бүйүк фил вар</w:t>
      </w:r>
      <w:r>
        <w:t>; мосул</w:t>
      </w:r>
      <w:r w:rsidRPr="0036761F">
        <w:t xml:space="preserve">-керкук түріктерінің тілінде </w:t>
      </w:r>
      <w:r w:rsidRPr="0036761F">
        <w:rPr>
          <w:i/>
        </w:rPr>
        <w:t>деведен бүйүк филде бар</w:t>
      </w:r>
      <w:r>
        <w:rPr>
          <w:i/>
        </w:rPr>
        <w:t>;</w:t>
      </w:r>
      <w:r w:rsidRPr="0036761F">
        <w:t xml:space="preserve"> қашқай </w:t>
      </w:r>
      <w:r>
        <w:t xml:space="preserve">тілінде </w:t>
      </w:r>
      <w:r w:rsidRPr="0036761F">
        <w:t xml:space="preserve"> </w:t>
      </w:r>
      <w:r w:rsidRPr="0036761F">
        <w:rPr>
          <w:i/>
        </w:rPr>
        <w:t>деведен бүйүк аллаһдыр</w:t>
      </w:r>
      <w:r>
        <w:t>;</w:t>
      </w:r>
      <w:r w:rsidRPr="0036761F">
        <w:t xml:space="preserve"> түрікмен </w:t>
      </w:r>
      <w:r>
        <w:t xml:space="preserve">тілінде </w:t>
      </w:r>
      <w:r w:rsidRPr="0036761F">
        <w:t xml:space="preserve"> </w:t>
      </w:r>
      <w:r w:rsidRPr="0036761F">
        <w:rPr>
          <w:i/>
        </w:rPr>
        <w:t>дүйеден бүйүк пил бар</w:t>
      </w:r>
      <w:r w:rsidRPr="0036761F">
        <w:t xml:space="preserve"> [137</w:t>
      </w:r>
      <w:r>
        <w:t>;</w:t>
      </w:r>
      <w:r w:rsidRPr="0036761F">
        <w:t xml:space="preserve"> 209-б.].</w:t>
      </w:r>
    </w:p>
    <w:p w:rsidR="00281F89" w:rsidRPr="0036761F" w:rsidRDefault="00281F89">
      <w:pPr>
        <w:pStyle w:val="a3"/>
        <w:ind w:firstLine="708"/>
      </w:pPr>
      <w:r w:rsidRPr="00281F89">
        <w:t>Бұл мақалдың түркі тілдеріндегі нұсқалары салыстырылғанда, оның мағыналық өзегінің (</w:t>
      </w:r>
      <w:r w:rsidRPr="00281F89">
        <w:rPr>
          <w:i/>
        </w:rPr>
        <w:t>кез келген құбылыстың одан да үлкені, асып түсетіні бар екені</w:t>
      </w:r>
      <w:r w:rsidRPr="00281F89">
        <w:t xml:space="preserve">) барлық вариантта сақталғаны байқалады. </w:t>
      </w:r>
      <w:r w:rsidR="004859CF">
        <w:t xml:space="preserve">Мақалдар </w:t>
      </w:r>
      <w:r w:rsidRPr="00281F89">
        <w:t>негізінен бейнелі компоненттердің (</w:t>
      </w:r>
      <w:r w:rsidRPr="00281F89">
        <w:rPr>
          <w:i/>
        </w:rPr>
        <w:t>түйе / піл / Алла</w:t>
      </w:r>
      <w:r w:rsidRPr="00281F89">
        <w:t>) алмасуы арқылы берілгенімен, паремияның жалпы семантикалық мазмұнына әсер етпейді. Осы арқылы мақалдың ортақ танымдық модельге негізделіп, әртүрлі тілдік ортада мәдени тұрғыдан бейімделгені анықталады.</w:t>
      </w:r>
    </w:p>
    <w:p w:rsidR="0036761F" w:rsidRDefault="00C46E47" w:rsidP="0036761F">
      <w:pPr>
        <w:pStyle w:val="a3"/>
        <w:ind w:firstLine="708"/>
      </w:pPr>
      <w:r>
        <w:rPr>
          <w:i/>
        </w:rPr>
        <w:t xml:space="preserve">Deliye her gün bayram </w:t>
      </w:r>
      <w:r>
        <w:t>– қысқа, формулалық құрылымды, бейнелі әрі ирониялық мазмұндағы мақал. Қазақ тіліндегі аудармасы: Жындыға әр күн мейрам.</w:t>
      </w:r>
      <w:r w:rsidR="00281F89">
        <w:rPr>
          <w:spacing w:val="40"/>
        </w:rPr>
        <w:t xml:space="preserve"> </w:t>
      </w:r>
      <w:r w:rsidR="00281F89">
        <w:t>Мақалдың семантикалық өзегі ақылсыз немесе жауапсыз адамның өмір шындығын толық бағалай алмауына негізделеді. Мұндай тұлға үшін күрделі жағдайлар елеусіз көрініп, өмір жеңіл әрі қуанышқа толы болып қабылданады. Паремияда ирониялық астар арқылы ақыл мен парасат болмаған жағдайда жауапсыздық пен салғырттықтың қалыптасатыны меңзеледі.</w:t>
      </w:r>
    </w:p>
    <w:p w:rsidR="00DF2654" w:rsidRDefault="00DF2654" w:rsidP="00DF2654">
      <w:pPr>
        <w:pStyle w:val="a3"/>
        <w:ind w:firstLine="708"/>
      </w:pPr>
      <w:r w:rsidRPr="007A3CD3">
        <w:t xml:space="preserve">Бұл мақалдың түркі тілдері арасындағы таралуы мынадай нұсқалар арқылы байқалады: </w:t>
      </w:r>
      <w:r>
        <w:t xml:space="preserve">түрік тілінде </w:t>
      </w:r>
      <w:r w:rsidRPr="007A3CD3">
        <w:rPr>
          <w:i/>
        </w:rPr>
        <w:t>делийе һәр гүн байрам</w:t>
      </w:r>
      <w:r>
        <w:t>;</w:t>
      </w:r>
      <w:r w:rsidRPr="007A3CD3">
        <w:t xml:space="preserve"> оғыз </w:t>
      </w:r>
      <w:r>
        <w:t xml:space="preserve">тілінде </w:t>
      </w:r>
      <w:r w:rsidRPr="007A3CD3">
        <w:t xml:space="preserve"> </w:t>
      </w:r>
      <w:r>
        <w:rPr>
          <w:i/>
        </w:rPr>
        <w:t>саа</w:t>
      </w:r>
      <w:r w:rsidRPr="007A3CD3">
        <w:rPr>
          <w:i/>
        </w:rPr>
        <w:t xml:space="preserve"> олана һәр күн байрам</w:t>
      </w:r>
      <w:r>
        <w:t>;</w:t>
      </w:r>
      <w:r w:rsidRPr="007A3CD3">
        <w:t xml:space="preserve"> османлы </w:t>
      </w:r>
      <w:r>
        <w:t xml:space="preserve">тілінде </w:t>
      </w:r>
      <w:r w:rsidRPr="007A3CD3">
        <w:t xml:space="preserve"> </w:t>
      </w:r>
      <w:r w:rsidRPr="007A3CD3">
        <w:rPr>
          <w:i/>
        </w:rPr>
        <w:t>делийе һәр гүн байрам</w:t>
      </w:r>
      <w:r>
        <w:rPr>
          <w:i/>
        </w:rPr>
        <w:t>;</w:t>
      </w:r>
      <w:r w:rsidRPr="007A3CD3">
        <w:t xml:space="preserve"> балқан </w:t>
      </w:r>
      <w:r>
        <w:t xml:space="preserve">тілінде </w:t>
      </w:r>
      <w:r w:rsidRPr="007A3CD3">
        <w:t xml:space="preserve"> </w:t>
      </w:r>
      <w:r w:rsidRPr="007A3CD3">
        <w:rPr>
          <w:i/>
        </w:rPr>
        <w:t>дели кыза һәр гүн байрамдыр</w:t>
      </w:r>
      <w:r>
        <w:t xml:space="preserve">; башқұрт тілінде  </w:t>
      </w:r>
      <w:r w:rsidRPr="007A3CD3">
        <w:rPr>
          <w:i/>
        </w:rPr>
        <w:t>йалкавга көнде байрам</w:t>
      </w:r>
      <w:r>
        <w:rPr>
          <w:i/>
        </w:rPr>
        <w:t>;</w:t>
      </w:r>
      <w:r w:rsidRPr="007A3CD3">
        <w:rPr>
          <w:i/>
        </w:rPr>
        <w:t xml:space="preserve"> көнде той</w:t>
      </w:r>
      <w:r>
        <w:t>;</w:t>
      </w:r>
      <w:r w:rsidRPr="007A3CD3">
        <w:t xml:space="preserve"> бұлғар </w:t>
      </w:r>
      <w:r>
        <w:t xml:space="preserve">тілінде </w:t>
      </w:r>
      <w:r w:rsidRPr="007A3CD3">
        <w:t xml:space="preserve"> </w:t>
      </w:r>
      <w:r w:rsidRPr="007A3CD3">
        <w:rPr>
          <w:i/>
        </w:rPr>
        <w:t>делийе һәр гүн дүгүн</w:t>
      </w:r>
      <w:r>
        <w:rPr>
          <w:i/>
        </w:rPr>
        <w:t>;</w:t>
      </w:r>
      <w:r w:rsidRPr="007A3CD3">
        <w:rPr>
          <w:i/>
        </w:rPr>
        <w:t xml:space="preserve"> байрамдыр</w:t>
      </w:r>
      <w:r>
        <w:t>;</w:t>
      </w:r>
      <w:r w:rsidRPr="007A3CD3">
        <w:t xml:space="preserve"> чуваш </w:t>
      </w:r>
      <w:r>
        <w:t xml:space="preserve">тілінде </w:t>
      </w:r>
      <w:r w:rsidRPr="007A3CD3">
        <w:t xml:space="preserve"> </w:t>
      </w:r>
      <w:r w:rsidRPr="007A3CD3">
        <w:rPr>
          <w:i/>
        </w:rPr>
        <w:t>уммаһа кашны күн празник</w:t>
      </w:r>
      <w:r>
        <w:t>;</w:t>
      </w:r>
      <w:r w:rsidRPr="007A3CD3">
        <w:t xml:space="preserve"> добружа </w:t>
      </w:r>
      <w:r>
        <w:t xml:space="preserve">тілінде </w:t>
      </w:r>
      <w:r w:rsidRPr="007A3CD3">
        <w:t xml:space="preserve"> </w:t>
      </w:r>
      <w:r>
        <w:rPr>
          <w:i/>
        </w:rPr>
        <w:t>саа</w:t>
      </w:r>
      <w:r w:rsidRPr="007A3CD3">
        <w:rPr>
          <w:i/>
        </w:rPr>
        <w:t xml:space="preserve"> кишиге әр күн байрам</w:t>
      </w:r>
      <w:r>
        <w:t>;</w:t>
      </w:r>
      <w:r w:rsidRPr="007A3CD3">
        <w:t xml:space="preserve"> делиорман </w:t>
      </w:r>
      <w:r>
        <w:t xml:space="preserve">тілінде </w:t>
      </w:r>
      <w:r w:rsidRPr="007A3CD3">
        <w:t xml:space="preserve"> </w:t>
      </w:r>
      <w:r w:rsidRPr="007A3CD3">
        <w:rPr>
          <w:i/>
        </w:rPr>
        <w:t>делийе ее күн байрам</w:t>
      </w:r>
      <w:r>
        <w:t>;</w:t>
      </w:r>
      <w:r w:rsidRPr="007A3CD3">
        <w:t xml:space="preserve"> гагауыз </w:t>
      </w:r>
      <w:r>
        <w:t xml:space="preserve">тілінде </w:t>
      </w:r>
      <w:r w:rsidRPr="007A3CD3">
        <w:t xml:space="preserve"> </w:t>
      </w:r>
      <w:r>
        <w:rPr>
          <w:i/>
        </w:rPr>
        <w:t>делийе һәр күн йо</w:t>
      </w:r>
      <w:r w:rsidRPr="007A3CD3">
        <w:rPr>
          <w:i/>
        </w:rPr>
        <w:t>рту</w:t>
      </w:r>
      <w:r w:rsidRPr="007A3CD3">
        <w:t xml:space="preserve"> / </w:t>
      </w:r>
      <w:r w:rsidRPr="007A3CD3">
        <w:rPr>
          <w:i/>
        </w:rPr>
        <w:t>дели кызa әр күн байрам</w:t>
      </w:r>
      <w:r>
        <w:t>;</w:t>
      </w:r>
      <w:r w:rsidRPr="007A3CD3">
        <w:t xml:space="preserve"> хакас </w:t>
      </w:r>
      <w:r>
        <w:t xml:space="preserve">тілінде </w:t>
      </w:r>
      <w:r w:rsidRPr="007A3CD3">
        <w:t xml:space="preserve"> </w:t>
      </w:r>
      <w:r w:rsidRPr="007A3CD3">
        <w:rPr>
          <w:i/>
        </w:rPr>
        <w:t>аргашха күннүң сай позираҳ</w:t>
      </w:r>
      <w:r>
        <w:t>;</w:t>
      </w:r>
      <w:r w:rsidRPr="007A3CD3">
        <w:t xml:space="preserve"> қарайым-қырымшақ </w:t>
      </w:r>
      <w:r>
        <w:t xml:space="preserve">тілінде </w:t>
      </w:r>
      <w:r w:rsidRPr="007A3CD3">
        <w:t xml:space="preserve"> </w:t>
      </w:r>
      <w:r w:rsidRPr="007A3CD3">
        <w:rPr>
          <w:i/>
        </w:rPr>
        <w:t>айт телиґе ыгыт</w:t>
      </w:r>
      <w:r>
        <w:rPr>
          <w:i/>
        </w:rPr>
        <w:t>;</w:t>
      </w:r>
      <w:r w:rsidRPr="007A3CD3">
        <w:rPr>
          <w:i/>
        </w:rPr>
        <w:t xml:space="preserve"> кабунур моро кугурт</w:t>
      </w:r>
      <w:r>
        <w:t>;</w:t>
      </w:r>
      <w:r w:rsidRPr="007A3CD3">
        <w:t xml:space="preserve"> солтүстік әзірбайжан </w:t>
      </w:r>
      <w:r>
        <w:t xml:space="preserve">тілінде </w:t>
      </w:r>
      <w:r w:rsidRPr="007A3CD3">
        <w:t xml:space="preserve"> </w:t>
      </w:r>
      <w:r w:rsidRPr="007A3CD3">
        <w:rPr>
          <w:i/>
        </w:rPr>
        <w:t>айт телиґе ыгыт</w:t>
      </w:r>
      <w:r>
        <w:rPr>
          <w:i/>
        </w:rPr>
        <w:t>;</w:t>
      </w:r>
      <w:r w:rsidRPr="007A3CD3">
        <w:rPr>
          <w:i/>
        </w:rPr>
        <w:t xml:space="preserve"> кабунур моро кугурт</w:t>
      </w:r>
      <w:r>
        <w:t>;</w:t>
      </w:r>
      <w:r w:rsidRPr="007A3CD3">
        <w:t xml:space="preserve"> кипр </w:t>
      </w:r>
      <w:r>
        <w:t xml:space="preserve">тілінде </w:t>
      </w:r>
      <w:r w:rsidRPr="007A3CD3">
        <w:t xml:space="preserve"> </w:t>
      </w:r>
      <w:r w:rsidRPr="007A3CD3">
        <w:rPr>
          <w:i/>
        </w:rPr>
        <w:t>делийе һәр гүн байрам</w:t>
      </w:r>
      <w:r>
        <w:rPr>
          <w:i/>
        </w:rPr>
        <w:t>;</w:t>
      </w:r>
      <w:r w:rsidRPr="007A3CD3">
        <w:rPr>
          <w:i/>
        </w:rPr>
        <w:t xml:space="preserve"> </w:t>
      </w:r>
      <w:r w:rsidRPr="007A3CD3">
        <w:t xml:space="preserve">қырым-татар </w:t>
      </w:r>
      <w:r>
        <w:t xml:space="preserve">тілінде </w:t>
      </w:r>
      <w:r w:rsidRPr="007A3CD3">
        <w:t xml:space="preserve"> </w:t>
      </w:r>
      <w:r w:rsidRPr="007A3CD3">
        <w:rPr>
          <w:i/>
        </w:rPr>
        <w:t>дели ичин һәр гүн байрам</w:t>
      </w:r>
      <w:r>
        <w:t>;</w:t>
      </w:r>
      <w:r w:rsidRPr="007A3CD3">
        <w:t xml:space="preserve"> қарақалпақ </w:t>
      </w:r>
      <w:r>
        <w:t xml:space="preserve">тілінде </w:t>
      </w:r>
      <w:r w:rsidRPr="007A3CD3">
        <w:t xml:space="preserve"> </w:t>
      </w:r>
      <w:r w:rsidRPr="007A3CD3">
        <w:rPr>
          <w:i/>
        </w:rPr>
        <w:t>акмакка күнде байрам</w:t>
      </w:r>
      <w:r>
        <w:rPr>
          <w:i/>
        </w:rPr>
        <w:t>;</w:t>
      </w:r>
      <w:r w:rsidRPr="007A3CD3">
        <w:rPr>
          <w:i/>
        </w:rPr>
        <w:t xml:space="preserve"> телиґе һәр күнде де байрам</w:t>
      </w:r>
      <w:r>
        <w:t>;</w:t>
      </w:r>
      <w:r w:rsidRPr="007A3CD3">
        <w:t xml:space="preserve"> қырғыз </w:t>
      </w:r>
      <w:r>
        <w:t xml:space="preserve">тілінде </w:t>
      </w:r>
      <w:r w:rsidRPr="007A3CD3">
        <w:t xml:space="preserve"> </w:t>
      </w:r>
      <w:r w:rsidRPr="007A3CD3">
        <w:rPr>
          <w:i/>
        </w:rPr>
        <w:t>арак ичкен тойдо мас</w:t>
      </w:r>
      <w:r>
        <w:rPr>
          <w:i/>
        </w:rPr>
        <w:t>;</w:t>
      </w:r>
      <w:r w:rsidRPr="007A3CD3">
        <w:rPr>
          <w:i/>
        </w:rPr>
        <w:t xml:space="preserve"> акыллы чөк күнде мас</w:t>
      </w:r>
      <w:r>
        <w:t>;</w:t>
      </w:r>
      <w:r w:rsidRPr="007A3CD3">
        <w:t xml:space="preserve"> қашқай </w:t>
      </w:r>
      <w:r>
        <w:t xml:space="preserve">тілінде </w:t>
      </w:r>
      <w:r w:rsidRPr="007A3CD3">
        <w:t xml:space="preserve"> </w:t>
      </w:r>
      <w:r w:rsidRPr="007A3CD3">
        <w:rPr>
          <w:i/>
        </w:rPr>
        <w:t>делинин күнде тойудур</w:t>
      </w:r>
      <w:r>
        <w:rPr>
          <w:i/>
        </w:rPr>
        <w:t>;</w:t>
      </w:r>
      <w:r w:rsidRPr="007A3CD3">
        <w:t xml:space="preserve"> құмық </w:t>
      </w:r>
      <w:r>
        <w:t xml:space="preserve">тілінде </w:t>
      </w:r>
      <w:r w:rsidRPr="007A3CD3">
        <w:t xml:space="preserve"> </w:t>
      </w:r>
      <w:r w:rsidRPr="007A3CD3">
        <w:rPr>
          <w:i/>
        </w:rPr>
        <w:t>хайгевге һәр күн байрам</w:t>
      </w:r>
      <w:r>
        <w:rPr>
          <w:i/>
        </w:rPr>
        <w:t>;</w:t>
      </w:r>
      <w:r w:rsidRPr="007A3CD3">
        <w:t xml:space="preserve"> ноғай </w:t>
      </w:r>
      <w:r>
        <w:t xml:space="preserve">тілінде </w:t>
      </w:r>
      <w:r w:rsidRPr="007A3CD3">
        <w:t xml:space="preserve"> </w:t>
      </w:r>
      <w:r w:rsidRPr="007A3CD3">
        <w:rPr>
          <w:i/>
        </w:rPr>
        <w:t>тентекке күнде байрам</w:t>
      </w:r>
      <w:r>
        <w:t>;</w:t>
      </w:r>
      <w:r w:rsidRPr="007A3CD3">
        <w:t xml:space="preserve"> өзбек </w:t>
      </w:r>
      <w:r>
        <w:t xml:space="preserve">тілінде </w:t>
      </w:r>
      <w:r w:rsidRPr="007A3CD3">
        <w:t xml:space="preserve"> </w:t>
      </w:r>
      <w:r w:rsidRPr="007A3CD3">
        <w:rPr>
          <w:i/>
        </w:rPr>
        <w:t>жинниға һәр күн той</w:t>
      </w:r>
      <w:r>
        <w:t>;</w:t>
      </w:r>
      <w:r w:rsidRPr="007A3CD3">
        <w:t xml:space="preserve"> қазан татарлары </w:t>
      </w:r>
      <w:r>
        <w:t xml:space="preserve">тілінде </w:t>
      </w:r>
      <w:r w:rsidRPr="007A3CD3">
        <w:t xml:space="preserve"> </w:t>
      </w:r>
      <w:r w:rsidRPr="007A3CD3">
        <w:rPr>
          <w:i/>
        </w:rPr>
        <w:t>жүүлергә күн де бейрам / тилеге көн де туй</w:t>
      </w:r>
      <w:r>
        <w:t>;</w:t>
      </w:r>
      <w:r w:rsidRPr="007A3CD3">
        <w:t xml:space="preserve"> түрікмен </w:t>
      </w:r>
      <w:r>
        <w:t xml:space="preserve">тілінде </w:t>
      </w:r>
      <w:r w:rsidRPr="007A3CD3">
        <w:t xml:space="preserve"> </w:t>
      </w:r>
      <w:r w:rsidRPr="007A3CD3">
        <w:rPr>
          <w:i/>
        </w:rPr>
        <w:t>деле һәр гүн байрам</w:t>
      </w:r>
      <w:r>
        <w:rPr>
          <w:i/>
        </w:rPr>
        <w:t>;</w:t>
      </w:r>
      <w:r w:rsidRPr="007A3CD3">
        <w:rPr>
          <w:i/>
        </w:rPr>
        <w:t xml:space="preserve"> ұрым </w:t>
      </w:r>
      <w:r>
        <w:rPr>
          <w:i/>
        </w:rPr>
        <w:t xml:space="preserve">тілінде </w:t>
      </w:r>
      <w:r w:rsidRPr="007A3CD3">
        <w:rPr>
          <w:i/>
        </w:rPr>
        <w:t xml:space="preserve"> делиге шап та бир</w:t>
      </w:r>
      <w:r>
        <w:rPr>
          <w:i/>
        </w:rPr>
        <w:t>;</w:t>
      </w:r>
      <w:r w:rsidRPr="007A3CD3">
        <w:rPr>
          <w:i/>
        </w:rPr>
        <w:t xml:space="preserve"> шәйтер да бир</w:t>
      </w:r>
      <w:r>
        <w:t>;</w:t>
      </w:r>
      <w:r w:rsidRPr="007A3CD3">
        <w:t xml:space="preserve"> ұйғыр </w:t>
      </w:r>
      <w:r>
        <w:t xml:space="preserve">тілінде </w:t>
      </w:r>
      <w:r w:rsidRPr="007A3CD3">
        <w:t xml:space="preserve"> </w:t>
      </w:r>
      <w:r w:rsidRPr="007A3CD3">
        <w:rPr>
          <w:i/>
        </w:rPr>
        <w:t>иши йок кишиге күнде хейт</w:t>
      </w:r>
      <w:r>
        <w:t>;</w:t>
      </w:r>
      <w:r w:rsidRPr="007A3CD3">
        <w:t xml:space="preserve"> якут (саха) диалектісінде </w:t>
      </w:r>
      <w:r w:rsidRPr="007A3CD3">
        <w:rPr>
          <w:i/>
        </w:rPr>
        <w:t>акаарыга сокоун суруллубатах</w:t>
      </w:r>
      <w:r w:rsidRPr="007A3CD3">
        <w:t xml:space="preserve"> [137</w:t>
      </w:r>
      <w:r>
        <w:t>;</w:t>
      </w:r>
      <w:r w:rsidRPr="007A3CD3">
        <w:t xml:space="preserve"> 203-б.].</w:t>
      </w:r>
    </w:p>
    <w:p w:rsidR="00281F89" w:rsidRPr="00281F89" w:rsidRDefault="00281F89">
      <w:pPr>
        <w:pStyle w:val="a3"/>
        <w:ind w:firstLine="708"/>
      </w:pPr>
      <w:r w:rsidRPr="00281F89">
        <w:t>Бұл мақалдың түркі тілдері арасындағы таралуы оның кең географиялық ауқымда қолданылған ортақ паремия екенін көрсетеді. Нұсқаларда мағыналық өзек (</w:t>
      </w:r>
      <w:r w:rsidRPr="00780609">
        <w:rPr>
          <w:i/>
        </w:rPr>
        <w:t>ақылсыз не жауапсыз адам</w:t>
      </w:r>
      <w:r w:rsidRPr="00281F89">
        <w:t xml:space="preserve"> үшін әр күннің м</w:t>
      </w:r>
      <w:r w:rsidR="004859CF">
        <w:t xml:space="preserve">ейрам болып көрінуі) сақталып, </w:t>
      </w:r>
      <w:r w:rsidRPr="00281F89">
        <w:t>негізінен бағалауыш атаулардың (</w:t>
      </w:r>
      <w:r w:rsidRPr="00780609">
        <w:rPr>
          <w:i/>
        </w:rPr>
        <w:t xml:space="preserve">дели, акмак, тентек, жинни </w:t>
      </w:r>
      <w:r w:rsidRPr="00281F89">
        <w:t>т.б.) алмасуымен берілгені байқалады.</w:t>
      </w:r>
    </w:p>
    <w:p w:rsidR="00DF29B6" w:rsidRDefault="00C46E47" w:rsidP="00780609">
      <w:pPr>
        <w:pStyle w:val="a3"/>
        <w:ind w:firstLine="708"/>
      </w:pPr>
      <w:r>
        <w:rPr>
          <w:i/>
        </w:rPr>
        <w:t xml:space="preserve">Dost başa bakar, düşman ayağa. </w:t>
      </w:r>
      <w:r>
        <w:t>Қазақ тіліндегі баламасы: Дос басқа, дұшпан аяққа қарайды.</w:t>
      </w:r>
      <w:r>
        <w:rPr>
          <w:spacing w:val="40"/>
        </w:rPr>
        <w:t xml:space="preserve"> </w:t>
      </w:r>
      <w:r w:rsidR="00780609">
        <w:t xml:space="preserve">Мақалдың семантикалық өзегі достың адамды ішкі </w:t>
      </w:r>
      <w:r w:rsidR="00780609">
        <w:lastRenderedPageBreak/>
        <w:t xml:space="preserve">болмысымен қабылдап, қолдауға ұмтылуын, ал дұшпанның кемшілік пен әлсіздікті іздеуге бейімділігін бейнелейді. Түркі дүниетанымында </w:t>
      </w:r>
      <w:r w:rsidR="00780609" w:rsidRPr="00780609">
        <w:rPr>
          <w:i/>
        </w:rPr>
        <w:t>бас</w:t>
      </w:r>
      <w:r w:rsidR="00780609">
        <w:t xml:space="preserve"> – абырой мен рухани құндылықтың, </w:t>
      </w:r>
      <w:r w:rsidR="00780609" w:rsidRPr="00780609">
        <w:rPr>
          <w:i/>
        </w:rPr>
        <w:t>аяқ</w:t>
      </w:r>
      <w:r w:rsidR="00780609">
        <w:t xml:space="preserve"> – әрекет пен осал тұстың символы ретінде ұғынылып, осы бинарлық қарсы қою мақалдың когнитивтік әрі бағалауыштық мазмұнын қалыптастырады.</w:t>
      </w:r>
    </w:p>
    <w:p w:rsidR="00780609" w:rsidRDefault="00780609" w:rsidP="007A3CD3">
      <w:pPr>
        <w:pStyle w:val="a3"/>
        <w:ind w:left="144" w:right="276" w:firstLine="708"/>
      </w:pPr>
      <w:r w:rsidRPr="00780609">
        <w:t>Паремиологиялық тұрғыдан бұл мақал антитезаға негізделген екі тармақтан тұрады (</w:t>
      </w:r>
      <w:r w:rsidRPr="00780609">
        <w:rPr>
          <w:i/>
        </w:rPr>
        <w:t>dost ↔ düşman, başa bakar ↔ ayağa bakar</w:t>
      </w:r>
      <w:r w:rsidRPr="00780609">
        <w:t>). Параллель синтаксис пен дыбыстық үндестік мақалдың құрылымдық ықшамдығын қамтамасыз етіп, оның ритмдік және экспрессивтік әсерін күшейтеді.</w:t>
      </w:r>
    </w:p>
    <w:p w:rsidR="00DF2654" w:rsidRDefault="00DF2654" w:rsidP="00DF2654">
      <w:pPr>
        <w:pStyle w:val="a3"/>
        <w:ind w:left="144" w:right="276" w:firstLine="708"/>
      </w:pPr>
      <w:r w:rsidRPr="007A3CD3">
        <w:t xml:space="preserve">Мақалдың түркі тілдеріндегі қолданысы төмендегі мысалдардан көрінеді: </w:t>
      </w:r>
      <w:r>
        <w:t xml:space="preserve">түрік тілінде </w:t>
      </w:r>
      <w:r>
        <w:rPr>
          <w:i/>
        </w:rPr>
        <w:t>дост башка бакар; душман ай</w:t>
      </w:r>
      <w:r w:rsidRPr="007A3CD3">
        <w:rPr>
          <w:i/>
        </w:rPr>
        <w:t>аа</w:t>
      </w:r>
      <w:r>
        <w:t>;</w:t>
      </w:r>
      <w:r w:rsidRPr="007A3CD3">
        <w:t xml:space="preserve"> алтын орда </w:t>
      </w:r>
      <w:r>
        <w:t xml:space="preserve">тілінде </w:t>
      </w:r>
      <w:r w:rsidRPr="007A3CD3">
        <w:t xml:space="preserve"> </w:t>
      </w:r>
      <w:r>
        <w:rPr>
          <w:i/>
        </w:rPr>
        <w:t>дос башка; душман айа</w:t>
      </w:r>
      <w:r w:rsidRPr="00E44106">
        <w:rPr>
          <w:i/>
        </w:rPr>
        <w:t>кка карайт</w:t>
      </w:r>
      <w:r>
        <w:t>;</w:t>
      </w:r>
      <w:r w:rsidRPr="007A3CD3">
        <w:t xml:space="preserve"> оғыз </w:t>
      </w:r>
      <w:r>
        <w:t xml:space="preserve">тілінде </w:t>
      </w:r>
      <w:r w:rsidRPr="007A3CD3">
        <w:t xml:space="preserve"> </w:t>
      </w:r>
      <w:r>
        <w:rPr>
          <w:i/>
        </w:rPr>
        <w:t>дост башка багар; душман айака</w:t>
      </w:r>
      <w:r w:rsidRPr="00E44106">
        <w:rPr>
          <w:i/>
        </w:rPr>
        <w:t xml:space="preserve"> багар</w:t>
      </w:r>
      <w:r>
        <w:t>;</w:t>
      </w:r>
      <w:r w:rsidRPr="007A3CD3">
        <w:t xml:space="preserve"> османлы </w:t>
      </w:r>
      <w:r>
        <w:t xml:space="preserve">тілінде </w:t>
      </w:r>
      <w:r w:rsidRPr="007A3CD3">
        <w:t xml:space="preserve"> </w:t>
      </w:r>
      <w:r w:rsidRPr="00E44106">
        <w:rPr>
          <w:i/>
        </w:rPr>
        <w:t>до</w:t>
      </w:r>
      <w:r>
        <w:rPr>
          <w:i/>
        </w:rPr>
        <w:t>ст башка; душман ай</w:t>
      </w:r>
      <w:r w:rsidRPr="00E44106">
        <w:rPr>
          <w:i/>
        </w:rPr>
        <w:t>аа</w:t>
      </w:r>
      <w:r>
        <w:t>;</w:t>
      </w:r>
      <w:r w:rsidRPr="007A3CD3">
        <w:t xml:space="preserve"> ахысқа </w:t>
      </w:r>
      <w:r>
        <w:t xml:space="preserve">тілінде  </w:t>
      </w:r>
      <w:r w:rsidRPr="00E44106">
        <w:rPr>
          <w:i/>
        </w:rPr>
        <w:t>дост башка бахар</w:t>
      </w:r>
      <w:r>
        <w:rPr>
          <w:i/>
        </w:rPr>
        <w:t>;</w:t>
      </w:r>
      <w:r w:rsidRPr="00E44106">
        <w:rPr>
          <w:i/>
        </w:rPr>
        <w:t xml:space="preserve"> душман айааа</w:t>
      </w:r>
      <w:r>
        <w:t>;</w:t>
      </w:r>
      <w:r w:rsidRPr="007A3CD3">
        <w:t xml:space="preserve"> башқұрт </w:t>
      </w:r>
      <w:r>
        <w:t xml:space="preserve">тілінде </w:t>
      </w:r>
      <w:r w:rsidRPr="007A3CD3">
        <w:t xml:space="preserve"> </w:t>
      </w:r>
      <w:r>
        <w:rPr>
          <w:i/>
        </w:rPr>
        <w:t>дус башка карар; душман айа</w:t>
      </w:r>
      <w:r w:rsidRPr="00E44106">
        <w:rPr>
          <w:i/>
        </w:rPr>
        <w:t>кка карар</w:t>
      </w:r>
      <w:r>
        <w:t>;</w:t>
      </w:r>
      <w:r w:rsidRPr="007A3CD3">
        <w:t xml:space="preserve"> бұлғар </w:t>
      </w:r>
      <w:r>
        <w:t xml:space="preserve">тілінде </w:t>
      </w:r>
      <w:r w:rsidRPr="007A3CD3">
        <w:t xml:space="preserve"> </w:t>
      </w:r>
      <w:r>
        <w:rPr>
          <w:i/>
        </w:rPr>
        <w:t>дост башка карар; душман айа</w:t>
      </w:r>
      <w:r w:rsidRPr="00E44106">
        <w:rPr>
          <w:i/>
        </w:rPr>
        <w:t>аа</w:t>
      </w:r>
      <w:r>
        <w:t>;</w:t>
      </w:r>
      <w:r w:rsidRPr="007A3CD3">
        <w:t xml:space="preserve"> добружа </w:t>
      </w:r>
      <w:r>
        <w:t xml:space="preserve">тілінде </w:t>
      </w:r>
      <w:r w:rsidRPr="007A3CD3">
        <w:t xml:space="preserve"> </w:t>
      </w:r>
      <w:r>
        <w:rPr>
          <w:i/>
        </w:rPr>
        <w:t>дост башка карар; душман ай</w:t>
      </w:r>
      <w:r w:rsidRPr="00E44106">
        <w:rPr>
          <w:i/>
        </w:rPr>
        <w:t>аа</w:t>
      </w:r>
      <w:r>
        <w:t>;</w:t>
      </w:r>
      <w:r w:rsidRPr="007A3CD3">
        <w:t xml:space="preserve"> хакас </w:t>
      </w:r>
      <w:r>
        <w:t xml:space="preserve">тілінде </w:t>
      </w:r>
      <w:r w:rsidRPr="007A3CD3">
        <w:t xml:space="preserve"> </w:t>
      </w:r>
      <w:r w:rsidRPr="00E44106">
        <w:rPr>
          <w:i/>
        </w:rPr>
        <w:t>аргыс paссaр</w:t>
      </w:r>
      <w:r>
        <w:rPr>
          <w:i/>
        </w:rPr>
        <w:t>;</w:t>
      </w:r>
      <w:r w:rsidRPr="00E44106">
        <w:rPr>
          <w:i/>
        </w:rPr>
        <w:t xml:space="preserve"> ирчы изе азахсар пахлидир</w:t>
      </w:r>
      <w:r>
        <w:t>;</w:t>
      </w:r>
      <w:r w:rsidRPr="007A3CD3">
        <w:t xml:space="preserve"> оңтүстік әзірбайжан </w:t>
      </w:r>
      <w:r>
        <w:t xml:space="preserve">тілінде </w:t>
      </w:r>
      <w:r w:rsidRPr="007A3CD3">
        <w:t xml:space="preserve"> </w:t>
      </w:r>
      <w:r w:rsidRPr="00E44106">
        <w:rPr>
          <w:i/>
        </w:rPr>
        <w:t>д</w:t>
      </w:r>
      <w:r>
        <w:rPr>
          <w:i/>
        </w:rPr>
        <w:t>ост бахар башка; душмен бахар ай</w:t>
      </w:r>
      <w:r w:rsidRPr="00E44106">
        <w:rPr>
          <w:i/>
        </w:rPr>
        <w:t>аа</w:t>
      </w:r>
      <w:r>
        <w:t>;</w:t>
      </w:r>
      <w:r w:rsidRPr="007A3CD3">
        <w:t xml:space="preserve"> қарайым-қырымшақ </w:t>
      </w:r>
      <w:r>
        <w:t xml:space="preserve">тілінде </w:t>
      </w:r>
      <w:r w:rsidRPr="007A3CD3">
        <w:t xml:space="preserve"> </w:t>
      </w:r>
      <w:r>
        <w:rPr>
          <w:i/>
        </w:rPr>
        <w:t>дост башка; душман айа</w:t>
      </w:r>
      <w:r w:rsidRPr="00E44106">
        <w:rPr>
          <w:i/>
        </w:rPr>
        <w:t>кка базы</w:t>
      </w:r>
      <w:r>
        <w:t>;</w:t>
      </w:r>
      <w:r w:rsidRPr="007A3CD3">
        <w:t xml:space="preserve"> солтүстік әзірбайжан </w:t>
      </w:r>
      <w:r>
        <w:t xml:space="preserve">тілінде </w:t>
      </w:r>
      <w:r w:rsidRPr="007A3CD3">
        <w:t xml:space="preserve"> </w:t>
      </w:r>
      <w:r>
        <w:rPr>
          <w:i/>
        </w:rPr>
        <w:t>дост башка бакар; душман айа</w:t>
      </w:r>
      <w:r w:rsidRPr="00E44106">
        <w:rPr>
          <w:i/>
        </w:rPr>
        <w:t>кка карайды</w:t>
      </w:r>
      <w:r>
        <w:t>;</w:t>
      </w:r>
      <w:r w:rsidRPr="007A3CD3">
        <w:t xml:space="preserve"> кипр </w:t>
      </w:r>
      <w:r>
        <w:t xml:space="preserve">тілінде </w:t>
      </w:r>
      <w:r w:rsidRPr="007A3CD3">
        <w:t xml:space="preserve"> </w:t>
      </w:r>
      <w:r>
        <w:rPr>
          <w:i/>
        </w:rPr>
        <w:t>дост башка; душман айа</w:t>
      </w:r>
      <w:r w:rsidRPr="00E44106">
        <w:rPr>
          <w:i/>
        </w:rPr>
        <w:t>каа</w:t>
      </w:r>
      <w:r>
        <w:rPr>
          <w:i/>
        </w:rPr>
        <w:t>;</w:t>
      </w:r>
      <w:r>
        <w:t xml:space="preserve"> мосул</w:t>
      </w:r>
      <w:r w:rsidRPr="00E44106">
        <w:t>-</w:t>
      </w:r>
      <w:r w:rsidRPr="007A3CD3">
        <w:t xml:space="preserve">керкук түріктерінің тілінде </w:t>
      </w:r>
      <w:r>
        <w:rPr>
          <w:i/>
        </w:rPr>
        <w:t>дост башка бакар; душман а</w:t>
      </w:r>
      <w:r w:rsidRPr="00E44106">
        <w:rPr>
          <w:i/>
        </w:rPr>
        <w:t>йакаа</w:t>
      </w:r>
      <w:r>
        <w:t>;</w:t>
      </w:r>
      <w:r w:rsidRPr="007A3CD3">
        <w:t xml:space="preserve"> қырым-татар </w:t>
      </w:r>
      <w:r>
        <w:t xml:space="preserve">тілінде </w:t>
      </w:r>
      <w:r w:rsidRPr="007A3CD3">
        <w:t xml:space="preserve"> </w:t>
      </w:r>
      <w:r>
        <w:rPr>
          <w:i/>
        </w:rPr>
        <w:t>дост башка бахар; душман а</w:t>
      </w:r>
      <w:r w:rsidRPr="00E44106">
        <w:rPr>
          <w:i/>
        </w:rPr>
        <w:t>йакаа</w:t>
      </w:r>
      <w:r>
        <w:t>;</w:t>
      </w:r>
      <w:r w:rsidRPr="007A3CD3">
        <w:t xml:space="preserve"> қарақалпақ </w:t>
      </w:r>
      <w:r>
        <w:t xml:space="preserve">тілінде </w:t>
      </w:r>
      <w:r w:rsidRPr="007A3CD3">
        <w:t xml:space="preserve"> </w:t>
      </w:r>
      <w:r>
        <w:rPr>
          <w:i/>
        </w:rPr>
        <w:t>дос башка; душман а</w:t>
      </w:r>
      <w:r w:rsidRPr="00E44106">
        <w:rPr>
          <w:i/>
        </w:rPr>
        <w:t>йакка карайды</w:t>
      </w:r>
      <w:r>
        <w:t>;</w:t>
      </w:r>
      <w:r w:rsidRPr="007A3CD3">
        <w:t xml:space="preserve"> қарашай-малқар </w:t>
      </w:r>
      <w:r>
        <w:t xml:space="preserve">тілінде </w:t>
      </w:r>
      <w:r w:rsidRPr="007A3CD3">
        <w:t xml:space="preserve"> </w:t>
      </w:r>
      <w:r w:rsidRPr="00E44106">
        <w:rPr>
          <w:i/>
        </w:rPr>
        <w:t>шолну башына кар</w:t>
      </w:r>
      <w:r>
        <w:rPr>
          <w:i/>
        </w:rPr>
        <w:t>айт; душман а</w:t>
      </w:r>
      <w:r w:rsidRPr="00E44106">
        <w:rPr>
          <w:i/>
        </w:rPr>
        <w:t>йағына карайт</w:t>
      </w:r>
      <w:r>
        <w:t>;</w:t>
      </w:r>
      <w:r w:rsidRPr="007A3CD3">
        <w:t xml:space="preserve"> қырғыз </w:t>
      </w:r>
      <w:r>
        <w:t xml:space="preserve">тілінде </w:t>
      </w:r>
      <w:r w:rsidRPr="007A3CD3">
        <w:t xml:space="preserve"> </w:t>
      </w:r>
      <w:r>
        <w:rPr>
          <w:i/>
        </w:rPr>
        <w:t>дост башка карайт; душман а</w:t>
      </w:r>
      <w:r w:rsidRPr="00E44106">
        <w:rPr>
          <w:i/>
        </w:rPr>
        <w:t>йакка</w:t>
      </w:r>
      <w:r>
        <w:t>;</w:t>
      </w:r>
      <w:r w:rsidRPr="007A3CD3">
        <w:t xml:space="preserve"> қашқай </w:t>
      </w:r>
      <w:r>
        <w:t xml:space="preserve">тілінде </w:t>
      </w:r>
      <w:r w:rsidRPr="007A3CD3">
        <w:t xml:space="preserve"> </w:t>
      </w:r>
      <w:r>
        <w:rPr>
          <w:i/>
        </w:rPr>
        <w:t>мерд башка япсар; намерд а</w:t>
      </w:r>
      <w:r w:rsidRPr="00E44106">
        <w:rPr>
          <w:i/>
        </w:rPr>
        <w:t>йакаа</w:t>
      </w:r>
      <w:r>
        <w:t>;</w:t>
      </w:r>
      <w:r w:rsidRPr="007A3CD3">
        <w:t xml:space="preserve"> құмық </w:t>
      </w:r>
      <w:r>
        <w:t xml:space="preserve">тілінде  </w:t>
      </w:r>
      <w:r w:rsidRPr="00E44106">
        <w:rPr>
          <w:i/>
        </w:rPr>
        <w:t>дос башка</w:t>
      </w:r>
      <w:r>
        <w:rPr>
          <w:i/>
        </w:rPr>
        <w:t>;</w:t>
      </w:r>
      <w:r w:rsidRPr="00E44106">
        <w:rPr>
          <w:i/>
        </w:rPr>
        <w:t xml:space="preserve"> душман айакаа карай</w:t>
      </w:r>
      <w:r>
        <w:t xml:space="preserve">; ноғай тілінде  </w:t>
      </w:r>
      <w:r w:rsidRPr="00E44106">
        <w:rPr>
          <w:i/>
        </w:rPr>
        <w:t>душпан айакка</w:t>
      </w:r>
      <w:r>
        <w:rPr>
          <w:i/>
        </w:rPr>
        <w:t>;</w:t>
      </w:r>
      <w:r w:rsidRPr="00E44106">
        <w:rPr>
          <w:i/>
        </w:rPr>
        <w:t xml:space="preserve"> дос башка карар</w:t>
      </w:r>
      <w:r>
        <w:t>;</w:t>
      </w:r>
      <w:r w:rsidRPr="007A3CD3">
        <w:t xml:space="preserve"> өзбек </w:t>
      </w:r>
      <w:r>
        <w:t xml:space="preserve">тілінде </w:t>
      </w:r>
      <w:r w:rsidRPr="007A3CD3">
        <w:t xml:space="preserve"> </w:t>
      </w:r>
      <w:r w:rsidRPr="00E44106">
        <w:rPr>
          <w:i/>
        </w:rPr>
        <w:t>дост</w:t>
      </w:r>
      <w:r>
        <w:rPr>
          <w:i/>
        </w:rPr>
        <w:t xml:space="preserve"> башка бакар; душман а</w:t>
      </w:r>
      <w:r w:rsidRPr="00E44106">
        <w:rPr>
          <w:i/>
        </w:rPr>
        <w:t>йакка карат</w:t>
      </w:r>
      <w:r>
        <w:t>;</w:t>
      </w:r>
      <w:r w:rsidRPr="007A3CD3">
        <w:t xml:space="preserve"> қазан татарлары </w:t>
      </w:r>
      <w:r>
        <w:t xml:space="preserve">тілінде </w:t>
      </w:r>
      <w:r w:rsidRPr="007A3CD3">
        <w:t xml:space="preserve"> </w:t>
      </w:r>
      <w:r>
        <w:rPr>
          <w:i/>
        </w:rPr>
        <w:t>дус башка; душман а</w:t>
      </w:r>
      <w:r w:rsidRPr="00E44106">
        <w:rPr>
          <w:i/>
        </w:rPr>
        <w:t>йакаа</w:t>
      </w:r>
      <w:r>
        <w:t>;</w:t>
      </w:r>
      <w:r w:rsidRPr="007A3CD3">
        <w:t xml:space="preserve"> түрікмен </w:t>
      </w:r>
      <w:r>
        <w:t xml:space="preserve">тілінде </w:t>
      </w:r>
      <w:r w:rsidRPr="007A3CD3">
        <w:t xml:space="preserve"> </w:t>
      </w:r>
      <w:r w:rsidRPr="00E44106">
        <w:rPr>
          <w:i/>
        </w:rPr>
        <w:t>дост башына генар</w:t>
      </w:r>
      <w:r>
        <w:rPr>
          <w:i/>
        </w:rPr>
        <w:t>;</w:t>
      </w:r>
      <w:r w:rsidRPr="00E44106">
        <w:rPr>
          <w:i/>
        </w:rPr>
        <w:t xml:space="preserve"> душман башына бахар</w:t>
      </w:r>
      <w:r>
        <w:t>;</w:t>
      </w:r>
      <w:r w:rsidRPr="007A3CD3">
        <w:t xml:space="preserve"> ұрым </w:t>
      </w:r>
      <w:r>
        <w:t xml:space="preserve">тілінде </w:t>
      </w:r>
      <w:r w:rsidRPr="007A3CD3">
        <w:t xml:space="preserve"> </w:t>
      </w:r>
      <w:r>
        <w:rPr>
          <w:i/>
        </w:rPr>
        <w:t>дост башына бахай; душман а</w:t>
      </w:r>
      <w:r w:rsidRPr="00E44106">
        <w:rPr>
          <w:i/>
        </w:rPr>
        <w:t>йакка</w:t>
      </w:r>
      <w:r>
        <w:t>;</w:t>
      </w:r>
      <w:r w:rsidRPr="007A3CD3">
        <w:t xml:space="preserve"> ұйғыр </w:t>
      </w:r>
      <w:r>
        <w:t xml:space="preserve">тілінде </w:t>
      </w:r>
      <w:r w:rsidRPr="007A3CD3">
        <w:t xml:space="preserve"> </w:t>
      </w:r>
      <w:r>
        <w:rPr>
          <w:i/>
        </w:rPr>
        <w:t>дост башка карайду; душмен а</w:t>
      </w:r>
      <w:r w:rsidRPr="00E44106">
        <w:rPr>
          <w:i/>
        </w:rPr>
        <w:t>йакка</w:t>
      </w:r>
      <w:r w:rsidRPr="007A3CD3">
        <w:t xml:space="preserve"> [137</w:t>
      </w:r>
      <w:r>
        <w:t>;</w:t>
      </w:r>
      <w:r w:rsidRPr="007A3CD3">
        <w:t xml:space="preserve"> 221–222-бб.].</w:t>
      </w:r>
    </w:p>
    <w:p w:rsidR="00780609" w:rsidRPr="007A3CD3" w:rsidRDefault="00780609" w:rsidP="007A3CD3">
      <w:pPr>
        <w:pStyle w:val="a3"/>
        <w:ind w:left="144" w:right="276" w:firstLine="708"/>
      </w:pPr>
      <w:r w:rsidRPr="00780609">
        <w:t>Мақалдың түркі тілдеріндегі қолданыс</w:t>
      </w:r>
      <w:r>
        <w:t>тар</w:t>
      </w:r>
      <w:r w:rsidRPr="00780609">
        <w:t>ы оның кең ареалда таралған ортақ паремия екенін айқын көрсетеді. Барлық нұсқада мағыналық өзек (</w:t>
      </w:r>
      <w:r w:rsidRPr="00780609">
        <w:rPr>
          <w:i/>
        </w:rPr>
        <w:t>достың қадірге, дұшпанның кемшілікке назар аударуы</w:t>
      </w:r>
      <w:r w:rsidRPr="00780609">
        <w:t xml:space="preserve">) сақталып, </w:t>
      </w:r>
      <w:r w:rsidR="004859CF">
        <w:t xml:space="preserve">ерекшеліктер </w:t>
      </w:r>
      <w:r w:rsidRPr="00780609">
        <w:t>негізінен лексикалық және синтаксистік варианттар арқылы берілген. Антитезалық құрылым (</w:t>
      </w:r>
      <w:r w:rsidRPr="00780609">
        <w:rPr>
          <w:i/>
        </w:rPr>
        <w:t>дос ↔ дұшпан, бас ↔ аяқ</w:t>
      </w:r>
      <w:r w:rsidRPr="00780609">
        <w:t>) тұрақты түрде сақталып, мақалдың бағалауыштық және тәрбиелік қызметін күшейтеді.</w:t>
      </w:r>
    </w:p>
    <w:p w:rsidR="00DF29B6" w:rsidRDefault="00C46E47">
      <w:pPr>
        <w:pStyle w:val="a3"/>
        <w:ind w:left="144" w:right="276" w:firstLine="708"/>
      </w:pPr>
      <w:r>
        <w:rPr>
          <w:i/>
        </w:rPr>
        <w:t xml:space="preserve">Fukarelik ateşden gömlekdir </w:t>
      </w:r>
      <w:r>
        <w:rPr>
          <w:b/>
          <w:i/>
        </w:rPr>
        <w:t xml:space="preserve">– </w:t>
      </w:r>
      <w:r>
        <w:t>дидактикалық және бейнелі мазмұндағы мақал. Қазақ тіліндегі сөзбе-сөз аудармасы: Кедейлік – оттай көйлек.</w:t>
      </w:r>
      <w:r>
        <w:rPr>
          <w:spacing w:val="40"/>
        </w:rPr>
        <w:t xml:space="preserve"> </w:t>
      </w:r>
    </w:p>
    <w:p w:rsidR="00DF29B6" w:rsidRDefault="00C46E47" w:rsidP="00E44106">
      <w:pPr>
        <w:pStyle w:val="a3"/>
        <w:ind w:right="280" w:firstLine="708"/>
        <w:rPr>
          <w:spacing w:val="-2"/>
        </w:rPr>
      </w:pPr>
      <w:r>
        <w:t>Паремиологиялық</w:t>
      </w:r>
      <w:r>
        <w:rPr>
          <w:spacing w:val="-18"/>
        </w:rPr>
        <w:t xml:space="preserve"> </w:t>
      </w:r>
      <w:r>
        <w:t>талдау.</w:t>
      </w:r>
      <w:r>
        <w:rPr>
          <w:spacing w:val="-17"/>
        </w:rPr>
        <w:t xml:space="preserve"> </w:t>
      </w:r>
      <w:r>
        <w:t>Мақал</w:t>
      </w:r>
      <w:r>
        <w:rPr>
          <w:spacing w:val="-18"/>
        </w:rPr>
        <w:t xml:space="preserve"> </w:t>
      </w:r>
      <w:r>
        <w:t>дидактикалық</w:t>
      </w:r>
      <w:r>
        <w:rPr>
          <w:spacing w:val="-17"/>
        </w:rPr>
        <w:t xml:space="preserve"> </w:t>
      </w:r>
      <w:r>
        <w:t>әрі</w:t>
      </w:r>
      <w:r>
        <w:rPr>
          <w:spacing w:val="-16"/>
        </w:rPr>
        <w:t xml:space="preserve"> </w:t>
      </w:r>
      <w:r>
        <w:t>әлеуметтік</w:t>
      </w:r>
      <w:r>
        <w:rPr>
          <w:spacing w:val="-17"/>
        </w:rPr>
        <w:t xml:space="preserve"> </w:t>
      </w:r>
      <w:r>
        <w:t>астары</w:t>
      </w:r>
      <w:r>
        <w:rPr>
          <w:spacing w:val="-16"/>
        </w:rPr>
        <w:t xml:space="preserve"> </w:t>
      </w:r>
      <w:r>
        <w:t xml:space="preserve">бар бейнелі нақыл. Оның қызметі – кедейліктің ауырлығын көрсету, оған немқұрайдылық танытпау және қоғамдағы әлеуметтік теңсіздікке назар </w:t>
      </w:r>
      <w:r>
        <w:rPr>
          <w:spacing w:val="-2"/>
        </w:rPr>
        <w:t>аударту.</w:t>
      </w:r>
      <w:r w:rsidR="00780609">
        <w:rPr>
          <w:spacing w:val="-2"/>
        </w:rPr>
        <w:t xml:space="preserve"> </w:t>
      </w:r>
      <w:r w:rsidR="00780609" w:rsidRPr="00780609">
        <w:rPr>
          <w:spacing w:val="-2"/>
        </w:rPr>
        <w:t xml:space="preserve">Мақалдың негізгі мағынасы кедейліктің жанға бататын, ауыр хал ретінде қабылдануына негізделеді. Семантикалық өріс </w:t>
      </w:r>
      <w:r w:rsidR="00780609" w:rsidRPr="00780609">
        <w:rPr>
          <w:i/>
          <w:spacing w:val="-2"/>
        </w:rPr>
        <w:t>кедейлік, азап</w:t>
      </w:r>
      <w:r w:rsidR="00780609" w:rsidRPr="00780609">
        <w:rPr>
          <w:spacing w:val="-2"/>
        </w:rPr>
        <w:t xml:space="preserve"> және </w:t>
      </w:r>
      <w:r w:rsidR="00780609" w:rsidRPr="00780609">
        <w:rPr>
          <w:i/>
          <w:spacing w:val="-2"/>
        </w:rPr>
        <w:t xml:space="preserve">сабыр </w:t>
      </w:r>
      <w:r w:rsidR="00780609" w:rsidRPr="00780609">
        <w:rPr>
          <w:spacing w:val="-2"/>
        </w:rPr>
        <w:t>ұғымдары төңірегінде қалыптасып, тұрмыстық қиындықтың рухани әрі психологиялық салмағы метафоралық бейне арқылы бейнеленеді.</w:t>
      </w:r>
    </w:p>
    <w:p w:rsidR="00DF2654" w:rsidRDefault="00DF2654" w:rsidP="00DF2654">
      <w:pPr>
        <w:pStyle w:val="a3"/>
        <w:ind w:right="280" w:firstLine="708"/>
      </w:pPr>
      <w:r>
        <w:lastRenderedPageBreak/>
        <w:t xml:space="preserve">Мақал түркі тілдерінде төмендегідей нұсқаларда ұшырасады: түрік тілінде </w:t>
      </w:r>
      <w:r w:rsidRPr="00E44106">
        <w:rPr>
          <w:i/>
        </w:rPr>
        <w:t>фукаралык атештен гөмлектир</w:t>
      </w:r>
      <w:r>
        <w:t xml:space="preserve">; алтын орда тілінде  </w:t>
      </w:r>
      <w:r w:rsidRPr="00E44106">
        <w:rPr>
          <w:i/>
        </w:rPr>
        <w:t>карлылык оттан көйнектир</w:t>
      </w:r>
      <w:r>
        <w:t xml:space="preserve">; османлы тілінде  </w:t>
      </w:r>
      <w:r w:rsidRPr="00E44106">
        <w:rPr>
          <w:i/>
        </w:rPr>
        <w:t>факирлик атештен гөмлектир</w:t>
      </w:r>
      <w:r>
        <w:t xml:space="preserve">; балқан тілінде  </w:t>
      </w:r>
      <w:r w:rsidRPr="00E44106">
        <w:rPr>
          <w:i/>
        </w:rPr>
        <w:t>йоклук атештен гөмлек</w:t>
      </w:r>
      <w:r>
        <w:t xml:space="preserve">; бұлғар тілінде  </w:t>
      </w:r>
      <w:r w:rsidRPr="00E44106">
        <w:rPr>
          <w:i/>
        </w:rPr>
        <w:t>факирлик атештен гөмлектир</w:t>
      </w:r>
      <w:r>
        <w:t xml:space="preserve">; добружа тілінде  </w:t>
      </w:r>
      <w:r w:rsidRPr="00E44106">
        <w:rPr>
          <w:i/>
        </w:rPr>
        <w:t>пикарелик атештен көлмектир</w:t>
      </w:r>
      <w:r>
        <w:t xml:space="preserve">; гагауыз тілінде  </w:t>
      </w:r>
      <w:r w:rsidRPr="00E44106">
        <w:rPr>
          <w:i/>
        </w:rPr>
        <w:t>фукаралык маскаралык</w:t>
      </w:r>
      <w:r>
        <w:t xml:space="preserve">; қарайым-қырымшақ тілінде  </w:t>
      </w:r>
      <w:r w:rsidRPr="00E44106">
        <w:rPr>
          <w:i/>
        </w:rPr>
        <w:t>фукарелик оттан колмек</w:t>
      </w:r>
      <w:r>
        <w:rPr>
          <w:i/>
        </w:rPr>
        <w:t>;</w:t>
      </w:r>
      <w:r w:rsidRPr="00E44106">
        <w:rPr>
          <w:i/>
        </w:rPr>
        <w:t xml:space="preserve"> ешк болсын кыйме билгине</w:t>
      </w:r>
      <w:r>
        <w:t xml:space="preserve">; кипр тілінде  </w:t>
      </w:r>
      <w:r w:rsidRPr="00E44106">
        <w:rPr>
          <w:i/>
        </w:rPr>
        <w:t>аллаһдан булсун фукаралык</w:t>
      </w:r>
      <w:r>
        <w:rPr>
          <w:i/>
        </w:rPr>
        <w:t>;</w:t>
      </w:r>
      <w:r>
        <w:t xml:space="preserve"> мосул–керкук түріктерінің тілінде </w:t>
      </w:r>
      <w:r w:rsidRPr="00E44106">
        <w:rPr>
          <w:i/>
        </w:rPr>
        <w:t>йоксуллуғ атештен көнекти</w:t>
      </w:r>
      <w:r>
        <w:t xml:space="preserve">; қырым-татар тілінде  </w:t>
      </w:r>
      <w:r w:rsidRPr="00E44106">
        <w:rPr>
          <w:i/>
        </w:rPr>
        <w:t>фукарелик – оттан колмек</w:t>
      </w:r>
      <w:r>
        <w:t xml:space="preserve">; түрікмен тілінде  </w:t>
      </w:r>
      <w:r w:rsidRPr="00E44106">
        <w:rPr>
          <w:i/>
        </w:rPr>
        <w:t>йоксуллук отлу көйнектир</w:t>
      </w:r>
      <w:r>
        <w:t xml:space="preserve"> [137; 260-б.].</w:t>
      </w:r>
    </w:p>
    <w:p w:rsidR="00780609" w:rsidRPr="00780609" w:rsidRDefault="00780609">
      <w:pPr>
        <w:pStyle w:val="a3"/>
        <w:ind w:right="277" w:firstLine="707"/>
      </w:pPr>
      <w:r w:rsidRPr="00780609">
        <w:t>Зерттеліп отырған мақалдың түркі тілдеріндегі нұсқалары оның мағыналық өзегінің (</w:t>
      </w:r>
      <w:r w:rsidRPr="00780609">
        <w:rPr>
          <w:i/>
        </w:rPr>
        <w:t>кедейліктің жанға бататын, ауыр хал ретінде қабылдануы</w:t>
      </w:r>
      <w:r w:rsidRPr="00780609">
        <w:t>) барлық вариантта сақталғанын көрсетеді. Айырмашылықтар негізінен лексикалық (</w:t>
      </w:r>
      <w:r w:rsidRPr="00780609">
        <w:rPr>
          <w:i/>
        </w:rPr>
        <w:t>фукаралық / факирлік / йоксуллук</w:t>
      </w:r>
      <w:r w:rsidRPr="00780609">
        <w:t>) және бейнелі компоненттердің (</w:t>
      </w:r>
      <w:r w:rsidRPr="00780609">
        <w:rPr>
          <w:i/>
        </w:rPr>
        <w:t>от / оттан көйлек</w:t>
      </w:r>
      <w:r w:rsidRPr="00780609">
        <w:t>) алмасуынан көрініп, мақалдың семантикалық тұтастығын бұзбайды.</w:t>
      </w:r>
    </w:p>
    <w:p w:rsidR="00DF29B6" w:rsidRDefault="00C46E47">
      <w:pPr>
        <w:pStyle w:val="a3"/>
        <w:ind w:right="277" w:firstLine="707"/>
      </w:pPr>
      <w:r>
        <w:rPr>
          <w:i/>
        </w:rPr>
        <w:t xml:space="preserve">Her koyunu kendi bacağından asarlar. </w:t>
      </w:r>
      <w:r>
        <w:t>Қазақ тіліне сөзбе-сөз аудармасы</w:t>
      </w:r>
      <w:r>
        <w:rPr>
          <w:i/>
        </w:rPr>
        <w:t xml:space="preserve">: </w:t>
      </w:r>
      <w:r>
        <w:t>Кез келген қойды өзінің аяғынан асады, яғни, әркім өзінің іс-әрекетіне жауап беруі керек.</w:t>
      </w:r>
      <w:r>
        <w:rPr>
          <w:spacing w:val="40"/>
        </w:rPr>
        <w:t xml:space="preserve"> </w:t>
      </w:r>
      <w:r>
        <w:t xml:space="preserve">Бұл мақалда әр адам өз ісінің, өз қылығының, өз шешімінің салдарына өзі ғана жауап береді деген негізгі мағына жатыр. Мақалдың семантикалық ядросы: адам өз </w:t>
      </w:r>
      <w:r w:rsidR="00780609">
        <w:t xml:space="preserve">ісі үшін өзі жауапты. Бұл ядро </w:t>
      </w:r>
      <w:r w:rsidR="00780609">
        <w:rPr>
          <w:i/>
        </w:rPr>
        <w:t>қой</w:t>
      </w:r>
      <w:r>
        <w:t xml:space="preserve"> мен </w:t>
      </w:r>
      <w:r w:rsidR="00780609">
        <w:rPr>
          <w:i/>
        </w:rPr>
        <w:t>аяқ</w:t>
      </w:r>
      <w:r>
        <w:t xml:space="preserve"> бейнелері</w:t>
      </w:r>
      <w:r>
        <w:rPr>
          <w:spacing w:val="-18"/>
        </w:rPr>
        <w:t xml:space="preserve"> </w:t>
      </w:r>
      <w:r>
        <w:t>арқылы</w:t>
      </w:r>
      <w:r>
        <w:rPr>
          <w:spacing w:val="-17"/>
        </w:rPr>
        <w:t xml:space="preserve"> </w:t>
      </w:r>
      <w:r>
        <w:t>метафораланған:</w:t>
      </w:r>
      <w:r>
        <w:rPr>
          <w:spacing w:val="-17"/>
        </w:rPr>
        <w:t xml:space="preserve"> </w:t>
      </w:r>
      <w:r>
        <w:t>«әр</w:t>
      </w:r>
      <w:r>
        <w:rPr>
          <w:spacing w:val="-17"/>
        </w:rPr>
        <w:t xml:space="preserve"> </w:t>
      </w:r>
      <w:r>
        <w:t>қой»</w:t>
      </w:r>
      <w:r>
        <w:rPr>
          <w:spacing w:val="-18"/>
        </w:rPr>
        <w:t xml:space="preserve"> </w:t>
      </w:r>
      <w:r>
        <w:t>–</w:t>
      </w:r>
      <w:r>
        <w:rPr>
          <w:spacing w:val="-16"/>
        </w:rPr>
        <w:t xml:space="preserve"> </w:t>
      </w:r>
      <w:r>
        <w:t>әр</w:t>
      </w:r>
      <w:r>
        <w:rPr>
          <w:spacing w:val="-17"/>
        </w:rPr>
        <w:t xml:space="preserve"> </w:t>
      </w:r>
      <w:r>
        <w:t>адамды</w:t>
      </w:r>
      <w:r>
        <w:rPr>
          <w:spacing w:val="-17"/>
        </w:rPr>
        <w:t xml:space="preserve"> </w:t>
      </w:r>
      <w:r>
        <w:t>білдіреді,</w:t>
      </w:r>
      <w:r>
        <w:rPr>
          <w:spacing w:val="34"/>
        </w:rPr>
        <w:t xml:space="preserve"> </w:t>
      </w:r>
      <w:r>
        <w:t>«өз</w:t>
      </w:r>
      <w:r>
        <w:rPr>
          <w:spacing w:val="-18"/>
        </w:rPr>
        <w:t xml:space="preserve"> </w:t>
      </w:r>
      <w:r>
        <w:t>аяғынан асу» – салдарын тек өзі тартады деген тұрақты образ.</w:t>
      </w:r>
    </w:p>
    <w:p w:rsidR="00DF2654" w:rsidRDefault="00DF2654" w:rsidP="00DF2654">
      <w:pPr>
        <w:pStyle w:val="a3"/>
        <w:ind w:left="141" w:firstLine="707"/>
      </w:pPr>
      <w:r w:rsidRPr="00E44106">
        <w:t xml:space="preserve">Аталған мақал түркі тілдерінің әрқайсысында </w:t>
      </w:r>
      <w:r>
        <w:t xml:space="preserve">әртүрлі нұсқада көрініс табады: түрік тілінде </w:t>
      </w:r>
      <w:r w:rsidRPr="00E44106">
        <w:rPr>
          <w:i/>
        </w:rPr>
        <w:t>хер койун кенди багачындан асылыр</w:t>
      </w:r>
      <w:r>
        <w:t>;</w:t>
      </w:r>
      <w:r w:rsidRPr="00E44106">
        <w:t xml:space="preserve"> шағатай </w:t>
      </w:r>
      <w:r>
        <w:t xml:space="preserve">тілінде </w:t>
      </w:r>
      <w:r w:rsidRPr="00E44106">
        <w:t xml:space="preserve"> </w:t>
      </w:r>
      <w:r w:rsidRPr="00E44106">
        <w:rPr>
          <w:i/>
        </w:rPr>
        <w:t>хер койуны өз аягы бирле ас</w:t>
      </w:r>
      <w:r>
        <w:t>;</w:t>
      </w:r>
      <w:r w:rsidRPr="00E44106">
        <w:t xml:space="preserve"> османлы </w:t>
      </w:r>
      <w:r>
        <w:t xml:space="preserve">тілінде </w:t>
      </w:r>
      <w:r w:rsidRPr="00E44106">
        <w:t xml:space="preserve"> </w:t>
      </w:r>
      <w:r w:rsidRPr="00E44106">
        <w:rPr>
          <w:i/>
        </w:rPr>
        <w:t>һер койун кенди багагындан асылыр</w:t>
      </w:r>
      <w:r>
        <w:t>;</w:t>
      </w:r>
      <w:r w:rsidRPr="00E44106">
        <w:t xml:space="preserve"> балқан </w:t>
      </w:r>
      <w:r>
        <w:t xml:space="preserve">тілінде </w:t>
      </w:r>
      <w:r w:rsidRPr="00E44106">
        <w:t xml:space="preserve"> </w:t>
      </w:r>
      <w:r w:rsidRPr="00E314E2">
        <w:rPr>
          <w:i/>
        </w:rPr>
        <w:t>ер бир койин ганди аяандан асылыр</w:t>
      </w:r>
      <w:r>
        <w:rPr>
          <w:i/>
        </w:rPr>
        <w:t>;</w:t>
      </w:r>
      <w:r w:rsidRPr="00E44106">
        <w:t xml:space="preserve"> бұлғар </w:t>
      </w:r>
      <w:r>
        <w:t xml:space="preserve">тілінде </w:t>
      </w:r>
      <w:r w:rsidRPr="00E44106">
        <w:t xml:space="preserve"> </w:t>
      </w:r>
      <w:r>
        <w:rPr>
          <w:i/>
        </w:rPr>
        <w:t>һер койу</w:t>
      </w:r>
      <w:r w:rsidRPr="00E314E2">
        <w:rPr>
          <w:i/>
        </w:rPr>
        <w:t>н кенди багагындан асылыр</w:t>
      </w:r>
      <w:r>
        <w:t>;</w:t>
      </w:r>
      <w:r w:rsidRPr="00E44106">
        <w:t xml:space="preserve"> добружа </w:t>
      </w:r>
      <w:r>
        <w:t xml:space="preserve">тілінде </w:t>
      </w:r>
      <w:r w:rsidRPr="00E44106">
        <w:t xml:space="preserve"> </w:t>
      </w:r>
      <w:r w:rsidRPr="00E314E2">
        <w:rPr>
          <w:i/>
        </w:rPr>
        <w:t>койну кой багагынан</w:t>
      </w:r>
      <w:r>
        <w:rPr>
          <w:i/>
        </w:rPr>
        <w:t>;</w:t>
      </w:r>
      <w:r w:rsidRPr="00E314E2">
        <w:rPr>
          <w:i/>
        </w:rPr>
        <w:t xml:space="preserve"> кугзунун кугзу багагынан асарлар</w:t>
      </w:r>
      <w:r>
        <w:t>;</w:t>
      </w:r>
      <w:r w:rsidRPr="00E44106">
        <w:t xml:space="preserve"> гагауыз </w:t>
      </w:r>
      <w:r>
        <w:t xml:space="preserve">тілінде </w:t>
      </w:r>
      <w:r w:rsidRPr="00E44106">
        <w:t xml:space="preserve"> </w:t>
      </w:r>
      <w:r w:rsidRPr="00E314E2">
        <w:rPr>
          <w:i/>
        </w:rPr>
        <w:t>һер бир коюн кенди аяаннан асылыр</w:t>
      </w:r>
      <w:r>
        <w:t>;</w:t>
      </w:r>
      <w:r w:rsidRPr="00E44106">
        <w:t xml:space="preserve"> солтүстік әзірбайжан </w:t>
      </w:r>
      <w:r>
        <w:t xml:space="preserve">тілінде </w:t>
      </w:r>
      <w:r w:rsidRPr="00E44106">
        <w:t xml:space="preserve"> </w:t>
      </w:r>
      <w:r w:rsidRPr="00E314E2">
        <w:rPr>
          <w:i/>
        </w:rPr>
        <w:t>койу/кечини аяғынан асарлар</w:t>
      </w:r>
      <w:r>
        <w:t>;</w:t>
      </w:r>
      <w:r w:rsidRPr="00E44106">
        <w:t xml:space="preserve"> кипр </w:t>
      </w:r>
      <w:r>
        <w:t xml:space="preserve">тілінде </w:t>
      </w:r>
      <w:r w:rsidRPr="00E44106">
        <w:t xml:space="preserve"> </w:t>
      </w:r>
      <w:r w:rsidRPr="00E314E2">
        <w:rPr>
          <w:i/>
        </w:rPr>
        <w:t>һер гойун ганди багагынан асылыр</w:t>
      </w:r>
      <w:r>
        <w:t>; мосул</w:t>
      </w:r>
      <w:r w:rsidRPr="00E314E2">
        <w:t>-</w:t>
      </w:r>
      <w:r w:rsidRPr="00E44106">
        <w:t xml:space="preserve">керкук түріктерінің тілінде </w:t>
      </w:r>
      <w:r w:rsidRPr="00E314E2">
        <w:rPr>
          <w:i/>
        </w:rPr>
        <w:t>һер койун өз аяғынан асылы</w:t>
      </w:r>
      <w:r>
        <w:rPr>
          <w:i/>
        </w:rPr>
        <w:t>;</w:t>
      </w:r>
      <w:r w:rsidRPr="00E314E2">
        <w:rPr>
          <w:i/>
        </w:rPr>
        <w:t xml:space="preserve"> </w:t>
      </w:r>
      <w:r w:rsidRPr="00E44106">
        <w:t>қыр</w:t>
      </w:r>
      <w:r>
        <w:t xml:space="preserve">ым-татар тілінде  </w:t>
      </w:r>
      <w:r w:rsidRPr="00E314E2">
        <w:rPr>
          <w:i/>
        </w:rPr>
        <w:t>ер қой өзү багагынан асылыр</w:t>
      </w:r>
      <w:r>
        <w:t>;</w:t>
      </w:r>
      <w:r w:rsidRPr="00E44106">
        <w:t xml:space="preserve"> өзбек тілінде </w:t>
      </w:r>
      <w:r w:rsidRPr="00E314E2">
        <w:rPr>
          <w:i/>
        </w:rPr>
        <w:t>ак койни ҳам өз өғидан асадилар</w:t>
      </w:r>
      <w:r>
        <w:rPr>
          <w:i/>
        </w:rPr>
        <w:t>;</w:t>
      </w:r>
      <w:r w:rsidRPr="00E314E2">
        <w:rPr>
          <w:i/>
        </w:rPr>
        <w:t xml:space="preserve"> кара койни ҳам өз өғидан асадилар</w:t>
      </w:r>
      <w:r>
        <w:t>;</w:t>
      </w:r>
      <w:r w:rsidRPr="00E44106">
        <w:t xml:space="preserve"> түрікмен </w:t>
      </w:r>
      <w:r>
        <w:t xml:space="preserve">тілінде </w:t>
      </w:r>
      <w:r w:rsidRPr="00E44106">
        <w:t xml:space="preserve"> </w:t>
      </w:r>
      <w:r w:rsidRPr="00E314E2">
        <w:rPr>
          <w:i/>
        </w:rPr>
        <w:t>гечини ҳам өз аяғынан асарлар</w:t>
      </w:r>
      <w:r>
        <w:rPr>
          <w:i/>
        </w:rPr>
        <w:t>;</w:t>
      </w:r>
      <w:r w:rsidRPr="00E314E2">
        <w:rPr>
          <w:i/>
        </w:rPr>
        <w:t xml:space="preserve"> гойни ҳам өз аяғынан асарлар</w:t>
      </w:r>
      <w:r>
        <w:t>;</w:t>
      </w:r>
      <w:r w:rsidRPr="00E44106">
        <w:t xml:space="preserve"> ұйғыр </w:t>
      </w:r>
      <w:r>
        <w:t xml:space="preserve">тілінде </w:t>
      </w:r>
      <w:r w:rsidRPr="00E44106">
        <w:t xml:space="preserve"> </w:t>
      </w:r>
      <w:r w:rsidRPr="00E314E2">
        <w:rPr>
          <w:i/>
        </w:rPr>
        <w:t>өшкини өз аягы билан асар</w:t>
      </w:r>
      <w:r w:rsidRPr="00E44106">
        <w:t xml:space="preserve"> [137</w:t>
      </w:r>
      <w:r>
        <w:t>;</w:t>
      </w:r>
      <w:r w:rsidRPr="00E44106">
        <w:t xml:space="preserve"> 287–288-бб.].</w:t>
      </w:r>
    </w:p>
    <w:p w:rsidR="004859CF" w:rsidRDefault="004859CF">
      <w:pPr>
        <w:pStyle w:val="a3"/>
        <w:ind w:left="141" w:firstLine="707"/>
      </w:pPr>
      <w:r w:rsidRPr="004859CF">
        <w:t>Түркі тілдерінде таралған бұл мақалдың әртүрлі көріністері оның мағыналық өзегінің (</w:t>
      </w:r>
      <w:r w:rsidRPr="004859CF">
        <w:rPr>
          <w:i/>
        </w:rPr>
        <w:t>әр адам өз ісі мен әрекеті үшін өзі жауап береді</w:t>
      </w:r>
      <w:r w:rsidRPr="004859CF">
        <w:t>) тұрақты сақталғанын айқын аңғартады. Бейнелі элементтердегі (</w:t>
      </w:r>
      <w:r w:rsidRPr="004859CF">
        <w:rPr>
          <w:i/>
        </w:rPr>
        <w:t>қой / ешкі, бау / аяқ</w:t>
      </w:r>
      <w:r w:rsidRPr="004859CF">
        <w:t>) лексикалық ауысулар паремияның семантикалық тұтастығына әсер етпейді.</w:t>
      </w:r>
    </w:p>
    <w:p w:rsidR="00DF29B6" w:rsidRDefault="00C46E47">
      <w:pPr>
        <w:pStyle w:val="a3"/>
        <w:ind w:left="141" w:firstLine="707"/>
      </w:pPr>
      <w:r>
        <w:rPr>
          <w:i/>
        </w:rPr>
        <w:t xml:space="preserve">Her ne ekersen onu biçersin </w:t>
      </w:r>
      <w:r>
        <w:t xml:space="preserve">– түркі дүниетанымындағы еңбек пен жауапкершілік ұғымын білдіретін, табиғи заңдылықты адам мінезіне көшіру арқылы әмбебап моральдық формулаға айналған мақал. Қазақ тіліндегі баламасы: </w:t>
      </w:r>
      <w:r w:rsidRPr="004859CF">
        <w:rPr>
          <w:i/>
        </w:rPr>
        <w:t>Не ексең, соны орасың</w:t>
      </w:r>
      <w:r>
        <w:t>. Бұл мақалдың түпкі мағынасы –</w:t>
      </w:r>
      <w:r>
        <w:rPr>
          <w:spacing w:val="40"/>
        </w:rPr>
        <w:t xml:space="preserve"> </w:t>
      </w:r>
      <w:r>
        <w:t xml:space="preserve">әрекеттің нәтижесі сол әрекеттің сапасына, сипатына байланысты. Яғни адам қандай іс </w:t>
      </w:r>
      <w:r>
        <w:lastRenderedPageBreak/>
        <w:t>жасаса, соның жемісін көреді.</w:t>
      </w:r>
    </w:p>
    <w:p w:rsidR="004859CF" w:rsidRDefault="004859CF">
      <w:pPr>
        <w:pStyle w:val="a3"/>
        <w:ind w:left="141" w:firstLine="707"/>
      </w:pPr>
      <w:r w:rsidRPr="004859CF">
        <w:t>Паремиологиялық сипаттама бойынша бұл дидактикалық әрі қағидалық мақалға жатады. Оның мазмұны себеп пен салдардың әмбебап заңдылығына негізделген. Негізгі қызметі этикалық ескерту жасау және тәрбиелік нормаларды бекіту болып табылады.</w:t>
      </w:r>
    </w:p>
    <w:p w:rsidR="00DF2654" w:rsidRDefault="00DF2654" w:rsidP="00DF2654">
      <w:pPr>
        <w:pStyle w:val="a3"/>
        <w:ind w:left="141" w:right="280" w:firstLine="708"/>
      </w:pPr>
      <w:r w:rsidRPr="00E314E2">
        <w:t xml:space="preserve">Зерттеліп отырған мақал түркі тілдерінде төмендегідей нұсқаларда ұшырасады: </w:t>
      </w:r>
      <w:r>
        <w:t xml:space="preserve">түрік тілінде </w:t>
      </w:r>
      <w:r w:rsidRPr="00E314E2">
        <w:rPr>
          <w:i/>
        </w:rPr>
        <w:t>не экерсен</w:t>
      </w:r>
      <w:r>
        <w:rPr>
          <w:i/>
        </w:rPr>
        <w:t>;</w:t>
      </w:r>
      <w:r w:rsidRPr="00E314E2">
        <w:rPr>
          <w:i/>
        </w:rPr>
        <w:t xml:space="preserve"> оны бичерсин</w:t>
      </w:r>
      <w:r>
        <w:t>;</w:t>
      </w:r>
      <w:r w:rsidRPr="00E314E2">
        <w:t xml:space="preserve"> алтын орда </w:t>
      </w:r>
      <w:r>
        <w:t xml:space="preserve">тілінде </w:t>
      </w:r>
      <w:r w:rsidRPr="00E314E2">
        <w:t xml:space="preserve"> </w:t>
      </w:r>
      <w:r w:rsidRPr="00E314E2">
        <w:rPr>
          <w:i/>
        </w:rPr>
        <w:t>не экерсен</w:t>
      </w:r>
      <w:r>
        <w:rPr>
          <w:i/>
        </w:rPr>
        <w:t>;</w:t>
      </w:r>
      <w:r w:rsidRPr="00E314E2">
        <w:rPr>
          <w:i/>
        </w:rPr>
        <w:t xml:space="preserve"> оны орарсын / чалышырсын</w:t>
      </w:r>
      <w:r>
        <w:rPr>
          <w:i/>
        </w:rPr>
        <w:t>;</w:t>
      </w:r>
      <w:r w:rsidRPr="00E314E2">
        <w:rPr>
          <w:i/>
        </w:rPr>
        <w:t xml:space="preserve"> </w:t>
      </w:r>
      <w:r w:rsidRPr="00E314E2">
        <w:t xml:space="preserve">шағатай </w:t>
      </w:r>
      <w:r>
        <w:t xml:space="preserve">тілінде </w:t>
      </w:r>
      <w:r w:rsidRPr="00E314E2">
        <w:t xml:space="preserve"> </w:t>
      </w:r>
      <w:r w:rsidRPr="00E314E2">
        <w:rPr>
          <w:i/>
        </w:rPr>
        <w:t>эгер арпа ҳам сача</w:t>
      </w:r>
      <w:r>
        <w:rPr>
          <w:i/>
        </w:rPr>
        <w:t>;</w:t>
      </w:r>
      <w:r w:rsidRPr="00E314E2">
        <w:rPr>
          <w:i/>
        </w:rPr>
        <w:t xml:space="preserve"> болмакта ток</w:t>
      </w:r>
      <w:r>
        <w:rPr>
          <w:i/>
        </w:rPr>
        <w:t>;</w:t>
      </w:r>
      <w:r w:rsidRPr="00E314E2">
        <w:rPr>
          <w:i/>
        </w:rPr>
        <w:t xml:space="preserve"> анга бугдай ормак имканы йок</w:t>
      </w:r>
      <w:r>
        <w:t>;</w:t>
      </w:r>
      <w:r w:rsidRPr="00E314E2">
        <w:t xml:space="preserve"> оғыз </w:t>
      </w:r>
      <w:r>
        <w:t xml:space="preserve">тілінде </w:t>
      </w:r>
      <w:r w:rsidRPr="00E314E2">
        <w:t xml:space="preserve"> </w:t>
      </w:r>
      <w:r w:rsidRPr="00E314E2">
        <w:rPr>
          <w:i/>
        </w:rPr>
        <w:t>киши не эксе</w:t>
      </w:r>
      <w:r>
        <w:rPr>
          <w:i/>
        </w:rPr>
        <w:t>;</w:t>
      </w:r>
      <w:r w:rsidRPr="00E314E2">
        <w:rPr>
          <w:i/>
        </w:rPr>
        <w:t xml:space="preserve"> аны гетирир / киши эктигини бичер</w:t>
      </w:r>
      <w:r>
        <w:t>;</w:t>
      </w:r>
      <w:r w:rsidRPr="00E314E2">
        <w:t xml:space="preserve"> османлы </w:t>
      </w:r>
      <w:r>
        <w:t xml:space="preserve">тілінде </w:t>
      </w:r>
      <w:r w:rsidRPr="00E314E2">
        <w:t xml:space="preserve"> </w:t>
      </w:r>
      <w:r w:rsidRPr="00E314E2">
        <w:rPr>
          <w:i/>
        </w:rPr>
        <w:t>киши эктигини бичер</w:t>
      </w:r>
      <w:r>
        <w:rPr>
          <w:i/>
        </w:rPr>
        <w:t>;</w:t>
      </w:r>
      <w:r w:rsidRPr="00E314E2">
        <w:rPr>
          <w:i/>
        </w:rPr>
        <w:t xml:space="preserve"> </w:t>
      </w:r>
      <w:r w:rsidRPr="00E314E2">
        <w:t xml:space="preserve">ауғанстан </w:t>
      </w:r>
      <w:r>
        <w:t xml:space="preserve">тілінде </w:t>
      </w:r>
      <w:r w:rsidRPr="00E314E2">
        <w:t xml:space="preserve"> </w:t>
      </w:r>
      <w:r w:rsidRPr="00E314E2">
        <w:rPr>
          <w:i/>
        </w:rPr>
        <w:t>һәр ким экенини орар</w:t>
      </w:r>
      <w:r>
        <w:t>;</w:t>
      </w:r>
      <w:r w:rsidRPr="00E314E2">
        <w:t xml:space="preserve"> алтай </w:t>
      </w:r>
      <w:r>
        <w:t xml:space="preserve">тілінде </w:t>
      </w:r>
      <w:r w:rsidRPr="00E314E2">
        <w:t xml:space="preserve"> </w:t>
      </w:r>
      <w:r w:rsidRPr="00E314E2">
        <w:rPr>
          <w:i/>
        </w:rPr>
        <w:t>ниени сегенг</w:t>
      </w:r>
      <w:r>
        <w:rPr>
          <w:i/>
        </w:rPr>
        <w:t>;</w:t>
      </w:r>
      <w:r w:rsidRPr="00E314E2">
        <w:rPr>
          <w:i/>
        </w:rPr>
        <w:t xml:space="preserve"> ор аларын</w:t>
      </w:r>
      <w:r>
        <w:t>;</w:t>
      </w:r>
      <w:r w:rsidRPr="00E314E2">
        <w:t xml:space="preserve"> башқұрт </w:t>
      </w:r>
      <w:r>
        <w:t xml:space="preserve">тілінде </w:t>
      </w:r>
      <w:r w:rsidRPr="00E314E2">
        <w:t xml:space="preserve"> </w:t>
      </w:r>
      <w:r w:rsidRPr="00E314E2">
        <w:rPr>
          <w:i/>
        </w:rPr>
        <w:t>ни сешең</w:t>
      </w:r>
      <w:r>
        <w:rPr>
          <w:i/>
        </w:rPr>
        <w:t>;</w:t>
      </w:r>
      <w:r w:rsidRPr="00E314E2">
        <w:rPr>
          <w:i/>
        </w:rPr>
        <w:t xml:space="preserve"> шуну урарң</w:t>
      </w:r>
      <w:r>
        <w:rPr>
          <w:i/>
        </w:rPr>
        <w:t>;</w:t>
      </w:r>
      <w:r>
        <w:t xml:space="preserve"> байыр</w:t>
      </w:r>
      <w:r w:rsidRPr="00E314E2">
        <w:t xml:space="preserve">бұжақ </w:t>
      </w:r>
      <w:r>
        <w:t xml:space="preserve">тілінде </w:t>
      </w:r>
      <w:r w:rsidRPr="00E314E2">
        <w:t xml:space="preserve"> </w:t>
      </w:r>
      <w:r w:rsidRPr="00E314E2">
        <w:rPr>
          <w:i/>
        </w:rPr>
        <w:t>не экерсен</w:t>
      </w:r>
      <w:r>
        <w:rPr>
          <w:i/>
        </w:rPr>
        <w:t>;</w:t>
      </w:r>
      <w:r w:rsidRPr="00E314E2">
        <w:rPr>
          <w:i/>
        </w:rPr>
        <w:t xml:space="preserve"> оны бичерсин</w:t>
      </w:r>
      <w:r>
        <w:t>;</w:t>
      </w:r>
      <w:r w:rsidRPr="00E314E2">
        <w:t xml:space="preserve"> бұлғар </w:t>
      </w:r>
      <w:r>
        <w:t xml:space="preserve">тілінде </w:t>
      </w:r>
      <w:r w:rsidRPr="00E314E2">
        <w:t xml:space="preserve"> </w:t>
      </w:r>
      <w:r w:rsidRPr="00E314E2">
        <w:rPr>
          <w:i/>
        </w:rPr>
        <w:t>ким һәр не экерсе</w:t>
      </w:r>
      <w:r>
        <w:rPr>
          <w:i/>
        </w:rPr>
        <w:t>;</w:t>
      </w:r>
      <w:r w:rsidRPr="00E314E2">
        <w:rPr>
          <w:i/>
        </w:rPr>
        <w:t xml:space="preserve"> оны бичер</w:t>
      </w:r>
      <w:r>
        <w:t>;</w:t>
      </w:r>
      <w:r w:rsidRPr="00E314E2">
        <w:t xml:space="preserve"> чуваш </w:t>
      </w:r>
      <w:r>
        <w:t xml:space="preserve">тілінде </w:t>
      </w:r>
      <w:r w:rsidRPr="00E314E2">
        <w:t xml:space="preserve"> </w:t>
      </w:r>
      <w:r w:rsidRPr="00E314E2">
        <w:rPr>
          <w:i/>
        </w:rPr>
        <w:t>мен акран</w:t>
      </w:r>
      <w:r>
        <w:rPr>
          <w:i/>
        </w:rPr>
        <w:t>;</w:t>
      </w:r>
      <w:r w:rsidRPr="00E314E2">
        <w:rPr>
          <w:i/>
        </w:rPr>
        <w:t xml:space="preserve"> уна вир</w:t>
      </w:r>
      <w:r>
        <w:rPr>
          <w:i/>
        </w:rPr>
        <w:t>;</w:t>
      </w:r>
      <w:r w:rsidRPr="00E314E2">
        <w:rPr>
          <w:i/>
        </w:rPr>
        <w:t xml:space="preserve"> </w:t>
      </w:r>
      <w:r w:rsidRPr="00E314E2">
        <w:t xml:space="preserve">добружа </w:t>
      </w:r>
      <w:r>
        <w:t xml:space="preserve">тілінде </w:t>
      </w:r>
      <w:r w:rsidRPr="00E314E2">
        <w:t xml:space="preserve"> </w:t>
      </w:r>
      <w:r w:rsidRPr="00E314E2">
        <w:rPr>
          <w:i/>
        </w:rPr>
        <w:t>не эксен</w:t>
      </w:r>
      <w:r>
        <w:rPr>
          <w:i/>
        </w:rPr>
        <w:t>;</w:t>
      </w:r>
      <w:r w:rsidRPr="00E314E2">
        <w:rPr>
          <w:i/>
        </w:rPr>
        <w:t xml:space="preserve"> оны пишерсин</w:t>
      </w:r>
      <w:r>
        <w:t>;</w:t>
      </w:r>
      <w:r w:rsidRPr="00E314E2">
        <w:t xml:space="preserve"> делиорман </w:t>
      </w:r>
      <w:r>
        <w:t xml:space="preserve">тілінде </w:t>
      </w:r>
      <w:r w:rsidRPr="00E314E2">
        <w:t xml:space="preserve"> </w:t>
      </w:r>
      <w:r w:rsidRPr="00E314E2">
        <w:rPr>
          <w:i/>
        </w:rPr>
        <w:t>не экерсен</w:t>
      </w:r>
      <w:r>
        <w:rPr>
          <w:i/>
        </w:rPr>
        <w:t>;</w:t>
      </w:r>
      <w:r w:rsidRPr="00E314E2">
        <w:rPr>
          <w:i/>
        </w:rPr>
        <w:t xml:space="preserve"> оны бичерсин</w:t>
      </w:r>
      <w:r>
        <w:t>;</w:t>
      </w:r>
      <w:r w:rsidRPr="00E314E2">
        <w:t xml:space="preserve"> гагауыз </w:t>
      </w:r>
      <w:r>
        <w:t xml:space="preserve">тілінде </w:t>
      </w:r>
      <w:r w:rsidRPr="00E314E2">
        <w:t xml:space="preserve"> </w:t>
      </w:r>
      <w:r w:rsidRPr="00E314E2">
        <w:rPr>
          <w:i/>
        </w:rPr>
        <w:t>не экерсен</w:t>
      </w:r>
      <w:r>
        <w:rPr>
          <w:i/>
        </w:rPr>
        <w:t>;</w:t>
      </w:r>
      <w:r w:rsidRPr="00E314E2">
        <w:rPr>
          <w:i/>
        </w:rPr>
        <w:t xml:space="preserve"> оны бичерсин</w:t>
      </w:r>
      <w:r>
        <w:t>;</w:t>
      </w:r>
      <w:r w:rsidRPr="00E314E2">
        <w:t xml:space="preserve"> оңтүстік әзірбайжан </w:t>
      </w:r>
      <w:r>
        <w:t xml:space="preserve">тілінде </w:t>
      </w:r>
      <w:r w:rsidRPr="00E314E2">
        <w:t xml:space="preserve"> </w:t>
      </w:r>
      <w:r w:rsidRPr="00E314E2">
        <w:rPr>
          <w:i/>
        </w:rPr>
        <w:t>арпа экен арпа дерер</w:t>
      </w:r>
      <w:r>
        <w:rPr>
          <w:i/>
        </w:rPr>
        <w:t>;</w:t>
      </w:r>
      <w:r w:rsidRPr="00E314E2">
        <w:rPr>
          <w:i/>
        </w:rPr>
        <w:t xml:space="preserve"> бугда экен бугда дерер</w:t>
      </w:r>
      <w:r>
        <w:t>;</w:t>
      </w:r>
      <w:r w:rsidRPr="00E314E2">
        <w:t xml:space="preserve"> хакас </w:t>
      </w:r>
      <w:r>
        <w:t xml:space="preserve">тілінде </w:t>
      </w:r>
      <w:r w:rsidRPr="00E314E2">
        <w:t xml:space="preserve"> </w:t>
      </w:r>
      <w:r w:rsidRPr="00E314E2">
        <w:rPr>
          <w:i/>
        </w:rPr>
        <w:t>малды хайды азыразаң</w:t>
      </w:r>
      <w:r>
        <w:rPr>
          <w:i/>
        </w:rPr>
        <w:t>;</w:t>
      </w:r>
      <w:r w:rsidRPr="00E314E2">
        <w:rPr>
          <w:i/>
        </w:rPr>
        <w:t xml:space="preserve"> сүлтү идуқ аларзың</w:t>
      </w:r>
      <w:r>
        <w:t>;</w:t>
      </w:r>
      <w:r w:rsidRPr="00E314E2">
        <w:t xml:space="preserve"> солтүстік әзірбайжан </w:t>
      </w:r>
      <w:r>
        <w:t xml:space="preserve">тілінде </w:t>
      </w:r>
      <w:r w:rsidRPr="00E314E2">
        <w:t xml:space="preserve"> </w:t>
      </w:r>
      <w:r w:rsidRPr="00E314E2">
        <w:rPr>
          <w:i/>
        </w:rPr>
        <w:t>не чачсең</w:t>
      </w:r>
      <w:r>
        <w:rPr>
          <w:i/>
        </w:rPr>
        <w:t>;</w:t>
      </w:r>
      <w:r w:rsidRPr="00E314E2">
        <w:rPr>
          <w:i/>
        </w:rPr>
        <w:t xml:space="preserve"> аны орарсын</w:t>
      </w:r>
      <w:r>
        <w:t xml:space="preserve">; </w:t>
      </w:r>
      <w:r w:rsidRPr="00E314E2">
        <w:t xml:space="preserve">кипр </w:t>
      </w:r>
      <w:r>
        <w:t xml:space="preserve">тілінде </w:t>
      </w:r>
      <w:r w:rsidRPr="00E314E2">
        <w:t xml:space="preserve"> </w:t>
      </w:r>
      <w:r w:rsidRPr="00E314E2">
        <w:rPr>
          <w:i/>
        </w:rPr>
        <w:t>не экерсең</w:t>
      </w:r>
      <w:r>
        <w:rPr>
          <w:i/>
        </w:rPr>
        <w:t>;</w:t>
      </w:r>
      <w:r w:rsidRPr="00E314E2">
        <w:rPr>
          <w:i/>
        </w:rPr>
        <w:t xml:space="preserve"> оны бичен</w:t>
      </w:r>
      <w:r>
        <w:t>; мосул</w:t>
      </w:r>
      <w:r w:rsidRPr="00E314E2">
        <w:t xml:space="preserve">-керкук түріктерінің тілінде </w:t>
      </w:r>
      <w:r w:rsidRPr="00E314E2">
        <w:rPr>
          <w:i/>
        </w:rPr>
        <w:t>не екерсев</w:t>
      </w:r>
      <w:r>
        <w:rPr>
          <w:i/>
        </w:rPr>
        <w:t>;</w:t>
      </w:r>
      <w:r w:rsidRPr="00E314E2">
        <w:rPr>
          <w:i/>
        </w:rPr>
        <w:t xml:space="preserve"> оны бичесен</w:t>
      </w:r>
      <w:r>
        <w:rPr>
          <w:i/>
        </w:rPr>
        <w:t>;</w:t>
      </w:r>
      <w:r w:rsidRPr="00E314E2">
        <w:t xml:space="preserve"> қырым-татар </w:t>
      </w:r>
      <w:r>
        <w:t xml:space="preserve">тілінде </w:t>
      </w:r>
      <w:r w:rsidRPr="00E314E2">
        <w:t xml:space="preserve"> </w:t>
      </w:r>
      <w:r w:rsidRPr="00E314E2">
        <w:rPr>
          <w:i/>
        </w:rPr>
        <w:t>не сачсаң</w:t>
      </w:r>
      <w:r>
        <w:rPr>
          <w:i/>
        </w:rPr>
        <w:t>;</w:t>
      </w:r>
      <w:r w:rsidRPr="00E314E2">
        <w:rPr>
          <w:i/>
        </w:rPr>
        <w:t xml:space="preserve"> аны орарсың</w:t>
      </w:r>
      <w:r>
        <w:t>;</w:t>
      </w:r>
      <w:r w:rsidRPr="00E314E2">
        <w:t xml:space="preserve"> қарақалпақ </w:t>
      </w:r>
      <w:r>
        <w:t xml:space="preserve">тілінде </w:t>
      </w:r>
      <w:r w:rsidRPr="00E314E2">
        <w:t xml:space="preserve"> </w:t>
      </w:r>
      <w:r w:rsidRPr="00E314E2">
        <w:rPr>
          <w:i/>
        </w:rPr>
        <w:t>не ексен</w:t>
      </w:r>
      <w:r>
        <w:rPr>
          <w:i/>
        </w:rPr>
        <w:t>;</w:t>
      </w:r>
      <w:r w:rsidRPr="00E314E2">
        <w:rPr>
          <w:i/>
        </w:rPr>
        <w:t xml:space="preserve"> соны ораpсан</w:t>
      </w:r>
      <w:r>
        <w:t>;</w:t>
      </w:r>
      <w:r w:rsidRPr="00E314E2">
        <w:t xml:space="preserve"> қырғыз </w:t>
      </w:r>
      <w:r>
        <w:t xml:space="preserve">тілінде </w:t>
      </w:r>
      <w:r w:rsidRPr="00E314E2">
        <w:t xml:space="preserve"> </w:t>
      </w:r>
      <w:r w:rsidRPr="00E314E2">
        <w:rPr>
          <w:i/>
        </w:rPr>
        <w:t>егиндин жаыйын еккен билет</w:t>
      </w:r>
      <w:r>
        <w:rPr>
          <w:i/>
        </w:rPr>
        <w:t>;</w:t>
      </w:r>
      <w:r w:rsidRPr="00E314E2">
        <w:t xml:space="preserve"> қашқай </w:t>
      </w:r>
      <w:r>
        <w:t xml:space="preserve">тілінде </w:t>
      </w:r>
      <w:r w:rsidRPr="00E314E2">
        <w:t xml:space="preserve"> </w:t>
      </w:r>
      <w:r w:rsidRPr="00E314E2">
        <w:rPr>
          <w:i/>
        </w:rPr>
        <w:t>арпа экен бугда бичмез / экмеген бичмез</w:t>
      </w:r>
      <w:r>
        <w:rPr>
          <w:i/>
        </w:rPr>
        <w:t>;</w:t>
      </w:r>
      <w:r w:rsidRPr="00E314E2">
        <w:t xml:space="preserve"> құмық </w:t>
      </w:r>
      <w:r>
        <w:t xml:space="preserve">тілінде </w:t>
      </w:r>
      <w:r w:rsidRPr="00E314E2">
        <w:t xml:space="preserve"> </w:t>
      </w:r>
      <w:r w:rsidRPr="00E314E2">
        <w:rPr>
          <w:i/>
        </w:rPr>
        <w:t>не чачсаң</w:t>
      </w:r>
      <w:r>
        <w:rPr>
          <w:i/>
        </w:rPr>
        <w:t>;</w:t>
      </w:r>
      <w:r w:rsidRPr="00E314E2">
        <w:rPr>
          <w:i/>
        </w:rPr>
        <w:t xml:space="preserve"> шону орарсан</w:t>
      </w:r>
      <w:r>
        <w:rPr>
          <w:i/>
        </w:rPr>
        <w:t>;</w:t>
      </w:r>
      <w:r w:rsidRPr="00E314E2">
        <w:t xml:space="preserve"> ноғай </w:t>
      </w:r>
      <w:r>
        <w:t xml:space="preserve">тілінде </w:t>
      </w:r>
      <w:r w:rsidRPr="00E314E2">
        <w:t xml:space="preserve"> </w:t>
      </w:r>
      <w:r w:rsidRPr="00E314E2">
        <w:rPr>
          <w:i/>
        </w:rPr>
        <w:t>не чачсаң</w:t>
      </w:r>
      <w:r>
        <w:rPr>
          <w:i/>
        </w:rPr>
        <w:t>;</w:t>
      </w:r>
      <w:r w:rsidRPr="00E314E2">
        <w:rPr>
          <w:i/>
        </w:rPr>
        <w:t xml:space="preserve"> соны орарсың</w:t>
      </w:r>
      <w:r>
        <w:rPr>
          <w:i/>
        </w:rPr>
        <w:t>;</w:t>
      </w:r>
      <w:r w:rsidRPr="00E314E2">
        <w:rPr>
          <w:i/>
        </w:rPr>
        <w:t xml:space="preserve"> </w:t>
      </w:r>
      <w:r w:rsidRPr="00E314E2">
        <w:t xml:space="preserve">өзбек тілінде </w:t>
      </w:r>
      <w:r w:rsidRPr="00E314E2">
        <w:rPr>
          <w:i/>
        </w:rPr>
        <w:t>арпа эккан арпа олaр</w:t>
      </w:r>
      <w:r>
        <w:rPr>
          <w:i/>
        </w:rPr>
        <w:t>;</w:t>
      </w:r>
      <w:r w:rsidRPr="00E314E2">
        <w:rPr>
          <w:i/>
        </w:rPr>
        <w:t xml:space="preserve"> бугдай эккан бугдай олaр</w:t>
      </w:r>
      <w:r>
        <w:t>;</w:t>
      </w:r>
      <w:r w:rsidRPr="00E314E2">
        <w:t xml:space="preserve"> қазан татарлары </w:t>
      </w:r>
      <w:r>
        <w:t xml:space="preserve">тілінде </w:t>
      </w:r>
      <w:r w:rsidRPr="00E314E2">
        <w:t xml:space="preserve"> </w:t>
      </w:r>
      <w:r w:rsidRPr="00E314E2">
        <w:rPr>
          <w:i/>
        </w:rPr>
        <w:t>ни иксең</w:t>
      </w:r>
      <w:r>
        <w:rPr>
          <w:i/>
        </w:rPr>
        <w:t>;</w:t>
      </w:r>
      <w:r w:rsidRPr="00E314E2">
        <w:rPr>
          <w:i/>
        </w:rPr>
        <w:t xml:space="preserve"> шуни орырсың</w:t>
      </w:r>
      <w:r>
        <w:rPr>
          <w:i/>
        </w:rPr>
        <w:t>;</w:t>
      </w:r>
      <w:r w:rsidRPr="00E314E2">
        <w:t xml:space="preserve"> түрікмен </w:t>
      </w:r>
      <w:r>
        <w:t xml:space="preserve">тілінде </w:t>
      </w:r>
      <w:r w:rsidRPr="00E314E2">
        <w:t xml:space="preserve"> </w:t>
      </w:r>
      <w:r w:rsidRPr="00E314E2">
        <w:rPr>
          <w:i/>
        </w:rPr>
        <w:t>неме эксең</w:t>
      </w:r>
      <w:r>
        <w:rPr>
          <w:i/>
        </w:rPr>
        <w:t>;</w:t>
      </w:r>
      <w:r w:rsidRPr="00E314E2">
        <w:rPr>
          <w:i/>
        </w:rPr>
        <w:t xml:space="preserve"> соны орарсың</w:t>
      </w:r>
      <w:r>
        <w:t>;</w:t>
      </w:r>
      <w:r w:rsidRPr="00E314E2">
        <w:t xml:space="preserve"> ұйғыр </w:t>
      </w:r>
      <w:r>
        <w:t xml:space="preserve">тілінде </w:t>
      </w:r>
      <w:r w:rsidRPr="00E314E2">
        <w:t xml:space="preserve"> </w:t>
      </w:r>
      <w:r w:rsidRPr="00E314E2">
        <w:rPr>
          <w:i/>
        </w:rPr>
        <w:t>ниме терсең</w:t>
      </w:r>
      <w:r>
        <w:rPr>
          <w:i/>
        </w:rPr>
        <w:t>;</w:t>
      </w:r>
      <w:r w:rsidRPr="00E314E2">
        <w:rPr>
          <w:i/>
        </w:rPr>
        <w:t xml:space="preserve"> шуни орарсен</w:t>
      </w:r>
      <w:r>
        <w:rPr>
          <w:i/>
        </w:rPr>
        <w:t>;</w:t>
      </w:r>
      <w:r w:rsidRPr="00E314E2">
        <w:t xml:space="preserve"> якут (саха) диалектісінде </w:t>
      </w:r>
      <w:r w:rsidRPr="00E314E2">
        <w:rPr>
          <w:i/>
        </w:rPr>
        <w:t>тугу үүннэргин да оно хоомуягын</w:t>
      </w:r>
      <w:r w:rsidRPr="00E314E2">
        <w:t xml:space="preserve"> [137</w:t>
      </w:r>
      <w:r>
        <w:t>;</w:t>
      </w:r>
      <w:r w:rsidRPr="00E314E2">
        <w:t xml:space="preserve"> 387-б.].</w:t>
      </w:r>
    </w:p>
    <w:p w:rsidR="004859CF" w:rsidRPr="00E314E2" w:rsidRDefault="004859CF" w:rsidP="00E314E2">
      <w:pPr>
        <w:pStyle w:val="a3"/>
        <w:ind w:left="141" w:right="280" w:firstLine="708"/>
      </w:pPr>
      <w:r w:rsidRPr="004859CF">
        <w:t>Түркі тілдерінде кең таралған бұл мақалдың қолданыстары себеп пен салдардың ажырамас байланысын білдіретін мағыналық өзектің (</w:t>
      </w:r>
      <w:r w:rsidRPr="004859CF">
        <w:rPr>
          <w:i/>
        </w:rPr>
        <w:t>адам өз әрекетінің нәтижесін көреді)</w:t>
      </w:r>
      <w:r w:rsidRPr="004859CF">
        <w:t xml:space="preserve"> тұрақты сақталғанын көрсетеді. Лексикалық құрамдағы егіншілікке қатысты атаулардың (</w:t>
      </w:r>
      <w:r w:rsidRPr="004859CF">
        <w:rPr>
          <w:i/>
        </w:rPr>
        <w:t>егу / шашу / ору</w:t>
      </w:r>
      <w:r w:rsidRPr="004859CF">
        <w:t>) әртүрлі берілуі мақалдың мазмұнын өзгертпей, оның өмірлік тәжірибеге негізделген әмбебап сипатын айқындайды.</w:t>
      </w:r>
    </w:p>
    <w:p w:rsidR="00DF29B6" w:rsidRDefault="00C46E47">
      <w:pPr>
        <w:pStyle w:val="a3"/>
        <w:ind w:left="141" w:right="280" w:firstLine="708"/>
      </w:pPr>
      <w:r>
        <w:rPr>
          <w:i/>
        </w:rPr>
        <w:t>Isırgan</w:t>
      </w:r>
      <w:r>
        <w:rPr>
          <w:i/>
          <w:spacing w:val="-6"/>
        </w:rPr>
        <w:t xml:space="preserve"> </w:t>
      </w:r>
      <w:r>
        <w:rPr>
          <w:i/>
        </w:rPr>
        <w:t>köpek</w:t>
      </w:r>
      <w:r>
        <w:rPr>
          <w:i/>
          <w:spacing w:val="-10"/>
        </w:rPr>
        <w:t xml:space="preserve"> </w:t>
      </w:r>
      <w:r>
        <w:rPr>
          <w:i/>
        </w:rPr>
        <w:t>dişini</w:t>
      </w:r>
      <w:r>
        <w:rPr>
          <w:i/>
          <w:spacing w:val="-6"/>
        </w:rPr>
        <w:t xml:space="preserve"> </w:t>
      </w:r>
      <w:r>
        <w:rPr>
          <w:i/>
        </w:rPr>
        <w:t>göstermez.</w:t>
      </w:r>
      <w:r>
        <w:rPr>
          <w:i/>
          <w:spacing w:val="-8"/>
        </w:rPr>
        <w:t xml:space="preserve"> </w:t>
      </w:r>
      <w:r>
        <w:t>Бұл</w:t>
      </w:r>
      <w:r>
        <w:rPr>
          <w:spacing w:val="-8"/>
        </w:rPr>
        <w:t xml:space="preserve"> </w:t>
      </w:r>
      <w:r>
        <w:t>мақалдың</w:t>
      </w:r>
      <w:r>
        <w:rPr>
          <w:spacing w:val="-6"/>
        </w:rPr>
        <w:t xml:space="preserve"> </w:t>
      </w:r>
      <w:r>
        <w:t>мағынасы:</w:t>
      </w:r>
      <w:r>
        <w:rPr>
          <w:spacing w:val="-6"/>
        </w:rPr>
        <w:t xml:space="preserve"> </w:t>
      </w:r>
      <w:r>
        <w:t>шын</w:t>
      </w:r>
      <w:r>
        <w:rPr>
          <w:spacing w:val="-9"/>
        </w:rPr>
        <w:t xml:space="preserve"> </w:t>
      </w:r>
      <w:r>
        <w:t>қауіпті,</w:t>
      </w:r>
      <w:r>
        <w:rPr>
          <w:spacing w:val="-8"/>
        </w:rPr>
        <w:t xml:space="preserve"> </w:t>
      </w:r>
      <w:r>
        <w:t xml:space="preserve">шын зиян тигізетін адам алдын ала белгі бермейді, шын тістейтін ит үремейді, тісін көрсетпейді. Қазақ тіліндегі баламасы: </w:t>
      </w:r>
      <w:r w:rsidRPr="004859CF">
        <w:rPr>
          <w:i/>
        </w:rPr>
        <w:t>Үреген ит қаппайды</w:t>
      </w:r>
      <w:r>
        <w:t>.</w:t>
      </w:r>
      <w:r w:rsidR="004859CF">
        <w:t xml:space="preserve"> </w:t>
      </w:r>
    </w:p>
    <w:p w:rsidR="004859CF" w:rsidRDefault="004859CF" w:rsidP="004859CF">
      <w:pPr>
        <w:pStyle w:val="a3"/>
        <w:ind w:left="141" w:right="280" w:firstLine="708"/>
      </w:pPr>
      <w:r>
        <w:t>Мақалдың семантикалық өзегі нағыз қауіптің көбіне сырттай байқалмайтынын білдіреді. Күш көрсетуі немесе зиян тигізуі мүмкін адам өз ниетін алдын ала ашық көрсетпейді, ал айқайлап, қорқытып жүргендер әдетте нақты қауіп төндірмейді деген ой түйінделеді.</w:t>
      </w:r>
    </w:p>
    <w:p w:rsidR="004859CF" w:rsidRDefault="004859CF" w:rsidP="004859CF">
      <w:pPr>
        <w:pStyle w:val="a3"/>
        <w:ind w:left="141" w:right="280" w:firstLine="708"/>
      </w:pPr>
      <w:r>
        <w:t>Паремиологиялық талдау бойынша бұл тұжырымды әрі жинақы айтылатын, тұрақты құрылымы бар, халықтың өмірлік тәжірибесіне сүйенетін, тәрбиелік әрі философиялық мазмұндағы мақал. Ол логикалық салыстыруға негізделіп, терең мағыналық қорытынды жасайды.</w:t>
      </w:r>
    </w:p>
    <w:p w:rsidR="00DF29B6" w:rsidRPr="00E314E2" w:rsidRDefault="00E314E2" w:rsidP="00E314E2">
      <w:pPr>
        <w:spacing w:line="322" w:lineRule="exact"/>
        <w:ind w:left="142" w:right="282"/>
        <w:jc w:val="both"/>
        <w:rPr>
          <w:sz w:val="28"/>
        </w:rPr>
      </w:pPr>
      <w:r>
        <w:rPr>
          <w:i/>
          <w:sz w:val="28"/>
        </w:rPr>
        <w:tab/>
      </w:r>
      <w:r w:rsidR="00DF2654">
        <w:rPr>
          <w:sz w:val="28"/>
        </w:rPr>
        <w:t xml:space="preserve">Бұл </w:t>
      </w:r>
      <w:r w:rsidR="00DF2654" w:rsidRPr="00E314E2">
        <w:rPr>
          <w:sz w:val="28"/>
        </w:rPr>
        <w:t xml:space="preserve">мақал түркі тілдерінде төмендегідей нұсқаларда ұшырасады: </w:t>
      </w:r>
      <w:r w:rsidR="00DF2654">
        <w:rPr>
          <w:sz w:val="28"/>
        </w:rPr>
        <w:t xml:space="preserve">түрік </w:t>
      </w:r>
      <w:r w:rsidR="00DF2654">
        <w:rPr>
          <w:sz w:val="28"/>
        </w:rPr>
        <w:lastRenderedPageBreak/>
        <w:t xml:space="preserve">тілінде </w:t>
      </w:r>
      <w:r w:rsidR="00DF2654" w:rsidRPr="00B43B0D">
        <w:rPr>
          <w:i/>
          <w:sz w:val="28"/>
        </w:rPr>
        <w:t>ысырачак ит дишини гөстермез</w:t>
      </w:r>
      <w:r w:rsidR="00DF2654">
        <w:rPr>
          <w:i/>
          <w:sz w:val="28"/>
        </w:rPr>
        <w:t>;</w:t>
      </w:r>
      <w:r w:rsidR="00DF2654" w:rsidRPr="00E314E2">
        <w:rPr>
          <w:sz w:val="28"/>
        </w:rPr>
        <w:t xml:space="preserve"> алтын орда </w:t>
      </w:r>
      <w:r w:rsidR="00DF2654">
        <w:rPr>
          <w:sz w:val="28"/>
        </w:rPr>
        <w:t xml:space="preserve">тілінде </w:t>
      </w:r>
      <w:r w:rsidR="00DF2654" w:rsidRPr="00E314E2">
        <w:rPr>
          <w:sz w:val="28"/>
        </w:rPr>
        <w:t xml:space="preserve"> </w:t>
      </w:r>
      <w:r w:rsidR="00DF2654" w:rsidRPr="00B43B0D">
        <w:rPr>
          <w:i/>
          <w:sz w:val="28"/>
        </w:rPr>
        <w:t>тислейик ит тишин көрсетмес</w:t>
      </w:r>
      <w:r w:rsidR="00DF2654">
        <w:rPr>
          <w:i/>
          <w:sz w:val="28"/>
        </w:rPr>
        <w:t>;</w:t>
      </w:r>
      <w:r w:rsidR="00DF2654" w:rsidRPr="00E314E2">
        <w:rPr>
          <w:sz w:val="28"/>
        </w:rPr>
        <w:t xml:space="preserve"> оғыз </w:t>
      </w:r>
      <w:r w:rsidR="00DF2654">
        <w:rPr>
          <w:sz w:val="28"/>
        </w:rPr>
        <w:t xml:space="preserve">тілінде </w:t>
      </w:r>
      <w:r w:rsidR="00DF2654" w:rsidRPr="00E314E2">
        <w:rPr>
          <w:sz w:val="28"/>
        </w:rPr>
        <w:t xml:space="preserve"> </w:t>
      </w:r>
      <w:r w:rsidR="00DF2654" w:rsidRPr="00B43B0D">
        <w:rPr>
          <w:i/>
          <w:sz w:val="28"/>
        </w:rPr>
        <w:t>ысыран ит тиш гөлермез</w:t>
      </w:r>
      <w:r w:rsidR="00DF2654">
        <w:rPr>
          <w:sz w:val="28"/>
        </w:rPr>
        <w:t>;</w:t>
      </w:r>
      <w:r w:rsidR="00DF2654" w:rsidRPr="00E314E2">
        <w:rPr>
          <w:sz w:val="28"/>
        </w:rPr>
        <w:t xml:space="preserve"> османлы </w:t>
      </w:r>
      <w:r w:rsidR="00DF2654">
        <w:rPr>
          <w:sz w:val="28"/>
        </w:rPr>
        <w:t xml:space="preserve">тілінде </w:t>
      </w:r>
      <w:r w:rsidR="00DF2654" w:rsidRPr="00E314E2">
        <w:rPr>
          <w:sz w:val="28"/>
        </w:rPr>
        <w:t xml:space="preserve"> </w:t>
      </w:r>
      <w:r w:rsidR="00DF2654" w:rsidRPr="00B43B0D">
        <w:rPr>
          <w:i/>
          <w:sz w:val="28"/>
        </w:rPr>
        <w:t>ысыраджак ит дишини гөстермез</w:t>
      </w:r>
      <w:r w:rsidR="00DF2654">
        <w:rPr>
          <w:sz w:val="28"/>
        </w:rPr>
        <w:t>;</w:t>
      </w:r>
      <w:r w:rsidR="00DF2654" w:rsidRPr="00E314E2">
        <w:rPr>
          <w:sz w:val="28"/>
        </w:rPr>
        <w:t xml:space="preserve"> балқан </w:t>
      </w:r>
      <w:r w:rsidR="00DF2654">
        <w:rPr>
          <w:sz w:val="28"/>
        </w:rPr>
        <w:t xml:space="preserve">тілінде </w:t>
      </w:r>
      <w:r w:rsidR="00DF2654" w:rsidRPr="00E314E2">
        <w:rPr>
          <w:sz w:val="28"/>
        </w:rPr>
        <w:t xml:space="preserve"> </w:t>
      </w:r>
      <w:r w:rsidR="00DF2654" w:rsidRPr="00B43B0D">
        <w:rPr>
          <w:i/>
          <w:sz w:val="28"/>
        </w:rPr>
        <w:t>ысыран күпек авланмас / чүпек не хавлар – ысырамас</w:t>
      </w:r>
      <w:r w:rsidR="00DF2654">
        <w:rPr>
          <w:sz w:val="28"/>
        </w:rPr>
        <w:t>;</w:t>
      </w:r>
      <w:r w:rsidR="00DF2654" w:rsidRPr="00E314E2">
        <w:rPr>
          <w:sz w:val="28"/>
        </w:rPr>
        <w:t xml:space="preserve"> башқұрт </w:t>
      </w:r>
      <w:r w:rsidR="00DF2654">
        <w:rPr>
          <w:sz w:val="28"/>
        </w:rPr>
        <w:t xml:space="preserve">тілінде </w:t>
      </w:r>
      <w:r w:rsidR="00DF2654" w:rsidRPr="00E314E2">
        <w:rPr>
          <w:sz w:val="28"/>
        </w:rPr>
        <w:t xml:space="preserve"> </w:t>
      </w:r>
      <w:r w:rsidR="00DF2654" w:rsidRPr="00B43B0D">
        <w:rPr>
          <w:i/>
          <w:sz w:val="28"/>
        </w:rPr>
        <w:t>аштыртын ит өрмей тешлей</w:t>
      </w:r>
      <w:r w:rsidR="00DF2654">
        <w:rPr>
          <w:sz w:val="28"/>
        </w:rPr>
        <w:t>;</w:t>
      </w:r>
      <w:r w:rsidR="00DF2654" w:rsidRPr="00E314E2">
        <w:rPr>
          <w:sz w:val="28"/>
        </w:rPr>
        <w:t xml:space="preserve"> бұлғар </w:t>
      </w:r>
      <w:r w:rsidR="00DF2654">
        <w:rPr>
          <w:sz w:val="28"/>
        </w:rPr>
        <w:t xml:space="preserve">тілінде </w:t>
      </w:r>
      <w:r w:rsidR="00DF2654" w:rsidRPr="00E314E2">
        <w:rPr>
          <w:sz w:val="28"/>
        </w:rPr>
        <w:t xml:space="preserve"> </w:t>
      </w:r>
      <w:r w:rsidR="00DF2654" w:rsidRPr="00B43B0D">
        <w:rPr>
          <w:i/>
          <w:sz w:val="28"/>
        </w:rPr>
        <w:t>ысыраджак ит дишини гөстермез</w:t>
      </w:r>
      <w:r w:rsidR="00DF2654">
        <w:rPr>
          <w:sz w:val="28"/>
        </w:rPr>
        <w:t>;</w:t>
      </w:r>
      <w:r w:rsidR="00DF2654" w:rsidRPr="00E314E2">
        <w:rPr>
          <w:sz w:val="28"/>
        </w:rPr>
        <w:t xml:space="preserve"> чуваш </w:t>
      </w:r>
      <w:r w:rsidR="00DF2654">
        <w:rPr>
          <w:sz w:val="28"/>
        </w:rPr>
        <w:t xml:space="preserve">тілінде </w:t>
      </w:r>
      <w:r w:rsidR="00DF2654" w:rsidRPr="00E314E2">
        <w:rPr>
          <w:sz w:val="28"/>
        </w:rPr>
        <w:t xml:space="preserve"> </w:t>
      </w:r>
      <w:r w:rsidR="00DF2654" w:rsidRPr="00B43B0D">
        <w:rPr>
          <w:i/>
          <w:sz w:val="28"/>
        </w:rPr>
        <w:t>вирмен уыты выртытын сыртат</w:t>
      </w:r>
      <w:r w:rsidR="00DF2654">
        <w:rPr>
          <w:i/>
          <w:sz w:val="28"/>
        </w:rPr>
        <w:t>;</w:t>
      </w:r>
      <w:r w:rsidR="00DF2654" w:rsidRPr="00B43B0D">
        <w:rPr>
          <w:i/>
          <w:sz w:val="28"/>
        </w:rPr>
        <w:t xml:space="preserve"> </w:t>
      </w:r>
      <w:r w:rsidR="00DF2654" w:rsidRPr="00E314E2">
        <w:rPr>
          <w:sz w:val="28"/>
        </w:rPr>
        <w:t xml:space="preserve">добружа </w:t>
      </w:r>
      <w:r w:rsidR="00DF2654">
        <w:rPr>
          <w:sz w:val="28"/>
        </w:rPr>
        <w:t xml:space="preserve">тілінде </w:t>
      </w:r>
      <w:r w:rsidR="00DF2654" w:rsidRPr="00E314E2">
        <w:rPr>
          <w:sz w:val="28"/>
        </w:rPr>
        <w:t xml:space="preserve"> </w:t>
      </w:r>
      <w:r w:rsidR="00DF2654" w:rsidRPr="00B43B0D">
        <w:rPr>
          <w:i/>
          <w:sz w:val="28"/>
        </w:rPr>
        <w:t>көп үрген ит тишлемез</w:t>
      </w:r>
      <w:r w:rsidR="00DF2654">
        <w:rPr>
          <w:sz w:val="28"/>
        </w:rPr>
        <w:t>;</w:t>
      </w:r>
      <w:r w:rsidR="00DF2654" w:rsidRPr="00E314E2">
        <w:rPr>
          <w:sz w:val="28"/>
        </w:rPr>
        <w:t xml:space="preserve"> делиорман </w:t>
      </w:r>
      <w:r w:rsidR="00DF2654">
        <w:rPr>
          <w:sz w:val="28"/>
        </w:rPr>
        <w:t xml:space="preserve">тілінде </w:t>
      </w:r>
      <w:r w:rsidR="00DF2654" w:rsidRPr="00E314E2">
        <w:rPr>
          <w:sz w:val="28"/>
        </w:rPr>
        <w:t xml:space="preserve"> </w:t>
      </w:r>
      <w:r w:rsidR="00DF2654" w:rsidRPr="00B43B0D">
        <w:rPr>
          <w:i/>
          <w:sz w:val="28"/>
        </w:rPr>
        <w:t>ысыран күпек диш гөстемез</w:t>
      </w:r>
      <w:r w:rsidR="00DF2654">
        <w:rPr>
          <w:sz w:val="28"/>
        </w:rPr>
        <w:t>;</w:t>
      </w:r>
      <w:r w:rsidR="00DF2654" w:rsidRPr="00E314E2">
        <w:rPr>
          <w:sz w:val="28"/>
        </w:rPr>
        <w:t xml:space="preserve"> хакас </w:t>
      </w:r>
      <w:r w:rsidR="00DF2654">
        <w:rPr>
          <w:sz w:val="28"/>
        </w:rPr>
        <w:t xml:space="preserve">тілінде </w:t>
      </w:r>
      <w:r w:rsidR="00DF2654" w:rsidRPr="00E314E2">
        <w:rPr>
          <w:sz w:val="28"/>
        </w:rPr>
        <w:t xml:space="preserve"> </w:t>
      </w:r>
      <w:r w:rsidR="00DF2654" w:rsidRPr="00B43B0D">
        <w:rPr>
          <w:i/>
          <w:sz w:val="28"/>
        </w:rPr>
        <w:t>ызырар адай тизн азынада көзитпес</w:t>
      </w:r>
      <w:r w:rsidR="00DF2654">
        <w:rPr>
          <w:sz w:val="28"/>
        </w:rPr>
        <w:t>;</w:t>
      </w:r>
      <w:r w:rsidR="00DF2654" w:rsidRPr="00E314E2">
        <w:rPr>
          <w:sz w:val="28"/>
        </w:rPr>
        <w:t xml:space="preserve"> солтүстік әзірбайжан </w:t>
      </w:r>
      <w:r w:rsidR="00DF2654">
        <w:rPr>
          <w:sz w:val="28"/>
        </w:rPr>
        <w:t xml:space="preserve">тілінде </w:t>
      </w:r>
      <w:r w:rsidR="00DF2654" w:rsidRPr="00E314E2">
        <w:rPr>
          <w:sz w:val="28"/>
        </w:rPr>
        <w:t xml:space="preserve"> </w:t>
      </w:r>
      <w:r w:rsidR="00DF2654" w:rsidRPr="00B43B0D">
        <w:rPr>
          <w:i/>
          <w:sz w:val="28"/>
        </w:rPr>
        <w:t>капан ит дишини гөстермез</w:t>
      </w:r>
      <w:r w:rsidR="00DF2654">
        <w:rPr>
          <w:i/>
          <w:sz w:val="28"/>
        </w:rPr>
        <w:t>;</w:t>
      </w:r>
      <w:r w:rsidR="00DF2654" w:rsidRPr="00B43B0D">
        <w:rPr>
          <w:i/>
          <w:sz w:val="28"/>
        </w:rPr>
        <w:t xml:space="preserve"> </w:t>
      </w:r>
      <w:r w:rsidR="00DF2654" w:rsidRPr="00E314E2">
        <w:rPr>
          <w:sz w:val="28"/>
        </w:rPr>
        <w:t xml:space="preserve">кипр </w:t>
      </w:r>
      <w:r w:rsidR="00DF2654">
        <w:rPr>
          <w:sz w:val="28"/>
        </w:rPr>
        <w:t xml:space="preserve">тілінде </w:t>
      </w:r>
      <w:r w:rsidR="00DF2654" w:rsidRPr="00E314E2">
        <w:rPr>
          <w:sz w:val="28"/>
        </w:rPr>
        <w:t xml:space="preserve"> </w:t>
      </w:r>
      <w:r w:rsidR="00DF2654" w:rsidRPr="00B43B0D">
        <w:rPr>
          <w:i/>
          <w:sz w:val="28"/>
        </w:rPr>
        <w:t>ысыраджак ит дишини гөстермез</w:t>
      </w:r>
      <w:r w:rsidR="00DF2654">
        <w:rPr>
          <w:i/>
          <w:sz w:val="28"/>
        </w:rPr>
        <w:t>;</w:t>
      </w:r>
      <w:r w:rsidR="00DF2654">
        <w:rPr>
          <w:sz w:val="28"/>
        </w:rPr>
        <w:t xml:space="preserve"> мосул</w:t>
      </w:r>
      <w:r w:rsidR="00DF2654" w:rsidRPr="00B43B0D">
        <w:rPr>
          <w:sz w:val="28"/>
        </w:rPr>
        <w:t>-</w:t>
      </w:r>
      <w:r w:rsidR="00DF2654" w:rsidRPr="00E314E2">
        <w:rPr>
          <w:sz w:val="28"/>
        </w:rPr>
        <w:t xml:space="preserve">керкук түріктерінің тілінде </w:t>
      </w:r>
      <w:r w:rsidR="00DF2654" w:rsidRPr="00B43B0D">
        <w:rPr>
          <w:i/>
          <w:sz w:val="28"/>
        </w:rPr>
        <w:t>хавлайан ит капмаз</w:t>
      </w:r>
      <w:r w:rsidR="00DF2654">
        <w:rPr>
          <w:sz w:val="28"/>
        </w:rPr>
        <w:t>;</w:t>
      </w:r>
      <w:r w:rsidR="00DF2654" w:rsidRPr="00E314E2">
        <w:rPr>
          <w:sz w:val="28"/>
        </w:rPr>
        <w:t xml:space="preserve"> қырым-татар </w:t>
      </w:r>
      <w:r w:rsidR="00DF2654">
        <w:rPr>
          <w:sz w:val="28"/>
        </w:rPr>
        <w:t xml:space="preserve">тілінде </w:t>
      </w:r>
      <w:r w:rsidR="00DF2654" w:rsidRPr="00E314E2">
        <w:rPr>
          <w:sz w:val="28"/>
        </w:rPr>
        <w:t xml:space="preserve"> </w:t>
      </w:r>
      <w:r w:rsidR="00DF2654" w:rsidRPr="00B43B0D">
        <w:rPr>
          <w:i/>
          <w:sz w:val="28"/>
        </w:rPr>
        <w:t>тишлеген ит тишин гөстермез</w:t>
      </w:r>
      <w:r w:rsidR="00DF2654">
        <w:rPr>
          <w:sz w:val="28"/>
        </w:rPr>
        <w:t>;</w:t>
      </w:r>
      <w:r w:rsidR="00DF2654" w:rsidRPr="00E314E2">
        <w:rPr>
          <w:sz w:val="28"/>
        </w:rPr>
        <w:t xml:space="preserve"> қырғыз </w:t>
      </w:r>
      <w:r w:rsidR="00DF2654">
        <w:rPr>
          <w:sz w:val="28"/>
        </w:rPr>
        <w:t xml:space="preserve">тілінде </w:t>
      </w:r>
      <w:r w:rsidR="00DF2654" w:rsidRPr="00E314E2">
        <w:rPr>
          <w:sz w:val="28"/>
        </w:rPr>
        <w:t xml:space="preserve"> </w:t>
      </w:r>
      <w:r w:rsidR="00DF2654" w:rsidRPr="00B43B0D">
        <w:rPr>
          <w:i/>
          <w:sz w:val="28"/>
        </w:rPr>
        <w:t>каба турган ит тишин ырысатпайт</w:t>
      </w:r>
      <w:r w:rsidR="00DF2654">
        <w:rPr>
          <w:sz w:val="28"/>
        </w:rPr>
        <w:t>;</w:t>
      </w:r>
      <w:r w:rsidR="00DF2654" w:rsidRPr="00E314E2">
        <w:rPr>
          <w:sz w:val="28"/>
        </w:rPr>
        <w:t xml:space="preserve"> қашқай </w:t>
      </w:r>
      <w:r w:rsidR="00DF2654">
        <w:rPr>
          <w:sz w:val="28"/>
        </w:rPr>
        <w:t xml:space="preserve">тілінде </w:t>
      </w:r>
      <w:r w:rsidR="00DF2654" w:rsidRPr="00E314E2">
        <w:rPr>
          <w:sz w:val="28"/>
        </w:rPr>
        <w:t xml:space="preserve"> </w:t>
      </w:r>
      <w:r w:rsidR="00DF2654" w:rsidRPr="00B43B0D">
        <w:rPr>
          <w:i/>
          <w:sz w:val="28"/>
        </w:rPr>
        <w:t>капаган ит дишини гөрседмез</w:t>
      </w:r>
      <w:r w:rsidR="00DF2654">
        <w:rPr>
          <w:i/>
          <w:sz w:val="28"/>
        </w:rPr>
        <w:t>;</w:t>
      </w:r>
      <w:r w:rsidR="00DF2654" w:rsidRPr="00E314E2">
        <w:rPr>
          <w:sz w:val="28"/>
        </w:rPr>
        <w:t xml:space="preserve"> ноғай </w:t>
      </w:r>
      <w:r w:rsidR="00DF2654">
        <w:rPr>
          <w:sz w:val="28"/>
        </w:rPr>
        <w:t xml:space="preserve">тілінде </w:t>
      </w:r>
      <w:r w:rsidR="00DF2654" w:rsidRPr="00E314E2">
        <w:rPr>
          <w:sz w:val="28"/>
        </w:rPr>
        <w:t xml:space="preserve"> </w:t>
      </w:r>
      <w:r w:rsidR="00DF2654" w:rsidRPr="00B43B0D">
        <w:rPr>
          <w:i/>
          <w:sz w:val="28"/>
        </w:rPr>
        <w:t>үрген ит кисьиди каппас</w:t>
      </w:r>
      <w:r w:rsidR="00DF2654">
        <w:rPr>
          <w:sz w:val="28"/>
        </w:rPr>
        <w:t>;</w:t>
      </w:r>
      <w:r w:rsidR="00DF2654" w:rsidRPr="00E314E2">
        <w:rPr>
          <w:sz w:val="28"/>
        </w:rPr>
        <w:t xml:space="preserve"> түрікмен </w:t>
      </w:r>
      <w:r w:rsidR="00DF2654">
        <w:rPr>
          <w:sz w:val="28"/>
        </w:rPr>
        <w:t xml:space="preserve">тілінде </w:t>
      </w:r>
      <w:r w:rsidR="00DF2654" w:rsidRPr="00E314E2">
        <w:rPr>
          <w:sz w:val="28"/>
        </w:rPr>
        <w:t xml:space="preserve"> </w:t>
      </w:r>
      <w:r w:rsidR="00DF2654" w:rsidRPr="00B43B0D">
        <w:rPr>
          <w:i/>
          <w:sz w:val="28"/>
        </w:rPr>
        <w:t>дишлечек ит дишини гөркезмез</w:t>
      </w:r>
      <w:r w:rsidR="00DF2654">
        <w:rPr>
          <w:sz w:val="28"/>
        </w:rPr>
        <w:t>;</w:t>
      </w:r>
      <w:r w:rsidR="00DF2654" w:rsidRPr="00E314E2">
        <w:rPr>
          <w:sz w:val="28"/>
        </w:rPr>
        <w:t xml:space="preserve"> ұйғыр </w:t>
      </w:r>
      <w:r w:rsidR="00DF2654">
        <w:rPr>
          <w:sz w:val="28"/>
        </w:rPr>
        <w:t xml:space="preserve">тілінде </w:t>
      </w:r>
      <w:r w:rsidR="00DF2654" w:rsidRPr="00E314E2">
        <w:rPr>
          <w:sz w:val="28"/>
        </w:rPr>
        <w:t xml:space="preserve"> </w:t>
      </w:r>
      <w:r w:rsidR="00DF2654" w:rsidRPr="00B43B0D">
        <w:rPr>
          <w:i/>
          <w:sz w:val="28"/>
        </w:rPr>
        <w:t>чишлейдиген ит чишини көрсәтмес</w:t>
      </w:r>
      <w:r w:rsidR="00DF2654">
        <w:rPr>
          <w:i/>
          <w:sz w:val="28"/>
        </w:rPr>
        <w:t>;</w:t>
      </w:r>
      <w:r w:rsidR="00DF2654" w:rsidRPr="00E314E2">
        <w:rPr>
          <w:sz w:val="28"/>
        </w:rPr>
        <w:t xml:space="preserve"> якут (саха) диалектісінде </w:t>
      </w:r>
      <w:r w:rsidR="00DF2654" w:rsidRPr="00B43B0D">
        <w:rPr>
          <w:i/>
          <w:sz w:val="28"/>
        </w:rPr>
        <w:t>ыттаахтаах ит ахытын көрдөрбөт</w:t>
      </w:r>
      <w:r w:rsidR="00DF2654" w:rsidRPr="00E314E2">
        <w:rPr>
          <w:sz w:val="28"/>
        </w:rPr>
        <w:t xml:space="preserve"> [137</w:t>
      </w:r>
      <w:r w:rsidR="00DF2654">
        <w:rPr>
          <w:sz w:val="28"/>
        </w:rPr>
        <w:t>;</w:t>
      </w:r>
      <w:r w:rsidR="00DF2654" w:rsidRPr="00E314E2">
        <w:rPr>
          <w:sz w:val="28"/>
        </w:rPr>
        <w:t xml:space="preserve"> 293–294-бб.].</w:t>
      </w:r>
    </w:p>
    <w:p w:rsidR="00DF29B6" w:rsidRDefault="00C46E47" w:rsidP="00E314E2">
      <w:pPr>
        <w:pStyle w:val="a3"/>
        <w:tabs>
          <w:tab w:val="left" w:pos="1541"/>
          <w:tab w:val="left" w:pos="2475"/>
          <w:tab w:val="left" w:pos="3442"/>
          <w:tab w:val="left" w:pos="4251"/>
          <w:tab w:val="left" w:pos="5681"/>
          <w:tab w:val="left" w:pos="6701"/>
          <w:tab w:val="left" w:pos="7887"/>
        </w:tabs>
        <w:ind w:left="140" w:right="280" w:firstLine="708"/>
      </w:pPr>
      <w:r>
        <w:rPr>
          <w:i/>
        </w:rPr>
        <w:t xml:space="preserve">Kendi düşen ağlamaz </w:t>
      </w:r>
      <w:r>
        <w:t>– дидактикалық және моральдық мазмұндағы түркі мақал.</w:t>
      </w:r>
      <w:r>
        <w:rPr>
          <w:spacing w:val="40"/>
        </w:rPr>
        <w:t xml:space="preserve"> </w:t>
      </w:r>
      <w:r>
        <w:t>Қазақ</w:t>
      </w:r>
      <w:r>
        <w:rPr>
          <w:spacing w:val="40"/>
        </w:rPr>
        <w:t xml:space="preserve"> </w:t>
      </w:r>
      <w:r>
        <w:t>тіліндегі</w:t>
      </w:r>
      <w:r>
        <w:rPr>
          <w:spacing w:val="40"/>
        </w:rPr>
        <w:t xml:space="preserve"> </w:t>
      </w:r>
      <w:r>
        <w:t>баламасы:</w:t>
      </w:r>
      <w:r>
        <w:rPr>
          <w:spacing w:val="40"/>
        </w:rPr>
        <w:t xml:space="preserve"> </w:t>
      </w:r>
      <w:r>
        <w:rPr>
          <w:i/>
        </w:rPr>
        <w:t>Өзі</w:t>
      </w:r>
      <w:r>
        <w:rPr>
          <w:i/>
          <w:spacing w:val="40"/>
        </w:rPr>
        <w:t xml:space="preserve"> </w:t>
      </w:r>
      <w:r>
        <w:rPr>
          <w:i/>
        </w:rPr>
        <w:t>жығылған</w:t>
      </w:r>
      <w:r>
        <w:rPr>
          <w:i/>
          <w:spacing w:val="40"/>
        </w:rPr>
        <w:t xml:space="preserve"> </w:t>
      </w:r>
      <w:r>
        <w:rPr>
          <w:i/>
        </w:rPr>
        <w:t>бала</w:t>
      </w:r>
      <w:r>
        <w:rPr>
          <w:i/>
          <w:spacing w:val="40"/>
        </w:rPr>
        <w:t xml:space="preserve"> </w:t>
      </w:r>
      <w:r>
        <w:rPr>
          <w:i/>
        </w:rPr>
        <w:t>жыламас.</w:t>
      </w:r>
      <w:r>
        <w:rPr>
          <w:i/>
          <w:spacing w:val="40"/>
        </w:rPr>
        <w:t xml:space="preserve"> </w:t>
      </w:r>
      <w:r>
        <w:t>Мақалдың негізгі</w:t>
      </w:r>
      <w:r>
        <w:rPr>
          <w:spacing w:val="40"/>
        </w:rPr>
        <w:t xml:space="preserve"> </w:t>
      </w:r>
      <w:r>
        <w:t>мағынасы</w:t>
      </w:r>
      <w:r>
        <w:rPr>
          <w:spacing w:val="40"/>
        </w:rPr>
        <w:t xml:space="preserve"> </w:t>
      </w:r>
      <w:r>
        <w:t>–</w:t>
      </w:r>
      <w:r>
        <w:rPr>
          <w:spacing w:val="40"/>
        </w:rPr>
        <w:t xml:space="preserve"> </w:t>
      </w:r>
      <w:r>
        <w:t>адам</w:t>
      </w:r>
      <w:r>
        <w:rPr>
          <w:spacing w:val="40"/>
        </w:rPr>
        <w:t xml:space="preserve"> </w:t>
      </w:r>
      <w:r>
        <w:t>өз</w:t>
      </w:r>
      <w:r>
        <w:rPr>
          <w:spacing w:val="40"/>
        </w:rPr>
        <w:t xml:space="preserve"> </w:t>
      </w:r>
      <w:r>
        <w:t>еркімен</w:t>
      </w:r>
      <w:r>
        <w:rPr>
          <w:spacing w:val="40"/>
        </w:rPr>
        <w:t xml:space="preserve"> </w:t>
      </w:r>
      <w:r>
        <w:t>жасаған</w:t>
      </w:r>
      <w:r>
        <w:rPr>
          <w:spacing w:val="40"/>
        </w:rPr>
        <w:t xml:space="preserve"> </w:t>
      </w:r>
      <w:r>
        <w:t>ісінің</w:t>
      </w:r>
      <w:r>
        <w:rPr>
          <w:spacing w:val="40"/>
        </w:rPr>
        <w:t xml:space="preserve"> </w:t>
      </w:r>
      <w:r>
        <w:t>салдарына</w:t>
      </w:r>
      <w:r>
        <w:rPr>
          <w:spacing w:val="40"/>
        </w:rPr>
        <w:t xml:space="preserve"> </w:t>
      </w:r>
      <w:r>
        <w:t>өзі</w:t>
      </w:r>
      <w:r>
        <w:rPr>
          <w:spacing w:val="40"/>
        </w:rPr>
        <w:t xml:space="preserve"> </w:t>
      </w:r>
      <w:r>
        <w:t>жауапты, сондықтан мұндай жағдайда шағымдануға немесе ренжіуге хақысы жоқ. Яғни егер</w:t>
      </w:r>
      <w:r>
        <w:rPr>
          <w:spacing w:val="40"/>
        </w:rPr>
        <w:t xml:space="preserve"> </w:t>
      </w:r>
      <w:r>
        <w:t>қателікті</w:t>
      </w:r>
      <w:r>
        <w:rPr>
          <w:spacing w:val="40"/>
        </w:rPr>
        <w:t xml:space="preserve"> </w:t>
      </w:r>
      <w:r>
        <w:t>өзің</w:t>
      </w:r>
      <w:r>
        <w:rPr>
          <w:spacing w:val="40"/>
        </w:rPr>
        <w:t xml:space="preserve"> </w:t>
      </w:r>
      <w:r>
        <w:t>жасасаң,</w:t>
      </w:r>
      <w:r>
        <w:rPr>
          <w:spacing w:val="40"/>
        </w:rPr>
        <w:t xml:space="preserve"> </w:t>
      </w:r>
      <w:r>
        <w:t>оның</w:t>
      </w:r>
      <w:r>
        <w:rPr>
          <w:spacing w:val="40"/>
        </w:rPr>
        <w:t xml:space="preserve"> </w:t>
      </w:r>
      <w:r>
        <w:t>ауыртпалығын</w:t>
      </w:r>
      <w:r>
        <w:rPr>
          <w:spacing w:val="40"/>
        </w:rPr>
        <w:t xml:space="preserve"> </w:t>
      </w:r>
      <w:r>
        <w:t>да</w:t>
      </w:r>
      <w:r>
        <w:rPr>
          <w:spacing w:val="40"/>
        </w:rPr>
        <w:t xml:space="preserve"> </w:t>
      </w:r>
      <w:r>
        <w:t>өзің</w:t>
      </w:r>
      <w:r>
        <w:rPr>
          <w:spacing w:val="40"/>
        </w:rPr>
        <w:t xml:space="preserve"> </w:t>
      </w:r>
      <w:r>
        <w:t>көтеруге</w:t>
      </w:r>
      <w:r>
        <w:rPr>
          <w:spacing w:val="40"/>
        </w:rPr>
        <w:t xml:space="preserve"> </w:t>
      </w:r>
      <w:r>
        <w:t>тиіссің.</w:t>
      </w:r>
      <w:r>
        <w:rPr>
          <w:spacing w:val="80"/>
          <w:w w:val="150"/>
        </w:rPr>
        <w:t xml:space="preserve"> </w:t>
      </w:r>
      <w:r>
        <w:t>Мақалдың</w:t>
      </w:r>
      <w:r>
        <w:rPr>
          <w:spacing w:val="40"/>
        </w:rPr>
        <w:t xml:space="preserve"> </w:t>
      </w:r>
      <w:r>
        <w:t>мазмұндық</w:t>
      </w:r>
      <w:r>
        <w:rPr>
          <w:spacing w:val="40"/>
        </w:rPr>
        <w:t xml:space="preserve"> </w:t>
      </w:r>
      <w:r>
        <w:t>өзегі</w:t>
      </w:r>
      <w:r>
        <w:rPr>
          <w:spacing w:val="40"/>
        </w:rPr>
        <w:t xml:space="preserve"> </w:t>
      </w:r>
      <w:r>
        <w:t>жеке</w:t>
      </w:r>
      <w:r>
        <w:rPr>
          <w:spacing w:val="40"/>
        </w:rPr>
        <w:t xml:space="preserve"> </w:t>
      </w:r>
      <w:r>
        <w:t>жауапкершілік</w:t>
      </w:r>
      <w:r>
        <w:rPr>
          <w:spacing w:val="40"/>
        </w:rPr>
        <w:t xml:space="preserve"> </w:t>
      </w:r>
      <w:r>
        <w:t>пен</w:t>
      </w:r>
      <w:r>
        <w:rPr>
          <w:spacing w:val="40"/>
        </w:rPr>
        <w:t xml:space="preserve"> </w:t>
      </w:r>
      <w:r>
        <w:t>адамның</w:t>
      </w:r>
      <w:r>
        <w:rPr>
          <w:spacing w:val="40"/>
        </w:rPr>
        <w:t xml:space="preserve"> </w:t>
      </w:r>
      <w:r>
        <w:t>өз</w:t>
      </w:r>
      <w:r>
        <w:rPr>
          <w:spacing w:val="40"/>
        </w:rPr>
        <w:t xml:space="preserve"> </w:t>
      </w:r>
      <w:r>
        <w:t>қателігінің салдарын</w:t>
      </w:r>
      <w:r>
        <w:rPr>
          <w:spacing w:val="-8"/>
        </w:rPr>
        <w:t xml:space="preserve"> </w:t>
      </w:r>
      <w:r>
        <w:t>өзі</w:t>
      </w:r>
      <w:r>
        <w:rPr>
          <w:spacing w:val="-8"/>
        </w:rPr>
        <w:t xml:space="preserve"> </w:t>
      </w:r>
      <w:r>
        <w:t>көтеруі,</w:t>
      </w:r>
      <w:r>
        <w:rPr>
          <w:spacing w:val="-9"/>
        </w:rPr>
        <w:t xml:space="preserve"> </w:t>
      </w:r>
      <w:r>
        <w:t>өмірлік</w:t>
      </w:r>
      <w:r>
        <w:rPr>
          <w:spacing w:val="-8"/>
        </w:rPr>
        <w:t xml:space="preserve"> </w:t>
      </w:r>
      <w:r>
        <w:t>тәжірибеден</w:t>
      </w:r>
      <w:r>
        <w:rPr>
          <w:spacing w:val="-8"/>
        </w:rPr>
        <w:t xml:space="preserve"> </w:t>
      </w:r>
      <w:r>
        <w:t>сабақ</w:t>
      </w:r>
      <w:r>
        <w:rPr>
          <w:spacing w:val="-8"/>
        </w:rPr>
        <w:t xml:space="preserve"> </w:t>
      </w:r>
      <w:r>
        <w:t>алу</w:t>
      </w:r>
      <w:r>
        <w:rPr>
          <w:spacing w:val="-12"/>
        </w:rPr>
        <w:t xml:space="preserve"> </w:t>
      </w:r>
      <w:r>
        <w:t>қажеттігімен</w:t>
      </w:r>
      <w:r>
        <w:rPr>
          <w:spacing w:val="-8"/>
        </w:rPr>
        <w:t xml:space="preserve"> </w:t>
      </w:r>
      <w:r>
        <w:t xml:space="preserve">сипатталады. Құрылымдық тұрғыда мақал өздік есімдік пен есімше тіркесінен құралған </w:t>
      </w:r>
      <w:r>
        <w:rPr>
          <w:spacing w:val="-2"/>
        </w:rPr>
        <w:t>бастауыш</w:t>
      </w:r>
      <w:r>
        <w:tab/>
      </w:r>
      <w:r>
        <w:rPr>
          <w:spacing w:val="-2"/>
        </w:rPr>
        <w:t>(kendi</w:t>
      </w:r>
      <w:r>
        <w:tab/>
      </w:r>
      <w:r>
        <w:rPr>
          <w:spacing w:val="-2"/>
        </w:rPr>
        <w:t>düşen)</w:t>
      </w:r>
      <w:r>
        <w:tab/>
      </w:r>
      <w:r>
        <w:rPr>
          <w:spacing w:val="-4"/>
        </w:rPr>
        <w:t>және</w:t>
      </w:r>
      <w:r>
        <w:tab/>
      </w:r>
      <w:r>
        <w:rPr>
          <w:spacing w:val="-2"/>
        </w:rPr>
        <w:t>болымсыз</w:t>
      </w:r>
      <w:r>
        <w:tab/>
      </w:r>
      <w:r>
        <w:rPr>
          <w:spacing w:val="-2"/>
        </w:rPr>
        <w:t>аорист</w:t>
      </w:r>
      <w:r>
        <w:tab/>
      </w:r>
      <w:r>
        <w:rPr>
          <w:spacing w:val="-2"/>
        </w:rPr>
        <w:t>тұлғалы</w:t>
      </w:r>
      <w:r>
        <w:tab/>
      </w:r>
      <w:r>
        <w:rPr>
          <w:spacing w:val="-2"/>
        </w:rPr>
        <w:t xml:space="preserve">баяндауыштан </w:t>
      </w:r>
      <w:r>
        <w:t>(ağlamaz)</w:t>
      </w:r>
      <w:r>
        <w:rPr>
          <w:spacing w:val="9"/>
        </w:rPr>
        <w:t xml:space="preserve"> </w:t>
      </w:r>
      <w:r>
        <w:t>тұрады.</w:t>
      </w:r>
      <w:r>
        <w:rPr>
          <w:spacing w:val="11"/>
        </w:rPr>
        <w:t xml:space="preserve"> </w:t>
      </w:r>
      <w:r>
        <w:t>Аорист</w:t>
      </w:r>
      <w:r>
        <w:rPr>
          <w:spacing w:val="11"/>
        </w:rPr>
        <w:t xml:space="preserve"> </w:t>
      </w:r>
      <w:r>
        <w:t>формасы</w:t>
      </w:r>
      <w:r>
        <w:rPr>
          <w:spacing w:val="13"/>
        </w:rPr>
        <w:t xml:space="preserve"> </w:t>
      </w:r>
      <w:r>
        <w:t>жалпы</w:t>
      </w:r>
      <w:r>
        <w:rPr>
          <w:spacing w:val="12"/>
        </w:rPr>
        <w:t xml:space="preserve"> </w:t>
      </w:r>
      <w:r>
        <w:t>ақиқаттық,</w:t>
      </w:r>
      <w:r>
        <w:rPr>
          <w:spacing w:val="11"/>
        </w:rPr>
        <w:t xml:space="preserve"> </w:t>
      </w:r>
      <w:r>
        <w:t>яғни</w:t>
      </w:r>
      <w:r>
        <w:rPr>
          <w:spacing w:val="12"/>
        </w:rPr>
        <w:t xml:space="preserve"> </w:t>
      </w:r>
      <w:r>
        <w:t>тұрақты</w:t>
      </w:r>
      <w:r>
        <w:rPr>
          <w:spacing w:val="13"/>
        </w:rPr>
        <w:t xml:space="preserve"> </w:t>
      </w:r>
      <w:r>
        <w:rPr>
          <w:spacing w:val="-2"/>
        </w:rPr>
        <w:t>заңдылық</w:t>
      </w:r>
    </w:p>
    <w:p w:rsidR="00DF29B6" w:rsidRDefault="00C46E47" w:rsidP="00E314E2">
      <w:pPr>
        <w:pStyle w:val="a3"/>
        <w:spacing w:before="1" w:line="322" w:lineRule="exact"/>
        <w:ind w:left="140" w:right="0" w:firstLine="0"/>
      </w:pPr>
      <w:r>
        <w:t>реңкін</w:t>
      </w:r>
      <w:r>
        <w:rPr>
          <w:spacing w:val="-3"/>
        </w:rPr>
        <w:t xml:space="preserve"> </w:t>
      </w:r>
      <w:r>
        <w:rPr>
          <w:spacing w:val="-2"/>
        </w:rPr>
        <w:t>береді.</w:t>
      </w:r>
    </w:p>
    <w:p w:rsidR="00DF29B6" w:rsidRDefault="00C46E47">
      <w:pPr>
        <w:pStyle w:val="a3"/>
        <w:ind w:left="140" w:right="281" w:firstLine="707"/>
      </w:pPr>
      <w:r>
        <w:t>Паремиологиялық тұрғыдан алғанда, бұл – дидактикалық-нормативтік мақал болып табылады, оның негізгі функциясы кеңес беру, ескерту жасау, адамды жауапкершілікке тәрбиелеу және қателік пен оның салдарынан сабақ алуға үйрету болып саналады.</w:t>
      </w:r>
    </w:p>
    <w:p w:rsidR="00B43B0D" w:rsidRPr="00B43B0D" w:rsidRDefault="00B43B0D" w:rsidP="00B43B0D">
      <w:pPr>
        <w:pStyle w:val="a3"/>
        <w:ind w:left="138" w:right="281" w:firstLine="4"/>
      </w:pPr>
      <w:r>
        <w:tab/>
      </w:r>
      <w:r w:rsidR="001F4734">
        <w:t>Аталған м</w:t>
      </w:r>
      <w:r w:rsidR="00DF2654" w:rsidRPr="00B43B0D">
        <w:t xml:space="preserve">ақал түркі тілдерінде </w:t>
      </w:r>
      <w:r w:rsidR="00DF2654">
        <w:t xml:space="preserve">түрлі нұсқада </w:t>
      </w:r>
      <w:r w:rsidR="00DF2654" w:rsidRPr="00B43B0D">
        <w:t>қолданылады:</w:t>
      </w:r>
      <w:r w:rsidR="00DF2654">
        <w:t xml:space="preserve"> түрік тілінде </w:t>
      </w:r>
      <w:r w:rsidR="00DF2654" w:rsidRPr="00B43B0D">
        <w:t>кенди дүшен агламаз</w:t>
      </w:r>
      <w:r w:rsidR="00DF2654">
        <w:t>;</w:t>
      </w:r>
      <w:r w:rsidR="00DF2654" w:rsidRPr="00B43B0D">
        <w:t xml:space="preserve"> алтын орда </w:t>
      </w:r>
      <w:r w:rsidR="00DF2654">
        <w:t xml:space="preserve">тілінде </w:t>
      </w:r>
      <w:r w:rsidR="00DF2654" w:rsidRPr="00B43B0D">
        <w:t xml:space="preserve"> өзи чығыған чыламас</w:t>
      </w:r>
      <w:r w:rsidR="00DF2654">
        <w:t>;</w:t>
      </w:r>
      <w:r w:rsidR="00DF2654" w:rsidRPr="00B43B0D">
        <w:t xml:space="preserve"> оғыз </w:t>
      </w:r>
      <w:r w:rsidR="00DF2654">
        <w:t xml:space="preserve">тілінде </w:t>
      </w:r>
      <w:r w:rsidR="00DF2654" w:rsidRPr="00B43B0D">
        <w:t xml:space="preserve"> </w:t>
      </w:r>
      <w:r w:rsidR="00DF2654" w:rsidRPr="00B43B0D">
        <w:rPr>
          <w:i/>
        </w:rPr>
        <w:t>генди дүшен ааламаз</w:t>
      </w:r>
      <w:r w:rsidR="00DF2654">
        <w:t>;</w:t>
      </w:r>
      <w:r w:rsidR="00DF2654" w:rsidRPr="00B43B0D">
        <w:t xml:space="preserve"> османлы </w:t>
      </w:r>
      <w:r w:rsidR="00DF2654">
        <w:t xml:space="preserve">тілінде </w:t>
      </w:r>
      <w:r w:rsidR="00DF2654" w:rsidRPr="00B43B0D">
        <w:t xml:space="preserve"> </w:t>
      </w:r>
      <w:r w:rsidR="00DF2654" w:rsidRPr="00B43B0D">
        <w:rPr>
          <w:i/>
        </w:rPr>
        <w:t>генди дүшен ааламады / кенди дүшен ааламаз</w:t>
      </w:r>
      <w:r w:rsidR="00DF2654">
        <w:t>;</w:t>
      </w:r>
      <w:r w:rsidR="00DF2654" w:rsidRPr="00B43B0D">
        <w:t xml:space="preserve"> ахысқа </w:t>
      </w:r>
      <w:r w:rsidR="00DF2654">
        <w:t xml:space="preserve">тілінде </w:t>
      </w:r>
      <w:r w:rsidR="00DF2654" w:rsidRPr="00B43B0D">
        <w:t xml:space="preserve"> </w:t>
      </w:r>
      <w:r w:rsidR="00DF2654" w:rsidRPr="00B43B0D">
        <w:rPr>
          <w:i/>
        </w:rPr>
        <w:t>кенди дүшен ааламаз</w:t>
      </w:r>
      <w:r w:rsidR="00DF2654">
        <w:rPr>
          <w:i/>
        </w:rPr>
        <w:t>;</w:t>
      </w:r>
      <w:r w:rsidR="00DF2654" w:rsidRPr="00B43B0D">
        <w:rPr>
          <w:i/>
        </w:rPr>
        <w:t xml:space="preserve"> </w:t>
      </w:r>
      <w:r w:rsidR="00DF2654" w:rsidRPr="00B43B0D">
        <w:t xml:space="preserve">балқан </w:t>
      </w:r>
      <w:r w:rsidR="00DF2654">
        <w:t xml:space="preserve">тілінде </w:t>
      </w:r>
      <w:r w:rsidR="00DF2654" w:rsidRPr="00B43B0D">
        <w:t xml:space="preserve"> </w:t>
      </w:r>
      <w:r w:rsidR="00DF2654" w:rsidRPr="00B43B0D">
        <w:rPr>
          <w:i/>
        </w:rPr>
        <w:t>генди дүшен ааламас</w:t>
      </w:r>
      <w:r w:rsidR="00DF2654">
        <w:rPr>
          <w:i/>
        </w:rPr>
        <w:t>;</w:t>
      </w:r>
      <w:r w:rsidR="00DF2654" w:rsidRPr="00B43B0D">
        <w:rPr>
          <w:i/>
        </w:rPr>
        <w:t xml:space="preserve"> ааласа да ойнамас</w:t>
      </w:r>
      <w:r w:rsidR="00DF2654">
        <w:t>;</w:t>
      </w:r>
      <w:r w:rsidR="00DF2654" w:rsidRPr="00B43B0D">
        <w:t xml:space="preserve"> башқұрт </w:t>
      </w:r>
      <w:r w:rsidR="00DF2654">
        <w:t xml:space="preserve">тілінде </w:t>
      </w:r>
      <w:r w:rsidR="00DF2654" w:rsidRPr="00B43B0D">
        <w:t xml:space="preserve"> </w:t>
      </w:r>
      <w:r w:rsidR="00DF2654" w:rsidRPr="00B43B0D">
        <w:rPr>
          <w:i/>
        </w:rPr>
        <w:t>үзе кологан бала ыламай</w:t>
      </w:r>
      <w:r w:rsidR="00DF2654">
        <w:t>;</w:t>
      </w:r>
      <w:r w:rsidR="00DF2654" w:rsidRPr="00B43B0D">
        <w:t xml:space="preserve"> бұлғар </w:t>
      </w:r>
      <w:r w:rsidR="00DF2654">
        <w:t xml:space="preserve">тілінде </w:t>
      </w:r>
      <w:r w:rsidR="00DF2654" w:rsidRPr="00B43B0D">
        <w:t xml:space="preserve"> </w:t>
      </w:r>
      <w:r w:rsidR="00DF2654" w:rsidRPr="00B43B0D">
        <w:rPr>
          <w:i/>
        </w:rPr>
        <w:t>кенди дүшен ааламас</w:t>
      </w:r>
      <w:r w:rsidR="00DF2654">
        <w:rPr>
          <w:i/>
        </w:rPr>
        <w:t>;</w:t>
      </w:r>
      <w:r w:rsidR="00DF2654" w:rsidRPr="00B43B0D">
        <w:rPr>
          <w:i/>
        </w:rPr>
        <w:t xml:space="preserve"> ааласа да якышмаз</w:t>
      </w:r>
      <w:r w:rsidR="00DF2654">
        <w:rPr>
          <w:i/>
        </w:rPr>
        <w:t>;</w:t>
      </w:r>
      <w:r w:rsidR="00DF2654" w:rsidRPr="00B43B0D">
        <w:rPr>
          <w:i/>
        </w:rPr>
        <w:t xml:space="preserve"> </w:t>
      </w:r>
      <w:r w:rsidR="00DF2654" w:rsidRPr="00B43B0D">
        <w:t xml:space="preserve">добружа </w:t>
      </w:r>
      <w:r w:rsidR="00DF2654">
        <w:t xml:space="preserve">тілінде </w:t>
      </w:r>
      <w:r w:rsidR="00DF2654" w:rsidRPr="00B43B0D">
        <w:t xml:space="preserve"> </w:t>
      </w:r>
      <w:r w:rsidR="00DF2654" w:rsidRPr="00B43B0D">
        <w:rPr>
          <w:i/>
        </w:rPr>
        <w:t>өзи дүшген жыламас</w:t>
      </w:r>
      <w:r w:rsidR="00DF2654">
        <w:rPr>
          <w:i/>
        </w:rPr>
        <w:t>;</w:t>
      </w:r>
      <w:r w:rsidR="00DF2654" w:rsidRPr="00B43B0D">
        <w:rPr>
          <w:i/>
        </w:rPr>
        <w:t xml:space="preserve"> </w:t>
      </w:r>
      <w:r w:rsidR="00DF2654" w:rsidRPr="00B43B0D">
        <w:t xml:space="preserve">делиорман </w:t>
      </w:r>
      <w:r w:rsidR="00DF2654">
        <w:t xml:space="preserve">тілінде </w:t>
      </w:r>
      <w:r w:rsidR="00DF2654" w:rsidRPr="00B43B0D">
        <w:t xml:space="preserve"> </w:t>
      </w:r>
      <w:r w:rsidR="00DF2654" w:rsidRPr="00B43B0D">
        <w:rPr>
          <w:i/>
        </w:rPr>
        <w:t>кенди дүшен ааламас</w:t>
      </w:r>
      <w:r w:rsidR="00DF2654">
        <w:t>;</w:t>
      </w:r>
      <w:r w:rsidR="00DF2654" w:rsidRPr="00B43B0D">
        <w:t xml:space="preserve"> гагауыз </w:t>
      </w:r>
      <w:r w:rsidR="00DF2654">
        <w:t xml:space="preserve">тілінде </w:t>
      </w:r>
      <w:r w:rsidR="00DF2654" w:rsidRPr="00B43B0D">
        <w:t xml:space="preserve"> </w:t>
      </w:r>
      <w:r w:rsidR="00DF2654" w:rsidRPr="00B43B0D">
        <w:rPr>
          <w:i/>
        </w:rPr>
        <w:t>кенди дүшен аламаз</w:t>
      </w:r>
      <w:r w:rsidR="00DF2654">
        <w:rPr>
          <w:i/>
        </w:rPr>
        <w:t>;</w:t>
      </w:r>
      <w:r w:rsidR="00DF2654" w:rsidRPr="00B43B0D">
        <w:t xml:space="preserve"> оңтүстік әзірбайжан </w:t>
      </w:r>
      <w:r w:rsidR="00DF2654">
        <w:t xml:space="preserve">тілінде </w:t>
      </w:r>
      <w:r w:rsidR="00DF2654" w:rsidRPr="00B43B0D">
        <w:t xml:space="preserve"> </w:t>
      </w:r>
      <w:r w:rsidR="00DF2654" w:rsidRPr="00B43B0D">
        <w:rPr>
          <w:i/>
        </w:rPr>
        <w:t>өзи ыгылан ааламас</w:t>
      </w:r>
      <w:r w:rsidR="00DF2654">
        <w:rPr>
          <w:i/>
        </w:rPr>
        <w:t>;</w:t>
      </w:r>
      <w:r w:rsidR="00DF2654" w:rsidRPr="00B43B0D">
        <w:rPr>
          <w:i/>
        </w:rPr>
        <w:t xml:space="preserve"> </w:t>
      </w:r>
      <w:r w:rsidR="00DF2654" w:rsidRPr="00B43B0D">
        <w:t xml:space="preserve">қарайым-қырымшақ </w:t>
      </w:r>
      <w:r w:rsidR="00DF2654">
        <w:t xml:space="preserve">тілінде </w:t>
      </w:r>
      <w:r w:rsidR="00DF2654" w:rsidRPr="00B43B0D">
        <w:t xml:space="preserve"> </w:t>
      </w:r>
      <w:r w:rsidR="00DF2654" w:rsidRPr="00B43B0D">
        <w:rPr>
          <w:i/>
        </w:rPr>
        <w:t>өзи ыҡыған йыламас</w:t>
      </w:r>
      <w:r w:rsidR="00DF2654">
        <w:rPr>
          <w:i/>
        </w:rPr>
        <w:t>;</w:t>
      </w:r>
      <w:r w:rsidR="00DF2654" w:rsidRPr="00B43B0D">
        <w:rPr>
          <w:i/>
        </w:rPr>
        <w:t xml:space="preserve"> сызламас</w:t>
      </w:r>
      <w:r w:rsidR="00DF2654">
        <w:rPr>
          <w:i/>
        </w:rPr>
        <w:t>;</w:t>
      </w:r>
      <w:r w:rsidR="00DF2654" w:rsidRPr="00B43B0D">
        <w:rPr>
          <w:i/>
        </w:rPr>
        <w:t xml:space="preserve"> </w:t>
      </w:r>
      <w:r w:rsidR="00DF2654" w:rsidRPr="00B43B0D">
        <w:t xml:space="preserve">солтүстік әзірбайжан </w:t>
      </w:r>
      <w:r w:rsidR="00DF2654">
        <w:t xml:space="preserve">тілінде </w:t>
      </w:r>
      <w:r w:rsidR="00DF2654" w:rsidRPr="00B43B0D">
        <w:t xml:space="preserve"> </w:t>
      </w:r>
      <w:r w:rsidR="00DF2654" w:rsidRPr="00B43B0D">
        <w:rPr>
          <w:i/>
        </w:rPr>
        <w:t>өзү йыхылган ааламаз</w:t>
      </w:r>
      <w:r w:rsidR="00DF2654">
        <w:t>;</w:t>
      </w:r>
      <w:r w:rsidR="00DF2654" w:rsidRPr="00B43B0D">
        <w:t xml:space="preserve"> кипр </w:t>
      </w:r>
      <w:r w:rsidR="00DF2654">
        <w:t xml:space="preserve">тілінде </w:t>
      </w:r>
      <w:r w:rsidR="00DF2654" w:rsidRPr="00B43B0D">
        <w:t xml:space="preserve"> </w:t>
      </w:r>
      <w:r w:rsidR="00DF2654" w:rsidRPr="00B43B0D">
        <w:rPr>
          <w:i/>
        </w:rPr>
        <w:t>генди дүшен ааламаз</w:t>
      </w:r>
      <w:r w:rsidR="00DF2654">
        <w:t xml:space="preserve">; қырым-татар тілінде  </w:t>
      </w:r>
      <w:r w:rsidR="00DF2654" w:rsidRPr="00B43B0D">
        <w:rPr>
          <w:i/>
        </w:rPr>
        <w:t>өзү йыкылган ааламаз</w:t>
      </w:r>
      <w:r w:rsidR="00DF2654">
        <w:rPr>
          <w:i/>
        </w:rPr>
        <w:t>;</w:t>
      </w:r>
      <w:r w:rsidR="00DF2654" w:rsidRPr="00B43B0D">
        <w:t xml:space="preserve"> қарақалпақ </w:t>
      </w:r>
      <w:r w:rsidR="00DF2654">
        <w:t xml:space="preserve">тілінде </w:t>
      </w:r>
      <w:r w:rsidR="00DF2654" w:rsidRPr="00B43B0D">
        <w:t xml:space="preserve"> </w:t>
      </w:r>
      <w:r w:rsidR="00DF2654" w:rsidRPr="00B43B0D">
        <w:rPr>
          <w:i/>
        </w:rPr>
        <w:t>өзи чығылған бала чыламайды</w:t>
      </w:r>
      <w:r w:rsidR="00DF2654">
        <w:t>;</w:t>
      </w:r>
      <w:r w:rsidR="00DF2654" w:rsidRPr="00B43B0D">
        <w:t xml:space="preserve"> қа</w:t>
      </w:r>
      <w:r w:rsidR="00DF2654">
        <w:t xml:space="preserve">шқай тілінде  </w:t>
      </w:r>
      <w:r w:rsidR="00DF2654" w:rsidRPr="00B43B0D">
        <w:rPr>
          <w:i/>
        </w:rPr>
        <w:t>өзү йыхылган ааламаз</w:t>
      </w:r>
      <w:r w:rsidR="00DF2654">
        <w:t>;</w:t>
      </w:r>
      <w:r w:rsidR="00DF2654" w:rsidRPr="00B43B0D">
        <w:t xml:space="preserve"> ноғай </w:t>
      </w:r>
      <w:r w:rsidR="00DF2654">
        <w:t xml:space="preserve">тілінде </w:t>
      </w:r>
      <w:r w:rsidR="00DF2654" w:rsidRPr="00B43B0D">
        <w:t xml:space="preserve"> </w:t>
      </w:r>
      <w:r w:rsidR="00DF2654" w:rsidRPr="00B43B0D">
        <w:rPr>
          <w:i/>
        </w:rPr>
        <w:t>өзи ыгылған</w:t>
      </w:r>
      <w:r w:rsidR="00DF2654">
        <w:rPr>
          <w:i/>
        </w:rPr>
        <w:t>;</w:t>
      </w:r>
      <w:r w:rsidR="00DF2654" w:rsidRPr="00B43B0D">
        <w:rPr>
          <w:i/>
        </w:rPr>
        <w:t xml:space="preserve"> ыйламас</w:t>
      </w:r>
      <w:r w:rsidR="00DF2654">
        <w:rPr>
          <w:i/>
        </w:rPr>
        <w:t>;</w:t>
      </w:r>
      <w:r w:rsidR="00DF2654" w:rsidRPr="00B43B0D">
        <w:rPr>
          <w:i/>
        </w:rPr>
        <w:t xml:space="preserve"> </w:t>
      </w:r>
      <w:r w:rsidR="00DF2654">
        <w:t xml:space="preserve">қазан татарлары тілінде  </w:t>
      </w:r>
      <w:r w:rsidR="00DF2654" w:rsidRPr="00B43B0D">
        <w:rPr>
          <w:i/>
        </w:rPr>
        <w:t>үзү ыгылган йыламас</w:t>
      </w:r>
      <w:r w:rsidR="00DF2654">
        <w:t xml:space="preserve">; түрікмен тілінде  </w:t>
      </w:r>
      <w:r w:rsidR="00DF2654" w:rsidRPr="00B43B0D">
        <w:rPr>
          <w:i/>
        </w:rPr>
        <w:t>өзи йыкылган</w:t>
      </w:r>
      <w:r w:rsidR="00DF2654">
        <w:t xml:space="preserve"> </w:t>
      </w:r>
      <w:r w:rsidR="00DF2654" w:rsidRPr="00B43B0D">
        <w:rPr>
          <w:i/>
        </w:rPr>
        <w:t>чаа/оглан aламас</w:t>
      </w:r>
      <w:r w:rsidR="00DF2654">
        <w:t>;</w:t>
      </w:r>
      <w:r w:rsidR="00DF2654" w:rsidRPr="00B43B0D">
        <w:t xml:space="preserve"> тува </w:t>
      </w:r>
      <w:r w:rsidR="00DF2654">
        <w:t xml:space="preserve">тілінде </w:t>
      </w:r>
      <w:r w:rsidR="00DF2654" w:rsidRPr="00B43B0D">
        <w:t xml:space="preserve"> </w:t>
      </w:r>
      <w:r w:rsidR="00DF2654" w:rsidRPr="00B43B0D">
        <w:rPr>
          <w:i/>
        </w:rPr>
        <w:t>боду ушкан уруг ыгылавас</w:t>
      </w:r>
      <w:r w:rsidR="00DF2654">
        <w:rPr>
          <w:i/>
        </w:rPr>
        <w:t>;</w:t>
      </w:r>
      <w:r w:rsidR="00DF2654">
        <w:t xml:space="preserve"> ұйғыр тілінде  </w:t>
      </w:r>
      <w:r w:rsidR="00DF2654" w:rsidRPr="00B43B0D">
        <w:rPr>
          <w:i/>
        </w:rPr>
        <w:t>өзү йыкылган бала йыгылмас</w:t>
      </w:r>
      <w:r w:rsidR="00DF2654" w:rsidRPr="00B43B0D">
        <w:t xml:space="preserve"> [137</w:t>
      </w:r>
      <w:r w:rsidR="00DF2654">
        <w:t>;</w:t>
      </w:r>
      <w:r w:rsidR="00DF2654" w:rsidRPr="00B43B0D">
        <w:t xml:space="preserve"> 339-б.].</w:t>
      </w:r>
    </w:p>
    <w:p w:rsidR="004859CF" w:rsidRPr="004859CF" w:rsidRDefault="00704CE5" w:rsidP="00B43B0D">
      <w:pPr>
        <w:pStyle w:val="a3"/>
        <w:ind w:left="138" w:right="281" w:firstLine="708"/>
      </w:pPr>
      <w:r>
        <w:lastRenderedPageBreak/>
        <w:t>М</w:t>
      </w:r>
      <w:r w:rsidR="004859CF" w:rsidRPr="004859CF">
        <w:t>ақал түркі тілдерінде кең таралғанымен, барлық қолданыстарында ортақ бір ойды сақтайды: адам өз қателігі үшін өзгеден кінә іздемеуі тиіс. Бір жерде бұл ой тікелей тұжырымдалса, енді бірінде жылау мотиві арқылы астарлы түрде беріледі. Өзіндік әрекеттің салдарына жауап беру идеясы мақалдың негізгі бағалауыштық өзегін құрайды. Сондықтан паремия тек тұрмыстық жағдайды сипаттамай, мінез-құлыққа қатысты әлеуметтік норманы бекітеді.</w:t>
      </w:r>
    </w:p>
    <w:p w:rsidR="00704CE5" w:rsidRDefault="00C46E47" w:rsidP="00704CE5">
      <w:pPr>
        <w:pStyle w:val="a3"/>
        <w:ind w:left="138" w:right="281" w:firstLine="708"/>
      </w:pPr>
      <w:r>
        <w:rPr>
          <w:i/>
        </w:rPr>
        <w:t>Keskin</w:t>
      </w:r>
      <w:r>
        <w:rPr>
          <w:i/>
          <w:spacing w:val="-15"/>
        </w:rPr>
        <w:t xml:space="preserve"> </w:t>
      </w:r>
      <w:r>
        <w:rPr>
          <w:i/>
        </w:rPr>
        <w:t>sirke</w:t>
      </w:r>
      <w:r>
        <w:rPr>
          <w:i/>
          <w:spacing w:val="-16"/>
        </w:rPr>
        <w:t xml:space="preserve"> </w:t>
      </w:r>
      <w:r>
        <w:rPr>
          <w:i/>
        </w:rPr>
        <w:t>küpüne</w:t>
      </w:r>
      <w:r>
        <w:rPr>
          <w:i/>
          <w:spacing w:val="-16"/>
        </w:rPr>
        <w:t xml:space="preserve"> </w:t>
      </w:r>
      <w:r>
        <w:rPr>
          <w:i/>
        </w:rPr>
        <w:t>zarar</w:t>
      </w:r>
      <w:r>
        <w:rPr>
          <w:i/>
          <w:spacing w:val="-15"/>
        </w:rPr>
        <w:t xml:space="preserve"> </w:t>
      </w:r>
      <w:r>
        <w:rPr>
          <w:i/>
        </w:rPr>
        <w:t>verir»</w:t>
      </w:r>
      <w:r>
        <w:rPr>
          <w:i/>
          <w:spacing w:val="-16"/>
        </w:rPr>
        <w:t xml:space="preserve"> </w:t>
      </w:r>
      <w:r>
        <w:rPr>
          <w:b/>
          <w:i/>
        </w:rPr>
        <w:t>–</w:t>
      </w:r>
      <w:r>
        <w:rPr>
          <w:b/>
          <w:i/>
          <w:spacing w:val="-15"/>
        </w:rPr>
        <w:t xml:space="preserve"> </w:t>
      </w:r>
      <w:r>
        <w:t>метафоралық-дидактикалық</w:t>
      </w:r>
      <w:r>
        <w:rPr>
          <w:spacing w:val="-16"/>
        </w:rPr>
        <w:t xml:space="preserve"> </w:t>
      </w:r>
      <w:r>
        <w:t xml:space="preserve">мазмұндағы түркі мақал. Қазақ тіліндегі баламасы: </w:t>
      </w:r>
      <w:r w:rsidRPr="00704CE5">
        <w:rPr>
          <w:i/>
        </w:rPr>
        <w:t>Сірке су құтысына зиян</w:t>
      </w:r>
      <w:r>
        <w:t xml:space="preserve">. </w:t>
      </w:r>
      <w:r w:rsidR="00704CE5">
        <w:t xml:space="preserve"> Мақалдың семантикалық өрісі </w:t>
      </w:r>
      <w:r w:rsidR="00704CE5" w:rsidRPr="00704CE5">
        <w:rPr>
          <w:i/>
        </w:rPr>
        <w:t>ашу, зиян, өзін өзі басқару</w:t>
      </w:r>
      <w:r w:rsidR="00704CE5">
        <w:t xml:space="preserve"> және </w:t>
      </w:r>
      <w:r w:rsidR="00704CE5" w:rsidRPr="00704CE5">
        <w:rPr>
          <w:i/>
        </w:rPr>
        <w:t>ішкі үйлесім</w:t>
      </w:r>
      <w:r w:rsidR="00704CE5">
        <w:t xml:space="preserve"> ұғымдары төңірегінде қалыптасқан. Ол адамның ішкі эмоциялық күйі мен оның салдарын бейнелі түрде көрсетеді.</w:t>
      </w:r>
    </w:p>
    <w:p w:rsidR="00704CE5" w:rsidRDefault="00704CE5" w:rsidP="00704CE5">
      <w:pPr>
        <w:pStyle w:val="a3"/>
        <w:ind w:left="138" w:right="281" w:firstLine="708"/>
      </w:pPr>
      <w:r>
        <w:t xml:space="preserve">Мәдени және психологиялық контекст халық тұрмысындағы нақты тәжірибеге негізделеді. </w:t>
      </w:r>
      <w:r w:rsidRPr="00704CE5">
        <w:rPr>
          <w:i/>
        </w:rPr>
        <w:t>Қыш құмырадағы тым қышқыл сіркенің ыдысты бүлдіретіні</w:t>
      </w:r>
      <w:r>
        <w:t xml:space="preserve"> күнделікті өмірде жақсы белгілі құбылыс болған. Осы тұрмыстық байқаудан туған бейне адам болмысының ішкі күйін сипаттайтын метафораға айналған. Мұнда </w:t>
      </w:r>
      <w:r w:rsidRPr="00704CE5">
        <w:rPr>
          <w:i/>
        </w:rPr>
        <w:t>сірке агрессия</w:t>
      </w:r>
      <w:r>
        <w:t xml:space="preserve"> мен </w:t>
      </w:r>
      <w:r w:rsidRPr="00704CE5">
        <w:rPr>
          <w:i/>
        </w:rPr>
        <w:t>ашудың</w:t>
      </w:r>
      <w:r>
        <w:t xml:space="preserve"> символы ретінде, ал </w:t>
      </w:r>
      <w:r w:rsidRPr="00704CE5">
        <w:rPr>
          <w:i/>
        </w:rPr>
        <w:t>құмыра</w:t>
      </w:r>
      <w:r>
        <w:t xml:space="preserve"> адамның табиғаты, денесі немесе рухы ретінде түсіндіріледі. Паремиологиялық талдау бойынша мақал моральдық және психологиялық мәні бар дидактикалық нақылға жатады. </w:t>
      </w:r>
    </w:p>
    <w:p w:rsidR="00704CE5" w:rsidRPr="00B43B0D" w:rsidRDefault="00704CE5" w:rsidP="00B43B0D">
      <w:pPr>
        <w:pStyle w:val="a3"/>
        <w:ind w:right="277" w:firstLine="707"/>
      </w:pPr>
      <w:r w:rsidRPr="00704CE5">
        <w:t>Бұл мақалдың түркі тілдеріндегі мағыналас қолданыстары адамның шектен шыққан мінезі ең алдымен өзіне зиян келтіретінін аңғартады. Кей нұсқаларда бұл ой т</w:t>
      </w:r>
      <w:r>
        <w:t>ікелей себеп</w:t>
      </w:r>
      <w:r w:rsidRPr="00704CE5">
        <w:t>салдар қатынасы арқылы берілсе, енді бірінде бейнелі метафора (сірке мен ыдыс) а</w:t>
      </w:r>
      <w:r>
        <w:t xml:space="preserve">лдыңғы қатарға шығады. Мұндағы </w:t>
      </w:r>
      <w:r w:rsidRPr="00704CE5">
        <w:rPr>
          <w:i/>
        </w:rPr>
        <w:t>кескін/ащы сірке</w:t>
      </w:r>
      <w:r w:rsidRPr="00704CE5">
        <w:t xml:space="preserve"> образы – ашушаңды</w:t>
      </w:r>
      <w:r>
        <w:t xml:space="preserve">қ пен қатқылдықтың символы, ал </w:t>
      </w:r>
      <w:r w:rsidRPr="00704CE5">
        <w:rPr>
          <w:i/>
        </w:rPr>
        <w:t>күпі/қап</w:t>
      </w:r>
      <w:r w:rsidRPr="00704CE5">
        <w:t xml:space="preserve"> – адамның өзі, яғни жеке болмысы. Осылайша паремия сыртқа бағытталған зиян емес, ішкі өзін-өзі бұзу идеясын бағалауыштық тұрғыда жеткізеді.</w:t>
      </w:r>
    </w:p>
    <w:p w:rsidR="001F4734" w:rsidRPr="001F4734" w:rsidRDefault="001F4734" w:rsidP="00704CE5">
      <w:pPr>
        <w:pStyle w:val="a3"/>
        <w:ind w:right="277" w:firstLine="707"/>
      </w:pPr>
      <w:r>
        <w:t xml:space="preserve">Бұл </w:t>
      </w:r>
      <w:r w:rsidRPr="00B43B0D">
        <w:t>мақал түркі тілдерінде мағыналас түрде әртүрлі нұсқада беріледі:</w:t>
      </w:r>
      <w:r>
        <w:t xml:space="preserve"> түрік тілінде </w:t>
      </w:r>
      <w:r w:rsidRPr="00B43B0D">
        <w:rPr>
          <w:i/>
        </w:rPr>
        <w:t>кескин сирке күпүне зарар</w:t>
      </w:r>
      <w:r>
        <w:t>;</w:t>
      </w:r>
      <w:r w:rsidRPr="00B43B0D">
        <w:t xml:space="preserve"> оғыз </w:t>
      </w:r>
      <w:r>
        <w:t xml:space="preserve">тілінде </w:t>
      </w:r>
      <w:r w:rsidRPr="00B43B0D">
        <w:t xml:space="preserve"> </w:t>
      </w:r>
      <w:r w:rsidRPr="00B43B0D">
        <w:rPr>
          <w:i/>
        </w:rPr>
        <w:t>сарп/явуз сирке кенди кабына зиян едер</w:t>
      </w:r>
      <w:r>
        <w:t>;</w:t>
      </w:r>
      <w:r w:rsidRPr="00B43B0D">
        <w:t xml:space="preserve"> османлы </w:t>
      </w:r>
      <w:r>
        <w:t xml:space="preserve">тілінде </w:t>
      </w:r>
      <w:r w:rsidRPr="00B43B0D">
        <w:t xml:space="preserve"> </w:t>
      </w:r>
      <w:r w:rsidRPr="00B43B0D">
        <w:rPr>
          <w:i/>
        </w:rPr>
        <w:t>екши сирке кенди кабына зарар едер / сарп сирке кабын чатладар</w:t>
      </w:r>
      <w:r>
        <w:t>;</w:t>
      </w:r>
      <w:r w:rsidRPr="00B43B0D">
        <w:t xml:space="preserve"> балқан </w:t>
      </w:r>
      <w:r>
        <w:t xml:space="preserve">тілінде </w:t>
      </w:r>
      <w:r w:rsidRPr="00B43B0D">
        <w:t xml:space="preserve"> </w:t>
      </w:r>
      <w:r w:rsidRPr="00B43B0D">
        <w:rPr>
          <w:i/>
        </w:rPr>
        <w:t>кескин сирке күпүне зиян</w:t>
      </w:r>
      <w:r>
        <w:rPr>
          <w:i/>
        </w:rPr>
        <w:t>;</w:t>
      </w:r>
      <w:r w:rsidRPr="00B43B0D">
        <w:t xml:space="preserve"> бұлғар </w:t>
      </w:r>
      <w:r>
        <w:t xml:space="preserve">тілінде </w:t>
      </w:r>
      <w:r w:rsidRPr="00B43B0D">
        <w:t xml:space="preserve"> </w:t>
      </w:r>
      <w:r w:rsidRPr="00B43B0D">
        <w:rPr>
          <w:i/>
        </w:rPr>
        <w:t>кескин сирке</w:t>
      </w:r>
      <w:r>
        <w:rPr>
          <w:i/>
        </w:rPr>
        <w:t>;</w:t>
      </w:r>
      <w:r w:rsidRPr="00B43B0D">
        <w:rPr>
          <w:i/>
        </w:rPr>
        <w:t xml:space="preserve"> кенди кабына кедердир</w:t>
      </w:r>
      <w:r>
        <w:rPr>
          <w:i/>
        </w:rPr>
        <w:t>;</w:t>
      </w:r>
      <w:r w:rsidRPr="00B43B0D">
        <w:t xml:space="preserve"> батыс фракия түріктерінің тілінде </w:t>
      </w:r>
      <w:r w:rsidRPr="00B43B0D">
        <w:rPr>
          <w:i/>
        </w:rPr>
        <w:t>кескин сиркенин күпүнәдир зарары</w:t>
      </w:r>
      <w:r>
        <w:rPr>
          <w:i/>
        </w:rPr>
        <w:t>;</w:t>
      </w:r>
      <w:r w:rsidRPr="00B43B0D">
        <w:t xml:space="preserve"> чуваш </w:t>
      </w:r>
      <w:r>
        <w:t xml:space="preserve">тілінде </w:t>
      </w:r>
      <w:r w:rsidRPr="00B43B0D">
        <w:t xml:space="preserve"> </w:t>
      </w:r>
      <w:r w:rsidRPr="00B43B0D">
        <w:rPr>
          <w:i/>
        </w:rPr>
        <w:t>час силенекенсин</w:t>
      </w:r>
      <w:r>
        <w:rPr>
          <w:i/>
        </w:rPr>
        <w:t>;</w:t>
      </w:r>
      <w:r w:rsidRPr="00B43B0D">
        <w:rPr>
          <w:i/>
        </w:rPr>
        <w:t xml:space="preserve"> час ватлат</w:t>
      </w:r>
      <w:r>
        <w:rPr>
          <w:i/>
        </w:rPr>
        <w:t>;</w:t>
      </w:r>
      <w:r w:rsidRPr="00B43B0D">
        <w:t xml:space="preserve"> добружа </w:t>
      </w:r>
      <w:r>
        <w:t xml:space="preserve">тілінде </w:t>
      </w:r>
      <w:r w:rsidRPr="00B43B0D">
        <w:t xml:space="preserve"> </w:t>
      </w:r>
      <w:r w:rsidRPr="00B43B0D">
        <w:rPr>
          <w:i/>
        </w:rPr>
        <w:t>кескин сирке кабына зарар</w:t>
      </w:r>
      <w:r>
        <w:rPr>
          <w:i/>
        </w:rPr>
        <w:t>;</w:t>
      </w:r>
      <w:r w:rsidRPr="00B43B0D">
        <w:rPr>
          <w:i/>
        </w:rPr>
        <w:t xml:space="preserve"> </w:t>
      </w:r>
      <w:r w:rsidRPr="00B43B0D">
        <w:t xml:space="preserve">гагауыз </w:t>
      </w:r>
      <w:r>
        <w:t xml:space="preserve">тілінде </w:t>
      </w:r>
      <w:r w:rsidRPr="00B43B0D">
        <w:t xml:space="preserve"> </w:t>
      </w:r>
      <w:r w:rsidRPr="00B43B0D">
        <w:rPr>
          <w:i/>
        </w:rPr>
        <w:t>кескин сирке</w:t>
      </w:r>
      <w:r>
        <w:rPr>
          <w:i/>
        </w:rPr>
        <w:t>;</w:t>
      </w:r>
      <w:r w:rsidRPr="00B43B0D">
        <w:rPr>
          <w:i/>
        </w:rPr>
        <w:t xml:space="preserve"> кабына зарар</w:t>
      </w:r>
      <w:r>
        <w:rPr>
          <w:i/>
        </w:rPr>
        <w:t>;</w:t>
      </w:r>
      <w:r w:rsidRPr="00B43B0D">
        <w:rPr>
          <w:i/>
        </w:rPr>
        <w:t xml:space="preserve"> </w:t>
      </w:r>
      <w:r w:rsidRPr="00B43B0D">
        <w:t xml:space="preserve">қарайым-қырымшақ </w:t>
      </w:r>
      <w:r>
        <w:t xml:space="preserve">тілінде </w:t>
      </w:r>
      <w:r w:rsidRPr="00B43B0D">
        <w:t xml:space="preserve"> </w:t>
      </w:r>
      <w:r w:rsidRPr="00B43B0D">
        <w:rPr>
          <w:i/>
        </w:rPr>
        <w:t>сарп сирке кабына зарар</w:t>
      </w:r>
      <w:r>
        <w:rPr>
          <w:i/>
        </w:rPr>
        <w:t>;</w:t>
      </w:r>
      <w:r w:rsidRPr="00B43B0D">
        <w:t xml:space="preserve"> солтүстік әзірбайжан </w:t>
      </w:r>
      <w:r>
        <w:t xml:space="preserve">тілінде </w:t>
      </w:r>
      <w:r w:rsidRPr="00B43B0D">
        <w:t xml:space="preserve"> </w:t>
      </w:r>
      <w:r w:rsidRPr="00B43B0D">
        <w:rPr>
          <w:i/>
        </w:rPr>
        <w:t>сирке түнд олганда өз күпүнү партладар</w:t>
      </w:r>
      <w:r>
        <w:t>;</w:t>
      </w:r>
      <w:r w:rsidRPr="00B43B0D">
        <w:t xml:space="preserve"> кипр </w:t>
      </w:r>
      <w:r>
        <w:t xml:space="preserve">тілінде </w:t>
      </w:r>
      <w:r w:rsidRPr="00B43B0D">
        <w:t xml:space="preserve"> </w:t>
      </w:r>
      <w:r w:rsidRPr="00B43B0D">
        <w:rPr>
          <w:i/>
        </w:rPr>
        <w:t>кескин сирке кенди кабына зарар верир</w:t>
      </w:r>
      <w:r>
        <w:t>; мосул</w:t>
      </w:r>
      <w:r w:rsidRPr="00B43B0D">
        <w:t xml:space="preserve">-керкук түріктерінің тілінде </w:t>
      </w:r>
      <w:r w:rsidRPr="00B43B0D">
        <w:rPr>
          <w:i/>
        </w:rPr>
        <w:t>кескин сиркенин зарары өз кабынадыр</w:t>
      </w:r>
      <w:r>
        <w:t>;</w:t>
      </w:r>
      <w:r w:rsidRPr="00B43B0D">
        <w:t xml:space="preserve"> қырым-татар </w:t>
      </w:r>
      <w:r>
        <w:t xml:space="preserve">тілінде </w:t>
      </w:r>
      <w:r w:rsidRPr="00B43B0D">
        <w:t xml:space="preserve"> </w:t>
      </w:r>
      <w:r w:rsidRPr="00B43B0D">
        <w:rPr>
          <w:i/>
        </w:rPr>
        <w:t>кескин сирке кабына зарар</w:t>
      </w:r>
      <w:r>
        <w:rPr>
          <w:i/>
        </w:rPr>
        <w:t>;</w:t>
      </w:r>
      <w:r w:rsidRPr="00B43B0D">
        <w:rPr>
          <w:i/>
        </w:rPr>
        <w:t xml:space="preserve"> </w:t>
      </w:r>
      <w:r w:rsidRPr="00B43B0D">
        <w:t xml:space="preserve">қырғыз </w:t>
      </w:r>
      <w:r>
        <w:t xml:space="preserve">тілінде </w:t>
      </w:r>
      <w:r w:rsidRPr="00B43B0D">
        <w:t xml:space="preserve"> </w:t>
      </w:r>
      <w:r w:rsidRPr="00B43B0D">
        <w:rPr>
          <w:i/>
        </w:rPr>
        <w:t>ачуусу чукул</w:t>
      </w:r>
      <w:r>
        <w:rPr>
          <w:i/>
        </w:rPr>
        <w:t>;</w:t>
      </w:r>
      <w:r w:rsidRPr="00B43B0D">
        <w:rPr>
          <w:i/>
        </w:rPr>
        <w:t xml:space="preserve"> айыпка чыглат</w:t>
      </w:r>
      <w:r>
        <w:rPr>
          <w:i/>
        </w:rPr>
        <w:t>;</w:t>
      </w:r>
      <w:r w:rsidRPr="00B43B0D">
        <w:rPr>
          <w:i/>
        </w:rPr>
        <w:t xml:space="preserve"> </w:t>
      </w:r>
      <w:r w:rsidRPr="00B43B0D">
        <w:t xml:space="preserve">қашқай </w:t>
      </w:r>
      <w:r>
        <w:t xml:space="preserve">тілінде </w:t>
      </w:r>
      <w:r w:rsidRPr="00B43B0D">
        <w:t xml:space="preserve"> </w:t>
      </w:r>
      <w:r w:rsidRPr="00B43B0D">
        <w:rPr>
          <w:i/>
        </w:rPr>
        <w:t>сирке түнд олганда өз кабын чатладар</w:t>
      </w:r>
      <w:r>
        <w:t>;</w:t>
      </w:r>
      <w:r w:rsidRPr="00B43B0D">
        <w:t xml:space="preserve"> түрікмен </w:t>
      </w:r>
      <w:r>
        <w:t xml:space="preserve">тілінде </w:t>
      </w:r>
      <w:r w:rsidRPr="00B43B0D">
        <w:t xml:space="preserve"> </w:t>
      </w:r>
      <w:r w:rsidRPr="00B43B0D">
        <w:rPr>
          <w:i/>
        </w:rPr>
        <w:t>сиркенин туршусу кабына зиян</w:t>
      </w:r>
      <w:r w:rsidRPr="00B43B0D">
        <w:t xml:space="preserve"> [137</w:t>
      </w:r>
      <w:r>
        <w:t>;</w:t>
      </w:r>
      <w:r w:rsidRPr="00B43B0D">
        <w:t xml:space="preserve"> 343-б.].</w:t>
      </w:r>
    </w:p>
    <w:p w:rsidR="00DF29B6" w:rsidRDefault="00C46E47" w:rsidP="00704CE5">
      <w:pPr>
        <w:pStyle w:val="a3"/>
        <w:ind w:right="277" w:firstLine="707"/>
      </w:pPr>
      <w:r>
        <w:rPr>
          <w:i/>
        </w:rPr>
        <w:t>Parayı veren düdüğü çalar</w:t>
      </w:r>
      <w:r>
        <w:t xml:space="preserve">. Қазақ тіліндегі аудармасы: </w:t>
      </w:r>
      <w:r w:rsidRPr="00704CE5">
        <w:rPr>
          <w:i/>
        </w:rPr>
        <w:t>Ақшаң болса қалаған нәрсеңді сатып ала аласың</w:t>
      </w:r>
      <w:r>
        <w:t xml:space="preserve">. </w:t>
      </w:r>
      <w:r w:rsidR="00704CE5" w:rsidRPr="00704CE5">
        <w:t xml:space="preserve">Мақалдың семантикалық өзегі ақшаның шешуші күшке ие екендігін білдіреді. Онда </w:t>
      </w:r>
      <w:r w:rsidR="00704CE5" w:rsidRPr="00704CE5">
        <w:rPr>
          <w:i/>
        </w:rPr>
        <w:t>билік, таңдау құқығы</w:t>
      </w:r>
      <w:r w:rsidR="00704CE5" w:rsidRPr="00704CE5">
        <w:t xml:space="preserve"> және </w:t>
      </w:r>
      <w:r w:rsidR="00704CE5" w:rsidRPr="00704CE5">
        <w:rPr>
          <w:i/>
        </w:rPr>
        <w:t xml:space="preserve">шешім </w:t>
      </w:r>
      <w:r w:rsidR="00704CE5" w:rsidRPr="00704CE5">
        <w:rPr>
          <w:i/>
        </w:rPr>
        <w:lastRenderedPageBreak/>
        <w:t>қабылдау</w:t>
      </w:r>
      <w:r w:rsidR="00704CE5" w:rsidRPr="00704CE5">
        <w:t xml:space="preserve"> мүмкіндігі белгілі бір қызметтің не істің ақысын төлеген адамға тиесілі екені меңзеледі. Мақал қоғамдағы қаржылық қатынастар мен материалдық мүмкіндіктердің өзара байланысын көрсетіп, ақшаны мүмкіндік кілті ретінде танытады.</w:t>
      </w:r>
    </w:p>
    <w:p w:rsidR="001F4734" w:rsidRDefault="001F4734" w:rsidP="001F4734">
      <w:pPr>
        <w:ind w:left="142" w:right="281" w:firstLine="707"/>
        <w:jc w:val="both"/>
        <w:rPr>
          <w:sz w:val="28"/>
        </w:rPr>
      </w:pPr>
      <w:r>
        <w:rPr>
          <w:sz w:val="28"/>
        </w:rPr>
        <w:t xml:space="preserve">Аталмыш </w:t>
      </w:r>
      <w:r w:rsidRPr="006E40BF">
        <w:rPr>
          <w:sz w:val="28"/>
        </w:rPr>
        <w:t xml:space="preserve">мақал түркі тілдерінде төмендегідей нұсқаларда ұшырасады: </w:t>
      </w:r>
      <w:r>
        <w:rPr>
          <w:sz w:val="28"/>
        </w:rPr>
        <w:t xml:space="preserve">түрік тілінде </w:t>
      </w:r>
      <w:r w:rsidRPr="006E40BF">
        <w:rPr>
          <w:i/>
          <w:sz w:val="28"/>
        </w:rPr>
        <w:t>параны верен дүдүү чалар</w:t>
      </w:r>
      <w:r>
        <w:rPr>
          <w:sz w:val="28"/>
        </w:rPr>
        <w:t>;</w:t>
      </w:r>
      <w:r w:rsidRPr="006E40BF">
        <w:rPr>
          <w:sz w:val="28"/>
        </w:rPr>
        <w:t xml:space="preserve"> алтын орда </w:t>
      </w:r>
      <w:r>
        <w:rPr>
          <w:sz w:val="28"/>
        </w:rPr>
        <w:t xml:space="preserve">тілінде </w:t>
      </w:r>
      <w:r w:rsidRPr="006E40BF">
        <w:rPr>
          <w:sz w:val="28"/>
        </w:rPr>
        <w:t xml:space="preserve"> </w:t>
      </w:r>
      <w:r w:rsidRPr="006E40BF">
        <w:rPr>
          <w:i/>
          <w:sz w:val="28"/>
        </w:rPr>
        <w:t>парады берген дудукди чалар</w:t>
      </w:r>
      <w:r>
        <w:rPr>
          <w:sz w:val="28"/>
        </w:rPr>
        <w:t>;</w:t>
      </w:r>
      <w:r w:rsidRPr="006E40BF">
        <w:rPr>
          <w:sz w:val="28"/>
        </w:rPr>
        <w:t xml:space="preserve"> османлы </w:t>
      </w:r>
      <w:r>
        <w:rPr>
          <w:sz w:val="28"/>
        </w:rPr>
        <w:t xml:space="preserve">тілінде </w:t>
      </w:r>
      <w:r w:rsidRPr="006E40BF">
        <w:rPr>
          <w:sz w:val="28"/>
        </w:rPr>
        <w:t xml:space="preserve"> </w:t>
      </w:r>
      <w:r w:rsidRPr="006E40BF">
        <w:rPr>
          <w:i/>
          <w:sz w:val="28"/>
        </w:rPr>
        <w:t>параны верен дүдүү чалар</w:t>
      </w:r>
      <w:r>
        <w:rPr>
          <w:sz w:val="28"/>
        </w:rPr>
        <w:t>;</w:t>
      </w:r>
      <w:r w:rsidRPr="006E40BF">
        <w:rPr>
          <w:sz w:val="28"/>
        </w:rPr>
        <w:t xml:space="preserve"> балқан </w:t>
      </w:r>
      <w:r>
        <w:rPr>
          <w:sz w:val="28"/>
        </w:rPr>
        <w:t xml:space="preserve">тілінде </w:t>
      </w:r>
      <w:r w:rsidRPr="006E40BF">
        <w:rPr>
          <w:sz w:val="28"/>
        </w:rPr>
        <w:t xml:space="preserve"> </w:t>
      </w:r>
      <w:r w:rsidRPr="006E40BF">
        <w:rPr>
          <w:i/>
          <w:sz w:val="28"/>
        </w:rPr>
        <w:t>парейи верен</w:t>
      </w:r>
      <w:r>
        <w:rPr>
          <w:i/>
          <w:sz w:val="28"/>
        </w:rPr>
        <w:t>;</w:t>
      </w:r>
      <w:r w:rsidRPr="006E40BF">
        <w:rPr>
          <w:i/>
          <w:sz w:val="28"/>
        </w:rPr>
        <w:t xml:space="preserve"> дүдүги чалыр</w:t>
      </w:r>
      <w:r>
        <w:rPr>
          <w:sz w:val="28"/>
        </w:rPr>
        <w:t>;</w:t>
      </w:r>
      <w:r w:rsidRPr="006E40BF">
        <w:rPr>
          <w:sz w:val="28"/>
        </w:rPr>
        <w:t xml:space="preserve"> бұлғар </w:t>
      </w:r>
      <w:r>
        <w:rPr>
          <w:sz w:val="28"/>
        </w:rPr>
        <w:t xml:space="preserve">тілінде </w:t>
      </w:r>
      <w:r w:rsidRPr="006E40BF">
        <w:rPr>
          <w:sz w:val="28"/>
        </w:rPr>
        <w:t xml:space="preserve"> </w:t>
      </w:r>
      <w:r w:rsidRPr="006E40BF">
        <w:rPr>
          <w:i/>
          <w:sz w:val="28"/>
        </w:rPr>
        <w:t>пара верен дүдүгү чалар</w:t>
      </w:r>
      <w:r>
        <w:rPr>
          <w:i/>
          <w:sz w:val="28"/>
        </w:rPr>
        <w:t>;</w:t>
      </w:r>
      <w:r w:rsidRPr="006E40BF">
        <w:rPr>
          <w:sz w:val="28"/>
        </w:rPr>
        <w:t xml:space="preserve"> добружа </w:t>
      </w:r>
      <w:r>
        <w:rPr>
          <w:sz w:val="28"/>
        </w:rPr>
        <w:t xml:space="preserve">тілінде </w:t>
      </w:r>
      <w:r w:rsidRPr="006E40BF">
        <w:rPr>
          <w:sz w:val="28"/>
        </w:rPr>
        <w:t xml:space="preserve"> </w:t>
      </w:r>
      <w:r w:rsidRPr="006E40BF">
        <w:rPr>
          <w:i/>
          <w:sz w:val="28"/>
        </w:rPr>
        <w:t>параны берген дудуктен салар</w:t>
      </w:r>
      <w:r>
        <w:rPr>
          <w:sz w:val="28"/>
        </w:rPr>
        <w:t>;</w:t>
      </w:r>
      <w:r w:rsidRPr="006E40BF">
        <w:rPr>
          <w:sz w:val="28"/>
        </w:rPr>
        <w:t xml:space="preserve"> гагауыз </w:t>
      </w:r>
      <w:r>
        <w:rPr>
          <w:sz w:val="28"/>
        </w:rPr>
        <w:t xml:space="preserve">тілінде </w:t>
      </w:r>
      <w:r w:rsidRPr="006E40BF">
        <w:rPr>
          <w:sz w:val="28"/>
        </w:rPr>
        <w:t xml:space="preserve"> </w:t>
      </w:r>
      <w:r w:rsidRPr="006E40BF">
        <w:rPr>
          <w:i/>
          <w:sz w:val="28"/>
        </w:rPr>
        <w:t>параи верен</w:t>
      </w:r>
      <w:r>
        <w:rPr>
          <w:i/>
          <w:sz w:val="28"/>
        </w:rPr>
        <w:t>;</w:t>
      </w:r>
      <w:r w:rsidRPr="006E40BF">
        <w:rPr>
          <w:i/>
          <w:sz w:val="28"/>
        </w:rPr>
        <w:t xml:space="preserve"> дүдүү чалар</w:t>
      </w:r>
      <w:r>
        <w:rPr>
          <w:sz w:val="28"/>
        </w:rPr>
        <w:t>;</w:t>
      </w:r>
      <w:r w:rsidRPr="006E40BF">
        <w:rPr>
          <w:sz w:val="28"/>
        </w:rPr>
        <w:t xml:space="preserve"> қарайым-қырымшақ </w:t>
      </w:r>
      <w:r>
        <w:rPr>
          <w:sz w:val="28"/>
        </w:rPr>
        <w:t xml:space="preserve">тілінде </w:t>
      </w:r>
      <w:r w:rsidRPr="006E40BF">
        <w:rPr>
          <w:sz w:val="28"/>
        </w:rPr>
        <w:t xml:space="preserve"> </w:t>
      </w:r>
      <w:r w:rsidRPr="006E40BF">
        <w:rPr>
          <w:i/>
          <w:sz w:val="28"/>
        </w:rPr>
        <w:t>парасы бергенине дуду чала</w:t>
      </w:r>
      <w:r>
        <w:rPr>
          <w:sz w:val="28"/>
        </w:rPr>
        <w:t>;</w:t>
      </w:r>
      <w:r w:rsidRPr="006E40BF">
        <w:rPr>
          <w:sz w:val="28"/>
        </w:rPr>
        <w:t xml:space="preserve"> кипр </w:t>
      </w:r>
      <w:r>
        <w:rPr>
          <w:sz w:val="28"/>
        </w:rPr>
        <w:t xml:space="preserve">тілінде </w:t>
      </w:r>
      <w:r w:rsidRPr="006E40BF">
        <w:rPr>
          <w:sz w:val="28"/>
        </w:rPr>
        <w:t xml:space="preserve"> </w:t>
      </w:r>
      <w:r w:rsidRPr="006E40BF">
        <w:rPr>
          <w:i/>
          <w:sz w:val="28"/>
        </w:rPr>
        <w:t>параны верен дүдүү чалар</w:t>
      </w:r>
      <w:r>
        <w:rPr>
          <w:sz w:val="28"/>
        </w:rPr>
        <w:t>; мосул</w:t>
      </w:r>
      <w:r w:rsidRPr="006E40BF">
        <w:rPr>
          <w:sz w:val="28"/>
        </w:rPr>
        <w:t xml:space="preserve">-керкук түріктерінің тілінде </w:t>
      </w:r>
      <w:r w:rsidRPr="006E40BF">
        <w:rPr>
          <w:i/>
          <w:sz w:val="28"/>
        </w:rPr>
        <w:t>параны верен дүдүүү чалар</w:t>
      </w:r>
      <w:r>
        <w:rPr>
          <w:sz w:val="28"/>
        </w:rPr>
        <w:t>;</w:t>
      </w:r>
      <w:r w:rsidRPr="006E40BF">
        <w:rPr>
          <w:sz w:val="28"/>
        </w:rPr>
        <w:t xml:space="preserve"> қырым-татар </w:t>
      </w:r>
      <w:r>
        <w:rPr>
          <w:sz w:val="28"/>
        </w:rPr>
        <w:t xml:space="preserve">тілінде </w:t>
      </w:r>
      <w:r w:rsidRPr="006E40BF">
        <w:rPr>
          <w:sz w:val="28"/>
        </w:rPr>
        <w:t xml:space="preserve"> </w:t>
      </w:r>
      <w:r w:rsidRPr="006E40BF">
        <w:rPr>
          <w:i/>
          <w:sz w:val="28"/>
        </w:rPr>
        <w:t>параны берген</w:t>
      </w:r>
      <w:r>
        <w:rPr>
          <w:i/>
          <w:sz w:val="28"/>
        </w:rPr>
        <w:t>;</w:t>
      </w:r>
      <w:r w:rsidRPr="006E40BF">
        <w:rPr>
          <w:i/>
          <w:sz w:val="28"/>
        </w:rPr>
        <w:t xml:space="preserve"> дүдүгүнү чалар</w:t>
      </w:r>
      <w:r>
        <w:rPr>
          <w:sz w:val="28"/>
        </w:rPr>
        <w:t>;</w:t>
      </w:r>
      <w:r w:rsidRPr="006E40BF">
        <w:rPr>
          <w:sz w:val="28"/>
        </w:rPr>
        <w:t xml:space="preserve"> түрікмен </w:t>
      </w:r>
      <w:r>
        <w:rPr>
          <w:sz w:val="28"/>
        </w:rPr>
        <w:t xml:space="preserve">тілінде </w:t>
      </w:r>
      <w:r w:rsidRPr="006E40BF">
        <w:rPr>
          <w:sz w:val="28"/>
        </w:rPr>
        <w:t xml:space="preserve"> </w:t>
      </w:r>
      <w:r w:rsidRPr="006E40BF">
        <w:rPr>
          <w:i/>
          <w:sz w:val="28"/>
        </w:rPr>
        <w:t>пул берген түүлдүги чалар</w:t>
      </w:r>
      <w:r w:rsidRPr="006E40BF">
        <w:rPr>
          <w:sz w:val="28"/>
        </w:rPr>
        <w:t xml:space="preserve"> [137</w:t>
      </w:r>
      <w:r>
        <w:rPr>
          <w:sz w:val="28"/>
        </w:rPr>
        <w:t>;</w:t>
      </w:r>
      <w:r w:rsidRPr="006E40BF">
        <w:rPr>
          <w:sz w:val="28"/>
        </w:rPr>
        <w:t xml:space="preserve"> 408-б.].</w:t>
      </w:r>
    </w:p>
    <w:p w:rsidR="00704CE5" w:rsidRPr="006E40BF" w:rsidRDefault="00704CE5" w:rsidP="006E40BF">
      <w:pPr>
        <w:ind w:left="142" w:right="281" w:firstLine="707"/>
        <w:jc w:val="both"/>
        <w:rPr>
          <w:sz w:val="28"/>
        </w:rPr>
      </w:pPr>
      <w:r>
        <w:rPr>
          <w:sz w:val="28"/>
        </w:rPr>
        <w:t>М</w:t>
      </w:r>
      <w:r w:rsidRPr="00704CE5">
        <w:rPr>
          <w:sz w:val="28"/>
        </w:rPr>
        <w:t>ақалдың түркі тілдеріндегі қолданыстары әлеуметтік қатынастардағы билік пен ықпалдың ақша арқылы жүзеге асатынын бейнелейді. Мұнда «дудук/дудукты чалу» әрекеті бейтарап іс емес, шешім қабылдау мен басқару құқығының символы ретінде көрінеді. Паремия астарында материалдық мүдденің әділет пен моральдан басым түсуі сыналады. Осылайша мақал әлеуметтік шындықты ирониялық әрі әшкерелеуші сипатта жеткізеді.</w:t>
      </w:r>
    </w:p>
    <w:p w:rsidR="00032802" w:rsidRPr="00032802" w:rsidRDefault="00C46E47" w:rsidP="00032802">
      <w:pPr>
        <w:ind w:left="142" w:right="281" w:firstLine="707"/>
        <w:jc w:val="both"/>
        <w:rPr>
          <w:sz w:val="28"/>
          <w:szCs w:val="28"/>
        </w:rPr>
      </w:pPr>
      <w:r>
        <w:rPr>
          <w:i/>
          <w:sz w:val="28"/>
        </w:rPr>
        <w:t xml:space="preserve">Sabrılan koruk şarab olur, tut yaprağı sandal </w:t>
      </w:r>
      <w:r>
        <w:rPr>
          <w:sz w:val="28"/>
        </w:rPr>
        <w:t>– дидактикалық сарындағы ма</w:t>
      </w:r>
      <w:r w:rsidR="00704CE5">
        <w:rPr>
          <w:sz w:val="28"/>
        </w:rPr>
        <w:t xml:space="preserve">қал. Қазақ тіліндегі баламасы: </w:t>
      </w:r>
      <w:r w:rsidR="00704CE5" w:rsidRPr="00704CE5">
        <w:rPr>
          <w:i/>
          <w:sz w:val="28"/>
        </w:rPr>
        <w:t>Сабыр түбі – сары алтын</w:t>
      </w:r>
      <w:r w:rsidRPr="00704CE5">
        <w:rPr>
          <w:i/>
          <w:sz w:val="28"/>
        </w:rPr>
        <w:t>.</w:t>
      </w:r>
      <w:r w:rsidR="00032802" w:rsidRPr="00032802">
        <w:rPr>
          <w:sz w:val="28"/>
        </w:rPr>
        <w:t xml:space="preserve"> </w:t>
      </w:r>
      <w:r w:rsidRPr="00032802">
        <w:rPr>
          <w:sz w:val="28"/>
          <w:szCs w:val="28"/>
        </w:rPr>
        <w:t>Мақалдың негізгі мағынасы – сабыр</w:t>
      </w:r>
      <w:r w:rsidRPr="00032802">
        <w:rPr>
          <w:spacing w:val="-1"/>
          <w:sz w:val="28"/>
          <w:szCs w:val="28"/>
        </w:rPr>
        <w:t xml:space="preserve"> </w:t>
      </w:r>
      <w:r w:rsidRPr="00032802">
        <w:rPr>
          <w:sz w:val="28"/>
          <w:szCs w:val="28"/>
        </w:rPr>
        <w:t>мен төзімділік арқылы</w:t>
      </w:r>
      <w:r w:rsidRPr="00032802">
        <w:rPr>
          <w:spacing w:val="-1"/>
          <w:sz w:val="28"/>
          <w:szCs w:val="28"/>
        </w:rPr>
        <w:t xml:space="preserve"> </w:t>
      </w:r>
      <w:r w:rsidRPr="00032802">
        <w:rPr>
          <w:sz w:val="28"/>
          <w:szCs w:val="28"/>
        </w:rPr>
        <w:t xml:space="preserve">қиындықтың нәтижесі жақсылыққа ұласады деген өмірлік қағиданы білдіреді. </w:t>
      </w:r>
      <w:r w:rsidR="00032802" w:rsidRPr="00032802">
        <w:rPr>
          <w:sz w:val="28"/>
          <w:szCs w:val="28"/>
        </w:rPr>
        <w:t>Мақалдың семантикалық өрісі сабыр мен уақыт, өзгеріс пен жетілу, сондай ақ табиғи тепе теңдік пен даму заңдылығы ұғымдары төңірегінде қалыптасқан.</w:t>
      </w:r>
      <w:r w:rsidR="00704CE5">
        <w:rPr>
          <w:sz w:val="28"/>
          <w:szCs w:val="28"/>
        </w:rPr>
        <w:t xml:space="preserve"> </w:t>
      </w:r>
      <w:r w:rsidR="00032802" w:rsidRPr="00032802">
        <w:rPr>
          <w:sz w:val="28"/>
          <w:szCs w:val="28"/>
        </w:rPr>
        <w:t>Мақалдың паремиологиялық сипаты қос тармақты, бейнелі әрі дидактикалық болып табылады. Онда параллель құрылым қолданылып, бір негізгі идея екі түрлі метафора арқылы дәлелденіп, тәлімдік мағына беріледі.</w:t>
      </w:r>
    </w:p>
    <w:p w:rsidR="001F4734" w:rsidRDefault="001F4734" w:rsidP="001F4734">
      <w:pPr>
        <w:pStyle w:val="a3"/>
        <w:spacing w:before="1"/>
        <w:ind w:left="143" w:right="274" w:firstLine="708"/>
      </w:pPr>
      <w:r>
        <w:t>М</w:t>
      </w:r>
      <w:r w:rsidRPr="00032802">
        <w:t>ақал түркі тілдік кеңістікте ортақ мағынада тө</w:t>
      </w:r>
      <w:r>
        <w:t xml:space="preserve">мендегідей түрде көрініс береді. Солтүстік әзірбайжан тілінде  </w:t>
      </w:r>
      <w:r w:rsidRPr="00032802">
        <w:rPr>
          <w:i/>
        </w:rPr>
        <w:t>себир ачыдыр</w:t>
      </w:r>
      <w:r>
        <w:rPr>
          <w:i/>
        </w:rPr>
        <w:t>;</w:t>
      </w:r>
      <w:r w:rsidRPr="00032802">
        <w:rPr>
          <w:i/>
        </w:rPr>
        <w:t xml:space="preserve"> мейвеси шириндир</w:t>
      </w:r>
      <w:r>
        <w:t xml:space="preserve">; кипр тілінде  </w:t>
      </w:r>
      <w:r w:rsidRPr="00032802">
        <w:rPr>
          <w:i/>
        </w:rPr>
        <w:t>сабырнан горуг халва</w:t>
      </w:r>
      <w:r>
        <w:rPr>
          <w:i/>
        </w:rPr>
        <w:t>;</w:t>
      </w:r>
      <w:r w:rsidRPr="00032802">
        <w:rPr>
          <w:i/>
        </w:rPr>
        <w:t xml:space="preserve"> дут япрагы атлас болур</w:t>
      </w:r>
      <w:r>
        <w:rPr>
          <w:i/>
        </w:rPr>
        <w:t>;</w:t>
      </w:r>
      <w:r>
        <w:t xml:space="preserve"> мосул</w:t>
      </w:r>
      <w:r w:rsidRPr="00032802">
        <w:t>-</w:t>
      </w:r>
      <w:r>
        <w:t xml:space="preserve">керкук түріктерінің тілінде </w:t>
      </w:r>
      <w:r w:rsidRPr="00032802">
        <w:rPr>
          <w:i/>
        </w:rPr>
        <w:t>сабыр ачыса да</w:t>
      </w:r>
      <w:r>
        <w:rPr>
          <w:i/>
        </w:rPr>
        <w:t>;</w:t>
      </w:r>
      <w:r w:rsidRPr="00032802">
        <w:rPr>
          <w:i/>
        </w:rPr>
        <w:t xml:space="preserve"> ахыры татлыдыр</w:t>
      </w:r>
      <w:r>
        <w:t xml:space="preserve">; қырым-татар тілінде  </w:t>
      </w:r>
      <w:r w:rsidRPr="00032802">
        <w:rPr>
          <w:i/>
        </w:rPr>
        <w:t>сабыр диби сары алтын</w:t>
      </w:r>
      <w:r>
        <w:t xml:space="preserve">; қарақалпақ тілінде  </w:t>
      </w:r>
      <w:r w:rsidRPr="00032802">
        <w:rPr>
          <w:i/>
        </w:rPr>
        <w:t>сабыр түби сары алтын</w:t>
      </w:r>
      <w:r>
        <w:rPr>
          <w:i/>
        </w:rPr>
        <w:t>;</w:t>
      </w:r>
      <w:r>
        <w:t xml:space="preserve"> қарашай-малқар тілінде  </w:t>
      </w:r>
      <w:r w:rsidRPr="00032802">
        <w:rPr>
          <w:i/>
        </w:rPr>
        <w:t>сабыр түбү</w:t>
      </w:r>
      <w:r>
        <w:rPr>
          <w:i/>
        </w:rPr>
        <w:t>;</w:t>
      </w:r>
      <w:r w:rsidRPr="00032802">
        <w:rPr>
          <w:i/>
        </w:rPr>
        <w:t xml:space="preserve"> сары алтын</w:t>
      </w:r>
      <w:r>
        <w:rPr>
          <w:i/>
        </w:rPr>
        <w:t>;</w:t>
      </w:r>
      <w:r w:rsidRPr="00032802">
        <w:rPr>
          <w:i/>
        </w:rPr>
        <w:t xml:space="preserve"> </w:t>
      </w:r>
      <w:r>
        <w:t xml:space="preserve">қырғыз тілінде  </w:t>
      </w:r>
      <w:r w:rsidRPr="00032802">
        <w:rPr>
          <w:i/>
        </w:rPr>
        <w:t>сабырдын түбү сары алтын</w:t>
      </w:r>
      <w:r>
        <w:t xml:space="preserve">; қашқай тілінде  </w:t>
      </w:r>
      <w:r w:rsidRPr="005B59CC">
        <w:rPr>
          <w:i/>
        </w:rPr>
        <w:t>сабыр ачыдыр</w:t>
      </w:r>
      <w:r>
        <w:rPr>
          <w:i/>
        </w:rPr>
        <w:t>;</w:t>
      </w:r>
      <w:r w:rsidRPr="005B59CC">
        <w:rPr>
          <w:i/>
        </w:rPr>
        <w:t xml:space="preserve"> мивеси дадлы</w:t>
      </w:r>
      <w:r>
        <w:t xml:space="preserve">; құмық тілінде  </w:t>
      </w:r>
      <w:r w:rsidRPr="005B59CC">
        <w:rPr>
          <w:i/>
        </w:rPr>
        <w:t>сабур түбү сары алтын</w:t>
      </w:r>
      <w:r>
        <w:rPr>
          <w:i/>
        </w:rPr>
        <w:t>;</w:t>
      </w:r>
      <w:r w:rsidRPr="005B59CC">
        <w:rPr>
          <w:i/>
        </w:rPr>
        <w:t xml:space="preserve"> уялыp алгасаган</w:t>
      </w:r>
      <w:r>
        <w:rPr>
          <w:i/>
        </w:rPr>
        <w:t>;</w:t>
      </w:r>
      <w:r>
        <w:t xml:space="preserve"> ноғай тілінде  </w:t>
      </w:r>
      <w:r w:rsidRPr="005B59CC">
        <w:rPr>
          <w:i/>
        </w:rPr>
        <w:t>сабан түби сары алтын</w:t>
      </w:r>
      <w:r>
        <w:rPr>
          <w:i/>
        </w:rPr>
        <w:t>;</w:t>
      </w:r>
      <w:r>
        <w:t xml:space="preserve"> өзбек тілінде </w:t>
      </w:r>
      <w:r>
        <w:rPr>
          <w:i/>
        </w:rPr>
        <w:t>сабр теги сори олтин;</w:t>
      </w:r>
      <w:r>
        <w:t xml:space="preserve"> қазан татарлары тілінде  </w:t>
      </w:r>
      <w:r w:rsidRPr="005B59CC">
        <w:rPr>
          <w:i/>
        </w:rPr>
        <w:t>сабырлыкының түби алтын</w:t>
      </w:r>
      <w:r>
        <w:t xml:space="preserve">; түрікмен тілінде  </w:t>
      </w:r>
      <w:r w:rsidRPr="005B59CC">
        <w:rPr>
          <w:i/>
        </w:rPr>
        <w:t>савыр ачыды</w:t>
      </w:r>
      <w:r>
        <w:rPr>
          <w:i/>
        </w:rPr>
        <w:t>;</w:t>
      </w:r>
      <w:r w:rsidRPr="005B59CC">
        <w:rPr>
          <w:i/>
        </w:rPr>
        <w:t xml:space="preserve"> мивеси сүчүдүр</w:t>
      </w:r>
      <w:r>
        <w:t xml:space="preserve">; ұрым тілінде  </w:t>
      </w:r>
      <w:r w:rsidRPr="005B59CC">
        <w:rPr>
          <w:i/>
        </w:rPr>
        <w:t>сабыр түбү сары алтын</w:t>
      </w:r>
      <w:r>
        <w:t xml:space="preserve">; ұйғыр тілінде  </w:t>
      </w:r>
      <w:r w:rsidRPr="005B59CC">
        <w:rPr>
          <w:i/>
        </w:rPr>
        <w:t>севир кылсаң горидин халва пүтер</w:t>
      </w:r>
      <w:r>
        <w:t xml:space="preserve">; якут (саха) диалектісінде </w:t>
      </w:r>
      <w:r w:rsidRPr="005B59CC">
        <w:rPr>
          <w:i/>
        </w:rPr>
        <w:t>тулуур эрэйдээх тихеге мининигэс</w:t>
      </w:r>
      <w:r>
        <w:t xml:space="preserve">; түрік тілінде </w:t>
      </w:r>
      <w:r w:rsidRPr="005B59CC">
        <w:rPr>
          <w:i/>
        </w:rPr>
        <w:t>сабыр ачыдыр</w:t>
      </w:r>
      <w:r>
        <w:rPr>
          <w:i/>
        </w:rPr>
        <w:t>;</w:t>
      </w:r>
      <w:r w:rsidRPr="005B59CC">
        <w:rPr>
          <w:i/>
        </w:rPr>
        <w:t xml:space="preserve"> мейвеси татлыдыр</w:t>
      </w:r>
      <w:r>
        <w:t xml:space="preserve">; қыпшақ тілінде  </w:t>
      </w:r>
      <w:r w:rsidRPr="005B59CC">
        <w:rPr>
          <w:i/>
        </w:rPr>
        <w:t>сабыр билен багда гюре пишер</w:t>
      </w:r>
      <w:r>
        <w:t xml:space="preserve">; алтын орда тілінде  </w:t>
      </w:r>
      <w:r w:rsidRPr="005B59CC">
        <w:rPr>
          <w:i/>
        </w:rPr>
        <w:t>сабыр түби сары алтын</w:t>
      </w:r>
      <w:r>
        <w:rPr>
          <w:i/>
        </w:rPr>
        <w:t>;</w:t>
      </w:r>
      <w:r w:rsidRPr="005B59CC">
        <w:rPr>
          <w:i/>
        </w:rPr>
        <w:t xml:space="preserve"> сарайған жете муратка ашыккан калыр уятка</w:t>
      </w:r>
      <w:r>
        <w:t xml:space="preserve">; оғыз тілінде  </w:t>
      </w:r>
      <w:r w:rsidRPr="005B59CC">
        <w:rPr>
          <w:i/>
        </w:rPr>
        <w:t>гөенлер хардан хурма йедилер</w:t>
      </w:r>
      <w:r>
        <w:rPr>
          <w:i/>
        </w:rPr>
        <w:t>;</w:t>
      </w:r>
      <w:r w:rsidRPr="005B59CC">
        <w:rPr>
          <w:i/>
        </w:rPr>
        <w:t xml:space="preserve"> горугдан себр иле халва йедилер</w:t>
      </w:r>
      <w:r>
        <w:t xml:space="preserve">; османлы тілінде  </w:t>
      </w:r>
      <w:r w:rsidRPr="005B59CC">
        <w:rPr>
          <w:i/>
        </w:rPr>
        <w:t>сабыр иле корук халва</w:t>
      </w:r>
      <w:r>
        <w:rPr>
          <w:i/>
        </w:rPr>
        <w:t>;</w:t>
      </w:r>
      <w:r w:rsidRPr="005B59CC">
        <w:rPr>
          <w:i/>
        </w:rPr>
        <w:t xml:space="preserve"> дут япрагы атлас олур</w:t>
      </w:r>
      <w:r>
        <w:t xml:space="preserve">; ауғанстан тілінде  </w:t>
      </w:r>
      <w:r w:rsidRPr="005B59CC">
        <w:rPr>
          <w:i/>
        </w:rPr>
        <w:t>сабыр түви сары алтын</w:t>
      </w:r>
      <w:r>
        <w:t xml:space="preserve">; </w:t>
      </w:r>
      <w:r>
        <w:lastRenderedPageBreak/>
        <w:t xml:space="preserve">балқан тілінде  </w:t>
      </w:r>
      <w:r w:rsidRPr="005B59CC">
        <w:rPr>
          <w:i/>
        </w:rPr>
        <w:t>сабыр ачыдыр</w:t>
      </w:r>
      <w:r>
        <w:rPr>
          <w:i/>
        </w:rPr>
        <w:t>;</w:t>
      </w:r>
      <w:r w:rsidRPr="005B59CC">
        <w:rPr>
          <w:i/>
        </w:rPr>
        <w:t xml:space="preserve"> фақат мүвеситатлыдыр</w:t>
      </w:r>
      <w:r>
        <w:t xml:space="preserve">; башқұрт тілінде  </w:t>
      </w:r>
      <w:r w:rsidRPr="005B59CC">
        <w:rPr>
          <w:i/>
        </w:rPr>
        <w:t>сабыр түби хары алтын</w:t>
      </w:r>
      <w:r>
        <w:t xml:space="preserve">  байырбұжақ тілінде  </w:t>
      </w:r>
      <w:r w:rsidRPr="005B59CC">
        <w:rPr>
          <w:i/>
        </w:rPr>
        <w:t>сабыр эден дервиш мурадына ырмиш</w:t>
      </w:r>
      <w:r>
        <w:t xml:space="preserve">; бұлғар тілінде  </w:t>
      </w:r>
      <w:r w:rsidRPr="005B59CC">
        <w:rPr>
          <w:i/>
        </w:rPr>
        <w:t>сабыр ачыдыр</w:t>
      </w:r>
      <w:r>
        <w:rPr>
          <w:i/>
        </w:rPr>
        <w:t>;</w:t>
      </w:r>
      <w:r w:rsidRPr="005B59CC">
        <w:rPr>
          <w:i/>
        </w:rPr>
        <w:t xml:space="preserve"> мейвеси татлы</w:t>
      </w:r>
      <w:r>
        <w:t xml:space="preserve">; батыс фракия түріктерінің тілінде </w:t>
      </w:r>
      <w:r w:rsidRPr="005B59CC">
        <w:rPr>
          <w:i/>
        </w:rPr>
        <w:t>сабрын соны селаметтир</w:t>
      </w:r>
      <w:r>
        <w:t xml:space="preserve">; чуваш тілінде  </w:t>
      </w:r>
      <w:r w:rsidRPr="005B59CC">
        <w:rPr>
          <w:i/>
        </w:rPr>
        <w:t>кетме пелекене</w:t>
      </w:r>
      <w:r>
        <w:rPr>
          <w:i/>
        </w:rPr>
        <w:t>;</w:t>
      </w:r>
      <w:r w:rsidRPr="005B59CC">
        <w:rPr>
          <w:i/>
        </w:rPr>
        <w:t xml:space="preserve"> кетмел кукли</w:t>
      </w:r>
      <w:r>
        <w:rPr>
          <w:i/>
        </w:rPr>
        <w:t>;</w:t>
      </w:r>
      <w:r w:rsidRPr="005B59CC">
        <w:rPr>
          <w:i/>
        </w:rPr>
        <w:t xml:space="preserve"> </w:t>
      </w:r>
      <w:r>
        <w:t xml:space="preserve">добружа тілінде  сабыр ашшы; мейвасы татлы / сабрының соны сары алтын; делиорман тілінде  </w:t>
      </w:r>
      <w:r w:rsidRPr="005B59CC">
        <w:rPr>
          <w:i/>
        </w:rPr>
        <w:t>сабыры ачиды</w:t>
      </w:r>
      <w:r>
        <w:rPr>
          <w:i/>
        </w:rPr>
        <w:t>;</w:t>
      </w:r>
      <w:r w:rsidRPr="005B59CC">
        <w:rPr>
          <w:i/>
        </w:rPr>
        <w:t xml:space="preserve"> йемиши татлыды</w:t>
      </w:r>
      <w:r>
        <w:t xml:space="preserve">; гагауыз тілінде  </w:t>
      </w:r>
      <w:r w:rsidRPr="005B59CC">
        <w:rPr>
          <w:i/>
        </w:rPr>
        <w:t>сабыр ачыдыр</w:t>
      </w:r>
      <w:r>
        <w:rPr>
          <w:i/>
        </w:rPr>
        <w:t>;</w:t>
      </w:r>
      <w:r w:rsidRPr="005B59CC">
        <w:rPr>
          <w:i/>
        </w:rPr>
        <w:t xml:space="preserve"> мейвасы татлыдыр</w:t>
      </w:r>
      <w:r>
        <w:t xml:space="preserve">; оңтүстік әзірбайжан тілінде  </w:t>
      </w:r>
      <w:r w:rsidRPr="005B59CC">
        <w:rPr>
          <w:i/>
        </w:rPr>
        <w:t>сабыр илен халва пешер</w:t>
      </w:r>
      <w:r>
        <w:t xml:space="preserve">; </w:t>
      </w:r>
      <w:r w:rsidRPr="005B59CC">
        <w:rPr>
          <w:i/>
        </w:rPr>
        <w:t>эй гөре сенден</w:t>
      </w:r>
      <w:r>
        <w:rPr>
          <w:i/>
        </w:rPr>
        <w:t>;</w:t>
      </w:r>
      <w:r w:rsidRPr="005B59CC">
        <w:rPr>
          <w:i/>
        </w:rPr>
        <w:t xml:space="preserve"> беслесен атлас олур тут япрагындан</w:t>
      </w:r>
      <w:r>
        <w:t xml:space="preserve">; хакас тілінде  </w:t>
      </w:r>
      <w:r w:rsidRPr="005B59CC">
        <w:rPr>
          <w:i/>
        </w:rPr>
        <w:t>сиданыс аар</w:t>
      </w:r>
      <w:r>
        <w:rPr>
          <w:i/>
        </w:rPr>
        <w:t>;</w:t>
      </w:r>
      <w:r w:rsidRPr="005B59CC">
        <w:rPr>
          <w:i/>
        </w:rPr>
        <w:t xml:space="preserve"> че нимистери магат</w:t>
      </w:r>
      <w:r>
        <w:t xml:space="preserve">; қарайым-қырымшақ тілінде  </w:t>
      </w:r>
      <w:r w:rsidRPr="005B59CC">
        <w:rPr>
          <w:i/>
        </w:rPr>
        <w:t>сабур тыбы алтын</w:t>
      </w:r>
      <w:r>
        <w:t xml:space="preserve"> [137; 413-б.].</w:t>
      </w:r>
    </w:p>
    <w:p w:rsidR="00704CE5" w:rsidRPr="00704CE5" w:rsidRDefault="001F4734">
      <w:pPr>
        <w:pStyle w:val="a3"/>
        <w:spacing w:before="1"/>
        <w:ind w:left="143" w:right="274" w:firstLine="708"/>
      </w:pPr>
      <w:r>
        <w:t>С</w:t>
      </w:r>
      <w:r w:rsidRPr="001F4734">
        <w:t xml:space="preserve">абыр ұғымының </w:t>
      </w:r>
      <w:r w:rsidR="00704CE5" w:rsidRPr="00704CE5">
        <w:t xml:space="preserve">түркі тілдік кеңістікте кең таралуы ортақ мәдени құндылық ретінде орныққанын көрсетеді. Кей қолданыстарда сабырдың бастапқы қиындығы мен соңғы нәтижесі себеп–салдар үлгісінде беріледі, ал басқа тілдерде ол </w:t>
      </w:r>
      <w:r w:rsidR="00704CE5">
        <w:rPr>
          <w:i/>
        </w:rPr>
        <w:t>алтын, тәтті жеміс</w:t>
      </w:r>
      <w:r w:rsidR="00704CE5" w:rsidRPr="00704CE5">
        <w:t xml:space="preserve"> секілді символдар арқылы бейнеленеді. Мұндай образдар сабырдың уақытпен сыналатын, бірақ ақыры игілікке жеткізетін қасиет екенін айқындайды. Осылайша паремия өмірлік тәжірибені жинақтап, төзімділікті моральдық артықшылық ретінде бағалайды.</w:t>
      </w:r>
    </w:p>
    <w:p w:rsidR="005B59CC" w:rsidRDefault="00C46E47" w:rsidP="005B59CC">
      <w:pPr>
        <w:pStyle w:val="a3"/>
        <w:spacing w:before="1"/>
        <w:ind w:left="143" w:right="274" w:firstLine="708"/>
      </w:pPr>
      <w:r>
        <w:rPr>
          <w:i/>
        </w:rPr>
        <w:t>Su testisi su yolunda kırılır</w:t>
      </w:r>
      <w:r>
        <w:t>. Қазақ тіліндегі баламасы:</w:t>
      </w:r>
      <w:r>
        <w:rPr>
          <w:spacing w:val="40"/>
        </w:rPr>
        <w:t xml:space="preserve"> </w:t>
      </w:r>
      <w:r w:rsidRPr="00704CE5">
        <w:rPr>
          <w:i/>
        </w:rPr>
        <w:t xml:space="preserve">Су құмырасы су жолында сынады. </w:t>
      </w:r>
      <w:r w:rsidR="005B59CC" w:rsidRPr="005B59CC">
        <w:t xml:space="preserve">Бұл </w:t>
      </w:r>
      <w:r w:rsidR="005B59CC">
        <w:t xml:space="preserve">мақал </w:t>
      </w:r>
      <w:r w:rsidR="005B59CC" w:rsidRPr="005B59CC">
        <w:t>табиғилық заңдылығына негізделеді. Адам немесе зат қай салада көп әрекет етсе, сол ортада өзіне тән салдар мен тәуекел пайда болады. Қауіптің дерек көзі де сол істің өз ішінен туындайды, яғни әрекет неғұрлым жиі қайталанса, оның нәтижесі де сол жерден шығады. Мұнда халықтың өмірлік тәжірибесіне сүйенген байқау көрініс табады, әр құбылыс өз ортасында аяқталатыны меңзеледі. Сонымен қатар фаталистік реңк бар, тағдырлы оқиға істің сипатына сай түрде келетіні аңғарылады.</w:t>
      </w:r>
    </w:p>
    <w:p w:rsidR="001F4734" w:rsidRDefault="001F4734" w:rsidP="001F4734">
      <w:pPr>
        <w:pStyle w:val="a3"/>
        <w:ind w:firstLine="707"/>
      </w:pPr>
      <w:r w:rsidRPr="003C69C5">
        <w:t xml:space="preserve">Аталған мақал түркі тілдерінің әрқайсысында </w:t>
      </w:r>
      <w:r>
        <w:t xml:space="preserve">әртүрлі нұсқада көрініс табады. Түрік тілінде </w:t>
      </w:r>
      <w:r w:rsidRPr="003C69C5">
        <w:rPr>
          <w:i/>
        </w:rPr>
        <w:t>су тестиcи су йолунда кырылыр</w:t>
      </w:r>
      <w:r>
        <w:t>;</w:t>
      </w:r>
      <w:r w:rsidRPr="003C69C5">
        <w:t xml:space="preserve"> алтын орда </w:t>
      </w:r>
      <w:r>
        <w:t xml:space="preserve">тілінде </w:t>
      </w:r>
      <w:r w:rsidRPr="003C69C5">
        <w:t xml:space="preserve"> </w:t>
      </w:r>
      <w:r w:rsidRPr="003C69C5">
        <w:rPr>
          <w:i/>
        </w:rPr>
        <w:t>сув чермеси сувда синар</w:t>
      </w:r>
      <w:r>
        <w:t>;</w:t>
      </w:r>
      <w:r w:rsidRPr="003C69C5">
        <w:t xml:space="preserve"> оғыз </w:t>
      </w:r>
      <w:r>
        <w:t xml:space="preserve">тілінде </w:t>
      </w:r>
      <w:r w:rsidRPr="003C69C5">
        <w:t xml:space="preserve"> </w:t>
      </w:r>
      <w:r w:rsidRPr="003C69C5">
        <w:rPr>
          <w:i/>
        </w:rPr>
        <w:t>ендек сегек судан дүрүшмез гелмез</w:t>
      </w:r>
      <w:r>
        <w:rPr>
          <w:i/>
        </w:rPr>
        <w:t>;</w:t>
      </w:r>
      <w:r w:rsidRPr="003C69C5">
        <w:t xml:space="preserve"> османлы </w:t>
      </w:r>
      <w:r>
        <w:t xml:space="preserve">тілінде </w:t>
      </w:r>
      <w:r w:rsidRPr="003C69C5">
        <w:t xml:space="preserve"> </w:t>
      </w:r>
      <w:r w:rsidRPr="003C69C5">
        <w:rPr>
          <w:i/>
        </w:rPr>
        <w:t>су дестиси су йолунда кырылыр</w:t>
      </w:r>
      <w:r>
        <w:t>;</w:t>
      </w:r>
      <w:r w:rsidRPr="003C69C5">
        <w:t xml:space="preserve"> бұлғар </w:t>
      </w:r>
      <w:r>
        <w:t xml:space="preserve">тілінде </w:t>
      </w:r>
      <w:r w:rsidRPr="003C69C5">
        <w:t xml:space="preserve"> </w:t>
      </w:r>
      <w:r w:rsidRPr="003C69C5">
        <w:rPr>
          <w:i/>
        </w:rPr>
        <w:t>су тестиcи су йолунда кырылыр</w:t>
      </w:r>
      <w:r>
        <w:t>;</w:t>
      </w:r>
      <w:r w:rsidRPr="003C69C5">
        <w:t xml:space="preserve"> батыс фракия түріктерінің тілінде </w:t>
      </w:r>
      <w:r w:rsidRPr="003C69C5">
        <w:rPr>
          <w:i/>
        </w:rPr>
        <w:t>су тестиcи су йолунда кырылыр</w:t>
      </w:r>
      <w:r>
        <w:t>;</w:t>
      </w:r>
      <w:r w:rsidRPr="003C69C5">
        <w:t xml:space="preserve"> түрікмен </w:t>
      </w:r>
      <w:r>
        <w:t xml:space="preserve">тілінде </w:t>
      </w:r>
      <w:r w:rsidRPr="003C69C5">
        <w:t xml:space="preserve"> </w:t>
      </w:r>
      <w:r w:rsidRPr="003C69C5">
        <w:rPr>
          <w:i/>
        </w:rPr>
        <w:t>су тизиси су йолунда кырылыр</w:t>
      </w:r>
      <w:r>
        <w:t>;</w:t>
      </w:r>
      <w:r w:rsidRPr="003C69C5">
        <w:t xml:space="preserve"> добружа </w:t>
      </w:r>
      <w:r>
        <w:t xml:space="preserve">тілінде </w:t>
      </w:r>
      <w:r w:rsidRPr="003C69C5">
        <w:t xml:space="preserve"> </w:t>
      </w:r>
      <w:r w:rsidRPr="003C69C5">
        <w:rPr>
          <w:i/>
        </w:rPr>
        <w:t>сув дестеси сув жолында сыналыр</w:t>
      </w:r>
      <w:r>
        <w:rPr>
          <w:i/>
        </w:rPr>
        <w:t>;</w:t>
      </w:r>
      <w:r w:rsidRPr="003C69C5">
        <w:rPr>
          <w:i/>
        </w:rPr>
        <w:t xml:space="preserve"> </w:t>
      </w:r>
      <w:r w:rsidRPr="003C69C5">
        <w:t xml:space="preserve">гагауыз </w:t>
      </w:r>
      <w:r>
        <w:t>тілінде ; мосул</w:t>
      </w:r>
      <w:r w:rsidRPr="003C69C5">
        <w:t xml:space="preserve">-керкук түріктерінің тілінде </w:t>
      </w:r>
      <w:r w:rsidRPr="003C69C5">
        <w:rPr>
          <w:i/>
        </w:rPr>
        <w:t>су жерреси су йолунда кырылыр</w:t>
      </w:r>
      <w:r>
        <w:t>;</w:t>
      </w:r>
      <w:r w:rsidRPr="003C69C5">
        <w:t xml:space="preserve"> қырым-татар </w:t>
      </w:r>
      <w:r>
        <w:t xml:space="preserve">тілінде </w:t>
      </w:r>
      <w:r w:rsidRPr="003C69C5">
        <w:t xml:space="preserve"> </w:t>
      </w:r>
      <w:r w:rsidRPr="003C69C5">
        <w:rPr>
          <w:i/>
        </w:rPr>
        <w:t>су тестиcи сувда сынар</w:t>
      </w:r>
      <w:r>
        <w:t>;</w:t>
      </w:r>
      <w:r w:rsidRPr="003C69C5">
        <w:t xml:space="preserve"> қарашай-малқар </w:t>
      </w:r>
      <w:r>
        <w:t xml:space="preserve">тілінде </w:t>
      </w:r>
      <w:r w:rsidRPr="003C69C5">
        <w:t xml:space="preserve"> </w:t>
      </w:r>
      <w:r w:rsidRPr="003C69C5">
        <w:rPr>
          <w:i/>
        </w:rPr>
        <w:t>сув челәкни түби сувда калыр</w:t>
      </w:r>
      <w:r>
        <w:t>;</w:t>
      </w:r>
      <w:r w:rsidRPr="003C69C5">
        <w:t xml:space="preserve"> қашқай </w:t>
      </w:r>
      <w:r>
        <w:t xml:space="preserve">тілінде </w:t>
      </w:r>
      <w:r w:rsidRPr="003C69C5">
        <w:t xml:space="preserve"> </w:t>
      </w:r>
      <w:r w:rsidRPr="003C69C5">
        <w:rPr>
          <w:i/>
        </w:rPr>
        <w:t>су күзеси су йолунда сынасы</w:t>
      </w:r>
      <w:r>
        <w:t>; түрікмен</w:t>
      </w:r>
      <w:r w:rsidRPr="003C69C5">
        <w:t xml:space="preserve"> </w:t>
      </w:r>
      <w:r>
        <w:t xml:space="preserve">тілінде </w:t>
      </w:r>
      <w:r w:rsidRPr="003C69C5">
        <w:t xml:space="preserve"> </w:t>
      </w:r>
      <w:r w:rsidRPr="003C69C5">
        <w:rPr>
          <w:i/>
        </w:rPr>
        <w:t>су күйеси</w:t>
      </w:r>
      <w:r>
        <w:rPr>
          <w:i/>
        </w:rPr>
        <w:t>;</w:t>
      </w:r>
      <w:r w:rsidRPr="003C69C5">
        <w:rPr>
          <w:i/>
        </w:rPr>
        <w:t xml:space="preserve"> сувда сынар</w:t>
      </w:r>
      <w:r>
        <w:t>;</w:t>
      </w:r>
      <w:r w:rsidRPr="003C69C5">
        <w:t xml:space="preserve"> ұйғыр </w:t>
      </w:r>
      <w:r>
        <w:t xml:space="preserve">тілінде </w:t>
      </w:r>
      <w:r w:rsidRPr="003C69C5">
        <w:t xml:space="preserve"> </w:t>
      </w:r>
      <w:r w:rsidRPr="003C69C5">
        <w:rPr>
          <w:i/>
        </w:rPr>
        <w:t>булакка кеткениң козаси синип кетиду</w:t>
      </w:r>
      <w:r w:rsidRPr="003C69C5">
        <w:t xml:space="preserve"> [137</w:t>
      </w:r>
      <w:r>
        <w:t>;</w:t>
      </w:r>
      <w:r w:rsidRPr="003C69C5">
        <w:t xml:space="preserve"> 433-б.].</w:t>
      </w:r>
    </w:p>
    <w:p w:rsidR="00704CE5" w:rsidRPr="003C69C5" w:rsidRDefault="00704CE5" w:rsidP="003C69C5">
      <w:pPr>
        <w:pStyle w:val="a3"/>
        <w:ind w:firstLine="707"/>
      </w:pPr>
      <w:r w:rsidRPr="00704CE5">
        <w:t>Қарастырылып отырған мақалдың түркі тілдеріндегі қолданыстары әрекет пен нәтиженің өзара байланысын бейнелейді. Су тасуға арналған ыдыстың дәл сол жолда сынуы кездейсоқ құбылыс емес, керісінше белгілі бір әрекеттің заңды салдары ретінде түсіндіріледі. Метафора арқылы адамның үнемі бір бағытта жасаған ісі сол ортада өз нәтижесін беретіні меңзеледі. Осы тұрғыдан паремия өм</w:t>
      </w:r>
      <w:r>
        <w:t>ірлік тәжірибеге сүйенген себеп</w:t>
      </w:r>
      <w:r w:rsidRPr="00704CE5">
        <w:t>-салдар логикасын бағалауыштық сипатта жеткізеді.</w:t>
      </w:r>
    </w:p>
    <w:p w:rsidR="00DF29B6" w:rsidRDefault="00C46E47">
      <w:pPr>
        <w:pStyle w:val="a3"/>
        <w:ind w:firstLine="707"/>
      </w:pPr>
      <w:r>
        <w:rPr>
          <w:i/>
        </w:rPr>
        <w:t xml:space="preserve">Yalancının evi yanmış, kimse inanmamış. </w:t>
      </w:r>
      <w:r>
        <w:t xml:space="preserve">Қазақ тіліндегі баламасы: </w:t>
      </w:r>
      <w:r>
        <w:lastRenderedPageBreak/>
        <w:t xml:space="preserve">Өтірікшінің шын сөзі де өтірік. Мақалдың негізгі семантикалық ядросы: өтірікші адамның сөзіне ешкім сенбейді, тіпті шындық айтқанда да сенім </w:t>
      </w:r>
      <w:r>
        <w:rPr>
          <w:spacing w:val="-2"/>
        </w:rPr>
        <w:t>жоғалады.</w:t>
      </w:r>
      <w:r w:rsidR="003C69C5">
        <w:rPr>
          <w:spacing w:val="-2"/>
        </w:rPr>
        <w:t xml:space="preserve"> </w:t>
      </w:r>
      <w:r w:rsidR="003C69C5" w:rsidRPr="003C69C5">
        <w:rPr>
          <w:spacing w:val="-2"/>
        </w:rPr>
        <w:t>Мақал екі бөліктен тұратын классикалық құрылымға негізделген. Онда себеп пен нәтиже айқын берілген әрі параллелизм сақталған. Негізгі идеясы әлеуметтік сенімнің қайтымсыз бұзылуын көрсету. Мақал өтірік айтпауға тәрбиелейді, өтіріктің сенімсіздікке әкелетінін ескертеді және қоғамдық моральдық қағидаларды бекітіп, әлеуметтік бақылау қызметін атқарады.</w:t>
      </w:r>
    </w:p>
    <w:p w:rsidR="001F4734" w:rsidRDefault="001F4734" w:rsidP="00C3339E">
      <w:pPr>
        <w:pStyle w:val="a3"/>
        <w:ind w:firstLine="707"/>
      </w:pPr>
      <w:r>
        <w:t xml:space="preserve">Аталмыш </w:t>
      </w:r>
      <w:r w:rsidRPr="00C3339E">
        <w:t xml:space="preserve">мақал түркі тілдік кеңістікте әртүрлі тілдік нұсқалар арқылы көрініс береді. </w:t>
      </w:r>
      <w:r>
        <w:t xml:space="preserve">Түрік тілінде </w:t>
      </w:r>
      <w:r w:rsidRPr="00C3339E">
        <w:rPr>
          <w:i/>
        </w:rPr>
        <w:t>яланчынын эви янмыш</w:t>
      </w:r>
      <w:r>
        <w:rPr>
          <w:i/>
        </w:rPr>
        <w:t>;</w:t>
      </w:r>
      <w:r w:rsidRPr="00C3339E">
        <w:rPr>
          <w:i/>
        </w:rPr>
        <w:t xml:space="preserve"> кимсе инанмамыш</w:t>
      </w:r>
      <w:r>
        <w:t>;</w:t>
      </w:r>
      <w:r w:rsidRPr="00C3339E">
        <w:t xml:space="preserve"> алтын орда </w:t>
      </w:r>
      <w:r>
        <w:t xml:space="preserve">тілінде </w:t>
      </w:r>
      <w:r w:rsidRPr="00C3339E">
        <w:t xml:space="preserve"> </w:t>
      </w:r>
      <w:r w:rsidRPr="00C3339E">
        <w:rPr>
          <w:i/>
        </w:rPr>
        <w:t>яланчынын үйү жанган</w:t>
      </w:r>
      <w:r>
        <w:rPr>
          <w:i/>
        </w:rPr>
        <w:t>;</w:t>
      </w:r>
      <w:r w:rsidRPr="00C3339E">
        <w:rPr>
          <w:i/>
        </w:rPr>
        <w:t xml:space="preserve"> бирәү инанмаган</w:t>
      </w:r>
      <w:r>
        <w:t>;</w:t>
      </w:r>
      <w:r w:rsidRPr="00C3339E">
        <w:t xml:space="preserve"> оғыз </w:t>
      </w:r>
      <w:r>
        <w:t xml:space="preserve">тілінде </w:t>
      </w:r>
      <w:r w:rsidRPr="00C3339E">
        <w:t xml:space="preserve"> </w:t>
      </w:r>
      <w:r w:rsidRPr="00C3339E">
        <w:rPr>
          <w:i/>
        </w:rPr>
        <w:t>яланчыдан ит йегдір</w:t>
      </w:r>
      <w:r>
        <w:t>;</w:t>
      </w:r>
      <w:r w:rsidRPr="00C3339E">
        <w:t xml:space="preserve"> ауғанстан </w:t>
      </w:r>
      <w:r>
        <w:t xml:space="preserve">тілінде </w:t>
      </w:r>
      <w:r w:rsidRPr="00C3339E">
        <w:t xml:space="preserve"> </w:t>
      </w:r>
      <w:r w:rsidRPr="00C3339E">
        <w:rPr>
          <w:i/>
        </w:rPr>
        <w:t>жалганчынын чын сөзү жалганга чыгат</w:t>
      </w:r>
      <w:r>
        <w:rPr>
          <w:i/>
        </w:rPr>
        <w:t>;</w:t>
      </w:r>
      <w:r w:rsidRPr="00C3339E">
        <w:t xml:space="preserve"> балқан </w:t>
      </w:r>
      <w:r>
        <w:t xml:space="preserve">тілінде </w:t>
      </w:r>
      <w:r w:rsidRPr="00C3339E">
        <w:t xml:space="preserve"> </w:t>
      </w:r>
      <w:r w:rsidRPr="00C3339E">
        <w:rPr>
          <w:i/>
        </w:rPr>
        <w:t>яланчынын эвӣ яңмыш</w:t>
      </w:r>
      <w:r>
        <w:rPr>
          <w:i/>
        </w:rPr>
        <w:t>;</w:t>
      </w:r>
      <w:r w:rsidRPr="00C3339E">
        <w:rPr>
          <w:i/>
        </w:rPr>
        <w:t xml:space="preserve"> кимсе инанмамыш</w:t>
      </w:r>
      <w:r>
        <w:t>;</w:t>
      </w:r>
      <w:r w:rsidRPr="00C3339E">
        <w:t xml:space="preserve"> башқұрт </w:t>
      </w:r>
      <w:r>
        <w:t xml:space="preserve">тілінде </w:t>
      </w:r>
      <w:r w:rsidRPr="00C3339E">
        <w:t xml:space="preserve"> </w:t>
      </w:r>
      <w:r w:rsidRPr="00C3339E">
        <w:rPr>
          <w:i/>
        </w:rPr>
        <w:t>ялғансының өйө янған</w:t>
      </w:r>
      <w:r>
        <w:rPr>
          <w:i/>
        </w:rPr>
        <w:t>;</w:t>
      </w:r>
      <w:r w:rsidRPr="00C3339E">
        <w:rPr>
          <w:i/>
        </w:rPr>
        <w:t xml:space="preserve"> берәү зе ишанмаған</w:t>
      </w:r>
      <w:r>
        <w:rPr>
          <w:i/>
        </w:rPr>
        <w:t>;</w:t>
      </w:r>
      <w:r w:rsidRPr="00C3339E">
        <w:t xml:space="preserve"> бұлғар </w:t>
      </w:r>
      <w:r>
        <w:t xml:space="preserve">тілінде </w:t>
      </w:r>
      <w:r w:rsidRPr="00C3339E">
        <w:t xml:space="preserve"> </w:t>
      </w:r>
      <w:r w:rsidRPr="00C3339E">
        <w:rPr>
          <w:i/>
        </w:rPr>
        <w:t>яланчынын эви янмыш</w:t>
      </w:r>
      <w:r>
        <w:rPr>
          <w:i/>
        </w:rPr>
        <w:t>;</w:t>
      </w:r>
      <w:r w:rsidRPr="00C3339E">
        <w:rPr>
          <w:i/>
        </w:rPr>
        <w:t xml:space="preserve"> кимсе инанмамыш</w:t>
      </w:r>
      <w:r>
        <w:rPr>
          <w:i/>
        </w:rPr>
        <w:t>;</w:t>
      </w:r>
      <w:r w:rsidRPr="00C3339E">
        <w:rPr>
          <w:i/>
        </w:rPr>
        <w:t xml:space="preserve"> </w:t>
      </w:r>
      <w:r w:rsidRPr="00C3339E">
        <w:t xml:space="preserve">чуваш </w:t>
      </w:r>
      <w:r>
        <w:t xml:space="preserve">тілінде </w:t>
      </w:r>
      <w:r w:rsidRPr="00C3339E">
        <w:t xml:space="preserve"> </w:t>
      </w:r>
      <w:r w:rsidRPr="00C3339E">
        <w:rPr>
          <w:i/>
        </w:rPr>
        <w:t>талпасың тьяппи митык</w:t>
      </w:r>
      <w:r>
        <w:rPr>
          <w:i/>
        </w:rPr>
        <w:t>;</w:t>
      </w:r>
      <w:r w:rsidRPr="00C3339E">
        <w:t xml:space="preserve"> добружа </w:t>
      </w:r>
      <w:r>
        <w:t xml:space="preserve">тілінде </w:t>
      </w:r>
      <w:r w:rsidRPr="00C3339E">
        <w:t xml:space="preserve"> </w:t>
      </w:r>
      <w:r w:rsidRPr="00C3339E">
        <w:rPr>
          <w:i/>
        </w:rPr>
        <w:t>яланчының үйү жанган</w:t>
      </w:r>
      <w:r>
        <w:rPr>
          <w:i/>
        </w:rPr>
        <w:t>;</w:t>
      </w:r>
      <w:r w:rsidRPr="00C3339E">
        <w:rPr>
          <w:i/>
        </w:rPr>
        <w:t xml:space="preserve"> бирев инанмаган</w:t>
      </w:r>
      <w:r>
        <w:t>;</w:t>
      </w:r>
      <w:r w:rsidRPr="00C3339E">
        <w:t xml:space="preserve"> делиорман </w:t>
      </w:r>
      <w:r>
        <w:t xml:space="preserve">тілінде </w:t>
      </w:r>
      <w:r w:rsidRPr="00C3339E">
        <w:t xml:space="preserve"> </w:t>
      </w:r>
      <w:r w:rsidRPr="00C3339E">
        <w:rPr>
          <w:i/>
        </w:rPr>
        <w:t>яланчынын эви янмыш</w:t>
      </w:r>
      <w:r>
        <w:rPr>
          <w:i/>
        </w:rPr>
        <w:t>;</w:t>
      </w:r>
      <w:r w:rsidRPr="00C3339E">
        <w:rPr>
          <w:i/>
        </w:rPr>
        <w:t xml:space="preserve"> кимсежиклер инанмамыш</w:t>
      </w:r>
      <w:r>
        <w:t>;</w:t>
      </w:r>
      <w:r w:rsidRPr="00C3339E">
        <w:t xml:space="preserve"> гагауыз </w:t>
      </w:r>
      <w:r>
        <w:t xml:space="preserve">тілінде </w:t>
      </w:r>
      <w:r w:rsidRPr="00C3339E">
        <w:t xml:space="preserve"> </w:t>
      </w:r>
      <w:r w:rsidRPr="00C3339E">
        <w:rPr>
          <w:i/>
        </w:rPr>
        <w:t>яланчынын муму</w:t>
      </w:r>
      <w:r>
        <w:rPr>
          <w:i/>
        </w:rPr>
        <w:t>;</w:t>
      </w:r>
      <w:r w:rsidRPr="00C3339E">
        <w:rPr>
          <w:i/>
        </w:rPr>
        <w:t xml:space="preserve"> өлөгөнө тиклем янар</w:t>
      </w:r>
      <w:r>
        <w:rPr>
          <w:i/>
        </w:rPr>
        <w:t>;</w:t>
      </w:r>
      <w:r w:rsidRPr="00C3339E">
        <w:t xml:space="preserve"> хакас </w:t>
      </w:r>
      <w:r>
        <w:t xml:space="preserve">тілінде </w:t>
      </w:r>
      <w:r w:rsidRPr="00C3339E">
        <w:t xml:space="preserve"> </w:t>
      </w:r>
      <w:r w:rsidRPr="00C3339E">
        <w:rPr>
          <w:i/>
        </w:rPr>
        <w:t>чойдӣң иби көйгәндә пирдезӣ киртинмеен</w:t>
      </w:r>
      <w:r>
        <w:t>;</w:t>
      </w:r>
      <w:r w:rsidRPr="00C3339E">
        <w:t xml:space="preserve"> қарайым-қырымшақ </w:t>
      </w:r>
      <w:r>
        <w:t xml:space="preserve">тілінде </w:t>
      </w:r>
      <w:r w:rsidRPr="00C3339E">
        <w:t xml:space="preserve"> </w:t>
      </w:r>
      <w:r w:rsidRPr="00C3339E">
        <w:rPr>
          <w:i/>
        </w:rPr>
        <w:t>яланчынын эви янса – инанма</w:t>
      </w:r>
      <w:r>
        <w:t>;</w:t>
      </w:r>
      <w:r w:rsidRPr="00C3339E">
        <w:t xml:space="preserve"> солтүстік әзірбайжан </w:t>
      </w:r>
      <w:r>
        <w:t xml:space="preserve">тілінде </w:t>
      </w:r>
      <w:r w:rsidRPr="00C3339E">
        <w:t xml:space="preserve"> </w:t>
      </w:r>
      <w:r w:rsidRPr="00C3339E">
        <w:rPr>
          <w:i/>
        </w:rPr>
        <w:t>яланчынын эви янды</w:t>
      </w:r>
      <w:r>
        <w:rPr>
          <w:i/>
        </w:rPr>
        <w:t>;</w:t>
      </w:r>
      <w:r w:rsidRPr="00C3339E">
        <w:rPr>
          <w:i/>
        </w:rPr>
        <w:t xml:space="preserve"> кимсе инанмады</w:t>
      </w:r>
      <w:r>
        <w:t>;</w:t>
      </w:r>
      <w:r w:rsidRPr="00C3339E">
        <w:t xml:space="preserve"> кипр </w:t>
      </w:r>
      <w:r>
        <w:t xml:space="preserve">тілінде </w:t>
      </w:r>
      <w:r w:rsidRPr="00C3339E">
        <w:t xml:space="preserve"> </w:t>
      </w:r>
      <w:r w:rsidRPr="00C3339E">
        <w:rPr>
          <w:i/>
        </w:rPr>
        <w:t>яланчынын эви янмыш</w:t>
      </w:r>
      <w:r>
        <w:rPr>
          <w:i/>
        </w:rPr>
        <w:t>;</w:t>
      </w:r>
      <w:r w:rsidRPr="00C3339E">
        <w:rPr>
          <w:i/>
        </w:rPr>
        <w:t xml:space="preserve"> кимсе инанмамыш</w:t>
      </w:r>
      <w:r>
        <w:t>; мосул</w:t>
      </w:r>
      <w:r w:rsidRPr="00C3339E">
        <w:t xml:space="preserve">-керкук түріктерінің тілінде </w:t>
      </w:r>
      <w:r w:rsidRPr="00C3339E">
        <w:rPr>
          <w:i/>
        </w:rPr>
        <w:t>яланчынын эви янып</w:t>
      </w:r>
      <w:r>
        <w:rPr>
          <w:i/>
        </w:rPr>
        <w:t>;</w:t>
      </w:r>
      <w:r w:rsidRPr="00C3339E">
        <w:rPr>
          <w:i/>
        </w:rPr>
        <w:t xml:space="preserve"> кимсе инанмыйып</w:t>
      </w:r>
      <w:r>
        <w:t>;</w:t>
      </w:r>
      <w:r w:rsidRPr="00C3339E">
        <w:t xml:space="preserve"> қырым-татар </w:t>
      </w:r>
      <w:r>
        <w:t xml:space="preserve">тілінде </w:t>
      </w:r>
      <w:r w:rsidRPr="00C3339E">
        <w:t xml:space="preserve"> </w:t>
      </w:r>
      <w:r w:rsidRPr="00C3339E">
        <w:rPr>
          <w:i/>
        </w:rPr>
        <w:t>яланчының эви аңған – кимсе инанмаған</w:t>
      </w:r>
      <w:r>
        <w:t>;</w:t>
      </w:r>
      <w:r w:rsidRPr="00C3339E">
        <w:t xml:space="preserve"> қырғыз </w:t>
      </w:r>
      <w:r>
        <w:t xml:space="preserve">тілінде </w:t>
      </w:r>
      <w:r w:rsidRPr="00C3339E">
        <w:t xml:space="preserve"> </w:t>
      </w:r>
      <w:r w:rsidRPr="00C3339E">
        <w:rPr>
          <w:i/>
        </w:rPr>
        <w:t>жалганчынын чын сөзү да жалган</w:t>
      </w:r>
      <w:r>
        <w:t>;</w:t>
      </w:r>
      <w:r w:rsidRPr="00C3339E">
        <w:t xml:space="preserve"> қашқай </w:t>
      </w:r>
      <w:r>
        <w:t xml:space="preserve">тілінде </w:t>
      </w:r>
      <w:r w:rsidRPr="00C3339E">
        <w:t xml:space="preserve"> </w:t>
      </w:r>
      <w:r w:rsidRPr="00C3339E">
        <w:rPr>
          <w:i/>
        </w:rPr>
        <w:t>яланчы деди: «эвим янды»</w:t>
      </w:r>
      <w:r>
        <w:rPr>
          <w:i/>
        </w:rPr>
        <w:t>;</w:t>
      </w:r>
      <w:r w:rsidRPr="00C3339E">
        <w:rPr>
          <w:i/>
        </w:rPr>
        <w:t xml:space="preserve"> һеч кес дадына келмеди</w:t>
      </w:r>
      <w:r>
        <w:t>;</w:t>
      </w:r>
      <w:r w:rsidRPr="00C3339E">
        <w:t xml:space="preserve"> құмық </w:t>
      </w:r>
      <w:r>
        <w:t xml:space="preserve">тілінде </w:t>
      </w:r>
      <w:r w:rsidRPr="00C3339E">
        <w:t xml:space="preserve"> </w:t>
      </w:r>
      <w:r w:rsidRPr="00C3339E">
        <w:rPr>
          <w:i/>
        </w:rPr>
        <w:t>ялғанчының гертисине лә инанмай</w:t>
      </w:r>
      <w:r>
        <w:t>;</w:t>
      </w:r>
      <w:r w:rsidRPr="00C3339E">
        <w:t xml:space="preserve"> ноғай </w:t>
      </w:r>
      <w:r>
        <w:t xml:space="preserve">тілінде </w:t>
      </w:r>
      <w:r w:rsidRPr="00C3339E">
        <w:t xml:space="preserve"> </w:t>
      </w:r>
      <w:r w:rsidRPr="00C3339E">
        <w:rPr>
          <w:i/>
        </w:rPr>
        <w:t>өтірікшінің ушын сөзі де зая</w:t>
      </w:r>
      <w:r>
        <w:t>;</w:t>
      </w:r>
      <w:r w:rsidRPr="00C3339E">
        <w:t xml:space="preserve"> өзбек тілінде </w:t>
      </w:r>
      <w:r w:rsidRPr="00C3339E">
        <w:rPr>
          <w:i/>
        </w:rPr>
        <w:t>йолғонның умри кыска</w:t>
      </w:r>
      <w:r>
        <w:t>;</w:t>
      </w:r>
      <w:r w:rsidRPr="00C3339E">
        <w:t xml:space="preserve"> қазан татарлары </w:t>
      </w:r>
      <w:r>
        <w:t xml:space="preserve">тілінде </w:t>
      </w:r>
      <w:r w:rsidRPr="00C3339E">
        <w:t xml:space="preserve"> </w:t>
      </w:r>
      <w:r w:rsidRPr="00C3339E">
        <w:rPr>
          <w:i/>
        </w:rPr>
        <w:t>ялғанчының йорты янған</w:t>
      </w:r>
      <w:r>
        <w:rPr>
          <w:i/>
        </w:rPr>
        <w:t>;</w:t>
      </w:r>
      <w:r w:rsidRPr="00C3339E">
        <w:rPr>
          <w:i/>
        </w:rPr>
        <w:t xml:space="preserve"> кеше ишанмаган</w:t>
      </w:r>
      <w:r>
        <w:t>;</w:t>
      </w:r>
      <w:r w:rsidRPr="00C3339E">
        <w:t xml:space="preserve"> түрікмен </w:t>
      </w:r>
      <w:r>
        <w:t xml:space="preserve">тілінде </w:t>
      </w:r>
      <w:r w:rsidRPr="00C3339E">
        <w:t xml:space="preserve"> </w:t>
      </w:r>
      <w:r w:rsidRPr="00C3339E">
        <w:rPr>
          <w:i/>
        </w:rPr>
        <w:t>яланчының өйи янды</w:t>
      </w:r>
      <w:r>
        <w:rPr>
          <w:i/>
        </w:rPr>
        <w:t>;</w:t>
      </w:r>
      <w:r w:rsidRPr="00C3339E">
        <w:rPr>
          <w:i/>
        </w:rPr>
        <w:t xml:space="preserve"> һич ким инанмады</w:t>
      </w:r>
      <w:r>
        <w:rPr>
          <w:i/>
        </w:rPr>
        <w:t>;</w:t>
      </w:r>
      <w:r w:rsidRPr="00C3339E">
        <w:t xml:space="preserve"> ұрым </w:t>
      </w:r>
      <w:r>
        <w:t xml:space="preserve">тілінде  </w:t>
      </w:r>
      <w:r w:rsidRPr="00C3339E">
        <w:rPr>
          <w:i/>
        </w:rPr>
        <w:t>яланчың уйы янған</w:t>
      </w:r>
      <w:r>
        <w:rPr>
          <w:i/>
        </w:rPr>
        <w:t>;</w:t>
      </w:r>
      <w:r w:rsidRPr="00C3339E">
        <w:rPr>
          <w:i/>
        </w:rPr>
        <w:t xml:space="preserve"> аман халқ йынанмаған</w:t>
      </w:r>
      <w:r>
        <w:t>;</w:t>
      </w:r>
      <w:r w:rsidRPr="00C3339E">
        <w:t xml:space="preserve"> ұйғыр </w:t>
      </w:r>
      <w:r>
        <w:t xml:space="preserve">тілінде </w:t>
      </w:r>
      <w:r w:rsidRPr="00C3339E">
        <w:t xml:space="preserve"> </w:t>
      </w:r>
      <w:r w:rsidRPr="00C3339E">
        <w:rPr>
          <w:i/>
        </w:rPr>
        <w:t>ялғанчының өйигә от кетсе</w:t>
      </w:r>
      <w:r>
        <w:rPr>
          <w:i/>
        </w:rPr>
        <w:t>;</w:t>
      </w:r>
      <w:r w:rsidRPr="00C3339E">
        <w:rPr>
          <w:i/>
        </w:rPr>
        <w:t xml:space="preserve"> һечким ишенмәепти</w:t>
      </w:r>
      <w:r w:rsidRPr="00C3339E">
        <w:t xml:space="preserve"> [137</w:t>
      </w:r>
      <w:r>
        <w:t>;</w:t>
      </w:r>
      <w:r w:rsidRPr="00C3339E">
        <w:t xml:space="preserve"> 466–467-бб.].</w:t>
      </w:r>
    </w:p>
    <w:p w:rsidR="00704CE5" w:rsidRPr="00C3339E" w:rsidRDefault="001238FA" w:rsidP="00C3339E">
      <w:pPr>
        <w:pStyle w:val="a3"/>
        <w:ind w:firstLine="707"/>
      </w:pPr>
      <w:r w:rsidRPr="001238FA">
        <w:t>Мақалдың түркі тілдеріндегі баламаларын біріктіретін ортақ мағына – өтірікке үйренген адамның сөзіне шындық жағдайда да сенім артылмайтыны. Әр тілде бұл ой әртүрлі бейнелермен берілгенімен, барлығында да сенімнің біржола жоғалуы, өтіріктің әлеуметтік салдары және сөз құнының жойылуы бірдей деңгейде ұғынылады. Осы мағыналық тұтастық мақалдың түркі дүниетанымындағы моральдық норманы айқындайды.</w:t>
      </w:r>
    </w:p>
    <w:p w:rsidR="00DF29B6" w:rsidRDefault="00C46E47">
      <w:pPr>
        <w:pStyle w:val="a3"/>
        <w:ind w:firstLine="707"/>
      </w:pPr>
      <w:r>
        <w:rPr>
          <w:i/>
        </w:rPr>
        <w:t>Zaman sana uymazsa sen zamana uy</w:t>
      </w:r>
      <w:r>
        <w:rPr>
          <w:b/>
          <w:i/>
        </w:rPr>
        <w:t xml:space="preserve">. </w:t>
      </w:r>
      <w:r>
        <w:t>Қазақ тіліндег</w:t>
      </w:r>
      <w:r w:rsidR="00AA0E72">
        <w:t>і баламасы: Заманыңа қарай бөркіңді ки</w:t>
      </w:r>
      <w:r>
        <w:t>. Мақалдың семантикалық өзегі – адам өз әрекеті мен мінезін уақыттың талабына, қоғамның өзгерістеріне сәйкес бейімдей білуі керек, заманға қарсы келу емес, оған сай болу – даналық. Түркі халықтарының дүниетанымында «заман» – кеңістік-уақыттық категория ғана емес, қоғамның моральдық-әлеуметтік жағдайын білдіретін философиялық ұғым. Мақал сол дүниетанымдағы негізгі қағиданы көрсетеді: адам қоғаммен үндес болуы тиіс.</w:t>
      </w:r>
    </w:p>
    <w:p w:rsidR="001F4734" w:rsidRDefault="001F4734" w:rsidP="001F4734">
      <w:pPr>
        <w:pStyle w:val="a3"/>
        <w:ind w:firstLine="707"/>
      </w:pPr>
      <w:r>
        <w:t xml:space="preserve">Мақалдың түркі тілдеріндегі қолданысы әр алуан нұсқалар арқылы байқалады. Түрік тілінде </w:t>
      </w:r>
      <w:r w:rsidRPr="00AA0E72">
        <w:rPr>
          <w:i/>
        </w:rPr>
        <w:t>заман саңа уймазса</w:t>
      </w:r>
      <w:r>
        <w:rPr>
          <w:i/>
        </w:rPr>
        <w:t>;</w:t>
      </w:r>
      <w:r w:rsidRPr="00AA0E72">
        <w:rPr>
          <w:i/>
        </w:rPr>
        <w:t xml:space="preserve"> сен замана уй</w:t>
      </w:r>
      <w:r>
        <w:rPr>
          <w:i/>
        </w:rPr>
        <w:t>;</w:t>
      </w:r>
      <w:r>
        <w:t xml:space="preserve"> алтын орда </w:t>
      </w:r>
      <w:r>
        <w:lastRenderedPageBreak/>
        <w:t xml:space="preserve">тілінде  </w:t>
      </w:r>
      <w:r w:rsidRPr="00AA0E72">
        <w:rPr>
          <w:i/>
        </w:rPr>
        <w:t>чак саңа уюмаса да</w:t>
      </w:r>
      <w:r>
        <w:rPr>
          <w:i/>
        </w:rPr>
        <w:t>;</w:t>
      </w:r>
      <w:r w:rsidRPr="00AA0E72">
        <w:rPr>
          <w:i/>
        </w:rPr>
        <w:t xml:space="preserve"> сен чакка (өзлекке) уй</w:t>
      </w:r>
      <w:r>
        <w:t xml:space="preserve">; шағатай тілінде  </w:t>
      </w:r>
      <w:r w:rsidRPr="00AA0E72">
        <w:rPr>
          <w:i/>
        </w:rPr>
        <w:t>земан саңа буйун коймас</w:t>
      </w:r>
      <w:r>
        <w:rPr>
          <w:i/>
        </w:rPr>
        <w:t>;</w:t>
      </w:r>
      <w:r w:rsidRPr="00AA0E72">
        <w:rPr>
          <w:i/>
        </w:rPr>
        <w:t xml:space="preserve"> сен заманга буйун кой</w:t>
      </w:r>
      <w:r>
        <w:t xml:space="preserve">; оғыз тілінде  </w:t>
      </w:r>
      <w:r w:rsidRPr="00AA0E72">
        <w:rPr>
          <w:i/>
        </w:rPr>
        <w:t>заман уймайажак саңа</w:t>
      </w:r>
      <w:r>
        <w:rPr>
          <w:i/>
        </w:rPr>
        <w:t>;</w:t>
      </w:r>
      <w:r w:rsidRPr="00AA0E72">
        <w:rPr>
          <w:i/>
        </w:rPr>
        <w:t xml:space="preserve"> сен уй замана</w:t>
      </w:r>
      <w:r>
        <w:rPr>
          <w:i/>
        </w:rPr>
        <w:t>;</w:t>
      </w:r>
      <w:r>
        <w:t xml:space="preserve"> османлы тілінде  </w:t>
      </w:r>
      <w:r w:rsidRPr="00AA0E72">
        <w:rPr>
          <w:i/>
        </w:rPr>
        <w:t>гөрдүгүн заман саңа уймады</w:t>
      </w:r>
      <w:r>
        <w:rPr>
          <w:i/>
        </w:rPr>
        <w:t>;</w:t>
      </w:r>
      <w:r w:rsidRPr="00AA0E72">
        <w:rPr>
          <w:i/>
        </w:rPr>
        <w:t xml:space="preserve"> сен замана уй</w:t>
      </w:r>
      <w:r>
        <w:rPr>
          <w:i/>
        </w:rPr>
        <w:t>;</w:t>
      </w:r>
      <w:r>
        <w:t xml:space="preserve"> балқан тілінде  </w:t>
      </w:r>
      <w:r w:rsidRPr="00AA0E72">
        <w:rPr>
          <w:i/>
        </w:rPr>
        <w:t>земан саңа уймаса</w:t>
      </w:r>
      <w:r>
        <w:rPr>
          <w:i/>
        </w:rPr>
        <w:t>;</w:t>
      </w:r>
      <w:r w:rsidRPr="00AA0E72">
        <w:rPr>
          <w:i/>
        </w:rPr>
        <w:t xml:space="preserve"> сен замана уй</w:t>
      </w:r>
      <w:r>
        <w:t xml:space="preserve">; бұлғар тілінде  </w:t>
      </w:r>
      <w:r w:rsidRPr="00AA0E72">
        <w:rPr>
          <w:i/>
        </w:rPr>
        <w:t>заман саңа уймазса</w:t>
      </w:r>
      <w:r>
        <w:rPr>
          <w:i/>
        </w:rPr>
        <w:t>;</w:t>
      </w:r>
      <w:r w:rsidRPr="00AA0E72">
        <w:rPr>
          <w:i/>
        </w:rPr>
        <w:t xml:space="preserve"> сен замана уймалысың</w:t>
      </w:r>
      <w:r>
        <w:rPr>
          <w:i/>
        </w:rPr>
        <w:t>;</w:t>
      </w:r>
      <w:r w:rsidRPr="00AA0E72">
        <w:rPr>
          <w:i/>
        </w:rPr>
        <w:t xml:space="preserve"> </w:t>
      </w:r>
      <w:r>
        <w:t xml:space="preserve">добружа тілінде  </w:t>
      </w:r>
      <w:r w:rsidRPr="00AA0E72">
        <w:rPr>
          <w:i/>
        </w:rPr>
        <w:t>земан саңа уюмаса</w:t>
      </w:r>
      <w:r>
        <w:rPr>
          <w:i/>
        </w:rPr>
        <w:t>;</w:t>
      </w:r>
      <w:r w:rsidRPr="00AA0E72">
        <w:rPr>
          <w:i/>
        </w:rPr>
        <w:t xml:space="preserve"> сен заманга уй</w:t>
      </w:r>
      <w:r>
        <w:t xml:space="preserve">; делиорман тілінде  </w:t>
      </w:r>
      <w:r w:rsidRPr="00AA0E72">
        <w:rPr>
          <w:i/>
        </w:rPr>
        <w:t>земан саңа уюмаса</w:t>
      </w:r>
      <w:r>
        <w:rPr>
          <w:i/>
        </w:rPr>
        <w:t>;</w:t>
      </w:r>
      <w:r w:rsidRPr="00AA0E72">
        <w:rPr>
          <w:i/>
        </w:rPr>
        <w:t xml:space="preserve"> сен замана уйсан</w:t>
      </w:r>
      <w:r>
        <w:t xml:space="preserve">; гагауыз тілінде  </w:t>
      </w:r>
      <w:r w:rsidRPr="00AA0E72">
        <w:rPr>
          <w:i/>
        </w:rPr>
        <w:t>заман</w:t>
      </w:r>
      <w:r>
        <w:rPr>
          <w:i/>
        </w:rPr>
        <w:t>;</w:t>
      </w:r>
      <w:r w:rsidRPr="00AA0E72">
        <w:rPr>
          <w:i/>
        </w:rPr>
        <w:t xml:space="preserve"> замана уйумазса</w:t>
      </w:r>
      <w:r>
        <w:rPr>
          <w:i/>
        </w:rPr>
        <w:t>;</w:t>
      </w:r>
      <w:r w:rsidRPr="00AA0E72">
        <w:rPr>
          <w:i/>
        </w:rPr>
        <w:t xml:space="preserve"> сен замана уй</w:t>
      </w:r>
      <w:r>
        <w:rPr>
          <w:i/>
        </w:rPr>
        <w:t>;</w:t>
      </w:r>
      <w:r>
        <w:t xml:space="preserve"> хакас тілінде  </w:t>
      </w:r>
      <w:r w:rsidRPr="00AA0E72">
        <w:rPr>
          <w:i/>
        </w:rPr>
        <w:t>тус сағаа нимес</w:t>
      </w:r>
      <w:r>
        <w:rPr>
          <w:i/>
        </w:rPr>
        <w:t>;</w:t>
      </w:r>
      <w:r w:rsidRPr="00AA0E72">
        <w:rPr>
          <w:i/>
        </w:rPr>
        <w:t xml:space="preserve"> син ағаа килис</w:t>
      </w:r>
      <w:r>
        <w:t xml:space="preserve">; қарайым-қырымшақ тілінде  </w:t>
      </w:r>
      <w:r w:rsidRPr="00AA0E72">
        <w:rPr>
          <w:i/>
        </w:rPr>
        <w:t>заман саңа уюмаса</w:t>
      </w:r>
      <w:r>
        <w:rPr>
          <w:i/>
        </w:rPr>
        <w:t>;</w:t>
      </w:r>
      <w:r w:rsidRPr="00AA0E72">
        <w:rPr>
          <w:i/>
        </w:rPr>
        <w:t xml:space="preserve"> заманга уй</w:t>
      </w:r>
      <w:r>
        <w:t xml:space="preserve">; солтүстік әзірбайжан тілінде  </w:t>
      </w:r>
      <w:r w:rsidRPr="00AA0E72">
        <w:rPr>
          <w:i/>
        </w:rPr>
        <w:t>заман саңа саз олмаса</w:t>
      </w:r>
      <w:r>
        <w:rPr>
          <w:i/>
        </w:rPr>
        <w:t>;</w:t>
      </w:r>
      <w:r w:rsidRPr="00AA0E72">
        <w:rPr>
          <w:i/>
        </w:rPr>
        <w:t xml:space="preserve"> сен замана саз ол</w:t>
      </w:r>
      <w:r>
        <w:t xml:space="preserve">; кипр тілінде  </w:t>
      </w:r>
      <w:r w:rsidRPr="00AA0E72">
        <w:rPr>
          <w:i/>
        </w:rPr>
        <w:t>заман саңа уюмасса</w:t>
      </w:r>
      <w:r>
        <w:rPr>
          <w:i/>
        </w:rPr>
        <w:t>;</w:t>
      </w:r>
      <w:r w:rsidRPr="00AA0E72">
        <w:rPr>
          <w:i/>
        </w:rPr>
        <w:t xml:space="preserve"> сен замана уй</w:t>
      </w:r>
      <w:r>
        <w:rPr>
          <w:i/>
        </w:rPr>
        <w:t>;</w:t>
      </w:r>
      <w:r>
        <w:t xml:space="preserve"> мосул</w:t>
      </w:r>
      <w:r w:rsidRPr="00AA0E72">
        <w:t>-</w:t>
      </w:r>
      <w:r>
        <w:t xml:space="preserve">керкук түріктерінің тілінде </w:t>
      </w:r>
      <w:r w:rsidRPr="00AA0E72">
        <w:rPr>
          <w:i/>
        </w:rPr>
        <w:t>заман саңа уймазса</w:t>
      </w:r>
      <w:r>
        <w:rPr>
          <w:i/>
        </w:rPr>
        <w:t>;</w:t>
      </w:r>
      <w:r w:rsidRPr="00AA0E72">
        <w:rPr>
          <w:i/>
        </w:rPr>
        <w:t xml:space="preserve"> сен замана уй</w:t>
      </w:r>
      <w:r>
        <w:rPr>
          <w:i/>
        </w:rPr>
        <w:t>;</w:t>
      </w:r>
      <w:r>
        <w:t xml:space="preserve"> қырым-татар тілінде  </w:t>
      </w:r>
      <w:r w:rsidRPr="00AA0E72">
        <w:rPr>
          <w:i/>
        </w:rPr>
        <w:t>заман саға уймаса</w:t>
      </w:r>
      <w:r>
        <w:rPr>
          <w:i/>
        </w:rPr>
        <w:t>;</w:t>
      </w:r>
      <w:r w:rsidRPr="00AA0E72">
        <w:rPr>
          <w:i/>
        </w:rPr>
        <w:t xml:space="preserve"> сен заманга уй</w:t>
      </w:r>
      <w:r>
        <w:t xml:space="preserve">; қарашай-малқар тілінде  </w:t>
      </w:r>
      <w:r w:rsidRPr="00AA0E72">
        <w:rPr>
          <w:i/>
        </w:rPr>
        <w:t>заманга көре атла</w:t>
      </w:r>
      <w:r>
        <w:rPr>
          <w:i/>
        </w:rPr>
        <w:t>;</w:t>
      </w:r>
      <w:r>
        <w:t xml:space="preserve"> қырғыз тілінде  </w:t>
      </w:r>
      <w:r w:rsidRPr="00AA0E72">
        <w:rPr>
          <w:i/>
        </w:rPr>
        <w:t>заманың қандай болсо</w:t>
      </w:r>
      <w:r>
        <w:rPr>
          <w:i/>
        </w:rPr>
        <w:t>;</w:t>
      </w:r>
      <w:r w:rsidRPr="00AA0E72">
        <w:rPr>
          <w:i/>
        </w:rPr>
        <w:t xml:space="preserve"> бөркүңдү ошондой кий</w:t>
      </w:r>
      <w:r>
        <w:t xml:space="preserve">; құмық тілінде  </w:t>
      </w:r>
      <w:r w:rsidRPr="00AA0E72">
        <w:rPr>
          <w:i/>
        </w:rPr>
        <w:t>замандар гечсе де</w:t>
      </w:r>
      <w:r>
        <w:rPr>
          <w:i/>
        </w:rPr>
        <w:t>;</w:t>
      </w:r>
      <w:r w:rsidRPr="00AA0E72">
        <w:rPr>
          <w:i/>
        </w:rPr>
        <w:t xml:space="preserve"> халк гитмес</w:t>
      </w:r>
      <w:r>
        <w:t xml:space="preserve">; ноғай тілінде  </w:t>
      </w:r>
      <w:r w:rsidRPr="00AA0E72">
        <w:rPr>
          <w:i/>
        </w:rPr>
        <w:t>сен заманга ыйермессең</w:t>
      </w:r>
      <w:r>
        <w:rPr>
          <w:i/>
        </w:rPr>
        <w:t>;</w:t>
      </w:r>
      <w:r w:rsidRPr="00AA0E72">
        <w:rPr>
          <w:i/>
        </w:rPr>
        <w:t xml:space="preserve"> заман саға ыйермес</w:t>
      </w:r>
      <w:r>
        <w:t xml:space="preserve">; өзбек тілінде </w:t>
      </w:r>
      <w:r w:rsidRPr="00AA0E72">
        <w:rPr>
          <w:i/>
        </w:rPr>
        <w:t>заман сeнгa бакмаса</w:t>
      </w:r>
      <w:r>
        <w:rPr>
          <w:i/>
        </w:rPr>
        <w:t>;</w:t>
      </w:r>
      <w:r w:rsidRPr="00AA0E72">
        <w:rPr>
          <w:i/>
        </w:rPr>
        <w:t xml:space="preserve"> сен заманга бак</w:t>
      </w:r>
      <w:r>
        <w:rPr>
          <w:i/>
        </w:rPr>
        <w:t>;</w:t>
      </w:r>
      <w:r w:rsidRPr="00AA0E72">
        <w:rPr>
          <w:i/>
        </w:rPr>
        <w:t xml:space="preserve"> гана</w:t>
      </w:r>
      <w:r>
        <w:t xml:space="preserve">; қазан татарлары тілінде  </w:t>
      </w:r>
      <w:r w:rsidRPr="00AA0E72">
        <w:rPr>
          <w:i/>
        </w:rPr>
        <w:t>заман саңа буйун коймас</w:t>
      </w:r>
      <w:r>
        <w:rPr>
          <w:i/>
        </w:rPr>
        <w:t>;</w:t>
      </w:r>
      <w:r w:rsidRPr="00AA0E72">
        <w:rPr>
          <w:i/>
        </w:rPr>
        <w:t xml:space="preserve"> сен заманга буй кой</w:t>
      </w:r>
      <w:r>
        <w:t xml:space="preserve">; түрікмен тілінде  </w:t>
      </w:r>
      <w:r w:rsidRPr="00AA0E72">
        <w:rPr>
          <w:i/>
        </w:rPr>
        <w:t>заман саңа эйерленмезсе</w:t>
      </w:r>
      <w:r>
        <w:rPr>
          <w:i/>
        </w:rPr>
        <w:t>;</w:t>
      </w:r>
      <w:r w:rsidRPr="00AA0E72">
        <w:rPr>
          <w:i/>
        </w:rPr>
        <w:t xml:space="preserve"> сен заманга эйер</w:t>
      </w:r>
      <w:r>
        <w:t xml:space="preserve">; ұрым тілінде  </w:t>
      </w:r>
      <w:r w:rsidRPr="00AA0E72">
        <w:rPr>
          <w:i/>
        </w:rPr>
        <w:t>заман саңа уйумаса</w:t>
      </w:r>
      <w:r>
        <w:rPr>
          <w:i/>
        </w:rPr>
        <w:t>;</w:t>
      </w:r>
      <w:r w:rsidRPr="00AA0E72">
        <w:rPr>
          <w:i/>
        </w:rPr>
        <w:t xml:space="preserve"> сен заманга уй</w:t>
      </w:r>
      <w:r>
        <w:t xml:space="preserve"> [137; 488–489-бб.].</w:t>
      </w:r>
    </w:p>
    <w:p w:rsidR="001238FA" w:rsidRDefault="001238FA" w:rsidP="00C3339E">
      <w:pPr>
        <w:pStyle w:val="a3"/>
        <w:ind w:firstLine="707"/>
      </w:pPr>
      <w:r w:rsidRPr="001238FA">
        <w:t>Уақыт пен адам қатынасына құрылған бұл паремия түркі тілдерінде кең таралған ортақ ойды жеткізеді. Барлық баламаларда адам заманға үстем бола алмайтыны, сондықтан өзгермелі уақыт талабына икемделуі қажеттігі меңзеледі. Бір тілде бұл ой кеңес сипатында берілсе, екіншісінде шартты ескерту түрінде көрінеді. Соған қарамастан, мағыналық өзек өзгеріссіз сақталып, жауапкершілік субъектісі ретінде адам алдыңғы қатарға шығады.</w:t>
      </w:r>
    </w:p>
    <w:p w:rsidR="00DF29B6" w:rsidRDefault="00C46E47">
      <w:pPr>
        <w:pStyle w:val="2"/>
        <w:numPr>
          <w:ilvl w:val="1"/>
          <w:numId w:val="52"/>
        </w:numPr>
        <w:tabs>
          <w:tab w:val="left" w:pos="1340"/>
        </w:tabs>
        <w:spacing w:before="321"/>
        <w:ind w:left="281" w:right="414" w:firstLine="568"/>
      </w:pPr>
      <w:r>
        <w:t>Армян-қыпшақ</w:t>
      </w:r>
      <w:r>
        <w:rPr>
          <w:spacing w:val="-6"/>
        </w:rPr>
        <w:t xml:space="preserve"> </w:t>
      </w:r>
      <w:r>
        <w:t>мақал-мәтелдеріндегі</w:t>
      </w:r>
      <w:r>
        <w:rPr>
          <w:spacing w:val="-5"/>
        </w:rPr>
        <w:t xml:space="preserve"> </w:t>
      </w:r>
      <w:r>
        <w:t>материалдық</w:t>
      </w:r>
      <w:r>
        <w:rPr>
          <w:spacing w:val="80"/>
        </w:rPr>
        <w:t xml:space="preserve"> </w:t>
      </w:r>
      <w:r>
        <w:t>мәдениет пен</w:t>
      </w:r>
      <w:r>
        <w:rPr>
          <w:spacing w:val="40"/>
        </w:rPr>
        <w:t xml:space="preserve"> </w:t>
      </w:r>
      <w:r>
        <w:t>этномәдени кодтың семантикалық</w:t>
      </w:r>
      <w:r>
        <w:rPr>
          <w:spacing w:val="80"/>
        </w:rPr>
        <w:t xml:space="preserve">  </w:t>
      </w:r>
      <w:r>
        <w:t>интерпретациясы</w:t>
      </w:r>
    </w:p>
    <w:p w:rsidR="00DF29B6" w:rsidRDefault="00C46E47">
      <w:pPr>
        <w:pStyle w:val="a3"/>
        <w:ind w:firstLine="707"/>
      </w:pPr>
      <w:r>
        <w:t>Мақал-мәтелдер тілдің бейнелі-құрылымдық қабатын құрай отырып, этностың материалдық мәдениеті мен тарихи тәжірибесін семантикалық тұрғыдан жинақтайтын маңызды лингвомәдени бірліктердің бірі болып табылады. Олардың құрамында күнделікті тұрмысқа, шаруашылыққа, еңбек құралдарына, табиғи ортаға және әлеуметтік қатынастарға қатысты нақты заттық атаулар мен бейнелер орнығып, этномәдени кодтың тұрақты элементтері</w:t>
      </w:r>
      <w:r>
        <w:rPr>
          <w:spacing w:val="-12"/>
        </w:rPr>
        <w:t xml:space="preserve"> </w:t>
      </w:r>
      <w:r>
        <w:t>ретінде</w:t>
      </w:r>
      <w:r>
        <w:rPr>
          <w:spacing w:val="-13"/>
        </w:rPr>
        <w:t xml:space="preserve"> </w:t>
      </w:r>
      <w:r>
        <w:t>қызмет</w:t>
      </w:r>
      <w:r>
        <w:rPr>
          <w:spacing w:val="-14"/>
        </w:rPr>
        <w:t xml:space="preserve"> </w:t>
      </w:r>
      <w:r>
        <w:t>етеді.</w:t>
      </w:r>
      <w:r>
        <w:rPr>
          <w:spacing w:val="-14"/>
        </w:rPr>
        <w:t xml:space="preserve"> </w:t>
      </w:r>
      <w:r>
        <w:t>Осы</w:t>
      </w:r>
      <w:r>
        <w:rPr>
          <w:spacing w:val="-13"/>
        </w:rPr>
        <w:t xml:space="preserve"> </w:t>
      </w:r>
      <w:r>
        <w:t>тұрғыдан</w:t>
      </w:r>
      <w:r>
        <w:rPr>
          <w:spacing w:val="-13"/>
        </w:rPr>
        <w:t xml:space="preserve"> </w:t>
      </w:r>
      <w:r>
        <w:t>алғанда,</w:t>
      </w:r>
      <w:r>
        <w:rPr>
          <w:spacing w:val="-14"/>
        </w:rPr>
        <w:t xml:space="preserve"> </w:t>
      </w:r>
      <w:r>
        <w:t>армян-қыпшақ</w:t>
      </w:r>
      <w:r>
        <w:rPr>
          <w:spacing w:val="-13"/>
        </w:rPr>
        <w:t xml:space="preserve"> </w:t>
      </w:r>
      <w:r>
        <w:t xml:space="preserve">мақал- мәтелдері ортағасырлық қыпшақ қоғамының материалдық мәдениетін тілдік деңгейде реконструкциялауға мүмкіндік беретін құнды дереккөздер болып </w:t>
      </w:r>
      <w:r>
        <w:rPr>
          <w:spacing w:val="-2"/>
        </w:rPr>
        <w:t>саналады.</w:t>
      </w:r>
    </w:p>
    <w:p w:rsidR="00DF29B6" w:rsidRDefault="00C46E47" w:rsidP="001238FA">
      <w:pPr>
        <w:pStyle w:val="a3"/>
        <w:ind w:right="276" w:firstLine="707"/>
      </w:pPr>
      <w:r>
        <w:t>Осы бөлімде төменде берілген мақал-мәтелдерді талдау арқылы армян- қыпшақ</w:t>
      </w:r>
      <w:r>
        <w:rPr>
          <w:spacing w:val="-2"/>
        </w:rPr>
        <w:t xml:space="preserve"> </w:t>
      </w:r>
      <w:r>
        <w:t>жазба</w:t>
      </w:r>
      <w:r>
        <w:rPr>
          <w:spacing w:val="-5"/>
        </w:rPr>
        <w:t xml:space="preserve"> </w:t>
      </w:r>
      <w:r>
        <w:t>мұраларында</w:t>
      </w:r>
      <w:r>
        <w:rPr>
          <w:spacing w:val="-2"/>
        </w:rPr>
        <w:t xml:space="preserve"> </w:t>
      </w:r>
      <w:r>
        <w:t>көрініс</w:t>
      </w:r>
      <w:r>
        <w:rPr>
          <w:spacing w:val="-2"/>
        </w:rPr>
        <w:t xml:space="preserve"> </w:t>
      </w:r>
      <w:r>
        <w:t>тапқан</w:t>
      </w:r>
      <w:r>
        <w:rPr>
          <w:spacing w:val="-2"/>
        </w:rPr>
        <w:t xml:space="preserve"> </w:t>
      </w:r>
      <w:r>
        <w:t>материалдық</w:t>
      </w:r>
      <w:r>
        <w:rPr>
          <w:spacing w:val="-5"/>
        </w:rPr>
        <w:t xml:space="preserve"> </w:t>
      </w:r>
      <w:r>
        <w:t>мәдениет</w:t>
      </w:r>
      <w:r>
        <w:rPr>
          <w:spacing w:val="-3"/>
        </w:rPr>
        <w:t xml:space="preserve"> </w:t>
      </w:r>
      <w:r>
        <w:t>элементтері мен этномәдени кодтың лингвистикалық-семантикалық сипаты айқындалады. Талдау барысында мақал-мәтелдер құрамындағы заттық-мәдени лексемалардың семантикалық жүктемесі, бейнелік қызметі және символдық мағынасы</w:t>
      </w:r>
      <w:r>
        <w:rPr>
          <w:spacing w:val="51"/>
        </w:rPr>
        <w:t xml:space="preserve">  </w:t>
      </w:r>
      <w:r>
        <w:t>қарастырылады.</w:t>
      </w:r>
      <w:r>
        <w:rPr>
          <w:spacing w:val="53"/>
        </w:rPr>
        <w:t xml:space="preserve">  </w:t>
      </w:r>
      <w:r>
        <w:t>Аталған</w:t>
      </w:r>
      <w:r>
        <w:rPr>
          <w:spacing w:val="53"/>
        </w:rPr>
        <w:t xml:space="preserve">  </w:t>
      </w:r>
      <w:r>
        <w:t>бірліктердің</w:t>
      </w:r>
      <w:r>
        <w:rPr>
          <w:spacing w:val="54"/>
        </w:rPr>
        <w:t xml:space="preserve">  </w:t>
      </w:r>
      <w:r>
        <w:t>этномәдени</w:t>
      </w:r>
      <w:r>
        <w:rPr>
          <w:spacing w:val="54"/>
        </w:rPr>
        <w:t xml:space="preserve">  </w:t>
      </w:r>
      <w:r>
        <w:rPr>
          <w:spacing w:val="-2"/>
        </w:rPr>
        <w:t>ақпаратты</w:t>
      </w:r>
      <w:r>
        <w:t xml:space="preserve">жеткізудегі рөлі мен қыпшақ қоғамының дүниетанымымен байланысы ашып </w:t>
      </w:r>
      <w:r>
        <w:rPr>
          <w:spacing w:val="-2"/>
        </w:rPr>
        <w:t>көрсетіледі.</w:t>
      </w:r>
    </w:p>
    <w:p w:rsidR="00DF29B6" w:rsidRDefault="00C46E47" w:rsidP="001238FA">
      <w:pPr>
        <w:pStyle w:val="a3"/>
        <w:ind w:right="279" w:firstLine="707"/>
      </w:pPr>
      <w:r>
        <w:rPr>
          <w:i/>
        </w:rPr>
        <w:lastRenderedPageBreak/>
        <w:t>«Aç ayı oynamaz»</w:t>
      </w:r>
      <w:r>
        <w:t xml:space="preserve">. Қазақ тіліндегі баламасы: Аш бала тоқ баламен ойнамайды, тоқ аш боламын деп ойламайды. </w:t>
      </w:r>
      <w:r w:rsidR="001238FA" w:rsidRPr="001238FA">
        <w:t>Мақалдың семантикалық өзегі – адамның негізгі мұқтаждығы қанағаттанбайынша, оның ойы мен әрекеті өзге мақсаттарға бағытталмайтынын білдіреді.</w:t>
      </w:r>
      <w:r w:rsidR="001238FA">
        <w:t xml:space="preserve"> </w:t>
      </w:r>
    </w:p>
    <w:p w:rsidR="001F4734" w:rsidRDefault="001F4734">
      <w:pPr>
        <w:pStyle w:val="a3"/>
        <w:ind w:left="143" w:right="277" w:firstLine="707"/>
      </w:pPr>
      <w:r>
        <w:t>Мақал т</w:t>
      </w:r>
      <w:r w:rsidRPr="001238FA">
        <w:t>үркі халықтарының дүниетанымында әртүрлі т</w:t>
      </w:r>
      <w:r>
        <w:t xml:space="preserve">ілдік нұсқаларда көрініс тапқан. Түрік тілінде </w:t>
      </w:r>
      <w:r w:rsidRPr="001238FA">
        <w:rPr>
          <w:i/>
        </w:rPr>
        <w:t>ач ай</w:t>
      </w:r>
      <w:r>
        <w:rPr>
          <w:i/>
        </w:rPr>
        <w:t>ы</w:t>
      </w:r>
      <w:r w:rsidRPr="001238FA">
        <w:rPr>
          <w:i/>
        </w:rPr>
        <w:t xml:space="preserve"> ойнaмаз</w:t>
      </w:r>
      <w:r>
        <w:t>; «Д</w:t>
      </w:r>
      <w:r w:rsidRPr="001238FA">
        <w:t xml:space="preserve">иуани лұғат-ат-түркте» </w:t>
      </w:r>
      <w:r w:rsidRPr="001238FA">
        <w:rPr>
          <w:i/>
        </w:rPr>
        <w:t>арпасыз ат эшиймес</w:t>
      </w:r>
      <w:r>
        <w:t xml:space="preserve">; алтын орда тілінде  </w:t>
      </w:r>
      <w:r w:rsidRPr="001238FA">
        <w:rPr>
          <w:i/>
        </w:rPr>
        <w:t>ач а</w:t>
      </w:r>
      <w:r>
        <w:rPr>
          <w:i/>
        </w:rPr>
        <w:t>йы</w:t>
      </w:r>
      <w:r w:rsidRPr="001238FA">
        <w:rPr>
          <w:i/>
        </w:rPr>
        <w:t xml:space="preserve"> ойнaмас</w:t>
      </w:r>
      <w:r>
        <w:t>;</w:t>
      </w:r>
      <w:r w:rsidRPr="001238FA">
        <w:t xml:space="preserve"> шағатай </w:t>
      </w:r>
      <w:r>
        <w:t xml:space="preserve">тілінде  </w:t>
      </w:r>
      <w:r w:rsidRPr="001238FA">
        <w:rPr>
          <w:i/>
        </w:rPr>
        <w:t>ач айу ойнaмас</w:t>
      </w:r>
      <w:r>
        <w:t xml:space="preserve">; оғыз тілінде  </w:t>
      </w:r>
      <w:r w:rsidRPr="008E7C88">
        <w:rPr>
          <w:i/>
        </w:rPr>
        <w:t>айы ойу</w:t>
      </w:r>
      <w:r>
        <w:rPr>
          <w:i/>
        </w:rPr>
        <w:t>;</w:t>
      </w:r>
      <w:r w:rsidRPr="008E7C88">
        <w:rPr>
          <w:i/>
        </w:rPr>
        <w:t xml:space="preserve"> делү-толу</w:t>
      </w:r>
      <w:r>
        <w:t xml:space="preserve">; ауғанстан тілінде  </w:t>
      </w:r>
      <w:r w:rsidRPr="008E7C88">
        <w:rPr>
          <w:i/>
        </w:rPr>
        <w:t>ач а</w:t>
      </w:r>
      <w:r>
        <w:rPr>
          <w:i/>
        </w:rPr>
        <w:t>йы</w:t>
      </w:r>
      <w:r w:rsidRPr="008E7C88">
        <w:rPr>
          <w:i/>
        </w:rPr>
        <w:t xml:space="preserve"> ойнaмаз</w:t>
      </w:r>
      <w:r>
        <w:t xml:space="preserve">; балқан тілінде  </w:t>
      </w:r>
      <w:r w:rsidRPr="008E7C88">
        <w:rPr>
          <w:i/>
        </w:rPr>
        <w:t>ач айы ойнaмас</w:t>
      </w:r>
      <w:r>
        <w:t>;</w:t>
      </w:r>
      <w:r w:rsidRPr="001238FA">
        <w:t xml:space="preserve"> байыр</w:t>
      </w:r>
      <w:r>
        <w:t xml:space="preserve">бұжақ тілінде  </w:t>
      </w:r>
      <w:r w:rsidRPr="008E7C88">
        <w:rPr>
          <w:i/>
        </w:rPr>
        <w:t>ач айы ойнaмаз</w:t>
      </w:r>
      <w:r>
        <w:t xml:space="preserve">; башқұрт тілінде  </w:t>
      </w:r>
      <w:r w:rsidRPr="008E7C88">
        <w:rPr>
          <w:i/>
        </w:rPr>
        <w:t>ач айы уйнама</w:t>
      </w:r>
      <w:r>
        <w:rPr>
          <w:i/>
        </w:rPr>
        <w:t>;</w:t>
      </w:r>
      <w:r>
        <w:t xml:space="preserve"> бұлғар тілінде  </w:t>
      </w:r>
      <w:r w:rsidRPr="008E7C88">
        <w:rPr>
          <w:i/>
        </w:rPr>
        <w:t>ач айы ойнaмаз</w:t>
      </w:r>
      <w:r>
        <w:t>;</w:t>
      </w:r>
      <w:r w:rsidRPr="001238FA">
        <w:t xml:space="preserve"> батыс фракия түріктерінің тілінде </w:t>
      </w:r>
      <w:r w:rsidRPr="008E7C88">
        <w:rPr>
          <w:i/>
        </w:rPr>
        <w:t>ач айы калгымаз</w:t>
      </w:r>
      <w:r>
        <w:rPr>
          <w:i/>
        </w:rPr>
        <w:t>;</w:t>
      </w:r>
      <w:r w:rsidRPr="001238FA">
        <w:t xml:space="preserve"> чуваш </w:t>
      </w:r>
      <w:r>
        <w:t xml:space="preserve">тілінде </w:t>
      </w:r>
      <w:r w:rsidRPr="001238FA">
        <w:t xml:space="preserve"> </w:t>
      </w:r>
      <w:r w:rsidRPr="008E7C88">
        <w:rPr>
          <w:i/>
        </w:rPr>
        <w:t>ситермен лаша туртмаст</w:t>
      </w:r>
      <w:r>
        <w:t xml:space="preserve">; делиорман тілінде  </w:t>
      </w:r>
      <w:r w:rsidRPr="008E7C88">
        <w:rPr>
          <w:i/>
        </w:rPr>
        <w:t>ач айы ойнaмаз</w:t>
      </w:r>
      <w:r>
        <w:rPr>
          <w:i/>
        </w:rPr>
        <w:t>;</w:t>
      </w:r>
      <w:r w:rsidRPr="008E7C88">
        <w:rPr>
          <w:i/>
        </w:rPr>
        <w:t xml:space="preserve"> токмай өксуз джырламаз</w:t>
      </w:r>
      <w:r>
        <w:t>;</w:t>
      </w:r>
      <w:r w:rsidRPr="001238FA">
        <w:t xml:space="preserve"> гагауыз </w:t>
      </w:r>
      <w:r>
        <w:t xml:space="preserve">тілінде </w:t>
      </w:r>
      <w:r w:rsidRPr="001238FA">
        <w:t xml:space="preserve"> </w:t>
      </w:r>
      <w:r w:rsidRPr="008E7C88">
        <w:rPr>
          <w:i/>
        </w:rPr>
        <w:t>ач айы ойун ойнaмаз</w:t>
      </w:r>
      <w:r>
        <w:t>;</w:t>
      </w:r>
      <w:r w:rsidRPr="001238FA">
        <w:t xml:space="preserve"> оңтүстік әзірбайжан </w:t>
      </w:r>
      <w:r>
        <w:t xml:space="preserve">тілінде </w:t>
      </w:r>
      <w:r w:rsidRPr="001238FA">
        <w:t xml:space="preserve"> </w:t>
      </w:r>
      <w:r w:rsidRPr="008E7C88">
        <w:rPr>
          <w:i/>
        </w:rPr>
        <w:t>ачлык айы калайлы оһулар</w:t>
      </w:r>
      <w:r>
        <w:t>;</w:t>
      </w:r>
      <w:r w:rsidRPr="001238FA">
        <w:t xml:space="preserve"> хакас </w:t>
      </w:r>
      <w:r>
        <w:t xml:space="preserve">тілінде </w:t>
      </w:r>
      <w:r w:rsidRPr="001238FA">
        <w:t xml:space="preserve"> </w:t>
      </w:r>
      <w:r w:rsidRPr="008E7C88">
        <w:rPr>
          <w:i/>
        </w:rPr>
        <w:t>ас аба телбэк ойнабас</w:t>
      </w:r>
      <w:r>
        <w:t>;</w:t>
      </w:r>
      <w:r w:rsidRPr="001238FA">
        <w:t xml:space="preserve"> солтүстік әзірбайжан </w:t>
      </w:r>
      <w:r>
        <w:t xml:space="preserve">тілінде </w:t>
      </w:r>
      <w:r w:rsidRPr="001238FA">
        <w:t xml:space="preserve"> </w:t>
      </w:r>
      <w:r w:rsidRPr="008E7C88">
        <w:rPr>
          <w:i/>
        </w:rPr>
        <w:t>ач айы ойнaмаз</w:t>
      </w:r>
      <w:r>
        <w:rPr>
          <w:i/>
        </w:rPr>
        <w:t>;</w:t>
      </w:r>
      <w:r>
        <w:t xml:space="preserve"> мосул</w:t>
      </w:r>
      <w:r w:rsidRPr="008E7C88">
        <w:t>-</w:t>
      </w:r>
      <w:r w:rsidRPr="001238FA">
        <w:t xml:space="preserve">керкук түріктерінің тілінде </w:t>
      </w:r>
      <w:r w:rsidRPr="008E7C88">
        <w:rPr>
          <w:i/>
        </w:rPr>
        <w:t>ач айы ойнaмаз</w:t>
      </w:r>
      <w:r>
        <w:t>;</w:t>
      </w:r>
      <w:r w:rsidRPr="001238FA">
        <w:t xml:space="preserve"> қарашай-малқар </w:t>
      </w:r>
      <w:r>
        <w:t xml:space="preserve">тілінде </w:t>
      </w:r>
      <w:r w:rsidRPr="001238FA">
        <w:t xml:space="preserve"> </w:t>
      </w:r>
      <w:r w:rsidRPr="008E7C88">
        <w:rPr>
          <w:i/>
        </w:rPr>
        <w:t>ач айуқ ойнaмаз</w:t>
      </w:r>
      <w:r>
        <w:t>;</w:t>
      </w:r>
      <w:r w:rsidRPr="001238FA">
        <w:t xml:space="preserve"> қырғыз </w:t>
      </w:r>
      <w:r>
        <w:t xml:space="preserve">тілінде </w:t>
      </w:r>
      <w:r w:rsidRPr="001238FA">
        <w:t xml:space="preserve"> ачканнын аты жүрбөйт</w:t>
      </w:r>
      <w:r>
        <w:t>;</w:t>
      </w:r>
      <w:r w:rsidRPr="001238FA">
        <w:t xml:space="preserve"> қашқай </w:t>
      </w:r>
      <w:r>
        <w:rPr>
          <w:i/>
        </w:rPr>
        <w:t xml:space="preserve">тілінде </w:t>
      </w:r>
      <w:r w:rsidRPr="008E7C88">
        <w:rPr>
          <w:i/>
        </w:rPr>
        <w:t xml:space="preserve"> ач айы ойнайабилме</w:t>
      </w:r>
      <w:r w:rsidRPr="001238FA">
        <w:t>з</w:t>
      </w:r>
      <w:r>
        <w:t>;</w:t>
      </w:r>
      <w:r w:rsidRPr="001238FA">
        <w:t xml:space="preserve"> өзбек тілінде </w:t>
      </w:r>
      <w:r w:rsidRPr="008E7C88">
        <w:rPr>
          <w:i/>
        </w:rPr>
        <w:t>ач айыығ ойнaмас</w:t>
      </w:r>
      <w:r>
        <w:t>;</w:t>
      </w:r>
      <w:r w:rsidRPr="001238FA">
        <w:t xml:space="preserve"> қаза</w:t>
      </w:r>
      <w:r>
        <w:t xml:space="preserve">н татарлары тілінде  </w:t>
      </w:r>
      <w:r w:rsidRPr="008E7C88">
        <w:rPr>
          <w:i/>
        </w:rPr>
        <w:t>ач айу уйнамас</w:t>
      </w:r>
      <w:r>
        <w:t>;</w:t>
      </w:r>
      <w:r w:rsidRPr="001238FA">
        <w:t xml:space="preserve"> түрікмен </w:t>
      </w:r>
      <w:r>
        <w:t xml:space="preserve">тілінде </w:t>
      </w:r>
      <w:r w:rsidRPr="001238FA">
        <w:t xml:space="preserve"> </w:t>
      </w:r>
      <w:r w:rsidRPr="008E7C88">
        <w:rPr>
          <w:i/>
        </w:rPr>
        <w:t>ач айы ойнaмаз</w:t>
      </w:r>
      <w:r>
        <w:t xml:space="preserve">; ұрым тілінде  </w:t>
      </w:r>
      <w:r w:rsidRPr="008E7C88">
        <w:rPr>
          <w:i/>
        </w:rPr>
        <w:t>ач айу ойнaмаз</w:t>
      </w:r>
      <w:r>
        <w:t>;</w:t>
      </w:r>
      <w:r w:rsidRPr="001238FA">
        <w:t xml:space="preserve"> ұйғыр </w:t>
      </w:r>
      <w:r>
        <w:t xml:space="preserve">тілінде </w:t>
      </w:r>
      <w:r w:rsidRPr="001238FA">
        <w:t xml:space="preserve"> </w:t>
      </w:r>
      <w:r w:rsidRPr="008E7C88">
        <w:rPr>
          <w:i/>
        </w:rPr>
        <w:t>ач эйик ойнимас</w:t>
      </w:r>
      <w:r w:rsidRPr="001238FA">
        <w:t xml:space="preserve"> [137</w:t>
      </w:r>
      <w:r>
        <w:t>;</w:t>
      </w:r>
      <w:r w:rsidRPr="001238FA">
        <w:t xml:space="preserve"> 46-б.].</w:t>
      </w:r>
    </w:p>
    <w:p w:rsidR="008E7C88" w:rsidRPr="001238FA" w:rsidRDefault="008E7C88">
      <w:pPr>
        <w:pStyle w:val="a3"/>
        <w:ind w:left="143" w:right="277" w:firstLine="707"/>
      </w:pPr>
      <w:r w:rsidRPr="008E7C88">
        <w:t>Мақалдың түркі тілдеріндегі баламаларын біріктіретін негізгі ұқсастық – аштықтың әрекетке, ойынға немесе еңбекке мүмкіндік бермейтіні туралы ортақ түсінік. Барлық тілдік көріністерде аштық физикалық қана емес, мінез-құлықты шектейтін негізг</w:t>
      </w:r>
      <w:r>
        <w:t xml:space="preserve">і фактор ретінде ұғынылады. </w:t>
      </w:r>
      <w:r w:rsidRPr="008E7C88">
        <w:rPr>
          <w:i/>
        </w:rPr>
        <w:t>Аю</w:t>
      </w:r>
      <w:r w:rsidRPr="008E7C88">
        <w:t xml:space="preserve"> бейнесі арқылы табиғи инстинкт пен тіршілік қажеттілігі алдыңғы қатарға шығарылып, алдымен тұрмыстық мұқтаждық қанағаттандырылмайынша, өзге әрекеттің жүзеге аспайтыны бірдей мағынада тұжырымдалады.</w:t>
      </w:r>
    </w:p>
    <w:p w:rsidR="00DF29B6" w:rsidRPr="008054B2" w:rsidRDefault="00C46E47" w:rsidP="008E7C88">
      <w:pPr>
        <w:pStyle w:val="a3"/>
        <w:ind w:left="143" w:right="277" w:firstLine="707"/>
        <w:rPr>
          <w:spacing w:val="-3"/>
        </w:rPr>
      </w:pPr>
      <w:r>
        <w:rPr>
          <w:i/>
        </w:rPr>
        <w:t>Ağlamayan çocuğa meme/ süd vermezler</w:t>
      </w:r>
      <w:r>
        <w:rPr>
          <w:b/>
          <w:i/>
        </w:rPr>
        <w:t xml:space="preserve">. </w:t>
      </w:r>
      <w:r>
        <w:t xml:space="preserve">Қазақ тіліндегі баламасы: </w:t>
      </w:r>
      <w:r w:rsidRPr="008E7C88">
        <w:rPr>
          <w:i/>
        </w:rPr>
        <w:t>Жыламаған</w:t>
      </w:r>
      <w:r w:rsidRPr="008E7C88">
        <w:rPr>
          <w:i/>
          <w:spacing w:val="-2"/>
        </w:rPr>
        <w:t xml:space="preserve"> </w:t>
      </w:r>
      <w:r w:rsidRPr="008E7C88">
        <w:rPr>
          <w:i/>
        </w:rPr>
        <w:t>балаға</w:t>
      </w:r>
      <w:r w:rsidRPr="008E7C88">
        <w:rPr>
          <w:i/>
          <w:spacing w:val="-3"/>
        </w:rPr>
        <w:t xml:space="preserve"> </w:t>
      </w:r>
      <w:r w:rsidRPr="008E7C88">
        <w:rPr>
          <w:i/>
        </w:rPr>
        <w:t>сүт/емшек</w:t>
      </w:r>
      <w:r w:rsidRPr="008E7C88">
        <w:rPr>
          <w:i/>
          <w:spacing w:val="-3"/>
        </w:rPr>
        <w:t xml:space="preserve"> </w:t>
      </w:r>
      <w:r w:rsidRPr="008E7C88">
        <w:rPr>
          <w:i/>
        </w:rPr>
        <w:t>жоқ</w:t>
      </w:r>
      <w:r>
        <w:t>.</w:t>
      </w:r>
      <w:r>
        <w:rPr>
          <w:spacing w:val="-3"/>
        </w:rPr>
        <w:t xml:space="preserve"> </w:t>
      </w:r>
      <w:r w:rsidR="008E7C88" w:rsidRPr="008E7C88">
        <w:rPr>
          <w:spacing w:val="-3"/>
        </w:rPr>
        <w:t>Мақалдың семантикалық өзегі адамның өз қажеттілігі мен талабын ашық білдірмесе, көмек пен қолдауға қол жеткізе алмайтынын көрсетеді. Биологиялық деңгейдегі жылау мен күтім байланысы әлеуметтік мағынаға ауыстырылып, белсенділік пен талап қою ж</w:t>
      </w:r>
      <w:r w:rsidR="008054B2">
        <w:rPr>
          <w:spacing w:val="-3"/>
        </w:rPr>
        <w:t>етістік шарты ретінде танылады.</w:t>
      </w:r>
      <w:r w:rsidR="008054B2" w:rsidRPr="008054B2">
        <w:rPr>
          <w:spacing w:val="-3"/>
        </w:rPr>
        <w:t xml:space="preserve"> </w:t>
      </w:r>
      <w:r w:rsidR="008E7C88" w:rsidRPr="008E7C88">
        <w:rPr>
          <w:spacing w:val="-3"/>
        </w:rPr>
        <w:t>Паремиологиялық тұрғыдан бұл мақал қысқа, нормативті паремияға жатады. Ол мінез-құлық нормасын шарт салдар құрылымында жинақы түрде білдіріп, әлеуметтік қағиданы бекітеді.</w:t>
      </w:r>
    </w:p>
    <w:p w:rsidR="001F4734" w:rsidRDefault="001F4734" w:rsidP="008E7C88">
      <w:pPr>
        <w:ind w:left="142" w:right="278" w:firstLine="629"/>
        <w:jc w:val="both"/>
        <w:rPr>
          <w:sz w:val="28"/>
        </w:rPr>
      </w:pPr>
      <w:r w:rsidRPr="008E7C88">
        <w:rPr>
          <w:i/>
          <w:sz w:val="28"/>
        </w:rPr>
        <w:t>Берілген ой түркі тілдерінде мынадай мақа</w:t>
      </w:r>
      <w:r>
        <w:rPr>
          <w:i/>
          <w:sz w:val="28"/>
        </w:rPr>
        <w:t xml:space="preserve">л нұсқалары арқылы өрнектеледі. </w:t>
      </w:r>
      <w:r>
        <w:rPr>
          <w:sz w:val="28"/>
        </w:rPr>
        <w:t xml:space="preserve">Түрік тілінде </w:t>
      </w:r>
      <w:r w:rsidRPr="008E7C88">
        <w:rPr>
          <w:i/>
          <w:sz w:val="28"/>
        </w:rPr>
        <w:t>ааламайан чоджуа меме вермезлер</w:t>
      </w:r>
      <w:r>
        <w:rPr>
          <w:sz w:val="28"/>
        </w:rPr>
        <w:t>;</w:t>
      </w:r>
      <w:r w:rsidRPr="008E7C88">
        <w:rPr>
          <w:sz w:val="28"/>
        </w:rPr>
        <w:t xml:space="preserve"> алтын орда </w:t>
      </w:r>
      <w:r>
        <w:rPr>
          <w:sz w:val="28"/>
        </w:rPr>
        <w:t xml:space="preserve">тілінде </w:t>
      </w:r>
      <w:r w:rsidRPr="008E7C88">
        <w:rPr>
          <w:sz w:val="28"/>
        </w:rPr>
        <w:t xml:space="preserve"> </w:t>
      </w:r>
      <w:r w:rsidRPr="008054B2">
        <w:rPr>
          <w:i/>
          <w:sz w:val="28"/>
        </w:rPr>
        <w:t>джыламаган балага емчек бермеслер</w:t>
      </w:r>
      <w:r>
        <w:rPr>
          <w:sz w:val="28"/>
        </w:rPr>
        <w:t>;</w:t>
      </w:r>
      <w:r w:rsidRPr="008E7C88">
        <w:rPr>
          <w:sz w:val="28"/>
        </w:rPr>
        <w:t xml:space="preserve"> шағатай </w:t>
      </w:r>
      <w:r>
        <w:rPr>
          <w:sz w:val="28"/>
        </w:rPr>
        <w:t xml:space="preserve">тілінде </w:t>
      </w:r>
      <w:r w:rsidRPr="008E7C88">
        <w:rPr>
          <w:sz w:val="28"/>
        </w:rPr>
        <w:t xml:space="preserve"> </w:t>
      </w:r>
      <w:r w:rsidRPr="008054B2">
        <w:rPr>
          <w:i/>
          <w:sz w:val="28"/>
        </w:rPr>
        <w:t>джыламаган балага емчек кайда</w:t>
      </w:r>
      <w:r>
        <w:rPr>
          <w:sz w:val="28"/>
        </w:rPr>
        <w:t>;</w:t>
      </w:r>
      <w:r w:rsidRPr="008E7C88">
        <w:rPr>
          <w:sz w:val="28"/>
        </w:rPr>
        <w:t xml:space="preserve"> өзбек тілінде </w:t>
      </w:r>
      <w:r w:rsidRPr="008054B2">
        <w:rPr>
          <w:i/>
          <w:sz w:val="28"/>
        </w:rPr>
        <w:t>оолан ааламайынджа емчек верилмез</w:t>
      </w:r>
      <w:r>
        <w:rPr>
          <w:i/>
          <w:sz w:val="28"/>
        </w:rPr>
        <w:t>;</w:t>
      </w:r>
      <w:r w:rsidRPr="008054B2">
        <w:rPr>
          <w:i/>
          <w:sz w:val="28"/>
        </w:rPr>
        <w:t xml:space="preserve"> </w:t>
      </w:r>
      <w:r w:rsidRPr="008E7C88">
        <w:rPr>
          <w:sz w:val="28"/>
        </w:rPr>
        <w:t xml:space="preserve">османлы </w:t>
      </w:r>
      <w:r>
        <w:rPr>
          <w:sz w:val="28"/>
        </w:rPr>
        <w:t xml:space="preserve">тілінде </w:t>
      </w:r>
      <w:r w:rsidRPr="008E7C88">
        <w:rPr>
          <w:sz w:val="28"/>
        </w:rPr>
        <w:t xml:space="preserve"> </w:t>
      </w:r>
      <w:r w:rsidRPr="008054B2">
        <w:rPr>
          <w:i/>
          <w:sz w:val="28"/>
        </w:rPr>
        <w:t>оолан ааламайынджа меме верилмезлер</w:t>
      </w:r>
      <w:r>
        <w:rPr>
          <w:sz w:val="28"/>
        </w:rPr>
        <w:t>;</w:t>
      </w:r>
      <w:r w:rsidRPr="008E7C88">
        <w:rPr>
          <w:sz w:val="28"/>
        </w:rPr>
        <w:t xml:space="preserve"> ауғанстан </w:t>
      </w:r>
      <w:r>
        <w:rPr>
          <w:sz w:val="28"/>
        </w:rPr>
        <w:t xml:space="preserve">тілінде </w:t>
      </w:r>
      <w:r w:rsidRPr="008E7C88">
        <w:rPr>
          <w:sz w:val="28"/>
        </w:rPr>
        <w:t xml:space="preserve"> </w:t>
      </w:r>
      <w:r w:rsidRPr="008054B2">
        <w:rPr>
          <w:i/>
          <w:sz w:val="28"/>
        </w:rPr>
        <w:t>бала ийлаваганча ене емчек салват</w:t>
      </w:r>
      <w:r>
        <w:rPr>
          <w:sz w:val="28"/>
        </w:rPr>
        <w:t>;</w:t>
      </w:r>
      <w:r w:rsidRPr="008E7C88">
        <w:rPr>
          <w:sz w:val="28"/>
        </w:rPr>
        <w:t xml:space="preserve"> ахысқа </w:t>
      </w:r>
      <w:r>
        <w:rPr>
          <w:sz w:val="28"/>
        </w:rPr>
        <w:t xml:space="preserve">тілінде </w:t>
      </w:r>
      <w:r w:rsidRPr="008E7C88">
        <w:rPr>
          <w:sz w:val="28"/>
        </w:rPr>
        <w:t xml:space="preserve"> </w:t>
      </w:r>
      <w:r w:rsidRPr="008054B2">
        <w:rPr>
          <w:i/>
          <w:sz w:val="28"/>
        </w:rPr>
        <w:t>ааламайана меме йокдур</w:t>
      </w:r>
      <w:r>
        <w:rPr>
          <w:sz w:val="28"/>
        </w:rPr>
        <w:t>;</w:t>
      </w:r>
      <w:r w:rsidRPr="008E7C88">
        <w:rPr>
          <w:sz w:val="28"/>
        </w:rPr>
        <w:t xml:space="preserve"> алтай </w:t>
      </w:r>
      <w:r>
        <w:rPr>
          <w:sz w:val="28"/>
        </w:rPr>
        <w:t xml:space="preserve">тілінде </w:t>
      </w:r>
      <w:r w:rsidRPr="008E7C88">
        <w:rPr>
          <w:sz w:val="28"/>
        </w:rPr>
        <w:t xml:space="preserve"> </w:t>
      </w:r>
      <w:r w:rsidRPr="008054B2">
        <w:rPr>
          <w:i/>
          <w:sz w:val="28"/>
        </w:rPr>
        <w:t>ислабаган балага емчек емиспес</w:t>
      </w:r>
      <w:r>
        <w:rPr>
          <w:sz w:val="28"/>
        </w:rPr>
        <w:t>;</w:t>
      </w:r>
      <w:r w:rsidRPr="008E7C88">
        <w:rPr>
          <w:sz w:val="28"/>
        </w:rPr>
        <w:t xml:space="preserve"> балқан </w:t>
      </w:r>
      <w:r>
        <w:rPr>
          <w:sz w:val="28"/>
        </w:rPr>
        <w:t xml:space="preserve">тілінде </w:t>
      </w:r>
      <w:r w:rsidRPr="008E7C88">
        <w:rPr>
          <w:sz w:val="28"/>
        </w:rPr>
        <w:t xml:space="preserve"> </w:t>
      </w:r>
      <w:r w:rsidRPr="008054B2">
        <w:rPr>
          <w:i/>
          <w:sz w:val="28"/>
        </w:rPr>
        <w:t>ааламайан чоджуа анасы меме вермез</w:t>
      </w:r>
      <w:r>
        <w:rPr>
          <w:sz w:val="28"/>
        </w:rPr>
        <w:t>;</w:t>
      </w:r>
      <w:r w:rsidRPr="008E7C88">
        <w:rPr>
          <w:sz w:val="28"/>
        </w:rPr>
        <w:t xml:space="preserve"> башқұрт </w:t>
      </w:r>
      <w:r>
        <w:rPr>
          <w:sz w:val="28"/>
        </w:rPr>
        <w:t xml:space="preserve">тілінде </w:t>
      </w:r>
      <w:r w:rsidRPr="008E7C88">
        <w:rPr>
          <w:sz w:val="28"/>
        </w:rPr>
        <w:t xml:space="preserve"> </w:t>
      </w:r>
      <w:r w:rsidRPr="008054B2">
        <w:rPr>
          <w:i/>
          <w:sz w:val="28"/>
        </w:rPr>
        <w:t>иламаган балага имшак бирмейлер</w:t>
      </w:r>
      <w:r>
        <w:rPr>
          <w:sz w:val="28"/>
        </w:rPr>
        <w:t>;</w:t>
      </w:r>
      <w:r w:rsidRPr="008E7C88">
        <w:rPr>
          <w:sz w:val="28"/>
        </w:rPr>
        <w:t xml:space="preserve"> бұлғар </w:t>
      </w:r>
      <w:r>
        <w:rPr>
          <w:sz w:val="28"/>
        </w:rPr>
        <w:t xml:space="preserve">тілінде </w:t>
      </w:r>
      <w:r w:rsidRPr="008E7C88">
        <w:rPr>
          <w:sz w:val="28"/>
        </w:rPr>
        <w:t xml:space="preserve"> </w:t>
      </w:r>
      <w:r w:rsidRPr="008054B2">
        <w:rPr>
          <w:i/>
          <w:sz w:val="28"/>
        </w:rPr>
        <w:t>ааламайан ушагъа меме верилмез</w:t>
      </w:r>
      <w:r>
        <w:rPr>
          <w:sz w:val="28"/>
        </w:rPr>
        <w:t>;</w:t>
      </w:r>
      <w:r w:rsidRPr="008E7C88">
        <w:rPr>
          <w:sz w:val="28"/>
        </w:rPr>
        <w:t xml:space="preserve"> батыс фракия түріктерінің тілінде </w:t>
      </w:r>
      <w:r w:rsidRPr="008054B2">
        <w:rPr>
          <w:i/>
          <w:sz w:val="28"/>
        </w:rPr>
        <w:t>ааламайан чоджуа меме верилмез</w:t>
      </w:r>
      <w:r>
        <w:rPr>
          <w:sz w:val="28"/>
        </w:rPr>
        <w:t>;</w:t>
      </w:r>
      <w:r w:rsidRPr="008E7C88">
        <w:rPr>
          <w:sz w:val="28"/>
        </w:rPr>
        <w:t xml:space="preserve"> чуваш </w:t>
      </w:r>
      <w:r>
        <w:rPr>
          <w:sz w:val="28"/>
        </w:rPr>
        <w:t xml:space="preserve">тілінде </w:t>
      </w:r>
      <w:r w:rsidRPr="008E7C88">
        <w:rPr>
          <w:sz w:val="28"/>
        </w:rPr>
        <w:t xml:space="preserve"> </w:t>
      </w:r>
      <w:r w:rsidRPr="008054B2">
        <w:rPr>
          <w:i/>
          <w:sz w:val="28"/>
        </w:rPr>
        <w:t xml:space="preserve">ача </w:t>
      </w:r>
      <w:r w:rsidRPr="008054B2">
        <w:rPr>
          <w:i/>
          <w:sz w:val="28"/>
        </w:rPr>
        <w:lastRenderedPageBreak/>
        <w:t>макармасаш анасы илтмес</w:t>
      </w:r>
      <w:r>
        <w:rPr>
          <w:sz w:val="28"/>
        </w:rPr>
        <w:t>;</w:t>
      </w:r>
      <w:r w:rsidRPr="008E7C88">
        <w:rPr>
          <w:sz w:val="28"/>
        </w:rPr>
        <w:t xml:space="preserve"> добружа </w:t>
      </w:r>
      <w:r>
        <w:rPr>
          <w:sz w:val="28"/>
        </w:rPr>
        <w:t xml:space="preserve">тілінде </w:t>
      </w:r>
      <w:r w:rsidRPr="008E7C88">
        <w:rPr>
          <w:sz w:val="28"/>
        </w:rPr>
        <w:t xml:space="preserve"> </w:t>
      </w:r>
      <w:r w:rsidRPr="008054B2">
        <w:rPr>
          <w:i/>
          <w:sz w:val="28"/>
        </w:rPr>
        <w:t>джыламайан балага емчек берилмез</w:t>
      </w:r>
      <w:r>
        <w:rPr>
          <w:sz w:val="28"/>
        </w:rPr>
        <w:t>;</w:t>
      </w:r>
      <w:r w:rsidRPr="008E7C88">
        <w:rPr>
          <w:sz w:val="28"/>
        </w:rPr>
        <w:t xml:space="preserve"> делиорман </w:t>
      </w:r>
      <w:r>
        <w:rPr>
          <w:sz w:val="28"/>
        </w:rPr>
        <w:t xml:space="preserve">тілінде </w:t>
      </w:r>
      <w:r w:rsidRPr="008E7C88">
        <w:rPr>
          <w:sz w:val="28"/>
        </w:rPr>
        <w:t xml:space="preserve"> </w:t>
      </w:r>
      <w:r>
        <w:rPr>
          <w:i/>
          <w:sz w:val="28"/>
        </w:rPr>
        <w:t>ааламайан ушаг</w:t>
      </w:r>
      <w:r w:rsidRPr="008054B2">
        <w:rPr>
          <w:i/>
          <w:sz w:val="28"/>
        </w:rPr>
        <w:t>а меме вермезлер</w:t>
      </w:r>
      <w:r>
        <w:rPr>
          <w:sz w:val="28"/>
        </w:rPr>
        <w:t>;</w:t>
      </w:r>
      <w:r w:rsidRPr="008E7C88">
        <w:rPr>
          <w:sz w:val="28"/>
        </w:rPr>
        <w:t xml:space="preserve"> гагауыз </w:t>
      </w:r>
      <w:r>
        <w:rPr>
          <w:sz w:val="28"/>
        </w:rPr>
        <w:t xml:space="preserve">тілінде </w:t>
      </w:r>
      <w:r w:rsidRPr="008E7C88">
        <w:rPr>
          <w:sz w:val="28"/>
        </w:rPr>
        <w:t xml:space="preserve"> </w:t>
      </w:r>
      <w:r w:rsidRPr="008054B2">
        <w:rPr>
          <w:i/>
          <w:sz w:val="28"/>
        </w:rPr>
        <w:t>ааламайан ушага меме вермезлер</w:t>
      </w:r>
      <w:r>
        <w:rPr>
          <w:sz w:val="28"/>
        </w:rPr>
        <w:t>;</w:t>
      </w:r>
      <w:r w:rsidRPr="008E7C88">
        <w:rPr>
          <w:sz w:val="28"/>
        </w:rPr>
        <w:t xml:space="preserve"> оңтүстік әзірбайжан </w:t>
      </w:r>
      <w:r>
        <w:rPr>
          <w:sz w:val="28"/>
        </w:rPr>
        <w:t xml:space="preserve">тілінде </w:t>
      </w:r>
      <w:r w:rsidRPr="008E7C88">
        <w:rPr>
          <w:sz w:val="28"/>
        </w:rPr>
        <w:t xml:space="preserve"> </w:t>
      </w:r>
      <w:r w:rsidRPr="008054B2">
        <w:rPr>
          <w:i/>
          <w:sz w:val="28"/>
        </w:rPr>
        <w:t>ааламайан ушага сют вермезлер</w:t>
      </w:r>
      <w:r>
        <w:rPr>
          <w:sz w:val="28"/>
        </w:rPr>
        <w:t>;</w:t>
      </w:r>
      <w:r w:rsidRPr="008E7C88">
        <w:rPr>
          <w:sz w:val="28"/>
        </w:rPr>
        <w:t xml:space="preserve"> хакас </w:t>
      </w:r>
      <w:r>
        <w:rPr>
          <w:sz w:val="28"/>
        </w:rPr>
        <w:t xml:space="preserve">тілінде </w:t>
      </w:r>
      <w:r w:rsidRPr="008E7C88">
        <w:rPr>
          <w:sz w:val="28"/>
        </w:rPr>
        <w:t xml:space="preserve"> </w:t>
      </w:r>
      <w:r w:rsidRPr="008054B2">
        <w:rPr>
          <w:i/>
          <w:sz w:val="28"/>
        </w:rPr>
        <w:t>иглабан палаа ас пирилбечен</w:t>
      </w:r>
      <w:r>
        <w:rPr>
          <w:i/>
          <w:sz w:val="28"/>
        </w:rPr>
        <w:t>;</w:t>
      </w:r>
      <w:r w:rsidRPr="008054B2">
        <w:rPr>
          <w:i/>
          <w:sz w:val="28"/>
        </w:rPr>
        <w:t xml:space="preserve"> </w:t>
      </w:r>
      <w:r w:rsidRPr="008E7C88">
        <w:rPr>
          <w:sz w:val="28"/>
        </w:rPr>
        <w:t xml:space="preserve">қарайым-қырымшақ </w:t>
      </w:r>
      <w:r>
        <w:rPr>
          <w:sz w:val="28"/>
        </w:rPr>
        <w:t xml:space="preserve">тілінде </w:t>
      </w:r>
      <w:r w:rsidRPr="008E7C88">
        <w:rPr>
          <w:sz w:val="28"/>
        </w:rPr>
        <w:t xml:space="preserve"> </w:t>
      </w:r>
      <w:r w:rsidRPr="008054B2">
        <w:rPr>
          <w:i/>
          <w:sz w:val="28"/>
        </w:rPr>
        <w:t>йыламан бала емчек берилмез</w:t>
      </w:r>
      <w:r>
        <w:rPr>
          <w:i/>
          <w:sz w:val="28"/>
        </w:rPr>
        <w:t>;</w:t>
      </w:r>
      <w:r w:rsidRPr="008E7C88">
        <w:rPr>
          <w:sz w:val="28"/>
        </w:rPr>
        <w:t xml:space="preserve"> кипр </w:t>
      </w:r>
      <w:r>
        <w:rPr>
          <w:sz w:val="28"/>
        </w:rPr>
        <w:t xml:space="preserve">тілінде </w:t>
      </w:r>
      <w:r w:rsidRPr="008E7C88">
        <w:rPr>
          <w:sz w:val="28"/>
        </w:rPr>
        <w:t xml:space="preserve"> </w:t>
      </w:r>
      <w:r w:rsidRPr="008054B2">
        <w:rPr>
          <w:i/>
          <w:sz w:val="28"/>
        </w:rPr>
        <w:t>йыламаган балага емчек бермейлер</w:t>
      </w:r>
      <w:r>
        <w:rPr>
          <w:sz w:val="28"/>
        </w:rPr>
        <w:t>; мосул</w:t>
      </w:r>
      <w:r w:rsidRPr="008054B2">
        <w:rPr>
          <w:sz w:val="28"/>
        </w:rPr>
        <w:t>-</w:t>
      </w:r>
      <w:r w:rsidRPr="008E7C88">
        <w:rPr>
          <w:sz w:val="28"/>
        </w:rPr>
        <w:t>керкук түріктерінің тілінде ааламадык оолана емчек йок</w:t>
      </w:r>
      <w:r>
        <w:rPr>
          <w:sz w:val="28"/>
        </w:rPr>
        <w:t>;</w:t>
      </w:r>
      <w:r w:rsidRPr="008E7C88">
        <w:rPr>
          <w:sz w:val="28"/>
        </w:rPr>
        <w:t xml:space="preserve"> қырым-татар </w:t>
      </w:r>
      <w:r>
        <w:rPr>
          <w:sz w:val="28"/>
        </w:rPr>
        <w:t xml:space="preserve">тілінде </w:t>
      </w:r>
      <w:r w:rsidRPr="008E7C88">
        <w:rPr>
          <w:sz w:val="28"/>
        </w:rPr>
        <w:t xml:space="preserve"> </w:t>
      </w:r>
      <w:r w:rsidRPr="008054B2">
        <w:rPr>
          <w:i/>
          <w:sz w:val="28"/>
        </w:rPr>
        <w:t>иглаваан чашка емик емзиртпес</w:t>
      </w:r>
      <w:r>
        <w:rPr>
          <w:sz w:val="28"/>
        </w:rPr>
        <w:t>;</w:t>
      </w:r>
      <w:r w:rsidRPr="008E7C88">
        <w:rPr>
          <w:sz w:val="28"/>
        </w:rPr>
        <w:t xml:space="preserve"> қарақалпақ </w:t>
      </w:r>
      <w:r>
        <w:rPr>
          <w:sz w:val="28"/>
        </w:rPr>
        <w:t xml:space="preserve">тілінде </w:t>
      </w:r>
      <w:r w:rsidRPr="008E7C88">
        <w:rPr>
          <w:sz w:val="28"/>
        </w:rPr>
        <w:t xml:space="preserve"> </w:t>
      </w:r>
      <w:r w:rsidRPr="008054B2">
        <w:rPr>
          <w:i/>
          <w:sz w:val="28"/>
        </w:rPr>
        <w:t>ааламаан балаа көкүс вермийлер</w:t>
      </w:r>
      <w:r>
        <w:rPr>
          <w:i/>
          <w:sz w:val="28"/>
        </w:rPr>
        <w:t>;</w:t>
      </w:r>
      <w:r w:rsidRPr="008E7C88">
        <w:rPr>
          <w:sz w:val="28"/>
        </w:rPr>
        <w:t xml:space="preserve"> қарашай-малқар </w:t>
      </w:r>
      <w:r>
        <w:rPr>
          <w:sz w:val="28"/>
        </w:rPr>
        <w:t xml:space="preserve">тілінде </w:t>
      </w:r>
      <w:r w:rsidRPr="008E7C88">
        <w:rPr>
          <w:sz w:val="28"/>
        </w:rPr>
        <w:t xml:space="preserve"> </w:t>
      </w:r>
      <w:r w:rsidRPr="008054B2">
        <w:rPr>
          <w:i/>
          <w:sz w:val="28"/>
        </w:rPr>
        <w:t>бала йыылйимиса</w:t>
      </w:r>
      <w:r>
        <w:rPr>
          <w:i/>
          <w:sz w:val="28"/>
        </w:rPr>
        <w:t>;</w:t>
      </w:r>
      <w:r w:rsidRPr="008054B2">
        <w:rPr>
          <w:i/>
          <w:sz w:val="28"/>
        </w:rPr>
        <w:t xml:space="preserve"> ана емчек салмас</w:t>
      </w:r>
      <w:r>
        <w:rPr>
          <w:i/>
          <w:sz w:val="28"/>
        </w:rPr>
        <w:t>;</w:t>
      </w:r>
      <w:r w:rsidRPr="008054B2">
        <w:rPr>
          <w:i/>
          <w:sz w:val="28"/>
        </w:rPr>
        <w:t xml:space="preserve"> </w:t>
      </w:r>
      <w:r w:rsidRPr="008E7C88">
        <w:rPr>
          <w:sz w:val="28"/>
        </w:rPr>
        <w:t xml:space="preserve">қырғыз </w:t>
      </w:r>
      <w:r>
        <w:rPr>
          <w:sz w:val="28"/>
        </w:rPr>
        <w:t xml:space="preserve">тілінде </w:t>
      </w:r>
      <w:r w:rsidRPr="008E7C88">
        <w:rPr>
          <w:sz w:val="28"/>
        </w:rPr>
        <w:t xml:space="preserve"> </w:t>
      </w:r>
      <w:r w:rsidRPr="008054B2">
        <w:rPr>
          <w:i/>
          <w:sz w:val="28"/>
        </w:rPr>
        <w:t>итаабат ооону емшех теебетте</w:t>
      </w:r>
      <w:r w:rsidRPr="008E7C88">
        <w:rPr>
          <w:sz w:val="28"/>
        </w:rPr>
        <w:t>р</w:t>
      </w:r>
      <w:r>
        <w:rPr>
          <w:sz w:val="28"/>
        </w:rPr>
        <w:t>;</w:t>
      </w:r>
      <w:r w:rsidRPr="008E7C88">
        <w:rPr>
          <w:sz w:val="28"/>
        </w:rPr>
        <w:t xml:space="preserve"> қашқай </w:t>
      </w:r>
      <w:r>
        <w:rPr>
          <w:sz w:val="28"/>
        </w:rPr>
        <w:t xml:space="preserve">тілінде </w:t>
      </w:r>
      <w:r w:rsidRPr="008E7C88">
        <w:rPr>
          <w:sz w:val="28"/>
        </w:rPr>
        <w:t xml:space="preserve"> </w:t>
      </w:r>
      <w:r w:rsidRPr="008054B2">
        <w:rPr>
          <w:i/>
          <w:sz w:val="28"/>
        </w:rPr>
        <w:t>ааламайан чоджуа меме йодур</w:t>
      </w:r>
      <w:r>
        <w:rPr>
          <w:sz w:val="28"/>
        </w:rPr>
        <w:t>;</w:t>
      </w:r>
      <w:r w:rsidRPr="008E7C88">
        <w:rPr>
          <w:sz w:val="28"/>
        </w:rPr>
        <w:t xml:space="preserve"> құмық </w:t>
      </w:r>
      <w:r>
        <w:rPr>
          <w:sz w:val="28"/>
        </w:rPr>
        <w:t xml:space="preserve">тілінде </w:t>
      </w:r>
      <w:r w:rsidRPr="008E7C88">
        <w:rPr>
          <w:sz w:val="28"/>
        </w:rPr>
        <w:t xml:space="preserve"> </w:t>
      </w:r>
      <w:r w:rsidRPr="008054B2">
        <w:rPr>
          <w:i/>
          <w:sz w:val="28"/>
        </w:rPr>
        <w:t>йыыламыйан ушага емчек вермезлер</w:t>
      </w:r>
      <w:r>
        <w:rPr>
          <w:sz w:val="28"/>
        </w:rPr>
        <w:t>;</w:t>
      </w:r>
      <w:r w:rsidRPr="008E7C88">
        <w:rPr>
          <w:sz w:val="28"/>
        </w:rPr>
        <w:t xml:space="preserve"> ноғай </w:t>
      </w:r>
      <w:r>
        <w:rPr>
          <w:sz w:val="28"/>
        </w:rPr>
        <w:t xml:space="preserve">тілінде </w:t>
      </w:r>
      <w:r w:rsidRPr="008E7C88">
        <w:rPr>
          <w:sz w:val="28"/>
        </w:rPr>
        <w:t xml:space="preserve"> </w:t>
      </w:r>
      <w:r w:rsidRPr="008054B2">
        <w:rPr>
          <w:i/>
          <w:sz w:val="28"/>
        </w:rPr>
        <w:t>ааламайан балага емчек бермезлер</w:t>
      </w:r>
      <w:r>
        <w:rPr>
          <w:i/>
          <w:sz w:val="28"/>
        </w:rPr>
        <w:t>;</w:t>
      </w:r>
      <w:r w:rsidRPr="008E7C88">
        <w:rPr>
          <w:sz w:val="28"/>
        </w:rPr>
        <w:t xml:space="preserve"> өзбек тілінде </w:t>
      </w:r>
      <w:r w:rsidRPr="008054B2">
        <w:rPr>
          <w:i/>
          <w:sz w:val="28"/>
        </w:rPr>
        <w:t>джыламаган балага емчек кайда</w:t>
      </w:r>
      <w:r>
        <w:rPr>
          <w:sz w:val="28"/>
        </w:rPr>
        <w:t>;</w:t>
      </w:r>
      <w:r w:rsidRPr="008E7C88">
        <w:rPr>
          <w:sz w:val="28"/>
        </w:rPr>
        <w:t xml:space="preserve"> қазан татарлары </w:t>
      </w:r>
      <w:r>
        <w:rPr>
          <w:sz w:val="28"/>
        </w:rPr>
        <w:t xml:space="preserve">тілінде </w:t>
      </w:r>
      <w:r w:rsidRPr="008E7C88">
        <w:rPr>
          <w:sz w:val="28"/>
        </w:rPr>
        <w:t xml:space="preserve"> </w:t>
      </w:r>
      <w:r w:rsidRPr="008054B2">
        <w:rPr>
          <w:i/>
          <w:sz w:val="28"/>
        </w:rPr>
        <w:t>джыламаган гаша анасы емчек салмаз</w:t>
      </w:r>
      <w:r>
        <w:rPr>
          <w:sz w:val="28"/>
        </w:rPr>
        <w:t>;</w:t>
      </w:r>
      <w:r w:rsidRPr="008E7C88">
        <w:rPr>
          <w:sz w:val="28"/>
        </w:rPr>
        <w:t xml:space="preserve"> түрікмен </w:t>
      </w:r>
      <w:r>
        <w:rPr>
          <w:sz w:val="28"/>
        </w:rPr>
        <w:t xml:space="preserve">тілінде </w:t>
      </w:r>
      <w:r w:rsidRPr="008E7C88">
        <w:rPr>
          <w:sz w:val="28"/>
        </w:rPr>
        <w:t xml:space="preserve"> </w:t>
      </w:r>
      <w:r w:rsidRPr="008054B2">
        <w:rPr>
          <w:i/>
          <w:sz w:val="28"/>
        </w:rPr>
        <w:t>ийлабаган балага емчек чок</w:t>
      </w:r>
      <w:r>
        <w:rPr>
          <w:sz w:val="28"/>
        </w:rPr>
        <w:t>;</w:t>
      </w:r>
      <w:r w:rsidRPr="008E7C88">
        <w:rPr>
          <w:sz w:val="28"/>
        </w:rPr>
        <w:t xml:space="preserve"> тува </w:t>
      </w:r>
      <w:r>
        <w:rPr>
          <w:sz w:val="28"/>
        </w:rPr>
        <w:t xml:space="preserve">тілінде </w:t>
      </w:r>
      <w:r w:rsidRPr="008E7C88">
        <w:rPr>
          <w:sz w:val="28"/>
        </w:rPr>
        <w:t xml:space="preserve"> </w:t>
      </w:r>
      <w:r w:rsidRPr="008054B2">
        <w:rPr>
          <w:i/>
          <w:sz w:val="28"/>
        </w:rPr>
        <w:t>ааламайана сүт йок</w:t>
      </w:r>
      <w:r>
        <w:rPr>
          <w:i/>
          <w:sz w:val="28"/>
        </w:rPr>
        <w:t>;</w:t>
      </w:r>
      <w:r w:rsidRPr="008E7C88">
        <w:rPr>
          <w:sz w:val="28"/>
        </w:rPr>
        <w:t xml:space="preserve"> ұрым </w:t>
      </w:r>
      <w:r>
        <w:rPr>
          <w:sz w:val="28"/>
        </w:rPr>
        <w:t xml:space="preserve">тілінде </w:t>
      </w:r>
      <w:r w:rsidRPr="008E7C88">
        <w:rPr>
          <w:sz w:val="28"/>
        </w:rPr>
        <w:t xml:space="preserve"> </w:t>
      </w:r>
      <w:r w:rsidRPr="008054B2">
        <w:rPr>
          <w:i/>
          <w:sz w:val="28"/>
        </w:rPr>
        <w:t>йыламаган балага/йашга емчек бермес</w:t>
      </w:r>
      <w:r>
        <w:rPr>
          <w:sz w:val="28"/>
        </w:rPr>
        <w:t>;</w:t>
      </w:r>
      <w:r w:rsidRPr="008E7C88">
        <w:rPr>
          <w:sz w:val="28"/>
        </w:rPr>
        <w:t xml:space="preserve"> ұйғыр </w:t>
      </w:r>
      <w:r>
        <w:rPr>
          <w:sz w:val="28"/>
        </w:rPr>
        <w:t xml:space="preserve">тілінде </w:t>
      </w:r>
      <w:r w:rsidRPr="008E7C88">
        <w:rPr>
          <w:sz w:val="28"/>
        </w:rPr>
        <w:t xml:space="preserve"> </w:t>
      </w:r>
      <w:r w:rsidRPr="008054B2">
        <w:rPr>
          <w:i/>
          <w:sz w:val="28"/>
        </w:rPr>
        <w:t>бала йыламаса</w:t>
      </w:r>
      <w:r>
        <w:rPr>
          <w:i/>
          <w:sz w:val="28"/>
        </w:rPr>
        <w:t>;</w:t>
      </w:r>
      <w:r w:rsidRPr="008054B2">
        <w:rPr>
          <w:i/>
          <w:sz w:val="28"/>
        </w:rPr>
        <w:t xml:space="preserve"> анасы емчек бермейди</w:t>
      </w:r>
      <w:r>
        <w:rPr>
          <w:sz w:val="28"/>
        </w:rPr>
        <w:t>;</w:t>
      </w:r>
      <w:r w:rsidRPr="008E7C88">
        <w:rPr>
          <w:sz w:val="28"/>
        </w:rPr>
        <w:t xml:space="preserve"> якут (саха) диалектісінде </w:t>
      </w:r>
      <w:r w:rsidRPr="008054B2">
        <w:rPr>
          <w:i/>
          <w:sz w:val="28"/>
        </w:rPr>
        <w:t>ааламайан оолана емчек йок</w:t>
      </w:r>
      <w:r w:rsidRPr="008E7C88">
        <w:rPr>
          <w:sz w:val="28"/>
        </w:rPr>
        <w:t xml:space="preserve"> [137</w:t>
      </w:r>
      <w:r>
        <w:rPr>
          <w:sz w:val="28"/>
        </w:rPr>
        <w:t>;</w:t>
      </w:r>
      <w:r w:rsidRPr="008E7C88">
        <w:rPr>
          <w:sz w:val="28"/>
        </w:rPr>
        <w:t xml:space="preserve"> 62-б.].</w:t>
      </w:r>
    </w:p>
    <w:p w:rsidR="008054B2" w:rsidRPr="008054B2" w:rsidRDefault="008054B2" w:rsidP="008E7C88">
      <w:pPr>
        <w:ind w:left="142" w:right="278" w:firstLine="629"/>
        <w:jc w:val="both"/>
        <w:rPr>
          <w:sz w:val="28"/>
        </w:rPr>
      </w:pPr>
      <w:r w:rsidRPr="008054B2">
        <w:rPr>
          <w:sz w:val="28"/>
        </w:rPr>
        <w:t>Берілген мақалдың түркі тілдеріндегі барлық баламаларын біріктіретін ортақ мағына – талап пен әрекетсіз нәтижеге қол жеткізу мүмкін еместігі. Барлық тілдік көріністерде жылау әрекеті қажеттілікті білдірудің, ал емшек беру – жауап пен нәтиженің символы ретінде ұғынылады. Осылайша паремия адамның мұқтажын білдіруі мен белсенді қимылы ғана қолдау мен игілікке жеткізетінін ортақ семантикалық негізде тұжырымдайды.</w:t>
      </w:r>
    </w:p>
    <w:p w:rsidR="00DF29B6" w:rsidRDefault="00C46E47" w:rsidP="001F4734">
      <w:pPr>
        <w:pStyle w:val="a3"/>
        <w:ind w:firstLine="707"/>
      </w:pPr>
      <w:r>
        <w:rPr>
          <w:i/>
        </w:rPr>
        <w:t xml:space="preserve">Anasına bak kızını al, kenarına bak bezini al </w:t>
      </w:r>
      <w:r>
        <w:t>– түркі халықтарының өмірлік тәжірбиесінен туындаған мақал. Қазақ тіліндегі баламасы: Анасына қарап қызын ал, ыдысына қарап асын іш. Бұл мақал адамның мінезі мен тәрбиесін оның шыққан ортасынан, әсіресе анасынан тануға болатынын білдіреді. Мұндағы</w:t>
      </w:r>
      <w:r>
        <w:rPr>
          <w:spacing w:val="72"/>
        </w:rPr>
        <w:t xml:space="preserve"> </w:t>
      </w:r>
      <w:r>
        <w:t>«қара»</w:t>
      </w:r>
      <w:r>
        <w:rPr>
          <w:spacing w:val="71"/>
        </w:rPr>
        <w:t xml:space="preserve"> </w:t>
      </w:r>
      <w:r>
        <w:t>сөзі</w:t>
      </w:r>
      <w:r>
        <w:rPr>
          <w:spacing w:val="70"/>
        </w:rPr>
        <w:t xml:space="preserve"> </w:t>
      </w:r>
      <w:r>
        <w:t>бақылау,</w:t>
      </w:r>
      <w:r>
        <w:rPr>
          <w:spacing w:val="71"/>
        </w:rPr>
        <w:t xml:space="preserve"> </w:t>
      </w:r>
      <w:r>
        <w:t>талдау,</w:t>
      </w:r>
      <w:r>
        <w:rPr>
          <w:spacing w:val="71"/>
        </w:rPr>
        <w:t xml:space="preserve"> </w:t>
      </w:r>
      <w:r>
        <w:t>салыстыру</w:t>
      </w:r>
      <w:r>
        <w:rPr>
          <w:spacing w:val="67"/>
        </w:rPr>
        <w:t xml:space="preserve"> </w:t>
      </w:r>
      <w:r>
        <w:t>ұғымдарын</w:t>
      </w:r>
      <w:r>
        <w:rPr>
          <w:spacing w:val="73"/>
        </w:rPr>
        <w:t xml:space="preserve"> </w:t>
      </w:r>
      <w:r>
        <w:t>қамтиды,</w:t>
      </w:r>
      <w:r>
        <w:rPr>
          <w:spacing w:val="71"/>
        </w:rPr>
        <w:t xml:space="preserve"> </w:t>
      </w:r>
      <w:r>
        <w:rPr>
          <w:spacing w:val="-5"/>
        </w:rPr>
        <w:t>ал</w:t>
      </w:r>
      <w:r>
        <w:t>«қызын</w:t>
      </w:r>
      <w:r>
        <w:rPr>
          <w:spacing w:val="-14"/>
        </w:rPr>
        <w:t xml:space="preserve"> </w:t>
      </w:r>
      <w:r>
        <w:t>ал»</w:t>
      </w:r>
      <w:r>
        <w:rPr>
          <w:spacing w:val="-16"/>
        </w:rPr>
        <w:t xml:space="preserve"> </w:t>
      </w:r>
      <w:r>
        <w:t>тіркесі</w:t>
      </w:r>
      <w:r>
        <w:rPr>
          <w:spacing w:val="-14"/>
        </w:rPr>
        <w:t xml:space="preserve"> </w:t>
      </w:r>
      <w:r>
        <w:t>шешім</w:t>
      </w:r>
      <w:r>
        <w:rPr>
          <w:spacing w:val="-15"/>
        </w:rPr>
        <w:t xml:space="preserve"> </w:t>
      </w:r>
      <w:r>
        <w:t>қабылдау</w:t>
      </w:r>
      <w:r>
        <w:rPr>
          <w:spacing w:val="-18"/>
        </w:rPr>
        <w:t xml:space="preserve"> </w:t>
      </w:r>
      <w:r>
        <w:t>мен</w:t>
      </w:r>
      <w:r>
        <w:rPr>
          <w:spacing w:val="-13"/>
        </w:rPr>
        <w:t xml:space="preserve"> </w:t>
      </w:r>
      <w:r>
        <w:t>әрекет</w:t>
      </w:r>
      <w:r>
        <w:rPr>
          <w:spacing w:val="-15"/>
        </w:rPr>
        <w:t xml:space="preserve"> </w:t>
      </w:r>
      <w:r>
        <w:t>ету</w:t>
      </w:r>
      <w:r>
        <w:rPr>
          <w:spacing w:val="-18"/>
        </w:rPr>
        <w:t xml:space="preserve"> </w:t>
      </w:r>
      <w:r>
        <w:t>мағынасында</w:t>
      </w:r>
      <w:r>
        <w:rPr>
          <w:spacing w:val="-14"/>
        </w:rPr>
        <w:t xml:space="preserve"> </w:t>
      </w:r>
      <w:r>
        <w:t>қолданылады. Қоғамда ана – отбасы тәрбиесінің және әдептің бастауы. «Ананың ақ сүтімен сіңген мінез» ұғымы арқылы ананың тұлға қалыптастырудағы рөлі мойындалады. Қыз тәрбиесі – халық мәдениетінің өзегі, ал тектілік пен ұрпақ сабақтастығы мақалдың мазмұндық негізін құрайды.</w:t>
      </w:r>
    </w:p>
    <w:p w:rsidR="001F4734" w:rsidRDefault="001F4734" w:rsidP="001F4734">
      <w:pPr>
        <w:pStyle w:val="a3"/>
        <w:ind w:left="143" w:firstLine="629"/>
      </w:pPr>
      <w:r w:rsidRPr="008054B2">
        <w:t>Бұл мазмұндағы мақал түркі тілдерінде отбасылық таңдау өлшемін білдіреті</w:t>
      </w:r>
      <w:r>
        <w:t xml:space="preserve">н әртүрлі нұсқаларда сақталған. Түрік тілінде </w:t>
      </w:r>
      <w:r w:rsidRPr="008054B2">
        <w:rPr>
          <w:i/>
        </w:rPr>
        <w:t>анасына бак</w:t>
      </w:r>
      <w:r>
        <w:rPr>
          <w:i/>
        </w:rPr>
        <w:t>;</w:t>
      </w:r>
      <w:r w:rsidRPr="008054B2">
        <w:rPr>
          <w:i/>
        </w:rPr>
        <w:t xml:space="preserve"> кызын ал</w:t>
      </w:r>
      <w:r>
        <w:rPr>
          <w:i/>
        </w:rPr>
        <w:t>;</w:t>
      </w:r>
      <w:r w:rsidRPr="008054B2">
        <w:rPr>
          <w:i/>
        </w:rPr>
        <w:t xml:space="preserve"> кенарына бак</w:t>
      </w:r>
      <w:r>
        <w:rPr>
          <w:i/>
        </w:rPr>
        <w:t>;</w:t>
      </w:r>
      <w:r w:rsidRPr="008054B2">
        <w:rPr>
          <w:i/>
        </w:rPr>
        <w:t xml:space="preserve"> безин ал</w:t>
      </w:r>
      <w:r>
        <w:rPr>
          <w:i/>
        </w:rPr>
        <w:t>;</w:t>
      </w:r>
      <w:r w:rsidRPr="008054B2">
        <w:t xml:space="preserve"> алтын орда </w:t>
      </w:r>
      <w:r>
        <w:t xml:space="preserve">тілінде </w:t>
      </w:r>
      <w:r w:rsidRPr="008054B2">
        <w:t xml:space="preserve"> </w:t>
      </w:r>
      <w:r w:rsidRPr="008054B2">
        <w:rPr>
          <w:i/>
        </w:rPr>
        <w:t>анасына карра</w:t>
      </w:r>
      <w:r>
        <w:rPr>
          <w:i/>
        </w:rPr>
        <w:t>;</w:t>
      </w:r>
      <w:r w:rsidRPr="008054B2">
        <w:rPr>
          <w:i/>
        </w:rPr>
        <w:t xml:space="preserve"> кызын ал</w:t>
      </w:r>
      <w:r>
        <w:rPr>
          <w:i/>
        </w:rPr>
        <w:t>;</w:t>
      </w:r>
      <w:r w:rsidRPr="008054B2">
        <w:t xml:space="preserve"> шағатай </w:t>
      </w:r>
      <w:r>
        <w:t xml:space="preserve">тілінде </w:t>
      </w:r>
      <w:r w:rsidRPr="008054B2">
        <w:t xml:space="preserve"> </w:t>
      </w:r>
      <w:r w:rsidRPr="008054B2">
        <w:rPr>
          <w:i/>
        </w:rPr>
        <w:t>енесини көр</w:t>
      </w:r>
      <w:r>
        <w:rPr>
          <w:i/>
        </w:rPr>
        <w:t>;</w:t>
      </w:r>
      <w:r w:rsidRPr="008054B2">
        <w:rPr>
          <w:i/>
        </w:rPr>
        <w:t xml:space="preserve"> кызын ал</w:t>
      </w:r>
      <w:r>
        <w:t>;</w:t>
      </w:r>
      <w:r w:rsidRPr="008054B2">
        <w:t xml:space="preserve"> оғыз </w:t>
      </w:r>
      <w:r>
        <w:t xml:space="preserve">тілінде </w:t>
      </w:r>
      <w:r w:rsidRPr="008054B2">
        <w:t xml:space="preserve"> </w:t>
      </w:r>
      <w:r w:rsidRPr="008054B2">
        <w:rPr>
          <w:i/>
        </w:rPr>
        <w:t>анасын көр</w:t>
      </w:r>
      <w:r>
        <w:rPr>
          <w:i/>
        </w:rPr>
        <w:t>;</w:t>
      </w:r>
      <w:r w:rsidRPr="008054B2">
        <w:rPr>
          <w:i/>
        </w:rPr>
        <w:t xml:space="preserve"> кызын ал</w:t>
      </w:r>
      <w:r>
        <w:rPr>
          <w:i/>
        </w:rPr>
        <w:t>;</w:t>
      </w:r>
      <w:r w:rsidRPr="008054B2">
        <w:t xml:space="preserve"> османлы </w:t>
      </w:r>
      <w:r>
        <w:t xml:space="preserve">тілінде </w:t>
      </w:r>
      <w:r w:rsidRPr="008054B2">
        <w:t xml:space="preserve"> </w:t>
      </w:r>
      <w:r w:rsidRPr="008054B2">
        <w:rPr>
          <w:i/>
        </w:rPr>
        <w:t>анасын көр</w:t>
      </w:r>
      <w:r>
        <w:rPr>
          <w:i/>
        </w:rPr>
        <w:t>;</w:t>
      </w:r>
      <w:r w:rsidRPr="008054B2">
        <w:rPr>
          <w:i/>
        </w:rPr>
        <w:t xml:space="preserve"> кызын ал</w:t>
      </w:r>
      <w:r>
        <w:rPr>
          <w:i/>
        </w:rPr>
        <w:t>;</w:t>
      </w:r>
      <w:r w:rsidRPr="008054B2">
        <w:t xml:space="preserve"> ауғанстан </w:t>
      </w:r>
      <w:r>
        <w:t xml:space="preserve">тілінде </w:t>
      </w:r>
      <w:r w:rsidRPr="008054B2">
        <w:t xml:space="preserve"> </w:t>
      </w:r>
      <w:r w:rsidRPr="008054B2">
        <w:rPr>
          <w:i/>
        </w:rPr>
        <w:t>енесин көр де</w:t>
      </w:r>
      <w:r>
        <w:rPr>
          <w:i/>
        </w:rPr>
        <w:t>;</w:t>
      </w:r>
      <w:r w:rsidRPr="008054B2">
        <w:rPr>
          <w:i/>
        </w:rPr>
        <w:t xml:space="preserve"> кызын ал</w:t>
      </w:r>
      <w:r>
        <w:t>;</w:t>
      </w:r>
      <w:r w:rsidRPr="008054B2">
        <w:t xml:space="preserve"> ахысқа </w:t>
      </w:r>
      <w:r>
        <w:t xml:space="preserve">тілінде </w:t>
      </w:r>
      <w:r w:rsidRPr="008054B2">
        <w:t xml:space="preserve"> </w:t>
      </w:r>
      <w:r w:rsidRPr="008054B2">
        <w:rPr>
          <w:i/>
        </w:rPr>
        <w:t>енесына анамың гыйине кирбе</w:t>
      </w:r>
      <w:r>
        <w:rPr>
          <w:i/>
        </w:rPr>
        <w:t>;</w:t>
      </w:r>
      <w:r w:rsidRPr="008054B2">
        <w:t xml:space="preserve"> балқан </w:t>
      </w:r>
      <w:r>
        <w:t xml:space="preserve">тілінде </w:t>
      </w:r>
      <w:r w:rsidRPr="008054B2">
        <w:t xml:space="preserve"> </w:t>
      </w:r>
      <w:r w:rsidRPr="008054B2">
        <w:rPr>
          <w:i/>
        </w:rPr>
        <w:t>ашығына карап</w:t>
      </w:r>
      <w:r>
        <w:rPr>
          <w:i/>
        </w:rPr>
        <w:t>;</w:t>
      </w:r>
      <w:r w:rsidRPr="008054B2">
        <w:rPr>
          <w:i/>
        </w:rPr>
        <w:t xml:space="preserve"> кызын ал</w:t>
      </w:r>
      <w:r>
        <w:t>;</w:t>
      </w:r>
      <w:r w:rsidRPr="008054B2">
        <w:t xml:space="preserve"> башқұрт </w:t>
      </w:r>
      <w:r>
        <w:t xml:space="preserve">тілінде </w:t>
      </w:r>
      <w:r w:rsidRPr="008054B2">
        <w:t xml:space="preserve"> анасына </w:t>
      </w:r>
      <w:r w:rsidRPr="008054B2">
        <w:rPr>
          <w:i/>
        </w:rPr>
        <w:t>бак та</w:t>
      </w:r>
      <w:r>
        <w:rPr>
          <w:i/>
        </w:rPr>
        <w:t>;</w:t>
      </w:r>
      <w:r w:rsidRPr="008054B2">
        <w:rPr>
          <w:i/>
        </w:rPr>
        <w:t xml:space="preserve"> кызын ал</w:t>
      </w:r>
      <w:r>
        <w:rPr>
          <w:i/>
        </w:rPr>
        <w:t>;</w:t>
      </w:r>
      <w:r w:rsidRPr="008054B2">
        <w:t xml:space="preserve"> бұлғар </w:t>
      </w:r>
      <w:r>
        <w:t xml:space="preserve">тілінде </w:t>
      </w:r>
      <w:r w:rsidRPr="008054B2">
        <w:t xml:space="preserve"> </w:t>
      </w:r>
      <w:r w:rsidRPr="008054B2">
        <w:rPr>
          <w:i/>
        </w:rPr>
        <w:t>анасына бак та</w:t>
      </w:r>
      <w:r>
        <w:rPr>
          <w:i/>
        </w:rPr>
        <w:t>;</w:t>
      </w:r>
      <w:r w:rsidRPr="008054B2">
        <w:rPr>
          <w:i/>
        </w:rPr>
        <w:t xml:space="preserve"> кызын ал</w:t>
      </w:r>
      <w:r>
        <w:rPr>
          <w:i/>
        </w:rPr>
        <w:t>;</w:t>
      </w:r>
      <w:r w:rsidRPr="008054B2">
        <w:rPr>
          <w:i/>
        </w:rPr>
        <w:t xml:space="preserve"> кенарына бак</w:t>
      </w:r>
      <w:r>
        <w:rPr>
          <w:i/>
        </w:rPr>
        <w:t>;</w:t>
      </w:r>
      <w:r w:rsidRPr="008054B2">
        <w:rPr>
          <w:i/>
        </w:rPr>
        <w:t xml:space="preserve"> безини ал</w:t>
      </w:r>
      <w:r>
        <w:t>;</w:t>
      </w:r>
      <w:r w:rsidRPr="008054B2">
        <w:t xml:space="preserve"> батыс фракия түріктерінің тілінде </w:t>
      </w:r>
      <w:r w:rsidRPr="008054B2">
        <w:rPr>
          <w:i/>
        </w:rPr>
        <w:t>анасына бак</w:t>
      </w:r>
      <w:r>
        <w:rPr>
          <w:i/>
        </w:rPr>
        <w:t>;</w:t>
      </w:r>
      <w:r w:rsidRPr="008054B2">
        <w:rPr>
          <w:i/>
        </w:rPr>
        <w:t xml:space="preserve"> кызын ал</w:t>
      </w:r>
      <w:r>
        <w:rPr>
          <w:i/>
        </w:rPr>
        <w:t>;</w:t>
      </w:r>
      <w:r w:rsidRPr="008054B2">
        <w:rPr>
          <w:i/>
        </w:rPr>
        <w:t xml:space="preserve"> кенарына бак</w:t>
      </w:r>
      <w:r>
        <w:rPr>
          <w:i/>
        </w:rPr>
        <w:t>;</w:t>
      </w:r>
      <w:r w:rsidRPr="008054B2">
        <w:rPr>
          <w:i/>
        </w:rPr>
        <w:t xml:space="preserve"> безини ал</w:t>
      </w:r>
      <w:r>
        <w:t>;</w:t>
      </w:r>
      <w:r w:rsidRPr="008054B2">
        <w:t xml:space="preserve"> чуваш </w:t>
      </w:r>
      <w:r>
        <w:t xml:space="preserve">тілінде </w:t>
      </w:r>
      <w:r w:rsidRPr="008054B2">
        <w:t xml:space="preserve"> </w:t>
      </w:r>
      <w:r w:rsidRPr="008054B2">
        <w:rPr>
          <w:i/>
        </w:rPr>
        <w:t>анасына пәх та</w:t>
      </w:r>
      <w:r>
        <w:rPr>
          <w:i/>
        </w:rPr>
        <w:t>;</w:t>
      </w:r>
      <w:r w:rsidRPr="008054B2">
        <w:rPr>
          <w:i/>
        </w:rPr>
        <w:t xml:space="preserve"> херинеси ил</w:t>
      </w:r>
      <w:r>
        <w:rPr>
          <w:i/>
        </w:rPr>
        <w:t>;</w:t>
      </w:r>
      <w:r w:rsidRPr="008054B2">
        <w:rPr>
          <w:i/>
        </w:rPr>
        <w:t xml:space="preserve"> </w:t>
      </w:r>
      <w:r w:rsidRPr="008054B2">
        <w:t xml:space="preserve">добружа </w:t>
      </w:r>
      <w:r>
        <w:t xml:space="preserve">тілінде </w:t>
      </w:r>
      <w:r w:rsidRPr="008054B2">
        <w:t xml:space="preserve"> </w:t>
      </w:r>
      <w:r w:rsidRPr="008054B2">
        <w:rPr>
          <w:i/>
        </w:rPr>
        <w:t>сабысын көрүп атын ал</w:t>
      </w:r>
      <w:r>
        <w:rPr>
          <w:i/>
        </w:rPr>
        <w:t>;</w:t>
      </w:r>
      <w:r w:rsidRPr="008054B2">
        <w:rPr>
          <w:i/>
        </w:rPr>
        <w:t xml:space="preserve"> анасын көрүп кызын ал</w:t>
      </w:r>
      <w:r>
        <w:t>;</w:t>
      </w:r>
      <w:r w:rsidRPr="008054B2">
        <w:t xml:space="preserve"> делиорман </w:t>
      </w:r>
      <w:r>
        <w:t xml:space="preserve">тілінде </w:t>
      </w:r>
      <w:r w:rsidRPr="008054B2">
        <w:t xml:space="preserve"> </w:t>
      </w:r>
      <w:r w:rsidRPr="008054B2">
        <w:rPr>
          <w:i/>
        </w:rPr>
        <w:t>анасына/несине бак</w:t>
      </w:r>
      <w:r>
        <w:rPr>
          <w:i/>
        </w:rPr>
        <w:t>;</w:t>
      </w:r>
      <w:r w:rsidRPr="008054B2">
        <w:rPr>
          <w:i/>
        </w:rPr>
        <w:t xml:space="preserve"> кызын ал</w:t>
      </w:r>
      <w:r>
        <w:rPr>
          <w:i/>
        </w:rPr>
        <w:t>;</w:t>
      </w:r>
      <w:r w:rsidRPr="008054B2">
        <w:rPr>
          <w:i/>
        </w:rPr>
        <w:t xml:space="preserve"> </w:t>
      </w:r>
      <w:r w:rsidRPr="008054B2">
        <w:rPr>
          <w:i/>
        </w:rPr>
        <w:lastRenderedPageBreak/>
        <w:t>тарана бак</w:t>
      </w:r>
      <w:r>
        <w:rPr>
          <w:i/>
        </w:rPr>
        <w:t>;</w:t>
      </w:r>
      <w:r w:rsidRPr="008054B2">
        <w:rPr>
          <w:i/>
        </w:rPr>
        <w:t xml:space="preserve"> безини ал</w:t>
      </w:r>
      <w:r>
        <w:rPr>
          <w:i/>
        </w:rPr>
        <w:t>;</w:t>
      </w:r>
      <w:r w:rsidRPr="008054B2">
        <w:t xml:space="preserve"> гагауыз </w:t>
      </w:r>
      <w:r>
        <w:t xml:space="preserve">тілінде </w:t>
      </w:r>
      <w:r w:rsidRPr="008054B2">
        <w:t xml:space="preserve"> </w:t>
      </w:r>
      <w:r w:rsidRPr="008054B2">
        <w:rPr>
          <w:i/>
        </w:rPr>
        <w:t>анасына бак</w:t>
      </w:r>
      <w:r>
        <w:rPr>
          <w:i/>
        </w:rPr>
        <w:t>;</w:t>
      </w:r>
      <w:r w:rsidRPr="008054B2">
        <w:rPr>
          <w:i/>
        </w:rPr>
        <w:t xml:space="preserve"> данасын ал</w:t>
      </w:r>
      <w:r>
        <w:t>;</w:t>
      </w:r>
      <w:r w:rsidRPr="008054B2">
        <w:t xml:space="preserve"> оңтүстік әзірбайжан </w:t>
      </w:r>
      <w:r>
        <w:t xml:space="preserve">тілінде </w:t>
      </w:r>
      <w:r w:rsidRPr="008054B2">
        <w:t xml:space="preserve"> </w:t>
      </w:r>
      <w:r w:rsidRPr="008054B2">
        <w:rPr>
          <w:i/>
        </w:rPr>
        <w:t>анасына бах</w:t>
      </w:r>
      <w:r>
        <w:rPr>
          <w:i/>
        </w:rPr>
        <w:t>;</w:t>
      </w:r>
      <w:r w:rsidRPr="008054B2">
        <w:rPr>
          <w:i/>
        </w:rPr>
        <w:t xml:space="preserve"> кызын ал</w:t>
      </w:r>
      <w:r>
        <w:rPr>
          <w:i/>
        </w:rPr>
        <w:t>;</w:t>
      </w:r>
      <w:r w:rsidRPr="008054B2">
        <w:rPr>
          <w:i/>
        </w:rPr>
        <w:t xml:space="preserve"> кырагына бах</w:t>
      </w:r>
      <w:r>
        <w:rPr>
          <w:i/>
        </w:rPr>
        <w:t>;</w:t>
      </w:r>
      <w:r w:rsidRPr="008054B2">
        <w:rPr>
          <w:i/>
        </w:rPr>
        <w:t xml:space="preserve"> безин ал</w:t>
      </w:r>
      <w:r>
        <w:rPr>
          <w:i/>
        </w:rPr>
        <w:t>;</w:t>
      </w:r>
      <w:r w:rsidRPr="008054B2">
        <w:t xml:space="preserve"> хакас </w:t>
      </w:r>
      <w:r>
        <w:t xml:space="preserve">тілінде </w:t>
      </w:r>
      <w:r w:rsidRPr="008054B2">
        <w:t xml:space="preserve"> </w:t>
      </w:r>
      <w:r w:rsidRPr="008054B2">
        <w:rPr>
          <w:i/>
        </w:rPr>
        <w:t>инезине көрүп</w:t>
      </w:r>
      <w:r>
        <w:rPr>
          <w:i/>
        </w:rPr>
        <w:t>;</w:t>
      </w:r>
      <w:r w:rsidRPr="008054B2">
        <w:rPr>
          <w:i/>
        </w:rPr>
        <w:t xml:space="preserve"> кызын ал</w:t>
      </w:r>
      <w:r>
        <w:rPr>
          <w:i/>
        </w:rPr>
        <w:t>;</w:t>
      </w:r>
      <w:r w:rsidRPr="008054B2">
        <w:rPr>
          <w:i/>
        </w:rPr>
        <w:t xml:space="preserve"> күзине көрее</w:t>
      </w:r>
      <w:r>
        <w:rPr>
          <w:i/>
        </w:rPr>
        <w:t>;</w:t>
      </w:r>
      <w:r w:rsidRPr="008054B2">
        <w:rPr>
          <w:i/>
        </w:rPr>
        <w:t xml:space="preserve"> чүктенис ал</w:t>
      </w:r>
      <w:r>
        <w:t>;</w:t>
      </w:r>
      <w:r w:rsidRPr="008054B2">
        <w:t xml:space="preserve"> иран хорасан </w:t>
      </w:r>
      <w:r>
        <w:t xml:space="preserve">тілінде </w:t>
      </w:r>
      <w:r w:rsidRPr="008054B2">
        <w:t xml:space="preserve"> </w:t>
      </w:r>
      <w:r w:rsidRPr="008054B2">
        <w:rPr>
          <w:i/>
        </w:rPr>
        <w:t>кәнаруна бах</w:t>
      </w:r>
      <w:r>
        <w:rPr>
          <w:i/>
        </w:rPr>
        <w:t>;</w:t>
      </w:r>
      <w:r w:rsidRPr="008054B2">
        <w:rPr>
          <w:i/>
        </w:rPr>
        <w:t xml:space="preserve"> безини ал</w:t>
      </w:r>
      <w:r>
        <w:rPr>
          <w:i/>
        </w:rPr>
        <w:t>;</w:t>
      </w:r>
      <w:r w:rsidRPr="008054B2">
        <w:rPr>
          <w:i/>
        </w:rPr>
        <w:t xml:space="preserve"> әнәсина бах</w:t>
      </w:r>
      <w:r>
        <w:rPr>
          <w:i/>
        </w:rPr>
        <w:t>;</w:t>
      </w:r>
      <w:r w:rsidRPr="008054B2">
        <w:rPr>
          <w:i/>
        </w:rPr>
        <w:t xml:space="preserve"> кызыны ал</w:t>
      </w:r>
      <w:r>
        <w:t>;</w:t>
      </w:r>
      <w:r w:rsidRPr="008054B2">
        <w:t xml:space="preserve"> қарайым-қырымшақ </w:t>
      </w:r>
      <w:r>
        <w:t xml:space="preserve">тілінде </w:t>
      </w:r>
      <w:r w:rsidRPr="008054B2">
        <w:t xml:space="preserve"> </w:t>
      </w:r>
      <w:r w:rsidRPr="005342A2">
        <w:rPr>
          <w:i/>
        </w:rPr>
        <w:t>кенарына багып</w:t>
      </w:r>
      <w:r>
        <w:rPr>
          <w:i/>
        </w:rPr>
        <w:t>;</w:t>
      </w:r>
      <w:r w:rsidRPr="005342A2">
        <w:rPr>
          <w:i/>
        </w:rPr>
        <w:t xml:space="preserve"> безин ал</w:t>
      </w:r>
      <w:r>
        <w:rPr>
          <w:i/>
        </w:rPr>
        <w:t>;</w:t>
      </w:r>
      <w:r w:rsidRPr="005342A2">
        <w:rPr>
          <w:i/>
        </w:rPr>
        <w:t xml:space="preserve"> анасына багып</w:t>
      </w:r>
      <w:r>
        <w:rPr>
          <w:i/>
        </w:rPr>
        <w:t>;</w:t>
      </w:r>
      <w:r w:rsidRPr="005342A2">
        <w:rPr>
          <w:i/>
        </w:rPr>
        <w:t xml:space="preserve"> кызын ал</w:t>
      </w:r>
      <w:r>
        <w:rPr>
          <w:i/>
        </w:rPr>
        <w:t>;</w:t>
      </w:r>
      <w:r w:rsidRPr="008054B2">
        <w:t xml:space="preserve"> солтүстік әзірбайжан </w:t>
      </w:r>
      <w:r>
        <w:t xml:space="preserve">тілінде </w:t>
      </w:r>
      <w:r w:rsidRPr="008054B2">
        <w:t xml:space="preserve"> </w:t>
      </w:r>
      <w:r w:rsidRPr="005342A2">
        <w:rPr>
          <w:i/>
        </w:rPr>
        <w:t>анасына бах</w:t>
      </w:r>
      <w:r>
        <w:rPr>
          <w:i/>
        </w:rPr>
        <w:t>;</w:t>
      </w:r>
      <w:r w:rsidRPr="005342A2">
        <w:rPr>
          <w:i/>
        </w:rPr>
        <w:t xml:space="preserve"> кызын ал</w:t>
      </w:r>
      <w:r>
        <w:rPr>
          <w:i/>
        </w:rPr>
        <w:t>;</w:t>
      </w:r>
      <w:r w:rsidRPr="005342A2">
        <w:rPr>
          <w:i/>
        </w:rPr>
        <w:t xml:space="preserve"> кырагына бах</w:t>
      </w:r>
      <w:r>
        <w:rPr>
          <w:i/>
        </w:rPr>
        <w:t>;</w:t>
      </w:r>
      <w:r w:rsidRPr="005342A2">
        <w:rPr>
          <w:i/>
        </w:rPr>
        <w:t xml:space="preserve"> безин ал</w:t>
      </w:r>
      <w:r>
        <w:rPr>
          <w:i/>
        </w:rPr>
        <w:t>;</w:t>
      </w:r>
      <w:r w:rsidRPr="008054B2">
        <w:t xml:space="preserve"> кипр </w:t>
      </w:r>
      <w:r>
        <w:t xml:space="preserve">тілінде </w:t>
      </w:r>
      <w:r w:rsidRPr="008054B2">
        <w:t xml:space="preserve"> </w:t>
      </w:r>
      <w:r w:rsidRPr="005342A2">
        <w:rPr>
          <w:i/>
        </w:rPr>
        <w:t>анасына баг кызын ал</w:t>
      </w:r>
      <w:r>
        <w:rPr>
          <w:i/>
        </w:rPr>
        <w:t>;</w:t>
      </w:r>
      <w:r w:rsidRPr="005342A2">
        <w:rPr>
          <w:i/>
        </w:rPr>
        <w:t xml:space="preserve"> кенарына баг</w:t>
      </w:r>
      <w:r>
        <w:rPr>
          <w:i/>
        </w:rPr>
        <w:t>;</w:t>
      </w:r>
      <w:r w:rsidRPr="005342A2">
        <w:rPr>
          <w:i/>
        </w:rPr>
        <w:t xml:space="preserve"> безин ал</w:t>
      </w:r>
      <w:r>
        <w:t>; мосул</w:t>
      </w:r>
      <w:r w:rsidRPr="005342A2">
        <w:t>-</w:t>
      </w:r>
      <w:r w:rsidRPr="008054B2">
        <w:t xml:space="preserve">керкук түріктерінің тілінде </w:t>
      </w:r>
      <w:r w:rsidRPr="005342A2">
        <w:rPr>
          <w:i/>
        </w:rPr>
        <w:t>кенарылы бах</w:t>
      </w:r>
      <w:r>
        <w:rPr>
          <w:i/>
        </w:rPr>
        <w:t>;</w:t>
      </w:r>
      <w:r w:rsidRPr="005342A2">
        <w:rPr>
          <w:i/>
        </w:rPr>
        <w:t xml:space="preserve"> безин ал</w:t>
      </w:r>
      <w:r>
        <w:rPr>
          <w:i/>
        </w:rPr>
        <w:t>;</w:t>
      </w:r>
      <w:r w:rsidRPr="005342A2">
        <w:rPr>
          <w:i/>
        </w:rPr>
        <w:t xml:space="preserve"> </w:t>
      </w:r>
      <w:r w:rsidRPr="008054B2">
        <w:t xml:space="preserve">қырым-татар </w:t>
      </w:r>
      <w:r>
        <w:t xml:space="preserve">тілінде </w:t>
      </w:r>
      <w:r w:rsidRPr="008054B2">
        <w:t xml:space="preserve"> </w:t>
      </w:r>
      <w:r w:rsidRPr="005342A2">
        <w:rPr>
          <w:i/>
        </w:rPr>
        <w:t>басмасына көрө бези</w:t>
      </w:r>
      <w:r>
        <w:rPr>
          <w:i/>
        </w:rPr>
        <w:t>;</w:t>
      </w:r>
      <w:r w:rsidRPr="005342A2">
        <w:rPr>
          <w:i/>
        </w:rPr>
        <w:t xml:space="preserve"> анасына көрө кызы</w:t>
      </w:r>
      <w:r>
        <w:t>;</w:t>
      </w:r>
      <w:r w:rsidRPr="008054B2">
        <w:t xml:space="preserve"> қарашай-малқар </w:t>
      </w:r>
      <w:r>
        <w:t xml:space="preserve">тілінде </w:t>
      </w:r>
      <w:r w:rsidRPr="008054B2">
        <w:t xml:space="preserve"> </w:t>
      </w:r>
      <w:r w:rsidRPr="005342A2">
        <w:rPr>
          <w:i/>
        </w:rPr>
        <w:t>анасына караб</w:t>
      </w:r>
      <w:r>
        <w:rPr>
          <w:i/>
        </w:rPr>
        <w:t>;</w:t>
      </w:r>
      <w:r w:rsidRPr="005342A2">
        <w:rPr>
          <w:i/>
        </w:rPr>
        <w:t xml:space="preserve"> кызын ал</w:t>
      </w:r>
      <w:r>
        <w:rPr>
          <w:i/>
        </w:rPr>
        <w:t>;</w:t>
      </w:r>
      <w:r w:rsidRPr="005342A2">
        <w:rPr>
          <w:i/>
        </w:rPr>
        <w:t xml:space="preserve"> атасына караб</w:t>
      </w:r>
      <w:r>
        <w:rPr>
          <w:i/>
        </w:rPr>
        <w:t>;</w:t>
      </w:r>
      <w:r w:rsidRPr="005342A2">
        <w:rPr>
          <w:i/>
        </w:rPr>
        <w:t xml:space="preserve"> часына бар</w:t>
      </w:r>
      <w:r>
        <w:t>;</w:t>
      </w:r>
      <w:r w:rsidRPr="008054B2">
        <w:t xml:space="preserve"> қарақалпақ </w:t>
      </w:r>
      <w:r>
        <w:t xml:space="preserve">тілінде </w:t>
      </w:r>
      <w:r w:rsidRPr="008054B2">
        <w:t xml:space="preserve"> </w:t>
      </w:r>
      <w:r w:rsidRPr="005342A2">
        <w:rPr>
          <w:i/>
        </w:rPr>
        <w:t>анасын көрүп</w:t>
      </w:r>
      <w:r>
        <w:rPr>
          <w:i/>
        </w:rPr>
        <w:t>;</w:t>
      </w:r>
      <w:r w:rsidRPr="005342A2">
        <w:rPr>
          <w:i/>
        </w:rPr>
        <w:t xml:space="preserve"> кызын ал</w:t>
      </w:r>
      <w:r>
        <w:rPr>
          <w:i/>
        </w:rPr>
        <w:t>;</w:t>
      </w:r>
      <w:r w:rsidRPr="005342A2">
        <w:rPr>
          <w:i/>
        </w:rPr>
        <w:t xml:space="preserve"> табагын көрүп</w:t>
      </w:r>
      <w:r>
        <w:rPr>
          <w:i/>
        </w:rPr>
        <w:t>;</w:t>
      </w:r>
      <w:r w:rsidRPr="005342A2">
        <w:rPr>
          <w:i/>
        </w:rPr>
        <w:t xml:space="preserve"> ашын иш</w:t>
      </w:r>
      <w:r>
        <w:t>;</w:t>
      </w:r>
      <w:r w:rsidRPr="008054B2">
        <w:t xml:space="preserve"> қырғыз </w:t>
      </w:r>
      <w:r>
        <w:t xml:space="preserve">тілінде </w:t>
      </w:r>
      <w:r w:rsidRPr="008054B2">
        <w:t xml:space="preserve"> </w:t>
      </w:r>
      <w:r w:rsidRPr="005342A2">
        <w:rPr>
          <w:i/>
        </w:rPr>
        <w:t>енесин көрүп</w:t>
      </w:r>
      <w:r>
        <w:rPr>
          <w:i/>
        </w:rPr>
        <w:t>;</w:t>
      </w:r>
      <w:r w:rsidRPr="005342A2">
        <w:rPr>
          <w:i/>
        </w:rPr>
        <w:t xml:space="preserve"> кызын ал</w:t>
      </w:r>
      <w:r>
        <w:rPr>
          <w:i/>
        </w:rPr>
        <w:t>;</w:t>
      </w:r>
      <w:r w:rsidRPr="005342A2">
        <w:rPr>
          <w:i/>
        </w:rPr>
        <w:t xml:space="preserve"> ешигин көрүп</w:t>
      </w:r>
      <w:r>
        <w:rPr>
          <w:i/>
        </w:rPr>
        <w:t>;</w:t>
      </w:r>
      <w:r w:rsidRPr="005342A2">
        <w:rPr>
          <w:i/>
        </w:rPr>
        <w:t xml:space="preserve"> төрүн өт</w:t>
      </w:r>
      <w:r>
        <w:rPr>
          <w:i/>
        </w:rPr>
        <w:t>;</w:t>
      </w:r>
      <w:r w:rsidRPr="005342A2">
        <w:rPr>
          <w:i/>
        </w:rPr>
        <w:t xml:space="preserve"> </w:t>
      </w:r>
      <w:r w:rsidRPr="008054B2">
        <w:t xml:space="preserve">қашқай </w:t>
      </w:r>
      <w:r>
        <w:t xml:space="preserve">тілінде </w:t>
      </w:r>
      <w:r w:rsidRPr="008054B2">
        <w:t xml:space="preserve"> </w:t>
      </w:r>
      <w:r w:rsidRPr="005342A2">
        <w:rPr>
          <w:i/>
        </w:rPr>
        <w:t>анасына бах кызын ал</w:t>
      </w:r>
      <w:r>
        <w:rPr>
          <w:i/>
        </w:rPr>
        <w:t>;</w:t>
      </w:r>
      <w:r w:rsidRPr="005342A2">
        <w:rPr>
          <w:i/>
        </w:rPr>
        <w:t xml:space="preserve"> кырагына бах</w:t>
      </w:r>
      <w:r>
        <w:rPr>
          <w:i/>
        </w:rPr>
        <w:t>;</w:t>
      </w:r>
      <w:r w:rsidRPr="005342A2">
        <w:rPr>
          <w:i/>
        </w:rPr>
        <w:t xml:space="preserve"> безини ал</w:t>
      </w:r>
      <w:r>
        <w:t>;</w:t>
      </w:r>
      <w:r w:rsidRPr="008054B2">
        <w:t xml:space="preserve"> құмық </w:t>
      </w:r>
      <w:r>
        <w:t xml:space="preserve">тілінде </w:t>
      </w:r>
      <w:r w:rsidRPr="008054B2">
        <w:t xml:space="preserve"> </w:t>
      </w:r>
      <w:r w:rsidRPr="005342A2">
        <w:rPr>
          <w:i/>
        </w:rPr>
        <w:t>анасына бах кызын ал</w:t>
      </w:r>
      <w:r>
        <w:rPr>
          <w:i/>
        </w:rPr>
        <w:t>;</w:t>
      </w:r>
      <w:r w:rsidRPr="005342A2">
        <w:rPr>
          <w:i/>
        </w:rPr>
        <w:t xml:space="preserve"> дарайна бак</w:t>
      </w:r>
      <w:r>
        <w:rPr>
          <w:i/>
        </w:rPr>
        <w:t>;</w:t>
      </w:r>
      <w:r w:rsidRPr="005342A2">
        <w:rPr>
          <w:i/>
        </w:rPr>
        <w:t xml:space="preserve"> безин ал</w:t>
      </w:r>
      <w:r>
        <w:t>;</w:t>
      </w:r>
      <w:r w:rsidRPr="008054B2">
        <w:t xml:space="preserve"> қазан татарлары </w:t>
      </w:r>
      <w:r>
        <w:t xml:space="preserve">тілінде </w:t>
      </w:r>
      <w:r w:rsidRPr="008054B2">
        <w:t xml:space="preserve"> </w:t>
      </w:r>
      <w:r w:rsidRPr="005342A2">
        <w:rPr>
          <w:i/>
        </w:rPr>
        <w:t>анасына карап</w:t>
      </w:r>
      <w:r>
        <w:rPr>
          <w:i/>
        </w:rPr>
        <w:t>;</w:t>
      </w:r>
      <w:r w:rsidRPr="005342A2">
        <w:rPr>
          <w:i/>
        </w:rPr>
        <w:t xml:space="preserve"> кызын ал</w:t>
      </w:r>
      <w:r>
        <w:rPr>
          <w:i/>
        </w:rPr>
        <w:t>;</w:t>
      </w:r>
      <w:r w:rsidRPr="005342A2">
        <w:rPr>
          <w:i/>
        </w:rPr>
        <w:t xml:space="preserve"> кырыйына карап</w:t>
      </w:r>
      <w:r>
        <w:rPr>
          <w:i/>
        </w:rPr>
        <w:t>;</w:t>
      </w:r>
      <w:r w:rsidRPr="005342A2">
        <w:rPr>
          <w:i/>
        </w:rPr>
        <w:t xml:space="preserve"> бүзен ал</w:t>
      </w:r>
      <w:r>
        <w:rPr>
          <w:i/>
        </w:rPr>
        <w:t>;</w:t>
      </w:r>
      <w:r w:rsidRPr="008054B2">
        <w:t xml:space="preserve"> ноғай </w:t>
      </w:r>
      <w:r>
        <w:t xml:space="preserve">тілінде </w:t>
      </w:r>
      <w:r w:rsidRPr="008054B2">
        <w:t xml:space="preserve"> </w:t>
      </w:r>
      <w:r w:rsidRPr="005342A2">
        <w:rPr>
          <w:i/>
        </w:rPr>
        <w:t>аягын көрүп</w:t>
      </w:r>
      <w:r>
        <w:rPr>
          <w:i/>
        </w:rPr>
        <w:t>;</w:t>
      </w:r>
      <w:r w:rsidRPr="005342A2">
        <w:rPr>
          <w:i/>
        </w:rPr>
        <w:t xml:space="preserve"> ашын иш</w:t>
      </w:r>
      <w:r>
        <w:rPr>
          <w:i/>
        </w:rPr>
        <w:t>;</w:t>
      </w:r>
      <w:r w:rsidRPr="005342A2">
        <w:rPr>
          <w:i/>
        </w:rPr>
        <w:t xml:space="preserve"> анасын көрүп</w:t>
      </w:r>
      <w:r>
        <w:rPr>
          <w:i/>
        </w:rPr>
        <w:t>;</w:t>
      </w:r>
      <w:r w:rsidRPr="005342A2">
        <w:rPr>
          <w:i/>
        </w:rPr>
        <w:t xml:space="preserve"> кызын ал</w:t>
      </w:r>
      <w:r>
        <w:rPr>
          <w:i/>
        </w:rPr>
        <w:t>;</w:t>
      </w:r>
      <w:r w:rsidRPr="008054B2">
        <w:t xml:space="preserve"> өзбек тілінде </w:t>
      </w:r>
      <w:r w:rsidRPr="005342A2">
        <w:rPr>
          <w:i/>
        </w:rPr>
        <w:t>милкини көр</w:t>
      </w:r>
      <w:r>
        <w:rPr>
          <w:i/>
        </w:rPr>
        <w:t>;</w:t>
      </w:r>
      <w:r w:rsidRPr="005342A2">
        <w:rPr>
          <w:i/>
        </w:rPr>
        <w:t xml:space="preserve"> безини ал</w:t>
      </w:r>
      <w:r>
        <w:rPr>
          <w:i/>
        </w:rPr>
        <w:t>;</w:t>
      </w:r>
      <w:r w:rsidRPr="005342A2">
        <w:rPr>
          <w:i/>
        </w:rPr>
        <w:t xml:space="preserve"> анасын көр</w:t>
      </w:r>
      <w:r>
        <w:rPr>
          <w:i/>
        </w:rPr>
        <w:t>;</w:t>
      </w:r>
      <w:r w:rsidRPr="005342A2">
        <w:rPr>
          <w:i/>
        </w:rPr>
        <w:t xml:space="preserve"> кызыны ал</w:t>
      </w:r>
      <w:r>
        <w:t>;</w:t>
      </w:r>
      <w:r w:rsidRPr="008054B2">
        <w:t xml:space="preserve"> қара татар </w:t>
      </w:r>
      <w:r>
        <w:t xml:space="preserve">тілінде </w:t>
      </w:r>
      <w:r w:rsidRPr="008054B2">
        <w:t xml:space="preserve"> </w:t>
      </w:r>
      <w:r w:rsidRPr="005342A2">
        <w:rPr>
          <w:i/>
        </w:rPr>
        <w:t>табағына кара да</w:t>
      </w:r>
      <w:r>
        <w:rPr>
          <w:i/>
        </w:rPr>
        <w:t>;</w:t>
      </w:r>
      <w:r w:rsidRPr="005342A2">
        <w:rPr>
          <w:i/>
        </w:rPr>
        <w:t xml:space="preserve"> ашын ич</w:t>
      </w:r>
      <w:r>
        <w:rPr>
          <w:i/>
        </w:rPr>
        <w:t>;</w:t>
      </w:r>
      <w:r w:rsidRPr="005342A2">
        <w:rPr>
          <w:i/>
        </w:rPr>
        <w:t xml:space="preserve"> анасына кара да</w:t>
      </w:r>
      <w:r>
        <w:rPr>
          <w:i/>
        </w:rPr>
        <w:t>;</w:t>
      </w:r>
      <w:r w:rsidRPr="005342A2">
        <w:rPr>
          <w:i/>
        </w:rPr>
        <w:t xml:space="preserve"> кызың көч</w:t>
      </w:r>
      <w:r>
        <w:t>;</w:t>
      </w:r>
      <w:r w:rsidRPr="008054B2">
        <w:t xml:space="preserve"> түрікмен </w:t>
      </w:r>
      <w:r>
        <w:t xml:space="preserve">тілінде </w:t>
      </w:r>
      <w:r w:rsidRPr="008054B2">
        <w:t xml:space="preserve"> </w:t>
      </w:r>
      <w:r w:rsidRPr="005342A2">
        <w:rPr>
          <w:i/>
        </w:rPr>
        <w:t>енесини көрүп</w:t>
      </w:r>
      <w:r>
        <w:rPr>
          <w:i/>
        </w:rPr>
        <w:t>;</w:t>
      </w:r>
      <w:r w:rsidRPr="005342A2">
        <w:rPr>
          <w:i/>
        </w:rPr>
        <w:t xml:space="preserve"> кызын ал</w:t>
      </w:r>
      <w:r>
        <w:rPr>
          <w:i/>
        </w:rPr>
        <w:t>;</w:t>
      </w:r>
      <w:r w:rsidRPr="005342A2">
        <w:rPr>
          <w:i/>
        </w:rPr>
        <w:t xml:space="preserve"> гырасын көрүп</w:t>
      </w:r>
      <w:r>
        <w:rPr>
          <w:i/>
        </w:rPr>
        <w:t>;</w:t>
      </w:r>
      <w:r w:rsidRPr="005342A2">
        <w:rPr>
          <w:i/>
        </w:rPr>
        <w:t xml:space="preserve"> безин ал</w:t>
      </w:r>
      <w:r>
        <w:t>;</w:t>
      </w:r>
      <w:r w:rsidRPr="008054B2">
        <w:t xml:space="preserve"> ұрым </w:t>
      </w:r>
      <w:r>
        <w:t xml:space="preserve">тілінде </w:t>
      </w:r>
      <w:r w:rsidRPr="008054B2">
        <w:t xml:space="preserve"> </w:t>
      </w:r>
      <w:r w:rsidRPr="005342A2">
        <w:rPr>
          <w:i/>
        </w:rPr>
        <w:t>тенарын көр де</w:t>
      </w:r>
      <w:r>
        <w:rPr>
          <w:i/>
        </w:rPr>
        <w:t>;</w:t>
      </w:r>
      <w:r w:rsidRPr="005342A2">
        <w:rPr>
          <w:i/>
        </w:rPr>
        <w:t xml:space="preserve"> безин ал</w:t>
      </w:r>
      <w:r>
        <w:rPr>
          <w:i/>
        </w:rPr>
        <w:t>;</w:t>
      </w:r>
      <w:r w:rsidRPr="005342A2">
        <w:rPr>
          <w:i/>
        </w:rPr>
        <w:t xml:space="preserve"> анасын көр де</w:t>
      </w:r>
      <w:r>
        <w:rPr>
          <w:i/>
        </w:rPr>
        <w:t>;</w:t>
      </w:r>
      <w:r w:rsidRPr="005342A2">
        <w:rPr>
          <w:i/>
        </w:rPr>
        <w:t xml:space="preserve"> кызын ал</w:t>
      </w:r>
      <w:r>
        <w:t>;</w:t>
      </w:r>
      <w:r w:rsidRPr="008054B2">
        <w:t xml:space="preserve"> ұйғыр </w:t>
      </w:r>
      <w:r>
        <w:t xml:space="preserve">тілінде </w:t>
      </w:r>
      <w:r w:rsidRPr="008054B2">
        <w:t xml:space="preserve"> </w:t>
      </w:r>
      <w:r w:rsidRPr="005342A2">
        <w:rPr>
          <w:i/>
        </w:rPr>
        <w:t>ана көрүп</w:t>
      </w:r>
      <w:r>
        <w:rPr>
          <w:i/>
        </w:rPr>
        <w:t>;</w:t>
      </w:r>
      <w:r w:rsidRPr="005342A2">
        <w:rPr>
          <w:i/>
        </w:rPr>
        <w:t xml:space="preserve"> кыз ал</w:t>
      </w:r>
      <w:r>
        <w:rPr>
          <w:i/>
        </w:rPr>
        <w:t>;</w:t>
      </w:r>
      <w:r w:rsidRPr="005342A2">
        <w:rPr>
          <w:i/>
        </w:rPr>
        <w:t xml:space="preserve"> кыргаκ көрүп</w:t>
      </w:r>
      <w:r>
        <w:rPr>
          <w:i/>
        </w:rPr>
        <w:t>;</w:t>
      </w:r>
      <w:r w:rsidRPr="005342A2">
        <w:rPr>
          <w:i/>
        </w:rPr>
        <w:t xml:space="preserve"> бөз ал</w:t>
      </w:r>
      <w:r>
        <w:rPr>
          <w:i/>
        </w:rPr>
        <w:t>;</w:t>
      </w:r>
      <w:r w:rsidRPr="005342A2">
        <w:rPr>
          <w:i/>
        </w:rPr>
        <w:t xml:space="preserve"> </w:t>
      </w:r>
      <w:r w:rsidRPr="008054B2">
        <w:t xml:space="preserve">тува </w:t>
      </w:r>
      <w:r>
        <w:t xml:space="preserve">тілінде </w:t>
      </w:r>
      <w:r w:rsidRPr="008054B2">
        <w:t xml:space="preserve"> </w:t>
      </w:r>
      <w:r w:rsidRPr="005342A2">
        <w:rPr>
          <w:i/>
        </w:rPr>
        <w:t>ийезин көргеш</w:t>
      </w:r>
      <w:r>
        <w:rPr>
          <w:i/>
        </w:rPr>
        <w:t>;</w:t>
      </w:r>
      <w:r w:rsidRPr="005342A2">
        <w:rPr>
          <w:i/>
        </w:rPr>
        <w:t xml:space="preserve"> уруун ал</w:t>
      </w:r>
      <w:r>
        <w:rPr>
          <w:i/>
        </w:rPr>
        <w:t>;</w:t>
      </w:r>
      <w:r w:rsidRPr="008054B2">
        <w:t xml:space="preserve"> якут (саха) диалектісінде </w:t>
      </w:r>
      <w:r w:rsidRPr="005342A2">
        <w:rPr>
          <w:i/>
        </w:rPr>
        <w:t>ийетин көр</w:t>
      </w:r>
      <w:r>
        <w:rPr>
          <w:i/>
        </w:rPr>
        <w:t>;</w:t>
      </w:r>
      <w:r w:rsidRPr="005342A2">
        <w:rPr>
          <w:i/>
        </w:rPr>
        <w:t xml:space="preserve"> кылығын ал</w:t>
      </w:r>
      <w:r w:rsidRPr="008054B2">
        <w:t xml:space="preserve"> [137</w:t>
      </w:r>
      <w:r>
        <w:t>;</w:t>
      </w:r>
      <w:r w:rsidRPr="008054B2">
        <w:t xml:space="preserve"> 83–84-бб.].</w:t>
      </w:r>
    </w:p>
    <w:p w:rsidR="005342A2" w:rsidRPr="008054B2" w:rsidRDefault="005342A2" w:rsidP="008054B2">
      <w:pPr>
        <w:pStyle w:val="a3"/>
        <w:ind w:left="143" w:firstLine="629"/>
      </w:pPr>
      <w:r w:rsidRPr="005342A2">
        <w:t>Аталған мазмұндағы мақалдың түркі тілдеріндегі барлық баламаларын біріктіретін негізгі ортақтық – отбасылық таңдау кезінде жеке адамнан гөрі оның шыққан ортасына, әсіресе анасына назар аудару қағидасы. Барлық тілдік көріністерде ана бейнесі қыздың мінезі мен болашақ отбасылық болмысының көрсеткіші ретінде қабылданады. Осылайша мақал туыстық, тәрбие және әлеуметтік жалғастық ұғымдарын бір семантикалық өрісте тоғыстырып, некені жеке емес, әулеттік таңдау ретінде концептуалдайды.</w:t>
      </w:r>
    </w:p>
    <w:p w:rsidR="00DF29B6" w:rsidRDefault="00C46E47" w:rsidP="005342A2">
      <w:pPr>
        <w:pStyle w:val="a3"/>
        <w:ind w:left="143" w:firstLine="629"/>
      </w:pPr>
      <w:r>
        <w:rPr>
          <w:i/>
        </w:rPr>
        <w:t xml:space="preserve">Arkadaşını söyle kim oldugunu söyleyim. </w:t>
      </w:r>
      <w:r w:rsidR="005342A2">
        <w:t xml:space="preserve">Қазақ тіліндегі баламасы: </w:t>
      </w:r>
      <w:r w:rsidRPr="005342A2">
        <w:rPr>
          <w:i/>
        </w:rPr>
        <w:t>Маған досыңның кім екенін айт, мен</w:t>
      </w:r>
      <w:r w:rsidR="005342A2" w:rsidRPr="005342A2">
        <w:rPr>
          <w:i/>
        </w:rPr>
        <w:t xml:space="preserve"> де сенің кім екеніңді айтайын</w:t>
      </w:r>
      <w:r>
        <w:t xml:space="preserve">. </w:t>
      </w:r>
    </w:p>
    <w:p w:rsidR="005342A2" w:rsidRDefault="005342A2" w:rsidP="005342A2">
      <w:pPr>
        <w:pStyle w:val="a3"/>
        <w:ind w:left="143" w:firstLine="629"/>
      </w:pPr>
      <w:r>
        <w:t>Мақалдың семантикалық өзегі – адамның болмысы, мінезі мен өмірлік ұстанымы оның айналасындағы адамдар арқылы танылады, яғни адамның досы оның ішкі дүниесінің, көзқарасы мен моральдық деңгейінің айнасы болып табылады. Мақалдың тақырыптық өрісі адам болмысы, қарым-қатынас, достық, адамды тану және моральдық-этикалық бағалау ұғымдарын қамтиды.</w:t>
      </w:r>
      <w:r w:rsidRPr="005342A2">
        <w:t xml:space="preserve"> </w:t>
      </w:r>
      <w:r>
        <w:t>Паремиологиялық тұрғыдан, бұл – дидактикалық сипаттағы мақал. Ол қысқа, нұсқа, қорытынды ойы айқын, өмірлік тәжірибені жинақтап беретін паремиялар қатарына жатады.</w:t>
      </w:r>
    </w:p>
    <w:p w:rsidR="001F4734" w:rsidRDefault="001F4734" w:rsidP="001F4734">
      <w:pPr>
        <w:pStyle w:val="a3"/>
        <w:ind w:right="279" w:firstLine="707"/>
      </w:pPr>
      <w:r w:rsidRPr="005342A2">
        <w:t>Бұл мазмұндағы мақал адамды оның әлеуметтік ортасы арқылы тану идеясын білдіріп</w:t>
      </w:r>
      <w:r>
        <w:t>;</w:t>
      </w:r>
      <w:r w:rsidRPr="005342A2">
        <w:t xml:space="preserve"> түркі тілдерінде төмендегідей нұсқаларда көрініс табады. </w:t>
      </w:r>
      <w:r>
        <w:t xml:space="preserve">Түрік тілінде </w:t>
      </w:r>
      <w:r w:rsidRPr="005342A2">
        <w:rPr>
          <w:i/>
        </w:rPr>
        <w:t>аркадашыны сөйле</w:t>
      </w:r>
      <w:r>
        <w:rPr>
          <w:i/>
        </w:rPr>
        <w:t>;</w:t>
      </w:r>
      <w:r w:rsidRPr="005342A2">
        <w:rPr>
          <w:i/>
        </w:rPr>
        <w:t xml:space="preserve"> ким олдууну сөйлейейим</w:t>
      </w:r>
      <w:r>
        <w:t>;</w:t>
      </w:r>
      <w:r w:rsidRPr="005342A2">
        <w:t xml:space="preserve"> қыпшақ </w:t>
      </w:r>
      <w:r>
        <w:t xml:space="preserve">тілінде </w:t>
      </w:r>
      <w:r w:rsidRPr="005342A2">
        <w:t xml:space="preserve"> </w:t>
      </w:r>
      <w:r w:rsidRPr="005342A2">
        <w:rPr>
          <w:i/>
        </w:rPr>
        <w:t>ол киши ким явузлар билен олтурґай</w:t>
      </w:r>
      <w:r>
        <w:rPr>
          <w:i/>
        </w:rPr>
        <w:t>;</w:t>
      </w:r>
      <w:r w:rsidRPr="005342A2">
        <w:rPr>
          <w:i/>
        </w:rPr>
        <w:t xml:space="preserve"> ейгүлик йүзүн көрмегей</w:t>
      </w:r>
      <w:r>
        <w:t>;</w:t>
      </w:r>
      <w:r w:rsidRPr="005342A2">
        <w:t xml:space="preserve"> балқан </w:t>
      </w:r>
      <w:r>
        <w:t xml:space="preserve">тілінде </w:t>
      </w:r>
      <w:r w:rsidRPr="005342A2">
        <w:t xml:space="preserve"> </w:t>
      </w:r>
      <w:r w:rsidRPr="005342A2">
        <w:rPr>
          <w:i/>
        </w:rPr>
        <w:t>чимнле жезерсин</w:t>
      </w:r>
      <w:r>
        <w:rPr>
          <w:i/>
        </w:rPr>
        <w:t>;</w:t>
      </w:r>
      <w:r w:rsidRPr="005342A2">
        <w:rPr>
          <w:i/>
        </w:rPr>
        <w:t xml:space="preserve"> она бензерсин</w:t>
      </w:r>
      <w:r>
        <w:rPr>
          <w:i/>
        </w:rPr>
        <w:t>;</w:t>
      </w:r>
      <w:r w:rsidRPr="005342A2">
        <w:t xml:space="preserve"> бұлғар </w:t>
      </w:r>
      <w:r>
        <w:t xml:space="preserve">тілінде </w:t>
      </w:r>
      <w:r w:rsidRPr="005342A2">
        <w:t xml:space="preserve"> </w:t>
      </w:r>
      <w:r w:rsidRPr="005342A2">
        <w:rPr>
          <w:i/>
        </w:rPr>
        <w:t>аркадашының ким олдууну сөйле</w:t>
      </w:r>
      <w:r>
        <w:rPr>
          <w:i/>
        </w:rPr>
        <w:t>;</w:t>
      </w:r>
      <w:r w:rsidRPr="005342A2">
        <w:rPr>
          <w:i/>
        </w:rPr>
        <w:t xml:space="preserve"> сөйлейейим ким олдуғуну</w:t>
      </w:r>
      <w:r>
        <w:t>;</w:t>
      </w:r>
      <w:r w:rsidRPr="005342A2">
        <w:t xml:space="preserve"> гагауыз </w:t>
      </w:r>
      <w:r>
        <w:t xml:space="preserve">тілінде </w:t>
      </w:r>
      <w:r w:rsidRPr="005342A2">
        <w:t xml:space="preserve"> </w:t>
      </w:r>
      <w:r w:rsidRPr="005342A2">
        <w:rPr>
          <w:i/>
        </w:rPr>
        <w:t>сөле ким сенин достун да</w:t>
      </w:r>
      <w:r>
        <w:rPr>
          <w:i/>
        </w:rPr>
        <w:t>;</w:t>
      </w:r>
      <w:r w:rsidRPr="005342A2">
        <w:rPr>
          <w:i/>
        </w:rPr>
        <w:t xml:space="preserve"> мен сөйлейджем кимсин сен</w:t>
      </w:r>
      <w:r>
        <w:t>;</w:t>
      </w:r>
      <w:r w:rsidRPr="005342A2">
        <w:t xml:space="preserve"> солтүстік әзірбайжан </w:t>
      </w:r>
      <w:r>
        <w:t xml:space="preserve">тілінде </w:t>
      </w:r>
      <w:r w:rsidRPr="005342A2">
        <w:t xml:space="preserve"> </w:t>
      </w:r>
      <w:r w:rsidRPr="005342A2">
        <w:rPr>
          <w:i/>
        </w:rPr>
        <w:t xml:space="preserve">йолдашын мәнә </w:t>
      </w:r>
      <w:r w:rsidRPr="005342A2">
        <w:rPr>
          <w:i/>
        </w:rPr>
        <w:lastRenderedPageBreak/>
        <w:t>сөйле</w:t>
      </w:r>
      <w:r>
        <w:rPr>
          <w:i/>
        </w:rPr>
        <w:t>;</w:t>
      </w:r>
      <w:r w:rsidRPr="005342A2">
        <w:rPr>
          <w:i/>
        </w:rPr>
        <w:t xml:space="preserve"> сенин ким олдуғуңу дийим</w:t>
      </w:r>
      <w:r>
        <w:t xml:space="preserve">; кипр тілінде  </w:t>
      </w:r>
      <w:r w:rsidRPr="005342A2">
        <w:t xml:space="preserve"> </w:t>
      </w:r>
      <w:r w:rsidRPr="005342A2">
        <w:rPr>
          <w:i/>
        </w:rPr>
        <w:t>маңа аркадашынды</w:t>
      </w:r>
      <w:r>
        <w:rPr>
          <w:i/>
        </w:rPr>
        <w:t>;</w:t>
      </w:r>
      <w:r w:rsidRPr="005342A2">
        <w:rPr>
          <w:i/>
        </w:rPr>
        <w:t xml:space="preserve"> сөйлeйейим саңа не мал</w:t>
      </w:r>
      <w:r>
        <w:rPr>
          <w:i/>
        </w:rPr>
        <w:t>;</w:t>
      </w:r>
      <w:r w:rsidRPr="005342A2">
        <w:t xml:space="preserve"> құмық </w:t>
      </w:r>
      <w:r>
        <w:t xml:space="preserve">тілінде </w:t>
      </w:r>
      <w:r w:rsidRPr="005342A2">
        <w:t xml:space="preserve"> </w:t>
      </w:r>
      <w:r w:rsidRPr="005342A2">
        <w:rPr>
          <w:i/>
        </w:rPr>
        <w:t>йолдашың ким экенин айтсаң</w:t>
      </w:r>
      <w:r>
        <w:rPr>
          <w:i/>
        </w:rPr>
        <w:t>;</w:t>
      </w:r>
      <w:r w:rsidRPr="005342A2">
        <w:rPr>
          <w:i/>
        </w:rPr>
        <w:t xml:space="preserve"> сен ким экенни айтарман</w:t>
      </w:r>
      <w:r>
        <w:t>;</w:t>
      </w:r>
      <w:r w:rsidRPr="005342A2">
        <w:t xml:space="preserve"> өзбек тілінде </w:t>
      </w:r>
      <w:r w:rsidRPr="005342A2">
        <w:rPr>
          <w:i/>
        </w:rPr>
        <w:t>достиңниң кимлигини айтсаң</w:t>
      </w:r>
      <w:r>
        <w:rPr>
          <w:i/>
        </w:rPr>
        <w:t>;</w:t>
      </w:r>
      <w:r w:rsidRPr="005342A2">
        <w:rPr>
          <w:i/>
        </w:rPr>
        <w:t xml:space="preserve"> сенин кимлигини айтаман</w:t>
      </w:r>
      <w:r>
        <w:t>;</w:t>
      </w:r>
      <w:r w:rsidRPr="005342A2">
        <w:t xml:space="preserve"> қазан татарлары </w:t>
      </w:r>
      <w:r>
        <w:t xml:space="preserve">тілінде </w:t>
      </w:r>
      <w:r w:rsidRPr="005342A2">
        <w:t xml:space="preserve"> </w:t>
      </w:r>
      <w:r w:rsidRPr="005342A2">
        <w:rPr>
          <w:i/>
        </w:rPr>
        <w:t>үзе нинди ипдәше – дә шундый</w:t>
      </w:r>
      <w:r>
        <w:t>;</w:t>
      </w:r>
      <w:r w:rsidRPr="005342A2">
        <w:t xml:space="preserve"> түрікмен </w:t>
      </w:r>
      <w:r>
        <w:t xml:space="preserve">тілінде </w:t>
      </w:r>
      <w:r w:rsidRPr="005342A2">
        <w:t xml:space="preserve"> </w:t>
      </w:r>
      <w:r w:rsidRPr="005342A2">
        <w:rPr>
          <w:i/>
        </w:rPr>
        <w:t>йигиди достундан танырлар</w:t>
      </w:r>
      <w:r w:rsidRPr="005342A2">
        <w:t xml:space="preserve"> [137</w:t>
      </w:r>
      <w:r>
        <w:t>;</w:t>
      </w:r>
      <w:r w:rsidRPr="005342A2">
        <w:t xml:space="preserve"> 91-б.].</w:t>
      </w:r>
    </w:p>
    <w:p w:rsidR="00E058A2" w:rsidRPr="00E058A2" w:rsidRDefault="00E058A2">
      <w:pPr>
        <w:pStyle w:val="a3"/>
        <w:ind w:right="279" w:firstLine="707"/>
      </w:pPr>
      <w:r w:rsidRPr="00E058A2">
        <w:t>Мақалдың түркі тілдеріндегі барлық баламаларын біріктіретін ортақ түйін – адам болмысының оның әлеуметтік ортасымен, әсіресе дос-жаранымен қарым-қатынасы арқылы айқындалуы. Аталған ойдың берілу формасы тілден тілге қарай әртүрлі сипатта көрініс табады: кейбір түркі тілдерінде ол тікелей тұжырым түрінде ұсынылса, басқа тілдерде тәрбиелік немесе ескертуші мағына үстем болып келеді.</w:t>
      </w:r>
    </w:p>
    <w:p w:rsidR="00DF29B6" w:rsidRDefault="00C46E47">
      <w:pPr>
        <w:pStyle w:val="a3"/>
        <w:ind w:right="279" w:firstLine="707"/>
      </w:pPr>
      <w:r>
        <w:rPr>
          <w:i/>
        </w:rPr>
        <w:t xml:space="preserve">Az veren candan verir. </w:t>
      </w:r>
      <w:r>
        <w:t>Қазақ тіліндегі баламасы: Аз беремін дегеннің көп бергенін</w:t>
      </w:r>
      <w:r>
        <w:rPr>
          <w:spacing w:val="-4"/>
        </w:rPr>
        <w:t xml:space="preserve"> </w:t>
      </w:r>
      <w:r>
        <w:t>көргенмін.</w:t>
      </w:r>
      <w:r>
        <w:rPr>
          <w:spacing w:val="-5"/>
        </w:rPr>
        <w:t xml:space="preserve"> </w:t>
      </w:r>
      <w:r>
        <w:t>Мақалдың</w:t>
      </w:r>
      <w:r>
        <w:rPr>
          <w:spacing w:val="-4"/>
        </w:rPr>
        <w:t xml:space="preserve"> </w:t>
      </w:r>
      <w:r>
        <w:t>семантикалық</w:t>
      </w:r>
      <w:r>
        <w:rPr>
          <w:spacing w:val="-5"/>
        </w:rPr>
        <w:t xml:space="preserve"> </w:t>
      </w:r>
      <w:r>
        <w:t>өзегі</w:t>
      </w:r>
      <w:r>
        <w:rPr>
          <w:spacing w:val="-4"/>
        </w:rPr>
        <w:t xml:space="preserve"> </w:t>
      </w:r>
      <w:r>
        <w:t>–</w:t>
      </w:r>
      <w:r>
        <w:rPr>
          <w:spacing w:val="-4"/>
        </w:rPr>
        <w:t xml:space="preserve"> </w:t>
      </w:r>
      <w:r>
        <w:t>шын</w:t>
      </w:r>
      <w:r>
        <w:rPr>
          <w:spacing w:val="-4"/>
        </w:rPr>
        <w:t xml:space="preserve"> </w:t>
      </w:r>
      <w:r>
        <w:t>ықыласпен</w:t>
      </w:r>
      <w:r>
        <w:rPr>
          <w:spacing w:val="-4"/>
        </w:rPr>
        <w:t xml:space="preserve"> </w:t>
      </w:r>
      <w:r>
        <w:t xml:space="preserve">жасалған аз көмектің құндылығы – көп беріп, бірақ шын ниеті жоқ адамның бергенінен </w:t>
      </w:r>
      <w:r>
        <w:rPr>
          <w:spacing w:val="-2"/>
        </w:rPr>
        <w:t>жоғары.</w:t>
      </w:r>
      <w:r w:rsidR="005342A2" w:rsidRPr="005342A2">
        <w:t xml:space="preserve"> </w:t>
      </w:r>
      <w:r w:rsidR="005342A2" w:rsidRPr="005342A2">
        <w:rPr>
          <w:spacing w:val="-2"/>
        </w:rPr>
        <w:t>Паремиологиялық талдау бойынша мақал бір тармақтан тұратын ықшам құрылымды паремияға жатады.</w:t>
      </w:r>
    </w:p>
    <w:p w:rsidR="001F4734" w:rsidRDefault="001F4734" w:rsidP="001F4734">
      <w:pPr>
        <w:pStyle w:val="a3"/>
        <w:spacing w:before="1"/>
        <w:ind w:left="141" w:right="276" w:firstLine="708"/>
      </w:pPr>
      <w:r w:rsidRPr="005342A2">
        <w:t>Берілген ой жомарттық пен ниеттің шынайылығын салыстыруға негізделген мақал ретінде түркі тілде</w:t>
      </w:r>
      <w:r>
        <w:t xml:space="preserve">рінде әртүрлі нұсқада ұшырасады. Түрік тілінде </w:t>
      </w:r>
      <w:r w:rsidRPr="005342A2">
        <w:rPr>
          <w:i/>
        </w:rPr>
        <w:t>аз верен жандан</w:t>
      </w:r>
      <w:r>
        <w:rPr>
          <w:i/>
        </w:rPr>
        <w:t>;</w:t>
      </w:r>
      <w:r w:rsidRPr="005342A2">
        <w:rPr>
          <w:i/>
        </w:rPr>
        <w:t xml:space="preserve"> чок верен малдан верир</w:t>
      </w:r>
      <w:r>
        <w:t>;</w:t>
      </w:r>
      <w:r w:rsidRPr="005342A2">
        <w:t xml:space="preserve"> алтын орда </w:t>
      </w:r>
      <w:r>
        <w:t xml:space="preserve">тілінде </w:t>
      </w:r>
      <w:r w:rsidRPr="005342A2">
        <w:t xml:space="preserve"> </w:t>
      </w:r>
      <w:r w:rsidRPr="005342A2">
        <w:rPr>
          <w:i/>
        </w:rPr>
        <w:t>аз берген жандан</w:t>
      </w:r>
      <w:r>
        <w:rPr>
          <w:i/>
        </w:rPr>
        <w:t>;</w:t>
      </w:r>
      <w:r w:rsidRPr="005342A2">
        <w:rPr>
          <w:i/>
        </w:rPr>
        <w:t xml:space="preserve"> көп берген малдан</w:t>
      </w:r>
      <w:r>
        <w:t>;</w:t>
      </w:r>
      <w:r w:rsidRPr="005342A2">
        <w:t xml:space="preserve"> оғыз </w:t>
      </w:r>
      <w:r>
        <w:t xml:space="preserve">тілінде </w:t>
      </w:r>
      <w:r w:rsidRPr="005342A2">
        <w:t xml:space="preserve"> </w:t>
      </w:r>
      <w:r w:rsidRPr="005342A2">
        <w:rPr>
          <w:i/>
        </w:rPr>
        <w:t>аздан вирен жандан верир</w:t>
      </w:r>
      <w:r>
        <w:rPr>
          <w:i/>
        </w:rPr>
        <w:t>;</w:t>
      </w:r>
      <w:r w:rsidRPr="005342A2">
        <w:rPr>
          <w:i/>
        </w:rPr>
        <w:t xml:space="preserve"> чокдан вирен малдан верир</w:t>
      </w:r>
      <w:r>
        <w:t>;</w:t>
      </w:r>
      <w:r w:rsidRPr="005342A2">
        <w:t xml:space="preserve"> османлы </w:t>
      </w:r>
      <w:r>
        <w:t xml:space="preserve">тілінде </w:t>
      </w:r>
      <w:r w:rsidRPr="005342A2">
        <w:t xml:space="preserve"> </w:t>
      </w:r>
      <w:r w:rsidRPr="005342A2">
        <w:rPr>
          <w:i/>
        </w:rPr>
        <w:t>чок вирен гөнюлсуз верир</w:t>
      </w:r>
      <w:r>
        <w:rPr>
          <w:i/>
        </w:rPr>
        <w:t>;</w:t>
      </w:r>
      <w:r w:rsidRPr="005342A2">
        <w:rPr>
          <w:i/>
        </w:rPr>
        <w:t xml:space="preserve"> аз вирен жандан верир</w:t>
      </w:r>
      <w:r>
        <w:t>;</w:t>
      </w:r>
      <w:r w:rsidRPr="005342A2">
        <w:t xml:space="preserve"> балқан </w:t>
      </w:r>
      <w:r>
        <w:t xml:space="preserve">тілінде </w:t>
      </w:r>
      <w:r w:rsidRPr="005342A2">
        <w:t xml:space="preserve"> </w:t>
      </w:r>
      <w:r w:rsidRPr="005342A2">
        <w:rPr>
          <w:i/>
        </w:rPr>
        <w:t>аз верен жандан</w:t>
      </w:r>
      <w:r>
        <w:rPr>
          <w:i/>
        </w:rPr>
        <w:t>;</w:t>
      </w:r>
      <w:r w:rsidRPr="005342A2">
        <w:rPr>
          <w:i/>
        </w:rPr>
        <w:t xml:space="preserve"> чок верен малдан верир</w:t>
      </w:r>
      <w:r>
        <w:t>;</w:t>
      </w:r>
      <w:r w:rsidRPr="005342A2">
        <w:t xml:space="preserve"> бұлғар </w:t>
      </w:r>
      <w:r>
        <w:t xml:space="preserve">тілінде </w:t>
      </w:r>
      <w:r w:rsidRPr="005342A2">
        <w:t xml:space="preserve"> </w:t>
      </w:r>
      <w:r w:rsidRPr="005342A2">
        <w:rPr>
          <w:i/>
        </w:rPr>
        <w:t>аз верен жандан</w:t>
      </w:r>
      <w:r>
        <w:rPr>
          <w:i/>
        </w:rPr>
        <w:t>;</w:t>
      </w:r>
      <w:r w:rsidRPr="005342A2">
        <w:rPr>
          <w:i/>
        </w:rPr>
        <w:t xml:space="preserve"> чок верен малдан верир</w:t>
      </w:r>
      <w:r>
        <w:rPr>
          <w:i/>
        </w:rPr>
        <w:t>;</w:t>
      </w:r>
      <w:r w:rsidRPr="005342A2">
        <w:t xml:space="preserve"> добружа </w:t>
      </w:r>
      <w:r>
        <w:t xml:space="preserve">тілінде </w:t>
      </w:r>
      <w:r w:rsidRPr="005342A2">
        <w:t xml:space="preserve"> </w:t>
      </w:r>
      <w:r w:rsidRPr="005342A2">
        <w:rPr>
          <w:i/>
        </w:rPr>
        <w:t>аз берген жанындан</w:t>
      </w:r>
      <w:r>
        <w:rPr>
          <w:i/>
        </w:rPr>
        <w:t>;</w:t>
      </w:r>
      <w:r w:rsidRPr="005342A2">
        <w:rPr>
          <w:i/>
        </w:rPr>
        <w:t xml:space="preserve"> көп берген малындан берер</w:t>
      </w:r>
      <w:r>
        <w:t>;</w:t>
      </w:r>
      <w:r w:rsidRPr="005342A2">
        <w:t xml:space="preserve"> делиорман </w:t>
      </w:r>
      <w:r>
        <w:t xml:space="preserve">тілінде </w:t>
      </w:r>
      <w:r w:rsidRPr="005342A2">
        <w:t xml:space="preserve"> </w:t>
      </w:r>
      <w:r w:rsidRPr="005342A2">
        <w:rPr>
          <w:i/>
        </w:rPr>
        <w:t>аз верен жандан</w:t>
      </w:r>
      <w:r>
        <w:rPr>
          <w:i/>
        </w:rPr>
        <w:t>;</w:t>
      </w:r>
      <w:r w:rsidRPr="005342A2">
        <w:rPr>
          <w:i/>
        </w:rPr>
        <w:t xml:space="preserve"> чок верен малдан верир</w:t>
      </w:r>
      <w:r>
        <w:t>;</w:t>
      </w:r>
      <w:r w:rsidRPr="005342A2">
        <w:t xml:space="preserve"> оңтүстік әзірбайжан </w:t>
      </w:r>
      <w:r>
        <w:t xml:space="preserve">тілінде </w:t>
      </w:r>
      <w:r w:rsidRPr="005342A2">
        <w:t xml:space="preserve"> </w:t>
      </w:r>
      <w:r w:rsidRPr="00720D40">
        <w:rPr>
          <w:i/>
        </w:rPr>
        <w:t>аз верен жандан</w:t>
      </w:r>
      <w:r>
        <w:rPr>
          <w:i/>
        </w:rPr>
        <w:t>;</w:t>
      </w:r>
      <w:r w:rsidRPr="00720D40">
        <w:rPr>
          <w:i/>
        </w:rPr>
        <w:t xml:space="preserve"> чок верен малдан</w:t>
      </w:r>
      <w:r>
        <w:t>;</w:t>
      </w:r>
      <w:r w:rsidRPr="005342A2">
        <w:t xml:space="preserve"> қарайым-қырымшақ </w:t>
      </w:r>
      <w:r>
        <w:t xml:space="preserve">тілінде </w:t>
      </w:r>
      <w:r w:rsidRPr="005342A2">
        <w:t xml:space="preserve"> </w:t>
      </w:r>
      <w:r w:rsidRPr="00720D40">
        <w:rPr>
          <w:i/>
        </w:rPr>
        <w:t>көп беривчи берат малдан</w:t>
      </w:r>
      <w:r>
        <w:rPr>
          <w:i/>
        </w:rPr>
        <w:t>;</w:t>
      </w:r>
      <w:r w:rsidRPr="00720D40">
        <w:rPr>
          <w:i/>
        </w:rPr>
        <w:t xml:space="preserve"> аз беривчи берат жандан</w:t>
      </w:r>
      <w:r>
        <w:t>;</w:t>
      </w:r>
      <w:r w:rsidRPr="005342A2">
        <w:t xml:space="preserve"> солтүстік әзірбайжан </w:t>
      </w:r>
      <w:r>
        <w:t xml:space="preserve">тілінде </w:t>
      </w:r>
      <w:r w:rsidRPr="005342A2">
        <w:t xml:space="preserve"> </w:t>
      </w:r>
      <w:r w:rsidRPr="00720D40">
        <w:rPr>
          <w:i/>
        </w:rPr>
        <w:t>аз верен жандан</w:t>
      </w:r>
      <w:r>
        <w:rPr>
          <w:i/>
        </w:rPr>
        <w:t>;</w:t>
      </w:r>
      <w:r w:rsidRPr="00720D40">
        <w:rPr>
          <w:i/>
        </w:rPr>
        <w:t xml:space="preserve"> чок верен малдан</w:t>
      </w:r>
      <w:r>
        <w:t>;</w:t>
      </w:r>
      <w:r w:rsidRPr="005342A2">
        <w:t xml:space="preserve"> қырым-татар </w:t>
      </w:r>
      <w:r>
        <w:t xml:space="preserve">тілінде </w:t>
      </w:r>
      <w:r w:rsidRPr="005342A2">
        <w:t xml:space="preserve"> </w:t>
      </w:r>
      <w:r w:rsidRPr="00720D40">
        <w:rPr>
          <w:i/>
        </w:rPr>
        <w:t>аз берген жандан берир</w:t>
      </w:r>
      <w:r>
        <w:rPr>
          <w:i/>
        </w:rPr>
        <w:t>;</w:t>
      </w:r>
      <w:r w:rsidRPr="00720D40">
        <w:rPr>
          <w:i/>
        </w:rPr>
        <w:t xml:space="preserve"> көп берген малдан</w:t>
      </w:r>
      <w:r>
        <w:t>;</w:t>
      </w:r>
      <w:r w:rsidRPr="005342A2">
        <w:t xml:space="preserve"> қарашай-малқар </w:t>
      </w:r>
      <w:r>
        <w:t xml:space="preserve">тілінде </w:t>
      </w:r>
      <w:r w:rsidRPr="005342A2">
        <w:t xml:space="preserve"> </w:t>
      </w:r>
      <w:r w:rsidRPr="00720D40">
        <w:rPr>
          <w:i/>
        </w:rPr>
        <w:t>аз берген жүректен</w:t>
      </w:r>
      <w:r>
        <w:rPr>
          <w:i/>
        </w:rPr>
        <w:t>;</w:t>
      </w:r>
      <w:r w:rsidRPr="00720D40">
        <w:rPr>
          <w:i/>
        </w:rPr>
        <w:t xml:space="preserve"> көп берген байлықтан</w:t>
      </w:r>
      <w:r>
        <w:t>;</w:t>
      </w:r>
      <w:r w:rsidRPr="005342A2">
        <w:t xml:space="preserve"> қырғыз </w:t>
      </w:r>
      <w:r>
        <w:t xml:space="preserve">тілінде </w:t>
      </w:r>
      <w:r w:rsidRPr="005342A2">
        <w:t xml:space="preserve"> </w:t>
      </w:r>
      <w:r w:rsidRPr="00720D40">
        <w:rPr>
          <w:i/>
        </w:rPr>
        <w:t>аз берген тез берген</w:t>
      </w:r>
      <w:r>
        <w:rPr>
          <w:i/>
        </w:rPr>
        <w:t>;</w:t>
      </w:r>
      <w:r w:rsidRPr="00720D40">
        <w:rPr>
          <w:i/>
        </w:rPr>
        <w:t xml:space="preserve"> көп берген малдан</w:t>
      </w:r>
      <w:r>
        <w:t>;</w:t>
      </w:r>
      <w:r w:rsidRPr="005342A2">
        <w:t xml:space="preserve"> қазан татарлары </w:t>
      </w:r>
      <w:r>
        <w:t xml:space="preserve">тілінде </w:t>
      </w:r>
      <w:r w:rsidRPr="005342A2">
        <w:t xml:space="preserve"> </w:t>
      </w:r>
      <w:r w:rsidRPr="00720D40">
        <w:rPr>
          <w:i/>
        </w:rPr>
        <w:t>аз берген жандан</w:t>
      </w:r>
      <w:r>
        <w:rPr>
          <w:i/>
        </w:rPr>
        <w:t>;</w:t>
      </w:r>
      <w:r w:rsidRPr="00720D40">
        <w:rPr>
          <w:i/>
        </w:rPr>
        <w:t xml:space="preserve"> чок берген малдан</w:t>
      </w:r>
      <w:r w:rsidRPr="005342A2">
        <w:t xml:space="preserve"> [137</w:t>
      </w:r>
      <w:r>
        <w:t>;</w:t>
      </w:r>
      <w:r w:rsidRPr="005342A2">
        <w:t xml:space="preserve"> 121-б.].</w:t>
      </w:r>
    </w:p>
    <w:p w:rsidR="00720D40" w:rsidRPr="005342A2" w:rsidRDefault="00720D40" w:rsidP="005342A2">
      <w:pPr>
        <w:pStyle w:val="a3"/>
        <w:spacing w:before="1"/>
        <w:ind w:left="141" w:right="276" w:firstLine="708"/>
      </w:pPr>
      <w:r w:rsidRPr="00720D40">
        <w:t>Түркі тілдеріндегі бұл мақалдың барлық баламаларын біріктіретін ортақ мағына – берудің құндылығы оның мөлшерінде емес, ниетінде екендігі. Аз беру жанмен, жүрекпен байланыстырыла отырып, шынайы жомарттықтың өлшемі ретінде бағаланады, ал көп беру көбіне мал-мүлікпен ұштастырылып, сыртқы әрекет ретінде сипатталады. Осы семантикалық қарсы қою арқылы мақал материалдық байлық пен рухани ниетті салыстырып, түркі дүниетанымында ниеттің басымдығын бекітеді.</w:t>
      </w:r>
    </w:p>
    <w:p w:rsidR="00DF29B6" w:rsidRDefault="00C46E47" w:rsidP="00720D40">
      <w:pPr>
        <w:pStyle w:val="a3"/>
        <w:spacing w:before="1"/>
        <w:ind w:left="141" w:right="276" w:firstLine="708"/>
      </w:pPr>
      <w:r>
        <w:rPr>
          <w:i/>
        </w:rPr>
        <w:t>Bakşış verilen atın dişine bakılmaz</w:t>
      </w:r>
      <w:r>
        <w:t>. Қазақ тіліндегі баламасы: Сыйға берілген аттың тісіне қарамайды. Мақалдың семантикалық өзегі – сыйды сый ретінде</w:t>
      </w:r>
      <w:r>
        <w:rPr>
          <w:spacing w:val="-18"/>
        </w:rPr>
        <w:t xml:space="preserve"> </w:t>
      </w:r>
      <w:r>
        <w:t>қабылдау</w:t>
      </w:r>
      <w:r>
        <w:rPr>
          <w:spacing w:val="-17"/>
        </w:rPr>
        <w:t xml:space="preserve"> </w:t>
      </w:r>
      <w:r>
        <w:t>керек,</w:t>
      </w:r>
      <w:r>
        <w:rPr>
          <w:spacing w:val="-18"/>
        </w:rPr>
        <w:t xml:space="preserve"> </w:t>
      </w:r>
      <w:r>
        <w:t>оның</w:t>
      </w:r>
      <w:r>
        <w:rPr>
          <w:spacing w:val="-14"/>
        </w:rPr>
        <w:t xml:space="preserve"> </w:t>
      </w:r>
      <w:r>
        <w:t>сапасына,</w:t>
      </w:r>
      <w:r>
        <w:rPr>
          <w:spacing w:val="-18"/>
        </w:rPr>
        <w:t xml:space="preserve"> </w:t>
      </w:r>
      <w:r>
        <w:t>кемшілігіне</w:t>
      </w:r>
      <w:r>
        <w:rPr>
          <w:spacing w:val="-17"/>
        </w:rPr>
        <w:t xml:space="preserve"> </w:t>
      </w:r>
      <w:r>
        <w:t>қарап,</w:t>
      </w:r>
      <w:r>
        <w:rPr>
          <w:spacing w:val="-15"/>
        </w:rPr>
        <w:t xml:space="preserve"> </w:t>
      </w:r>
      <w:r>
        <w:t>риза</w:t>
      </w:r>
      <w:r>
        <w:rPr>
          <w:spacing w:val="-15"/>
        </w:rPr>
        <w:t xml:space="preserve"> </w:t>
      </w:r>
      <w:r>
        <w:t>еместік</w:t>
      </w:r>
      <w:r>
        <w:rPr>
          <w:spacing w:val="-17"/>
        </w:rPr>
        <w:t xml:space="preserve"> </w:t>
      </w:r>
      <w:r>
        <w:t xml:space="preserve">білдіру – әдепсіздік. </w:t>
      </w:r>
    </w:p>
    <w:p w:rsidR="00DF29B6" w:rsidRDefault="00C46E47" w:rsidP="00720D40">
      <w:pPr>
        <w:pStyle w:val="a3"/>
        <w:ind w:left="140" w:right="280" w:firstLine="707"/>
      </w:pPr>
      <w:r>
        <w:t>Тарихи</w:t>
      </w:r>
      <w:r>
        <w:rPr>
          <w:spacing w:val="40"/>
        </w:rPr>
        <w:t xml:space="preserve"> </w:t>
      </w:r>
      <w:r>
        <w:t>тұрғыдан</w:t>
      </w:r>
      <w:r>
        <w:rPr>
          <w:spacing w:val="40"/>
        </w:rPr>
        <w:t xml:space="preserve"> </w:t>
      </w:r>
      <w:r>
        <w:t>алғанда,</w:t>
      </w:r>
      <w:r>
        <w:rPr>
          <w:spacing w:val="40"/>
        </w:rPr>
        <w:t xml:space="preserve"> </w:t>
      </w:r>
      <w:r>
        <w:t>«ат»</w:t>
      </w:r>
      <w:r>
        <w:rPr>
          <w:spacing w:val="40"/>
        </w:rPr>
        <w:t xml:space="preserve"> </w:t>
      </w:r>
      <w:r>
        <w:t>лексемасы</w:t>
      </w:r>
      <w:r>
        <w:rPr>
          <w:spacing w:val="40"/>
        </w:rPr>
        <w:t xml:space="preserve"> </w:t>
      </w:r>
      <w:r>
        <w:t>көшпелі</w:t>
      </w:r>
      <w:r>
        <w:rPr>
          <w:spacing w:val="40"/>
        </w:rPr>
        <w:t xml:space="preserve"> </w:t>
      </w:r>
      <w:r>
        <w:t>мәдениеттегі</w:t>
      </w:r>
      <w:r>
        <w:rPr>
          <w:spacing w:val="40"/>
        </w:rPr>
        <w:t xml:space="preserve"> </w:t>
      </w:r>
      <w:r>
        <w:t>аса</w:t>
      </w:r>
      <w:r>
        <w:rPr>
          <w:spacing w:val="80"/>
        </w:rPr>
        <w:t xml:space="preserve"> </w:t>
      </w:r>
      <w:r>
        <w:t>құнды</w:t>
      </w:r>
      <w:r>
        <w:rPr>
          <w:spacing w:val="80"/>
        </w:rPr>
        <w:t xml:space="preserve"> </w:t>
      </w:r>
      <w:r>
        <w:t>байлықтардың</w:t>
      </w:r>
      <w:r>
        <w:rPr>
          <w:spacing w:val="80"/>
        </w:rPr>
        <w:t xml:space="preserve"> </w:t>
      </w:r>
      <w:r>
        <w:t>бірі</w:t>
      </w:r>
      <w:r>
        <w:rPr>
          <w:spacing w:val="80"/>
        </w:rPr>
        <w:t xml:space="preserve"> </w:t>
      </w:r>
      <w:r>
        <w:t>ретінде</w:t>
      </w:r>
      <w:r>
        <w:rPr>
          <w:spacing w:val="80"/>
        </w:rPr>
        <w:t xml:space="preserve"> </w:t>
      </w:r>
      <w:r>
        <w:t>ерекше</w:t>
      </w:r>
      <w:r>
        <w:rPr>
          <w:spacing w:val="80"/>
        </w:rPr>
        <w:t xml:space="preserve"> </w:t>
      </w:r>
      <w:r>
        <w:t>әлеуметтік-экономикалық</w:t>
      </w:r>
      <w:r>
        <w:rPr>
          <w:spacing w:val="80"/>
        </w:rPr>
        <w:t xml:space="preserve"> </w:t>
      </w:r>
      <w:r>
        <w:t>және символдық мәнге ие болған. Ат – көлік құралы, жорықтағы серік, қауымның</w:t>
      </w:r>
      <w:r>
        <w:rPr>
          <w:spacing w:val="80"/>
        </w:rPr>
        <w:t xml:space="preserve"> </w:t>
      </w:r>
      <w:r>
        <w:lastRenderedPageBreak/>
        <w:t>тұрмыс-тіршілігіндегі стратегиялық ресурс ретінде жоғары бағаланған. Аттың тісі</w:t>
      </w:r>
      <w:r>
        <w:rPr>
          <w:spacing w:val="40"/>
        </w:rPr>
        <w:t xml:space="preserve"> </w:t>
      </w:r>
      <w:r>
        <w:t>оның</w:t>
      </w:r>
      <w:r>
        <w:rPr>
          <w:spacing w:val="40"/>
        </w:rPr>
        <w:t xml:space="preserve"> </w:t>
      </w:r>
      <w:r>
        <w:t>жасын,</w:t>
      </w:r>
      <w:r>
        <w:rPr>
          <w:spacing w:val="40"/>
        </w:rPr>
        <w:t xml:space="preserve"> </w:t>
      </w:r>
      <w:r>
        <w:t>денсаулығын</w:t>
      </w:r>
      <w:r>
        <w:rPr>
          <w:spacing w:val="40"/>
        </w:rPr>
        <w:t xml:space="preserve"> </w:t>
      </w:r>
      <w:r>
        <w:t>және</w:t>
      </w:r>
      <w:r>
        <w:rPr>
          <w:spacing w:val="40"/>
        </w:rPr>
        <w:t xml:space="preserve"> </w:t>
      </w:r>
      <w:r>
        <w:t>құндылығын</w:t>
      </w:r>
      <w:r>
        <w:rPr>
          <w:spacing w:val="40"/>
        </w:rPr>
        <w:t xml:space="preserve"> </w:t>
      </w:r>
      <w:r>
        <w:t>айқындайтын</w:t>
      </w:r>
      <w:r>
        <w:rPr>
          <w:spacing w:val="40"/>
        </w:rPr>
        <w:t xml:space="preserve"> </w:t>
      </w:r>
      <w:r>
        <w:t>көрсеткіш</w:t>
      </w:r>
      <w:r>
        <w:rPr>
          <w:spacing w:val="40"/>
        </w:rPr>
        <w:t xml:space="preserve"> </w:t>
      </w:r>
      <w:r>
        <w:t>ретінде</w:t>
      </w:r>
      <w:r>
        <w:rPr>
          <w:spacing w:val="-11"/>
        </w:rPr>
        <w:t xml:space="preserve"> </w:t>
      </w:r>
      <w:r>
        <w:t>қолданылғаны</w:t>
      </w:r>
      <w:r>
        <w:rPr>
          <w:spacing w:val="-10"/>
        </w:rPr>
        <w:t xml:space="preserve"> </w:t>
      </w:r>
      <w:r>
        <w:t>Еуразия</w:t>
      </w:r>
      <w:r>
        <w:rPr>
          <w:spacing w:val="-10"/>
        </w:rPr>
        <w:t xml:space="preserve"> </w:t>
      </w:r>
      <w:r>
        <w:t>далалық</w:t>
      </w:r>
      <w:r>
        <w:rPr>
          <w:spacing w:val="-12"/>
        </w:rPr>
        <w:t xml:space="preserve"> </w:t>
      </w:r>
      <w:r>
        <w:t>мәдениеттеріне</w:t>
      </w:r>
      <w:r>
        <w:rPr>
          <w:spacing w:val="-12"/>
        </w:rPr>
        <w:t xml:space="preserve"> </w:t>
      </w:r>
      <w:r>
        <w:t>ортақ</w:t>
      </w:r>
      <w:r>
        <w:rPr>
          <w:spacing w:val="-10"/>
        </w:rPr>
        <w:t xml:space="preserve"> </w:t>
      </w:r>
      <w:r>
        <w:t>тәжірибе</w:t>
      </w:r>
      <w:r>
        <w:rPr>
          <w:spacing w:val="-12"/>
        </w:rPr>
        <w:t xml:space="preserve"> </w:t>
      </w:r>
      <w:r>
        <w:t>болған. Түркі</w:t>
      </w:r>
      <w:r>
        <w:rPr>
          <w:spacing w:val="40"/>
        </w:rPr>
        <w:t xml:space="preserve"> </w:t>
      </w:r>
      <w:r>
        <w:t>әлемінің</w:t>
      </w:r>
      <w:r>
        <w:rPr>
          <w:spacing w:val="40"/>
        </w:rPr>
        <w:t xml:space="preserve"> </w:t>
      </w:r>
      <w:r>
        <w:t>жазба</w:t>
      </w:r>
      <w:r>
        <w:rPr>
          <w:spacing w:val="40"/>
        </w:rPr>
        <w:t xml:space="preserve"> </w:t>
      </w:r>
      <w:r>
        <w:t>мұраларында,</w:t>
      </w:r>
      <w:r>
        <w:rPr>
          <w:spacing w:val="40"/>
        </w:rPr>
        <w:t xml:space="preserve"> </w:t>
      </w:r>
      <w:r>
        <w:t>атап</w:t>
      </w:r>
      <w:r>
        <w:rPr>
          <w:spacing w:val="40"/>
        </w:rPr>
        <w:t xml:space="preserve"> </w:t>
      </w:r>
      <w:r>
        <w:t>айтқанда</w:t>
      </w:r>
      <w:r>
        <w:rPr>
          <w:spacing w:val="40"/>
        </w:rPr>
        <w:t xml:space="preserve"> </w:t>
      </w:r>
      <w:r>
        <w:t>«Құтадғу</w:t>
      </w:r>
      <w:r>
        <w:rPr>
          <w:spacing w:val="40"/>
        </w:rPr>
        <w:t xml:space="preserve"> </w:t>
      </w:r>
      <w:r>
        <w:t>біліг»</w:t>
      </w:r>
      <w:r>
        <w:rPr>
          <w:spacing w:val="40"/>
        </w:rPr>
        <w:t xml:space="preserve"> </w:t>
      </w:r>
      <w:r>
        <w:t>пен</w:t>
      </w:r>
      <w:r w:rsidR="00720D40">
        <w:t xml:space="preserve"> </w:t>
      </w:r>
      <w:r>
        <w:t>«Диуани лұғат ат-түрік» еңбектерінде «at» сөзі қазіргі түркі тілдеріндегі мағынасына сәйкес қолданылатыны байқалады [140, 136].</w:t>
      </w:r>
    </w:p>
    <w:p w:rsidR="00DF29B6" w:rsidRDefault="00C46E47" w:rsidP="00720D40">
      <w:pPr>
        <w:pStyle w:val="a3"/>
        <w:ind w:left="140" w:right="280" w:firstLine="777"/>
      </w:pPr>
      <w:r>
        <w:t>«Ат» сөзінің қайдан шыққаны жөнінде</w:t>
      </w:r>
      <w:r>
        <w:rPr>
          <w:spacing w:val="-1"/>
        </w:rPr>
        <w:t xml:space="preserve"> </w:t>
      </w:r>
      <w:r>
        <w:t>бірнеше көзқарас</w:t>
      </w:r>
      <w:r>
        <w:rPr>
          <w:spacing w:val="-1"/>
        </w:rPr>
        <w:t xml:space="preserve"> </w:t>
      </w:r>
      <w:r>
        <w:t>бар. Алғаш рет түркі тілдеріндегі жануар атауларын салыстырған белгілі түркітанушы ғалым А.М.</w:t>
      </w:r>
      <w:r>
        <w:rPr>
          <w:spacing w:val="57"/>
        </w:rPr>
        <w:t xml:space="preserve"> </w:t>
      </w:r>
      <w:r>
        <w:t>Щербактың</w:t>
      </w:r>
      <w:r>
        <w:rPr>
          <w:spacing w:val="59"/>
        </w:rPr>
        <w:t xml:space="preserve"> </w:t>
      </w:r>
      <w:r>
        <w:t>пікірінше</w:t>
      </w:r>
      <w:r>
        <w:rPr>
          <w:spacing w:val="61"/>
        </w:rPr>
        <w:t xml:space="preserve"> </w:t>
      </w:r>
      <w:r>
        <w:t>ол,</w:t>
      </w:r>
      <w:r>
        <w:rPr>
          <w:spacing w:val="59"/>
        </w:rPr>
        <w:t xml:space="preserve"> </w:t>
      </w:r>
      <w:r>
        <w:t>ат</w:t>
      </w:r>
      <w:r>
        <w:rPr>
          <w:spacing w:val="61"/>
        </w:rPr>
        <w:t xml:space="preserve"> </w:t>
      </w:r>
      <w:r>
        <w:t>(және</w:t>
      </w:r>
      <w:r>
        <w:rPr>
          <w:spacing w:val="61"/>
        </w:rPr>
        <w:t xml:space="preserve"> </w:t>
      </w:r>
      <w:r>
        <w:t>аад)</w:t>
      </w:r>
      <w:r>
        <w:rPr>
          <w:spacing w:val="60"/>
        </w:rPr>
        <w:t xml:space="preserve"> </w:t>
      </w:r>
      <w:r>
        <w:t>сөзі</w:t>
      </w:r>
      <w:r>
        <w:rPr>
          <w:spacing w:val="60"/>
        </w:rPr>
        <w:t xml:space="preserve"> </w:t>
      </w:r>
      <w:r>
        <w:t>барлық</w:t>
      </w:r>
      <w:r>
        <w:rPr>
          <w:spacing w:val="61"/>
        </w:rPr>
        <w:t xml:space="preserve"> </w:t>
      </w:r>
      <w:r>
        <w:t>аталған</w:t>
      </w:r>
      <w:r>
        <w:rPr>
          <w:spacing w:val="62"/>
        </w:rPr>
        <w:t xml:space="preserve"> </w:t>
      </w:r>
      <w:r>
        <w:rPr>
          <w:spacing w:val="-2"/>
        </w:rPr>
        <w:t>тілдерде</w:t>
      </w:r>
    </w:p>
    <w:p w:rsidR="00DF29B6" w:rsidRDefault="00C46E47" w:rsidP="00720D40">
      <w:pPr>
        <w:pStyle w:val="a3"/>
        <w:ind w:left="140" w:right="282" w:firstLine="0"/>
      </w:pPr>
      <w:r>
        <w:t>«жылқы,</w:t>
      </w:r>
      <w:r>
        <w:rPr>
          <w:spacing w:val="-17"/>
        </w:rPr>
        <w:t xml:space="preserve"> </w:t>
      </w:r>
      <w:r>
        <w:t>ат»</w:t>
      </w:r>
      <w:r>
        <w:rPr>
          <w:spacing w:val="-18"/>
        </w:rPr>
        <w:t xml:space="preserve"> </w:t>
      </w:r>
      <w:r>
        <w:t>мағынасында</w:t>
      </w:r>
      <w:r>
        <w:rPr>
          <w:spacing w:val="-16"/>
        </w:rPr>
        <w:t xml:space="preserve"> </w:t>
      </w:r>
      <w:r>
        <w:t>қолданылады,</w:t>
      </w:r>
      <w:r>
        <w:rPr>
          <w:spacing w:val="-17"/>
        </w:rPr>
        <w:t xml:space="preserve"> </w:t>
      </w:r>
      <w:r>
        <w:t>сондай-ақ</w:t>
      </w:r>
      <w:r>
        <w:rPr>
          <w:spacing w:val="-17"/>
        </w:rPr>
        <w:t xml:space="preserve"> </w:t>
      </w:r>
      <w:r>
        <w:t>алтай,</w:t>
      </w:r>
      <w:r>
        <w:rPr>
          <w:spacing w:val="-17"/>
        </w:rPr>
        <w:t xml:space="preserve"> </w:t>
      </w:r>
      <w:r>
        <w:t>құмық,</w:t>
      </w:r>
      <w:r>
        <w:rPr>
          <w:spacing w:val="-17"/>
        </w:rPr>
        <w:t xml:space="preserve"> </w:t>
      </w:r>
      <w:r>
        <w:t>қырғыз,</w:t>
      </w:r>
      <w:r>
        <w:rPr>
          <w:spacing w:val="-17"/>
        </w:rPr>
        <w:t xml:space="preserve"> </w:t>
      </w:r>
      <w:r>
        <w:t>тувa, хакас, якут тілдерінде «мерін» мәнінде, якут тілінде «есек» және «піштірілген ат», ат огус –</w:t>
      </w:r>
      <w:r>
        <w:rPr>
          <w:spacing w:val="40"/>
        </w:rPr>
        <w:t xml:space="preserve"> </w:t>
      </w:r>
      <w:r>
        <w:t>«піштірілген бұқа, өгіз» мағынасында қолданылады [144, 8].</w:t>
      </w:r>
    </w:p>
    <w:p w:rsidR="00DF29B6" w:rsidRDefault="00474BD4" w:rsidP="00720D40">
      <w:pPr>
        <w:pStyle w:val="a3"/>
        <w:ind w:left="140" w:right="280" w:firstLine="707"/>
      </w:pPr>
      <w:r>
        <w:t xml:space="preserve">А. Вамбери оны айғыр «жеребе» сөзінің алғашқы бөлігімен </w:t>
      </w:r>
      <w:r w:rsidRPr="00474BD4">
        <w:rPr>
          <w:i/>
        </w:rPr>
        <w:t>ат – ай</w:t>
      </w:r>
      <w:r>
        <w:t xml:space="preserve"> </w:t>
      </w:r>
      <w:r w:rsidR="00C46E47">
        <w:t>және кейбір жазба е</w:t>
      </w:r>
      <w:r>
        <w:t>скерткіштерде кездесетін от/өт «бұқа»</w:t>
      </w:r>
      <w:r w:rsidR="00C46E47">
        <w:t xml:space="preserve"> сөзімен салыстырған. С. Мираяма </w:t>
      </w:r>
      <w:r>
        <w:t>ат сөзін агт «жылқы»</w:t>
      </w:r>
      <w:r w:rsidR="00C46E47">
        <w:t xml:space="preserve"> тұлғасынан шыққан деп есептейді, тувa тіліндегі аът сөзін моңғол тіліндегі агта</w:t>
      </w:r>
      <w:r>
        <w:t xml:space="preserve"> «мерін»</w:t>
      </w:r>
      <w:r w:rsidR="00720D40">
        <w:t xml:space="preserve"> сөзімен салыстырған </w:t>
      </w:r>
      <w:r w:rsidR="00C46E47">
        <w:t>[141, 197].</w:t>
      </w:r>
    </w:p>
    <w:p w:rsidR="001F4734" w:rsidRDefault="001F4734" w:rsidP="00720D40">
      <w:pPr>
        <w:pStyle w:val="a3"/>
        <w:ind w:firstLine="708"/>
      </w:pPr>
      <w:r w:rsidRPr="00720D40">
        <w:t>Бұл мазмұндағы мақал сыйға берілген нәрсені мінемеу</w:t>
      </w:r>
      <w:r>
        <w:t>;</w:t>
      </w:r>
      <w:r w:rsidRPr="00720D40">
        <w:t xml:space="preserve"> алғыс пен ризашылық ұстанымын білдіре отырып</w:t>
      </w:r>
      <w:r>
        <w:t>;</w:t>
      </w:r>
      <w:r w:rsidRPr="00720D40">
        <w:t xml:space="preserve"> түркі тілдерінде төмендегідей нұсқаларда кездеседі. </w:t>
      </w:r>
      <w:r>
        <w:t xml:space="preserve">Түрік тілінде </w:t>
      </w:r>
      <w:r w:rsidRPr="00720D40">
        <w:rPr>
          <w:i/>
        </w:rPr>
        <w:t>бахшиш атын дишине бакылмаз</w:t>
      </w:r>
      <w:r>
        <w:t>;</w:t>
      </w:r>
      <w:r w:rsidRPr="00720D40">
        <w:t xml:space="preserve"> алтын орда </w:t>
      </w:r>
      <w:r>
        <w:t xml:space="preserve">тілінде </w:t>
      </w:r>
      <w:r w:rsidRPr="00720D40">
        <w:t xml:space="preserve"> </w:t>
      </w:r>
      <w:r w:rsidRPr="00720D40">
        <w:rPr>
          <w:i/>
        </w:rPr>
        <w:t>багыш атынын дишине каралынмаз</w:t>
      </w:r>
      <w:r>
        <w:t>;</w:t>
      </w:r>
      <w:r w:rsidRPr="00720D40">
        <w:t xml:space="preserve"> османлы </w:t>
      </w:r>
      <w:r>
        <w:t xml:space="preserve">тілінде </w:t>
      </w:r>
      <w:r w:rsidRPr="00720D40">
        <w:t xml:space="preserve"> </w:t>
      </w:r>
      <w:r w:rsidRPr="00720D40">
        <w:rPr>
          <w:i/>
        </w:rPr>
        <w:t>бахшиш атын дишине бакылмаз</w:t>
      </w:r>
      <w:r>
        <w:t>;</w:t>
      </w:r>
      <w:r w:rsidRPr="00720D40">
        <w:t xml:space="preserve"> ахысқа </w:t>
      </w:r>
      <w:r>
        <w:t xml:space="preserve">тілінде </w:t>
      </w:r>
      <w:r w:rsidRPr="00720D40">
        <w:t xml:space="preserve"> бехшиш атын дишине бакылмаз</w:t>
      </w:r>
      <w:r>
        <w:t>;</w:t>
      </w:r>
      <w:r w:rsidRPr="00720D40">
        <w:t xml:space="preserve"> балқан </w:t>
      </w:r>
      <w:r>
        <w:t xml:space="preserve">тілінде </w:t>
      </w:r>
      <w:r w:rsidRPr="00720D40">
        <w:t xml:space="preserve"> бакшыш атын дишине</w:t>
      </w:r>
      <w:r>
        <w:t xml:space="preserve"> </w:t>
      </w:r>
      <w:r w:rsidRPr="00720D40">
        <w:t>бакылмаз</w:t>
      </w:r>
      <w:r>
        <w:t>;</w:t>
      </w:r>
      <w:r w:rsidRPr="00720D40">
        <w:t xml:space="preserve"> бұлғар </w:t>
      </w:r>
      <w:r>
        <w:t xml:space="preserve">тілінде </w:t>
      </w:r>
      <w:r w:rsidRPr="00720D40">
        <w:t xml:space="preserve"> белеш атын яшына</w:t>
      </w:r>
      <w:r>
        <w:t xml:space="preserve"> </w:t>
      </w:r>
      <w:r w:rsidRPr="00720D40">
        <w:t>бакылмаз</w:t>
      </w:r>
      <w:r>
        <w:t>;</w:t>
      </w:r>
      <w:r w:rsidRPr="00720D40">
        <w:t xml:space="preserve"> добружа </w:t>
      </w:r>
      <w:r>
        <w:t>тілінде  бахшиш атынын дишине каралынмаз;</w:t>
      </w:r>
      <w:r w:rsidRPr="00720D40">
        <w:t xml:space="preserve"> делиорман </w:t>
      </w:r>
      <w:r>
        <w:t>тілінде  бахшиш атын дишine бакылмаз;</w:t>
      </w:r>
      <w:r w:rsidRPr="00720D40">
        <w:t xml:space="preserve"> гагауыз </w:t>
      </w:r>
      <w:r>
        <w:t xml:space="preserve">тілінде </w:t>
      </w:r>
      <w:r w:rsidRPr="00720D40">
        <w:t xml:space="preserve"> аданмыш бейгирин ағзына</w:t>
      </w:r>
      <w:r>
        <w:t xml:space="preserve"> бакмазлар;</w:t>
      </w:r>
      <w:r w:rsidRPr="00720D40">
        <w:t xml:space="preserve"> оңтүстік әзірбайжан </w:t>
      </w:r>
      <w:r>
        <w:t xml:space="preserve">тілінде </w:t>
      </w:r>
      <w:r w:rsidRPr="00720D40">
        <w:t xml:space="preserve"> </w:t>
      </w:r>
      <w:r w:rsidRPr="00720D40">
        <w:rPr>
          <w:i/>
        </w:rPr>
        <w:t>бей берен дишине бакылмаз</w:t>
      </w:r>
      <w:r>
        <w:t>;</w:t>
      </w:r>
      <w:r w:rsidRPr="00720D40">
        <w:t xml:space="preserve"> қазақ </w:t>
      </w:r>
      <w:r>
        <w:t xml:space="preserve">тілінде  </w:t>
      </w:r>
      <w:r w:rsidRPr="00720D40">
        <w:rPr>
          <w:i/>
        </w:rPr>
        <w:t>дос бергеннің тишине карамаз</w:t>
      </w:r>
      <w:r>
        <w:t>;</w:t>
      </w:r>
      <w:r w:rsidRPr="00720D40">
        <w:t xml:space="preserve"> солтүстік әзірбайжан </w:t>
      </w:r>
      <w:r>
        <w:t xml:space="preserve">тілінде </w:t>
      </w:r>
      <w:r w:rsidRPr="00720D40">
        <w:t xml:space="preserve"> </w:t>
      </w:r>
      <w:r w:rsidRPr="00720D40">
        <w:rPr>
          <w:i/>
        </w:rPr>
        <w:t>бакшиш атын дишине бакмазлар</w:t>
      </w:r>
      <w:r>
        <w:t>;</w:t>
      </w:r>
      <w:r w:rsidRPr="00720D40">
        <w:t xml:space="preserve"> қырым-татар </w:t>
      </w:r>
      <w:r>
        <w:t xml:space="preserve">тілінде  </w:t>
      </w:r>
      <w:r w:rsidRPr="00720D40">
        <w:rPr>
          <w:i/>
        </w:rPr>
        <w:t>бакшиш атын дишине каралынбаз</w:t>
      </w:r>
      <w:r>
        <w:t>;</w:t>
      </w:r>
      <w:r w:rsidRPr="00720D40">
        <w:t xml:space="preserve"> қашқай </w:t>
      </w:r>
      <w:r>
        <w:t xml:space="preserve">тілінде  </w:t>
      </w:r>
      <w:r w:rsidRPr="00720D40">
        <w:rPr>
          <w:i/>
        </w:rPr>
        <w:t>пешкеш атың дишини саймазлар</w:t>
      </w:r>
      <w:r>
        <w:t>;</w:t>
      </w:r>
      <w:r w:rsidRPr="00720D40">
        <w:t xml:space="preserve"> </w:t>
      </w:r>
      <w:r>
        <w:t xml:space="preserve">ноғай тілінде  </w:t>
      </w:r>
      <w:r w:rsidRPr="00720D40">
        <w:rPr>
          <w:i/>
        </w:rPr>
        <w:t>бахшыш атдын көзине каралмаз</w:t>
      </w:r>
      <w:r>
        <w:t xml:space="preserve">; өзбек тілінде </w:t>
      </w:r>
      <w:r w:rsidRPr="00720D40">
        <w:rPr>
          <w:i/>
        </w:rPr>
        <w:t>текин aтның тишини көрме</w:t>
      </w:r>
      <w:r w:rsidRPr="00720D40">
        <w:t xml:space="preserve"> [137</w:t>
      </w:r>
      <w:r>
        <w:t>;</w:t>
      </w:r>
      <w:r w:rsidRPr="00720D40">
        <w:t xml:space="preserve"> 127-б.].</w:t>
      </w:r>
    </w:p>
    <w:p w:rsidR="00474BD4" w:rsidRPr="00720D40" w:rsidRDefault="00474BD4" w:rsidP="00720D40">
      <w:pPr>
        <w:pStyle w:val="a3"/>
        <w:ind w:firstLine="708"/>
      </w:pPr>
      <w:r w:rsidRPr="00474BD4">
        <w:t>Түркі тілдеріндегі осы мақалдың барлық баламаларын біріктіретін ортақ мағына – сыйға берілген нәрсені сынамау, берілгенге разы болу қағидасы. Әр тілде ат пен оның тісі бейнесі арқылы сыйдың сапасын тексерудің орынсыздығы меңзеліп, алғыс пен ризашылық әлеуметтік норма ретінде бекітіледі. Осы мағыналық ортақтық паремияның түркі дүниетанымында жомарттыққа жауап ретінде қанағат пен әдептілікті талап ететін этикалық ұстанымды білдіретінін көрсетеді.</w:t>
      </w:r>
    </w:p>
    <w:p w:rsidR="00474BD4" w:rsidRDefault="00C46E47" w:rsidP="00474BD4">
      <w:pPr>
        <w:pStyle w:val="a3"/>
        <w:ind w:firstLine="708"/>
      </w:pPr>
      <w:r>
        <w:rPr>
          <w:i/>
        </w:rPr>
        <w:t xml:space="preserve">Balık baştan kokar. </w:t>
      </w:r>
      <w:r>
        <w:t>Қазақ тіліндегі баламасы: Балық басынан шіриді. Мақалдың</w:t>
      </w:r>
      <w:r>
        <w:rPr>
          <w:spacing w:val="-18"/>
        </w:rPr>
        <w:t xml:space="preserve"> </w:t>
      </w:r>
      <w:r>
        <w:t>түпкі</w:t>
      </w:r>
      <w:r>
        <w:rPr>
          <w:spacing w:val="-17"/>
        </w:rPr>
        <w:t xml:space="preserve"> </w:t>
      </w:r>
      <w:r>
        <w:t>идеясы</w:t>
      </w:r>
      <w:r>
        <w:rPr>
          <w:spacing w:val="-18"/>
        </w:rPr>
        <w:t xml:space="preserve"> </w:t>
      </w:r>
      <w:r>
        <w:t>–</w:t>
      </w:r>
      <w:r>
        <w:rPr>
          <w:spacing w:val="-17"/>
        </w:rPr>
        <w:t xml:space="preserve"> </w:t>
      </w:r>
      <w:r>
        <w:t>қоғамдағы</w:t>
      </w:r>
      <w:r>
        <w:rPr>
          <w:spacing w:val="-18"/>
        </w:rPr>
        <w:t xml:space="preserve"> </w:t>
      </w:r>
      <w:r>
        <w:t>кемшіліктің,</w:t>
      </w:r>
      <w:r>
        <w:rPr>
          <w:spacing w:val="-17"/>
        </w:rPr>
        <w:t xml:space="preserve"> </w:t>
      </w:r>
      <w:r>
        <w:t>келеңсіздіктің</w:t>
      </w:r>
      <w:r>
        <w:rPr>
          <w:spacing w:val="-18"/>
        </w:rPr>
        <w:t xml:space="preserve"> </w:t>
      </w:r>
      <w:r>
        <w:t>бастауы</w:t>
      </w:r>
      <w:r>
        <w:rPr>
          <w:spacing w:val="-17"/>
        </w:rPr>
        <w:t xml:space="preserve"> </w:t>
      </w:r>
      <w:r>
        <w:t xml:space="preserve">көбіне басшылықтан шығады. Яғни қандай басшы болса, қарамағындағы жүйе де соған ұқсайды. </w:t>
      </w:r>
      <w:r w:rsidR="00474BD4" w:rsidRPr="00474BD4">
        <w:t xml:space="preserve">Бұл дидактикалық мазмұндағы метафоралық мақал. Ол себеп пен салдар байланысына негізделіп, сын айту мен моральдық ескерту қызметін атқарады. «Бас» билік пен басшылықты, «иіс» моральдық немесе құрылымдық құлдырауды білдіреді. Мақал басшының жауапкершілігін және қоғамдағы </w:t>
      </w:r>
      <w:r w:rsidR="00474BD4" w:rsidRPr="00474BD4">
        <w:lastRenderedPageBreak/>
        <w:t>тәртіптің оның іс-әрекетіне тәуелді екенін көрсетеді.</w:t>
      </w:r>
    </w:p>
    <w:p w:rsidR="00474BD4" w:rsidRDefault="00C46E47" w:rsidP="00474BD4">
      <w:pPr>
        <w:pStyle w:val="a3"/>
        <w:ind w:firstLine="708"/>
      </w:pPr>
      <w:r>
        <w:t xml:space="preserve">Этимологиялық тұрғыдан </w:t>
      </w:r>
      <w:r w:rsidRPr="00474BD4">
        <w:rPr>
          <w:i/>
        </w:rPr>
        <w:t>balık</w:t>
      </w:r>
      <w:r>
        <w:t xml:space="preserve"> лексемасы көне түркі жазба ескерткіштерінде </w:t>
      </w:r>
      <w:r w:rsidRPr="00474BD4">
        <w:rPr>
          <w:i/>
        </w:rPr>
        <w:t>balyk/baluk</w:t>
      </w:r>
      <w:r>
        <w:t xml:space="preserve"> тұлғаларында қолданылады. Оның шығу тегіне қатысты ғылыми пікірлер әртүрлі: Л. Рашоньи бұл форманы «жарқырау, жалтырау»</w:t>
      </w:r>
      <w:r>
        <w:rPr>
          <w:spacing w:val="53"/>
        </w:rPr>
        <w:t xml:space="preserve"> </w:t>
      </w:r>
      <w:r>
        <w:t>мағынасын</w:t>
      </w:r>
      <w:r>
        <w:rPr>
          <w:spacing w:val="55"/>
        </w:rPr>
        <w:t xml:space="preserve"> </w:t>
      </w:r>
      <w:r>
        <w:t>білдіретін</w:t>
      </w:r>
      <w:r>
        <w:rPr>
          <w:spacing w:val="55"/>
        </w:rPr>
        <w:t xml:space="preserve"> </w:t>
      </w:r>
      <w:r>
        <w:t>түбірмен</w:t>
      </w:r>
      <w:r>
        <w:rPr>
          <w:spacing w:val="55"/>
        </w:rPr>
        <w:t xml:space="preserve"> </w:t>
      </w:r>
      <w:r>
        <w:t>байланыстырады,</w:t>
      </w:r>
      <w:r>
        <w:rPr>
          <w:spacing w:val="56"/>
        </w:rPr>
        <w:t xml:space="preserve"> </w:t>
      </w:r>
      <w:r>
        <w:t>ал</w:t>
      </w:r>
      <w:r>
        <w:rPr>
          <w:spacing w:val="56"/>
        </w:rPr>
        <w:t xml:space="preserve"> </w:t>
      </w:r>
      <w:r>
        <w:t>М.</w:t>
      </w:r>
      <w:r>
        <w:rPr>
          <w:spacing w:val="56"/>
        </w:rPr>
        <w:t xml:space="preserve"> </w:t>
      </w:r>
      <w:r>
        <w:rPr>
          <w:spacing w:val="-2"/>
        </w:rPr>
        <w:t>Рәсәнен</w:t>
      </w:r>
      <w:r>
        <w:t>аталған</w:t>
      </w:r>
      <w:r>
        <w:rPr>
          <w:spacing w:val="-15"/>
        </w:rPr>
        <w:t xml:space="preserve"> </w:t>
      </w:r>
      <w:r>
        <w:t>сөздің</w:t>
      </w:r>
      <w:r>
        <w:rPr>
          <w:spacing w:val="-15"/>
        </w:rPr>
        <w:t xml:space="preserve"> </w:t>
      </w:r>
      <w:r>
        <w:t>моңғол</w:t>
      </w:r>
      <w:r>
        <w:rPr>
          <w:spacing w:val="-17"/>
        </w:rPr>
        <w:t xml:space="preserve"> </w:t>
      </w:r>
      <w:r>
        <w:t>және</w:t>
      </w:r>
      <w:r>
        <w:rPr>
          <w:spacing w:val="-16"/>
        </w:rPr>
        <w:t xml:space="preserve"> </w:t>
      </w:r>
      <w:r>
        <w:t>маньчжур</w:t>
      </w:r>
      <w:r>
        <w:rPr>
          <w:spacing w:val="-15"/>
        </w:rPr>
        <w:t xml:space="preserve"> </w:t>
      </w:r>
      <w:r>
        <w:t>тілдеріндегі</w:t>
      </w:r>
      <w:r>
        <w:rPr>
          <w:spacing w:val="-15"/>
        </w:rPr>
        <w:t xml:space="preserve"> </w:t>
      </w:r>
      <w:r>
        <w:t>falu</w:t>
      </w:r>
      <w:r>
        <w:rPr>
          <w:spacing w:val="-15"/>
        </w:rPr>
        <w:t xml:space="preserve"> </w:t>
      </w:r>
      <w:r>
        <w:t>«лещ»</w:t>
      </w:r>
      <w:r>
        <w:rPr>
          <w:spacing w:val="-17"/>
        </w:rPr>
        <w:t xml:space="preserve"> </w:t>
      </w:r>
      <w:r>
        <w:t>балығының</w:t>
      </w:r>
      <w:r>
        <w:rPr>
          <w:spacing w:val="-15"/>
        </w:rPr>
        <w:t xml:space="preserve"> </w:t>
      </w:r>
      <w:r w:rsidR="00474BD4">
        <w:t>түрі</w:t>
      </w:r>
      <w:r>
        <w:t xml:space="preserve"> лексемаларымен фонетикалық ұқсастығын атап көрсетеді [139].</w:t>
      </w:r>
    </w:p>
    <w:p w:rsidR="001F4734" w:rsidRDefault="001F4734" w:rsidP="00474BD4">
      <w:pPr>
        <w:pStyle w:val="a3"/>
        <w:ind w:firstLine="708"/>
      </w:pPr>
      <w:r>
        <w:t xml:space="preserve">Аталған мақал қоғамдағы немесе қауымдағы бұзылудың ең алдымен басшылықтан басталатынын білдіретін ойды танытып; түркі тілдерінде мынадай нұсқаларда көрініс табады. Түрік тілінде </w:t>
      </w:r>
      <w:r w:rsidRPr="00474BD4">
        <w:rPr>
          <w:i/>
        </w:rPr>
        <w:t>балык баштан кокар</w:t>
      </w:r>
      <w:r>
        <w:rPr>
          <w:i/>
        </w:rPr>
        <w:t>;</w:t>
      </w:r>
      <w:r w:rsidRPr="00474BD4">
        <w:rPr>
          <w:i/>
        </w:rPr>
        <w:t xml:space="preserve"> </w:t>
      </w:r>
      <w:r>
        <w:t xml:space="preserve">алтын орда тілінде  </w:t>
      </w:r>
      <w:r w:rsidRPr="00474BD4">
        <w:rPr>
          <w:i/>
        </w:rPr>
        <w:t>балык баштан сасыр</w:t>
      </w:r>
      <w:r>
        <w:rPr>
          <w:i/>
        </w:rPr>
        <w:t>;</w:t>
      </w:r>
      <w:r>
        <w:t xml:space="preserve"> оғыз тілінде  </w:t>
      </w:r>
      <w:r w:rsidRPr="00474BD4">
        <w:rPr>
          <w:i/>
        </w:rPr>
        <w:t>балык башындан йыйыр</w:t>
      </w:r>
      <w:r>
        <w:rPr>
          <w:i/>
        </w:rPr>
        <w:t>;</w:t>
      </w:r>
      <w:r>
        <w:t xml:space="preserve"> османлы тілінде  </w:t>
      </w:r>
      <w:r w:rsidRPr="00474BD4">
        <w:rPr>
          <w:i/>
        </w:rPr>
        <w:t>балык башдан кокар</w:t>
      </w:r>
      <w:r>
        <w:rPr>
          <w:i/>
        </w:rPr>
        <w:t>;</w:t>
      </w:r>
      <w:r>
        <w:t xml:space="preserve"> ауғанстан тілінде  </w:t>
      </w:r>
      <w:r w:rsidRPr="00474BD4">
        <w:rPr>
          <w:i/>
        </w:rPr>
        <w:t>балыкты башыннан тут</w:t>
      </w:r>
      <w:r>
        <w:t xml:space="preserve">; алтай тілінде  </w:t>
      </w:r>
      <w:r w:rsidRPr="00474BD4">
        <w:rPr>
          <w:i/>
        </w:rPr>
        <w:t>балык башыннан чыдыр</w:t>
      </w:r>
      <w:r>
        <w:rPr>
          <w:i/>
        </w:rPr>
        <w:t>;</w:t>
      </w:r>
      <w:r>
        <w:t xml:space="preserve"> балқан тілінде  </w:t>
      </w:r>
      <w:r w:rsidRPr="00474BD4">
        <w:rPr>
          <w:i/>
        </w:rPr>
        <w:t>балык баштан кокар</w:t>
      </w:r>
      <w:r>
        <w:rPr>
          <w:i/>
        </w:rPr>
        <w:t>;</w:t>
      </w:r>
      <w:r>
        <w:t xml:space="preserve"> башқұрт тілінде  </w:t>
      </w:r>
      <w:r w:rsidRPr="00474BD4">
        <w:rPr>
          <w:i/>
        </w:rPr>
        <w:t>балык баштан серей</w:t>
      </w:r>
      <w:r>
        <w:t xml:space="preserve">; бұлғар тілінде  </w:t>
      </w:r>
      <w:r w:rsidRPr="00474BD4">
        <w:rPr>
          <w:i/>
        </w:rPr>
        <w:t>балык баштан кокар</w:t>
      </w:r>
      <w:r>
        <w:t xml:space="preserve">; чуваш тілінде  </w:t>
      </w:r>
      <w:r w:rsidRPr="00474BD4">
        <w:rPr>
          <w:i/>
        </w:rPr>
        <w:t>пула пюшенген серет</w:t>
      </w:r>
      <w:r>
        <w:t xml:space="preserve">; добружа тілінде  </w:t>
      </w:r>
      <w:r w:rsidRPr="00474BD4">
        <w:rPr>
          <w:i/>
        </w:rPr>
        <w:t>балык баштан сасыр</w:t>
      </w:r>
      <w:r>
        <w:rPr>
          <w:i/>
        </w:rPr>
        <w:t>;</w:t>
      </w:r>
      <w:r w:rsidRPr="00474BD4">
        <w:rPr>
          <w:i/>
        </w:rPr>
        <w:t xml:space="preserve"> </w:t>
      </w:r>
      <w:r>
        <w:t xml:space="preserve">делиорман тілінде  </w:t>
      </w:r>
      <w:r w:rsidRPr="00474BD4">
        <w:rPr>
          <w:i/>
        </w:rPr>
        <w:t>балык баштан кокар</w:t>
      </w:r>
      <w:r>
        <w:t xml:space="preserve">; гагауыз тілінде  </w:t>
      </w:r>
      <w:r w:rsidRPr="00474BD4">
        <w:rPr>
          <w:i/>
        </w:rPr>
        <w:t>балык кафадан кокар</w:t>
      </w:r>
      <w:r>
        <w:t xml:space="preserve">; хакас тілінде  </w:t>
      </w:r>
      <w:r w:rsidRPr="00474BD4">
        <w:rPr>
          <w:i/>
        </w:rPr>
        <w:t>балык пазинан пасты чыстанидир</w:t>
      </w:r>
      <w:r>
        <w:rPr>
          <w:i/>
        </w:rPr>
        <w:t>;</w:t>
      </w:r>
      <w:r w:rsidRPr="00474BD4">
        <w:rPr>
          <w:i/>
        </w:rPr>
        <w:t xml:space="preserve"> </w:t>
      </w:r>
      <w:r>
        <w:t xml:space="preserve">қарайым-қырымшақ тілінде  </w:t>
      </w:r>
      <w:r w:rsidRPr="00474BD4">
        <w:rPr>
          <w:i/>
        </w:rPr>
        <w:t>балык башындан сасыр</w:t>
      </w:r>
      <w:r>
        <w:rPr>
          <w:i/>
        </w:rPr>
        <w:t>;</w:t>
      </w:r>
      <w:r w:rsidRPr="00474BD4">
        <w:rPr>
          <w:i/>
        </w:rPr>
        <w:t xml:space="preserve"> </w:t>
      </w:r>
      <w:r>
        <w:t xml:space="preserve">солтүстік әзірбайжан тілінде  </w:t>
      </w:r>
      <w:r w:rsidRPr="00474BD4">
        <w:rPr>
          <w:i/>
        </w:rPr>
        <w:t>балык башындан ийленир</w:t>
      </w:r>
      <w:r>
        <w:rPr>
          <w:i/>
        </w:rPr>
        <w:t>;</w:t>
      </w:r>
      <w:r w:rsidRPr="00474BD4">
        <w:rPr>
          <w:i/>
        </w:rPr>
        <w:t xml:space="preserve"> жамыш аяғынан</w:t>
      </w:r>
      <w:r>
        <w:t xml:space="preserve">; кипр тілінде  </w:t>
      </w:r>
      <w:r w:rsidRPr="00474BD4">
        <w:rPr>
          <w:i/>
        </w:rPr>
        <w:t>балыг башдан кокар</w:t>
      </w:r>
      <w:r>
        <w:t>; мосул</w:t>
      </w:r>
      <w:r w:rsidRPr="00474BD4">
        <w:t>-</w:t>
      </w:r>
      <w:r>
        <w:t xml:space="preserve">керкук түріктерінің тілінде </w:t>
      </w:r>
      <w:r w:rsidRPr="00474BD4">
        <w:rPr>
          <w:i/>
        </w:rPr>
        <w:t>балыг баштан кохар</w:t>
      </w:r>
      <w:r>
        <w:t xml:space="preserve">; қырым-татар тілінде  </w:t>
      </w:r>
      <w:r w:rsidRPr="00474BD4">
        <w:rPr>
          <w:i/>
        </w:rPr>
        <w:t>балык баштан сасыр</w:t>
      </w:r>
      <w:r>
        <w:t xml:space="preserve">; қарақалпақ тілінде  </w:t>
      </w:r>
      <w:r w:rsidRPr="00474BD4">
        <w:rPr>
          <w:i/>
        </w:rPr>
        <w:t>балык башыннан ширийди</w:t>
      </w:r>
      <w:r>
        <w:t xml:space="preserve">; қарашай-малқар тілінде  </w:t>
      </w:r>
      <w:r w:rsidRPr="00474BD4">
        <w:rPr>
          <w:i/>
        </w:rPr>
        <w:t>чабак чурисе башындан чуруйюди</w:t>
      </w:r>
      <w:r>
        <w:t xml:space="preserve">; қырғыз тілінде  </w:t>
      </w:r>
      <w:r w:rsidRPr="00474BD4">
        <w:rPr>
          <w:i/>
        </w:rPr>
        <w:t>балык башынан сасыӊыт</w:t>
      </w:r>
      <w:r>
        <w:rPr>
          <w:i/>
        </w:rPr>
        <w:t>;</w:t>
      </w:r>
      <w:r w:rsidRPr="00474BD4">
        <w:rPr>
          <w:i/>
        </w:rPr>
        <w:t xml:space="preserve"> </w:t>
      </w:r>
      <w:r>
        <w:t xml:space="preserve">құмық тілінде  </w:t>
      </w:r>
      <w:r w:rsidRPr="00474BD4">
        <w:rPr>
          <w:i/>
        </w:rPr>
        <w:t>балык башындан чурюр</w:t>
      </w:r>
      <w:r>
        <w:t xml:space="preserve">; өзбек тілінде </w:t>
      </w:r>
      <w:r w:rsidRPr="00474BD4">
        <w:rPr>
          <w:i/>
        </w:rPr>
        <w:t>балыг (балыығ) башыдан сасыйды</w:t>
      </w:r>
      <w:r>
        <w:t xml:space="preserve">; түрікмен тілінде  </w:t>
      </w:r>
      <w:r w:rsidRPr="00474BD4">
        <w:rPr>
          <w:i/>
        </w:rPr>
        <w:t>балык келлесинден порсар</w:t>
      </w:r>
      <w:r>
        <w:t xml:space="preserve">; тува тілінде  </w:t>
      </w:r>
      <w:r w:rsidRPr="00474BD4">
        <w:rPr>
          <w:i/>
        </w:rPr>
        <w:t>балык башындан чыдыр</w:t>
      </w:r>
      <w:r>
        <w:t xml:space="preserve">; ұрым тілінде  </w:t>
      </w:r>
      <w:r w:rsidRPr="00474BD4">
        <w:rPr>
          <w:i/>
        </w:rPr>
        <w:t>балык башындан сас</w:t>
      </w:r>
      <w:r>
        <w:t xml:space="preserve"> [137; 130–131-бб.].</w:t>
      </w:r>
    </w:p>
    <w:p w:rsidR="00474BD4" w:rsidRPr="00474BD4" w:rsidRDefault="00474BD4" w:rsidP="00474BD4">
      <w:pPr>
        <w:pStyle w:val="a3"/>
        <w:ind w:firstLine="708"/>
      </w:pPr>
      <w:r w:rsidRPr="00474BD4">
        <w:t xml:space="preserve">Мақалдың түркі тілдеріндегі барлық </w:t>
      </w:r>
      <w:r w:rsidR="00E058A2">
        <w:t xml:space="preserve">нұсқаларына ортақ </w:t>
      </w:r>
      <w:r w:rsidRPr="00474BD4">
        <w:t>мағына – қоғамдық немесе қауымдық іріп-шірудің ең алдымен басшылықтан, яғни жоғарғы қабаттан басталатыны жөніндегі түсінік. Осы ортақ семантикалық негіз паремияның түркі дүниетанымында әлеуметтік тәртіп пен моральдық ахуалдың жоғарыдан төмен қарай тарайтынын мойындағанын аңғартады.</w:t>
      </w:r>
    </w:p>
    <w:p w:rsidR="00DF29B6" w:rsidRDefault="00C46E47" w:rsidP="00474BD4">
      <w:pPr>
        <w:pStyle w:val="a3"/>
        <w:ind w:right="279" w:firstLine="707"/>
      </w:pPr>
      <w:r>
        <w:rPr>
          <w:i/>
        </w:rPr>
        <w:t xml:space="preserve">Beş parmak bir değil. </w:t>
      </w:r>
      <w:r>
        <w:t>Қазақ тіліндегі баламасы: Бес саусақ бірдей емес. Мақалдың</w:t>
      </w:r>
      <w:r>
        <w:rPr>
          <w:spacing w:val="-18"/>
        </w:rPr>
        <w:t xml:space="preserve"> </w:t>
      </w:r>
      <w:r>
        <w:t>семантикалық</w:t>
      </w:r>
      <w:r>
        <w:rPr>
          <w:spacing w:val="-17"/>
        </w:rPr>
        <w:t xml:space="preserve"> </w:t>
      </w:r>
      <w:r>
        <w:t>өзегі</w:t>
      </w:r>
      <w:r>
        <w:rPr>
          <w:spacing w:val="-18"/>
        </w:rPr>
        <w:t xml:space="preserve"> </w:t>
      </w:r>
      <w:r>
        <w:t>–</w:t>
      </w:r>
      <w:r>
        <w:rPr>
          <w:spacing w:val="-17"/>
        </w:rPr>
        <w:t xml:space="preserve"> </w:t>
      </w:r>
      <w:r>
        <w:t>адамдар</w:t>
      </w:r>
      <w:r>
        <w:rPr>
          <w:spacing w:val="-18"/>
        </w:rPr>
        <w:t xml:space="preserve"> </w:t>
      </w:r>
      <w:r>
        <w:t>арасындағы</w:t>
      </w:r>
      <w:r>
        <w:rPr>
          <w:spacing w:val="-17"/>
        </w:rPr>
        <w:t xml:space="preserve"> </w:t>
      </w:r>
      <w:r>
        <w:t>табиғи</w:t>
      </w:r>
      <w:r>
        <w:rPr>
          <w:spacing w:val="-18"/>
        </w:rPr>
        <w:t xml:space="preserve"> </w:t>
      </w:r>
      <w:r>
        <w:t>айырмашылық</w:t>
      </w:r>
      <w:r>
        <w:rPr>
          <w:spacing w:val="-17"/>
        </w:rPr>
        <w:t xml:space="preserve"> </w:t>
      </w:r>
      <w:r>
        <w:t xml:space="preserve">пен даралықтың заңдылығын мойындау, яғни әр адамның болмысы, мінезі, </w:t>
      </w:r>
      <w:r>
        <w:rPr>
          <w:spacing w:val="-2"/>
        </w:rPr>
        <w:t>көзқарасы мен қабілеті бір-біріне</w:t>
      </w:r>
      <w:r>
        <w:rPr>
          <w:spacing w:val="-5"/>
        </w:rPr>
        <w:t xml:space="preserve"> </w:t>
      </w:r>
      <w:r>
        <w:rPr>
          <w:spacing w:val="-2"/>
        </w:rPr>
        <w:t>ұқсамайтынын</w:t>
      </w:r>
      <w:r>
        <w:rPr>
          <w:spacing w:val="-4"/>
        </w:rPr>
        <w:t xml:space="preserve"> </w:t>
      </w:r>
      <w:r>
        <w:rPr>
          <w:spacing w:val="-2"/>
        </w:rPr>
        <w:t>білдіретін</w:t>
      </w:r>
      <w:r>
        <w:rPr>
          <w:spacing w:val="-4"/>
        </w:rPr>
        <w:t xml:space="preserve"> </w:t>
      </w:r>
      <w:r>
        <w:rPr>
          <w:spacing w:val="-2"/>
        </w:rPr>
        <w:t xml:space="preserve">идея. </w:t>
      </w:r>
      <w:r w:rsidR="00474BD4" w:rsidRPr="00474BD4">
        <w:rPr>
          <w:spacing w:val="-2"/>
        </w:rPr>
        <w:t>Паремиологиялық талдау бойынша мақал бейнелі әрі дидактикалық сипатқа ие. Оның мазмұны салыстыру мен символдық аналогияға негізделген. Бес саусақ бейнесі адамзаттың көптүрлілігін, «бір емес» тіркесі даралық пен айырмашылықты, ал қол образы тұтастық пен өзара байланыс идеясын метафоралық түрде білдіреді.</w:t>
      </w:r>
    </w:p>
    <w:p w:rsidR="001F4734" w:rsidRPr="00474BD4" w:rsidRDefault="001F4734" w:rsidP="001F4734">
      <w:pPr>
        <w:ind w:left="143" w:right="277" w:firstLine="708"/>
        <w:jc w:val="both"/>
        <w:rPr>
          <w:sz w:val="28"/>
        </w:rPr>
      </w:pPr>
      <w:r w:rsidRPr="00474BD4">
        <w:rPr>
          <w:sz w:val="28"/>
        </w:rPr>
        <w:t>Аталған мақал адамдардың табиғи</w:t>
      </w:r>
      <w:r w:rsidR="00E058A2">
        <w:rPr>
          <w:sz w:val="28"/>
        </w:rPr>
        <w:t xml:space="preserve">, </w:t>
      </w:r>
      <w:r w:rsidRPr="00474BD4">
        <w:rPr>
          <w:sz w:val="28"/>
        </w:rPr>
        <w:t>әлеуметтік және мінез-құлықтық тұрғыдан біркелкі болмайтынын білдіретін ойды жеткізіп</w:t>
      </w:r>
      <w:r w:rsidR="00E058A2">
        <w:rPr>
          <w:sz w:val="28"/>
        </w:rPr>
        <w:t xml:space="preserve">, </w:t>
      </w:r>
      <w:r w:rsidRPr="00474BD4">
        <w:rPr>
          <w:sz w:val="28"/>
        </w:rPr>
        <w:t xml:space="preserve">түркі тілдерінде төмендегідей нұсқаларда кездеседі. </w:t>
      </w:r>
      <w:r>
        <w:rPr>
          <w:sz w:val="28"/>
        </w:rPr>
        <w:t xml:space="preserve">Түрік тілінде </w:t>
      </w:r>
      <w:r>
        <w:rPr>
          <w:i/>
          <w:sz w:val="28"/>
        </w:rPr>
        <w:t>беш пармак бир де</w:t>
      </w:r>
      <w:r w:rsidRPr="00CF6A1A">
        <w:rPr>
          <w:i/>
          <w:sz w:val="28"/>
        </w:rPr>
        <w:t>йил</w:t>
      </w:r>
      <w:r>
        <w:rPr>
          <w:sz w:val="28"/>
        </w:rPr>
        <w:t>; «</w:t>
      </w:r>
      <w:r w:rsidRPr="00474BD4">
        <w:rPr>
          <w:sz w:val="28"/>
        </w:rPr>
        <w:t xml:space="preserve">Диуани лұғат-ат-түркте» </w:t>
      </w:r>
      <w:r w:rsidRPr="00CF6A1A">
        <w:rPr>
          <w:i/>
          <w:sz w:val="28"/>
        </w:rPr>
        <w:t>биш емек түз ермес</w:t>
      </w:r>
      <w:r>
        <w:rPr>
          <w:sz w:val="28"/>
        </w:rPr>
        <w:t>;</w:t>
      </w:r>
      <w:r w:rsidRPr="00474BD4">
        <w:rPr>
          <w:sz w:val="28"/>
        </w:rPr>
        <w:t xml:space="preserve"> алтын орда </w:t>
      </w:r>
      <w:r>
        <w:rPr>
          <w:sz w:val="28"/>
        </w:rPr>
        <w:t xml:space="preserve">тілінде </w:t>
      </w:r>
      <w:r w:rsidRPr="00474BD4">
        <w:rPr>
          <w:sz w:val="28"/>
        </w:rPr>
        <w:t xml:space="preserve"> </w:t>
      </w:r>
      <w:r w:rsidRPr="00CF6A1A">
        <w:rPr>
          <w:i/>
          <w:sz w:val="28"/>
        </w:rPr>
        <w:t xml:space="preserve">беш </w:t>
      </w:r>
      <w:r w:rsidRPr="00CF6A1A">
        <w:rPr>
          <w:i/>
          <w:sz w:val="28"/>
        </w:rPr>
        <w:lastRenderedPageBreak/>
        <w:t>пармак түз болмас</w:t>
      </w:r>
      <w:r>
        <w:rPr>
          <w:sz w:val="28"/>
        </w:rPr>
        <w:t>;</w:t>
      </w:r>
      <w:r w:rsidRPr="00474BD4">
        <w:rPr>
          <w:sz w:val="28"/>
        </w:rPr>
        <w:t xml:space="preserve"> оғыз </w:t>
      </w:r>
      <w:r>
        <w:rPr>
          <w:sz w:val="28"/>
        </w:rPr>
        <w:t xml:space="preserve">тілінде </w:t>
      </w:r>
      <w:r w:rsidRPr="00474BD4">
        <w:rPr>
          <w:sz w:val="28"/>
        </w:rPr>
        <w:t xml:space="preserve"> </w:t>
      </w:r>
      <w:r w:rsidRPr="00CF6A1A">
        <w:rPr>
          <w:i/>
          <w:sz w:val="28"/>
        </w:rPr>
        <w:t>беш бармак түз дееилдир</w:t>
      </w:r>
      <w:r>
        <w:rPr>
          <w:i/>
          <w:sz w:val="28"/>
        </w:rPr>
        <w:t>;</w:t>
      </w:r>
      <w:r w:rsidRPr="00CF6A1A">
        <w:rPr>
          <w:i/>
          <w:sz w:val="28"/>
        </w:rPr>
        <w:t xml:space="preserve"> </w:t>
      </w:r>
      <w:r w:rsidRPr="00474BD4">
        <w:rPr>
          <w:sz w:val="28"/>
        </w:rPr>
        <w:t xml:space="preserve">османлы </w:t>
      </w:r>
      <w:r>
        <w:rPr>
          <w:sz w:val="28"/>
        </w:rPr>
        <w:t xml:space="preserve">тілінде </w:t>
      </w:r>
      <w:r w:rsidRPr="00474BD4">
        <w:rPr>
          <w:sz w:val="28"/>
        </w:rPr>
        <w:t xml:space="preserve"> </w:t>
      </w:r>
      <w:r w:rsidRPr="00CF6A1A">
        <w:rPr>
          <w:i/>
          <w:sz w:val="28"/>
        </w:rPr>
        <w:t>беш бармак түз олмаз</w:t>
      </w:r>
      <w:r>
        <w:rPr>
          <w:i/>
          <w:sz w:val="28"/>
        </w:rPr>
        <w:t>;</w:t>
      </w:r>
      <w:r w:rsidRPr="00474BD4">
        <w:rPr>
          <w:sz w:val="28"/>
        </w:rPr>
        <w:t xml:space="preserve"> ауғанстан </w:t>
      </w:r>
      <w:r>
        <w:rPr>
          <w:sz w:val="28"/>
        </w:rPr>
        <w:t xml:space="preserve">тілінде </w:t>
      </w:r>
      <w:r w:rsidRPr="00474BD4">
        <w:rPr>
          <w:sz w:val="28"/>
        </w:rPr>
        <w:t xml:space="preserve"> </w:t>
      </w:r>
      <w:r w:rsidRPr="00CF6A1A">
        <w:rPr>
          <w:i/>
          <w:sz w:val="28"/>
        </w:rPr>
        <w:t>беш бармак бирдей емес</w:t>
      </w:r>
      <w:r>
        <w:rPr>
          <w:sz w:val="28"/>
        </w:rPr>
        <w:t>;</w:t>
      </w:r>
      <w:r w:rsidRPr="00474BD4">
        <w:rPr>
          <w:sz w:val="28"/>
        </w:rPr>
        <w:t xml:space="preserve"> алтай </w:t>
      </w:r>
      <w:r>
        <w:rPr>
          <w:sz w:val="28"/>
        </w:rPr>
        <w:t xml:space="preserve">тілінде </w:t>
      </w:r>
      <w:r w:rsidRPr="00474BD4">
        <w:rPr>
          <w:sz w:val="28"/>
        </w:rPr>
        <w:t xml:space="preserve"> </w:t>
      </w:r>
      <w:r w:rsidRPr="00CF6A1A">
        <w:rPr>
          <w:i/>
          <w:sz w:val="28"/>
        </w:rPr>
        <w:t>беш седер беш башка</w:t>
      </w:r>
      <w:r>
        <w:rPr>
          <w:sz w:val="28"/>
        </w:rPr>
        <w:t>;</w:t>
      </w:r>
      <w:r w:rsidRPr="00474BD4">
        <w:rPr>
          <w:sz w:val="28"/>
        </w:rPr>
        <w:t xml:space="preserve"> балқан </w:t>
      </w:r>
      <w:r>
        <w:rPr>
          <w:sz w:val="28"/>
        </w:rPr>
        <w:t xml:space="preserve">тілінде </w:t>
      </w:r>
      <w:r w:rsidRPr="00474BD4">
        <w:rPr>
          <w:sz w:val="28"/>
        </w:rPr>
        <w:t xml:space="preserve"> </w:t>
      </w:r>
      <w:r w:rsidRPr="00CF6A1A">
        <w:rPr>
          <w:i/>
          <w:sz w:val="28"/>
        </w:rPr>
        <w:t>беш пармак бир дилдир</w:t>
      </w:r>
      <w:r>
        <w:rPr>
          <w:sz w:val="28"/>
        </w:rPr>
        <w:t>;</w:t>
      </w:r>
      <w:r w:rsidRPr="00474BD4">
        <w:rPr>
          <w:sz w:val="28"/>
        </w:rPr>
        <w:t xml:space="preserve"> башқұрт </w:t>
      </w:r>
      <w:r>
        <w:rPr>
          <w:sz w:val="28"/>
        </w:rPr>
        <w:t xml:space="preserve">тілінде </w:t>
      </w:r>
      <w:r w:rsidRPr="00474BD4">
        <w:rPr>
          <w:sz w:val="28"/>
        </w:rPr>
        <w:t xml:space="preserve"> </w:t>
      </w:r>
      <w:r w:rsidRPr="00CF6A1A">
        <w:rPr>
          <w:i/>
          <w:sz w:val="28"/>
        </w:rPr>
        <w:t>беш бармак та тигез булмай</w:t>
      </w:r>
      <w:r>
        <w:rPr>
          <w:sz w:val="28"/>
        </w:rPr>
        <w:t>; байыр</w:t>
      </w:r>
      <w:r w:rsidRPr="00474BD4">
        <w:rPr>
          <w:sz w:val="28"/>
        </w:rPr>
        <w:t xml:space="preserve">бұжақ </w:t>
      </w:r>
      <w:r>
        <w:rPr>
          <w:sz w:val="28"/>
        </w:rPr>
        <w:t xml:space="preserve">тілінде </w:t>
      </w:r>
      <w:r w:rsidRPr="00474BD4">
        <w:rPr>
          <w:sz w:val="28"/>
        </w:rPr>
        <w:t xml:space="preserve"> </w:t>
      </w:r>
      <w:r w:rsidRPr="00CF6A1A">
        <w:rPr>
          <w:i/>
          <w:sz w:val="28"/>
        </w:rPr>
        <w:t>беш пармагын беши бир дееил</w:t>
      </w:r>
      <w:r>
        <w:rPr>
          <w:sz w:val="28"/>
        </w:rPr>
        <w:t>;</w:t>
      </w:r>
      <w:r w:rsidRPr="00474BD4">
        <w:rPr>
          <w:sz w:val="28"/>
        </w:rPr>
        <w:t xml:space="preserve"> бұлғар </w:t>
      </w:r>
      <w:r>
        <w:rPr>
          <w:sz w:val="28"/>
        </w:rPr>
        <w:t xml:space="preserve">тілінде </w:t>
      </w:r>
      <w:r w:rsidRPr="00474BD4">
        <w:rPr>
          <w:sz w:val="28"/>
        </w:rPr>
        <w:t xml:space="preserve"> </w:t>
      </w:r>
      <w:r w:rsidRPr="00CF6A1A">
        <w:rPr>
          <w:i/>
          <w:sz w:val="28"/>
        </w:rPr>
        <w:t>беш пармак бирбирине уймаз</w:t>
      </w:r>
      <w:r>
        <w:rPr>
          <w:sz w:val="28"/>
        </w:rPr>
        <w:t>;</w:t>
      </w:r>
      <w:r w:rsidRPr="00474BD4">
        <w:rPr>
          <w:sz w:val="28"/>
        </w:rPr>
        <w:t xml:space="preserve"> чуваш </w:t>
      </w:r>
      <w:r>
        <w:rPr>
          <w:sz w:val="28"/>
        </w:rPr>
        <w:t xml:space="preserve">тілінде </w:t>
      </w:r>
      <w:r w:rsidRPr="00474BD4">
        <w:rPr>
          <w:sz w:val="28"/>
        </w:rPr>
        <w:t xml:space="preserve"> </w:t>
      </w:r>
      <w:r w:rsidRPr="00CF6A1A">
        <w:rPr>
          <w:i/>
          <w:sz w:val="28"/>
        </w:rPr>
        <w:t>пилек пүрне те (пер) тан мар</w:t>
      </w:r>
      <w:r>
        <w:rPr>
          <w:sz w:val="28"/>
        </w:rPr>
        <w:t>;</w:t>
      </w:r>
      <w:r w:rsidRPr="00474BD4">
        <w:rPr>
          <w:sz w:val="28"/>
        </w:rPr>
        <w:t xml:space="preserve"> добружа </w:t>
      </w:r>
      <w:r>
        <w:rPr>
          <w:sz w:val="28"/>
        </w:rPr>
        <w:t xml:space="preserve">тілінде </w:t>
      </w:r>
      <w:r w:rsidRPr="00474BD4">
        <w:rPr>
          <w:sz w:val="28"/>
        </w:rPr>
        <w:t xml:space="preserve"> </w:t>
      </w:r>
      <w:r w:rsidRPr="00CF6A1A">
        <w:rPr>
          <w:i/>
          <w:sz w:val="28"/>
        </w:rPr>
        <w:t>беш пармакның беши бир болмаз</w:t>
      </w:r>
      <w:r>
        <w:rPr>
          <w:sz w:val="28"/>
        </w:rPr>
        <w:t>;</w:t>
      </w:r>
      <w:r w:rsidRPr="00474BD4">
        <w:rPr>
          <w:sz w:val="28"/>
        </w:rPr>
        <w:t xml:space="preserve"> делиорман </w:t>
      </w:r>
      <w:r>
        <w:rPr>
          <w:sz w:val="28"/>
        </w:rPr>
        <w:t xml:space="preserve">тілінде </w:t>
      </w:r>
      <w:r w:rsidRPr="00474BD4">
        <w:rPr>
          <w:sz w:val="28"/>
        </w:rPr>
        <w:t xml:space="preserve"> </w:t>
      </w:r>
      <w:r w:rsidRPr="00CF6A1A">
        <w:rPr>
          <w:i/>
          <w:sz w:val="28"/>
        </w:rPr>
        <w:t>беш паамак би дил</w:t>
      </w:r>
      <w:r>
        <w:rPr>
          <w:sz w:val="28"/>
        </w:rPr>
        <w:t>;</w:t>
      </w:r>
      <w:r w:rsidRPr="00474BD4">
        <w:rPr>
          <w:sz w:val="28"/>
        </w:rPr>
        <w:t xml:space="preserve"> гагауыз </w:t>
      </w:r>
      <w:r>
        <w:rPr>
          <w:sz w:val="28"/>
        </w:rPr>
        <w:t xml:space="preserve">тілінде </w:t>
      </w:r>
      <w:r w:rsidRPr="00474BD4">
        <w:rPr>
          <w:sz w:val="28"/>
        </w:rPr>
        <w:t xml:space="preserve"> </w:t>
      </w:r>
      <w:r>
        <w:rPr>
          <w:i/>
          <w:sz w:val="28"/>
        </w:rPr>
        <w:t>беш пармак бир дееил</w:t>
      </w:r>
      <w:r>
        <w:rPr>
          <w:sz w:val="28"/>
        </w:rPr>
        <w:t>;</w:t>
      </w:r>
      <w:r w:rsidRPr="00474BD4">
        <w:rPr>
          <w:sz w:val="28"/>
        </w:rPr>
        <w:t xml:space="preserve"> оңтүстік әзірбайжан </w:t>
      </w:r>
      <w:r>
        <w:rPr>
          <w:sz w:val="28"/>
        </w:rPr>
        <w:t xml:space="preserve">тілінде </w:t>
      </w:r>
      <w:r w:rsidRPr="00474BD4">
        <w:rPr>
          <w:sz w:val="28"/>
        </w:rPr>
        <w:t xml:space="preserve"> </w:t>
      </w:r>
      <w:r w:rsidRPr="00CF6A1A">
        <w:rPr>
          <w:i/>
          <w:sz w:val="28"/>
        </w:rPr>
        <w:t>аллаһ беш бармагы бир яратмыйуб</w:t>
      </w:r>
      <w:r>
        <w:rPr>
          <w:sz w:val="28"/>
        </w:rPr>
        <w:t>;</w:t>
      </w:r>
      <w:r w:rsidRPr="00474BD4">
        <w:rPr>
          <w:sz w:val="28"/>
        </w:rPr>
        <w:t xml:space="preserve"> хакас </w:t>
      </w:r>
      <w:r>
        <w:rPr>
          <w:sz w:val="28"/>
        </w:rPr>
        <w:t xml:space="preserve">тілінде </w:t>
      </w:r>
      <w:r w:rsidRPr="00474BD4">
        <w:rPr>
          <w:sz w:val="28"/>
        </w:rPr>
        <w:t xml:space="preserve"> </w:t>
      </w:r>
      <w:r w:rsidRPr="00CF6A1A">
        <w:rPr>
          <w:i/>
          <w:sz w:val="28"/>
        </w:rPr>
        <w:t>пиш сала айна аймах боладир</w:t>
      </w:r>
      <w:r>
        <w:rPr>
          <w:sz w:val="28"/>
        </w:rPr>
        <w:t>;</w:t>
      </w:r>
      <w:r w:rsidRPr="00474BD4">
        <w:rPr>
          <w:sz w:val="28"/>
        </w:rPr>
        <w:t xml:space="preserve"> қарайым-қырымшақ </w:t>
      </w:r>
      <w:r>
        <w:rPr>
          <w:sz w:val="28"/>
        </w:rPr>
        <w:t xml:space="preserve">тілінде </w:t>
      </w:r>
      <w:r w:rsidRPr="00474BD4">
        <w:rPr>
          <w:sz w:val="28"/>
        </w:rPr>
        <w:t xml:space="preserve"> </w:t>
      </w:r>
      <w:r w:rsidRPr="00CF6A1A">
        <w:rPr>
          <w:i/>
          <w:sz w:val="28"/>
        </w:rPr>
        <w:t>беш пармак та түз дееил</w:t>
      </w:r>
      <w:r>
        <w:rPr>
          <w:sz w:val="28"/>
        </w:rPr>
        <w:t>;</w:t>
      </w:r>
      <w:r w:rsidRPr="00474BD4">
        <w:rPr>
          <w:sz w:val="28"/>
        </w:rPr>
        <w:t xml:space="preserve"> солтүстік әзірбайжан </w:t>
      </w:r>
      <w:r>
        <w:rPr>
          <w:sz w:val="28"/>
        </w:rPr>
        <w:t xml:space="preserve">тілінде </w:t>
      </w:r>
      <w:r w:rsidRPr="00474BD4">
        <w:rPr>
          <w:sz w:val="28"/>
        </w:rPr>
        <w:t xml:space="preserve"> </w:t>
      </w:r>
      <w:r w:rsidRPr="00CF6A1A">
        <w:rPr>
          <w:i/>
          <w:sz w:val="28"/>
        </w:rPr>
        <w:t>беш пармагын беши де бир дееил</w:t>
      </w:r>
      <w:r>
        <w:rPr>
          <w:sz w:val="28"/>
        </w:rPr>
        <w:t>;</w:t>
      </w:r>
      <w:r w:rsidRPr="00474BD4">
        <w:rPr>
          <w:sz w:val="28"/>
        </w:rPr>
        <w:t xml:space="preserve"> кипр </w:t>
      </w:r>
      <w:r>
        <w:rPr>
          <w:sz w:val="28"/>
        </w:rPr>
        <w:t xml:space="preserve">тілінде </w:t>
      </w:r>
      <w:r w:rsidRPr="00474BD4">
        <w:rPr>
          <w:sz w:val="28"/>
        </w:rPr>
        <w:t xml:space="preserve"> </w:t>
      </w:r>
      <w:r w:rsidRPr="00CF6A1A">
        <w:rPr>
          <w:i/>
          <w:sz w:val="28"/>
        </w:rPr>
        <w:t>беш пармагын хепси де бирдир</w:t>
      </w:r>
      <w:r>
        <w:rPr>
          <w:sz w:val="28"/>
        </w:rPr>
        <w:t>; мосул</w:t>
      </w:r>
      <w:r w:rsidRPr="00CF6A1A">
        <w:rPr>
          <w:sz w:val="28"/>
        </w:rPr>
        <w:t>-</w:t>
      </w:r>
      <w:r w:rsidRPr="00474BD4">
        <w:rPr>
          <w:sz w:val="28"/>
        </w:rPr>
        <w:t xml:space="preserve">керкук түріктерінің тілінде </w:t>
      </w:r>
      <w:r w:rsidRPr="00CF6A1A">
        <w:rPr>
          <w:i/>
          <w:sz w:val="28"/>
        </w:rPr>
        <w:t>беш бармагыв бир олмаз</w:t>
      </w:r>
      <w:r>
        <w:rPr>
          <w:i/>
          <w:sz w:val="28"/>
        </w:rPr>
        <w:t>;</w:t>
      </w:r>
      <w:r w:rsidRPr="00474BD4">
        <w:rPr>
          <w:sz w:val="28"/>
        </w:rPr>
        <w:t xml:space="preserve"> қарашай-малқар </w:t>
      </w:r>
      <w:r>
        <w:rPr>
          <w:sz w:val="28"/>
        </w:rPr>
        <w:t xml:space="preserve">тілінде </w:t>
      </w:r>
      <w:r w:rsidRPr="00474BD4">
        <w:rPr>
          <w:sz w:val="28"/>
        </w:rPr>
        <w:t xml:space="preserve"> </w:t>
      </w:r>
      <w:r w:rsidRPr="00CF6A1A">
        <w:rPr>
          <w:i/>
          <w:sz w:val="28"/>
        </w:rPr>
        <w:t>бармакла да түлөдүле тенг</w:t>
      </w:r>
      <w:r>
        <w:rPr>
          <w:i/>
          <w:sz w:val="28"/>
        </w:rPr>
        <w:t>;</w:t>
      </w:r>
      <w:r w:rsidRPr="00474BD4">
        <w:rPr>
          <w:sz w:val="28"/>
        </w:rPr>
        <w:t xml:space="preserve"> қырым-татар </w:t>
      </w:r>
      <w:r>
        <w:rPr>
          <w:sz w:val="28"/>
        </w:rPr>
        <w:t xml:space="preserve">тілінде </w:t>
      </w:r>
      <w:r w:rsidRPr="00474BD4">
        <w:rPr>
          <w:sz w:val="28"/>
        </w:rPr>
        <w:t xml:space="preserve"> </w:t>
      </w:r>
      <w:r w:rsidRPr="00CF6A1A">
        <w:rPr>
          <w:i/>
          <w:sz w:val="28"/>
        </w:rPr>
        <w:t>беш пармагын беш түрлү</w:t>
      </w:r>
      <w:r>
        <w:rPr>
          <w:sz w:val="28"/>
        </w:rPr>
        <w:t>;</w:t>
      </w:r>
      <w:r w:rsidRPr="00474BD4">
        <w:rPr>
          <w:sz w:val="28"/>
        </w:rPr>
        <w:t xml:space="preserve"> қырғыз </w:t>
      </w:r>
      <w:r>
        <w:rPr>
          <w:sz w:val="28"/>
        </w:rPr>
        <w:t xml:space="preserve">тілінде </w:t>
      </w:r>
      <w:r w:rsidRPr="00474BD4">
        <w:rPr>
          <w:sz w:val="28"/>
        </w:rPr>
        <w:t xml:space="preserve"> </w:t>
      </w:r>
      <w:r w:rsidRPr="00CF6A1A">
        <w:rPr>
          <w:i/>
          <w:sz w:val="28"/>
        </w:rPr>
        <w:t>беш бармак бирдей емес</w:t>
      </w:r>
      <w:r>
        <w:rPr>
          <w:sz w:val="28"/>
        </w:rPr>
        <w:t>;</w:t>
      </w:r>
      <w:r w:rsidRPr="00474BD4">
        <w:rPr>
          <w:sz w:val="28"/>
        </w:rPr>
        <w:t xml:space="preserve"> қашқай </w:t>
      </w:r>
      <w:r>
        <w:rPr>
          <w:sz w:val="28"/>
        </w:rPr>
        <w:t xml:space="preserve">тілінде </w:t>
      </w:r>
      <w:r w:rsidRPr="00474BD4">
        <w:rPr>
          <w:sz w:val="28"/>
        </w:rPr>
        <w:t xml:space="preserve"> </w:t>
      </w:r>
      <w:r w:rsidRPr="00CF6A1A">
        <w:rPr>
          <w:i/>
          <w:sz w:val="28"/>
        </w:rPr>
        <w:t>беш бурмак бир бир теклин олмаз</w:t>
      </w:r>
      <w:r>
        <w:rPr>
          <w:i/>
          <w:sz w:val="28"/>
        </w:rPr>
        <w:t>;</w:t>
      </w:r>
      <w:r w:rsidRPr="00474BD4">
        <w:rPr>
          <w:sz w:val="28"/>
        </w:rPr>
        <w:t xml:space="preserve"> құмық </w:t>
      </w:r>
      <w:r>
        <w:rPr>
          <w:sz w:val="28"/>
        </w:rPr>
        <w:t xml:space="preserve">тілінде </w:t>
      </w:r>
      <w:r w:rsidRPr="00474BD4">
        <w:rPr>
          <w:sz w:val="28"/>
        </w:rPr>
        <w:t xml:space="preserve"> </w:t>
      </w:r>
      <w:r w:rsidRPr="00CF6A1A">
        <w:rPr>
          <w:i/>
          <w:sz w:val="28"/>
        </w:rPr>
        <w:t>беш бармакта тең болмас</w:t>
      </w:r>
      <w:r>
        <w:rPr>
          <w:sz w:val="28"/>
        </w:rPr>
        <w:t>;</w:t>
      </w:r>
      <w:r w:rsidRPr="00474BD4">
        <w:rPr>
          <w:sz w:val="28"/>
        </w:rPr>
        <w:t xml:space="preserve"> ноғай </w:t>
      </w:r>
      <w:r>
        <w:rPr>
          <w:sz w:val="28"/>
        </w:rPr>
        <w:t xml:space="preserve">тілінде </w:t>
      </w:r>
      <w:r w:rsidRPr="00474BD4">
        <w:rPr>
          <w:sz w:val="28"/>
        </w:rPr>
        <w:t xml:space="preserve"> </w:t>
      </w:r>
      <w:r w:rsidRPr="00CF6A1A">
        <w:rPr>
          <w:i/>
          <w:sz w:val="28"/>
        </w:rPr>
        <w:t>беш бармак та бирдей болмайды</w:t>
      </w:r>
      <w:r>
        <w:rPr>
          <w:sz w:val="28"/>
        </w:rPr>
        <w:t>;</w:t>
      </w:r>
      <w:r w:rsidRPr="00474BD4">
        <w:rPr>
          <w:sz w:val="28"/>
        </w:rPr>
        <w:t xml:space="preserve"> өзбек тілінде </w:t>
      </w:r>
      <w:r w:rsidRPr="00CF6A1A">
        <w:rPr>
          <w:i/>
          <w:sz w:val="28"/>
        </w:rPr>
        <w:t>беш кол баробар емас</w:t>
      </w:r>
      <w:r>
        <w:rPr>
          <w:i/>
          <w:sz w:val="28"/>
        </w:rPr>
        <w:t>;</w:t>
      </w:r>
      <w:r w:rsidRPr="00474BD4">
        <w:rPr>
          <w:sz w:val="28"/>
        </w:rPr>
        <w:t xml:space="preserve"> қазан татарлары </w:t>
      </w:r>
      <w:r>
        <w:rPr>
          <w:sz w:val="28"/>
        </w:rPr>
        <w:t xml:space="preserve">тілінде </w:t>
      </w:r>
      <w:r w:rsidRPr="00474BD4">
        <w:rPr>
          <w:sz w:val="28"/>
        </w:rPr>
        <w:t xml:space="preserve"> </w:t>
      </w:r>
      <w:r w:rsidRPr="00CF6A1A">
        <w:rPr>
          <w:i/>
          <w:sz w:val="28"/>
        </w:rPr>
        <w:t>бармаклар да тииез тугел</w:t>
      </w:r>
      <w:r>
        <w:rPr>
          <w:sz w:val="28"/>
        </w:rPr>
        <w:t>;</w:t>
      </w:r>
      <w:r w:rsidRPr="00474BD4">
        <w:rPr>
          <w:sz w:val="28"/>
        </w:rPr>
        <w:t xml:space="preserve"> түрікмен </w:t>
      </w:r>
      <w:r>
        <w:rPr>
          <w:sz w:val="28"/>
        </w:rPr>
        <w:t xml:space="preserve">тілінде </w:t>
      </w:r>
      <w:r w:rsidRPr="00474BD4">
        <w:rPr>
          <w:sz w:val="28"/>
        </w:rPr>
        <w:t xml:space="preserve"> </w:t>
      </w:r>
      <w:r w:rsidRPr="00CF6A1A">
        <w:rPr>
          <w:i/>
          <w:sz w:val="28"/>
        </w:rPr>
        <w:t>беш бармак денг дееилдир</w:t>
      </w:r>
      <w:r>
        <w:rPr>
          <w:sz w:val="28"/>
        </w:rPr>
        <w:t>;</w:t>
      </w:r>
      <w:r w:rsidRPr="00474BD4">
        <w:rPr>
          <w:sz w:val="28"/>
        </w:rPr>
        <w:t xml:space="preserve"> ұйғыр </w:t>
      </w:r>
      <w:r>
        <w:rPr>
          <w:sz w:val="28"/>
        </w:rPr>
        <w:t xml:space="preserve">тілінде </w:t>
      </w:r>
      <w:r w:rsidRPr="00474BD4">
        <w:rPr>
          <w:sz w:val="28"/>
        </w:rPr>
        <w:t xml:space="preserve"> </w:t>
      </w:r>
      <w:r w:rsidRPr="00CF6A1A">
        <w:rPr>
          <w:i/>
          <w:sz w:val="28"/>
        </w:rPr>
        <w:t>беш кол бирдек емес</w:t>
      </w:r>
      <w:r>
        <w:rPr>
          <w:sz w:val="28"/>
        </w:rPr>
        <w:t>;</w:t>
      </w:r>
      <w:r w:rsidRPr="00474BD4">
        <w:rPr>
          <w:sz w:val="28"/>
        </w:rPr>
        <w:t xml:space="preserve"> якут (саха) диалектісінде </w:t>
      </w:r>
      <w:r w:rsidRPr="00CF6A1A">
        <w:rPr>
          <w:i/>
          <w:sz w:val="28"/>
        </w:rPr>
        <w:t>биес тарбах биир буолбатаһ</w:t>
      </w:r>
      <w:r w:rsidRPr="00474BD4">
        <w:rPr>
          <w:sz w:val="28"/>
        </w:rPr>
        <w:t xml:space="preserve"> [137</w:t>
      </w:r>
      <w:r>
        <w:rPr>
          <w:sz w:val="28"/>
        </w:rPr>
        <w:t>;</w:t>
      </w:r>
      <w:r w:rsidRPr="00474BD4">
        <w:rPr>
          <w:sz w:val="28"/>
        </w:rPr>
        <w:t xml:space="preserve"> 141–142-бб.].</w:t>
      </w:r>
    </w:p>
    <w:p w:rsidR="00474BD4" w:rsidRPr="00CD116A" w:rsidRDefault="00CD116A">
      <w:pPr>
        <w:ind w:left="143" w:right="277" w:firstLine="708"/>
        <w:jc w:val="both"/>
        <w:rPr>
          <w:sz w:val="28"/>
        </w:rPr>
      </w:pPr>
      <w:r w:rsidRPr="00CD116A">
        <w:rPr>
          <w:sz w:val="28"/>
        </w:rPr>
        <w:t>Мақалдың түркі тілдеріндегі барлық баламаларын біріктіретін негізгі ортақ мағына – адамдардың табиғи жаратылысы, әлеуметтік орны мен мінез-құлқы жағынан біркелкі болмайтыны туралы түсінік. Барлық тілдік көріністерде саусақ бейнесі арқылы айырмашылықтың табиғилығы мен заңдылығы көрсетіледі: бір қолдың саусақтары бірдей болмағандай, адамдар да тең әрі біртекті емес. Осы ортақ семантикалық негіз мақалдың түркі дүниетанымында әртүрлілікті өмір шындығы ретінде қабылдауды және оны қалыпты құбылыс деп тануды білдіретінін аңғартады.</w:t>
      </w:r>
    </w:p>
    <w:p w:rsidR="00DF29B6" w:rsidRPr="00CD116A" w:rsidRDefault="00C46E47" w:rsidP="00CD116A">
      <w:pPr>
        <w:ind w:left="143" w:right="277" w:firstLine="708"/>
        <w:jc w:val="both"/>
        <w:rPr>
          <w:sz w:val="28"/>
        </w:rPr>
      </w:pPr>
      <w:r>
        <w:rPr>
          <w:i/>
          <w:sz w:val="28"/>
        </w:rPr>
        <w:t>Bıçak</w:t>
      </w:r>
      <w:r>
        <w:rPr>
          <w:i/>
          <w:spacing w:val="-8"/>
          <w:sz w:val="28"/>
        </w:rPr>
        <w:t xml:space="preserve"> </w:t>
      </w:r>
      <w:r>
        <w:rPr>
          <w:i/>
          <w:sz w:val="28"/>
        </w:rPr>
        <w:t>yarası</w:t>
      </w:r>
      <w:r>
        <w:rPr>
          <w:i/>
          <w:spacing w:val="-7"/>
          <w:sz w:val="28"/>
        </w:rPr>
        <w:t xml:space="preserve"> </w:t>
      </w:r>
      <w:r>
        <w:rPr>
          <w:i/>
          <w:sz w:val="28"/>
        </w:rPr>
        <w:t>geçer</w:t>
      </w:r>
      <w:r>
        <w:rPr>
          <w:i/>
          <w:spacing w:val="-9"/>
          <w:sz w:val="28"/>
        </w:rPr>
        <w:t xml:space="preserve"> </w:t>
      </w:r>
      <w:r>
        <w:rPr>
          <w:i/>
          <w:sz w:val="28"/>
        </w:rPr>
        <w:t>dil</w:t>
      </w:r>
      <w:r>
        <w:rPr>
          <w:i/>
          <w:spacing w:val="-9"/>
          <w:sz w:val="28"/>
        </w:rPr>
        <w:t xml:space="preserve"> </w:t>
      </w:r>
      <w:r>
        <w:rPr>
          <w:i/>
          <w:sz w:val="28"/>
        </w:rPr>
        <w:t>yarası</w:t>
      </w:r>
      <w:r>
        <w:rPr>
          <w:i/>
          <w:spacing w:val="-7"/>
          <w:sz w:val="28"/>
        </w:rPr>
        <w:t xml:space="preserve"> </w:t>
      </w:r>
      <w:r>
        <w:rPr>
          <w:i/>
          <w:sz w:val="28"/>
        </w:rPr>
        <w:t>geçmez.</w:t>
      </w:r>
      <w:r>
        <w:rPr>
          <w:i/>
          <w:spacing w:val="-8"/>
          <w:sz w:val="28"/>
        </w:rPr>
        <w:t xml:space="preserve"> </w:t>
      </w:r>
      <w:r>
        <w:rPr>
          <w:i/>
          <w:sz w:val="28"/>
        </w:rPr>
        <w:t>Қазақ</w:t>
      </w:r>
      <w:r>
        <w:rPr>
          <w:i/>
          <w:spacing w:val="-7"/>
          <w:sz w:val="28"/>
        </w:rPr>
        <w:t xml:space="preserve"> </w:t>
      </w:r>
      <w:r>
        <w:rPr>
          <w:i/>
          <w:sz w:val="28"/>
        </w:rPr>
        <w:t>тіліндегі</w:t>
      </w:r>
      <w:r>
        <w:rPr>
          <w:i/>
          <w:spacing w:val="-7"/>
          <w:sz w:val="28"/>
        </w:rPr>
        <w:t xml:space="preserve"> </w:t>
      </w:r>
      <w:r>
        <w:rPr>
          <w:i/>
          <w:sz w:val="28"/>
        </w:rPr>
        <w:t>баламасы:</w:t>
      </w:r>
      <w:r>
        <w:rPr>
          <w:i/>
          <w:spacing w:val="-7"/>
          <w:sz w:val="28"/>
        </w:rPr>
        <w:t xml:space="preserve"> </w:t>
      </w:r>
      <w:r>
        <w:rPr>
          <w:sz w:val="28"/>
        </w:rPr>
        <w:t>Оқ</w:t>
      </w:r>
      <w:r>
        <w:rPr>
          <w:spacing w:val="-7"/>
          <w:sz w:val="28"/>
        </w:rPr>
        <w:t xml:space="preserve"> </w:t>
      </w:r>
      <w:r>
        <w:rPr>
          <w:sz w:val="28"/>
        </w:rPr>
        <w:t>жарасы жазылады, тіл жарасы жазылмайды.</w:t>
      </w:r>
      <w:r>
        <w:rPr>
          <w:spacing w:val="40"/>
          <w:sz w:val="28"/>
        </w:rPr>
        <w:t xml:space="preserve"> </w:t>
      </w:r>
      <w:r>
        <w:rPr>
          <w:sz w:val="28"/>
        </w:rPr>
        <w:t xml:space="preserve">Мақалдың </w:t>
      </w:r>
      <w:r>
        <w:rPr>
          <w:i/>
          <w:sz w:val="28"/>
        </w:rPr>
        <w:t xml:space="preserve">семантикалық өзегі </w:t>
      </w:r>
      <w:r>
        <w:rPr>
          <w:sz w:val="28"/>
        </w:rPr>
        <w:t>– сөз арқылы келетін психологиялық жарақаттың ұзақ сақталатыны, ал паремия ретінде</w:t>
      </w:r>
      <w:r>
        <w:rPr>
          <w:spacing w:val="-15"/>
          <w:sz w:val="28"/>
        </w:rPr>
        <w:t xml:space="preserve"> </w:t>
      </w:r>
      <w:r>
        <w:rPr>
          <w:sz w:val="28"/>
        </w:rPr>
        <w:t>ол</w:t>
      </w:r>
      <w:r>
        <w:rPr>
          <w:spacing w:val="-16"/>
          <w:sz w:val="28"/>
        </w:rPr>
        <w:t xml:space="preserve"> </w:t>
      </w:r>
      <w:r>
        <w:rPr>
          <w:sz w:val="28"/>
        </w:rPr>
        <w:t>этикалық</w:t>
      </w:r>
      <w:r>
        <w:rPr>
          <w:spacing w:val="-15"/>
          <w:sz w:val="28"/>
        </w:rPr>
        <w:t xml:space="preserve"> </w:t>
      </w:r>
      <w:r>
        <w:rPr>
          <w:sz w:val="28"/>
        </w:rPr>
        <w:t>норманы</w:t>
      </w:r>
      <w:r>
        <w:rPr>
          <w:spacing w:val="-14"/>
          <w:sz w:val="28"/>
        </w:rPr>
        <w:t xml:space="preserve"> </w:t>
      </w:r>
      <w:r>
        <w:rPr>
          <w:sz w:val="28"/>
        </w:rPr>
        <w:t>бекіту,</w:t>
      </w:r>
      <w:r>
        <w:rPr>
          <w:spacing w:val="-16"/>
          <w:sz w:val="28"/>
        </w:rPr>
        <w:t xml:space="preserve"> </w:t>
      </w:r>
      <w:r>
        <w:rPr>
          <w:sz w:val="28"/>
        </w:rPr>
        <w:t>әлеуметтік</w:t>
      </w:r>
      <w:r>
        <w:rPr>
          <w:spacing w:val="-15"/>
          <w:sz w:val="28"/>
        </w:rPr>
        <w:t xml:space="preserve"> </w:t>
      </w:r>
      <w:r>
        <w:rPr>
          <w:sz w:val="28"/>
        </w:rPr>
        <w:t>мінез-құлықты</w:t>
      </w:r>
      <w:r>
        <w:rPr>
          <w:spacing w:val="-14"/>
          <w:sz w:val="28"/>
        </w:rPr>
        <w:t xml:space="preserve"> </w:t>
      </w:r>
      <w:r>
        <w:rPr>
          <w:sz w:val="28"/>
        </w:rPr>
        <w:t>реттеу</w:t>
      </w:r>
      <w:r>
        <w:rPr>
          <w:spacing w:val="-18"/>
          <w:sz w:val="28"/>
        </w:rPr>
        <w:t xml:space="preserve"> </w:t>
      </w:r>
      <w:r>
        <w:rPr>
          <w:sz w:val="28"/>
        </w:rPr>
        <w:t xml:space="preserve">міндетін </w:t>
      </w:r>
      <w:r>
        <w:rPr>
          <w:spacing w:val="-2"/>
          <w:sz w:val="28"/>
        </w:rPr>
        <w:t>атқарады.</w:t>
      </w:r>
      <w:r w:rsidR="00CD116A">
        <w:rPr>
          <w:spacing w:val="-2"/>
          <w:sz w:val="28"/>
        </w:rPr>
        <w:t xml:space="preserve"> </w:t>
      </w:r>
      <w:r w:rsidRPr="00CD116A">
        <w:rPr>
          <w:sz w:val="28"/>
          <w:szCs w:val="28"/>
        </w:rPr>
        <w:t xml:space="preserve">Бұл дидактикалық, адамгершілік-этикалық мазмұндағы мақал болып табылады, оның құрылымы </w:t>
      </w:r>
      <w:r w:rsidRPr="00CD116A">
        <w:rPr>
          <w:i/>
          <w:sz w:val="28"/>
          <w:szCs w:val="28"/>
        </w:rPr>
        <w:t xml:space="preserve">bıçak yarası ↔ dil yarası, geçer ↔ geçmez </w:t>
      </w:r>
      <w:r w:rsidRPr="00CD116A">
        <w:rPr>
          <w:sz w:val="28"/>
          <w:szCs w:val="28"/>
        </w:rPr>
        <w:t>түріндегі антонимдік қарама-қарсылыққа негізделген, сондай-ақ параллель құрылыс пен ритмикалық симметрия оның әсерлік күшін арттырады. Түрік және қазақ нұсқалары формалық жағынан шағын өзгерістерге ие болғанымен, мағыналық ядросы</w:t>
      </w:r>
      <w:r w:rsidRPr="00CD116A">
        <w:rPr>
          <w:spacing w:val="-18"/>
          <w:sz w:val="28"/>
          <w:szCs w:val="28"/>
        </w:rPr>
        <w:t xml:space="preserve"> </w:t>
      </w:r>
      <w:r w:rsidRPr="00CD116A">
        <w:rPr>
          <w:sz w:val="28"/>
          <w:szCs w:val="28"/>
        </w:rPr>
        <w:t>ортақ,</w:t>
      </w:r>
      <w:r w:rsidRPr="00CD116A">
        <w:rPr>
          <w:spacing w:val="-17"/>
          <w:sz w:val="28"/>
          <w:szCs w:val="28"/>
        </w:rPr>
        <w:t xml:space="preserve"> </w:t>
      </w:r>
      <w:r w:rsidRPr="00CD116A">
        <w:rPr>
          <w:sz w:val="28"/>
          <w:szCs w:val="28"/>
        </w:rPr>
        <w:t>ол</w:t>
      </w:r>
      <w:r w:rsidRPr="00CD116A">
        <w:rPr>
          <w:spacing w:val="-18"/>
          <w:sz w:val="28"/>
          <w:szCs w:val="28"/>
        </w:rPr>
        <w:t xml:space="preserve"> </w:t>
      </w:r>
      <w:r w:rsidRPr="00CD116A">
        <w:rPr>
          <w:sz w:val="28"/>
          <w:szCs w:val="28"/>
        </w:rPr>
        <w:t>–</w:t>
      </w:r>
      <w:r w:rsidRPr="00CD116A">
        <w:rPr>
          <w:spacing w:val="-17"/>
          <w:sz w:val="28"/>
          <w:szCs w:val="28"/>
        </w:rPr>
        <w:t xml:space="preserve"> </w:t>
      </w:r>
      <w:r w:rsidRPr="00CD116A">
        <w:rPr>
          <w:sz w:val="28"/>
          <w:szCs w:val="28"/>
        </w:rPr>
        <w:t>сөздің</w:t>
      </w:r>
      <w:r w:rsidRPr="00CD116A">
        <w:rPr>
          <w:spacing w:val="-18"/>
          <w:sz w:val="28"/>
          <w:szCs w:val="28"/>
        </w:rPr>
        <w:t xml:space="preserve"> </w:t>
      </w:r>
      <w:r w:rsidRPr="00CD116A">
        <w:rPr>
          <w:sz w:val="28"/>
          <w:szCs w:val="28"/>
        </w:rPr>
        <w:t>күші</w:t>
      </w:r>
      <w:r w:rsidRPr="00CD116A">
        <w:rPr>
          <w:spacing w:val="-17"/>
          <w:sz w:val="28"/>
          <w:szCs w:val="28"/>
        </w:rPr>
        <w:t xml:space="preserve"> </w:t>
      </w:r>
      <w:r w:rsidRPr="00CD116A">
        <w:rPr>
          <w:sz w:val="28"/>
          <w:szCs w:val="28"/>
        </w:rPr>
        <w:t>және</w:t>
      </w:r>
      <w:r w:rsidRPr="00CD116A">
        <w:rPr>
          <w:spacing w:val="-18"/>
          <w:sz w:val="28"/>
          <w:szCs w:val="28"/>
        </w:rPr>
        <w:t xml:space="preserve"> </w:t>
      </w:r>
      <w:r w:rsidRPr="00CD116A">
        <w:rPr>
          <w:sz w:val="28"/>
          <w:szCs w:val="28"/>
        </w:rPr>
        <w:t>оған</w:t>
      </w:r>
      <w:r w:rsidRPr="00CD116A">
        <w:rPr>
          <w:spacing w:val="-17"/>
          <w:sz w:val="28"/>
          <w:szCs w:val="28"/>
        </w:rPr>
        <w:t xml:space="preserve"> </w:t>
      </w:r>
      <w:r w:rsidRPr="00CD116A">
        <w:rPr>
          <w:sz w:val="28"/>
          <w:szCs w:val="28"/>
        </w:rPr>
        <w:t>жауапкершілікпен</w:t>
      </w:r>
      <w:r w:rsidRPr="00CD116A">
        <w:rPr>
          <w:spacing w:val="-18"/>
          <w:sz w:val="28"/>
          <w:szCs w:val="28"/>
        </w:rPr>
        <w:t xml:space="preserve"> </w:t>
      </w:r>
      <w:r w:rsidRPr="00CD116A">
        <w:rPr>
          <w:sz w:val="28"/>
          <w:szCs w:val="28"/>
        </w:rPr>
        <w:t>қарау.</w:t>
      </w:r>
      <w:r w:rsidRPr="00CD116A">
        <w:rPr>
          <w:spacing w:val="-17"/>
          <w:sz w:val="28"/>
          <w:szCs w:val="28"/>
        </w:rPr>
        <w:t xml:space="preserve"> </w:t>
      </w:r>
      <w:r w:rsidRPr="00CD116A">
        <w:rPr>
          <w:sz w:val="28"/>
          <w:szCs w:val="28"/>
        </w:rPr>
        <w:t>Мұнда</w:t>
      </w:r>
      <w:r w:rsidRPr="00CD116A">
        <w:rPr>
          <w:spacing w:val="-18"/>
          <w:sz w:val="28"/>
          <w:szCs w:val="28"/>
        </w:rPr>
        <w:t xml:space="preserve"> </w:t>
      </w:r>
      <w:r w:rsidRPr="00CD116A">
        <w:rPr>
          <w:sz w:val="28"/>
          <w:szCs w:val="28"/>
        </w:rPr>
        <w:t xml:space="preserve">басты концепттер: </w:t>
      </w:r>
      <w:r w:rsidRPr="00CD116A">
        <w:rPr>
          <w:i/>
          <w:sz w:val="28"/>
          <w:szCs w:val="28"/>
        </w:rPr>
        <w:t xml:space="preserve">жара </w:t>
      </w:r>
      <w:r w:rsidRPr="00CD116A">
        <w:rPr>
          <w:sz w:val="28"/>
          <w:szCs w:val="28"/>
        </w:rPr>
        <w:t>(бүтіндікке зақым),</w:t>
      </w:r>
      <w:r w:rsidRPr="00CD116A">
        <w:rPr>
          <w:spacing w:val="40"/>
          <w:sz w:val="28"/>
          <w:szCs w:val="28"/>
        </w:rPr>
        <w:t xml:space="preserve"> </w:t>
      </w:r>
      <w:r w:rsidRPr="00CD116A">
        <w:rPr>
          <w:i/>
          <w:sz w:val="28"/>
          <w:szCs w:val="28"/>
        </w:rPr>
        <w:t xml:space="preserve">уақыт </w:t>
      </w:r>
      <w:r w:rsidRPr="00CD116A">
        <w:rPr>
          <w:sz w:val="28"/>
          <w:szCs w:val="28"/>
        </w:rPr>
        <w:t xml:space="preserve">(жазылу/жазылмау процесі), </w:t>
      </w:r>
      <w:r w:rsidRPr="00CD116A">
        <w:rPr>
          <w:i/>
          <w:sz w:val="28"/>
          <w:szCs w:val="28"/>
        </w:rPr>
        <w:t xml:space="preserve">сөздің күші </w:t>
      </w:r>
      <w:r w:rsidRPr="00CD116A">
        <w:rPr>
          <w:sz w:val="28"/>
          <w:szCs w:val="28"/>
        </w:rPr>
        <w:t xml:space="preserve">(verbal harm), </w:t>
      </w:r>
      <w:r w:rsidRPr="00CD116A">
        <w:rPr>
          <w:i/>
          <w:sz w:val="28"/>
          <w:szCs w:val="28"/>
        </w:rPr>
        <w:t xml:space="preserve">көңіл, жүрек </w:t>
      </w:r>
      <w:r w:rsidRPr="00CD116A">
        <w:rPr>
          <w:sz w:val="28"/>
          <w:szCs w:val="28"/>
        </w:rPr>
        <w:t>(адамның ішкі әлемі).</w:t>
      </w:r>
    </w:p>
    <w:p w:rsidR="001F4734" w:rsidRDefault="001F4734" w:rsidP="001F4734">
      <w:pPr>
        <w:ind w:left="144" w:right="277" w:firstLine="707"/>
        <w:jc w:val="both"/>
        <w:rPr>
          <w:sz w:val="28"/>
        </w:rPr>
      </w:pPr>
      <w:r w:rsidRPr="00CD116A">
        <w:rPr>
          <w:sz w:val="28"/>
        </w:rPr>
        <w:t>Бұл мазмұндағы мақал сөздің адамға тигізер зияны дене жарасынан да ауыр болатынын білдіретін ойды жеткізіп</w:t>
      </w:r>
      <w:r>
        <w:rPr>
          <w:sz w:val="28"/>
        </w:rPr>
        <w:t>;</w:t>
      </w:r>
      <w:r w:rsidRPr="00CD116A">
        <w:rPr>
          <w:sz w:val="28"/>
        </w:rPr>
        <w:t xml:space="preserve"> түркі тілдерінде төменде</w:t>
      </w:r>
      <w:r>
        <w:rPr>
          <w:sz w:val="28"/>
        </w:rPr>
        <w:t xml:space="preserve">гідей нұсқаларда көрініс табады. Түрік </w:t>
      </w:r>
      <w:r w:rsidRPr="00CD116A">
        <w:rPr>
          <w:sz w:val="28"/>
        </w:rPr>
        <w:t xml:space="preserve">тілінде </w:t>
      </w:r>
      <w:r w:rsidRPr="00CD116A">
        <w:rPr>
          <w:i/>
          <w:sz w:val="28"/>
        </w:rPr>
        <w:t>бычак ярасы гечер</w:t>
      </w:r>
      <w:r w:rsidR="001C0019">
        <w:rPr>
          <w:i/>
          <w:sz w:val="28"/>
        </w:rPr>
        <w:t xml:space="preserve">, </w:t>
      </w:r>
      <w:r w:rsidRPr="00CD116A">
        <w:rPr>
          <w:i/>
          <w:sz w:val="28"/>
        </w:rPr>
        <w:t>дил ярасы гечмез</w:t>
      </w:r>
      <w:r>
        <w:rPr>
          <w:sz w:val="28"/>
        </w:rPr>
        <w:t>;</w:t>
      </w:r>
      <w:r w:rsidRPr="00CD116A">
        <w:rPr>
          <w:sz w:val="28"/>
        </w:rPr>
        <w:t xml:space="preserve"> алтын орда тілінде </w:t>
      </w:r>
      <w:r w:rsidRPr="00CD116A">
        <w:rPr>
          <w:i/>
          <w:sz w:val="28"/>
        </w:rPr>
        <w:t>бычак чарасы оналур</w:t>
      </w:r>
      <w:r w:rsidR="001C0019">
        <w:rPr>
          <w:i/>
          <w:sz w:val="28"/>
        </w:rPr>
        <w:t xml:space="preserve">, </w:t>
      </w:r>
      <w:r w:rsidRPr="00CD116A">
        <w:rPr>
          <w:i/>
          <w:sz w:val="28"/>
        </w:rPr>
        <w:t>кёнүл чарасы оналмаз</w:t>
      </w:r>
      <w:r>
        <w:rPr>
          <w:sz w:val="28"/>
        </w:rPr>
        <w:t>;</w:t>
      </w:r>
      <w:r w:rsidRPr="00CD116A">
        <w:rPr>
          <w:sz w:val="28"/>
        </w:rPr>
        <w:t xml:space="preserve"> оғыз тілінде </w:t>
      </w:r>
      <w:r w:rsidRPr="00CD116A">
        <w:rPr>
          <w:i/>
          <w:sz w:val="28"/>
        </w:rPr>
        <w:t>кылыч ярасы онулур</w:t>
      </w:r>
      <w:r w:rsidR="001C0019">
        <w:rPr>
          <w:i/>
          <w:sz w:val="28"/>
        </w:rPr>
        <w:t xml:space="preserve">, </w:t>
      </w:r>
      <w:r w:rsidRPr="00CD116A">
        <w:rPr>
          <w:i/>
          <w:sz w:val="28"/>
        </w:rPr>
        <w:t>дил ярасы онулмаз</w:t>
      </w:r>
      <w:r>
        <w:rPr>
          <w:sz w:val="28"/>
        </w:rPr>
        <w:t>;</w:t>
      </w:r>
      <w:r w:rsidRPr="00CD116A">
        <w:rPr>
          <w:sz w:val="28"/>
        </w:rPr>
        <w:t xml:space="preserve"> османлы тілінде </w:t>
      </w:r>
      <w:r w:rsidRPr="00CD116A">
        <w:rPr>
          <w:i/>
          <w:sz w:val="28"/>
        </w:rPr>
        <w:t>кылыч чарасы өлер</w:t>
      </w:r>
      <w:r w:rsidR="001C0019">
        <w:rPr>
          <w:i/>
          <w:sz w:val="28"/>
        </w:rPr>
        <w:t xml:space="preserve">, </w:t>
      </w:r>
      <w:r w:rsidRPr="00CD116A">
        <w:rPr>
          <w:i/>
          <w:sz w:val="28"/>
        </w:rPr>
        <w:t>дил чарасы өлмез</w:t>
      </w:r>
      <w:r>
        <w:rPr>
          <w:sz w:val="28"/>
        </w:rPr>
        <w:t>;</w:t>
      </w:r>
      <w:r w:rsidRPr="00CD116A">
        <w:rPr>
          <w:sz w:val="28"/>
        </w:rPr>
        <w:t xml:space="preserve"> ауғанстан тілінде </w:t>
      </w:r>
      <w:r w:rsidRPr="00CD116A">
        <w:rPr>
          <w:i/>
          <w:sz w:val="28"/>
        </w:rPr>
        <w:t>тыл балуу ондос</w:t>
      </w:r>
      <w:r w:rsidR="001C0019">
        <w:rPr>
          <w:i/>
          <w:sz w:val="28"/>
        </w:rPr>
        <w:t xml:space="preserve">, </w:t>
      </w:r>
      <w:r w:rsidRPr="00CD116A">
        <w:rPr>
          <w:i/>
          <w:sz w:val="28"/>
        </w:rPr>
        <w:t>агач балуу онор</w:t>
      </w:r>
      <w:r>
        <w:rPr>
          <w:sz w:val="28"/>
        </w:rPr>
        <w:t>;</w:t>
      </w:r>
      <w:r w:rsidRPr="00CD116A">
        <w:rPr>
          <w:sz w:val="28"/>
        </w:rPr>
        <w:t xml:space="preserve"> балқан </w:t>
      </w:r>
      <w:r w:rsidRPr="00CD116A">
        <w:rPr>
          <w:sz w:val="28"/>
        </w:rPr>
        <w:lastRenderedPageBreak/>
        <w:t xml:space="preserve">тілінде </w:t>
      </w:r>
      <w:r w:rsidRPr="00CD116A">
        <w:rPr>
          <w:i/>
          <w:sz w:val="28"/>
        </w:rPr>
        <w:t>бычак ярасы гечер</w:t>
      </w:r>
      <w:r w:rsidR="001C0019">
        <w:rPr>
          <w:i/>
          <w:sz w:val="28"/>
        </w:rPr>
        <w:t xml:space="preserve">, </w:t>
      </w:r>
      <w:r w:rsidRPr="00CD116A">
        <w:rPr>
          <w:i/>
          <w:sz w:val="28"/>
        </w:rPr>
        <w:t>сөз ярасы гечмез</w:t>
      </w:r>
      <w:r>
        <w:rPr>
          <w:i/>
          <w:sz w:val="28"/>
        </w:rPr>
        <w:t>;</w:t>
      </w:r>
      <w:r w:rsidRPr="00CD116A">
        <w:rPr>
          <w:sz w:val="28"/>
        </w:rPr>
        <w:t xml:space="preserve"> башқұрт тілінде </w:t>
      </w:r>
      <w:r w:rsidRPr="00CD116A">
        <w:rPr>
          <w:i/>
          <w:sz w:val="28"/>
        </w:rPr>
        <w:t>кылыш ярасы төзелер</w:t>
      </w:r>
      <w:r w:rsidR="001C0019">
        <w:rPr>
          <w:i/>
          <w:sz w:val="28"/>
        </w:rPr>
        <w:t xml:space="preserve">, </w:t>
      </w:r>
      <w:r w:rsidRPr="00CD116A">
        <w:rPr>
          <w:i/>
          <w:sz w:val="28"/>
        </w:rPr>
        <w:t>тыл ярасы төзелмес</w:t>
      </w:r>
      <w:r>
        <w:rPr>
          <w:sz w:val="28"/>
        </w:rPr>
        <w:t>;</w:t>
      </w:r>
      <w:r w:rsidRPr="00CD116A">
        <w:rPr>
          <w:sz w:val="28"/>
        </w:rPr>
        <w:t xml:space="preserve"> бұлғар тілінде </w:t>
      </w:r>
      <w:r w:rsidRPr="00CD116A">
        <w:rPr>
          <w:i/>
          <w:sz w:val="28"/>
        </w:rPr>
        <w:t>бычак ярасы гечер</w:t>
      </w:r>
      <w:r>
        <w:rPr>
          <w:i/>
          <w:sz w:val="28"/>
        </w:rPr>
        <w:t>;</w:t>
      </w:r>
      <w:r w:rsidRPr="00CD116A">
        <w:rPr>
          <w:i/>
          <w:sz w:val="28"/>
        </w:rPr>
        <w:t xml:space="preserve"> дил ярасы гечмез</w:t>
      </w:r>
      <w:r>
        <w:rPr>
          <w:sz w:val="28"/>
        </w:rPr>
        <w:t>;</w:t>
      </w:r>
      <w:r w:rsidRPr="00CD116A">
        <w:rPr>
          <w:sz w:val="28"/>
        </w:rPr>
        <w:t xml:space="preserve"> чуваш тілінде </w:t>
      </w:r>
      <w:r w:rsidRPr="00CD116A">
        <w:rPr>
          <w:i/>
          <w:sz w:val="28"/>
        </w:rPr>
        <w:t>тимер касни турленет</w:t>
      </w:r>
      <w:r w:rsidR="001C0019">
        <w:rPr>
          <w:i/>
          <w:sz w:val="28"/>
        </w:rPr>
        <w:t xml:space="preserve">, </w:t>
      </w:r>
      <w:r w:rsidRPr="00CD116A">
        <w:rPr>
          <w:i/>
          <w:sz w:val="28"/>
        </w:rPr>
        <w:t>самал касни турленмест</w:t>
      </w:r>
      <w:r>
        <w:rPr>
          <w:sz w:val="28"/>
        </w:rPr>
        <w:t>;</w:t>
      </w:r>
      <w:r w:rsidRPr="00CD116A">
        <w:rPr>
          <w:sz w:val="28"/>
        </w:rPr>
        <w:t xml:space="preserve"> добружа тілінде </w:t>
      </w:r>
      <w:r w:rsidRPr="001C0019">
        <w:rPr>
          <w:i/>
          <w:sz w:val="28"/>
        </w:rPr>
        <w:t>кол чарасы гечер</w:t>
      </w:r>
      <w:r w:rsidR="001C0019">
        <w:rPr>
          <w:sz w:val="28"/>
        </w:rPr>
        <w:t xml:space="preserve">, </w:t>
      </w:r>
      <w:r w:rsidRPr="001C0019">
        <w:rPr>
          <w:i/>
          <w:sz w:val="28"/>
        </w:rPr>
        <w:t>тил чарасы гечмез;</w:t>
      </w:r>
      <w:r w:rsidRPr="00CD116A">
        <w:rPr>
          <w:sz w:val="28"/>
        </w:rPr>
        <w:t xml:space="preserve"> делиорман тілінде </w:t>
      </w:r>
      <w:r w:rsidRPr="001C0019">
        <w:rPr>
          <w:i/>
          <w:sz w:val="28"/>
        </w:rPr>
        <w:t>бычак ярасы гечер</w:t>
      </w:r>
      <w:r w:rsidR="001C0019" w:rsidRPr="001C0019">
        <w:rPr>
          <w:i/>
          <w:sz w:val="28"/>
        </w:rPr>
        <w:t xml:space="preserve">, </w:t>
      </w:r>
      <w:r w:rsidRPr="001C0019">
        <w:rPr>
          <w:i/>
          <w:sz w:val="28"/>
        </w:rPr>
        <w:t>сөз ярасы гечмез;</w:t>
      </w:r>
      <w:r w:rsidRPr="00CD116A">
        <w:rPr>
          <w:sz w:val="28"/>
        </w:rPr>
        <w:t xml:space="preserve"> </w:t>
      </w:r>
      <w:r w:rsidRPr="00A96CE8">
        <w:rPr>
          <w:i/>
          <w:sz w:val="28"/>
        </w:rPr>
        <w:t>гагауыз тілінде бычак ярасы унутулур</w:t>
      </w:r>
      <w:r w:rsidR="00A96CE8" w:rsidRPr="00A96CE8">
        <w:rPr>
          <w:i/>
          <w:sz w:val="28"/>
        </w:rPr>
        <w:t>,</w:t>
      </w:r>
      <w:r w:rsidRPr="00A96CE8">
        <w:rPr>
          <w:i/>
          <w:sz w:val="28"/>
        </w:rPr>
        <w:t xml:space="preserve"> дил ярасы унутулмаз / онулмаз; </w:t>
      </w:r>
      <w:r w:rsidRPr="00CD116A">
        <w:rPr>
          <w:sz w:val="28"/>
        </w:rPr>
        <w:t xml:space="preserve">хакас тілінде </w:t>
      </w:r>
      <w:r w:rsidRPr="00A96CE8">
        <w:rPr>
          <w:i/>
          <w:sz w:val="28"/>
        </w:rPr>
        <w:t>хылыш устуг өче</w:t>
      </w:r>
      <w:r w:rsidR="00A96CE8" w:rsidRPr="00A96CE8">
        <w:rPr>
          <w:i/>
          <w:sz w:val="28"/>
        </w:rPr>
        <w:t>,</w:t>
      </w:r>
      <w:r w:rsidRPr="00A96CE8">
        <w:rPr>
          <w:i/>
          <w:sz w:val="28"/>
        </w:rPr>
        <w:t xml:space="preserve"> тыл ошас мимес; </w:t>
      </w:r>
      <w:r w:rsidRPr="00CD116A">
        <w:rPr>
          <w:sz w:val="28"/>
        </w:rPr>
        <w:t xml:space="preserve">қарайым-қырымшақ тілінде </w:t>
      </w:r>
      <w:r w:rsidRPr="00A96CE8">
        <w:rPr>
          <w:i/>
          <w:sz w:val="28"/>
        </w:rPr>
        <w:t>тыл ярасы сав болмас</w:t>
      </w:r>
      <w:r>
        <w:rPr>
          <w:sz w:val="28"/>
        </w:rPr>
        <w:t>;</w:t>
      </w:r>
      <w:r w:rsidRPr="00CD116A">
        <w:rPr>
          <w:sz w:val="28"/>
        </w:rPr>
        <w:t xml:space="preserve"> солтүстік әзірбайжан тілінде </w:t>
      </w:r>
      <w:r w:rsidRPr="00A96CE8">
        <w:rPr>
          <w:i/>
          <w:sz w:val="28"/>
        </w:rPr>
        <w:t>кылыңч ярасы сағалар</w:t>
      </w:r>
      <w:r w:rsidR="00A96CE8">
        <w:rPr>
          <w:i/>
          <w:sz w:val="28"/>
        </w:rPr>
        <w:t xml:space="preserve">, </w:t>
      </w:r>
      <w:r w:rsidRPr="00A96CE8">
        <w:rPr>
          <w:i/>
          <w:sz w:val="28"/>
        </w:rPr>
        <w:t>дил ярасы сағалмаз</w:t>
      </w:r>
      <w:r>
        <w:rPr>
          <w:sz w:val="28"/>
        </w:rPr>
        <w:t>;</w:t>
      </w:r>
      <w:r w:rsidRPr="00CD116A">
        <w:rPr>
          <w:sz w:val="28"/>
        </w:rPr>
        <w:t xml:space="preserve"> кипр тілінде </w:t>
      </w:r>
      <w:r w:rsidRPr="00A96CE8">
        <w:rPr>
          <w:i/>
          <w:sz w:val="28"/>
        </w:rPr>
        <w:t>бычак ярасы гечер</w:t>
      </w:r>
      <w:r w:rsidR="00A96CE8" w:rsidRPr="00A96CE8">
        <w:rPr>
          <w:i/>
          <w:sz w:val="28"/>
        </w:rPr>
        <w:t xml:space="preserve">, </w:t>
      </w:r>
      <w:r w:rsidRPr="00A96CE8">
        <w:rPr>
          <w:i/>
          <w:sz w:val="28"/>
        </w:rPr>
        <w:t>дил ярасы гечмез</w:t>
      </w:r>
      <w:r>
        <w:rPr>
          <w:sz w:val="28"/>
        </w:rPr>
        <w:t>;</w:t>
      </w:r>
      <w:r w:rsidR="00A96CE8">
        <w:rPr>
          <w:sz w:val="28"/>
        </w:rPr>
        <w:t xml:space="preserve"> мосул</w:t>
      </w:r>
      <w:r w:rsidR="00A96CE8" w:rsidRPr="00A96CE8">
        <w:rPr>
          <w:sz w:val="28"/>
        </w:rPr>
        <w:t>-</w:t>
      </w:r>
      <w:r w:rsidRPr="00CD116A">
        <w:rPr>
          <w:sz w:val="28"/>
        </w:rPr>
        <w:t xml:space="preserve">керкук түріктерінің тілінде </w:t>
      </w:r>
      <w:r w:rsidRPr="00A96CE8">
        <w:rPr>
          <w:i/>
          <w:sz w:val="28"/>
        </w:rPr>
        <w:t>ханчер ярасы сағады</w:t>
      </w:r>
      <w:r w:rsidR="00A96CE8" w:rsidRPr="00A96CE8">
        <w:rPr>
          <w:i/>
          <w:sz w:val="28"/>
        </w:rPr>
        <w:t xml:space="preserve">, </w:t>
      </w:r>
      <w:r w:rsidRPr="00A96CE8">
        <w:rPr>
          <w:i/>
          <w:sz w:val="28"/>
        </w:rPr>
        <w:t>дил ярасы сағалмаз</w:t>
      </w:r>
      <w:r>
        <w:rPr>
          <w:sz w:val="28"/>
        </w:rPr>
        <w:t>;</w:t>
      </w:r>
      <w:r w:rsidRPr="00CD116A">
        <w:rPr>
          <w:sz w:val="28"/>
        </w:rPr>
        <w:t xml:space="preserve"> қырым-татар тілінде </w:t>
      </w:r>
      <w:r w:rsidR="00A96CE8">
        <w:rPr>
          <w:i/>
          <w:sz w:val="28"/>
        </w:rPr>
        <w:t>тыл ярасы пычак ярасындан мүйү</w:t>
      </w:r>
      <w:r w:rsidRPr="00A96CE8">
        <w:rPr>
          <w:i/>
          <w:sz w:val="28"/>
        </w:rPr>
        <w:t>шкюльдир</w:t>
      </w:r>
      <w:r>
        <w:rPr>
          <w:sz w:val="28"/>
        </w:rPr>
        <w:t>;</w:t>
      </w:r>
      <w:r w:rsidRPr="00CD116A">
        <w:rPr>
          <w:sz w:val="28"/>
        </w:rPr>
        <w:t xml:space="preserve"> қарақалпақ тілінде </w:t>
      </w:r>
      <w:r w:rsidRPr="00A96CE8">
        <w:rPr>
          <w:i/>
          <w:sz w:val="28"/>
        </w:rPr>
        <w:t>ок жарасы битеp</w:t>
      </w:r>
      <w:r w:rsidR="00A96CE8" w:rsidRPr="00A96CE8">
        <w:rPr>
          <w:i/>
          <w:sz w:val="28"/>
        </w:rPr>
        <w:t xml:space="preserve">, </w:t>
      </w:r>
      <w:r w:rsidRPr="00A96CE8">
        <w:rPr>
          <w:i/>
          <w:sz w:val="28"/>
        </w:rPr>
        <w:t xml:space="preserve">сөз жaрасы битпес; </w:t>
      </w:r>
      <w:r w:rsidRPr="00CD116A">
        <w:rPr>
          <w:sz w:val="28"/>
        </w:rPr>
        <w:t xml:space="preserve">қарашай-малқар тілінде </w:t>
      </w:r>
      <w:r w:rsidRPr="00A96CE8">
        <w:rPr>
          <w:i/>
          <w:sz w:val="28"/>
        </w:rPr>
        <w:t>кылыч чара сав болур</w:t>
      </w:r>
      <w:r w:rsidR="00A96CE8" w:rsidRPr="00A96CE8">
        <w:rPr>
          <w:i/>
          <w:sz w:val="28"/>
        </w:rPr>
        <w:t xml:space="preserve">, </w:t>
      </w:r>
      <w:r w:rsidRPr="00A96CE8">
        <w:rPr>
          <w:i/>
          <w:sz w:val="28"/>
        </w:rPr>
        <w:t>тыл чара сав болмаз</w:t>
      </w:r>
      <w:r>
        <w:rPr>
          <w:sz w:val="28"/>
        </w:rPr>
        <w:t>;</w:t>
      </w:r>
      <w:r w:rsidRPr="00CD116A">
        <w:rPr>
          <w:sz w:val="28"/>
        </w:rPr>
        <w:t xml:space="preserve"> қырғыз тілінде </w:t>
      </w:r>
      <w:r w:rsidRPr="00A96CE8">
        <w:rPr>
          <w:i/>
          <w:sz w:val="28"/>
        </w:rPr>
        <w:t>кылыч жарасы бүтөт</w:t>
      </w:r>
      <w:r w:rsidR="00A96CE8" w:rsidRPr="00A96CE8">
        <w:rPr>
          <w:i/>
          <w:sz w:val="28"/>
        </w:rPr>
        <w:t xml:space="preserve">, </w:t>
      </w:r>
      <w:r w:rsidRPr="00A96CE8">
        <w:rPr>
          <w:i/>
          <w:sz w:val="28"/>
        </w:rPr>
        <w:t>тил жарасы бүтпөйт</w:t>
      </w:r>
      <w:r>
        <w:rPr>
          <w:sz w:val="28"/>
        </w:rPr>
        <w:t>;</w:t>
      </w:r>
      <w:r w:rsidRPr="00CD116A">
        <w:rPr>
          <w:sz w:val="28"/>
        </w:rPr>
        <w:t xml:space="preserve"> қашқай тілінде </w:t>
      </w:r>
      <w:r w:rsidRPr="00A96CE8">
        <w:rPr>
          <w:i/>
          <w:sz w:val="28"/>
        </w:rPr>
        <w:t>гулле ярасы гечер</w:t>
      </w:r>
      <w:r w:rsidR="00A96CE8" w:rsidRPr="00A96CE8">
        <w:rPr>
          <w:i/>
          <w:sz w:val="28"/>
        </w:rPr>
        <w:t xml:space="preserve">, </w:t>
      </w:r>
      <w:r w:rsidRPr="00A96CE8">
        <w:rPr>
          <w:i/>
          <w:sz w:val="28"/>
        </w:rPr>
        <w:t>дил ярасы гечмез;</w:t>
      </w:r>
      <w:r w:rsidRPr="00CD116A">
        <w:rPr>
          <w:sz w:val="28"/>
        </w:rPr>
        <w:t xml:space="preserve"> құмық тілінде </w:t>
      </w:r>
      <w:r w:rsidRPr="00A96CE8">
        <w:rPr>
          <w:i/>
          <w:sz w:val="28"/>
        </w:rPr>
        <w:t>кылыч ярасы сав болур</w:t>
      </w:r>
      <w:r w:rsidR="00A96CE8" w:rsidRPr="00A96CE8">
        <w:rPr>
          <w:i/>
          <w:sz w:val="28"/>
        </w:rPr>
        <w:t xml:space="preserve">, </w:t>
      </w:r>
      <w:r w:rsidRPr="00A96CE8">
        <w:rPr>
          <w:i/>
          <w:sz w:val="28"/>
        </w:rPr>
        <w:t>тыл ярасы сав болмаз;</w:t>
      </w:r>
      <w:r w:rsidRPr="00CD116A">
        <w:rPr>
          <w:sz w:val="28"/>
        </w:rPr>
        <w:t xml:space="preserve"> ноғай тілінде </w:t>
      </w:r>
      <w:r w:rsidRPr="00A96CE8">
        <w:rPr>
          <w:i/>
          <w:sz w:val="28"/>
        </w:rPr>
        <w:t>тил ярасы түзелмес</w:t>
      </w:r>
      <w:r w:rsidR="00A96CE8" w:rsidRPr="00A96CE8">
        <w:rPr>
          <w:i/>
          <w:sz w:val="28"/>
        </w:rPr>
        <w:t xml:space="preserve">, </w:t>
      </w:r>
      <w:r w:rsidRPr="00A96CE8">
        <w:rPr>
          <w:i/>
          <w:sz w:val="28"/>
        </w:rPr>
        <w:t xml:space="preserve">кылыш ярасы түзелер; </w:t>
      </w:r>
      <w:r w:rsidRPr="00CD116A">
        <w:rPr>
          <w:sz w:val="28"/>
        </w:rPr>
        <w:t xml:space="preserve">өзбек тілінде </w:t>
      </w:r>
      <w:r w:rsidRPr="00A96CE8">
        <w:rPr>
          <w:i/>
          <w:sz w:val="28"/>
        </w:rPr>
        <w:t>тил кылычдан өткүр</w:t>
      </w:r>
      <w:r>
        <w:rPr>
          <w:sz w:val="28"/>
        </w:rPr>
        <w:t>;</w:t>
      </w:r>
      <w:r w:rsidRPr="00CD116A">
        <w:rPr>
          <w:sz w:val="28"/>
        </w:rPr>
        <w:t xml:space="preserve"> қазан татарлары тілінде </w:t>
      </w:r>
      <w:r w:rsidRPr="00A96CE8">
        <w:rPr>
          <w:i/>
          <w:sz w:val="28"/>
        </w:rPr>
        <w:t>кылыч ярасы оңалар</w:t>
      </w:r>
      <w:r w:rsidR="00A96CE8">
        <w:rPr>
          <w:i/>
          <w:sz w:val="28"/>
        </w:rPr>
        <w:t xml:space="preserve">, </w:t>
      </w:r>
      <w:r w:rsidRPr="00A96CE8">
        <w:rPr>
          <w:i/>
          <w:sz w:val="28"/>
        </w:rPr>
        <w:t>тил ярасы оңалмас;</w:t>
      </w:r>
      <w:r w:rsidRPr="00CD116A">
        <w:rPr>
          <w:sz w:val="28"/>
        </w:rPr>
        <w:t xml:space="preserve"> </w:t>
      </w:r>
      <w:r w:rsidR="00A96CE8">
        <w:rPr>
          <w:sz w:val="28"/>
        </w:rPr>
        <w:t xml:space="preserve">түрікмен тілінде </w:t>
      </w:r>
      <w:r w:rsidR="00A96CE8" w:rsidRPr="00A96CE8">
        <w:rPr>
          <w:i/>
          <w:sz w:val="28"/>
        </w:rPr>
        <w:t>тын ярасы бiтер</w:t>
      </w:r>
      <w:r w:rsidR="00A96CE8">
        <w:rPr>
          <w:i/>
          <w:sz w:val="28"/>
        </w:rPr>
        <w:t xml:space="preserve">, </w:t>
      </w:r>
      <w:r w:rsidRPr="00A96CE8">
        <w:rPr>
          <w:i/>
          <w:sz w:val="28"/>
        </w:rPr>
        <w:t>сөз ярасы битмез;</w:t>
      </w:r>
      <w:r w:rsidRPr="00CD116A">
        <w:rPr>
          <w:sz w:val="28"/>
        </w:rPr>
        <w:t xml:space="preserve"> ұйғыр тілінде </w:t>
      </w:r>
      <w:r w:rsidRPr="00A96CE8">
        <w:rPr>
          <w:i/>
          <w:sz w:val="28"/>
        </w:rPr>
        <w:t>кылыч зәрбиси үзилиду</w:t>
      </w:r>
      <w:r w:rsidR="00A96CE8" w:rsidRPr="00A96CE8">
        <w:rPr>
          <w:i/>
          <w:sz w:val="28"/>
        </w:rPr>
        <w:t xml:space="preserve">, </w:t>
      </w:r>
      <w:r w:rsidRPr="00A96CE8">
        <w:rPr>
          <w:i/>
          <w:sz w:val="28"/>
        </w:rPr>
        <w:t>тил зәрбиси үзилмейду</w:t>
      </w:r>
      <w:r>
        <w:rPr>
          <w:sz w:val="28"/>
        </w:rPr>
        <w:t>;</w:t>
      </w:r>
      <w:r w:rsidRPr="00CD116A">
        <w:rPr>
          <w:sz w:val="28"/>
        </w:rPr>
        <w:t xml:space="preserve"> якут (саха) диалектісінде </w:t>
      </w:r>
      <w:r w:rsidRPr="00A96CE8">
        <w:rPr>
          <w:i/>
          <w:sz w:val="28"/>
        </w:rPr>
        <w:t>быхах быстагына бахын</w:t>
      </w:r>
      <w:r w:rsidR="00A96CE8">
        <w:rPr>
          <w:i/>
          <w:sz w:val="28"/>
        </w:rPr>
        <w:t xml:space="preserve">, </w:t>
      </w:r>
      <w:r w:rsidRPr="00A96CE8">
        <w:rPr>
          <w:i/>
          <w:sz w:val="28"/>
        </w:rPr>
        <w:t>тыл быспытын аағар</w:t>
      </w:r>
      <w:r w:rsidR="00A96CE8">
        <w:rPr>
          <w:sz w:val="28"/>
        </w:rPr>
        <w:t xml:space="preserve">, </w:t>
      </w:r>
      <w:r w:rsidRPr="00A96CE8">
        <w:rPr>
          <w:i/>
          <w:sz w:val="28"/>
        </w:rPr>
        <w:t>түргэнник охор</w:t>
      </w:r>
      <w:r w:rsidRPr="00CD116A">
        <w:rPr>
          <w:sz w:val="28"/>
        </w:rPr>
        <w:t xml:space="preserve"> [137</w:t>
      </w:r>
      <w:r>
        <w:rPr>
          <w:sz w:val="28"/>
        </w:rPr>
        <w:t>;</w:t>
      </w:r>
      <w:r w:rsidRPr="00CD116A">
        <w:rPr>
          <w:sz w:val="28"/>
        </w:rPr>
        <w:t xml:space="preserve"> 144–145-бб.].</w:t>
      </w:r>
    </w:p>
    <w:p w:rsidR="00E058A2" w:rsidRPr="00CD116A" w:rsidRDefault="00E058A2" w:rsidP="001F4734">
      <w:pPr>
        <w:ind w:left="144" w:right="277" w:firstLine="707"/>
        <w:jc w:val="both"/>
        <w:rPr>
          <w:sz w:val="28"/>
        </w:rPr>
      </w:pPr>
      <w:r w:rsidRPr="00E058A2">
        <w:rPr>
          <w:sz w:val="28"/>
        </w:rPr>
        <w:t>Аталған мазмұндағы мақал сөздің адамға тигізер рухани-психологиялық зияны дене жарасынан да ауыр екенін білдіреді. Бұл ой түркі тілдерінің көпшілігінде сақталып, әр тілдің лексикалық ерекшеліктеріне сай түрлі нұсқаларда көрініс тапқан. Формалық айырмашылықтарына қарамастан, барлық нұсқаларды біріктіретін ортақ семантикалық өзек – сөз жарасының жазылмайтындығын дене жарасымен салыстыра көрсету.</w:t>
      </w:r>
    </w:p>
    <w:p w:rsidR="00DF29B6" w:rsidRDefault="00C46E47" w:rsidP="00A96CE8">
      <w:pPr>
        <w:ind w:left="144" w:right="277" w:firstLine="707"/>
        <w:jc w:val="both"/>
        <w:rPr>
          <w:sz w:val="28"/>
        </w:rPr>
      </w:pPr>
      <w:r>
        <w:rPr>
          <w:i/>
          <w:sz w:val="28"/>
        </w:rPr>
        <w:t>Dağ dağa kavuşmaz, insan insana kavuşur</w:t>
      </w:r>
      <w:r>
        <w:rPr>
          <w:b/>
          <w:i/>
          <w:sz w:val="28"/>
        </w:rPr>
        <w:t xml:space="preserve">. </w:t>
      </w:r>
      <w:r>
        <w:rPr>
          <w:sz w:val="28"/>
        </w:rPr>
        <w:t xml:space="preserve">Қазақ тіліндегі баламасы: </w:t>
      </w:r>
      <w:r>
        <w:rPr>
          <w:i/>
          <w:sz w:val="28"/>
        </w:rPr>
        <w:t>Тау мен</w:t>
      </w:r>
      <w:r>
        <w:rPr>
          <w:i/>
          <w:spacing w:val="-10"/>
          <w:sz w:val="28"/>
        </w:rPr>
        <w:t xml:space="preserve"> </w:t>
      </w:r>
      <w:r>
        <w:rPr>
          <w:i/>
          <w:sz w:val="28"/>
        </w:rPr>
        <w:t>тау</w:t>
      </w:r>
      <w:r>
        <w:rPr>
          <w:i/>
          <w:spacing w:val="-10"/>
          <w:sz w:val="28"/>
        </w:rPr>
        <w:t xml:space="preserve"> </w:t>
      </w:r>
      <w:r>
        <w:rPr>
          <w:i/>
          <w:sz w:val="28"/>
        </w:rPr>
        <w:t>кездеспейді,</w:t>
      </w:r>
      <w:r>
        <w:rPr>
          <w:i/>
          <w:spacing w:val="-11"/>
          <w:sz w:val="28"/>
        </w:rPr>
        <w:t xml:space="preserve"> </w:t>
      </w:r>
      <w:r>
        <w:rPr>
          <w:i/>
          <w:sz w:val="28"/>
        </w:rPr>
        <w:t>адам</w:t>
      </w:r>
      <w:r>
        <w:rPr>
          <w:i/>
          <w:spacing w:val="-12"/>
          <w:sz w:val="28"/>
        </w:rPr>
        <w:t xml:space="preserve"> </w:t>
      </w:r>
      <w:r>
        <w:rPr>
          <w:i/>
          <w:sz w:val="28"/>
        </w:rPr>
        <w:t>мен</w:t>
      </w:r>
      <w:r>
        <w:rPr>
          <w:i/>
          <w:spacing w:val="-10"/>
          <w:sz w:val="28"/>
        </w:rPr>
        <w:t xml:space="preserve"> </w:t>
      </w:r>
      <w:r>
        <w:rPr>
          <w:i/>
          <w:sz w:val="28"/>
        </w:rPr>
        <w:t>адам</w:t>
      </w:r>
      <w:r>
        <w:rPr>
          <w:i/>
          <w:spacing w:val="-12"/>
          <w:sz w:val="28"/>
        </w:rPr>
        <w:t xml:space="preserve"> </w:t>
      </w:r>
      <w:r>
        <w:rPr>
          <w:i/>
          <w:sz w:val="28"/>
        </w:rPr>
        <w:t>кездеседі.</w:t>
      </w:r>
      <w:r>
        <w:rPr>
          <w:i/>
          <w:spacing w:val="-11"/>
          <w:sz w:val="28"/>
        </w:rPr>
        <w:t xml:space="preserve"> </w:t>
      </w:r>
      <w:r>
        <w:rPr>
          <w:i/>
          <w:sz w:val="28"/>
        </w:rPr>
        <w:t>Мақалдың</w:t>
      </w:r>
      <w:r>
        <w:rPr>
          <w:i/>
          <w:spacing w:val="-10"/>
          <w:sz w:val="28"/>
        </w:rPr>
        <w:t xml:space="preserve"> </w:t>
      </w:r>
      <w:r>
        <w:rPr>
          <w:i/>
          <w:sz w:val="28"/>
        </w:rPr>
        <w:t>семантикалық</w:t>
      </w:r>
      <w:r>
        <w:rPr>
          <w:i/>
          <w:spacing w:val="-12"/>
          <w:sz w:val="28"/>
        </w:rPr>
        <w:t xml:space="preserve"> </w:t>
      </w:r>
      <w:r>
        <w:rPr>
          <w:i/>
          <w:sz w:val="28"/>
        </w:rPr>
        <w:t>өзегі</w:t>
      </w:r>
      <w:r>
        <w:rPr>
          <w:i/>
          <w:spacing w:val="-11"/>
          <w:sz w:val="28"/>
        </w:rPr>
        <w:t xml:space="preserve"> </w:t>
      </w:r>
      <w:r>
        <w:rPr>
          <w:i/>
          <w:sz w:val="28"/>
        </w:rPr>
        <w:t xml:space="preserve">– </w:t>
      </w:r>
      <w:r>
        <w:rPr>
          <w:sz w:val="28"/>
        </w:rPr>
        <w:t>адамдар арасындағы байланыс пен кездесу</w:t>
      </w:r>
      <w:r>
        <w:rPr>
          <w:spacing w:val="-3"/>
          <w:sz w:val="28"/>
        </w:rPr>
        <w:t xml:space="preserve"> </w:t>
      </w:r>
      <w:r>
        <w:rPr>
          <w:sz w:val="28"/>
        </w:rPr>
        <w:t>мүмкіндігі шексіз, адам баласының жолы түбі бір түйіседі.</w:t>
      </w:r>
      <w:r w:rsidR="00A96CE8">
        <w:rPr>
          <w:sz w:val="28"/>
        </w:rPr>
        <w:t xml:space="preserve"> </w:t>
      </w:r>
      <w:r w:rsidR="00A96CE8" w:rsidRPr="00A96CE8">
        <w:rPr>
          <w:sz w:val="28"/>
        </w:rPr>
        <w:t>Паремиологиялық талдау тұрғысынан бұл дидактикалық әрі этикалық мазмұндағы мақал. Ол өмірлік тәжірибеге негізделген ойды қысқа, нұсқа және тұжырымды түрде жеткізеді.</w:t>
      </w:r>
    </w:p>
    <w:p w:rsidR="00AA6CD4" w:rsidRDefault="00AA6CD4" w:rsidP="00AA6CD4">
      <w:pPr>
        <w:pStyle w:val="a3"/>
        <w:ind w:left="143" w:firstLine="777"/>
      </w:pPr>
      <w:r>
        <w:t>М</w:t>
      </w:r>
      <w:r w:rsidRPr="00AA6CD4">
        <w:t>ақал адамдардың бір-бірімен жолығуы мүмкін, ал табиғи нысандардың тоғысуы сирек деген ойды білдіріп, түркі тілдерінде мын</w:t>
      </w:r>
      <w:r>
        <w:t>адай нұсқаларда көрініс табады:</w:t>
      </w:r>
      <w:r w:rsidRPr="00AA6CD4">
        <w:t xml:space="preserve"> түркия тілінде </w:t>
      </w:r>
      <w:r w:rsidRPr="00AA6CD4">
        <w:rPr>
          <w:i/>
        </w:rPr>
        <w:t xml:space="preserve">даа даа кавушмаз, инсан инсана кавушур; </w:t>
      </w:r>
      <w:r>
        <w:t>«Д</w:t>
      </w:r>
      <w:r w:rsidRPr="00AA6CD4">
        <w:t xml:space="preserve">иуани лұғат-ат-түркте» </w:t>
      </w:r>
      <w:r w:rsidRPr="00AA6CD4">
        <w:rPr>
          <w:i/>
        </w:rPr>
        <w:t xml:space="preserve">таа таaка кавушмас, киши кишике кавушур; </w:t>
      </w:r>
      <w:r w:rsidRPr="00AA6CD4">
        <w:t xml:space="preserve">алтын орда тілінде </w:t>
      </w:r>
      <w:r w:rsidRPr="00AA6CD4">
        <w:rPr>
          <w:i/>
        </w:rPr>
        <w:t>таав таавға кавышмаса киси кисида кавышир</w:t>
      </w:r>
      <w:r w:rsidRPr="00AA6CD4">
        <w:t xml:space="preserve">; оғыз тілінде </w:t>
      </w:r>
      <w:r w:rsidRPr="00AA6CD4">
        <w:rPr>
          <w:i/>
        </w:rPr>
        <w:t>гавышыр адам адама, ама гавышмаз таа таа</w:t>
      </w:r>
      <w:r w:rsidRPr="00AA6CD4">
        <w:t xml:space="preserve">; османлы тілінде </w:t>
      </w:r>
      <w:r w:rsidRPr="00AA6CD4">
        <w:rPr>
          <w:i/>
        </w:rPr>
        <w:t>таа таа кавушмаз, адем адеме кавушур;</w:t>
      </w:r>
      <w:r w:rsidRPr="00AA6CD4">
        <w:t xml:space="preserve"> ауғанстан тілінде </w:t>
      </w:r>
      <w:r w:rsidRPr="00AA6CD4">
        <w:rPr>
          <w:i/>
        </w:rPr>
        <w:t xml:space="preserve">тоо тоога жетмес, адам адамга жетер; </w:t>
      </w:r>
      <w:r w:rsidRPr="00AA6CD4">
        <w:t xml:space="preserve">алтай тілінде </w:t>
      </w:r>
      <w:r w:rsidRPr="00AA6CD4">
        <w:rPr>
          <w:i/>
        </w:rPr>
        <w:t>туувла туув бирикбес, кижиле кижи биригер;</w:t>
      </w:r>
      <w:r w:rsidRPr="00AA6CD4">
        <w:t xml:space="preserve"> балқан тілінде </w:t>
      </w:r>
      <w:r w:rsidRPr="00AA6CD4">
        <w:rPr>
          <w:i/>
        </w:rPr>
        <w:t>даа даа кавушмас, инсан инсана кавушур</w:t>
      </w:r>
      <w:r w:rsidRPr="00AA6CD4">
        <w:t xml:space="preserve">; башқұрт тілінде </w:t>
      </w:r>
      <w:r w:rsidRPr="00AA6CD4">
        <w:rPr>
          <w:i/>
        </w:rPr>
        <w:t>тав тав менән осрашмас, кеше кеше менән осрашыр</w:t>
      </w:r>
      <w:r>
        <w:t>; байыр</w:t>
      </w:r>
      <w:r w:rsidRPr="00AA6CD4">
        <w:t xml:space="preserve">бұжақ тілінде </w:t>
      </w:r>
      <w:r w:rsidRPr="00AA6CD4">
        <w:rPr>
          <w:i/>
        </w:rPr>
        <w:t>даа даа кавушмас, инсан инсана кавушур</w:t>
      </w:r>
      <w:r w:rsidRPr="00AA6CD4">
        <w:t xml:space="preserve">; бұлғар тілінде </w:t>
      </w:r>
      <w:r w:rsidRPr="00AA6CD4">
        <w:rPr>
          <w:i/>
        </w:rPr>
        <w:t>даа даален кавушмас, инсан инсаннан кавушур</w:t>
      </w:r>
      <w:r w:rsidRPr="00AA6CD4">
        <w:t xml:space="preserve">; добружа тілінде </w:t>
      </w:r>
      <w:r w:rsidRPr="00AA6CD4">
        <w:rPr>
          <w:i/>
        </w:rPr>
        <w:t>даг ман көрүшмес, инсан ман көрүшир;</w:t>
      </w:r>
      <w:r w:rsidRPr="00AA6CD4">
        <w:t xml:space="preserve"> делиорман тілінде </w:t>
      </w:r>
      <w:r w:rsidRPr="00AA6CD4">
        <w:rPr>
          <w:i/>
        </w:rPr>
        <w:t xml:space="preserve">даа дааға кавышмас, инсан </w:t>
      </w:r>
      <w:r w:rsidRPr="00AA6CD4">
        <w:rPr>
          <w:i/>
        </w:rPr>
        <w:lastRenderedPageBreak/>
        <w:t xml:space="preserve">исана кавышир; </w:t>
      </w:r>
      <w:r w:rsidRPr="00AA6CD4">
        <w:t xml:space="preserve">гагауыз тілінде </w:t>
      </w:r>
      <w:r w:rsidRPr="00AA6CD4">
        <w:rPr>
          <w:i/>
        </w:rPr>
        <w:t xml:space="preserve">байыр байырылан булушмер, адам адамнан булушер; </w:t>
      </w:r>
      <w:r w:rsidRPr="00AA6CD4">
        <w:t xml:space="preserve">оңтүстік әзірбайжан тілінде </w:t>
      </w:r>
      <w:r w:rsidRPr="00AA6CD4">
        <w:rPr>
          <w:i/>
        </w:rPr>
        <w:t>адам адам ковушар, даа даа кавушмаз</w:t>
      </w:r>
      <w:r w:rsidRPr="00AA6CD4">
        <w:t xml:space="preserve">; хакас тілінде </w:t>
      </w:r>
      <w:r w:rsidRPr="00AA6CD4">
        <w:rPr>
          <w:i/>
        </w:rPr>
        <w:t>таа таага уурашмас, киизи киизиге тоорашар</w:t>
      </w:r>
      <w:r w:rsidRPr="00AA6CD4">
        <w:t xml:space="preserve">; иран хорасан тілінде </w:t>
      </w:r>
      <w:r w:rsidRPr="00AA6CD4">
        <w:rPr>
          <w:i/>
        </w:rPr>
        <w:t>даа даа йетирмәс, адам адама йетияр</w:t>
      </w:r>
      <w:r w:rsidRPr="00AA6CD4">
        <w:t xml:space="preserve">; солтүстік әзірбайжан тілінде </w:t>
      </w:r>
      <w:r w:rsidRPr="00AA6CD4">
        <w:rPr>
          <w:i/>
        </w:rPr>
        <w:t>даа даа говушмас, адам адама говушар</w:t>
      </w:r>
      <w:r w:rsidRPr="00AA6CD4">
        <w:t xml:space="preserve">; кипр тілінде </w:t>
      </w:r>
      <w:r w:rsidRPr="00AA6CD4">
        <w:rPr>
          <w:i/>
        </w:rPr>
        <w:t xml:space="preserve">даа даа кавушмас, инсан инсана кавушур; </w:t>
      </w:r>
      <w:r>
        <w:t>мосул</w:t>
      </w:r>
      <w:r w:rsidRPr="00AA6CD4">
        <w:t xml:space="preserve">-керкук түріктерінің тілінде </w:t>
      </w:r>
      <w:r w:rsidRPr="00AA6CD4">
        <w:rPr>
          <w:i/>
        </w:rPr>
        <w:t xml:space="preserve">даа даа кавушмас, адам адама кавушур; </w:t>
      </w:r>
      <w:r w:rsidRPr="00AA6CD4">
        <w:t xml:space="preserve">қырым-татар тілінде </w:t>
      </w:r>
      <w:r w:rsidRPr="00AA6CD4">
        <w:rPr>
          <w:i/>
        </w:rPr>
        <w:t>даа даа булушмас, адем адеме булунур;</w:t>
      </w:r>
      <w:r w:rsidRPr="00AA6CD4">
        <w:t xml:space="preserve"> қарашай-малқар тілінде </w:t>
      </w:r>
      <w:r w:rsidRPr="00AA6CD4">
        <w:rPr>
          <w:i/>
        </w:rPr>
        <w:t>тав тавға түбемедий, адам адамга түбейди</w:t>
      </w:r>
      <w:r w:rsidRPr="00AA6CD4">
        <w:t xml:space="preserve">; қырғыз тілінде </w:t>
      </w:r>
      <w:r w:rsidRPr="00AA6CD4">
        <w:rPr>
          <w:i/>
        </w:rPr>
        <w:t>эки тоо кошулбайт, эки киши көрүшөт;</w:t>
      </w:r>
      <w:r w:rsidRPr="00AA6CD4">
        <w:t xml:space="preserve"> қашқай тілінде </w:t>
      </w:r>
      <w:r w:rsidRPr="00AA6CD4">
        <w:rPr>
          <w:i/>
        </w:rPr>
        <w:t>даа даа йетишмес, адам адама йетишир</w:t>
      </w:r>
      <w:r w:rsidRPr="00AA6CD4">
        <w:t xml:space="preserve">; құмық тілінде </w:t>
      </w:r>
      <w:r w:rsidRPr="00AA6CD4">
        <w:rPr>
          <w:i/>
        </w:rPr>
        <w:t xml:space="preserve">таав таавға йолукмас, адам адамға йолугур; </w:t>
      </w:r>
      <w:r w:rsidRPr="00AA6CD4">
        <w:t xml:space="preserve">ноғай тілінде </w:t>
      </w:r>
      <w:r w:rsidRPr="00AA6CD4">
        <w:rPr>
          <w:i/>
        </w:rPr>
        <w:t>таав таавға иласпа да, адем адемге иласер</w:t>
      </w:r>
      <w:r w:rsidRPr="00AA6CD4">
        <w:t xml:space="preserve">; өзбек тілінде </w:t>
      </w:r>
      <w:r w:rsidRPr="00AA6CD4">
        <w:rPr>
          <w:i/>
        </w:rPr>
        <w:t>таа таага гавушмас, адам адама гавушар</w:t>
      </w:r>
      <w:r w:rsidRPr="00AA6CD4">
        <w:t xml:space="preserve">; қазан татарлары тілінде </w:t>
      </w:r>
      <w:r w:rsidRPr="00AA6CD4">
        <w:rPr>
          <w:i/>
        </w:rPr>
        <w:t>тав белен тав көрешмес, кеше белен кеше көрешер</w:t>
      </w:r>
      <w:r w:rsidRPr="00AA6CD4">
        <w:t xml:space="preserve">; түрікмен тілінде </w:t>
      </w:r>
      <w:r w:rsidRPr="00AA6CD4">
        <w:rPr>
          <w:i/>
        </w:rPr>
        <w:t>даа даа говушмас, адам адама говушар;</w:t>
      </w:r>
      <w:r w:rsidRPr="00AA6CD4">
        <w:t xml:space="preserve"> тува тілінде </w:t>
      </w:r>
      <w:r w:rsidRPr="00AA6CD4">
        <w:rPr>
          <w:i/>
        </w:rPr>
        <w:t xml:space="preserve">ийи дагынын бажы чоок-даа болза, көрийүр; </w:t>
      </w:r>
      <w:r w:rsidRPr="00AA6CD4">
        <w:t xml:space="preserve">ұрым тілінде </w:t>
      </w:r>
      <w:r w:rsidRPr="00AA6CD4">
        <w:rPr>
          <w:i/>
        </w:rPr>
        <w:t>төбе төбегe бармай, йисаман йисана бар</w:t>
      </w:r>
      <w:r w:rsidRPr="00AA6CD4">
        <w:t xml:space="preserve">; ұйғыр тілінде </w:t>
      </w:r>
      <w:r w:rsidRPr="00AA6CD4">
        <w:rPr>
          <w:i/>
        </w:rPr>
        <w:t xml:space="preserve">таа таака қошулмас, эл элге қошулар; </w:t>
      </w:r>
      <w:r w:rsidRPr="00AA6CD4">
        <w:t xml:space="preserve">якут (саха) диалектісінде </w:t>
      </w:r>
      <w:r w:rsidRPr="00AA6CD4">
        <w:rPr>
          <w:i/>
        </w:rPr>
        <w:t>хая кихиэхэ чугаһаабар, кихи хаяга чугаһыр</w:t>
      </w:r>
      <w:r w:rsidRPr="00AA6CD4">
        <w:t xml:space="preserve"> [137, 194-б.].</w:t>
      </w:r>
    </w:p>
    <w:p w:rsidR="00E058A2" w:rsidRPr="00AA6CD4" w:rsidRDefault="00E058A2" w:rsidP="00E058A2">
      <w:pPr>
        <w:pStyle w:val="a3"/>
        <w:ind w:left="143" w:firstLine="777"/>
      </w:pPr>
      <w:r>
        <w:t xml:space="preserve">Бұл мазмұндағы мақалдың негізгі идеясы – адамдардың бір-бірімен кездесу мүмкіндігі жоғары болғанымен, табиғи нысандардың, әсіресе таулардың, тоғысуы сирек құбылыс екендігін көрсету. Аталған ой түркі тілдерінің барлығына дерлік ортақ болып, әр тілде өзіндік фонетикалық әрі лексикалық ерекшеліктерімен берілген. Кейбір нұсқаларда салыстыру </w:t>
      </w:r>
      <w:r w:rsidRPr="00E058A2">
        <w:rPr>
          <w:i/>
        </w:rPr>
        <w:t>«тау – адам»</w:t>
      </w:r>
      <w:r>
        <w:t xml:space="preserve"> оппозициясы арқылы нақты әрі тікелей беріледі. Ал өзге тілдерде бұл тұжырым астарлы түрде, өмірлік тәжірибеге негізделген пайым ретінде көрініс табады. Осылайша, мақалдың барлық тілдік варианттарын біріктіретін ортақ семантикалық өзек – адамаралық қатынастың динамикалығы мен әлеуметтік байланыстардың табиғи кеңістіктен өзгеше сипатын бейнелеу.</w:t>
      </w:r>
    </w:p>
    <w:p w:rsidR="00DF29B6" w:rsidRDefault="00C46E47" w:rsidP="00AA6CD4">
      <w:pPr>
        <w:pStyle w:val="a3"/>
        <w:ind w:left="143" w:firstLine="777"/>
      </w:pPr>
      <w:r>
        <w:rPr>
          <w:i/>
        </w:rPr>
        <w:t>Dağ dağa küsmüş, dağın haberi yok</w:t>
      </w:r>
      <w:r>
        <w:t>. Қазақ тіліндегі баламасы: Қоян тауға ренжіпті бірақ</w:t>
      </w:r>
      <w:r>
        <w:rPr>
          <w:spacing w:val="-1"/>
        </w:rPr>
        <w:t xml:space="preserve"> </w:t>
      </w:r>
      <w:r>
        <w:t>таудың</w:t>
      </w:r>
      <w:r>
        <w:rPr>
          <w:spacing w:val="-3"/>
        </w:rPr>
        <w:t xml:space="preserve"> </w:t>
      </w:r>
      <w:r>
        <w:t>одан</w:t>
      </w:r>
      <w:r>
        <w:rPr>
          <w:spacing w:val="-3"/>
        </w:rPr>
        <w:t xml:space="preserve"> </w:t>
      </w:r>
      <w:r>
        <w:t>хабары</w:t>
      </w:r>
      <w:r>
        <w:rPr>
          <w:spacing w:val="-3"/>
        </w:rPr>
        <w:t xml:space="preserve"> </w:t>
      </w:r>
      <w:r>
        <w:t>болмапты.</w:t>
      </w:r>
      <w:r>
        <w:rPr>
          <w:spacing w:val="-2"/>
        </w:rPr>
        <w:t xml:space="preserve"> </w:t>
      </w:r>
      <w:r w:rsidR="00AA6CD4" w:rsidRPr="00AA6CD4">
        <w:rPr>
          <w:spacing w:val="-2"/>
        </w:rPr>
        <w:t>Паремиологиялық талдау тұрғысынан бұл мақал метафоралық сипаттағы, бір сөйлемнен тұратын тұжырымдық паремиялық бірлік болып табылады. Формалық жағынан ол бейнелі ойға негізделген дидактикалық құрылым ретінде көрінеді. Мақал табиғи құбылысты метафоралық үлгі етіп алып, өмірлік заңдылықты ықшам әрі мәнерлі түрде жеткізеді. Логикалық схемасы аздықтан көптікке өту, яғни тамшыдан көлдің қалыптасуы идеясына негізделген.</w:t>
      </w:r>
    </w:p>
    <w:p w:rsidR="00AA6CD4" w:rsidRDefault="00AA6CD4">
      <w:pPr>
        <w:pStyle w:val="a3"/>
        <w:spacing w:before="1"/>
        <w:ind w:right="277" w:firstLine="707"/>
      </w:pPr>
      <w:r w:rsidRPr="00AA6CD4">
        <w:rPr>
          <w:rStyle w:val="a6"/>
          <w:b w:val="0"/>
        </w:rPr>
        <w:t>Аталған мақал себепсіз өкпелеу мен орынсыз реніштің мәнсіздігін білдіретін ойды жеткізіп, түркі тілдерінде төмендегідей нұсқаларда ұшырасады.</w:t>
      </w:r>
      <w:r>
        <w:rPr>
          <w:rStyle w:val="a6"/>
        </w:rPr>
        <w:t xml:space="preserve"> </w:t>
      </w:r>
      <w:r>
        <w:t xml:space="preserve">Түрік тілінде </w:t>
      </w:r>
      <w:r w:rsidRPr="00AA6CD4">
        <w:rPr>
          <w:i/>
        </w:rPr>
        <w:t>тавшан дааа күсмүш, даағын хабери олмамыш</w:t>
      </w:r>
      <w:r>
        <w:t xml:space="preserve">; османлы тілінде </w:t>
      </w:r>
      <w:r w:rsidRPr="00AA6CD4">
        <w:rPr>
          <w:i/>
        </w:rPr>
        <w:t>тавшан дааа кюсмүш, даағын хабери олмамыш</w:t>
      </w:r>
      <w:r>
        <w:t xml:space="preserve">; ахысқа тілінде </w:t>
      </w:r>
      <w:r w:rsidRPr="00AA6CD4">
        <w:rPr>
          <w:i/>
        </w:rPr>
        <w:t>айы мешеден күсмүш, мешенин хабери олмамыш</w:t>
      </w:r>
      <w:r>
        <w:t xml:space="preserve">; бұлғар тілінде </w:t>
      </w:r>
      <w:r w:rsidRPr="00AA6CD4">
        <w:rPr>
          <w:i/>
        </w:rPr>
        <w:t>тавшан дааа күсмүш, дааын хабери олмамыш</w:t>
      </w:r>
      <w:r>
        <w:t xml:space="preserve">; оңтүстік әзірбайжан тілінде </w:t>
      </w:r>
      <w:r w:rsidRPr="00AA6CD4">
        <w:rPr>
          <w:i/>
        </w:rPr>
        <w:t>айы мешеден күсүб, мешенин хабери олмамыш</w:t>
      </w:r>
      <w:r>
        <w:t xml:space="preserve">; қарайым-қырымшақ тілінде </w:t>
      </w:r>
      <w:r w:rsidRPr="00AA6CD4">
        <w:rPr>
          <w:i/>
        </w:rPr>
        <w:t>тавшан дааға ачууланыб, дааын хабери олмамыш</w:t>
      </w:r>
      <w:r>
        <w:t xml:space="preserve">; солтүстік әзірбайжан тілінде </w:t>
      </w:r>
      <w:r w:rsidRPr="00AA6CD4">
        <w:rPr>
          <w:i/>
        </w:rPr>
        <w:t xml:space="preserve">дөвшан даадан кюсмүш, дааын хабери йок; </w:t>
      </w:r>
      <w:r>
        <w:t xml:space="preserve">кипр тілінде </w:t>
      </w:r>
      <w:r w:rsidRPr="00AA6CD4">
        <w:rPr>
          <w:i/>
        </w:rPr>
        <w:t>тавшан дааа күсдү, дааын хабери йок</w:t>
      </w:r>
      <w:r>
        <w:t xml:space="preserve">; қырым-татар тілінде </w:t>
      </w:r>
      <w:r w:rsidRPr="00AA6CD4">
        <w:rPr>
          <w:i/>
        </w:rPr>
        <w:t xml:space="preserve">дөвшан даағдан күсмүш, дааын </w:t>
      </w:r>
      <w:r w:rsidRPr="00AA6CD4">
        <w:rPr>
          <w:i/>
        </w:rPr>
        <w:lastRenderedPageBreak/>
        <w:t>хабери олмамыш</w:t>
      </w:r>
      <w:r>
        <w:t xml:space="preserve">; ұрым тілінде </w:t>
      </w:r>
      <w:r w:rsidRPr="00AA6CD4">
        <w:rPr>
          <w:i/>
        </w:rPr>
        <w:t>тавшан дааға күсмүш, дааын хабери йок</w:t>
      </w:r>
      <w:r>
        <w:t xml:space="preserve"> [137, 441–442-бб.].</w:t>
      </w:r>
    </w:p>
    <w:p w:rsidR="00E058A2" w:rsidRPr="00E058A2" w:rsidRDefault="00E058A2" w:rsidP="00E058A2">
      <w:pPr>
        <w:pStyle w:val="a3"/>
        <w:ind w:right="277" w:firstLine="707"/>
      </w:pPr>
      <w:r w:rsidRPr="00E058A2">
        <w:t>Б</w:t>
      </w:r>
      <w:r>
        <w:t>ерілген</w:t>
      </w:r>
      <w:r w:rsidRPr="00E058A2">
        <w:t xml:space="preserve"> мақалдың мазмұны себепсіз өкпелеу мен орынсыз реніштің мәнсіздігін әшкерелейді. Аталған ой түркі тілдерінде кең таралып, әрқайсысында өз</w:t>
      </w:r>
      <w:r>
        <w:t xml:space="preserve">індік тілдік өрнекпен беріледі. </w:t>
      </w:r>
      <w:r w:rsidRPr="00E058A2">
        <w:t>Кей нұсқаларда реніш субъектісі ретінде қоян мен тау алыну арқылы жағдайдың абсурдтығы айқын көрсетілсе, басқа тілдерде бұл ой аст</w:t>
      </w:r>
      <w:r>
        <w:t xml:space="preserve">арлы мысал түрінде жеткізіледі. </w:t>
      </w:r>
      <w:r w:rsidRPr="00E058A2">
        <w:t>Жалпы алғанда, барлық варианттарды біріктіретін ортақ семантикалық өзек – негізсіз реніштің қисынсыздығын әжуалау және әлеуметтік қарым-қатынаста сабыр мен парасатты алға шығару.</w:t>
      </w:r>
    </w:p>
    <w:p w:rsidR="00DF29B6" w:rsidRDefault="00C46E47" w:rsidP="00332B30">
      <w:pPr>
        <w:pStyle w:val="a3"/>
        <w:spacing w:before="1"/>
        <w:ind w:right="277" w:firstLine="707"/>
      </w:pPr>
      <w:r>
        <w:rPr>
          <w:i/>
        </w:rPr>
        <w:t>Damlaya</w:t>
      </w:r>
      <w:r>
        <w:rPr>
          <w:i/>
          <w:spacing w:val="-12"/>
        </w:rPr>
        <w:t xml:space="preserve"> </w:t>
      </w:r>
      <w:r>
        <w:rPr>
          <w:i/>
        </w:rPr>
        <w:t>damlaya</w:t>
      </w:r>
      <w:r>
        <w:rPr>
          <w:i/>
          <w:spacing w:val="-12"/>
        </w:rPr>
        <w:t xml:space="preserve"> </w:t>
      </w:r>
      <w:r>
        <w:rPr>
          <w:i/>
        </w:rPr>
        <w:t>göl</w:t>
      </w:r>
      <w:r>
        <w:rPr>
          <w:i/>
          <w:spacing w:val="-10"/>
        </w:rPr>
        <w:t xml:space="preserve"> </w:t>
      </w:r>
      <w:r>
        <w:rPr>
          <w:i/>
        </w:rPr>
        <w:t>olur.</w:t>
      </w:r>
      <w:r>
        <w:rPr>
          <w:i/>
          <w:spacing w:val="-12"/>
        </w:rPr>
        <w:t xml:space="preserve"> </w:t>
      </w:r>
      <w:r>
        <w:t>Қазақ</w:t>
      </w:r>
      <w:r>
        <w:rPr>
          <w:spacing w:val="-11"/>
        </w:rPr>
        <w:t xml:space="preserve"> </w:t>
      </w:r>
      <w:r>
        <w:t>тіліндегі</w:t>
      </w:r>
      <w:r>
        <w:rPr>
          <w:spacing w:val="-10"/>
        </w:rPr>
        <w:t xml:space="preserve"> </w:t>
      </w:r>
      <w:r>
        <w:t>баламасы:</w:t>
      </w:r>
      <w:r>
        <w:rPr>
          <w:spacing w:val="-10"/>
        </w:rPr>
        <w:t xml:space="preserve"> </w:t>
      </w:r>
      <w:r>
        <w:t>Тама-тама</w:t>
      </w:r>
      <w:r>
        <w:rPr>
          <w:spacing w:val="-11"/>
        </w:rPr>
        <w:t xml:space="preserve"> </w:t>
      </w:r>
      <w:r>
        <w:t>көл</w:t>
      </w:r>
      <w:r>
        <w:rPr>
          <w:spacing w:val="-14"/>
        </w:rPr>
        <w:t xml:space="preserve"> </w:t>
      </w:r>
      <w:r>
        <w:t xml:space="preserve">болар. Мақалдың семантикалық өзегі – ұсақ, шағын істердің де үздіксіз, тұрақты жасалуы үлкен нәтиже береді, аз-аздан жиналған дүние көпке айналады. </w:t>
      </w:r>
    </w:p>
    <w:p w:rsidR="00332B30" w:rsidRDefault="00332B30" w:rsidP="00332B30">
      <w:pPr>
        <w:pStyle w:val="a3"/>
        <w:spacing w:before="1"/>
        <w:ind w:right="279" w:firstLine="708"/>
      </w:pPr>
      <w:r w:rsidRPr="00332B30">
        <w:t>Бұл мазмұндағы мақал аз-аздан жиналған нәрсенің көпке айналатынын білдіретін ойды танытып, түркі тілдерінде төмендегідей нұсқаларда көрініс табады. Түрік ті</w:t>
      </w:r>
      <w:r>
        <w:t xml:space="preserve">лінде </w:t>
      </w:r>
      <w:r w:rsidRPr="00332B30">
        <w:rPr>
          <w:i/>
        </w:rPr>
        <w:t>дамлая дамлая гөл олур</w:t>
      </w:r>
      <w:r>
        <w:t>; «Д</w:t>
      </w:r>
      <w:r w:rsidRPr="00332B30">
        <w:t xml:space="preserve">иуани лұғат-ат-түркте» </w:t>
      </w:r>
      <w:r w:rsidRPr="00332B30">
        <w:rPr>
          <w:i/>
        </w:rPr>
        <w:t xml:space="preserve">бирин бирин миң болар, тама тама көл болур; </w:t>
      </w:r>
      <w:r w:rsidRPr="00332B30">
        <w:t xml:space="preserve">қыпшақ тілінде </w:t>
      </w:r>
      <w:r w:rsidRPr="00332B30">
        <w:rPr>
          <w:i/>
        </w:rPr>
        <w:t>катра катра сейл болур, аз аз йығылса хайли болур</w:t>
      </w:r>
      <w:r w:rsidRPr="00332B30">
        <w:t xml:space="preserve">; алтын орда тілінде </w:t>
      </w:r>
      <w:r w:rsidRPr="00332B30">
        <w:rPr>
          <w:i/>
        </w:rPr>
        <w:t>бирлей бирлей бин болур, тама тама көл болур</w:t>
      </w:r>
      <w:r w:rsidRPr="00332B30">
        <w:t xml:space="preserve">; шағатай тілінде </w:t>
      </w:r>
      <w:r w:rsidRPr="00332B30">
        <w:rPr>
          <w:i/>
        </w:rPr>
        <w:t xml:space="preserve">тама-тама көл болар, бир тамбаса чөл болар; </w:t>
      </w:r>
      <w:r w:rsidRPr="00332B30">
        <w:t xml:space="preserve">оғыз тілінде </w:t>
      </w:r>
      <w:r w:rsidRPr="00332B30">
        <w:rPr>
          <w:i/>
        </w:rPr>
        <w:t>тама-тама гөл олур, дүшман гөзи көр олур</w:t>
      </w:r>
      <w:r w:rsidRPr="00332B30">
        <w:t xml:space="preserve">; османлы тілінде </w:t>
      </w:r>
      <w:r w:rsidRPr="00332B30">
        <w:rPr>
          <w:i/>
        </w:rPr>
        <w:t>тамла тамла гөл олур</w:t>
      </w:r>
      <w:r w:rsidRPr="00332B30">
        <w:t xml:space="preserve">; ауғанстан тілінде </w:t>
      </w:r>
      <w:r w:rsidRPr="00332B30">
        <w:rPr>
          <w:i/>
        </w:rPr>
        <w:t>тама тама көл болот;</w:t>
      </w:r>
      <w:r w:rsidRPr="00332B30">
        <w:t xml:space="preserve"> балқан тілінде д</w:t>
      </w:r>
      <w:r w:rsidRPr="00332B30">
        <w:rPr>
          <w:i/>
        </w:rPr>
        <w:t>амлая дамлая чөл олур, дамладжыкътан сел олур;</w:t>
      </w:r>
      <w:r>
        <w:t xml:space="preserve"> башқұрт тілінде</w:t>
      </w:r>
      <w:r w:rsidRPr="00332B30">
        <w:rPr>
          <w:i/>
        </w:rPr>
        <w:t xml:space="preserve"> тамсы тамып таш тишер</w:t>
      </w:r>
      <w:r w:rsidRPr="00332B30">
        <w:t>; бұл</w:t>
      </w:r>
      <w:r>
        <w:t xml:space="preserve">ғар тілінде </w:t>
      </w:r>
      <w:r w:rsidRPr="00332B30">
        <w:rPr>
          <w:i/>
        </w:rPr>
        <w:t>дамла дамла гөл олур</w:t>
      </w:r>
      <w:r w:rsidRPr="00332B30">
        <w:t xml:space="preserve">, </w:t>
      </w:r>
      <w:r>
        <w:rPr>
          <w:i/>
        </w:rPr>
        <w:t>дамладжыкътан сел олур</w:t>
      </w:r>
      <w:r w:rsidRPr="00332B30">
        <w:t xml:space="preserve">; чуваш тілінде </w:t>
      </w:r>
      <w:r w:rsidRPr="00332B30">
        <w:rPr>
          <w:i/>
        </w:rPr>
        <w:t>тумлам сине тумлам күле пулат</w:t>
      </w:r>
      <w:r w:rsidRPr="00332B30">
        <w:t xml:space="preserve">; добружа тілінде </w:t>
      </w:r>
      <w:r w:rsidRPr="00332B30">
        <w:rPr>
          <w:i/>
        </w:rPr>
        <w:t>дамла дамла көл болыр</w:t>
      </w:r>
      <w:r w:rsidRPr="00332B30">
        <w:t xml:space="preserve">; делиорман тілінде </w:t>
      </w:r>
      <w:r w:rsidRPr="00332B30">
        <w:rPr>
          <w:i/>
        </w:rPr>
        <w:t>дамлая дамлая гөл олур;</w:t>
      </w:r>
      <w:r w:rsidRPr="00332B30">
        <w:t xml:space="preserve"> гагауы</w:t>
      </w:r>
      <w:r>
        <w:t xml:space="preserve">з тілінде </w:t>
      </w:r>
      <w:r w:rsidRPr="00332B30">
        <w:rPr>
          <w:i/>
        </w:rPr>
        <w:t>дамлая дамлая гөл олур</w:t>
      </w:r>
      <w:r w:rsidRPr="00332B30">
        <w:t>; оңтүстік әзірб</w:t>
      </w:r>
      <w:r>
        <w:t xml:space="preserve">айжан тілінде </w:t>
      </w:r>
      <w:r w:rsidRPr="00332B30">
        <w:rPr>
          <w:i/>
        </w:rPr>
        <w:t>дама дама гөл олур</w:t>
      </w:r>
      <w:r>
        <w:rPr>
          <w:i/>
        </w:rPr>
        <w:t>, дада дада хич олур</w:t>
      </w:r>
      <w:r w:rsidRPr="00332B30">
        <w:t xml:space="preserve">; хакас тілінде </w:t>
      </w:r>
      <w:r w:rsidRPr="00332B30">
        <w:rPr>
          <w:i/>
        </w:rPr>
        <w:t>суу тэрбенни де талапча</w:t>
      </w:r>
      <w:r w:rsidRPr="00332B30">
        <w:t>; қарайым-қырымш</w:t>
      </w:r>
      <w:r>
        <w:t xml:space="preserve">ақ тілінде </w:t>
      </w:r>
      <w:r w:rsidRPr="00332B30">
        <w:rPr>
          <w:i/>
        </w:rPr>
        <w:t xml:space="preserve">дамла дамла гөл болур, дүшман гөзи көр болур; </w:t>
      </w:r>
      <w:r w:rsidRPr="00332B30">
        <w:t xml:space="preserve">солтүстік әзірбайжан тілінде </w:t>
      </w:r>
      <w:r w:rsidRPr="00332B30">
        <w:rPr>
          <w:i/>
        </w:rPr>
        <w:t>дама-дома гөл олaр, аха аха сел</w:t>
      </w:r>
      <w:r w:rsidRPr="00332B30">
        <w:t>; кип</w:t>
      </w:r>
      <w:r>
        <w:t xml:space="preserve">р тілінде </w:t>
      </w:r>
      <w:r w:rsidRPr="00332B30">
        <w:rPr>
          <w:i/>
        </w:rPr>
        <w:t>дамлая дамлая гөл олур</w:t>
      </w:r>
      <w:r>
        <w:rPr>
          <w:i/>
        </w:rPr>
        <w:t>, дамладжыкътан сел олур</w:t>
      </w:r>
      <w:r w:rsidRPr="00332B30">
        <w:t>; мосул–керкук түрікте</w:t>
      </w:r>
      <w:r>
        <w:t xml:space="preserve">рінің тілінде </w:t>
      </w:r>
      <w:r w:rsidRPr="00332B30">
        <w:rPr>
          <w:i/>
        </w:rPr>
        <w:t xml:space="preserve">адым адым йол олур, дамла дамла гөл олур; </w:t>
      </w:r>
      <w:r w:rsidRPr="00332B30">
        <w:t xml:space="preserve">қырым-татар тілінде </w:t>
      </w:r>
      <w:r w:rsidRPr="00332B30">
        <w:rPr>
          <w:i/>
        </w:rPr>
        <w:t>тама-тама гөл олур, ака ака сел олур;</w:t>
      </w:r>
      <w:r w:rsidRPr="00332B30">
        <w:t xml:space="preserve"> қарақалпақ тілінде </w:t>
      </w:r>
      <w:r w:rsidRPr="00332B30">
        <w:rPr>
          <w:i/>
        </w:rPr>
        <w:t>тама-тама көл болар, бир тамбаса шөл болар;</w:t>
      </w:r>
      <w:r w:rsidRPr="00332B30">
        <w:t xml:space="preserve"> қарашай-малқар тілінде </w:t>
      </w:r>
      <w:r w:rsidRPr="00332B30">
        <w:rPr>
          <w:i/>
        </w:rPr>
        <w:t xml:space="preserve">көл да тама-тама болады; </w:t>
      </w:r>
      <w:r w:rsidRPr="00332B30">
        <w:t xml:space="preserve">қырғыз тілінде </w:t>
      </w:r>
      <w:r w:rsidRPr="00332B30">
        <w:rPr>
          <w:i/>
        </w:rPr>
        <w:t>булакты жыйсаң көл болот, майданы жыйсаң эл болот</w:t>
      </w:r>
      <w:r w:rsidRPr="00332B30">
        <w:t xml:space="preserve">; қашқай тілінде </w:t>
      </w:r>
      <w:r w:rsidRPr="00332B30">
        <w:rPr>
          <w:i/>
        </w:rPr>
        <w:t>дама дама гөл олур аммо дада дада хич олмас;</w:t>
      </w:r>
      <w:r w:rsidRPr="00332B30">
        <w:t xml:space="preserve"> ноғай тілінде </w:t>
      </w:r>
      <w:r w:rsidRPr="00332B30">
        <w:rPr>
          <w:i/>
        </w:rPr>
        <w:t>көп түкірсе көл болар;</w:t>
      </w:r>
      <w:r w:rsidRPr="00332B30">
        <w:t xml:space="preserve"> өзбек тілінде </w:t>
      </w:r>
      <w:r w:rsidRPr="00332B30">
        <w:rPr>
          <w:i/>
        </w:rPr>
        <w:t xml:space="preserve">тама-тама көл болар, бир тамбаса чөл болар, тамчы тама-тама күл була; </w:t>
      </w:r>
      <w:r w:rsidRPr="00332B30">
        <w:t xml:space="preserve">түрікмен тілінде </w:t>
      </w:r>
      <w:r w:rsidRPr="00332B30">
        <w:rPr>
          <w:i/>
        </w:rPr>
        <w:t xml:space="preserve">дама-дома көл болар, хич даммаса чөл болар; </w:t>
      </w:r>
      <w:r w:rsidRPr="00332B30">
        <w:t xml:space="preserve">тува тілінде </w:t>
      </w:r>
      <w:r w:rsidRPr="00332B30">
        <w:rPr>
          <w:i/>
        </w:rPr>
        <w:t>дамдыдан далай бүдер</w:t>
      </w:r>
      <w:r w:rsidRPr="00332B30">
        <w:t>; ұры</w:t>
      </w:r>
      <w:r>
        <w:t xml:space="preserve">м тілінде </w:t>
      </w:r>
      <w:r w:rsidRPr="00332B30">
        <w:rPr>
          <w:i/>
        </w:rPr>
        <w:t xml:space="preserve">тамнам-тамнам көл олур, тама тама көл болуй; </w:t>
      </w:r>
      <w:r w:rsidRPr="00332B30">
        <w:t xml:space="preserve">ұйғыр тілінде </w:t>
      </w:r>
      <w:r w:rsidRPr="00332B30">
        <w:rPr>
          <w:i/>
        </w:rPr>
        <w:t>тама-тама көл болар, тамламиса чөл болар;</w:t>
      </w:r>
      <w:r w:rsidRPr="00332B30">
        <w:t xml:space="preserve"> якут (саха) диалектісінде </w:t>
      </w:r>
      <w:r w:rsidRPr="00332B30">
        <w:rPr>
          <w:i/>
        </w:rPr>
        <w:t>отонноотоххо оңoойук туолар</w:t>
      </w:r>
      <w:r w:rsidRPr="00332B30">
        <w:t xml:space="preserve"> [137, 196–197-бб.].</w:t>
      </w:r>
    </w:p>
    <w:p w:rsidR="00E058A2" w:rsidRPr="00332B30" w:rsidRDefault="00E058A2" w:rsidP="00E058A2">
      <w:pPr>
        <w:pStyle w:val="a3"/>
        <w:spacing w:before="1"/>
        <w:ind w:right="279" w:firstLine="708"/>
      </w:pPr>
      <w:r>
        <w:t>Бұл мақалдың өзегі – аз мөлшердің үздіксіз жиналуы нәтижесінде молшылыққа ұласатыны туралы тұжырым. Аталған идея түркі тілдерінде кең таралып, әрқайсысында бейнелі салыстырулар арқылы берілген. Кө</w:t>
      </w:r>
      <w:r w:rsidR="0068412B">
        <w:t xml:space="preserve">птеген нұсқаларда ой </w:t>
      </w:r>
      <w:r w:rsidR="0068412B" w:rsidRPr="0068412B">
        <w:rPr>
          <w:i/>
        </w:rPr>
        <w:t>тамшы – көл</w:t>
      </w:r>
      <w:r>
        <w:t xml:space="preserve"> оппозициясы арқылы нақты әрі көрнекі түрде </w:t>
      </w:r>
      <w:r>
        <w:lastRenderedPageBreak/>
        <w:t>жеткізіледі. Ал кейбір тілдерде бұл мағына өзге образдармен алмастырылып, еңбектің, жинақтылықтың нәтижелілігіне назар аударылады. Осылайша, мақалдың барлық тілдік варианттарын біріктіретін ортақ семантикалық өзек – біртіндеп жиналған ұсақтың үлкен нәтижеге жеткізетіні жөніндегі өмірлік қағида.</w:t>
      </w:r>
    </w:p>
    <w:p w:rsidR="00DF29B6" w:rsidRDefault="00C46E47" w:rsidP="00332B30">
      <w:pPr>
        <w:pStyle w:val="a3"/>
        <w:spacing w:before="1"/>
        <w:ind w:right="279" w:firstLine="708"/>
      </w:pPr>
      <w:r>
        <w:rPr>
          <w:i/>
        </w:rPr>
        <w:t>Demiri tavında döverler</w:t>
      </w:r>
      <w:r>
        <w:t xml:space="preserve">. Қазақ тіліндегі баламасы: </w:t>
      </w:r>
      <w:r w:rsidRPr="005C67DE">
        <w:rPr>
          <w:i/>
        </w:rPr>
        <w:t>Темірді қызған кезінде соқ.</w:t>
      </w:r>
      <w:r>
        <w:t xml:space="preserve"> Бұл мақалдың семантикалық өзегі – әрекетті дұрыс, қолайлы, тиімді сәтінде орындау қажеттігі, яғни уақытты дәл пайдалану, ыңғайлы мезеттің құнын түсіну. </w:t>
      </w:r>
    </w:p>
    <w:p w:rsidR="00332B30" w:rsidRDefault="005C67DE" w:rsidP="00F11335">
      <w:pPr>
        <w:pStyle w:val="a3"/>
        <w:ind w:left="139" w:right="281" w:firstLine="708"/>
      </w:pPr>
      <w:r>
        <w:t>М</w:t>
      </w:r>
      <w:r w:rsidR="00F11335" w:rsidRPr="00F11335">
        <w:t xml:space="preserve">ақал істі дер кезінде, қолайлы сәтінде орындаудың маңызын білдіретін ойды жеткізіп, түркі тілдерінде төмендегідей нұсқаларда көрініс табады. Түрік тілінде </w:t>
      </w:r>
      <w:r w:rsidR="00F11335" w:rsidRPr="00F11335">
        <w:rPr>
          <w:i/>
        </w:rPr>
        <w:t>демир кызгын икен</w:t>
      </w:r>
      <w:r w:rsidR="00F11335" w:rsidRPr="00F11335">
        <w:t xml:space="preserve">; қыпшақ тілінде </w:t>
      </w:r>
      <w:r w:rsidR="00F11335" w:rsidRPr="00F11335">
        <w:rPr>
          <w:i/>
        </w:rPr>
        <w:t>совук ирикен тимүрни төөгмегейим;</w:t>
      </w:r>
      <w:r w:rsidR="00F11335" w:rsidRPr="00F11335">
        <w:t xml:space="preserve"> алтын орда тілінде </w:t>
      </w:r>
      <w:r w:rsidR="00F11335" w:rsidRPr="00F11335">
        <w:rPr>
          <w:i/>
        </w:rPr>
        <w:t>темирни кизгын экен түймели;</w:t>
      </w:r>
      <w:r w:rsidR="00F11335" w:rsidRPr="00F11335">
        <w:t xml:space="preserve"> османлы тілінде </w:t>
      </w:r>
      <w:r w:rsidR="00F11335" w:rsidRPr="00F11335">
        <w:rPr>
          <w:i/>
        </w:rPr>
        <w:t>демир тавында йапышур</w:t>
      </w:r>
      <w:r w:rsidR="00F11335" w:rsidRPr="00F11335">
        <w:t xml:space="preserve">; ахысқа тілінде </w:t>
      </w:r>
      <w:r w:rsidR="00F11335" w:rsidRPr="00F11335">
        <w:rPr>
          <w:i/>
        </w:rPr>
        <w:t>демүри сицах-сицах довгелер;</w:t>
      </w:r>
      <w:r w:rsidR="00F11335" w:rsidRPr="00F11335">
        <w:t xml:space="preserve"> балқан тілінде </w:t>
      </w:r>
      <w:r w:rsidR="00F11335" w:rsidRPr="00F11335">
        <w:rPr>
          <w:i/>
        </w:rPr>
        <w:t>демир кызгын икен довүлүр</w:t>
      </w:r>
      <w:r w:rsidR="00F11335" w:rsidRPr="00F11335">
        <w:t xml:space="preserve">; башқұрт тілінде </w:t>
      </w:r>
      <w:r w:rsidR="00F11335" w:rsidRPr="00F11335">
        <w:rPr>
          <w:i/>
        </w:rPr>
        <w:t>тимерзе кизвында хук</w:t>
      </w:r>
      <w:r w:rsidR="00F11335">
        <w:t>; байыр</w:t>
      </w:r>
      <w:r w:rsidR="00F11335" w:rsidRPr="00F11335">
        <w:t xml:space="preserve">бұжақ тілінде </w:t>
      </w:r>
      <w:r w:rsidR="00F11335" w:rsidRPr="00F11335">
        <w:rPr>
          <w:i/>
        </w:rPr>
        <w:t>демүри гызгынкен довегерлер</w:t>
      </w:r>
      <w:r w:rsidR="00F11335" w:rsidRPr="00F11335">
        <w:t xml:space="preserve">; батыс фракия түріктерінің тілінде </w:t>
      </w:r>
      <w:r w:rsidR="00F11335" w:rsidRPr="00F11335">
        <w:rPr>
          <w:i/>
        </w:rPr>
        <w:t>демир сицаккен довүлүр</w:t>
      </w:r>
      <w:r w:rsidR="00F11335" w:rsidRPr="00F11335">
        <w:t xml:space="preserve">; чуваш тілінде </w:t>
      </w:r>
      <w:r w:rsidR="00F11335" w:rsidRPr="00F11335">
        <w:rPr>
          <w:i/>
        </w:rPr>
        <w:t>тимерзе херу чухне/вахатра тупта</w:t>
      </w:r>
      <w:r w:rsidR="00F11335" w:rsidRPr="00F11335">
        <w:t xml:space="preserve">; добружа тілінде </w:t>
      </w:r>
      <w:r w:rsidR="00F11335" w:rsidRPr="00F11335">
        <w:rPr>
          <w:i/>
        </w:rPr>
        <w:t>темирни сыджак екенде ур, созни керек екенде айт</w:t>
      </w:r>
      <w:r w:rsidR="00F11335" w:rsidRPr="00F11335">
        <w:t xml:space="preserve">; делиорман тілінде </w:t>
      </w:r>
      <w:r w:rsidR="00F11335" w:rsidRPr="00F11335">
        <w:rPr>
          <w:i/>
        </w:rPr>
        <w:t>демир сычакка довүлөү</w:t>
      </w:r>
      <w:r w:rsidR="00F11335" w:rsidRPr="00F11335">
        <w:t xml:space="preserve">; гагауыз тілінде </w:t>
      </w:r>
      <w:r w:rsidR="00F11335" w:rsidRPr="00F11335">
        <w:rPr>
          <w:i/>
        </w:rPr>
        <w:t>дүү демүри кизгыйынка</w:t>
      </w:r>
      <w:r w:rsidR="00F11335" w:rsidRPr="00F11335">
        <w:t xml:space="preserve">; хакас тілінде </w:t>
      </w:r>
      <w:r w:rsidR="00F11335" w:rsidRPr="00F11335">
        <w:rPr>
          <w:i/>
        </w:rPr>
        <w:t>темир хызартыйлган озынан сабылджан</w:t>
      </w:r>
      <w:r w:rsidR="00F11335" w:rsidRPr="00F11335">
        <w:t xml:space="preserve">; қарайым-қырымшақ тілінде </w:t>
      </w:r>
      <w:r w:rsidR="00F11335" w:rsidRPr="00F11335">
        <w:rPr>
          <w:i/>
        </w:rPr>
        <w:t>демирни кизганда бас</w:t>
      </w:r>
      <w:r w:rsidR="00F11335" w:rsidRPr="00F11335">
        <w:t xml:space="preserve">; солтүстік әзірбайжан тілінде </w:t>
      </w:r>
      <w:r w:rsidR="00F11335">
        <w:rPr>
          <w:i/>
        </w:rPr>
        <w:t>демир исти-</w:t>
      </w:r>
      <w:r w:rsidR="00F11335" w:rsidRPr="00F11335">
        <w:rPr>
          <w:i/>
        </w:rPr>
        <w:t>исти дөйелер</w:t>
      </w:r>
      <w:r w:rsidR="00F11335">
        <w:t>; мосул</w:t>
      </w:r>
      <w:r w:rsidR="00F11335" w:rsidRPr="00F11335">
        <w:t xml:space="preserve">-керкук түріктерінің тілінде </w:t>
      </w:r>
      <w:r w:rsidR="00F11335" w:rsidRPr="00F11335">
        <w:rPr>
          <w:i/>
        </w:rPr>
        <w:t>демир тавунда керек</w:t>
      </w:r>
      <w:r w:rsidR="00F11335" w:rsidRPr="00F11335">
        <w:t xml:space="preserve">; кипр тілінде </w:t>
      </w:r>
      <w:r w:rsidR="00F11335" w:rsidRPr="00F11335">
        <w:rPr>
          <w:i/>
        </w:rPr>
        <w:t>демир сычаккен довүлүр</w:t>
      </w:r>
      <w:r w:rsidR="00F11335" w:rsidRPr="00F11335">
        <w:t xml:space="preserve">; қырым-татар тілінде </w:t>
      </w:r>
      <w:r w:rsidR="00F11335" w:rsidRPr="00F11335">
        <w:rPr>
          <w:i/>
        </w:rPr>
        <w:t>демир кызгын олганда доогүлүр</w:t>
      </w:r>
      <w:r w:rsidR="00F11335" w:rsidRPr="00F11335">
        <w:t xml:space="preserve">; қарақалпақ тілінде </w:t>
      </w:r>
      <w:r w:rsidR="00F11335" w:rsidRPr="00F11335">
        <w:rPr>
          <w:i/>
        </w:rPr>
        <w:t>темирди кизганда сок;</w:t>
      </w:r>
      <w:r w:rsidR="00F11335" w:rsidRPr="00F11335">
        <w:t xml:space="preserve"> қарашай-малқар тілінде </w:t>
      </w:r>
      <w:r w:rsidR="00F11335" w:rsidRPr="00F11335">
        <w:rPr>
          <w:i/>
        </w:rPr>
        <w:t>темир сувугунчу жазылады</w:t>
      </w:r>
      <w:r w:rsidR="00F11335" w:rsidRPr="00F11335">
        <w:t xml:space="preserve">; қырғыз </w:t>
      </w:r>
      <w:r w:rsidR="00F11335" w:rsidRPr="00F11335">
        <w:rPr>
          <w:i/>
        </w:rPr>
        <w:t>тілінде темирди табында согот</w:t>
      </w:r>
      <w:r w:rsidR="00F11335" w:rsidRPr="00F11335">
        <w:t xml:space="preserve">; құмық тілінде </w:t>
      </w:r>
      <w:r w:rsidR="00F11335" w:rsidRPr="00F11335">
        <w:rPr>
          <w:i/>
        </w:rPr>
        <w:t>темирди кизвында токала</w:t>
      </w:r>
      <w:r w:rsidR="00F11335" w:rsidRPr="00F11335">
        <w:t xml:space="preserve">; ноғай тілінде </w:t>
      </w:r>
      <w:r w:rsidR="00F11335" w:rsidRPr="00F11335">
        <w:rPr>
          <w:i/>
        </w:rPr>
        <w:t>темирди кизганда согып кал</w:t>
      </w:r>
      <w:r w:rsidR="00F11335" w:rsidRPr="00F11335">
        <w:t xml:space="preserve">; өзбек тілінде </w:t>
      </w:r>
      <w:r w:rsidR="00F11335" w:rsidRPr="00F11335">
        <w:rPr>
          <w:i/>
        </w:rPr>
        <w:t>темирни кизгида бас</w:t>
      </w:r>
      <w:r w:rsidR="00F11335" w:rsidRPr="00F11335">
        <w:t xml:space="preserve">; қазан татарлары тілінде </w:t>
      </w:r>
      <w:r w:rsidR="00F11335" w:rsidRPr="00F11335">
        <w:rPr>
          <w:i/>
        </w:rPr>
        <w:t>тимер кызы чаагында сугылыр</w:t>
      </w:r>
      <w:r w:rsidR="00F11335" w:rsidRPr="00F11335">
        <w:t xml:space="preserve">; ұйғыр тілінде </w:t>
      </w:r>
      <w:r w:rsidR="00F11335" w:rsidRPr="00F11335">
        <w:rPr>
          <w:i/>
        </w:rPr>
        <w:t>темирни кизигида сок</w:t>
      </w:r>
      <w:r w:rsidR="00F11335" w:rsidRPr="00F11335">
        <w:t xml:space="preserve"> [137, 204-б.].</w:t>
      </w:r>
    </w:p>
    <w:p w:rsidR="0068412B" w:rsidRPr="00F11335" w:rsidRDefault="0068412B" w:rsidP="0068412B">
      <w:pPr>
        <w:pStyle w:val="a3"/>
        <w:ind w:left="139" w:right="281" w:firstLine="708"/>
      </w:pPr>
      <w:r>
        <w:t>Уақтылы әрекет етудің маңызын танытатын бұл мақал түркі тілдерінде кең таралған. Онда «қызған темір» образы арқылы істі қолайлы сәтінде орындау қажеттігі астарлы түрде жеткізіледі. Аталған тұжырым түркі халықтарының дүниетанымында ортақ болып, әр тілде өзіндік лексикалық және фонетикалық нұсқалармен көрініс тапқан. Көрсетілген тілдік варианттардың барлығын біріктіретін ортақ белгі – әрекеттің нәтижелілігі уақыт факторына тәуелді екендігін бейнелеу. Осы арқылы мақал өмірлік тәжірибеге негізделген практикалық ақыл-кеңес сипатында қолданылады.</w:t>
      </w:r>
    </w:p>
    <w:p w:rsidR="00DF29B6" w:rsidRDefault="00332B30" w:rsidP="00332B30">
      <w:pPr>
        <w:pStyle w:val="a3"/>
        <w:ind w:left="139" w:right="281" w:firstLine="708"/>
      </w:pPr>
      <w:r>
        <w:rPr>
          <w:i/>
        </w:rPr>
        <w:t xml:space="preserve"> </w:t>
      </w:r>
      <w:r w:rsidR="00C46E47">
        <w:rPr>
          <w:i/>
        </w:rPr>
        <w:t xml:space="preserve">«Denize düşen yılana sarılır». </w:t>
      </w:r>
      <w:r w:rsidR="00C46E47">
        <w:t>Қазақ тіліне сөзбе-сөз аудармасы: Суға түскен тал қармайды. Мақалдың семантикалық өзегі – қиын жағдайға түскен адам аман қалу үшін немесе мақсатқа жету үшін кез келген амалға, тіпті сенімсіз не жағымсыз жолға да жүгінеді.</w:t>
      </w:r>
    </w:p>
    <w:p w:rsidR="005C67DE" w:rsidRDefault="001E253D" w:rsidP="00332B30">
      <w:pPr>
        <w:pStyle w:val="a3"/>
        <w:ind w:firstLine="708"/>
        <w:rPr>
          <w:i/>
        </w:rPr>
      </w:pPr>
      <w:r>
        <w:rPr>
          <w:rStyle w:val="a6"/>
          <w:b w:val="0"/>
        </w:rPr>
        <w:t xml:space="preserve">Бұл </w:t>
      </w:r>
      <w:r w:rsidR="005C67DE" w:rsidRPr="005C67DE">
        <w:rPr>
          <w:rStyle w:val="a6"/>
          <w:b w:val="0"/>
        </w:rPr>
        <w:t>мақалдың түркі тілдеріндегі көрінісі төмендегідей</w:t>
      </w:r>
      <w:r w:rsidR="00281FBA">
        <w:rPr>
          <w:rStyle w:val="a6"/>
        </w:rPr>
        <w:t>.</w:t>
      </w:r>
      <w:r w:rsidR="00281FBA">
        <w:br/>
        <w:t>Т</w:t>
      </w:r>
      <w:r w:rsidR="005C67DE">
        <w:t xml:space="preserve">үрік тілінде </w:t>
      </w:r>
      <w:r w:rsidR="005C67DE" w:rsidRPr="005C67DE">
        <w:rPr>
          <w:i/>
        </w:rPr>
        <w:t>денизе дүшен йылана сарылыр</w:t>
      </w:r>
      <w:r w:rsidR="005C67DE">
        <w:t xml:space="preserve">; алтын орда тілінде </w:t>
      </w:r>
      <w:r w:rsidR="005C67DE" w:rsidRPr="005C67DE">
        <w:rPr>
          <w:i/>
        </w:rPr>
        <w:t>сувка / отка түшкен жыланга сарылыр;</w:t>
      </w:r>
      <w:r w:rsidR="005C67DE">
        <w:t xml:space="preserve"> османлы тілінде </w:t>
      </w:r>
      <w:r w:rsidR="005C67DE" w:rsidRPr="005C67DE">
        <w:rPr>
          <w:i/>
        </w:rPr>
        <w:t>денизе дүшен йылана сарылыр</w:t>
      </w:r>
      <w:r w:rsidR="005C67DE">
        <w:t xml:space="preserve">; алтай тілінде </w:t>
      </w:r>
      <w:r w:rsidR="005C67DE" w:rsidRPr="005C67DE">
        <w:rPr>
          <w:i/>
        </w:rPr>
        <w:t>суда чал йок</w:t>
      </w:r>
      <w:r w:rsidR="005C67DE">
        <w:t xml:space="preserve">; балқан тілінде </w:t>
      </w:r>
      <w:r w:rsidR="005C67DE" w:rsidRPr="005C67DE">
        <w:rPr>
          <w:i/>
        </w:rPr>
        <w:t>суя дүшен йылана сарылыр;</w:t>
      </w:r>
      <w:r w:rsidR="005C67DE">
        <w:t xml:space="preserve"> башқұрт </w:t>
      </w:r>
      <w:r w:rsidR="005C67DE">
        <w:lastRenderedPageBreak/>
        <w:t xml:space="preserve">тілінде </w:t>
      </w:r>
      <w:r w:rsidR="005C67DE" w:rsidRPr="005C67DE">
        <w:rPr>
          <w:i/>
        </w:rPr>
        <w:t>хыва төшкән һаламға ябыша</w:t>
      </w:r>
      <w:r w:rsidR="005C67DE">
        <w:t xml:space="preserve">; бұлғар тілінде </w:t>
      </w:r>
      <w:r w:rsidR="005C67DE" w:rsidRPr="005C67DE">
        <w:rPr>
          <w:i/>
        </w:rPr>
        <w:t>денизе дүшен самана сарылыр;</w:t>
      </w:r>
      <w:r w:rsidR="005C67DE">
        <w:t xml:space="preserve"> добружа тілінде </w:t>
      </w:r>
      <w:r w:rsidR="005C67DE" w:rsidRPr="005C67DE">
        <w:rPr>
          <w:i/>
        </w:rPr>
        <w:t>денизге түшкен жыланга сарылыр</w:t>
      </w:r>
      <w:r w:rsidR="005C67DE">
        <w:t xml:space="preserve">; делиорман тілінде </w:t>
      </w:r>
      <w:r w:rsidR="005C67DE" w:rsidRPr="005C67DE">
        <w:rPr>
          <w:i/>
        </w:rPr>
        <w:t>денизе дүшен самана сарылыр</w:t>
      </w:r>
      <w:r w:rsidR="005C67DE">
        <w:t xml:space="preserve">; гагауыз тілінде </w:t>
      </w:r>
      <w:r w:rsidR="005C67DE" w:rsidRPr="005C67DE">
        <w:rPr>
          <w:i/>
        </w:rPr>
        <w:t xml:space="preserve">суя дүшен (богулан) самандан да тутунур; </w:t>
      </w:r>
      <w:r w:rsidR="005C67DE">
        <w:t xml:space="preserve">хакас тілінде </w:t>
      </w:r>
      <w:r w:rsidR="005C67DE" w:rsidRPr="005C67DE">
        <w:rPr>
          <w:i/>
        </w:rPr>
        <w:t>суға түшкен саша даа хабырнарга сөренер;</w:t>
      </w:r>
      <w:r w:rsidR="005C67DE">
        <w:t xml:space="preserve"> солтүстік әзірбайжан тілінде </w:t>
      </w:r>
      <w:r w:rsidR="005C67DE" w:rsidRPr="005C67DE">
        <w:rPr>
          <w:i/>
        </w:rPr>
        <w:t>денизе дүшен йылана сарылыр;</w:t>
      </w:r>
      <w:r w:rsidR="005C67DE">
        <w:t xml:space="preserve"> кипр тілінде </w:t>
      </w:r>
      <w:r w:rsidR="005C67DE" w:rsidRPr="005C67DE">
        <w:rPr>
          <w:i/>
        </w:rPr>
        <w:t>денизе дүшен йылана сарылыр;</w:t>
      </w:r>
      <w:r w:rsidR="005C67DE">
        <w:t xml:space="preserve"> қырым-татар тілінде </w:t>
      </w:r>
      <w:r w:rsidR="005C67DE" w:rsidRPr="005C67DE">
        <w:rPr>
          <w:i/>
        </w:rPr>
        <w:t>денизге түшкен жыланга сарылыр;</w:t>
      </w:r>
      <w:r w:rsidR="005C67DE">
        <w:t xml:space="preserve"> қарашай-малқар </w:t>
      </w:r>
      <w:r w:rsidR="005C67DE" w:rsidRPr="005C67DE">
        <w:rPr>
          <w:i/>
        </w:rPr>
        <w:t xml:space="preserve">тілінде сува түшген таш кармар; </w:t>
      </w:r>
      <w:r w:rsidR="005C67DE">
        <w:t xml:space="preserve">қашқай тілінде </w:t>
      </w:r>
      <w:r w:rsidR="005C67DE" w:rsidRPr="005C67DE">
        <w:rPr>
          <w:i/>
        </w:rPr>
        <w:t>суя дүшен һәр неге долашар</w:t>
      </w:r>
      <w:r w:rsidR="005C67DE">
        <w:t xml:space="preserve">; ноғай тілінде </w:t>
      </w:r>
      <w:r w:rsidR="005C67DE" w:rsidRPr="005C67DE">
        <w:rPr>
          <w:i/>
        </w:rPr>
        <w:t>суваа баткан тал семрер</w:t>
      </w:r>
      <w:r w:rsidR="005C67DE">
        <w:t xml:space="preserve">; өзбек тілінде </w:t>
      </w:r>
      <w:r w:rsidR="005C67DE" w:rsidRPr="005C67DE">
        <w:rPr>
          <w:i/>
        </w:rPr>
        <w:t>чў кайотган чөпгә япышар</w:t>
      </w:r>
      <w:r w:rsidR="005C67DE">
        <w:t xml:space="preserve">; қазан татарлары тілінде </w:t>
      </w:r>
      <w:r w:rsidR="005C67DE" w:rsidRPr="005C67DE">
        <w:rPr>
          <w:i/>
        </w:rPr>
        <w:t xml:space="preserve">денизегә төшкән йыланға сарылыр; </w:t>
      </w:r>
      <w:r w:rsidR="005C67DE">
        <w:t xml:space="preserve">түрікмен тілінде </w:t>
      </w:r>
      <w:r w:rsidR="005C67DE" w:rsidRPr="005C67DE">
        <w:rPr>
          <w:i/>
        </w:rPr>
        <w:t>сува гарк болґан саман чөпүнден дал да гөзлер;</w:t>
      </w:r>
      <w:r w:rsidR="005C67DE">
        <w:t xml:space="preserve"> ұрым тілінде </w:t>
      </w:r>
      <w:r w:rsidR="005C67DE" w:rsidRPr="005C67DE">
        <w:rPr>
          <w:i/>
        </w:rPr>
        <w:t>агуланган йыланга да сарылыр;</w:t>
      </w:r>
      <w:r w:rsidR="005C67DE">
        <w:t xml:space="preserve"> ұйғыр тілінде </w:t>
      </w:r>
      <w:r w:rsidR="005C67DE" w:rsidRPr="005C67DE">
        <w:rPr>
          <w:i/>
        </w:rPr>
        <w:t>деряга чүшкен йиланга есилиди</w:t>
      </w:r>
      <w:r w:rsidR="005C67DE">
        <w:t xml:space="preserve">; якут (саха) диалектісінде </w:t>
      </w:r>
      <w:r w:rsidR="005C67DE" w:rsidRPr="005C67DE">
        <w:rPr>
          <w:i/>
        </w:rPr>
        <w:t xml:space="preserve">өлөн эрэр өлөнөтөн тардыыһар </w:t>
      </w:r>
      <w:r w:rsidR="005C67DE">
        <w:t>[137, 205-б.].</w:t>
      </w:r>
    </w:p>
    <w:p w:rsidR="0068412B" w:rsidRDefault="0068412B" w:rsidP="0068412B">
      <w:pPr>
        <w:pStyle w:val="a3"/>
        <w:ind w:firstLine="708"/>
      </w:pPr>
      <w:r>
        <w:t>Адамның тығырыққа тірелген жағдайда кез келген мүмкіндікке жүгінетінін білдіретін бұл мақал түркі тілдерінде кең таралған. Онда қауіпті немесе пайдасыз нысанға жармасу бейнесі арқылы шарасыздық психологиясы көркем түрде сипатталады.</w:t>
      </w:r>
      <w:r w:rsidRPr="0068412B">
        <w:t xml:space="preserve"> </w:t>
      </w:r>
      <w:r>
        <w:t>Берілген нұсқалардың бір бөлігінде «суға түскен адамның жыланға не сабанға жармасуы» бейнесі басым болса, кей тілдерде ой басқа табиғи образдармен алмастырылған. Соған қарамастан, барлық варианттарға ортақ семантикалық өзек – қиын жағдайда адам таңдаусыз әрекет етуге мәжбүр болатынын көрсету.</w:t>
      </w:r>
    </w:p>
    <w:p w:rsidR="00DF29B6" w:rsidRDefault="00C46E47" w:rsidP="00332B30">
      <w:pPr>
        <w:pStyle w:val="a3"/>
        <w:ind w:firstLine="708"/>
      </w:pPr>
      <w:r>
        <w:rPr>
          <w:i/>
        </w:rPr>
        <w:t xml:space="preserve">Dilin kemiyi yok, söyler. </w:t>
      </w:r>
      <w:r>
        <w:t>Қазақ тіліндегі баламасы: Тіл – сүйексіз. Паремиологиялық талдау. Бұл мақалдың негізгі семантикалық өзегі</w:t>
      </w:r>
      <w:r>
        <w:rPr>
          <w:spacing w:val="40"/>
        </w:rPr>
        <w:t xml:space="preserve"> </w:t>
      </w:r>
      <w:r>
        <w:t xml:space="preserve">–тілдің тежелусіз, еркін қозғалып, адамға жақсылық та, жамандық та әкелетін қуатты күш екендігі. </w:t>
      </w:r>
      <w:r w:rsidR="005C67DE" w:rsidRPr="005C67DE">
        <w:t>Паремиологиялық талдау тұрғысынан мақал антропоморфтық бейнелеуге негізделген. Тіл сүйексіз мүше ретінде сипатталып, оның тоқтаусыз қозғалысы ойланбай айтылған сөздің қауіптілігін меңзейді. Сүйексіздік бақылаусыздықтың метафорасы болып, физикалық мүше арқылы психологиялық және этикалық құбылыс бейнеленеді.</w:t>
      </w:r>
    </w:p>
    <w:p w:rsidR="00281FBA" w:rsidRDefault="00281FBA" w:rsidP="00281FBA">
      <w:pPr>
        <w:pStyle w:val="a3"/>
        <w:ind w:right="277" w:firstLine="708"/>
      </w:pPr>
      <w:r w:rsidRPr="00281FBA">
        <w:t>Аталған паремия сөздің адамға тигізер әсері мен жауапкершілігін бейнелейтін ойды білдіріп, түркі тілдерінде төмендегідей нұсқаларда көрініс табады.</w:t>
      </w:r>
      <w:r w:rsidR="0068412B" w:rsidRPr="0068412B">
        <w:t xml:space="preserve"> </w:t>
      </w:r>
      <w:r w:rsidRPr="00281FBA">
        <w:t xml:space="preserve">Түрік тілінде </w:t>
      </w:r>
      <w:r w:rsidRPr="00281FBA">
        <w:rPr>
          <w:i/>
        </w:rPr>
        <w:t>дилин кемии ёк ама кемии кырaр</w:t>
      </w:r>
      <w:r w:rsidRPr="00281FBA">
        <w:t xml:space="preserve">; оғыз тілінде </w:t>
      </w:r>
      <w:r w:rsidRPr="00281FBA">
        <w:rPr>
          <w:i/>
        </w:rPr>
        <w:t>дилүн ҝемүги ёк;</w:t>
      </w:r>
      <w:r w:rsidRPr="00281FBA">
        <w:t xml:space="preserve"> османлы тілінде </w:t>
      </w:r>
      <w:r w:rsidRPr="00281FBA">
        <w:rPr>
          <w:i/>
        </w:rPr>
        <w:t>дилде сүнүу ёк</w:t>
      </w:r>
      <w:r w:rsidRPr="00281FBA">
        <w:t xml:space="preserve">; ахысқа тілінде </w:t>
      </w:r>
      <w:r w:rsidRPr="00281FBA">
        <w:rPr>
          <w:i/>
        </w:rPr>
        <w:t>дилин ҝемүги йохтур</w:t>
      </w:r>
      <w:r w:rsidRPr="00281FBA">
        <w:t xml:space="preserve">; алтай тілінде </w:t>
      </w:r>
      <w:r w:rsidRPr="00281FBA">
        <w:rPr>
          <w:i/>
        </w:rPr>
        <w:t>дилде сүйек ёк</w:t>
      </w:r>
      <w:r w:rsidRPr="00281FBA">
        <w:t xml:space="preserve">; балқан тілінде </w:t>
      </w:r>
      <w:r>
        <w:rPr>
          <w:i/>
        </w:rPr>
        <w:t>дилин гемииги ёк, ама кeмик ки</w:t>
      </w:r>
      <w:r w:rsidRPr="00281FBA">
        <w:rPr>
          <w:i/>
        </w:rPr>
        <w:t>рар</w:t>
      </w:r>
      <w:r w:rsidRPr="00281FBA">
        <w:t xml:space="preserve">; башқұрт тілінде </w:t>
      </w:r>
      <w:r w:rsidRPr="00281FBA">
        <w:rPr>
          <w:i/>
        </w:rPr>
        <w:t xml:space="preserve">тилдин һөйәги юҡ; </w:t>
      </w:r>
      <w:r w:rsidRPr="00281FBA">
        <w:t xml:space="preserve">бұлғар тілінде </w:t>
      </w:r>
      <w:r w:rsidRPr="00281FBA">
        <w:rPr>
          <w:i/>
        </w:rPr>
        <w:t>дилин кемии ёк ама кемии кырaр;</w:t>
      </w:r>
      <w:r w:rsidRPr="00281FBA">
        <w:t xml:space="preserve"> чуваш тілінде </w:t>
      </w:r>
      <w:r w:rsidRPr="00281FBA">
        <w:rPr>
          <w:i/>
        </w:rPr>
        <w:t>ҫелхем самук сук, тeссе</w:t>
      </w:r>
      <w:r w:rsidRPr="00281FBA">
        <w:t xml:space="preserve">; добружа тілінде </w:t>
      </w:r>
      <w:r w:rsidRPr="00281FBA">
        <w:rPr>
          <w:i/>
        </w:rPr>
        <w:t>тилинин кeмииғи ёк;</w:t>
      </w:r>
      <w:r w:rsidRPr="00281FBA">
        <w:t xml:space="preserve"> делиорман тілінде </w:t>
      </w:r>
      <w:r w:rsidRPr="00281FBA">
        <w:rPr>
          <w:i/>
        </w:rPr>
        <w:t>балдыран баш ямаз, күңел ҡырар</w:t>
      </w:r>
      <w:r w:rsidRPr="00281FBA">
        <w:t xml:space="preserve">; гагауыз тілінде дилин </w:t>
      </w:r>
      <w:r w:rsidRPr="00281FBA">
        <w:rPr>
          <w:i/>
        </w:rPr>
        <w:t>кeмии йок</w:t>
      </w:r>
      <w:r w:rsidRPr="00281FBA">
        <w:t xml:space="preserve">; хакас тілінде </w:t>
      </w:r>
      <w:r w:rsidRPr="00281FBA">
        <w:rPr>
          <w:i/>
        </w:rPr>
        <w:t>тидин сөөгү чок</w:t>
      </w:r>
      <w:r w:rsidRPr="00281FBA">
        <w:t xml:space="preserve">; солтүстік әзірбайжан тілінде </w:t>
      </w:r>
      <w:r w:rsidRPr="00281FBA">
        <w:rPr>
          <w:i/>
        </w:rPr>
        <w:t>дил сүмйүксуздүр, амма сүмюүйү сыңдырар</w:t>
      </w:r>
      <w:r w:rsidRPr="00281FBA">
        <w:t xml:space="preserve">; кипр тілінде </w:t>
      </w:r>
      <w:r w:rsidRPr="00281FBA">
        <w:rPr>
          <w:i/>
        </w:rPr>
        <w:t>дилин кeмии ёк ама кeмии кырaр</w:t>
      </w:r>
      <w:r w:rsidRPr="00281FBA">
        <w:t xml:space="preserve">; қырым-татар тілінде </w:t>
      </w:r>
      <w:r w:rsidRPr="00281FBA">
        <w:rPr>
          <w:i/>
        </w:rPr>
        <w:t>тилин сүйeки чок</w:t>
      </w:r>
      <w:r w:rsidRPr="00281FBA">
        <w:t xml:space="preserve">; қырғыз тілінде </w:t>
      </w:r>
      <w:r w:rsidRPr="00281FBA">
        <w:rPr>
          <w:i/>
        </w:rPr>
        <w:t>сөөксүз тил, сөөкту сындырат</w:t>
      </w:r>
      <w:r w:rsidRPr="00281FBA">
        <w:t xml:space="preserve">; қашқай тілінде </w:t>
      </w:r>
      <w:r w:rsidRPr="00281FBA">
        <w:rPr>
          <w:i/>
        </w:rPr>
        <w:t>диллe ки сүмик йок;</w:t>
      </w:r>
      <w:r w:rsidRPr="00281FBA">
        <w:t xml:space="preserve"> құмық тілінде </w:t>
      </w:r>
      <w:r w:rsidRPr="00281FBA">
        <w:rPr>
          <w:i/>
        </w:rPr>
        <w:t>тилдe сүйeк йок, амма сүйeк сындыра</w:t>
      </w:r>
      <w:r w:rsidRPr="00281FBA">
        <w:t xml:space="preserve">; өзбек </w:t>
      </w:r>
      <w:r w:rsidRPr="00281FBA">
        <w:rPr>
          <w:i/>
        </w:rPr>
        <w:t>тілінде тилни сүйeги йок;</w:t>
      </w:r>
      <w:r w:rsidRPr="00281FBA">
        <w:t xml:space="preserve"> қазан татарлары тілінде </w:t>
      </w:r>
      <w:r w:rsidRPr="00281FBA">
        <w:rPr>
          <w:i/>
        </w:rPr>
        <w:t>тилнинг сүйeги йок, үзе сүйeк сындыра</w:t>
      </w:r>
      <w:r w:rsidRPr="00281FBA">
        <w:t xml:space="preserve">; түрікмен тілінде </w:t>
      </w:r>
      <w:r w:rsidRPr="00281FBA">
        <w:rPr>
          <w:i/>
        </w:rPr>
        <w:t>дил сүйексиз, немени диймез</w:t>
      </w:r>
      <w:r w:rsidRPr="00281FBA">
        <w:t xml:space="preserve">; ұрым тілінде </w:t>
      </w:r>
      <w:r w:rsidRPr="00281FBA">
        <w:rPr>
          <w:i/>
        </w:rPr>
        <w:t>тилинин тeмиги йоқтур, хайда айландырыддын, анда тeти</w:t>
      </w:r>
      <w:r w:rsidRPr="00281FBA">
        <w:t xml:space="preserve">; ұйғыр тілінде </w:t>
      </w:r>
      <w:r w:rsidRPr="00281FBA">
        <w:rPr>
          <w:i/>
        </w:rPr>
        <w:t xml:space="preserve">тилинин кeмииги </w:t>
      </w:r>
      <w:r w:rsidRPr="00281FBA">
        <w:rPr>
          <w:i/>
        </w:rPr>
        <w:lastRenderedPageBreak/>
        <w:t xml:space="preserve">йок, нeгe кaрыса о йeгe чугулa; </w:t>
      </w:r>
      <w:r w:rsidRPr="00281FBA">
        <w:t xml:space="preserve">якут (саха) диалектісінде </w:t>
      </w:r>
      <w:r w:rsidRPr="00281FBA">
        <w:rPr>
          <w:i/>
        </w:rPr>
        <w:t>тил уныога сууһ</w:t>
      </w:r>
      <w:r w:rsidRPr="00281FBA">
        <w:t xml:space="preserve"> [137, 215-б.].</w:t>
      </w:r>
    </w:p>
    <w:p w:rsidR="0068412B" w:rsidRPr="00281FBA" w:rsidRDefault="0068412B" w:rsidP="0068412B">
      <w:pPr>
        <w:pStyle w:val="a3"/>
        <w:ind w:right="277" w:firstLine="708"/>
      </w:pPr>
      <w:r>
        <w:t>Сөздің қуаты мен оны қолданудағы жауапкершілікті айқындайтын бұл паремия түркі тілдерінде кең таралған. Онда тілдің материалдық тұрғыда «сүйексіз» болғанымен, рухани әрі әлеуметтік тұрғыда адамға ауыр зиян келтіре алатыны бейнелі түрде көрсетіледі.</w:t>
      </w:r>
      <w:r w:rsidRPr="0068412B">
        <w:t xml:space="preserve"> </w:t>
      </w:r>
      <w:r>
        <w:t>Келтірілген тілдік нұсқалардың басым бөлігінде тілдің физикалық әлсіздігі мен оның келтірер зардабы қарама-қарсы қойылады. Осылайша, барлық варианттарды біріктіретін ортақ семантикалық өзек – сөздің ықпалы мен оны абайлап қолдану қажеттігін ескертетін тағылымдық ой.</w:t>
      </w:r>
    </w:p>
    <w:p w:rsidR="00DF29B6" w:rsidRDefault="00C46E47" w:rsidP="00F11335">
      <w:pPr>
        <w:pStyle w:val="a3"/>
        <w:ind w:left="140" w:right="280" w:firstLine="708"/>
      </w:pPr>
      <w:r>
        <w:rPr>
          <w:i/>
        </w:rPr>
        <w:t xml:space="preserve">Her horoz kendi çöplüğünde öter. </w:t>
      </w:r>
      <w:r>
        <w:t xml:space="preserve">Қазақ тіліне сөзбе-сөз аудармасы: Әр әтеш өзінің тауық қорасында қоқылдайды. Қазақ тіліндегі баламасы: Шаңыраққа қарап сөйле мағынасында. Мақалдың семантикалық өзегі – адам өзіне таныс, өз ықпалындағы ортада ғана батыл, сенімді және үстем әрекет ете алады. </w:t>
      </w:r>
    </w:p>
    <w:p w:rsidR="00281FBA" w:rsidRDefault="00281FBA" w:rsidP="00281FBA">
      <w:pPr>
        <w:pStyle w:val="a3"/>
        <w:ind w:left="140" w:right="282" w:firstLine="707"/>
      </w:pPr>
      <w:r w:rsidRPr="00281FBA">
        <w:t>Аталған мақал адамның өз ортасында ғана еркін әрі үстем болатынын білдіретін ойды бейнелеп, түркі тілдерінде төмендегідей нұсқаларда көрініс табады. Т</w:t>
      </w:r>
      <w:r>
        <w:t xml:space="preserve">үрік тілінде </w:t>
      </w:r>
      <w:r w:rsidRPr="00281FBA">
        <w:rPr>
          <w:i/>
        </w:rPr>
        <w:t>хер хороз кенди чөплүгүнде өтер</w:t>
      </w:r>
      <w:r w:rsidRPr="00281FBA">
        <w:t xml:space="preserve">; алтын орда тілінде </w:t>
      </w:r>
      <w:r>
        <w:rPr>
          <w:i/>
        </w:rPr>
        <w:t>хер хороз өз чө</w:t>
      </w:r>
      <w:r w:rsidRPr="00281FBA">
        <w:rPr>
          <w:i/>
        </w:rPr>
        <w:t>лигинде чакырыр</w:t>
      </w:r>
      <w:r w:rsidRPr="00281FBA">
        <w:t xml:space="preserve">; оғыз тілінде </w:t>
      </w:r>
      <w:r w:rsidR="002E274A">
        <w:rPr>
          <w:i/>
        </w:rPr>
        <w:t>хер адем күллүгинү</w:t>
      </w:r>
      <w:r w:rsidRPr="00281FBA">
        <w:rPr>
          <w:i/>
        </w:rPr>
        <w:t>н хорозудур</w:t>
      </w:r>
      <w:r w:rsidRPr="00281FBA">
        <w:t xml:space="preserve">; османлы тілінде </w:t>
      </w:r>
      <w:r w:rsidRPr="002E274A">
        <w:rPr>
          <w:i/>
        </w:rPr>
        <w:t>хер хороз кенди к</w:t>
      </w:r>
      <w:r w:rsidR="002E274A">
        <w:rPr>
          <w:i/>
        </w:rPr>
        <w:t>үллүгү</w:t>
      </w:r>
      <w:r w:rsidRPr="002E274A">
        <w:rPr>
          <w:i/>
        </w:rPr>
        <w:t>нде эшинер</w:t>
      </w:r>
      <w:r w:rsidRPr="00281FBA">
        <w:t xml:space="preserve">; балқан тілінде </w:t>
      </w:r>
      <w:r w:rsidR="002E274A">
        <w:rPr>
          <w:i/>
        </w:rPr>
        <w:t>ер ороз кенди чөлүү</w:t>
      </w:r>
      <w:r w:rsidRPr="002E274A">
        <w:rPr>
          <w:i/>
        </w:rPr>
        <w:t>нде өтер</w:t>
      </w:r>
      <w:r w:rsidRPr="00281FBA">
        <w:t xml:space="preserve">; бұлғар тілінде </w:t>
      </w:r>
      <w:r w:rsidR="002E274A">
        <w:rPr>
          <w:i/>
        </w:rPr>
        <w:t>хер хороз кенди чөплүгү</w:t>
      </w:r>
      <w:r w:rsidRPr="002E274A">
        <w:rPr>
          <w:i/>
        </w:rPr>
        <w:t xml:space="preserve">нде өтер; </w:t>
      </w:r>
      <w:r w:rsidRPr="00281FBA">
        <w:t xml:space="preserve">добружа тілінде </w:t>
      </w:r>
      <w:r w:rsidR="002E274A">
        <w:rPr>
          <w:i/>
        </w:rPr>
        <w:t>эр кораз өз чөплүгү</w:t>
      </w:r>
      <w:r w:rsidRPr="002E274A">
        <w:rPr>
          <w:i/>
        </w:rPr>
        <w:t>нде өтер</w:t>
      </w:r>
      <w:r w:rsidRPr="00281FBA">
        <w:t xml:space="preserve">; делиорман тілінде </w:t>
      </w:r>
      <w:r w:rsidR="002E274A">
        <w:rPr>
          <w:i/>
        </w:rPr>
        <w:t>э ороз боклугйу</w:t>
      </w:r>
      <w:r w:rsidRPr="002E274A">
        <w:rPr>
          <w:i/>
        </w:rPr>
        <w:t>нда өтер</w:t>
      </w:r>
      <w:r w:rsidRPr="00281FBA">
        <w:t xml:space="preserve">; гагауыз тілінде </w:t>
      </w:r>
      <w:r w:rsidR="002E274A">
        <w:rPr>
          <w:i/>
        </w:rPr>
        <w:t>хер бир хороз кенди боклуу</w:t>
      </w:r>
      <w:r w:rsidRPr="002E274A">
        <w:rPr>
          <w:i/>
        </w:rPr>
        <w:t>нда өтер</w:t>
      </w:r>
      <w:r w:rsidRPr="00281FBA">
        <w:t>; солтүстік әз</w:t>
      </w:r>
      <w:r w:rsidR="002E274A">
        <w:t xml:space="preserve">ірбайжан тілінде </w:t>
      </w:r>
      <w:r w:rsidR="002E274A" w:rsidRPr="002E274A">
        <w:rPr>
          <w:i/>
        </w:rPr>
        <w:t>хер хороз өз чөплүгү</w:t>
      </w:r>
      <w:r w:rsidRPr="002E274A">
        <w:rPr>
          <w:i/>
        </w:rPr>
        <w:t>нде эшеленир</w:t>
      </w:r>
      <w:r w:rsidRPr="00281FBA">
        <w:t xml:space="preserve">; қарайым-қырымшақ тілінде </w:t>
      </w:r>
      <w:r w:rsidR="002E274A">
        <w:rPr>
          <w:i/>
        </w:rPr>
        <w:t>хер хороз кенди чө</w:t>
      </w:r>
      <w:r w:rsidR="00A16BF9">
        <w:rPr>
          <w:i/>
        </w:rPr>
        <w:t>плигинд</w:t>
      </w:r>
      <w:r w:rsidR="00A16BF9" w:rsidRPr="00A16BF9">
        <w:rPr>
          <w:i/>
        </w:rPr>
        <w:t>а</w:t>
      </w:r>
      <w:r w:rsidRPr="002E274A">
        <w:rPr>
          <w:i/>
        </w:rPr>
        <w:t xml:space="preserve"> отлар</w:t>
      </w:r>
      <w:r w:rsidRPr="00281FBA">
        <w:t xml:space="preserve">; кипр тілінде </w:t>
      </w:r>
      <w:r w:rsidR="002E274A">
        <w:rPr>
          <w:i/>
        </w:rPr>
        <w:t>хер хороз кенди чөпл</w:t>
      </w:r>
      <w:r w:rsidR="00A16BF9">
        <w:rPr>
          <w:i/>
        </w:rPr>
        <w:t>үгү</w:t>
      </w:r>
      <w:r w:rsidRPr="002E274A">
        <w:rPr>
          <w:i/>
        </w:rPr>
        <w:t>нде өтер;</w:t>
      </w:r>
      <w:r w:rsidR="00A16BF9">
        <w:t xml:space="preserve"> мосул</w:t>
      </w:r>
      <w:r w:rsidR="00A16BF9" w:rsidRPr="00A16BF9">
        <w:t>-</w:t>
      </w:r>
      <w:r w:rsidRPr="00281FBA">
        <w:t xml:space="preserve">керкук түріктерінің тілінде </w:t>
      </w:r>
      <w:r w:rsidR="002E274A">
        <w:rPr>
          <w:i/>
        </w:rPr>
        <w:t>хороз өз кйүллүгү</w:t>
      </w:r>
      <w:r w:rsidRPr="002E274A">
        <w:rPr>
          <w:i/>
        </w:rPr>
        <w:t>нде хороздур</w:t>
      </w:r>
      <w:r w:rsidRPr="00281FBA">
        <w:t xml:space="preserve">; қырым-татар тілінде </w:t>
      </w:r>
      <w:r w:rsidRPr="00A16BF9">
        <w:rPr>
          <w:i/>
        </w:rPr>
        <w:t xml:space="preserve">эр-хороз </w:t>
      </w:r>
      <w:r w:rsidR="00A16BF9">
        <w:rPr>
          <w:i/>
        </w:rPr>
        <w:t xml:space="preserve">өзү </w:t>
      </w:r>
      <w:r w:rsidR="00A16BF9" w:rsidRPr="00A16BF9">
        <w:rPr>
          <w:i/>
        </w:rPr>
        <w:t xml:space="preserve">чөплүгинде </w:t>
      </w:r>
      <w:r w:rsidRPr="00A16BF9">
        <w:rPr>
          <w:i/>
        </w:rPr>
        <w:t>кышырыр;</w:t>
      </w:r>
      <w:r w:rsidRPr="00281FBA">
        <w:t xml:space="preserve"> түрікмен тілінде </w:t>
      </w:r>
      <w:r w:rsidRPr="00A16BF9">
        <w:rPr>
          <w:i/>
        </w:rPr>
        <w:t>хораз өз к</w:t>
      </w:r>
      <w:r w:rsidR="00A16BF9" w:rsidRPr="00A16BF9">
        <w:rPr>
          <w:i/>
        </w:rPr>
        <w:t>үллигинде</w:t>
      </w:r>
      <w:r w:rsidRPr="00A16BF9">
        <w:rPr>
          <w:i/>
        </w:rPr>
        <w:t xml:space="preserve"> хораздыр</w:t>
      </w:r>
      <w:r w:rsidRPr="00281FBA">
        <w:t xml:space="preserve"> [137, 286-б.].</w:t>
      </w:r>
    </w:p>
    <w:p w:rsidR="0068412B" w:rsidRPr="00281FBA" w:rsidRDefault="0068412B" w:rsidP="0068412B">
      <w:pPr>
        <w:pStyle w:val="a3"/>
        <w:ind w:left="140" w:right="282" w:firstLine="707"/>
      </w:pPr>
      <w:r>
        <w:t>Адамның өз ортасында ғана еркін әрі үстем болатынын меңзейтін бұл мақал түркі тілдерінде кең таралған. Онда «қораз» образы арқылы жеке тұлғаның ықпалы мен еркіндігі көбіне өзіне таныс, үйреншікті кеңістікпен шектелетіні бейнелі түрде көрсетіледі.</w:t>
      </w:r>
      <w:r w:rsidRPr="0068412B">
        <w:t xml:space="preserve"> </w:t>
      </w:r>
      <w:r>
        <w:t>Көптеген нұсқаларда адамның мінез-құлқы мен беделі белгілі бір әлеуметтік немесе тұрмыстық ортаға тәуелді екені астарланып беріледі. Осы тұрғыдан алғанда, мақалдың барлық варианттарын біріктіретін ортақ семантикалық өзек – тұлғаның үстемдігі мен еркіндігі контекстке, яғни өз ортасына байланысты деген тұжырым.</w:t>
      </w:r>
    </w:p>
    <w:p w:rsidR="00DF29B6" w:rsidRDefault="00C46E47" w:rsidP="00F11335">
      <w:pPr>
        <w:pStyle w:val="a3"/>
        <w:ind w:left="140" w:right="282" w:firstLine="707"/>
      </w:pPr>
      <w:r>
        <w:rPr>
          <w:i/>
        </w:rPr>
        <w:t>Her</w:t>
      </w:r>
      <w:r>
        <w:rPr>
          <w:i/>
          <w:spacing w:val="-12"/>
        </w:rPr>
        <w:t xml:space="preserve"> </w:t>
      </w:r>
      <w:r>
        <w:rPr>
          <w:i/>
        </w:rPr>
        <w:t>kuşun</w:t>
      </w:r>
      <w:r>
        <w:rPr>
          <w:i/>
          <w:spacing w:val="-12"/>
        </w:rPr>
        <w:t xml:space="preserve"> </w:t>
      </w:r>
      <w:r>
        <w:rPr>
          <w:i/>
        </w:rPr>
        <w:t>eti</w:t>
      </w:r>
      <w:r>
        <w:rPr>
          <w:i/>
          <w:spacing w:val="-12"/>
        </w:rPr>
        <w:t xml:space="preserve"> </w:t>
      </w:r>
      <w:r>
        <w:rPr>
          <w:i/>
        </w:rPr>
        <w:t>yenmez.</w:t>
      </w:r>
      <w:r>
        <w:rPr>
          <w:i/>
          <w:spacing w:val="-16"/>
        </w:rPr>
        <w:t xml:space="preserve"> </w:t>
      </w:r>
      <w:r>
        <w:t>Қазақ</w:t>
      </w:r>
      <w:r>
        <w:rPr>
          <w:spacing w:val="-13"/>
        </w:rPr>
        <w:t xml:space="preserve"> </w:t>
      </w:r>
      <w:r>
        <w:t>тіліне</w:t>
      </w:r>
      <w:r>
        <w:rPr>
          <w:spacing w:val="-13"/>
        </w:rPr>
        <w:t xml:space="preserve"> </w:t>
      </w:r>
      <w:r>
        <w:t>сөзбе-сөз</w:t>
      </w:r>
      <w:r>
        <w:rPr>
          <w:spacing w:val="-14"/>
        </w:rPr>
        <w:t xml:space="preserve"> </w:t>
      </w:r>
      <w:r>
        <w:t>аудармасы:</w:t>
      </w:r>
      <w:r>
        <w:rPr>
          <w:spacing w:val="-12"/>
        </w:rPr>
        <w:t xml:space="preserve"> </w:t>
      </w:r>
      <w:r>
        <w:t>Кез</w:t>
      </w:r>
      <w:r>
        <w:rPr>
          <w:spacing w:val="-14"/>
        </w:rPr>
        <w:t xml:space="preserve"> </w:t>
      </w:r>
      <w:r>
        <w:t>келген</w:t>
      </w:r>
      <w:r>
        <w:rPr>
          <w:spacing w:val="-13"/>
        </w:rPr>
        <w:t xml:space="preserve"> </w:t>
      </w:r>
      <w:r>
        <w:t>құстың етін</w:t>
      </w:r>
      <w:r>
        <w:rPr>
          <w:spacing w:val="-6"/>
        </w:rPr>
        <w:t xml:space="preserve"> </w:t>
      </w:r>
      <w:r>
        <w:t>жеуге</w:t>
      </w:r>
      <w:r>
        <w:rPr>
          <w:spacing w:val="-2"/>
        </w:rPr>
        <w:t xml:space="preserve"> </w:t>
      </w:r>
      <w:r>
        <w:t>болмайды.</w:t>
      </w:r>
      <w:r>
        <w:rPr>
          <w:spacing w:val="-3"/>
        </w:rPr>
        <w:t xml:space="preserve"> </w:t>
      </w:r>
      <w:r>
        <w:t>Мақалдың</w:t>
      </w:r>
      <w:r>
        <w:rPr>
          <w:spacing w:val="-2"/>
        </w:rPr>
        <w:t xml:space="preserve"> </w:t>
      </w:r>
      <w:r>
        <w:t>семантикалық</w:t>
      </w:r>
      <w:r>
        <w:rPr>
          <w:spacing w:val="-5"/>
        </w:rPr>
        <w:t xml:space="preserve"> </w:t>
      </w:r>
      <w:r>
        <w:t>өзегі</w:t>
      </w:r>
      <w:r>
        <w:rPr>
          <w:spacing w:val="-4"/>
        </w:rPr>
        <w:t xml:space="preserve"> </w:t>
      </w:r>
      <w:r>
        <w:t>–</w:t>
      </w:r>
      <w:r>
        <w:rPr>
          <w:spacing w:val="-1"/>
        </w:rPr>
        <w:t xml:space="preserve"> </w:t>
      </w:r>
      <w:r>
        <w:t>әр</w:t>
      </w:r>
      <w:r>
        <w:rPr>
          <w:spacing w:val="-1"/>
        </w:rPr>
        <w:t xml:space="preserve"> </w:t>
      </w:r>
      <w:r>
        <w:t>адамды,</w:t>
      </w:r>
      <w:r>
        <w:rPr>
          <w:spacing w:val="-3"/>
        </w:rPr>
        <w:t xml:space="preserve"> </w:t>
      </w:r>
      <w:r>
        <w:t>әр</w:t>
      </w:r>
      <w:r>
        <w:rPr>
          <w:spacing w:val="-1"/>
        </w:rPr>
        <w:t xml:space="preserve"> </w:t>
      </w:r>
      <w:r w:rsidR="00F11335">
        <w:rPr>
          <w:spacing w:val="-2"/>
        </w:rPr>
        <w:t xml:space="preserve">жағдайды </w:t>
      </w:r>
      <w:r w:rsidR="00F11335">
        <w:t>н</w:t>
      </w:r>
      <w:r>
        <w:t>емесе әр мүмкіндікті оңай деп қабылдамау, кез келген адамға, іске немесе нәрсеге бейғам, жеңіл қарауға болмайтынын ескерту.</w:t>
      </w:r>
    </w:p>
    <w:p w:rsidR="00A16BF9" w:rsidRDefault="001E253D" w:rsidP="00A16BF9">
      <w:pPr>
        <w:pStyle w:val="a3"/>
        <w:ind w:firstLine="707"/>
      </w:pPr>
      <w:r>
        <w:t xml:space="preserve">Берілген </w:t>
      </w:r>
      <w:r w:rsidR="00A16BF9" w:rsidRPr="00A16BF9">
        <w:t xml:space="preserve">мақал әрбір нәрсенің табиғаты мен мүмкіндігі бірдей емес екенін, сол себепті бәріне бір өлшеммен қарауға болмайтынын білдіретін ойды көрсетіп, түркі тілдерінде төмендегідей нұсқаларда кездеседі. Түрік тілінде </w:t>
      </w:r>
      <w:r w:rsidR="00A16BF9" w:rsidRPr="00A16BF9">
        <w:rPr>
          <w:i/>
        </w:rPr>
        <w:t>хер кушун эти йенмез</w:t>
      </w:r>
      <w:r w:rsidR="00A16BF9" w:rsidRPr="00A16BF9">
        <w:t xml:space="preserve">; алтын орда тілінде </w:t>
      </w:r>
      <w:r w:rsidR="00A16BF9" w:rsidRPr="00A16BF9">
        <w:rPr>
          <w:i/>
        </w:rPr>
        <w:t>алай кушун эти челинмез</w:t>
      </w:r>
      <w:r w:rsidR="00A16BF9" w:rsidRPr="00A16BF9">
        <w:t xml:space="preserve">; оғыз тілінде </w:t>
      </w:r>
      <w:r w:rsidR="00A16BF9" w:rsidRPr="00A16BF9">
        <w:rPr>
          <w:i/>
        </w:rPr>
        <w:t>куш вар эти йенүлүр, куш вар эти йенүлмез</w:t>
      </w:r>
      <w:r w:rsidR="00A16BF9" w:rsidRPr="00A16BF9">
        <w:t xml:space="preserve">; османлы тілінде </w:t>
      </w:r>
      <w:r w:rsidR="00A16BF9" w:rsidRPr="00A16BF9">
        <w:rPr>
          <w:i/>
        </w:rPr>
        <w:t xml:space="preserve">куш вар эти </w:t>
      </w:r>
      <w:r w:rsidR="00A16BF9" w:rsidRPr="00A16BF9">
        <w:rPr>
          <w:i/>
        </w:rPr>
        <w:lastRenderedPageBreak/>
        <w:t>йенир, куш вар эти йедирилир</w:t>
      </w:r>
      <w:r w:rsidR="00A16BF9" w:rsidRPr="00A16BF9">
        <w:t xml:space="preserve">; балқан тілінде </w:t>
      </w:r>
      <w:r w:rsidR="00A16BF9" w:rsidRPr="00A16BF9">
        <w:rPr>
          <w:i/>
        </w:rPr>
        <w:t>хер кушун эти йенилмез</w:t>
      </w:r>
      <w:r w:rsidR="00A16BF9" w:rsidRPr="00A16BF9">
        <w:t xml:space="preserve">; бұлғар тілінде </w:t>
      </w:r>
      <w:r w:rsidR="00A16BF9" w:rsidRPr="00A16BF9">
        <w:rPr>
          <w:i/>
        </w:rPr>
        <w:t>хер кушун эти йенмез</w:t>
      </w:r>
      <w:r w:rsidR="00A16BF9" w:rsidRPr="00A16BF9">
        <w:t xml:space="preserve">; добружа тілінде </w:t>
      </w:r>
      <w:r w:rsidR="00A16BF9" w:rsidRPr="00A16BF9">
        <w:rPr>
          <w:i/>
        </w:rPr>
        <w:t>хер кушун эти ашалмаз</w:t>
      </w:r>
      <w:r w:rsidR="00A16BF9" w:rsidRPr="00A16BF9">
        <w:t xml:space="preserve">; гагауыз тілінде </w:t>
      </w:r>
      <w:r w:rsidR="00A16BF9" w:rsidRPr="00A16BF9">
        <w:rPr>
          <w:i/>
        </w:rPr>
        <w:t>эпси учан кушлар энмес</w:t>
      </w:r>
      <w:r w:rsidR="00A16BF9" w:rsidRPr="00A16BF9">
        <w:t xml:space="preserve">; оңтүстік әзірбайжан тілінде </w:t>
      </w:r>
      <w:r w:rsidR="00A16BF9" w:rsidRPr="00A16BF9">
        <w:rPr>
          <w:i/>
        </w:rPr>
        <w:t>куш вар әтин йейиллер, куш вар эти йедирдиллер</w:t>
      </w:r>
      <w:r w:rsidR="00A16BF9" w:rsidRPr="00A16BF9">
        <w:t xml:space="preserve">; солтүстік әзірбайжан тілінде </w:t>
      </w:r>
      <w:r w:rsidR="00A16BF9" w:rsidRPr="00A16BF9">
        <w:rPr>
          <w:i/>
        </w:rPr>
        <w:t>куш вар әтин ейерлер, куш вар эт едирдирлер</w:t>
      </w:r>
      <w:r w:rsidR="00A16BF9" w:rsidRPr="00A16BF9">
        <w:t xml:space="preserve">; қашқай тілінде </w:t>
      </w:r>
      <w:r w:rsidR="00A16BF9" w:rsidRPr="00A16BF9">
        <w:rPr>
          <w:i/>
        </w:rPr>
        <w:t xml:space="preserve">куш </w:t>
      </w:r>
      <w:r w:rsidR="00A16BF9">
        <w:rPr>
          <w:i/>
        </w:rPr>
        <w:t>вар ки этини йейелер, куш вар kи</w:t>
      </w:r>
      <w:r w:rsidR="00A16BF9" w:rsidRPr="00A16BF9">
        <w:rPr>
          <w:i/>
        </w:rPr>
        <w:t xml:space="preserve"> эт йедирдирлер</w:t>
      </w:r>
      <w:r w:rsidR="00A16BF9" w:rsidRPr="00A16BF9">
        <w:t>; түрікмен тілінде</w:t>
      </w:r>
      <w:r w:rsidR="00A16BF9" w:rsidRPr="00A16BF9">
        <w:rPr>
          <w:i/>
        </w:rPr>
        <w:t xml:space="preserve"> гуш бар, эт бермели</w:t>
      </w:r>
      <w:r w:rsidR="00A16BF9">
        <w:t xml:space="preserve">, </w:t>
      </w:r>
      <w:r w:rsidR="00A16BF9" w:rsidRPr="00A16BF9">
        <w:rPr>
          <w:i/>
        </w:rPr>
        <w:t>гуш бар, этини иймели</w:t>
      </w:r>
      <w:r w:rsidR="00A16BF9" w:rsidRPr="00A16BF9">
        <w:t xml:space="preserve"> [137, 288-б.].</w:t>
      </w:r>
    </w:p>
    <w:p w:rsidR="0068412B" w:rsidRPr="00A16BF9" w:rsidRDefault="0068412B" w:rsidP="0068412B">
      <w:pPr>
        <w:pStyle w:val="a3"/>
        <w:ind w:firstLine="707"/>
      </w:pPr>
      <w:r>
        <w:t>Заттар мен құбылыстардың табиғаты мен мүмкіндігі әркелкі болатынын аңғартатын бұл мақал түркі тілдерінде кең таралған. Онда барлық нәрсеге бірдей талап қою немесе бір өлшеммен қарау орынсыз екені астарлы түрде жеткізіледі.</w:t>
      </w:r>
      <w:r w:rsidRPr="0068412B">
        <w:t xml:space="preserve"> </w:t>
      </w:r>
      <w:r>
        <w:t>Келтірілген нұсқаларда «құс» образы арқылы әр объектінің өзіндік қасиеті мен жарамдылығы бар екені салыстырмалы түрде көрсетіледі. Бірқатар тілдерде бұл ой тікелей тұжырым ретінде берілсе, кейбірінде қарама-қарсы қою тәсілі арқылы күшейтіледі.</w:t>
      </w:r>
      <w:r w:rsidRPr="0068412B">
        <w:t xml:space="preserve"> </w:t>
      </w:r>
      <w:r>
        <w:t>Жалпы алғанда, мақалдың барлық тілдік варианттарын біріктіретін ортақ семантикалық өзек – әр нәрсенің табиғи болмысына сай бағалануы қажет деген өмірлік қағиданы таныту.</w:t>
      </w:r>
    </w:p>
    <w:p w:rsidR="00DF29B6" w:rsidRDefault="00C46E47">
      <w:pPr>
        <w:pStyle w:val="a3"/>
        <w:ind w:firstLine="707"/>
      </w:pPr>
      <w:r>
        <w:rPr>
          <w:i/>
        </w:rPr>
        <w:t>İki</w:t>
      </w:r>
      <w:r>
        <w:rPr>
          <w:i/>
          <w:spacing w:val="-2"/>
        </w:rPr>
        <w:t xml:space="preserve"> </w:t>
      </w:r>
      <w:r>
        <w:rPr>
          <w:i/>
        </w:rPr>
        <w:t>ayağı</w:t>
      </w:r>
      <w:r>
        <w:rPr>
          <w:i/>
          <w:spacing w:val="-4"/>
        </w:rPr>
        <w:t xml:space="preserve"> </w:t>
      </w:r>
      <w:r>
        <w:rPr>
          <w:i/>
        </w:rPr>
        <w:t>bir</w:t>
      </w:r>
      <w:r>
        <w:rPr>
          <w:i/>
          <w:spacing w:val="-2"/>
        </w:rPr>
        <w:t xml:space="preserve"> </w:t>
      </w:r>
      <w:r>
        <w:rPr>
          <w:i/>
        </w:rPr>
        <w:t>pabucda</w:t>
      </w:r>
      <w:r>
        <w:t>.</w:t>
      </w:r>
      <w:r>
        <w:rPr>
          <w:spacing w:val="-4"/>
        </w:rPr>
        <w:t xml:space="preserve"> </w:t>
      </w:r>
      <w:r>
        <w:t>Қазақ</w:t>
      </w:r>
      <w:r>
        <w:rPr>
          <w:spacing w:val="-2"/>
        </w:rPr>
        <w:t xml:space="preserve"> </w:t>
      </w:r>
      <w:r>
        <w:t>тіліндегі</w:t>
      </w:r>
      <w:r>
        <w:rPr>
          <w:spacing w:val="-4"/>
        </w:rPr>
        <w:t xml:space="preserve"> </w:t>
      </w:r>
      <w:r>
        <w:t>баламасы:</w:t>
      </w:r>
      <w:r>
        <w:rPr>
          <w:spacing w:val="-2"/>
        </w:rPr>
        <w:t xml:space="preserve"> </w:t>
      </w:r>
      <w:r>
        <w:t>Екі</w:t>
      </w:r>
      <w:r>
        <w:rPr>
          <w:spacing w:val="-2"/>
        </w:rPr>
        <w:t xml:space="preserve"> </w:t>
      </w:r>
      <w:r>
        <w:t>аяғың</w:t>
      </w:r>
      <w:r>
        <w:rPr>
          <w:spacing w:val="-2"/>
        </w:rPr>
        <w:t xml:space="preserve"> </w:t>
      </w:r>
      <w:r>
        <w:t>бір</w:t>
      </w:r>
      <w:r>
        <w:rPr>
          <w:spacing w:val="-2"/>
        </w:rPr>
        <w:t xml:space="preserve"> </w:t>
      </w:r>
      <w:r>
        <w:t>етікке</w:t>
      </w:r>
      <w:r>
        <w:rPr>
          <w:spacing w:val="-3"/>
        </w:rPr>
        <w:t xml:space="preserve"> </w:t>
      </w:r>
      <w:r>
        <w:t>тығу. Мақалдың семантикалық өзегі – адамның еркіндігі шектеліп, қысымға түсіп, сасқалақтап әрекет етуге мәжбүр болатын тығырықтағы психологиялық және әлеуметтік күйді бейнелеу.</w:t>
      </w:r>
    </w:p>
    <w:p w:rsidR="00A16BF9" w:rsidRDefault="001E253D" w:rsidP="00A16BF9">
      <w:pPr>
        <w:pStyle w:val="a3"/>
        <w:ind w:right="277" w:firstLine="707"/>
      </w:pPr>
      <w:r>
        <w:t>М</w:t>
      </w:r>
      <w:r w:rsidR="00A16BF9" w:rsidRPr="00A16BF9">
        <w:t xml:space="preserve">ақал бір адамның немесе бір жағдайдың екі түрлі, бір-біріне сыйыспайтын күйді қатар алып жүре алмайтынын білдіретін ойды жеткізіп, түркі тілдерінде төмендегідей нұсқаларда ұшырасады. Түрік тілінде </w:t>
      </w:r>
      <w:r w:rsidR="00A16BF9" w:rsidRPr="00A16BF9">
        <w:rPr>
          <w:i/>
        </w:rPr>
        <w:t xml:space="preserve">ики аяк бир пабуджа гирмез; </w:t>
      </w:r>
      <w:r w:rsidR="00A16BF9" w:rsidRPr="00A16BF9">
        <w:t xml:space="preserve">алтын орда тілінде </w:t>
      </w:r>
      <w:r w:rsidR="00A16BF9" w:rsidRPr="00A16BF9">
        <w:rPr>
          <w:i/>
        </w:rPr>
        <w:t>эки аягың бир папуча кетикти</w:t>
      </w:r>
      <w:r w:rsidR="00A16BF9" w:rsidRPr="00A16BF9">
        <w:t xml:space="preserve">; османлы тілінде </w:t>
      </w:r>
      <w:r w:rsidR="00A16BF9" w:rsidRPr="00A16BF9">
        <w:rPr>
          <w:i/>
        </w:rPr>
        <w:t>ики аягыны бир пабуджа койар</w:t>
      </w:r>
      <w:r w:rsidR="00A16BF9" w:rsidRPr="00A16BF9">
        <w:t xml:space="preserve">; балқан тілінде </w:t>
      </w:r>
      <w:r w:rsidR="00A16BF9" w:rsidRPr="00A16BF9">
        <w:rPr>
          <w:i/>
        </w:rPr>
        <w:t>ики аягыны бир пабуджа койар;</w:t>
      </w:r>
      <w:r w:rsidR="00A16BF9" w:rsidRPr="00A16BF9">
        <w:t xml:space="preserve"> бұлғар тілінде </w:t>
      </w:r>
      <w:r w:rsidR="00A16BF9" w:rsidRPr="00A16BF9">
        <w:rPr>
          <w:i/>
        </w:rPr>
        <w:t>ики аяк бир пабуджа гирмез</w:t>
      </w:r>
      <w:r w:rsidR="00A16BF9" w:rsidRPr="00A16BF9">
        <w:t xml:space="preserve">; добружа тілінде </w:t>
      </w:r>
      <w:r w:rsidR="00A16BF9" w:rsidRPr="00A16BF9">
        <w:rPr>
          <w:i/>
        </w:rPr>
        <w:t>эки аяк бир папушка сиимаз</w:t>
      </w:r>
      <w:r w:rsidR="00A16BF9" w:rsidRPr="00A16BF9">
        <w:t xml:space="preserve">; оңтүстік әзірбайжан тілінде </w:t>
      </w:r>
      <w:r w:rsidR="00A16BF9" w:rsidRPr="00A16BF9">
        <w:rPr>
          <w:i/>
        </w:rPr>
        <w:t>ики аягың гийип бир башмага;</w:t>
      </w:r>
      <w:r w:rsidR="00A16BF9" w:rsidRPr="00A16BF9">
        <w:t xml:space="preserve"> қарайым-қырымшақ тілінде </w:t>
      </w:r>
      <w:r w:rsidR="00A16BF9" w:rsidRPr="00A16BF9">
        <w:rPr>
          <w:i/>
        </w:rPr>
        <w:t>еки аягыны бир папуга сокмайлар;</w:t>
      </w:r>
      <w:r w:rsidR="00A16BF9" w:rsidRPr="00A16BF9">
        <w:t xml:space="preserve"> солтүстік әзірбайжан тілінде </w:t>
      </w:r>
      <w:r w:rsidR="00A16BF9" w:rsidRPr="00A16BF9">
        <w:rPr>
          <w:i/>
        </w:rPr>
        <w:t>ики аяк бир башмага йерлешмез</w:t>
      </w:r>
      <w:r w:rsidR="00A16BF9" w:rsidRPr="00A16BF9">
        <w:t xml:space="preserve">; кипр тілінде </w:t>
      </w:r>
      <w:r w:rsidR="00A16BF9" w:rsidRPr="00A16BF9">
        <w:rPr>
          <w:i/>
        </w:rPr>
        <w:t>ики аягы бир бабуджа гирди</w:t>
      </w:r>
      <w:r w:rsidR="00A16BF9" w:rsidRPr="00A16BF9">
        <w:t xml:space="preserve">; қарашай-малқар тілінде </w:t>
      </w:r>
      <w:r w:rsidR="00A16BF9" w:rsidRPr="00A16BF9">
        <w:rPr>
          <w:i/>
        </w:rPr>
        <w:t>бир чабырны эки аякка кийгессе</w:t>
      </w:r>
      <w:r w:rsidR="00A16BF9" w:rsidRPr="00A16BF9">
        <w:t xml:space="preserve">; қашқай тілінде </w:t>
      </w:r>
      <w:r w:rsidR="00A16BF9" w:rsidRPr="00A16BF9">
        <w:rPr>
          <w:i/>
        </w:rPr>
        <w:t>ики аяк бир башмага йерлешмез</w:t>
      </w:r>
      <w:r w:rsidR="00A16BF9" w:rsidRPr="00A16BF9">
        <w:t xml:space="preserve"> [137, 297-б.].</w:t>
      </w:r>
    </w:p>
    <w:p w:rsidR="0068412B" w:rsidRPr="00A16BF9" w:rsidRDefault="0068412B" w:rsidP="0068412B">
      <w:pPr>
        <w:pStyle w:val="a3"/>
        <w:ind w:right="277" w:firstLine="707"/>
      </w:pPr>
      <w:r>
        <w:t>Қарама-қарсы немесе үйлеспейтін екі күйді бір мезгілде алып жүру мүмкін еместігін меңзейтін бұл мақал түркі тілдерінде ортақ мазмұнмен таралған. Онда бір адамның немесе бір жағдайдың екі түрлі талапқа бірдей сай келе алмайтыны күнделікті тұрмыстан алынған бейнелі салыстыру арқылы беріледі.</w:t>
      </w:r>
      <w:r w:rsidRPr="0068412B">
        <w:t xml:space="preserve"> </w:t>
      </w:r>
      <w:r>
        <w:t>Тілдік нұсқалардың барлығында дерлік «екі аяқ – бір аяқкиім» образы қолданылып, үйлеспеушілік пен шектеулілік айқын көрсетіледі. Осы тұрғыдан алғанда, мақалдың барлық варианттарын біріктіретін ортақ семантикалық өзек – таңдау мен айқындық қажеттігін білдіретін өмірлік қағида.</w:t>
      </w:r>
    </w:p>
    <w:p w:rsidR="00DF29B6" w:rsidRDefault="00C46E47">
      <w:pPr>
        <w:pStyle w:val="a3"/>
        <w:ind w:right="277" w:firstLine="707"/>
      </w:pPr>
      <w:r>
        <w:rPr>
          <w:i/>
        </w:rPr>
        <w:t xml:space="preserve">İki kılıç arasında. </w:t>
      </w:r>
      <w:r>
        <w:t>Қазақ тіліндегі баламасы: Екі қошқардың басы бір қазанға</w:t>
      </w:r>
      <w:r>
        <w:rPr>
          <w:spacing w:val="-8"/>
        </w:rPr>
        <w:t xml:space="preserve"> </w:t>
      </w:r>
      <w:r>
        <w:t>сыймайды.</w:t>
      </w:r>
      <w:r>
        <w:rPr>
          <w:spacing w:val="-8"/>
        </w:rPr>
        <w:t xml:space="preserve"> </w:t>
      </w:r>
      <w:r>
        <w:t>Мақалдың</w:t>
      </w:r>
      <w:r>
        <w:rPr>
          <w:spacing w:val="-8"/>
        </w:rPr>
        <w:t xml:space="preserve"> </w:t>
      </w:r>
      <w:r>
        <w:t>семантикалық</w:t>
      </w:r>
      <w:r>
        <w:rPr>
          <w:spacing w:val="-8"/>
        </w:rPr>
        <w:t xml:space="preserve"> </w:t>
      </w:r>
      <w:r>
        <w:t>өзегі</w:t>
      </w:r>
      <w:r>
        <w:rPr>
          <w:spacing w:val="-7"/>
        </w:rPr>
        <w:t xml:space="preserve"> </w:t>
      </w:r>
      <w:r>
        <w:t>–</w:t>
      </w:r>
      <w:r>
        <w:rPr>
          <w:spacing w:val="-8"/>
        </w:rPr>
        <w:t xml:space="preserve"> </w:t>
      </w:r>
      <w:r>
        <w:t>бір</w:t>
      </w:r>
      <w:r>
        <w:rPr>
          <w:spacing w:val="-8"/>
        </w:rPr>
        <w:t xml:space="preserve"> </w:t>
      </w:r>
      <w:r>
        <w:t>кеңістікте</w:t>
      </w:r>
      <w:r>
        <w:rPr>
          <w:spacing w:val="-8"/>
        </w:rPr>
        <w:t xml:space="preserve"> </w:t>
      </w:r>
      <w:r>
        <w:t>не</w:t>
      </w:r>
      <w:r>
        <w:rPr>
          <w:spacing w:val="-8"/>
        </w:rPr>
        <w:t xml:space="preserve"> </w:t>
      </w:r>
      <w:r>
        <w:t>бір</w:t>
      </w:r>
      <w:r>
        <w:rPr>
          <w:spacing w:val="-8"/>
        </w:rPr>
        <w:t xml:space="preserve"> </w:t>
      </w:r>
      <w:r>
        <w:t>ортада екі күшті, беделді, билікке ұмтылған адамның қатар өмір сүре алмайтынын, мүддесі мен мінезі ұқсас, үстемдікке таласатын тараптардың қақтығысы сөзсіз туындайтынын білдіру.</w:t>
      </w:r>
    </w:p>
    <w:p w:rsidR="001E253D" w:rsidRDefault="001E253D" w:rsidP="001E253D">
      <w:pPr>
        <w:pStyle w:val="a3"/>
        <w:ind w:right="279" w:firstLine="707"/>
      </w:pPr>
      <w:r w:rsidRPr="001E253D">
        <w:lastRenderedPageBreak/>
        <w:t xml:space="preserve">Бұл мақал түркі тілдерінде төмендегідей нұсқаларда кездеседі. Түрік тілінде </w:t>
      </w:r>
      <w:r w:rsidRPr="001E253D">
        <w:rPr>
          <w:i/>
        </w:rPr>
        <w:t>ике коч башы бир казанда кайнамаз</w:t>
      </w:r>
      <w:r>
        <w:t>; «Д</w:t>
      </w:r>
      <w:r w:rsidRPr="001E253D">
        <w:t xml:space="preserve">иуани лұғат-ат-түркте» </w:t>
      </w:r>
      <w:r w:rsidRPr="001E253D">
        <w:rPr>
          <w:i/>
        </w:rPr>
        <w:t>ике кочун башы бир ашта пишмез;</w:t>
      </w:r>
      <w:r w:rsidRPr="001E253D">
        <w:t xml:space="preserve"> алтын орда тілінде </w:t>
      </w:r>
      <w:r w:rsidRPr="001E253D">
        <w:rPr>
          <w:i/>
        </w:rPr>
        <w:t>еки кочкар башы бир казанда пишмез;</w:t>
      </w:r>
      <w:r w:rsidRPr="001E253D">
        <w:t xml:space="preserve"> османлы тілінде </w:t>
      </w:r>
      <w:r w:rsidRPr="001E253D">
        <w:rPr>
          <w:i/>
        </w:rPr>
        <w:t>ике келле бир казанда кайнамаз</w:t>
      </w:r>
      <w:r w:rsidRPr="001E253D">
        <w:t xml:space="preserve">; добружа тілінде </w:t>
      </w:r>
      <w:r w:rsidRPr="001E253D">
        <w:rPr>
          <w:i/>
        </w:rPr>
        <w:t>еки кой башы бир казанда пишмез</w:t>
      </w:r>
      <w:r w:rsidRPr="001E253D">
        <w:t xml:space="preserve">; оңтүстік әзірбайжан тілінде </w:t>
      </w:r>
      <w:r w:rsidRPr="001E253D">
        <w:rPr>
          <w:i/>
        </w:rPr>
        <w:t>ике баш бир казанда кайнамаз;</w:t>
      </w:r>
      <w:r w:rsidRPr="001E253D">
        <w:t xml:space="preserve"> солтүстік әзірбайжан тілінде </w:t>
      </w:r>
      <w:r w:rsidRPr="001E253D">
        <w:rPr>
          <w:i/>
        </w:rPr>
        <w:t>бир казанда ике келле кайнамаз;</w:t>
      </w:r>
      <w:r w:rsidRPr="001E253D">
        <w:t xml:space="preserve"> қарақалпақ тілінде </w:t>
      </w:r>
      <w:r w:rsidRPr="001E253D">
        <w:rPr>
          <w:i/>
        </w:rPr>
        <w:t>еки кочкарың геллеси бир казанга сыымайды</w:t>
      </w:r>
      <w:r w:rsidRPr="001E253D">
        <w:t xml:space="preserve">; қарашай-малқар тілінде </w:t>
      </w:r>
      <w:r w:rsidRPr="001E253D">
        <w:rPr>
          <w:i/>
        </w:rPr>
        <w:t>еки баш бир казанда кайнамаз</w:t>
      </w:r>
      <w:r w:rsidRPr="001E253D">
        <w:t xml:space="preserve">; қашқай тілінде </w:t>
      </w:r>
      <w:r w:rsidRPr="001E253D">
        <w:rPr>
          <w:i/>
        </w:rPr>
        <w:t>ике баш бир казанда кайнамаз;</w:t>
      </w:r>
      <w:r w:rsidRPr="001E253D">
        <w:t xml:space="preserve"> өзбек тілінде </w:t>
      </w:r>
      <w:r w:rsidRPr="001E253D">
        <w:rPr>
          <w:i/>
        </w:rPr>
        <w:t>икки кочкарниң башы бир козонда кайнамас;</w:t>
      </w:r>
      <w:r w:rsidRPr="001E253D">
        <w:t xml:space="preserve"> қазан татарлары тілінде </w:t>
      </w:r>
      <w:r w:rsidRPr="001E253D">
        <w:rPr>
          <w:i/>
        </w:rPr>
        <w:t>ике теке башы бир казанга сыымас</w:t>
      </w:r>
      <w:r w:rsidRPr="001E253D">
        <w:t xml:space="preserve">; түрікмен тілінде </w:t>
      </w:r>
      <w:r w:rsidRPr="001E253D">
        <w:rPr>
          <w:i/>
        </w:rPr>
        <w:t>ике гочун келлеси бир газанда гайнaмаз</w:t>
      </w:r>
      <w:r w:rsidRPr="001E253D">
        <w:t xml:space="preserve">; ұйғыр тілінде </w:t>
      </w:r>
      <w:r w:rsidRPr="001E253D">
        <w:rPr>
          <w:i/>
        </w:rPr>
        <w:t>икки кошкарниң башы бир казанга сыымас</w:t>
      </w:r>
      <w:r w:rsidRPr="001E253D">
        <w:t xml:space="preserve"> [137, 300-б.].</w:t>
      </w:r>
    </w:p>
    <w:p w:rsidR="0068412B" w:rsidRPr="001E253D" w:rsidRDefault="0068412B" w:rsidP="0068412B">
      <w:pPr>
        <w:pStyle w:val="a3"/>
        <w:ind w:right="279" w:firstLine="707"/>
      </w:pPr>
      <w:r>
        <w:t>Бір ортада екі үстем күштің немесе екі жетекшінің қатар өмір сүре алмайтынын аңғартатын бұл мақал түркі тілдерінде кеңінен таралған. Онда «екі бас – бір қазан» образы арқылы билік пен ықпалдың бір кеңістікте үйлеспейтіндігі бейнелі түрде көрсетіледі.</w:t>
      </w:r>
      <w:r w:rsidRPr="0068412B">
        <w:t xml:space="preserve"> </w:t>
      </w:r>
      <w:r>
        <w:t>Келтірілген нұсқаларда мазмұн тұрақты сақталып, тек лексикалық құрам мен бейнелеу тәсілі тілдік ерекшеліктерге қарай өзгеріп отырады. Осылайша, мақалдың барлық варианттарын біріктіретін ортақ семантикалық өзек – бір ортада екі басшының немесе екі биліктің қатар үстемдік ете алмайтыны туралы өмірлік тұжырым.</w:t>
      </w:r>
    </w:p>
    <w:p w:rsidR="00DF29B6" w:rsidRDefault="00A16BF9">
      <w:pPr>
        <w:pStyle w:val="a3"/>
        <w:ind w:right="279" w:firstLine="707"/>
      </w:pPr>
      <w:r>
        <w:rPr>
          <w:i/>
        </w:rPr>
        <w:t xml:space="preserve"> </w:t>
      </w:r>
      <w:r w:rsidR="00C46E47">
        <w:rPr>
          <w:i/>
        </w:rPr>
        <w:t xml:space="preserve">«Kaş yaparken göz çıkarma». </w:t>
      </w:r>
      <w:r w:rsidR="00C46E47">
        <w:t xml:space="preserve">Қазақ тіліндегі баламасы: Қасын түзеймін деп, көзін шығару. Мақалдың семантикалық өзегі – ұсақ-түйекке мән беремін деп, маңызды нәрсеге зиян келтірме, әрекет пен шешім қабылдауда шамадан тыс түзету, асыра сілтеу немесе орынсыз араласу үлкен қателікке апаратынын </w:t>
      </w:r>
      <w:r w:rsidR="00C46E47">
        <w:rPr>
          <w:spacing w:val="-2"/>
        </w:rPr>
        <w:t>ескерту.</w:t>
      </w:r>
    </w:p>
    <w:p w:rsidR="001E253D" w:rsidRDefault="001E253D" w:rsidP="001E253D">
      <w:pPr>
        <w:pStyle w:val="a3"/>
        <w:ind w:left="141" w:right="279" w:firstLine="708"/>
      </w:pPr>
      <w:r w:rsidRPr="0068412B">
        <w:t>Мақалдың түркі тілдеріндегі баламалары тө</w:t>
      </w:r>
      <w:r w:rsidR="0068412B" w:rsidRPr="0068412B">
        <w:t>мендегі мысалдардан аңғарылады. Т</w:t>
      </w:r>
      <w:r w:rsidRPr="0068412B">
        <w:t xml:space="preserve">үрік тілінде </w:t>
      </w:r>
      <w:r w:rsidR="0068412B">
        <w:rPr>
          <w:i/>
        </w:rPr>
        <w:t>каш йа</w:t>
      </w:r>
      <w:r w:rsidRPr="0068412B">
        <w:rPr>
          <w:i/>
        </w:rPr>
        <w:t>паркен гөз чыкарыр</w:t>
      </w:r>
      <w:r w:rsidRPr="0068412B">
        <w:t xml:space="preserve">; оғыз тілінде </w:t>
      </w:r>
      <w:r w:rsidRPr="0068412B">
        <w:rPr>
          <w:i/>
        </w:rPr>
        <w:t>түйүнмү</w:t>
      </w:r>
      <w:r w:rsidR="0068412B">
        <w:rPr>
          <w:i/>
        </w:rPr>
        <w:t xml:space="preserve"> иш көрен йордамсыз йөрүк, каш йа</w:t>
      </w:r>
      <w:r w:rsidRPr="0068412B">
        <w:rPr>
          <w:i/>
        </w:rPr>
        <w:t>пмак истеркэн ояр чешманы</w:t>
      </w:r>
      <w:r w:rsidRPr="0068412B">
        <w:t xml:space="preserve">; османлы тілінде </w:t>
      </w:r>
      <w:r w:rsidR="0068412B">
        <w:rPr>
          <w:i/>
        </w:rPr>
        <w:t>каш йа</w:t>
      </w:r>
      <w:r w:rsidRPr="0068412B">
        <w:rPr>
          <w:i/>
        </w:rPr>
        <w:t>пайым деркен гөз чыкарма</w:t>
      </w:r>
      <w:r w:rsidRPr="0068412B">
        <w:t xml:space="preserve">; ауғанстан тілінде </w:t>
      </w:r>
      <w:r w:rsidR="0068412B">
        <w:rPr>
          <w:i/>
        </w:rPr>
        <w:t>чылпағыны алайым деркен гөзүнү</w:t>
      </w:r>
      <w:r w:rsidRPr="0068412B">
        <w:rPr>
          <w:i/>
        </w:rPr>
        <w:t xml:space="preserve"> ойду</w:t>
      </w:r>
      <w:r w:rsidRPr="0068412B">
        <w:t xml:space="preserve">; балқан тілінде </w:t>
      </w:r>
      <w:r w:rsidRPr="0068412B">
        <w:rPr>
          <w:i/>
        </w:rPr>
        <w:t>кояджагына каш, чыкарыр гөз</w:t>
      </w:r>
      <w:r w:rsidRPr="0068412B">
        <w:t xml:space="preserve">; башқұрт тілінде </w:t>
      </w:r>
      <w:r w:rsidRPr="0068412B">
        <w:rPr>
          <w:i/>
        </w:rPr>
        <w:t>каш өзөтәм тип, кыз сығарған</w:t>
      </w:r>
      <w:r w:rsidRPr="0068412B">
        <w:t xml:space="preserve">; бұлғар тілінде </w:t>
      </w:r>
      <w:r w:rsidRPr="0068412B">
        <w:rPr>
          <w:i/>
        </w:rPr>
        <w:t>каш япайым деркен гөз чыкарыр</w:t>
      </w:r>
      <w:r w:rsidRPr="0068412B">
        <w:t xml:space="preserve">; добружа тілінде </w:t>
      </w:r>
      <w:r w:rsidRPr="0068412B">
        <w:rPr>
          <w:i/>
        </w:rPr>
        <w:t>каш чағаман дер, гөз чыкарыр</w:t>
      </w:r>
      <w:r w:rsidRPr="0068412B">
        <w:t xml:space="preserve">; гагауыз тілінде </w:t>
      </w:r>
      <w:r w:rsidRPr="0068412B">
        <w:rPr>
          <w:i/>
        </w:rPr>
        <w:t>каш чэкинже, гөз чыкарыр</w:t>
      </w:r>
      <w:r w:rsidRPr="0068412B">
        <w:t xml:space="preserve">; оңтүстік әзірбайжан тілінде </w:t>
      </w:r>
      <w:r w:rsidRPr="0068412B">
        <w:rPr>
          <w:i/>
        </w:rPr>
        <w:t xml:space="preserve">каш кылыркен, гөз чыкарырсан; </w:t>
      </w:r>
      <w:r w:rsidRPr="0068412B">
        <w:t xml:space="preserve">солтүстік әзірбайжан тілінде </w:t>
      </w:r>
      <w:r w:rsidRPr="0068412B">
        <w:rPr>
          <w:i/>
        </w:rPr>
        <w:t>истед</w:t>
      </w:r>
      <w:r w:rsidR="0068412B">
        <w:rPr>
          <w:i/>
        </w:rPr>
        <w:t>и кашыны түзелтмек, вурду – гөзүн</w:t>
      </w:r>
      <w:r w:rsidRPr="0068412B">
        <w:rPr>
          <w:i/>
        </w:rPr>
        <w:t>ү чыкарды</w:t>
      </w:r>
      <w:r w:rsidRPr="0068412B">
        <w:t xml:space="preserve">; кипр тілінде </w:t>
      </w:r>
      <w:r w:rsidR="0068412B">
        <w:rPr>
          <w:i/>
        </w:rPr>
        <w:t>каш йапаркен гөз чыкарыр</w:t>
      </w:r>
      <w:r w:rsidR="0068412B">
        <w:t>; мосул</w:t>
      </w:r>
      <w:r w:rsidR="0068412B" w:rsidRPr="0068412B">
        <w:t>-</w:t>
      </w:r>
      <w:r w:rsidRPr="0068412B">
        <w:t xml:space="preserve">керкук </w:t>
      </w:r>
      <w:r w:rsidR="0068412B">
        <w:t xml:space="preserve">түріктерінің тілінде </w:t>
      </w:r>
      <w:r w:rsidR="0068412B" w:rsidRPr="0068412B">
        <w:rPr>
          <w:i/>
        </w:rPr>
        <w:t>каш йапаркен гөз  чыхармак</w:t>
      </w:r>
      <w:r w:rsidRPr="0068412B">
        <w:t>; қырым-татар тіл</w:t>
      </w:r>
      <w:r w:rsidR="0068412B">
        <w:t xml:space="preserve">інде </w:t>
      </w:r>
      <w:r w:rsidR="0068412B" w:rsidRPr="0068412B">
        <w:rPr>
          <w:i/>
        </w:rPr>
        <w:t>каш алайым дер, гөз чыкарыр</w:t>
      </w:r>
      <w:r w:rsidRPr="0068412B">
        <w:rPr>
          <w:i/>
        </w:rPr>
        <w:t>;</w:t>
      </w:r>
      <w:r w:rsidRPr="0068412B">
        <w:t xml:space="preserve"> қарақалпақ тілінде </w:t>
      </w:r>
      <w:r w:rsidR="0068412B">
        <w:rPr>
          <w:i/>
        </w:rPr>
        <w:t>каш кондурайым дер, гөз oйун aлма</w:t>
      </w:r>
      <w:r w:rsidRPr="0068412B">
        <w:t xml:space="preserve">; қырғыз тілінде </w:t>
      </w:r>
      <w:r w:rsidR="0068412B" w:rsidRPr="0068412B">
        <w:rPr>
          <w:i/>
        </w:rPr>
        <w:t xml:space="preserve">чылпааыны </w:t>
      </w:r>
      <w:r w:rsidR="0068412B">
        <w:rPr>
          <w:i/>
        </w:rPr>
        <w:t>алайым дер, гөзүнү</w:t>
      </w:r>
      <w:r w:rsidRPr="0068412B">
        <w:rPr>
          <w:i/>
        </w:rPr>
        <w:t xml:space="preserve"> o</w:t>
      </w:r>
      <w:r w:rsidR="0068412B">
        <w:rPr>
          <w:i/>
        </w:rPr>
        <w:t>йуп aлыртыр</w:t>
      </w:r>
      <w:r w:rsidRPr="0068412B">
        <w:t xml:space="preserve">; қашқай тілінде </w:t>
      </w:r>
      <w:r w:rsidR="0068412B" w:rsidRPr="00B90252">
        <w:rPr>
          <w:i/>
        </w:rPr>
        <w:t xml:space="preserve">истеди кашыны түзелт, гөзүнү де </w:t>
      </w:r>
      <w:r w:rsidR="00B90252" w:rsidRPr="00B90252">
        <w:rPr>
          <w:i/>
        </w:rPr>
        <w:t>чыкарды</w:t>
      </w:r>
      <w:r w:rsidR="00B90252">
        <w:t xml:space="preserve">; өзбек тілінде </w:t>
      </w:r>
      <w:r w:rsidR="00B90252" w:rsidRPr="00B90252">
        <w:rPr>
          <w:i/>
        </w:rPr>
        <w:t>каш  койайим дер, гөз чыкарма</w:t>
      </w:r>
      <w:r w:rsidRPr="0068412B">
        <w:t xml:space="preserve">; қазан татарлары тілінде </w:t>
      </w:r>
      <w:r w:rsidRPr="00B90252">
        <w:rPr>
          <w:i/>
        </w:rPr>
        <w:t xml:space="preserve">каш </w:t>
      </w:r>
      <w:r w:rsidR="00B90252" w:rsidRPr="00B90252">
        <w:rPr>
          <w:i/>
        </w:rPr>
        <w:t>яшауайым дер</w:t>
      </w:r>
      <w:r w:rsidRPr="00B90252">
        <w:rPr>
          <w:i/>
        </w:rPr>
        <w:t xml:space="preserve">, </w:t>
      </w:r>
      <w:r w:rsidR="00B90252" w:rsidRPr="00B90252">
        <w:rPr>
          <w:i/>
        </w:rPr>
        <w:t>гөз чыкарыр</w:t>
      </w:r>
      <w:r w:rsidRPr="00B90252">
        <w:rPr>
          <w:i/>
        </w:rPr>
        <w:t xml:space="preserve">; </w:t>
      </w:r>
      <w:r w:rsidRPr="0068412B">
        <w:t xml:space="preserve">түрікмен тілінде </w:t>
      </w:r>
      <w:r w:rsidRPr="00B90252">
        <w:rPr>
          <w:i/>
        </w:rPr>
        <w:t xml:space="preserve">каш </w:t>
      </w:r>
      <w:r w:rsidR="00B90252" w:rsidRPr="00B90252">
        <w:rPr>
          <w:i/>
        </w:rPr>
        <w:t>дүзеджек олуп гөз чыкарма</w:t>
      </w:r>
      <w:r w:rsidRPr="0068412B">
        <w:t xml:space="preserve">; ұйғыр тілінде </w:t>
      </w:r>
      <w:r w:rsidRPr="00B90252">
        <w:rPr>
          <w:i/>
        </w:rPr>
        <w:t xml:space="preserve">каш </w:t>
      </w:r>
      <w:r w:rsidR="00B90252" w:rsidRPr="00B90252">
        <w:rPr>
          <w:i/>
        </w:rPr>
        <w:t>гөзүнү чыкариверипти дер</w:t>
      </w:r>
      <w:r w:rsidRPr="0068412B">
        <w:t>[137, 328-б.].</w:t>
      </w:r>
    </w:p>
    <w:p w:rsidR="00B90252" w:rsidRPr="0068412B" w:rsidRDefault="00B90252" w:rsidP="00B90252">
      <w:pPr>
        <w:pStyle w:val="a3"/>
        <w:ind w:left="141" w:right="279" w:firstLine="708"/>
      </w:pPr>
      <w:r>
        <w:t xml:space="preserve">Жақсылық жасамақ ниетпен кіріскен әрекеттің кері нәтиже беруі мүмкін екенін бейнелейтін бұл мақал түркі тілдерінде ортақ мазмұнмен таралған. Онда ұсақ кемшілікті түзетемін деп, әлдеқайда үлкен зиян келтіру жағдайы </w:t>
      </w:r>
      <w:r>
        <w:lastRenderedPageBreak/>
        <w:t>тұрмыстық бейне арқылы көрсетіледі. Берілген нұсқалардың басым бөлігінде «қас – көз» оппозициясы қолданылып, ниет пен нәтиженің сәйкессіздігі айқындалады. Кей тілдерде ой тікелей ескерту сипатында берілсе, кейбірінде әжуалау, мысқыл реңкі басым. Қорыта айтқанда, мақалдың барлық тілдік варианттарын біріктіретін ортақ семантикалық өзек – істі орынсыз, шектен тыс немесе білмей жасау үлкен зардапқа әкелетінін ескертетін тағылымдық тұжырым.</w:t>
      </w:r>
    </w:p>
    <w:p w:rsidR="00DF29B6" w:rsidRDefault="00C46E47" w:rsidP="00F11335">
      <w:pPr>
        <w:pStyle w:val="a3"/>
        <w:ind w:left="141" w:right="279" w:firstLine="708"/>
      </w:pPr>
      <w:r>
        <w:rPr>
          <w:i/>
        </w:rPr>
        <w:t xml:space="preserve">Kızını döymeyen dizini döyer. </w:t>
      </w:r>
      <w:r>
        <w:t>Қазақ тіліне аудармасы: Қызын ұрмаған тізесін ұрады. Мақалдың семантикалық өзегі –</w:t>
      </w:r>
      <w:r>
        <w:rPr>
          <w:spacing w:val="40"/>
        </w:rPr>
        <w:t xml:space="preserve"> </w:t>
      </w:r>
      <w:r>
        <w:t>қыз балаға ерте жастан дұрыс тәрбие</w:t>
      </w:r>
      <w:r>
        <w:rPr>
          <w:spacing w:val="-5"/>
        </w:rPr>
        <w:t xml:space="preserve"> </w:t>
      </w:r>
      <w:r>
        <w:t>бермеген</w:t>
      </w:r>
      <w:r>
        <w:rPr>
          <w:spacing w:val="-2"/>
        </w:rPr>
        <w:t xml:space="preserve"> </w:t>
      </w:r>
      <w:r>
        <w:t>ата-ана</w:t>
      </w:r>
      <w:r>
        <w:rPr>
          <w:spacing w:val="-3"/>
        </w:rPr>
        <w:t xml:space="preserve"> </w:t>
      </w:r>
      <w:r>
        <w:t>кейін</w:t>
      </w:r>
      <w:r>
        <w:rPr>
          <w:spacing w:val="-4"/>
        </w:rPr>
        <w:t xml:space="preserve"> </w:t>
      </w:r>
      <w:r>
        <w:t>оның</w:t>
      </w:r>
      <w:r>
        <w:rPr>
          <w:spacing w:val="-2"/>
        </w:rPr>
        <w:t xml:space="preserve"> </w:t>
      </w:r>
      <w:r>
        <w:t>кесірін</w:t>
      </w:r>
      <w:r>
        <w:rPr>
          <w:spacing w:val="-2"/>
        </w:rPr>
        <w:t xml:space="preserve"> </w:t>
      </w:r>
      <w:r>
        <w:t>өздері</w:t>
      </w:r>
      <w:r>
        <w:rPr>
          <w:spacing w:val="-2"/>
        </w:rPr>
        <w:t xml:space="preserve"> </w:t>
      </w:r>
      <w:r>
        <w:t>тартады,</w:t>
      </w:r>
      <w:r>
        <w:rPr>
          <w:spacing w:val="-6"/>
        </w:rPr>
        <w:t xml:space="preserve"> </w:t>
      </w:r>
      <w:r>
        <w:t>тәрбие</w:t>
      </w:r>
      <w:r>
        <w:rPr>
          <w:spacing w:val="-5"/>
        </w:rPr>
        <w:t xml:space="preserve"> </w:t>
      </w:r>
      <w:r>
        <w:t>–</w:t>
      </w:r>
      <w:r>
        <w:rPr>
          <w:spacing w:val="-2"/>
        </w:rPr>
        <w:t xml:space="preserve"> </w:t>
      </w:r>
      <w:r>
        <w:t xml:space="preserve">алдын-ала жасалуы тиіс әрекет. </w:t>
      </w:r>
    </w:p>
    <w:p w:rsidR="001E253D" w:rsidRDefault="001E253D" w:rsidP="001E253D">
      <w:pPr>
        <w:pStyle w:val="a3"/>
        <w:ind w:left="143" w:right="277" w:firstLine="707"/>
      </w:pPr>
      <w:r w:rsidRPr="00FB7092">
        <w:t>Мазмұны жағынан бұл мақал тәрбиеде дер кезінде жасалмаған әрекеттің кейін үлкен өкінішке ұласатынын білдіретін ойды жеткізіп, түркі тілдерінд</w:t>
      </w:r>
      <w:r w:rsidR="00FB7092" w:rsidRPr="00FB7092">
        <w:t>е мынадай нұсқаларда ұшырасады. Т</w:t>
      </w:r>
      <w:r w:rsidRPr="00FB7092">
        <w:t xml:space="preserve">үрік тілінде </w:t>
      </w:r>
      <w:r w:rsidR="00FB7092">
        <w:rPr>
          <w:i/>
        </w:rPr>
        <w:t>кызыны дө</w:t>
      </w:r>
      <w:r w:rsidRPr="00FB7092">
        <w:rPr>
          <w:i/>
        </w:rPr>
        <w:t>вмеген, дизни</w:t>
      </w:r>
      <w:r w:rsidR="00FB7092">
        <w:rPr>
          <w:i/>
        </w:rPr>
        <w:t xml:space="preserve"> дө</w:t>
      </w:r>
      <w:r w:rsidRPr="00FB7092">
        <w:rPr>
          <w:i/>
        </w:rPr>
        <w:t xml:space="preserve">вер; </w:t>
      </w:r>
      <w:r w:rsidRPr="00FB7092">
        <w:t xml:space="preserve">алтын орда тілінде </w:t>
      </w:r>
      <w:r w:rsidRPr="00FB7092">
        <w:rPr>
          <w:i/>
        </w:rPr>
        <w:t>кызын төбелемеген, тизини төбелер</w:t>
      </w:r>
      <w:r w:rsidR="00FB7092">
        <w:t xml:space="preserve">; османлы тілінде </w:t>
      </w:r>
      <w:r w:rsidR="00FB7092" w:rsidRPr="00FB7092">
        <w:rPr>
          <w:i/>
        </w:rPr>
        <w:t>оолуны дө</w:t>
      </w:r>
      <w:r w:rsidRPr="00FB7092">
        <w:rPr>
          <w:i/>
        </w:rPr>
        <w:t>вмеген кесесини</w:t>
      </w:r>
      <w:r w:rsidR="00FB7092">
        <w:rPr>
          <w:i/>
        </w:rPr>
        <w:t xml:space="preserve"> дөвер, кызыны дөвмеген дизни дө</w:t>
      </w:r>
      <w:r w:rsidRPr="00FB7092">
        <w:rPr>
          <w:i/>
        </w:rPr>
        <w:t>вер</w:t>
      </w:r>
      <w:r w:rsidRPr="00FB7092">
        <w:t xml:space="preserve">; ахысқа тілінде </w:t>
      </w:r>
      <w:r w:rsidR="00FB7092">
        <w:rPr>
          <w:i/>
        </w:rPr>
        <w:t>кызыны дөвмеген, дизни дө</w:t>
      </w:r>
      <w:r w:rsidRPr="00FB7092">
        <w:rPr>
          <w:i/>
        </w:rPr>
        <w:t>вер</w:t>
      </w:r>
      <w:r w:rsidRPr="00FB7092">
        <w:t>; балқан т</w:t>
      </w:r>
      <w:r w:rsidR="00FB7092">
        <w:t xml:space="preserve">ілінде </w:t>
      </w:r>
      <w:r w:rsidR="00FB7092">
        <w:rPr>
          <w:i/>
        </w:rPr>
        <w:t>кызыны дө</w:t>
      </w:r>
      <w:r w:rsidR="00FB7092" w:rsidRPr="00FB7092">
        <w:rPr>
          <w:i/>
        </w:rPr>
        <w:t>вмеген, дизни дө</w:t>
      </w:r>
      <w:r w:rsidRPr="00FB7092">
        <w:rPr>
          <w:i/>
        </w:rPr>
        <w:t>вер</w:t>
      </w:r>
      <w:r w:rsidRPr="00FB7092">
        <w:t>; батыс фракия түріктерінің т</w:t>
      </w:r>
      <w:r w:rsidR="00FB7092">
        <w:t xml:space="preserve">ілінде </w:t>
      </w:r>
      <w:r w:rsidR="00FB7092" w:rsidRPr="00FB7092">
        <w:rPr>
          <w:i/>
        </w:rPr>
        <w:t>кызыны дө</w:t>
      </w:r>
      <w:r w:rsidRPr="00FB7092">
        <w:rPr>
          <w:i/>
        </w:rPr>
        <w:t>вмеген, дизни</w:t>
      </w:r>
      <w:r w:rsidR="00FB7092" w:rsidRPr="00FB7092">
        <w:rPr>
          <w:i/>
        </w:rPr>
        <w:t xml:space="preserve"> дө</w:t>
      </w:r>
      <w:r w:rsidRPr="00FB7092">
        <w:rPr>
          <w:i/>
        </w:rPr>
        <w:t>вер</w:t>
      </w:r>
      <w:r w:rsidRPr="00FB7092">
        <w:t xml:space="preserve">; добружа тілінде </w:t>
      </w:r>
      <w:r w:rsidRPr="00FB7092">
        <w:rPr>
          <w:i/>
        </w:rPr>
        <w:t>кызын көтеклемеген, тизини көтеклер</w:t>
      </w:r>
      <w:r w:rsidRPr="00FB7092">
        <w:t>; оңтү</w:t>
      </w:r>
      <w:r w:rsidR="00FB7092">
        <w:t xml:space="preserve">стік әзірбайжан тілінде </w:t>
      </w:r>
      <w:r w:rsidR="00FB7092" w:rsidRPr="00FB7092">
        <w:rPr>
          <w:i/>
        </w:rPr>
        <w:t>кызын дөвмеген, дизни дө</w:t>
      </w:r>
      <w:r w:rsidRPr="00FB7092">
        <w:rPr>
          <w:i/>
        </w:rPr>
        <w:t>вер</w:t>
      </w:r>
      <w:r w:rsidRPr="00FB7092">
        <w:t xml:space="preserve">; қарайым-қырымшақ тілінде </w:t>
      </w:r>
      <w:r w:rsidRPr="00FB7092">
        <w:rPr>
          <w:i/>
        </w:rPr>
        <w:t>эввелден баланы урмасаң, сон өзүн тузун урарсың</w:t>
      </w:r>
      <w:r w:rsidRPr="00FB7092">
        <w:t xml:space="preserve">; солтүстік әзірбайжан тілінде </w:t>
      </w:r>
      <w:r w:rsidRPr="00FB7092">
        <w:rPr>
          <w:i/>
        </w:rPr>
        <w:t>бүгүн к</w:t>
      </w:r>
      <w:r w:rsidR="00FB7092">
        <w:rPr>
          <w:i/>
        </w:rPr>
        <w:t>ызыны дөвмеген, сабах дизни дө</w:t>
      </w:r>
      <w:r w:rsidRPr="00FB7092">
        <w:rPr>
          <w:i/>
        </w:rPr>
        <w:t>вер</w:t>
      </w:r>
      <w:r w:rsidRPr="00FB7092">
        <w:t xml:space="preserve">; кипр тілінде </w:t>
      </w:r>
      <w:r w:rsidR="00FB7092">
        <w:rPr>
          <w:i/>
        </w:rPr>
        <w:t>гызыны дөвмеген, дизни дө</w:t>
      </w:r>
      <w:r w:rsidRPr="00FB7092">
        <w:rPr>
          <w:i/>
        </w:rPr>
        <w:t>вер</w:t>
      </w:r>
      <w:r w:rsidR="00FB7092">
        <w:t>; мосул</w:t>
      </w:r>
      <w:r w:rsidR="00FB7092" w:rsidRPr="00FB7092">
        <w:t>-</w:t>
      </w:r>
      <w:r w:rsidRPr="00FB7092">
        <w:t xml:space="preserve">керкук түріктерінің тілінде </w:t>
      </w:r>
      <w:r w:rsidR="00FB7092">
        <w:rPr>
          <w:i/>
        </w:rPr>
        <w:t xml:space="preserve">кызыны вурмаган, </w:t>
      </w:r>
      <w:r w:rsidR="00FB7092" w:rsidRPr="00FB7092">
        <w:rPr>
          <w:i/>
        </w:rPr>
        <w:t>l</w:t>
      </w:r>
      <w:r w:rsidRPr="00FB7092">
        <w:rPr>
          <w:i/>
        </w:rPr>
        <w:t>изни вурудр</w:t>
      </w:r>
      <w:r w:rsidRPr="00FB7092">
        <w:t xml:space="preserve">; қырым-татар тілінде </w:t>
      </w:r>
      <w:r w:rsidRPr="00FB7092">
        <w:rPr>
          <w:i/>
        </w:rPr>
        <w:t>баласын көтеклемеген, тизини көтекләр</w:t>
      </w:r>
      <w:r w:rsidRPr="00FB7092">
        <w:t xml:space="preserve">; қашқай тілінде </w:t>
      </w:r>
      <w:r w:rsidR="00FB7092">
        <w:rPr>
          <w:i/>
        </w:rPr>
        <w:t>кызыны вурмаган, д</w:t>
      </w:r>
      <w:r w:rsidRPr="00FB7092">
        <w:rPr>
          <w:i/>
        </w:rPr>
        <w:t>изни вурудр;</w:t>
      </w:r>
      <w:r w:rsidRPr="00FB7092">
        <w:t xml:space="preserve"> түрікмен тілінде </w:t>
      </w:r>
      <w:r w:rsidR="00FB7092">
        <w:rPr>
          <w:i/>
        </w:rPr>
        <w:t>овал кызыны урмасаң, сон д</w:t>
      </w:r>
      <w:r w:rsidRPr="00FB7092">
        <w:rPr>
          <w:i/>
        </w:rPr>
        <w:t>изни урарсың</w:t>
      </w:r>
      <w:r w:rsidRPr="00FB7092">
        <w:t xml:space="preserve"> [137, 350–351-бб.].</w:t>
      </w:r>
    </w:p>
    <w:p w:rsidR="00B90252" w:rsidRPr="00FB7092" w:rsidRDefault="00B90252" w:rsidP="00B90252">
      <w:pPr>
        <w:pStyle w:val="a3"/>
        <w:ind w:left="143" w:right="277" w:firstLine="707"/>
      </w:pPr>
      <w:r>
        <w:t>Тәрбиелік мазмұны басым бұл мақал дер кезінде жасалмаған ықпал мен бақылаудың кейін өкінішке соқтыратынын аңғартады. Онда баланы ерте кезеңде жөнге салмаудың салдары ретінде адамның өз-өзіне налыуы бейнелі түрде көрсетіледі. Түркі тілдеріндегі нұсқаларында формалық айырмашылықтар болғанымен, мазмұн бірізді сақталады. Барлық варианттарды біріктіретін ортақ семантикалық өзек – тәрбиеде уақыт факторының шешуші мәнге ие екені және кеш қалған әрекеттің орнын өкініш қана толтыратыны туралы тұжырым.</w:t>
      </w:r>
    </w:p>
    <w:p w:rsidR="00DF29B6" w:rsidRDefault="00C46E47" w:rsidP="00F11335">
      <w:pPr>
        <w:pStyle w:val="a3"/>
        <w:ind w:left="143" w:right="277" w:firstLine="707"/>
      </w:pPr>
      <w:r>
        <w:rPr>
          <w:i/>
        </w:rPr>
        <w:t>Kusursuz dost arayan dostsuz kalır</w:t>
      </w:r>
      <w:r>
        <w:t>. Қазақ тіліндегі баламасы: Мінсіз дос іздеген</w:t>
      </w:r>
      <w:r>
        <w:rPr>
          <w:spacing w:val="-5"/>
        </w:rPr>
        <w:t xml:space="preserve"> </w:t>
      </w:r>
      <w:r>
        <w:t>адам</w:t>
      </w:r>
      <w:r>
        <w:rPr>
          <w:spacing w:val="-9"/>
        </w:rPr>
        <w:t xml:space="preserve"> </w:t>
      </w:r>
      <w:r>
        <w:t>доссыз</w:t>
      </w:r>
      <w:r>
        <w:rPr>
          <w:spacing w:val="-7"/>
        </w:rPr>
        <w:t xml:space="preserve"> </w:t>
      </w:r>
      <w:r>
        <w:t>қалады.</w:t>
      </w:r>
      <w:r>
        <w:rPr>
          <w:spacing w:val="-7"/>
        </w:rPr>
        <w:t xml:space="preserve"> </w:t>
      </w:r>
      <w:r>
        <w:t>Мақалдың</w:t>
      </w:r>
      <w:r>
        <w:rPr>
          <w:spacing w:val="-5"/>
        </w:rPr>
        <w:t xml:space="preserve"> </w:t>
      </w:r>
      <w:r>
        <w:t>семантикалық</w:t>
      </w:r>
      <w:r>
        <w:rPr>
          <w:spacing w:val="-6"/>
        </w:rPr>
        <w:t xml:space="preserve"> </w:t>
      </w:r>
      <w:r>
        <w:t>өзегі</w:t>
      </w:r>
      <w:r>
        <w:rPr>
          <w:spacing w:val="-7"/>
        </w:rPr>
        <w:t xml:space="preserve"> </w:t>
      </w:r>
      <w:r>
        <w:t>–</w:t>
      </w:r>
      <w:r>
        <w:rPr>
          <w:spacing w:val="-8"/>
        </w:rPr>
        <w:t xml:space="preserve"> </w:t>
      </w:r>
      <w:r>
        <w:t>адамнан</w:t>
      </w:r>
      <w:r>
        <w:rPr>
          <w:spacing w:val="-5"/>
        </w:rPr>
        <w:t xml:space="preserve"> </w:t>
      </w:r>
      <w:r>
        <w:t xml:space="preserve">мінсіздік іздеу шынайы достыққа кедергі. Әр адамның кемшілігі бар, сондықтан достық сабыр мен түсіністікке негізделуі керек. </w:t>
      </w:r>
    </w:p>
    <w:p w:rsidR="00FB7092" w:rsidRDefault="00D92BF3" w:rsidP="00D92BF3">
      <w:pPr>
        <w:pStyle w:val="a3"/>
        <w:ind w:firstLine="708"/>
      </w:pPr>
      <w:r w:rsidRPr="00FB7092">
        <w:t xml:space="preserve">Берілген ой адам қарым-қатынасында мінсіздікті талап ету достан айырылуға әкелетінін білдіріп, түркі тілдерінде төмендегідей нұсқаларда көрініс табады. Түрік тілінде </w:t>
      </w:r>
      <w:r w:rsidRPr="00FB7092">
        <w:rPr>
          <w:i/>
        </w:rPr>
        <w:t>айыпсыз</w:t>
      </w:r>
      <w:r w:rsidRPr="00FB7092">
        <w:t xml:space="preserve"> </w:t>
      </w:r>
      <w:r w:rsidRPr="00FB7092">
        <w:rPr>
          <w:i/>
        </w:rPr>
        <w:t>йар/дост истеген, йарсыз/достсуз калыр</w:t>
      </w:r>
      <w:r>
        <w:t>; «Д</w:t>
      </w:r>
      <w:r w:rsidRPr="00FB7092">
        <w:t xml:space="preserve">иуани лұғат-ат-түркте» йалнук оолу мунсуз болмас; алтын орда тілінде </w:t>
      </w:r>
      <w:r w:rsidRPr="00FB7092">
        <w:rPr>
          <w:i/>
        </w:rPr>
        <w:t>минсиз дос караган, доссиз калир;</w:t>
      </w:r>
      <w:r w:rsidRPr="00FB7092">
        <w:t xml:space="preserve"> оғыз тілінде </w:t>
      </w:r>
      <w:r w:rsidRPr="00FB7092">
        <w:rPr>
          <w:i/>
        </w:rPr>
        <w:t>ейыпсыз йар истеген, йарсыз галур;</w:t>
      </w:r>
      <w:r w:rsidRPr="00FB7092">
        <w:t xml:space="preserve"> османлы тілінде </w:t>
      </w:r>
      <w:r w:rsidRPr="00FB7092">
        <w:rPr>
          <w:i/>
        </w:rPr>
        <w:t>айыпсыз йар истеген, йарсыз калур</w:t>
      </w:r>
      <w:r w:rsidRPr="00FB7092">
        <w:t xml:space="preserve">; ауғанстан тілінде </w:t>
      </w:r>
      <w:r w:rsidRPr="00FB7092">
        <w:rPr>
          <w:i/>
        </w:rPr>
        <w:t xml:space="preserve">тандаган таза кообулйат; </w:t>
      </w:r>
      <w:r w:rsidRPr="00FB7092">
        <w:t xml:space="preserve">ахысқа тілінде </w:t>
      </w:r>
      <w:r w:rsidRPr="00FB7092">
        <w:rPr>
          <w:i/>
        </w:rPr>
        <w:t xml:space="preserve">ейыпсыз йар иштиян, </w:t>
      </w:r>
      <w:r w:rsidRPr="00FB7092">
        <w:rPr>
          <w:i/>
        </w:rPr>
        <w:lastRenderedPageBreak/>
        <w:t xml:space="preserve">йарсыз калур; </w:t>
      </w:r>
      <w:r w:rsidRPr="00FB7092">
        <w:t xml:space="preserve">алтай тілінде </w:t>
      </w:r>
      <w:r w:rsidRPr="00FB7092">
        <w:rPr>
          <w:i/>
        </w:rPr>
        <w:t>уят йок узак йол алар</w:t>
      </w:r>
      <w:r w:rsidRPr="00FB7092">
        <w:t xml:space="preserve">; балқан тілінде </w:t>
      </w:r>
      <w:r w:rsidRPr="00FB7092">
        <w:rPr>
          <w:i/>
        </w:rPr>
        <w:t>кусурсуз дост араян, доссуз калыр</w:t>
      </w:r>
      <w:r w:rsidRPr="00FB7092">
        <w:t xml:space="preserve">; башқұрт тілінде </w:t>
      </w:r>
      <w:r w:rsidRPr="00FB7092">
        <w:rPr>
          <w:i/>
        </w:rPr>
        <w:t>гайыпсыз дүш эзлеме, тек калырһың</w:t>
      </w:r>
      <w:r w:rsidRPr="00FB7092">
        <w:t xml:space="preserve">; бұлғар тілінде </w:t>
      </w:r>
      <w:r w:rsidRPr="00FB7092">
        <w:rPr>
          <w:i/>
        </w:rPr>
        <w:t>кусурсуз яр истеген, ярсыз калыр</w:t>
      </w:r>
      <w:r w:rsidRPr="00FB7092">
        <w:t xml:space="preserve">; чуваш тілінде </w:t>
      </w:r>
      <w:r w:rsidRPr="00FB7092">
        <w:rPr>
          <w:i/>
        </w:rPr>
        <w:t>каччасене тиртииккен, хер урсана лекне</w:t>
      </w:r>
      <w:r w:rsidRPr="00FB7092">
        <w:t xml:space="preserve">; добружа тілінде </w:t>
      </w:r>
      <w:r w:rsidRPr="00FB7092">
        <w:rPr>
          <w:i/>
        </w:rPr>
        <w:t>кусурсуз дос кылдырсаң, доссуз калырсың</w:t>
      </w:r>
      <w:r w:rsidRPr="00FB7092">
        <w:t xml:space="preserve">; делиорман тілінде </w:t>
      </w:r>
      <w:r w:rsidRPr="00FB7092">
        <w:rPr>
          <w:i/>
        </w:rPr>
        <w:t>ийи дост араян, доссуз калыр</w:t>
      </w:r>
      <w:r w:rsidRPr="00FB7092">
        <w:t xml:space="preserve">; гагауыз тілінде </w:t>
      </w:r>
      <w:r w:rsidRPr="00FB7092">
        <w:rPr>
          <w:i/>
        </w:rPr>
        <w:t>кусурсуз дост араян, доссуз калыр</w:t>
      </w:r>
      <w:r w:rsidRPr="00FB7092">
        <w:t xml:space="preserve">; қарайым-қырымшақ тілінде </w:t>
      </w:r>
      <w:r w:rsidRPr="00FB7092">
        <w:rPr>
          <w:i/>
        </w:rPr>
        <w:t>кусурсуз яр кылдырған, ярсыз калган</w:t>
      </w:r>
      <w:r w:rsidRPr="00FB7092">
        <w:t xml:space="preserve">; солтүстік әзірбайжан тілінде </w:t>
      </w:r>
      <w:r w:rsidRPr="00FB7092">
        <w:rPr>
          <w:i/>
        </w:rPr>
        <w:t>ейыпсыз дост ахтаран, ярсыз калыр</w:t>
      </w:r>
      <w:r w:rsidRPr="00FB7092">
        <w:t xml:space="preserve">; кипр тілінде </w:t>
      </w:r>
      <w:r w:rsidRPr="00FB7092">
        <w:rPr>
          <w:i/>
        </w:rPr>
        <w:t>айыпсыз дост истеген, доссуз калыр</w:t>
      </w:r>
      <w:r>
        <w:t>; мосул</w:t>
      </w:r>
      <w:r w:rsidRPr="00FB7092">
        <w:t xml:space="preserve">-керкук түріктерінің тілінде </w:t>
      </w:r>
      <w:r w:rsidRPr="00FB7092">
        <w:rPr>
          <w:i/>
        </w:rPr>
        <w:t>айыпсыз дост истеген, доссуз калып;</w:t>
      </w:r>
      <w:r w:rsidRPr="00FB7092">
        <w:t xml:space="preserve"> қырым-татар тілінде </w:t>
      </w:r>
      <w:r w:rsidRPr="00FB7092">
        <w:rPr>
          <w:i/>
        </w:rPr>
        <w:t>бир минсиз дост кылдырған, доссуз калыр</w:t>
      </w:r>
      <w:r w:rsidRPr="00FB7092">
        <w:t xml:space="preserve">; қарашай-малқар тілінде </w:t>
      </w:r>
      <w:r w:rsidRPr="00FB7092">
        <w:rPr>
          <w:i/>
        </w:rPr>
        <w:t>айыпсыз тени издеген, теңсиз калыр;</w:t>
      </w:r>
      <w:r w:rsidRPr="00FB7092">
        <w:t xml:space="preserve"> қырғыз тілінде </w:t>
      </w:r>
      <w:r>
        <w:rPr>
          <w:i/>
        </w:rPr>
        <w:t>тандаган таза коолуйа</w:t>
      </w:r>
      <w:r w:rsidRPr="00FB7092">
        <w:rPr>
          <w:i/>
        </w:rPr>
        <w:t>т</w:t>
      </w:r>
      <w:r w:rsidRPr="00FB7092">
        <w:t xml:space="preserve">; қашқай тілінде </w:t>
      </w:r>
      <w:r w:rsidRPr="00FB7092">
        <w:rPr>
          <w:i/>
        </w:rPr>
        <w:t xml:space="preserve">айыплы олмайан дост сечен, досту олмаз; </w:t>
      </w:r>
      <w:r w:rsidRPr="00FB7092">
        <w:t xml:space="preserve">құмық тілінде </w:t>
      </w:r>
      <w:r w:rsidRPr="00FB7092">
        <w:rPr>
          <w:i/>
        </w:rPr>
        <w:t>айыпсыз дос излеген, доссуз калыр</w:t>
      </w:r>
      <w:r w:rsidRPr="00FB7092">
        <w:t xml:space="preserve"> [137, 118–119-бб.].</w:t>
      </w:r>
    </w:p>
    <w:p w:rsidR="00B90252" w:rsidRPr="00D92BF3" w:rsidRDefault="00B90252" w:rsidP="00B90252">
      <w:pPr>
        <w:pStyle w:val="a3"/>
        <w:ind w:firstLine="708"/>
      </w:pPr>
      <w:r>
        <w:t>Адамаралық қарым-қатынаста мінсіздікті талап етудің әлеуметтік оқшаулануға әкелетінін аңғартатын бұл мақал түркі тілдерінде кең таралған. Онда дос таңдаудағы шектен тыс талапшылдықтың шынайы қатынастарға кедергі болатыны астарлы түрде көрсетіледі. Тілдік нұсқалардың басым бөлігінде «айыпсыз дос» концептісі негізгі образ ретінде алынып, мінсіздікке ұмтылудың салдары – жалғыздық екені тікелей тұжырымдалады. Кейбір тілдерде бұл ой қысқа афористік формада берілсе, басқаларында ескерту не тәрбиелік сипат басым. Осылайша, барлық варианттарды біріктіретін ортақ семантикалық өзек – адам болмысының кемшіліксіз болмайтынын мойындау және әлеуметтік қатынаста төзімділік пен түсіністіктің маңызын айқындау.</w:t>
      </w:r>
    </w:p>
    <w:p w:rsidR="00DF29B6" w:rsidRDefault="00C46E47" w:rsidP="00F11335">
      <w:pPr>
        <w:ind w:left="140" w:right="281" w:firstLine="708"/>
        <w:jc w:val="both"/>
      </w:pPr>
      <w:r>
        <w:rPr>
          <w:i/>
          <w:sz w:val="28"/>
        </w:rPr>
        <w:t xml:space="preserve">Meyveli ağacı taşlarlar // Жемісі бар ағашқа ғана тас атады. </w:t>
      </w:r>
      <w:r>
        <w:rPr>
          <w:sz w:val="28"/>
        </w:rPr>
        <w:t>Мақалдың семантикалық</w:t>
      </w:r>
      <w:r>
        <w:rPr>
          <w:spacing w:val="71"/>
          <w:w w:val="150"/>
          <w:sz w:val="28"/>
        </w:rPr>
        <w:t xml:space="preserve"> </w:t>
      </w:r>
      <w:r>
        <w:rPr>
          <w:sz w:val="28"/>
        </w:rPr>
        <w:t>өзегі</w:t>
      </w:r>
      <w:r>
        <w:rPr>
          <w:spacing w:val="73"/>
          <w:w w:val="150"/>
          <w:sz w:val="28"/>
        </w:rPr>
        <w:t xml:space="preserve"> </w:t>
      </w:r>
      <w:r>
        <w:rPr>
          <w:sz w:val="28"/>
        </w:rPr>
        <w:t>–</w:t>
      </w:r>
      <w:r>
        <w:rPr>
          <w:spacing w:val="75"/>
          <w:w w:val="150"/>
          <w:sz w:val="28"/>
        </w:rPr>
        <w:t xml:space="preserve"> </w:t>
      </w:r>
      <w:r>
        <w:rPr>
          <w:sz w:val="28"/>
        </w:rPr>
        <w:t>адамдар</w:t>
      </w:r>
      <w:r>
        <w:rPr>
          <w:spacing w:val="72"/>
          <w:w w:val="150"/>
          <w:sz w:val="28"/>
        </w:rPr>
        <w:t xml:space="preserve"> </w:t>
      </w:r>
      <w:r>
        <w:rPr>
          <w:sz w:val="28"/>
        </w:rPr>
        <w:t>өзара</w:t>
      </w:r>
      <w:r>
        <w:rPr>
          <w:spacing w:val="72"/>
          <w:w w:val="150"/>
          <w:sz w:val="28"/>
        </w:rPr>
        <w:t xml:space="preserve"> </w:t>
      </w:r>
      <w:r>
        <w:rPr>
          <w:sz w:val="28"/>
        </w:rPr>
        <w:t>кездесуге,</w:t>
      </w:r>
      <w:r>
        <w:rPr>
          <w:spacing w:val="74"/>
          <w:w w:val="150"/>
          <w:sz w:val="28"/>
        </w:rPr>
        <w:t xml:space="preserve"> </w:t>
      </w:r>
      <w:r>
        <w:rPr>
          <w:sz w:val="28"/>
        </w:rPr>
        <w:t>табысуға,</w:t>
      </w:r>
      <w:r>
        <w:rPr>
          <w:spacing w:val="74"/>
          <w:w w:val="150"/>
          <w:sz w:val="28"/>
        </w:rPr>
        <w:t xml:space="preserve"> </w:t>
      </w:r>
      <w:r>
        <w:rPr>
          <w:sz w:val="28"/>
        </w:rPr>
        <w:t>қарым-</w:t>
      </w:r>
      <w:r>
        <w:rPr>
          <w:spacing w:val="-2"/>
          <w:sz w:val="28"/>
        </w:rPr>
        <w:t>қатынас</w:t>
      </w:r>
      <w:r w:rsidR="00F11335">
        <w:rPr>
          <w:spacing w:val="-2"/>
          <w:sz w:val="28"/>
        </w:rPr>
        <w:t xml:space="preserve"> </w:t>
      </w:r>
      <w:r w:rsidRPr="00F11335">
        <w:rPr>
          <w:spacing w:val="-2"/>
          <w:sz w:val="28"/>
          <w:szCs w:val="28"/>
        </w:rPr>
        <w:t>жасауға</w:t>
      </w:r>
      <w:r w:rsidRPr="00F11335">
        <w:rPr>
          <w:spacing w:val="-6"/>
          <w:sz w:val="28"/>
          <w:szCs w:val="28"/>
        </w:rPr>
        <w:t xml:space="preserve"> </w:t>
      </w:r>
      <w:r w:rsidRPr="00F11335">
        <w:rPr>
          <w:spacing w:val="-2"/>
          <w:sz w:val="28"/>
          <w:szCs w:val="28"/>
        </w:rPr>
        <w:t>әрқашан</w:t>
      </w:r>
      <w:r w:rsidRPr="00F11335">
        <w:rPr>
          <w:spacing w:val="-7"/>
          <w:sz w:val="28"/>
          <w:szCs w:val="28"/>
        </w:rPr>
        <w:t xml:space="preserve"> </w:t>
      </w:r>
      <w:r w:rsidRPr="00F11335">
        <w:rPr>
          <w:spacing w:val="-2"/>
          <w:sz w:val="28"/>
          <w:szCs w:val="28"/>
        </w:rPr>
        <w:t>мүмкіндік</w:t>
      </w:r>
      <w:r w:rsidRPr="00F11335">
        <w:rPr>
          <w:spacing w:val="-5"/>
          <w:sz w:val="28"/>
          <w:szCs w:val="28"/>
        </w:rPr>
        <w:t xml:space="preserve"> </w:t>
      </w:r>
      <w:r w:rsidRPr="00F11335">
        <w:rPr>
          <w:spacing w:val="-2"/>
          <w:sz w:val="28"/>
          <w:szCs w:val="28"/>
        </w:rPr>
        <w:t>табады,</w:t>
      </w:r>
      <w:r w:rsidRPr="00F11335">
        <w:rPr>
          <w:spacing w:val="-6"/>
          <w:sz w:val="28"/>
          <w:szCs w:val="28"/>
        </w:rPr>
        <w:t xml:space="preserve"> </w:t>
      </w:r>
      <w:r w:rsidRPr="00F11335">
        <w:rPr>
          <w:spacing w:val="-2"/>
          <w:sz w:val="28"/>
          <w:szCs w:val="28"/>
        </w:rPr>
        <w:t>адамдар</w:t>
      </w:r>
      <w:r w:rsidRPr="00F11335">
        <w:rPr>
          <w:spacing w:val="-3"/>
          <w:sz w:val="28"/>
          <w:szCs w:val="28"/>
        </w:rPr>
        <w:t xml:space="preserve"> </w:t>
      </w:r>
      <w:r w:rsidRPr="00F11335">
        <w:rPr>
          <w:spacing w:val="-2"/>
          <w:sz w:val="28"/>
          <w:szCs w:val="28"/>
        </w:rPr>
        <w:t>арасындағы</w:t>
      </w:r>
      <w:r w:rsidRPr="00F11335">
        <w:rPr>
          <w:spacing w:val="-5"/>
          <w:sz w:val="28"/>
          <w:szCs w:val="28"/>
        </w:rPr>
        <w:t xml:space="preserve"> </w:t>
      </w:r>
      <w:r w:rsidRPr="00F11335">
        <w:rPr>
          <w:spacing w:val="-2"/>
          <w:sz w:val="28"/>
          <w:szCs w:val="28"/>
        </w:rPr>
        <w:t>байланыс</w:t>
      </w:r>
      <w:r w:rsidRPr="00F11335">
        <w:rPr>
          <w:spacing w:val="-6"/>
          <w:sz w:val="28"/>
          <w:szCs w:val="28"/>
        </w:rPr>
        <w:t xml:space="preserve"> </w:t>
      </w:r>
      <w:r w:rsidRPr="00F11335">
        <w:rPr>
          <w:spacing w:val="-2"/>
          <w:sz w:val="28"/>
          <w:szCs w:val="28"/>
        </w:rPr>
        <w:t>табиғи,</w:t>
      </w:r>
      <w:r w:rsidRPr="00F11335">
        <w:rPr>
          <w:spacing w:val="-6"/>
          <w:sz w:val="28"/>
          <w:szCs w:val="28"/>
        </w:rPr>
        <w:t xml:space="preserve"> </w:t>
      </w:r>
      <w:r w:rsidRPr="00F11335">
        <w:rPr>
          <w:spacing w:val="-2"/>
          <w:sz w:val="28"/>
          <w:szCs w:val="28"/>
        </w:rPr>
        <w:t xml:space="preserve">алыс </w:t>
      </w:r>
      <w:r w:rsidRPr="00F11335">
        <w:rPr>
          <w:sz w:val="28"/>
          <w:szCs w:val="28"/>
        </w:rPr>
        <w:t>болса да қайта жалғанады.</w:t>
      </w:r>
    </w:p>
    <w:p w:rsidR="00D92BF3" w:rsidRPr="00FB7092" w:rsidRDefault="00D92BF3" w:rsidP="00D92BF3">
      <w:pPr>
        <w:pStyle w:val="a3"/>
        <w:ind w:firstLine="708"/>
      </w:pPr>
      <w:r>
        <w:t xml:space="preserve">Бұл паремия қоғамда пайдасы бар, көзге көрінетін адамның қызғаныш пен қарсылыққа жиі ұшырайтынын білдіретін ойды жеткізіп, түркі тілдерінде төмендегідей нұсқаларда кездеседі. Түрік тілінде </w:t>
      </w:r>
      <w:r w:rsidRPr="00D92BF3">
        <w:rPr>
          <w:i/>
        </w:rPr>
        <w:t xml:space="preserve">мейвели аагаджы ташларлар; </w:t>
      </w:r>
      <w:r>
        <w:t xml:space="preserve">алтын орда тілінде </w:t>
      </w:r>
      <w:r w:rsidRPr="00D92BF3">
        <w:rPr>
          <w:i/>
        </w:rPr>
        <w:t>джемисли тереккe таш атканлар көп болур</w:t>
      </w:r>
      <w:r>
        <w:t xml:space="preserve">; оғыз тілінде </w:t>
      </w:r>
      <w:r w:rsidRPr="00D92BF3">
        <w:rPr>
          <w:i/>
        </w:rPr>
        <w:t>мивесиз аача таш атылмаз</w:t>
      </w:r>
      <w:r>
        <w:t xml:space="preserve">; османлы тілінде </w:t>
      </w:r>
      <w:r w:rsidRPr="00D92BF3">
        <w:rPr>
          <w:i/>
        </w:rPr>
        <w:t>мейвели аача таш атан чок олур;</w:t>
      </w:r>
      <w:r>
        <w:t xml:space="preserve"> ахысқа тілінде </w:t>
      </w:r>
      <w:r w:rsidRPr="00D92BF3">
        <w:rPr>
          <w:i/>
        </w:rPr>
        <w:t>бар верен аачы кесмезлер</w:t>
      </w:r>
      <w:r>
        <w:t xml:space="preserve">; балқан тілінде </w:t>
      </w:r>
      <w:r w:rsidRPr="00D92BF3">
        <w:rPr>
          <w:i/>
        </w:rPr>
        <w:t>мейвасыз аача таш атылмаз</w:t>
      </w:r>
      <w:r>
        <w:t xml:space="preserve">; бұлғар тілінде </w:t>
      </w:r>
      <w:r w:rsidRPr="00D92BF3">
        <w:rPr>
          <w:i/>
        </w:rPr>
        <w:t>алмасы олaн аачы ташларлар</w:t>
      </w:r>
      <w:r>
        <w:t xml:space="preserve">; добружа тілінде </w:t>
      </w:r>
      <w:r w:rsidRPr="00D92BF3">
        <w:rPr>
          <w:i/>
        </w:rPr>
        <w:t>мейва берген аачка балта вурулмаз</w:t>
      </w:r>
      <w:r>
        <w:t xml:space="preserve">; гагауыз тілінде </w:t>
      </w:r>
      <w:r w:rsidRPr="00D92BF3">
        <w:rPr>
          <w:i/>
        </w:rPr>
        <w:t>мевасыз аачы дегил, языг гөклемек</w:t>
      </w:r>
      <w:r>
        <w:t xml:space="preserve">; оңтүстік әзірбайжан тілінде </w:t>
      </w:r>
      <w:r w:rsidRPr="00D92BF3">
        <w:rPr>
          <w:i/>
        </w:rPr>
        <w:t>барлы аача даш дэгер</w:t>
      </w:r>
      <w:r>
        <w:t xml:space="preserve">; қарайым-қырымшақ тілінде </w:t>
      </w:r>
      <w:r w:rsidRPr="00D92BF3">
        <w:rPr>
          <w:i/>
        </w:rPr>
        <w:t>йетилган йемиш тэрэгин ташлайет</w:t>
      </w:r>
      <w:r>
        <w:t xml:space="preserve">; қазақ тілінде </w:t>
      </w:r>
      <w:r w:rsidRPr="00D92BF3">
        <w:rPr>
          <w:i/>
        </w:rPr>
        <w:t>мейвалы аачка сарығы да карайды</w:t>
      </w:r>
      <w:r>
        <w:t xml:space="preserve">; солтүстік әзірбайжан тілінде </w:t>
      </w:r>
      <w:r w:rsidRPr="00D92BF3">
        <w:rPr>
          <w:i/>
        </w:rPr>
        <w:t>бар верен аача даш аталар; кипр тілінде мейве верен аачы дашлалар</w:t>
      </w:r>
      <w:r>
        <w:t>; мосул</w:t>
      </w:r>
      <w:r w:rsidRPr="00D92BF3">
        <w:t>-</w:t>
      </w:r>
      <w:r>
        <w:t xml:space="preserve">керкук түріктерінің тілінде </w:t>
      </w:r>
      <w:r w:rsidRPr="00D92BF3">
        <w:rPr>
          <w:i/>
        </w:rPr>
        <w:t>барлы аача даш аталар;</w:t>
      </w:r>
      <w:r>
        <w:t xml:space="preserve"> қырым-татар тілінде </w:t>
      </w:r>
      <w:r w:rsidRPr="00D92BF3">
        <w:rPr>
          <w:i/>
        </w:rPr>
        <w:t>мейва аачыына таш аткан көп булур</w:t>
      </w:r>
      <w:r>
        <w:t xml:space="preserve">; қашқай тілінде </w:t>
      </w:r>
      <w:r w:rsidRPr="00D92BF3">
        <w:rPr>
          <w:i/>
        </w:rPr>
        <w:t>барлы аача даш атарлар</w:t>
      </w:r>
      <w:r>
        <w:t xml:space="preserve">; өзбек тілінде </w:t>
      </w:r>
      <w:r w:rsidRPr="00D92BF3">
        <w:rPr>
          <w:i/>
        </w:rPr>
        <w:t>мевали дарахтга тош тегар</w:t>
      </w:r>
      <w:r>
        <w:t xml:space="preserve">; түрікмен тілінде </w:t>
      </w:r>
      <w:r w:rsidRPr="00D92BF3">
        <w:rPr>
          <w:i/>
        </w:rPr>
        <w:t>аагач мевели болса, даш атан табылады</w:t>
      </w:r>
      <w:r>
        <w:t xml:space="preserve">; ұйғыр тілінде </w:t>
      </w:r>
      <w:r w:rsidRPr="00D92BF3">
        <w:rPr>
          <w:i/>
        </w:rPr>
        <w:t>мивилик дэрехте һәр ким чалма атиду</w:t>
      </w:r>
      <w:r>
        <w:t xml:space="preserve"> [137, 380-б.].</w:t>
      </w:r>
    </w:p>
    <w:p w:rsidR="00D92BF3" w:rsidRPr="00B90252" w:rsidRDefault="00B90252" w:rsidP="00B90252">
      <w:pPr>
        <w:pStyle w:val="a3"/>
        <w:ind w:firstLine="708"/>
      </w:pPr>
      <w:r w:rsidRPr="00B90252">
        <w:t xml:space="preserve">Қоғамдық ортада белсенді, өнімді әрі көзге түсетін тұлғаның қарсылық </w:t>
      </w:r>
      <w:r w:rsidRPr="00B90252">
        <w:lastRenderedPageBreak/>
        <w:t>пен қызғанышқа жиі ұшырайтынын аңғартатын бұл паремия түркі тілдерінде кең таралған. Онда «жемісті ағаш» бейнесі арқылы пайдалы адамға назар да, сонымен бірге соққы да көп болатыны астарлы түрде көрсетіледі. Келтірілген нұсқалардың бір бөлігінде бұл ой тікелей түрде «жемісті ағашқа тас атылатыны» арқылы берілсе, кейбір тілдерде балта, соққы немесе зиян келтіру образдары қолданылған. Формалық айырмашылықтарына қарамастан, мағыналық өзек тұрақты сақталған. Жалпы алғанда, паремияның барлық варианттарын біріктіретін ортақ семантикалық мән – қоғамға пайдасы тиген, көзге түскен адамның қызғаныш пен кедергіге ұшырауы заңды құбылыс екендігін көрсету.</w:t>
      </w:r>
    </w:p>
    <w:p w:rsidR="00FB7092" w:rsidRDefault="00C46E47" w:rsidP="00FB7092">
      <w:pPr>
        <w:pStyle w:val="a3"/>
        <w:ind w:firstLine="708"/>
      </w:pPr>
      <w:r>
        <w:rPr>
          <w:i/>
        </w:rPr>
        <w:t xml:space="preserve">«Sinek küçük ama mide bulandırır». </w:t>
      </w:r>
      <w:r>
        <w:t>Қазақ тіліндегі аудармасы</w:t>
      </w:r>
      <w:r>
        <w:rPr>
          <w:b/>
        </w:rPr>
        <w:t xml:space="preserve">: </w:t>
      </w:r>
      <w:r>
        <w:t xml:space="preserve">Шыбын- шіркей ештеңе емес, бірақ жүректі айнытады. Мақалдың семантикалық өзегі – болмашы, көзге елеусіз көрінетін нәрсенің өзі үлкен қолайсыздық немесе жағымсыз әсер тудыруы мүмкін деген ой. </w:t>
      </w:r>
    </w:p>
    <w:p w:rsidR="00DF29B6" w:rsidRDefault="00C46E47">
      <w:pPr>
        <w:pStyle w:val="a3"/>
        <w:ind w:right="279" w:firstLine="707"/>
      </w:pPr>
      <w:r>
        <w:rPr>
          <w:i/>
        </w:rPr>
        <w:t>Tencere</w:t>
      </w:r>
      <w:r>
        <w:rPr>
          <w:i/>
          <w:spacing w:val="-18"/>
        </w:rPr>
        <w:t xml:space="preserve"> </w:t>
      </w:r>
      <w:r>
        <w:rPr>
          <w:i/>
        </w:rPr>
        <w:t>yuvarlandı</w:t>
      </w:r>
      <w:r>
        <w:rPr>
          <w:i/>
          <w:spacing w:val="-17"/>
        </w:rPr>
        <w:t xml:space="preserve"> </w:t>
      </w:r>
      <w:r>
        <w:rPr>
          <w:i/>
        </w:rPr>
        <w:t>kapağını</w:t>
      </w:r>
      <w:r>
        <w:rPr>
          <w:i/>
          <w:spacing w:val="-18"/>
        </w:rPr>
        <w:t xml:space="preserve"> </w:t>
      </w:r>
      <w:r>
        <w:rPr>
          <w:i/>
        </w:rPr>
        <w:t>buldu.</w:t>
      </w:r>
      <w:r>
        <w:rPr>
          <w:i/>
          <w:spacing w:val="-17"/>
        </w:rPr>
        <w:t xml:space="preserve"> </w:t>
      </w:r>
      <w:r>
        <w:t>Қазақ</w:t>
      </w:r>
      <w:r>
        <w:rPr>
          <w:spacing w:val="-18"/>
        </w:rPr>
        <w:t xml:space="preserve"> </w:t>
      </w:r>
      <w:r>
        <w:t>тіліне</w:t>
      </w:r>
      <w:r>
        <w:rPr>
          <w:spacing w:val="-17"/>
        </w:rPr>
        <w:t xml:space="preserve"> </w:t>
      </w:r>
      <w:r>
        <w:t>сөзбе-сөз</w:t>
      </w:r>
      <w:r>
        <w:rPr>
          <w:spacing w:val="-18"/>
        </w:rPr>
        <w:t xml:space="preserve"> </w:t>
      </w:r>
      <w:r>
        <w:t>аудармасы:</w:t>
      </w:r>
      <w:r>
        <w:rPr>
          <w:spacing w:val="-17"/>
        </w:rPr>
        <w:t xml:space="preserve"> </w:t>
      </w:r>
      <w:r>
        <w:t>Қазан қақпағын тапты. Қазақ тіліндегі баламасы: Апама жездем сай. Мақалдың семантикалық</w:t>
      </w:r>
      <w:r>
        <w:rPr>
          <w:spacing w:val="-15"/>
        </w:rPr>
        <w:t xml:space="preserve"> </w:t>
      </w:r>
      <w:r>
        <w:t>өзегі</w:t>
      </w:r>
      <w:r>
        <w:rPr>
          <w:spacing w:val="-14"/>
        </w:rPr>
        <w:t xml:space="preserve"> </w:t>
      </w:r>
      <w:r>
        <w:t>–</w:t>
      </w:r>
      <w:r>
        <w:rPr>
          <w:spacing w:val="-11"/>
        </w:rPr>
        <w:t xml:space="preserve"> </w:t>
      </w:r>
      <w:r>
        <w:t>адам</w:t>
      </w:r>
      <w:r>
        <w:rPr>
          <w:spacing w:val="-15"/>
        </w:rPr>
        <w:t xml:space="preserve"> </w:t>
      </w:r>
      <w:r>
        <w:t>өзіңе</w:t>
      </w:r>
      <w:r>
        <w:rPr>
          <w:spacing w:val="-12"/>
        </w:rPr>
        <w:t xml:space="preserve"> </w:t>
      </w:r>
      <w:r>
        <w:t>мінезі,</w:t>
      </w:r>
      <w:r>
        <w:rPr>
          <w:spacing w:val="-15"/>
        </w:rPr>
        <w:t xml:space="preserve"> </w:t>
      </w:r>
      <w:r>
        <w:t>болмысы,</w:t>
      </w:r>
      <w:r>
        <w:rPr>
          <w:spacing w:val="-13"/>
        </w:rPr>
        <w:t xml:space="preserve"> </w:t>
      </w:r>
      <w:r>
        <w:t>ойы</w:t>
      </w:r>
      <w:r>
        <w:rPr>
          <w:spacing w:val="-14"/>
        </w:rPr>
        <w:t xml:space="preserve"> </w:t>
      </w:r>
      <w:r>
        <w:t>немесе</w:t>
      </w:r>
      <w:r>
        <w:rPr>
          <w:spacing w:val="-12"/>
        </w:rPr>
        <w:t xml:space="preserve"> </w:t>
      </w:r>
      <w:r>
        <w:t>тағдыры</w:t>
      </w:r>
      <w:r>
        <w:rPr>
          <w:spacing w:val="-14"/>
        </w:rPr>
        <w:t xml:space="preserve"> </w:t>
      </w:r>
      <w:r>
        <w:t>жағынан сәйкес келетін адамды табады.</w:t>
      </w:r>
    </w:p>
    <w:p w:rsidR="00D92BF3" w:rsidRDefault="00D92BF3" w:rsidP="00D92BF3">
      <w:pPr>
        <w:pStyle w:val="a3"/>
        <w:spacing w:before="2"/>
        <w:ind w:firstLine="707"/>
      </w:pPr>
      <w:r w:rsidRPr="00D92BF3">
        <w:t xml:space="preserve">Берілген паремия ұсақ нәрсенің өзі адамға елеулі қолайсыздық тудыруы мүмкін деген ойды білдіріп, түркі тілдерінде мынадай нұсқаларда кездеседі. Түрік тілінде </w:t>
      </w:r>
      <w:r w:rsidRPr="00D92BF3">
        <w:rPr>
          <w:i/>
        </w:rPr>
        <w:t>синек кичүктүр ама миде буландырыр</w:t>
      </w:r>
      <w:r w:rsidRPr="00D92BF3">
        <w:t xml:space="preserve">; османлы тілінде </w:t>
      </w:r>
      <w:r w:rsidRPr="00D92BF3">
        <w:rPr>
          <w:i/>
        </w:rPr>
        <w:t>сингек адам өлдүрмез, ме‘де буландырыр;</w:t>
      </w:r>
      <w:r w:rsidRPr="00D92BF3">
        <w:t xml:space="preserve"> ахысқа тілінде </w:t>
      </w:r>
      <w:r w:rsidRPr="00D92BF3">
        <w:rPr>
          <w:i/>
        </w:rPr>
        <w:t xml:space="preserve">синек мурдар дегүл, йүрек буландырур; </w:t>
      </w:r>
      <w:r w:rsidRPr="00D92BF3">
        <w:t xml:space="preserve">балқан тілінде </w:t>
      </w:r>
      <w:r w:rsidRPr="00D92BF3">
        <w:rPr>
          <w:i/>
        </w:rPr>
        <w:t>синек кичүктүр ама мидеи буландырыр</w:t>
      </w:r>
      <w:r w:rsidRPr="00D92BF3">
        <w:t xml:space="preserve">; бұлғар тілінде </w:t>
      </w:r>
      <w:r w:rsidRPr="00D92BF3">
        <w:rPr>
          <w:i/>
        </w:rPr>
        <w:t>синек бир шейдир, ама мидеи буландырыр</w:t>
      </w:r>
      <w:r w:rsidRPr="00D92BF3">
        <w:t xml:space="preserve">; добружа тілінде </w:t>
      </w:r>
      <w:r w:rsidRPr="00D92BF3">
        <w:rPr>
          <w:i/>
        </w:rPr>
        <w:t>шыбын кичик ама миде буландырыр;</w:t>
      </w:r>
      <w:r w:rsidRPr="00D92BF3">
        <w:t xml:space="preserve"> гагауыз тілінде </w:t>
      </w:r>
      <w:r w:rsidRPr="00D92BF3">
        <w:rPr>
          <w:i/>
        </w:rPr>
        <w:t>синек бир шей дегильдир ама миде буландырыр;</w:t>
      </w:r>
      <w:r w:rsidRPr="00D92BF3">
        <w:t xml:space="preserve"> солтүстік әзірбайжан тілінде </w:t>
      </w:r>
      <w:r w:rsidRPr="00D92BF3">
        <w:rPr>
          <w:i/>
        </w:rPr>
        <w:t>чибин мурдар дегиль ама гөнүл буландырыр;</w:t>
      </w:r>
      <w:r w:rsidRPr="00D92BF3">
        <w:t xml:space="preserve"> кипр тілінде </w:t>
      </w:r>
      <w:r w:rsidRPr="00D92BF3">
        <w:rPr>
          <w:i/>
        </w:rPr>
        <w:t>синек де кичүктүр ама миде буландырыр</w:t>
      </w:r>
      <w:r>
        <w:t>; мосул</w:t>
      </w:r>
      <w:r w:rsidRPr="00D92BF3">
        <w:t xml:space="preserve">-керкук түріктерінің тілінде </w:t>
      </w:r>
      <w:r>
        <w:rPr>
          <w:i/>
        </w:rPr>
        <w:t>чибин кичүктүр ама миде буландырыр</w:t>
      </w:r>
      <w:r w:rsidRPr="00D92BF3">
        <w:t xml:space="preserve">; қырым-татар тілінде </w:t>
      </w:r>
      <w:r w:rsidRPr="00D92BF3">
        <w:rPr>
          <w:i/>
        </w:rPr>
        <w:t>синек харам деил, миде буландырыр</w:t>
      </w:r>
      <w:r w:rsidRPr="00D92BF3">
        <w:t xml:space="preserve">; ұрым тілінде </w:t>
      </w:r>
      <w:r w:rsidRPr="00D92BF3">
        <w:rPr>
          <w:i/>
        </w:rPr>
        <w:t>синек</w:t>
      </w:r>
      <w:r>
        <w:rPr>
          <w:i/>
        </w:rPr>
        <w:t xml:space="preserve"> арам дегиил ама маде буландырыр</w:t>
      </w:r>
      <w:r w:rsidRPr="00D92BF3">
        <w:t xml:space="preserve"> [137, 423-б.].</w:t>
      </w:r>
    </w:p>
    <w:p w:rsidR="00B90252" w:rsidRPr="00D92BF3" w:rsidRDefault="00B90252" w:rsidP="00B90252">
      <w:pPr>
        <w:pStyle w:val="a3"/>
        <w:spacing w:before="2"/>
        <w:ind w:firstLine="707"/>
      </w:pPr>
      <w:r>
        <w:t>Шағын құбылыстың өзі елеулі қолайсыздық туғызуы мүмкін екенін аңғартатын бұл паремия түркі тілдерінде ортақ мазмұнмен таралған. Онда «шыбын» образы арқылы көлемі немесе маңызы шамалы көрінген жайттың адамға психологиялық не тұрмыстық тұрғыда айтарлықтай әсер етуі бейнеленеді. Тілдік нұсқаларда формалық айырмашылықтар байқалғанымен, барлығын біріктіретін ортақ семантикалық өзек – ұсақ нәрсені елемеудің орынсыздығы және оның салдары үлкен қолайсыздыққа әкелуі мүмкін екені туралы ескертуші ой.</w:t>
      </w:r>
    </w:p>
    <w:p w:rsidR="00DF29B6" w:rsidRDefault="00D92BF3" w:rsidP="00F11335">
      <w:pPr>
        <w:pStyle w:val="a3"/>
        <w:spacing w:before="2"/>
        <w:ind w:firstLine="707"/>
      </w:pPr>
      <w:r>
        <w:rPr>
          <w:i/>
        </w:rPr>
        <w:t xml:space="preserve"> </w:t>
      </w:r>
      <w:r w:rsidR="00C46E47">
        <w:rPr>
          <w:i/>
        </w:rPr>
        <w:t xml:space="preserve">«Tilkinin dönüp dolaşacağı yer kürkçü dükkanı». </w:t>
      </w:r>
      <w:r w:rsidR="00C46E47">
        <w:t xml:space="preserve">Қазақ тіліндегі баламасы: Ат айналып қазығын табады. Мақалдың семантикалық өзегі – адам қанша жерден ұзап кетсе де, ақыры өз негізіне, өз ортасына, бастапқы күйіне немесе тәуелді жеріне қайта оралады. </w:t>
      </w:r>
    </w:p>
    <w:p w:rsidR="00D92BF3" w:rsidRDefault="00D92BF3" w:rsidP="00D92BF3">
      <w:pPr>
        <w:ind w:left="142" w:right="278" w:firstLine="708"/>
        <w:jc w:val="both"/>
        <w:rPr>
          <w:sz w:val="28"/>
        </w:rPr>
      </w:pPr>
      <w:r w:rsidRPr="00D92BF3">
        <w:rPr>
          <w:sz w:val="28"/>
        </w:rPr>
        <w:t xml:space="preserve">Бұл паремия адамның түпкі болмысы мен әдеті қанша жасырынып, өзгергендей көрінсе де, ақыр соңында өз табиғи ортасына қайта оралатынын білдіретін ойды танытып, түркі тілдерінде төмендегідей нұсқаларда көрініс </w:t>
      </w:r>
      <w:r w:rsidRPr="00D92BF3">
        <w:rPr>
          <w:sz w:val="28"/>
        </w:rPr>
        <w:lastRenderedPageBreak/>
        <w:t xml:space="preserve">табады. Түрік тілінде </w:t>
      </w:r>
      <w:r w:rsidRPr="00D92BF3">
        <w:rPr>
          <w:i/>
          <w:sz w:val="28"/>
        </w:rPr>
        <w:t>тилкинин дөнүп долашып геледжеи йер, түркчү дүкканыдыр;</w:t>
      </w:r>
      <w:r>
        <w:rPr>
          <w:sz w:val="28"/>
        </w:rPr>
        <w:t xml:space="preserve"> «Д</w:t>
      </w:r>
      <w:r w:rsidRPr="00D92BF3">
        <w:rPr>
          <w:sz w:val="28"/>
        </w:rPr>
        <w:t xml:space="preserve">иуани лұғат-ат-түркте» </w:t>
      </w:r>
      <w:r w:rsidRPr="00D92BF3">
        <w:rPr>
          <w:i/>
          <w:sz w:val="28"/>
        </w:rPr>
        <w:t>таз келиги бөркчиге</w:t>
      </w:r>
      <w:r w:rsidRPr="00D92BF3">
        <w:rPr>
          <w:sz w:val="28"/>
        </w:rPr>
        <w:t xml:space="preserve">; алтын орда тілінде </w:t>
      </w:r>
      <w:r w:rsidRPr="00D92BF3">
        <w:rPr>
          <w:i/>
          <w:sz w:val="28"/>
        </w:rPr>
        <w:t>таздын келими бөркчиге</w:t>
      </w:r>
      <w:r w:rsidRPr="00D92BF3">
        <w:rPr>
          <w:sz w:val="28"/>
        </w:rPr>
        <w:t xml:space="preserve">; османлы тілінде </w:t>
      </w:r>
      <w:r w:rsidRPr="00D92BF3">
        <w:rPr>
          <w:i/>
          <w:sz w:val="28"/>
        </w:rPr>
        <w:t>тилкинин дөнып долашуп геледжеи йер, түркчү дүкканыдыр;</w:t>
      </w:r>
      <w:r w:rsidRPr="00D92BF3">
        <w:rPr>
          <w:sz w:val="28"/>
        </w:rPr>
        <w:t xml:space="preserve"> бұлғар тілінде </w:t>
      </w:r>
      <w:r w:rsidRPr="00D92BF3">
        <w:rPr>
          <w:i/>
          <w:sz w:val="28"/>
        </w:rPr>
        <w:t>тилкинин дөнып долашаҗагы йер, түркчү дүкканыдыр;</w:t>
      </w:r>
      <w:r w:rsidRPr="00D92BF3">
        <w:rPr>
          <w:sz w:val="28"/>
        </w:rPr>
        <w:t xml:space="preserve"> қарайым-қырымшақ тілінде </w:t>
      </w:r>
      <w:r w:rsidRPr="00D92BF3">
        <w:rPr>
          <w:i/>
          <w:sz w:val="28"/>
        </w:rPr>
        <w:t>тилки не кадар качарса, бараджак йери түркчү дүкканыдыр</w:t>
      </w:r>
      <w:r w:rsidRPr="00D92BF3">
        <w:rPr>
          <w:sz w:val="28"/>
        </w:rPr>
        <w:t xml:space="preserve">; солтүстік әзірбайжан тілінде </w:t>
      </w:r>
      <w:r w:rsidRPr="00D92BF3">
        <w:rPr>
          <w:i/>
          <w:sz w:val="28"/>
        </w:rPr>
        <w:t>тилкинин гедип-гедеджеи түркчү дүкканыдыр</w:t>
      </w:r>
      <w:r w:rsidRPr="00D92BF3">
        <w:rPr>
          <w:sz w:val="28"/>
        </w:rPr>
        <w:t xml:space="preserve">; кипр тілінде </w:t>
      </w:r>
      <w:r w:rsidRPr="00D92BF3">
        <w:rPr>
          <w:i/>
          <w:sz w:val="28"/>
        </w:rPr>
        <w:t>тилкинин дөнып долашаҗагы йер түркчү дүкканыдыр</w:t>
      </w:r>
      <w:r w:rsidRPr="00D92BF3">
        <w:rPr>
          <w:sz w:val="28"/>
        </w:rPr>
        <w:t xml:space="preserve">; қырым-татар тілінде </w:t>
      </w:r>
      <w:r w:rsidRPr="00D92BF3">
        <w:rPr>
          <w:i/>
          <w:sz w:val="28"/>
        </w:rPr>
        <w:t>тилкинин айланып, үйрөтүп геледжеи йери – түркчү дүкканы</w:t>
      </w:r>
      <w:r w:rsidRPr="00D92BF3">
        <w:rPr>
          <w:sz w:val="28"/>
        </w:rPr>
        <w:t xml:space="preserve"> [137, 447-б.].</w:t>
      </w:r>
    </w:p>
    <w:p w:rsidR="00B90252" w:rsidRPr="00D92BF3" w:rsidRDefault="00B90252" w:rsidP="00B90252">
      <w:pPr>
        <w:ind w:left="142" w:right="278" w:firstLine="708"/>
        <w:jc w:val="both"/>
        <w:rPr>
          <w:sz w:val="28"/>
        </w:rPr>
      </w:pPr>
      <w:r w:rsidRPr="00B90252">
        <w:rPr>
          <w:sz w:val="28"/>
        </w:rPr>
        <w:t>Адамның ішкі болмысы мен дағдылары уақытша өзгергендей болғанымен, түптің түбінде өз табиғи ортасына қайта оралатынын меңзейтін бұл паремия түркі тілдерінде кең таралған. Онда «түлкі – теріші дүкені» бейнесі арқылы жаратылыс пен әдеттің тұрақт</w:t>
      </w:r>
      <w:r>
        <w:rPr>
          <w:sz w:val="28"/>
        </w:rPr>
        <w:t xml:space="preserve">ылығы көркем түрде сипатталады. </w:t>
      </w:r>
      <w:r w:rsidRPr="00B90252">
        <w:rPr>
          <w:sz w:val="28"/>
        </w:rPr>
        <w:t>Берілген нұсқаларда мазмұндық өзек сақталып, образдық жүйе негізінен өзгермейді. Кей тілдерде бұл ой тікелей тұжырымдалса, кейбірінде астар</w:t>
      </w:r>
      <w:r>
        <w:rPr>
          <w:sz w:val="28"/>
        </w:rPr>
        <w:t xml:space="preserve">лы, ирониялық сипатта беріледі. </w:t>
      </w:r>
      <w:r w:rsidRPr="00B90252">
        <w:rPr>
          <w:sz w:val="28"/>
        </w:rPr>
        <w:t>Осылайша, паремияның барлық варианттарын біріктіретін ортақ семантикалық мән – адамның түпкі табиғатын толықтай өзгерту мүмкін еместігі және оның түп негізіне қайта бет бұратыны туралы өмірлік пайым.</w:t>
      </w:r>
    </w:p>
    <w:p w:rsidR="00DF29B6" w:rsidRDefault="00C46E47">
      <w:pPr>
        <w:ind w:left="142" w:right="278" w:firstLine="708"/>
        <w:jc w:val="both"/>
        <w:rPr>
          <w:sz w:val="28"/>
        </w:rPr>
      </w:pPr>
      <w:r>
        <w:rPr>
          <w:i/>
          <w:sz w:val="28"/>
        </w:rPr>
        <w:t xml:space="preserve">Ucuz etin çorbası dadsız olur </w:t>
      </w:r>
      <w:r>
        <w:rPr>
          <w:b/>
          <w:sz w:val="28"/>
        </w:rPr>
        <w:t xml:space="preserve">– </w:t>
      </w:r>
      <w:r>
        <w:rPr>
          <w:sz w:val="28"/>
        </w:rPr>
        <w:t xml:space="preserve">бұл мақал прагматикалық даналықтың үлгісі. Қазақ тіліндегі баламасы: </w:t>
      </w:r>
      <w:r>
        <w:rPr>
          <w:i/>
          <w:sz w:val="28"/>
        </w:rPr>
        <w:t>Арзан еттің сорпасы татымас. Мақалдың семантикалық</w:t>
      </w:r>
      <w:r>
        <w:rPr>
          <w:i/>
          <w:spacing w:val="-18"/>
          <w:sz w:val="28"/>
        </w:rPr>
        <w:t xml:space="preserve"> </w:t>
      </w:r>
      <w:r>
        <w:rPr>
          <w:i/>
          <w:sz w:val="28"/>
        </w:rPr>
        <w:t>өзегі</w:t>
      </w:r>
      <w:r>
        <w:rPr>
          <w:i/>
          <w:spacing w:val="-17"/>
          <w:sz w:val="28"/>
        </w:rPr>
        <w:t xml:space="preserve"> </w:t>
      </w:r>
      <w:r>
        <w:rPr>
          <w:sz w:val="28"/>
        </w:rPr>
        <w:t>–</w:t>
      </w:r>
      <w:r>
        <w:rPr>
          <w:spacing w:val="-18"/>
          <w:sz w:val="28"/>
        </w:rPr>
        <w:t xml:space="preserve"> </w:t>
      </w:r>
      <w:r>
        <w:rPr>
          <w:sz w:val="28"/>
        </w:rPr>
        <w:t>тым</w:t>
      </w:r>
      <w:r>
        <w:rPr>
          <w:spacing w:val="-17"/>
          <w:sz w:val="28"/>
        </w:rPr>
        <w:t xml:space="preserve"> </w:t>
      </w:r>
      <w:r>
        <w:rPr>
          <w:sz w:val="28"/>
        </w:rPr>
        <w:t>арзан,</w:t>
      </w:r>
      <w:r>
        <w:rPr>
          <w:spacing w:val="-18"/>
          <w:sz w:val="28"/>
        </w:rPr>
        <w:t xml:space="preserve"> </w:t>
      </w:r>
      <w:r>
        <w:rPr>
          <w:sz w:val="28"/>
        </w:rPr>
        <w:t>сапасыз</w:t>
      </w:r>
      <w:r>
        <w:rPr>
          <w:spacing w:val="-17"/>
          <w:sz w:val="28"/>
        </w:rPr>
        <w:t xml:space="preserve"> </w:t>
      </w:r>
      <w:r>
        <w:rPr>
          <w:sz w:val="28"/>
        </w:rPr>
        <w:t>нәрсеге</w:t>
      </w:r>
      <w:r>
        <w:rPr>
          <w:spacing w:val="-18"/>
          <w:sz w:val="28"/>
        </w:rPr>
        <w:t xml:space="preserve"> </w:t>
      </w:r>
      <w:r>
        <w:rPr>
          <w:sz w:val="28"/>
        </w:rPr>
        <w:t>жүгіну</w:t>
      </w:r>
      <w:r>
        <w:rPr>
          <w:spacing w:val="-17"/>
          <w:sz w:val="28"/>
        </w:rPr>
        <w:t xml:space="preserve"> </w:t>
      </w:r>
      <w:r>
        <w:rPr>
          <w:sz w:val="28"/>
        </w:rPr>
        <w:t>түбінде</w:t>
      </w:r>
      <w:r>
        <w:rPr>
          <w:spacing w:val="-18"/>
          <w:sz w:val="28"/>
        </w:rPr>
        <w:t xml:space="preserve"> </w:t>
      </w:r>
      <w:r>
        <w:rPr>
          <w:sz w:val="28"/>
        </w:rPr>
        <w:t xml:space="preserve">қанағатсыздық пен нашар нәтижеге әкеледі, сапа әрдайым еңбекпен, шығынмен және құнмен </w:t>
      </w:r>
      <w:r>
        <w:rPr>
          <w:spacing w:val="-2"/>
          <w:sz w:val="28"/>
        </w:rPr>
        <w:t>байланысты.</w:t>
      </w:r>
    </w:p>
    <w:p w:rsidR="00DF29B6" w:rsidRDefault="00F11335" w:rsidP="00742409">
      <w:pPr>
        <w:jc w:val="both"/>
        <w:rPr>
          <w:sz w:val="28"/>
        </w:rPr>
      </w:pPr>
      <w:r>
        <w:rPr>
          <w:i/>
          <w:sz w:val="28"/>
        </w:rPr>
        <w:tab/>
      </w:r>
      <w:r w:rsidR="00742409" w:rsidRPr="00742409">
        <w:rPr>
          <w:sz w:val="28"/>
        </w:rPr>
        <w:t xml:space="preserve">Берілген паремия арзанның сапасы төмен болып, оның ақыры қанағат әкелмейтінін білдіретін ойды көрсетіп, түркі тілдерінде төмендегідей нұсқаларда ұшырасады. Түрік тілінде </w:t>
      </w:r>
      <w:r w:rsidR="00742409">
        <w:rPr>
          <w:i/>
          <w:sz w:val="28"/>
        </w:rPr>
        <w:t>удж</w:t>
      </w:r>
      <w:r w:rsidR="00742409" w:rsidRPr="00742409">
        <w:rPr>
          <w:i/>
          <w:sz w:val="28"/>
        </w:rPr>
        <w:t>уз этин чорбасы татсыз олур</w:t>
      </w:r>
      <w:r w:rsidR="00742409" w:rsidRPr="00742409">
        <w:rPr>
          <w:sz w:val="28"/>
        </w:rPr>
        <w:t xml:space="preserve">; алтын орда тілінде </w:t>
      </w:r>
      <w:r w:rsidR="00742409" w:rsidRPr="00742409">
        <w:rPr>
          <w:i/>
          <w:sz w:val="28"/>
        </w:rPr>
        <w:t>алык этин сорпасы татымас</w:t>
      </w:r>
      <w:r w:rsidR="00742409">
        <w:rPr>
          <w:sz w:val="28"/>
        </w:rPr>
        <w:t xml:space="preserve">; оғыз тілінде </w:t>
      </w:r>
      <w:r w:rsidR="00742409" w:rsidRPr="00742409">
        <w:rPr>
          <w:i/>
          <w:sz w:val="28"/>
        </w:rPr>
        <w:t>уджуз этин шорвасы ит йемез</w:t>
      </w:r>
      <w:r w:rsidR="00742409" w:rsidRPr="00742409">
        <w:rPr>
          <w:sz w:val="28"/>
        </w:rPr>
        <w:t xml:space="preserve">; </w:t>
      </w:r>
      <w:r w:rsidR="00742409">
        <w:rPr>
          <w:sz w:val="28"/>
        </w:rPr>
        <w:t xml:space="preserve">османлы тілінде </w:t>
      </w:r>
      <w:r w:rsidR="00742409" w:rsidRPr="00742409">
        <w:rPr>
          <w:i/>
          <w:sz w:val="28"/>
        </w:rPr>
        <w:t>уджуз этин чорбасы яван олур</w:t>
      </w:r>
      <w:r w:rsidR="00742409">
        <w:rPr>
          <w:sz w:val="28"/>
        </w:rPr>
        <w:t xml:space="preserve">; балқан тілінде </w:t>
      </w:r>
      <w:r w:rsidR="00742409" w:rsidRPr="00742409">
        <w:rPr>
          <w:i/>
          <w:sz w:val="28"/>
        </w:rPr>
        <w:t>уджуз этин чорбасы татсыз;</w:t>
      </w:r>
      <w:r w:rsidR="00742409" w:rsidRPr="00742409">
        <w:rPr>
          <w:sz w:val="28"/>
        </w:rPr>
        <w:t xml:space="preserve"> башқұрт тілінде </w:t>
      </w:r>
      <w:r w:rsidR="00742409" w:rsidRPr="00742409">
        <w:rPr>
          <w:i/>
          <w:sz w:val="28"/>
        </w:rPr>
        <w:t>ошоззон хурпахы ла татихс</w:t>
      </w:r>
      <w:r w:rsidR="00742409" w:rsidRPr="00742409">
        <w:rPr>
          <w:sz w:val="28"/>
        </w:rPr>
        <w:t>; бұлғар тілі</w:t>
      </w:r>
      <w:r w:rsidR="00742409">
        <w:rPr>
          <w:sz w:val="28"/>
        </w:rPr>
        <w:t xml:space="preserve">нде </w:t>
      </w:r>
      <w:r w:rsidR="00742409" w:rsidRPr="00742409">
        <w:rPr>
          <w:i/>
          <w:sz w:val="28"/>
        </w:rPr>
        <w:t>уджуз этин йахнисы татсыз олур;</w:t>
      </w:r>
      <w:r w:rsidR="00742409" w:rsidRPr="00742409">
        <w:rPr>
          <w:sz w:val="28"/>
        </w:rPr>
        <w:t xml:space="preserve"> </w:t>
      </w:r>
      <w:r w:rsidR="00742409" w:rsidRPr="00742409">
        <w:rPr>
          <w:i/>
          <w:sz w:val="28"/>
        </w:rPr>
        <w:t>добружа тілінде учуз этин сорпасы татымас</w:t>
      </w:r>
      <w:r w:rsidR="00742409">
        <w:rPr>
          <w:sz w:val="28"/>
        </w:rPr>
        <w:t xml:space="preserve">; оңтүстік әзірбайжан тілінде </w:t>
      </w:r>
      <w:r w:rsidR="00742409" w:rsidRPr="00742409">
        <w:rPr>
          <w:i/>
          <w:sz w:val="28"/>
        </w:rPr>
        <w:t>уджуз этин чорбасы татсыз олур;</w:t>
      </w:r>
      <w:r w:rsidR="00742409" w:rsidRPr="00742409">
        <w:rPr>
          <w:sz w:val="28"/>
        </w:rPr>
        <w:t xml:space="preserve"> қарайым-қырымшақ тілінде </w:t>
      </w:r>
      <w:r w:rsidR="00742409" w:rsidRPr="00742409">
        <w:rPr>
          <w:i/>
          <w:sz w:val="28"/>
        </w:rPr>
        <w:t xml:space="preserve">арзаннын казаны кайнамас, кайнаса да сорпасы татымас; </w:t>
      </w:r>
      <w:r w:rsidR="00742409">
        <w:rPr>
          <w:sz w:val="28"/>
        </w:rPr>
        <w:t xml:space="preserve">кипр тілінде </w:t>
      </w:r>
      <w:r w:rsidR="00742409" w:rsidRPr="00742409">
        <w:rPr>
          <w:i/>
          <w:sz w:val="28"/>
        </w:rPr>
        <w:t>уджуз этин йахнисы татсыз олур;</w:t>
      </w:r>
      <w:r w:rsidR="00742409">
        <w:rPr>
          <w:sz w:val="28"/>
        </w:rPr>
        <w:t xml:space="preserve"> мосул</w:t>
      </w:r>
      <w:r w:rsidR="00742409" w:rsidRPr="00742409">
        <w:rPr>
          <w:sz w:val="28"/>
        </w:rPr>
        <w:t>-</w:t>
      </w:r>
      <w:r w:rsidR="00742409">
        <w:rPr>
          <w:sz w:val="28"/>
        </w:rPr>
        <w:t xml:space="preserve">керкук түріктерінің тілінде </w:t>
      </w:r>
      <w:r w:rsidR="00742409" w:rsidRPr="00742409">
        <w:rPr>
          <w:i/>
          <w:sz w:val="28"/>
        </w:rPr>
        <w:t>уджуз эт казан дибини делер;</w:t>
      </w:r>
      <w:r w:rsidR="00742409" w:rsidRPr="00742409">
        <w:rPr>
          <w:sz w:val="28"/>
        </w:rPr>
        <w:t xml:space="preserve"> қырым-татар тілінде учуз эт сорпасы татымас; қарақалпақ тілінде </w:t>
      </w:r>
      <w:r w:rsidR="00742409" w:rsidRPr="00742409">
        <w:rPr>
          <w:i/>
          <w:sz w:val="28"/>
        </w:rPr>
        <w:t>пулы арзаннын, сорпасы татымас;</w:t>
      </w:r>
      <w:r w:rsidR="00742409" w:rsidRPr="00742409">
        <w:rPr>
          <w:sz w:val="28"/>
        </w:rPr>
        <w:t xml:space="preserve"> қырғыз тілінде </w:t>
      </w:r>
      <w:r w:rsidR="00742409" w:rsidRPr="00742409">
        <w:rPr>
          <w:i/>
          <w:sz w:val="28"/>
        </w:rPr>
        <w:t>арзандын сорпосу татыйбайт</w:t>
      </w:r>
      <w:r w:rsidR="00742409" w:rsidRPr="00742409">
        <w:rPr>
          <w:sz w:val="28"/>
        </w:rPr>
        <w:t xml:space="preserve">; ноғай тілінде </w:t>
      </w:r>
      <w:r w:rsidR="00742409" w:rsidRPr="00742409">
        <w:rPr>
          <w:i/>
          <w:sz w:val="28"/>
        </w:rPr>
        <w:t xml:space="preserve">баасы ушсыздын сорбасы татымас; </w:t>
      </w:r>
      <w:r w:rsidR="00742409" w:rsidRPr="00742409">
        <w:rPr>
          <w:sz w:val="28"/>
        </w:rPr>
        <w:t xml:space="preserve">өзбек тілінде </w:t>
      </w:r>
      <w:r w:rsidR="00742409" w:rsidRPr="00742409">
        <w:rPr>
          <w:i/>
          <w:sz w:val="28"/>
        </w:rPr>
        <w:t>арзонниң шорвасы татымас</w:t>
      </w:r>
      <w:r w:rsidR="00742409" w:rsidRPr="00742409">
        <w:rPr>
          <w:sz w:val="28"/>
        </w:rPr>
        <w:t xml:space="preserve">; қазан татарлары тілінде </w:t>
      </w:r>
      <w:r w:rsidR="00742409" w:rsidRPr="00742409">
        <w:rPr>
          <w:i/>
          <w:sz w:val="28"/>
        </w:rPr>
        <w:t>арзанның шулпасы татымас</w:t>
      </w:r>
      <w:r w:rsidR="00742409" w:rsidRPr="00742409">
        <w:rPr>
          <w:sz w:val="28"/>
        </w:rPr>
        <w:t xml:space="preserve">; түрікмен тілінде </w:t>
      </w:r>
      <w:r w:rsidR="00742409" w:rsidRPr="00742409">
        <w:rPr>
          <w:i/>
          <w:sz w:val="28"/>
        </w:rPr>
        <w:t>арзаннын арзисы болмаз</w:t>
      </w:r>
      <w:r w:rsidR="00742409" w:rsidRPr="00742409">
        <w:rPr>
          <w:sz w:val="28"/>
        </w:rPr>
        <w:t xml:space="preserve">; ұрым тілінде </w:t>
      </w:r>
      <w:r w:rsidR="00742409" w:rsidRPr="00742409">
        <w:rPr>
          <w:i/>
          <w:sz w:val="28"/>
        </w:rPr>
        <w:t>уджуз этин шорвасы татымсыз</w:t>
      </w:r>
      <w:r w:rsidR="00742409" w:rsidRPr="00742409">
        <w:rPr>
          <w:sz w:val="28"/>
        </w:rPr>
        <w:t xml:space="preserve">; ұйғыр тілінде </w:t>
      </w:r>
      <w:r w:rsidR="00742409" w:rsidRPr="00742409">
        <w:rPr>
          <w:i/>
          <w:sz w:val="28"/>
        </w:rPr>
        <w:t>эрзән гошниң шорписи татымас</w:t>
      </w:r>
      <w:r w:rsidR="00742409" w:rsidRPr="00742409">
        <w:rPr>
          <w:sz w:val="28"/>
        </w:rPr>
        <w:t xml:space="preserve"> [137, 450–451-бб.].</w:t>
      </w:r>
    </w:p>
    <w:p w:rsidR="00B90252" w:rsidRPr="00742409" w:rsidRDefault="00B90252" w:rsidP="00B90252">
      <w:pPr>
        <w:jc w:val="both"/>
        <w:rPr>
          <w:sz w:val="28"/>
        </w:rPr>
      </w:pPr>
      <w:r>
        <w:rPr>
          <w:sz w:val="28"/>
        </w:rPr>
        <w:tab/>
      </w:r>
      <w:r w:rsidRPr="00B90252">
        <w:rPr>
          <w:sz w:val="28"/>
        </w:rPr>
        <w:t xml:space="preserve">Арзан дүниенің сапасы төмен болып, күткен нәтижені бермейтінін аңғартатын бұл паремия түркі тілдерінде ортақ мазмұнмен кең таралған. Онда тұрмыстық тәжірибеге сүйенген «арзан еттің сорпасы» бейнесі арқылы үнемдеудің шегі </w:t>
      </w:r>
      <w:r>
        <w:rPr>
          <w:sz w:val="28"/>
        </w:rPr>
        <w:t>мен сапаның маңызы айқындалады. Түркі тілдеріндегі</w:t>
      </w:r>
      <w:r w:rsidRPr="00B90252">
        <w:rPr>
          <w:sz w:val="28"/>
        </w:rPr>
        <w:t xml:space="preserve"> </w:t>
      </w:r>
      <w:r w:rsidRPr="00B90252">
        <w:rPr>
          <w:sz w:val="28"/>
        </w:rPr>
        <w:lastRenderedPageBreak/>
        <w:t>нұсқалардың көпшілігінде ой тікелей әрі нақты түрде беріліп, арзаншылықтың ақыры қанағатсыздыққа әкелетіні ескертіледі. Формалық айырмашылықтарына қарамастан, барлық варианттарды біріктіретін ортақ семантикалық өзек – құндылық пен сапаның бағаға тікелей тәуелділігі туралы өмірлік пайым.</w:t>
      </w:r>
    </w:p>
    <w:p w:rsidR="00DF29B6" w:rsidRDefault="00C46E47">
      <w:pPr>
        <w:pStyle w:val="a3"/>
        <w:ind w:left="141" w:right="279" w:firstLine="708"/>
      </w:pPr>
      <w:r>
        <w:rPr>
          <w:i/>
        </w:rPr>
        <w:t xml:space="preserve">Üzüm üzüme baka baka kararır. </w:t>
      </w:r>
      <w:r>
        <w:t>Қазақ тіліне сөзбе-сөз аудармасы: Жүзім жүзімге қарап аударады. Мақалдың семантикалық өрісі – адамның мінезі мен болмысының әлеуметтік ортамен, қарым-қатынас шеңберімен тікелей байланыстылығы, ортаның адамға әсері және осы әсердің жеке тұлғаның қалыптасуына ықпалы.</w:t>
      </w:r>
    </w:p>
    <w:p w:rsidR="00742409" w:rsidRDefault="00742409" w:rsidP="00742409">
      <w:pPr>
        <w:pStyle w:val="a3"/>
        <w:ind w:left="141" w:right="279" w:firstLine="708"/>
      </w:pPr>
      <w:r>
        <w:t xml:space="preserve">Бұл мақал адамдардың бір-біріне ықпалы мен орта әсерінің күшін бейнелейтін ойды білдіріп, түркі тілдерінде төмендегідей нұсқаларда көрініс табады. Түрік тілінде </w:t>
      </w:r>
      <w:r w:rsidRPr="00742409">
        <w:rPr>
          <w:i/>
        </w:rPr>
        <w:t>үзүм үзүме бака бака карарыр;</w:t>
      </w:r>
      <w:r>
        <w:t xml:space="preserve"> алтын орда тілінде </w:t>
      </w:r>
      <w:r w:rsidRPr="00742409">
        <w:rPr>
          <w:i/>
        </w:rPr>
        <w:t>үзүм үзүме карай карай кигарыр</w:t>
      </w:r>
      <w:r>
        <w:t xml:space="preserve">; оғыз тілінде </w:t>
      </w:r>
      <w:r w:rsidRPr="00742409">
        <w:rPr>
          <w:i/>
        </w:rPr>
        <w:t>үзүм үзүмегоре карарыр</w:t>
      </w:r>
      <w:r>
        <w:t xml:space="preserve">; османлы тілінде </w:t>
      </w:r>
      <w:r w:rsidRPr="00742409">
        <w:rPr>
          <w:i/>
        </w:rPr>
        <w:t>үзүм үзүми горерек кызарыр</w:t>
      </w:r>
      <w:r>
        <w:t xml:space="preserve">; балқан тілінде </w:t>
      </w:r>
      <w:r>
        <w:rPr>
          <w:i/>
        </w:rPr>
        <w:t>үзүм үзүме баka карарыр</w:t>
      </w:r>
      <w:r>
        <w:t xml:space="preserve">; бұлғар тілінде </w:t>
      </w:r>
      <w:r w:rsidRPr="00742409">
        <w:rPr>
          <w:i/>
        </w:rPr>
        <w:t>үзүм үзүмe бака бака карарыр;</w:t>
      </w:r>
      <w:r>
        <w:t xml:space="preserve"> солтүстік әзірбайжан тілінде </w:t>
      </w:r>
      <w:r w:rsidRPr="00742409">
        <w:rPr>
          <w:i/>
        </w:rPr>
        <w:t>үзүм үзүмe баха баха каралар;</w:t>
      </w:r>
      <w:r>
        <w:t xml:space="preserve"> кипр тілінде </w:t>
      </w:r>
      <w:r>
        <w:rPr>
          <w:i/>
        </w:rPr>
        <w:t>үзүм үзүмe гoре карарыр</w:t>
      </w:r>
      <w:r>
        <w:t>; мосул</w:t>
      </w:r>
      <w:r w:rsidRPr="00742409">
        <w:t>-</w:t>
      </w:r>
      <w:r>
        <w:t xml:space="preserve">керкук түріктерінің тілінде </w:t>
      </w:r>
      <w:r>
        <w:rPr>
          <w:i/>
        </w:rPr>
        <w:t>үзүм үзүмe бака бака карарыр</w:t>
      </w:r>
      <w:r w:rsidRPr="00742409">
        <w:rPr>
          <w:i/>
        </w:rPr>
        <w:t>;</w:t>
      </w:r>
      <w:r>
        <w:t xml:space="preserve"> түрікмен тілінде </w:t>
      </w:r>
      <w:r w:rsidRPr="00742409">
        <w:rPr>
          <w:i/>
        </w:rPr>
        <w:t>үзүм үзүмe бака-бака гаралар</w:t>
      </w:r>
      <w:r>
        <w:t xml:space="preserve"> [137, 459-б.].</w:t>
      </w:r>
    </w:p>
    <w:p w:rsidR="00B90252" w:rsidRDefault="00B90252" w:rsidP="00B90252">
      <w:pPr>
        <w:pStyle w:val="a3"/>
        <w:ind w:left="141" w:right="279" w:firstLine="708"/>
      </w:pPr>
      <w:r>
        <w:t>Орта мен өзара ықпалдың адам болмысына әсерін көрсететін бұл мақал түркі тілдерінде кең таралған. Онда «жүзімнің жүзімге қарап қараюы» бейнесі арқылы адамдардың бір-біріне еліктеу, ықпал ету үдерісі астарлы түрде бейнеленеді. Берілген нұсқаларда образдық негіз тұрақты сақталып, тек тілдік тұлғалануы өзгеріп отырады. Осы тұрғыдан алғанда, мақалдың барлық варианттарын біріктіретін ортақ семантикалық өзек – тұлғаның мінез-құлқы мен қасиеттерінің әлеуметтік ортаға тәуелді қалыптасатыны туралы тұжырым.</w:t>
      </w:r>
    </w:p>
    <w:p w:rsidR="00DF29B6" w:rsidRDefault="00D92BF3">
      <w:pPr>
        <w:pStyle w:val="a3"/>
        <w:ind w:left="140" w:right="280" w:firstLine="707"/>
      </w:pPr>
      <w:r>
        <w:rPr>
          <w:i/>
        </w:rPr>
        <w:t xml:space="preserve"> </w:t>
      </w:r>
      <w:r w:rsidR="00C46E47">
        <w:rPr>
          <w:i/>
        </w:rPr>
        <w:t xml:space="preserve">«Yılanın kuyruğuna basma». </w:t>
      </w:r>
      <w:r w:rsidR="00C46E47">
        <w:t>Қазақ тіліндегі баламасы: Тыныш жатқан жыланның құйрығын баспа. Мақалдың семантикалық өзегі – тыныш тұрған, зияны тимей отырған адамды (немесе құбылысты) себепсіз тітіркендірме, дау- жанжалсыз жағдайды өзің ушықтырма. Негізгі ойлар: өзіңе бәле шақырмай, күші</w:t>
      </w:r>
      <w:r w:rsidR="00C46E47">
        <w:rPr>
          <w:spacing w:val="-8"/>
        </w:rPr>
        <w:t xml:space="preserve"> </w:t>
      </w:r>
      <w:r w:rsidR="00C46E47">
        <w:t>не</w:t>
      </w:r>
      <w:r w:rsidR="00C46E47">
        <w:rPr>
          <w:spacing w:val="-9"/>
        </w:rPr>
        <w:t xml:space="preserve"> </w:t>
      </w:r>
      <w:r w:rsidR="00C46E47">
        <w:t>қаупі</w:t>
      </w:r>
      <w:r w:rsidR="00C46E47">
        <w:rPr>
          <w:spacing w:val="-8"/>
        </w:rPr>
        <w:t xml:space="preserve"> </w:t>
      </w:r>
      <w:r w:rsidR="00C46E47">
        <w:t>бар</w:t>
      </w:r>
      <w:r w:rsidR="00C46E47">
        <w:rPr>
          <w:spacing w:val="-7"/>
        </w:rPr>
        <w:t xml:space="preserve"> </w:t>
      </w:r>
      <w:r w:rsidR="00C46E47">
        <w:t>нәрсені</w:t>
      </w:r>
      <w:r w:rsidR="00C46E47">
        <w:rPr>
          <w:spacing w:val="-8"/>
        </w:rPr>
        <w:t xml:space="preserve"> </w:t>
      </w:r>
      <w:r w:rsidR="00C46E47">
        <w:t>себепсіз</w:t>
      </w:r>
      <w:r w:rsidR="00C46E47">
        <w:rPr>
          <w:spacing w:val="-9"/>
        </w:rPr>
        <w:t xml:space="preserve"> </w:t>
      </w:r>
      <w:r w:rsidR="00C46E47">
        <w:t>қоздырмай,</w:t>
      </w:r>
      <w:r w:rsidR="00C46E47">
        <w:rPr>
          <w:spacing w:val="-9"/>
        </w:rPr>
        <w:t xml:space="preserve"> </w:t>
      </w:r>
      <w:r w:rsidR="00C46E47">
        <w:t>арандатушылық</w:t>
      </w:r>
      <w:r w:rsidR="00C46E47">
        <w:rPr>
          <w:spacing w:val="-8"/>
        </w:rPr>
        <w:t xml:space="preserve"> </w:t>
      </w:r>
      <w:r w:rsidR="00C46E47">
        <w:t>жасамай,</w:t>
      </w:r>
      <w:r w:rsidR="00C46E47">
        <w:rPr>
          <w:spacing w:val="-9"/>
        </w:rPr>
        <w:t xml:space="preserve"> </w:t>
      </w:r>
      <w:r w:rsidR="00C46E47">
        <w:t>бейбіт те тыныш жағдайды бұзбау қажет.</w:t>
      </w:r>
    </w:p>
    <w:p w:rsidR="00742409" w:rsidRDefault="00742409" w:rsidP="00742409">
      <w:pPr>
        <w:pStyle w:val="a3"/>
        <w:ind w:left="141" w:right="280" w:firstLine="707"/>
      </w:pPr>
      <w:r w:rsidRPr="00742409">
        <w:t xml:space="preserve">Бұл паремия қажетсіз әрекет арқылы тыныш жатқан қауіпті оятпау керектігін ескертетін ойды білдіріп, түркі тілдерінде төмендегідей нұсқаларда көрініс табады. Түрік тілінде </w:t>
      </w:r>
      <w:r w:rsidRPr="00742409">
        <w:rPr>
          <w:i/>
        </w:rPr>
        <w:t>уйуйан йыланын куйрууна басма;</w:t>
      </w:r>
      <w:r w:rsidRPr="00742409">
        <w:t xml:space="preserve"> оғыз тілінде </w:t>
      </w:r>
      <w:r w:rsidRPr="00742409">
        <w:rPr>
          <w:i/>
        </w:rPr>
        <w:t>уйур йыланын куйрууна басма;</w:t>
      </w:r>
      <w:r w:rsidRPr="00742409">
        <w:t xml:space="preserve"> османлы тілінде </w:t>
      </w:r>
      <w:r w:rsidRPr="00742409">
        <w:rPr>
          <w:i/>
        </w:rPr>
        <w:t xml:space="preserve">йыланын куйрууна басма, сокмасын сени; </w:t>
      </w:r>
      <w:r w:rsidRPr="00742409">
        <w:t>ахысқ</w:t>
      </w:r>
      <w:r>
        <w:t xml:space="preserve">а тілінде </w:t>
      </w:r>
      <w:r w:rsidRPr="00742409">
        <w:rPr>
          <w:i/>
        </w:rPr>
        <w:t>йухлаян йыланын куйрууни басма</w:t>
      </w:r>
      <w:r w:rsidRPr="00742409">
        <w:t xml:space="preserve">; балқан тілінде </w:t>
      </w:r>
      <w:r w:rsidRPr="00742409">
        <w:rPr>
          <w:i/>
        </w:rPr>
        <w:t>уйуян йыланын куйрууна басылмаз</w:t>
      </w:r>
      <w:r w:rsidRPr="00742409">
        <w:t xml:space="preserve">; башқұрт тілінде </w:t>
      </w:r>
      <w:r>
        <w:rPr>
          <w:i/>
        </w:rPr>
        <w:t>йоклаган йыланын койроган</w:t>
      </w:r>
      <w:r w:rsidRPr="00742409">
        <w:rPr>
          <w:i/>
        </w:rPr>
        <w:t>а басма;</w:t>
      </w:r>
      <w:r w:rsidRPr="00742409">
        <w:t xml:space="preserve"> бұлғар тілінде </w:t>
      </w:r>
      <w:r w:rsidRPr="00742409">
        <w:rPr>
          <w:i/>
        </w:rPr>
        <w:t>уйуян йыланын куйрууна басма</w:t>
      </w:r>
      <w:r w:rsidRPr="00742409">
        <w:t xml:space="preserve">; батыс фракия түріктерінің тілінде </w:t>
      </w:r>
      <w:r w:rsidRPr="00742409">
        <w:rPr>
          <w:i/>
        </w:rPr>
        <w:t>йыланын куйрууна басмастан – ысырмаз</w:t>
      </w:r>
      <w:r w:rsidRPr="00742409">
        <w:t xml:space="preserve">; чуваш тілінде </w:t>
      </w:r>
      <w:r>
        <w:rPr>
          <w:i/>
        </w:rPr>
        <w:t>выртан сылaн хү</w:t>
      </w:r>
      <w:r w:rsidRPr="00742409">
        <w:rPr>
          <w:i/>
        </w:rPr>
        <w:t>рийне ан атпрат</w:t>
      </w:r>
      <w:r w:rsidRPr="00742409">
        <w:t xml:space="preserve">; добружа тілінде </w:t>
      </w:r>
      <w:r w:rsidRPr="00742409">
        <w:rPr>
          <w:i/>
        </w:rPr>
        <w:t>чаткан жылаанын куйрууна басма;</w:t>
      </w:r>
      <w:r w:rsidRPr="00742409">
        <w:t xml:space="preserve"> делиорман тілінде </w:t>
      </w:r>
      <w:r>
        <w:rPr>
          <w:i/>
        </w:rPr>
        <w:t>уйуян йыланы уйа</w:t>
      </w:r>
      <w:r w:rsidRPr="00742409">
        <w:rPr>
          <w:i/>
        </w:rPr>
        <w:t>ндырма</w:t>
      </w:r>
      <w:r w:rsidR="006E7714">
        <w:t xml:space="preserve">; гагауыз тілінде </w:t>
      </w:r>
      <w:r w:rsidR="006E7714" w:rsidRPr="006E7714">
        <w:rPr>
          <w:i/>
        </w:rPr>
        <w:t>уйуйа</w:t>
      </w:r>
      <w:r w:rsidRPr="006E7714">
        <w:rPr>
          <w:i/>
        </w:rPr>
        <w:t>н йыланын куйрууна басмасан, даламаз;</w:t>
      </w:r>
      <w:r w:rsidRPr="00742409">
        <w:t xml:space="preserve"> хакас тілінде </w:t>
      </w:r>
      <w:r w:rsidRPr="006E7714">
        <w:rPr>
          <w:i/>
        </w:rPr>
        <w:t>сым чаткан чылаанның хузуруна паспа;</w:t>
      </w:r>
      <w:r w:rsidRPr="00742409">
        <w:t xml:space="preserve"> қарайым-қыры</w:t>
      </w:r>
      <w:r w:rsidR="006E7714">
        <w:t xml:space="preserve">мшақ тілінде </w:t>
      </w:r>
      <w:r w:rsidR="006E7714" w:rsidRPr="006E7714">
        <w:rPr>
          <w:i/>
        </w:rPr>
        <w:t>йа</w:t>
      </w:r>
      <w:r w:rsidRPr="006E7714">
        <w:rPr>
          <w:i/>
        </w:rPr>
        <w:t>ткан йыланын куйрууна басма; с</w:t>
      </w:r>
      <w:r w:rsidR="006E7714">
        <w:t xml:space="preserve">олтүстік әзірбайжан тілінде </w:t>
      </w:r>
      <w:r w:rsidR="006E7714" w:rsidRPr="006E7714">
        <w:rPr>
          <w:i/>
        </w:rPr>
        <w:t>йа</w:t>
      </w:r>
      <w:r w:rsidRPr="006E7714">
        <w:rPr>
          <w:i/>
        </w:rPr>
        <w:t>тан ыыланын гуйругуну басма;</w:t>
      </w:r>
      <w:r w:rsidR="006E7714">
        <w:t xml:space="preserve"> мосул</w:t>
      </w:r>
      <w:r w:rsidR="006E7714" w:rsidRPr="006E7714">
        <w:t>-</w:t>
      </w:r>
      <w:r w:rsidRPr="00742409">
        <w:t xml:space="preserve">керкук түріктерінің тілінде </w:t>
      </w:r>
      <w:r w:rsidRPr="006E7714">
        <w:rPr>
          <w:i/>
        </w:rPr>
        <w:t>иланы басмассаң, чалмаз; қырым-</w:t>
      </w:r>
      <w:r w:rsidRPr="006E7714">
        <w:rPr>
          <w:i/>
        </w:rPr>
        <w:lastRenderedPageBreak/>
        <w:t>татар тілінде йыланын куйрууна басма;</w:t>
      </w:r>
      <w:r w:rsidRPr="00742409">
        <w:t xml:space="preserve"> қырғыз тілінде </w:t>
      </w:r>
      <w:r w:rsidRPr="006E7714">
        <w:rPr>
          <w:i/>
        </w:rPr>
        <w:t xml:space="preserve">ажалдаа киши ачыдаадын куйругун басат; </w:t>
      </w:r>
      <w:r w:rsidRPr="00742409">
        <w:t xml:space="preserve">қашқай тілінде </w:t>
      </w:r>
      <w:r w:rsidRPr="006E7714">
        <w:rPr>
          <w:i/>
        </w:rPr>
        <w:t xml:space="preserve">иланың та куйругуни басмаган чалмаз; </w:t>
      </w:r>
      <w:r w:rsidRPr="00742409">
        <w:t xml:space="preserve">өзбек тілінде </w:t>
      </w:r>
      <w:r w:rsidRPr="006E7714">
        <w:rPr>
          <w:i/>
        </w:rPr>
        <w:t>йотган илониң башини күзғатма</w:t>
      </w:r>
      <w:r w:rsidRPr="00742409">
        <w:t xml:space="preserve">; қазан татарлары тілінде </w:t>
      </w:r>
      <w:r w:rsidR="006E7714">
        <w:rPr>
          <w:i/>
        </w:rPr>
        <w:t>йоклаган йыланын койрыгына</w:t>
      </w:r>
      <w:r w:rsidRPr="006E7714">
        <w:rPr>
          <w:i/>
        </w:rPr>
        <w:t xml:space="preserve"> басма</w:t>
      </w:r>
      <w:r w:rsidR="006E7714">
        <w:t xml:space="preserve">; түрікмен тілінде </w:t>
      </w:r>
      <w:r w:rsidR="006E7714" w:rsidRPr="006E7714">
        <w:rPr>
          <w:i/>
        </w:rPr>
        <w:t>йа</w:t>
      </w:r>
      <w:r w:rsidRPr="006E7714">
        <w:rPr>
          <w:i/>
        </w:rPr>
        <w:t>тан ыйыланын гуйрууына басма;</w:t>
      </w:r>
      <w:r w:rsidR="006E7714">
        <w:t xml:space="preserve"> ұйғыр тілінде </w:t>
      </w:r>
      <w:r w:rsidR="006E7714" w:rsidRPr="006E7714">
        <w:rPr>
          <w:i/>
        </w:rPr>
        <w:t>йа</w:t>
      </w:r>
      <w:r w:rsidRPr="006E7714">
        <w:rPr>
          <w:i/>
        </w:rPr>
        <w:t>ткан йыланының бешини дәшсима</w:t>
      </w:r>
      <w:r w:rsidRPr="00742409">
        <w:t xml:space="preserve"> [137, 455-б.].</w:t>
      </w:r>
    </w:p>
    <w:p w:rsidR="00B90252" w:rsidRPr="00742409" w:rsidRDefault="00B90252" w:rsidP="00B90252">
      <w:pPr>
        <w:pStyle w:val="a3"/>
        <w:ind w:left="141" w:right="280" w:firstLine="707"/>
      </w:pPr>
      <w:r>
        <w:t>Қауіптің өзінен-өзі туындамайтынын, көбіне адам әрекетінің салдары екенін меңзейтін бұл паремия түркі тілдерінде кең таралған. Онда «ұйықтап жатқан жылан» образы арқылы қажетсіз қимылдың тыныш жағдайды ушықтырып, қатерге әкелуі мүмкін екені ескеріледі. Тілдік нұсқаларда бейнелеу құралдары әркелкі болғанымен, мағыналық өзек бірізді сақталған. Барлық варианттарды біріктіретін ортақ семантикалық мән – орынсыз әрекеттен сақ болу, қауіпті әдейі қоздырмау қажеттігі жөніндегі тағылымдық ой.</w:t>
      </w:r>
    </w:p>
    <w:p w:rsidR="00DF29B6" w:rsidRDefault="00C46E47">
      <w:pPr>
        <w:pStyle w:val="a3"/>
        <w:ind w:left="141" w:right="280" w:firstLine="707"/>
      </w:pPr>
      <w:r>
        <w:rPr>
          <w:i/>
        </w:rPr>
        <w:t>Zorılan</w:t>
      </w:r>
      <w:r>
        <w:rPr>
          <w:i/>
          <w:spacing w:val="-8"/>
        </w:rPr>
        <w:t xml:space="preserve"> </w:t>
      </w:r>
      <w:r>
        <w:rPr>
          <w:i/>
        </w:rPr>
        <w:t>güzellik</w:t>
      </w:r>
      <w:r>
        <w:rPr>
          <w:i/>
          <w:spacing w:val="-9"/>
        </w:rPr>
        <w:t xml:space="preserve"> </w:t>
      </w:r>
      <w:r>
        <w:rPr>
          <w:i/>
        </w:rPr>
        <w:t>olmaz</w:t>
      </w:r>
      <w:r>
        <w:t>.</w:t>
      </w:r>
      <w:r>
        <w:rPr>
          <w:spacing w:val="-9"/>
        </w:rPr>
        <w:t xml:space="preserve"> </w:t>
      </w:r>
      <w:r>
        <w:t>Қазақ</w:t>
      </w:r>
      <w:r>
        <w:rPr>
          <w:spacing w:val="-8"/>
        </w:rPr>
        <w:t xml:space="preserve"> </w:t>
      </w:r>
      <w:r>
        <w:t>тіліне</w:t>
      </w:r>
      <w:r>
        <w:rPr>
          <w:spacing w:val="-8"/>
        </w:rPr>
        <w:t xml:space="preserve"> </w:t>
      </w:r>
      <w:r>
        <w:t>сөзбе-сөз</w:t>
      </w:r>
      <w:r>
        <w:rPr>
          <w:spacing w:val="-9"/>
        </w:rPr>
        <w:t xml:space="preserve"> </w:t>
      </w:r>
      <w:r>
        <w:t>аудармасы:</w:t>
      </w:r>
      <w:r>
        <w:rPr>
          <w:spacing w:val="-8"/>
        </w:rPr>
        <w:t xml:space="preserve"> </w:t>
      </w:r>
      <w:r>
        <w:t>Күштеп</w:t>
      </w:r>
      <w:r>
        <w:rPr>
          <w:spacing w:val="-8"/>
        </w:rPr>
        <w:t xml:space="preserve"> </w:t>
      </w:r>
      <w:r>
        <w:t>сүйкімді болмайсың. Мақалдың семантикалық өзегі – әдемілік, сүйкімділік, жақсылық сияқты қасиеттер зорлықпен, мәжбүрлеумен жасалмайды, шынайы құндылық тек табиғи түрде, еркіндік пен өз еркіңнен туған жағдайда ғана қалыптасады.</w:t>
      </w:r>
    </w:p>
    <w:p w:rsidR="00742409" w:rsidRDefault="006E7714" w:rsidP="006E7714">
      <w:pPr>
        <w:pStyle w:val="a3"/>
        <w:ind w:left="141" w:right="280" w:firstLine="707"/>
      </w:pPr>
      <w:r>
        <w:t xml:space="preserve">Бұл паремия сұлулық пен үйлесімнің зорлықпен емес, еріктілік пен табиғилық арқылы қалыптасатынын білдіретін ойды жеткізіп, түркі тілдерінде төмендегідей нұсқаларда көрініс табады. Түрік тілінде </w:t>
      </w:r>
      <w:r w:rsidRPr="006E7714">
        <w:rPr>
          <w:i/>
        </w:rPr>
        <w:t>зорла гүзеллик олмаз</w:t>
      </w:r>
      <w:r>
        <w:t xml:space="preserve">; алтын орда тілінде </w:t>
      </w:r>
      <w:r w:rsidRPr="006E7714">
        <w:rPr>
          <w:i/>
        </w:rPr>
        <w:t>зорман гүзеллик олмаз</w:t>
      </w:r>
      <w:r>
        <w:t xml:space="preserve">; «Диуани лұғат-ат-түркте» </w:t>
      </w:r>
      <w:r w:rsidRPr="006E7714">
        <w:rPr>
          <w:i/>
        </w:rPr>
        <w:t xml:space="preserve">қара күшпен қуыршақ та ұстай алмайсың; </w:t>
      </w:r>
      <w:r>
        <w:t xml:space="preserve">османлы тілінде </w:t>
      </w:r>
      <w:r w:rsidRPr="006E7714">
        <w:rPr>
          <w:i/>
        </w:rPr>
        <w:t xml:space="preserve">гүзеллик гүч иле олмаз; </w:t>
      </w:r>
      <w:r>
        <w:t xml:space="preserve">ахысқа тілінде </w:t>
      </w:r>
      <w:r w:rsidRPr="006E7714">
        <w:rPr>
          <w:i/>
        </w:rPr>
        <w:t>хоринен гүзеллик олмаз</w:t>
      </w:r>
      <w:r>
        <w:t xml:space="preserve">; балқан тілінде </w:t>
      </w:r>
      <w:r w:rsidRPr="006E7714">
        <w:rPr>
          <w:i/>
        </w:rPr>
        <w:t>зорла гүзеллик олмаз;</w:t>
      </w:r>
      <w:r>
        <w:t xml:space="preserve"> бұлғар тілінде </w:t>
      </w:r>
      <w:r w:rsidRPr="006E7714">
        <w:rPr>
          <w:i/>
        </w:rPr>
        <w:t>зорлан гүзеллик олмаз</w:t>
      </w:r>
      <w:r>
        <w:t xml:space="preserve">; добружа тілінде </w:t>
      </w:r>
      <w:r w:rsidRPr="006E7714">
        <w:rPr>
          <w:i/>
        </w:rPr>
        <w:t>зорма гүзеллик олмаз</w:t>
      </w:r>
      <w:r>
        <w:t xml:space="preserve">; делиорман тілінде </w:t>
      </w:r>
      <w:r w:rsidRPr="006E7714">
        <w:rPr>
          <w:i/>
        </w:rPr>
        <w:t>зорла гүзеллик олмаз</w:t>
      </w:r>
      <w:r>
        <w:t xml:space="preserve">; гагауыз тілінде </w:t>
      </w:r>
      <w:r w:rsidRPr="006E7714">
        <w:rPr>
          <w:i/>
        </w:rPr>
        <w:t>зорла гүзеллик олмаз;</w:t>
      </w:r>
      <w:r>
        <w:t xml:space="preserve"> қарайым-қырымшақ тілінде </w:t>
      </w:r>
      <w:r>
        <w:rPr>
          <w:i/>
        </w:rPr>
        <w:t>зорла гүзеллик олмаз, олса да йа</w:t>
      </w:r>
      <w:r w:rsidRPr="006E7714">
        <w:rPr>
          <w:i/>
        </w:rPr>
        <w:t>кышмаз;</w:t>
      </w:r>
      <w:r>
        <w:t xml:space="preserve"> қазақ тілінде </w:t>
      </w:r>
      <w:r w:rsidRPr="006E7714">
        <w:rPr>
          <w:i/>
        </w:rPr>
        <w:t>зорлап ашыған гулүн ийиси болмас</w:t>
      </w:r>
      <w:r>
        <w:t xml:space="preserve">; солтүстік әзірбайжан </w:t>
      </w:r>
      <w:r w:rsidRPr="006E7714">
        <w:rPr>
          <w:i/>
        </w:rPr>
        <w:t xml:space="preserve">тілінде зор иле гүзеллик олмаз; </w:t>
      </w:r>
      <w:r>
        <w:t xml:space="preserve">кипр тілінде </w:t>
      </w:r>
      <w:r w:rsidRPr="006E7714">
        <w:rPr>
          <w:i/>
        </w:rPr>
        <w:t>зорунан гүзеллик олмаз</w:t>
      </w:r>
      <w:r>
        <w:t xml:space="preserve">; қырым-татар тілінде </w:t>
      </w:r>
      <w:r w:rsidRPr="006E7714">
        <w:rPr>
          <w:i/>
        </w:rPr>
        <w:t>зормен гүзеллик олмаз;</w:t>
      </w:r>
      <w:r>
        <w:t xml:space="preserve"> түрікмен тілінде </w:t>
      </w:r>
      <w:r w:rsidRPr="006E7714">
        <w:rPr>
          <w:i/>
        </w:rPr>
        <w:t>зор билен гөзеллик болмаз</w:t>
      </w:r>
      <w:r>
        <w:t xml:space="preserve"> [137, 492–493-бб.].</w:t>
      </w:r>
    </w:p>
    <w:p w:rsidR="00B90252" w:rsidRDefault="00B90252" w:rsidP="00B90252">
      <w:pPr>
        <w:pStyle w:val="a3"/>
        <w:ind w:left="141" w:right="280" w:firstLine="707"/>
      </w:pPr>
      <w:r>
        <w:t>Сұлулық пен үйлесімнің күштеу арқылы емес, еріктілік пен табиғи жолмен ғана қалыптасатынын аңғартатын бұл паремия түркі тілдерінде кең таралған. Онда зорлықтың эстетикалық әрі рухани құндылық тудыра алмайтыны әртүрлі бейнелі салыстырулар арқылы жеткізіледі. Келтірілген нұсқалардың барлығын біріктіретін ортақ семантикалық өзек – шынайы сұлулықтың еркіндікке, табиғилыққа және ішкі келісімге негізделетіні туралы өмірлік-тәрбиелік тұжырым.</w:t>
      </w:r>
    </w:p>
    <w:p w:rsidR="00DF29B6" w:rsidRDefault="00C46E47">
      <w:pPr>
        <w:pStyle w:val="a3"/>
        <w:spacing w:before="321"/>
        <w:ind w:left="140" w:right="281" w:firstLine="707"/>
      </w:pPr>
      <w:r>
        <w:t>Кесте 6 – Армян-қыпшақ тіліндегі мақал-мәтелдердің түркі тілдеріндегі қолданылу жиілігі.</w:t>
      </w:r>
    </w:p>
    <w:p w:rsidR="00DF29B6" w:rsidRDefault="00DF29B6">
      <w:pPr>
        <w:pStyle w:val="a3"/>
        <w:sectPr w:rsidR="00DF29B6">
          <w:pgSz w:w="11910" w:h="16840"/>
          <w:pgMar w:top="1040" w:right="425" w:bottom="124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390"/>
        <w:gridCol w:w="4395"/>
      </w:tblGrid>
      <w:tr w:rsidR="00DF29B6" w:rsidTr="007277D1">
        <w:trPr>
          <w:trHeight w:val="265"/>
        </w:trPr>
        <w:tc>
          <w:tcPr>
            <w:tcW w:w="566" w:type="dxa"/>
          </w:tcPr>
          <w:p w:rsidR="00DF29B6" w:rsidRDefault="00C46E47">
            <w:pPr>
              <w:pStyle w:val="TableParagraph"/>
              <w:spacing w:line="249" w:lineRule="exact"/>
              <w:ind w:left="45" w:right="172"/>
              <w:jc w:val="center"/>
            </w:pPr>
            <w:r>
              <w:rPr>
                <w:spacing w:val="-10"/>
              </w:rPr>
              <w:lastRenderedPageBreak/>
              <w:t>№</w:t>
            </w:r>
          </w:p>
        </w:tc>
        <w:tc>
          <w:tcPr>
            <w:tcW w:w="4390" w:type="dxa"/>
          </w:tcPr>
          <w:p w:rsidR="00DF29B6" w:rsidRDefault="00C46E47">
            <w:pPr>
              <w:pStyle w:val="TableParagraph"/>
              <w:spacing w:line="252" w:lineRule="exact"/>
              <w:rPr>
                <w:b/>
              </w:rPr>
            </w:pPr>
            <w:r>
              <w:rPr>
                <w:b/>
              </w:rPr>
              <w:t>Армян-қыпшақ</w:t>
            </w:r>
            <w:r>
              <w:rPr>
                <w:b/>
                <w:spacing w:val="-14"/>
              </w:rPr>
              <w:t xml:space="preserve"> </w:t>
            </w:r>
            <w:r>
              <w:rPr>
                <w:b/>
              </w:rPr>
              <w:t>тіліндегі</w:t>
            </w:r>
            <w:r>
              <w:rPr>
                <w:b/>
                <w:spacing w:val="-14"/>
              </w:rPr>
              <w:t xml:space="preserve"> </w:t>
            </w:r>
            <w:r>
              <w:rPr>
                <w:b/>
              </w:rPr>
              <w:t xml:space="preserve">мақал- </w:t>
            </w:r>
            <w:r>
              <w:rPr>
                <w:b/>
                <w:spacing w:val="-2"/>
              </w:rPr>
              <w:t>мәтелдер</w:t>
            </w:r>
          </w:p>
        </w:tc>
        <w:tc>
          <w:tcPr>
            <w:tcW w:w="4395" w:type="dxa"/>
          </w:tcPr>
          <w:p w:rsidR="00DF29B6" w:rsidRDefault="00C46E47">
            <w:pPr>
              <w:pStyle w:val="TableParagraph"/>
              <w:spacing w:before="1" w:line="240" w:lineRule="auto"/>
              <w:rPr>
                <w:b/>
              </w:rPr>
            </w:pPr>
            <w:r>
              <w:rPr>
                <w:b/>
              </w:rPr>
              <w:t>Түркі</w:t>
            </w:r>
            <w:r>
              <w:rPr>
                <w:b/>
                <w:spacing w:val="-5"/>
              </w:rPr>
              <w:t xml:space="preserve"> </w:t>
            </w:r>
            <w:r>
              <w:rPr>
                <w:b/>
              </w:rPr>
              <w:t>тілдеріндегі</w:t>
            </w:r>
            <w:r>
              <w:rPr>
                <w:b/>
                <w:spacing w:val="-7"/>
              </w:rPr>
              <w:t xml:space="preserve"> </w:t>
            </w:r>
            <w:r>
              <w:rPr>
                <w:b/>
              </w:rPr>
              <w:t>қолданылу</w:t>
            </w:r>
            <w:r>
              <w:rPr>
                <w:b/>
                <w:spacing w:val="-5"/>
              </w:rPr>
              <w:t xml:space="preserve"> </w:t>
            </w:r>
            <w:r>
              <w:rPr>
                <w:b/>
                <w:spacing w:val="-2"/>
              </w:rPr>
              <w:t>жиілігі</w:t>
            </w:r>
          </w:p>
        </w:tc>
      </w:tr>
      <w:tr w:rsidR="00DF29B6" w:rsidTr="007277D1">
        <w:trPr>
          <w:trHeight w:val="254"/>
        </w:trPr>
        <w:tc>
          <w:tcPr>
            <w:tcW w:w="566" w:type="dxa"/>
          </w:tcPr>
          <w:p w:rsidR="00DF29B6" w:rsidRDefault="00C46E47">
            <w:pPr>
              <w:pStyle w:val="TableParagraph"/>
              <w:spacing w:line="234" w:lineRule="exact"/>
              <w:ind w:left="0" w:right="172"/>
              <w:jc w:val="center"/>
            </w:pPr>
            <w:r>
              <w:rPr>
                <w:spacing w:val="-5"/>
              </w:rPr>
              <w:t>1.</w:t>
            </w:r>
          </w:p>
        </w:tc>
        <w:tc>
          <w:tcPr>
            <w:tcW w:w="4390" w:type="dxa"/>
          </w:tcPr>
          <w:p w:rsidR="00DF29B6" w:rsidRDefault="00C46E47">
            <w:pPr>
              <w:pStyle w:val="TableParagraph"/>
              <w:spacing w:line="234" w:lineRule="exact"/>
            </w:pPr>
            <w:r>
              <w:t>Dost</w:t>
            </w:r>
            <w:r>
              <w:rPr>
                <w:spacing w:val="-4"/>
              </w:rPr>
              <w:t xml:space="preserve"> </w:t>
            </w:r>
            <w:r>
              <w:t>başa</w:t>
            </w:r>
            <w:r>
              <w:rPr>
                <w:spacing w:val="-4"/>
              </w:rPr>
              <w:t xml:space="preserve"> </w:t>
            </w:r>
            <w:r>
              <w:t>bakar,</w:t>
            </w:r>
            <w:r>
              <w:rPr>
                <w:spacing w:val="-4"/>
              </w:rPr>
              <w:t xml:space="preserve"> </w:t>
            </w:r>
            <w:r>
              <w:t>düşman</w:t>
            </w:r>
            <w:r>
              <w:rPr>
                <w:spacing w:val="-4"/>
              </w:rPr>
              <w:t xml:space="preserve"> </w:t>
            </w:r>
            <w:r>
              <w:rPr>
                <w:spacing w:val="-2"/>
              </w:rPr>
              <w:t>ayağa.</w:t>
            </w:r>
          </w:p>
        </w:tc>
        <w:tc>
          <w:tcPr>
            <w:tcW w:w="4395" w:type="dxa"/>
          </w:tcPr>
          <w:p w:rsidR="00DF29B6" w:rsidRDefault="00C46E47">
            <w:pPr>
              <w:pStyle w:val="TableParagraph"/>
              <w:spacing w:line="234" w:lineRule="exact"/>
            </w:pPr>
            <w:r>
              <w:rPr>
                <w:spacing w:val="-5"/>
              </w:rPr>
              <w:t>27</w:t>
            </w:r>
          </w:p>
        </w:tc>
      </w:tr>
      <w:tr w:rsidR="00DF29B6" w:rsidTr="007277D1">
        <w:trPr>
          <w:trHeight w:val="253"/>
        </w:trPr>
        <w:tc>
          <w:tcPr>
            <w:tcW w:w="566" w:type="dxa"/>
          </w:tcPr>
          <w:p w:rsidR="00DF29B6" w:rsidRDefault="00C46E47">
            <w:pPr>
              <w:pStyle w:val="TableParagraph"/>
              <w:spacing w:line="234" w:lineRule="exact"/>
              <w:ind w:left="0" w:right="172"/>
              <w:jc w:val="center"/>
            </w:pPr>
            <w:r>
              <w:rPr>
                <w:spacing w:val="-5"/>
              </w:rPr>
              <w:t>2.</w:t>
            </w:r>
          </w:p>
        </w:tc>
        <w:tc>
          <w:tcPr>
            <w:tcW w:w="4390" w:type="dxa"/>
          </w:tcPr>
          <w:p w:rsidR="00DF29B6" w:rsidRDefault="00C46E47">
            <w:pPr>
              <w:pStyle w:val="TableParagraph"/>
              <w:spacing w:line="234" w:lineRule="exact"/>
            </w:pPr>
            <w:r>
              <w:t>Her</w:t>
            </w:r>
            <w:r>
              <w:rPr>
                <w:spacing w:val="-4"/>
              </w:rPr>
              <w:t xml:space="preserve"> </w:t>
            </w:r>
            <w:r>
              <w:t>koyunu</w:t>
            </w:r>
            <w:r>
              <w:rPr>
                <w:spacing w:val="-3"/>
              </w:rPr>
              <w:t xml:space="preserve"> </w:t>
            </w:r>
            <w:r>
              <w:t>kendi</w:t>
            </w:r>
            <w:r>
              <w:rPr>
                <w:spacing w:val="-4"/>
              </w:rPr>
              <w:t xml:space="preserve"> </w:t>
            </w:r>
            <w:r>
              <w:t>bacağından</w:t>
            </w:r>
            <w:r>
              <w:rPr>
                <w:spacing w:val="-3"/>
              </w:rPr>
              <w:t xml:space="preserve"> </w:t>
            </w:r>
            <w:r>
              <w:rPr>
                <w:spacing w:val="-2"/>
              </w:rPr>
              <w:t>asarlar</w:t>
            </w:r>
          </w:p>
        </w:tc>
        <w:tc>
          <w:tcPr>
            <w:tcW w:w="4395" w:type="dxa"/>
          </w:tcPr>
          <w:p w:rsidR="00DF29B6" w:rsidRDefault="00C46E47">
            <w:pPr>
              <w:pStyle w:val="TableParagraph"/>
              <w:spacing w:line="234" w:lineRule="exact"/>
            </w:pPr>
            <w:r>
              <w:rPr>
                <w:spacing w:val="-5"/>
              </w:rPr>
              <w:t>15</w:t>
            </w:r>
          </w:p>
        </w:tc>
      </w:tr>
      <w:tr w:rsidR="00DF29B6" w:rsidTr="007277D1">
        <w:trPr>
          <w:trHeight w:val="251"/>
        </w:trPr>
        <w:tc>
          <w:tcPr>
            <w:tcW w:w="566" w:type="dxa"/>
          </w:tcPr>
          <w:p w:rsidR="00DF29B6" w:rsidRDefault="00C46E47">
            <w:pPr>
              <w:pStyle w:val="TableParagraph"/>
              <w:spacing w:line="232" w:lineRule="exact"/>
              <w:ind w:left="0" w:right="172"/>
              <w:jc w:val="center"/>
            </w:pPr>
            <w:r>
              <w:rPr>
                <w:spacing w:val="-5"/>
              </w:rPr>
              <w:t>3.</w:t>
            </w:r>
          </w:p>
        </w:tc>
        <w:tc>
          <w:tcPr>
            <w:tcW w:w="4390" w:type="dxa"/>
          </w:tcPr>
          <w:p w:rsidR="00DF29B6" w:rsidRDefault="00C46E47">
            <w:pPr>
              <w:pStyle w:val="TableParagraph"/>
              <w:spacing w:line="232" w:lineRule="exact"/>
            </w:pPr>
            <w:r>
              <w:t>Yalancının</w:t>
            </w:r>
            <w:r>
              <w:rPr>
                <w:spacing w:val="-5"/>
              </w:rPr>
              <w:t xml:space="preserve"> </w:t>
            </w:r>
            <w:r>
              <w:t>evi</w:t>
            </w:r>
            <w:r>
              <w:rPr>
                <w:spacing w:val="-3"/>
              </w:rPr>
              <w:t xml:space="preserve"> </w:t>
            </w:r>
            <w:r>
              <w:t>yanmış,</w:t>
            </w:r>
            <w:r>
              <w:rPr>
                <w:spacing w:val="-4"/>
              </w:rPr>
              <w:t xml:space="preserve"> </w:t>
            </w:r>
            <w:r>
              <w:t>kimse</w:t>
            </w:r>
            <w:r>
              <w:rPr>
                <w:spacing w:val="-4"/>
              </w:rPr>
              <w:t xml:space="preserve"> </w:t>
            </w:r>
            <w:r>
              <w:rPr>
                <w:spacing w:val="-2"/>
              </w:rPr>
              <w:t>inanmamış.</w:t>
            </w:r>
          </w:p>
        </w:tc>
        <w:tc>
          <w:tcPr>
            <w:tcW w:w="4395" w:type="dxa"/>
          </w:tcPr>
          <w:p w:rsidR="00DF29B6" w:rsidRDefault="00C46E47">
            <w:pPr>
              <w:pStyle w:val="TableParagraph"/>
              <w:spacing w:line="232" w:lineRule="exact"/>
            </w:pPr>
            <w:r>
              <w:rPr>
                <w:spacing w:val="-5"/>
              </w:rPr>
              <w:t>27</w:t>
            </w:r>
          </w:p>
        </w:tc>
      </w:tr>
      <w:tr w:rsidR="00DF29B6" w:rsidTr="007277D1">
        <w:trPr>
          <w:trHeight w:val="240"/>
        </w:trPr>
        <w:tc>
          <w:tcPr>
            <w:tcW w:w="566" w:type="dxa"/>
          </w:tcPr>
          <w:p w:rsidR="00DF29B6" w:rsidRDefault="00C46E47">
            <w:pPr>
              <w:pStyle w:val="TableParagraph"/>
              <w:spacing w:line="247" w:lineRule="exact"/>
              <w:ind w:left="0" w:right="172"/>
              <w:jc w:val="center"/>
            </w:pPr>
            <w:r>
              <w:rPr>
                <w:spacing w:val="-5"/>
              </w:rPr>
              <w:t>4.</w:t>
            </w:r>
          </w:p>
        </w:tc>
        <w:tc>
          <w:tcPr>
            <w:tcW w:w="4390" w:type="dxa"/>
          </w:tcPr>
          <w:p w:rsidR="00DF29B6" w:rsidRDefault="00C46E47" w:rsidP="007277D1">
            <w:pPr>
              <w:pStyle w:val="TableParagraph"/>
              <w:spacing w:line="247" w:lineRule="exact"/>
            </w:pPr>
            <w:r>
              <w:t>Sabrılan</w:t>
            </w:r>
            <w:r>
              <w:rPr>
                <w:spacing w:val="-5"/>
              </w:rPr>
              <w:t xml:space="preserve"> </w:t>
            </w:r>
            <w:r>
              <w:t>koruk</w:t>
            </w:r>
            <w:r>
              <w:rPr>
                <w:spacing w:val="-5"/>
              </w:rPr>
              <w:t xml:space="preserve"> </w:t>
            </w:r>
            <w:r>
              <w:t>şarab</w:t>
            </w:r>
            <w:r>
              <w:rPr>
                <w:spacing w:val="-5"/>
              </w:rPr>
              <w:t xml:space="preserve"> </w:t>
            </w:r>
            <w:r>
              <w:t>olur,</w:t>
            </w:r>
            <w:r>
              <w:rPr>
                <w:spacing w:val="-2"/>
              </w:rPr>
              <w:t xml:space="preserve"> </w:t>
            </w:r>
            <w:r>
              <w:t xml:space="preserve">tut </w:t>
            </w:r>
            <w:r>
              <w:rPr>
                <w:spacing w:val="-2"/>
              </w:rPr>
              <w:t>yaprağı</w:t>
            </w:r>
            <w:r w:rsidR="007277D1">
              <w:t xml:space="preserve"> </w:t>
            </w:r>
            <w:r>
              <w:rPr>
                <w:spacing w:val="-2"/>
              </w:rPr>
              <w:t>sandal</w:t>
            </w:r>
          </w:p>
        </w:tc>
        <w:tc>
          <w:tcPr>
            <w:tcW w:w="4395" w:type="dxa"/>
          </w:tcPr>
          <w:p w:rsidR="00DF29B6" w:rsidRDefault="00C46E47">
            <w:pPr>
              <w:pStyle w:val="TableParagraph"/>
              <w:spacing w:line="247" w:lineRule="exact"/>
            </w:pPr>
            <w:r>
              <w:rPr>
                <w:spacing w:val="-5"/>
              </w:rPr>
              <w:t>35</w:t>
            </w:r>
          </w:p>
        </w:tc>
      </w:tr>
      <w:tr w:rsidR="00DF29B6" w:rsidTr="007277D1">
        <w:trPr>
          <w:trHeight w:val="253"/>
        </w:trPr>
        <w:tc>
          <w:tcPr>
            <w:tcW w:w="566" w:type="dxa"/>
          </w:tcPr>
          <w:p w:rsidR="00DF29B6" w:rsidRDefault="00C46E47">
            <w:pPr>
              <w:pStyle w:val="TableParagraph"/>
              <w:spacing w:line="234" w:lineRule="exact"/>
              <w:ind w:left="0" w:right="172"/>
              <w:jc w:val="center"/>
            </w:pPr>
            <w:r>
              <w:rPr>
                <w:spacing w:val="-5"/>
              </w:rPr>
              <w:t>5.</w:t>
            </w:r>
          </w:p>
        </w:tc>
        <w:tc>
          <w:tcPr>
            <w:tcW w:w="4390" w:type="dxa"/>
          </w:tcPr>
          <w:p w:rsidR="00DF29B6" w:rsidRDefault="00C46E47">
            <w:pPr>
              <w:pStyle w:val="TableParagraph"/>
              <w:spacing w:line="234" w:lineRule="exact"/>
            </w:pPr>
            <w:r>
              <w:t>Adam</w:t>
            </w:r>
            <w:r>
              <w:rPr>
                <w:spacing w:val="-6"/>
              </w:rPr>
              <w:t xml:space="preserve"> </w:t>
            </w:r>
            <w:r>
              <w:t>olana</w:t>
            </w:r>
            <w:r>
              <w:rPr>
                <w:spacing w:val="-2"/>
              </w:rPr>
              <w:t xml:space="preserve"> </w:t>
            </w:r>
            <w:r>
              <w:t>bir</w:t>
            </w:r>
            <w:r>
              <w:rPr>
                <w:spacing w:val="-1"/>
              </w:rPr>
              <w:t xml:space="preserve"> </w:t>
            </w:r>
            <w:r>
              <w:t>nasihat,</w:t>
            </w:r>
            <w:r>
              <w:rPr>
                <w:spacing w:val="-5"/>
              </w:rPr>
              <w:t xml:space="preserve"> </w:t>
            </w:r>
            <w:r>
              <w:t>cudama</w:t>
            </w:r>
            <w:r>
              <w:rPr>
                <w:spacing w:val="-2"/>
              </w:rPr>
              <w:t xml:space="preserve"> </w:t>
            </w:r>
            <w:r>
              <w:t>bin</w:t>
            </w:r>
            <w:r>
              <w:rPr>
                <w:spacing w:val="-2"/>
              </w:rPr>
              <w:t xml:space="preserve"> nasihat</w:t>
            </w:r>
          </w:p>
        </w:tc>
        <w:tc>
          <w:tcPr>
            <w:tcW w:w="4395" w:type="dxa"/>
          </w:tcPr>
          <w:p w:rsidR="00DF29B6" w:rsidRDefault="00C46E47">
            <w:pPr>
              <w:pStyle w:val="TableParagraph"/>
              <w:spacing w:line="234" w:lineRule="exact"/>
            </w:pPr>
            <w:r>
              <w:rPr>
                <w:spacing w:val="-5"/>
              </w:rPr>
              <w:t>10</w:t>
            </w:r>
          </w:p>
        </w:tc>
      </w:tr>
      <w:tr w:rsidR="00DF29B6" w:rsidTr="007277D1">
        <w:trPr>
          <w:trHeight w:val="251"/>
        </w:trPr>
        <w:tc>
          <w:tcPr>
            <w:tcW w:w="566" w:type="dxa"/>
          </w:tcPr>
          <w:p w:rsidR="00DF29B6" w:rsidRDefault="00C46E47">
            <w:pPr>
              <w:pStyle w:val="TableParagraph"/>
              <w:spacing w:line="232" w:lineRule="exact"/>
              <w:ind w:left="0" w:right="172"/>
              <w:jc w:val="center"/>
            </w:pPr>
            <w:r>
              <w:rPr>
                <w:spacing w:val="-5"/>
              </w:rPr>
              <w:t>6.</w:t>
            </w:r>
          </w:p>
        </w:tc>
        <w:tc>
          <w:tcPr>
            <w:tcW w:w="4390" w:type="dxa"/>
          </w:tcPr>
          <w:p w:rsidR="00DF29B6" w:rsidRDefault="00C46E47">
            <w:pPr>
              <w:pStyle w:val="TableParagraph"/>
              <w:spacing w:line="232" w:lineRule="exact"/>
            </w:pPr>
            <w:r>
              <w:t>Fukarelik</w:t>
            </w:r>
            <w:r>
              <w:rPr>
                <w:spacing w:val="-6"/>
              </w:rPr>
              <w:t xml:space="preserve"> </w:t>
            </w:r>
            <w:r>
              <w:t>ateşden</w:t>
            </w:r>
            <w:r>
              <w:rPr>
                <w:spacing w:val="-3"/>
              </w:rPr>
              <w:t xml:space="preserve"> </w:t>
            </w:r>
            <w:r>
              <w:rPr>
                <w:spacing w:val="-2"/>
              </w:rPr>
              <w:t>gömlekdir</w:t>
            </w:r>
          </w:p>
        </w:tc>
        <w:tc>
          <w:tcPr>
            <w:tcW w:w="4395" w:type="dxa"/>
          </w:tcPr>
          <w:p w:rsidR="00DF29B6" w:rsidRDefault="00C46E47">
            <w:pPr>
              <w:pStyle w:val="TableParagraph"/>
              <w:spacing w:line="232" w:lineRule="exact"/>
            </w:pPr>
            <w:r>
              <w:rPr>
                <w:spacing w:val="-5"/>
              </w:rPr>
              <w:t>13</w:t>
            </w:r>
          </w:p>
        </w:tc>
      </w:tr>
      <w:tr w:rsidR="00DF29B6" w:rsidTr="007277D1">
        <w:trPr>
          <w:trHeight w:val="253"/>
        </w:trPr>
        <w:tc>
          <w:tcPr>
            <w:tcW w:w="566" w:type="dxa"/>
          </w:tcPr>
          <w:p w:rsidR="00DF29B6" w:rsidRDefault="00C46E47">
            <w:pPr>
              <w:pStyle w:val="TableParagraph"/>
              <w:spacing w:line="234" w:lineRule="exact"/>
              <w:ind w:left="0" w:right="172"/>
              <w:jc w:val="center"/>
            </w:pPr>
            <w:r>
              <w:rPr>
                <w:spacing w:val="-5"/>
              </w:rPr>
              <w:t>7.</w:t>
            </w:r>
          </w:p>
        </w:tc>
        <w:tc>
          <w:tcPr>
            <w:tcW w:w="4390" w:type="dxa"/>
          </w:tcPr>
          <w:p w:rsidR="00DF29B6" w:rsidRDefault="00C46E47">
            <w:pPr>
              <w:pStyle w:val="TableParagraph"/>
              <w:spacing w:line="234" w:lineRule="exact"/>
            </w:pPr>
            <w:r>
              <w:t>Deveden</w:t>
            </w:r>
            <w:r>
              <w:rPr>
                <w:spacing w:val="-5"/>
              </w:rPr>
              <w:t xml:space="preserve"> </w:t>
            </w:r>
            <w:r>
              <w:t>böyük</w:t>
            </w:r>
            <w:r>
              <w:rPr>
                <w:spacing w:val="-5"/>
              </w:rPr>
              <w:t xml:space="preserve"> </w:t>
            </w:r>
            <w:r>
              <w:t>fil</w:t>
            </w:r>
            <w:r>
              <w:rPr>
                <w:spacing w:val="-1"/>
              </w:rPr>
              <w:t xml:space="preserve"> </w:t>
            </w:r>
            <w:r>
              <w:rPr>
                <w:spacing w:val="-5"/>
              </w:rPr>
              <w:t>var</w:t>
            </w:r>
          </w:p>
        </w:tc>
        <w:tc>
          <w:tcPr>
            <w:tcW w:w="4395" w:type="dxa"/>
          </w:tcPr>
          <w:p w:rsidR="00DF29B6" w:rsidRDefault="00C46E47">
            <w:pPr>
              <w:pStyle w:val="TableParagraph"/>
              <w:spacing w:line="234" w:lineRule="exact"/>
            </w:pPr>
            <w:r>
              <w:rPr>
                <w:spacing w:val="-5"/>
              </w:rPr>
              <w:t>11</w:t>
            </w:r>
          </w:p>
        </w:tc>
      </w:tr>
      <w:tr w:rsidR="00DF29B6" w:rsidTr="007277D1">
        <w:trPr>
          <w:trHeight w:val="251"/>
        </w:trPr>
        <w:tc>
          <w:tcPr>
            <w:tcW w:w="566" w:type="dxa"/>
          </w:tcPr>
          <w:p w:rsidR="00DF29B6" w:rsidRDefault="00C46E47">
            <w:pPr>
              <w:pStyle w:val="TableParagraph"/>
              <w:spacing w:line="232" w:lineRule="exact"/>
              <w:ind w:left="0" w:right="172"/>
              <w:jc w:val="center"/>
            </w:pPr>
            <w:r>
              <w:rPr>
                <w:spacing w:val="-5"/>
              </w:rPr>
              <w:t>8.</w:t>
            </w:r>
          </w:p>
        </w:tc>
        <w:tc>
          <w:tcPr>
            <w:tcW w:w="4390" w:type="dxa"/>
          </w:tcPr>
          <w:p w:rsidR="00DF29B6" w:rsidRDefault="00C46E47">
            <w:pPr>
              <w:pStyle w:val="TableParagraph"/>
              <w:spacing w:line="232" w:lineRule="exact"/>
            </w:pPr>
            <w:r>
              <w:t>Isırgan</w:t>
            </w:r>
            <w:r>
              <w:rPr>
                <w:spacing w:val="-3"/>
              </w:rPr>
              <w:t xml:space="preserve"> </w:t>
            </w:r>
            <w:r>
              <w:t>köpek</w:t>
            </w:r>
            <w:r>
              <w:rPr>
                <w:spacing w:val="-6"/>
              </w:rPr>
              <w:t xml:space="preserve"> </w:t>
            </w:r>
            <w:r>
              <w:t>dişini</w:t>
            </w:r>
            <w:r>
              <w:rPr>
                <w:spacing w:val="-1"/>
              </w:rPr>
              <w:t xml:space="preserve"> </w:t>
            </w:r>
            <w:r>
              <w:rPr>
                <w:spacing w:val="-2"/>
              </w:rPr>
              <w:t>göstermez</w:t>
            </w:r>
          </w:p>
        </w:tc>
        <w:tc>
          <w:tcPr>
            <w:tcW w:w="4395" w:type="dxa"/>
          </w:tcPr>
          <w:p w:rsidR="00DF29B6" w:rsidRDefault="00C46E47">
            <w:pPr>
              <w:pStyle w:val="TableParagraph"/>
              <w:spacing w:line="232" w:lineRule="exact"/>
            </w:pPr>
            <w:r>
              <w:rPr>
                <w:spacing w:val="-5"/>
              </w:rPr>
              <w:t>22</w:t>
            </w:r>
          </w:p>
        </w:tc>
      </w:tr>
      <w:tr w:rsidR="00DF29B6" w:rsidTr="007277D1">
        <w:trPr>
          <w:trHeight w:val="253"/>
        </w:trPr>
        <w:tc>
          <w:tcPr>
            <w:tcW w:w="566" w:type="dxa"/>
          </w:tcPr>
          <w:p w:rsidR="00DF29B6" w:rsidRDefault="00C46E47">
            <w:pPr>
              <w:pStyle w:val="TableParagraph"/>
              <w:spacing w:line="234" w:lineRule="exact"/>
              <w:ind w:left="0" w:right="172"/>
              <w:jc w:val="center"/>
            </w:pPr>
            <w:r>
              <w:rPr>
                <w:spacing w:val="-5"/>
              </w:rPr>
              <w:t>9.</w:t>
            </w:r>
          </w:p>
        </w:tc>
        <w:tc>
          <w:tcPr>
            <w:tcW w:w="4390" w:type="dxa"/>
          </w:tcPr>
          <w:p w:rsidR="00DF29B6" w:rsidRDefault="00C46E47">
            <w:pPr>
              <w:pStyle w:val="TableParagraph"/>
              <w:spacing w:line="234" w:lineRule="exact"/>
            </w:pPr>
            <w:r>
              <w:t>Keskin</w:t>
            </w:r>
            <w:r>
              <w:rPr>
                <w:spacing w:val="-6"/>
              </w:rPr>
              <w:t xml:space="preserve"> </w:t>
            </w:r>
            <w:r>
              <w:t>sirke</w:t>
            </w:r>
            <w:r>
              <w:rPr>
                <w:spacing w:val="-3"/>
              </w:rPr>
              <w:t xml:space="preserve"> </w:t>
            </w:r>
            <w:r>
              <w:t>küpüne</w:t>
            </w:r>
            <w:r>
              <w:rPr>
                <w:spacing w:val="-3"/>
              </w:rPr>
              <w:t xml:space="preserve"> </w:t>
            </w:r>
            <w:r>
              <w:t>zarar</w:t>
            </w:r>
            <w:r>
              <w:rPr>
                <w:spacing w:val="-4"/>
              </w:rPr>
              <w:t xml:space="preserve"> verir</w:t>
            </w:r>
          </w:p>
        </w:tc>
        <w:tc>
          <w:tcPr>
            <w:tcW w:w="4395" w:type="dxa"/>
          </w:tcPr>
          <w:p w:rsidR="00DF29B6" w:rsidRDefault="00C46E47">
            <w:pPr>
              <w:pStyle w:val="TableParagraph"/>
              <w:spacing w:line="234" w:lineRule="exact"/>
            </w:pPr>
            <w:r>
              <w:rPr>
                <w:spacing w:val="-5"/>
              </w:rPr>
              <w:t>18</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10.</w:t>
            </w:r>
          </w:p>
        </w:tc>
        <w:tc>
          <w:tcPr>
            <w:tcW w:w="4390" w:type="dxa"/>
          </w:tcPr>
          <w:p w:rsidR="00DF29B6" w:rsidRDefault="00C46E47">
            <w:pPr>
              <w:pStyle w:val="TableParagraph"/>
              <w:spacing w:line="234" w:lineRule="exact"/>
            </w:pPr>
            <w:r>
              <w:t>Kendi</w:t>
            </w:r>
            <w:r>
              <w:rPr>
                <w:spacing w:val="-2"/>
              </w:rPr>
              <w:t xml:space="preserve"> </w:t>
            </w:r>
            <w:r>
              <w:t>düşen</w:t>
            </w:r>
            <w:r>
              <w:rPr>
                <w:spacing w:val="-5"/>
              </w:rPr>
              <w:t xml:space="preserve"> </w:t>
            </w:r>
            <w:r>
              <w:rPr>
                <w:spacing w:val="-2"/>
              </w:rPr>
              <w:t>ağlamaz</w:t>
            </w:r>
          </w:p>
        </w:tc>
        <w:tc>
          <w:tcPr>
            <w:tcW w:w="4395" w:type="dxa"/>
          </w:tcPr>
          <w:p w:rsidR="00DF29B6" w:rsidRDefault="00C46E47">
            <w:pPr>
              <w:pStyle w:val="TableParagraph"/>
              <w:spacing w:line="234" w:lineRule="exact"/>
            </w:pPr>
            <w:r>
              <w:rPr>
                <w:spacing w:val="-5"/>
              </w:rPr>
              <w:t>24</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11.</w:t>
            </w:r>
          </w:p>
        </w:tc>
        <w:tc>
          <w:tcPr>
            <w:tcW w:w="4390" w:type="dxa"/>
          </w:tcPr>
          <w:p w:rsidR="00DF29B6" w:rsidRDefault="00C46E47">
            <w:pPr>
              <w:pStyle w:val="TableParagraph"/>
              <w:spacing w:line="232" w:lineRule="exact"/>
            </w:pPr>
            <w:r>
              <w:t>Parayı</w:t>
            </w:r>
            <w:r>
              <w:rPr>
                <w:spacing w:val="-5"/>
              </w:rPr>
              <w:t xml:space="preserve"> </w:t>
            </w:r>
            <w:r>
              <w:t>veren</w:t>
            </w:r>
            <w:r>
              <w:rPr>
                <w:spacing w:val="-6"/>
              </w:rPr>
              <w:t xml:space="preserve"> </w:t>
            </w:r>
            <w:r>
              <w:t>düdüğü</w:t>
            </w:r>
            <w:r>
              <w:rPr>
                <w:spacing w:val="-3"/>
              </w:rPr>
              <w:t xml:space="preserve"> </w:t>
            </w:r>
            <w:r>
              <w:rPr>
                <w:spacing w:val="-4"/>
              </w:rPr>
              <w:t>çalar</w:t>
            </w:r>
          </w:p>
        </w:tc>
        <w:tc>
          <w:tcPr>
            <w:tcW w:w="4395" w:type="dxa"/>
          </w:tcPr>
          <w:p w:rsidR="00DF29B6" w:rsidRDefault="00C46E47">
            <w:pPr>
              <w:pStyle w:val="TableParagraph"/>
              <w:spacing w:line="232" w:lineRule="exact"/>
            </w:pPr>
            <w:r>
              <w:rPr>
                <w:spacing w:val="-5"/>
              </w:rPr>
              <w:t>13</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12.</w:t>
            </w:r>
          </w:p>
        </w:tc>
        <w:tc>
          <w:tcPr>
            <w:tcW w:w="4390" w:type="dxa"/>
          </w:tcPr>
          <w:p w:rsidR="00DF29B6" w:rsidRDefault="00C46E47">
            <w:pPr>
              <w:pStyle w:val="TableParagraph"/>
              <w:spacing w:line="234" w:lineRule="exact"/>
            </w:pPr>
            <w:r>
              <w:t>Her</w:t>
            </w:r>
            <w:r>
              <w:rPr>
                <w:spacing w:val="-1"/>
              </w:rPr>
              <w:t xml:space="preserve"> </w:t>
            </w:r>
            <w:r>
              <w:t>ne</w:t>
            </w:r>
            <w:r>
              <w:rPr>
                <w:spacing w:val="-3"/>
              </w:rPr>
              <w:t xml:space="preserve"> </w:t>
            </w:r>
            <w:r>
              <w:t>ekersen</w:t>
            </w:r>
            <w:r>
              <w:rPr>
                <w:spacing w:val="-4"/>
              </w:rPr>
              <w:t xml:space="preserve"> </w:t>
            </w:r>
            <w:r>
              <w:t>onu</w:t>
            </w:r>
            <w:r>
              <w:rPr>
                <w:spacing w:val="-1"/>
              </w:rPr>
              <w:t xml:space="preserve"> </w:t>
            </w:r>
            <w:r>
              <w:rPr>
                <w:spacing w:val="-2"/>
              </w:rPr>
              <w:t>biçersin</w:t>
            </w:r>
          </w:p>
        </w:tc>
        <w:tc>
          <w:tcPr>
            <w:tcW w:w="4395" w:type="dxa"/>
          </w:tcPr>
          <w:p w:rsidR="00DF29B6" w:rsidRDefault="00C46E47">
            <w:pPr>
              <w:pStyle w:val="TableParagraph"/>
              <w:spacing w:line="234" w:lineRule="exact"/>
            </w:pPr>
            <w:r>
              <w:rPr>
                <w:spacing w:val="-5"/>
              </w:rPr>
              <w:t>32</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13.</w:t>
            </w:r>
          </w:p>
        </w:tc>
        <w:tc>
          <w:tcPr>
            <w:tcW w:w="4390" w:type="dxa"/>
          </w:tcPr>
          <w:p w:rsidR="00DF29B6" w:rsidRDefault="00C46E47">
            <w:pPr>
              <w:pStyle w:val="TableParagraph"/>
              <w:spacing w:line="232" w:lineRule="exact"/>
            </w:pPr>
            <w:r>
              <w:t>Zaman</w:t>
            </w:r>
            <w:r>
              <w:rPr>
                <w:spacing w:val="-4"/>
              </w:rPr>
              <w:t xml:space="preserve"> </w:t>
            </w:r>
            <w:r>
              <w:t>sana</w:t>
            </w:r>
            <w:r>
              <w:rPr>
                <w:spacing w:val="-4"/>
              </w:rPr>
              <w:t xml:space="preserve"> </w:t>
            </w:r>
            <w:r>
              <w:t>uymazsa</w:t>
            </w:r>
            <w:r>
              <w:rPr>
                <w:spacing w:val="-3"/>
              </w:rPr>
              <w:t xml:space="preserve"> </w:t>
            </w:r>
            <w:r>
              <w:t>sen</w:t>
            </w:r>
            <w:r>
              <w:rPr>
                <w:spacing w:val="-4"/>
              </w:rPr>
              <w:t xml:space="preserve"> </w:t>
            </w:r>
            <w:r>
              <w:t>zamana</w:t>
            </w:r>
            <w:r>
              <w:rPr>
                <w:spacing w:val="-3"/>
              </w:rPr>
              <w:t xml:space="preserve"> </w:t>
            </w:r>
            <w:r>
              <w:rPr>
                <w:spacing w:val="-5"/>
              </w:rPr>
              <w:t>uy</w:t>
            </w:r>
          </w:p>
        </w:tc>
        <w:tc>
          <w:tcPr>
            <w:tcW w:w="4395" w:type="dxa"/>
          </w:tcPr>
          <w:p w:rsidR="00DF29B6" w:rsidRDefault="00C46E47">
            <w:pPr>
              <w:pStyle w:val="TableParagraph"/>
              <w:spacing w:line="232" w:lineRule="exact"/>
            </w:pPr>
            <w:r>
              <w:rPr>
                <w:spacing w:val="-5"/>
              </w:rPr>
              <w:t>26</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14.</w:t>
            </w:r>
          </w:p>
        </w:tc>
        <w:tc>
          <w:tcPr>
            <w:tcW w:w="4390" w:type="dxa"/>
          </w:tcPr>
          <w:p w:rsidR="00DF29B6" w:rsidRDefault="00C46E47">
            <w:pPr>
              <w:pStyle w:val="TableParagraph"/>
              <w:spacing w:line="234" w:lineRule="exact"/>
            </w:pPr>
            <w:r>
              <w:t>Ak</w:t>
            </w:r>
            <w:r>
              <w:rPr>
                <w:spacing w:val="-6"/>
              </w:rPr>
              <w:t xml:space="preserve"> </w:t>
            </w:r>
            <w:r>
              <w:t>akçe kara</w:t>
            </w:r>
            <w:r>
              <w:rPr>
                <w:spacing w:val="-3"/>
              </w:rPr>
              <w:t xml:space="preserve"> </w:t>
            </w:r>
            <w:r>
              <w:t>gün</w:t>
            </w:r>
            <w:r>
              <w:rPr>
                <w:spacing w:val="-2"/>
              </w:rPr>
              <w:t xml:space="preserve"> içindir</w:t>
            </w:r>
          </w:p>
        </w:tc>
        <w:tc>
          <w:tcPr>
            <w:tcW w:w="4395" w:type="dxa"/>
          </w:tcPr>
          <w:p w:rsidR="00DF29B6" w:rsidRDefault="00C46E47">
            <w:pPr>
              <w:pStyle w:val="TableParagraph"/>
              <w:spacing w:line="234" w:lineRule="exact"/>
            </w:pPr>
            <w:r>
              <w:rPr>
                <w:spacing w:val="-5"/>
              </w:rPr>
              <w:t>22</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15.</w:t>
            </w:r>
          </w:p>
        </w:tc>
        <w:tc>
          <w:tcPr>
            <w:tcW w:w="4390" w:type="dxa"/>
          </w:tcPr>
          <w:p w:rsidR="00DF29B6" w:rsidRDefault="00C46E47">
            <w:pPr>
              <w:pStyle w:val="TableParagraph"/>
              <w:spacing w:line="234" w:lineRule="exact"/>
            </w:pPr>
            <w:r>
              <w:t>Deliye</w:t>
            </w:r>
            <w:r>
              <w:rPr>
                <w:spacing w:val="-3"/>
              </w:rPr>
              <w:t xml:space="preserve"> </w:t>
            </w:r>
            <w:r>
              <w:t>her</w:t>
            </w:r>
            <w:r>
              <w:rPr>
                <w:spacing w:val="-2"/>
              </w:rPr>
              <w:t xml:space="preserve"> </w:t>
            </w:r>
            <w:r>
              <w:t>gün</w:t>
            </w:r>
            <w:r>
              <w:rPr>
                <w:spacing w:val="-2"/>
              </w:rPr>
              <w:t xml:space="preserve"> bayram</w:t>
            </w:r>
          </w:p>
        </w:tc>
        <w:tc>
          <w:tcPr>
            <w:tcW w:w="4395" w:type="dxa"/>
          </w:tcPr>
          <w:p w:rsidR="00DF29B6" w:rsidRDefault="00C46E47">
            <w:pPr>
              <w:pStyle w:val="TableParagraph"/>
              <w:spacing w:line="234" w:lineRule="exact"/>
            </w:pPr>
            <w:r>
              <w:rPr>
                <w:spacing w:val="-5"/>
              </w:rPr>
              <w:t>27</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16.</w:t>
            </w:r>
          </w:p>
        </w:tc>
        <w:tc>
          <w:tcPr>
            <w:tcW w:w="4390" w:type="dxa"/>
          </w:tcPr>
          <w:p w:rsidR="00DF29B6" w:rsidRDefault="00C46E47">
            <w:pPr>
              <w:pStyle w:val="TableParagraph"/>
              <w:spacing w:line="232" w:lineRule="exact"/>
            </w:pPr>
            <w:r>
              <w:t>Akıl</w:t>
            </w:r>
            <w:r>
              <w:rPr>
                <w:spacing w:val="-5"/>
              </w:rPr>
              <w:t xml:space="preserve"> </w:t>
            </w:r>
            <w:r>
              <w:t>yaşda</w:t>
            </w:r>
            <w:r>
              <w:rPr>
                <w:spacing w:val="-4"/>
              </w:rPr>
              <w:t xml:space="preserve"> </w:t>
            </w:r>
            <w:r>
              <w:t>deyil</w:t>
            </w:r>
            <w:r>
              <w:rPr>
                <w:spacing w:val="-3"/>
              </w:rPr>
              <w:t xml:space="preserve"> </w:t>
            </w:r>
            <w:r>
              <w:t>başda</w:t>
            </w:r>
            <w:r>
              <w:rPr>
                <w:spacing w:val="-3"/>
              </w:rPr>
              <w:t xml:space="preserve"> </w:t>
            </w:r>
            <w:r>
              <w:rPr>
                <w:spacing w:val="-5"/>
              </w:rPr>
              <w:t>dır</w:t>
            </w:r>
          </w:p>
        </w:tc>
        <w:tc>
          <w:tcPr>
            <w:tcW w:w="4395" w:type="dxa"/>
          </w:tcPr>
          <w:p w:rsidR="00DF29B6" w:rsidRDefault="00C46E47">
            <w:pPr>
              <w:pStyle w:val="TableParagraph"/>
              <w:spacing w:line="232" w:lineRule="exact"/>
            </w:pPr>
            <w:r>
              <w:rPr>
                <w:spacing w:val="-5"/>
              </w:rPr>
              <w:t>33</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17.</w:t>
            </w:r>
          </w:p>
        </w:tc>
        <w:tc>
          <w:tcPr>
            <w:tcW w:w="4390" w:type="dxa"/>
          </w:tcPr>
          <w:p w:rsidR="00DF29B6" w:rsidRDefault="00C46E47">
            <w:pPr>
              <w:pStyle w:val="TableParagraph"/>
              <w:spacing w:line="234" w:lineRule="exact"/>
            </w:pPr>
            <w:r>
              <w:t>Allah</w:t>
            </w:r>
            <w:r>
              <w:rPr>
                <w:spacing w:val="-6"/>
              </w:rPr>
              <w:t xml:space="preserve"> </w:t>
            </w:r>
            <w:r>
              <w:t>bir</w:t>
            </w:r>
            <w:r>
              <w:rPr>
                <w:spacing w:val="-2"/>
              </w:rPr>
              <w:t xml:space="preserve"> </w:t>
            </w:r>
            <w:r>
              <w:t>kapıyı</w:t>
            </w:r>
            <w:r>
              <w:rPr>
                <w:spacing w:val="-3"/>
              </w:rPr>
              <w:t xml:space="preserve"> </w:t>
            </w:r>
            <w:r>
              <w:t>kaparsa</w:t>
            </w:r>
            <w:r>
              <w:rPr>
                <w:spacing w:val="-3"/>
              </w:rPr>
              <w:t xml:space="preserve"> </w:t>
            </w:r>
            <w:r>
              <w:t>birini</w:t>
            </w:r>
            <w:r>
              <w:rPr>
                <w:spacing w:val="-4"/>
              </w:rPr>
              <w:t xml:space="preserve"> açar</w:t>
            </w:r>
          </w:p>
        </w:tc>
        <w:tc>
          <w:tcPr>
            <w:tcW w:w="4395" w:type="dxa"/>
          </w:tcPr>
          <w:p w:rsidR="00DF29B6" w:rsidRDefault="00C46E47">
            <w:pPr>
              <w:pStyle w:val="TableParagraph"/>
              <w:spacing w:line="234" w:lineRule="exact"/>
            </w:pPr>
            <w:r>
              <w:rPr>
                <w:spacing w:val="-5"/>
              </w:rPr>
              <w:t>10</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18.</w:t>
            </w:r>
          </w:p>
        </w:tc>
        <w:tc>
          <w:tcPr>
            <w:tcW w:w="4390" w:type="dxa"/>
          </w:tcPr>
          <w:p w:rsidR="00DF29B6" w:rsidRDefault="00C46E47">
            <w:pPr>
              <w:pStyle w:val="TableParagraph"/>
              <w:spacing w:line="232" w:lineRule="exact"/>
            </w:pPr>
            <w:r>
              <w:t>Su</w:t>
            </w:r>
            <w:r>
              <w:rPr>
                <w:spacing w:val="-3"/>
              </w:rPr>
              <w:t xml:space="preserve"> </w:t>
            </w:r>
            <w:r>
              <w:t>testisi</w:t>
            </w:r>
            <w:r>
              <w:rPr>
                <w:spacing w:val="-3"/>
              </w:rPr>
              <w:t xml:space="preserve"> </w:t>
            </w:r>
            <w:r>
              <w:t>su</w:t>
            </w:r>
            <w:r>
              <w:rPr>
                <w:spacing w:val="-2"/>
              </w:rPr>
              <w:t xml:space="preserve"> </w:t>
            </w:r>
            <w:r>
              <w:t>yolunda</w:t>
            </w:r>
            <w:r>
              <w:rPr>
                <w:spacing w:val="-2"/>
              </w:rPr>
              <w:t xml:space="preserve"> kırılır</w:t>
            </w:r>
          </w:p>
        </w:tc>
        <w:tc>
          <w:tcPr>
            <w:tcW w:w="4395" w:type="dxa"/>
          </w:tcPr>
          <w:p w:rsidR="00DF29B6" w:rsidRDefault="00C46E47">
            <w:pPr>
              <w:pStyle w:val="TableParagraph"/>
              <w:spacing w:line="232" w:lineRule="exact"/>
            </w:pPr>
            <w:r>
              <w:rPr>
                <w:spacing w:val="-5"/>
              </w:rPr>
              <w:t>16</w:t>
            </w:r>
          </w:p>
        </w:tc>
      </w:tr>
      <w:tr w:rsidR="00DF29B6" w:rsidTr="007277D1">
        <w:trPr>
          <w:trHeight w:val="282"/>
        </w:trPr>
        <w:tc>
          <w:tcPr>
            <w:tcW w:w="566" w:type="dxa"/>
          </w:tcPr>
          <w:p w:rsidR="00DF29B6" w:rsidRDefault="00C46E47">
            <w:pPr>
              <w:pStyle w:val="TableParagraph"/>
              <w:spacing w:line="247" w:lineRule="exact"/>
              <w:ind w:left="13" w:right="75"/>
              <w:jc w:val="center"/>
            </w:pPr>
            <w:r>
              <w:rPr>
                <w:spacing w:val="-5"/>
              </w:rPr>
              <w:t>19.</w:t>
            </w:r>
          </w:p>
        </w:tc>
        <w:tc>
          <w:tcPr>
            <w:tcW w:w="4390" w:type="dxa"/>
          </w:tcPr>
          <w:p w:rsidR="00DF29B6" w:rsidRDefault="00C46E47" w:rsidP="007277D1">
            <w:pPr>
              <w:pStyle w:val="TableParagraph"/>
              <w:spacing w:line="247" w:lineRule="exact"/>
            </w:pPr>
            <w:r>
              <w:t>Anasına</w:t>
            </w:r>
            <w:r>
              <w:rPr>
                <w:spacing w:val="-3"/>
              </w:rPr>
              <w:t xml:space="preserve"> </w:t>
            </w:r>
            <w:r>
              <w:t>bak</w:t>
            </w:r>
            <w:r>
              <w:rPr>
                <w:spacing w:val="-5"/>
              </w:rPr>
              <w:t xml:space="preserve"> </w:t>
            </w:r>
            <w:r>
              <w:t>kızını</w:t>
            </w:r>
            <w:r>
              <w:rPr>
                <w:spacing w:val="-2"/>
              </w:rPr>
              <w:t xml:space="preserve"> </w:t>
            </w:r>
            <w:r>
              <w:t>al,</w:t>
            </w:r>
            <w:r>
              <w:rPr>
                <w:spacing w:val="-2"/>
              </w:rPr>
              <w:t xml:space="preserve"> </w:t>
            </w:r>
            <w:r>
              <w:t>kenarına</w:t>
            </w:r>
            <w:r>
              <w:rPr>
                <w:spacing w:val="-4"/>
              </w:rPr>
              <w:t xml:space="preserve"> </w:t>
            </w:r>
            <w:r>
              <w:t>bak</w:t>
            </w:r>
            <w:r>
              <w:rPr>
                <w:spacing w:val="-5"/>
              </w:rPr>
              <w:t xml:space="preserve"> </w:t>
            </w:r>
            <w:r>
              <w:rPr>
                <w:spacing w:val="-2"/>
              </w:rPr>
              <w:t>bezini</w:t>
            </w:r>
            <w:r w:rsidR="007277D1">
              <w:t xml:space="preserve"> </w:t>
            </w:r>
            <w:r>
              <w:rPr>
                <w:spacing w:val="-5"/>
              </w:rPr>
              <w:t>al</w:t>
            </w:r>
          </w:p>
        </w:tc>
        <w:tc>
          <w:tcPr>
            <w:tcW w:w="4395" w:type="dxa"/>
          </w:tcPr>
          <w:p w:rsidR="00DF29B6" w:rsidRDefault="00C46E47">
            <w:pPr>
              <w:pStyle w:val="TableParagraph"/>
              <w:spacing w:line="247" w:lineRule="exact"/>
            </w:pPr>
            <w:r>
              <w:rPr>
                <w:spacing w:val="-5"/>
              </w:rPr>
              <w:t>38</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20.</w:t>
            </w:r>
          </w:p>
        </w:tc>
        <w:tc>
          <w:tcPr>
            <w:tcW w:w="4390" w:type="dxa"/>
          </w:tcPr>
          <w:p w:rsidR="00DF29B6" w:rsidRDefault="00C46E47">
            <w:pPr>
              <w:pStyle w:val="TableParagraph"/>
              <w:spacing w:line="234" w:lineRule="exact"/>
            </w:pPr>
            <w:r>
              <w:t>Kusursuz</w:t>
            </w:r>
            <w:r>
              <w:rPr>
                <w:spacing w:val="-6"/>
              </w:rPr>
              <w:t xml:space="preserve"> </w:t>
            </w:r>
            <w:r>
              <w:t>dost</w:t>
            </w:r>
            <w:r>
              <w:rPr>
                <w:spacing w:val="-3"/>
              </w:rPr>
              <w:t xml:space="preserve"> </w:t>
            </w:r>
            <w:r>
              <w:t>arayan</w:t>
            </w:r>
            <w:r>
              <w:rPr>
                <w:spacing w:val="-3"/>
              </w:rPr>
              <w:t xml:space="preserve"> </w:t>
            </w:r>
            <w:r>
              <w:t>dostsuz</w:t>
            </w:r>
            <w:r>
              <w:rPr>
                <w:spacing w:val="-5"/>
              </w:rPr>
              <w:t xml:space="preserve"> </w:t>
            </w:r>
            <w:r>
              <w:rPr>
                <w:spacing w:val="-2"/>
              </w:rPr>
              <w:t>kalır.</w:t>
            </w:r>
          </w:p>
        </w:tc>
        <w:tc>
          <w:tcPr>
            <w:tcW w:w="4395" w:type="dxa"/>
          </w:tcPr>
          <w:p w:rsidR="00DF29B6" w:rsidRDefault="00C46E47">
            <w:pPr>
              <w:pStyle w:val="TableParagraph"/>
              <w:spacing w:line="234" w:lineRule="exact"/>
            </w:pPr>
            <w:r>
              <w:rPr>
                <w:spacing w:val="-5"/>
              </w:rPr>
              <w:t>25</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21.</w:t>
            </w:r>
          </w:p>
        </w:tc>
        <w:tc>
          <w:tcPr>
            <w:tcW w:w="4390" w:type="dxa"/>
          </w:tcPr>
          <w:p w:rsidR="00DF29B6" w:rsidRDefault="00C46E47">
            <w:pPr>
              <w:pStyle w:val="TableParagraph"/>
              <w:spacing w:line="232" w:lineRule="exact"/>
            </w:pPr>
            <w:r>
              <w:t>Kızını</w:t>
            </w:r>
            <w:r>
              <w:rPr>
                <w:spacing w:val="-4"/>
              </w:rPr>
              <w:t xml:space="preserve"> </w:t>
            </w:r>
            <w:r>
              <w:t>döymeyen</w:t>
            </w:r>
            <w:r>
              <w:rPr>
                <w:spacing w:val="-3"/>
              </w:rPr>
              <w:t xml:space="preserve"> </w:t>
            </w:r>
            <w:r>
              <w:t>dizini</w:t>
            </w:r>
            <w:r>
              <w:rPr>
                <w:spacing w:val="-3"/>
              </w:rPr>
              <w:t xml:space="preserve"> </w:t>
            </w:r>
            <w:r>
              <w:rPr>
                <w:spacing w:val="-2"/>
              </w:rPr>
              <w:t>döyer</w:t>
            </w:r>
          </w:p>
        </w:tc>
        <w:tc>
          <w:tcPr>
            <w:tcW w:w="4395" w:type="dxa"/>
          </w:tcPr>
          <w:p w:rsidR="00DF29B6" w:rsidRDefault="00C46E47">
            <w:pPr>
              <w:pStyle w:val="TableParagraph"/>
              <w:spacing w:line="232" w:lineRule="exact"/>
            </w:pPr>
            <w:r>
              <w:rPr>
                <w:spacing w:val="-5"/>
              </w:rPr>
              <w:t>16</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22.</w:t>
            </w:r>
          </w:p>
        </w:tc>
        <w:tc>
          <w:tcPr>
            <w:tcW w:w="4390" w:type="dxa"/>
          </w:tcPr>
          <w:p w:rsidR="00DF29B6" w:rsidRDefault="00C46E47">
            <w:pPr>
              <w:pStyle w:val="TableParagraph"/>
              <w:spacing w:line="234" w:lineRule="exact"/>
            </w:pPr>
            <w:r>
              <w:t>Arkadaşını</w:t>
            </w:r>
            <w:r>
              <w:rPr>
                <w:spacing w:val="-3"/>
              </w:rPr>
              <w:t xml:space="preserve"> </w:t>
            </w:r>
            <w:r>
              <w:t>söyle</w:t>
            </w:r>
            <w:r>
              <w:rPr>
                <w:spacing w:val="-3"/>
              </w:rPr>
              <w:t xml:space="preserve"> </w:t>
            </w:r>
            <w:r>
              <w:t>kim</w:t>
            </w:r>
            <w:r>
              <w:rPr>
                <w:spacing w:val="-7"/>
              </w:rPr>
              <w:t xml:space="preserve"> </w:t>
            </w:r>
            <w:r>
              <w:t>oldugunu</w:t>
            </w:r>
            <w:r>
              <w:rPr>
                <w:spacing w:val="-3"/>
              </w:rPr>
              <w:t xml:space="preserve"> </w:t>
            </w:r>
            <w:r>
              <w:rPr>
                <w:spacing w:val="-2"/>
              </w:rPr>
              <w:t>söyleyim.</w:t>
            </w:r>
          </w:p>
        </w:tc>
        <w:tc>
          <w:tcPr>
            <w:tcW w:w="4395" w:type="dxa"/>
          </w:tcPr>
          <w:p w:rsidR="00DF29B6" w:rsidRDefault="00C46E47">
            <w:pPr>
              <w:pStyle w:val="TableParagraph"/>
              <w:spacing w:line="234" w:lineRule="exact"/>
            </w:pPr>
            <w:r>
              <w:rPr>
                <w:spacing w:val="-5"/>
              </w:rPr>
              <w:t>12</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23.</w:t>
            </w:r>
          </w:p>
        </w:tc>
        <w:tc>
          <w:tcPr>
            <w:tcW w:w="4390" w:type="dxa"/>
          </w:tcPr>
          <w:p w:rsidR="00DF29B6" w:rsidRDefault="00C46E47">
            <w:pPr>
              <w:pStyle w:val="TableParagraph"/>
              <w:spacing w:line="234" w:lineRule="exact"/>
            </w:pPr>
            <w:r>
              <w:t>Dağ</w:t>
            </w:r>
            <w:r>
              <w:rPr>
                <w:spacing w:val="-7"/>
              </w:rPr>
              <w:t xml:space="preserve"> </w:t>
            </w:r>
            <w:r>
              <w:t>dağa</w:t>
            </w:r>
            <w:r>
              <w:rPr>
                <w:spacing w:val="-3"/>
              </w:rPr>
              <w:t xml:space="preserve"> </w:t>
            </w:r>
            <w:r>
              <w:t>kavuşmaz,</w:t>
            </w:r>
            <w:r>
              <w:rPr>
                <w:spacing w:val="-4"/>
              </w:rPr>
              <w:t xml:space="preserve"> </w:t>
            </w:r>
            <w:r>
              <w:t>insan</w:t>
            </w:r>
            <w:r>
              <w:rPr>
                <w:spacing w:val="-6"/>
              </w:rPr>
              <w:t xml:space="preserve"> </w:t>
            </w:r>
            <w:r>
              <w:t>insana</w:t>
            </w:r>
            <w:r>
              <w:rPr>
                <w:spacing w:val="-3"/>
              </w:rPr>
              <w:t xml:space="preserve"> </w:t>
            </w:r>
            <w:r>
              <w:rPr>
                <w:spacing w:val="-2"/>
              </w:rPr>
              <w:t>kavuşur</w:t>
            </w:r>
          </w:p>
        </w:tc>
        <w:tc>
          <w:tcPr>
            <w:tcW w:w="4395" w:type="dxa"/>
          </w:tcPr>
          <w:p w:rsidR="00DF29B6" w:rsidRDefault="00C46E47">
            <w:pPr>
              <w:pStyle w:val="TableParagraph"/>
              <w:spacing w:line="234" w:lineRule="exact"/>
            </w:pPr>
            <w:r>
              <w:rPr>
                <w:spacing w:val="-5"/>
              </w:rPr>
              <w:t>33</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24.</w:t>
            </w:r>
          </w:p>
        </w:tc>
        <w:tc>
          <w:tcPr>
            <w:tcW w:w="4390" w:type="dxa"/>
          </w:tcPr>
          <w:p w:rsidR="00DF29B6" w:rsidRDefault="00C46E47">
            <w:pPr>
              <w:pStyle w:val="TableParagraph"/>
              <w:spacing w:line="232" w:lineRule="exact"/>
            </w:pPr>
            <w:r>
              <w:t>Dağ</w:t>
            </w:r>
            <w:r>
              <w:rPr>
                <w:spacing w:val="-6"/>
              </w:rPr>
              <w:t xml:space="preserve"> </w:t>
            </w:r>
            <w:r>
              <w:t>dağa</w:t>
            </w:r>
            <w:r>
              <w:rPr>
                <w:spacing w:val="-3"/>
              </w:rPr>
              <w:t xml:space="preserve"> </w:t>
            </w:r>
            <w:r>
              <w:t>küsmüş,</w:t>
            </w:r>
            <w:r>
              <w:rPr>
                <w:spacing w:val="-3"/>
              </w:rPr>
              <w:t xml:space="preserve"> </w:t>
            </w:r>
            <w:r>
              <w:t>dağın</w:t>
            </w:r>
            <w:r>
              <w:rPr>
                <w:spacing w:val="-3"/>
              </w:rPr>
              <w:t xml:space="preserve"> </w:t>
            </w:r>
            <w:r>
              <w:t>haberi</w:t>
            </w:r>
            <w:r>
              <w:rPr>
                <w:spacing w:val="-4"/>
              </w:rPr>
              <w:t xml:space="preserve"> </w:t>
            </w:r>
            <w:r>
              <w:rPr>
                <w:spacing w:val="-5"/>
              </w:rPr>
              <w:t>yok</w:t>
            </w:r>
          </w:p>
        </w:tc>
        <w:tc>
          <w:tcPr>
            <w:tcW w:w="4395" w:type="dxa"/>
          </w:tcPr>
          <w:p w:rsidR="00DF29B6" w:rsidRDefault="00C46E47">
            <w:pPr>
              <w:pStyle w:val="TableParagraph"/>
              <w:spacing w:line="232" w:lineRule="exact"/>
            </w:pPr>
            <w:r>
              <w:rPr>
                <w:spacing w:val="-5"/>
              </w:rPr>
              <w:t>11</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25.</w:t>
            </w:r>
          </w:p>
        </w:tc>
        <w:tc>
          <w:tcPr>
            <w:tcW w:w="4390" w:type="dxa"/>
          </w:tcPr>
          <w:p w:rsidR="00DF29B6" w:rsidRDefault="00C46E47">
            <w:pPr>
              <w:pStyle w:val="TableParagraph"/>
              <w:spacing w:line="234" w:lineRule="exact"/>
            </w:pPr>
            <w:r>
              <w:t>Damlaya</w:t>
            </w:r>
            <w:r>
              <w:rPr>
                <w:spacing w:val="-3"/>
              </w:rPr>
              <w:t xml:space="preserve"> </w:t>
            </w:r>
            <w:r>
              <w:t>göl</w:t>
            </w:r>
            <w:r>
              <w:rPr>
                <w:spacing w:val="-4"/>
              </w:rPr>
              <w:t xml:space="preserve"> olur</w:t>
            </w:r>
          </w:p>
        </w:tc>
        <w:tc>
          <w:tcPr>
            <w:tcW w:w="4395" w:type="dxa"/>
          </w:tcPr>
          <w:p w:rsidR="00DF29B6" w:rsidRDefault="00C46E47">
            <w:pPr>
              <w:pStyle w:val="TableParagraph"/>
              <w:spacing w:line="234" w:lineRule="exact"/>
            </w:pPr>
            <w:r>
              <w:rPr>
                <w:spacing w:val="-5"/>
              </w:rPr>
              <w:t>35</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26.</w:t>
            </w:r>
          </w:p>
        </w:tc>
        <w:tc>
          <w:tcPr>
            <w:tcW w:w="4390" w:type="dxa"/>
          </w:tcPr>
          <w:p w:rsidR="00DF29B6" w:rsidRDefault="00C46E47">
            <w:pPr>
              <w:pStyle w:val="TableParagraph"/>
              <w:spacing w:line="232" w:lineRule="exact"/>
            </w:pPr>
            <w:r>
              <w:t>Meyveli</w:t>
            </w:r>
            <w:r>
              <w:rPr>
                <w:spacing w:val="-4"/>
              </w:rPr>
              <w:t xml:space="preserve"> </w:t>
            </w:r>
            <w:r>
              <w:t>ağacı</w:t>
            </w:r>
            <w:r>
              <w:rPr>
                <w:spacing w:val="-5"/>
              </w:rPr>
              <w:t xml:space="preserve"> </w:t>
            </w:r>
            <w:r>
              <w:rPr>
                <w:spacing w:val="-2"/>
              </w:rPr>
              <w:t>taşlarlar</w:t>
            </w:r>
          </w:p>
        </w:tc>
        <w:tc>
          <w:tcPr>
            <w:tcW w:w="4395" w:type="dxa"/>
          </w:tcPr>
          <w:p w:rsidR="00DF29B6" w:rsidRDefault="00C46E47">
            <w:pPr>
              <w:pStyle w:val="TableParagraph"/>
              <w:spacing w:line="232" w:lineRule="exact"/>
            </w:pPr>
            <w:r>
              <w:rPr>
                <w:spacing w:val="-5"/>
              </w:rPr>
              <w:t>20</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27.</w:t>
            </w:r>
          </w:p>
        </w:tc>
        <w:tc>
          <w:tcPr>
            <w:tcW w:w="4390" w:type="dxa"/>
          </w:tcPr>
          <w:p w:rsidR="00DF29B6" w:rsidRDefault="00C46E47">
            <w:pPr>
              <w:pStyle w:val="TableParagraph"/>
              <w:spacing w:line="234" w:lineRule="exact"/>
            </w:pPr>
            <w:r>
              <w:t>Denize</w:t>
            </w:r>
            <w:r>
              <w:rPr>
                <w:spacing w:val="-4"/>
              </w:rPr>
              <w:t xml:space="preserve"> </w:t>
            </w:r>
            <w:r>
              <w:t>düşen</w:t>
            </w:r>
            <w:r>
              <w:rPr>
                <w:spacing w:val="-4"/>
              </w:rPr>
              <w:t xml:space="preserve"> </w:t>
            </w:r>
            <w:r>
              <w:t>yılana</w:t>
            </w:r>
            <w:r>
              <w:rPr>
                <w:spacing w:val="-4"/>
              </w:rPr>
              <w:t xml:space="preserve"> </w:t>
            </w:r>
            <w:r>
              <w:rPr>
                <w:spacing w:val="-2"/>
              </w:rPr>
              <w:t>sarılır</w:t>
            </w:r>
          </w:p>
        </w:tc>
        <w:tc>
          <w:tcPr>
            <w:tcW w:w="4395" w:type="dxa"/>
          </w:tcPr>
          <w:p w:rsidR="00DF29B6" w:rsidRDefault="00C46E47">
            <w:pPr>
              <w:pStyle w:val="TableParagraph"/>
              <w:spacing w:line="234" w:lineRule="exact"/>
            </w:pPr>
            <w:r>
              <w:rPr>
                <w:spacing w:val="-5"/>
              </w:rPr>
              <w:t>23</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28.</w:t>
            </w:r>
          </w:p>
        </w:tc>
        <w:tc>
          <w:tcPr>
            <w:tcW w:w="4390" w:type="dxa"/>
          </w:tcPr>
          <w:p w:rsidR="00DF29B6" w:rsidRDefault="00C46E47">
            <w:pPr>
              <w:pStyle w:val="TableParagraph"/>
              <w:spacing w:line="232" w:lineRule="exact"/>
            </w:pPr>
            <w:r>
              <w:t>Balık</w:t>
            </w:r>
            <w:r>
              <w:rPr>
                <w:spacing w:val="-5"/>
              </w:rPr>
              <w:t xml:space="preserve"> </w:t>
            </w:r>
            <w:r>
              <w:t xml:space="preserve">baştan </w:t>
            </w:r>
            <w:r>
              <w:rPr>
                <w:spacing w:val="-2"/>
              </w:rPr>
              <w:t>kokar</w:t>
            </w:r>
          </w:p>
        </w:tc>
        <w:tc>
          <w:tcPr>
            <w:tcW w:w="4395" w:type="dxa"/>
          </w:tcPr>
          <w:p w:rsidR="00DF29B6" w:rsidRDefault="00C46E47">
            <w:pPr>
              <w:pStyle w:val="TableParagraph"/>
              <w:spacing w:line="232" w:lineRule="exact"/>
            </w:pPr>
            <w:r>
              <w:rPr>
                <w:spacing w:val="-5"/>
              </w:rPr>
              <w:t>28</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29.</w:t>
            </w:r>
          </w:p>
        </w:tc>
        <w:tc>
          <w:tcPr>
            <w:tcW w:w="4390" w:type="dxa"/>
          </w:tcPr>
          <w:p w:rsidR="00DF29B6" w:rsidRDefault="00C46E47">
            <w:pPr>
              <w:pStyle w:val="TableParagraph"/>
              <w:spacing w:line="234" w:lineRule="exact"/>
            </w:pPr>
            <w:r>
              <w:t>Bakşış</w:t>
            </w:r>
            <w:r>
              <w:rPr>
                <w:spacing w:val="-4"/>
              </w:rPr>
              <w:t xml:space="preserve"> </w:t>
            </w:r>
            <w:r>
              <w:t>verilen</w:t>
            </w:r>
            <w:r>
              <w:rPr>
                <w:spacing w:val="-3"/>
              </w:rPr>
              <w:t xml:space="preserve"> </w:t>
            </w:r>
            <w:r>
              <w:t>atın</w:t>
            </w:r>
            <w:r>
              <w:rPr>
                <w:spacing w:val="-4"/>
              </w:rPr>
              <w:t xml:space="preserve"> </w:t>
            </w:r>
            <w:r>
              <w:t>dişine</w:t>
            </w:r>
            <w:r>
              <w:rPr>
                <w:spacing w:val="-3"/>
              </w:rPr>
              <w:t xml:space="preserve"> </w:t>
            </w:r>
            <w:r>
              <w:rPr>
                <w:spacing w:val="-2"/>
              </w:rPr>
              <w:t>bakılmaz</w:t>
            </w:r>
          </w:p>
        </w:tc>
        <w:tc>
          <w:tcPr>
            <w:tcW w:w="4395" w:type="dxa"/>
          </w:tcPr>
          <w:p w:rsidR="00DF29B6" w:rsidRDefault="00C46E47">
            <w:pPr>
              <w:pStyle w:val="TableParagraph"/>
              <w:spacing w:line="234" w:lineRule="exact"/>
            </w:pPr>
            <w:r>
              <w:rPr>
                <w:spacing w:val="-5"/>
              </w:rPr>
              <w:t>18</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30.</w:t>
            </w:r>
          </w:p>
        </w:tc>
        <w:tc>
          <w:tcPr>
            <w:tcW w:w="4390" w:type="dxa"/>
          </w:tcPr>
          <w:p w:rsidR="00DF29B6" w:rsidRDefault="00C46E47">
            <w:pPr>
              <w:pStyle w:val="TableParagraph"/>
              <w:spacing w:line="234" w:lineRule="exact"/>
            </w:pPr>
            <w:r>
              <w:t>Az</w:t>
            </w:r>
            <w:r>
              <w:rPr>
                <w:spacing w:val="-5"/>
              </w:rPr>
              <w:t xml:space="preserve"> </w:t>
            </w:r>
            <w:r>
              <w:t>veren</w:t>
            </w:r>
            <w:r>
              <w:rPr>
                <w:spacing w:val="-3"/>
              </w:rPr>
              <w:t xml:space="preserve"> </w:t>
            </w:r>
            <w:r>
              <w:t>candan</w:t>
            </w:r>
            <w:r>
              <w:rPr>
                <w:spacing w:val="-2"/>
              </w:rPr>
              <w:t xml:space="preserve"> </w:t>
            </w:r>
            <w:r>
              <w:rPr>
                <w:spacing w:val="-4"/>
              </w:rPr>
              <w:t>verir</w:t>
            </w:r>
          </w:p>
        </w:tc>
        <w:tc>
          <w:tcPr>
            <w:tcW w:w="4395" w:type="dxa"/>
          </w:tcPr>
          <w:p w:rsidR="00DF29B6" w:rsidRDefault="00C46E47">
            <w:pPr>
              <w:pStyle w:val="TableParagraph"/>
              <w:spacing w:line="234" w:lineRule="exact"/>
            </w:pPr>
            <w:r>
              <w:rPr>
                <w:spacing w:val="-5"/>
              </w:rPr>
              <w:t>16</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31.</w:t>
            </w:r>
          </w:p>
        </w:tc>
        <w:tc>
          <w:tcPr>
            <w:tcW w:w="4390" w:type="dxa"/>
          </w:tcPr>
          <w:p w:rsidR="00DF29B6" w:rsidRDefault="00C46E47">
            <w:pPr>
              <w:pStyle w:val="TableParagraph"/>
              <w:spacing w:line="232" w:lineRule="exact"/>
            </w:pPr>
            <w:r>
              <w:t>Sinek</w:t>
            </w:r>
            <w:r>
              <w:rPr>
                <w:spacing w:val="-5"/>
              </w:rPr>
              <w:t xml:space="preserve"> </w:t>
            </w:r>
            <w:r>
              <w:t>küçük</w:t>
            </w:r>
            <w:r>
              <w:rPr>
                <w:spacing w:val="-5"/>
              </w:rPr>
              <w:t xml:space="preserve"> </w:t>
            </w:r>
            <w:r>
              <w:t>ama</w:t>
            </w:r>
            <w:r>
              <w:rPr>
                <w:spacing w:val="1"/>
              </w:rPr>
              <w:t xml:space="preserve"> </w:t>
            </w:r>
            <w:r>
              <w:t>mide</w:t>
            </w:r>
            <w:r>
              <w:rPr>
                <w:spacing w:val="-2"/>
              </w:rPr>
              <w:t xml:space="preserve"> bulandırır</w:t>
            </w:r>
          </w:p>
        </w:tc>
        <w:tc>
          <w:tcPr>
            <w:tcW w:w="4395" w:type="dxa"/>
          </w:tcPr>
          <w:p w:rsidR="00DF29B6" w:rsidRDefault="00C46E47">
            <w:pPr>
              <w:pStyle w:val="TableParagraph"/>
              <w:spacing w:line="232" w:lineRule="exact"/>
            </w:pPr>
            <w:r>
              <w:rPr>
                <w:spacing w:val="-5"/>
              </w:rPr>
              <w:t>13</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32.</w:t>
            </w:r>
          </w:p>
        </w:tc>
        <w:tc>
          <w:tcPr>
            <w:tcW w:w="4390" w:type="dxa"/>
          </w:tcPr>
          <w:p w:rsidR="00DF29B6" w:rsidRDefault="00C46E47">
            <w:pPr>
              <w:pStyle w:val="TableParagraph"/>
              <w:spacing w:line="234" w:lineRule="exact"/>
            </w:pPr>
            <w:r>
              <w:t>Aç</w:t>
            </w:r>
            <w:r>
              <w:rPr>
                <w:spacing w:val="-3"/>
              </w:rPr>
              <w:t xml:space="preserve"> </w:t>
            </w:r>
            <w:r>
              <w:t>ayı</w:t>
            </w:r>
            <w:r>
              <w:rPr>
                <w:spacing w:val="-1"/>
              </w:rPr>
              <w:t xml:space="preserve"> </w:t>
            </w:r>
            <w:r>
              <w:rPr>
                <w:spacing w:val="-2"/>
              </w:rPr>
              <w:t>oynamaz</w:t>
            </w:r>
          </w:p>
        </w:tc>
        <w:tc>
          <w:tcPr>
            <w:tcW w:w="4395" w:type="dxa"/>
          </w:tcPr>
          <w:p w:rsidR="00DF29B6" w:rsidRDefault="00C46E47">
            <w:pPr>
              <w:pStyle w:val="TableParagraph"/>
              <w:spacing w:line="234" w:lineRule="exact"/>
            </w:pPr>
            <w:r>
              <w:rPr>
                <w:spacing w:val="-5"/>
              </w:rPr>
              <w:t>28</w:t>
            </w:r>
          </w:p>
        </w:tc>
      </w:tr>
      <w:tr w:rsidR="00DF29B6" w:rsidTr="007277D1">
        <w:trPr>
          <w:trHeight w:val="121"/>
        </w:trPr>
        <w:tc>
          <w:tcPr>
            <w:tcW w:w="566" w:type="dxa"/>
          </w:tcPr>
          <w:p w:rsidR="00DF29B6" w:rsidRDefault="00C46E47">
            <w:pPr>
              <w:pStyle w:val="TableParagraph"/>
              <w:spacing w:line="247" w:lineRule="exact"/>
              <w:ind w:left="13" w:right="75"/>
              <w:jc w:val="center"/>
            </w:pPr>
            <w:r>
              <w:rPr>
                <w:spacing w:val="-5"/>
              </w:rPr>
              <w:t>33.</w:t>
            </w:r>
          </w:p>
        </w:tc>
        <w:tc>
          <w:tcPr>
            <w:tcW w:w="4390" w:type="dxa"/>
          </w:tcPr>
          <w:p w:rsidR="00DF29B6" w:rsidRDefault="00C46E47" w:rsidP="007277D1">
            <w:pPr>
              <w:pStyle w:val="TableParagraph"/>
              <w:spacing w:line="246" w:lineRule="exact"/>
            </w:pPr>
            <w:r>
              <w:t>Tilkinin</w:t>
            </w:r>
            <w:r>
              <w:rPr>
                <w:spacing w:val="-5"/>
              </w:rPr>
              <w:t xml:space="preserve"> </w:t>
            </w:r>
            <w:r>
              <w:t>dönüp</w:t>
            </w:r>
            <w:r>
              <w:rPr>
                <w:spacing w:val="-4"/>
              </w:rPr>
              <w:t xml:space="preserve"> </w:t>
            </w:r>
            <w:r>
              <w:t>dolaşacağı</w:t>
            </w:r>
            <w:r>
              <w:rPr>
                <w:spacing w:val="-5"/>
              </w:rPr>
              <w:t xml:space="preserve"> </w:t>
            </w:r>
            <w:r>
              <w:t>yer</w:t>
            </w:r>
            <w:r>
              <w:rPr>
                <w:spacing w:val="-3"/>
              </w:rPr>
              <w:t xml:space="preserve"> </w:t>
            </w:r>
            <w:r>
              <w:rPr>
                <w:spacing w:val="-2"/>
              </w:rPr>
              <w:t>kürkçü</w:t>
            </w:r>
            <w:r w:rsidR="007277D1">
              <w:t xml:space="preserve"> </w:t>
            </w:r>
            <w:r>
              <w:rPr>
                <w:spacing w:val="-2"/>
              </w:rPr>
              <w:t>dükkanı</w:t>
            </w:r>
          </w:p>
        </w:tc>
        <w:tc>
          <w:tcPr>
            <w:tcW w:w="4395" w:type="dxa"/>
          </w:tcPr>
          <w:p w:rsidR="00DF29B6" w:rsidRDefault="00C46E47">
            <w:pPr>
              <w:pStyle w:val="TableParagraph"/>
              <w:spacing w:line="247" w:lineRule="exact"/>
            </w:pPr>
            <w:r>
              <w:rPr>
                <w:spacing w:val="-5"/>
              </w:rPr>
              <w:t>10</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34.</w:t>
            </w:r>
          </w:p>
        </w:tc>
        <w:tc>
          <w:tcPr>
            <w:tcW w:w="4390" w:type="dxa"/>
          </w:tcPr>
          <w:p w:rsidR="00DF29B6" w:rsidRDefault="00C46E47">
            <w:pPr>
              <w:pStyle w:val="TableParagraph"/>
              <w:spacing w:line="232" w:lineRule="exact"/>
            </w:pPr>
            <w:r>
              <w:t>Yılanın</w:t>
            </w:r>
            <w:r>
              <w:rPr>
                <w:spacing w:val="-6"/>
              </w:rPr>
              <w:t xml:space="preserve"> </w:t>
            </w:r>
            <w:r>
              <w:t>kuyruğuna</w:t>
            </w:r>
            <w:r>
              <w:rPr>
                <w:spacing w:val="-5"/>
              </w:rPr>
              <w:t xml:space="preserve"> </w:t>
            </w:r>
            <w:r>
              <w:rPr>
                <w:spacing w:val="-4"/>
              </w:rPr>
              <w:t>basma</w:t>
            </w:r>
          </w:p>
        </w:tc>
        <w:tc>
          <w:tcPr>
            <w:tcW w:w="4395" w:type="dxa"/>
          </w:tcPr>
          <w:p w:rsidR="00DF29B6" w:rsidRDefault="00C46E47">
            <w:pPr>
              <w:pStyle w:val="TableParagraph"/>
              <w:spacing w:line="232" w:lineRule="exact"/>
            </w:pPr>
            <w:r>
              <w:rPr>
                <w:spacing w:val="-5"/>
              </w:rPr>
              <w:t>24</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35.</w:t>
            </w:r>
          </w:p>
        </w:tc>
        <w:tc>
          <w:tcPr>
            <w:tcW w:w="4390" w:type="dxa"/>
          </w:tcPr>
          <w:p w:rsidR="00DF29B6" w:rsidRDefault="00C46E47">
            <w:pPr>
              <w:pStyle w:val="TableParagraph"/>
              <w:spacing w:line="234" w:lineRule="exact"/>
            </w:pPr>
            <w:r>
              <w:t>Tencere</w:t>
            </w:r>
            <w:r>
              <w:rPr>
                <w:spacing w:val="-9"/>
              </w:rPr>
              <w:t xml:space="preserve"> </w:t>
            </w:r>
            <w:r>
              <w:t>yuvarlandı</w:t>
            </w:r>
            <w:r>
              <w:rPr>
                <w:spacing w:val="-6"/>
              </w:rPr>
              <w:t xml:space="preserve"> </w:t>
            </w:r>
            <w:r>
              <w:t>kapağını</w:t>
            </w:r>
            <w:r>
              <w:rPr>
                <w:spacing w:val="-5"/>
              </w:rPr>
              <w:t xml:space="preserve"> </w:t>
            </w:r>
            <w:r>
              <w:rPr>
                <w:spacing w:val="-2"/>
              </w:rPr>
              <w:t>buldu.</w:t>
            </w:r>
          </w:p>
        </w:tc>
        <w:tc>
          <w:tcPr>
            <w:tcW w:w="4395" w:type="dxa"/>
          </w:tcPr>
          <w:p w:rsidR="00DF29B6" w:rsidRDefault="00C46E47">
            <w:pPr>
              <w:pStyle w:val="TableParagraph"/>
              <w:spacing w:line="234" w:lineRule="exact"/>
            </w:pPr>
            <w:r>
              <w:rPr>
                <w:spacing w:val="-5"/>
              </w:rPr>
              <w:t>15</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36.</w:t>
            </w:r>
          </w:p>
        </w:tc>
        <w:tc>
          <w:tcPr>
            <w:tcW w:w="4390" w:type="dxa"/>
          </w:tcPr>
          <w:p w:rsidR="00DF29B6" w:rsidRDefault="00C46E47">
            <w:pPr>
              <w:pStyle w:val="TableParagraph"/>
              <w:spacing w:line="232" w:lineRule="exact"/>
            </w:pPr>
            <w:r>
              <w:t>Her</w:t>
            </w:r>
            <w:r>
              <w:rPr>
                <w:spacing w:val="-3"/>
              </w:rPr>
              <w:t xml:space="preserve"> </w:t>
            </w:r>
            <w:r>
              <w:t>horoz</w:t>
            </w:r>
            <w:r>
              <w:rPr>
                <w:spacing w:val="-4"/>
              </w:rPr>
              <w:t xml:space="preserve"> </w:t>
            </w:r>
            <w:r>
              <w:t>kendi</w:t>
            </w:r>
            <w:r>
              <w:rPr>
                <w:spacing w:val="-2"/>
              </w:rPr>
              <w:t xml:space="preserve"> </w:t>
            </w:r>
            <w:r>
              <w:t>çöplüğünde</w:t>
            </w:r>
            <w:r>
              <w:rPr>
                <w:spacing w:val="-3"/>
              </w:rPr>
              <w:t xml:space="preserve"> </w:t>
            </w:r>
            <w:r>
              <w:rPr>
                <w:spacing w:val="-4"/>
              </w:rPr>
              <w:t>öter</w:t>
            </w:r>
          </w:p>
        </w:tc>
        <w:tc>
          <w:tcPr>
            <w:tcW w:w="4395" w:type="dxa"/>
          </w:tcPr>
          <w:p w:rsidR="00DF29B6" w:rsidRDefault="00C46E47">
            <w:pPr>
              <w:pStyle w:val="TableParagraph"/>
              <w:spacing w:line="232" w:lineRule="exact"/>
            </w:pPr>
            <w:r>
              <w:rPr>
                <w:spacing w:val="-5"/>
              </w:rPr>
              <w:t>16</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37.</w:t>
            </w:r>
          </w:p>
        </w:tc>
        <w:tc>
          <w:tcPr>
            <w:tcW w:w="4390" w:type="dxa"/>
          </w:tcPr>
          <w:p w:rsidR="00DF29B6" w:rsidRDefault="00C46E47">
            <w:pPr>
              <w:pStyle w:val="TableParagraph"/>
              <w:spacing w:line="234" w:lineRule="exact"/>
            </w:pPr>
            <w:r>
              <w:t>Beş</w:t>
            </w:r>
            <w:r>
              <w:rPr>
                <w:spacing w:val="-5"/>
              </w:rPr>
              <w:t xml:space="preserve"> </w:t>
            </w:r>
            <w:r>
              <w:t>parmak</w:t>
            </w:r>
            <w:r>
              <w:rPr>
                <w:spacing w:val="-4"/>
              </w:rPr>
              <w:t xml:space="preserve"> </w:t>
            </w:r>
            <w:r>
              <w:t>bir</w:t>
            </w:r>
            <w:r>
              <w:rPr>
                <w:spacing w:val="-1"/>
              </w:rPr>
              <w:t xml:space="preserve"> </w:t>
            </w:r>
            <w:r>
              <w:rPr>
                <w:spacing w:val="-4"/>
              </w:rPr>
              <w:t>değil</w:t>
            </w:r>
          </w:p>
        </w:tc>
        <w:tc>
          <w:tcPr>
            <w:tcW w:w="4395" w:type="dxa"/>
          </w:tcPr>
          <w:p w:rsidR="00DF29B6" w:rsidRDefault="00C46E47">
            <w:pPr>
              <w:pStyle w:val="TableParagraph"/>
              <w:spacing w:line="234" w:lineRule="exact"/>
            </w:pPr>
            <w:r>
              <w:rPr>
                <w:spacing w:val="-5"/>
              </w:rPr>
              <w:t>33</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38.</w:t>
            </w:r>
          </w:p>
        </w:tc>
        <w:tc>
          <w:tcPr>
            <w:tcW w:w="4390" w:type="dxa"/>
          </w:tcPr>
          <w:p w:rsidR="00DF29B6" w:rsidRDefault="00C46E47">
            <w:pPr>
              <w:pStyle w:val="TableParagraph"/>
              <w:spacing w:line="234" w:lineRule="exact"/>
            </w:pPr>
            <w:r>
              <w:t>İki</w:t>
            </w:r>
            <w:r>
              <w:rPr>
                <w:spacing w:val="-2"/>
              </w:rPr>
              <w:t xml:space="preserve"> </w:t>
            </w:r>
            <w:r>
              <w:t>ayağı</w:t>
            </w:r>
            <w:r>
              <w:rPr>
                <w:spacing w:val="-2"/>
              </w:rPr>
              <w:t xml:space="preserve"> </w:t>
            </w:r>
            <w:r>
              <w:t>bir</w:t>
            </w:r>
            <w:r>
              <w:rPr>
                <w:spacing w:val="-1"/>
              </w:rPr>
              <w:t xml:space="preserve"> </w:t>
            </w:r>
            <w:r>
              <w:rPr>
                <w:spacing w:val="-2"/>
              </w:rPr>
              <w:t>pabucda</w:t>
            </w:r>
          </w:p>
        </w:tc>
        <w:tc>
          <w:tcPr>
            <w:tcW w:w="4395" w:type="dxa"/>
          </w:tcPr>
          <w:p w:rsidR="00DF29B6" w:rsidRDefault="00C46E47">
            <w:pPr>
              <w:pStyle w:val="TableParagraph"/>
              <w:spacing w:line="234" w:lineRule="exact"/>
            </w:pPr>
            <w:r>
              <w:rPr>
                <w:spacing w:val="-5"/>
              </w:rPr>
              <w:t>13</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39.</w:t>
            </w:r>
          </w:p>
        </w:tc>
        <w:tc>
          <w:tcPr>
            <w:tcW w:w="4390" w:type="dxa"/>
          </w:tcPr>
          <w:p w:rsidR="00DF29B6" w:rsidRDefault="00C46E47">
            <w:pPr>
              <w:pStyle w:val="TableParagraph"/>
              <w:spacing w:line="232" w:lineRule="exact"/>
            </w:pPr>
            <w:r>
              <w:t>Bıçak</w:t>
            </w:r>
            <w:r>
              <w:rPr>
                <w:spacing w:val="-7"/>
              </w:rPr>
              <w:t xml:space="preserve"> </w:t>
            </w:r>
            <w:r>
              <w:t>yarası</w:t>
            </w:r>
            <w:r>
              <w:rPr>
                <w:spacing w:val="-2"/>
              </w:rPr>
              <w:t xml:space="preserve"> </w:t>
            </w:r>
            <w:r>
              <w:t>geçer</w:t>
            </w:r>
            <w:r>
              <w:rPr>
                <w:spacing w:val="-3"/>
              </w:rPr>
              <w:t xml:space="preserve"> </w:t>
            </w:r>
            <w:r>
              <w:t>dil</w:t>
            </w:r>
            <w:r>
              <w:rPr>
                <w:spacing w:val="-2"/>
              </w:rPr>
              <w:t xml:space="preserve"> </w:t>
            </w:r>
            <w:r>
              <w:t>yarası</w:t>
            </w:r>
            <w:r>
              <w:rPr>
                <w:spacing w:val="-2"/>
              </w:rPr>
              <w:t xml:space="preserve"> geçmez</w:t>
            </w:r>
          </w:p>
        </w:tc>
        <w:tc>
          <w:tcPr>
            <w:tcW w:w="4395" w:type="dxa"/>
          </w:tcPr>
          <w:p w:rsidR="00DF29B6" w:rsidRDefault="00C46E47">
            <w:pPr>
              <w:pStyle w:val="TableParagraph"/>
              <w:spacing w:line="232" w:lineRule="exact"/>
            </w:pPr>
            <w:r>
              <w:rPr>
                <w:spacing w:val="-5"/>
              </w:rPr>
              <w:t>30</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40.</w:t>
            </w:r>
          </w:p>
        </w:tc>
        <w:tc>
          <w:tcPr>
            <w:tcW w:w="4390" w:type="dxa"/>
          </w:tcPr>
          <w:p w:rsidR="00DF29B6" w:rsidRDefault="00C46E47">
            <w:pPr>
              <w:pStyle w:val="TableParagraph"/>
              <w:spacing w:line="234" w:lineRule="exact"/>
            </w:pPr>
            <w:r>
              <w:t>Kaş</w:t>
            </w:r>
            <w:r>
              <w:rPr>
                <w:spacing w:val="-5"/>
              </w:rPr>
              <w:t xml:space="preserve"> </w:t>
            </w:r>
            <w:r>
              <w:t>yaparken</w:t>
            </w:r>
            <w:r>
              <w:rPr>
                <w:spacing w:val="-3"/>
              </w:rPr>
              <w:t xml:space="preserve"> </w:t>
            </w:r>
            <w:r>
              <w:t>göz</w:t>
            </w:r>
            <w:r>
              <w:rPr>
                <w:spacing w:val="-4"/>
              </w:rPr>
              <w:t xml:space="preserve"> </w:t>
            </w:r>
            <w:r>
              <w:rPr>
                <w:spacing w:val="-2"/>
              </w:rPr>
              <w:t>çıkarma</w:t>
            </w:r>
          </w:p>
        </w:tc>
        <w:tc>
          <w:tcPr>
            <w:tcW w:w="4395" w:type="dxa"/>
          </w:tcPr>
          <w:p w:rsidR="00DF29B6" w:rsidRDefault="00C46E47">
            <w:pPr>
              <w:pStyle w:val="TableParagraph"/>
              <w:spacing w:line="234" w:lineRule="exact"/>
            </w:pPr>
            <w:r>
              <w:rPr>
                <w:spacing w:val="-5"/>
              </w:rPr>
              <w:t>22</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41.</w:t>
            </w:r>
          </w:p>
        </w:tc>
        <w:tc>
          <w:tcPr>
            <w:tcW w:w="4390" w:type="dxa"/>
          </w:tcPr>
          <w:p w:rsidR="00DF29B6" w:rsidRDefault="00C46E47">
            <w:pPr>
              <w:pStyle w:val="TableParagraph"/>
              <w:spacing w:line="232" w:lineRule="exact"/>
            </w:pPr>
            <w:r>
              <w:t>Dilin</w:t>
            </w:r>
            <w:r>
              <w:rPr>
                <w:spacing w:val="-5"/>
              </w:rPr>
              <w:t xml:space="preserve"> </w:t>
            </w:r>
            <w:r>
              <w:t>kemiyi</w:t>
            </w:r>
            <w:r>
              <w:rPr>
                <w:spacing w:val="-5"/>
              </w:rPr>
              <w:t xml:space="preserve"> </w:t>
            </w:r>
            <w:r>
              <w:t>yok,</w:t>
            </w:r>
            <w:r>
              <w:rPr>
                <w:spacing w:val="-4"/>
              </w:rPr>
              <w:t xml:space="preserve"> </w:t>
            </w:r>
            <w:r>
              <w:rPr>
                <w:spacing w:val="-2"/>
              </w:rPr>
              <w:t>söyler</w:t>
            </w:r>
          </w:p>
        </w:tc>
        <w:tc>
          <w:tcPr>
            <w:tcW w:w="4395" w:type="dxa"/>
          </w:tcPr>
          <w:p w:rsidR="00DF29B6" w:rsidRDefault="00C46E47">
            <w:pPr>
              <w:pStyle w:val="TableParagraph"/>
              <w:spacing w:line="232" w:lineRule="exact"/>
            </w:pPr>
            <w:r>
              <w:rPr>
                <w:spacing w:val="-5"/>
              </w:rPr>
              <w:t>26</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42.</w:t>
            </w:r>
          </w:p>
        </w:tc>
        <w:tc>
          <w:tcPr>
            <w:tcW w:w="4390" w:type="dxa"/>
          </w:tcPr>
          <w:p w:rsidR="00DF29B6" w:rsidRDefault="00C46E47">
            <w:pPr>
              <w:pStyle w:val="TableParagraph"/>
              <w:spacing w:line="234" w:lineRule="exact"/>
            </w:pPr>
            <w:r>
              <w:t>Ağlamayan</w:t>
            </w:r>
            <w:r>
              <w:rPr>
                <w:spacing w:val="-5"/>
              </w:rPr>
              <w:t xml:space="preserve"> </w:t>
            </w:r>
            <w:r>
              <w:t>çocuğa</w:t>
            </w:r>
            <w:r>
              <w:rPr>
                <w:spacing w:val="-4"/>
              </w:rPr>
              <w:t xml:space="preserve"> </w:t>
            </w:r>
            <w:r>
              <w:t>meme/</w:t>
            </w:r>
            <w:r>
              <w:rPr>
                <w:spacing w:val="-4"/>
              </w:rPr>
              <w:t xml:space="preserve"> </w:t>
            </w:r>
            <w:r>
              <w:t>süd</w:t>
            </w:r>
            <w:r>
              <w:rPr>
                <w:spacing w:val="-4"/>
              </w:rPr>
              <w:t xml:space="preserve"> </w:t>
            </w:r>
            <w:r>
              <w:rPr>
                <w:spacing w:val="-2"/>
              </w:rPr>
              <w:t>vermezler</w:t>
            </w:r>
          </w:p>
        </w:tc>
        <w:tc>
          <w:tcPr>
            <w:tcW w:w="4395" w:type="dxa"/>
          </w:tcPr>
          <w:p w:rsidR="00DF29B6" w:rsidRDefault="00C46E47">
            <w:pPr>
              <w:pStyle w:val="TableParagraph"/>
              <w:spacing w:line="234" w:lineRule="exact"/>
            </w:pPr>
            <w:r>
              <w:rPr>
                <w:spacing w:val="-5"/>
              </w:rPr>
              <w:t>37</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43.</w:t>
            </w:r>
          </w:p>
        </w:tc>
        <w:tc>
          <w:tcPr>
            <w:tcW w:w="4390" w:type="dxa"/>
          </w:tcPr>
          <w:p w:rsidR="00DF29B6" w:rsidRDefault="00C46E47">
            <w:pPr>
              <w:pStyle w:val="TableParagraph"/>
              <w:spacing w:line="232" w:lineRule="exact"/>
            </w:pPr>
            <w:r>
              <w:t>Demiri</w:t>
            </w:r>
            <w:r>
              <w:rPr>
                <w:spacing w:val="-4"/>
              </w:rPr>
              <w:t xml:space="preserve"> </w:t>
            </w:r>
            <w:r>
              <w:t>tavında</w:t>
            </w:r>
            <w:r>
              <w:rPr>
                <w:spacing w:val="-4"/>
              </w:rPr>
              <w:t xml:space="preserve"> </w:t>
            </w:r>
            <w:r>
              <w:rPr>
                <w:spacing w:val="-2"/>
              </w:rPr>
              <w:t>döverler</w:t>
            </w:r>
          </w:p>
        </w:tc>
        <w:tc>
          <w:tcPr>
            <w:tcW w:w="4395" w:type="dxa"/>
          </w:tcPr>
          <w:p w:rsidR="00DF29B6" w:rsidRDefault="00C46E47">
            <w:pPr>
              <w:pStyle w:val="TableParagraph"/>
              <w:spacing w:line="232" w:lineRule="exact"/>
            </w:pPr>
            <w:r>
              <w:rPr>
                <w:spacing w:val="-5"/>
              </w:rPr>
              <w:t>28</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44.</w:t>
            </w:r>
          </w:p>
        </w:tc>
        <w:tc>
          <w:tcPr>
            <w:tcW w:w="4390" w:type="dxa"/>
          </w:tcPr>
          <w:p w:rsidR="00DF29B6" w:rsidRDefault="00C46E47">
            <w:pPr>
              <w:pStyle w:val="TableParagraph"/>
              <w:spacing w:line="234" w:lineRule="exact"/>
            </w:pPr>
            <w:r>
              <w:t>İki</w:t>
            </w:r>
            <w:r>
              <w:rPr>
                <w:spacing w:val="-2"/>
              </w:rPr>
              <w:t xml:space="preserve"> </w:t>
            </w:r>
            <w:r>
              <w:t>kılıç</w:t>
            </w:r>
            <w:r>
              <w:rPr>
                <w:spacing w:val="-4"/>
              </w:rPr>
              <w:t xml:space="preserve"> </w:t>
            </w:r>
            <w:r>
              <w:rPr>
                <w:spacing w:val="-2"/>
              </w:rPr>
              <w:t>arasında</w:t>
            </w:r>
          </w:p>
        </w:tc>
        <w:tc>
          <w:tcPr>
            <w:tcW w:w="4395" w:type="dxa"/>
          </w:tcPr>
          <w:p w:rsidR="00DF29B6" w:rsidRDefault="00C46E47">
            <w:pPr>
              <w:pStyle w:val="TableParagraph"/>
              <w:spacing w:line="234" w:lineRule="exact"/>
            </w:pPr>
            <w:r>
              <w:rPr>
                <w:spacing w:val="-5"/>
              </w:rPr>
              <w:t>15</w:t>
            </w:r>
          </w:p>
        </w:tc>
      </w:tr>
      <w:tr w:rsidR="00DF29B6" w:rsidTr="007277D1">
        <w:trPr>
          <w:trHeight w:val="253"/>
        </w:trPr>
        <w:tc>
          <w:tcPr>
            <w:tcW w:w="566" w:type="dxa"/>
          </w:tcPr>
          <w:p w:rsidR="00DF29B6" w:rsidRDefault="00C46E47">
            <w:pPr>
              <w:pStyle w:val="TableParagraph"/>
              <w:spacing w:line="234" w:lineRule="exact"/>
              <w:ind w:left="13" w:right="75"/>
              <w:jc w:val="center"/>
            </w:pPr>
            <w:r>
              <w:rPr>
                <w:spacing w:val="-5"/>
              </w:rPr>
              <w:t>45.</w:t>
            </w:r>
          </w:p>
        </w:tc>
        <w:tc>
          <w:tcPr>
            <w:tcW w:w="4390" w:type="dxa"/>
          </w:tcPr>
          <w:p w:rsidR="00DF29B6" w:rsidRDefault="00C46E47">
            <w:pPr>
              <w:pStyle w:val="TableParagraph"/>
              <w:spacing w:line="234" w:lineRule="exact"/>
            </w:pPr>
            <w:r>
              <w:t>Ucuz</w:t>
            </w:r>
            <w:r>
              <w:rPr>
                <w:spacing w:val="-6"/>
              </w:rPr>
              <w:t xml:space="preserve"> </w:t>
            </w:r>
            <w:r>
              <w:t>etin</w:t>
            </w:r>
            <w:r>
              <w:rPr>
                <w:spacing w:val="-5"/>
              </w:rPr>
              <w:t xml:space="preserve"> </w:t>
            </w:r>
            <w:r>
              <w:t>çorbası</w:t>
            </w:r>
            <w:r>
              <w:rPr>
                <w:spacing w:val="-1"/>
              </w:rPr>
              <w:t xml:space="preserve"> </w:t>
            </w:r>
            <w:r>
              <w:t>dadsız</w:t>
            </w:r>
            <w:r>
              <w:rPr>
                <w:spacing w:val="-3"/>
              </w:rPr>
              <w:t xml:space="preserve"> </w:t>
            </w:r>
            <w:r>
              <w:rPr>
                <w:spacing w:val="-4"/>
              </w:rPr>
              <w:t>olur</w:t>
            </w:r>
          </w:p>
        </w:tc>
        <w:tc>
          <w:tcPr>
            <w:tcW w:w="4395" w:type="dxa"/>
          </w:tcPr>
          <w:p w:rsidR="00DF29B6" w:rsidRDefault="00C46E47">
            <w:pPr>
              <w:pStyle w:val="TableParagraph"/>
              <w:spacing w:line="234" w:lineRule="exact"/>
            </w:pPr>
            <w:r>
              <w:rPr>
                <w:spacing w:val="-5"/>
              </w:rPr>
              <w:t>22</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46.</w:t>
            </w:r>
          </w:p>
        </w:tc>
        <w:tc>
          <w:tcPr>
            <w:tcW w:w="4390" w:type="dxa"/>
          </w:tcPr>
          <w:p w:rsidR="00DF29B6" w:rsidRDefault="00C46E47">
            <w:pPr>
              <w:pStyle w:val="TableParagraph"/>
              <w:spacing w:line="232" w:lineRule="exact"/>
            </w:pPr>
            <w:r>
              <w:t>Üzüm</w:t>
            </w:r>
            <w:r>
              <w:rPr>
                <w:spacing w:val="-7"/>
              </w:rPr>
              <w:t xml:space="preserve"> </w:t>
            </w:r>
            <w:r>
              <w:t>üzüme</w:t>
            </w:r>
            <w:r>
              <w:rPr>
                <w:spacing w:val="-2"/>
              </w:rPr>
              <w:t xml:space="preserve"> </w:t>
            </w:r>
            <w:r>
              <w:t>baka</w:t>
            </w:r>
            <w:r>
              <w:rPr>
                <w:spacing w:val="-2"/>
              </w:rPr>
              <w:t xml:space="preserve"> kararır</w:t>
            </w:r>
          </w:p>
        </w:tc>
        <w:tc>
          <w:tcPr>
            <w:tcW w:w="4395" w:type="dxa"/>
          </w:tcPr>
          <w:p w:rsidR="00DF29B6" w:rsidRDefault="00C46E47">
            <w:pPr>
              <w:pStyle w:val="TableParagraph"/>
              <w:spacing w:line="232" w:lineRule="exact"/>
            </w:pPr>
            <w:r>
              <w:rPr>
                <w:spacing w:val="-5"/>
              </w:rPr>
              <w:t>11</w:t>
            </w:r>
          </w:p>
        </w:tc>
      </w:tr>
      <w:tr w:rsidR="00DF29B6" w:rsidTr="007277D1">
        <w:trPr>
          <w:trHeight w:val="254"/>
        </w:trPr>
        <w:tc>
          <w:tcPr>
            <w:tcW w:w="566" w:type="dxa"/>
          </w:tcPr>
          <w:p w:rsidR="00DF29B6" w:rsidRDefault="00C46E47">
            <w:pPr>
              <w:pStyle w:val="TableParagraph"/>
              <w:spacing w:line="234" w:lineRule="exact"/>
              <w:ind w:left="13" w:right="75"/>
              <w:jc w:val="center"/>
            </w:pPr>
            <w:r>
              <w:rPr>
                <w:spacing w:val="-5"/>
              </w:rPr>
              <w:t>47.</w:t>
            </w:r>
          </w:p>
        </w:tc>
        <w:tc>
          <w:tcPr>
            <w:tcW w:w="4390" w:type="dxa"/>
          </w:tcPr>
          <w:p w:rsidR="00DF29B6" w:rsidRDefault="00C46E47">
            <w:pPr>
              <w:pStyle w:val="TableParagraph"/>
              <w:spacing w:line="234" w:lineRule="exact"/>
            </w:pPr>
            <w:r>
              <w:t>Zorılan</w:t>
            </w:r>
            <w:r>
              <w:rPr>
                <w:spacing w:val="-6"/>
              </w:rPr>
              <w:t xml:space="preserve"> </w:t>
            </w:r>
            <w:r>
              <w:t>güzellik</w:t>
            </w:r>
            <w:r>
              <w:rPr>
                <w:spacing w:val="-5"/>
              </w:rPr>
              <w:t xml:space="preserve"> </w:t>
            </w:r>
            <w:r>
              <w:rPr>
                <w:spacing w:val="-4"/>
              </w:rPr>
              <w:t>olmaz</w:t>
            </w:r>
          </w:p>
        </w:tc>
        <w:tc>
          <w:tcPr>
            <w:tcW w:w="4395" w:type="dxa"/>
          </w:tcPr>
          <w:p w:rsidR="00DF29B6" w:rsidRDefault="00C46E47">
            <w:pPr>
              <w:pStyle w:val="TableParagraph"/>
              <w:spacing w:line="234" w:lineRule="exact"/>
            </w:pPr>
            <w:r>
              <w:rPr>
                <w:spacing w:val="-5"/>
              </w:rPr>
              <w:t>16</w:t>
            </w:r>
          </w:p>
        </w:tc>
      </w:tr>
      <w:tr w:rsidR="00DF29B6" w:rsidTr="007277D1">
        <w:trPr>
          <w:trHeight w:val="251"/>
        </w:trPr>
        <w:tc>
          <w:tcPr>
            <w:tcW w:w="566" w:type="dxa"/>
          </w:tcPr>
          <w:p w:rsidR="00DF29B6" w:rsidRDefault="00C46E47">
            <w:pPr>
              <w:pStyle w:val="TableParagraph"/>
              <w:spacing w:line="232" w:lineRule="exact"/>
              <w:ind w:left="13" w:right="75"/>
              <w:jc w:val="center"/>
            </w:pPr>
            <w:r>
              <w:rPr>
                <w:spacing w:val="-5"/>
              </w:rPr>
              <w:t>48.</w:t>
            </w:r>
          </w:p>
        </w:tc>
        <w:tc>
          <w:tcPr>
            <w:tcW w:w="4390" w:type="dxa"/>
          </w:tcPr>
          <w:p w:rsidR="00DF29B6" w:rsidRDefault="00C46E47">
            <w:pPr>
              <w:pStyle w:val="TableParagraph"/>
              <w:spacing w:line="232" w:lineRule="exact"/>
            </w:pPr>
            <w:r>
              <w:t>Her</w:t>
            </w:r>
            <w:r>
              <w:rPr>
                <w:spacing w:val="-2"/>
              </w:rPr>
              <w:t xml:space="preserve"> </w:t>
            </w:r>
            <w:r>
              <w:t>kuşun</w:t>
            </w:r>
            <w:r>
              <w:rPr>
                <w:spacing w:val="-2"/>
              </w:rPr>
              <w:t xml:space="preserve"> </w:t>
            </w:r>
            <w:r>
              <w:t>eti</w:t>
            </w:r>
            <w:r>
              <w:rPr>
                <w:spacing w:val="-1"/>
              </w:rPr>
              <w:t xml:space="preserve"> </w:t>
            </w:r>
            <w:r>
              <w:rPr>
                <w:spacing w:val="-2"/>
              </w:rPr>
              <w:t>yenmez</w:t>
            </w:r>
          </w:p>
        </w:tc>
        <w:tc>
          <w:tcPr>
            <w:tcW w:w="4395" w:type="dxa"/>
          </w:tcPr>
          <w:p w:rsidR="00DF29B6" w:rsidRDefault="00C46E47">
            <w:pPr>
              <w:pStyle w:val="TableParagraph"/>
              <w:spacing w:line="232" w:lineRule="exact"/>
            </w:pPr>
            <w:r>
              <w:rPr>
                <w:spacing w:val="-5"/>
              </w:rPr>
              <w:t>12</w:t>
            </w:r>
          </w:p>
        </w:tc>
      </w:tr>
    </w:tbl>
    <w:p w:rsidR="00DF29B6" w:rsidRDefault="00DF29B6">
      <w:pPr>
        <w:pStyle w:val="TableParagraph"/>
        <w:spacing w:line="232" w:lineRule="exact"/>
        <w:sectPr w:rsidR="00DF29B6">
          <w:pgSz w:w="11910" w:h="16840"/>
          <w:pgMar w:top="1100" w:right="425" w:bottom="1240" w:left="1559" w:header="0" w:footer="1002" w:gutter="0"/>
          <w:cols w:space="720"/>
        </w:sectPr>
      </w:pPr>
    </w:p>
    <w:p w:rsidR="00DF29B6" w:rsidRDefault="00C46E47">
      <w:pPr>
        <w:pStyle w:val="a3"/>
        <w:spacing w:before="67"/>
        <w:ind w:right="279" w:firstLine="708"/>
      </w:pPr>
      <w:r>
        <w:lastRenderedPageBreak/>
        <w:t>Осылайша, Кесте 6-да берілген деректер армян-қыпшақ тіліндегі паремиологиялық қордың қазақ тілінің мақал-мәтелдік жүйесімен тікелей сабақтас екенін, тарихи тұрғыдан ортақ тілдік-мәдени кодтың құрамдас бөлігі екенін айқын көрсетеді. Бұл материалдар қазақ паремиологиясының көне қыпшақ</w:t>
      </w:r>
      <w:r>
        <w:rPr>
          <w:spacing w:val="-16"/>
        </w:rPr>
        <w:t xml:space="preserve"> </w:t>
      </w:r>
      <w:r>
        <w:t>негізінен</w:t>
      </w:r>
      <w:r>
        <w:rPr>
          <w:spacing w:val="-13"/>
        </w:rPr>
        <w:t xml:space="preserve"> </w:t>
      </w:r>
      <w:r>
        <w:t>бастау</w:t>
      </w:r>
      <w:r>
        <w:rPr>
          <w:spacing w:val="-17"/>
        </w:rPr>
        <w:t xml:space="preserve"> </w:t>
      </w:r>
      <w:r>
        <w:t>алатынын</w:t>
      </w:r>
      <w:r>
        <w:rPr>
          <w:spacing w:val="-15"/>
        </w:rPr>
        <w:t xml:space="preserve"> </w:t>
      </w:r>
      <w:r>
        <w:t>дәлелдеп</w:t>
      </w:r>
      <w:r>
        <w:rPr>
          <w:spacing w:val="-15"/>
        </w:rPr>
        <w:t xml:space="preserve"> </w:t>
      </w:r>
      <w:r>
        <w:t>қана</w:t>
      </w:r>
      <w:r>
        <w:rPr>
          <w:spacing w:val="-13"/>
        </w:rPr>
        <w:t xml:space="preserve"> </w:t>
      </w:r>
      <w:r>
        <w:t>қоймай,</w:t>
      </w:r>
      <w:r>
        <w:rPr>
          <w:spacing w:val="-14"/>
        </w:rPr>
        <w:t xml:space="preserve"> </w:t>
      </w:r>
      <w:r>
        <w:t>армян-қыпшақ</w:t>
      </w:r>
      <w:r>
        <w:rPr>
          <w:spacing w:val="-16"/>
        </w:rPr>
        <w:t xml:space="preserve"> </w:t>
      </w:r>
      <w:r>
        <w:t>жазба мұраларының қазақ тілінің тарихи-диалектілік дамуын зерттеудегі маңызды тілдік-корпустық ресурс екенін нақтылай түседі.</w:t>
      </w:r>
    </w:p>
    <w:p w:rsidR="00F11335" w:rsidRDefault="00F11335" w:rsidP="00F11335">
      <w:pPr>
        <w:pStyle w:val="a3"/>
        <w:ind w:firstLine="707"/>
      </w:pPr>
      <w:r>
        <w:t xml:space="preserve">Армян-қыпшақ мәтіндеріндегі мақал-мәтелдердің қолданыс жиілігін талдау олардың қазіргі түркі тілдерінде, әсіресе қазақ тілінде, кең таралғанын және құрылымдық тұрғыдан жоғары деңгейде сәйкес келетінін көрсетті. Жиілігі жоғары мақалдардың синтаксистік үлгілері, метафоралық жүйесі, тұрақты лексикалық компоненттері мен ритмикалық ұйымдасуы қазақ мақал- мәтелдеріне тән формулалық құрылымдармен толық үйлеседі. Мәселен, </w:t>
      </w:r>
      <w:r>
        <w:rPr>
          <w:i/>
        </w:rPr>
        <w:t xml:space="preserve">Damlaya damlaya göl olur, Akıl yaşta değil baştadır, Ağlamayan çocuğa meme vermezler </w:t>
      </w:r>
      <w:r>
        <w:t>сияқты мақалдардың қазақ тіліндегі баламалары (Тамшы-тамшыдан көл болар, Ақыл жаста емес, баста, Жыламаған балаға емшек жоқ) семантикалық та, құрылымдық та тұрғыдан толық сәйкестік танытады.</w:t>
      </w:r>
    </w:p>
    <w:p w:rsidR="00DF29B6" w:rsidRDefault="00C46E47">
      <w:pPr>
        <w:pStyle w:val="a3"/>
        <w:spacing w:before="2"/>
        <w:ind w:right="279" w:firstLine="708"/>
      </w:pPr>
      <w:r>
        <w:t>Аталған сәйкестік армян-қыпшақ паремиологиялық материалдың қыпшақ тілдік тобына, соның ішінде қазақ тіліне, генетикалық әрі типологиялық</w:t>
      </w:r>
      <w:r>
        <w:rPr>
          <w:spacing w:val="-9"/>
        </w:rPr>
        <w:t xml:space="preserve"> </w:t>
      </w:r>
      <w:r>
        <w:t>тұрғыдан</w:t>
      </w:r>
      <w:r>
        <w:rPr>
          <w:spacing w:val="-8"/>
        </w:rPr>
        <w:t xml:space="preserve"> </w:t>
      </w:r>
      <w:r>
        <w:t>жақындығын</w:t>
      </w:r>
      <w:r>
        <w:rPr>
          <w:spacing w:val="-11"/>
        </w:rPr>
        <w:t xml:space="preserve"> </w:t>
      </w:r>
      <w:r>
        <w:t>дәлелдейді.</w:t>
      </w:r>
      <w:r>
        <w:rPr>
          <w:spacing w:val="-10"/>
        </w:rPr>
        <w:t xml:space="preserve"> </w:t>
      </w:r>
      <w:r>
        <w:t>Армян-қыпшақ</w:t>
      </w:r>
      <w:r>
        <w:rPr>
          <w:spacing w:val="-11"/>
        </w:rPr>
        <w:t xml:space="preserve"> </w:t>
      </w:r>
      <w:r>
        <w:t>деректерінде тіркелген мақал-мәтелдердің шамамен 80–90%-ының қазіргі қазақ тіліндегі нұсқаларымен сәйкес келуі екі тіл арасындағы тарихи-диалектілік сабақтастықты және ортақ паремиологиялық үлгілердің ұзақ уақыт бойы тұрақты сақталғанын көрсетеді.</w:t>
      </w:r>
    </w:p>
    <w:p w:rsidR="00DF29B6" w:rsidRDefault="00DF29B6">
      <w:pPr>
        <w:pStyle w:val="a3"/>
        <w:spacing w:before="3"/>
        <w:ind w:left="0" w:right="0" w:firstLine="0"/>
        <w:jc w:val="left"/>
      </w:pPr>
    </w:p>
    <w:p w:rsidR="00DF29B6" w:rsidRDefault="00C46E47">
      <w:pPr>
        <w:pStyle w:val="2"/>
        <w:spacing w:before="1" w:line="319" w:lineRule="exact"/>
        <w:ind w:left="850"/>
      </w:pPr>
      <w:bookmarkStart w:id="31" w:name="_TOC_250004"/>
      <w:r>
        <w:t>Екінші</w:t>
      </w:r>
      <w:r>
        <w:rPr>
          <w:spacing w:val="-5"/>
        </w:rPr>
        <w:t xml:space="preserve"> </w:t>
      </w:r>
      <w:r>
        <w:t>тарау</w:t>
      </w:r>
      <w:r>
        <w:rPr>
          <w:spacing w:val="-7"/>
        </w:rPr>
        <w:t xml:space="preserve"> </w:t>
      </w:r>
      <w:r>
        <w:t>бойынша</w:t>
      </w:r>
      <w:r>
        <w:rPr>
          <w:spacing w:val="-4"/>
        </w:rPr>
        <w:t xml:space="preserve"> </w:t>
      </w:r>
      <w:bookmarkEnd w:id="31"/>
      <w:r>
        <w:rPr>
          <w:spacing w:val="-2"/>
        </w:rPr>
        <w:t>тұжырым</w:t>
      </w:r>
    </w:p>
    <w:p w:rsidR="00DF29B6" w:rsidRDefault="00C46E47">
      <w:pPr>
        <w:pStyle w:val="a3"/>
        <w:ind w:firstLine="708"/>
      </w:pPr>
      <w:r>
        <w:t xml:space="preserve">Екінші тарауда армян-қыпшақ мақал-мәтелдері түркі паремиологиялық дәстүрі аясында кешенді түрде қарастырылып, олардың семантикалық, құрылымдық, этномәдени және салыстырмалы-тарихи қырлары жан-жақты талданды. Жүргізілген зерттеу армян-қыпшақ паремиологиялық қорының жалпы түркілік мақал-мәтелдер жүйесінің ажырамас бөлігі екенін және ортақ түркі дүниетанымына негізделген тұтас концептуалдық кеңістікті құрайтынын </w:t>
      </w:r>
      <w:r>
        <w:rPr>
          <w:spacing w:val="-2"/>
        </w:rPr>
        <w:t>көрсетті.</w:t>
      </w:r>
    </w:p>
    <w:p w:rsidR="00DF29B6" w:rsidRDefault="00C46E47">
      <w:pPr>
        <w:pStyle w:val="a3"/>
        <w:ind w:left="141" w:firstLine="708"/>
      </w:pPr>
      <w:r>
        <w:t>Талдау нәтижелері армян-қыпшақ мақал-мәтелдерінде қанағат, сабыр, адалдық, еңбексүйгіштік, жауапкершілік, достық пен дұшпандық, әлеуметтік әділет, тағдыр мен үміт сияқты негізгі этикалық-аксиологиялық құндылықтардың</w:t>
      </w:r>
      <w:r>
        <w:rPr>
          <w:spacing w:val="-6"/>
        </w:rPr>
        <w:t xml:space="preserve"> </w:t>
      </w:r>
      <w:r>
        <w:t>жүйелі</w:t>
      </w:r>
      <w:r>
        <w:rPr>
          <w:spacing w:val="-4"/>
        </w:rPr>
        <w:t xml:space="preserve"> </w:t>
      </w:r>
      <w:r>
        <w:t>түрде</w:t>
      </w:r>
      <w:r>
        <w:rPr>
          <w:spacing w:val="-7"/>
        </w:rPr>
        <w:t xml:space="preserve"> </w:t>
      </w:r>
      <w:r>
        <w:t>көрініс</w:t>
      </w:r>
      <w:r>
        <w:rPr>
          <w:spacing w:val="-7"/>
        </w:rPr>
        <w:t xml:space="preserve"> </w:t>
      </w:r>
      <w:r>
        <w:t>табатынын</w:t>
      </w:r>
      <w:r>
        <w:rPr>
          <w:spacing w:val="-6"/>
        </w:rPr>
        <w:t xml:space="preserve"> </w:t>
      </w:r>
      <w:r>
        <w:t>дәлелдеді.</w:t>
      </w:r>
      <w:r>
        <w:rPr>
          <w:spacing w:val="-5"/>
        </w:rPr>
        <w:t xml:space="preserve"> </w:t>
      </w:r>
      <w:r>
        <w:t>Бұл</w:t>
      </w:r>
      <w:r>
        <w:rPr>
          <w:spacing w:val="-6"/>
        </w:rPr>
        <w:t xml:space="preserve"> </w:t>
      </w:r>
      <w:r>
        <w:t>құндылықтар антитезалық оппозициялар, себеп–салдарлық модельдер және параллель синтаксистік құрылымдар арқылы жинақталып, паремиялардың дидактикалық және реттеуші қызметін күшейтеді.</w:t>
      </w:r>
    </w:p>
    <w:p w:rsidR="00606FBB" w:rsidRDefault="00C46E47" w:rsidP="00606FBB">
      <w:pPr>
        <w:pStyle w:val="a3"/>
        <w:ind w:left="141" w:firstLine="708"/>
      </w:pPr>
      <w:r>
        <w:t>Армян-қыпшақ</w:t>
      </w:r>
      <w:r>
        <w:rPr>
          <w:spacing w:val="-11"/>
        </w:rPr>
        <w:t xml:space="preserve"> </w:t>
      </w:r>
      <w:r>
        <w:t>мақал-мәтелдеріндегі</w:t>
      </w:r>
      <w:r>
        <w:rPr>
          <w:spacing w:val="-10"/>
        </w:rPr>
        <w:t xml:space="preserve"> </w:t>
      </w:r>
      <w:r>
        <w:t>материалдық</w:t>
      </w:r>
      <w:r>
        <w:rPr>
          <w:spacing w:val="-13"/>
        </w:rPr>
        <w:t xml:space="preserve"> </w:t>
      </w:r>
      <w:r>
        <w:t>мәдениет</w:t>
      </w:r>
      <w:r>
        <w:rPr>
          <w:spacing w:val="-12"/>
        </w:rPr>
        <w:t xml:space="preserve"> </w:t>
      </w:r>
      <w:r>
        <w:t xml:space="preserve">элементтері (тұрмыстық заттар, еңбек құралдары, жануарлар, тағам атаулары, табиғи нысандар) тек номинативтік бірліктер ретінде ғана емес, этномәдени кодтың тұрақты символдық белгілері ретінде қызмет атқаратыны анықталды. Олар арқылы қыпшақ қоғамының тұрмыстық тәжірибесі, әлеуметтік </w:t>
      </w:r>
      <w:r w:rsidR="00606FBB">
        <w:lastRenderedPageBreak/>
        <w:t>қатынастары,оральдық</w:t>
      </w:r>
      <w:r w:rsidR="00606FBB">
        <w:rPr>
          <w:spacing w:val="-7"/>
        </w:rPr>
        <w:t xml:space="preserve"> </w:t>
      </w:r>
      <w:r w:rsidR="00606FBB">
        <w:t>нормалары</w:t>
      </w:r>
      <w:r w:rsidR="00606FBB">
        <w:rPr>
          <w:spacing w:val="-6"/>
        </w:rPr>
        <w:t xml:space="preserve"> </w:t>
      </w:r>
      <w:r w:rsidR="00606FBB">
        <w:t>мен</w:t>
      </w:r>
      <w:r w:rsidR="00606FBB">
        <w:rPr>
          <w:spacing w:val="-6"/>
        </w:rPr>
        <w:t xml:space="preserve"> </w:t>
      </w:r>
      <w:r w:rsidR="00606FBB">
        <w:t>мінез-құлық</w:t>
      </w:r>
      <w:r w:rsidR="00606FBB">
        <w:rPr>
          <w:spacing w:val="-9"/>
        </w:rPr>
        <w:t xml:space="preserve"> </w:t>
      </w:r>
      <w:r w:rsidR="00606FBB">
        <w:t>үлгілері</w:t>
      </w:r>
      <w:r w:rsidR="00606FBB">
        <w:rPr>
          <w:spacing w:val="-6"/>
        </w:rPr>
        <w:t xml:space="preserve"> </w:t>
      </w:r>
      <w:r w:rsidR="00606FBB">
        <w:t>тілдік</w:t>
      </w:r>
      <w:r w:rsidR="00606FBB">
        <w:rPr>
          <w:spacing w:val="-9"/>
        </w:rPr>
        <w:t xml:space="preserve"> </w:t>
      </w:r>
      <w:r w:rsidR="00606FBB">
        <w:t>деңгейде</w:t>
      </w:r>
      <w:r w:rsidR="00606FBB">
        <w:rPr>
          <w:spacing w:val="-9"/>
        </w:rPr>
        <w:t xml:space="preserve"> </w:t>
      </w:r>
      <w:r w:rsidR="00606FBB">
        <w:t>бекітіледі.</w:t>
      </w:r>
      <w:r w:rsidR="00606FBB">
        <w:rPr>
          <w:spacing w:val="-8"/>
        </w:rPr>
        <w:t xml:space="preserve"> </w:t>
      </w:r>
      <w:r w:rsidR="00606FBB">
        <w:t>Бұл армян-қыпшақ</w:t>
      </w:r>
      <w:r w:rsidR="00606FBB">
        <w:rPr>
          <w:spacing w:val="-13"/>
        </w:rPr>
        <w:t xml:space="preserve"> </w:t>
      </w:r>
      <w:r w:rsidR="00606FBB">
        <w:t>паремияларының</w:t>
      </w:r>
      <w:r w:rsidR="00606FBB">
        <w:rPr>
          <w:spacing w:val="-12"/>
        </w:rPr>
        <w:t xml:space="preserve"> </w:t>
      </w:r>
      <w:r w:rsidR="00606FBB">
        <w:t>мәдени-реттеуші</w:t>
      </w:r>
      <w:r w:rsidR="00606FBB">
        <w:rPr>
          <w:spacing w:val="-12"/>
        </w:rPr>
        <w:t xml:space="preserve"> </w:t>
      </w:r>
      <w:r w:rsidR="00606FBB">
        <w:t>механизм</w:t>
      </w:r>
      <w:r w:rsidR="00606FBB">
        <w:rPr>
          <w:spacing w:val="-13"/>
        </w:rPr>
        <w:t xml:space="preserve"> </w:t>
      </w:r>
      <w:r w:rsidR="00606FBB">
        <w:t>ретіндегі</w:t>
      </w:r>
      <w:r w:rsidR="00606FBB">
        <w:rPr>
          <w:spacing w:val="-12"/>
        </w:rPr>
        <w:t xml:space="preserve"> </w:t>
      </w:r>
      <w:r w:rsidR="00606FBB">
        <w:t xml:space="preserve">қызметін </w:t>
      </w:r>
      <w:r w:rsidR="00606FBB">
        <w:rPr>
          <w:spacing w:val="-2"/>
        </w:rPr>
        <w:t>айқындайды.</w:t>
      </w:r>
    </w:p>
    <w:p w:rsidR="00DF29B6" w:rsidRDefault="00606FBB" w:rsidP="00606FBB">
      <w:pPr>
        <w:pStyle w:val="a3"/>
        <w:ind w:left="141" w:right="277" w:firstLine="707"/>
      </w:pPr>
      <w:r>
        <w:t>Салыстырмалы және жиілікке негізделген талдау армян-қыпшақ мақал- мәтелдерінің басым бөлігінің қазіргі түркі тілдерінде, әсіресе қазақ тілінде, жоғары дәрежеде сақталғанын көрсетті. Паремиялардың шамамен 80–90%- ының қазақ тіліндегі нұсқаларымен семантикалық әрі құрылымдық тұрғыдан сәйкес келуі армян-қыпшақ паремиологиялық материалдың қазақ тілімен тарихи-диалектілік</w:t>
      </w:r>
      <w:r>
        <w:rPr>
          <w:spacing w:val="45"/>
        </w:rPr>
        <w:t xml:space="preserve">  </w:t>
      </w:r>
      <w:r>
        <w:t>және</w:t>
      </w:r>
      <w:r>
        <w:rPr>
          <w:spacing w:val="48"/>
        </w:rPr>
        <w:t xml:space="preserve">  </w:t>
      </w:r>
      <w:r>
        <w:t>генетикалық</w:t>
      </w:r>
      <w:r>
        <w:rPr>
          <w:spacing w:val="49"/>
        </w:rPr>
        <w:t xml:space="preserve">  </w:t>
      </w:r>
      <w:r>
        <w:t>сабақтастығын</w:t>
      </w:r>
      <w:r>
        <w:rPr>
          <w:spacing w:val="48"/>
        </w:rPr>
        <w:t xml:space="preserve">  </w:t>
      </w:r>
      <w:r>
        <w:t>нақты</w:t>
      </w:r>
      <w:r>
        <w:rPr>
          <w:spacing w:val="50"/>
        </w:rPr>
        <w:t xml:space="preserve">  </w:t>
      </w:r>
      <w:r>
        <w:rPr>
          <w:spacing w:val="-2"/>
        </w:rPr>
        <w:t>дәлелдейді.</w:t>
      </w:r>
      <w:r w:rsidR="00C46E47">
        <w:t>Синтаксистік үлгілердің, метафоралық жүйенің және формулалық құрылымдардың сәйкестігі ортақ қыпшақтық дүниетанымның ұзақ тарихи кезеңдер бойы тұрақты сақталғанын көрсетеді.</w:t>
      </w:r>
    </w:p>
    <w:p w:rsidR="00DF29B6" w:rsidRDefault="00C46E47">
      <w:pPr>
        <w:pStyle w:val="a3"/>
        <w:spacing w:before="1"/>
        <w:ind w:firstLine="708"/>
      </w:pPr>
      <w:r>
        <w:t>Жалпы алғанда, екінші тарауда жүргізілген паремиологиялық талдау армян-қыпшақ</w:t>
      </w:r>
      <w:r>
        <w:rPr>
          <w:spacing w:val="-5"/>
        </w:rPr>
        <w:t xml:space="preserve"> </w:t>
      </w:r>
      <w:r>
        <w:t>мақал-мәтелдерінің</w:t>
      </w:r>
      <w:r>
        <w:rPr>
          <w:spacing w:val="-4"/>
        </w:rPr>
        <w:t xml:space="preserve"> </w:t>
      </w:r>
      <w:r>
        <w:t>тек</w:t>
      </w:r>
      <w:r>
        <w:rPr>
          <w:spacing w:val="-5"/>
        </w:rPr>
        <w:t xml:space="preserve"> </w:t>
      </w:r>
      <w:r>
        <w:t>тілдік</w:t>
      </w:r>
      <w:r>
        <w:rPr>
          <w:spacing w:val="-5"/>
        </w:rPr>
        <w:t xml:space="preserve"> </w:t>
      </w:r>
      <w:r>
        <w:t>емес,</w:t>
      </w:r>
      <w:r>
        <w:rPr>
          <w:spacing w:val="-5"/>
        </w:rPr>
        <w:t xml:space="preserve"> </w:t>
      </w:r>
      <w:r>
        <w:t>сонымен</w:t>
      </w:r>
      <w:r>
        <w:rPr>
          <w:spacing w:val="-6"/>
        </w:rPr>
        <w:t xml:space="preserve"> </w:t>
      </w:r>
      <w:r>
        <w:t>қатар</w:t>
      </w:r>
      <w:r>
        <w:rPr>
          <w:spacing w:val="-4"/>
        </w:rPr>
        <w:t xml:space="preserve"> </w:t>
      </w:r>
      <w:r>
        <w:t>когнитивтік, мәдени және өркениеттік маңызын айқындады. Армян-қыпшақ паремиялары қазақ паремиологиясының көне қыпшақ негізін тануға мүмкіндік беретін маңызды</w:t>
      </w:r>
      <w:r>
        <w:rPr>
          <w:spacing w:val="-10"/>
        </w:rPr>
        <w:t xml:space="preserve"> </w:t>
      </w:r>
      <w:r>
        <w:t>тарихи-тілдік</w:t>
      </w:r>
      <w:r>
        <w:rPr>
          <w:spacing w:val="-11"/>
        </w:rPr>
        <w:t xml:space="preserve"> </w:t>
      </w:r>
      <w:r>
        <w:t>дереккөз</w:t>
      </w:r>
      <w:r>
        <w:rPr>
          <w:spacing w:val="-12"/>
        </w:rPr>
        <w:t xml:space="preserve"> </w:t>
      </w:r>
      <w:r>
        <w:t>әрі</w:t>
      </w:r>
      <w:r>
        <w:rPr>
          <w:spacing w:val="-10"/>
        </w:rPr>
        <w:t xml:space="preserve"> </w:t>
      </w:r>
      <w:r>
        <w:t>корпустық</w:t>
      </w:r>
      <w:r>
        <w:rPr>
          <w:spacing w:val="-11"/>
        </w:rPr>
        <w:t xml:space="preserve"> </w:t>
      </w:r>
      <w:r>
        <w:t>ресурс</w:t>
      </w:r>
      <w:r>
        <w:rPr>
          <w:spacing w:val="-11"/>
        </w:rPr>
        <w:t xml:space="preserve"> </w:t>
      </w:r>
      <w:r>
        <w:t>ретінде</w:t>
      </w:r>
      <w:r>
        <w:rPr>
          <w:spacing w:val="-11"/>
        </w:rPr>
        <w:t xml:space="preserve"> </w:t>
      </w:r>
      <w:r>
        <w:t>бағаланып,</w:t>
      </w:r>
      <w:r>
        <w:rPr>
          <w:spacing w:val="-12"/>
        </w:rPr>
        <w:t xml:space="preserve"> </w:t>
      </w:r>
      <w:r>
        <w:t>түркі халықтарының ортақ дүниетанымын, моральдық кодексін және мәдени сабақтастығын айқындайтын негізгі дискурсивтік арналардың бірі екені ғылыми тұрғыдан негізделді.</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1"/>
        <w:numPr>
          <w:ilvl w:val="0"/>
          <w:numId w:val="52"/>
        </w:numPr>
        <w:tabs>
          <w:tab w:val="left" w:pos="1059"/>
          <w:tab w:val="left" w:pos="2868"/>
          <w:tab w:val="left" w:pos="4529"/>
          <w:tab w:val="left" w:pos="6675"/>
          <w:tab w:val="left" w:pos="7073"/>
        </w:tabs>
        <w:ind w:right="317" w:firstLine="707"/>
        <w:jc w:val="both"/>
      </w:pPr>
      <w:bookmarkStart w:id="32" w:name="_TOC_250003"/>
      <w:r>
        <w:rPr>
          <w:spacing w:val="-2"/>
        </w:rPr>
        <w:lastRenderedPageBreak/>
        <w:t>АРМЯН-ҚЫПШАҚ</w:t>
      </w:r>
      <w:r>
        <w:tab/>
      </w:r>
      <w:r>
        <w:rPr>
          <w:spacing w:val="-2"/>
        </w:rPr>
        <w:t>ҚҰҚЫҚТЫҚ</w:t>
      </w:r>
      <w:r>
        <w:tab/>
      </w:r>
      <w:r>
        <w:tab/>
      </w:r>
      <w:r>
        <w:rPr>
          <w:spacing w:val="-2"/>
        </w:rPr>
        <w:t>МӘТІНДЕРІНДЕГІ ГЕНДЕРЛІК</w:t>
      </w:r>
      <w:r>
        <w:tab/>
      </w:r>
      <w:r>
        <w:rPr>
          <w:spacing w:val="-2"/>
        </w:rPr>
        <w:t>ҚАТЫНАСТАРДЫҢ</w:t>
      </w:r>
      <w:r>
        <w:tab/>
      </w:r>
      <w:bookmarkEnd w:id="32"/>
      <w:r>
        <w:rPr>
          <w:spacing w:val="-2"/>
        </w:rPr>
        <w:t>ЛИНГВИСТИКАЛЫҚ ИНТЕРПРЕТАЦИЯСЫ</w:t>
      </w:r>
    </w:p>
    <w:p w:rsidR="00DF29B6" w:rsidRDefault="00DF29B6">
      <w:pPr>
        <w:pStyle w:val="a3"/>
        <w:ind w:left="0" w:right="0" w:firstLine="0"/>
        <w:jc w:val="left"/>
        <w:rPr>
          <w:b/>
        </w:rPr>
      </w:pPr>
    </w:p>
    <w:p w:rsidR="00DF29B6" w:rsidRDefault="00C46E47">
      <w:pPr>
        <w:pStyle w:val="2"/>
        <w:numPr>
          <w:ilvl w:val="1"/>
          <w:numId w:val="25"/>
        </w:numPr>
        <w:tabs>
          <w:tab w:val="left" w:pos="1124"/>
        </w:tabs>
        <w:spacing w:before="1"/>
        <w:ind w:right="280" w:firstLine="566"/>
        <w:jc w:val="both"/>
      </w:pPr>
      <w:r>
        <w:t>Армян-қыпшақ</w:t>
      </w:r>
      <w:r>
        <w:rPr>
          <w:spacing w:val="-13"/>
        </w:rPr>
        <w:t xml:space="preserve"> </w:t>
      </w:r>
      <w:r>
        <w:t>заң</w:t>
      </w:r>
      <w:r>
        <w:rPr>
          <w:spacing w:val="-11"/>
        </w:rPr>
        <w:t xml:space="preserve"> </w:t>
      </w:r>
      <w:r>
        <w:t>мәтіндеріндегі</w:t>
      </w:r>
      <w:r>
        <w:rPr>
          <w:spacing w:val="-11"/>
        </w:rPr>
        <w:t xml:space="preserve"> </w:t>
      </w:r>
      <w:r>
        <w:t>әйел</w:t>
      </w:r>
      <w:r>
        <w:rPr>
          <w:spacing w:val="-9"/>
        </w:rPr>
        <w:t xml:space="preserve"> </w:t>
      </w:r>
      <w:r>
        <w:t>бейнесінің</w:t>
      </w:r>
      <w:r>
        <w:rPr>
          <w:spacing w:val="-11"/>
        </w:rPr>
        <w:t xml:space="preserve"> </w:t>
      </w:r>
      <w:r>
        <w:t>құқықтық</w:t>
      </w:r>
      <w:r>
        <w:rPr>
          <w:spacing w:val="-11"/>
        </w:rPr>
        <w:t xml:space="preserve"> </w:t>
      </w:r>
      <w:r>
        <w:t>және гендерлік репрезентациясы</w:t>
      </w:r>
    </w:p>
    <w:p w:rsidR="00DF29B6" w:rsidRDefault="00C46E47">
      <w:pPr>
        <w:pStyle w:val="a3"/>
        <w:ind w:right="279" w:firstLine="708"/>
      </w:pPr>
      <w:r>
        <w:t>Қазіргі гуманитарлық ғылымдарда гендерлік репрезентация мәселесі әлеуметтік субъектінің жынысқа байланысты бірегейлігінің құқықтық, мәдени және дискурсивтік кеңістікте қалай құрылатынын түсіндіруге бағытталған маңызды теориялық ұғымдардың бірі болып табылады. Гендерлік репрезентация</w:t>
      </w:r>
      <w:r>
        <w:rPr>
          <w:spacing w:val="-18"/>
        </w:rPr>
        <w:t xml:space="preserve"> </w:t>
      </w:r>
      <w:r>
        <w:t>әлеуметтік</w:t>
      </w:r>
      <w:r>
        <w:rPr>
          <w:spacing w:val="-17"/>
        </w:rPr>
        <w:t xml:space="preserve"> </w:t>
      </w:r>
      <w:r>
        <w:t>шындықтың</w:t>
      </w:r>
      <w:r>
        <w:rPr>
          <w:spacing w:val="-18"/>
        </w:rPr>
        <w:t xml:space="preserve"> </w:t>
      </w:r>
      <w:r>
        <w:t>бейтарап</w:t>
      </w:r>
      <w:r>
        <w:rPr>
          <w:spacing w:val="-17"/>
        </w:rPr>
        <w:t xml:space="preserve"> </w:t>
      </w:r>
      <w:r>
        <w:t>көрінісі</w:t>
      </w:r>
      <w:r>
        <w:rPr>
          <w:spacing w:val="-18"/>
        </w:rPr>
        <w:t xml:space="preserve"> </w:t>
      </w:r>
      <w:r>
        <w:t>емес,</w:t>
      </w:r>
      <w:r>
        <w:rPr>
          <w:spacing w:val="-17"/>
        </w:rPr>
        <w:t xml:space="preserve"> </w:t>
      </w:r>
      <w:r>
        <w:t>керісінше</w:t>
      </w:r>
      <w:r>
        <w:rPr>
          <w:spacing w:val="-18"/>
        </w:rPr>
        <w:t xml:space="preserve"> </w:t>
      </w:r>
      <w:r>
        <w:t>белгілі бір тарихи-мәдени контексте қалыптасқан нормалар мен құндылықтар жүйесінің нәтижесі ретінде қарастырылады. Осы тұрғыдан алғанда құқықтық мәтіндер гендерлік репрезентацияны талдаудың аса маңызды дереккөздерінің бірі саналады, өйткені олар қоғамдағы гендерлік рөлдер мен мәртебелерді нормативтік деңгейде бекітеді.</w:t>
      </w:r>
    </w:p>
    <w:p w:rsidR="00DF29B6" w:rsidRDefault="00C46E47">
      <w:pPr>
        <w:pStyle w:val="a3"/>
        <w:ind w:right="279" w:firstLine="707"/>
      </w:pPr>
      <w:r>
        <w:t>Армян-қыпшақ заң мәтіндері ортағасырлық қоғамдағы әлеуметтік қатынастардың құрылымын ғана емес, сонымен қатар әйел мен ер адамның қоғамдағы орнын, олардың құқықтары мен міндеттерін айқындаған гендерлік үлгілерді де бейнелейді. Бұл мәтіндерде әйел бейнесі биологиялық жынысқа ғана емес, әлеуметтік мәртебеге, отбасылық жағдайға, моральдық нормаларға және құқықтық жауапкершілікке байланысты конструирленеді. Сондықтан армян-қыпшақ заң ескерткіштерін талдау әйел бейнесінің құқықтық және әлеуметтік-гендерлік репрезентациясының ерекшеліктерін айқындауға мүмкіндік береді.</w:t>
      </w:r>
    </w:p>
    <w:p w:rsidR="00DF29B6" w:rsidRDefault="00C46E47">
      <w:pPr>
        <w:pStyle w:val="a3"/>
        <w:ind w:firstLine="707"/>
      </w:pPr>
      <w:r>
        <w:t>Зерттеліп отырған заң мәтіндерінде әйел ең алдымен құқықтық субъект ретінде көрініс табады, алайда оның субъектілігі шектеулі әрі әлеуметтік рөлдер арқылы анықталады. Әйелдің бірегейлігі көбіне оның ер адаммен байланысы</w:t>
      </w:r>
      <w:r>
        <w:rPr>
          <w:spacing w:val="-3"/>
        </w:rPr>
        <w:t xml:space="preserve"> </w:t>
      </w:r>
      <w:r>
        <w:t>(әкесі,</w:t>
      </w:r>
      <w:r>
        <w:rPr>
          <w:spacing w:val="-4"/>
        </w:rPr>
        <w:t xml:space="preserve"> </w:t>
      </w:r>
      <w:r>
        <w:t>күйеуі,</w:t>
      </w:r>
      <w:r>
        <w:rPr>
          <w:spacing w:val="-4"/>
        </w:rPr>
        <w:t xml:space="preserve"> </w:t>
      </w:r>
      <w:r>
        <w:t>отбасы)</w:t>
      </w:r>
      <w:r>
        <w:rPr>
          <w:spacing w:val="-4"/>
        </w:rPr>
        <w:t xml:space="preserve"> </w:t>
      </w:r>
      <w:r>
        <w:t>арқылы</w:t>
      </w:r>
      <w:r>
        <w:rPr>
          <w:spacing w:val="-3"/>
        </w:rPr>
        <w:t xml:space="preserve"> </w:t>
      </w:r>
      <w:r>
        <w:t>сипатталып,</w:t>
      </w:r>
      <w:r>
        <w:rPr>
          <w:spacing w:val="-4"/>
        </w:rPr>
        <w:t xml:space="preserve"> </w:t>
      </w:r>
      <w:r>
        <w:t>дербес</w:t>
      </w:r>
      <w:r>
        <w:rPr>
          <w:spacing w:val="-4"/>
        </w:rPr>
        <w:t xml:space="preserve"> </w:t>
      </w:r>
      <w:r>
        <w:t>тұлғалық</w:t>
      </w:r>
      <w:r>
        <w:rPr>
          <w:spacing w:val="-6"/>
        </w:rPr>
        <w:t xml:space="preserve"> </w:t>
      </w:r>
      <w:r>
        <w:t>өлшем екінші қатарға ығыстырылады. Бұл жағдай гендерлік репрезентацияның дәстүрлі, патриархалдық модель аясында жүзеге асқанын көрсетеді.</w:t>
      </w:r>
    </w:p>
    <w:p w:rsidR="00DF29B6" w:rsidRDefault="00C46E47">
      <w:pPr>
        <w:pStyle w:val="a3"/>
        <w:ind w:right="277" w:firstLine="707"/>
      </w:pPr>
      <w:r>
        <w:t>Сонымен қатар армян-қыпшақ заң мәтіндерінде әйелге қатысты құқықтық нормалардың болуы оның әлеуметтік қорғалуының белгілі бір деңгейін де білдіреді. Әйелдің ар-намысына, некелік мәртебесіне, мүліктік құқықтарына қатысты ережелер гендерлік репрезентацияның тек тыйым салу немесе шектеу сипатында емес, реттеуші және қорғаушы функция атқарғанын аңғартады. Алайда бұл қорғау тетіктері де ер адам үстемдігіне негізделген әлеуметтік құрылым шеңберінде жүзеге асқан.</w:t>
      </w:r>
    </w:p>
    <w:p w:rsidR="00DF29B6" w:rsidRDefault="00C46E47" w:rsidP="00E92913">
      <w:pPr>
        <w:pStyle w:val="a3"/>
        <w:ind w:firstLine="707"/>
      </w:pPr>
      <w:r>
        <w:t>Осы</w:t>
      </w:r>
      <w:r>
        <w:rPr>
          <w:spacing w:val="-11"/>
        </w:rPr>
        <w:t xml:space="preserve"> </w:t>
      </w:r>
      <w:r>
        <w:t>бөлімде</w:t>
      </w:r>
      <w:r>
        <w:rPr>
          <w:spacing w:val="-11"/>
        </w:rPr>
        <w:t xml:space="preserve"> </w:t>
      </w:r>
      <w:r>
        <w:t>армян-қыпшақ</w:t>
      </w:r>
      <w:r>
        <w:rPr>
          <w:spacing w:val="-11"/>
        </w:rPr>
        <w:t xml:space="preserve"> </w:t>
      </w:r>
      <w:r>
        <w:t>заң</w:t>
      </w:r>
      <w:r>
        <w:rPr>
          <w:spacing w:val="-11"/>
        </w:rPr>
        <w:t xml:space="preserve"> </w:t>
      </w:r>
      <w:r>
        <w:t>мәтіндеріндегі</w:t>
      </w:r>
      <w:r>
        <w:rPr>
          <w:spacing w:val="-11"/>
        </w:rPr>
        <w:t xml:space="preserve"> </w:t>
      </w:r>
      <w:r>
        <w:t>әйел</w:t>
      </w:r>
      <w:r>
        <w:rPr>
          <w:spacing w:val="-12"/>
        </w:rPr>
        <w:t xml:space="preserve"> </w:t>
      </w:r>
      <w:r>
        <w:t>бейнесінің</w:t>
      </w:r>
      <w:r>
        <w:rPr>
          <w:spacing w:val="-11"/>
        </w:rPr>
        <w:t xml:space="preserve"> </w:t>
      </w:r>
      <w:r>
        <w:t>құқықтық және әлеуметтік-гендерлік репрезентациясы гендерлік теория, бірегейлік ұғымы</w:t>
      </w:r>
      <w:r>
        <w:rPr>
          <w:spacing w:val="-2"/>
        </w:rPr>
        <w:t xml:space="preserve"> </w:t>
      </w:r>
      <w:r>
        <w:t>және</w:t>
      </w:r>
      <w:r>
        <w:rPr>
          <w:spacing w:val="-2"/>
        </w:rPr>
        <w:t xml:space="preserve"> </w:t>
      </w:r>
      <w:r>
        <w:t>құқықтық</w:t>
      </w:r>
      <w:r>
        <w:rPr>
          <w:spacing w:val="-2"/>
        </w:rPr>
        <w:t xml:space="preserve"> </w:t>
      </w:r>
      <w:r>
        <w:t>дискурс</w:t>
      </w:r>
      <w:r>
        <w:rPr>
          <w:spacing w:val="-2"/>
        </w:rPr>
        <w:t xml:space="preserve"> </w:t>
      </w:r>
      <w:r>
        <w:t>тұрғысынан</w:t>
      </w:r>
      <w:r>
        <w:rPr>
          <w:spacing w:val="-2"/>
        </w:rPr>
        <w:t xml:space="preserve"> </w:t>
      </w:r>
      <w:r>
        <w:t>қарастырылып,</w:t>
      </w:r>
      <w:r>
        <w:rPr>
          <w:spacing w:val="-5"/>
        </w:rPr>
        <w:t xml:space="preserve"> </w:t>
      </w:r>
      <w:r>
        <w:t>әйелдің</w:t>
      </w:r>
      <w:r>
        <w:rPr>
          <w:spacing w:val="-2"/>
        </w:rPr>
        <w:t xml:space="preserve"> </w:t>
      </w:r>
      <w:r>
        <w:t>қоғамдағы орны мен мәртебесінің қалай репрезентацияланғаны нақты мәтіндік материал негізінде талданады.</w:t>
      </w:r>
    </w:p>
    <w:p w:rsidR="00DF29B6" w:rsidRDefault="00C46E47" w:rsidP="00E92913">
      <w:pPr>
        <w:pStyle w:val="a3"/>
        <w:spacing w:before="67"/>
        <w:ind w:right="279" w:firstLine="708"/>
      </w:pPr>
      <w:r>
        <w:t xml:space="preserve">Армян-қыпшақ заң мәтіндеріндегі әйел бейнесінің құқықтық </w:t>
      </w:r>
      <w:r>
        <w:lastRenderedPageBreak/>
        <w:t xml:space="preserve">репрезентациясын ашуда мүліктік және мұрагерлік қатынастарды реттейтін нормалар ерекше маңызға ие. Аталған нормалар арқылы әйелдің құқықтық субъект ретіндегі мәртебесі, оның ер адаммен арақатынастағы орны және заң алдындағы теңдігі немесе теңсіздігі айқындалады. Осы тұрғыдан алғанда, төменде келтірілген мәтіндер әйел мен ер адамның мүліктік құқықтарының </w:t>
      </w:r>
      <w:bookmarkStart w:id="33" w:name="1-мәтін._Қыз_бала_тұрмысқа_шыққан_кезде_"/>
      <w:bookmarkEnd w:id="33"/>
      <w:r>
        <w:t>арақатынасын көрсетуге мүмкіндік береді.</w:t>
      </w:r>
    </w:p>
    <w:p w:rsidR="00DF29B6" w:rsidRDefault="006B21C2" w:rsidP="006B21C2">
      <w:pPr>
        <w:pStyle w:val="a5"/>
        <w:tabs>
          <w:tab w:val="left" w:pos="1083"/>
        </w:tabs>
        <w:spacing w:before="2"/>
        <w:ind w:right="279" w:firstLine="0"/>
        <w:rPr>
          <w:i/>
          <w:sz w:val="26"/>
        </w:rPr>
      </w:pPr>
      <w:r>
        <w:rPr>
          <w:i/>
          <w:sz w:val="28"/>
        </w:rPr>
        <w:tab/>
      </w:r>
      <w:r w:rsidRPr="006B21C2">
        <w:rPr>
          <w:i/>
          <w:sz w:val="28"/>
        </w:rPr>
        <w:t>Төрі бітігі, 115-бап</w:t>
      </w:r>
      <w:r w:rsidR="00450B37">
        <w:rPr>
          <w:i/>
          <w:sz w:val="28"/>
        </w:rPr>
        <w:t>.</w:t>
      </w:r>
      <w:r w:rsidRPr="006B21C2">
        <w:rPr>
          <w:i/>
          <w:sz w:val="28"/>
        </w:rPr>
        <w:t xml:space="preserve"> </w:t>
      </w:r>
      <w:r w:rsidR="00C46E47">
        <w:rPr>
          <w:i/>
          <w:sz w:val="28"/>
        </w:rPr>
        <w:t>Қыз бала тұрмысқа шыққан кезде ата-анасы берген жасау (жасау мүлкі), сыйлық немесе садақа (алтын, күміс, інжу-маржан және т.б.) –</w:t>
      </w:r>
      <w:r w:rsidR="00C46E47">
        <w:rPr>
          <w:i/>
          <w:spacing w:val="-12"/>
          <w:sz w:val="28"/>
        </w:rPr>
        <w:t xml:space="preserve"> </w:t>
      </w:r>
      <w:r w:rsidR="00C46E47">
        <w:rPr>
          <w:i/>
          <w:sz w:val="28"/>
        </w:rPr>
        <w:t>оның</w:t>
      </w:r>
      <w:r w:rsidR="00C46E47">
        <w:rPr>
          <w:i/>
          <w:spacing w:val="-14"/>
          <w:sz w:val="28"/>
        </w:rPr>
        <w:t xml:space="preserve"> </w:t>
      </w:r>
      <w:r w:rsidR="00C46E47">
        <w:rPr>
          <w:i/>
          <w:sz w:val="28"/>
        </w:rPr>
        <w:t>жеке</w:t>
      </w:r>
      <w:r w:rsidR="00C46E47">
        <w:rPr>
          <w:i/>
          <w:spacing w:val="-13"/>
          <w:sz w:val="28"/>
        </w:rPr>
        <w:t xml:space="preserve"> </w:t>
      </w:r>
      <w:r w:rsidR="00C46E47">
        <w:rPr>
          <w:i/>
          <w:sz w:val="28"/>
        </w:rPr>
        <w:t>меншігі</w:t>
      </w:r>
      <w:r w:rsidR="00C46E47">
        <w:rPr>
          <w:i/>
          <w:spacing w:val="-12"/>
          <w:sz w:val="28"/>
        </w:rPr>
        <w:t xml:space="preserve"> </w:t>
      </w:r>
      <w:r w:rsidR="00C46E47">
        <w:rPr>
          <w:i/>
          <w:sz w:val="28"/>
        </w:rPr>
        <w:t>ретінде</w:t>
      </w:r>
      <w:r w:rsidR="00C46E47">
        <w:rPr>
          <w:i/>
          <w:spacing w:val="-13"/>
          <w:sz w:val="28"/>
        </w:rPr>
        <w:t xml:space="preserve"> </w:t>
      </w:r>
      <w:r w:rsidR="00C46E47">
        <w:rPr>
          <w:i/>
          <w:sz w:val="28"/>
        </w:rPr>
        <w:t>танылған.</w:t>
      </w:r>
      <w:r w:rsidR="00C46E47">
        <w:rPr>
          <w:i/>
          <w:spacing w:val="-12"/>
          <w:sz w:val="28"/>
        </w:rPr>
        <w:t xml:space="preserve"> </w:t>
      </w:r>
      <w:r w:rsidR="00C46E47">
        <w:rPr>
          <w:i/>
          <w:sz w:val="28"/>
        </w:rPr>
        <w:t>Сонымен</w:t>
      </w:r>
      <w:r w:rsidR="00C46E47">
        <w:rPr>
          <w:i/>
          <w:spacing w:val="-14"/>
          <w:sz w:val="28"/>
        </w:rPr>
        <w:t xml:space="preserve"> </w:t>
      </w:r>
      <w:r w:rsidR="00C46E47">
        <w:rPr>
          <w:i/>
          <w:sz w:val="28"/>
        </w:rPr>
        <w:t>қатар,</w:t>
      </w:r>
      <w:r w:rsidR="00C46E47">
        <w:rPr>
          <w:i/>
          <w:spacing w:val="-12"/>
          <w:sz w:val="28"/>
        </w:rPr>
        <w:t xml:space="preserve"> </w:t>
      </w:r>
      <w:r w:rsidR="00C46E47">
        <w:rPr>
          <w:i/>
          <w:sz w:val="28"/>
        </w:rPr>
        <w:t>күйеуі</w:t>
      </w:r>
      <w:r w:rsidR="00C46E47">
        <w:rPr>
          <w:i/>
          <w:spacing w:val="-10"/>
          <w:sz w:val="28"/>
        </w:rPr>
        <w:t xml:space="preserve"> </w:t>
      </w:r>
      <w:r w:rsidR="00C46E47">
        <w:rPr>
          <w:i/>
          <w:sz w:val="28"/>
        </w:rPr>
        <w:t>қайтыс</w:t>
      </w:r>
      <w:r w:rsidR="00C46E47">
        <w:rPr>
          <w:i/>
          <w:spacing w:val="-11"/>
          <w:sz w:val="28"/>
        </w:rPr>
        <w:t xml:space="preserve"> </w:t>
      </w:r>
      <w:r w:rsidR="00C46E47">
        <w:rPr>
          <w:i/>
          <w:sz w:val="28"/>
        </w:rPr>
        <w:t>болған жағдайда, одан қалған мүлік те әйелдің меншігіне өткен. Мұрагерлікке қатысты</w:t>
      </w:r>
      <w:r w:rsidR="00C46E47">
        <w:rPr>
          <w:i/>
          <w:spacing w:val="-17"/>
          <w:sz w:val="28"/>
        </w:rPr>
        <w:t xml:space="preserve"> </w:t>
      </w:r>
      <w:r w:rsidR="00C46E47">
        <w:rPr>
          <w:i/>
          <w:sz w:val="28"/>
        </w:rPr>
        <w:t>заң</w:t>
      </w:r>
      <w:r w:rsidR="00C46E47">
        <w:rPr>
          <w:i/>
          <w:spacing w:val="-16"/>
          <w:sz w:val="28"/>
        </w:rPr>
        <w:t xml:space="preserve"> </w:t>
      </w:r>
      <w:r w:rsidR="00C46E47">
        <w:rPr>
          <w:i/>
          <w:sz w:val="28"/>
        </w:rPr>
        <w:t>нормаларына</w:t>
      </w:r>
      <w:r w:rsidR="00C46E47">
        <w:rPr>
          <w:i/>
          <w:spacing w:val="-15"/>
          <w:sz w:val="28"/>
        </w:rPr>
        <w:t xml:space="preserve"> </w:t>
      </w:r>
      <w:r w:rsidR="00C46E47">
        <w:rPr>
          <w:i/>
          <w:sz w:val="28"/>
        </w:rPr>
        <w:t>сәйкес,</w:t>
      </w:r>
      <w:r w:rsidR="00C46E47">
        <w:rPr>
          <w:i/>
          <w:spacing w:val="-16"/>
          <w:sz w:val="28"/>
        </w:rPr>
        <w:t xml:space="preserve"> </w:t>
      </w:r>
      <w:r w:rsidR="00C46E47">
        <w:rPr>
          <w:i/>
          <w:sz w:val="28"/>
        </w:rPr>
        <w:t>егер</w:t>
      </w:r>
      <w:r w:rsidR="00C46E47">
        <w:rPr>
          <w:i/>
          <w:spacing w:val="-17"/>
          <w:sz w:val="28"/>
        </w:rPr>
        <w:t xml:space="preserve"> </w:t>
      </w:r>
      <w:r w:rsidR="00C46E47">
        <w:rPr>
          <w:i/>
          <w:sz w:val="28"/>
        </w:rPr>
        <w:t>адам</w:t>
      </w:r>
      <w:r w:rsidR="00C46E47">
        <w:rPr>
          <w:i/>
          <w:spacing w:val="-15"/>
          <w:sz w:val="28"/>
        </w:rPr>
        <w:t xml:space="preserve"> </w:t>
      </w:r>
      <w:r w:rsidR="00C46E47">
        <w:rPr>
          <w:i/>
          <w:sz w:val="28"/>
        </w:rPr>
        <w:t>көзі</w:t>
      </w:r>
      <w:r w:rsidR="00C46E47">
        <w:rPr>
          <w:i/>
          <w:spacing w:val="-15"/>
          <w:sz w:val="28"/>
        </w:rPr>
        <w:t xml:space="preserve"> </w:t>
      </w:r>
      <w:r w:rsidR="00C46E47">
        <w:rPr>
          <w:i/>
          <w:sz w:val="28"/>
        </w:rPr>
        <w:t>тірісінде</w:t>
      </w:r>
      <w:r w:rsidR="00C46E47">
        <w:rPr>
          <w:i/>
          <w:spacing w:val="-18"/>
          <w:sz w:val="28"/>
        </w:rPr>
        <w:t xml:space="preserve"> </w:t>
      </w:r>
      <w:r w:rsidR="00C46E47">
        <w:rPr>
          <w:i/>
          <w:sz w:val="28"/>
        </w:rPr>
        <w:t>өсиет</w:t>
      </w:r>
      <w:r w:rsidR="00C46E47">
        <w:rPr>
          <w:i/>
          <w:spacing w:val="-16"/>
          <w:sz w:val="28"/>
        </w:rPr>
        <w:t xml:space="preserve"> </w:t>
      </w:r>
      <w:r w:rsidR="00C46E47">
        <w:rPr>
          <w:i/>
          <w:sz w:val="28"/>
        </w:rPr>
        <w:t xml:space="preserve">қалдырмаған болса, оның мүлкі балалар арасында теңдей бөлінген. Егер ер адамның ұл баласы болмаса, барлық мүлік қыз балаларына өткен. Қыздары да болмаған жағдайда, мұра ер адамның туған ер бауырлары мен олардың балаларына берілген. Егер олар да болмаған жағдайда, мұра оның туған әпкелері мен </w:t>
      </w:r>
      <w:bookmarkStart w:id="34" w:name="1._Ерлер_мен_әйелдердің_тең_құқығын_көрс"/>
      <w:bookmarkEnd w:id="34"/>
      <w:r w:rsidR="00C46E47">
        <w:rPr>
          <w:i/>
          <w:sz w:val="28"/>
        </w:rPr>
        <w:t>олардың ұлдар</w:t>
      </w:r>
      <w:r>
        <w:rPr>
          <w:i/>
          <w:sz w:val="28"/>
        </w:rPr>
        <w:t>ына көшкен</w:t>
      </w:r>
      <w:r w:rsidR="00C46E47">
        <w:rPr>
          <w:i/>
          <w:sz w:val="28"/>
        </w:rPr>
        <w:t>.</w:t>
      </w:r>
    </w:p>
    <w:p w:rsidR="00450B37" w:rsidRPr="00450B37" w:rsidRDefault="00450B37" w:rsidP="00450B37">
      <w:pPr>
        <w:tabs>
          <w:tab w:val="left" w:pos="1292"/>
        </w:tabs>
        <w:ind w:left="142"/>
        <w:jc w:val="both"/>
        <w:rPr>
          <w:sz w:val="28"/>
        </w:rPr>
      </w:pPr>
      <w:bookmarkStart w:id="35" w:name="2._Гендерлік_рөлдер_мен_дәстүрлік_ұғымда"/>
      <w:bookmarkEnd w:id="35"/>
      <w:r>
        <w:rPr>
          <w:sz w:val="28"/>
        </w:rPr>
        <w:tab/>
      </w:r>
      <w:r w:rsidRPr="00450B37">
        <w:rPr>
          <w:sz w:val="28"/>
        </w:rPr>
        <w:t>Мәтінде ерлер мен әйелдердің тең құқықтылығы мәселесі сипатталады. Онда «ер адамдар сияқты әйелдер де өзіне мирас ретінде қалған мүліктерді меншігіне ала алады», «әйелдер де мұрагер бола алады» деген тұжырымдар арқылы әйелдердің мүліктік және мұрагерлік құқықтары бекітілген. Аталған сөйлем құрылымдарында қатыстырушы тәсіл қолданылған: әйелдердің құқықтық мүмкіндіктері ерлердің құқықтарымен салыстыру арқылы көрсетіледі. Бұл ретте «сияқты», «де» шылаулары ерлер мен әйелдердің құқықтық теңдігін білдіру қызметін атқарады. Алайда мұндай тілдік үлгі әйелдердің құқықтарын дербес, өз алдына тұрған әлеуметтік-құқықтық статус ретінде емес, ерлердің құқықтарына теңестіру арқылы заңдастыру үрдісін аңғартады. Осы тұрғыдан алғанда, мәтінде гендерлік теңдік идеясы бар болғанымен, ол ерлер нормасын негізге алу арқылы беріледі.</w:t>
      </w:r>
    </w:p>
    <w:p w:rsidR="00DF29B6" w:rsidRDefault="00C46E47">
      <w:pPr>
        <w:pStyle w:val="a5"/>
        <w:numPr>
          <w:ilvl w:val="0"/>
          <w:numId w:val="24"/>
        </w:numPr>
        <w:tabs>
          <w:tab w:val="left" w:pos="1292"/>
        </w:tabs>
        <w:ind w:left="142" w:firstLine="707"/>
        <w:rPr>
          <w:sz w:val="28"/>
        </w:rPr>
      </w:pPr>
      <w:r>
        <w:rPr>
          <w:sz w:val="28"/>
        </w:rPr>
        <w:t>Гендерлік рөлдер мен дәстүрлік ұғымдар. «Қызға әке-шешесі тарапынан берілген жасау немесе сыйлық, садақа ... қыздың жек мүлкі ретінде саналады»</w:t>
      </w:r>
      <w:r>
        <w:rPr>
          <w:spacing w:val="40"/>
          <w:sz w:val="28"/>
        </w:rPr>
        <w:t xml:space="preserve"> </w:t>
      </w:r>
      <w:r>
        <w:rPr>
          <w:sz w:val="28"/>
        </w:rPr>
        <w:t>бұл сөйлемде гендерлік дәстүр тіл арқылы заңдық нормаға ендірілген. «Жасау» ұғымы тек қана қыз балаға қатысты қолданылып отыр, ал ұл</w:t>
      </w:r>
      <w:r>
        <w:rPr>
          <w:spacing w:val="-18"/>
          <w:sz w:val="28"/>
        </w:rPr>
        <w:t xml:space="preserve"> </w:t>
      </w:r>
      <w:r>
        <w:rPr>
          <w:sz w:val="28"/>
        </w:rPr>
        <w:t>балаға</w:t>
      </w:r>
      <w:r>
        <w:rPr>
          <w:spacing w:val="-17"/>
          <w:sz w:val="28"/>
        </w:rPr>
        <w:t xml:space="preserve"> </w:t>
      </w:r>
      <w:r>
        <w:rPr>
          <w:sz w:val="28"/>
        </w:rPr>
        <w:t>мұндай</w:t>
      </w:r>
      <w:r>
        <w:rPr>
          <w:spacing w:val="-18"/>
          <w:sz w:val="28"/>
        </w:rPr>
        <w:t xml:space="preserve"> </w:t>
      </w:r>
      <w:r>
        <w:rPr>
          <w:sz w:val="28"/>
        </w:rPr>
        <w:t>дәстүрлік</w:t>
      </w:r>
      <w:r>
        <w:rPr>
          <w:spacing w:val="-17"/>
          <w:sz w:val="28"/>
        </w:rPr>
        <w:t xml:space="preserve"> </w:t>
      </w:r>
      <w:r>
        <w:rPr>
          <w:sz w:val="28"/>
        </w:rPr>
        <w:t>категория</w:t>
      </w:r>
      <w:r>
        <w:rPr>
          <w:spacing w:val="-18"/>
          <w:sz w:val="28"/>
        </w:rPr>
        <w:t xml:space="preserve"> </w:t>
      </w:r>
      <w:r>
        <w:rPr>
          <w:sz w:val="28"/>
        </w:rPr>
        <w:t>берілмейді.</w:t>
      </w:r>
      <w:r>
        <w:rPr>
          <w:spacing w:val="-17"/>
          <w:sz w:val="28"/>
        </w:rPr>
        <w:t xml:space="preserve"> </w:t>
      </w:r>
      <w:r>
        <w:rPr>
          <w:sz w:val="28"/>
        </w:rPr>
        <w:t>Әйелге</w:t>
      </w:r>
      <w:r>
        <w:rPr>
          <w:spacing w:val="-18"/>
          <w:sz w:val="28"/>
        </w:rPr>
        <w:t xml:space="preserve"> </w:t>
      </w:r>
      <w:r>
        <w:rPr>
          <w:sz w:val="28"/>
        </w:rPr>
        <w:t>қатысты</w:t>
      </w:r>
      <w:r>
        <w:rPr>
          <w:spacing w:val="-17"/>
          <w:sz w:val="28"/>
        </w:rPr>
        <w:t xml:space="preserve"> </w:t>
      </w:r>
      <w:r>
        <w:rPr>
          <w:sz w:val="28"/>
        </w:rPr>
        <w:t>«жеке</w:t>
      </w:r>
      <w:r>
        <w:rPr>
          <w:spacing w:val="-18"/>
          <w:sz w:val="28"/>
        </w:rPr>
        <w:t xml:space="preserve"> </w:t>
      </w:r>
      <w:r>
        <w:rPr>
          <w:sz w:val="28"/>
        </w:rPr>
        <w:t>мүлік» түсінігі көбіне некеге дейін және некеден кейінгі сыйлықтар, жасау, әшекей бұйымдар арқылы сипатталады. Бұл гендерлік стереотипті бекітеді: әйелдің меншігі</w:t>
      </w:r>
      <w:r>
        <w:rPr>
          <w:spacing w:val="40"/>
          <w:sz w:val="28"/>
        </w:rPr>
        <w:t xml:space="preserve"> </w:t>
      </w:r>
      <w:r>
        <w:rPr>
          <w:sz w:val="28"/>
        </w:rPr>
        <w:t>тұрмыстық</w:t>
      </w:r>
      <w:r>
        <w:rPr>
          <w:spacing w:val="40"/>
          <w:sz w:val="28"/>
        </w:rPr>
        <w:t xml:space="preserve"> </w:t>
      </w:r>
      <w:r>
        <w:rPr>
          <w:sz w:val="28"/>
        </w:rPr>
        <w:t>немесе</w:t>
      </w:r>
      <w:r>
        <w:rPr>
          <w:spacing w:val="40"/>
          <w:sz w:val="28"/>
        </w:rPr>
        <w:t xml:space="preserve"> </w:t>
      </w:r>
      <w:r>
        <w:rPr>
          <w:sz w:val="28"/>
        </w:rPr>
        <w:t>сәндік</w:t>
      </w:r>
      <w:r>
        <w:rPr>
          <w:spacing w:val="40"/>
          <w:sz w:val="28"/>
        </w:rPr>
        <w:t xml:space="preserve"> </w:t>
      </w:r>
      <w:r>
        <w:rPr>
          <w:sz w:val="28"/>
        </w:rPr>
        <w:t>сипатта,</w:t>
      </w:r>
      <w:r>
        <w:rPr>
          <w:spacing w:val="40"/>
          <w:sz w:val="28"/>
        </w:rPr>
        <w:t xml:space="preserve"> </w:t>
      </w:r>
      <w:r>
        <w:rPr>
          <w:sz w:val="28"/>
        </w:rPr>
        <w:t>ал</w:t>
      </w:r>
      <w:r>
        <w:rPr>
          <w:spacing w:val="40"/>
          <w:sz w:val="28"/>
        </w:rPr>
        <w:t xml:space="preserve"> </w:t>
      </w:r>
      <w:r>
        <w:rPr>
          <w:sz w:val="28"/>
        </w:rPr>
        <w:t>ер</w:t>
      </w:r>
      <w:r>
        <w:rPr>
          <w:spacing w:val="40"/>
          <w:sz w:val="28"/>
        </w:rPr>
        <w:t xml:space="preserve"> </w:t>
      </w:r>
      <w:r>
        <w:rPr>
          <w:sz w:val="28"/>
        </w:rPr>
        <w:t>адамның</w:t>
      </w:r>
      <w:r>
        <w:rPr>
          <w:spacing w:val="40"/>
          <w:sz w:val="28"/>
        </w:rPr>
        <w:t xml:space="preserve"> </w:t>
      </w:r>
      <w:r>
        <w:rPr>
          <w:sz w:val="28"/>
        </w:rPr>
        <w:t>меншігі</w:t>
      </w:r>
      <w:r>
        <w:rPr>
          <w:spacing w:val="40"/>
          <w:sz w:val="28"/>
        </w:rPr>
        <w:t xml:space="preserve"> </w:t>
      </w:r>
      <w:r>
        <w:rPr>
          <w:sz w:val="28"/>
        </w:rPr>
        <w:t>–</w:t>
      </w:r>
      <w:r>
        <w:rPr>
          <w:spacing w:val="40"/>
          <w:sz w:val="28"/>
        </w:rPr>
        <w:t xml:space="preserve"> </w:t>
      </w:r>
      <w:r>
        <w:rPr>
          <w:sz w:val="28"/>
        </w:rPr>
        <w:t>негізгі</w:t>
      </w:r>
    </w:p>
    <w:p w:rsidR="00DF29B6" w:rsidRDefault="00C46E47">
      <w:pPr>
        <w:pStyle w:val="a3"/>
        <w:spacing w:line="322" w:lineRule="exact"/>
        <w:ind w:right="0" w:firstLine="0"/>
      </w:pPr>
      <w:r>
        <w:t>«отбасылық</w:t>
      </w:r>
      <w:r>
        <w:rPr>
          <w:spacing w:val="-7"/>
        </w:rPr>
        <w:t xml:space="preserve"> </w:t>
      </w:r>
      <w:r>
        <w:t>капитал»</w:t>
      </w:r>
      <w:r>
        <w:rPr>
          <w:spacing w:val="-6"/>
        </w:rPr>
        <w:t xml:space="preserve"> </w:t>
      </w:r>
      <w:r>
        <w:t>ретінде</w:t>
      </w:r>
      <w:r>
        <w:rPr>
          <w:spacing w:val="-6"/>
        </w:rPr>
        <w:t xml:space="preserve"> </w:t>
      </w:r>
      <w:r>
        <w:rPr>
          <w:spacing w:val="-2"/>
        </w:rPr>
        <w:t>көрінеді.</w:t>
      </w:r>
    </w:p>
    <w:p w:rsidR="00DF29B6" w:rsidRDefault="00C46E47">
      <w:pPr>
        <w:pStyle w:val="a5"/>
        <w:numPr>
          <w:ilvl w:val="0"/>
          <w:numId w:val="24"/>
        </w:numPr>
        <w:tabs>
          <w:tab w:val="left" w:pos="1114"/>
        </w:tabs>
        <w:ind w:right="282" w:firstLine="708"/>
        <w:rPr>
          <w:sz w:val="28"/>
        </w:rPr>
      </w:pPr>
      <w:bookmarkStart w:id="36" w:name="3._Мұрагерлік_жүйесіндегі_гендерлік_иера"/>
      <w:bookmarkEnd w:id="36"/>
      <w:r>
        <w:rPr>
          <w:sz w:val="28"/>
        </w:rPr>
        <w:t>Мұрагерлік</w:t>
      </w:r>
      <w:r>
        <w:rPr>
          <w:spacing w:val="-18"/>
          <w:sz w:val="28"/>
        </w:rPr>
        <w:t xml:space="preserve"> </w:t>
      </w:r>
      <w:r>
        <w:rPr>
          <w:sz w:val="28"/>
        </w:rPr>
        <w:t>жүйесіндегі</w:t>
      </w:r>
      <w:r>
        <w:rPr>
          <w:spacing w:val="-17"/>
          <w:sz w:val="28"/>
        </w:rPr>
        <w:t xml:space="preserve"> </w:t>
      </w:r>
      <w:r>
        <w:rPr>
          <w:sz w:val="28"/>
        </w:rPr>
        <w:t>гендерлік</w:t>
      </w:r>
      <w:r>
        <w:rPr>
          <w:spacing w:val="-18"/>
          <w:sz w:val="28"/>
        </w:rPr>
        <w:t xml:space="preserve"> </w:t>
      </w:r>
      <w:r>
        <w:rPr>
          <w:sz w:val="28"/>
        </w:rPr>
        <w:t>иерархия.</w:t>
      </w:r>
      <w:r>
        <w:rPr>
          <w:spacing w:val="-17"/>
          <w:sz w:val="28"/>
        </w:rPr>
        <w:t xml:space="preserve"> </w:t>
      </w:r>
      <w:r>
        <w:rPr>
          <w:sz w:val="28"/>
        </w:rPr>
        <w:t>Мәтінде</w:t>
      </w:r>
      <w:r>
        <w:rPr>
          <w:spacing w:val="-18"/>
          <w:sz w:val="28"/>
        </w:rPr>
        <w:t xml:space="preserve"> </w:t>
      </w:r>
      <w:r>
        <w:rPr>
          <w:sz w:val="28"/>
        </w:rPr>
        <w:t>мұрагерлік</w:t>
      </w:r>
      <w:r>
        <w:rPr>
          <w:spacing w:val="-17"/>
          <w:sz w:val="28"/>
        </w:rPr>
        <w:t xml:space="preserve"> </w:t>
      </w:r>
      <w:r>
        <w:rPr>
          <w:sz w:val="28"/>
        </w:rPr>
        <w:t xml:space="preserve">тізбегі </w:t>
      </w:r>
      <w:r>
        <w:rPr>
          <w:spacing w:val="-2"/>
          <w:sz w:val="28"/>
        </w:rPr>
        <w:t>көрсетілген:</w:t>
      </w:r>
    </w:p>
    <w:p w:rsidR="00DF29B6" w:rsidRDefault="00C46E47">
      <w:pPr>
        <w:pStyle w:val="a5"/>
        <w:numPr>
          <w:ilvl w:val="0"/>
          <w:numId w:val="23"/>
        </w:numPr>
        <w:tabs>
          <w:tab w:val="left" w:pos="860"/>
        </w:tabs>
        <w:spacing w:line="321" w:lineRule="exact"/>
        <w:ind w:left="860" w:right="0" w:hanging="359"/>
        <w:rPr>
          <w:sz w:val="28"/>
        </w:rPr>
      </w:pPr>
      <w:r>
        <w:rPr>
          <w:sz w:val="28"/>
        </w:rPr>
        <w:t>Ер</w:t>
      </w:r>
      <w:r>
        <w:rPr>
          <w:spacing w:val="-5"/>
          <w:sz w:val="28"/>
        </w:rPr>
        <w:t xml:space="preserve"> </w:t>
      </w:r>
      <w:r>
        <w:rPr>
          <w:sz w:val="28"/>
        </w:rPr>
        <w:t>адам</w:t>
      </w:r>
      <w:r>
        <w:rPr>
          <w:spacing w:val="-5"/>
          <w:sz w:val="28"/>
        </w:rPr>
        <w:t xml:space="preserve"> </w:t>
      </w:r>
      <w:r>
        <w:rPr>
          <w:sz w:val="28"/>
        </w:rPr>
        <w:t>қайтыс</w:t>
      </w:r>
      <w:r>
        <w:rPr>
          <w:spacing w:val="-6"/>
          <w:sz w:val="28"/>
        </w:rPr>
        <w:t xml:space="preserve"> </w:t>
      </w:r>
      <w:r>
        <w:rPr>
          <w:sz w:val="28"/>
        </w:rPr>
        <w:t>болғанда,</w:t>
      </w:r>
      <w:r>
        <w:rPr>
          <w:spacing w:val="-3"/>
          <w:sz w:val="28"/>
        </w:rPr>
        <w:t xml:space="preserve"> </w:t>
      </w:r>
      <w:r>
        <w:rPr>
          <w:sz w:val="28"/>
        </w:rPr>
        <w:t>балалары</w:t>
      </w:r>
      <w:r>
        <w:rPr>
          <w:spacing w:val="-3"/>
          <w:sz w:val="28"/>
        </w:rPr>
        <w:t xml:space="preserve"> </w:t>
      </w:r>
      <w:r>
        <w:rPr>
          <w:sz w:val="28"/>
        </w:rPr>
        <w:t>теңдей</w:t>
      </w:r>
      <w:r>
        <w:rPr>
          <w:spacing w:val="-4"/>
          <w:sz w:val="28"/>
        </w:rPr>
        <w:t xml:space="preserve"> </w:t>
      </w:r>
      <w:r>
        <w:rPr>
          <w:spacing w:val="-2"/>
          <w:sz w:val="28"/>
        </w:rPr>
        <w:t>бөліседі.</w:t>
      </w:r>
    </w:p>
    <w:p w:rsidR="00DF29B6" w:rsidRDefault="00C46E47">
      <w:pPr>
        <w:pStyle w:val="a5"/>
        <w:numPr>
          <w:ilvl w:val="0"/>
          <w:numId w:val="23"/>
        </w:numPr>
        <w:tabs>
          <w:tab w:val="left" w:pos="860"/>
        </w:tabs>
        <w:spacing w:line="322" w:lineRule="exact"/>
        <w:ind w:left="860" w:right="0" w:hanging="359"/>
        <w:rPr>
          <w:sz w:val="28"/>
        </w:rPr>
      </w:pPr>
      <w:r>
        <w:rPr>
          <w:sz w:val="28"/>
        </w:rPr>
        <w:t>Егер</w:t>
      </w:r>
      <w:r>
        <w:rPr>
          <w:spacing w:val="-7"/>
          <w:sz w:val="28"/>
        </w:rPr>
        <w:t xml:space="preserve"> </w:t>
      </w:r>
      <w:r>
        <w:rPr>
          <w:sz w:val="28"/>
        </w:rPr>
        <w:t>ұлдары</w:t>
      </w:r>
      <w:r>
        <w:rPr>
          <w:spacing w:val="-5"/>
          <w:sz w:val="28"/>
        </w:rPr>
        <w:t xml:space="preserve"> </w:t>
      </w:r>
      <w:r>
        <w:rPr>
          <w:sz w:val="28"/>
        </w:rPr>
        <w:t>болмаса</w:t>
      </w:r>
      <w:r>
        <w:rPr>
          <w:spacing w:val="-5"/>
          <w:sz w:val="28"/>
        </w:rPr>
        <w:t xml:space="preserve"> </w:t>
      </w:r>
      <w:r>
        <w:rPr>
          <w:sz w:val="28"/>
        </w:rPr>
        <w:t>–</w:t>
      </w:r>
      <w:r>
        <w:rPr>
          <w:spacing w:val="-5"/>
          <w:sz w:val="28"/>
        </w:rPr>
        <w:t xml:space="preserve"> </w:t>
      </w:r>
      <w:r>
        <w:rPr>
          <w:sz w:val="28"/>
        </w:rPr>
        <w:t>барлығы</w:t>
      </w:r>
      <w:r>
        <w:rPr>
          <w:spacing w:val="-4"/>
          <w:sz w:val="28"/>
        </w:rPr>
        <w:t xml:space="preserve"> </w:t>
      </w:r>
      <w:r>
        <w:rPr>
          <w:sz w:val="28"/>
        </w:rPr>
        <w:t>қыздарына</w:t>
      </w:r>
      <w:r>
        <w:rPr>
          <w:spacing w:val="-6"/>
          <w:sz w:val="28"/>
        </w:rPr>
        <w:t xml:space="preserve"> </w:t>
      </w:r>
      <w:r>
        <w:rPr>
          <w:spacing w:val="-2"/>
          <w:sz w:val="28"/>
        </w:rPr>
        <w:t>қалады.</w:t>
      </w:r>
    </w:p>
    <w:p w:rsidR="00DF29B6" w:rsidRDefault="00C46E47">
      <w:pPr>
        <w:pStyle w:val="a5"/>
        <w:numPr>
          <w:ilvl w:val="0"/>
          <w:numId w:val="23"/>
        </w:numPr>
        <w:tabs>
          <w:tab w:val="left" w:pos="861"/>
        </w:tabs>
        <w:spacing w:line="242" w:lineRule="auto"/>
        <w:ind w:right="459"/>
        <w:rPr>
          <w:sz w:val="28"/>
        </w:rPr>
      </w:pPr>
      <w:r>
        <w:rPr>
          <w:sz w:val="28"/>
        </w:rPr>
        <w:t>Егер</w:t>
      </w:r>
      <w:r>
        <w:rPr>
          <w:spacing w:val="-3"/>
          <w:sz w:val="28"/>
        </w:rPr>
        <w:t xml:space="preserve"> </w:t>
      </w:r>
      <w:r>
        <w:rPr>
          <w:sz w:val="28"/>
        </w:rPr>
        <w:t>қыздары</w:t>
      </w:r>
      <w:r>
        <w:rPr>
          <w:spacing w:val="-3"/>
          <w:sz w:val="28"/>
        </w:rPr>
        <w:t xml:space="preserve"> </w:t>
      </w:r>
      <w:r>
        <w:rPr>
          <w:sz w:val="28"/>
        </w:rPr>
        <w:t>да</w:t>
      </w:r>
      <w:r>
        <w:rPr>
          <w:spacing w:val="-6"/>
          <w:sz w:val="28"/>
        </w:rPr>
        <w:t xml:space="preserve"> </w:t>
      </w:r>
      <w:r>
        <w:rPr>
          <w:sz w:val="28"/>
        </w:rPr>
        <w:t>болмаса</w:t>
      </w:r>
      <w:r>
        <w:rPr>
          <w:spacing w:val="-4"/>
          <w:sz w:val="28"/>
        </w:rPr>
        <w:t xml:space="preserve"> </w:t>
      </w:r>
      <w:r>
        <w:rPr>
          <w:sz w:val="28"/>
        </w:rPr>
        <w:t>–</w:t>
      </w:r>
      <w:r>
        <w:rPr>
          <w:spacing w:val="-3"/>
          <w:sz w:val="28"/>
        </w:rPr>
        <w:t xml:space="preserve"> </w:t>
      </w:r>
      <w:r>
        <w:rPr>
          <w:sz w:val="28"/>
        </w:rPr>
        <w:t>туған</w:t>
      </w:r>
      <w:r>
        <w:rPr>
          <w:spacing w:val="-3"/>
          <w:sz w:val="28"/>
        </w:rPr>
        <w:t xml:space="preserve"> </w:t>
      </w:r>
      <w:r>
        <w:rPr>
          <w:sz w:val="28"/>
        </w:rPr>
        <w:t>ер</w:t>
      </w:r>
      <w:r>
        <w:rPr>
          <w:spacing w:val="-5"/>
          <w:sz w:val="28"/>
        </w:rPr>
        <w:t xml:space="preserve"> </w:t>
      </w:r>
      <w:r>
        <w:rPr>
          <w:sz w:val="28"/>
        </w:rPr>
        <w:t>бауырларына,</w:t>
      </w:r>
      <w:r>
        <w:rPr>
          <w:spacing w:val="-7"/>
          <w:sz w:val="28"/>
        </w:rPr>
        <w:t xml:space="preserve"> </w:t>
      </w:r>
      <w:r>
        <w:rPr>
          <w:sz w:val="28"/>
        </w:rPr>
        <w:t>олардың</w:t>
      </w:r>
      <w:r>
        <w:rPr>
          <w:spacing w:val="-5"/>
          <w:sz w:val="28"/>
        </w:rPr>
        <w:t xml:space="preserve"> </w:t>
      </w:r>
      <w:r>
        <w:rPr>
          <w:sz w:val="28"/>
        </w:rPr>
        <w:t xml:space="preserve">балаларына </w:t>
      </w:r>
      <w:r>
        <w:rPr>
          <w:spacing w:val="-2"/>
          <w:sz w:val="28"/>
        </w:rPr>
        <w:t>өтеді.</w:t>
      </w:r>
    </w:p>
    <w:p w:rsidR="00DF29B6" w:rsidRDefault="00C46E47">
      <w:pPr>
        <w:pStyle w:val="a5"/>
        <w:numPr>
          <w:ilvl w:val="0"/>
          <w:numId w:val="23"/>
        </w:numPr>
        <w:tabs>
          <w:tab w:val="left" w:pos="849"/>
          <w:tab w:val="left" w:pos="860"/>
        </w:tabs>
        <w:ind w:left="849" w:hanging="348"/>
        <w:rPr>
          <w:sz w:val="28"/>
        </w:rPr>
      </w:pPr>
      <w:r>
        <w:rPr>
          <w:sz w:val="28"/>
        </w:rPr>
        <w:t>Олар да болмаса – туған әпкелеріне және олардың ұлдарына беріледі. Бұл</w:t>
      </w:r>
      <w:r>
        <w:rPr>
          <w:spacing w:val="65"/>
          <w:sz w:val="28"/>
        </w:rPr>
        <w:t xml:space="preserve"> </w:t>
      </w:r>
      <w:r>
        <w:rPr>
          <w:sz w:val="28"/>
        </w:rPr>
        <w:t>иерархияда</w:t>
      </w:r>
      <w:r>
        <w:rPr>
          <w:spacing w:val="68"/>
          <w:sz w:val="28"/>
        </w:rPr>
        <w:t xml:space="preserve"> </w:t>
      </w:r>
      <w:r>
        <w:rPr>
          <w:sz w:val="28"/>
        </w:rPr>
        <w:t>еркек</w:t>
      </w:r>
      <w:r>
        <w:rPr>
          <w:spacing w:val="69"/>
          <w:sz w:val="28"/>
        </w:rPr>
        <w:t xml:space="preserve"> </w:t>
      </w:r>
      <w:r>
        <w:rPr>
          <w:sz w:val="28"/>
        </w:rPr>
        <w:t>мұрагерге</w:t>
      </w:r>
      <w:r>
        <w:rPr>
          <w:spacing w:val="68"/>
          <w:sz w:val="28"/>
        </w:rPr>
        <w:t xml:space="preserve"> </w:t>
      </w:r>
      <w:r>
        <w:rPr>
          <w:sz w:val="28"/>
        </w:rPr>
        <w:t>басымдық</w:t>
      </w:r>
      <w:r>
        <w:rPr>
          <w:spacing w:val="66"/>
          <w:sz w:val="28"/>
        </w:rPr>
        <w:t xml:space="preserve"> </w:t>
      </w:r>
      <w:r>
        <w:rPr>
          <w:sz w:val="28"/>
        </w:rPr>
        <w:t>берілген:</w:t>
      </w:r>
      <w:r>
        <w:rPr>
          <w:spacing w:val="69"/>
          <w:sz w:val="28"/>
        </w:rPr>
        <w:t xml:space="preserve"> </w:t>
      </w:r>
      <w:r>
        <w:rPr>
          <w:sz w:val="28"/>
        </w:rPr>
        <w:t>алдымен</w:t>
      </w:r>
      <w:r>
        <w:rPr>
          <w:spacing w:val="67"/>
          <w:sz w:val="28"/>
        </w:rPr>
        <w:t xml:space="preserve"> </w:t>
      </w:r>
      <w:r>
        <w:rPr>
          <w:spacing w:val="-2"/>
          <w:sz w:val="28"/>
        </w:rPr>
        <w:t>ұлдар,</w:t>
      </w:r>
    </w:p>
    <w:p w:rsidR="00DF29B6" w:rsidRDefault="00C46E47">
      <w:pPr>
        <w:pStyle w:val="a3"/>
        <w:ind w:left="141" w:right="0" w:firstLine="0"/>
        <w:jc w:val="left"/>
      </w:pPr>
      <w:r>
        <w:lastRenderedPageBreak/>
        <w:t>сосын ер бауырлар, тек содан кейін әпкелер аталады. Мұнда әйелдің мұрагер болуы</w:t>
      </w:r>
      <w:r>
        <w:rPr>
          <w:spacing w:val="-19"/>
        </w:rPr>
        <w:t xml:space="preserve"> </w:t>
      </w:r>
      <w:r>
        <w:t>–</w:t>
      </w:r>
      <w:r>
        <w:rPr>
          <w:spacing w:val="-16"/>
        </w:rPr>
        <w:t xml:space="preserve"> </w:t>
      </w:r>
      <w:r>
        <w:t>екінші</w:t>
      </w:r>
      <w:r>
        <w:rPr>
          <w:spacing w:val="-15"/>
        </w:rPr>
        <w:t xml:space="preserve"> </w:t>
      </w:r>
      <w:r>
        <w:t>деңгейлі</w:t>
      </w:r>
      <w:r>
        <w:rPr>
          <w:spacing w:val="-18"/>
        </w:rPr>
        <w:t xml:space="preserve"> </w:t>
      </w:r>
      <w:r>
        <w:t>немесе</w:t>
      </w:r>
      <w:r>
        <w:rPr>
          <w:spacing w:val="-16"/>
        </w:rPr>
        <w:t xml:space="preserve"> </w:t>
      </w:r>
      <w:r>
        <w:t>ерлер</w:t>
      </w:r>
      <w:r>
        <w:rPr>
          <w:spacing w:val="-18"/>
        </w:rPr>
        <w:t xml:space="preserve"> </w:t>
      </w:r>
      <w:r>
        <w:t>жоқ</w:t>
      </w:r>
      <w:r>
        <w:rPr>
          <w:spacing w:val="-16"/>
        </w:rPr>
        <w:t xml:space="preserve"> </w:t>
      </w:r>
      <w:r>
        <w:t>жағдайда</w:t>
      </w:r>
      <w:r>
        <w:rPr>
          <w:spacing w:val="-17"/>
        </w:rPr>
        <w:t xml:space="preserve"> </w:t>
      </w:r>
      <w:r>
        <w:t>ғана</w:t>
      </w:r>
      <w:r>
        <w:rPr>
          <w:spacing w:val="-17"/>
        </w:rPr>
        <w:t xml:space="preserve"> </w:t>
      </w:r>
      <w:r>
        <w:t>іске</w:t>
      </w:r>
      <w:r>
        <w:rPr>
          <w:spacing w:val="-17"/>
        </w:rPr>
        <w:t xml:space="preserve"> </w:t>
      </w:r>
      <w:r>
        <w:t>асатын</w:t>
      </w:r>
      <w:r>
        <w:rPr>
          <w:spacing w:val="-15"/>
        </w:rPr>
        <w:t xml:space="preserve"> </w:t>
      </w:r>
      <w:r>
        <w:rPr>
          <w:spacing w:val="-2"/>
        </w:rPr>
        <w:t>мүмкіндік.</w:t>
      </w:r>
    </w:p>
    <w:p w:rsidR="00DF29B6" w:rsidRDefault="00C46E47">
      <w:pPr>
        <w:pStyle w:val="a3"/>
        <w:spacing w:before="67" w:line="242" w:lineRule="auto"/>
        <w:ind w:right="279" w:firstLine="0"/>
      </w:pPr>
      <w:r>
        <w:t>Лингвистикалық тұрғыдан бұл «алдымен ер адам», «болмаса әйел» деген құрылымдармен бекітілген.</w:t>
      </w:r>
    </w:p>
    <w:p w:rsidR="00DF29B6" w:rsidRDefault="00C46E47">
      <w:pPr>
        <w:pStyle w:val="a5"/>
        <w:numPr>
          <w:ilvl w:val="0"/>
          <w:numId w:val="24"/>
        </w:numPr>
        <w:tabs>
          <w:tab w:val="left" w:pos="1245"/>
        </w:tabs>
        <w:ind w:left="142" w:firstLine="708"/>
        <w:rPr>
          <w:sz w:val="28"/>
        </w:rPr>
      </w:pPr>
      <w:r>
        <w:rPr>
          <w:sz w:val="28"/>
        </w:rPr>
        <w:t>Лексикалық таңдау. «Қыз», «әйел» сөздері</w:t>
      </w:r>
      <w:r>
        <w:rPr>
          <w:spacing w:val="40"/>
          <w:sz w:val="28"/>
        </w:rPr>
        <w:t xml:space="preserve"> </w:t>
      </w:r>
      <w:r>
        <w:rPr>
          <w:sz w:val="28"/>
        </w:rPr>
        <w:t>– тұрмыстық және отбасылық контекстпен байланысты. «Ер адам», «ұл» сөздері – тікелей мұрагерлік,</w:t>
      </w:r>
      <w:r>
        <w:rPr>
          <w:spacing w:val="40"/>
          <w:sz w:val="28"/>
        </w:rPr>
        <w:t xml:space="preserve">  </w:t>
      </w:r>
      <w:r>
        <w:rPr>
          <w:sz w:val="28"/>
        </w:rPr>
        <w:t>билік</w:t>
      </w:r>
      <w:r>
        <w:rPr>
          <w:spacing w:val="40"/>
          <w:sz w:val="28"/>
        </w:rPr>
        <w:t xml:space="preserve">  </w:t>
      </w:r>
      <w:r>
        <w:rPr>
          <w:sz w:val="28"/>
        </w:rPr>
        <w:t>пен</w:t>
      </w:r>
      <w:r>
        <w:rPr>
          <w:spacing w:val="40"/>
          <w:sz w:val="28"/>
        </w:rPr>
        <w:t xml:space="preserve">  </w:t>
      </w:r>
      <w:r>
        <w:rPr>
          <w:sz w:val="28"/>
        </w:rPr>
        <w:t>негізгі</w:t>
      </w:r>
      <w:r>
        <w:rPr>
          <w:spacing w:val="40"/>
          <w:sz w:val="28"/>
        </w:rPr>
        <w:t xml:space="preserve">  </w:t>
      </w:r>
      <w:r>
        <w:rPr>
          <w:sz w:val="28"/>
        </w:rPr>
        <w:t>капиталмен</w:t>
      </w:r>
      <w:r>
        <w:rPr>
          <w:spacing w:val="40"/>
          <w:sz w:val="28"/>
        </w:rPr>
        <w:t xml:space="preserve">  </w:t>
      </w:r>
      <w:r>
        <w:rPr>
          <w:sz w:val="28"/>
        </w:rPr>
        <w:t>байланысты</w:t>
      </w:r>
      <w:r>
        <w:rPr>
          <w:spacing w:val="40"/>
          <w:sz w:val="28"/>
        </w:rPr>
        <w:t xml:space="preserve">  </w:t>
      </w:r>
      <w:r>
        <w:rPr>
          <w:sz w:val="28"/>
        </w:rPr>
        <w:t>қолданылады. Бұл лексикалық оппозиция гендерлік рөлдерді нақтылап, еркекті «мұраның басты иесі», әйелді «шартты жағдайда ғана мұрагер» ретінде бейнелейді.</w:t>
      </w:r>
    </w:p>
    <w:p w:rsidR="00DF29B6" w:rsidRDefault="00C46E47">
      <w:pPr>
        <w:pStyle w:val="a5"/>
        <w:numPr>
          <w:ilvl w:val="0"/>
          <w:numId w:val="24"/>
        </w:numPr>
        <w:tabs>
          <w:tab w:val="left" w:pos="1129"/>
        </w:tabs>
        <w:spacing w:line="322" w:lineRule="exact"/>
        <w:ind w:left="1129" w:right="0" w:hanging="280"/>
        <w:rPr>
          <w:sz w:val="28"/>
        </w:rPr>
      </w:pPr>
      <w:r>
        <w:rPr>
          <w:sz w:val="28"/>
        </w:rPr>
        <w:t>Заң</w:t>
      </w:r>
      <w:r>
        <w:rPr>
          <w:spacing w:val="-4"/>
          <w:sz w:val="28"/>
        </w:rPr>
        <w:t xml:space="preserve"> </w:t>
      </w:r>
      <w:r>
        <w:rPr>
          <w:sz w:val="28"/>
        </w:rPr>
        <w:t>тілі</w:t>
      </w:r>
      <w:r>
        <w:rPr>
          <w:spacing w:val="-4"/>
          <w:sz w:val="28"/>
        </w:rPr>
        <w:t xml:space="preserve"> </w:t>
      </w:r>
      <w:r>
        <w:rPr>
          <w:sz w:val="28"/>
        </w:rPr>
        <w:t>мен</w:t>
      </w:r>
      <w:r>
        <w:rPr>
          <w:spacing w:val="-5"/>
          <w:sz w:val="28"/>
        </w:rPr>
        <w:t xml:space="preserve"> </w:t>
      </w:r>
      <w:r>
        <w:rPr>
          <w:sz w:val="28"/>
        </w:rPr>
        <w:t>дәстүр</w:t>
      </w:r>
      <w:r>
        <w:rPr>
          <w:spacing w:val="-3"/>
          <w:sz w:val="28"/>
        </w:rPr>
        <w:t xml:space="preserve"> </w:t>
      </w:r>
      <w:r>
        <w:rPr>
          <w:sz w:val="28"/>
        </w:rPr>
        <w:t>тілі</w:t>
      </w:r>
      <w:r>
        <w:rPr>
          <w:spacing w:val="-4"/>
          <w:sz w:val="28"/>
        </w:rPr>
        <w:t xml:space="preserve"> </w:t>
      </w:r>
      <w:r>
        <w:rPr>
          <w:sz w:val="28"/>
        </w:rPr>
        <w:t>арасындағы</w:t>
      </w:r>
      <w:r>
        <w:rPr>
          <w:spacing w:val="-3"/>
          <w:sz w:val="28"/>
        </w:rPr>
        <w:t xml:space="preserve"> </w:t>
      </w:r>
      <w:r>
        <w:rPr>
          <w:spacing w:val="-2"/>
          <w:sz w:val="28"/>
        </w:rPr>
        <w:t>қайшылық.</w:t>
      </w:r>
    </w:p>
    <w:p w:rsidR="00DF29B6" w:rsidRDefault="00C46E47" w:rsidP="006B21C2">
      <w:pPr>
        <w:pStyle w:val="a3"/>
        <w:ind w:left="141" w:firstLine="708"/>
      </w:pPr>
      <w:r>
        <w:t>Мәтінде бір жағынан «әйелдер де мұрагер бола алады» деп теңдік жарияланады, бірақ дәстүрлі мұрагерлік схемасында ер адамға басымдық берілетіні айқын көрінеді. Бұл – гендерлік амбиваленттілік: тілде теңдік бекітілсе де, құрылымда патриархалдық жүйе сақталған.</w:t>
      </w:r>
      <w:r w:rsidR="006B21C2">
        <w:t xml:space="preserve"> </w:t>
      </w:r>
      <w:r>
        <w:t>Берілген үзіндіде гендерлік лингвистика тұрғысынан мынадай ерекшеліктер байқалады:</w:t>
      </w:r>
    </w:p>
    <w:p w:rsidR="00DF29B6" w:rsidRDefault="00C46E47">
      <w:pPr>
        <w:pStyle w:val="a5"/>
        <w:numPr>
          <w:ilvl w:val="0"/>
          <w:numId w:val="22"/>
        </w:numPr>
        <w:tabs>
          <w:tab w:val="left" w:pos="1129"/>
        </w:tabs>
        <w:spacing w:line="317" w:lineRule="exact"/>
        <w:ind w:left="1129" w:right="0" w:hanging="280"/>
        <w:rPr>
          <w:sz w:val="28"/>
        </w:rPr>
      </w:pPr>
      <w:r>
        <w:rPr>
          <w:sz w:val="28"/>
        </w:rPr>
        <w:t>Әйел</w:t>
      </w:r>
      <w:r>
        <w:rPr>
          <w:spacing w:val="-10"/>
          <w:sz w:val="28"/>
        </w:rPr>
        <w:t xml:space="preserve"> </w:t>
      </w:r>
      <w:r>
        <w:rPr>
          <w:sz w:val="28"/>
        </w:rPr>
        <w:t>құқығы</w:t>
      </w:r>
      <w:r>
        <w:rPr>
          <w:spacing w:val="-5"/>
          <w:sz w:val="28"/>
        </w:rPr>
        <w:t xml:space="preserve"> </w:t>
      </w:r>
      <w:r>
        <w:rPr>
          <w:sz w:val="28"/>
        </w:rPr>
        <w:t>ерлерге</w:t>
      </w:r>
      <w:r>
        <w:rPr>
          <w:spacing w:val="-6"/>
          <w:sz w:val="28"/>
        </w:rPr>
        <w:t xml:space="preserve"> </w:t>
      </w:r>
      <w:r>
        <w:rPr>
          <w:sz w:val="28"/>
        </w:rPr>
        <w:t>теңестірілу</w:t>
      </w:r>
      <w:r>
        <w:rPr>
          <w:spacing w:val="-10"/>
          <w:sz w:val="28"/>
        </w:rPr>
        <w:t xml:space="preserve"> </w:t>
      </w:r>
      <w:r>
        <w:rPr>
          <w:sz w:val="28"/>
        </w:rPr>
        <w:t>арқылы</w:t>
      </w:r>
      <w:r>
        <w:rPr>
          <w:spacing w:val="-5"/>
          <w:sz w:val="28"/>
        </w:rPr>
        <w:t xml:space="preserve"> </w:t>
      </w:r>
      <w:r>
        <w:rPr>
          <w:sz w:val="28"/>
        </w:rPr>
        <w:t>бекітіледі</w:t>
      </w:r>
      <w:r>
        <w:rPr>
          <w:spacing w:val="-5"/>
          <w:sz w:val="28"/>
        </w:rPr>
        <w:t xml:space="preserve"> </w:t>
      </w:r>
      <w:r>
        <w:rPr>
          <w:sz w:val="28"/>
        </w:rPr>
        <w:t>(дербес</w:t>
      </w:r>
      <w:r>
        <w:rPr>
          <w:spacing w:val="-6"/>
          <w:sz w:val="28"/>
        </w:rPr>
        <w:t xml:space="preserve"> </w:t>
      </w:r>
      <w:r>
        <w:rPr>
          <w:spacing w:val="-2"/>
          <w:sz w:val="28"/>
        </w:rPr>
        <w:t>емес).</w:t>
      </w:r>
    </w:p>
    <w:p w:rsidR="00DF29B6" w:rsidRDefault="00C46E47">
      <w:pPr>
        <w:pStyle w:val="a5"/>
        <w:numPr>
          <w:ilvl w:val="0"/>
          <w:numId w:val="22"/>
        </w:numPr>
        <w:tabs>
          <w:tab w:val="left" w:pos="1118"/>
        </w:tabs>
        <w:ind w:left="141" w:right="280" w:firstLine="707"/>
        <w:rPr>
          <w:sz w:val="28"/>
        </w:rPr>
      </w:pPr>
      <w:r>
        <w:rPr>
          <w:sz w:val="28"/>
        </w:rPr>
        <w:t>Әйелдің</w:t>
      </w:r>
      <w:r>
        <w:rPr>
          <w:spacing w:val="-14"/>
          <w:sz w:val="28"/>
        </w:rPr>
        <w:t xml:space="preserve"> </w:t>
      </w:r>
      <w:r>
        <w:rPr>
          <w:sz w:val="28"/>
        </w:rPr>
        <w:t>меншігі</w:t>
      </w:r>
      <w:r>
        <w:rPr>
          <w:spacing w:val="-13"/>
          <w:sz w:val="28"/>
        </w:rPr>
        <w:t xml:space="preserve"> </w:t>
      </w:r>
      <w:r>
        <w:rPr>
          <w:sz w:val="28"/>
        </w:rPr>
        <w:t>негізінен</w:t>
      </w:r>
      <w:r>
        <w:rPr>
          <w:spacing w:val="-14"/>
          <w:sz w:val="28"/>
        </w:rPr>
        <w:t xml:space="preserve"> </w:t>
      </w:r>
      <w:r>
        <w:rPr>
          <w:sz w:val="28"/>
        </w:rPr>
        <w:t>тұрмысқа</w:t>
      </w:r>
      <w:r>
        <w:rPr>
          <w:spacing w:val="-14"/>
          <w:sz w:val="28"/>
        </w:rPr>
        <w:t xml:space="preserve"> </w:t>
      </w:r>
      <w:r>
        <w:rPr>
          <w:sz w:val="28"/>
        </w:rPr>
        <w:t>қатысты</w:t>
      </w:r>
      <w:r>
        <w:rPr>
          <w:spacing w:val="-14"/>
          <w:sz w:val="28"/>
        </w:rPr>
        <w:t xml:space="preserve"> </w:t>
      </w:r>
      <w:r>
        <w:rPr>
          <w:sz w:val="28"/>
        </w:rPr>
        <w:t>ұғымдармен</w:t>
      </w:r>
      <w:r>
        <w:rPr>
          <w:spacing w:val="-14"/>
          <w:sz w:val="28"/>
        </w:rPr>
        <w:t xml:space="preserve"> </w:t>
      </w:r>
      <w:r>
        <w:rPr>
          <w:sz w:val="28"/>
        </w:rPr>
        <w:t>сипатталады (жасау, әшекей, сыйлық).</w:t>
      </w:r>
    </w:p>
    <w:p w:rsidR="00DF29B6" w:rsidRDefault="00C46E47">
      <w:pPr>
        <w:pStyle w:val="a5"/>
        <w:numPr>
          <w:ilvl w:val="0"/>
          <w:numId w:val="22"/>
        </w:numPr>
        <w:tabs>
          <w:tab w:val="left" w:pos="1120"/>
        </w:tabs>
        <w:ind w:left="141" w:right="282" w:firstLine="707"/>
        <w:rPr>
          <w:sz w:val="28"/>
        </w:rPr>
      </w:pPr>
      <w:r>
        <w:rPr>
          <w:sz w:val="28"/>
        </w:rPr>
        <w:t>Мұрагерлік</w:t>
      </w:r>
      <w:r>
        <w:rPr>
          <w:spacing w:val="-12"/>
          <w:sz w:val="28"/>
        </w:rPr>
        <w:t xml:space="preserve"> </w:t>
      </w:r>
      <w:r>
        <w:rPr>
          <w:sz w:val="28"/>
        </w:rPr>
        <w:t>тізбегінде</w:t>
      </w:r>
      <w:r>
        <w:rPr>
          <w:spacing w:val="-12"/>
          <w:sz w:val="28"/>
        </w:rPr>
        <w:t xml:space="preserve"> </w:t>
      </w:r>
      <w:r>
        <w:rPr>
          <w:sz w:val="28"/>
        </w:rPr>
        <w:t>ерлердің</w:t>
      </w:r>
      <w:r>
        <w:rPr>
          <w:spacing w:val="-14"/>
          <w:sz w:val="28"/>
        </w:rPr>
        <w:t xml:space="preserve"> </w:t>
      </w:r>
      <w:r>
        <w:rPr>
          <w:sz w:val="28"/>
        </w:rPr>
        <w:t>басымдығы</w:t>
      </w:r>
      <w:r>
        <w:rPr>
          <w:spacing w:val="-11"/>
          <w:sz w:val="28"/>
        </w:rPr>
        <w:t xml:space="preserve"> </w:t>
      </w:r>
      <w:r>
        <w:rPr>
          <w:sz w:val="28"/>
        </w:rPr>
        <w:t>тіл</w:t>
      </w:r>
      <w:r>
        <w:rPr>
          <w:spacing w:val="-13"/>
          <w:sz w:val="28"/>
        </w:rPr>
        <w:t xml:space="preserve"> </w:t>
      </w:r>
      <w:r>
        <w:rPr>
          <w:sz w:val="28"/>
        </w:rPr>
        <w:t>арқылы</w:t>
      </w:r>
      <w:r>
        <w:rPr>
          <w:spacing w:val="-11"/>
          <w:sz w:val="28"/>
        </w:rPr>
        <w:t xml:space="preserve"> </w:t>
      </w:r>
      <w:r>
        <w:rPr>
          <w:sz w:val="28"/>
        </w:rPr>
        <w:t>заңдық</w:t>
      </w:r>
      <w:r>
        <w:rPr>
          <w:spacing w:val="-14"/>
          <w:sz w:val="28"/>
        </w:rPr>
        <w:t xml:space="preserve"> </w:t>
      </w:r>
      <w:r>
        <w:rPr>
          <w:sz w:val="28"/>
        </w:rPr>
        <w:t xml:space="preserve">нормаға </w:t>
      </w:r>
      <w:r>
        <w:rPr>
          <w:spacing w:val="-2"/>
          <w:sz w:val="28"/>
        </w:rPr>
        <w:t>айналған.</w:t>
      </w:r>
    </w:p>
    <w:p w:rsidR="00DF29B6" w:rsidRDefault="00C46E47">
      <w:pPr>
        <w:pStyle w:val="a5"/>
        <w:numPr>
          <w:ilvl w:val="0"/>
          <w:numId w:val="22"/>
        </w:numPr>
        <w:tabs>
          <w:tab w:val="left" w:pos="1132"/>
        </w:tabs>
        <w:spacing w:line="242" w:lineRule="auto"/>
        <w:ind w:left="141" w:right="279" w:firstLine="707"/>
        <w:rPr>
          <w:sz w:val="28"/>
        </w:rPr>
      </w:pPr>
      <w:r>
        <w:rPr>
          <w:sz w:val="28"/>
        </w:rPr>
        <w:t>Лексикалық деңгейде ер мен әйелдің</w:t>
      </w:r>
      <w:r>
        <w:rPr>
          <w:spacing w:val="-1"/>
          <w:sz w:val="28"/>
        </w:rPr>
        <w:t xml:space="preserve"> </w:t>
      </w:r>
      <w:r>
        <w:rPr>
          <w:sz w:val="28"/>
        </w:rPr>
        <w:t>статустары нақты айырмаланған. Бұл мәтін</w:t>
      </w:r>
      <w:r>
        <w:rPr>
          <w:spacing w:val="22"/>
          <w:sz w:val="28"/>
        </w:rPr>
        <w:t xml:space="preserve"> </w:t>
      </w:r>
      <w:r>
        <w:rPr>
          <w:sz w:val="28"/>
        </w:rPr>
        <w:t>гендерлік тұрғыдан патриархалдық мұра үлгісін сақтап</w:t>
      </w:r>
      <w:r>
        <w:rPr>
          <w:spacing w:val="22"/>
          <w:sz w:val="28"/>
        </w:rPr>
        <w:t xml:space="preserve"> </w:t>
      </w:r>
      <w:r>
        <w:rPr>
          <w:sz w:val="28"/>
        </w:rPr>
        <w:t>отыр, бірақ</w:t>
      </w:r>
    </w:p>
    <w:p w:rsidR="00DF29B6" w:rsidRDefault="00C46E47">
      <w:pPr>
        <w:pStyle w:val="a3"/>
        <w:tabs>
          <w:tab w:val="left" w:pos="909"/>
          <w:tab w:val="left" w:pos="2207"/>
          <w:tab w:val="left" w:pos="3095"/>
          <w:tab w:val="left" w:pos="4177"/>
          <w:tab w:val="left" w:pos="5449"/>
          <w:tab w:val="left" w:pos="6599"/>
          <w:tab w:val="left" w:pos="7609"/>
          <w:tab w:val="left" w:pos="8529"/>
        </w:tabs>
        <w:ind w:left="141" w:right="280" w:firstLine="0"/>
        <w:jc w:val="left"/>
      </w:pPr>
      <w:r>
        <w:rPr>
          <w:spacing w:val="-4"/>
        </w:rPr>
        <w:t>«тең</w:t>
      </w:r>
      <w:r>
        <w:tab/>
      </w:r>
      <w:r>
        <w:rPr>
          <w:spacing w:val="-2"/>
        </w:rPr>
        <w:t>құқылы»</w:t>
      </w:r>
      <w:r>
        <w:tab/>
      </w:r>
      <w:r>
        <w:rPr>
          <w:spacing w:val="-2"/>
        </w:rPr>
        <w:t>деген</w:t>
      </w:r>
      <w:r>
        <w:tab/>
      </w:r>
      <w:r>
        <w:rPr>
          <w:spacing w:val="-2"/>
        </w:rPr>
        <w:t>заңдық</w:t>
      </w:r>
      <w:r>
        <w:tab/>
      </w:r>
      <w:r>
        <w:rPr>
          <w:spacing w:val="-2"/>
        </w:rPr>
        <w:t>формула</w:t>
      </w:r>
      <w:r>
        <w:tab/>
      </w:r>
      <w:r>
        <w:rPr>
          <w:spacing w:val="-2"/>
        </w:rPr>
        <w:t>арқылы</w:t>
      </w:r>
      <w:r>
        <w:tab/>
      </w:r>
      <w:r>
        <w:rPr>
          <w:spacing w:val="-2"/>
        </w:rPr>
        <w:t>қазіргі</w:t>
      </w:r>
      <w:r>
        <w:tab/>
      </w:r>
      <w:r>
        <w:rPr>
          <w:spacing w:val="-2"/>
        </w:rPr>
        <w:t>заман</w:t>
      </w:r>
      <w:r>
        <w:tab/>
      </w:r>
      <w:r>
        <w:rPr>
          <w:spacing w:val="-2"/>
        </w:rPr>
        <w:t>талабына сәйкестендірілген.</w:t>
      </w:r>
    </w:p>
    <w:p w:rsidR="00DF29B6" w:rsidRPr="006B21C2" w:rsidRDefault="006B21C2" w:rsidP="006B21C2">
      <w:pPr>
        <w:tabs>
          <w:tab w:val="left" w:pos="940"/>
        </w:tabs>
        <w:ind w:right="279" w:firstLine="993"/>
        <w:jc w:val="both"/>
        <w:rPr>
          <w:i/>
          <w:sz w:val="26"/>
        </w:rPr>
      </w:pPr>
      <w:r w:rsidRPr="006B21C2">
        <w:rPr>
          <w:i/>
          <w:sz w:val="28"/>
        </w:rPr>
        <w:t>Төрі бітігі, 89-бап</w:t>
      </w:r>
      <w:r>
        <w:rPr>
          <w:i/>
          <w:sz w:val="28"/>
        </w:rPr>
        <w:t xml:space="preserve">. </w:t>
      </w:r>
      <w:r w:rsidR="00C46E47" w:rsidRPr="006B21C2">
        <w:rPr>
          <w:i/>
          <w:sz w:val="28"/>
        </w:rPr>
        <w:t>Әкенің</w:t>
      </w:r>
      <w:r w:rsidR="00C46E47" w:rsidRPr="006B21C2">
        <w:rPr>
          <w:i/>
          <w:spacing w:val="-11"/>
          <w:sz w:val="28"/>
        </w:rPr>
        <w:t xml:space="preserve"> </w:t>
      </w:r>
      <w:r w:rsidR="00C46E47" w:rsidRPr="006B21C2">
        <w:rPr>
          <w:i/>
          <w:sz w:val="28"/>
        </w:rPr>
        <w:t>мүлкі</w:t>
      </w:r>
      <w:r w:rsidR="00C46E47" w:rsidRPr="006B21C2">
        <w:rPr>
          <w:i/>
          <w:spacing w:val="-10"/>
          <w:sz w:val="28"/>
        </w:rPr>
        <w:t xml:space="preserve"> </w:t>
      </w:r>
      <w:r w:rsidR="00C46E47" w:rsidRPr="006B21C2">
        <w:rPr>
          <w:i/>
          <w:sz w:val="28"/>
        </w:rPr>
        <w:t>балаларының</w:t>
      </w:r>
      <w:r w:rsidR="00C46E47" w:rsidRPr="006B21C2">
        <w:rPr>
          <w:i/>
          <w:spacing w:val="-11"/>
          <w:sz w:val="28"/>
        </w:rPr>
        <w:t xml:space="preserve"> </w:t>
      </w:r>
      <w:r w:rsidR="00C46E47" w:rsidRPr="006B21C2">
        <w:rPr>
          <w:i/>
          <w:sz w:val="28"/>
        </w:rPr>
        <w:t>арасында</w:t>
      </w:r>
      <w:r w:rsidR="00C46E47" w:rsidRPr="006B21C2">
        <w:rPr>
          <w:i/>
          <w:spacing w:val="-10"/>
          <w:sz w:val="28"/>
        </w:rPr>
        <w:t xml:space="preserve"> </w:t>
      </w:r>
      <w:r w:rsidR="00C46E47" w:rsidRPr="006B21C2">
        <w:rPr>
          <w:i/>
          <w:sz w:val="28"/>
        </w:rPr>
        <w:t>тең</w:t>
      </w:r>
      <w:r w:rsidR="00C46E47" w:rsidRPr="006B21C2">
        <w:rPr>
          <w:i/>
          <w:spacing w:val="-11"/>
          <w:sz w:val="28"/>
        </w:rPr>
        <w:t xml:space="preserve"> </w:t>
      </w:r>
      <w:r w:rsidR="00C46E47" w:rsidRPr="006B21C2">
        <w:rPr>
          <w:i/>
          <w:sz w:val="28"/>
        </w:rPr>
        <w:t>дәрежеде</w:t>
      </w:r>
      <w:r w:rsidR="00C46E47" w:rsidRPr="006B21C2">
        <w:rPr>
          <w:i/>
          <w:spacing w:val="-11"/>
          <w:sz w:val="28"/>
        </w:rPr>
        <w:t xml:space="preserve"> </w:t>
      </w:r>
      <w:r w:rsidR="00C46E47" w:rsidRPr="006B21C2">
        <w:rPr>
          <w:i/>
          <w:sz w:val="28"/>
        </w:rPr>
        <w:t>бөлінуі</w:t>
      </w:r>
      <w:r w:rsidR="00C46E47" w:rsidRPr="006B21C2">
        <w:rPr>
          <w:i/>
          <w:spacing w:val="-12"/>
          <w:sz w:val="28"/>
        </w:rPr>
        <w:t xml:space="preserve"> </w:t>
      </w:r>
      <w:r w:rsidR="00C46E47" w:rsidRPr="006B21C2">
        <w:rPr>
          <w:i/>
          <w:sz w:val="28"/>
        </w:rPr>
        <w:t>керек. Қыз немесе ұл деп бөлмеу керек. Әкелері дүниеден өткеннен кейін үйдегі ер балалар, әкенің мүлкін бөліске салмай тұрып әуелі әйелдерінің (егер үйленген болса) әке-шешесі тарапынан берілген жасауды бөліп қою керек. Өйткені ол әйелінің</w:t>
      </w:r>
      <w:r w:rsidR="00C46E47" w:rsidRPr="006B21C2">
        <w:rPr>
          <w:i/>
          <w:spacing w:val="-13"/>
          <w:sz w:val="28"/>
        </w:rPr>
        <w:t xml:space="preserve"> </w:t>
      </w:r>
      <w:r w:rsidR="00C46E47" w:rsidRPr="006B21C2">
        <w:rPr>
          <w:i/>
          <w:sz w:val="28"/>
        </w:rPr>
        <w:t>жеке</w:t>
      </w:r>
      <w:r w:rsidR="00C46E47" w:rsidRPr="006B21C2">
        <w:rPr>
          <w:i/>
          <w:spacing w:val="-15"/>
          <w:sz w:val="28"/>
        </w:rPr>
        <w:t xml:space="preserve"> </w:t>
      </w:r>
      <w:r w:rsidR="00C46E47" w:rsidRPr="006B21C2">
        <w:rPr>
          <w:i/>
          <w:sz w:val="28"/>
        </w:rPr>
        <w:t>меншік</w:t>
      </w:r>
      <w:r w:rsidR="00C46E47" w:rsidRPr="006B21C2">
        <w:rPr>
          <w:i/>
          <w:spacing w:val="-13"/>
          <w:sz w:val="28"/>
        </w:rPr>
        <w:t xml:space="preserve"> </w:t>
      </w:r>
      <w:r w:rsidR="00C46E47" w:rsidRPr="006B21C2">
        <w:rPr>
          <w:i/>
          <w:sz w:val="28"/>
        </w:rPr>
        <w:t>заттары.</w:t>
      </w:r>
      <w:r w:rsidR="00C46E47" w:rsidRPr="006B21C2">
        <w:rPr>
          <w:i/>
          <w:spacing w:val="-13"/>
          <w:sz w:val="28"/>
        </w:rPr>
        <w:t xml:space="preserve"> </w:t>
      </w:r>
      <w:r w:rsidR="00C46E47" w:rsidRPr="006B21C2">
        <w:rPr>
          <w:i/>
          <w:sz w:val="28"/>
        </w:rPr>
        <w:t>Содан</w:t>
      </w:r>
      <w:r w:rsidR="00C46E47" w:rsidRPr="006B21C2">
        <w:rPr>
          <w:i/>
          <w:spacing w:val="-13"/>
          <w:sz w:val="28"/>
        </w:rPr>
        <w:t xml:space="preserve"> </w:t>
      </w:r>
      <w:r w:rsidR="00C46E47" w:rsidRPr="006B21C2">
        <w:rPr>
          <w:i/>
          <w:sz w:val="28"/>
        </w:rPr>
        <w:t>кейін</w:t>
      </w:r>
      <w:r w:rsidR="00C46E47" w:rsidRPr="006B21C2">
        <w:rPr>
          <w:i/>
          <w:spacing w:val="-13"/>
          <w:sz w:val="28"/>
        </w:rPr>
        <w:t xml:space="preserve"> </w:t>
      </w:r>
      <w:r w:rsidR="00C46E47" w:rsidRPr="006B21C2">
        <w:rPr>
          <w:i/>
          <w:sz w:val="28"/>
        </w:rPr>
        <w:t>барып</w:t>
      </w:r>
      <w:r w:rsidR="00C46E47" w:rsidRPr="006B21C2">
        <w:rPr>
          <w:i/>
          <w:spacing w:val="-12"/>
          <w:sz w:val="28"/>
        </w:rPr>
        <w:t xml:space="preserve"> </w:t>
      </w:r>
      <w:r w:rsidR="00C46E47" w:rsidRPr="006B21C2">
        <w:rPr>
          <w:i/>
          <w:sz w:val="28"/>
        </w:rPr>
        <w:t>әкенің</w:t>
      </w:r>
      <w:r w:rsidR="00C46E47" w:rsidRPr="006B21C2">
        <w:rPr>
          <w:i/>
          <w:spacing w:val="-13"/>
          <w:sz w:val="28"/>
        </w:rPr>
        <w:t xml:space="preserve"> </w:t>
      </w:r>
      <w:r w:rsidR="00C46E47" w:rsidRPr="006B21C2">
        <w:rPr>
          <w:i/>
          <w:sz w:val="28"/>
        </w:rPr>
        <w:t>мүлкін</w:t>
      </w:r>
      <w:r w:rsidR="00C46E47" w:rsidRPr="006B21C2">
        <w:rPr>
          <w:i/>
          <w:spacing w:val="-13"/>
          <w:sz w:val="28"/>
        </w:rPr>
        <w:t xml:space="preserve"> </w:t>
      </w:r>
      <w:r w:rsidR="00C46E47" w:rsidRPr="006B21C2">
        <w:rPr>
          <w:i/>
          <w:sz w:val="28"/>
        </w:rPr>
        <w:t>қыз</w:t>
      </w:r>
      <w:r w:rsidR="00C46E47" w:rsidRPr="006B21C2">
        <w:rPr>
          <w:i/>
          <w:spacing w:val="-13"/>
          <w:sz w:val="28"/>
        </w:rPr>
        <w:t xml:space="preserve"> </w:t>
      </w:r>
      <w:r w:rsidR="00C46E47" w:rsidRPr="006B21C2">
        <w:rPr>
          <w:i/>
          <w:sz w:val="28"/>
        </w:rPr>
        <w:t>бен</w:t>
      </w:r>
      <w:r w:rsidR="00C46E47" w:rsidRPr="006B21C2">
        <w:rPr>
          <w:i/>
          <w:spacing w:val="-15"/>
          <w:sz w:val="28"/>
        </w:rPr>
        <w:t xml:space="preserve"> </w:t>
      </w:r>
      <w:r w:rsidR="00C46E47" w:rsidRPr="006B21C2">
        <w:rPr>
          <w:i/>
          <w:sz w:val="28"/>
        </w:rPr>
        <w:t>ұлдың арасында</w:t>
      </w:r>
      <w:r w:rsidR="00C46E47" w:rsidRPr="006B21C2">
        <w:rPr>
          <w:i/>
          <w:spacing w:val="-18"/>
          <w:sz w:val="28"/>
        </w:rPr>
        <w:t xml:space="preserve"> </w:t>
      </w:r>
      <w:r w:rsidR="00C46E47" w:rsidRPr="006B21C2">
        <w:rPr>
          <w:i/>
          <w:sz w:val="28"/>
        </w:rPr>
        <w:t>тең</w:t>
      </w:r>
      <w:r w:rsidR="00C46E47" w:rsidRPr="006B21C2">
        <w:rPr>
          <w:i/>
          <w:spacing w:val="-17"/>
          <w:sz w:val="28"/>
        </w:rPr>
        <w:t xml:space="preserve"> </w:t>
      </w:r>
      <w:r w:rsidR="00C46E47" w:rsidRPr="006B21C2">
        <w:rPr>
          <w:i/>
          <w:sz w:val="28"/>
        </w:rPr>
        <w:t>бөлісуге</w:t>
      </w:r>
      <w:r w:rsidR="00C46E47" w:rsidRPr="006B21C2">
        <w:rPr>
          <w:i/>
          <w:spacing w:val="-18"/>
          <w:sz w:val="28"/>
        </w:rPr>
        <w:t xml:space="preserve"> </w:t>
      </w:r>
      <w:r w:rsidR="00C46E47" w:rsidRPr="006B21C2">
        <w:rPr>
          <w:i/>
          <w:sz w:val="28"/>
        </w:rPr>
        <w:t>болады.</w:t>
      </w:r>
      <w:r w:rsidR="00C46E47" w:rsidRPr="006B21C2">
        <w:rPr>
          <w:i/>
          <w:spacing w:val="-17"/>
          <w:sz w:val="28"/>
        </w:rPr>
        <w:t xml:space="preserve"> </w:t>
      </w:r>
      <w:r w:rsidR="00C46E47" w:rsidRPr="006B21C2">
        <w:rPr>
          <w:i/>
          <w:sz w:val="28"/>
        </w:rPr>
        <w:t>Сонымен</w:t>
      </w:r>
      <w:r w:rsidR="00C46E47" w:rsidRPr="006B21C2">
        <w:rPr>
          <w:i/>
          <w:spacing w:val="-18"/>
          <w:sz w:val="28"/>
        </w:rPr>
        <w:t xml:space="preserve"> </w:t>
      </w:r>
      <w:r w:rsidR="00C46E47" w:rsidRPr="006B21C2">
        <w:rPr>
          <w:i/>
          <w:sz w:val="28"/>
        </w:rPr>
        <w:t>қатар,</w:t>
      </w:r>
      <w:r w:rsidR="00C46E47" w:rsidRPr="006B21C2">
        <w:rPr>
          <w:i/>
          <w:spacing w:val="-17"/>
          <w:sz w:val="28"/>
        </w:rPr>
        <w:t xml:space="preserve"> </w:t>
      </w:r>
      <w:r w:rsidR="00C46E47" w:rsidRPr="006B21C2">
        <w:rPr>
          <w:i/>
          <w:sz w:val="28"/>
        </w:rPr>
        <w:t>әкелері</w:t>
      </w:r>
      <w:r w:rsidR="00C46E47" w:rsidRPr="006B21C2">
        <w:rPr>
          <w:i/>
          <w:spacing w:val="-18"/>
          <w:sz w:val="28"/>
        </w:rPr>
        <w:t xml:space="preserve"> </w:t>
      </w:r>
      <w:r w:rsidR="00C46E47" w:rsidRPr="006B21C2">
        <w:rPr>
          <w:i/>
          <w:sz w:val="28"/>
        </w:rPr>
        <w:t>көзі</w:t>
      </w:r>
      <w:r w:rsidR="00C46E47" w:rsidRPr="006B21C2">
        <w:rPr>
          <w:i/>
          <w:spacing w:val="-17"/>
          <w:sz w:val="28"/>
        </w:rPr>
        <w:t xml:space="preserve"> </w:t>
      </w:r>
      <w:r w:rsidR="00C46E47" w:rsidRPr="006B21C2">
        <w:rPr>
          <w:i/>
          <w:sz w:val="28"/>
        </w:rPr>
        <w:t>тірісінде</w:t>
      </w:r>
      <w:r w:rsidR="00C46E47" w:rsidRPr="006B21C2">
        <w:rPr>
          <w:i/>
          <w:spacing w:val="-18"/>
          <w:sz w:val="28"/>
        </w:rPr>
        <w:t xml:space="preserve"> </w:t>
      </w:r>
      <w:r w:rsidR="00C46E47" w:rsidRPr="006B21C2">
        <w:rPr>
          <w:i/>
          <w:sz w:val="28"/>
        </w:rPr>
        <w:t>бір</w:t>
      </w:r>
      <w:r w:rsidR="00C46E47" w:rsidRPr="006B21C2">
        <w:rPr>
          <w:i/>
          <w:spacing w:val="-17"/>
          <w:sz w:val="28"/>
        </w:rPr>
        <w:t xml:space="preserve"> </w:t>
      </w:r>
      <w:r w:rsidR="00C46E47" w:rsidRPr="006B21C2">
        <w:rPr>
          <w:i/>
          <w:sz w:val="28"/>
        </w:rPr>
        <w:t xml:space="preserve">ұлына немесе қызына бір зат берген болса ол затты да бөліске түскелі жатқан мүліктің қатарына қосу керек. Өсиеттерде мүліктің иесі бола алатындар қатарында ананың да әкенің де, бауырлардың да (ер немесе әйел) </w:t>
      </w:r>
      <w:r w:rsidRPr="006B21C2">
        <w:rPr>
          <w:i/>
          <w:sz w:val="28"/>
        </w:rPr>
        <w:t>көрсетілуі</w:t>
      </w:r>
      <w:r w:rsidR="00C46E47" w:rsidRPr="006B21C2">
        <w:rPr>
          <w:i/>
          <w:sz w:val="28"/>
        </w:rPr>
        <w:t>.</w:t>
      </w:r>
    </w:p>
    <w:p w:rsidR="00DF29B6" w:rsidRDefault="00C46E47">
      <w:pPr>
        <w:pStyle w:val="a5"/>
        <w:numPr>
          <w:ilvl w:val="3"/>
          <w:numId w:val="25"/>
        </w:numPr>
        <w:tabs>
          <w:tab w:val="left" w:pos="1168"/>
        </w:tabs>
        <w:ind w:right="279" w:firstLine="708"/>
        <w:rPr>
          <w:sz w:val="28"/>
        </w:rPr>
      </w:pPr>
      <w:r>
        <w:rPr>
          <w:sz w:val="28"/>
        </w:rPr>
        <w:t>Жанр және коммуникативтік бағдар. Мәтін – нормативтік-құқықтық дискурс пен әдет-ғұрып түсіндірмесінің гибриді. Мақсаттық бағдар – «қалай болуы керек» деген норманы бекіту. Бұл бекіту «заңға сәйкес», «… керек» сияқты модал маркерлермен жүзеге асады, яғни тіл деонтикалық (міндеттілік) мағынаны стабилдейді.</w:t>
      </w:r>
    </w:p>
    <w:p w:rsidR="00DF29B6" w:rsidRDefault="00C46E47">
      <w:pPr>
        <w:pStyle w:val="a5"/>
        <w:numPr>
          <w:ilvl w:val="3"/>
          <w:numId w:val="25"/>
        </w:numPr>
        <w:tabs>
          <w:tab w:val="left" w:pos="1248"/>
        </w:tabs>
        <w:spacing w:line="320" w:lineRule="exact"/>
        <w:ind w:left="1248" w:right="0" w:hanging="400"/>
        <w:rPr>
          <w:sz w:val="28"/>
        </w:rPr>
      </w:pPr>
      <w:r>
        <w:rPr>
          <w:sz w:val="28"/>
        </w:rPr>
        <w:t>Модалдылық</w:t>
      </w:r>
      <w:r>
        <w:rPr>
          <w:spacing w:val="76"/>
          <w:w w:val="150"/>
          <w:sz w:val="28"/>
        </w:rPr>
        <w:t xml:space="preserve"> </w:t>
      </w:r>
      <w:r>
        <w:rPr>
          <w:sz w:val="28"/>
        </w:rPr>
        <w:t>пен</w:t>
      </w:r>
      <w:r>
        <w:rPr>
          <w:spacing w:val="22"/>
          <w:sz w:val="28"/>
        </w:rPr>
        <w:t xml:space="preserve">  </w:t>
      </w:r>
      <w:r>
        <w:rPr>
          <w:sz w:val="28"/>
        </w:rPr>
        <w:t>агентсіздік:</w:t>
      </w:r>
      <w:r>
        <w:rPr>
          <w:spacing w:val="53"/>
          <w:sz w:val="28"/>
        </w:rPr>
        <w:t xml:space="preserve">   </w:t>
      </w:r>
      <w:r>
        <w:rPr>
          <w:sz w:val="28"/>
        </w:rPr>
        <w:t>«…тең</w:t>
      </w:r>
      <w:r>
        <w:rPr>
          <w:spacing w:val="22"/>
          <w:sz w:val="28"/>
        </w:rPr>
        <w:t xml:space="preserve">  </w:t>
      </w:r>
      <w:r>
        <w:rPr>
          <w:sz w:val="28"/>
        </w:rPr>
        <w:t>дәрежеде</w:t>
      </w:r>
      <w:r>
        <w:rPr>
          <w:spacing w:val="78"/>
          <w:w w:val="150"/>
          <w:sz w:val="28"/>
        </w:rPr>
        <w:t xml:space="preserve"> </w:t>
      </w:r>
      <w:r>
        <w:rPr>
          <w:sz w:val="28"/>
        </w:rPr>
        <w:t>бөлінуі</w:t>
      </w:r>
      <w:r>
        <w:rPr>
          <w:spacing w:val="80"/>
          <w:w w:val="150"/>
          <w:sz w:val="28"/>
        </w:rPr>
        <w:t xml:space="preserve"> </w:t>
      </w:r>
      <w:r>
        <w:rPr>
          <w:spacing w:val="-2"/>
          <w:sz w:val="28"/>
        </w:rPr>
        <w:t>керек»,</w:t>
      </w:r>
    </w:p>
    <w:p w:rsidR="00DF29B6" w:rsidRDefault="00C46E47">
      <w:pPr>
        <w:pStyle w:val="a3"/>
        <w:spacing w:line="322" w:lineRule="exact"/>
        <w:ind w:left="140" w:right="0" w:firstLine="0"/>
        <w:jc w:val="left"/>
      </w:pPr>
      <w:r>
        <w:t>«жасауды</w:t>
      </w:r>
      <w:r>
        <w:rPr>
          <w:spacing w:val="73"/>
          <w:w w:val="150"/>
        </w:rPr>
        <w:t xml:space="preserve"> </w:t>
      </w:r>
      <w:r>
        <w:t>бөліп</w:t>
      </w:r>
      <w:r>
        <w:rPr>
          <w:spacing w:val="74"/>
          <w:w w:val="150"/>
        </w:rPr>
        <w:t xml:space="preserve"> </w:t>
      </w:r>
      <w:r>
        <w:t>қою</w:t>
      </w:r>
      <w:r>
        <w:rPr>
          <w:spacing w:val="74"/>
          <w:w w:val="150"/>
        </w:rPr>
        <w:t xml:space="preserve"> </w:t>
      </w:r>
      <w:r>
        <w:t>керек»,</w:t>
      </w:r>
      <w:r>
        <w:rPr>
          <w:spacing w:val="75"/>
          <w:w w:val="150"/>
        </w:rPr>
        <w:t xml:space="preserve"> </w:t>
      </w:r>
      <w:r>
        <w:t>«…қосу</w:t>
      </w:r>
      <w:r>
        <w:rPr>
          <w:spacing w:val="72"/>
          <w:w w:val="150"/>
        </w:rPr>
        <w:t xml:space="preserve"> </w:t>
      </w:r>
      <w:r>
        <w:t>керек»</w:t>
      </w:r>
      <w:r>
        <w:rPr>
          <w:spacing w:val="75"/>
          <w:w w:val="150"/>
        </w:rPr>
        <w:t xml:space="preserve"> </w:t>
      </w:r>
      <w:r>
        <w:t>–</w:t>
      </w:r>
      <w:r>
        <w:rPr>
          <w:spacing w:val="74"/>
          <w:w w:val="150"/>
        </w:rPr>
        <w:t xml:space="preserve"> </w:t>
      </w:r>
      <w:r>
        <w:t>міндеттеу,</w:t>
      </w:r>
      <w:r>
        <w:rPr>
          <w:spacing w:val="75"/>
          <w:w w:val="150"/>
        </w:rPr>
        <w:t xml:space="preserve"> </w:t>
      </w:r>
      <w:r>
        <w:rPr>
          <w:spacing w:val="-2"/>
        </w:rPr>
        <w:t>регуляциялау,</w:t>
      </w:r>
    </w:p>
    <w:p w:rsidR="00DF29B6" w:rsidRDefault="00C46E47">
      <w:pPr>
        <w:pStyle w:val="a3"/>
        <w:ind w:left="140" w:right="0" w:firstLine="0"/>
        <w:jc w:val="left"/>
      </w:pPr>
      <w:r>
        <w:t>«бөлінуі</w:t>
      </w:r>
      <w:r>
        <w:rPr>
          <w:spacing w:val="-16"/>
        </w:rPr>
        <w:t xml:space="preserve"> </w:t>
      </w:r>
      <w:r>
        <w:t>керек»</w:t>
      </w:r>
      <w:r>
        <w:rPr>
          <w:spacing w:val="-17"/>
        </w:rPr>
        <w:t xml:space="preserve"> </w:t>
      </w:r>
      <w:r>
        <w:t>–</w:t>
      </w:r>
      <w:r>
        <w:rPr>
          <w:spacing w:val="-15"/>
        </w:rPr>
        <w:t xml:space="preserve"> </w:t>
      </w:r>
      <w:r>
        <w:t>агентсіз</w:t>
      </w:r>
      <w:r>
        <w:rPr>
          <w:spacing w:val="-16"/>
        </w:rPr>
        <w:t xml:space="preserve"> </w:t>
      </w:r>
      <w:r>
        <w:t>етіс</w:t>
      </w:r>
      <w:r>
        <w:rPr>
          <w:spacing w:val="-16"/>
        </w:rPr>
        <w:t xml:space="preserve"> </w:t>
      </w:r>
      <w:r>
        <w:t>(пассивация):</w:t>
      </w:r>
      <w:r>
        <w:rPr>
          <w:spacing w:val="-15"/>
        </w:rPr>
        <w:t xml:space="preserve"> </w:t>
      </w:r>
      <w:r>
        <w:t>нақты</w:t>
      </w:r>
      <w:r>
        <w:rPr>
          <w:spacing w:val="-15"/>
        </w:rPr>
        <w:t xml:space="preserve"> </w:t>
      </w:r>
      <w:r>
        <w:t>субъект</w:t>
      </w:r>
      <w:r>
        <w:rPr>
          <w:spacing w:val="-18"/>
        </w:rPr>
        <w:t xml:space="preserve"> </w:t>
      </w:r>
      <w:r>
        <w:t>жасырылады,</w:t>
      </w:r>
      <w:r>
        <w:rPr>
          <w:spacing w:val="-17"/>
        </w:rPr>
        <w:t xml:space="preserve"> </w:t>
      </w:r>
      <w:r>
        <w:t xml:space="preserve">норма </w:t>
      </w:r>
      <w:r>
        <w:rPr>
          <w:spacing w:val="-2"/>
        </w:rPr>
        <w:t>жалпылық</w:t>
      </w:r>
      <w:r>
        <w:rPr>
          <w:spacing w:val="-12"/>
        </w:rPr>
        <w:t xml:space="preserve"> </w:t>
      </w:r>
      <w:r>
        <w:rPr>
          <w:spacing w:val="-2"/>
        </w:rPr>
        <w:t>сипат</w:t>
      </w:r>
      <w:r>
        <w:rPr>
          <w:spacing w:val="-11"/>
        </w:rPr>
        <w:t xml:space="preserve"> </w:t>
      </w:r>
      <w:r>
        <w:rPr>
          <w:spacing w:val="-2"/>
        </w:rPr>
        <w:t>алады</w:t>
      </w:r>
      <w:r>
        <w:rPr>
          <w:spacing w:val="-9"/>
        </w:rPr>
        <w:t xml:space="preserve"> </w:t>
      </w:r>
      <w:r>
        <w:rPr>
          <w:spacing w:val="-2"/>
        </w:rPr>
        <w:t>(кім</w:t>
      </w:r>
      <w:r>
        <w:rPr>
          <w:spacing w:val="-11"/>
        </w:rPr>
        <w:t xml:space="preserve"> </w:t>
      </w:r>
      <w:r>
        <w:rPr>
          <w:spacing w:val="-2"/>
        </w:rPr>
        <w:t>бөлетіні</w:t>
      </w:r>
      <w:r>
        <w:rPr>
          <w:spacing w:val="-10"/>
        </w:rPr>
        <w:t xml:space="preserve"> </w:t>
      </w:r>
      <w:r>
        <w:rPr>
          <w:spacing w:val="-2"/>
        </w:rPr>
        <w:t>емес,</w:t>
      </w:r>
      <w:r>
        <w:rPr>
          <w:spacing w:val="-10"/>
        </w:rPr>
        <w:t xml:space="preserve"> </w:t>
      </w:r>
      <w:r>
        <w:rPr>
          <w:spacing w:val="-2"/>
        </w:rPr>
        <w:t>норманың</w:t>
      </w:r>
      <w:r>
        <w:rPr>
          <w:spacing w:val="-10"/>
        </w:rPr>
        <w:t xml:space="preserve"> </w:t>
      </w:r>
      <w:r>
        <w:rPr>
          <w:spacing w:val="-2"/>
        </w:rPr>
        <w:t>өзі</w:t>
      </w:r>
      <w:r>
        <w:rPr>
          <w:spacing w:val="-12"/>
        </w:rPr>
        <w:t xml:space="preserve"> </w:t>
      </w:r>
      <w:r>
        <w:rPr>
          <w:spacing w:val="-2"/>
        </w:rPr>
        <w:t>негізгі</w:t>
      </w:r>
      <w:r>
        <w:rPr>
          <w:spacing w:val="-8"/>
        </w:rPr>
        <w:t xml:space="preserve"> </w:t>
      </w:r>
      <w:r>
        <w:rPr>
          <w:spacing w:val="-2"/>
        </w:rPr>
        <w:t>тақырып);</w:t>
      </w:r>
      <w:r>
        <w:rPr>
          <w:spacing w:val="51"/>
        </w:rPr>
        <w:t xml:space="preserve"> </w:t>
      </w:r>
      <w:r>
        <w:rPr>
          <w:spacing w:val="-2"/>
        </w:rPr>
        <w:t>«егер</w:t>
      </w:r>
    </w:p>
    <w:p w:rsidR="00DF29B6" w:rsidRDefault="00C46E47">
      <w:pPr>
        <w:pStyle w:val="a3"/>
        <w:tabs>
          <w:tab w:val="left" w:pos="686"/>
          <w:tab w:val="left" w:pos="1766"/>
          <w:tab w:val="left" w:pos="2945"/>
          <w:tab w:val="left" w:pos="4915"/>
          <w:tab w:val="left" w:pos="5635"/>
          <w:tab w:val="left" w:pos="6787"/>
          <w:tab w:val="left" w:pos="7689"/>
          <w:tab w:val="left" w:pos="8841"/>
        </w:tabs>
        <w:ind w:left="139" w:right="282" w:firstLine="0"/>
        <w:jc w:val="left"/>
      </w:pPr>
      <w:r>
        <w:rPr>
          <w:spacing w:val="-10"/>
        </w:rPr>
        <w:t>…</w:t>
      </w:r>
      <w:r>
        <w:tab/>
      </w:r>
      <w:r>
        <w:rPr>
          <w:spacing w:val="-2"/>
        </w:rPr>
        <w:t>болса»</w:t>
      </w:r>
      <w:r>
        <w:tab/>
      </w:r>
      <w:r>
        <w:rPr>
          <w:spacing w:val="-2"/>
        </w:rPr>
        <w:t>шартты</w:t>
      </w:r>
      <w:r>
        <w:tab/>
      </w:r>
      <w:r>
        <w:rPr>
          <w:spacing w:val="-2"/>
        </w:rPr>
        <w:t>құрылымдары</w:t>
      </w:r>
      <w:r>
        <w:tab/>
      </w:r>
      <w:r>
        <w:rPr>
          <w:spacing w:val="-4"/>
        </w:rPr>
        <w:t>мен</w:t>
      </w:r>
      <w:r>
        <w:tab/>
      </w:r>
      <w:r>
        <w:rPr>
          <w:spacing w:val="-2"/>
        </w:rPr>
        <w:t>«Содан</w:t>
      </w:r>
      <w:r>
        <w:tab/>
      </w:r>
      <w:r>
        <w:rPr>
          <w:spacing w:val="-2"/>
        </w:rPr>
        <w:t>кейін</w:t>
      </w:r>
      <w:r>
        <w:tab/>
      </w:r>
      <w:r>
        <w:rPr>
          <w:spacing w:val="-2"/>
        </w:rPr>
        <w:t>барып»</w:t>
      </w:r>
      <w:r>
        <w:tab/>
      </w:r>
      <w:r>
        <w:rPr>
          <w:spacing w:val="-2"/>
        </w:rPr>
        <w:t xml:space="preserve">тәрізді </w:t>
      </w:r>
      <w:r>
        <w:t>процедуралық дискурс маркерлері (реттеу, кезеңдеу) нұсқаулық сипат береді.</w:t>
      </w:r>
    </w:p>
    <w:p w:rsidR="00DF29B6" w:rsidRDefault="00DF29B6">
      <w:pPr>
        <w:pStyle w:val="a3"/>
        <w:jc w:val="left"/>
        <w:sectPr w:rsidR="00DF29B6">
          <w:pgSz w:w="11910" w:h="16840"/>
          <w:pgMar w:top="1040" w:right="425" w:bottom="1240" w:left="1559" w:header="0" w:footer="1002" w:gutter="0"/>
          <w:cols w:space="720"/>
        </w:sectPr>
      </w:pPr>
    </w:p>
    <w:p w:rsidR="00DF29B6" w:rsidRDefault="00C46E47">
      <w:pPr>
        <w:pStyle w:val="a5"/>
        <w:numPr>
          <w:ilvl w:val="3"/>
          <w:numId w:val="25"/>
        </w:numPr>
        <w:tabs>
          <w:tab w:val="left" w:pos="1175"/>
        </w:tabs>
        <w:spacing w:before="67"/>
        <w:ind w:left="142" w:right="277" w:firstLine="708"/>
        <w:rPr>
          <w:sz w:val="28"/>
        </w:rPr>
      </w:pPr>
      <w:bookmarkStart w:id="37" w:name="3._Гендерлік_субъектілердің_тілдік_репре"/>
      <w:bookmarkEnd w:id="37"/>
      <w:r>
        <w:rPr>
          <w:sz w:val="28"/>
        </w:rPr>
        <w:lastRenderedPageBreak/>
        <w:t>Гендерлік субъектілердің тілдік репрезентациясы.</w:t>
      </w:r>
      <w:r>
        <w:rPr>
          <w:spacing w:val="40"/>
          <w:sz w:val="28"/>
        </w:rPr>
        <w:t xml:space="preserve"> </w:t>
      </w:r>
      <w:r>
        <w:rPr>
          <w:sz w:val="28"/>
        </w:rPr>
        <w:t>Атауыштар және позициялау:</w:t>
      </w:r>
      <w:r>
        <w:rPr>
          <w:spacing w:val="40"/>
          <w:sz w:val="28"/>
        </w:rPr>
        <w:t xml:space="preserve"> </w:t>
      </w:r>
      <w:r>
        <w:rPr>
          <w:sz w:val="28"/>
        </w:rPr>
        <w:t>«Әке» – бастапқы иеленуші (мүліктің бастауы).</w:t>
      </w:r>
      <w:r>
        <w:rPr>
          <w:spacing w:val="40"/>
          <w:sz w:val="28"/>
        </w:rPr>
        <w:t xml:space="preserve"> </w:t>
      </w:r>
      <w:r>
        <w:rPr>
          <w:sz w:val="28"/>
        </w:rPr>
        <w:t>«Балалары» – бастапқыда гендер-нейтрал («ұл-қыз деп бөлмеу»), бірақ төменде «үйдегі ер балалар» деп тармақталып, ер балалар фокусқа шығарылады. «Әйелдері» (ұлдардың жұбайлары) – «әке-шешесі тарапынан берілген жасау» арқылы белгіленеді, олардың меншігі «сырттан келген», яғни экзогенді (қалың/жасау дискурсы) ретінде индекстеледі.</w:t>
      </w:r>
      <w:r>
        <w:rPr>
          <w:spacing w:val="40"/>
          <w:sz w:val="28"/>
        </w:rPr>
        <w:t xml:space="preserve"> </w:t>
      </w:r>
      <w:r>
        <w:rPr>
          <w:sz w:val="28"/>
        </w:rPr>
        <w:t>«Ана», «әке», «бауырлар (ер немесе әйел) – өсиет мәтіндерінде «мүліктің иесі бола алатындар» ретінде тізімдік инклюзия арқылы аталады. Қорытынды: ер субъектілер (әке, ер бала, ер бауыр) – немаркаланған норма, әйел субъектілер (әйелдері, әпкелер, қыздар) – шартты/контекстуал маркаланған статусқа ие.</w:t>
      </w:r>
    </w:p>
    <w:p w:rsidR="00DF29B6" w:rsidRDefault="00C46E47">
      <w:pPr>
        <w:pStyle w:val="a5"/>
        <w:numPr>
          <w:ilvl w:val="3"/>
          <w:numId w:val="25"/>
        </w:numPr>
        <w:tabs>
          <w:tab w:val="left" w:pos="1144"/>
        </w:tabs>
        <w:ind w:left="142" w:firstLine="708"/>
        <w:rPr>
          <w:sz w:val="28"/>
        </w:rPr>
      </w:pPr>
      <w:r>
        <w:rPr>
          <w:sz w:val="28"/>
        </w:rPr>
        <w:t>Лексика-семантикалық қарама-қарсылық. Теңдік фреймі: «қыз немесе ұл</w:t>
      </w:r>
      <w:r>
        <w:rPr>
          <w:spacing w:val="-8"/>
          <w:sz w:val="28"/>
        </w:rPr>
        <w:t xml:space="preserve"> </w:t>
      </w:r>
      <w:r>
        <w:rPr>
          <w:sz w:val="28"/>
        </w:rPr>
        <w:t>деп</w:t>
      </w:r>
      <w:r>
        <w:rPr>
          <w:spacing w:val="-7"/>
          <w:sz w:val="28"/>
        </w:rPr>
        <w:t xml:space="preserve"> </w:t>
      </w:r>
      <w:r>
        <w:rPr>
          <w:sz w:val="28"/>
        </w:rPr>
        <w:t>бөлмеу</w:t>
      </w:r>
      <w:r>
        <w:rPr>
          <w:spacing w:val="-11"/>
          <w:sz w:val="28"/>
        </w:rPr>
        <w:t xml:space="preserve"> </w:t>
      </w:r>
      <w:r>
        <w:rPr>
          <w:sz w:val="28"/>
        </w:rPr>
        <w:t>керек»,</w:t>
      </w:r>
      <w:r>
        <w:rPr>
          <w:spacing w:val="-8"/>
          <w:sz w:val="28"/>
        </w:rPr>
        <w:t xml:space="preserve"> </w:t>
      </w:r>
      <w:r>
        <w:rPr>
          <w:sz w:val="28"/>
        </w:rPr>
        <w:t>«тең</w:t>
      </w:r>
      <w:r>
        <w:rPr>
          <w:spacing w:val="-7"/>
          <w:sz w:val="28"/>
        </w:rPr>
        <w:t xml:space="preserve"> </w:t>
      </w:r>
      <w:r>
        <w:rPr>
          <w:sz w:val="28"/>
        </w:rPr>
        <w:t>дәрежеде».</w:t>
      </w:r>
      <w:r>
        <w:rPr>
          <w:spacing w:val="-8"/>
          <w:sz w:val="28"/>
        </w:rPr>
        <w:t xml:space="preserve"> </w:t>
      </w:r>
      <w:r>
        <w:rPr>
          <w:sz w:val="28"/>
        </w:rPr>
        <w:t>Патриархал</w:t>
      </w:r>
      <w:r>
        <w:rPr>
          <w:spacing w:val="-9"/>
          <w:sz w:val="28"/>
        </w:rPr>
        <w:t xml:space="preserve"> </w:t>
      </w:r>
      <w:r>
        <w:rPr>
          <w:sz w:val="28"/>
        </w:rPr>
        <w:t>фрейм:</w:t>
      </w:r>
      <w:r>
        <w:rPr>
          <w:spacing w:val="-9"/>
          <w:sz w:val="28"/>
        </w:rPr>
        <w:t xml:space="preserve"> </w:t>
      </w:r>
      <w:r>
        <w:rPr>
          <w:sz w:val="28"/>
        </w:rPr>
        <w:t>«үйдегі</w:t>
      </w:r>
      <w:r>
        <w:rPr>
          <w:spacing w:val="-9"/>
          <w:sz w:val="28"/>
        </w:rPr>
        <w:t xml:space="preserve"> </w:t>
      </w:r>
      <w:r>
        <w:rPr>
          <w:sz w:val="28"/>
        </w:rPr>
        <w:t>ер</w:t>
      </w:r>
      <w:r>
        <w:rPr>
          <w:spacing w:val="-9"/>
          <w:sz w:val="28"/>
        </w:rPr>
        <w:t xml:space="preserve"> </w:t>
      </w:r>
      <w:r>
        <w:rPr>
          <w:sz w:val="28"/>
        </w:rPr>
        <w:t>балалар»,</w:t>
      </w:r>
    </w:p>
    <w:p w:rsidR="00DF29B6" w:rsidRDefault="00C46E47">
      <w:pPr>
        <w:pStyle w:val="a3"/>
        <w:spacing w:before="2"/>
        <w:ind w:left="141" w:right="279" w:firstLine="0"/>
      </w:pPr>
      <w:r>
        <w:t xml:space="preserve">«әйелдерінің жасауы» – әйелдің меншігі көбіне тұрмыстық/сәндік доменмен байланыстырылады. Бір мәтінде екі фреймнің қатар келуі амбиваленттілік тудырады: заң тілі теңдікке ұмтылса, әдет-ғұрып лексикасы ер-орталық </w:t>
      </w:r>
      <w:bookmarkStart w:id="38" w:name="5._Иерархияны_тіл_арқылы_құру._Реттік_сц"/>
      <w:bookmarkEnd w:id="38"/>
      <w:r>
        <w:t>(андроцентрлік) иерархияны сақтайды.</w:t>
      </w:r>
    </w:p>
    <w:p w:rsidR="00DF29B6" w:rsidRDefault="00C46E47">
      <w:pPr>
        <w:pStyle w:val="a5"/>
        <w:numPr>
          <w:ilvl w:val="3"/>
          <w:numId w:val="25"/>
        </w:numPr>
        <w:tabs>
          <w:tab w:val="left" w:pos="1129"/>
        </w:tabs>
        <w:spacing w:line="320" w:lineRule="exact"/>
        <w:ind w:left="1129" w:right="0" w:hanging="280"/>
        <w:rPr>
          <w:sz w:val="28"/>
        </w:rPr>
      </w:pPr>
      <w:r>
        <w:rPr>
          <w:sz w:val="28"/>
        </w:rPr>
        <w:t>Иерархияны</w:t>
      </w:r>
      <w:r>
        <w:rPr>
          <w:spacing w:val="-5"/>
          <w:sz w:val="28"/>
        </w:rPr>
        <w:t xml:space="preserve"> </w:t>
      </w:r>
      <w:r>
        <w:rPr>
          <w:sz w:val="28"/>
        </w:rPr>
        <w:t>тіл</w:t>
      </w:r>
      <w:r>
        <w:rPr>
          <w:spacing w:val="-6"/>
          <w:sz w:val="28"/>
        </w:rPr>
        <w:t xml:space="preserve"> </w:t>
      </w:r>
      <w:r>
        <w:rPr>
          <w:sz w:val="28"/>
        </w:rPr>
        <w:t>арқылы</w:t>
      </w:r>
      <w:r>
        <w:rPr>
          <w:spacing w:val="-4"/>
          <w:sz w:val="28"/>
        </w:rPr>
        <w:t xml:space="preserve"> </w:t>
      </w:r>
      <w:r>
        <w:rPr>
          <w:sz w:val="28"/>
        </w:rPr>
        <w:t>құру.</w:t>
      </w:r>
      <w:r>
        <w:rPr>
          <w:spacing w:val="-5"/>
          <w:sz w:val="28"/>
        </w:rPr>
        <w:t xml:space="preserve"> </w:t>
      </w:r>
      <w:r>
        <w:rPr>
          <w:sz w:val="28"/>
        </w:rPr>
        <w:t>Реттік</w:t>
      </w:r>
      <w:r>
        <w:rPr>
          <w:spacing w:val="-7"/>
          <w:sz w:val="28"/>
        </w:rPr>
        <w:t xml:space="preserve"> </w:t>
      </w:r>
      <w:r>
        <w:rPr>
          <w:spacing w:val="-2"/>
          <w:sz w:val="28"/>
        </w:rPr>
        <w:t>сценарий:</w:t>
      </w:r>
    </w:p>
    <w:p w:rsidR="00DF29B6" w:rsidRDefault="00C46E47">
      <w:pPr>
        <w:pStyle w:val="a5"/>
        <w:numPr>
          <w:ilvl w:val="4"/>
          <w:numId w:val="25"/>
        </w:numPr>
        <w:tabs>
          <w:tab w:val="left" w:pos="1246"/>
        </w:tabs>
        <w:ind w:right="280" w:firstLine="707"/>
        <w:rPr>
          <w:sz w:val="28"/>
        </w:rPr>
      </w:pPr>
      <w:r>
        <w:rPr>
          <w:sz w:val="28"/>
        </w:rPr>
        <w:t>Алдымен ер балалардың отбасылары контексттеледі («үйдегі ер балалар… әйелдерінің жасауы… бөліп қою керек»).</w:t>
      </w:r>
    </w:p>
    <w:p w:rsidR="00DF29B6" w:rsidRDefault="00C46E47">
      <w:pPr>
        <w:pStyle w:val="a5"/>
        <w:numPr>
          <w:ilvl w:val="4"/>
          <w:numId w:val="25"/>
        </w:numPr>
        <w:tabs>
          <w:tab w:val="left" w:pos="1190"/>
        </w:tabs>
        <w:spacing w:before="1"/>
        <w:ind w:right="279" w:firstLine="708"/>
        <w:rPr>
          <w:sz w:val="28"/>
        </w:rPr>
      </w:pPr>
      <w:r>
        <w:rPr>
          <w:sz w:val="28"/>
        </w:rPr>
        <w:t>Содан</w:t>
      </w:r>
      <w:r>
        <w:rPr>
          <w:spacing w:val="40"/>
          <w:sz w:val="28"/>
        </w:rPr>
        <w:t xml:space="preserve"> </w:t>
      </w:r>
      <w:r>
        <w:rPr>
          <w:sz w:val="28"/>
        </w:rPr>
        <w:t>кейін</w:t>
      </w:r>
      <w:r>
        <w:rPr>
          <w:spacing w:val="40"/>
          <w:sz w:val="28"/>
        </w:rPr>
        <w:t xml:space="preserve"> </w:t>
      </w:r>
      <w:r>
        <w:rPr>
          <w:sz w:val="28"/>
        </w:rPr>
        <w:t>ғана</w:t>
      </w:r>
      <w:r>
        <w:rPr>
          <w:spacing w:val="40"/>
          <w:sz w:val="28"/>
        </w:rPr>
        <w:t xml:space="preserve"> </w:t>
      </w:r>
      <w:r>
        <w:rPr>
          <w:sz w:val="28"/>
        </w:rPr>
        <w:t>«әке</w:t>
      </w:r>
      <w:r>
        <w:rPr>
          <w:spacing w:val="40"/>
          <w:sz w:val="28"/>
        </w:rPr>
        <w:t xml:space="preserve"> </w:t>
      </w:r>
      <w:r>
        <w:rPr>
          <w:sz w:val="28"/>
        </w:rPr>
        <w:t>мүлкін</w:t>
      </w:r>
      <w:r>
        <w:rPr>
          <w:spacing w:val="40"/>
          <w:sz w:val="28"/>
        </w:rPr>
        <w:t xml:space="preserve"> </w:t>
      </w:r>
      <w:r>
        <w:rPr>
          <w:sz w:val="28"/>
        </w:rPr>
        <w:t>қыз</w:t>
      </w:r>
      <w:r>
        <w:rPr>
          <w:spacing w:val="40"/>
          <w:sz w:val="28"/>
        </w:rPr>
        <w:t xml:space="preserve"> </w:t>
      </w:r>
      <w:r>
        <w:rPr>
          <w:sz w:val="28"/>
        </w:rPr>
        <w:t>бен</w:t>
      </w:r>
      <w:r>
        <w:rPr>
          <w:spacing w:val="40"/>
          <w:sz w:val="28"/>
        </w:rPr>
        <w:t xml:space="preserve"> </w:t>
      </w:r>
      <w:r>
        <w:rPr>
          <w:sz w:val="28"/>
        </w:rPr>
        <w:t>ұлдың</w:t>
      </w:r>
      <w:r>
        <w:rPr>
          <w:spacing w:val="40"/>
          <w:sz w:val="28"/>
        </w:rPr>
        <w:t xml:space="preserve"> </w:t>
      </w:r>
      <w:r>
        <w:rPr>
          <w:sz w:val="28"/>
        </w:rPr>
        <w:t>арасында</w:t>
      </w:r>
      <w:r>
        <w:rPr>
          <w:spacing w:val="40"/>
          <w:sz w:val="28"/>
        </w:rPr>
        <w:t xml:space="preserve"> </w:t>
      </w:r>
      <w:r>
        <w:rPr>
          <w:sz w:val="28"/>
        </w:rPr>
        <w:t>тең</w:t>
      </w:r>
      <w:r>
        <w:rPr>
          <w:spacing w:val="40"/>
          <w:sz w:val="28"/>
        </w:rPr>
        <w:t xml:space="preserve"> </w:t>
      </w:r>
      <w:r>
        <w:rPr>
          <w:sz w:val="28"/>
        </w:rPr>
        <w:t>бөлу». Бұл дискурстық приоритизация: синтаксистік рет (алғашқы айтылым) – салмақты</w:t>
      </w:r>
      <w:r>
        <w:rPr>
          <w:spacing w:val="-5"/>
          <w:sz w:val="28"/>
        </w:rPr>
        <w:t xml:space="preserve"> </w:t>
      </w:r>
      <w:r>
        <w:rPr>
          <w:sz w:val="28"/>
        </w:rPr>
        <w:t>норма</w:t>
      </w:r>
      <w:r>
        <w:rPr>
          <w:spacing w:val="-6"/>
          <w:sz w:val="28"/>
        </w:rPr>
        <w:t xml:space="preserve"> </w:t>
      </w:r>
      <w:r>
        <w:rPr>
          <w:sz w:val="28"/>
        </w:rPr>
        <w:t>ретінде</w:t>
      </w:r>
      <w:r>
        <w:rPr>
          <w:spacing w:val="-6"/>
          <w:sz w:val="28"/>
        </w:rPr>
        <w:t xml:space="preserve"> </w:t>
      </w:r>
      <w:r>
        <w:rPr>
          <w:sz w:val="28"/>
        </w:rPr>
        <w:t>қабылданады.</w:t>
      </w:r>
      <w:r>
        <w:rPr>
          <w:spacing w:val="-7"/>
          <w:sz w:val="28"/>
        </w:rPr>
        <w:t xml:space="preserve"> </w:t>
      </w:r>
      <w:r>
        <w:rPr>
          <w:sz w:val="28"/>
        </w:rPr>
        <w:t>Теңдік</w:t>
      </w:r>
      <w:r>
        <w:rPr>
          <w:spacing w:val="-6"/>
          <w:sz w:val="28"/>
        </w:rPr>
        <w:t xml:space="preserve"> </w:t>
      </w:r>
      <w:r>
        <w:rPr>
          <w:sz w:val="28"/>
        </w:rPr>
        <w:t>принципі</w:t>
      </w:r>
      <w:r>
        <w:rPr>
          <w:spacing w:val="-5"/>
          <w:sz w:val="28"/>
        </w:rPr>
        <w:t xml:space="preserve"> </w:t>
      </w:r>
      <w:r>
        <w:rPr>
          <w:sz w:val="28"/>
        </w:rPr>
        <w:t>бар,</w:t>
      </w:r>
      <w:r>
        <w:rPr>
          <w:spacing w:val="-7"/>
          <w:sz w:val="28"/>
        </w:rPr>
        <w:t xml:space="preserve"> </w:t>
      </w:r>
      <w:r>
        <w:rPr>
          <w:sz w:val="28"/>
        </w:rPr>
        <w:t>бірақ</w:t>
      </w:r>
      <w:r>
        <w:rPr>
          <w:spacing w:val="-6"/>
          <w:sz w:val="28"/>
        </w:rPr>
        <w:t xml:space="preserve"> </w:t>
      </w:r>
      <w:r>
        <w:rPr>
          <w:sz w:val="28"/>
        </w:rPr>
        <w:t>фокустың</w:t>
      </w:r>
      <w:r>
        <w:rPr>
          <w:spacing w:val="-5"/>
          <w:sz w:val="28"/>
        </w:rPr>
        <w:t xml:space="preserve"> </w:t>
      </w:r>
      <w:r>
        <w:rPr>
          <w:sz w:val="28"/>
        </w:rPr>
        <w:t xml:space="preserve">ер балаларға ауысуы тіл арқылы «жарамды алғашқы қадам» ретінде </w:t>
      </w:r>
      <w:r>
        <w:rPr>
          <w:spacing w:val="-2"/>
          <w:sz w:val="28"/>
        </w:rPr>
        <w:t>легитимделеді.</w:t>
      </w:r>
    </w:p>
    <w:p w:rsidR="00DF29B6" w:rsidRDefault="00C46E47">
      <w:pPr>
        <w:pStyle w:val="a5"/>
        <w:numPr>
          <w:ilvl w:val="3"/>
          <w:numId w:val="25"/>
        </w:numPr>
        <w:tabs>
          <w:tab w:val="left" w:pos="1184"/>
        </w:tabs>
        <w:ind w:left="142" w:right="279" w:firstLine="707"/>
        <w:rPr>
          <w:sz w:val="28"/>
        </w:rPr>
      </w:pPr>
      <w:bookmarkStart w:id="39" w:name="6._Номинализация_және_құқықтық_эффект._1"/>
      <w:bookmarkEnd w:id="39"/>
      <w:r>
        <w:rPr>
          <w:sz w:val="28"/>
        </w:rPr>
        <w:t>Номинализация және құқықтық эффект. 1. «Бөліске түскелі жатқан мүлік» – қатыстық есімше + көсемше (алдындағы процессуалдық семантика) кейіптеу</w:t>
      </w:r>
      <w:r>
        <w:rPr>
          <w:spacing w:val="-11"/>
          <w:sz w:val="28"/>
        </w:rPr>
        <w:t xml:space="preserve"> </w:t>
      </w:r>
      <w:r>
        <w:rPr>
          <w:sz w:val="28"/>
        </w:rPr>
        <w:t>арқылы</w:t>
      </w:r>
      <w:r>
        <w:rPr>
          <w:spacing w:val="-8"/>
          <w:sz w:val="28"/>
        </w:rPr>
        <w:t xml:space="preserve"> </w:t>
      </w:r>
      <w:r>
        <w:rPr>
          <w:sz w:val="28"/>
        </w:rPr>
        <w:t>мүлікті</w:t>
      </w:r>
      <w:r>
        <w:rPr>
          <w:spacing w:val="-10"/>
          <w:sz w:val="28"/>
        </w:rPr>
        <w:t xml:space="preserve"> </w:t>
      </w:r>
      <w:r>
        <w:rPr>
          <w:sz w:val="28"/>
        </w:rPr>
        <w:t>дербес</w:t>
      </w:r>
      <w:r>
        <w:rPr>
          <w:spacing w:val="-9"/>
          <w:sz w:val="28"/>
        </w:rPr>
        <w:t xml:space="preserve"> </w:t>
      </w:r>
      <w:r>
        <w:rPr>
          <w:sz w:val="28"/>
        </w:rPr>
        <w:t>құқықтық</w:t>
      </w:r>
      <w:r>
        <w:rPr>
          <w:spacing w:val="-10"/>
          <w:sz w:val="28"/>
        </w:rPr>
        <w:t xml:space="preserve"> </w:t>
      </w:r>
      <w:r>
        <w:rPr>
          <w:sz w:val="28"/>
        </w:rPr>
        <w:t>объект</w:t>
      </w:r>
      <w:r>
        <w:rPr>
          <w:spacing w:val="-10"/>
          <w:sz w:val="28"/>
        </w:rPr>
        <w:t xml:space="preserve"> </w:t>
      </w:r>
      <w:r>
        <w:rPr>
          <w:sz w:val="28"/>
        </w:rPr>
        <w:t>етеді,</w:t>
      </w:r>
      <w:r>
        <w:rPr>
          <w:spacing w:val="-9"/>
          <w:sz w:val="28"/>
        </w:rPr>
        <w:t xml:space="preserve"> </w:t>
      </w:r>
      <w:r>
        <w:rPr>
          <w:sz w:val="28"/>
        </w:rPr>
        <w:t>акторлар</w:t>
      </w:r>
      <w:r>
        <w:rPr>
          <w:spacing w:val="-8"/>
          <w:sz w:val="28"/>
        </w:rPr>
        <w:t xml:space="preserve"> </w:t>
      </w:r>
      <w:r>
        <w:rPr>
          <w:sz w:val="28"/>
        </w:rPr>
        <w:t>екінші</w:t>
      </w:r>
      <w:r>
        <w:rPr>
          <w:spacing w:val="-10"/>
          <w:sz w:val="28"/>
        </w:rPr>
        <w:t xml:space="preserve"> </w:t>
      </w:r>
      <w:r>
        <w:rPr>
          <w:sz w:val="28"/>
        </w:rPr>
        <w:t xml:space="preserve">планға </w:t>
      </w:r>
      <w:r>
        <w:rPr>
          <w:spacing w:val="-2"/>
          <w:sz w:val="28"/>
        </w:rPr>
        <w:t>түседі.</w:t>
      </w:r>
    </w:p>
    <w:p w:rsidR="00DF29B6" w:rsidRDefault="00C46E47">
      <w:pPr>
        <w:pStyle w:val="a3"/>
        <w:spacing w:line="322" w:lineRule="exact"/>
        <w:ind w:left="849" w:right="0" w:firstLine="0"/>
      </w:pPr>
      <w:bookmarkStart w:id="40" w:name="2._«Жеке_меншік_заттар»,_«тең_дәрежеде»,"/>
      <w:bookmarkEnd w:id="40"/>
      <w:r>
        <w:t>2.</w:t>
      </w:r>
      <w:r>
        <w:rPr>
          <w:spacing w:val="-19"/>
        </w:rPr>
        <w:t xml:space="preserve"> </w:t>
      </w:r>
      <w:r>
        <w:t>«Жеке</w:t>
      </w:r>
      <w:r>
        <w:rPr>
          <w:spacing w:val="-16"/>
        </w:rPr>
        <w:t xml:space="preserve"> </w:t>
      </w:r>
      <w:r>
        <w:t>меншік</w:t>
      </w:r>
      <w:r>
        <w:rPr>
          <w:spacing w:val="-16"/>
        </w:rPr>
        <w:t xml:space="preserve"> </w:t>
      </w:r>
      <w:r>
        <w:t>заттар»,</w:t>
      </w:r>
      <w:r>
        <w:rPr>
          <w:spacing w:val="-16"/>
        </w:rPr>
        <w:t xml:space="preserve"> </w:t>
      </w:r>
      <w:r>
        <w:t>«тең</w:t>
      </w:r>
      <w:r>
        <w:rPr>
          <w:spacing w:val="-15"/>
        </w:rPr>
        <w:t xml:space="preserve"> </w:t>
      </w:r>
      <w:r>
        <w:t>дәрежеде»,</w:t>
      </w:r>
      <w:r>
        <w:rPr>
          <w:spacing w:val="-16"/>
        </w:rPr>
        <w:t xml:space="preserve"> </w:t>
      </w:r>
      <w:r>
        <w:t>«мүліктің</w:t>
      </w:r>
      <w:r>
        <w:rPr>
          <w:spacing w:val="-16"/>
        </w:rPr>
        <w:t xml:space="preserve"> </w:t>
      </w:r>
      <w:r>
        <w:t>иесі</w:t>
      </w:r>
      <w:r>
        <w:rPr>
          <w:spacing w:val="-16"/>
        </w:rPr>
        <w:t xml:space="preserve"> </w:t>
      </w:r>
      <w:r>
        <w:t>бола</w:t>
      </w:r>
      <w:r>
        <w:rPr>
          <w:spacing w:val="-16"/>
        </w:rPr>
        <w:t xml:space="preserve"> </w:t>
      </w:r>
      <w:r>
        <w:rPr>
          <w:spacing w:val="-2"/>
        </w:rPr>
        <w:t>алатындар»</w:t>
      </w:r>
    </w:p>
    <w:p w:rsidR="00DF29B6" w:rsidRDefault="00C46E47">
      <w:pPr>
        <w:pStyle w:val="a3"/>
        <w:ind w:left="141" w:right="279" w:firstLine="0"/>
      </w:pPr>
      <w:r>
        <w:t>– құқықтық терминдер мен номинализациялар (пропозицияны заттандыру) норманы «табиғи» етіп көрсетуге қызмет етеді.</w:t>
      </w:r>
    </w:p>
    <w:p w:rsidR="00DF29B6" w:rsidRDefault="00C46E47">
      <w:pPr>
        <w:pStyle w:val="a5"/>
        <w:numPr>
          <w:ilvl w:val="3"/>
          <w:numId w:val="25"/>
        </w:numPr>
        <w:tabs>
          <w:tab w:val="left" w:pos="1190"/>
        </w:tabs>
        <w:ind w:right="280" w:firstLine="708"/>
        <w:rPr>
          <w:sz w:val="28"/>
        </w:rPr>
      </w:pPr>
      <w:bookmarkStart w:id="41" w:name="7._Индексикация_және_кеңістік-әлеуметтік"/>
      <w:bookmarkEnd w:id="41"/>
      <w:r>
        <w:rPr>
          <w:sz w:val="28"/>
        </w:rPr>
        <w:t>Индексикация және кеңістік-әлеуметтік импликациялар. «Үйдегі ер балалар» – патрилокалдық (үй – әкенің үйі) моделін индексейді, мұнда қыз – көбіне «үйден шығатын» субъект, ұл – «үйде қалатын» субъект ретінде жасырыңқы рөлдік сценарий құрылады.</w:t>
      </w:r>
    </w:p>
    <w:p w:rsidR="00DF29B6" w:rsidRDefault="00C46E47">
      <w:pPr>
        <w:pStyle w:val="a3"/>
        <w:ind w:left="141" w:right="281" w:firstLine="707"/>
      </w:pPr>
      <w:bookmarkStart w:id="42" w:name="«Әйелдерінің_жасауы»_–_әйелдің_меншігі_ә"/>
      <w:bookmarkEnd w:id="42"/>
      <w:r>
        <w:t>«Әйелдерінің жасауы» – әйелдің меншігі әкелік үйден тасымалданған (әлеуметтік тегі бойынша белгіленген), демек әйелдің агенттігі емес, тегі (lineage) активацияланады.</w:t>
      </w:r>
    </w:p>
    <w:p w:rsidR="00DF29B6" w:rsidRDefault="00C46E47">
      <w:pPr>
        <w:pStyle w:val="a5"/>
        <w:numPr>
          <w:ilvl w:val="3"/>
          <w:numId w:val="25"/>
        </w:numPr>
        <w:tabs>
          <w:tab w:val="left" w:pos="1164"/>
        </w:tabs>
        <w:ind w:right="280" w:firstLine="708"/>
        <w:rPr>
          <w:sz w:val="28"/>
        </w:rPr>
      </w:pPr>
      <w:bookmarkStart w:id="43" w:name="8._Гендерлік_бинаризмнің_тілдік_таңбалан"/>
      <w:bookmarkEnd w:id="43"/>
      <w:r>
        <w:rPr>
          <w:sz w:val="28"/>
        </w:rPr>
        <w:t>Гендерлік бинаризмнің тілдік таңбалануы. «Ер немесе әйел» (жақша ішінде) – бинаризмді эксплицитті маркілейді, табиғи-категориялық оппозицияны заңдық тізімге енгізеді. «Қыз немесе ұл деп бөлмеу» деген формула</w:t>
      </w:r>
      <w:r>
        <w:rPr>
          <w:spacing w:val="75"/>
          <w:sz w:val="28"/>
        </w:rPr>
        <w:t xml:space="preserve">  </w:t>
      </w:r>
      <w:r>
        <w:rPr>
          <w:sz w:val="28"/>
        </w:rPr>
        <w:t>инклюзивтілік</w:t>
      </w:r>
      <w:r>
        <w:rPr>
          <w:spacing w:val="75"/>
          <w:sz w:val="28"/>
        </w:rPr>
        <w:t xml:space="preserve">  </w:t>
      </w:r>
      <w:r>
        <w:rPr>
          <w:sz w:val="28"/>
        </w:rPr>
        <w:t>акті</w:t>
      </w:r>
      <w:r>
        <w:rPr>
          <w:spacing w:val="75"/>
          <w:sz w:val="28"/>
        </w:rPr>
        <w:t xml:space="preserve">  </w:t>
      </w:r>
      <w:r>
        <w:rPr>
          <w:sz w:val="28"/>
        </w:rPr>
        <w:t>болғанымен,</w:t>
      </w:r>
      <w:r>
        <w:rPr>
          <w:spacing w:val="74"/>
          <w:sz w:val="28"/>
        </w:rPr>
        <w:t xml:space="preserve">  </w:t>
      </w:r>
      <w:r>
        <w:rPr>
          <w:sz w:val="28"/>
        </w:rPr>
        <w:t>кейінгі</w:t>
      </w:r>
      <w:r>
        <w:rPr>
          <w:spacing w:val="75"/>
          <w:sz w:val="28"/>
        </w:rPr>
        <w:t xml:space="preserve">  </w:t>
      </w:r>
      <w:r>
        <w:rPr>
          <w:sz w:val="28"/>
        </w:rPr>
        <w:t>тармақтарда</w:t>
      </w:r>
      <w:r>
        <w:rPr>
          <w:spacing w:val="75"/>
          <w:sz w:val="28"/>
        </w:rPr>
        <w:t xml:space="preserve">  </w:t>
      </w:r>
      <w:r>
        <w:rPr>
          <w:sz w:val="28"/>
        </w:rPr>
        <w:t>еркек</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3"/>
        <w:spacing w:before="67" w:line="242" w:lineRule="auto"/>
        <w:ind w:right="279" w:firstLine="0"/>
      </w:pPr>
      <w:r>
        <w:lastRenderedPageBreak/>
        <w:t xml:space="preserve">субкатегориясының (ер бала, ер бауыр) айрықша аталуы бинаризмді қайта </w:t>
      </w:r>
      <w:r>
        <w:rPr>
          <w:spacing w:val="-2"/>
        </w:rPr>
        <w:t>белсендіреді.</w:t>
      </w:r>
    </w:p>
    <w:p w:rsidR="00DF29B6" w:rsidRDefault="00C46E47">
      <w:pPr>
        <w:pStyle w:val="a5"/>
        <w:numPr>
          <w:ilvl w:val="3"/>
          <w:numId w:val="25"/>
        </w:numPr>
        <w:tabs>
          <w:tab w:val="left" w:pos="1400"/>
        </w:tabs>
        <w:ind w:left="142" w:firstLine="707"/>
        <w:rPr>
          <w:sz w:val="28"/>
        </w:rPr>
      </w:pPr>
      <w:bookmarkStart w:id="44" w:name="9.__Қарама-қайшылықтар_(коһеренттілік_пе"/>
      <w:bookmarkEnd w:id="44"/>
      <w:r>
        <w:rPr>
          <w:sz w:val="28"/>
        </w:rPr>
        <w:t>Қарама-қайшылықтар (коһеренттілік пен идеология). Декларатив теңдік (қыз-ұл бөлмеу) vs процедуралық приоритет (ең әуелі ер балалардың жұбайларының жасауы ажыратылады). Әкенің бастапқы иелік позициясы vs ананың кейін, өсиет контексінде ғана аталуы. Лингвистикалық тұрғыдан бұл қос</w:t>
      </w:r>
      <w:r>
        <w:rPr>
          <w:spacing w:val="-6"/>
          <w:sz w:val="28"/>
        </w:rPr>
        <w:t xml:space="preserve"> </w:t>
      </w:r>
      <w:r>
        <w:rPr>
          <w:sz w:val="28"/>
        </w:rPr>
        <w:t>норма:</w:t>
      </w:r>
      <w:r>
        <w:rPr>
          <w:spacing w:val="-5"/>
          <w:sz w:val="28"/>
        </w:rPr>
        <w:t xml:space="preserve"> </w:t>
      </w:r>
      <w:r>
        <w:rPr>
          <w:sz w:val="28"/>
        </w:rPr>
        <w:t>теңдік</w:t>
      </w:r>
      <w:r>
        <w:rPr>
          <w:spacing w:val="-6"/>
          <w:sz w:val="28"/>
        </w:rPr>
        <w:t xml:space="preserve"> </w:t>
      </w:r>
      <w:r>
        <w:rPr>
          <w:sz w:val="28"/>
        </w:rPr>
        <w:t>нормасы</w:t>
      </w:r>
      <w:r>
        <w:rPr>
          <w:spacing w:val="-3"/>
          <w:sz w:val="28"/>
        </w:rPr>
        <w:t xml:space="preserve"> </w:t>
      </w:r>
      <w:r>
        <w:rPr>
          <w:sz w:val="28"/>
        </w:rPr>
        <w:t>тілде</w:t>
      </w:r>
      <w:r>
        <w:rPr>
          <w:spacing w:val="-6"/>
          <w:sz w:val="28"/>
        </w:rPr>
        <w:t xml:space="preserve"> </w:t>
      </w:r>
      <w:r>
        <w:rPr>
          <w:sz w:val="28"/>
        </w:rPr>
        <w:t>бар,</w:t>
      </w:r>
      <w:r>
        <w:rPr>
          <w:spacing w:val="-4"/>
          <w:sz w:val="28"/>
        </w:rPr>
        <w:t xml:space="preserve"> </w:t>
      </w:r>
      <w:r>
        <w:rPr>
          <w:sz w:val="28"/>
        </w:rPr>
        <w:t>бірақ</w:t>
      </w:r>
      <w:r>
        <w:rPr>
          <w:spacing w:val="-6"/>
          <w:sz w:val="28"/>
        </w:rPr>
        <w:t xml:space="preserve"> </w:t>
      </w:r>
      <w:r>
        <w:rPr>
          <w:sz w:val="28"/>
        </w:rPr>
        <w:t>мәтіннің</w:t>
      </w:r>
      <w:r>
        <w:rPr>
          <w:spacing w:val="-3"/>
          <w:sz w:val="28"/>
        </w:rPr>
        <w:t xml:space="preserve"> </w:t>
      </w:r>
      <w:r>
        <w:rPr>
          <w:sz w:val="28"/>
        </w:rPr>
        <w:t>ақпараттық</w:t>
      </w:r>
      <w:r>
        <w:rPr>
          <w:spacing w:val="-6"/>
          <w:sz w:val="28"/>
        </w:rPr>
        <w:t xml:space="preserve"> </w:t>
      </w:r>
      <w:r>
        <w:rPr>
          <w:sz w:val="28"/>
        </w:rPr>
        <w:t>құрылымы</w:t>
      </w:r>
      <w:r>
        <w:rPr>
          <w:spacing w:val="-3"/>
          <w:sz w:val="28"/>
        </w:rPr>
        <w:t xml:space="preserve"> </w:t>
      </w:r>
      <w:r>
        <w:rPr>
          <w:sz w:val="28"/>
        </w:rPr>
        <w:t>«ер орталық мұра» түсінігін қайта жаңғыртады.</w:t>
      </w:r>
    </w:p>
    <w:p w:rsidR="00DF29B6" w:rsidRDefault="00C46E47">
      <w:pPr>
        <w:pStyle w:val="a5"/>
        <w:numPr>
          <w:ilvl w:val="3"/>
          <w:numId w:val="25"/>
        </w:numPr>
        <w:tabs>
          <w:tab w:val="left" w:pos="1355"/>
          <w:tab w:val="left" w:pos="1534"/>
          <w:tab w:val="left" w:pos="1740"/>
          <w:tab w:val="left" w:pos="2604"/>
          <w:tab w:val="left" w:pos="3883"/>
          <w:tab w:val="left" w:pos="6113"/>
          <w:tab w:val="left" w:pos="6624"/>
          <w:tab w:val="left" w:pos="8316"/>
          <w:tab w:val="left" w:pos="8686"/>
        </w:tabs>
        <w:ind w:left="142" w:right="279" w:firstLine="708"/>
        <w:rPr>
          <w:sz w:val="28"/>
        </w:rPr>
      </w:pPr>
      <w:bookmarkStart w:id="45" w:name="10._Техникалық-тілдік_детальдар._Деонтик"/>
      <w:bookmarkEnd w:id="45"/>
      <w:r>
        <w:rPr>
          <w:sz w:val="28"/>
        </w:rPr>
        <w:t>Техникалық-тілдік</w:t>
      </w:r>
      <w:r>
        <w:rPr>
          <w:spacing w:val="40"/>
          <w:sz w:val="28"/>
        </w:rPr>
        <w:t xml:space="preserve"> </w:t>
      </w:r>
      <w:r>
        <w:rPr>
          <w:sz w:val="28"/>
        </w:rPr>
        <w:t>детальдар.</w:t>
      </w:r>
      <w:r>
        <w:rPr>
          <w:spacing w:val="40"/>
          <w:sz w:val="28"/>
        </w:rPr>
        <w:t xml:space="preserve"> </w:t>
      </w:r>
      <w:r>
        <w:rPr>
          <w:sz w:val="28"/>
        </w:rPr>
        <w:t>Деонтикалық</w:t>
      </w:r>
      <w:r>
        <w:rPr>
          <w:spacing w:val="40"/>
          <w:sz w:val="28"/>
        </w:rPr>
        <w:t xml:space="preserve"> </w:t>
      </w:r>
      <w:r>
        <w:rPr>
          <w:sz w:val="28"/>
        </w:rPr>
        <w:t>маркерлер:</w:t>
      </w:r>
      <w:r>
        <w:rPr>
          <w:spacing w:val="40"/>
          <w:sz w:val="28"/>
        </w:rPr>
        <w:t xml:space="preserve"> </w:t>
      </w:r>
      <w:r>
        <w:rPr>
          <w:sz w:val="28"/>
        </w:rPr>
        <w:t>«керек»</w:t>
      </w:r>
      <w:r>
        <w:rPr>
          <w:spacing w:val="40"/>
          <w:sz w:val="28"/>
        </w:rPr>
        <w:t xml:space="preserve"> </w:t>
      </w:r>
      <w:r>
        <w:rPr>
          <w:sz w:val="28"/>
        </w:rPr>
        <w:t>– міндеттілік, «мүліктің қатарына қосу керек» – құқықтық директива. Дискурс</w:t>
      </w:r>
      <w:r>
        <w:rPr>
          <w:spacing w:val="40"/>
          <w:sz w:val="28"/>
        </w:rPr>
        <w:t xml:space="preserve"> </w:t>
      </w:r>
      <w:r>
        <w:rPr>
          <w:sz w:val="28"/>
        </w:rPr>
        <w:t xml:space="preserve">маркерлері: «Содан кейін барып» (реттік байланыс, процедуралық логика). </w:t>
      </w:r>
      <w:r>
        <w:rPr>
          <w:spacing w:val="-2"/>
          <w:sz w:val="28"/>
        </w:rPr>
        <w:t>Терминдер:</w:t>
      </w:r>
      <w:r>
        <w:rPr>
          <w:sz w:val="28"/>
        </w:rPr>
        <w:tab/>
      </w:r>
      <w:r>
        <w:rPr>
          <w:sz w:val="28"/>
        </w:rPr>
        <w:tab/>
        <w:t>«жеке</w:t>
      </w:r>
      <w:r>
        <w:rPr>
          <w:spacing w:val="80"/>
          <w:sz w:val="28"/>
        </w:rPr>
        <w:t xml:space="preserve"> </w:t>
      </w:r>
      <w:r>
        <w:rPr>
          <w:sz w:val="28"/>
        </w:rPr>
        <w:t>меншік»,</w:t>
      </w:r>
      <w:r>
        <w:rPr>
          <w:spacing w:val="80"/>
          <w:sz w:val="28"/>
        </w:rPr>
        <w:t xml:space="preserve"> </w:t>
      </w:r>
      <w:r>
        <w:rPr>
          <w:sz w:val="28"/>
        </w:rPr>
        <w:t>«бөліске</w:t>
      </w:r>
      <w:r>
        <w:rPr>
          <w:spacing w:val="80"/>
          <w:sz w:val="28"/>
        </w:rPr>
        <w:t xml:space="preserve"> </w:t>
      </w:r>
      <w:r>
        <w:rPr>
          <w:sz w:val="28"/>
        </w:rPr>
        <w:t>салу»,</w:t>
      </w:r>
      <w:r>
        <w:rPr>
          <w:sz w:val="28"/>
        </w:rPr>
        <w:tab/>
        <w:t>«өсиет»,</w:t>
      </w:r>
      <w:r>
        <w:rPr>
          <w:spacing w:val="80"/>
          <w:sz w:val="28"/>
        </w:rPr>
        <w:t xml:space="preserve"> </w:t>
      </w:r>
      <w:r>
        <w:rPr>
          <w:sz w:val="28"/>
        </w:rPr>
        <w:t>«мүліктің</w:t>
      </w:r>
      <w:r>
        <w:rPr>
          <w:sz w:val="28"/>
        </w:rPr>
        <w:tab/>
        <w:t>иесі»</w:t>
      </w:r>
      <w:r>
        <w:rPr>
          <w:spacing w:val="80"/>
          <w:sz w:val="28"/>
        </w:rPr>
        <w:t xml:space="preserve"> </w:t>
      </w:r>
      <w:r>
        <w:rPr>
          <w:sz w:val="28"/>
        </w:rPr>
        <w:t xml:space="preserve">– </w:t>
      </w:r>
      <w:r>
        <w:rPr>
          <w:spacing w:val="-2"/>
          <w:sz w:val="28"/>
        </w:rPr>
        <w:t>құқықтық</w:t>
      </w:r>
      <w:r>
        <w:rPr>
          <w:sz w:val="28"/>
        </w:rPr>
        <w:tab/>
      </w:r>
      <w:r>
        <w:rPr>
          <w:sz w:val="28"/>
        </w:rPr>
        <w:tab/>
      </w:r>
      <w:r>
        <w:rPr>
          <w:spacing w:val="-2"/>
          <w:sz w:val="28"/>
        </w:rPr>
        <w:t>жаргон</w:t>
      </w:r>
      <w:r>
        <w:rPr>
          <w:sz w:val="28"/>
        </w:rPr>
        <w:tab/>
      </w:r>
      <w:r>
        <w:rPr>
          <w:spacing w:val="-2"/>
          <w:sz w:val="28"/>
        </w:rPr>
        <w:t>норманы</w:t>
      </w:r>
      <w:r>
        <w:rPr>
          <w:sz w:val="28"/>
        </w:rPr>
        <w:tab/>
      </w:r>
      <w:r>
        <w:rPr>
          <w:spacing w:val="-2"/>
          <w:sz w:val="28"/>
        </w:rPr>
        <w:t>формализациялайды.</w:t>
      </w:r>
      <w:r>
        <w:rPr>
          <w:sz w:val="28"/>
        </w:rPr>
        <w:tab/>
      </w:r>
      <w:r>
        <w:rPr>
          <w:spacing w:val="-2"/>
          <w:sz w:val="28"/>
        </w:rPr>
        <w:t>Стилистика:</w:t>
      </w:r>
      <w:r>
        <w:rPr>
          <w:sz w:val="28"/>
        </w:rPr>
        <w:tab/>
      </w:r>
      <w:r>
        <w:rPr>
          <w:spacing w:val="-2"/>
          <w:sz w:val="28"/>
        </w:rPr>
        <w:t xml:space="preserve">бағалаудан </w:t>
      </w:r>
      <w:r>
        <w:rPr>
          <w:sz w:val="28"/>
        </w:rPr>
        <w:t>аулақ,</w:t>
      </w:r>
      <w:r>
        <w:rPr>
          <w:spacing w:val="40"/>
          <w:sz w:val="28"/>
        </w:rPr>
        <w:t xml:space="preserve"> </w:t>
      </w:r>
      <w:r>
        <w:rPr>
          <w:sz w:val="28"/>
        </w:rPr>
        <w:t>инструкцияға</w:t>
      </w:r>
      <w:r>
        <w:rPr>
          <w:spacing w:val="40"/>
          <w:sz w:val="28"/>
        </w:rPr>
        <w:t xml:space="preserve"> </w:t>
      </w:r>
      <w:r>
        <w:rPr>
          <w:sz w:val="28"/>
        </w:rPr>
        <w:t>ұқсас</w:t>
      </w:r>
      <w:r>
        <w:rPr>
          <w:spacing w:val="40"/>
          <w:sz w:val="28"/>
        </w:rPr>
        <w:t xml:space="preserve"> </w:t>
      </w:r>
      <w:r>
        <w:rPr>
          <w:sz w:val="28"/>
        </w:rPr>
        <w:t>наррация</w:t>
      </w:r>
      <w:r>
        <w:rPr>
          <w:spacing w:val="40"/>
          <w:sz w:val="28"/>
        </w:rPr>
        <w:t xml:space="preserve"> </w:t>
      </w:r>
      <w:r>
        <w:rPr>
          <w:sz w:val="28"/>
        </w:rPr>
        <w:t>–</w:t>
      </w:r>
      <w:r>
        <w:rPr>
          <w:spacing w:val="40"/>
          <w:sz w:val="28"/>
        </w:rPr>
        <w:t xml:space="preserve"> </w:t>
      </w:r>
      <w:r>
        <w:rPr>
          <w:sz w:val="28"/>
        </w:rPr>
        <w:t>норманы</w:t>
      </w:r>
      <w:r>
        <w:rPr>
          <w:spacing w:val="40"/>
          <w:sz w:val="28"/>
        </w:rPr>
        <w:t xml:space="preserve"> </w:t>
      </w:r>
      <w:r>
        <w:rPr>
          <w:sz w:val="28"/>
        </w:rPr>
        <w:t>«бейтарап»</w:t>
      </w:r>
      <w:r>
        <w:rPr>
          <w:spacing w:val="40"/>
          <w:sz w:val="28"/>
        </w:rPr>
        <w:t xml:space="preserve"> </w:t>
      </w:r>
      <w:r>
        <w:rPr>
          <w:sz w:val="28"/>
        </w:rPr>
        <w:t>етіп</w:t>
      </w:r>
      <w:r>
        <w:rPr>
          <w:spacing w:val="40"/>
          <w:sz w:val="28"/>
        </w:rPr>
        <w:t xml:space="preserve"> </w:t>
      </w:r>
      <w:r>
        <w:rPr>
          <w:sz w:val="28"/>
        </w:rPr>
        <w:t>көрсетеді</w:t>
      </w:r>
      <w:r>
        <w:rPr>
          <w:spacing w:val="80"/>
          <w:sz w:val="28"/>
        </w:rPr>
        <w:t xml:space="preserve"> </w:t>
      </w:r>
      <w:r>
        <w:rPr>
          <w:sz w:val="28"/>
        </w:rPr>
        <w:t>(идеологиялық бейтараптық иллюзиясы).</w:t>
      </w:r>
    </w:p>
    <w:p w:rsidR="00DF29B6" w:rsidRDefault="00C46E47">
      <w:pPr>
        <w:pStyle w:val="a5"/>
        <w:numPr>
          <w:ilvl w:val="3"/>
          <w:numId w:val="25"/>
        </w:numPr>
        <w:tabs>
          <w:tab w:val="left" w:pos="1319"/>
        </w:tabs>
        <w:ind w:left="142" w:firstLine="708"/>
        <w:rPr>
          <w:sz w:val="28"/>
        </w:rPr>
      </w:pPr>
      <w:bookmarkStart w:id="46" w:name="11._Гендерлік-нейтрал_рефреймингке_ұсыны"/>
      <w:bookmarkEnd w:id="46"/>
      <w:r>
        <w:rPr>
          <w:sz w:val="28"/>
        </w:rPr>
        <w:t>Гендерлік-нейтрал рефреймингке ұсыныстар (тек лингвистикалық). Теңдік пен айқындықты күшейту үшін тұжырымды мынадай тілдік реформациялар қолдайды:</w:t>
      </w:r>
    </w:p>
    <w:p w:rsidR="00DF29B6" w:rsidRDefault="00C46E47">
      <w:pPr>
        <w:pStyle w:val="a5"/>
        <w:numPr>
          <w:ilvl w:val="4"/>
          <w:numId w:val="25"/>
        </w:numPr>
        <w:tabs>
          <w:tab w:val="left" w:pos="1129"/>
        </w:tabs>
        <w:spacing w:line="320" w:lineRule="exact"/>
        <w:ind w:left="1129" w:right="0" w:hanging="280"/>
        <w:rPr>
          <w:sz w:val="28"/>
        </w:rPr>
      </w:pPr>
      <w:r>
        <w:rPr>
          <w:sz w:val="28"/>
        </w:rPr>
        <w:t>«Үйдегі</w:t>
      </w:r>
      <w:r>
        <w:rPr>
          <w:spacing w:val="-4"/>
          <w:sz w:val="28"/>
        </w:rPr>
        <w:t xml:space="preserve"> </w:t>
      </w:r>
      <w:r>
        <w:rPr>
          <w:sz w:val="28"/>
        </w:rPr>
        <w:t>ер</w:t>
      </w:r>
      <w:r>
        <w:rPr>
          <w:spacing w:val="-4"/>
          <w:sz w:val="28"/>
        </w:rPr>
        <w:t xml:space="preserve"> </w:t>
      </w:r>
      <w:r>
        <w:rPr>
          <w:sz w:val="28"/>
        </w:rPr>
        <w:t>балалар»</w:t>
      </w:r>
      <w:r>
        <w:rPr>
          <w:spacing w:val="-6"/>
          <w:sz w:val="28"/>
        </w:rPr>
        <w:t xml:space="preserve"> </w:t>
      </w:r>
      <w:r>
        <w:rPr>
          <w:sz w:val="28"/>
        </w:rPr>
        <w:t>орнына</w:t>
      </w:r>
      <w:r>
        <w:rPr>
          <w:spacing w:val="-4"/>
          <w:sz w:val="28"/>
        </w:rPr>
        <w:t xml:space="preserve"> </w:t>
      </w:r>
      <w:r>
        <w:rPr>
          <w:spacing w:val="-2"/>
          <w:sz w:val="28"/>
        </w:rPr>
        <w:t>«балалары.</w:t>
      </w:r>
    </w:p>
    <w:p w:rsidR="00DF29B6" w:rsidRDefault="00C46E47">
      <w:pPr>
        <w:pStyle w:val="a5"/>
        <w:numPr>
          <w:ilvl w:val="4"/>
          <w:numId w:val="25"/>
        </w:numPr>
        <w:tabs>
          <w:tab w:val="left" w:pos="1217"/>
        </w:tabs>
        <w:spacing w:line="242" w:lineRule="auto"/>
        <w:ind w:left="141" w:right="280" w:firstLine="708"/>
        <w:rPr>
          <w:sz w:val="28"/>
        </w:rPr>
      </w:pPr>
      <w:r>
        <w:rPr>
          <w:sz w:val="28"/>
        </w:rPr>
        <w:t>«Әйелдерінің жасауы» орнына «жұбайының/жұбайларының некеге дейінгі/неке кезіндегі жеке мүлкі» (гендер-нейтрал лексема – жұбайы);</w:t>
      </w:r>
    </w:p>
    <w:p w:rsidR="00DF29B6" w:rsidRDefault="00C46E47">
      <w:pPr>
        <w:pStyle w:val="a3"/>
        <w:ind w:left="141" w:right="279" w:firstLine="707"/>
      </w:pPr>
      <w:r>
        <w:t>2. «Қыз-ұл деп бөлмеу керек» формуласына сәйкес, тәртіптік рет те гендер-нейтрал ретпен берілуі (алдымен барлық үшінші тұлғалардың жеке мүлкін ажырату, кейін мұраны барлық мұрагерлер арасында тең бөлу);</w:t>
      </w:r>
    </w:p>
    <w:p w:rsidR="00DF29B6" w:rsidRDefault="00C46E47">
      <w:pPr>
        <w:pStyle w:val="a3"/>
        <w:ind w:right="280" w:firstLine="707"/>
      </w:pPr>
      <w:r>
        <w:t>4. Ер немесе әйел тіркестерін бір реттік инклюзивті анықтамамен алмастыру (мыс., «жынысына қарамастан жақын туыстары»).</w:t>
      </w:r>
    </w:p>
    <w:p w:rsidR="00DF29B6" w:rsidRDefault="00C46E47">
      <w:pPr>
        <w:pStyle w:val="a3"/>
        <w:ind w:firstLine="707"/>
      </w:pPr>
      <w:r>
        <w:t>Мәтін тең бөлуді жарияласа да, дискурстық фокус пен процедуралық реттік</w:t>
      </w:r>
      <w:r>
        <w:rPr>
          <w:spacing w:val="-18"/>
        </w:rPr>
        <w:t xml:space="preserve"> </w:t>
      </w:r>
      <w:r>
        <w:t>ер</w:t>
      </w:r>
      <w:r>
        <w:rPr>
          <w:spacing w:val="-17"/>
        </w:rPr>
        <w:t xml:space="preserve"> </w:t>
      </w:r>
      <w:r>
        <w:t>субъектілерді</w:t>
      </w:r>
      <w:r>
        <w:rPr>
          <w:spacing w:val="-18"/>
        </w:rPr>
        <w:t xml:space="preserve"> </w:t>
      </w:r>
      <w:r>
        <w:t>(«ер</w:t>
      </w:r>
      <w:r>
        <w:rPr>
          <w:spacing w:val="-17"/>
        </w:rPr>
        <w:t xml:space="preserve"> </w:t>
      </w:r>
      <w:r>
        <w:t>балалар»,</w:t>
      </w:r>
      <w:r>
        <w:rPr>
          <w:spacing w:val="-18"/>
        </w:rPr>
        <w:t xml:space="preserve"> </w:t>
      </w:r>
      <w:r>
        <w:t>«ер</w:t>
      </w:r>
      <w:r>
        <w:rPr>
          <w:spacing w:val="-17"/>
        </w:rPr>
        <w:t xml:space="preserve"> </w:t>
      </w:r>
      <w:r>
        <w:t>бауырлар»)</w:t>
      </w:r>
      <w:r>
        <w:rPr>
          <w:spacing w:val="-18"/>
        </w:rPr>
        <w:t xml:space="preserve"> </w:t>
      </w:r>
      <w:r>
        <w:t>орталыққа</w:t>
      </w:r>
      <w:r>
        <w:rPr>
          <w:spacing w:val="-17"/>
        </w:rPr>
        <w:t xml:space="preserve"> </w:t>
      </w:r>
      <w:r>
        <w:t>шығарып,</w:t>
      </w:r>
      <w:r>
        <w:rPr>
          <w:spacing w:val="-18"/>
        </w:rPr>
        <w:t xml:space="preserve"> </w:t>
      </w:r>
      <w:r>
        <w:t>әйел субъектілердің меншігін экзогенді (жасау) әрі контекстке тәуелді етіп сипаттайды. Лингвистикалық құралдар – деонтикалық модалдылық, агентсіз пассивация, тізімдік инклюзия, реттік маркерлер, бинарлық атауыштар – әдеттік-патриархал</w:t>
      </w:r>
      <w:r>
        <w:rPr>
          <w:spacing w:val="-3"/>
        </w:rPr>
        <w:t xml:space="preserve"> </w:t>
      </w:r>
      <w:r>
        <w:t>норманы</w:t>
      </w:r>
      <w:r>
        <w:rPr>
          <w:spacing w:val="-2"/>
        </w:rPr>
        <w:t xml:space="preserve"> </w:t>
      </w:r>
      <w:r>
        <w:t>құқықтық</w:t>
      </w:r>
      <w:r>
        <w:rPr>
          <w:spacing w:val="-4"/>
        </w:rPr>
        <w:t xml:space="preserve"> </w:t>
      </w:r>
      <w:r>
        <w:t>теңдік</w:t>
      </w:r>
      <w:r>
        <w:rPr>
          <w:spacing w:val="-2"/>
        </w:rPr>
        <w:t xml:space="preserve"> </w:t>
      </w:r>
      <w:r>
        <w:t>формуласына</w:t>
      </w:r>
      <w:r>
        <w:rPr>
          <w:spacing w:val="-5"/>
        </w:rPr>
        <w:t xml:space="preserve"> </w:t>
      </w:r>
      <w:r>
        <w:t>біріктіріп,</w:t>
      </w:r>
      <w:r>
        <w:rPr>
          <w:spacing w:val="-3"/>
        </w:rPr>
        <w:t xml:space="preserve"> </w:t>
      </w:r>
      <w:r>
        <w:t>мәтінде амбивалентті гендерлік идеологияны тұрақтандырады.</w:t>
      </w:r>
    </w:p>
    <w:p w:rsidR="00DF29B6" w:rsidRDefault="006B21C2" w:rsidP="006B21C2">
      <w:pPr>
        <w:pStyle w:val="a5"/>
        <w:ind w:left="0" w:right="279" w:firstLine="0"/>
        <w:rPr>
          <w:i/>
          <w:sz w:val="26"/>
        </w:rPr>
      </w:pPr>
      <w:r>
        <w:rPr>
          <w:i/>
          <w:sz w:val="28"/>
        </w:rPr>
        <w:tab/>
      </w:r>
      <w:r w:rsidRPr="006B21C2">
        <w:rPr>
          <w:i/>
          <w:sz w:val="28"/>
        </w:rPr>
        <w:t>Төрі бітігі, 88-бап</w:t>
      </w:r>
      <w:r>
        <w:rPr>
          <w:i/>
          <w:sz w:val="28"/>
        </w:rPr>
        <w:t xml:space="preserve">. </w:t>
      </w:r>
      <w:r w:rsidR="00C46E47">
        <w:rPr>
          <w:i/>
          <w:sz w:val="28"/>
        </w:rPr>
        <w:t>Әйел адам өзіне тиесілі үйді басқа біреуге жалға бере алады. Сонымен қатар өзі де басқа біреуден үйді жалға ала алады. Әрі өзіне тиесілі мүлікті сатуға, басқа біреуден мүлік сатып алуға құқылы. Егер бір ата-ана өздерінің дүние-мүліктерінен бір дүниені сатқылары келсе онда балаларынан (қыз, еркек) рұқсат сұрауға міндетті. Өйткені әке-шешенің мүлкінде балалардың да үлесі бар. Сондай-ақ, сатылым жұмыстары балалары</w:t>
      </w:r>
      <w:r>
        <w:rPr>
          <w:i/>
          <w:sz w:val="28"/>
        </w:rPr>
        <w:t>ның куәгерлігімен өтуге тиісті</w:t>
      </w:r>
      <w:r w:rsidR="00C46E47">
        <w:rPr>
          <w:i/>
          <w:sz w:val="28"/>
        </w:rPr>
        <w:t>.</w:t>
      </w:r>
    </w:p>
    <w:p w:rsidR="00DF29B6" w:rsidRDefault="00C46E47">
      <w:pPr>
        <w:pStyle w:val="a5"/>
        <w:numPr>
          <w:ilvl w:val="0"/>
          <w:numId w:val="21"/>
        </w:numPr>
        <w:tabs>
          <w:tab w:val="left" w:pos="1181"/>
        </w:tabs>
        <w:ind w:firstLine="707"/>
        <w:rPr>
          <w:sz w:val="28"/>
        </w:rPr>
      </w:pPr>
      <w:r>
        <w:rPr>
          <w:sz w:val="28"/>
        </w:rPr>
        <w:t>Жанр және мақсат. Бұл мәтін – құқықтық-нормативтік дискурс. Ол адамның (әйел, ер, ата-ана, бала) құқықтық статустарын бекітуге бағытталған. Әсіресе, әйелдің экономикалық субъект ретінде танылуы негізгі жаңалық болып тұр.</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5"/>
        <w:numPr>
          <w:ilvl w:val="0"/>
          <w:numId w:val="21"/>
        </w:numPr>
        <w:tabs>
          <w:tab w:val="left" w:pos="1130"/>
        </w:tabs>
        <w:spacing w:before="67"/>
        <w:ind w:left="1130" w:right="0" w:hanging="280"/>
        <w:rPr>
          <w:sz w:val="28"/>
        </w:rPr>
      </w:pPr>
      <w:r>
        <w:rPr>
          <w:sz w:val="28"/>
        </w:rPr>
        <w:lastRenderedPageBreak/>
        <w:t>Әйелдің</w:t>
      </w:r>
      <w:r>
        <w:rPr>
          <w:spacing w:val="-10"/>
          <w:sz w:val="28"/>
        </w:rPr>
        <w:t xml:space="preserve"> </w:t>
      </w:r>
      <w:r>
        <w:rPr>
          <w:sz w:val="28"/>
        </w:rPr>
        <w:t>құқық</w:t>
      </w:r>
      <w:r>
        <w:rPr>
          <w:spacing w:val="-6"/>
          <w:sz w:val="28"/>
        </w:rPr>
        <w:t xml:space="preserve"> </w:t>
      </w:r>
      <w:r>
        <w:rPr>
          <w:sz w:val="28"/>
        </w:rPr>
        <w:t>субъектілігінің</w:t>
      </w:r>
      <w:r>
        <w:rPr>
          <w:spacing w:val="-5"/>
          <w:sz w:val="28"/>
        </w:rPr>
        <w:t xml:space="preserve"> </w:t>
      </w:r>
      <w:r>
        <w:rPr>
          <w:sz w:val="28"/>
        </w:rPr>
        <w:t>тілдік</w:t>
      </w:r>
      <w:r>
        <w:rPr>
          <w:spacing w:val="-8"/>
          <w:sz w:val="28"/>
        </w:rPr>
        <w:t xml:space="preserve"> </w:t>
      </w:r>
      <w:r>
        <w:rPr>
          <w:spacing w:val="-2"/>
          <w:sz w:val="28"/>
        </w:rPr>
        <w:t>репрезентациясы.</w:t>
      </w:r>
    </w:p>
    <w:p w:rsidR="00DF29B6" w:rsidRDefault="00C46E47">
      <w:pPr>
        <w:pStyle w:val="a5"/>
        <w:numPr>
          <w:ilvl w:val="0"/>
          <w:numId w:val="20"/>
        </w:numPr>
        <w:tabs>
          <w:tab w:val="left" w:pos="1200"/>
        </w:tabs>
        <w:spacing w:before="2" w:line="322" w:lineRule="exact"/>
        <w:ind w:left="1200" w:right="0" w:hanging="280"/>
        <w:jc w:val="both"/>
        <w:rPr>
          <w:sz w:val="28"/>
        </w:rPr>
      </w:pPr>
      <w:r>
        <w:rPr>
          <w:sz w:val="28"/>
        </w:rPr>
        <w:t>«Әйел</w:t>
      </w:r>
      <w:r>
        <w:rPr>
          <w:spacing w:val="-6"/>
          <w:sz w:val="28"/>
        </w:rPr>
        <w:t xml:space="preserve"> </w:t>
      </w:r>
      <w:r>
        <w:rPr>
          <w:sz w:val="28"/>
        </w:rPr>
        <w:t>адам</w:t>
      </w:r>
      <w:r>
        <w:rPr>
          <w:spacing w:val="-5"/>
          <w:sz w:val="28"/>
        </w:rPr>
        <w:t xml:space="preserve"> </w:t>
      </w:r>
      <w:r>
        <w:rPr>
          <w:sz w:val="28"/>
        </w:rPr>
        <w:t>өзіне</w:t>
      </w:r>
      <w:r>
        <w:rPr>
          <w:spacing w:val="-5"/>
          <w:sz w:val="28"/>
        </w:rPr>
        <w:t xml:space="preserve"> </w:t>
      </w:r>
      <w:r>
        <w:rPr>
          <w:sz w:val="28"/>
        </w:rPr>
        <w:t>тиесілі</w:t>
      </w:r>
      <w:r>
        <w:rPr>
          <w:spacing w:val="-2"/>
          <w:sz w:val="28"/>
        </w:rPr>
        <w:t xml:space="preserve"> </w:t>
      </w:r>
      <w:r>
        <w:rPr>
          <w:sz w:val="28"/>
        </w:rPr>
        <w:t>үйді</w:t>
      </w:r>
      <w:r>
        <w:rPr>
          <w:spacing w:val="-4"/>
          <w:sz w:val="28"/>
        </w:rPr>
        <w:t xml:space="preserve"> </w:t>
      </w:r>
      <w:r>
        <w:rPr>
          <w:sz w:val="28"/>
        </w:rPr>
        <w:t>басқа</w:t>
      </w:r>
      <w:r>
        <w:rPr>
          <w:spacing w:val="-5"/>
          <w:sz w:val="28"/>
        </w:rPr>
        <w:t xml:space="preserve"> </w:t>
      </w:r>
      <w:r>
        <w:rPr>
          <w:sz w:val="28"/>
        </w:rPr>
        <w:t>біреуге</w:t>
      </w:r>
      <w:r>
        <w:rPr>
          <w:spacing w:val="-3"/>
          <w:sz w:val="28"/>
        </w:rPr>
        <w:t xml:space="preserve"> </w:t>
      </w:r>
      <w:r>
        <w:rPr>
          <w:sz w:val="28"/>
        </w:rPr>
        <w:t>жалға</w:t>
      </w:r>
      <w:r>
        <w:rPr>
          <w:spacing w:val="-5"/>
          <w:sz w:val="28"/>
        </w:rPr>
        <w:t xml:space="preserve"> </w:t>
      </w:r>
      <w:r>
        <w:rPr>
          <w:sz w:val="28"/>
        </w:rPr>
        <w:t>бере</w:t>
      </w:r>
      <w:r>
        <w:rPr>
          <w:spacing w:val="-3"/>
          <w:sz w:val="28"/>
        </w:rPr>
        <w:t xml:space="preserve"> </w:t>
      </w:r>
      <w:r>
        <w:rPr>
          <w:spacing w:val="-2"/>
          <w:sz w:val="28"/>
        </w:rPr>
        <w:t>алады».</w:t>
      </w:r>
    </w:p>
    <w:p w:rsidR="00DF29B6" w:rsidRDefault="00C46E47">
      <w:pPr>
        <w:pStyle w:val="a5"/>
        <w:numPr>
          <w:ilvl w:val="0"/>
          <w:numId w:val="20"/>
        </w:numPr>
        <w:tabs>
          <w:tab w:val="left" w:pos="1133"/>
        </w:tabs>
        <w:ind w:left="142" w:right="279" w:firstLine="707"/>
        <w:jc w:val="both"/>
        <w:rPr>
          <w:sz w:val="28"/>
        </w:rPr>
      </w:pPr>
      <w:r>
        <w:rPr>
          <w:sz w:val="28"/>
        </w:rPr>
        <w:t>«Әрі өзіне т</w:t>
      </w:r>
      <w:r w:rsidR="006B21C2">
        <w:rPr>
          <w:sz w:val="28"/>
        </w:rPr>
        <w:t xml:space="preserve">иесілі мүлікті сатуға… құқылы». </w:t>
      </w:r>
      <w:r>
        <w:rPr>
          <w:sz w:val="28"/>
        </w:rPr>
        <w:t>Мұнда әйел</w:t>
      </w:r>
      <w:r>
        <w:rPr>
          <w:spacing w:val="-1"/>
          <w:sz w:val="28"/>
        </w:rPr>
        <w:t xml:space="preserve"> </w:t>
      </w:r>
      <w:r>
        <w:rPr>
          <w:sz w:val="28"/>
        </w:rPr>
        <w:t>дербес құқық иесі</w:t>
      </w:r>
      <w:r>
        <w:rPr>
          <w:spacing w:val="-18"/>
          <w:sz w:val="28"/>
        </w:rPr>
        <w:t xml:space="preserve"> </w:t>
      </w:r>
      <w:r>
        <w:rPr>
          <w:sz w:val="28"/>
        </w:rPr>
        <w:t>ретінде</w:t>
      </w:r>
      <w:r>
        <w:rPr>
          <w:spacing w:val="-17"/>
          <w:sz w:val="28"/>
        </w:rPr>
        <w:t xml:space="preserve"> </w:t>
      </w:r>
      <w:r>
        <w:rPr>
          <w:sz w:val="28"/>
        </w:rPr>
        <w:t>көрсетілген.</w:t>
      </w:r>
      <w:r>
        <w:rPr>
          <w:spacing w:val="-18"/>
          <w:sz w:val="28"/>
        </w:rPr>
        <w:t xml:space="preserve"> </w:t>
      </w:r>
      <w:r>
        <w:rPr>
          <w:sz w:val="28"/>
        </w:rPr>
        <w:t>Бұған</w:t>
      </w:r>
      <w:r>
        <w:rPr>
          <w:spacing w:val="-16"/>
          <w:sz w:val="28"/>
        </w:rPr>
        <w:t xml:space="preserve"> </w:t>
      </w:r>
      <w:r>
        <w:rPr>
          <w:sz w:val="28"/>
        </w:rPr>
        <w:t>дейінгі</w:t>
      </w:r>
      <w:r>
        <w:rPr>
          <w:spacing w:val="-16"/>
          <w:sz w:val="28"/>
        </w:rPr>
        <w:t xml:space="preserve"> </w:t>
      </w:r>
      <w:r>
        <w:rPr>
          <w:sz w:val="28"/>
        </w:rPr>
        <w:t>баптарда</w:t>
      </w:r>
      <w:r>
        <w:rPr>
          <w:spacing w:val="-17"/>
          <w:sz w:val="28"/>
        </w:rPr>
        <w:t xml:space="preserve"> </w:t>
      </w:r>
      <w:r>
        <w:rPr>
          <w:sz w:val="28"/>
        </w:rPr>
        <w:t>әйел</w:t>
      </w:r>
      <w:r>
        <w:rPr>
          <w:spacing w:val="-18"/>
          <w:sz w:val="28"/>
        </w:rPr>
        <w:t xml:space="preserve"> </w:t>
      </w:r>
      <w:r>
        <w:rPr>
          <w:sz w:val="28"/>
        </w:rPr>
        <w:t>көбіне</w:t>
      </w:r>
      <w:r>
        <w:rPr>
          <w:spacing w:val="-17"/>
          <w:sz w:val="28"/>
        </w:rPr>
        <w:t xml:space="preserve"> </w:t>
      </w:r>
      <w:r>
        <w:rPr>
          <w:sz w:val="28"/>
        </w:rPr>
        <w:t>«жасаумен»</w:t>
      </w:r>
      <w:r>
        <w:rPr>
          <w:spacing w:val="-18"/>
          <w:sz w:val="28"/>
        </w:rPr>
        <w:t xml:space="preserve"> </w:t>
      </w:r>
      <w:r>
        <w:rPr>
          <w:sz w:val="28"/>
        </w:rPr>
        <w:t>немесе мұрагерлікте ер адамға байланысты сипатталса, бұл бапта әйелдің өз мүлкіне толық иелік ету еркіндігі тілде бекітіледі. Лексикалық маркер: «құқылы» – заңдық теңдікті білдіретін модал сөз. Әйелдің меншік иесі болуының лингвистикалық индикаторы.</w:t>
      </w:r>
    </w:p>
    <w:p w:rsidR="00DF29B6" w:rsidRDefault="00C46E47">
      <w:pPr>
        <w:pStyle w:val="a5"/>
        <w:numPr>
          <w:ilvl w:val="0"/>
          <w:numId w:val="20"/>
        </w:numPr>
        <w:tabs>
          <w:tab w:val="left" w:pos="1144"/>
        </w:tabs>
        <w:ind w:left="142" w:right="276" w:firstLine="708"/>
        <w:jc w:val="both"/>
        <w:rPr>
          <w:sz w:val="28"/>
        </w:rPr>
      </w:pPr>
      <w:r>
        <w:rPr>
          <w:sz w:val="28"/>
        </w:rPr>
        <w:t>Гендерлік теңдікті білдіретін құрылымдар. «Балаларынан (қыз, еркек) рұқсат сұрауға міндетті» – мұнда балалардың құқықтық статусы гендер- нейтрал берілген. «Қыз» бен «ер бала» қатар аталып, құқықтық теңдік бекітіледі. Бұл қатарлық формула – инклюзивті тізімдеу тәсілі, яғни тілдік тұрғыдан теңдікті көрнекі ету.</w:t>
      </w:r>
    </w:p>
    <w:p w:rsidR="00DF29B6" w:rsidRDefault="00C46E47">
      <w:pPr>
        <w:pStyle w:val="a5"/>
        <w:numPr>
          <w:ilvl w:val="0"/>
          <w:numId w:val="20"/>
        </w:numPr>
        <w:tabs>
          <w:tab w:val="left" w:pos="1265"/>
        </w:tabs>
        <w:ind w:left="142" w:firstLine="707"/>
        <w:jc w:val="both"/>
        <w:rPr>
          <w:sz w:val="28"/>
        </w:rPr>
      </w:pPr>
      <w:r>
        <w:rPr>
          <w:sz w:val="28"/>
        </w:rPr>
        <w:t>Иерархиялық қатынастардың тілдік көрінісі. Әйелдің меншіктік еркіндігі бар, бірақ ата-ана мүлкіне қатысты:</w:t>
      </w:r>
    </w:p>
    <w:p w:rsidR="00DF29B6" w:rsidRDefault="00C46E47">
      <w:pPr>
        <w:pStyle w:val="a5"/>
        <w:numPr>
          <w:ilvl w:val="1"/>
          <w:numId w:val="20"/>
        </w:numPr>
        <w:tabs>
          <w:tab w:val="left" w:pos="1130"/>
        </w:tabs>
        <w:spacing w:line="321" w:lineRule="exact"/>
        <w:ind w:left="1130" w:right="0" w:hanging="280"/>
        <w:rPr>
          <w:sz w:val="28"/>
        </w:rPr>
      </w:pPr>
      <w:r>
        <w:rPr>
          <w:sz w:val="28"/>
        </w:rPr>
        <w:t>«Балаларынан</w:t>
      </w:r>
      <w:r>
        <w:rPr>
          <w:spacing w:val="-7"/>
          <w:sz w:val="28"/>
        </w:rPr>
        <w:t xml:space="preserve"> </w:t>
      </w:r>
      <w:r>
        <w:rPr>
          <w:sz w:val="28"/>
        </w:rPr>
        <w:t>рұқсат</w:t>
      </w:r>
      <w:r>
        <w:rPr>
          <w:spacing w:val="-7"/>
          <w:sz w:val="28"/>
        </w:rPr>
        <w:t xml:space="preserve"> </w:t>
      </w:r>
      <w:r>
        <w:rPr>
          <w:sz w:val="28"/>
        </w:rPr>
        <w:t>сұрауға</w:t>
      </w:r>
      <w:r>
        <w:rPr>
          <w:spacing w:val="-6"/>
          <w:sz w:val="28"/>
        </w:rPr>
        <w:t xml:space="preserve"> </w:t>
      </w:r>
      <w:r>
        <w:rPr>
          <w:spacing w:val="-2"/>
          <w:sz w:val="28"/>
        </w:rPr>
        <w:t>міндетті»</w:t>
      </w:r>
    </w:p>
    <w:p w:rsidR="00DF29B6" w:rsidRDefault="00C46E47">
      <w:pPr>
        <w:pStyle w:val="a5"/>
        <w:numPr>
          <w:ilvl w:val="1"/>
          <w:numId w:val="20"/>
        </w:numPr>
        <w:tabs>
          <w:tab w:val="left" w:pos="1157"/>
        </w:tabs>
        <w:ind w:left="142" w:firstLine="707"/>
        <w:rPr>
          <w:sz w:val="28"/>
        </w:rPr>
      </w:pPr>
      <w:r>
        <w:rPr>
          <w:sz w:val="28"/>
        </w:rPr>
        <w:t>«Сатылым жұмыстары балаларының куәгерлігімен өтуге тиісті». Бұл нормалар ата-ананың билігін шектеп, балаларға қадағалаушы (куәгер, бақылаушы) рөл</w:t>
      </w:r>
      <w:r>
        <w:rPr>
          <w:spacing w:val="-1"/>
          <w:sz w:val="28"/>
        </w:rPr>
        <w:t xml:space="preserve"> </w:t>
      </w:r>
      <w:r>
        <w:rPr>
          <w:sz w:val="28"/>
        </w:rPr>
        <w:t>береді. Яғни, мұрагерлік құқық алдын ала балаларға танылып отыр. Гендерлік қыр: «балалар» сөзі гендер-нейтрал, бірақ контекстте отбасы иерархиясы өзгергенін көрсетеді: бұрын ер адам басты иеленуші болса, енді ұрпақ құқықтық тең дәрежеде агент ретінде мойындалады.</w:t>
      </w:r>
    </w:p>
    <w:p w:rsidR="00DF29B6" w:rsidRPr="00323EE5" w:rsidRDefault="00323EE5" w:rsidP="00323EE5">
      <w:pPr>
        <w:pStyle w:val="a5"/>
        <w:tabs>
          <w:tab w:val="left" w:pos="851"/>
        </w:tabs>
        <w:spacing w:line="322" w:lineRule="exact"/>
        <w:ind w:right="0" w:firstLine="0"/>
        <w:jc w:val="left"/>
        <w:rPr>
          <w:sz w:val="28"/>
        </w:rPr>
      </w:pPr>
      <w:r>
        <w:rPr>
          <w:sz w:val="28"/>
        </w:rPr>
        <w:tab/>
      </w:r>
      <w:r w:rsidRPr="00EB4044">
        <w:rPr>
          <w:sz w:val="28"/>
        </w:rPr>
        <w:t xml:space="preserve">3. </w:t>
      </w:r>
      <w:r w:rsidR="00C46E47">
        <w:rPr>
          <w:sz w:val="28"/>
        </w:rPr>
        <w:t>Модалдық</w:t>
      </w:r>
      <w:r w:rsidR="00C46E47">
        <w:rPr>
          <w:spacing w:val="-7"/>
          <w:sz w:val="28"/>
        </w:rPr>
        <w:t xml:space="preserve"> </w:t>
      </w:r>
      <w:r w:rsidR="00C46E47">
        <w:rPr>
          <w:sz w:val="28"/>
        </w:rPr>
        <w:t>формалар</w:t>
      </w:r>
      <w:r w:rsidR="00C46E47">
        <w:rPr>
          <w:spacing w:val="-4"/>
          <w:sz w:val="28"/>
        </w:rPr>
        <w:t xml:space="preserve"> </w:t>
      </w:r>
      <w:r w:rsidR="00C46E47">
        <w:rPr>
          <w:sz w:val="28"/>
        </w:rPr>
        <w:t>мен</w:t>
      </w:r>
      <w:r w:rsidR="00C46E47">
        <w:rPr>
          <w:spacing w:val="-4"/>
          <w:sz w:val="28"/>
        </w:rPr>
        <w:t xml:space="preserve"> </w:t>
      </w:r>
      <w:r w:rsidR="00C46E47">
        <w:rPr>
          <w:spacing w:val="-2"/>
          <w:sz w:val="28"/>
        </w:rPr>
        <w:t>міндеттеу.</w:t>
      </w:r>
      <w:r w:rsidRPr="00323EE5">
        <w:rPr>
          <w:sz w:val="28"/>
        </w:rPr>
        <w:t xml:space="preserve"> </w:t>
      </w:r>
      <w:r w:rsidR="00C46E47" w:rsidRPr="00323EE5">
        <w:rPr>
          <w:sz w:val="28"/>
        </w:rPr>
        <w:t>«Құқылы»</w:t>
      </w:r>
      <w:r w:rsidR="00C46E47" w:rsidRPr="00323EE5">
        <w:rPr>
          <w:spacing w:val="-10"/>
          <w:sz w:val="28"/>
        </w:rPr>
        <w:t xml:space="preserve"> </w:t>
      </w:r>
      <w:r w:rsidR="00C46E47" w:rsidRPr="00323EE5">
        <w:rPr>
          <w:spacing w:val="-6"/>
          <w:sz w:val="28"/>
        </w:rPr>
        <w:t xml:space="preserve"> </w:t>
      </w:r>
      <w:r w:rsidRPr="00323EE5">
        <w:rPr>
          <w:spacing w:val="-6"/>
          <w:sz w:val="28"/>
        </w:rPr>
        <w:t xml:space="preserve">– </w:t>
      </w:r>
      <w:r w:rsidR="00C46E47" w:rsidRPr="00323EE5">
        <w:rPr>
          <w:sz w:val="28"/>
        </w:rPr>
        <w:t>құқықтық</w:t>
      </w:r>
      <w:r w:rsidR="00C46E47" w:rsidRPr="00323EE5">
        <w:rPr>
          <w:spacing w:val="-7"/>
          <w:sz w:val="28"/>
        </w:rPr>
        <w:t xml:space="preserve"> </w:t>
      </w:r>
      <w:r w:rsidR="00C46E47" w:rsidRPr="00323EE5">
        <w:rPr>
          <w:sz w:val="28"/>
        </w:rPr>
        <w:t>еркіндік,</w:t>
      </w:r>
      <w:r w:rsidR="00C46E47" w:rsidRPr="00323EE5">
        <w:rPr>
          <w:spacing w:val="-6"/>
          <w:sz w:val="28"/>
        </w:rPr>
        <w:t xml:space="preserve"> </w:t>
      </w:r>
      <w:r w:rsidR="00C46E47" w:rsidRPr="00323EE5">
        <w:rPr>
          <w:sz w:val="28"/>
        </w:rPr>
        <w:t>позитивті</w:t>
      </w:r>
      <w:r w:rsidR="00C46E47" w:rsidRPr="00323EE5">
        <w:rPr>
          <w:spacing w:val="-5"/>
          <w:sz w:val="28"/>
        </w:rPr>
        <w:t xml:space="preserve"> </w:t>
      </w:r>
      <w:r w:rsidR="00C46E47" w:rsidRPr="00323EE5">
        <w:rPr>
          <w:spacing w:val="-2"/>
          <w:sz w:val="28"/>
        </w:rPr>
        <w:t>модальдық.</w:t>
      </w:r>
    </w:p>
    <w:p w:rsidR="00DF29B6" w:rsidRPr="00323EE5" w:rsidRDefault="00323EE5" w:rsidP="00323EE5">
      <w:pPr>
        <w:pStyle w:val="a5"/>
        <w:tabs>
          <w:tab w:val="left" w:pos="851"/>
        </w:tabs>
        <w:ind w:left="0" w:right="0" w:firstLine="0"/>
        <w:rPr>
          <w:sz w:val="28"/>
          <w:szCs w:val="28"/>
        </w:rPr>
      </w:pPr>
      <w:r>
        <w:rPr>
          <w:sz w:val="28"/>
        </w:rPr>
        <w:tab/>
      </w:r>
      <w:r w:rsidR="00C46E47">
        <w:rPr>
          <w:sz w:val="28"/>
        </w:rPr>
        <w:t>«Міндетті»,</w:t>
      </w:r>
      <w:r w:rsidR="00C46E47">
        <w:rPr>
          <w:spacing w:val="-6"/>
          <w:sz w:val="28"/>
        </w:rPr>
        <w:t xml:space="preserve"> </w:t>
      </w:r>
      <w:r w:rsidR="00C46E47">
        <w:rPr>
          <w:sz w:val="28"/>
        </w:rPr>
        <w:t>«өтуге</w:t>
      </w:r>
      <w:r w:rsidR="00C46E47">
        <w:rPr>
          <w:spacing w:val="-6"/>
          <w:sz w:val="28"/>
        </w:rPr>
        <w:t xml:space="preserve"> </w:t>
      </w:r>
      <w:r w:rsidR="00C46E47">
        <w:rPr>
          <w:sz w:val="28"/>
        </w:rPr>
        <w:t>тиісті»</w:t>
      </w:r>
      <w:r w:rsidR="00C46E47">
        <w:rPr>
          <w:spacing w:val="-7"/>
          <w:sz w:val="28"/>
        </w:rPr>
        <w:t xml:space="preserve"> </w:t>
      </w:r>
      <w:r w:rsidR="00C46E47">
        <w:rPr>
          <w:sz w:val="28"/>
        </w:rPr>
        <w:t>–</w:t>
      </w:r>
      <w:r w:rsidR="00C46E47">
        <w:rPr>
          <w:spacing w:val="-5"/>
          <w:sz w:val="28"/>
        </w:rPr>
        <w:t xml:space="preserve"> </w:t>
      </w:r>
      <w:r w:rsidR="00C46E47">
        <w:rPr>
          <w:sz w:val="28"/>
        </w:rPr>
        <w:t>міндеттеу,</w:t>
      </w:r>
      <w:r w:rsidR="00C46E47">
        <w:rPr>
          <w:spacing w:val="-6"/>
          <w:sz w:val="28"/>
        </w:rPr>
        <w:t xml:space="preserve"> </w:t>
      </w:r>
      <w:r w:rsidR="00C46E47">
        <w:rPr>
          <w:sz w:val="28"/>
        </w:rPr>
        <w:t>нормативтік</w:t>
      </w:r>
      <w:r w:rsidR="00C46E47">
        <w:rPr>
          <w:spacing w:val="-5"/>
          <w:sz w:val="28"/>
        </w:rPr>
        <w:t xml:space="preserve"> </w:t>
      </w:r>
      <w:r w:rsidR="00C46E47">
        <w:rPr>
          <w:spacing w:val="-2"/>
          <w:sz w:val="28"/>
        </w:rPr>
        <w:t>регуляция</w:t>
      </w:r>
      <w:r w:rsidR="00C46E47" w:rsidRPr="00323EE5">
        <w:rPr>
          <w:spacing w:val="-2"/>
          <w:sz w:val="28"/>
          <w:szCs w:val="28"/>
        </w:rPr>
        <w:t>.</w:t>
      </w:r>
      <w:r w:rsidRPr="00323EE5">
        <w:rPr>
          <w:spacing w:val="-2"/>
          <w:sz w:val="28"/>
          <w:szCs w:val="28"/>
        </w:rPr>
        <w:t xml:space="preserve">  </w:t>
      </w:r>
      <w:r w:rsidR="00C46E47" w:rsidRPr="00323EE5">
        <w:rPr>
          <w:sz w:val="28"/>
          <w:szCs w:val="28"/>
        </w:rPr>
        <w:t>Әйелге қатысты –</w:t>
      </w:r>
      <w:r w:rsidR="00C46E47" w:rsidRPr="00323EE5">
        <w:rPr>
          <w:spacing w:val="40"/>
          <w:sz w:val="28"/>
          <w:szCs w:val="28"/>
        </w:rPr>
        <w:t xml:space="preserve"> </w:t>
      </w:r>
      <w:r w:rsidR="00C46E47" w:rsidRPr="00323EE5">
        <w:rPr>
          <w:sz w:val="28"/>
          <w:szCs w:val="28"/>
        </w:rPr>
        <w:t>еркіндік, ата-анаға қатысты – шектеу, балаларға қатысты</w:t>
      </w:r>
      <w:r w:rsidR="00C46E47" w:rsidRPr="00323EE5">
        <w:rPr>
          <w:spacing w:val="40"/>
          <w:sz w:val="28"/>
          <w:szCs w:val="28"/>
        </w:rPr>
        <w:t xml:space="preserve"> </w:t>
      </w:r>
      <w:r w:rsidR="00C46E47" w:rsidRPr="00323EE5">
        <w:rPr>
          <w:sz w:val="28"/>
          <w:szCs w:val="28"/>
        </w:rPr>
        <w:t>– бақылаушы рөл. Осылайша, модалдық маркерлер арқылы рөлдік иерархия конструирленген.</w:t>
      </w:r>
    </w:p>
    <w:p w:rsidR="00DF29B6" w:rsidRDefault="00C46E47">
      <w:pPr>
        <w:pStyle w:val="a5"/>
        <w:numPr>
          <w:ilvl w:val="0"/>
          <w:numId w:val="20"/>
        </w:numPr>
        <w:tabs>
          <w:tab w:val="left" w:pos="1162"/>
        </w:tabs>
        <w:spacing w:before="1"/>
        <w:ind w:left="141" w:right="281" w:firstLine="708"/>
        <w:jc w:val="both"/>
        <w:rPr>
          <w:sz w:val="28"/>
        </w:rPr>
      </w:pPr>
      <w:r>
        <w:rPr>
          <w:sz w:val="28"/>
        </w:rPr>
        <w:t>Лексикалық өріс. Әйелге қатысты: үй, мүлік, жалға беру, сатып алу, құқылы</w:t>
      </w:r>
      <w:r>
        <w:rPr>
          <w:spacing w:val="-15"/>
          <w:sz w:val="28"/>
        </w:rPr>
        <w:t xml:space="preserve"> </w:t>
      </w:r>
      <w:r>
        <w:rPr>
          <w:sz w:val="28"/>
        </w:rPr>
        <w:t>→</w:t>
      </w:r>
      <w:r>
        <w:rPr>
          <w:spacing w:val="-13"/>
          <w:sz w:val="28"/>
        </w:rPr>
        <w:t xml:space="preserve"> </w:t>
      </w:r>
      <w:r>
        <w:rPr>
          <w:sz w:val="28"/>
        </w:rPr>
        <w:t>экономикалық</w:t>
      </w:r>
      <w:r>
        <w:rPr>
          <w:spacing w:val="-14"/>
          <w:sz w:val="28"/>
        </w:rPr>
        <w:t xml:space="preserve"> </w:t>
      </w:r>
      <w:r>
        <w:rPr>
          <w:sz w:val="28"/>
        </w:rPr>
        <w:t>дербестік.</w:t>
      </w:r>
      <w:r>
        <w:rPr>
          <w:spacing w:val="-13"/>
          <w:sz w:val="28"/>
        </w:rPr>
        <w:t xml:space="preserve"> </w:t>
      </w:r>
      <w:r>
        <w:rPr>
          <w:sz w:val="28"/>
        </w:rPr>
        <w:t>Ата-анаға</w:t>
      </w:r>
      <w:r>
        <w:rPr>
          <w:spacing w:val="-13"/>
          <w:sz w:val="28"/>
        </w:rPr>
        <w:t xml:space="preserve"> </w:t>
      </w:r>
      <w:r>
        <w:rPr>
          <w:sz w:val="28"/>
        </w:rPr>
        <w:t>қатысты:</w:t>
      </w:r>
      <w:r>
        <w:rPr>
          <w:spacing w:val="-14"/>
          <w:sz w:val="28"/>
        </w:rPr>
        <w:t xml:space="preserve"> </w:t>
      </w:r>
      <w:r>
        <w:rPr>
          <w:sz w:val="28"/>
        </w:rPr>
        <w:t>міндетті,</w:t>
      </w:r>
      <w:r>
        <w:rPr>
          <w:spacing w:val="-15"/>
          <w:sz w:val="28"/>
        </w:rPr>
        <w:t xml:space="preserve"> </w:t>
      </w:r>
      <w:r>
        <w:rPr>
          <w:sz w:val="28"/>
        </w:rPr>
        <w:t>рұқсат</w:t>
      </w:r>
      <w:r>
        <w:rPr>
          <w:spacing w:val="-12"/>
          <w:sz w:val="28"/>
        </w:rPr>
        <w:t xml:space="preserve"> </w:t>
      </w:r>
      <w:r>
        <w:rPr>
          <w:spacing w:val="-2"/>
          <w:sz w:val="28"/>
        </w:rPr>
        <w:t>сұрау.</w:t>
      </w:r>
    </w:p>
    <w:p w:rsidR="00DF29B6" w:rsidRDefault="00C46E47">
      <w:pPr>
        <w:pStyle w:val="a3"/>
        <w:ind w:left="141" w:right="280" w:firstLine="0"/>
      </w:pPr>
      <w:r>
        <w:t>→</w:t>
      </w:r>
      <w:r>
        <w:rPr>
          <w:spacing w:val="-13"/>
        </w:rPr>
        <w:t xml:space="preserve"> </w:t>
      </w:r>
      <w:r>
        <w:t>биліктің</w:t>
      </w:r>
      <w:r>
        <w:rPr>
          <w:spacing w:val="-13"/>
        </w:rPr>
        <w:t xml:space="preserve"> </w:t>
      </w:r>
      <w:r>
        <w:t>шектелуі.</w:t>
      </w:r>
      <w:r>
        <w:rPr>
          <w:spacing w:val="-14"/>
        </w:rPr>
        <w:t xml:space="preserve"> </w:t>
      </w:r>
      <w:r>
        <w:t>Балаларға</w:t>
      </w:r>
      <w:r>
        <w:rPr>
          <w:spacing w:val="-13"/>
        </w:rPr>
        <w:t xml:space="preserve"> </w:t>
      </w:r>
      <w:r>
        <w:t>қатысты:</w:t>
      </w:r>
      <w:r>
        <w:rPr>
          <w:spacing w:val="-15"/>
        </w:rPr>
        <w:t xml:space="preserve"> </w:t>
      </w:r>
      <w:r>
        <w:t>рұқсат,</w:t>
      </w:r>
      <w:r>
        <w:rPr>
          <w:spacing w:val="-16"/>
        </w:rPr>
        <w:t xml:space="preserve"> </w:t>
      </w:r>
      <w:r>
        <w:t>куәгерлік</w:t>
      </w:r>
      <w:r>
        <w:rPr>
          <w:spacing w:val="-18"/>
        </w:rPr>
        <w:t xml:space="preserve"> </w:t>
      </w:r>
      <w:r>
        <w:t>→</w:t>
      </w:r>
      <w:r>
        <w:rPr>
          <w:spacing w:val="-13"/>
        </w:rPr>
        <w:t xml:space="preserve"> </w:t>
      </w:r>
      <w:r>
        <w:t>жаңа</w:t>
      </w:r>
      <w:r>
        <w:rPr>
          <w:spacing w:val="-16"/>
        </w:rPr>
        <w:t xml:space="preserve"> </w:t>
      </w:r>
      <w:r>
        <w:t>бақылаушы мәртебе. Бұл сөздік өріс гендерлік қана емес, ұрпақаралық құқықтық қатынастарды да айқындайды.</w:t>
      </w:r>
    </w:p>
    <w:p w:rsidR="00DF29B6" w:rsidRDefault="00C46E47">
      <w:pPr>
        <w:pStyle w:val="a5"/>
        <w:numPr>
          <w:ilvl w:val="0"/>
          <w:numId w:val="20"/>
        </w:numPr>
        <w:tabs>
          <w:tab w:val="left" w:pos="1156"/>
        </w:tabs>
        <w:ind w:left="140" w:right="280" w:firstLine="708"/>
        <w:jc w:val="both"/>
        <w:rPr>
          <w:sz w:val="28"/>
        </w:rPr>
      </w:pPr>
      <w:r>
        <w:rPr>
          <w:sz w:val="28"/>
        </w:rPr>
        <w:t>Гендерлік қырдағы жаңашылдық. XVI–XVII ғғ. контекстінде әйелдің үйді жалға беру, сатып алу, сату</w:t>
      </w:r>
      <w:r>
        <w:rPr>
          <w:spacing w:val="-2"/>
          <w:sz w:val="28"/>
        </w:rPr>
        <w:t xml:space="preserve"> </w:t>
      </w:r>
      <w:r>
        <w:rPr>
          <w:sz w:val="28"/>
        </w:rPr>
        <w:t>құқығы заңдық деңгейде бекітілуі – гендерлік тұрғыдан өте маңызды. Бұл әйелдің тек «мұрагер» ғана емес, экономикалық актор екенін көрсетеді. Гендерлік лингвистикада бұл рөлдік кеңеюдің дискурстық индикаторы ретінде қаралады.</w:t>
      </w:r>
    </w:p>
    <w:p w:rsidR="00DF29B6" w:rsidRDefault="00C46E47">
      <w:pPr>
        <w:pStyle w:val="a5"/>
        <w:numPr>
          <w:ilvl w:val="0"/>
          <w:numId w:val="20"/>
        </w:numPr>
        <w:tabs>
          <w:tab w:val="left" w:pos="1192"/>
        </w:tabs>
        <w:ind w:left="140" w:right="280" w:firstLine="708"/>
        <w:jc w:val="both"/>
        <w:rPr>
          <w:sz w:val="28"/>
        </w:rPr>
      </w:pPr>
      <w:r>
        <w:rPr>
          <w:sz w:val="28"/>
        </w:rPr>
        <w:t>Қарама-қайшылық (амбиваленттік). Бір жағынан, әйелге тең құқық беріліп</w:t>
      </w:r>
      <w:r>
        <w:rPr>
          <w:spacing w:val="-5"/>
          <w:sz w:val="28"/>
        </w:rPr>
        <w:t xml:space="preserve"> </w:t>
      </w:r>
      <w:r>
        <w:rPr>
          <w:sz w:val="28"/>
        </w:rPr>
        <w:t>отыр</w:t>
      </w:r>
      <w:r>
        <w:rPr>
          <w:spacing w:val="-5"/>
          <w:sz w:val="28"/>
        </w:rPr>
        <w:t xml:space="preserve"> </w:t>
      </w:r>
      <w:r>
        <w:rPr>
          <w:sz w:val="28"/>
        </w:rPr>
        <w:t>(құқылы).</w:t>
      </w:r>
      <w:r>
        <w:rPr>
          <w:spacing w:val="-6"/>
          <w:sz w:val="28"/>
        </w:rPr>
        <w:t xml:space="preserve"> </w:t>
      </w:r>
      <w:r>
        <w:rPr>
          <w:sz w:val="28"/>
        </w:rPr>
        <w:t>Екінші</w:t>
      </w:r>
      <w:r>
        <w:rPr>
          <w:spacing w:val="-5"/>
          <w:sz w:val="28"/>
        </w:rPr>
        <w:t xml:space="preserve"> </w:t>
      </w:r>
      <w:r>
        <w:rPr>
          <w:sz w:val="28"/>
        </w:rPr>
        <w:t>жағынан,</w:t>
      </w:r>
      <w:r>
        <w:rPr>
          <w:spacing w:val="-8"/>
          <w:sz w:val="28"/>
        </w:rPr>
        <w:t xml:space="preserve"> </w:t>
      </w:r>
      <w:r>
        <w:rPr>
          <w:sz w:val="28"/>
        </w:rPr>
        <w:t>ата-ананың</w:t>
      </w:r>
      <w:r>
        <w:rPr>
          <w:spacing w:val="-5"/>
          <w:sz w:val="28"/>
        </w:rPr>
        <w:t xml:space="preserve"> </w:t>
      </w:r>
      <w:r>
        <w:rPr>
          <w:sz w:val="28"/>
        </w:rPr>
        <w:t>мүлкіне</w:t>
      </w:r>
      <w:r>
        <w:rPr>
          <w:spacing w:val="-8"/>
          <w:sz w:val="28"/>
        </w:rPr>
        <w:t xml:space="preserve"> </w:t>
      </w:r>
      <w:r>
        <w:rPr>
          <w:sz w:val="28"/>
        </w:rPr>
        <w:t>қатысты</w:t>
      </w:r>
      <w:r>
        <w:rPr>
          <w:spacing w:val="-5"/>
          <w:sz w:val="28"/>
        </w:rPr>
        <w:t xml:space="preserve"> </w:t>
      </w:r>
      <w:r>
        <w:rPr>
          <w:sz w:val="28"/>
        </w:rPr>
        <w:t xml:space="preserve">шешімде балалардың «рұқсат» пен «куәгерлік» міндетті болуы – биліктің теңдей бөлінуін көрсетеді, бірақ ата-ана агенттігін шектейді. Осылайша, гендерлік теңдік жарияланғанымен, жалпы отбасы иерархиясы күрделі қатаң бақылауға </w:t>
      </w:r>
      <w:r>
        <w:rPr>
          <w:spacing w:val="-2"/>
          <w:sz w:val="28"/>
        </w:rPr>
        <w:t>негізделген.</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3"/>
        <w:spacing w:before="67"/>
        <w:ind w:left="850" w:right="0" w:firstLine="0"/>
      </w:pPr>
      <w:r>
        <w:lastRenderedPageBreak/>
        <w:t>Гендерлік</w:t>
      </w:r>
      <w:r>
        <w:rPr>
          <w:spacing w:val="-9"/>
        </w:rPr>
        <w:t xml:space="preserve"> </w:t>
      </w:r>
      <w:r>
        <w:t>лингвистика</w:t>
      </w:r>
      <w:r>
        <w:rPr>
          <w:spacing w:val="-10"/>
        </w:rPr>
        <w:t xml:space="preserve"> </w:t>
      </w:r>
      <w:r>
        <w:t>тұрғысынан,</w:t>
      </w:r>
      <w:r>
        <w:rPr>
          <w:spacing w:val="-10"/>
        </w:rPr>
        <w:t xml:space="preserve"> </w:t>
      </w:r>
      <w:r>
        <w:t>88-</w:t>
      </w:r>
      <w:r>
        <w:rPr>
          <w:spacing w:val="-2"/>
        </w:rPr>
        <w:t>бапта:</w:t>
      </w:r>
    </w:p>
    <w:p w:rsidR="00DF29B6" w:rsidRDefault="00C46E47">
      <w:pPr>
        <w:pStyle w:val="a5"/>
        <w:numPr>
          <w:ilvl w:val="0"/>
          <w:numId w:val="18"/>
        </w:numPr>
        <w:tabs>
          <w:tab w:val="left" w:pos="1217"/>
        </w:tabs>
        <w:spacing w:before="2"/>
        <w:ind w:firstLine="707"/>
        <w:jc w:val="both"/>
        <w:rPr>
          <w:sz w:val="28"/>
        </w:rPr>
      </w:pPr>
      <w:r>
        <w:rPr>
          <w:sz w:val="28"/>
        </w:rPr>
        <w:t>Әйел адам алғаш рет толыққанды экономикалық субъект ретінде танылып, оның меншікке иелік ету құқығы тілде бекітілген (құқылы).</w:t>
      </w:r>
    </w:p>
    <w:p w:rsidR="00DF29B6" w:rsidRDefault="00C46E47">
      <w:pPr>
        <w:pStyle w:val="a5"/>
        <w:numPr>
          <w:ilvl w:val="0"/>
          <w:numId w:val="18"/>
        </w:numPr>
        <w:tabs>
          <w:tab w:val="left" w:pos="1145"/>
        </w:tabs>
        <w:ind w:right="277" w:firstLine="707"/>
        <w:jc w:val="both"/>
        <w:rPr>
          <w:sz w:val="28"/>
        </w:rPr>
      </w:pPr>
      <w:r>
        <w:rPr>
          <w:sz w:val="28"/>
        </w:rPr>
        <w:t>Балалардың құқықтық мәртебесі қыз-ұл деп бөлінбей теңестірілген</w:t>
      </w:r>
      <w:r>
        <w:rPr>
          <w:spacing w:val="40"/>
          <w:sz w:val="28"/>
        </w:rPr>
        <w:t xml:space="preserve"> </w:t>
      </w:r>
      <w:r>
        <w:rPr>
          <w:sz w:val="28"/>
        </w:rPr>
        <w:t>– бұл инклюзивті тілдік формула. Дегенмен, патриархалдық реңктер сақталған: ата-ананың</w:t>
      </w:r>
      <w:r>
        <w:rPr>
          <w:spacing w:val="-2"/>
          <w:sz w:val="28"/>
        </w:rPr>
        <w:t xml:space="preserve"> </w:t>
      </w:r>
      <w:r>
        <w:rPr>
          <w:sz w:val="28"/>
        </w:rPr>
        <w:t>мүлкіне</w:t>
      </w:r>
      <w:r>
        <w:rPr>
          <w:spacing w:val="-5"/>
          <w:sz w:val="28"/>
        </w:rPr>
        <w:t xml:space="preserve"> </w:t>
      </w:r>
      <w:r>
        <w:rPr>
          <w:sz w:val="28"/>
        </w:rPr>
        <w:t>қатысты</w:t>
      </w:r>
      <w:r>
        <w:rPr>
          <w:spacing w:val="-4"/>
          <w:sz w:val="28"/>
        </w:rPr>
        <w:t xml:space="preserve"> </w:t>
      </w:r>
      <w:r>
        <w:rPr>
          <w:sz w:val="28"/>
        </w:rPr>
        <w:t>балалардың</w:t>
      </w:r>
      <w:r>
        <w:rPr>
          <w:spacing w:val="-2"/>
          <w:sz w:val="28"/>
        </w:rPr>
        <w:t xml:space="preserve"> </w:t>
      </w:r>
      <w:r>
        <w:rPr>
          <w:sz w:val="28"/>
        </w:rPr>
        <w:t>бақылаушы</w:t>
      </w:r>
      <w:r>
        <w:rPr>
          <w:spacing w:val="-2"/>
          <w:sz w:val="28"/>
        </w:rPr>
        <w:t xml:space="preserve"> </w:t>
      </w:r>
      <w:r>
        <w:rPr>
          <w:sz w:val="28"/>
        </w:rPr>
        <w:t>статусы</w:t>
      </w:r>
      <w:r>
        <w:rPr>
          <w:spacing w:val="-2"/>
          <w:sz w:val="28"/>
        </w:rPr>
        <w:t xml:space="preserve"> </w:t>
      </w:r>
      <w:r>
        <w:rPr>
          <w:sz w:val="28"/>
        </w:rPr>
        <w:t>алдыңғы</w:t>
      </w:r>
      <w:r>
        <w:rPr>
          <w:spacing w:val="-2"/>
          <w:sz w:val="28"/>
        </w:rPr>
        <w:t xml:space="preserve"> </w:t>
      </w:r>
      <w:r>
        <w:rPr>
          <w:sz w:val="28"/>
        </w:rPr>
        <w:t>қатарға шығады.</w:t>
      </w:r>
      <w:r>
        <w:rPr>
          <w:spacing w:val="-18"/>
          <w:sz w:val="28"/>
        </w:rPr>
        <w:t xml:space="preserve"> </w:t>
      </w:r>
      <w:r>
        <w:rPr>
          <w:sz w:val="28"/>
        </w:rPr>
        <w:t>Бұл</w:t>
      </w:r>
      <w:r>
        <w:rPr>
          <w:spacing w:val="-17"/>
          <w:sz w:val="28"/>
        </w:rPr>
        <w:t xml:space="preserve"> </w:t>
      </w:r>
      <w:r>
        <w:rPr>
          <w:sz w:val="28"/>
        </w:rPr>
        <w:t>мәтін</w:t>
      </w:r>
      <w:r>
        <w:rPr>
          <w:spacing w:val="-16"/>
          <w:sz w:val="28"/>
        </w:rPr>
        <w:t xml:space="preserve"> </w:t>
      </w:r>
      <w:r>
        <w:rPr>
          <w:sz w:val="28"/>
        </w:rPr>
        <w:t>–</w:t>
      </w:r>
      <w:r>
        <w:rPr>
          <w:spacing w:val="-18"/>
          <w:sz w:val="28"/>
        </w:rPr>
        <w:t xml:space="preserve"> </w:t>
      </w:r>
      <w:r>
        <w:rPr>
          <w:sz w:val="28"/>
        </w:rPr>
        <w:t>гендерлік</w:t>
      </w:r>
      <w:r>
        <w:rPr>
          <w:spacing w:val="-17"/>
          <w:sz w:val="28"/>
        </w:rPr>
        <w:t xml:space="preserve"> </w:t>
      </w:r>
      <w:r>
        <w:rPr>
          <w:sz w:val="28"/>
        </w:rPr>
        <w:t>рөлдердің</w:t>
      </w:r>
      <w:r>
        <w:rPr>
          <w:spacing w:val="-16"/>
          <w:sz w:val="28"/>
        </w:rPr>
        <w:t xml:space="preserve"> </w:t>
      </w:r>
      <w:r>
        <w:rPr>
          <w:sz w:val="28"/>
        </w:rPr>
        <w:t>трансформациясының</w:t>
      </w:r>
      <w:r>
        <w:rPr>
          <w:spacing w:val="-16"/>
          <w:sz w:val="28"/>
        </w:rPr>
        <w:t xml:space="preserve"> </w:t>
      </w:r>
      <w:r>
        <w:rPr>
          <w:sz w:val="28"/>
        </w:rPr>
        <w:t>айқын</w:t>
      </w:r>
      <w:r>
        <w:rPr>
          <w:spacing w:val="-18"/>
          <w:sz w:val="28"/>
        </w:rPr>
        <w:t xml:space="preserve"> </w:t>
      </w:r>
      <w:r>
        <w:rPr>
          <w:sz w:val="28"/>
        </w:rPr>
        <w:t>мысалы: дәстүрлі патриархал модель шеңберінде әйелге де, балаларға да жаңа құқық субъектілігі беріледі.</w:t>
      </w:r>
    </w:p>
    <w:p w:rsidR="006B21C2" w:rsidRDefault="006B21C2" w:rsidP="006B21C2">
      <w:pPr>
        <w:pStyle w:val="a5"/>
        <w:tabs>
          <w:tab w:val="left" w:pos="851"/>
        </w:tabs>
        <w:ind w:left="0" w:right="277" w:firstLine="0"/>
        <w:rPr>
          <w:i/>
          <w:sz w:val="28"/>
        </w:rPr>
      </w:pPr>
      <w:r>
        <w:rPr>
          <w:i/>
          <w:sz w:val="28"/>
        </w:rPr>
        <w:tab/>
      </w:r>
      <w:r w:rsidRPr="006B21C2">
        <w:rPr>
          <w:i/>
          <w:sz w:val="28"/>
        </w:rPr>
        <w:t xml:space="preserve">Төрі бітігі, 88-бап </w:t>
      </w:r>
      <w:r w:rsidR="00C46E47">
        <w:rPr>
          <w:i/>
          <w:sz w:val="28"/>
        </w:rPr>
        <w:t>Әйел адамдар біреуге қарыз беруге және біреуден қарыз алуға құқылы. Әйелдердің қарыздарына қатысты армян-қыпшақ тілінде жазылған екі құжат бар. Соның бірі Kartuşa Lamanka borç Asvadurga oġluna «Картеша Ламанканың ұлы Асвадураға қарызы» атты құжат. Аталған құжатта Картуша Ламанка есімді бір әйел өзінің ұлынан 200 флорин қарызға алғаны жазылған.</w:t>
      </w:r>
      <w:r w:rsidR="00C46E47">
        <w:rPr>
          <w:i/>
          <w:spacing w:val="-7"/>
          <w:sz w:val="28"/>
        </w:rPr>
        <w:t xml:space="preserve"> </w:t>
      </w:r>
      <w:r w:rsidR="00C46E47">
        <w:rPr>
          <w:i/>
          <w:sz w:val="28"/>
        </w:rPr>
        <w:t>Құжаттың</w:t>
      </w:r>
      <w:r w:rsidR="00C46E47">
        <w:rPr>
          <w:i/>
          <w:spacing w:val="-6"/>
          <w:sz w:val="28"/>
        </w:rPr>
        <w:t xml:space="preserve"> </w:t>
      </w:r>
      <w:r w:rsidR="00C46E47">
        <w:rPr>
          <w:i/>
          <w:sz w:val="28"/>
        </w:rPr>
        <w:t>мазмұны</w:t>
      </w:r>
      <w:r w:rsidR="00C46E47">
        <w:rPr>
          <w:i/>
          <w:spacing w:val="-7"/>
          <w:sz w:val="28"/>
        </w:rPr>
        <w:t xml:space="preserve"> </w:t>
      </w:r>
      <w:r w:rsidR="00C46E47">
        <w:rPr>
          <w:i/>
          <w:sz w:val="28"/>
        </w:rPr>
        <w:t>келесідей:</w:t>
      </w:r>
      <w:r w:rsidR="00C46E47">
        <w:rPr>
          <w:i/>
          <w:spacing w:val="-9"/>
          <w:sz w:val="28"/>
        </w:rPr>
        <w:t xml:space="preserve"> </w:t>
      </w:r>
      <w:r w:rsidR="00C46E47">
        <w:rPr>
          <w:i/>
          <w:sz w:val="28"/>
        </w:rPr>
        <w:t>«Bugüngi</w:t>
      </w:r>
      <w:r w:rsidR="00C46E47">
        <w:rPr>
          <w:i/>
          <w:spacing w:val="-8"/>
          <w:sz w:val="28"/>
        </w:rPr>
        <w:t xml:space="preserve"> </w:t>
      </w:r>
      <w:r w:rsidR="00C46E47">
        <w:rPr>
          <w:i/>
          <w:sz w:val="28"/>
        </w:rPr>
        <w:t>lentvoytovskiy</w:t>
      </w:r>
      <w:r w:rsidR="00C46E47">
        <w:rPr>
          <w:i/>
          <w:spacing w:val="-9"/>
          <w:sz w:val="28"/>
        </w:rPr>
        <w:t xml:space="preserve"> </w:t>
      </w:r>
      <w:r w:rsidR="00C46E47">
        <w:rPr>
          <w:i/>
          <w:sz w:val="28"/>
        </w:rPr>
        <w:t>ur’ad</w:t>
      </w:r>
      <w:r w:rsidR="00C46E47">
        <w:rPr>
          <w:i/>
          <w:spacing w:val="-8"/>
          <w:sz w:val="28"/>
        </w:rPr>
        <w:t xml:space="preserve"> </w:t>
      </w:r>
      <w:r w:rsidR="00C46E47">
        <w:rPr>
          <w:i/>
          <w:sz w:val="28"/>
        </w:rPr>
        <w:t>alnına turup obliçne, uçtiva Kartuşa Bedros ḫatını opatrnıy Vasil Filipoviç ur’ad ḫulu da kensinä</w:t>
      </w:r>
      <w:r w:rsidR="00C46E47">
        <w:rPr>
          <w:i/>
          <w:spacing w:val="-14"/>
          <w:sz w:val="28"/>
        </w:rPr>
        <w:t xml:space="preserve"> </w:t>
      </w:r>
      <w:r w:rsidR="00C46E47">
        <w:rPr>
          <w:i/>
          <w:sz w:val="28"/>
        </w:rPr>
        <w:t>prıvjnetıy</w:t>
      </w:r>
      <w:r w:rsidR="00C46E47">
        <w:rPr>
          <w:i/>
          <w:spacing w:val="-15"/>
          <w:sz w:val="28"/>
        </w:rPr>
        <w:t xml:space="preserve"> </w:t>
      </w:r>
      <w:r w:rsidR="00C46E47">
        <w:rPr>
          <w:i/>
          <w:sz w:val="28"/>
        </w:rPr>
        <w:t>opekun</w:t>
      </w:r>
      <w:r w:rsidR="00C46E47">
        <w:rPr>
          <w:i/>
          <w:spacing w:val="-14"/>
          <w:sz w:val="28"/>
        </w:rPr>
        <w:t xml:space="preserve"> </w:t>
      </w:r>
      <w:r w:rsidR="00C46E47">
        <w:rPr>
          <w:i/>
          <w:sz w:val="28"/>
        </w:rPr>
        <w:t>ötläş</w:t>
      </w:r>
      <w:r w:rsidR="00C46E47">
        <w:rPr>
          <w:i/>
          <w:spacing w:val="-14"/>
          <w:sz w:val="28"/>
        </w:rPr>
        <w:t xml:space="preserve"> </w:t>
      </w:r>
      <w:r w:rsidR="00C46E47">
        <w:rPr>
          <w:i/>
          <w:sz w:val="28"/>
        </w:rPr>
        <w:t>borç</w:t>
      </w:r>
      <w:r w:rsidR="00C46E47">
        <w:rPr>
          <w:i/>
          <w:spacing w:val="-15"/>
          <w:sz w:val="28"/>
        </w:rPr>
        <w:t xml:space="preserve"> </w:t>
      </w:r>
      <w:r w:rsidR="00C46E47">
        <w:rPr>
          <w:i/>
          <w:sz w:val="28"/>
        </w:rPr>
        <w:t>bilindi</w:t>
      </w:r>
      <w:r w:rsidR="00C46E47">
        <w:rPr>
          <w:i/>
          <w:spacing w:val="-14"/>
          <w:sz w:val="28"/>
        </w:rPr>
        <w:t xml:space="preserve"> </w:t>
      </w:r>
      <w:r w:rsidR="00C46E47">
        <w:rPr>
          <w:i/>
          <w:sz w:val="28"/>
        </w:rPr>
        <w:t>uçtivıy</w:t>
      </w:r>
      <w:r w:rsidR="00C46E47">
        <w:rPr>
          <w:i/>
          <w:spacing w:val="-14"/>
          <w:sz w:val="28"/>
        </w:rPr>
        <w:t xml:space="preserve"> </w:t>
      </w:r>
      <w:r w:rsidR="00C46E47">
        <w:rPr>
          <w:i/>
          <w:sz w:val="28"/>
        </w:rPr>
        <w:t>Asvadurga,</w:t>
      </w:r>
      <w:r w:rsidR="00C46E47">
        <w:rPr>
          <w:i/>
          <w:spacing w:val="-15"/>
          <w:sz w:val="28"/>
        </w:rPr>
        <w:t xml:space="preserve"> </w:t>
      </w:r>
      <w:r w:rsidR="00C46E47">
        <w:rPr>
          <w:i/>
          <w:sz w:val="28"/>
        </w:rPr>
        <w:t>oġluna</w:t>
      </w:r>
      <w:r w:rsidR="00C46E47">
        <w:rPr>
          <w:i/>
          <w:spacing w:val="-14"/>
          <w:sz w:val="28"/>
        </w:rPr>
        <w:t xml:space="preserve"> </w:t>
      </w:r>
      <w:r w:rsidR="00C46E47">
        <w:rPr>
          <w:i/>
          <w:sz w:val="28"/>
        </w:rPr>
        <w:t>kensiniŋ,»</w:t>
      </w:r>
      <w:r w:rsidR="00C46E47">
        <w:rPr>
          <w:i/>
          <w:spacing w:val="-14"/>
          <w:sz w:val="28"/>
        </w:rPr>
        <w:t xml:space="preserve"> </w:t>
      </w:r>
      <w:r w:rsidR="00C46E47">
        <w:rPr>
          <w:i/>
          <w:sz w:val="28"/>
        </w:rPr>
        <w:t xml:space="preserve">(…) </w:t>
      </w:r>
    </w:p>
    <w:p w:rsidR="00DF29B6" w:rsidRDefault="006B21C2" w:rsidP="006B21C2">
      <w:pPr>
        <w:pStyle w:val="a5"/>
        <w:tabs>
          <w:tab w:val="left" w:pos="851"/>
        </w:tabs>
        <w:ind w:left="0" w:right="277" w:firstLine="0"/>
        <w:rPr>
          <w:i/>
          <w:spacing w:val="-2"/>
          <w:sz w:val="28"/>
        </w:rPr>
      </w:pPr>
      <w:r>
        <w:rPr>
          <w:i/>
          <w:sz w:val="28"/>
        </w:rPr>
        <w:tab/>
      </w:r>
      <w:r w:rsidR="00C46E47">
        <w:rPr>
          <w:i/>
          <w:sz w:val="28"/>
        </w:rPr>
        <w:t>Екінші</w:t>
      </w:r>
      <w:r w:rsidR="00C46E47">
        <w:rPr>
          <w:i/>
          <w:spacing w:val="-3"/>
          <w:sz w:val="28"/>
        </w:rPr>
        <w:t xml:space="preserve"> </w:t>
      </w:r>
      <w:r w:rsidR="00C46E47">
        <w:rPr>
          <w:i/>
          <w:sz w:val="28"/>
        </w:rPr>
        <w:t>құжат</w:t>
      </w:r>
      <w:r w:rsidR="00C46E47">
        <w:rPr>
          <w:i/>
          <w:spacing w:val="40"/>
          <w:sz w:val="28"/>
        </w:rPr>
        <w:t xml:space="preserve"> </w:t>
      </w:r>
      <w:r w:rsidR="00C46E47">
        <w:rPr>
          <w:i/>
          <w:sz w:val="28"/>
        </w:rPr>
        <w:t>“Golub’un</w:t>
      </w:r>
      <w:r w:rsidR="00C46E47">
        <w:rPr>
          <w:i/>
          <w:spacing w:val="-3"/>
          <w:sz w:val="28"/>
        </w:rPr>
        <w:t xml:space="preserve"> </w:t>
      </w:r>
      <w:r w:rsidR="00C46E47">
        <w:rPr>
          <w:i/>
          <w:sz w:val="28"/>
        </w:rPr>
        <w:t>oğlu David</w:t>
      </w:r>
      <w:r w:rsidR="00C46E47">
        <w:rPr>
          <w:i/>
          <w:spacing w:val="-3"/>
          <w:sz w:val="28"/>
        </w:rPr>
        <w:t xml:space="preserve"> </w:t>
      </w:r>
      <w:r w:rsidR="00C46E47">
        <w:rPr>
          <w:i/>
          <w:sz w:val="28"/>
        </w:rPr>
        <w:t>annesi Zuzanna Golubova’ya verdiği</w:t>
      </w:r>
      <w:r w:rsidR="00C46E47">
        <w:rPr>
          <w:i/>
          <w:spacing w:val="-3"/>
          <w:sz w:val="28"/>
        </w:rPr>
        <w:t xml:space="preserve"> </w:t>
      </w:r>
      <w:r w:rsidR="00C46E47">
        <w:rPr>
          <w:i/>
          <w:sz w:val="28"/>
        </w:rPr>
        <w:t>senet” (Голубын</w:t>
      </w:r>
      <w:r w:rsidR="00C46E47">
        <w:rPr>
          <w:i/>
          <w:spacing w:val="-18"/>
          <w:sz w:val="28"/>
        </w:rPr>
        <w:t xml:space="preserve"> </w:t>
      </w:r>
      <w:r w:rsidR="00C46E47">
        <w:rPr>
          <w:i/>
          <w:sz w:val="28"/>
        </w:rPr>
        <w:t>ұлы</w:t>
      </w:r>
      <w:r w:rsidR="00C46E47">
        <w:rPr>
          <w:i/>
          <w:spacing w:val="-17"/>
          <w:sz w:val="28"/>
        </w:rPr>
        <w:t xml:space="preserve"> </w:t>
      </w:r>
      <w:r w:rsidR="00C46E47">
        <w:rPr>
          <w:i/>
          <w:sz w:val="28"/>
        </w:rPr>
        <w:t>Давиттің</w:t>
      </w:r>
      <w:r w:rsidR="00C46E47">
        <w:rPr>
          <w:i/>
          <w:spacing w:val="-18"/>
          <w:sz w:val="28"/>
        </w:rPr>
        <w:t xml:space="preserve"> </w:t>
      </w:r>
      <w:r w:rsidR="00C46E47">
        <w:rPr>
          <w:i/>
          <w:sz w:val="28"/>
        </w:rPr>
        <w:t>анасы</w:t>
      </w:r>
      <w:r w:rsidR="00C46E47">
        <w:rPr>
          <w:i/>
          <w:spacing w:val="-17"/>
          <w:sz w:val="28"/>
        </w:rPr>
        <w:t xml:space="preserve"> </w:t>
      </w:r>
      <w:r w:rsidR="00C46E47">
        <w:rPr>
          <w:i/>
          <w:sz w:val="28"/>
        </w:rPr>
        <w:t>Зузанна</w:t>
      </w:r>
      <w:r w:rsidR="00C46E47">
        <w:rPr>
          <w:i/>
          <w:spacing w:val="-18"/>
          <w:sz w:val="28"/>
        </w:rPr>
        <w:t xml:space="preserve"> </w:t>
      </w:r>
      <w:r w:rsidR="00C46E47">
        <w:rPr>
          <w:i/>
          <w:sz w:val="28"/>
        </w:rPr>
        <w:t>Голубовайа</w:t>
      </w:r>
      <w:r w:rsidR="00C46E47">
        <w:rPr>
          <w:i/>
          <w:spacing w:val="-17"/>
          <w:sz w:val="28"/>
        </w:rPr>
        <w:t xml:space="preserve"> </w:t>
      </w:r>
      <w:r w:rsidR="00C46E47">
        <w:rPr>
          <w:i/>
          <w:sz w:val="28"/>
        </w:rPr>
        <w:t>жазып</w:t>
      </w:r>
      <w:r w:rsidR="00C46E47">
        <w:rPr>
          <w:i/>
          <w:spacing w:val="-18"/>
          <w:sz w:val="28"/>
        </w:rPr>
        <w:t xml:space="preserve"> </w:t>
      </w:r>
      <w:r w:rsidR="00C46E47">
        <w:rPr>
          <w:i/>
          <w:sz w:val="28"/>
        </w:rPr>
        <w:t>берген</w:t>
      </w:r>
      <w:r w:rsidR="00C46E47">
        <w:rPr>
          <w:i/>
          <w:spacing w:val="-17"/>
          <w:sz w:val="28"/>
        </w:rPr>
        <w:t xml:space="preserve"> </w:t>
      </w:r>
      <w:r w:rsidR="00C46E47">
        <w:rPr>
          <w:i/>
          <w:sz w:val="28"/>
        </w:rPr>
        <w:t>қол</w:t>
      </w:r>
      <w:r w:rsidR="00C46E47">
        <w:rPr>
          <w:i/>
          <w:spacing w:val="-18"/>
          <w:sz w:val="28"/>
        </w:rPr>
        <w:t xml:space="preserve"> </w:t>
      </w:r>
      <w:r w:rsidR="00C46E47">
        <w:rPr>
          <w:i/>
          <w:sz w:val="28"/>
        </w:rPr>
        <w:t>хаты)</w:t>
      </w:r>
      <w:r w:rsidR="00C46E47">
        <w:rPr>
          <w:i/>
          <w:spacing w:val="-17"/>
          <w:sz w:val="28"/>
        </w:rPr>
        <w:t xml:space="preserve"> </w:t>
      </w:r>
      <w:r w:rsidR="00C46E47">
        <w:rPr>
          <w:i/>
          <w:sz w:val="28"/>
        </w:rPr>
        <w:t>деп аталады. Аталған құжатта Давит есемді азаматтың анасы Зузаннадан 450 флорин қарыз алғандығы және ол қарызды Түркиядан келген соң төлейтіндігі туралы</w:t>
      </w:r>
      <w:r w:rsidR="00C46E47">
        <w:rPr>
          <w:i/>
          <w:spacing w:val="-16"/>
          <w:sz w:val="28"/>
        </w:rPr>
        <w:t xml:space="preserve"> </w:t>
      </w:r>
      <w:r w:rsidR="00C46E47">
        <w:rPr>
          <w:i/>
          <w:sz w:val="28"/>
        </w:rPr>
        <w:t>жазылған.</w:t>
      </w:r>
      <w:r w:rsidR="00C46E47">
        <w:rPr>
          <w:i/>
          <w:spacing w:val="-16"/>
          <w:sz w:val="28"/>
        </w:rPr>
        <w:t xml:space="preserve"> </w:t>
      </w:r>
      <w:r w:rsidR="00C46E47">
        <w:rPr>
          <w:i/>
          <w:sz w:val="28"/>
        </w:rPr>
        <w:t>Хаттың</w:t>
      </w:r>
      <w:r w:rsidR="00C46E47">
        <w:rPr>
          <w:i/>
          <w:spacing w:val="-14"/>
          <w:sz w:val="28"/>
        </w:rPr>
        <w:t xml:space="preserve"> </w:t>
      </w:r>
      <w:r w:rsidR="00C46E47">
        <w:rPr>
          <w:i/>
          <w:sz w:val="28"/>
        </w:rPr>
        <w:t>толық</w:t>
      </w:r>
      <w:r w:rsidR="00C46E47">
        <w:rPr>
          <w:i/>
          <w:spacing w:val="-15"/>
          <w:sz w:val="28"/>
        </w:rPr>
        <w:t xml:space="preserve"> </w:t>
      </w:r>
      <w:r w:rsidR="00C46E47">
        <w:rPr>
          <w:i/>
          <w:sz w:val="28"/>
        </w:rPr>
        <w:t>мазмұны</w:t>
      </w:r>
      <w:r w:rsidR="00C46E47">
        <w:rPr>
          <w:i/>
          <w:spacing w:val="-16"/>
          <w:sz w:val="28"/>
        </w:rPr>
        <w:t xml:space="preserve"> </w:t>
      </w:r>
      <w:r w:rsidR="00C46E47">
        <w:rPr>
          <w:i/>
          <w:sz w:val="28"/>
        </w:rPr>
        <w:t>келесідей:</w:t>
      </w:r>
      <w:r w:rsidR="00C46E47">
        <w:rPr>
          <w:i/>
          <w:spacing w:val="-16"/>
          <w:sz w:val="28"/>
        </w:rPr>
        <w:t xml:space="preserve"> </w:t>
      </w:r>
      <w:r w:rsidR="00C46E47">
        <w:rPr>
          <w:i/>
          <w:sz w:val="28"/>
        </w:rPr>
        <w:t>«Men,</w:t>
      </w:r>
      <w:r w:rsidR="00C46E47">
        <w:rPr>
          <w:i/>
          <w:spacing w:val="-14"/>
          <w:sz w:val="28"/>
        </w:rPr>
        <w:t xml:space="preserve"> </w:t>
      </w:r>
      <w:r w:rsidR="00C46E47">
        <w:rPr>
          <w:i/>
          <w:sz w:val="28"/>
        </w:rPr>
        <w:t>David</w:t>
      </w:r>
      <w:r w:rsidR="00C46E47">
        <w:rPr>
          <w:i/>
          <w:spacing w:val="-12"/>
          <w:sz w:val="28"/>
        </w:rPr>
        <w:t xml:space="preserve"> </w:t>
      </w:r>
      <w:r w:rsidR="00C46E47">
        <w:rPr>
          <w:i/>
          <w:sz w:val="28"/>
        </w:rPr>
        <w:t>Holub</w:t>
      </w:r>
      <w:r w:rsidR="00C46E47">
        <w:rPr>
          <w:i/>
          <w:spacing w:val="-15"/>
          <w:sz w:val="28"/>
        </w:rPr>
        <w:t xml:space="preserve"> </w:t>
      </w:r>
      <w:r w:rsidR="00C46E47">
        <w:rPr>
          <w:i/>
          <w:sz w:val="28"/>
        </w:rPr>
        <w:t>oġlu, biliniyirmen</w:t>
      </w:r>
      <w:r w:rsidR="00C46E47">
        <w:rPr>
          <w:i/>
          <w:spacing w:val="-6"/>
          <w:sz w:val="28"/>
        </w:rPr>
        <w:t xml:space="preserve"> </w:t>
      </w:r>
      <w:r w:rsidR="00C46E47">
        <w:rPr>
          <w:i/>
          <w:sz w:val="28"/>
        </w:rPr>
        <w:t>bu</w:t>
      </w:r>
      <w:r w:rsidR="00C46E47">
        <w:rPr>
          <w:i/>
          <w:spacing w:val="-5"/>
          <w:sz w:val="28"/>
        </w:rPr>
        <w:t xml:space="preserve"> </w:t>
      </w:r>
      <w:r w:rsidR="00C46E47">
        <w:rPr>
          <w:i/>
          <w:sz w:val="28"/>
        </w:rPr>
        <w:t>menim</w:t>
      </w:r>
      <w:r w:rsidR="00C46E47">
        <w:rPr>
          <w:i/>
          <w:spacing w:val="-5"/>
          <w:sz w:val="28"/>
        </w:rPr>
        <w:t xml:space="preserve"> </w:t>
      </w:r>
      <w:r w:rsidR="00C46E47">
        <w:rPr>
          <w:i/>
          <w:sz w:val="28"/>
        </w:rPr>
        <w:t>tserografım</w:t>
      </w:r>
      <w:r w:rsidR="00C46E47">
        <w:rPr>
          <w:i/>
          <w:spacing w:val="-5"/>
          <w:sz w:val="28"/>
        </w:rPr>
        <w:t xml:space="preserve"> </w:t>
      </w:r>
      <w:r w:rsidR="00C46E47">
        <w:rPr>
          <w:i/>
          <w:sz w:val="28"/>
        </w:rPr>
        <w:t>bilä,</w:t>
      </w:r>
      <w:r w:rsidR="00C46E47">
        <w:rPr>
          <w:i/>
          <w:spacing w:val="-7"/>
          <w:sz w:val="28"/>
        </w:rPr>
        <w:t xml:space="preserve"> </w:t>
      </w:r>
      <w:r w:rsidR="00C46E47">
        <w:rPr>
          <w:i/>
          <w:sz w:val="28"/>
        </w:rPr>
        <w:t>ki</w:t>
      </w:r>
      <w:r w:rsidR="00C46E47">
        <w:rPr>
          <w:i/>
          <w:spacing w:val="-7"/>
          <w:sz w:val="28"/>
        </w:rPr>
        <w:t xml:space="preserve"> </w:t>
      </w:r>
      <w:r w:rsidR="00C46E47">
        <w:rPr>
          <w:i/>
          <w:sz w:val="28"/>
        </w:rPr>
        <w:t>ḫaldım</w:t>
      </w:r>
      <w:r w:rsidR="00C46E47">
        <w:rPr>
          <w:i/>
          <w:spacing w:val="-8"/>
          <w:sz w:val="28"/>
        </w:rPr>
        <w:t xml:space="preserve"> </w:t>
      </w:r>
      <w:r w:rsidR="00C46E47">
        <w:rPr>
          <w:i/>
          <w:sz w:val="28"/>
        </w:rPr>
        <w:t>borçlu</w:t>
      </w:r>
      <w:r w:rsidR="00C46E47">
        <w:rPr>
          <w:i/>
          <w:spacing w:val="-6"/>
          <w:sz w:val="28"/>
        </w:rPr>
        <w:t xml:space="preserve"> </w:t>
      </w:r>
      <w:r w:rsidR="00C46E47">
        <w:rPr>
          <w:i/>
          <w:sz w:val="28"/>
        </w:rPr>
        <w:t>anama</w:t>
      </w:r>
      <w:r w:rsidR="00C46E47">
        <w:rPr>
          <w:i/>
          <w:spacing w:val="-6"/>
          <w:sz w:val="28"/>
        </w:rPr>
        <w:t xml:space="preserve"> </w:t>
      </w:r>
      <w:r w:rsidR="00C46E47">
        <w:rPr>
          <w:i/>
          <w:sz w:val="28"/>
        </w:rPr>
        <w:t>dört</w:t>
      </w:r>
      <w:r w:rsidR="00C46E47">
        <w:rPr>
          <w:i/>
          <w:spacing w:val="-5"/>
          <w:sz w:val="28"/>
        </w:rPr>
        <w:t xml:space="preserve"> </w:t>
      </w:r>
      <w:r w:rsidR="00C46E47">
        <w:rPr>
          <w:i/>
          <w:sz w:val="28"/>
        </w:rPr>
        <w:t>yüz</w:t>
      </w:r>
      <w:r w:rsidR="00C46E47">
        <w:rPr>
          <w:i/>
          <w:spacing w:val="-6"/>
          <w:sz w:val="28"/>
        </w:rPr>
        <w:t xml:space="preserve"> </w:t>
      </w:r>
      <w:r w:rsidR="00C46E47">
        <w:rPr>
          <w:i/>
          <w:sz w:val="28"/>
        </w:rPr>
        <w:t>elli</w:t>
      </w:r>
      <w:r w:rsidR="00C46E47">
        <w:rPr>
          <w:i/>
          <w:spacing w:val="-6"/>
          <w:sz w:val="28"/>
        </w:rPr>
        <w:t xml:space="preserve"> </w:t>
      </w:r>
      <w:r w:rsidR="00C46E47">
        <w:rPr>
          <w:i/>
          <w:sz w:val="28"/>
        </w:rPr>
        <w:t>flü,</w:t>
      </w:r>
      <w:r w:rsidR="00C46E47">
        <w:rPr>
          <w:i/>
          <w:spacing w:val="-5"/>
          <w:sz w:val="28"/>
        </w:rPr>
        <w:t xml:space="preserve"> </w:t>
      </w:r>
      <w:r w:rsidR="00C46E47">
        <w:rPr>
          <w:i/>
          <w:sz w:val="28"/>
        </w:rPr>
        <w:t>här flnü sanap 30 hroş. Bunuŋki aḫçanı povinen men tölämä, kelip Türktän. Daġın igi könülük üçün möhürümnü bastım</w:t>
      </w:r>
      <w:r w:rsidR="00C46E47">
        <w:rPr>
          <w:i/>
          <w:spacing w:val="-2"/>
          <w:sz w:val="28"/>
        </w:rPr>
        <w:t xml:space="preserve"> </w:t>
      </w:r>
      <w:r w:rsidR="00C46E47">
        <w:rPr>
          <w:i/>
          <w:sz w:val="28"/>
        </w:rPr>
        <w:t>hem</w:t>
      </w:r>
      <w:r w:rsidR="00C46E47">
        <w:rPr>
          <w:i/>
          <w:spacing w:val="-3"/>
          <w:sz w:val="28"/>
        </w:rPr>
        <w:t xml:space="preserve"> </w:t>
      </w:r>
      <w:r w:rsidR="00C46E47">
        <w:rPr>
          <w:i/>
          <w:sz w:val="28"/>
        </w:rPr>
        <w:t>ḫolum</w:t>
      </w:r>
      <w:r w:rsidR="00C46E47">
        <w:rPr>
          <w:i/>
          <w:spacing w:val="-2"/>
          <w:sz w:val="28"/>
        </w:rPr>
        <w:t xml:space="preserve"> </w:t>
      </w:r>
      <w:r>
        <w:rPr>
          <w:i/>
          <w:sz w:val="28"/>
        </w:rPr>
        <w:t>bilä podpisattsa boldum»</w:t>
      </w:r>
      <w:r w:rsidR="00C46E47">
        <w:rPr>
          <w:i/>
          <w:spacing w:val="-2"/>
          <w:sz w:val="28"/>
        </w:rPr>
        <w:t>.</w:t>
      </w:r>
    </w:p>
    <w:p w:rsidR="00DF29B6" w:rsidRPr="006B21C2" w:rsidRDefault="006B21C2" w:rsidP="006B21C2">
      <w:pPr>
        <w:pStyle w:val="a5"/>
        <w:ind w:left="0" w:right="0" w:firstLine="0"/>
        <w:rPr>
          <w:sz w:val="28"/>
          <w:szCs w:val="28"/>
        </w:rPr>
      </w:pPr>
      <w:r>
        <w:rPr>
          <w:i/>
          <w:sz w:val="26"/>
        </w:rPr>
        <w:tab/>
      </w:r>
      <w:r w:rsidRPr="006B21C2">
        <w:rPr>
          <w:i/>
          <w:sz w:val="26"/>
        </w:rPr>
        <w:t xml:space="preserve">12. </w:t>
      </w:r>
      <w:r w:rsidR="00C46E47" w:rsidRPr="006B21C2">
        <w:rPr>
          <w:sz w:val="28"/>
          <w:szCs w:val="28"/>
        </w:rPr>
        <w:t>Әйелдің</w:t>
      </w:r>
      <w:r w:rsidR="00C46E47" w:rsidRPr="006B21C2">
        <w:rPr>
          <w:spacing w:val="-11"/>
          <w:sz w:val="28"/>
          <w:szCs w:val="28"/>
        </w:rPr>
        <w:t xml:space="preserve"> </w:t>
      </w:r>
      <w:r w:rsidR="00C46E47" w:rsidRPr="006B21C2">
        <w:rPr>
          <w:sz w:val="28"/>
          <w:szCs w:val="28"/>
        </w:rPr>
        <w:t>экономикалық</w:t>
      </w:r>
      <w:r w:rsidR="00C46E47" w:rsidRPr="006B21C2">
        <w:rPr>
          <w:spacing w:val="-9"/>
          <w:sz w:val="28"/>
          <w:szCs w:val="28"/>
        </w:rPr>
        <w:t xml:space="preserve"> </w:t>
      </w:r>
      <w:r w:rsidR="00C46E47" w:rsidRPr="006B21C2">
        <w:rPr>
          <w:sz w:val="28"/>
          <w:szCs w:val="28"/>
        </w:rPr>
        <w:t>субъектілігінің</w:t>
      </w:r>
      <w:r w:rsidR="00C46E47" w:rsidRPr="006B21C2">
        <w:rPr>
          <w:spacing w:val="-8"/>
          <w:sz w:val="28"/>
          <w:szCs w:val="28"/>
        </w:rPr>
        <w:t xml:space="preserve"> </w:t>
      </w:r>
      <w:r w:rsidR="00C46E47" w:rsidRPr="006B21C2">
        <w:rPr>
          <w:sz w:val="28"/>
          <w:szCs w:val="28"/>
        </w:rPr>
        <w:t>тілдік</w:t>
      </w:r>
      <w:r w:rsidR="00C46E47" w:rsidRPr="006B21C2">
        <w:rPr>
          <w:spacing w:val="-10"/>
          <w:sz w:val="28"/>
          <w:szCs w:val="28"/>
        </w:rPr>
        <w:t xml:space="preserve"> </w:t>
      </w:r>
      <w:r w:rsidR="00C46E47" w:rsidRPr="006B21C2">
        <w:rPr>
          <w:spacing w:val="-2"/>
          <w:sz w:val="28"/>
          <w:szCs w:val="28"/>
        </w:rPr>
        <w:t>репрезентациясы.</w:t>
      </w:r>
      <w:r w:rsidRPr="006B21C2">
        <w:rPr>
          <w:spacing w:val="-2"/>
          <w:sz w:val="28"/>
          <w:szCs w:val="28"/>
        </w:rPr>
        <w:t xml:space="preserve"> </w:t>
      </w:r>
      <w:r w:rsidR="00C46E47" w:rsidRPr="006B21C2">
        <w:rPr>
          <w:sz w:val="28"/>
          <w:szCs w:val="28"/>
        </w:rPr>
        <w:t>Мәтіннің</w:t>
      </w:r>
      <w:r w:rsidR="00C46E47" w:rsidRPr="006B21C2">
        <w:rPr>
          <w:spacing w:val="40"/>
          <w:sz w:val="28"/>
          <w:szCs w:val="28"/>
        </w:rPr>
        <w:t xml:space="preserve"> </w:t>
      </w:r>
      <w:r w:rsidR="00C46E47" w:rsidRPr="006B21C2">
        <w:rPr>
          <w:sz w:val="28"/>
          <w:szCs w:val="28"/>
        </w:rPr>
        <w:t>басты</w:t>
      </w:r>
      <w:r w:rsidR="00C46E47" w:rsidRPr="006B21C2">
        <w:rPr>
          <w:spacing w:val="40"/>
          <w:sz w:val="28"/>
          <w:szCs w:val="28"/>
        </w:rPr>
        <w:t xml:space="preserve"> </w:t>
      </w:r>
      <w:r w:rsidR="00C46E47" w:rsidRPr="006B21C2">
        <w:rPr>
          <w:sz w:val="28"/>
          <w:szCs w:val="28"/>
        </w:rPr>
        <w:t>ерекшелігі</w:t>
      </w:r>
      <w:r w:rsidR="00C46E47" w:rsidRPr="006B21C2">
        <w:rPr>
          <w:spacing w:val="40"/>
          <w:sz w:val="28"/>
          <w:szCs w:val="28"/>
        </w:rPr>
        <w:t xml:space="preserve"> </w:t>
      </w:r>
      <w:r w:rsidR="00C46E47" w:rsidRPr="006B21C2">
        <w:rPr>
          <w:sz w:val="28"/>
          <w:szCs w:val="28"/>
        </w:rPr>
        <w:t>–</w:t>
      </w:r>
      <w:r w:rsidR="00C46E47" w:rsidRPr="006B21C2">
        <w:rPr>
          <w:spacing w:val="40"/>
          <w:sz w:val="28"/>
          <w:szCs w:val="28"/>
        </w:rPr>
        <w:t xml:space="preserve"> </w:t>
      </w:r>
      <w:r w:rsidR="00C46E47" w:rsidRPr="006B21C2">
        <w:rPr>
          <w:sz w:val="28"/>
          <w:szCs w:val="28"/>
        </w:rPr>
        <w:t>әйелдің</w:t>
      </w:r>
      <w:r w:rsidR="00C46E47" w:rsidRPr="006B21C2">
        <w:rPr>
          <w:spacing w:val="40"/>
          <w:sz w:val="28"/>
          <w:szCs w:val="28"/>
        </w:rPr>
        <w:t xml:space="preserve"> </w:t>
      </w:r>
      <w:r w:rsidR="00C46E47" w:rsidRPr="006B21C2">
        <w:rPr>
          <w:sz w:val="28"/>
          <w:szCs w:val="28"/>
        </w:rPr>
        <w:t>«қарыз</w:t>
      </w:r>
      <w:r w:rsidR="00C46E47" w:rsidRPr="006B21C2">
        <w:rPr>
          <w:spacing w:val="40"/>
          <w:sz w:val="28"/>
          <w:szCs w:val="28"/>
        </w:rPr>
        <w:t xml:space="preserve"> </w:t>
      </w:r>
      <w:r w:rsidR="00C46E47" w:rsidRPr="006B21C2">
        <w:rPr>
          <w:sz w:val="28"/>
          <w:szCs w:val="28"/>
        </w:rPr>
        <w:t>беруге</w:t>
      </w:r>
      <w:r w:rsidR="00C46E47" w:rsidRPr="006B21C2">
        <w:rPr>
          <w:spacing w:val="40"/>
          <w:sz w:val="28"/>
          <w:szCs w:val="28"/>
        </w:rPr>
        <w:t xml:space="preserve"> </w:t>
      </w:r>
      <w:r w:rsidR="00C46E47" w:rsidRPr="006B21C2">
        <w:rPr>
          <w:sz w:val="28"/>
          <w:szCs w:val="28"/>
        </w:rPr>
        <w:t>және</w:t>
      </w:r>
      <w:r w:rsidR="00C46E47" w:rsidRPr="006B21C2">
        <w:rPr>
          <w:spacing w:val="40"/>
          <w:sz w:val="28"/>
          <w:szCs w:val="28"/>
        </w:rPr>
        <w:t xml:space="preserve"> </w:t>
      </w:r>
      <w:r w:rsidR="00C46E47" w:rsidRPr="006B21C2">
        <w:rPr>
          <w:sz w:val="28"/>
          <w:szCs w:val="28"/>
        </w:rPr>
        <w:t>қарыз</w:t>
      </w:r>
      <w:r w:rsidR="00C46E47" w:rsidRPr="006B21C2">
        <w:rPr>
          <w:spacing w:val="40"/>
          <w:sz w:val="28"/>
          <w:szCs w:val="28"/>
        </w:rPr>
        <w:t xml:space="preserve"> </w:t>
      </w:r>
      <w:r w:rsidR="00C46E47" w:rsidRPr="006B21C2">
        <w:rPr>
          <w:sz w:val="28"/>
          <w:szCs w:val="28"/>
        </w:rPr>
        <w:t>алуға құқылы»</w:t>
      </w:r>
      <w:r w:rsidR="00C46E47" w:rsidRPr="006B21C2">
        <w:rPr>
          <w:spacing w:val="40"/>
          <w:sz w:val="28"/>
          <w:szCs w:val="28"/>
        </w:rPr>
        <w:t xml:space="preserve"> </w:t>
      </w:r>
      <w:r w:rsidR="00C46E47" w:rsidRPr="006B21C2">
        <w:rPr>
          <w:sz w:val="28"/>
          <w:szCs w:val="28"/>
        </w:rPr>
        <w:t>екендігінің</w:t>
      </w:r>
      <w:r w:rsidR="00C46E47" w:rsidRPr="006B21C2">
        <w:rPr>
          <w:spacing w:val="40"/>
          <w:sz w:val="28"/>
          <w:szCs w:val="28"/>
        </w:rPr>
        <w:t xml:space="preserve"> </w:t>
      </w:r>
      <w:r w:rsidR="00C46E47" w:rsidRPr="006B21C2">
        <w:rPr>
          <w:sz w:val="28"/>
          <w:szCs w:val="28"/>
        </w:rPr>
        <w:t>заңдық</w:t>
      </w:r>
      <w:r w:rsidR="00C46E47" w:rsidRPr="006B21C2">
        <w:rPr>
          <w:spacing w:val="40"/>
          <w:sz w:val="28"/>
          <w:szCs w:val="28"/>
        </w:rPr>
        <w:t xml:space="preserve"> </w:t>
      </w:r>
      <w:r w:rsidR="00C46E47" w:rsidRPr="006B21C2">
        <w:rPr>
          <w:sz w:val="28"/>
          <w:szCs w:val="28"/>
        </w:rPr>
        <w:t>норма</w:t>
      </w:r>
      <w:r w:rsidR="00C46E47" w:rsidRPr="006B21C2">
        <w:rPr>
          <w:spacing w:val="40"/>
          <w:sz w:val="28"/>
          <w:szCs w:val="28"/>
        </w:rPr>
        <w:t xml:space="preserve"> </w:t>
      </w:r>
      <w:r w:rsidR="00C46E47" w:rsidRPr="006B21C2">
        <w:rPr>
          <w:sz w:val="28"/>
          <w:szCs w:val="28"/>
        </w:rPr>
        <w:t>ретінде</w:t>
      </w:r>
      <w:r w:rsidR="00C46E47" w:rsidRPr="006B21C2">
        <w:rPr>
          <w:spacing w:val="40"/>
          <w:sz w:val="28"/>
          <w:szCs w:val="28"/>
        </w:rPr>
        <w:t xml:space="preserve"> </w:t>
      </w:r>
      <w:r w:rsidR="00C46E47" w:rsidRPr="006B21C2">
        <w:rPr>
          <w:sz w:val="28"/>
          <w:szCs w:val="28"/>
        </w:rPr>
        <w:t>танылуы.</w:t>
      </w:r>
      <w:r w:rsidR="00C46E47" w:rsidRPr="006B21C2">
        <w:rPr>
          <w:spacing w:val="40"/>
          <w:sz w:val="28"/>
          <w:szCs w:val="28"/>
        </w:rPr>
        <w:t xml:space="preserve"> </w:t>
      </w:r>
      <w:r w:rsidR="00C46E47" w:rsidRPr="006B21C2">
        <w:rPr>
          <w:sz w:val="28"/>
          <w:szCs w:val="28"/>
        </w:rPr>
        <w:t>Бұл</w:t>
      </w:r>
      <w:r w:rsidR="00C46E47" w:rsidRPr="006B21C2">
        <w:rPr>
          <w:spacing w:val="40"/>
          <w:sz w:val="28"/>
          <w:szCs w:val="28"/>
        </w:rPr>
        <w:t xml:space="preserve"> </w:t>
      </w:r>
      <w:r w:rsidR="00C46E47" w:rsidRPr="006B21C2">
        <w:rPr>
          <w:sz w:val="28"/>
          <w:szCs w:val="28"/>
        </w:rPr>
        <w:t>құқық:</w:t>
      </w:r>
      <w:r w:rsidR="00C46E47" w:rsidRPr="006B21C2">
        <w:rPr>
          <w:spacing w:val="40"/>
          <w:sz w:val="28"/>
          <w:szCs w:val="28"/>
        </w:rPr>
        <w:t xml:space="preserve"> </w:t>
      </w:r>
      <w:r w:rsidR="00C46E47" w:rsidRPr="006B21C2">
        <w:rPr>
          <w:sz w:val="28"/>
          <w:szCs w:val="28"/>
        </w:rPr>
        <w:t>Қаржылық агенттік</w:t>
      </w:r>
      <w:r w:rsidR="00C46E47" w:rsidRPr="006B21C2">
        <w:rPr>
          <w:spacing w:val="39"/>
          <w:sz w:val="28"/>
          <w:szCs w:val="28"/>
        </w:rPr>
        <w:t xml:space="preserve"> </w:t>
      </w:r>
      <w:r w:rsidR="00C46E47" w:rsidRPr="006B21C2">
        <w:rPr>
          <w:sz w:val="28"/>
          <w:szCs w:val="28"/>
        </w:rPr>
        <w:t>(әйел</w:t>
      </w:r>
      <w:r w:rsidR="00C46E47" w:rsidRPr="006B21C2">
        <w:rPr>
          <w:spacing w:val="35"/>
          <w:sz w:val="28"/>
          <w:szCs w:val="28"/>
        </w:rPr>
        <w:t xml:space="preserve"> </w:t>
      </w:r>
      <w:r w:rsidR="00C46E47" w:rsidRPr="006B21C2">
        <w:rPr>
          <w:sz w:val="28"/>
          <w:szCs w:val="28"/>
        </w:rPr>
        <w:t>өз</w:t>
      </w:r>
      <w:r w:rsidR="00C46E47" w:rsidRPr="006B21C2">
        <w:rPr>
          <w:spacing w:val="38"/>
          <w:sz w:val="28"/>
          <w:szCs w:val="28"/>
        </w:rPr>
        <w:t xml:space="preserve"> </w:t>
      </w:r>
      <w:r w:rsidR="00C46E47" w:rsidRPr="006B21C2">
        <w:rPr>
          <w:sz w:val="28"/>
          <w:szCs w:val="28"/>
        </w:rPr>
        <w:t>бетінше</w:t>
      </w:r>
      <w:r w:rsidR="00C46E47" w:rsidRPr="006B21C2">
        <w:rPr>
          <w:spacing w:val="39"/>
          <w:sz w:val="28"/>
          <w:szCs w:val="28"/>
        </w:rPr>
        <w:t xml:space="preserve"> </w:t>
      </w:r>
      <w:r w:rsidR="00C46E47" w:rsidRPr="006B21C2">
        <w:rPr>
          <w:sz w:val="28"/>
          <w:szCs w:val="28"/>
        </w:rPr>
        <w:t>қаржы</w:t>
      </w:r>
      <w:r w:rsidR="00C46E47" w:rsidRPr="006B21C2">
        <w:rPr>
          <w:spacing w:val="37"/>
          <w:sz w:val="28"/>
          <w:szCs w:val="28"/>
        </w:rPr>
        <w:t xml:space="preserve"> </w:t>
      </w:r>
      <w:r w:rsidR="00C46E47" w:rsidRPr="006B21C2">
        <w:rPr>
          <w:sz w:val="28"/>
          <w:szCs w:val="28"/>
        </w:rPr>
        <w:t>операциясын</w:t>
      </w:r>
      <w:r w:rsidR="00C46E47" w:rsidRPr="006B21C2">
        <w:rPr>
          <w:spacing w:val="39"/>
          <w:sz w:val="28"/>
          <w:szCs w:val="28"/>
        </w:rPr>
        <w:t xml:space="preserve"> </w:t>
      </w:r>
      <w:r w:rsidR="00C46E47" w:rsidRPr="006B21C2">
        <w:rPr>
          <w:sz w:val="28"/>
          <w:szCs w:val="28"/>
        </w:rPr>
        <w:t>жасай</w:t>
      </w:r>
      <w:r w:rsidR="00C46E47" w:rsidRPr="006B21C2">
        <w:rPr>
          <w:spacing w:val="39"/>
          <w:sz w:val="28"/>
          <w:szCs w:val="28"/>
        </w:rPr>
        <w:t xml:space="preserve"> </w:t>
      </w:r>
      <w:r w:rsidR="00C46E47" w:rsidRPr="006B21C2">
        <w:rPr>
          <w:sz w:val="28"/>
          <w:szCs w:val="28"/>
        </w:rPr>
        <w:t>алады).</w:t>
      </w:r>
      <w:r w:rsidR="00C46E47" w:rsidRPr="006B21C2">
        <w:rPr>
          <w:spacing w:val="36"/>
          <w:sz w:val="28"/>
          <w:szCs w:val="28"/>
        </w:rPr>
        <w:t xml:space="preserve"> </w:t>
      </w:r>
      <w:r w:rsidR="00C46E47" w:rsidRPr="006B21C2">
        <w:rPr>
          <w:sz w:val="28"/>
          <w:szCs w:val="28"/>
        </w:rPr>
        <w:t xml:space="preserve">Жауапкершілік субъектісі (қарызды ресми құжатпен бекітеді) ретіндегі рөлді әйелге жүктейді. </w:t>
      </w:r>
      <w:r w:rsidR="00C46E47" w:rsidRPr="006B21C2">
        <w:rPr>
          <w:spacing w:val="-2"/>
          <w:sz w:val="28"/>
          <w:szCs w:val="28"/>
        </w:rPr>
        <w:t>Лексикалық</w:t>
      </w:r>
      <w:r w:rsidRPr="00EB4044">
        <w:rPr>
          <w:sz w:val="28"/>
          <w:szCs w:val="28"/>
        </w:rPr>
        <w:t xml:space="preserve"> </w:t>
      </w:r>
      <w:r w:rsidR="00C46E47" w:rsidRPr="006B21C2">
        <w:rPr>
          <w:spacing w:val="-2"/>
          <w:sz w:val="28"/>
          <w:szCs w:val="28"/>
        </w:rPr>
        <w:t>маркер:</w:t>
      </w:r>
      <w:r w:rsidR="00C46E47" w:rsidRPr="006B21C2">
        <w:rPr>
          <w:sz w:val="28"/>
          <w:szCs w:val="28"/>
        </w:rPr>
        <w:tab/>
      </w:r>
      <w:r w:rsidR="00C46E47" w:rsidRPr="006B21C2">
        <w:rPr>
          <w:spacing w:val="-2"/>
          <w:sz w:val="28"/>
          <w:szCs w:val="28"/>
        </w:rPr>
        <w:t>«құқылы»</w:t>
      </w:r>
      <w:r w:rsidR="00C46E47" w:rsidRPr="006B21C2">
        <w:rPr>
          <w:sz w:val="28"/>
          <w:szCs w:val="28"/>
        </w:rPr>
        <w:tab/>
      </w:r>
      <w:r w:rsidR="00C46E47" w:rsidRPr="006B21C2">
        <w:rPr>
          <w:spacing w:val="-4"/>
          <w:sz w:val="28"/>
          <w:szCs w:val="28"/>
        </w:rPr>
        <w:t>сөзі</w:t>
      </w:r>
      <w:r w:rsidR="00C46E47" w:rsidRPr="006B21C2">
        <w:rPr>
          <w:sz w:val="28"/>
          <w:szCs w:val="28"/>
        </w:rPr>
        <w:tab/>
      </w:r>
      <w:r w:rsidR="00C46E47" w:rsidRPr="006B21C2">
        <w:rPr>
          <w:spacing w:val="-2"/>
          <w:sz w:val="28"/>
          <w:szCs w:val="28"/>
        </w:rPr>
        <w:t>арқылы</w:t>
      </w:r>
      <w:r w:rsidRPr="00EB4044">
        <w:rPr>
          <w:sz w:val="28"/>
          <w:szCs w:val="28"/>
        </w:rPr>
        <w:t xml:space="preserve"> </w:t>
      </w:r>
      <w:r w:rsidR="00C46E47" w:rsidRPr="006B21C2">
        <w:rPr>
          <w:spacing w:val="-2"/>
          <w:sz w:val="28"/>
          <w:szCs w:val="28"/>
        </w:rPr>
        <w:t>заңдық</w:t>
      </w:r>
      <w:r w:rsidRPr="00EB4044">
        <w:rPr>
          <w:sz w:val="28"/>
          <w:szCs w:val="28"/>
        </w:rPr>
        <w:t xml:space="preserve"> </w:t>
      </w:r>
      <w:r w:rsidR="00C46E47" w:rsidRPr="006B21C2">
        <w:rPr>
          <w:spacing w:val="-2"/>
          <w:sz w:val="28"/>
          <w:szCs w:val="28"/>
        </w:rPr>
        <w:t>легитимация</w:t>
      </w:r>
      <w:r w:rsidRPr="00EB4044">
        <w:rPr>
          <w:spacing w:val="-2"/>
          <w:sz w:val="28"/>
          <w:szCs w:val="28"/>
        </w:rPr>
        <w:t xml:space="preserve"> </w:t>
      </w:r>
      <w:r w:rsidR="00C46E47" w:rsidRPr="006B21C2">
        <w:rPr>
          <w:sz w:val="28"/>
          <w:szCs w:val="28"/>
        </w:rPr>
        <w:t>жасалған. Бұған дейінгі баптарда әйелдің құқықтары көбіне мұрагерлік немесе жасаумен</w:t>
      </w:r>
      <w:r w:rsidR="00C46E47" w:rsidRPr="006B21C2">
        <w:rPr>
          <w:spacing w:val="23"/>
          <w:sz w:val="28"/>
          <w:szCs w:val="28"/>
        </w:rPr>
        <w:t xml:space="preserve">  </w:t>
      </w:r>
      <w:r w:rsidR="00C46E47" w:rsidRPr="006B21C2">
        <w:rPr>
          <w:sz w:val="28"/>
          <w:szCs w:val="28"/>
        </w:rPr>
        <w:t>байланысты</w:t>
      </w:r>
      <w:r w:rsidR="00C46E47" w:rsidRPr="006B21C2">
        <w:rPr>
          <w:spacing w:val="24"/>
          <w:sz w:val="28"/>
          <w:szCs w:val="28"/>
        </w:rPr>
        <w:t xml:space="preserve">  </w:t>
      </w:r>
      <w:r w:rsidR="00C46E47" w:rsidRPr="006B21C2">
        <w:rPr>
          <w:sz w:val="28"/>
          <w:szCs w:val="28"/>
        </w:rPr>
        <w:t>болса,</w:t>
      </w:r>
      <w:r w:rsidR="00C46E47" w:rsidRPr="006B21C2">
        <w:rPr>
          <w:spacing w:val="24"/>
          <w:sz w:val="28"/>
          <w:szCs w:val="28"/>
        </w:rPr>
        <w:t xml:space="preserve">  </w:t>
      </w:r>
      <w:r w:rsidR="00C46E47" w:rsidRPr="006B21C2">
        <w:rPr>
          <w:sz w:val="28"/>
          <w:szCs w:val="28"/>
        </w:rPr>
        <w:t>мұнда</w:t>
      </w:r>
      <w:r w:rsidR="00C46E47" w:rsidRPr="006B21C2">
        <w:rPr>
          <w:spacing w:val="22"/>
          <w:sz w:val="28"/>
          <w:szCs w:val="28"/>
        </w:rPr>
        <w:t xml:space="preserve">  </w:t>
      </w:r>
      <w:r w:rsidR="00C46E47" w:rsidRPr="006B21C2">
        <w:rPr>
          <w:sz w:val="28"/>
          <w:szCs w:val="28"/>
        </w:rPr>
        <w:t>әйелдің</w:t>
      </w:r>
      <w:r w:rsidR="00C46E47" w:rsidRPr="006B21C2">
        <w:rPr>
          <w:spacing w:val="24"/>
          <w:sz w:val="28"/>
          <w:szCs w:val="28"/>
        </w:rPr>
        <w:t xml:space="preserve">  </w:t>
      </w:r>
      <w:r w:rsidR="00C46E47" w:rsidRPr="006B21C2">
        <w:rPr>
          <w:sz w:val="28"/>
          <w:szCs w:val="28"/>
        </w:rPr>
        <w:t>тікелей</w:t>
      </w:r>
      <w:r w:rsidR="00C46E47" w:rsidRPr="006B21C2">
        <w:rPr>
          <w:spacing w:val="23"/>
          <w:sz w:val="28"/>
          <w:szCs w:val="28"/>
        </w:rPr>
        <w:t xml:space="preserve">  </w:t>
      </w:r>
      <w:r w:rsidR="00C46E47" w:rsidRPr="006B21C2">
        <w:rPr>
          <w:sz w:val="28"/>
          <w:szCs w:val="28"/>
        </w:rPr>
        <w:t>қаржылық</w:t>
      </w:r>
      <w:r w:rsidR="00C46E47" w:rsidRPr="006B21C2">
        <w:rPr>
          <w:spacing w:val="24"/>
          <w:sz w:val="28"/>
          <w:szCs w:val="28"/>
        </w:rPr>
        <w:t xml:space="preserve">  </w:t>
      </w:r>
      <w:r w:rsidR="00C46E47" w:rsidRPr="006B21C2">
        <w:rPr>
          <w:spacing w:val="-2"/>
          <w:sz w:val="28"/>
          <w:szCs w:val="28"/>
        </w:rPr>
        <w:t>әрекетке</w:t>
      </w:r>
    </w:p>
    <w:p w:rsidR="00323EE5" w:rsidRDefault="00C46E47" w:rsidP="00323EE5">
      <w:pPr>
        <w:pStyle w:val="a3"/>
        <w:ind w:right="0" w:firstLine="0"/>
        <w:rPr>
          <w:spacing w:val="-2"/>
        </w:rPr>
      </w:pPr>
      <w:r w:rsidRPr="006B21C2">
        <w:t>қатысуы</w:t>
      </w:r>
      <w:r w:rsidRPr="006B21C2">
        <w:rPr>
          <w:spacing w:val="-5"/>
        </w:rPr>
        <w:t xml:space="preserve"> </w:t>
      </w:r>
      <w:r w:rsidRPr="006B21C2">
        <w:rPr>
          <w:spacing w:val="-2"/>
        </w:rPr>
        <w:t>белгіленеді.</w:t>
      </w:r>
    </w:p>
    <w:p w:rsidR="00DF29B6" w:rsidRPr="006B21C2" w:rsidRDefault="00323EE5" w:rsidP="00323EE5">
      <w:pPr>
        <w:pStyle w:val="a3"/>
        <w:ind w:right="0" w:firstLine="0"/>
      </w:pPr>
      <w:r>
        <w:rPr>
          <w:spacing w:val="-2"/>
        </w:rPr>
        <w:tab/>
      </w:r>
      <w:r w:rsidR="006B21C2" w:rsidRPr="006B21C2">
        <w:t xml:space="preserve">13. </w:t>
      </w:r>
      <w:r w:rsidR="00C46E47" w:rsidRPr="006B21C2">
        <w:t>Туыстық қатынастағы қарыз алушы-беруші рөлдердің гендерлік сипаты. Құжаттарда ерекше жайт – әйелдің қарыз қатынастары туысқандарымен</w:t>
      </w:r>
      <w:r w:rsidR="00C46E47" w:rsidRPr="006B21C2">
        <w:rPr>
          <w:spacing w:val="-18"/>
        </w:rPr>
        <w:t xml:space="preserve"> </w:t>
      </w:r>
      <w:r w:rsidR="00C46E47" w:rsidRPr="006B21C2">
        <w:t>(ұлымен,</w:t>
      </w:r>
      <w:r w:rsidR="00C46E47" w:rsidRPr="006B21C2">
        <w:rPr>
          <w:spacing w:val="-17"/>
        </w:rPr>
        <w:t xml:space="preserve"> </w:t>
      </w:r>
      <w:r w:rsidR="00C46E47" w:rsidRPr="006B21C2">
        <w:t>анасымен)</w:t>
      </w:r>
      <w:r w:rsidR="00C46E47" w:rsidRPr="006B21C2">
        <w:rPr>
          <w:spacing w:val="-18"/>
        </w:rPr>
        <w:t xml:space="preserve"> </w:t>
      </w:r>
      <w:r w:rsidR="00C46E47" w:rsidRPr="006B21C2">
        <w:t>жүзеге</w:t>
      </w:r>
      <w:r w:rsidR="00C46E47" w:rsidRPr="006B21C2">
        <w:rPr>
          <w:spacing w:val="-17"/>
        </w:rPr>
        <w:t xml:space="preserve"> </w:t>
      </w:r>
      <w:r w:rsidR="00C46E47" w:rsidRPr="006B21C2">
        <w:t>асады:</w:t>
      </w:r>
      <w:r w:rsidR="00C46E47" w:rsidRPr="006B21C2">
        <w:rPr>
          <w:spacing w:val="-18"/>
        </w:rPr>
        <w:t xml:space="preserve"> </w:t>
      </w:r>
      <w:r w:rsidR="00C46E47" w:rsidRPr="006B21C2">
        <w:t>Картуша</w:t>
      </w:r>
      <w:r w:rsidR="00C46E47" w:rsidRPr="006B21C2">
        <w:rPr>
          <w:spacing w:val="-17"/>
        </w:rPr>
        <w:t xml:space="preserve"> </w:t>
      </w:r>
      <w:r w:rsidR="00C46E47" w:rsidRPr="006B21C2">
        <w:t>Ламанка</w:t>
      </w:r>
      <w:r w:rsidR="00C46E47" w:rsidRPr="006B21C2">
        <w:rPr>
          <w:spacing w:val="-18"/>
        </w:rPr>
        <w:t xml:space="preserve"> </w:t>
      </w:r>
      <w:r w:rsidR="00C46E47" w:rsidRPr="006B21C2">
        <w:t>–</w:t>
      </w:r>
      <w:r w:rsidR="00C46E47" w:rsidRPr="006B21C2">
        <w:rPr>
          <w:spacing w:val="-17"/>
        </w:rPr>
        <w:t xml:space="preserve"> </w:t>
      </w:r>
      <w:r w:rsidR="00C46E47" w:rsidRPr="006B21C2">
        <w:t>ұлынан қарыз алған. Зузанна Голубова – ұлға қарыз берген. Бұл деректер әйелдің экономикалық қатынасқа тек бөгде адамдармен емес, отбасы ішінде де дербес субъект</w:t>
      </w:r>
      <w:r w:rsidR="00C46E47" w:rsidRPr="006B21C2">
        <w:rPr>
          <w:spacing w:val="-18"/>
        </w:rPr>
        <w:t xml:space="preserve"> </w:t>
      </w:r>
      <w:r w:rsidR="00C46E47" w:rsidRPr="006B21C2">
        <w:t>ретінде</w:t>
      </w:r>
      <w:r w:rsidR="00C46E47" w:rsidRPr="006B21C2">
        <w:rPr>
          <w:spacing w:val="-17"/>
        </w:rPr>
        <w:t xml:space="preserve"> </w:t>
      </w:r>
      <w:r w:rsidR="00C46E47" w:rsidRPr="006B21C2">
        <w:t>қатысқанын</w:t>
      </w:r>
      <w:r w:rsidR="00C46E47" w:rsidRPr="006B21C2">
        <w:rPr>
          <w:spacing w:val="-18"/>
        </w:rPr>
        <w:t xml:space="preserve"> </w:t>
      </w:r>
      <w:r w:rsidR="00C46E47" w:rsidRPr="006B21C2">
        <w:t>дәлелдейді.</w:t>
      </w:r>
      <w:r w:rsidR="00C46E47" w:rsidRPr="006B21C2">
        <w:rPr>
          <w:spacing w:val="-17"/>
        </w:rPr>
        <w:t xml:space="preserve"> </w:t>
      </w:r>
      <w:r w:rsidR="00C46E47" w:rsidRPr="006B21C2">
        <w:t>Лингвистикалық</w:t>
      </w:r>
      <w:r w:rsidR="00C46E47" w:rsidRPr="006B21C2">
        <w:rPr>
          <w:spacing w:val="-18"/>
        </w:rPr>
        <w:t xml:space="preserve"> </w:t>
      </w:r>
      <w:r w:rsidR="00C46E47" w:rsidRPr="006B21C2">
        <w:t>тұрғыдан,</w:t>
      </w:r>
      <w:r w:rsidR="00C46E47" w:rsidRPr="006B21C2">
        <w:rPr>
          <w:spacing w:val="-17"/>
        </w:rPr>
        <w:t xml:space="preserve"> </w:t>
      </w:r>
      <w:r w:rsidR="00C46E47" w:rsidRPr="006B21C2">
        <w:t>мұнда</w:t>
      </w:r>
      <w:r w:rsidR="00C46E47" w:rsidRPr="006B21C2">
        <w:rPr>
          <w:spacing w:val="-18"/>
        </w:rPr>
        <w:t xml:space="preserve"> </w:t>
      </w:r>
      <w:r w:rsidR="00C46E47" w:rsidRPr="006B21C2">
        <w:t>әйел мен ұлдың арасындағы қаржылық теңдік белгіленеді. Дегенмен, туыстық терминдер</w:t>
      </w:r>
      <w:r w:rsidR="00C46E47" w:rsidRPr="006B21C2">
        <w:rPr>
          <w:spacing w:val="59"/>
          <w:w w:val="150"/>
        </w:rPr>
        <w:t xml:space="preserve"> </w:t>
      </w:r>
      <w:r w:rsidR="00C46E47" w:rsidRPr="006B21C2">
        <w:t>(«ұлына»,</w:t>
      </w:r>
      <w:r w:rsidR="00C46E47" w:rsidRPr="006B21C2">
        <w:rPr>
          <w:spacing w:val="57"/>
          <w:w w:val="150"/>
        </w:rPr>
        <w:t xml:space="preserve"> </w:t>
      </w:r>
      <w:r w:rsidR="00C46E47" w:rsidRPr="006B21C2">
        <w:t>«анасына»)</w:t>
      </w:r>
      <w:r w:rsidR="00C46E47" w:rsidRPr="006B21C2">
        <w:rPr>
          <w:spacing w:val="58"/>
          <w:w w:val="150"/>
        </w:rPr>
        <w:t xml:space="preserve"> </w:t>
      </w:r>
      <w:r w:rsidR="00C46E47" w:rsidRPr="006B21C2">
        <w:t>әрдайым</w:t>
      </w:r>
      <w:r w:rsidR="00C46E47" w:rsidRPr="006B21C2">
        <w:rPr>
          <w:spacing w:val="57"/>
          <w:w w:val="150"/>
        </w:rPr>
        <w:t xml:space="preserve"> </w:t>
      </w:r>
      <w:r w:rsidR="00C46E47" w:rsidRPr="006B21C2">
        <w:t>қосылып</w:t>
      </w:r>
      <w:r w:rsidR="00C46E47" w:rsidRPr="006B21C2">
        <w:rPr>
          <w:spacing w:val="58"/>
          <w:w w:val="150"/>
        </w:rPr>
        <w:t xml:space="preserve"> </w:t>
      </w:r>
      <w:r w:rsidR="00C46E47" w:rsidRPr="006B21C2">
        <w:t>беріледі.</w:t>
      </w:r>
      <w:r w:rsidR="00C46E47" w:rsidRPr="006B21C2">
        <w:rPr>
          <w:spacing w:val="57"/>
          <w:w w:val="150"/>
        </w:rPr>
        <w:t xml:space="preserve"> </w:t>
      </w:r>
      <w:r w:rsidR="00C46E47" w:rsidRPr="006B21C2">
        <w:t>Бұл</w:t>
      </w:r>
      <w:r w:rsidR="00C46E47" w:rsidRPr="006B21C2">
        <w:rPr>
          <w:spacing w:val="58"/>
          <w:w w:val="150"/>
        </w:rPr>
        <w:t xml:space="preserve"> </w:t>
      </w:r>
      <w:r w:rsidR="00C46E47" w:rsidRPr="006B21C2">
        <w:rPr>
          <w:spacing w:val="-2"/>
        </w:rPr>
        <w:t>әйелдің</w:t>
      </w:r>
    </w:p>
    <w:p w:rsidR="00DF29B6" w:rsidRDefault="00DF29B6" w:rsidP="006B21C2">
      <w:pPr>
        <w:pStyle w:val="a5"/>
        <w:rPr>
          <w:sz w:val="28"/>
        </w:rPr>
        <w:sectPr w:rsidR="00DF29B6">
          <w:pgSz w:w="11910" w:h="16840"/>
          <w:pgMar w:top="1040" w:right="425" w:bottom="1240" w:left="1559" w:header="0" w:footer="1002" w:gutter="0"/>
          <w:cols w:space="720"/>
        </w:sectPr>
      </w:pPr>
    </w:p>
    <w:p w:rsidR="00DF29B6" w:rsidRDefault="00C46E47" w:rsidP="006B21C2">
      <w:pPr>
        <w:pStyle w:val="a3"/>
        <w:spacing w:before="67" w:line="242" w:lineRule="auto"/>
        <w:ind w:right="279" w:firstLine="0"/>
      </w:pPr>
      <w:r>
        <w:lastRenderedPageBreak/>
        <w:t>экономикалық субъектілігін мойындай отырып, оның рөлі әлі де туыстық байланыс арқылы айқындалатынын көрсетеді.</w:t>
      </w:r>
    </w:p>
    <w:p w:rsidR="00DF29B6" w:rsidRDefault="00C46E47">
      <w:pPr>
        <w:pStyle w:val="a5"/>
        <w:numPr>
          <w:ilvl w:val="3"/>
          <w:numId w:val="25"/>
        </w:numPr>
        <w:tabs>
          <w:tab w:val="left" w:pos="1184"/>
        </w:tabs>
        <w:ind w:left="142" w:right="277" w:firstLine="707"/>
        <w:rPr>
          <w:sz w:val="28"/>
        </w:rPr>
      </w:pPr>
      <w:r>
        <w:rPr>
          <w:sz w:val="28"/>
        </w:rPr>
        <w:t>Лингвистикалық формалар және құқықтық дискурс.</w:t>
      </w:r>
      <w:r>
        <w:rPr>
          <w:spacing w:val="40"/>
          <w:sz w:val="28"/>
        </w:rPr>
        <w:t xml:space="preserve"> </w:t>
      </w:r>
      <w:r>
        <w:rPr>
          <w:sz w:val="28"/>
        </w:rPr>
        <w:t xml:space="preserve">Құжат тілінде бірнеше маңызды формалар бар: </w:t>
      </w:r>
      <w:r w:rsidR="00323EE5">
        <w:rPr>
          <w:sz w:val="28"/>
        </w:rPr>
        <w:t>белгілі болды</w:t>
      </w:r>
      <w:r>
        <w:rPr>
          <w:sz w:val="28"/>
        </w:rPr>
        <w:t xml:space="preserve"> – ресми бекіту, заңдық күш</w:t>
      </w:r>
      <w:r>
        <w:rPr>
          <w:spacing w:val="-1"/>
          <w:sz w:val="28"/>
        </w:rPr>
        <w:t xml:space="preserve"> </w:t>
      </w:r>
      <w:r>
        <w:rPr>
          <w:sz w:val="28"/>
        </w:rPr>
        <w:t>беру, бұл менің қ</w:t>
      </w:r>
      <w:r w:rsidR="00323EE5">
        <w:rPr>
          <w:sz w:val="28"/>
        </w:rPr>
        <w:t xml:space="preserve">олхатым арқылы белгілі қыламын </w:t>
      </w:r>
      <w:r>
        <w:rPr>
          <w:sz w:val="28"/>
        </w:rPr>
        <w:t>– өзіндік мойындау акті, төлеуге</w:t>
      </w:r>
      <w:r>
        <w:rPr>
          <w:spacing w:val="-9"/>
          <w:sz w:val="28"/>
        </w:rPr>
        <w:t xml:space="preserve"> </w:t>
      </w:r>
      <w:r w:rsidR="00323EE5">
        <w:rPr>
          <w:sz w:val="28"/>
        </w:rPr>
        <w:t>міндеттімін</w:t>
      </w:r>
      <w:r>
        <w:rPr>
          <w:spacing w:val="-8"/>
          <w:sz w:val="28"/>
        </w:rPr>
        <w:t xml:space="preserve"> </w:t>
      </w:r>
      <w:r>
        <w:rPr>
          <w:sz w:val="28"/>
        </w:rPr>
        <w:t>–</w:t>
      </w:r>
      <w:r>
        <w:rPr>
          <w:spacing w:val="-8"/>
          <w:sz w:val="28"/>
        </w:rPr>
        <w:t xml:space="preserve"> </w:t>
      </w:r>
      <w:r>
        <w:rPr>
          <w:sz w:val="28"/>
        </w:rPr>
        <w:t>модалдық</w:t>
      </w:r>
      <w:r>
        <w:rPr>
          <w:spacing w:val="-8"/>
          <w:sz w:val="28"/>
        </w:rPr>
        <w:t xml:space="preserve"> </w:t>
      </w:r>
      <w:r>
        <w:rPr>
          <w:sz w:val="28"/>
        </w:rPr>
        <w:t>маркер,</w:t>
      </w:r>
      <w:r>
        <w:rPr>
          <w:spacing w:val="-9"/>
          <w:sz w:val="28"/>
        </w:rPr>
        <w:t xml:space="preserve"> </w:t>
      </w:r>
      <w:r>
        <w:rPr>
          <w:sz w:val="28"/>
        </w:rPr>
        <w:t>жауапкершілікті</w:t>
      </w:r>
      <w:r>
        <w:rPr>
          <w:spacing w:val="-10"/>
          <w:sz w:val="28"/>
        </w:rPr>
        <w:t xml:space="preserve"> </w:t>
      </w:r>
      <w:r>
        <w:rPr>
          <w:sz w:val="28"/>
        </w:rPr>
        <w:t>бекіту,</w:t>
      </w:r>
      <w:r>
        <w:rPr>
          <w:spacing w:val="-7"/>
          <w:sz w:val="28"/>
        </w:rPr>
        <w:t xml:space="preserve"> </w:t>
      </w:r>
      <w:r>
        <w:rPr>
          <w:sz w:val="28"/>
        </w:rPr>
        <w:t>мөр мен қол қою арқылы заңдық легитимация.</w:t>
      </w:r>
      <w:r>
        <w:rPr>
          <w:spacing w:val="-13"/>
          <w:sz w:val="28"/>
        </w:rPr>
        <w:t xml:space="preserve"> </w:t>
      </w:r>
      <w:r>
        <w:rPr>
          <w:sz w:val="28"/>
        </w:rPr>
        <w:t>Бұл</w:t>
      </w:r>
      <w:r>
        <w:rPr>
          <w:spacing w:val="-13"/>
          <w:sz w:val="28"/>
        </w:rPr>
        <w:t xml:space="preserve"> </w:t>
      </w:r>
      <w:r>
        <w:rPr>
          <w:sz w:val="28"/>
        </w:rPr>
        <w:t>формаларда</w:t>
      </w:r>
      <w:r>
        <w:rPr>
          <w:spacing w:val="-12"/>
          <w:sz w:val="28"/>
        </w:rPr>
        <w:t xml:space="preserve"> </w:t>
      </w:r>
      <w:r>
        <w:rPr>
          <w:sz w:val="28"/>
        </w:rPr>
        <w:t>әйел</w:t>
      </w:r>
      <w:r>
        <w:rPr>
          <w:spacing w:val="-13"/>
          <w:sz w:val="28"/>
        </w:rPr>
        <w:t xml:space="preserve"> </w:t>
      </w:r>
      <w:r>
        <w:rPr>
          <w:sz w:val="28"/>
        </w:rPr>
        <w:t>де,</w:t>
      </w:r>
      <w:r>
        <w:rPr>
          <w:spacing w:val="-13"/>
          <w:sz w:val="28"/>
        </w:rPr>
        <w:t xml:space="preserve"> </w:t>
      </w:r>
      <w:r>
        <w:rPr>
          <w:sz w:val="28"/>
        </w:rPr>
        <w:t>ер</w:t>
      </w:r>
      <w:r>
        <w:rPr>
          <w:spacing w:val="-11"/>
          <w:sz w:val="28"/>
        </w:rPr>
        <w:t xml:space="preserve"> </w:t>
      </w:r>
      <w:r>
        <w:rPr>
          <w:sz w:val="28"/>
        </w:rPr>
        <w:t>адам</w:t>
      </w:r>
      <w:r>
        <w:rPr>
          <w:spacing w:val="-13"/>
          <w:sz w:val="28"/>
        </w:rPr>
        <w:t xml:space="preserve"> </w:t>
      </w:r>
      <w:r>
        <w:rPr>
          <w:sz w:val="28"/>
        </w:rPr>
        <w:t>да</w:t>
      </w:r>
      <w:r>
        <w:rPr>
          <w:spacing w:val="-12"/>
          <w:sz w:val="28"/>
        </w:rPr>
        <w:t xml:space="preserve"> </w:t>
      </w:r>
      <w:r>
        <w:rPr>
          <w:sz w:val="28"/>
        </w:rPr>
        <w:t>құқықтық</w:t>
      </w:r>
      <w:r>
        <w:rPr>
          <w:spacing w:val="-15"/>
          <w:sz w:val="28"/>
        </w:rPr>
        <w:t xml:space="preserve"> </w:t>
      </w:r>
      <w:r>
        <w:rPr>
          <w:sz w:val="28"/>
        </w:rPr>
        <w:t>актіні</w:t>
      </w:r>
      <w:r>
        <w:rPr>
          <w:spacing w:val="-11"/>
          <w:sz w:val="28"/>
        </w:rPr>
        <w:t xml:space="preserve"> </w:t>
      </w:r>
      <w:r>
        <w:rPr>
          <w:sz w:val="28"/>
        </w:rPr>
        <w:t>тең</w:t>
      </w:r>
      <w:r>
        <w:rPr>
          <w:spacing w:val="-12"/>
          <w:sz w:val="28"/>
        </w:rPr>
        <w:t xml:space="preserve"> </w:t>
      </w:r>
      <w:r>
        <w:rPr>
          <w:sz w:val="28"/>
        </w:rPr>
        <w:t>дәрежеде рәсімдей алады.</w:t>
      </w:r>
    </w:p>
    <w:p w:rsidR="00DF29B6" w:rsidRDefault="00C46E47">
      <w:pPr>
        <w:pStyle w:val="a5"/>
        <w:numPr>
          <w:ilvl w:val="3"/>
          <w:numId w:val="25"/>
        </w:numPr>
        <w:tabs>
          <w:tab w:val="left" w:pos="1173"/>
        </w:tabs>
        <w:ind w:left="142" w:right="277" w:firstLine="708"/>
        <w:rPr>
          <w:sz w:val="28"/>
        </w:rPr>
      </w:pPr>
      <w:r>
        <w:rPr>
          <w:sz w:val="28"/>
        </w:rPr>
        <w:t>Гендерлік қатынастардың ерекшелігі.</w:t>
      </w:r>
      <w:r>
        <w:rPr>
          <w:spacing w:val="40"/>
          <w:sz w:val="28"/>
        </w:rPr>
        <w:t xml:space="preserve"> </w:t>
      </w:r>
      <w:r>
        <w:rPr>
          <w:sz w:val="28"/>
        </w:rPr>
        <w:t>Әйел – борышкер (Картуша). Бұл жағдайда ол ұлынан қарыз алса да, ресми құжат жасап, өзінің құқықтық жауапкершілігін</w:t>
      </w:r>
      <w:r>
        <w:rPr>
          <w:spacing w:val="-1"/>
          <w:sz w:val="28"/>
        </w:rPr>
        <w:t xml:space="preserve"> </w:t>
      </w:r>
      <w:r>
        <w:rPr>
          <w:sz w:val="28"/>
        </w:rPr>
        <w:t>мойындайды.</w:t>
      </w:r>
      <w:r>
        <w:rPr>
          <w:spacing w:val="-2"/>
          <w:sz w:val="28"/>
        </w:rPr>
        <w:t xml:space="preserve"> </w:t>
      </w:r>
      <w:r>
        <w:rPr>
          <w:sz w:val="28"/>
        </w:rPr>
        <w:t>Әйел</w:t>
      </w:r>
      <w:r>
        <w:rPr>
          <w:spacing w:val="-2"/>
          <w:sz w:val="28"/>
        </w:rPr>
        <w:t xml:space="preserve"> </w:t>
      </w:r>
      <w:r>
        <w:rPr>
          <w:sz w:val="28"/>
        </w:rPr>
        <w:t>– кредитор (Зузанна).</w:t>
      </w:r>
      <w:r>
        <w:rPr>
          <w:spacing w:val="-2"/>
          <w:sz w:val="28"/>
        </w:rPr>
        <w:t xml:space="preserve"> </w:t>
      </w:r>
      <w:r>
        <w:rPr>
          <w:sz w:val="28"/>
        </w:rPr>
        <w:t>Бұл</w:t>
      </w:r>
      <w:r>
        <w:rPr>
          <w:spacing w:val="-2"/>
          <w:sz w:val="28"/>
        </w:rPr>
        <w:t xml:space="preserve"> </w:t>
      </w:r>
      <w:r>
        <w:rPr>
          <w:sz w:val="28"/>
        </w:rPr>
        <w:t>жерде</w:t>
      </w:r>
      <w:r>
        <w:rPr>
          <w:spacing w:val="-1"/>
          <w:sz w:val="28"/>
        </w:rPr>
        <w:t xml:space="preserve"> </w:t>
      </w:r>
      <w:r>
        <w:rPr>
          <w:sz w:val="28"/>
        </w:rPr>
        <w:t>ол</w:t>
      </w:r>
      <w:r>
        <w:rPr>
          <w:spacing w:val="-2"/>
          <w:sz w:val="28"/>
        </w:rPr>
        <w:t xml:space="preserve"> </w:t>
      </w:r>
      <w:r>
        <w:rPr>
          <w:sz w:val="28"/>
        </w:rPr>
        <w:t>ұлына қарыз беріп қана қоймай, ресми қолхат рәсімдетеді. Екі жағдайда да әйелдің құқықтық статусы ер адаммен тең дәрежеде көрінеді. Гендерлік лингвистика тұрғысынан: әйелдің қаржылық әрекеті жай «үй шаруасы» немесе «жасаумен» шектелмейді, ол нақты құқықтық актінің субъектісі ретінде тілде көрінеді.</w:t>
      </w:r>
    </w:p>
    <w:p w:rsidR="00DF29B6" w:rsidRDefault="006B21C2">
      <w:pPr>
        <w:pStyle w:val="a5"/>
        <w:numPr>
          <w:ilvl w:val="3"/>
          <w:numId w:val="25"/>
        </w:numPr>
        <w:tabs>
          <w:tab w:val="left" w:pos="1218"/>
        </w:tabs>
        <w:ind w:left="142" w:firstLine="708"/>
        <w:rPr>
          <w:sz w:val="28"/>
        </w:rPr>
      </w:pPr>
      <w:r w:rsidRPr="00EB4044">
        <w:rPr>
          <w:sz w:val="28"/>
        </w:rPr>
        <w:t xml:space="preserve"> </w:t>
      </w:r>
      <w:r w:rsidR="00C46E47">
        <w:rPr>
          <w:sz w:val="28"/>
        </w:rPr>
        <w:t>Лексикалық-стилистикалық индикаторлар. Әйелдің есімі (Картуша Ламанка, Зузанна Голубова) толық берілген, оған қоса «Bedros ḫatını» сияқты отбасылық/некелік маркер тіркелген. Бұл – әйелдің экономикалық дербестігі болса</w:t>
      </w:r>
      <w:r w:rsidR="00C46E47">
        <w:rPr>
          <w:spacing w:val="-18"/>
          <w:sz w:val="28"/>
        </w:rPr>
        <w:t xml:space="preserve"> </w:t>
      </w:r>
      <w:r w:rsidR="00C46E47">
        <w:rPr>
          <w:sz w:val="28"/>
        </w:rPr>
        <w:t>да,</w:t>
      </w:r>
      <w:r w:rsidR="00C46E47">
        <w:rPr>
          <w:spacing w:val="-17"/>
          <w:sz w:val="28"/>
        </w:rPr>
        <w:t xml:space="preserve"> </w:t>
      </w:r>
      <w:r w:rsidR="00C46E47">
        <w:rPr>
          <w:sz w:val="28"/>
        </w:rPr>
        <w:t>оның</w:t>
      </w:r>
      <w:r w:rsidR="00C46E47">
        <w:rPr>
          <w:spacing w:val="-18"/>
          <w:sz w:val="28"/>
        </w:rPr>
        <w:t xml:space="preserve"> </w:t>
      </w:r>
      <w:r w:rsidR="00C46E47">
        <w:rPr>
          <w:sz w:val="28"/>
        </w:rPr>
        <w:t>отбасылық</w:t>
      </w:r>
      <w:r w:rsidR="00C46E47">
        <w:rPr>
          <w:spacing w:val="-17"/>
          <w:sz w:val="28"/>
        </w:rPr>
        <w:t xml:space="preserve"> </w:t>
      </w:r>
      <w:r w:rsidR="00C46E47">
        <w:rPr>
          <w:sz w:val="28"/>
        </w:rPr>
        <w:t>мәртебесімен</w:t>
      </w:r>
      <w:r w:rsidR="00C46E47">
        <w:rPr>
          <w:spacing w:val="-18"/>
          <w:sz w:val="28"/>
        </w:rPr>
        <w:t xml:space="preserve"> </w:t>
      </w:r>
      <w:r w:rsidR="00C46E47">
        <w:rPr>
          <w:sz w:val="28"/>
        </w:rPr>
        <w:t>байланыста</w:t>
      </w:r>
      <w:r w:rsidR="00C46E47">
        <w:rPr>
          <w:spacing w:val="-17"/>
          <w:sz w:val="28"/>
        </w:rPr>
        <w:t xml:space="preserve"> </w:t>
      </w:r>
      <w:r w:rsidR="00C46E47">
        <w:rPr>
          <w:sz w:val="28"/>
        </w:rPr>
        <w:t>сипатталатынын</w:t>
      </w:r>
      <w:r w:rsidR="00C46E47">
        <w:rPr>
          <w:spacing w:val="-18"/>
          <w:sz w:val="28"/>
        </w:rPr>
        <w:t xml:space="preserve"> </w:t>
      </w:r>
      <w:r w:rsidR="00C46E47">
        <w:rPr>
          <w:sz w:val="28"/>
        </w:rPr>
        <w:t>көрсетеді. Құжат тілінде әйелдің әрекеті ешқандай кемсітушілікке ұшырамайды; керісінше, құқықтық теңдік формулалары (міндеттімін, белгілі қыламын, мөр бастым) әйелдің де қолданысына бірдей ендірілген.</w:t>
      </w:r>
    </w:p>
    <w:p w:rsidR="00DF29B6" w:rsidRPr="006B21C2" w:rsidRDefault="00323EE5" w:rsidP="006B21C2">
      <w:pPr>
        <w:pStyle w:val="a5"/>
        <w:numPr>
          <w:ilvl w:val="3"/>
          <w:numId w:val="25"/>
        </w:numPr>
        <w:tabs>
          <w:tab w:val="left" w:pos="1215"/>
        </w:tabs>
        <w:ind w:left="142" w:right="276" w:firstLine="707"/>
        <w:rPr>
          <w:sz w:val="28"/>
          <w:szCs w:val="28"/>
        </w:rPr>
      </w:pPr>
      <w:r>
        <w:rPr>
          <w:sz w:val="28"/>
        </w:rPr>
        <w:t xml:space="preserve"> </w:t>
      </w:r>
      <w:r w:rsidR="00C46E47">
        <w:rPr>
          <w:sz w:val="28"/>
        </w:rPr>
        <w:t>Әлеуметтік-гендерлік мәні. Бұл құжаттар XVI–XVII ғасырлардағы армян-қыпшақ қоғамында әйелдің: заңды мұрагер ғана емес, қаржылық- құқықтық агент болғанын көрсетеді. Әйел адамдардың қарыз беруші және алушы ретінде ресми құжатта аталуы – гендерлік теңдіктің нақты құқықтық дискурста тіл арқылы бекітілуінің айқын көрінісі</w:t>
      </w:r>
      <w:r w:rsidR="00C46E47" w:rsidRPr="006B21C2">
        <w:rPr>
          <w:sz w:val="28"/>
          <w:szCs w:val="28"/>
        </w:rPr>
        <w:t>.</w:t>
      </w:r>
      <w:r w:rsidR="006B21C2" w:rsidRPr="006B21C2">
        <w:rPr>
          <w:sz w:val="28"/>
          <w:szCs w:val="28"/>
        </w:rPr>
        <w:t xml:space="preserve"> </w:t>
      </w:r>
      <w:r w:rsidR="00C46E47" w:rsidRPr="006B21C2">
        <w:rPr>
          <w:sz w:val="28"/>
          <w:szCs w:val="28"/>
        </w:rPr>
        <w:t>Гендерлік</w:t>
      </w:r>
      <w:r w:rsidR="00C46E47" w:rsidRPr="006B21C2">
        <w:rPr>
          <w:spacing w:val="-7"/>
          <w:sz w:val="28"/>
          <w:szCs w:val="28"/>
        </w:rPr>
        <w:t xml:space="preserve"> </w:t>
      </w:r>
      <w:r w:rsidR="00C46E47" w:rsidRPr="006B21C2">
        <w:rPr>
          <w:sz w:val="28"/>
          <w:szCs w:val="28"/>
        </w:rPr>
        <w:t>лингвистика</w:t>
      </w:r>
      <w:r w:rsidR="00C46E47" w:rsidRPr="006B21C2">
        <w:rPr>
          <w:spacing w:val="-8"/>
          <w:sz w:val="28"/>
          <w:szCs w:val="28"/>
        </w:rPr>
        <w:t xml:space="preserve"> </w:t>
      </w:r>
      <w:r w:rsidR="00C46E47" w:rsidRPr="006B21C2">
        <w:rPr>
          <w:sz w:val="28"/>
          <w:szCs w:val="28"/>
        </w:rPr>
        <w:t>тұрғысынан</w:t>
      </w:r>
      <w:r w:rsidR="00C46E47" w:rsidRPr="006B21C2">
        <w:rPr>
          <w:spacing w:val="-7"/>
          <w:sz w:val="28"/>
          <w:szCs w:val="28"/>
        </w:rPr>
        <w:t xml:space="preserve"> </w:t>
      </w:r>
      <w:r w:rsidR="00C46E47" w:rsidRPr="006B21C2">
        <w:rPr>
          <w:sz w:val="28"/>
          <w:szCs w:val="28"/>
        </w:rPr>
        <w:t>бұл</w:t>
      </w:r>
      <w:r w:rsidR="00C46E47" w:rsidRPr="006B21C2">
        <w:rPr>
          <w:spacing w:val="-9"/>
          <w:sz w:val="28"/>
          <w:szCs w:val="28"/>
        </w:rPr>
        <w:t xml:space="preserve"> </w:t>
      </w:r>
      <w:r w:rsidR="00C46E47" w:rsidRPr="006B21C2">
        <w:rPr>
          <w:sz w:val="28"/>
          <w:szCs w:val="28"/>
        </w:rPr>
        <w:t>құжаттарда</w:t>
      </w:r>
      <w:r w:rsidR="00C46E47" w:rsidRPr="006B21C2">
        <w:rPr>
          <w:spacing w:val="-7"/>
          <w:sz w:val="28"/>
          <w:szCs w:val="28"/>
        </w:rPr>
        <w:t xml:space="preserve"> </w:t>
      </w:r>
      <w:r w:rsidR="00C46E47" w:rsidRPr="006B21C2">
        <w:rPr>
          <w:spacing w:val="-2"/>
          <w:sz w:val="28"/>
          <w:szCs w:val="28"/>
        </w:rPr>
        <w:t>әйел:</w:t>
      </w:r>
    </w:p>
    <w:p w:rsidR="00DF29B6" w:rsidRDefault="00C46E47">
      <w:pPr>
        <w:pStyle w:val="a5"/>
        <w:numPr>
          <w:ilvl w:val="0"/>
          <w:numId w:val="17"/>
        </w:numPr>
        <w:tabs>
          <w:tab w:val="left" w:pos="1060"/>
        </w:tabs>
        <w:spacing w:line="322" w:lineRule="exact"/>
        <w:ind w:left="1060" w:right="0" w:hanging="210"/>
        <w:rPr>
          <w:sz w:val="28"/>
        </w:rPr>
      </w:pPr>
      <w:r>
        <w:rPr>
          <w:sz w:val="28"/>
        </w:rPr>
        <w:t>толыққанды</w:t>
      </w:r>
      <w:r>
        <w:rPr>
          <w:spacing w:val="-9"/>
          <w:sz w:val="28"/>
        </w:rPr>
        <w:t xml:space="preserve"> </w:t>
      </w:r>
      <w:r>
        <w:rPr>
          <w:sz w:val="28"/>
        </w:rPr>
        <w:t>қаржылық</w:t>
      </w:r>
      <w:r>
        <w:rPr>
          <w:spacing w:val="-7"/>
          <w:sz w:val="28"/>
        </w:rPr>
        <w:t xml:space="preserve"> </w:t>
      </w:r>
      <w:r>
        <w:rPr>
          <w:sz w:val="28"/>
        </w:rPr>
        <w:t>құқық</w:t>
      </w:r>
      <w:r>
        <w:rPr>
          <w:spacing w:val="-7"/>
          <w:sz w:val="28"/>
        </w:rPr>
        <w:t xml:space="preserve"> </w:t>
      </w:r>
      <w:r>
        <w:rPr>
          <w:sz w:val="28"/>
        </w:rPr>
        <w:t>субъектісі</w:t>
      </w:r>
      <w:r>
        <w:rPr>
          <w:spacing w:val="-7"/>
          <w:sz w:val="28"/>
        </w:rPr>
        <w:t xml:space="preserve"> </w:t>
      </w:r>
      <w:r>
        <w:rPr>
          <w:sz w:val="28"/>
        </w:rPr>
        <w:t>ретінде</w:t>
      </w:r>
      <w:r>
        <w:rPr>
          <w:spacing w:val="-7"/>
          <w:sz w:val="28"/>
        </w:rPr>
        <w:t xml:space="preserve"> </w:t>
      </w:r>
      <w:r>
        <w:rPr>
          <w:spacing w:val="-2"/>
          <w:sz w:val="28"/>
        </w:rPr>
        <w:t>танылады;</w:t>
      </w:r>
    </w:p>
    <w:p w:rsidR="00DF29B6" w:rsidRDefault="00C46E47">
      <w:pPr>
        <w:pStyle w:val="a5"/>
        <w:numPr>
          <w:ilvl w:val="0"/>
          <w:numId w:val="17"/>
        </w:numPr>
        <w:tabs>
          <w:tab w:val="left" w:pos="1122"/>
        </w:tabs>
        <w:ind w:right="279" w:firstLine="707"/>
        <w:rPr>
          <w:sz w:val="28"/>
        </w:rPr>
      </w:pPr>
      <w:r>
        <w:rPr>
          <w:sz w:val="28"/>
        </w:rPr>
        <w:t xml:space="preserve">құқықтық тілде ерлермен тең дәрежеде әрекет ететін актор ретінде </w:t>
      </w:r>
      <w:r>
        <w:rPr>
          <w:spacing w:val="-2"/>
          <w:sz w:val="28"/>
        </w:rPr>
        <w:t>көрінеді;</w:t>
      </w:r>
    </w:p>
    <w:p w:rsidR="006B21C2" w:rsidRDefault="00C46E47" w:rsidP="006B21C2">
      <w:pPr>
        <w:pStyle w:val="a5"/>
        <w:numPr>
          <w:ilvl w:val="0"/>
          <w:numId w:val="17"/>
        </w:numPr>
        <w:tabs>
          <w:tab w:val="left" w:pos="1178"/>
        </w:tabs>
        <w:ind w:right="279" w:firstLine="708"/>
        <w:rPr>
          <w:sz w:val="28"/>
        </w:rPr>
      </w:pPr>
      <w:r>
        <w:rPr>
          <w:sz w:val="28"/>
        </w:rPr>
        <w:t>бірақ оның тұлғасы әрдайым туыстық/некелік байланыспен қоса сипатталады. Осылайша, бұл мәтіндерде әйелдің құқықтық статусы бір жағынан дербестендіріледі, екінші жағынан әлеуметтік-туыстық идентификациямен шектеледі. Бұл</w:t>
      </w:r>
      <w:r>
        <w:rPr>
          <w:spacing w:val="40"/>
          <w:sz w:val="28"/>
        </w:rPr>
        <w:t xml:space="preserve"> </w:t>
      </w:r>
      <w:r>
        <w:rPr>
          <w:sz w:val="28"/>
        </w:rPr>
        <w:t>– гендерлік лингвистиканың тұрғысынан қосарлы (амбивалентті) репрезентацияның мысалы.</w:t>
      </w:r>
    </w:p>
    <w:p w:rsidR="00DF29B6" w:rsidRPr="006B21C2" w:rsidRDefault="006B21C2" w:rsidP="006B21C2">
      <w:pPr>
        <w:pStyle w:val="a5"/>
        <w:tabs>
          <w:tab w:val="left" w:pos="1178"/>
        </w:tabs>
        <w:ind w:right="279" w:firstLine="0"/>
        <w:rPr>
          <w:sz w:val="28"/>
        </w:rPr>
      </w:pPr>
      <w:r>
        <w:rPr>
          <w:i/>
          <w:spacing w:val="-4"/>
          <w:sz w:val="28"/>
        </w:rPr>
        <w:tab/>
      </w:r>
      <w:r w:rsidRPr="006B21C2">
        <w:rPr>
          <w:i/>
          <w:spacing w:val="-4"/>
          <w:sz w:val="28"/>
        </w:rPr>
        <w:t xml:space="preserve">Төре бітігінің қосымша 65-66 бабы. </w:t>
      </w:r>
      <w:r w:rsidR="00C46E47" w:rsidRPr="006B21C2">
        <w:rPr>
          <w:i/>
          <w:sz w:val="28"/>
        </w:rPr>
        <w:t>Әйелі</w:t>
      </w:r>
      <w:r w:rsidR="00C46E47" w:rsidRPr="006B21C2">
        <w:rPr>
          <w:i/>
          <w:spacing w:val="-5"/>
          <w:sz w:val="28"/>
        </w:rPr>
        <w:t xml:space="preserve"> </w:t>
      </w:r>
      <w:r w:rsidR="00C46E47" w:rsidRPr="006B21C2">
        <w:rPr>
          <w:i/>
          <w:sz w:val="28"/>
        </w:rPr>
        <w:t>мен</w:t>
      </w:r>
      <w:r w:rsidR="00C46E47" w:rsidRPr="006B21C2">
        <w:rPr>
          <w:i/>
          <w:spacing w:val="-6"/>
          <w:sz w:val="28"/>
        </w:rPr>
        <w:t xml:space="preserve"> </w:t>
      </w:r>
      <w:r w:rsidR="00C46E47" w:rsidRPr="006B21C2">
        <w:rPr>
          <w:i/>
          <w:sz w:val="28"/>
        </w:rPr>
        <w:t>күйеуі</w:t>
      </w:r>
      <w:r w:rsidR="00C46E47" w:rsidRPr="006B21C2">
        <w:rPr>
          <w:i/>
          <w:spacing w:val="-3"/>
          <w:sz w:val="28"/>
        </w:rPr>
        <w:t xml:space="preserve"> </w:t>
      </w:r>
      <w:r w:rsidR="00C46E47" w:rsidRPr="006B21C2">
        <w:rPr>
          <w:i/>
          <w:sz w:val="28"/>
        </w:rPr>
        <w:t>сотта</w:t>
      </w:r>
      <w:r w:rsidR="00C46E47" w:rsidRPr="006B21C2">
        <w:rPr>
          <w:i/>
          <w:spacing w:val="-3"/>
          <w:sz w:val="28"/>
        </w:rPr>
        <w:t xml:space="preserve"> </w:t>
      </w:r>
      <w:r w:rsidR="00C46E47" w:rsidRPr="006B21C2">
        <w:rPr>
          <w:i/>
          <w:sz w:val="28"/>
        </w:rPr>
        <w:t>бір-бірлерінің</w:t>
      </w:r>
      <w:r w:rsidR="00C46E47" w:rsidRPr="006B21C2">
        <w:rPr>
          <w:i/>
          <w:spacing w:val="-6"/>
          <w:sz w:val="28"/>
        </w:rPr>
        <w:t xml:space="preserve"> </w:t>
      </w:r>
      <w:r w:rsidR="00C46E47" w:rsidRPr="006B21C2">
        <w:rPr>
          <w:i/>
          <w:sz w:val="28"/>
        </w:rPr>
        <w:t>орнын</w:t>
      </w:r>
      <w:r w:rsidR="00C46E47" w:rsidRPr="006B21C2">
        <w:rPr>
          <w:i/>
          <w:spacing w:val="-6"/>
          <w:sz w:val="28"/>
        </w:rPr>
        <w:t xml:space="preserve"> </w:t>
      </w:r>
      <w:r w:rsidR="00C46E47" w:rsidRPr="006B21C2">
        <w:rPr>
          <w:i/>
          <w:sz w:val="28"/>
        </w:rPr>
        <w:t>алмастыра</w:t>
      </w:r>
      <w:r w:rsidR="00C46E47" w:rsidRPr="006B21C2">
        <w:rPr>
          <w:i/>
          <w:spacing w:val="-5"/>
          <w:sz w:val="28"/>
        </w:rPr>
        <w:t xml:space="preserve"> </w:t>
      </w:r>
      <w:r w:rsidR="00C46E47" w:rsidRPr="006B21C2">
        <w:rPr>
          <w:i/>
          <w:sz w:val="28"/>
        </w:rPr>
        <w:t>алады. Яғни егер әйелі немесе күйеуі белгілі бір себептермен сот отырысына бара алмайтын</w:t>
      </w:r>
      <w:r w:rsidR="00C46E47" w:rsidRPr="006B21C2">
        <w:rPr>
          <w:i/>
          <w:spacing w:val="-4"/>
          <w:sz w:val="28"/>
        </w:rPr>
        <w:t xml:space="preserve"> </w:t>
      </w:r>
      <w:r w:rsidR="00C46E47" w:rsidRPr="006B21C2">
        <w:rPr>
          <w:i/>
          <w:sz w:val="28"/>
        </w:rPr>
        <w:t>болса</w:t>
      </w:r>
      <w:r w:rsidR="00C46E47" w:rsidRPr="006B21C2">
        <w:rPr>
          <w:i/>
          <w:spacing w:val="-3"/>
          <w:sz w:val="28"/>
        </w:rPr>
        <w:t xml:space="preserve"> </w:t>
      </w:r>
      <w:r w:rsidR="00C46E47" w:rsidRPr="006B21C2">
        <w:rPr>
          <w:i/>
          <w:sz w:val="28"/>
        </w:rPr>
        <w:t>бір-бірінің</w:t>
      </w:r>
      <w:r w:rsidR="00C46E47" w:rsidRPr="006B21C2">
        <w:rPr>
          <w:i/>
          <w:spacing w:val="-6"/>
          <w:sz w:val="28"/>
        </w:rPr>
        <w:t xml:space="preserve"> </w:t>
      </w:r>
      <w:r w:rsidR="00C46E47" w:rsidRPr="006B21C2">
        <w:rPr>
          <w:i/>
          <w:sz w:val="28"/>
        </w:rPr>
        <w:t>орнына</w:t>
      </w:r>
      <w:r w:rsidR="00C46E47" w:rsidRPr="006B21C2">
        <w:rPr>
          <w:i/>
          <w:spacing w:val="-3"/>
          <w:sz w:val="28"/>
        </w:rPr>
        <w:t xml:space="preserve"> </w:t>
      </w:r>
      <w:r w:rsidR="00C46E47" w:rsidRPr="006B21C2">
        <w:rPr>
          <w:i/>
          <w:sz w:val="28"/>
        </w:rPr>
        <w:t>бара</w:t>
      </w:r>
      <w:r w:rsidR="00C46E47" w:rsidRPr="006B21C2">
        <w:rPr>
          <w:i/>
          <w:spacing w:val="-5"/>
          <w:sz w:val="28"/>
        </w:rPr>
        <w:t xml:space="preserve"> </w:t>
      </w:r>
      <w:r w:rsidR="00C46E47" w:rsidRPr="006B21C2">
        <w:rPr>
          <w:i/>
          <w:sz w:val="28"/>
        </w:rPr>
        <w:t>алады.</w:t>
      </w:r>
      <w:r w:rsidR="00C46E47" w:rsidRPr="006B21C2">
        <w:rPr>
          <w:i/>
          <w:spacing w:val="-7"/>
          <w:sz w:val="28"/>
        </w:rPr>
        <w:t xml:space="preserve"> </w:t>
      </w:r>
      <w:r w:rsidR="00C46E47" w:rsidRPr="006B21C2">
        <w:rPr>
          <w:i/>
          <w:sz w:val="28"/>
        </w:rPr>
        <w:t>Тіпті</w:t>
      </w:r>
      <w:r w:rsidR="00C46E47" w:rsidRPr="006B21C2">
        <w:rPr>
          <w:i/>
          <w:spacing w:val="-5"/>
          <w:sz w:val="28"/>
        </w:rPr>
        <w:t xml:space="preserve"> </w:t>
      </w:r>
      <w:r w:rsidR="00C46E47" w:rsidRPr="006B21C2">
        <w:rPr>
          <w:i/>
          <w:sz w:val="28"/>
        </w:rPr>
        <w:t>күйеу</w:t>
      </w:r>
      <w:r w:rsidR="00C46E47" w:rsidRPr="006B21C2">
        <w:rPr>
          <w:i/>
          <w:spacing w:val="-4"/>
          <w:sz w:val="28"/>
        </w:rPr>
        <w:t xml:space="preserve"> </w:t>
      </w:r>
      <w:r w:rsidR="00C46E47" w:rsidRPr="006B21C2">
        <w:rPr>
          <w:i/>
          <w:sz w:val="28"/>
        </w:rPr>
        <w:t>мен</w:t>
      </w:r>
      <w:r w:rsidR="00C46E47" w:rsidRPr="006B21C2">
        <w:rPr>
          <w:i/>
          <w:spacing w:val="-6"/>
          <w:sz w:val="28"/>
        </w:rPr>
        <w:t xml:space="preserve"> </w:t>
      </w:r>
      <w:r w:rsidR="00C46E47" w:rsidRPr="006B21C2">
        <w:rPr>
          <w:i/>
          <w:sz w:val="28"/>
        </w:rPr>
        <w:t>әйелі</w:t>
      </w:r>
      <w:r w:rsidR="00C46E47" w:rsidRPr="006B21C2">
        <w:rPr>
          <w:i/>
          <w:spacing w:val="-5"/>
          <w:sz w:val="28"/>
        </w:rPr>
        <w:t xml:space="preserve"> </w:t>
      </w:r>
      <w:r w:rsidR="00C46E47" w:rsidRPr="006B21C2">
        <w:rPr>
          <w:i/>
          <w:sz w:val="28"/>
        </w:rPr>
        <w:t>түрмеде де бір-бірінің орнын ауыстыра алады. Мәселен, әйелі бір қылмыс жасаған болса оның орнына күйеуі түрмеде жазасын өтей алады.</w:t>
      </w:r>
    </w:p>
    <w:p w:rsidR="00DF29B6" w:rsidRDefault="00C46E47">
      <w:pPr>
        <w:pStyle w:val="a5"/>
        <w:numPr>
          <w:ilvl w:val="0"/>
          <w:numId w:val="16"/>
        </w:numPr>
        <w:tabs>
          <w:tab w:val="left" w:pos="1117"/>
        </w:tabs>
        <w:spacing w:before="67"/>
        <w:ind w:firstLine="708"/>
        <w:rPr>
          <w:sz w:val="28"/>
        </w:rPr>
      </w:pPr>
      <w:r>
        <w:rPr>
          <w:sz w:val="28"/>
        </w:rPr>
        <w:t>Ерлі-зайыптылардың</w:t>
      </w:r>
      <w:r>
        <w:rPr>
          <w:spacing w:val="-18"/>
          <w:sz w:val="28"/>
        </w:rPr>
        <w:t xml:space="preserve"> </w:t>
      </w:r>
      <w:r>
        <w:rPr>
          <w:sz w:val="28"/>
        </w:rPr>
        <w:t>құқықтық</w:t>
      </w:r>
      <w:r>
        <w:rPr>
          <w:spacing w:val="-17"/>
          <w:sz w:val="28"/>
        </w:rPr>
        <w:t xml:space="preserve"> </w:t>
      </w:r>
      <w:r>
        <w:rPr>
          <w:sz w:val="28"/>
        </w:rPr>
        <w:t>субъектілігі.</w:t>
      </w:r>
      <w:r>
        <w:rPr>
          <w:spacing w:val="-18"/>
          <w:sz w:val="28"/>
        </w:rPr>
        <w:t xml:space="preserve"> </w:t>
      </w:r>
      <w:r>
        <w:rPr>
          <w:sz w:val="28"/>
        </w:rPr>
        <w:t>Мәтінде</w:t>
      </w:r>
      <w:r>
        <w:rPr>
          <w:spacing w:val="-17"/>
          <w:sz w:val="28"/>
        </w:rPr>
        <w:t xml:space="preserve"> </w:t>
      </w:r>
      <w:r>
        <w:rPr>
          <w:sz w:val="28"/>
        </w:rPr>
        <w:t>«әйелі</w:t>
      </w:r>
      <w:r>
        <w:rPr>
          <w:spacing w:val="-18"/>
          <w:sz w:val="28"/>
        </w:rPr>
        <w:t xml:space="preserve"> </w:t>
      </w:r>
      <w:r>
        <w:rPr>
          <w:sz w:val="28"/>
        </w:rPr>
        <w:t>мен</w:t>
      </w:r>
      <w:r>
        <w:rPr>
          <w:spacing w:val="-17"/>
          <w:sz w:val="28"/>
        </w:rPr>
        <w:t xml:space="preserve"> </w:t>
      </w:r>
      <w:r>
        <w:rPr>
          <w:sz w:val="28"/>
        </w:rPr>
        <w:t xml:space="preserve">күйеуі сотта бір-бірлерінің орнын алмастыра алады» деп көрсетіледі. Бұл жерде әйел </w:t>
      </w:r>
      <w:r>
        <w:rPr>
          <w:sz w:val="28"/>
        </w:rPr>
        <w:lastRenderedPageBreak/>
        <w:t>де, ер де тең дәрежеде құқықтық субъект ретінде танылады. Лексикалық қатарда «әйелі – күйеуі» симметриялы қолданылады, бұл заң мәтінінде формалды түрде гендерлік теңдікті көрсетеді.</w:t>
      </w:r>
    </w:p>
    <w:p w:rsidR="00DF29B6" w:rsidRDefault="00C46E47">
      <w:pPr>
        <w:pStyle w:val="a5"/>
        <w:numPr>
          <w:ilvl w:val="0"/>
          <w:numId w:val="16"/>
        </w:numPr>
        <w:tabs>
          <w:tab w:val="left" w:pos="1138"/>
        </w:tabs>
        <w:ind w:left="141" w:right="279" w:firstLine="708"/>
        <w:rPr>
          <w:sz w:val="28"/>
        </w:rPr>
      </w:pPr>
      <w:r>
        <w:rPr>
          <w:sz w:val="28"/>
        </w:rPr>
        <w:t>Орнын алмастыру – құқықтық симметрияның ерекше формасы. Сотқа қатысу міндетін ерлі-зайыптылар өзара атқара алады. Бұл симметрия түрмеге де қатысты: «әйелі қылмыс жасаған болса оның орнына күйеуі жазасын өтей алады». Тілдік тұрғыдан бұл «орнын алмастыру» («орнын ауыстыра алады») – гендерлік рөлдердің толық сәйкестендірілгенін көрсететін термин.</w:t>
      </w:r>
    </w:p>
    <w:p w:rsidR="00DF29B6" w:rsidRDefault="00C46E47">
      <w:pPr>
        <w:pStyle w:val="a5"/>
        <w:numPr>
          <w:ilvl w:val="0"/>
          <w:numId w:val="16"/>
        </w:numPr>
        <w:tabs>
          <w:tab w:val="left" w:pos="1262"/>
        </w:tabs>
        <w:spacing w:before="1"/>
        <w:ind w:left="140" w:firstLine="708"/>
        <w:rPr>
          <w:sz w:val="28"/>
        </w:rPr>
      </w:pPr>
      <w:r>
        <w:rPr>
          <w:sz w:val="28"/>
        </w:rPr>
        <w:t>Гендерлік иерархия мен жасырын реңктер. Формалды теңдікке қарамастан, құқықтық-әлеуметтік салдар ер адамдардың әйел орнына түрмеге баруын «қорғаушы» не «құрбандық» ретінде түсіндіреді. Әйелдің күйеуі үшін түрмеге баруы да мүмкін болғанымен, мысал ретінде берілген жағдай – әйел қылмыс</w:t>
      </w:r>
      <w:r>
        <w:rPr>
          <w:spacing w:val="-1"/>
          <w:sz w:val="28"/>
        </w:rPr>
        <w:t xml:space="preserve"> </w:t>
      </w:r>
      <w:r>
        <w:rPr>
          <w:sz w:val="28"/>
        </w:rPr>
        <w:t>жасап,</w:t>
      </w:r>
      <w:r>
        <w:rPr>
          <w:spacing w:val="-2"/>
          <w:sz w:val="28"/>
        </w:rPr>
        <w:t xml:space="preserve"> </w:t>
      </w:r>
      <w:r>
        <w:rPr>
          <w:sz w:val="28"/>
        </w:rPr>
        <w:t>күйеуі жауапқа</w:t>
      </w:r>
      <w:r>
        <w:rPr>
          <w:spacing w:val="-1"/>
          <w:sz w:val="28"/>
        </w:rPr>
        <w:t xml:space="preserve"> </w:t>
      </w:r>
      <w:r>
        <w:rPr>
          <w:sz w:val="28"/>
        </w:rPr>
        <w:t>тартылуы.</w:t>
      </w:r>
      <w:r>
        <w:rPr>
          <w:spacing w:val="-2"/>
          <w:sz w:val="28"/>
        </w:rPr>
        <w:t xml:space="preserve"> </w:t>
      </w:r>
      <w:r>
        <w:rPr>
          <w:sz w:val="28"/>
        </w:rPr>
        <w:t>Бұл</w:t>
      </w:r>
      <w:r>
        <w:rPr>
          <w:spacing w:val="-2"/>
          <w:sz w:val="28"/>
        </w:rPr>
        <w:t xml:space="preserve"> </w:t>
      </w:r>
      <w:r>
        <w:rPr>
          <w:sz w:val="28"/>
        </w:rPr>
        <w:t>– патриархалдық</w:t>
      </w:r>
      <w:r>
        <w:rPr>
          <w:spacing w:val="-1"/>
          <w:sz w:val="28"/>
        </w:rPr>
        <w:t xml:space="preserve"> </w:t>
      </w:r>
      <w:r>
        <w:rPr>
          <w:sz w:val="28"/>
        </w:rPr>
        <w:t>дискурс</w:t>
      </w:r>
      <w:r>
        <w:rPr>
          <w:spacing w:val="-1"/>
          <w:sz w:val="28"/>
        </w:rPr>
        <w:t xml:space="preserve"> </w:t>
      </w:r>
      <w:r>
        <w:rPr>
          <w:sz w:val="28"/>
        </w:rPr>
        <w:t>үлгісі: ер адамды «қорған» ретінде көрсету.</w:t>
      </w:r>
    </w:p>
    <w:p w:rsidR="00DF29B6" w:rsidRDefault="00C46E47">
      <w:pPr>
        <w:pStyle w:val="a5"/>
        <w:numPr>
          <w:ilvl w:val="0"/>
          <w:numId w:val="16"/>
        </w:numPr>
        <w:tabs>
          <w:tab w:val="left" w:pos="1168"/>
        </w:tabs>
        <w:spacing w:line="322" w:lineRule="exact"/>
        <w:ind w:left="1168" w:right="0" w:hanging="320"/>
        <w:rPr>
          <w:sz w:val="28"/>
        </w:rPr>
      </w:pPr>
      <w:r>
        <w:rPr>
          <w:sz w:val="28"/>
        </w:rPr>
        <w:t>Лексикалық</w:t>
      </w:r>
      <w:r>
        <w:rPr>
          <w:spacing w:val="30"/>
          <w:sz w:val="28"/>
        </w:rPr>
        <w:t xml:space="preserve"> </w:t>
      </w:r>
      <w:r>
        <w:rPr>
          <w:sz w:val="28"/>
        </w:rPr>
        <w:t>құрылымдар.</w:t>
      </w:r>
      <w:r>
        <w:rPr>
          <w:spacing w:val="32"/>
          <w:sz w:val="28"/>
        </w:rPr>
        <w:t xml:space="preserve">  </w:t>
      </w:r>
      <w:r>
        <w:rPr>
          <w:sz w:val="28"/>
        </w:rPr>
        <w:t>Құқықтық</w:t>
      </w:r>
      <w:r>
        <w:rPr>
          <w:spacing w:val="34"/>
          <w:sz w:val="28"/>
        </w:rPr>
        <w:t xml:space="preserve"> </w:t>
      </w:r>
      <w:r>
        <w:rPr>
          <w:sz w:val="28"/>
        </w:rPr>
        <w:t>модалдар:</w:t>
      </w:r>
      <w:r>
        <w:rPr>
          <w:spacing w:val="33"/>
          <w:sz w:val="28"/>
        </w:rPr>
        <w:t xml:space="preserve"> </w:t>
      </w:r>
      <w:r>
        <w:rPr>
          <w:sz w:val="28"/>
        </w:rPr>
        <w:t>«алмастыра</w:t>
      </w:r>
      <w:r>
        <w:rPr>
          <w:spacing w:val="33"/>
          <w:sz w:val="28"/>
        </w:rPr>
        <w:t xml:space="preserve"> </w:t>
      </w:r>
      <w:r>
        <w:rPr>
          <w:spacing w:val="-2"/>
          <w:sz w:val="28"/>
        </w:rPr>
        <w:t>алады»,</w:t>
      </w:r>
    </w:p>
    <w:p w:rsidR="00DF29B6" w:rsidRDefault="00C46E47">
      <w:pPr>
        <w:pStyle w:val="a3"/>
        <w:ind w:left="140" w:right="280" w:firstLine="0"/>
      </w:pPr>
      <w:r>
        <w:t>«өтей алады» – мүмкіндікті білдіреді. Жағдаяттық маркерлер: «егер … болса» – шарттылық. Қатыстық көрсеткіштер: «әйелі», «күйеуі» – бір-бірін тек отбасылық</w:t>
      </w:r>
      <w:r>
        <w:rPr>
          <w:spacing w:val="-16"/>
        </w:rPr>
        <w:t xml:space="preserve"> </w:t>
      </w:r>
      <w:r>
        <w:t>рөл</w:t>
      </w:r>
      <w:r>
        <w:rPr>
          <w:spacing w:val="-15"/>
        </w:rPr>
        <w:t xml:space="preserve"> </w:t>
      </w:r>
      <w:r>
        <w:t>арқылы</w:t>
      </w:r>
      <w:r>
        <w:rPr>
          <w:spacing w:val="-14"/>
        </w:rPr>
        <w:t xml:space="preserve"> </w:t>
      </w:r>
      <w:r>
        <w:t>сипаттайды,</w:t>
      </w:r>
      <w:r>
        <w:rPr>
          <w:spacing w:val="-15"/>
        </w:rPr>
        <w:t xml:space="preserve"> </w:t>
      </w:r>
      <w:r>
        <w:t>жеке</w:t>
      </w:r>
      <w:r>
        <w:rPr>
          <w:spacing w:val="-14"/>
        </w:rPr>
        <w:t xml:space="preserve"> </w:t>
      </w:r>
      <w:r>
        <w:t>дара</w:t>
      </w:r>
      <w:r>
        <w:rPr>
          <w:spacing w:val="-14"/>
        </w:rPr>
        <w:t xml:space="preserve"> </w:t>
      </w:r>
      <w:r>
        <w:t>тұлғалық</w:t>
      </w:r>
      <w:r>
        <w:rPr>
          <w:spacing w:val="-16"/>
        </w:rPr>
        <w:t xml:space="preserve"> </w:t>
      </w:r>
      <w:r>
        <w:t>статустары</w:t>
      </w:r>
      <w:r>
        <w:rPr>
          <w:spacing w:val="-14"/>
        </w:rPr>
        <w:t xml:space="preserve"> </w:t>
      </w:r>
      <w:r>
        <w:t>аталмайды. Бұл тілдік таңдау олардың құқықтық субъектілігін жеке тұлға ретінде емес, некелік бірлік арқылы бекітеді.</w:t>
      </w:r>
    </w:p>
    <w:p w:rsidR="00DF29B6" w:rsidRDefault="00C46E47">
      <w:pPr>
        <w:pStyle w:val="a5"/>
        <w:numPr>
          <w:ilvl w:val="0"/>
          <w:numId w:val="16"/>
        </w:numPr>
        <w:tabs>
          <w:tab w:val="left" w:pos="1258"/>
        </w:tabs>
        <w:ind w:left="140" w:right="281" w:firstLine="707"/>
        <w:rPr>
          <w:sz w:val="28"/>
        </w:rPr>
      </w:pPr>
      <w:r>
        <w:rPr>
          <w:sz w:val="28"/>
        </w:rPr>
        <w:t>Әлеуметтік-гендерлік салдар. Әйел мен ердің құқықтық теңдігі жарияланғанымен, жаза мен жауапкершілікті бөлісу нормасы отбасылық бірлікті жеке субъектіден жоғары қояды.</w:t>
      </w:r>
    </w:p>
    <w:p w:rsidR="00DF29B6" w:rsidRPr="006B21C2" w:rsidRDefault="00C46E47" w:rsidP="006B21C2">
      <w:pPr>
        <w:pStyle w:val="a5"/>
        <w:numPr>
          <w:ilvl w:val="0"/>
          <w:numId w:val="16"/>
        </w:numPr>
        <w:tabs>
          <w:tab w:val="left" w:pos="1225"/>
        </w:tabs>
        <w:ind w:left="139" w:right="282" w:firstLine="708"/>
        <w:rPr>
          <w:sz w:val="28"/>
        </w:rPr>
      </w:pPr>
      <w:r>
        <w:rPr>
          <w:sz w:val="28"/>
        </w:rPr>
        <w:t xml:space="preserve">Гендерлік тұрғыдан, бұл – әйелдің агенттігін әлсірететін қағида: қылмысты әйел жасағанымен, жаза ер адамның «құрбандығы» арқылы өтелуі мүмкін. Лингвистикалық деңгейде бұл гендерлік амбиваленттік: тең құқықтық </w:t>
      </w:r>
      <w:r w:rsidRPr="006B21C2">
        <w:rPr>
          <w:sz w:val="28"/>
          <w:szCs w:val="28"/>
        </w:rPr>
        <w:t>формула бар, бірақ мысал ерлердің артық «қорғаушы» рөлін айқындайды.</w:t>
      </w:r>
      <w:r w:rsidR="006B21C2" w:rsidRPr="006B21C2">
        <w:rPr>
          <w:sz w:val="28"/>
          <w:szCs w:val="28"/>
        </w:rPr>
        <w:t xml:space="preserve"> </w:t>
      </w:r>
      <w:r w:rsidRPr="006B21C2">
        <w:rPr>
          <w:sz w:val="28"/>
          <w:szCs w:val="28"/>
        </w:rPr>
        <w:t>Гендерлік лингвистика тұрғысынан: «Әйелі мен күйеуі» сөздерінің симметриялы қолданылуы формалды теңдікке дәлел. Бірақ сөйлем құрылымы мен мысалдағы сценарий ер адамның әйел үшін жауап беретінін көрсетеді,</w:t>
      </w:r>
      <w:r w:rsidRPr="006B21C2">
        <w:rPr>
          <w:spacing w:val="-18"/>
          <w:sz w:val="28"/>
          <w:szCs w:val="28"/>
        </w:rPr>
        <w:t xml:space="preserve"> </w:t>
      </w:r>
      <w:r w:rsidRPr="006B21C2">
        <w:rPr>
          <w:sz w:val="28"/>
          <w:szCs w:val="28"/>
        </w:rPr>
        <w:t>бұл</w:t>
      </w:r>
      <w:r w:rsidRPr="006B21C2">
        <w:rPr>
          <w:spacing w:val="-17"/>
          <w:sz w:val="28"/>
          <w:szCs w:val="28"/>
        </w:rPr>
        <w:t xml:space="preserve"> </w:t>
      </w:r>
      <w:r w:rsidRPr="006B21C2">
        <w:rPr>
          <w:sz w:val="28"/>
          <w:szCs w:val="28"/>
        </w:rPr>
        <w:t>–</w:t>
      </w:r>
      <w:r w:rsidRPr="006B21C2">
        <w:rPr>
          <w:spacing w:val="16"/>
          <w:sz w:val="28"/>
          <w:szCs w:val="28"/>
        </w:rPr>
        <w:t xml:space="preserve"> </w:t>
      </w:r>
      <w:r w:rsidRPr="006B21C2">
        <w:rPr>
          <w:sz w:val="28"/>
          <w:szCs w:val="28"/>
        </w:rPr>
        <w:t>патриархалдық</w:t>
      </w:r>
      <w:r w:rsidRPr="006B21C2">
        <w:rPr>
          <w:spacing w:val="-17"/>
          <w:sz w:val="28"/>
          <w:szCs w:val="28"/>
        </w:rPr>
        <w:t xml:space="preserve"> </w:t>
      </w:r>
      <w:r w:rsidRPr="006B21C2">
        <w:rPr>
          <w:sz w:val="28"/>
          <w:szCs w:val="28"/>
        </w:rPr>
        <w:t>қорғаушы</w:t>
      </w:r>
      <w:r w:rsidRPr="006B21C2">
        <w:rPr>
          <w:spacing w:val="-18"/>
          <w:sz w:val="28"/>
          <w:szCs w:val="28"/>
        </w:rPr>
        <w:t xml:space="preserve"> </w:t>
      </w:r>
      <w:r w:rsidRPr="006B21C2">
        <w:rPr>
          <w:sz w:val="28"/>
          <w:szCs w:val="28"/>
        </w:rPr>
        <w:t>дискурстың</w:t>
      </w:r>
      <w:r w:rsidRPr="006B21C2">
        <w:rPr>
          <w:spacing w:val="-17"/>
          <w:sz w:val="28"/>
          <w:szCs w:val="28"/>
        </w:rPr>
        <w:t xml:space="preserve"> </w:t>
      </w:r>
      <w:r w:rsidRPr="006B21C2">
        <w:rPr>
          <w:sz w:val="28"/>
          <w:szCs w:val="28"/>
        </w:rPr>
        <w:t>көрінісі.</w:t>
      </w:r>
      <w:r w:rsidRPr="006B21C2">
        <w:rPr>
          <w:spacing w:val="-18"/>
          <w:sz w:val="28"/>
          <w:szCs w:val="28"/>
        </w:rPr>
        <w:t xml:space="preserve"> </w:t>
      </w:r>
      <w:r w:rsidRPr="006B21C2">
        <w:rPr>
          <w:sz w:val="28"/>
          <w:szCs w:val="28"/>
        </w:rPr>
        <w:t>Тілдік</w:t>
      </w:r>
      <w:r w:rsidRPr="006B21C2">
        <w:rPr>
          <w:spacing w:val="-17"/>
          <w:sz w:val="28"/>
          <w:szCs w:val="28"/>
        </w:rPr>
        <w:t xml:space="preserve"> </w:t>
      </w:r>
      <w:r w:rsidRPr="006B21C2">
        <w:rPr>
          <w:sz w:val="28"/>
          <w:szCs w:val="28"/>
        </w:rPr>
        <w:t xml:space="preserve">деңгейде отбасы бірлігі жеке құқықтық субъектілерден жоғары қойылып, гендерлік рөлдер құқықтық тұрғыдан теңестірілсе де, әлеуметтік реңкте асимметрия </w:t>
      </w:r>
      <w:r w:rsidRPr="006B21C2">
        <w:rPr>
          <w:spacing w:val="-2"/>
          <w:sz w:val="28"/>
          <w:szCs w:val="28"/>
        </w:rPr>
        <w:t>сақталған.</w:t>
      </w:r>
    </w:p>
    <w:p w:rsidR="00DF29B6" w:rsidRPr="00E92913" w:rsidRDefault="00323EE5" w:rsidP="00E92913">
      <w:pPr>
        <w:pStyle w:val="a5"/>
        <w:tabs>
          <w:tab w:val="left" w:pos="1081"/>
        </w:tabs>
        <w:ind w:right="281" w:firstLine="0"/>
        <w:rPr>
          <w:i/>
          <w:sz w:val="26"/>
        </w:rPr>
      </w:pPr>
      <w:r>
        <w:rPr>
          <w:i/>
          <w:sz w:val="28"/>
        </w:rPr>
        <w:tab/>
      </w:r>
      <w:r w:rsidR="00C46E47">
        <w:rPr>
          <w:i/>
          <w:sz w:val="28"/>
        </w:rPr>
        <w:t>XVI-XVII ғасырларда армян-қыпшақ тілінде жазылған заңнамаларға сәйкес әйелдер біреуге өкілеттік беруге немесе біреуді өкіл ретінде тағайындауға құқылы болған.</w:t>
      </w:r>
      <w:r w:rsidR="00C46E47">
        <w:rPr>
          <w:i/>
          <w:spacing w:val="40"/>
          <w:sz w:val="28"/>
        </w:rPr>
        <w:t xml:space="preserve"> </w:t>
      </w:r>
      <w:r w:rsidR="00C46E47">
        <w:rPr>
          <w:i/>
          <w:sz w:val="28"/>
        </w:rPr>
        <w:t>Мәселен, 1594 жылдың 29-шілдесінде жазылған</w:t>
      </w:r>
      <w:r w:rsidR="00C46E47">
        <w:rPr>
          <w:i/>
          <w:spacing w:val="33"/>
          <w:sz w:val="28"/>
        </w:rPr>
        <w:t xml:space="preserve"> </w:t>
      </w:r>
      <w:r>
        <w:rPr>
          <w:i/>
          <w:spacing w:val="33"/>
          <w:sz w:val="28"/>
        </w:rPr>
        <w:t>«</w:t>
      </w:r>
      <w:r w:rsidR="00C46E47">
        <w:rPr>
          <w:i/>
          <w:sz w:val="28"/>
        </w:rPr>
        <w:t>Маг</w:t>
      </w:r>
      <w:r>
        <w:rPr>
          <w:i/>
          <w:sz w:val="28"/>
        </w:rPr>
        <w:t xml:space="preserve">да ұлы Хачкоға өкілеттік берді» </w:t>
      </w:r>
      <w:r w:rsidR="00C46E47">
        <w:rPr>
          <w:i/>
          <w:sz w:val="28"/>
        </w:rPr>
        <w:t>деп аталатын құжатта Магад есімді бір әйел сот</w:t>
      </w:r>
      <w:r w:rsidR="00C46E47">
        <w:rPr>
          <w:i/>
          <w:spacing w:val="-14"/>
          <w:sz w:val="28"/>
        </w:rPr>
        <w:t xml:space="preserve"> </w:t>
      </w:r>
      <w:r w:rsidR="00C46E47">
        <w:rPr>
          <w:i/>
          <w:sz w:val="28"/>
        </w:rPr>
        <w:t>арқылы</w:t>
      </w:r>
      <w:r w:rsidR="00C46E47">
        <w:rPr>
          <w:i/>
          <w:spacing w:val="-13"/>
          <w:sz w:val="28"/>
        </w:rPr>
        <w:t xml:space="preserve"> </w:t>
      </w:r>
      <w:r w:rsidR="00C46E47">
        <w:rPr>
          <w:i/>
          <w:sz w:val="28"/>
        </w:rPr>
        <w:t>өзінің</w:t>
      </w:r>
      <w:r w:rsidR="00C46E47">
        <w:rPr>
          <w:i/>
          <w:spacing w:val="-13"/>
          <w:sz w:val="28"/>
        </w:rPr>
        <w:t xml:space="preserve"> </w:t>
      </w:r>
      <w:r w:rsidR="00C46E47">
        <w:rPr>
          <w:i/>
          <w:sz w:val="28"/>
        </w:rPr>
        <w:t>ұлын</w:t>
      </w:r>
      <w:r w:rsidR="00C46E47">
        <w:rPr>
          <w:i/>
          <w:spacing w:val="-13"/>
          <w:sz w:val="28"/>
        </w:rPr>
        <w:t xml:space="preserve"> </w:t>
      </w:r>
      <w:r w:rsidR="00C46E47">
        <w:rPr>
          <w:i/>
          <w:sz w:val="28"/>
        </w:rPr>
        <w:t>өкілі</w:t>
      </w:r>
      <w:r w:rsidR="00C46E47">
        <w:rPr>
          <w:i/>
          <w:spacing w:val="-11"/>
          <w:sz w:val="28"/>
        </w:rPr>
        <w:t xml:space="preserve"> </w:t>
      </w:r>
      <w:r w:rsidR="00C46E47">
        <w:rPr>
          <w:i/>
          <w:sz w:val="28"/>
        </w:rPr>
        <w:t>ретінде</w:t>
      </w:r>
      <w:r w:rsidR="00C46E47">
        <w:rPr>
          <w:i/>
          <w:spacing w:val="-12"/>
          <w:sz w:val="28"/>
        </w:rPr>
        <w:t xml:space="preserve"> </w:t>
      </w:r>
      <w:r w:rsidR="00C46E47">
        <w:rPr>
          <w:i/>
          <w:sz w:val="28"/>
        </w:rPr>
        <w:t>тағайындаған.</w:t>
      </w:r>
      <w:r w:rsidR="00C46E47">
        <w:rPr>
          <w:i/>
          <w:spacing w:val="-13"/>
          <w:sz w:val="28"/>
        </w:rPr>
        <w:t xml:space="preserve"> </w:t>
      </w:r>
      <w:r w:rsidR="00C46E47">
        <w:rPr>
          <w:i/>
          <w:sz w:val="28"/>
        </w:rPr>
        <w:t>Бұдан</w:t>
      </w:r>
      <w:r w:rsidR="00C46E47">
        <w:rPr>
          <w:i/>
          <w:spacing w:val="-15"/>
          <w:sz w:val="28"/>
        </w:rPr>
        <w:t xml:space="preserve"> </w:t>
      </w:r>
      <w:r w:rsidR="00C46E47">
        <w:rPr>
          <w:i/>
          <w:sz w:val="28"/>
        </w:rPr>
        <w:t>былай</w:t>
      </w:r>
      <w:r w:rsidR="00C46E47">
        <w:rPr>
          <w:i/>
          <w:spacing w:val="-11"/>
          <w:sz w:val="28"/>
        </w:rPr>
        <w:t xml:space="preserve"> </w:t>
      </w:r>
      <w:r w:rsidR="00C46E47">
        <w:rPr>
          <w:i/>
          <w:sz w:val="28"/>
        </w:rPr>
        <w:t>әйелдің</w:t>
      </w:r>
      <w:r w:rsidR="00C46E47">
        <w:rPr>
          <w:i/>
          <w:spacing w:val="-13"/>
          <w:sz w:val="28"/>
        </w:rPr>
        <w:t xml:space="preserve"> </w:t>
      </w:r>
      <w:r w:rsidR="00C46E47">
        <w:rPr>
          <w:i/>
          <w:sz w:val="28"/>
        </w:rPr>
        <w:t>бүкіл жұмысын ұлы жүргізе алады. Олар: анасының орнына барлық құжаттарға қол</w:t>
      </w:r>
      <w:r w:rsidR="00C46E47">
        <w:rPr>
          <w:i/>
          <w:spacing w:val="29"/>
          <w:sz w:val="28"/>
        </w:rPr>
        <w:t xml:space="preserve"> </w:t>
      </w:r>
      <w:r w:rsidR="00C46E47">
        <w:rPr>
          <w:i/>
          <w:sz w:val="28"/>
        </w:rPr>
        <w:t>қоя</w:t>
      </w:r>
      <w:r w:rsidR="00C46E47">
        <w:rPr>
          <w:i/>
          <w:spacing w:val="30"/>
          <w:sz w:val="28"/>
        </w:rPr>
        <w:t xml:space="preserve"> </w:t>
      </w:r>
      <w:r w:rsidR="00C46E47">
        <w:rPr>
          <w:i/>
          <w:sz w:val="28"/>
        </w:rPr>
        <w:t>алады,</w:t>
      </w:r>
      <w:r w:rsidR="00C46E47">
        <w:rPr>
          <w:i/>
          <w:spacing w:val="32"/>
          <w:sz w:val="28"/>
        </w:rPr>
        <w:t xml:space="preserve"> </w:t>
      </w:r>
      <w:r w:rsidR="00C46E47">
        <w:rPr>
          <w:i/>
          <w:sz w:val="28"/>
        </w:rPr>
        <w:t>анасының</w:t>
      </w:r>
      <w:r w:rsidR="00C46E47">
        <w:rPr>
          <w:i/>
          <w:spacing w:val="33"/>
          <w:sz w:val="28"/>
        </w:rPr>
        <w:t xml:space="preserve"> </w:t>
      </w:r>
      <w:r w:rsidR="00C46E47">
        <w:rPr>
          <w:i/>
          <w:sz w:val="28"/>
        </w:rPr>
        <w:t>орнына</w:t>
      </w:r>
      <w:r w:rsidR="00C46E47">
        <w:rPr>
          <w:i/>
          <w:spacing w:val="35"/>
          <w:sz w:val="28"/>
        </w:rPr>
        <w:t xml:space="preserve"> </w:t>
      </w:r>
      <w:r w:rsidR="00C46E47">
        <w:rPr>
          <w:i/>
          <w:sz w:val="28"/>
        </w:rPr>
        <w:t>шешім</w:t>
      </w:r>
      <w:r w:rsidR="00C46E47">
        <w:rPr>
          <w:i/>
          <w:spacing w:val="35"/>
          <w:sz w:val="28"/>
        </w:rPr>
        <w:t xml:space="preserve"> </w:t>
      </w:r>
      <w:r w:rsidR="00C46E47">
        <w:rPr>
          <w:i/>
          <w:sz w:val="28"/>
        </w:rPr>
        <w:t>қабылдай</w:t>
      </w:r>
      <w:r w:rsidR="00C46E47">
        <w:rPr>
          <w:i/>
          <w:spacing w:val="35"/>
          <w:sz w:val="28"/>
        </w:rPr>
        <w:t xml:space="preserve"> </w:t>
      </w:r>
      <w:r w:rsidR="00C46E47">
        <w:rPr>
          <w:i/>
          <w:sz w:val="28"/>
        </w:rPr>
        <w:t>алады,</w:t>
      </w:r>
      <w:r w:rsidR="00C46E47">
        <w:rPr>
          <w:i/>
          <w:spacing w:val="31"/>
          <w:sz w:val="28"/>
        </w:rPr>
        <w:t xml:space="preserve"> </w:t>
      </w:r>
      <w:r w:rsidR="00C46E47">
        <w:rPr>
          <w:i/>
          <w:sz w:val="28"/>
        </w:rPr>
        <w:t>анасының</w:t>
      </w:r>
      <w:r w:rsidR="00C46E47">
        <w:rPr>
          <w:i/>
          <w:spacing w:val="34"/>
          <w:sz w:val="28"/>
        </w:rPr>
        <w:t xml:space="preserve"> </w:t>
      </w:r>
      <w:r w:rsidR="00C46E47">
        <w:rPr>
          <w:i/>
          <w:spacing w:val="-2"/>
          <w:sz w:val="28"/>
        </w:rPr>
        <w:t>орнына</w:t>
      </w:r>
      <w:r w:rsidR="00E92913" w:rsidRPr="00E92913">
        <w:rPr>
          <w:i/>
          <w:spacing w:val="-2"/>
          <w:sz w:val="28"/>
        </w:rPr>
        <w:t xml:space="preserve"> c</w:t>
      </w:r>
      <w:r w:rsidR="00C46E47">
        <w:rPr>
          <w:i/>
          <w:spacing w:val="-2"/>
          <w:sz w:val="28"/>
        </w:rPr>
        <w:t>от</w:t>
      </w:r>
      <w:r w:rsidR="00C46E47">
        <w:rPr>
          <w:i/>
          <w:spacing w:val="-10"/>
          <w:sz w:val="28"/>
        </w:rPr>
        <w:t xml:space="preserve"> </w:t>
      </w:r>
      <w:r w:rsidR="00C46E47">
        <w:rPr>
          <w:i/>
          <w:spacing w:val="-2"/>
          <w:sz w:val="28"/>
        </w:rPr>
        <w:t>отырыстарына</w:t>
      </w:r>
      <w:r w:rsidR="00C46E47">
        <w:rPr>
          <w:i/>
          <w:spacing w:val="-4"/>
          <w:sz w:val="28"/>
        </w:rPr>
        <w:t xml:space="preserve"> </w:t>
      </w:r>
      <w:r w:rsidR="00C46E47">
        <w:rPr>
          <w:i/>
          <w:spacing w:val="-2"/>
          <w:sz w:val="28"/>
        </w:rPr>
        <w:t>қатыса</w:t>
      </w:r>
      <w:r w:rsidR="00C46E47">
        <w:rPr>
          <w:i/>
          <w:spacing w:val="-8"/>
          <w:sz w:val="28"/>
        </w:rPr>
        <w:t xml:space="preserve"> </w:t>
      </w:r>
      <w:r w:rsidR="00C46E47">
        <w:rPr>
          <w:i/>
          <w:spacing w:val="-2"/>
          <w:sz w:val="28"/>
        </w:rPr>
        <w:t>алады,</w:t>
      </w:r>
      <w:r w:rsidR="00C46E47">
        <w:rPr>
          <w:i/>
          <w:spacing w:val="-7"/>
          <w:sz w:val="28"/>
        </w:rPr>
        <w:t xml:space="preserve"> </w:t>
      </w:r>
      <w:r w:rsidR="00C46E47">
        <w:rPr>
          <w:i/>
          <w:spacing w:val="-2"/>
          <w:sz w:val="28"/>
        </w:rPr>
        <w:t>т.б.</w:t>
      </w:r>
      <w:r w:rsidR="00C46E47">
        <w:rPr>
          <w:i/>
          <w:spacing w:val="-7"/>
          <w:sz w:val="28"/>
        </w:rPr>
        <w:t xml:space="preserve"> </w:t>
      </w:r>
      <w:r w:rsidR="00C46E47">
        <w:rPr>
          <w:i/>
          <w:sz w:val="28"/>
        </w:rPr>
        <w:t>[67, 96]</w:t>
      </w:r>
    </w:p>
    <w:p w:rsidR="00DF29B6" w:rsidRDefault="00C46E47">
      <w:pPr>
        <w:pStyle w:val="a5"/>
        <w:numPr>
          <w:ilvl w:val="0"/>
          <w:numId w:val="15"/>
        </w:numPr>
        <w:tabs>
          <w:tab w:val="left" w:pos="1190"/>
        </w:tabs>
        <w:spacing w:line="242" w:lineRule="auto"/>
        <w:ind w:right="277" w:firstLine="707"/>
        <w:rPr>
          <w:sz w:val="28"/>
        </w:rPr>
      </w:pPr>
      <w:r>
        <w:rPr>
          <w:sz w:val="28"/>
        </w:rPr>
        <w:t>Әйелдің құқықтық субъектілігі. Мәтінде «әйелдер біреуге өкілеттік беруге немесе біреуді өкіл ретінде тағайындауға құқылы болған» делінеді. Бұл</w:t>
      </w:r>
    </w:p>
    <w:p w:rsidR="00DF29B6" w:rsidRDefault="00C46E47">
      <w:pPr>
        <w:pStyle w:val="a3"/>
        <w:ind w:firstLine="0"/>
      </w:pPr>
      <w:r>
        <w:t>–</w:t>
      </w:r>
      <w:r>
        <w:rPr>
          <w:spacing w:val="40"/>
        </w:rPr>
        <w:t xml:space="preserve"> </w:t>
      </w:r>
      <w:r>
        <w:t>әйелдің</w:t>
      </w:r>
      <w:r>
        <w:rPr>
          <w:spacing w:val="-2"/>
        </w:rPr>
        <w:t xml:space="preserve"> </w:t>
      </w:r>
      <w:r>
        <w:t>құқықтық</w:t>
      </w:r>
      <w:r>
        <w:rPr>
          <w:spacing w:val="-3"/>
        </w:rPr>
        <w:t xml:space="preserve"> </w:t>
      </w:r>
      <w:r>
        <w:t>еркіндігі</w:t>
      </w:r>
      <w:r>
        <w:rPr>
          <w:spacing w:val="-2"/>
        </w:rPr>
        <w:t xml:space="preserve"> </w:t>
      </w:r>
      <w:r>
        <w:t>(өкілеттік</w:t>
      </w:r>
      <w:r>
        <w:rPr>
          <w:spacing w:val="-2"/>
        </w:rPr>
        <w:t xml:space="preserve"> </w:t>
      </w:r>
      <w:r>
        <w:t>беру</w:t>
      </w:r>
      <w:r>
        <w:rPr>
          <w:spacing w:val="-4"/>
        </w:rPr>
        <w:t xml:space="preserve"> </w:t>
      </w:r>
      <w:r>
        <w:t>құқығы</w:t>
      </w:r>
      <w:r>
        <w:rPr>
          <w:spacing w:val="-2"/>
        </w:rPr>
        <w:t xml:space="preserve"> </w:t>
      </w:r>
      <w:r>
        <w:t>бар),</w:t>
      </w:r>
      <w:r>
        <w:rPr>
          <w:spacing w:val="-1"/>
        </w:rPr>
        <w:t xml:space="preserve"> </w:t>
      </w:r>
      <w:r>
        <w:t xml:space="preserve">әлеуметтік әрекетке </w:t>
      </w:r>
      <w:r>
        <w:lastRenderedPageBreak/>
        <w:t>қабілеттілігі (сот арқылы заңды рәсімдей алады), құқықтық субъект ретіндегі танылуы тілде бекітілгенін көрсетеді. Кілтті лексема – «құқылы». Ол әйелдің заңды позициясын нақтылайды.</w:t>
      </w:r>
    </w:p>
    <w:p w:rsidR="00DF29B6" w:rsidRDefault="00C46E47">
      <w:pPr>
        <w:pStyle w:val="a5"/>
        <w:numPr>
          <w:ilvl w:val="0"/>
          <w:numId w:val="15"/>
        </w:numPr>
        <w:tabs>
          <w:tab w:val="left" w:pos="1179"/>
        </w:tabs>
        <w:ind w:left="142" w:right="277" w:firstLine="707"/>
        <w:rPr>
          <w:sz w:val="28"/>
        </w:rPr>
      </w:pPr>
      <w:r>
        <w:rPr>
          <w:sz w:val="28"/>
        </w:rPr>
        <w:t>Өкілеттік пен гендерлік рөлдер. Мысалда Магда өз ұлын өкілі етіп тағайындаған: Ұл анасының орнына құжаттарға қол қояды, сотқа қатысады, шешім қабылдайды. Әйел өзінің құқықтарын басқаға беру арқылы жанама субъект</w:t>
      </w:r>
      <w:r>
        <w:rPr>
          <w:spacing w:val="-3"/>
          <w:sz w:val="28"/>
        </w:rPr>
        <w:t xml:space="preserve"> </w:t>
      </w:r>
      <w:r>
        <w:rPr>
          <w:sz w:val="28"/>
        </w:rPr>
        <w:t>рөлінде</w:t>
      </w:r>
      <w:r>
        <w:rPr>
          <w:spacing w:val="-5"/>
          <w:sz w:val="28"/>
        </w:rPr>
        <w:t xml:space="preserve"> </w:t>
      </w:r>
      <w:r>
        <w:rPr>
          <w:sz w:val="28"/>
        </w:rPr>
        <w:t>қалады.</w:t>
      </w:r>
      <w:r>
        <w:rPr>
          <w:spacing w:val="-5"/>
          <w:sz w:val="28"/>
        </w:rPr>
        <w:t xml:space="preserve"> </w:t>
      </w:r>
      <w:r>
        <w:rPr>
          <w:sz w:val="28"/>
        </w:rPr>
        <w:t>Лингвистикалық</w:t>
      </w:r>
      <w:r>
        <w:rPr>
          <w:spacing w:val="-2"/>
          <w:sz w:val="28"/>
        </w:rPr>
        <w:t xml:space="preserve"> </w:t>
      </w:r>
      <w:r>
        <w:rPr>
          <w:sz w:val="28"/>
        </w:rPr>
        <w:t>тұрғыдан,</w:t>
      </w:r>
      <w:r>
        <w:rPr>
          <w:spacing w:val="-3"/>
          <w:sz w:val="28"/>
        </w:rPr>
        <w:t xml:space="preserve"> </w:t>
      </w:r>
      <w:r>
        <w:rPr>
          <w:sz w:val="28"/>
        </w:rPr>
        <w:t>«анасының</w:t>
      </w:r>
      <w:r>
        <w:rPr>
          <w:spacing w:val="-4"/>
          <w:sz w:val="28"/>
        </w:rPr>
        <w:t xml:space="preserve"> </w:t>
      </w:r>
      <w:r>
        <w:rPr>
          <w:sz w:val="28"/>
        </w:rPr>
        <w:t>орнына»</w:t>
      </w:r>
      <w:r>
        <w:rPr>
          <w:spacing w:val="-4"/>
          <w:sz w:val="28"/>
        </w:rPr>
        <w:t xml:space="preserve"> </w:t>
      </w:r>
      <w:r>
        <w:rPr>
          <w:sz w:val="28"/>
        </w:rPr>
        <w:t>деген тіркестің бірнеше рет қайталануы әйелдің бастапқыда негізгі субъект екенін, бірақ өкілеттілік берілген соң, оның рөлін ер адам (ұл) атқаратынын айқындайды. Бұл – тілде гендерлік иерархияның жасырын көрінісі.</w:t>
      </w:r>
    </w:p>
    <w:p w:rsidR="00DF29B6" w:rsidRDefault="00C46E47">
      <w:pPr>
        <w:pStyle w:val="a5"/>
        <w:numPr>
          <w:ilvl w:val="0"/>
          <w:numId w:val="15"/>
        </w:numPr>
        <w:tabs>
          <w:tab w:val="left" w:pos="1163"/>
        </w:tabs>
        <w:ind w:right="277" w:firstLine="707"/>
        <w:rPr>
          <w:sz w:val="28"/>
        </w:rPr>
      </w:pPr>
      <w:r>
        <w:rPr>
          <w:sz w:val="28"/>
        </w:rPr>
        <w:t>Туыстық арқылы бекітілген құқық. Әйел өз өкілі ретінде туысқанын (ұлын) таңдаған. Бұл таңдау заңдық тұрғыдан әйелдің құқығын бекіткенімен, гендерлік жағынан ол құқықтың патриархалдық отбасы құрылымына тәуелді екенін аңғартады. Әйелдің құқықтық агенттігі → бар. Бірақ ол агенттік → туыстық байланыс арқылы (ер балаға беру арқылы) іске асады.</w:t>
      </w:r>
    </w:p>
    <w:p w:rsidR="00DF29B6" w:rsidRDefault="00C46E47">
      <w:pPr>
        <w:pStyle w:val="a5"/>
        <w:numPr>
          <w:ilvl w:val="0"/>
          <w:numId w:val="15"/>
        </w:numPr>
        <w:tabs>
          <w:tab w:val="left" w:pos="1137"/>
        </w:tabs>
        <w:ind w:left="142" w:right="277" w:firstLine="708"/>
        <w:rPr>
          <w:sz w:val="28"/>
        </w:rPr>
      </w:pPr>
      <w:r>
        <w:rPr>
          <w:sz w:val="28"/>
        </w:rPr>
        <w:t>Құжат тілі мен құқықтық формулалар. Құжат үзіндісінде қолданылған құқықтық формулалар: «толық өкілетті тоқтатты/тағайындады» (латын-қыпшақ заң термині), «барлық істе толық өкілет берді», қабылдау,</w:t>
      </w:r>
      <w:r>
        <w:rPr>
          <w:spacing w:val="-6"/>
          <w:sz w:val="28"/>
        </w:rPr>
        <w:t xml:space="preserve"> </w:t>
      </w:r>
      <w:r>
        <w:rPr>
          <w:sz w:val="28"/>
        </w:rPr>
        <w:t>бекіту,</w:t>
      </w:r>
      <w:r>
        <w:rPr>
          <w:spacing w:val="-6"/>
          <w:sz w:val="28"/>
        </w:rPr>
        <w:t xml:space="preserve"> </w:t>
      </w:r>
      <w:r>
        <w:rPr>
          <w:sz w:val="28"/>
        </w:rPr>
        <w:t>қол</w:t>
      </w:r>
      <w:r>
        <w:rPr>
          <w:spacing w:val="-6"/>
          <w:sz w:val="28"/>
        </w:rPr>
        <w:t xml:space="preserve"> </w:t>
      </w:r>
      <w:r>
        <w:rPr>
          <w:sz w:val="28"/>
        </w:rPr>
        <w:t>қою</w:t>
      </w:r>
      <w:r>
        <w:rPr>
          <w:spacing w:val="-6"/>
          <w:sz w:val="28"/>
        </w:rPr>
        <w:t xml:space="preserve"> </w:t>
      </w:r>
      <w:r>
        <w:rPr>
          <w:sz w:val="28"/>
        </w:rPr>
        <w:t>сияқты</w:t>
      </w:r>
      <w:r>
        <w:rPr>
          <w:spacing w:val="-4"/>
          <w:sz w:val="28"/>
        </w:rPr>
        <w:t xml:space="preserve"> </w:t>
      </w:r>
      <w:r>
        <w:rPr>
          <w:sz w:val="28"/>
        </w:rPr>
        <w:t>заңдық</w:t>
      </w:r>
      <w:r>
        <w:rPr>
          <w:spacing w:val="-5"/>
          <w:sz w:val="28"/>
        </w:rPr>
        <w:t xml:space="preserve"> </w:t>
      </w:r>
      <w:r>
        <w:rPr>
          <w:sz w:val="28"/>
        </w:rPr>
        <w:t>әрекеттерді</w:t>
      </w:r>
      <w:r>
        <w:rPr>
          <w:spacing w:val="-4"/>
          <w:sz w:val="28"/>
        </w:rPr>
        <w:t xml:space="preserve"> </w:t>
      </w:r>
      <w:r>
        <w:rPr>
          <w:sz w:val="28"/>
        </w:rPr>
        <w:t>санамалап</w:t>
      </w:r>
      <w:r>
        <w:rPr>
          <w:spacing w:val="-4"/>
          <w:sz w:val="28"/>
        </w:rPr>
        <w:t xml:space="preserve"> </w:t>
      </w:r>
      <w:r>
        <w:rPr>
          <w:sz w:val="28"/>
        </w:rPr>
        <w:t>көрсетеді.</w:t>
      </w:r>
      <w:r>
        <w:rPr>
          <w:spacing w:val="-6"/>
          <w:sz w:val="28"/>
        </w:rPr>
        <w:t xml:space="preserve"> </w:t>
      </w:r>
      <w:r>
        <w:rPr>
          <w:sz w:val="28"/>
        </w:rPr>
        <w:t>Бұл формулалар әйелдің заңды іс-әрекет жасауға толық құқылы екенін, бірақ оны өкіл арқылы жүзеге асыра алатынын дәлелдейді.</w:t>
      </w:r>
    </w:p>
    <w:p w:rsidR="00DF29B6" w:rsidRDefault="00C46E47">
      <w:pPr>
        <w:pStyle w:val="a5"/>
        <w:numPr>
          <w:ilvl w:val="0"/>
          <w:numId w:val="15"/>
        </w:numPr>
        <w:tabs>
          <w:tab w:val="left" w:pos="1257"/>
        </w:tabs>
        <w:ind w:right="273" w:firstLine="707"/>
        <w:rPr>
          <w:sz w:val="28"/>
        </w:rPr>
      </w:pPr>
      <w:r>
        <w:rPr>
          <w:sz w:val="28"/>
        </w:rPr>
        <w:t>Гендерлік амбиваленттік. Инклюзия: Әйелдің сотта өкілет беру құқығының болуы – теңдік пен заң алдындағы танылудың айғағы. Шектеу: Бірақ өкілеттілік «ұлға» берілуі – әйелдің құқықтық әрекеті отбасылық- гендерлік құрылым арқылы шектелетінін көрсетеді. Осылайша, тілде әйелдің құқықтық мәртебесі мойындалғанымен, ол толық дербестендірілмейді, патриархалдық рәміздермен байланыстырылады. Қорытынды. Гендерлік лингвистика тұрғысынан, 65-66 баптардан өзгеше, бұл құжатта әйелдің құқықтық субъект ретіндегі танылуы айқын көрінеді:</w:t>
      </w:r>
    </w:p>
    <w:p w:rsidR="00DF29B6" w:rsidRDefault="00C46E47">
      <w:pPr>
        <w:pStyle w:val="a5"/>
        <w:numPr>
          <w:ilvl w:val="1"/>
          <w:numId w:val="15"/>
        </w:numPr>
        <w:tabs>
          <w:tab w:val="left" w:pos="1170"/>
        </w:tabs>
        <w:ind w:firstLine="707"/>
        <w:rPr>
          <w:sz w:val="28"/>
        </w:rPr>
      </w:pPr>
      <w:r>
        <w:rPr>
          <w:sz w:val="28"/>
        </w:rPr>
        <w:t xml:space="preserve">Әйел өкілет беру құқығына ие, бұл оның заң алдындағы мәртебесін </w:t>
      </w:r>
      <w:r>
        <w:rPr>
          <w:spacing w:val="-2"/>
          <w:sz w:val="28"/>
        </w:rPr>
        <w:t>күшейтеді.</w:t>
      </w:r>
    </w:p>
    <w:p w:rsidR="00DF29B6" w:rsidRDefault="00C46E47">
      <w:pPr>
        <w:pStyle w:val="a5"/>
        <w:numPr>
          <w:ilvl w:val="1"/>
          <w:numId w:val="15"/>
        </w:numPr>
        <w:tabs>
          <w:tab w:val="left" w:pos="1153"/>
        </w:tabs>
        <w:ind w:left="142" w:right="277" w:firstLine="708"/>
        <w:rPr>
          <w:sz w:val="28"/>
        </w:rPr>
      </w:pPr>
      <w:r>
        <w:rPr>
          <w:sz w:val="28"/>
        </w:rPr>
        <w:t xml:space="preserve">Бірақ тілдік құрылымдар («анасының орнына», «ұлын өкілі ретінде») әйелдің құқықтық агенттігін жанама, делдал арқылы іске асыратынын </w:t>
      </w:r>
      <w:r>
        <w:rPr>
          <w:spacing w:val="-2"/>
          <w:sz w:val="28"/>
        </w:rPr>
        <w:t>көрсетеді.</w:t>
      </w:r>
    </w:p>
    <w:p w:rsidR="00DF29B6" w:rsidRDefault="00C46E47">
      <w:pPr>
        <w:pStyle w:val="a5"/>
        <w:numPr>
          <w:ilvl w:val="1"/>
          <w:numId w:val="15"/>
        </w:numPr>
        <w:tabs>
          <w:tab w:val="left" w:pos="1122"/>
        </w:tabs>
        <w:spacing w:before="67"/>
        <w:ind w:left="142" w:right="277" w:firstLine="708"/>
        <w:rPr>
          <w:sz w:val="28"/>
        </w:rPr>
      </w:pPr>
      <w:r>
        <w:rPr>
          <w:sz w:val="28"/>
        </w:rPr>
        <w:t>Бұл</w:t>
      </w:r>
      <w:r>
        <w:rPr>
          <w:spacing w:val="-15"/>
          <w:sz w:val="28"/>
        </w:rPr>
        <w:t xml:space="preserve"> </w:t>
      </w:r>
      <w:r>
        <w:rPr>
          <w:sz w:val="28"/>
        </w:rPr>
        <w:t>–</w:t>
      </w:r>
      <w:r>
        <w:rPr>
          <w:spacing w:val="40"/>
          <w:sz w:val="28"/>
        </w:rPr>
        <w:t xml:space="preserve"> </w:t>
      </w:r>
      <w:r>
        <w:rPr>
          <w:sz w:val="28"/>
        </w:rPr>
        <w:t>амбивалентті</w:t>
      </w:r>
      <w:r>
        <w:rPr>
          <w:spacing w:val="-10"/>
          <w:sz w:val="28"/>
        </w:rPr>
        <w:t xml:space="preserve"> </w:t>
      </w:r>
      <w:r>
        <w:rPr>
          <w:sz w:val="28"/>
        </w:rPr>
        <w:t>гендерлік</w:t>
      </w:r>
      <w:r>
        <w:rPr>
          <w:spacing w:val="-13"/>
          <w:sz w:val="28"/>
        </w:rPr>
        <w:t xml:space="preserve"> </w:t>
      </w:r>
      <w:r>
        <w:rPr>
          <w:sz w:val="28"/>
        </w:rPr>
        <w:t>репрезентация:</w:t>
      </w:r>
      <w:r>
        <w:rPr>
          <w:spacing w:val="-10"/>
          <w:sz w:val="28"/>
        </w:rPr>
        <w:t xml:space="preserve"> </w:t>
      </w:r>
      <w:r>
        <w:rPr>
          <w:sz w:val="28"/>
        </w:rPr>
        <w:t>әйел</w:t>
      </w:r>
      <w:r>
        <w:rPr>
          <w:spacing w:val="-12"/>
          <w:sz w:val="28"/>
        </w:rPr>
        <w:t xml:space="preserve"> </w:t>
      </w:r>
      <w:r>
        <w:rPr>
          <w:sz w:val="28"/>
        </w:rPr>
        <w:t>субъект</w:t>
      </w:r>
      <w:r>
        <w:rPr>
          <w:spacing w:val="-11"/>
          <w:sz w:val="28"/>
        </w:rPr>
        <w:t xml:space="preserve"> </w:t>
      </w:r>
      <w:r>
        <w:rPr>
          <w:sz w:val="28"/>
        </w:rPr>
        <w:t>ретінде</w:t>
      </w:r>
      <w:r>
        <w:rPr>
          <w:spacing w:val="-13"/>
          <w:sz w:val="28"/>
        </w:rPr>
        <w:t xml:space="preserve"> </w:t>
      </w:r>
      <w:r>
        <w:rPr>
          <w:sz w:val="28"/>
        </w:rPr>
        <w:t>бар, бірақ ол толық дербес емес, құқықтық функциясын көбіне ер туысы арқылы атқаруға мәжбүр.</w:t>
      </w:r>
    </w:p>
    <w:p w:rsidR="00323EE5" w:rsidRDefault="00323EE5" w:rsidP="00323EE5">
      <w:pPr>
        <w:pStyle w:val="a5"/>
        <w:tabs>
          <w:tab w:val="left" w:pos="1083"/>
        </w:tabs>
        <w:spacing w:before="1"/>
        <w:ind w:firstLine="0"/>
        <w:rPr>
          <w:i/>
          <w:sz w:val="28"/>
        </w:rPr>
      </w:pPr>
      <w:r>
        <w:rPr>
          <w:sz w:val="28"/>
        </w:rPr>
        <w:tab/>
      </w:r>
      <w:r w:rsidR="00C46E47">
        <w:rPr>
          <w:sz w:val="28"/>
        </w:rPr>
        <w:t xml:space="preserve">Зерттеген құжаттарымыздан әйелдердің біреуге кепіл болғандығын көре аламыз. </w:t>
      </w:r>
      <w:r w:rsidR="00C46E47" w:rsidRPr="00323EE5">
        <w:rPr>
          <w:i/>
          <w:sz w:val="28"/>
        </w:rPr>
        <w:t>Мәселен 1598 жылдың 8-сәуірінде тіркелген Tavit Çıraḫçı ḫatunu yük eyäsi üçün «Davut Çırakçı’nın hanımı kocasına kefil» (Давут Чыракчының</w:t>
      </w:r>
      <w:r w:rsidR="00C46E47" w:rsidRPr="00323EE5">
        <w:rPr>
          <w:i/>
          <w:spacing w:val="-1"/>
          <w:sz w:val="28"/>
        </w:rPr>
        <w:t xml:space="preserve"> </w:t>
      </w:r>
      <w:r w:rsidR="00C46E47" w:rsidRPr="00323EE5">
        <w:rPr>
          <w:i/>
          <w:sz w:val="28"/>
        </w:rPr>
        <w:t>әйелі</w:t>
      </w:r>
      <w:r w:rsidR="00C46E47" w:rsidRPr="00323EE5">
        <w:rPr>
          <w:i/>
          <w:spacing w:val="-5"/>
          <w:sz w:val="28"/>
        </w:rPr>
        <w:t xml:space="preserve"> </w:t>
      </w:r>
      <w:r w:rsidR="00C46E47" w:rsidRPr="00323EE5">
        <w:rPr>
          <w:i/>
          <w:sz w:val="28"/>
        </w:rPr>
        <w:t>өзінің</w:t>
      </w:r>
      <w:r w:rsidR="00C46E47" w:rsidRPr="00323EE5">
        <w:rPr>
          <w:i/>
          <w:spacing w:val="-3"/>
          <w:sz w:val="28"/>
        </w:rPr>
        <w:t xml:space="preserve"> </w:t>
      </w:r>
      <w:r w:rsidR="00C46E47" w:rsidRPr="00323EE5">
        <w:rPr>
          <w:i/>
          <w:sz w:val="28"/>
        </w:rPr>
        <w:t>күйеуіне</w:t>
      </w:r>
      <w:r w:rsidR="00C46E47" w:rsidRPr="00323EE5">
        <w:rPr>
          <w:i/>
          <w:spacing w:val="-4"/>
          <w:sz w:val="28"/>
        </w:rPr>
        <w:t xml:space="preserve"> </w:t>
      </w:r>
      <w:r w:rsidR="00C46E47" w:rsidRPr="00323EE5">
        <w:rPr>
          <w:i/>
          <w:sz w:val="28"/>
        </w:rPr>
        <w:t>кепіл)</w:t>
      </w:r>
      <w:r w:rsidR="00C46E47" w:rsidRPr="00323EE5">
        <w:rPr>
          <w:i/>
          <w:spacing w:val="-1"/>
          <w:sz w:val="28"/>
        </w:rPr>
        <w:t xml:space="preserve"> </w:t>
      </w:r>
      <w:r w:rsidR="00C46E47" w:rsidRPr="00323EE5">
        <w:rPr>
          <w:i/>
          <w:sz w:val="28"/>
        </w:rPr>
        <w:t>деп</w:t>
      </w:r>
      <w:r w:rsidR="00C46E47" w:rsidRPr="00323EE5">
        <w:rPr>
          <w:i/>
          <w:spacing w:val="-1"/>
          <w:sz w:val="28"/>
        </w:rPr>
        <w:t xml:space="preserve"> </w:t>
      </w:r>
      <w:r w:rsidR="00C46E47" w:rsidRPr="00323EE5">
        <w:rPr>
          <w:i/>
          <w:sz w:val="28"/>
        </w:rPr>
        <w:t>аталатын</w:t>
      </w:r>
      <w:r w:rsidR="00C46E47" w:rsidRPr="00323EE5">
        <w:rPr>
          <w:i/>
          <w:spacing w:val="-1"/>
          <w:sz w:val="28"/>
        </w:rPr>
        <w:t xml:space="preserve"> </w:t>
      </w:r>
      <w:r w:rsidR="00C46E47" w:rsidRPr="00323EE5">
        <w:rPr>
          <w:i/>
          <w:sz w:val="28"/>
        </w:rPr>
        <w:t>құжатқа</w:t>
      </w:r>
      <w:r w:rsidR="00C46E47" w:rsidRPr="00323EE5">
        <w:rPr>
          <w:i/>
          <w:spacing w:val="-1"/>
          <w:sz w:val="28"/>
        </w:rPr>
        <w:t xml:space="preserve"> </w:t>
      </w:r>
      <w:r w:rsidR="00C46E47" w:rsidRPr="00323EE5">
        <w:rPr>
          <w:i/>
          <w:sz w:val="28"/>
        </w:rPr>
        <w:t>сәйкес</w:t>
      </w:r>
      <w:r w:rsidR="00C46E47" w:rsidRPr="00323EE5">
        <w:rPr>
          <w:i/>
          <w:spacing w:val="-4"/>
          <w:sz w:val="28"/>
        </w:rPr>
        <w:t xml:space="preserve"> </w:t>
      </w:r>
      <w:r w:rsidR="00C46E47" w:rsidRPr="00323EE5">
        <w:rPr>
          <w:i/>
          <w:sz w:val="28"/>
        </w:rPr>
        <w:t>Гавруш есімді әйел</w:t>
      </w:r>
      <w:r w:rsidR="00C46E47" w:rsidRPr="00323EE5">
        <w:rPr>
          <w:i/>
          <w:spacing w:val="-1"/>
          <w:sz w:val="28"/>
        </w:rPr>
        <w:t xml:space="preserve"> </w:t>
      </w:r>
      <w:r w:rsidR="00C46E47" w:rsidRPr="00323EE5">
        <w:rPr>
          <w:i/>
          <w:sz w:val="28"/>
        </w:rPr>
        <w:t>өзінің күйеуі Давут</w:t>
      </w:r>
      <w:r w:rsidR="00C46E47" w:rsidRPr="00323EE5">
        <w:rPr>
          <w:i/>
          <w:spacing w:val="-1"/>
          <w:sz w:val="28"/>
        </w:rPr>
        <w:t xml:space="preserve"> </w:t>
      </w:r>
      <w:r w:rsidR="00C46E47" w:rsidRPr="00323EE5">
        <w:rPr>
          <w:i/>
          <w:sz w:val="28"/>
        </w:rPr>
        <w:t>Чыракчыға кепіл</w:t>
      </w:r>
      <w:r w:rsidR="00C46E47" w:rsidRPr="00323EE5">
        <w:rPr>
          <w:i/>
          <w:spacing w:val="-4"/>
          <w:sz w:val="28"/>
        </w:rPr>
        <w:t xml:space="preserve"> </w:t>
      </w:r>
      <w:r w:rsidR="00C46E47" w:rsidRPr="00323EE5">
        <w:rPr>
          <w:i/>
          <w:sz w:val="28"/>
        </w:rPr>
        <w:t>болған.</w:t>
      </w:r>
      <w:r w:rsidR="00C46E47" w:rsidRPr="00323EE5">
        <w:rPr>
          <w:i/>
          <w:spacing w:val="-1"/>
          <w:sz w:val="28"/>
        </w:rPr>
        <w:t xml:space="preserve"> </w:t>
      </w:r>
      <w:r w:rsidR="00C46E47" w:rsidRPr="00323EE5">
        <w:rPr>
          <w:i/>
          <w:sz w:val="28"/>
        </w:rPr>
        <w:t>Давут</w:t>
      </w:r>
      <w:r w:rsidR="00C46E47" w:rsidRPr="00323EE5">
        <w:rPr>
          <w:i/>
          <w:spacing w:val="-1"/>
          <w:sz w:val="28"/>
        </w:rPr>
        <w:t xml:space="preserve"> </w:t>
      </w:r>
      <w:r w:rsidR="00C46E47" w:rsidRPr="00323EE5">
        <w:rPr>
          <w:i/>
          <w:sz w:val="28"/>
        </w:rPr>
        <w:t>өзінің алған екі қарызын</w:t>
      </w:r>
      <w:r w:rsidR="00C46E47" w:rsidRPr="00323EE5">
        <w:rPr>
          <w:i/>
          <w:spacing w:val="-18"/>
          <w:sz w:val="28"/>
        </w:rPr>
        <w:t xml:space="preserve"> </w:t>
      </w:r>
      <w:r w:rsidR="00C46E47" w:rsidRPr="00323EE5">
        <w:rPr>
          <w:i/>
          <w:sz w:val="28"/>
        </w:rPr>
        <w:t>дәл</w:t>
      </w:r>
      <w:r w:rsidR="00C46E47" w:rsidRPr="00323EE5">
        <w:rPr>
          <w:i/>
          <w:spacing w:val="-17"/>
          <w:sz w:val="28"/>
        </w:rPr>
        <w:t xml:space="preserve"> </w:t>
      </w:r>
      <w:r w:rsidR="00C46E47" w:rsidRPr="00323EE5">
        <w:rPr>
          <w:i/>
          <w:sz w:val="28"/>
        </w:rPr>
        <w:t>айтылған</w:t>
      </w:r>
      <w:r w:rsidR="00C46E47" w:rsidRPr="00323EE5">
        <w:rPr>
          <w:i/>
          <w:spacing w:val="-18"/>
          <w:sz w:val="28"/>
        </w:rPr>
        <w:t xml:space="preserve"> </w:t>
      </w:r>
      <w:r w:rsidR="00C46E47" w:rsidRPr="00323EE5">
        <w:rPr>
          <w:i/>
          <w:sz w:val="28"/>
        </w:rPr>
        <w:t>уақытта</w:t>
      </w:r>
      <w:r w:rsidR="00C46E47" w:rsidRPr="00323EE5">
        <w:rPr>
          <w:i/>
          <w:spacing w:val="-17"/>
          <w:sz w:val="28"/>
        </w:rPr>
        <w:t xml:space="preserve"> </w:t>
      </w:r>
      <w:r w:rsidR="00C46E47" w:rsidRPr="00323EE5">
        <w:rPr>
          <w:i/>
          <w:sz w:val="28"/>
        </w:rPr>
        <w:t>төлеуге</w:t>
      </w:r>
      <w:r w:rsidR="00C46E47" w:rsidRPr="00323EE5">
        <w:rPr>
          <w:i/>
          <w:spacing w:val="-18"/>
          <w:sz w:val="28"/>
        </w:rPr>
        <w:t xml:space="preserve"> </w:t>
      </w:r>
      <w:r w:rsidR="00C46E47" w:rsidRPr="00323EE5">
        <w:rPr>
          <w:i/>
          <w:sz w:val="28"/>
        </w:rPr>
        <w:t>әрі</w:t>
      </w:r>
      <w:r w:rsidR="00C46E47" w:rsidRPr="00323EE5">
        <w:rPr>
          <w:i/>
          <w:spacing w:val="-17"/>
          <w:sz w:val="28"/>
        </w:rPr>
        <w:t xml:space="preserve"> </w:t>
      </w:r>
      <w:r w:rsidR="00C46E47" w:rsidRPr="00323EE5">
        <w:rPr>
          <w:i/>
          <w:sz w:val="28"/>
        </w:rPr>
        <w:t>ақыны</w:t>
      </w:r>
      <w:r w:rsidR="00C46E47" w:rsidRPr="00323EE5">
        <w:rPr>
          <w:i/>
          <w:spacing w:val="-18"/>
          <w:sz w:val="28"/>
        </w:rPr>
        <w:t xml:space="preserve"> </w:t>
      </w:r>
      <w:r w:rsidR="00C46E47" w:rsidRPr="00323EE5">
        <w:rPr>
          <w:i/>
          <w:sz w:val="28"/>
        </w:rPr>
        <w:t>малмен</w:t>
      </w:r>
      <w:r w:rsidR="00C46E47" w:rsidRPr="00323EE5">
        <w:rPr>
          <w:i/>
          <w:spacing w:val="-17"/>
          <w:sz w:val="28"/>
        </w:rPr>
        <w:t xml:space="preserve"> </w:t>
      </w:r>
      <w:r w:rsidR="00C46E47" w:rsidRPr="00323EE5">
        <w:rPr>
          <w:i/>
          <w:sz w:val="28"/>
        </w:rPr>
        <w:t>немесе</w:t>
      </w:r>
      <w:r w:rsidR="00C46E47" w:rsidRPr="00323EE5">
        <w:rPr>
          <w:i/>
          <w:spacing w:val="-18"/>
          <w:sz w:val="28"/>
        </w:rPr>
        <w:t xml:space="preserve"> </w:t>
      </w:r>
      <w:r w:rsidR="00C46E47" w:rsidRPr="00323EE5">
        <w:rPr>
          <w:i/>
          <w:sz w:val="28"/>
        </w:rPr>
        <w:t>басқада</w:t>
      </w:r>
      <w:r w:rsidR="00C46E47" w:rsidRPr="00323EE5">
        <w:rPr>
          <w:i/>
          <w:spacing w:val="-17"/>
          <w:sz w:val="28"/>
        </w:rPr>
        <w:t xml:space="preserve"> </w:t>
      </w:r>
      <w:r w:rsidR="00C46E47" w:rsidRPr="00323EE5">
        <w:rPr>
          <w:i/>
          <w:sz w:val="28"/>
        </w:rPr>
        <w:t xml:space="preserve">затпен төлемей қолма-қол ақшамен төлейтіндігі туралы қолхат жазған. Өзінің кепілі ретінде әйелін көрсеткен. </w:t>
      </w:r>
    </w:p>
    <w:p w:rsidR="00DF29B6" w:rsidRPr="00323EE5" w:rsidRDefault="00323EE5" w:rsidP="00323EE5">
      <w:pPr>
        <w:pStyle w:val="a5"/>
        <w:tabs>
          <w:tab w:val="left" w:pos="1083"/>
        </w:tabs>
        <w:spacing w:before="1"/>
        <w:ind w:firstLine="0"/>
        <w:rPr>
          <w:i/>
          <w:sz w:val="26"/>
        </w:rPr>
      </w:pPr>
      <w:r>
        <w:rPr>
          <w:i/>
          <w:sz w:val="28"/>
        </w:rPr>
        <w:lastRenderedPageBreak/>
        <w:tab/>
      </w:r>
      <w:r w:rsidR="00C46E47" w:rsidRPr="00323EE5">
        <w:rPr>
          <w:i/>
          <w:sz w:val="28"/>
        </w:rPr>
        <w:t>Құжаттың толық мазмұны келесідей: «Boldu tvagannıŋ</w:t>
      </w:r>
      <w:r w:rsidR="00C46E47" w:rsidRPr="00323EE5">
        <w:rPr>
          <w:i/>
          <w:spacing w:val="-18"/>
          <w:sz w:val="28"/>
        </w:rPr>
        <w:t xml:space="preserve"> </w:t>
      </w:r>
      <w:r w:rsidR="00C46E47" w:rsidRPr="00323EE5">
        <w:rPr>
          <w:i/>
          <w:sz w:val="28"/>
        </w:rPr>
        <w:t>1047-sinä</w:t>
      </w:r>
      <w:r w:rsidR="00C46E47" w:rsidRPr="00323EE5">
        <w:rPr>
          <w:i/>
          <w:spacing w:val="-17"/>
          <w:sz w:val="28"/>
        </w:rPr>
        <w:t xml:space="preserve"> </w:t>
      </w:r>
      <w:r w:rsidR="00C46E47" w:rsidRPr="00323EE5">
        <w:rPr>
          <w:i/>
          <w:sz w:val="28"/>
        </w:rPr>
        <w:t>mardnıŋ</w:t>
      </w:r>
      <w:r w:rsidR="00C46E47" w:rsidRPr="00323EE5">
        <w:rPr>
          <w:i/>
          <w:spacing w:val="-18"/>
          <w:sz w:val="28"/>
        </w:rPr>
        <w:t xml:space="preserve"> </w:t>
      </w:r>
      <w:r w:rsidR="00C46E47" w:rsidRPr="00323EE5">
        <w:rPr>
          <w:i/>
          <w:sz w:val="28"/>
        </w:rPr>
        <w:t>29-una</w:t>
      </w:r>
      <w:r w:rsidR="00C46E47" w:rsidRPr="00323EE5">
        <w:rPr>
          <w:i/>
          <w:spacing w:val="-17"/>
          <w:sz w:val="28"/>
        </w:rPr>
        <w:t xml:space="preserve"> </w:t>
      </w:r>
      <w:r w:rsidR="00C46E47" w:rsidRPr="00323EE5">
        <w:rPr>
          <w:i/>
          <w:sz w:val="28"/>
        </w:rPr>
        <w:t>Yakub</w:t>
      </w:r>
      <w:r w:rsidR="00C46E47" w:rsidRPr="00323EE5">
        <w:rPr>
          <w:i/>
          <w:spacing w:val="-18"/>
          <w:sz w:val="28"/>
        </w:rPr>
        <w:t xml:space="preserve"> </w:t>
      </w:r>
      <w:r w:rsidR="00C46E47" w:rsidRPr="00323EE5">
        <w:rPr>
          <w:i/>
          <w:sz w:val="28"/>
        </w:rPr>
        <w:t>voyt</w:t>
      </w:r>
      <w:r w:rsidR="00C46E47" w:rsidRPr="00323EE5">
        <w:rPr>
          <w:i/>
          <w:spacing w:val="-17"/>
          <w:sz w:val="28"/>
        </w:rPr>
        <w:t xml:space="preserve"> </w:t>
      </w:r>
      <w:r w:rsidR="00C46E47" w:rsidRPr="00323EE5">
        <w:rPr>
          <w:i/>
          <w:sz w:val="28"/>
        </w:rPr>
        <w:t>alnına.</w:t>
      </w:r>
      <w:r w:rsidR="00C46E47" w:rsidRPr="00323EE5">
        <w:rPr>
          <w:i/>
          <w:spacing w:val="-18"/>
          <w:sz w:val="28"/>
        </w:rPr>
        <w:t xml:space="preserve"> </w:t>
      </w:r>
      <w:r w:rsidR="00C46E47" w:rsidRPr="00323EE5">
        <w:rPr>
          <w:i/>
          <w:sz w:val="28"/>
        </w:rPr>
        <w:t>Keldi</w:t>
      </w:r>
      <w:r w:rsidR="00C46E47" w:rsidRPr="00323EE5">
        <w:rPr>
          <w:i/>
          <w:spacing w:val="-17"/>
          <w:sz w:val="28"/>
        </w:rPr>
        <w:t xml:space="preserve"> </w:t>
      </w:r>
      <w:r w:rsidR="00C46E47" w:rsidRPr="00323EE5">
        <w:rPr>
          <w:i/>
          <w:sz w:val="28"/>
        </w:rPr>
        <w:t>Petruḫna</w:t>
      </w:r>
      <w:r w:rsidR="00C46E47" w:rsidRPr="00323EE5">
        <w:rPr>
          <w:i/>
          <w:spacing w:val="-18"/>
          <w:sz w:val="28"/>
        </w:rPr>
        <w:t xml:space="preserve"> </w:t>
      </w:r>
      <w:r w:rsidR="00C46E47" w:rsidRPr="00323EE5">
        <w:rPr>
          <w:i/>
          <w:sz w:val="28"/>
        </w:rPr>
        <w:t>Tavit</w:t>
      </w:r>
      <w:r w:rsidR="00C46E47" w:rsidRPr="00323EE5">
        <w:rPr>
          <w:i/>
          <w:spacing w:val="-17"/>
          <w:sz w:val="28"/>
        </w:rPr>
        <w:t xml:space="preserve"> </w:t>
      </w:r>
      <w:r w:rsidR="00C46E47" w:rsidRPr="00323EE5">
        <w:rPr>
          <w:i/>
          <w:sz w:val="28"/>
        </w:rPr>
        <w:t>Çıraḫçı ḫatunu da turup obliçn’e boldu yük kensi eyäsi Tavit üçün 2 talerni tölämä Havriş haydukka kelir surp Oksenttä bizim bu yıl bolgan naḫt taler bilä, ne bir ḫumaş bilä dügül,</w:t>
      </w:r>
      <w:r w:rsidR="00C46E47" w:rsidRPr="00323EE5">
        <w:rPr>
          <w:i/>
          <w:spacing w:val="-1"/>
          <w:sz w:val="28"/>
        </w:rPr>
        <w:t xml:space="preserve"> </w:t>
      </w:r>
      <w:r w:rsidR="00C46E47" w:rsidRPr="00323EE5">
        <w:rPr>
          <w:i/>
          <w:sz w:val="28"/>
        </w:rPr>
        <w:t>barça törä dilatsiyasından,</w:t>
      </w:r>
      <w:r w:rsidR="00C46E47" w:rsidRPr="00323EE5">
        <w:rPr>
          <w:i/>
          <w:spacing w:val="-1"/>
          <w:sz w:val="28"/>
        </w:rPr>
        <w:t xml:space="preserve"> </w:t>
      </w:r>
      <w:r w:rsidR="00C46E47" w:rsidRPr="00323EE5">
        <w:rPr>
          <w:i/>
          <w:sz w:val="28"/>
        </w:rPr>
        <w:t>apelâtsiyasından başḫa.</w:t>
      </w:r>
      <w:r w:rsidR="00C46E47" w:rsidRPr="00323EE5">
        <w:rPr>
          <w:i/>
          <w:spacing w:val="-1"/>
          <w:sz w:val="28"/>
        </w:rPr>
        <w:t xml:space="preserve"> </w:t>
      </w:r>
      <w:r w:rsidR="00C46E47" w:rsidRPr="00323EE5">
        <w:rPr>
          <w:i/>
          <w:sz w:val="28"/>
        </w:rPr>
        <w:t>A</w:t>
      </w:r>
      <w:r w:rsidR="00C46E47" w:rsidRPr="00323EE5">
        <w:rPr>
          <w:i/>
          <w:spacing w:val="-2"/>
          <w:sz w:val="28"/>
        </w:rPr>
        <w:t xml:space="preserve"> </w:t>
      </w:r>
      <w:r w:rsidR="00C46E47" w:rsidRPr="00323EE5">
        <w:rPr>
          <w:i/>
          <w:sz w:val="28"/>
        </w:rPr>
        <w:t>egär Havriş kensi bunda bolmasa, pozvolit etti Savkaga orus anıŋ kibik 2 talerni tölämägä. Ne üçün törägä ḫoyuldu pam’entnıy»</w:t>
      </w:r>
      <w:r>
        <w:rPr>
          <w:i/>
          <w:sz w:val="28"/>
        </w:rPr>
        <w:t>.</w:t>
      </w:r>
    </w:p>
    <w:p w:rsidR="00DF29B6" w:rsidRDefault="00C46E47">
      <w:pPr>
        <w:pStyle w:val="a5"/>
        <w:numPr>
          <w:ilvl w:val="0"/>
          <w:numId w:val="14"/>
        </w:numPr>
        <w:tabs>
          <w:tab w:val="left" w:pos="1155"/>
        </w:tabs>
        <w:ind w:firstLine="709"/>
        <w:rPr>
          <w:sz w:val="28"/>
        </w:rPr>
      </w:pPr>
      <w:r>
        <w:rPr>
          <w:sz w:val="28"/>
        </w:rPr>
        <w:t>Әйелдің құқықтық субъектілігі. Құжатта: «әйел өзінің күйеуіне кепіл болған» деп көрсетіледі. Бұл – әйелдің: заң алдындағы</w:t>
      </w:r>
      <w:r>
        <w:rPr>
          <w:spacing w:val="-1"/>
          <w:sz w:val="28"/>
        </w:rPr>
        <w:t xml:space="preserve"> </w:t>
      </w:r>
      <w:r>
        <w:rPr>
          <w:sz w:val="28"/>
        </w:rPr>
        <w:t>дербес жауапкершілікті мойнына ала алатынын, қаржылық қатынастарда ресми кепілгер бола алғанын көрсетеді. Әдетте кепіл болу – материалдық қамтамасыздыққа сүйенетін құқықтық әрекет. Әйелдің мұндай құқыққа ие болуы – оның тек «мұрагер» немесе «үй шаруасының мүшесі» ғана емес, толыққанды экономикалық- құқықтық агент екенін білдіреді.</w:t>
      </w:r>
    </w:p>
    <w:p w:rsidR="00DF29B6" w:rsidRDefault="00C46E47">
      <w:pPr>
        <w:pStyle w:val="a5"/>
        <w:numPr>
          <w:ilvl w:val="0"/>
          <w:numId w:val="14"/>
        </w:numPr>
        <w:tabs>
          <w:tab w:val="left" w:pos="1117"/>
        </w:tabs>
        <w:ind w:right="281" w:firstLine="707"/>
        <w:rPr>
          <w:sz w:val="28"/>
        </w:rPr>
      </w:pPr>
      <w:r>
        <w:rPr>
          <w:sz w:val="28"/>
        </w:rPr>
        <w:t>Гендерлік</w:t>
      </w:r>
      <w:r>
        <w:rPr>
          <w:spacing w:val="-17"/>
          <w:sz w:val="28"/>
        </w:rPr>
        <w:t xml:space="preserve"> </w:t>
      </w:r>
      <w:r>
        <w:rPr>
          <w:sz w:val="28"/>
        </w:rPr>
        <w:t>қатынастың</w:t>
      </w:r>
      <w:r>
        <w:rPr>
          <w:spacing w:val="-16"/>
          <w:sz w:val="28"/>
        </w:rPr>
        <w:t xml:space="preserve"> </w:t>
      </w:r>
      <w:r>
        <w:rPr>
          <w:sz w:val="28"/>
        </w:rPr>
        <w:t>ерекшелігі.</w:t>
      </w:r>
      <w:r>
        <w:rPr>
          <w:spacing w:val="-15"/>
          <w:sz w:val="28"/>
        </w:rPr>
        <w:t xml:space="preserve"> </w:t>
      </w:r>
      <w:r>
        <w:rPr>
          <w:sz w:val="28"/>
        </w:rPr>
        <w:t>Бұл</w:t>
      </w:r>
      <w:r>
        <w:rPr>
          <w:spacing w:val="-15"/>
          <w:sz w:val="28"/>
        </w:rPr>
        <w:t xml:space="preserve"> </w:t>
      </w:r>
      <w:r>
        <w:rPr>
          <w:sz w:val="28"/>
        </w:rPr>
        <w:t>құжатта</w:t>
      </w:r>
      <w:r>
        <w:rPr>
          <w:spacing w:val="-14"/>
          <w:sz w:val="28"/>
        </w:rPr>
        <w:t xml:space="preserve"> </w:t>
      </w:r>
      <w:r>
        <w:rPr>
          <w:sz w:val="28"/>
        </w:rPr>
        <w:t>әйел:</w:t>
      </w:r>
      <w:r>
        <w:rPr>
          <w:spacing w:val="-16"/>
          <w:sz w:val="28"/>
        </w:rPr>
        <w:t xml:space="preserve"> </w:t>
      </w:r>
      <w:r>
        <w:rPr>
          <w:sz w:val="28"/>
        </w:rPr>
        <w:t>өзінің</w:t>
      </w:r>
      <w:r>
        <w:rPr>
          <w:spacing w:val="-14"/>
          <w:sz w:val="28"/>
        </w:rPr>
        <w:t xml:space="preserve"> </w:t>
      </w:r>
      <w:r>
        <w:rPr>
          <w:sz w:val="28"/>
        </w:rPr>
        <w:t>күйеуі</w:t>
      </w:r>
      <w:r>
        <w:rPr>
          <w:spacing w:val="-13"/>
          <w:sz w:val="28"/>
        </w:rPr>
        <w:t xml:space="preserve"> </w:t>
      </w:r>
      <w:r>
        <w:rPr>
          <w:sz w:val="28"/>
        </w:rPr>
        <w:t xml:space="preserve">үшін кепіл болады, яғни оның құқықтық әрекеті ер адамның әрекетіне байланыста </w:t>
      </w:r>
      <w:r>
        <w:rPr>
          <w:spacing w:val="-2"/>
          <w:sz w:val="28"/>
        </w:rPr>
        <w:t>көрсетілген.</w:t>
      </w:r>
    </w:p>
    <w:p w:rsidR="00DF29B6" w:rsidRDefault="00C46E47">
      <w:pPr>
        <w:pStyle w:val="a5"/>
        <w:numPr>
          <w:ilvl w:val="0"/>
          <w:numId w:val="14"/>
        </w:numPr>
        <w:tabs>
          <w:tab w:val="left" w:pos="1203"/>
        </w:tabs>
        <w:ind w:right="280" w:firstLine="707"/>
        <w:rPr>
          <w:sz w:val="28"/>
        </w:rPr>
      </w:pPr>
      <w:r>
        <w:rPr>
          <w:sz w:val="28"/>
        </w:rPr>
        <w:t>Гендерлік амбиваленттік: Әйелдің дербестігі бар (ресми кепілгер). Бірақ ол дербестік күйеуінің экономикалық жағдайымен тікелей байланыста, делдалдық рөл ретінде сипатталады.</w:t>
      </w:r>
    </w:p>
    <w:p w:rsidR="00DF29B6" w:rsidRPr="00323EE5" w:rsidRDefault="00C46E47" w:rsidP="00323EE5">
      <w:pPr>
        <w:pStyle w:val="a5"/>
        <w:numPr>
          <w:ilvl w:val="0"/>
          <w:numId w:val="14"/>
        </w:numPr>
        <w:tabs>
          <w:tab w:val="left" w:pos="1118"/>
        </w:tabs>
        <w:ind w:right="280" w:firstLine="708"/>
        <w:rPr>
          <w:sz w:val="28"/>
          <w:szCs w:val="28"/>
        </w:rPr>
      </w:pPr>
      <w:r>
        <w:rPr>
          <w:sz w:val="28"/>
        </w:rPr>
        <w:t>Лексикалық</w:t>
      </w:r>
      <w:r>
        <w:rPr>
          <w:spacing w:val="-13"/>
          <w:sz w:val="28"/>
        </w:rPr>
        <w:t xml:space="preserve"> </w:t>
      </w:r>
      <w:r>
        <w:rPr>
          <w:sz w:val="28"/>
        </w:rPr>
        <w:t>таңдау</w:t>
      </w:r>
      <w:r>
        <w:rPr>
          <w:spacing w:val="-17"/>
          <w:sz w:val="28"/>
        </w:rPr>
        <w:t xml:space="preserve"> </w:t>
      </w:r>
      <w:r>
        <w:rPr>
          <w:sz w:val="28"/>
        </w:rPr>
        <w:t>мен</w:t>
      </w:r>
      <w:r>
        <w:rPr>
          <w:spacing w:val="-13"/>
          <w:sz w:val="28"/>
        </w:rPr>
        <w:t xml:space="preserve"> </w:t>
      </w:r>
      <w:r>
        <w:rPr>
          <w:sz w:val="28"/>
        </w:rPr>
        <w:t>құрылым:</w:t>
      </w:r>
      <w:r>
        <w:rPr>
          <w:spacing w:val="-12"/>
          <w:sz w:val="28"/>
        </w:rPr>
        <w:t xml:space="preserve"> </w:t>
      </w:r>
      <w:r>
        <w:rPr>
          <w:sz w:val="28"/>
        </w:rPr>
        <w:t>«әйелі»,</w:t>
      </w:r>
      <w:r>
        <w:rPr>
          <w:spacing w:val="-14"/>
          <w:sz w:val="28"/>
        </w:rPr>
        <w:t xml:space="preserve"> </w:t>
      </w:r>
      <w:r>
        <w:rPr>
          <w:sz w:val="28"/>
        </w:rPr>
        <w:t>«күйеуі»</w:t>
      </w:r>
      <w:r>
        <w:rPr>
          <w:spacing w:val="-15"/>
          <w:sz w:val="28"/>
        </w:rPr>
        <w:t xml:space="preserve"> </w:t>
      </w:r>
      <w:r>
        <w:rPr>
          <w:sz w:val="28"/>
        </w:rPr>
        <w:t>–</w:t>
      </w:r>
      <w:r>
        <w:rPr>
          <w:spacing w:val="-12"/>
          <w:sz w:val="28"/>
        </w:rPr>
        <w:t xml:space="preserve"> </w:t>
      </w:r>
      <w:r>
        <w:rPr>
          <w:sz w:val="28"/>
        </w:rPr>
        <w:t>субъектілер</w:t>
      </w:r>
      <w:r>
        <w:rPr>
          <w:spacing w:val="-15"/>
          <w:sz w:val="28"/>
        </w:rPr>
        <w:t xml:space="preserve"> </w:t>
      </w:r>
      <w:r>
        <w:rPr>
          <w:sz w:val="28"/>
        </w:rPr>
        <w:t>жеке есіммен емес, туыстық-отбасылық рөл арқылы танылады. Бұл – құқықтық дискурста әйелдің жеке тұлға ретінде емес, некелік мәртебе арқылы легитимделуінің белгісі, «кепіл ретінде тұрды» деген заңдық</w:t>
      </w:r>
      <w:r>
        <w:rPr>
          <w:spacing w:val="61"/>
          <w:sz w:val="28"/>
        </w:rPr>
        <w:t xml:space="preserve"> </w:t>
      </w:r>
      <w:r>
        <w:rPr>
          <w:sz w:val="28"/>
        </w:rPr>
        <w:t>формула.</w:t>
      </w:r>
      <w:r>
        <w:rPr>
          <w:spacing w:val="63"/>
          <w:sz w:val="28"/>
        </w:rPr>
        <w:t xml:space="preserve"> </w:t>
      </w:r>
      <w:r>
        <w:rPr>
          <w:sz w:val="28"/>
        </w:rPr>
        <w:t>Мұнда</w:t>
      </w:r>
      <w:r>
        <w:rPr>
          <w:spacing w:val="60"/>
          <w:sz w:val="28"/>
        </w:rPr>
        <w:t xml:space="preserve"> </w:t>
      </w:r>
      <w:r>
        <w:rPr>
          <w:sz w:val="28"/>
        </w:rPr>
        <w:t>әйелдің</w:t>
      </w:r>
      <w:r>
        <w:rPr>
          <w:spacing w:val="65"/>
          <w:sz w:val="28"/>
        </w:rPr>
        <w:t xml:space="preserve"> </w:t>
      </w:r>
      <w:r>
        <w:rPr>
          <w:sz w:val="28"/>
        </w:rPr>
        <w:t>рөлі</w:t>
      </w:r>
      <w:r>
        <w:rPr>
          <w:spacing w:val="64"/>
          <w:sz w:val="28"/>
        </w:rPr>
        <w:t xml:space="preserve"> </w:t>
      </w:r>
      <w:r>
        <w:rPr>
          <w:sz w:val="28"/>
        </w:rPr>
        <w:t>құқықтық</w:t>
      </w:r>
      <w:r>
        <w:rPr>
          <w:spacing w:val="64"/>
          <w:sz w:val="28"/>
        </w:rPr>
        <w:t xml:space="preserve"> </w:t>
      </w:r>
      <w:r>
        <w:rPr>
          <w:sz w:val="28"/>
        </w:rPr>
        <w:t>терминдермен</w:t>
      </w:r>
      <w:r>
        <w:rPr>
          <w:spacing w:val="62"/>
          <w:sz w:val="28"/>
        </w:rPr>
        <w:t xml:space="preserve"> </w:t>
      </w:r>
      <w:r>
        <w:rPr>
          <w:spacing w:val="-2"/>
          <w:sz w:val="28"/>
        </w:rPr>
        <w:t>анықталған,</w:t>
      </w:r>
      <w:r w:rsidR="00323EE5">
        <w:rPr>
          <w:spacing w:val="-2"/>
          <w:sz w:val="28"/>
        </w:rPr>
        <w:t xml:space="preserve"> </w:t>
      </w:r>
      <w:r w:rsidRPr="00323EE5">
        <w:rPr>
          <w:sz w:val="28"/>
          <w:szCs w:val="28"/>
        </w:rPr>
        <w:t>төлемнің қолма-қол ақша түрінде жасалуы керектігі нақты көрсетілген. Бұл – кепілгердің міндетін күшейтетін құқықтық норманың тілдік маркері.</w:t>
      </w:r>
    </w:p>
    <w:p w:rsidR="00DF29B6" w:rsidRDefault="00C46E47">
      <w:pPr>
        <w:pStyle w:val="a5"/>
        <w:numPr>
          <w:ilvl w:val="0"/>
          <w:numId w:val="13"/>
        </w:numPr>
        <w:tabs>
          <w:tab w:val="left" w:pos="1246"/>
        </w:tabs>
        <w:ind w:right="281" w:firstLine="708"/>
        <w:rPr>
          <w:sz w:val="28"/>
        </w:rPr>
      </w:pPr>
      <w:r>
        <w:rPr>
          <w:sz w:val="28"/>
        </w:rPr>
        <w:t>Әлеуметтік рөлдердің тілдік репрезентациясы.</w:t>
      </w:r>
      <w:r>
        <w:rPr>
          <w:spacing w:val="40"/>
          <w:sz w:val="28"/>
        </w:rPr>
        <w:t xml:space="preserve"> </w:t>
      </w:r>
      <w:r>
        <w:rPr>
          <w:sz w:val="28"/>
        </w:rPr>
        <w:t>Ер адам (Давут Чыракчы) – борышкер, негізгі субъект. Әйел (Гавруш) – кепілгер, қосымша субъект. Әйелдің рөлі заңды тұрғыда маңызды, бірақ әлеуметтік тұрғыда екіншілік сипатта (ерінің әрекетіне байланысты).</w:t>
      </w:r>
    </w:p>
    <w:p w:rsidR="00DF29B6" w:rsidRPr="00323EE5" w:rsidRDefault="00C46E47" w:rsidP="00323EE5">
      <w:pPr>
        <w:pStyle w:val="a5"/>
        <w:numPr>
          <w:ilvl w:val="0"/>
          <w:numId w:val="13"/>
        </w:numPr>
        <w:tabs>
          <w:tab w:val="left" w:pos="851"/>
        </w:tabs>
        <w:spacing w:line="322" w:lineRule="exact"/>
        <w:ind w:left="0" w:right="0" w:firstLine="0"/>
        <w:rPr>
          <w:sz w:val="28"/>
          <w:szCs w:val="28"/>
        </w:rPr>
      </w:pPr>
      <w:r w:rsidRPr="00323EE5">
        <w:rPr>
          <w:sz w:val="28"/>
          <w:szCs w:val="28"/>
        </w:rPr>
        <w:t>Құқықтық</w:t>
      </w:r>
      <w:r w:rsidRPr="00323EE5">
        <w:rPr>
          <w:spacing w:val="40"/>
          <w:sz w:val="28"/>
          <w:szCs w:val="28"/>
        </w:rPr>
        <w:t xml:space="preserve">  </w:t>
      </w:r>
      <w:r w:rsidRPr="00323EE5">
        <w:rPr>
          <w:sz w:val="28"/>
          <w:szCs w:val="28"/>
        </w:rPr>
        <w:t>формулалар.</w:t>
      </w:r>
      <w:r w:rsidRPr="00323EE5">
        <w:rPr>
          <w:spacing w:val="42"/>
          <w:sz w:val="28"/>
          <w:szCs w:val="28"/>
        </w:rPr>
        <w:t xml:space="preserve">  </w:t>
      </w:r>
      <w:r w:rsidRPr="00323EE5">
        <w:rPr>
          <w:sz w:val="28"/>
          <w:szCs w:val="28"/>
        </w:rPr>
        <w:t>Құжат</w:t>
      </w:r>
      <w:r w:rsidRPr="00323EE5">
        <w:rPr>
          <w:spacing w:val="42"/>
          <w:sz w:val="28"/>
          <w:szCs w:val="28"/>
        </w:rPr>
        <w:t xml:space="preserve">  </w:t>
      </w:r>
      <w:r w:rsidRPr="00323EE5">
        <w:rPr>
          <w:sz w:val="28"/>
          <w:szCs w:val="28"/>
        </w:rPr>
        <w:t>тілінде</w:t>
      </w:r>
      <w:r w:rsidRPr="00323EE5">
        <w:rPr>
          <w:spacing w:val="42"/>
          <w:sz w:val="28"/>
          <w:szCs w:val="28"/>
        </w:rPr>
        <w:t xml:space="preserve">  </w:t>
      </w:r>
      <w:r w:rsidR="00323EE5" w:rsidRPr="00323EE5">
        <w:rPr>
          <w:sz w:val="28"/>
          <w:szCs w:val="28"/>
        </w:rPr>
        <w:t xml:space="preserve"> </w:t>
      </w:r>
      <w:r w:rsidRPr="00323EE5">
        <w:rPr>
          <w:sz w:val="28"/>
          <w:szCs w:val="28"/>
        </w:rPr>
        <w:t>ресми-құқықтық</w:t>
      </w:r>
      <w:r w:rsidRPr="00323EE5">
        <w:rPr>
          <w:spacing w:val="74"/>
          <w:w w:val="150"/>
          <w:sz w:val="28"/>
          <w:szCs w:val="28"/>
        </w:rPr>
        <w:t xml:space="preserve"> </w:t>
      </w:r>
      <w:r w:rsidRPr="00323EE5">
        <w:rPr>
          <w:sz w:val="28"/>
          <w:szCs w:val="28"/>
        </w:rPr>
        <w:t>терминдер</w:t>
      </w:r>
      <w:r w:rsidRPr="00323EE5">
        <w:rPr>
          <w:spacing w:val="72"/>
          <w:w w:val="150"/>
          <w:sz w:val="28"/>
          <w:szCs w:val="28"/>
        </w:rPr>
        <w:t xml:space="preserve"> </w:t>
      </w:r>
      <w:r w:rsidRPr="00323EE5">
        <w:rPr>
          <w:sz w:val="28"/>
          <w:szCs w:val="28"/>
        </w:rPr>
        <w:t>бар.</w:t>
      </w:r>
      <w:r w:rsidRPr="00323EE5">
        <w:rPr>
          <w:spacing w:val="74"/>
          <w:w w:val="150"/>
          <w:sz w:val="28"/>
          <w:szCs w:val="28"/>
        </w:rPr>
        <w:t xml:space="preserve"> </w:t>
      </w:r>
      <w:r w:rsidRPr="00323EE5">
        <w:rPr>
          <w:spacing w:val="-5"/>
          <w:sz w:val="28"/>
          <w:szCs w:val="28"/>
        </w:rPr>
        <w:t>Бұл</w:t>
      </w:r>
      <w:r w:rsidR="00323EE5" w:rsidRPr="00323EE5">
        <w:rPr>
          <w:spacing w:val="-5"/>
          <w:sz w:val="28"/>
          <w:szCs w:val="28"/>
        </w:rPr>
        <w:t xml:space="preserve"> </w:t>
      </w:r>
      <w:r w:rsidRPr="00323EE5">
        <w:rPr>
          <w:sz w:val="28"/>
          <w:szCs w:val="28"/>
        </w:rPr>
        <w:t>формулалар әйелдің құқықтық әрекетін ресми заң тілімен тең дәрежеде бекітеді. Демек, гендерлік тұрғыдан кемсіту жоқ, бірақ әлеуметтік дискурс әйелдің рөлін отбасы аясында ғана легитимдейді.</w:t>
      </w:r>
    </w:p>
    <w:p w:rsidR="00DF29B6" w:rsidRDefault="00C46E47">
      <w:pPr>
        <w:pStyle w:val="a5"/>
        <w:numPr>
          <w:ilvl w:val="0"/>
          <w:numId w:val="13"/>
        </w:numPr>
        <w:tabs>
          <w:tab w:val="left" w:pos="1148"/>
        </w:tabs>
        <w:spacing w:before="1"/>
        <w:ind w:left="142" w:firstLine="707"/>
        <w:rPr>
          <w:sz w:val="28"/>
        </w:rPr>
      </w:pPr>
      <w:r>
        <w:rPr>
          <w:sz w:val="28"/>
        </w:rPr>
        <w:t xml:space="preserve">Қорытынды. Гендерлік лингвистика тұрғысынан: Әйел – толыққанды құқықтық субъект ретінде танылады (кепілгер болу құқығы бар). Бірақ тілде оның статусы әрдайым ер адаммен байланыста сипатталады («күйеуі үшін кепіл»). Бұл – XVI–XVII ғасыр заңнамасында әйелдің құқықтық рөлінің кеңейгенін, бірақ гендерлік иерархиядан толық босамағанын көрсететін айқын </w:t>
      </w:r>
      <w:r>
        <w:rPr>
          <w:spacing w:val="-2"/>
          <w:sz w:val="28"/>
        </w:rPr>
        <w:t>мысал.</w:t>
      </w:r>
    </w:p>
    <w:p w:rsidR="00DF29B6" w:rsidRDefault="00DF29B6">
      <w:pPr>
        <w:pStyle w:val="a3"/>
        <w:spacing w:before="4"/>
        <w:ind w:left="0" w:right="0" w:firstLine="0"/>
        <w:jc w:val="left"/>
      </w:pPr>
    </w:p>
    <w:p w:rsidR="00E92913" w:rsidRDefault="00E92913">
      <w:pPr>
        <w:pStyle w:val="a3"/>
        <w:spacing w:before="4"/>
        <w:ind w:left="0" w:right="0" w:firstLine="0"/>
        <w:jc w:val="left"/>
      </w:pPr>
    </w:p>
    <w:p w:rsidR="00E92913" w:rsidRDefault="00E92913">
      <w:pPr>
        <w:pStyle w:val="a3"/>
        <w:spacing w:before="4"/>
        <w:ind w:left="0" w:right="0" w:firstLine="0"/>
        <w:jc w:val="left"/>
      </w:pPr>
    </w:p>
    <w:p w:rsidR="00E92913" w:rsidRDefault="00E92913">
      <w:pPr>
        <w:pStyle w:val="a3"/>
        <w:spacing w:before="4"/>
        <w:ind w:left="0" w:right="0" w:firstLine="0"/>
        <w:jc w:val="left"/>
      </w:pPr>
    </w:p>
    <w:p w:rsidR="00DF29B6" w:rsidRDefault="00C46E47">
      <w:pPr>
        <w:pStyle w:val="2"/>
        <w:numPr>
          <w:ilvl w:val="1"/>
          <w:numId w:val="25"/>
        </w:numPr>
        <w:tabs>
          <w:tab w:val="left" w:pos="1353"/>
          <w:tab w:val="left" w:pos="5237"/>
        </w:tabs>
        <w:ind w:right="278" w:firstLine="708"/>
        <w:jc w:val="both"/>
      </w:pPr>
      <w:bookmarkStart w:id="47" w:name="_TOC_250002"/>
      <w:r>
        <w:lastRenderedPageBreak/>
        <w:t>Құқықтық дискурстағы гендерлік теңдік пен патриархалдық иерархияның</w:t>
      </w:r>
      <w:r>
        <w:rPr>
          <w:spacing w:val="80"/>
        </w:rPr>
        <w:t xml:space="preserve">  </w:t>
      </w:r>
      <w:r>
        <w:t>лингвистикалық</w:t>
      </w:r>
      <w:r>
        <w:tab/>
      </w:r>
      <w:bookmarkEnd w:id="47"/>
      <w:r>
        <w:rPr>
          <w:spacing w:val="-2"/>
        </w:rPr>
        <w:t>көрінісі</w:t>
      </w:r>
    </w:p>
    <w:p w:rsidR="00DF29B6" w:rsidRDefault="00C46E47">
      <w:pPr>
        <w:pStyle w:val="a3"/>
        <w:ind w:firstLine="707"/>
      </w:pPr>
      <w:r>
        <w:t>Құқықтық дискурс қоғамдағы гендерлік қатынастарды реттейтін нормалардың</w:t>
      </w:r>
      <w:r>
        <w:rPr>
          <w:spacing w:val="-8"/>
        </w:rPr>
        <w:t xml:space="preserve"> </w:t>
      </w:r>
      <w:r>
        <w:t>тілдік</w:t>
      </w:r>
      <w:r>
        <w:rPr>
          <w:spacing w:val="-11"/>
        </w:rPr>
        <w:t xml:space="preserve"> </w:t>
      </w:r>
      <w:r>
        <w:t>көрінісі</w:t>
      </w:r>
      <w:r>
        <w:rPr>
          <w:spacing w:val="-8"/>
        </w:rPr>
        <w:t xml:space="preserve"> </w:t>
      </w:r>
      <w:r>
        <w:t>ғана</w:t>
      </w:r>
      <w:r>
        <w:rPr>
          <w:spacing w:val="-9"/>
        </w:rPr>
        <w:t xml:space="preserve"> </w:t>
      </w:r>
      <w:r>
        <w:t>емес,</w:t>
      </w:r>
      <w:r>
        <w:rPr>
          <w:spacing w:val="-9"/>
        </w:rPr>
        <w:t xml:space="preserve"> </w:t>
      </w:r>
      <w:r>
        <w:t>сонымен</w:t>
      </w:r>
      <w:r>
        <w:rPr>
          <w:spacing w:val="-8"/>
        </w:rPr>
        <w:t xml:space="preserve"> </w:t>
      </w:r>
      <w:r>
        <w:t>қатар</w:t>
      </w:r>
      <w:r>
        <w:rPr>
          <w:spacing w:val="-7"/>
        </w:rPr>
        <w:t xml:space="preserve"> </w:t>
      </w:r>
      <w:r>
        <w:t>әлеуметтік</w:t>
      </w:r>
      <w:r>
        <w:rPr>
          <w:spacing w:val="-8"/>
        </w:rPr>
        <w:t xml:space="preserve"> </w:t>
      </w:r>
      <w:r>
        <w:t>иерархия</w:t>
      </w:r>
      <w:r>
        <w:rPr>
          <w:spacing w:val="-8"/>
        </w:rPr>
        <w:t xml:space="preserve"> </w:t>
      </w:r>
      <w:r>
        <w:t>мен билік қатынастарын легитимдейтін күрделі семиотикалық жүйе болып табылады.</w:t>
      </w:r>
      <w:r>
        <w:rPr>
          <w:spacing w:val="-18"/>
        </w:rPr>
        <w:t xml:space="preserve"> </w:t>
      </w:r>
      <w:r>
        <w:t>Армян-қыпшақ</w:t>
      </w:r>
      <w:r>
        <w:rPr>
          <w:spacing w:val="-17"/>
        </w:rPr>
        <w:t xml:space="preserve"> </w:t>
      </w:r>
      <w:r>
        <w:t>заң</w:t>
      </w:r>
      <w:r>
        <w:rPr>
          <w:spacing w:val="-17"/>
        </w:rPr>
        <w:t xml:space="preserve"> </w:t>
      </w:r>
      <w:r>
        <w:t>ескерткіштерінде</w:t>
      </w:r>
      <w:r>
        <w:rPr>
          <w:spacing w:val="-17"/>
        </w:rPr>
        <w:t xml:space="preserve"> </w:t>
      </w:r>
      <w:r>
        <w:t>әйел</w:t>
      </w:r>
      <w:r>
        <w:rPr>
          <w:spacing w:val="-18"/>
        </w:rPr>
        <w:t xml:space="preserve"> </w:t>
      </w:r>
      <w:r>
        <w:t>мен</w:t>
      </w:r>
      <w:r>
        <w:rPr>
          <w:spacing w:val="-17"/>
        </w:rPr>
        <w:t xml:space="preserve"> </w:t>
      </w:r>
      <w:r>
        <w:t>ер</w:t>
      </w:r>
      <w:r>
        <w:rPr>
          <w:spacing w:val="-17"/>
        </w:rPr>
        <w:t xml:space="preserve"> </w:t>
      </w:r>
      <w:r>
        <w:t>адамның</w:t>
      </w:r>
      <w:r>
        <w:rPr>
          <w:spacing w:val="-16"/>
        </w:rPr>
        <w:t xml:space="preserve"> </w:t>
      </w:r>
      <w:r>
        <w:t>құқықтық мәртебесі формалды теңдік қағидаттарына сүйенгенімен, бұл теңдік көбіне патриархалдық және патрилиниялық дүниетаныммен шартталады. Нәтижесінде құқықтық тілде гендерлік теңдік пен иерархия өзара қабаттасып, амбивалентті дискурстық құрылым түзеді.</w:t>
      </w:r>
    </w:p>
    <w:p w:rsidR="00DF29B6" w:rsidRDefault="00C46E47">
      <w:pPr>
        <w:pStyle w:val="a3"/>
        <w:ind w:right="275" w:firstLine="707"/>
      </w:pPr>
      <w:r>
        <w:t>Осы бөлімде армян-қыпшақ құқықтық мәтіндеріндегі гендерлік қатынастар лингвистикалық талдау тұрғысынан қарастырылады. Зерттеу инклюзиялық және салыстырмалы құрылымдардың, гендерге бейтарап құқықтық</w:t>
      </w:r>
      <w:r>
        <w:rPr>
          <w:spacing w:val="-10"/>
        </w:rPr>
        <w:t xml:space="preserve"> </w:t>
      </w:r>
      <w:r>
        <w:t>терминдердің,</w:t>
      </w:r>
      <w:r>
        <w:rPr>
          <w:spacing w:val="-13"/>
        </w:rPr>
        <w:t xml:space="preserve"> </w:t>
      </w:r>
      <w:r>
        <w:t>сондай-ақ</w:t>
      </w:r>
      <w:r>
        <w:rPr>
          <w:spacing w:val="-10"/>
        </w:rPr>
        <w:t xml:space="preserve"> </w:t>
      </w:r>
      <w:r>
        <w:t>шартты-құқықтық</w:t>
      </w:r>
      <w:r>
        <w:rPr>
          <w:spacing w:val="-12"/>
        </w:rPr>
        <w:t xml:space="preserve"> </w:t>
      </w:r>
      <w:r>
        <w:t>формулалар</w:t>
      </w:r>
      <w:r>
        <w:rPr>
          <w:spacing w:val="-10"/>
        </w:rPr>
        <w:t xml:space="preserve"> </w:t>
      </w:r>
      <w:r>
        <w:t>мен</w:t>
      </w:r>
      <w:r>
        <w:rPr>
          <w:spacing w:val="-12"/>
        </w:rPr>
        <w:t xml:space="preserve"> </w:t>
      </w:r>
      <w:r>
        <w:t>агентсіз пассивтердің әйелдің құқықтық субъектілігін бекіту немесе шектеу қызметін айқындауға бағытталған. Мұндай тілдік құралдар арқылы әйелдің қылмыстық, отбасылық, мүліктік, куәгерлік және мұрагерлік қатынастардағы мәртебесі айқындалып, оның құқықтық танылуының шектері анықталады.</w:t>
      </w:r>
    </w:p>
    <w:p w:rsidR="00DF29B6" w:rsidRDefault="00C46E47">
      <w:pPr>
        <w:pStyle w:val="a3"/>
        <w:ind w:firstLine="707"/>
      </w:pPr>
      <w:r>
        <w:t>Аталған талдау армян-қыпшақ құқықтық дәстүрінде әйелдің құқықтық бейнесі кеңейіп, формалды түрде мойындалғанымен, оның әлеуметтік- гендерлік статусы ер-орталық құқықтық жүйенің шеңберінде қалып қойғанын көрсетуге мүмкіндік береді. Осылайша, гендерлік теңдік идеясы құқықтық тілде</w:t>
      </w:r>
      <w:r>
        <w:rPr>
          <w:spacing w:val="-10"/>
        </w:rPr>
        <w:t xml:space="preserve"> </w:t>
      </w:r>
      <w:r>
        <w:t>іске</w:t>
      </w:r>
      <w:r>
        <w:rPr>
          <w:spacing w:val="-7"/>
        </w:rPr>
        <w:t xml:space="preserve"> </w:t>
      </w:r>
      <w:r>
        <w:t>асқанымен,</w:t>
      </w:r>
      <w:r>
        <w:rPr>
          <w:spacing w:val="-8"/>
        </w:rPr>
        <w:t xml:space="preserve"> </w:t>
      </w:r>
      <w:r>
        <w:t>ол</w:t>
      </w:r>
      <w:r>
        <w:rPr>
          <w:spacing w:val="-8"/>
        </w:rPr>
        <w:t xml:space="preserve"> </w:t>
      </w:r>
      <w:r>
        <w:t>толық</w:t>
      </w:r>
      <w:r>
        <w:rPr>
          <w:spacing w:val="-7"/>
        </w:rPr>
        <w:t xml:space="preserve"> </w:t>
      </w:r>
      <w:r>
        <w:t>симметрияға</w:t>
      </w:r>
      <w:r>
        <w:rPr>
          <w:spacing w:val="-10"/>
        </w:rPr>
        <w:t xml:space="preserve"> </w:t>
      </w:r>
      <w:r>
        <w:t>емес,</w:t>
      </w:r>
      <w:r>
        <w:rPr>
          <w:spacing w:val="-10"/>
        </w:rPr>
        <w:t xml:space="preserve"> </w:t>
      </w:r>
      <w:r>
        <w:t>патриархалдық</w:t>
      </w:r>
      <w:r>
        <w:rPr>
          <w:spacing w:val="-7"/>
        </w:rPr>
        <w:t xml:space="preserve"> </w:t>
      </w:r>
      <w:r>
        <w:t>иерархиямен шартталған теңдікке негізделеді.</w:t>
      </w:r>
    </w:p>
    <w:p w:rsidR="00DF29B6" w:rsidRDefault="00C46E47">
      <w:pPr>
        <w:pStyle w:val="a3"/>
        <w:ind w:right="279" w:firstLine="636"/>
      </w:pPr>
      <w:r>
        <w:t>Құқықтық дискурста гендерлік теңдік пен патриархалдық иерархияның арақатынасы тілдік деңгейде айқын көрініс табады. Әйел мен ер адамның заң алдындағы мәртебесі көбіне нақты тілдік маркерлер, салыстыру</w:t>
      </w:r>
      <w:r>
        <w:rPr>
          <w:spacing w:val="-3"/>
        </w:rPr>
        <w:t xml:space="preserve"> </w:t>
      </w:r>
      <w:r>
        <w:t>құрылымдары және инклюзиялық формулалар арқылы репрезентацияланады. Төменде берілген мәтіндер армян-қыпшақ құқықтық құжаттарында гендерлік теңдіктің қалай</w:t>
      </w:r>
      <w:r>
        <w:rPr>
          <w:spacing w:val="-13"/>
        </w:rPr>
        <w:t xml:space="preserve"> </w:t>
      </w:r>
      <w:r>
        <w:t>тілдік</w:t>
      </w:r>
      <w:r>
        <w:rPr>
          <w:spacing w:val="-14"/>
        </w:rPr>
        <w:t xml:space="preserve"> </w:t>
      </w:r>
      <w:r>
        <w:t>тұрғыдан</w:t>
      </w:r>
      <w:r>
        <w:rPr>
          <w:spacing w:val="-14"/>
        </w:rPr>
        <w:t xml:space="preserve"> </w:t>
      </w:r>
      <w:r>
        <w:t>рәсімделетінін</w:t>
      </w:r>
      <w:r>
        <w:rPr>
          <w:spacing w:val="-14"/>
        </w:rPr>
        <w:t xml:space="preserve"> </w:t>
      </w:r>
      <w:r>
        <w:t>және</w:t>
      </w:r>
      <w:r>
        <w:rPr>
          <w:spacing w:val="-14"/>
        </w:rPr>
        <w:t xml:space="preserve"> </w:t>
      </w:r>
      <w:r>
        <w:t>патриархалдық</w:t>
      </w:r>
      <w:r>
        <w:rPr>
          <w:spacing w:val="-14"/>
        </w:rPr>
        <w:t xml:space="preserve"> </w:t>
      </w:r>
      <w:r>
        <w:t>иерархияның</w:t>
      </w:r>
      <w:r>
        <w:rPr>
          <w:spacing w:val="-14"/>
        </w:rPr>
        <w:t xml:space="preserve"> </w:t>
      </w:r>
      <w:r>
        <w:t>қандай дискурстық формаларда сақталатынын көрсетуге мүмкіндік береді.</w:t>
      </w:r>
    </w:p>
    <w:p w:rsidR="00DF29B6" w:rsidRPr="00E92913" w:rsidRDefault="00E92913" w:rsidP="00E92913">
      <w:pPr>
        <w:pStyle w:val="a5"/>
        <w:tabs>
          <w:tab w:val="left" w:pos="1012"/>
        </w:tabs>
        <w:spacing w:before="67"/>
        <w:ind w:right="279" w:firstLine="0"/>
        <w:rPr>
          <w:i/>
          <w:sz w:val="28"/>
        </w:rPr>
      </w:pPr>
      <w:r>
        <w:rPr>
          <w:i/>
          <w:sz w:val="28"/>
        </w:rPr>
        <w:tab/>
      </w:r>
      <w:r w:rsidR="00C46E47" w:rsidRPr="00E92913">
        <w:rPr>
          <w:i/>
          <w:sz w:val="28"/>
        </w:rPr>
        <w:t>Әйелдер де ерлер сияқты темір торға тоғытылған. Мәселен, 1641 жылдың 9-қазанда тіркелген Zadig Sakula yükka aldı Marenkonu “Zadik Sakula</w:t>
      </w:r>
      <w:r w:rsidR="00C46E47" w:rsidRPr="00E92913">
        <w:rPr>
          <w:i/>
          <w:spacing w:val="24"/>
          <w:sz w:val="28"/>
        </w:rPr>
        <w:t xml:space="preserve">  </w:t>
      </w:r>
      <w:r w:rsidR="00C46E47" w:rsidRPr="00E92913">
        <w:rPr>
          <w:i/>
          <w:sz w:val="28"/>
        </w:rPr>
        <w:t>Marenko’ya</w:t>
      </w:r>
      <w:r w:rsidR="00C46E47" w:rsidRPr="00E92913">
        <w:rPr>
          <w:i/>
          <w:spacing w:val="24"/>
          <w:sz w:val="28"/>
        </w:rPr>
        <w:t xml:space="preserve">  </w:t>
      </w:r>
      <w:r w:rsidR="00C46E47" w:rsidRPr="00E92913">
        <w:rPr>
          <w:i/>
          <w:sz w:val="28"/>
        </w:rPr>
        <w:t>kefil</w:t>
      </w:r>
      <w:r w:rsidR="00C46E47" w:rsidRPr="00E92913">
        <w:rPr>
          <w:i/>
          <w:spacing w:val="25"/>
          <w:sz w:val="28"/>
        </w:rPr>
        <w:t xml:space="preserve">  </w:t>
      </w:r>
      <w:r w:rsidR="00C46E47" w:rsidRPr="00E92913">
        <w:rPr>
          <w:i/>
          <w:sz w:val="28"/>
        </w:rPr>
        <w:t>oldu”</w:t>
      </w:r>
      <w:r w:rsidR="00C46E47" w:rsidRPr="00E92913">
        <w:rPr>
          <w:i/>
          <w:spacing w:val="23"/>
          <w:sz w:val="28"/>
        </w:rPr>
        <w:t xml:space="preserve">  </w:t>
      </w:r>
      <w:r w:rsidR="00C46E47" w:rsidRPr="00E92913">
        <w:rPr>
          <w:i/>
          <w:sz w:val="28"/>
        </w:rPr>
        <w:t>(Задик</w:t>
      </w:r>
      <w:r w:rsidR="00C46E47" w:rsidRPr="00E92913">
        <w:rPr>
          <w:i/>
          <w:spacing w:val="25"/>
          <w:sz w:val="28"/>
        </w:rPr>
        <w:t xml:space="preserve">  </w:t>
      </w:r>
      <w:r w:rsidR="00C46E47" w:rsidRPr="00E92913">
        <w:rPr>
          <w:i/>
          <w:sz w:val="28"/>
        </w:rPr>
        <w:t>Сакула</w:t>
      </w:r>
      <w:r w:rsidR="00C46E47" w:rsidRPr="00E92913">
        <w:rPr>
          <w:i/>
          <w:spacing w:val="26"/>
          <w:sz w:val="28"/>
        </w:rPr>
        <w:t xml:space="preserve">  </w:t>
      </w:r>
      <w:r w:rsidR="00C46E47" w:rsidRPr="00E92913">
        <w:rPr>
          <w:i/>
          <w:sz w:val="28"/>
        </w:rPr>
        <w:t>Меренко</w:t>
      </w:r>
      <w:r w:rsidR="00C46E47" w:rsidRPr="00E92913">
        <w:rPr>
          <w:i/>
          <w:spacing w:val="24"/>
          <w:sz w:val="28"/>
        </w:rPr>
        <w:t xml:space="preserve">  </w:t>
      </w:r>
      <w:r w:rsidR="00C46E47" w:rsidRPr="00E92913">
        <w:rPr>
          <w:i/>
          <w:sz w:val="28"/>
        </w:rPr>
        <w:t>кепіл</w:t>
      </w:r>
      <w:r w:rsidR="00C46E47" w:rsidRPr="00E92913">
        <w:rPr>
          <w:i/>
          <w:spacing w:val="24"/>
          <w:sz w:val="28"/>
        </w:rPr>
        <w:t xml:space="preserve">  </w:t>
      </w:r>
      <w:r w:rsidR="00C46E47" w:rsidRPr="00E92913">
        <w:rPr>
          <w:i/>
          <w:sz w:val="28"/>
        </w:rPr>
        <w:t>болды)</w:t>
      </w:r>
      <w:r w:rsidR="00C46E47" w:rsidRPr="00E92913">
        <w:rPr>
          <w:i/>
          <w:spacing w:val="25"/>
          <w:sz w:val="28"/>
        </w:rPr>
        <w:t xml:space="preserve">  </w:t>
      </w:r>
      <w:r w:rsidR="00C46E47" w:rsidRPr="00E92913">
        <w:rPr>
          <w:i/>
          <w:spacing w:val="-5"/>
          <w:sz w:val="28"/>
        </w:rPr>
        <w:t>деп</w:t>
      </w:r>
      <w:r w:rsidR="00C46E47" w:rsidRPr="00E92913">
        <w:rPr>
          <w:i/>
          <w:sz w:val="28"/>
        </w:rPr>
        <w:t>аталатын құжаттан Маренко есімді әйелдің қарызға алған ақшаны уақытында</w:t>
      </w:r>
      <w:r w:rsidR="00C46E47" w:rsidRPr="00E92913">
        <w:rPr>
          <w:i/>
          <w:spacing w:val="-12"/>
          <w:sz w:val="28"/>
        </w:rPr>
        <w:t xml:space="preserve"> </w:t>
      </w:r>
      <w:r w:rsidR="00C46E47" w:rsidRPr="00E92913">
        <w:rPr>
          <w:i/>
          <w:sz w:val="28"/>
        </w:rPr>
        <w:t>қайтармағаны</w:t>
      </w:r>
      <w:r w:rsidR="00C46E47" w:rsidRPr="00E92913">
        <w:rPr>
          <w:i/>
          <w:spacing w:val="-16"/>
          <w:sz w:val="28"/>
        </w:rPr>
        <w:t xml:space="preserve"> </w:t>
      </w:r>
      <w:r w:rsidR="00C46E47" w:rsidRPr="00E92913">
        <w:rPr>
          <w:i/>
          <w:sz w:val="28"/>
        </w:rPr>
        <w:t>үшін</w:t>
      </w:r>
      <w:r w:rsidR="00C46E47" w:rsidRPr="00E92913">
        <w:rPr>
          <w:i/>
          <w:spacing w:val="-14"/>
          <w:sz w:val="28"/>
        </w:rPr>
        <w:t xml:space="preserve"> </w:t>
      </w:r>
      <w:r w:rsidR="00C46E47" w:rsidRPr="00E92913">
        <w:rPr>
          <w:i/>
          <w:sz w:val="28"/>
        </w:rPr>
        <w:t>сот</w:t>
      </w:r>
      <w:r w:rsidR="00C46E47" w:rsidRPr="00E92913">
        <w:rPr>
          <w:i/>
          <w:spacing w:val="-15"/>
          <w:sz w:val="28"/>
        </w:rPr>
        <w:t xml:space="preserve"> </w:t>
      </w:r>
      <w:r w:rsidR="00C46E47" w:rsidRPr="00E92913">
        <w:rPr>
          <w:i/>
          <w:sz w:val="28"/>
        </w:rPr>
        <w:t>тарапынан</w:t>
      </w:r>
      <w:r w:rsidR="00C46E47" w:rsidRPr="00E92913">
        <w:rPr>
          <w:i/>
          <w:spacing w:val="-16"/>
          <w:sz w:val="28"/>
        </w:rPr>
        <w:t xml:space="preserve"> </w:t>
      </w:r>
      <w:r w:rsidR="00C46E47" w:rsidRPr="00E92913">
        <w:rPr>
          <w:i/>
          <w:sz w:val="28"/>
        </w:rPr>
        <w:t>кінәлі</w:t>
      </w:r>
      <w:r w:rsidR="00C46E47" w:rsidRPr="00E92913">
        <w:rPr>
          <w:i/>
          <w:spacing w:val="-12"/>
          <w:sz w:val="28"/>
        </w:rPr>
        <w:t xml:space="preserve"> </w:t>
      </w:r>
      <w:r w:rsidR="00C46E47" w:rsidRPr="00E92913">
        <w:rPr>
          <w:i/>
          <w:sz w:val="28"/>
        </w:rPr>
        <w:t>деп</w:t>
      </w:r>
      <w:r w:rsidR="00C46E47" w:rsidRPr="00E92913">
        <w:rPr>
          <w:i/>
          <w:spacing w:val="-17"/>
          <w:sz w:val="28"/>
        </w:rPr>
        <w:t xml:space="preserve"> </w:t>
      </w:r>
      <w:r w:rsidR="00C46E47" w:rsidRPr="00E92913">
        <w:rPr>
          <w:i/>
          <w:sz w:val="28"/>
        </w:rPr>
        <w:t>танылып,</w:t>
      </w:r>
      <w:r w:rsidR="00C46E47" w:rsidRPr="00E92913">
        <w:rPr>
          <w:i/>
          <w:spacing w:val="40"/>
          <w:sz w:val="28"/>
        </w:rPr>
        <w:t xml:space="preserve"> </w:t>
      </w:r>
      <w:r w:rsidR="00C46E47" w:rsidRPr="00E92913">
        <w:rPr>
          <w:i/>
          <w:sz w:val="28"/>
        </w:rPr>
        <w:t>жазасын темір торда өткізетінін айтқан шешімін оқи аламыз [67, 97].</w:t>
      </w:r>
    </w:p>
    <w:p w:rsidR="00DF29B6" w:rsidRDefault="00C46E47">
      <w:pPr>
        <w:pStyle w:val="a5"/>
        <w:numPr>
          <w:ilvl w:val="0"/>
          <w:numId w:val="11"/>
        </w:numPr>
        <w:tabs>
          <w:tab w:val="left" w:pos="1014"/>
        </w:tabs>
        <w:spacing w:before="1"/>
        <w:ind w:right="277" w:firstLine="566"/>
        <w:rPr>
          <w:sz w:val="28"/>
        </w:rPr>
      </w:pPr>
      <w:r>
        <w:rPr>
          <w:sz w:val="28"/>
        </w:rPr>
        <w:t>Әйелдің құқықтық статусы.</w:t>
      </w:r>
      <w:r>
        <w:rPr>
          <w:spacing w:val="40"/>
          <w:sz w:val="28"/>
        </w:rPr>
        <w:t xml:space="preserve"> </w:t>
      </w:r>
      <w:r>
        <w:rPr>
          <w:sz w:val="28"/>
        </w:rPr>
        <w:t>Мәтінде «Әйелдер де ерлер сияқты темір торға тоғытылған» деп нақты айтылады. Бұл сөйлемнің құрылымында теңдік формуласы</w:t>
      </w:r>
      <w:r>
        <w:rPr>
          <w:spacing w:val="-18"/>
          <w:sz w:val="28"/>
        </w:rPr>
        <w:t xml:space="preserve"> </w:t>
      </w:r>
      <w:r>
        <w:rPr>
          <w:sz w:val="28"/>
        </w:rPr>
        <w:t>бар:</w:t>
      </w:r>
      <w:r>
        <w:rPr>
          <w:spacing w:val="-17"/>
          <w:sz w:val="28"/>
        </w:rPr>
        <w:t xml:space="preserve"> </w:t>
      </w:r>
      <w:r>
        <w:rPr>
          <w:sz w:val="28"/>
        </w:rPr>
        <w:t>«де»</w:t>
      </w:r>
      <w:r>
        <w:rPr>
          <w:spacing w:val="-18"/>
          <w:sz w:val="28"/>
        </w:rPr>
        <w:t xml:space="preserve"> </w:t>
      </w:r>
      <w:r>
        <w:rPr>
          <w:sz w:val="28"/>
        </w:rPr>
        <w:t>шылауы</w:t>
      </w:r>
      <w:r>
        <w:rPr>
          <w:spacing w:val="-17"/>
          <w:sz w:val="28"/>
        </w:rPr>
        <w:t xml:space="preserve"> </w:t>
      </w:r>
      <w:r>
        <w:rPr>
          <w:sz w:val="28"/>
        </w:rPr>
        <w:t>→</w:t>
      </w:r>
      <w:r>
        <w:rPr>
          <w:spacing w:val="-18"/>
          <w:sz w:val="28"/>
        </w:rPr>
        <w:t xml:space="preserve"> </w:t>
      </w:r>
      <w:r>
        <w:rPr>
          <w:sz w:val="28"/>
        </w:rPr>
        <w:t>инклюзия</w:t>
      </w:r>
      <w:r>
        <w:rPr>
          <w:spacing w:val="-17"/>
          <w:sz w:val="28"/>
        </w:rPr>
        <w:t xml:space="preserve"> </w:t>
      </w:r>
      <w:r>
        <w:rPr>
          <w:sz w:val="28"/>
        </w:rPr>
        <w:t>маркері,</w:t>
      </w:r>
      <w:r>
        <w:rPr>
          <w:spacing w:val="-18"/>
          <w:sz w:val="28"/>
        </w:rPr>
        <w:t xml:space="preserve"> </w:t>
      </w:r>
      <w:r>
        <w:rPr>
          <w:sz w:val="28"/>
        </w:rPr>
        <w:t>«ерлер</w:t>
      </w:r>
      <w:r>
        <w:rPr>
          <w:spacing w:val="-17"/>
          <w:sz w:val="28"/>
        </w:rPr>
        <w:t xml:space="preserve"> </w:t>
      </w:r>
      <w:r>
        <w:rPr>
          <w:sz w:val="28"/>
        </w:rPr>
        <w:t>сияқты»</w:t>
      </w:r>
      <w:r>
        <w:rPr>
          <w:spacing w:val="-18"/>
          <w:sz w:val="28"/>
        </w:rPr>
        <w:t xml:space="preserve"> </w:t>
      </w:r>
      <w:r>
        <w:rPr>
          <w:sz w:val="28"/>
        </w:rPr>
        <w:t>→</w:t>
      </w:r>
      <w:r>
        <w:rPr>
          <w:spacing w:val="-17"/>
          <w:sz w:val="28"/>
        </w:rPr>
        <w:t xml:space="preserve"> </w:t>
      </w:r>
      <w:r>
        <w:rPr>
          <w:sz w:val="28"/>
        </w:rPr>
        <w:t>әйел</w:t>
      </w:r>
      <w:r>
        <w:rPr>
          <w:spacing w:val="-18"/>
          <w:sz w:val="28"/>
        </w:rPr>
        <w:t xml:space="preserve"> </w:t>
      </w:r>
      <w:r>
        <w:rPr>
          <w:sz w:val="28"/>
        </w:rPr>
        <w:t>мен ерді бір деңгейде қойып, заң алдындағы тең жауапкершілікті көрсетеді. Лингвистикалық тұрғыдан, мұнда әйел тек «мұрагер» немесе «кепілгер» емес, сонымен қатар құқық бұзушы субъект ретінде де танылып отыр.</w:t>
      </w:r>
    </w:p>
    <w:p w:rsidR="00DF29B6" w:rsidRDefault="00C46E47">
      <w:pPr>
        <w:pStyle w:val="a5"/>
        <w:numPr>
          <w:ilvl w:val="0"/>
          <w:numId w:val="11"/>
        </w:numPr>
        <w:tabs>
          <w:tab w:val="left" w:pos="1082"/>
        </w:tabs>
        <w:ind w:firstLine="567"/>
        <w:rPr>
          <w:sz w:val="28"/>
        </w:rPr>
      </w:pPr>
      <w:r>
        <w:rPr>
          <w:sz w:val="28"/>
        </w:rPr>
        <w:t>Әйелдің қылмыстық жауапкершілігінің репрезентациясы.</w:t>
      </w:r>
      <w:r>
        <w:rPr>
          <w:spacing w:val="40"/>
          <w:sz w:val="28"/>
        </w:rPr>
        <w:t xml:space="preserve"> </w:t>
      </w:r>
      <w:r>
        <w:rPr>
          <w:sz w:val="28"/>
        </w:rPr>
        <w:t>Мәлімет бойынша,</w:t>
      </w:r>
      <w:r>
        <w:rPr>
          <w:spacing w:val="-1"/>
          <w:sz w:val="28"/>
        </w:rPr>
        <w:t xml:space="preserve"> </w:t>
      </w:r>
      <w:r>
        <w:rPr>
          <w:sz w:val="28"/>
        </w:rPr>
        <w:t>Маренко</w:t>
      </w:r>
      <w:r>
        <w:rPr>
          <w:spacing w:val="-1"/>
          <w:sz w:val="28"/>
        </w:rPr>
        <w:t xml:space="preserve"> </w:t>
      </w:r>
      <w:r>
        <w:rPr>
          <w:sz w:val="28"/>
        </w:rPr>
        <w:t xml:space="preserve">есімді әйел: қарызын уақытында қайтармағаны үшін кінәлі </w:t>
      </w:r>
      <w:r>
        <w:rPr>
          <w:sz w:val="28"/>
        </w:rPr>
        <w:lastRenderedPageBreak/>
        <w:t>деп танылады, жазасын темір торда өтейді. Бұл жерде құқықтық дискурс әйелдің жауапкершілігін ерлермен тең деңгейде көрсетіп, әйелді қылмыстық субъект ретінде заңи кеңістікке енгізеді.</w:t>
      </w:r>
    </w:p>
    <w:p w:rsidR="00DF29B6" w:rsidRDefault="00C46E47">
      <w:pPr>
        <w:pStyle w:val="a5"/>
        <w:numPr>
          <w:ilvl w:val="0"/>
          <w:numId w:val="11"/>
        </w:numPr>
        <w:tabs>
          <w:tab w:val="left" w:pos="1151"/>
        </w:tabs>
        <w:spacing w:line="322" w:lineRule="exact"/>
        <w:ind w:left="1151" w:right="0" w:hanging="443"/>
        <w:rPr>
          <w:sz w:val="28"/>
        </w:rPr>
      </w:pPr>
      <w:r>
        <w:rPr>
          <w:sz w:val="28"/>
        </w:rPr>
        <w:t>Лексикалық-стилистикалық</w:t>
      </w:r>
      <w:r>
        <w:rPr>
          <w:spacing w:val="41"/>
          <w:sz w:val="28"/>
        </w:rPr>
        <w:t xml:space="preserve">  </w:t>
      </w:r>
      <w:r>
        <w:rPr>
          <w:sz w:val="28"/>
        </w:rPr>
        <w:t>маркерлер.</w:t>
      </w:r>
      <w:r>
        <w:rPr>
          <w:spacing w:val="43"/>
          <w:sz w:val="28"/>
        </w:rPr>
        <w:t xml:space="preserve">  </w:t>
      </w:r>
      <w:r>
        <w:rPr>
          <w:sz w:val="28"/>
        </w:rPr>
        <w:t>«Кінәлі</w:t>
      </w:r>
      <w:r>
        <w:rPr>
          <w:spacing w:val="42"/>
          <w:sz w:val="28"/>
        </w:rPr>
        <w:t xml:space="preserve">  </w:t>
      </w:r>
      <w:r>
        <w:rPr>
          <w:sz w:val="28"/>
        </w:rPr>
        <w:t>деп</w:t>
      </w:r>
      <w:r>
        <w:rPr>
          <w:spacing w:val="42"/>
          <w:sz w:val="28"/>
        </w:rPr>
        <w:t xml:space="preserve">  </w:t>
      </w:r>
      <w:r>
        <w:rPr>
          <w:sz w:val="28"/>
        </w:rPr>
        <w:t>танылып»</w:t>
      </w:r>
      <w:r>
        <w:rPr>
          <w:spacing w:val="42"/>
          <w:sz w:val="28"/>
        </w:rPr>
        <w:t xml:space="preserve">  </w:t>
      </w:r>
      <w:r>
        <w:rPr>
          <w:spacing w:val="-10"/>
          <w:sz w:val="28"/>
        </w:rPr>
        <w:t>–</w:t>
      </w:r>
    </w:p>
    <w:p w:rsidR="00DF29B6" w:rsidRDefault="00C46E47">
      <w:pPr>
        <w:pStyle w:val="a3"/>
        <w:spacing w:line="322" w:lineRule="exact"/>
        <w:ind w:right="0" w:firstLine="0"/>
      </w:pPr>
      <w:r>
        <w:t>құқықтық</w:t>
      </w:r>
      <w:r>
        <w:rPr>
          <w:spacing w:val="51"/>
        </w:rPr>
        <w:t xml:space="preserve">  </w:t>
      </w:r>
      <w:r>
        <w:t>норманың</w:t>
      </w:r>
      <w:r>
        <w:rPr>
          <w:spacing w:val="53"/>
        </w:rPr>
        <w:t xml:space="preserve">  </w:t>
      </w:r>
      <w:r>
        <w:t>негізгі</w:t>
      </w:r>
      <w:r>
        <w:rPr>
          <w:spacing w:val="54"/>
        </w:rPr>
        <w:t xml:space="preserve">  </w:t>
      </w:r>
      <w:r>
        <w:t>термині,</w:t>
      </w:r>
      <w:r>
        <w:rPr>
          <w:spacing w:val="53"/>
        </w:rPr>
        <w:t xml:space="preserve">  </w:t>
      </w:r>
      <w:r>
        <w:t>гендерге</w:t>
      </w:r>
      <w:r>
        <w:rPr>
          <w:spacing w:val="52"/>
        </w:rPr>
        <w:t xml:space="preserve">  </w:t>
      </w:r>
      <w:r>
        <w:t>бейтарап</w:t>
      </w:r>
      <w:r>
        <w:rPr>
          <w:spacing w:val="54"/>
        </w:rPr>
        <w:t xml:space="preserve">  </w:t>
      </w:r>
      <w:r>
        <w:rPr>
          <w:spacing w:val="-2"/>
        </w:rPr>
        <w:t>қолданылады,</w:t>
      </w:r>
    </w:p>
    <w:p w:rsidR="00DF29B6" w:rsidRDefault="00C46E47">
      <w:pPr>
        <w:pStyle w:val="a3"/>
        <w:ind w:firstLine="0"/>
      </w:pPr>
      <w:r>
        <w:t xml:space="preserve">«жазасын темір торда өткізетінін айтқан шешім» – ресми-құқықтық сөйлем, әйелге қатысты тең дәрежелі санкция бар екенін көрсетеді, «ерлер сияқты» – негізгі бағалауыш формула; әйелдің статусы ер адамдікіне салыстыру арқылы </w:t>
      </w:r>
      <w:r>
        <w:rPr>
          <w:spacing w:val="-2"/>
        </w:rPr>
        <w:t>айқындалған.</w:t>
      </w:r>
    </w:p>
    <w:p w:rsidR="00DF29B6" w:rsidRDefault="00C46E47">
      <w:pPr>
        <w:pStyle w:val="a5"/>
        <w:numPr>
          <w:ilvl w:val="0"/>
          <w:numId w:val="11"/>
        </w:numPr>
        <w:tabs>
          <w:tab w:val="left" w:pos="1081"/>
        </w:tabs>
        <w:spacing w:before="1"/>
        <w:ind w:right="277" w:firstLine="566"/>
        <w:rPr>
          <w:sz w:val="28"/>
        </w:rPr>
      </w:pPr>
      <w:r>
        <w:rPr>
          <w:sz w:val="28"/>
        </w:rPr>
        <w:t>Гендерлік иерархия және амбиваленттілік. Бұл мәтінде әйелдердің құқықтық мәртебесі ерлермен тең етіп берілгенімен, теңдіктің өзі салыстыру арқылы жасалған. Яғни әйелдің дербестігі «ерлермен бірдей» деп қана анықталады, бұл – гендерлік симметрияның шартты сипаты.</w:t>
      </w:r>
    </w:p>
    <w:p w:rsidR="00DF29B6" w:rsidRDefault="00C46E47">
      <w:pPr>
        <w:pStyle w:val="a5"/>
        <w:numPr>
          <w:ilvl w:val="0"/>
          <w:numId w:val="11"/>
        </w:numPr>
        <w:tabs>
          <w:tab w:val="left" w:pos="985"/>
        </w:tabs>
        <w:ind w:right="277" w:firstLine="566"/>
        <w:rPr>
          <w:sz w:val="28"/>
        </w:rPr>
      </w:pPr>
      <w:r>
        <w:rPr>
          <w:sz w:val="28"/>
        </w:rPr>
        <w:t>Құжаттағы</w:t>
      </w:r>
      <w:r>
        <w:rPr>
          <w:spacing w:val="-7"/>
          <w:sz w:val="28"/>
        </w:rPr>
        <w:t xml:space="preserve"> </w:t>
      </w:r>
      <w:r>
        <w:rPr>
          <w:sz w:val="28"/>
        </w:rPr>
        <w:t>әлеуметтік</w:t>
      </w:r>
      <w:r>
        <w:rPr>
          <w:spacing w:val="-8"/>
          <w:sz w:val="28"/>
        </w:rPr>
        <w:t xml:space="preserve"> </w:t>
      </w:r>
      <w:r>
        <w:rPr>
          <w:sz w:val="28"/>
        </w:rPr>
        <w:t>мән.</w:t>
      </w:r>
      <w:r>
        <w:rPr>
          <w:spacing w:val="-9"/>
          <w:sz w:val="28"/>
        </w:rPr>
        <w:t xml:space="preserve"> </w:t>
      </w:r>
      <w:r>
        <w:rPr>
          <w:sz w:val="28"/>
        </w:rPr>
        <w:t>Әйелдің</w:t>
      </w:r>
      <w:r>
        <w:rPr>
          <w:spacing w:val="-7"/>
          <w:sz w:val="28"/>
        </w:rPr>
        <w:t xml:space="preserve"> </w:t>
      </w:r>
      <w:r>
        <w:rPr>
          <w:sz w:val="28"/>
        </w:rPr>
        <w:t>түрмеге</w:t>
      </w:r>
      <w:r>
        <w:rPr>
          <w:spacing w:val="-8"/>
          <w:sz w:val="28"/>
        </w:rPr>
        <w:t xml:space="preserve"> </w:t>
      </w:r>
      <w:r>
        <w:rPr>
          <w:sz w:val="28"/>
        </w:rPr>
        <w:t>тоғытылуы</w:t>
      </w:r>
      <w:r>
        <w:rPr>
          <w:spacing w:val="-7"/>
          <w:sz w:val="28"/>
        </w:rPr>
        <w:t xml:space="preserve"> </w:t>
      </w:r>
      <w:r>
        <w:rPr>
          <w:sz w:val="28"/>
        </w:rPr>
        <w:t>оның</w:t>
      </w:r>
      <w:r>
        <w:rPr>
          <w:spacing w:val="-7"/>
          <w:sz w:val="28"/>
        </w:rPr>
        <w:t xml:space="preserve"> </w:t>
      </w:r>
      <w:r>
        <w:rPr>
          <w:sz w:val="28"/>
        </w:rPr>
        <w:t>қоғамдық жауапкершілікті тең дәрежеде атқарғанын көрсетеді. Сонымен бірге, бұл тарихи кезеңде әйелдің тек үй шаруасы немесе мұрагерлікпен шектелмей, экономикалық қатынасқа белсенді араласқанын, қарыз алып, оны қайтара алмаған жағдайда заң алдында жауап бергенін білдіреді.</w:t>
      </w:r>
    </w:p>
    <w:p w:rsidR="00DF29B6" w:rsidRDefault="00E92913" w:rsidP="00E92913">
      <w:pPr>
        <w:pStyle w:val="a5"/>
        <w:tabs>
          <w:tab w:val="left" w:pos="1000"/>
        </w:tabs>
        <w:ind w:firstLine="0"/>
        <w:rPr>
          <w:sz w:val="28"/>
        </w:rPr>
      </w:pPr>
      <w:r>
        <w:rPr>
          <w:sz w:val="28"/>
        </w:rPr>
        <w:tab/>
      </w:r>
      <w:r w:rsidR="00C46E47">
        <w:rPr>
          <w:sz w:val="28"/>
        </w:rPr>
        <w:t>Гендерлік лингвистика тұрғысынан: Әйелдер заң алдында құқықтық және қылмыстық субъектілер ретінде ерлерге теңестірілген. Тілдік маркерлер («де», «ерлер сияқты») теңдік идеясының дискурстық құралы ретінде қолданылған. Дегенмен, теңдік еркектің нормасы арқылы анықталады, сондықтан әйелдің дербес құқықтық статусы салыстырмалы сипатта.</w:t>
      </w:r>
    </w:p>
    <w:p w:rsidR="00DF29B6" w:rsidRDefault="00E92913" w:rsidP="00E92913">
      <w:pPr>
        <w:pStyle w:val="a5"/>
        <w:tabs>
          <w:tab w:val="left" w:pos="1081"/>
        </w:tabs>
        <w:ind w:left="0" w:right="277" w:firstLine="0"/>
        <w:rPr>
          <w:sz w:val="26"/>
        </w:rPr>
      </w:pPr>
      <w:r>
        <w:rPr>
          <w:sz w:val="28"/>
        </w:rPr>
        <w:tab/>
      </w:r>
      <w:r w:rsidR="00C46E47">
        <w:rPr>
          <w:sz w:val="28"/>
        </w:rPr>
        <w:t>Әйел</w:t>
      </w:r>
      <w:r w:rsidR="00C46E47">
        <w:rPr>
          <w:spacing w:val="-13"/>
          <w:sz w:val="28"/>
        </w:rPr>
        <w:t xml:space="preserve"> </w:t>
      </w:r>
      <w:r w:rsidR="00C46E47">
        <w:rPr>
          <w:sz w:val="28"/>
        </w:rPr>
        <w:t>тұрмысқа</w:t>
      </w:r>
      <w:r w:rsidR="00C46E47">
        <w:rPr>
          <w:spacing w:val="-12"/>
          <w:sz w:val="28"/>
        </w:rPr>
        <w:t xml:space="preserve"> </w:t>
      </w:r>
      <w:r w:rsidR="00C46E47">
        <w:rPr>
          <w:sz w:val="28"/>
        </w:rPr>
        <w:t>шығатын</w:t>
      </w:r>
      <w:r w:rsidR="00C46E47">
        <w:rPr>
          <w:spacing w:val="-12"/>
          <w:sz w:val="28"/>
        </w:rPr>
        <w:t xml:space="preserve"> </w:t>
      </w:r>
      <w:r w:rsidR="00C46E47">
        <w:rPr>
          <w:sz w:val="28"/>
        </w:rPr>
        <w:t>кезде</w:t>
      </w:r>
      <w:r w:rsidR="00C46E47">
        <w:rPr>
          <w:spacing w:val="-15"/>
          <w:sz w:val="28"/>
        </w:rPr>
        <w:t xml:space="preserve"> </w:t>
      </w:r>
      <w:r w:rsidR="00C46E47">
        <w:rPr>
          <w:sz w:val="28"/>
        </w:rPr>
        <w:t>неке</w:t>
      </w:r>
      <w:r w:rsidR="00C46E47">
        <w:rPr>
          <w:spacing w:val="-12"/>
          <w:sz w:val="28"/>
        </w:rPr>
        <w:t xml:space="preserve"> </w:t>
      </w:r>
      <w:r w:rsidR="00C46E47">
        <w:rPr>
          <w:sz w:val="28"/>
        </w:rPr>
        <w:t>келісімшартын</w:t>
      </w:r>
      <w:r w:rsidR="00C46E47">
        <w:rPr>
          <w:spacing w:val="-14"/>
          <w:sz w:val="28"/>
        </w:rPr>
        <w:t xml:space="preserve"> </w:t>
      </w:r>
      <w:r w:rsidR="00C46E47">
        <w:rPr>
          <w:sz w:val="28"/>
        </w:rPr>
        <w:t>жасай</w:t>
      </w:r>
      <w:r w:rsidR="00C46E47">
        <w:rPr>
          <w:spacing w:val="-12"/>
          <w:sz w:val="28"/>
        </w:rPr>
        <w:t xml:space="preserve"> </w:t>
      </w:r>
      <w:r w:rsidR="00C46E47">
        <w:rPr>
          <w:sz w:val="28"/>
        </w:rPr>
        <w:t>алады. Сонымен қатар ажырасатын кезде өзінің құқұқтарын сот арқылы талап ете алады.</w:t>
      </w:r>
      <w:r w:rsidR="00C46E47">
        <w:rPr>
          <w:spacing w:val="-3"/>
          <w:sz w:val="28"/>
        </w:rPr>
        <w:t xml:space="preserve"> </w:t>
      </w:r>
      <w:r w:rsidR="00C46E47">
        <w:rPr>
          <w:sz w:val="28"/>
        </w:rPr>
        <w:t>Әйелі</w:t>
      </w:r>
      <w:r w:rsidR="00C46E47">
        <w:rPr>
          <w:spacing w:val="-2"/>
          <w:sz w:val="28"/>
        </w:rPr>
        <w:t xml:space="preserve"> </w:t>
      </w:r>
      <w:r w:rsidR="00C46E47">
        <w:rPr>
          <w:sz w:val="28"/>
        </w:rPr>
        <w:t>немесе</w:t>
      </w:r>
      <w:r w:rsidR="00C46E47">
        <w:rPr>
          <w:spacing w:val="-5"/>
          <w:sz w:val="28"/>
        </w:rPr>
        <w:t xml:space="preserve"> </w:t>
      </w:r>
      <w:r w:rsidR="00C46E47">
        <w:rPr>
          <w:sz w:val="28"/>
        </w:rPr>
        <w:t>күйеуі</w:t>
      </w:r>
      <w:r w:rsidR="00C46E47">
        <w:rPr>
          <w:spacing w:val="-2"/>
          <w:sz w:val="28"/>
        </w:rPr>
        <w:t xml:space="preserve"> </w:t>
      </w:r>
      <w:r w:rsidR="00C46E47">
        <w:rPr>
          <w:sz w:val="28"/>
        </w:rPr>
        <w:t>неке</w:t>
      </w:r>
      <w:r w:rsidR="00C46E47">
        <w:rPr>
          <w:spacing w:val="-3"/>
          <w:sz w:val="28"/>
        </w:rPr>
        <w:t xml:space="preserve"> </w:t>
      </w:r>
      <w:r w:rsidR="00C46E47">
        <w:rPr>
          <w:sz w:val="28"/>
        </w:rPr>
        <w:t>келісімшартын</w:t>
      </w:r>
      <w:r w:rsidR="00C46E47">
        <w:rPr>
          <w:spacing w:val="-2"/>
          <w:sz w:val="28"/>
        </w:rPr>
        <w:t xml:space="preserve"> </w:t>
      </w:r>
      <w:r w:rsidR="00C46E47">
        <w:rPr>
          <w:sz w:val="28"/>
        </w:rPr>
        <w:t>бұзған</w:t>
      </w:r>
      <w:r w:rsidR="00C46E47">
        <w:rPr>
          <w:spacing w:val="-2"/>
          <w:sz w:val="28"/>
        </w:rPr>
        <w:t xml:space="preserve"> </w:t>
      </w:r>
      <w:r w:rsidR="00C46E47">
        <w:rPr>
          <w:sz w:val="28"/>
        </w:rPr>
        <w:t>жағдайда,</w:t>
      </w:r>
      <w:r w:rsidR="00C46E47">
        <w:rPr>
          <w:spacing w:val="-3"/>
          <w:sz w:val="28"/>
        </w:rPr>
        <w:t xml:space="preserve"> </w:t>
      </w:r>
      <w:r w:rsidR="00C46E47">
        <w:rPr>
          <w:sz w:val="28"/>
        </w:rPr>
        <w:t>жәбір</w:t>
      </w:r>
      <w:r w:rsidR="00C46E47">
        <w:rPr>
          <w:spacing w:val="-2"/>
          <w:sz w:val="28"/>
        </w:rPr>
        <w:t xml:space="preserve"> </w:t>
      </w:r>
      <w:r w:rsidR="00C46E47">
        <w:rPr>
          <w:sz w:val="28"/>
        </w:rPr>
        <w:t>көрген тарап сотқа арыз-шағым түсіре алады. Әрі әйелі де күйеуі де ажырасқаннан кейін</w:t>
      </w:r>
      <w:r w:rsidR="00C46E47">
        <w:rPr>
          <w:spacing w:val="-5"/>
          <w:sz w:val="28"/>
        </w:rPr>
        <w:t xml:space="preserve"> </w:t>
      </w:r>
      <w:r w:rsidR="00C46E47">
        <w:rPr>
          <w:sz w:val="28"/>
        </w:rPr>
        <w:t>балаларды</w:t>
      </w:r>
      <w:r w:rsidR="00C46E47">
        <w:rPr>
          <w:spacing w:val="-6"/>
          <w:sz w:val="28"/>
        </w:rPr>
        <w:t xml:space="preserve"> </w:t>
      </w:r>
      <w:r w:rsidR="00C46E47">
        <w:rPr>
          <w:sz w:val="28"/>
        </w:rPr>
        <w:t>қамқорлыққа</w:t>
      </w:r>
      <w:r w:rsidR="00C46E47">
        <w:rPr>
          <w:spacing w:val="-6"/>
          <w:sz w:val="28"/>
        </w:rPr>
        <w:t xml:space="preserve"> </w:t>
      </w:r>
      <w:r w:rsidR="00C46E47">
        <w:rPr>
          <w:sz w:val="28"/>
        </w:rPr>
        <w:t>алу,</w:t>
      </w:r>
      <w:r w:rsidR="00C46E47">
        <w:rPr>
          <w:spacing w:val="-5"/>
          <w:sz w:val="28"/>
        </w:rPr>
        <w:t xml:space="preserve"> </w:t>
      </w:r>
      <w:r w:rsidR="00C46E47">
        <w:rPr>
          <w:sz w:val="28"/>
        </w:rPr>
        <w:t>ажырасу</w:t>
      </w:r>
      <w:r w:rsidR="00C46E47">
        <w:rPr>
          <w:spacing w:val="-7"/>
          <w:sz w:val="28"/>
        </w:rPr>
        <w:t xml:space="preserve"> </w:t>
      </w:r>
      <w:r w:rsidR="00C46E47">
        <w:rPr>
          <w:sz w:val="28"/>
        </w:rPr>
        <w:t>жазасының</w:t>
      </w:r>
      <w:r w:rsidR="00C46E47">
        <w:rPr>
          <w:spacing w:val="-5"/>
          <w:sz w:val="28"/>
        </w:rPr>
        <w:t xml:space="preserve"> </w:t>
      </w:r>
      <w:r w:rsidR="00C46E47">
        <w:rPr>
          <w:sz w:val="28"/>
        </w:rPr>
        <w:t>болып</w:t>
      </w:r>
      <w:r w:rsidR="00C46E47">
        <w:rPr>
          <w:spacing w:val="-6"/>
          <w:sz w:val="28"/>
        </w:rPr>
        <w:t xml:space="preserve"> </w:t>
      </w:r>
      <w:r w:rsidR="00C46E47">
        <w:rPr>
          <w:sz w:val="28"/>
        </w:rPr>
        <w:t>болмауы</w:t>
      </w:r>
      <w:r w:rsidR="00C46E47">
        <w:rPr>
          <w:spacing w:val="-4"/>
          <w:sz w:val="28"/>
        </w:rPr>
        <w:t xml:space="preserve"> </w:t>
      </w:r>
      <w:r w:rsidR="00C46E47">
        <w:rPr>
          <w:sz w:val="28"/>
        </w:rPr>
        <w:t>сынды бірнеше сұрақтарда</w:t>
      </w:r>
      <w:r w:rsidR="00C46E47">
        <w:rPr>
          <w:spacing w:val="40"/>
          <w:sz w:val="28"/>
        </w:rPr>
        <w:t xml:space="preserve"> </w:t>
      </w:r>
      <w:r w:rsidR="00C46E47">
        <w:rPr>
          <w:sz w:val="28"/>
        </w:rPr>
        <w:t>өздерінің талаптарын қоя алады. Жалпы XVI-XVII ғасырларда</w:t>
      </w:r>
      <w:r w:rsidR="00C46E47">
        <w:rPr>
          <w:spacing w:val="38"/>
          <w:sz w:val="28"/>
        </w:rPr>
        <w:t xml:space="preserve"> </w:t>
      </w:r>
      <w:r w:rsidR="00C46E47">
        <w:rPr>
          <w:sz w:val="28"/>
        </w:rPr>
        <w:t>жасалған</w:t>
      </w:r>
      <w:r w:rsidR="00C46E47">
        <w:rPr>
          <w:spacing w:val="-16"/>
          <w:sz w:val="28"/>
        </w:rPr>
        <w:t xml:space="preserve"> </w:t>
      </w:r>
      <w:r w:rsidR="00C46E47">
        <w:rPr>
          <w:sz w:val="28"/>
        </w:rPr>
        <w:t>неке</w:t>
      </w:r>
      <w:r w:rsidR="00C46E47">
        <w:rPr>
          <w:spacing w:val="-17"/>
          <w:sz w:val="28"/>
        </w:rPr>
        <w:t xml:space="preserve"> </w:t>
      </w:r>
      <w:r w:rsidR="00C46E47">
        <w:rPr>
          <w:sz w:val="28"/>
        </w:rPr>
        <w:t>шарттары</w:t>
      </w:r>
      <w:r w:rsidR="00C46E47">
        <w:rPr>
          <w:spacing w:val="-16"/>
          <w:sz w:val="28"/>
        </w:rPr>
        <w:t xml:space="preserve"> </w:t>
      </w:r>
      <w:r w:rsidR="00C46E47">
        <w:rPr>
          <w:sz w:val="28"/>
        </w:rPr>
        <w:t>Украина</w:t>
      </w:r>
      <w:r w:rsidR="00C46E47">
        <w:rPr>
          <w:spacing w:val="-17"/>
          <w:sz w:val="28"/>
        </w:rPr>
        <w:t xml:space="preserve"> </w:t>
      </w:r>
      <w:r w:rsidR="00C46E47">
        <w:rPr>
          <w:sz w:val="28"/>
        </w:rPr>
        <w:t>мен</w:t>
      </w:r>
      <w:r w:rsidR="00C46E47">
        <w:rPr>
          <w:spacing w:val="-16"/>
          <w:sz w:val="28"/>
        </w:rPr>
        <w:t xml:space="preserve"> </w:t>
      </w:r>
      <w:r w:rsidR="00C46E47">
        <w:rPr>
          <w:sz w:val="28"/>
        </w:rPr>
        <w:t>Польшадағы</w:t>
      </w:r>
      <w:r w:rsidR="00C46E47">
        <w:rPr>
          <w:spacing w:val="-16"/>
          <w:sz w:val="28"/>
        </w:rPr>
        <w:t xml:space="preserve"> </w:t>
      </w:r>
      <w:r w:rsidR="00C46E47">
        <w:rPr>
          <w:sz w:val="28"/>
        </w:rPr>
        <w:t>колониялардың отбасылық құқықтары туралы маңызды ақпарат береді. Бұл құжаттар түрік заңнамасының</w:t>
      </w:r>
      <w:r w:rsidR="00C46E47">
        <w:rPr>
          <w:spacing w:val="-3"/>
          <w:sz w:val="28"/>
        </w:rPr>
        <w:t xml:space="preserve"> </w:t>
      </w:r>
      <w:r w:rsidR="00C46E47">
        <w:rPr>
          <w:sz w:val="28"/>
        </w:rPr>
        <w:t>тарихын</w:t>
      </w:r>
      <w:r w:rsidR="00C46E47">
        <w:rPr>
          <w:spacing w:val="-3"/>
          <w:sz w:val="28"/>
        </w:rPr>
        <w:t xml:space="preserve"> </w:t>
      </w:r>
      <w:r w:rsidR="00C46E47">
        <w:rPr>
          <w:sz w:val="28"/>
        </w:rPr>
        <w:t>зерттеушілер</w:t>
      </w:r>
      <w:r w:rsidR="00C46E47">
        <w:rPr>
          <w:spacing w:val="-3"/>
          <w:sz w:val="28"/>
        </w:rPr>
        <w:t xml:space="preserve"> </w:t>
      </w:r>
      <w:r w:rsidR="00C46E47">
        <w:rPr>
          <w:sz w:val="28"/>
        </w:rPr>
        <w:t>үшін</w:t>
      </w:r>
      <w:r w:rsidR="00C46E47">
        <w:rPr>
          <w:spacing w:val="-5"/>
          <w:sz w:val="28"/>
        </w:rPr>
        <w:t xml:space="preserve"> </w:t>
      </w:r>
      <w:r w:rsidR="00C46E47">
        <w:rPr>
          <w:sz w:val="28"/>
        </w:rPr>
        <w:t>де</w:t>
      </w:r>
      <w:r w:rsidR="00C46E47">
        <w:rPr>
          <w:spacing w:val="-4"/>
          <w:sz w:val="28"/>
        </w:rPr>
        <w:t xml:space="preserve"> </w:t>
      </w:r>
      <w:r w:rsidR="00C46E47">
        <w:rPr>
          <w:sz w:val="28"/>
        </w:rPr>
        <w:t>үлкен</w:t>
      </w:r>
      <w:r w:rsidR="00C46E47">
        <w:rPr>
          <w:spacing w:val="-3"/>
          <w:sz w:val="28"/>
        </w:rPr>
        <w:t xml:space="preserve"> </w:t>
      </w:r>
      <w:r w:rsidR="00C46E47">
        <w:rPr>
          <w:sz w:val="28"/>
        </w:rPr>
        <w:t>олжа</w:t>
      </w:r>
      <w:r w:rsidR="00C46E47">
        <w:rPr>
          <w:spacing w:val="-4"/>
          <w:sz w:val="28"/>
        </w:rPr>
        <w:t xml:space="preserve"> </w:t>
      </w:r>
      <w:r w:rsidR="00C46E47">
        <w:rPr>
          <w:sz w:val="28"/>
        </w:rPr>
        <w:t>болары</w:t>
      </w:r>
      <w:r w:rsidR="00C46E47">
        <w:rPr>
          <w:spacing w:val="-3"/>
          <w:sz w:val="28"/>
        </w:rPr>
        <w:t xml:space="preserve"> </w:t>
      </w:r>
      <w:r w:rsidR="00C46E47">
        <w:rPr>
          <w:sz w:val="28"/>
        </w:rPr>
        <w:t>анық.</w:t>
      </w:r>
      <w:r w:rsidR="00C46E47">
        <w:rPr>
          <w:spacing w:val="-4"/>
          <w:sz w:val="28"/>
        </w:rPr>
        <w:t xml:space="preserve"> </w:t>
      </w:r>
      <w:r w:rsidR="00C46E47">
        <w:rPr>
          <w:sz w:val="28"/>
        </w:rPr>
        <w:t>Екінші жағынан, аталған құжаттарды</w:t>
      </w:r>
      <w:r w:rsidR="00C46E47">
        <w:rPr>
          <w:spacing w:val="2"/>
          <w:sz w:val="28"/>
        </w:rPr>
        <w:t xml:space="preserve"> </w:t>
      </w:r>
      <w:r w:rsidR="00C46E47">
        <w:rPr>
          <w:sz w:val="28"/>
        </w:rPr>
        <w:t>зерделеу</w:t>
      </w:r>
      <w:r w:rsidR="00C46E47">
        <w:rPr>
          <w:spacing w:val="-2"/>
          <w:sz w:val="28"/>
        </w:rPr>
        <w:t xml:space="preserve"> </w:t>
      </w:r>
      <w:r w:rsidR="00C46E47">
        <w:rPr>
          <w:sz w:val="28"/>
        </w:rPr>
        <w:t>арқылы</w:t>
      </w:r>
      <w:r w:rsidR="00C46E47">
        <w:rPr>
          <w:spacing w:val="2"/>
          <w:sz w:val="28"/>
        </w:rPr>
        <w:t xml:space="preserve"> </w:t>
      </w:r>
      <w:r w:rsidR="00C46E47">
        <w:rPr>
          <w:sz w:val="28"/>
        </w:rPr>
        <w:t>сол кездегі</w:t>
      </w:r>
      <w:r w:rsidR="00C46E47">
        <w:rPr>
          <w:spacing w:val="2"/>
          <w:sz w:val="28"/>
        </w:rPr>
        <w:t xml:space="preserve"> </w:t>
      </w:r>
      <w:r w:rsidR="00C46E47">
        <w:rPr>
          <w:sz w:val="28"/>
        </w:rPr>
        <w:t>Григориан-</w:t>
      </w:r>
      <w:r w:rsidR="00C46E47">
        <w:rPr>
          <w:spacing w:val="-2"/>
          <w:sz w:val="28"/>
        </w:rPr>
        <w:t>қыпшақ</w:t>
      </w:r>
    </w:p>
    <w:p w:rsidR="00DF29B6" w:rsidRDefault="00C46E47" w:rsidP="00E92913">
      <w:pPr>
        <w:pStyle w:val="a3"/>
        <w:spacing w:before="67"/>
        <w:ind w:left="0" w:firstLine="0"/>
      </w:pPr>
      <w:r>
        <w:t>қоғамының әлеуметтік-мәдени өмірін одан әрі тереңірек зерттеуге мүмкіндік аламыз. Әрі оларды жариялау арқылы түркі мәдениетіне үлкен үлес қосамыз [67, 97].</w:t>
      </w:r>
    </w:p>
    <w:p w:rsidR="00DF29B6" w:rsidRDefault="00C46E47">
      <w:pPr>
        <w:pStyle w:val="a5"/>
        <w:numPr>
          <w:ilvl w:val="0"/>
          <w:numId w:val="10"/>
        </w:numPr>
        <w:tabs>
          <w:tab w:val="left" w:pos="1011"/>
        </w:tabs>
        <w:spacing w:before="1"/>
        <w:ind w:firstLine="566"/>
        <w:rPr>
          <w:sz w:val="28"/>
        </w:rPr>
      </w:pPr>
      <w:r>
        <w:rPr>
          <w:sz w:val="28"/>
        </w:rPr>
        <w:t>Әйелдің құқық субъектілігі.</w:t>
      </w:r>
      <w:r>
        <w:rPr>
          <w:spacing w:val="40"/>
          <w:sz w:val="28"/>
        </w:rPr>
        <w:t xml:space="preserve"> </w:t>
      </w:r>
      <w:r>
        <w:rPr>
          <w:sz w:val="28"/>
        </w:rPr>
        <w:t>Мәтінде әйелдің құқықтық мүмкіндіктері айқын көрсетілген: «әйел тұрмысқа шығатын кезде неке келісімшартын жасай алады»</w:t>
      </w:r>
      <w:r>
        <w:rPr>
          <w:spacing w:val="53"/>
          <w:sz w:val="28"/>
        </w:rPr>
        <w:t xml:space="preserve">  </w:t>
      </w:r>
      <w:r>
        <w:rPr>
          <w:sz w:val="28"/>
        </w:rPr>
        <w:t>→</w:t>
      </w:r>
      <w:r>
        <w:rPr>
          <w:spacing w:val="54"/>
          <w:sz w:val="28"/>
        </w:rPr>
        <w:t xml:space="preserve">  </w:t>
      </w:r>
      <w:r>
        <w:rPr>
          <w:sz w:val="28"/>
        </w:rPr>
        <w:t>әйелдің</w:t>
      </w:r>
      <w:r>
        <w:rPr>
          <w:spacing w:val="54"/>
          <w:sz w:val="28"/>
        </w:rPr>
        <w:t xml:space="preserve">  </w:t>
      </w:r>
      <w:r>
        <w:rPr>
          <w:sz w:val="28"/>
        </w:rPr>
        <w:t>құқықтық</w:t>
      </w:r>
      <w:r>
        <w:rPr>
          <w:spacing w:val="54"/>
          <w:sz w:val="28"/>
        </w:rPr>
        <w:t xml:space="preserve">  </w:t>
      </w:r>
      <w:r>
        <w:rPr>
          <w:sz w:val="28"/>
        </w:rPr>
        <w:t>келісім</w:t>
      </w:r>
      <w:r>
        <w:rPr>
          <w:spacing w:val="54"/>
          <w:sz w:val="28"/>
        </w:rPr>
        <w:t xml:space="preserve">  </w:t>
      </w:r>
      <w:r>
        <w:rPr>
          <w:sz w:val="28"/>
        </w:rPr>
        <w:t>жасаушы</w:t>
      </w:r>
      <w:r>
        <w:rPr>
          <w:spacing w:val="54"/>
          <w:sz w:val="28"/>
        </w:rPr>
        <w:t xml:space="preserve">  </w:t>
      </w:r>
      <w:r>
        <w:rPr>
          <w:sz w:val="28"/>
        </w:rPr>
        <w:t>агент</w:t>
      </w:r>
      <w:r>
        <w:rPr>
          <w:spacing w:val="54"/>
          <w:sz w:val="28"/>
        </w:rPr>
        <w:t xml:space="preserve">  </w:t>
      </w:r>
      <w:r>
        <w:rPr>
          <w:sz w:val="28"/>
        </w:rPr>
        <w:t>ретіндегі</w:t>
      </w:r>
      <w:r>
        <w:rPr>
          <w:spacing w:val="55"/>
          <w:sz w:val="28"/>
        </w:rPr>
        <w:t xml:space="preserve">  </w:t>
      </w:r>
      <w:r>
        <w:rPr>
          <w:spacing w:val="-2"/>
          <w:sz w:val="28"/>
        </w:rPr>
        <w:t>рөлі,</w:t>
      </w:r>
    </w:p>
    <w:p w:rsidR="00DF29B6" w:rsidRDefault="00C46E47">
      <w:pPr>
        <w:pStyle w:val="a3"/>
        <w:ind w:hanging="1"/>
      </w:pPr>
      <w:r>
        <w:t>«ажырасатын</w:t>
      </w:r>
      <w:r>
        <w:rPr>
          <w:spacing w:val="-5"/>
        </w:rPr>
        <w:t xml:space="preserve"> </w:t>
      </w:r>
      <w:r>
        <w:t>кезде</w:t>
      </w:r>
      <w:r>
        <w:rPr>
          <w:spacing w:val="-6"/>
        </w:rPr>
        <w:t xml:space="preserve"> </w:t>
      </w:r>
      <w:r>
        <w:t>өзінің</w:t>
      </w:r>
      <w:r>
        <w:rPr>
          <w:spacing w:val="-3"/>
        </w:rPr>
        <w:t xml:space="preserve"> </w:t>
      </w:r>
      <w:r>
        <w:t>құқықтарын</w:t>
      </w:r>
      <w:r>
        <w:rPr>
          <w:spacing w:val="-5"/>
        </w:rPr>
        <w:t xml:space="preserve"> </w:t>
      </w:r>
      <w:r>
        <w:t>сот</w:t>
      </w:r>
      <w:r>
        <w:rPr>
          <w:spacing w:val="-4"/>
        </w:rPr>
        <w:t xml:space="preserve"> </w:t>
      </w:r>
      <w:r>
        <w:t>арқылы</w:t>
      </w:r>
      <w:r>
        <w:rPr>
          <w:spacing w:val="-3"/>
        </w:rPr>
        <w:t xml:space="preserve"> </w:t>
      </w:r>
      <w:r>
        <w:t>талап</w:t>
      </w:r>
      <w:r>
        <w:rPr>
          <w:spacing w:val="-3"/>
        </w:rPr>
        <w:t xml:space="preserve"> </w:t>
      </w:r>
      <w:r>
        <w:t>ете</w:t>
      </w:r>
      <w:r>
        <w:rPr>
          <w:spacing w:val="-6"/>
        </w:rPr>
        <w:t xml:space="preserve"> </w:t>
      </w:r>
      <w:r>
        <w:t>алады»</w:t>
      </w:r>
      <w:r>
        <w:rPr>
          <w:spacing w:val="-5"/>
        </w:rPr>
        <w:t xml:space="preserve"> </w:t>
      </w:r>
      <w:r>
        <w:t>→</w:t>
      </w:r>
      <w:r>
        <w:rPr>
          <w:spacing w:val="-4"/>
        </w:rPr>
        <w:t xml:space="preserve"> </w:t>
      </w:r>
      <w:r>
        <w:t>әйелдің сот арқылы өз мүддесін қорғай алатын субъект екенін айқындау. Бұл формулаларда</w:t>
      </w:r>
      <w:r>
        <w:rPr>
          <w:spacing w:val="-7"/>
        </w:rPr>
        <w:t xml:space="preserve"> </w:t>
      </w:r>
      <w:r>
        <w:t>әйел</w:t>
      </w:r>
      <w:r>
        <w:rPr>
          <w:spacing w:val="-5"/>
        </w:rPr>
        <w:t xml:space="preserve"> </w:t>
      </w:r>
      <w:r>
        <w:t>тең</w:t>
      </w:r>
      <w:r>
        <w:rPr>
          <w:spacing w:val="-4"/>
        </w:rPr>
        <w:t xml:space="preserve"> </w:t>
      </w:r>
      <w:r>
        <w:t>дәрежеде</w:t>
      </w:r>
      <w:r>
        <w:rPr>
          <w:spacing w:val="-4"/>
        </w:rPr>
        <w:t xml:space="preserve"> </w:t>
      </w:r>
      <w:r>
        <w:t>құқық</w:t>
      </w:r>
      <w:r>
        <w:rPr>
          <w:spacing w:val="-6"/>
        </w:rPr>
        <w:t xml:space="preserve"> </w:t>
      </w:r>
      <w:r>
        <w:t>иесі</w:t>
      </w:r>
      <w:r>
        <w:rPr>
          <w:spacing w:val="-5"/>
        </w:rPr>
        <w:t xml:space="preserve"> </w:t>
      </w:r>
      <w:r>
        <w:t>ретінде</w:t>
      </w:r>
      <w:r>
        <w:rPr>
          <w:spacing w:val="-5"/>
        </w:rPr>
        <w:t xml:space="preserve"> </w:t>
      </w:r>
      <w:r>
        <w:t>заңи</w:t>
      </w:r>
      <w:r>
        <w:rPr>
          <w:spacing w:val="-5"/>
        </w:rPr>
        <w:t xml:space="preserve"> </w:t>
      </w:r>
      <w:r>
        <w:t>дискурсқа</w:t>
      </w:r>
      <w:r>
        <w:rPr>
          <w:spacing w:val="-4"/>
        </w:rPr>
        <w:t xml:space="preserve"> </w:t>
      </w:r>
      <w:r>
        <w:rPr>
          <w:spacing w:val="-2"/>
        </w:rPr>
        <w:t>енгізілген.</w:t>
      </w:r>
    </w:p>
    <w:p w:rsidR="00DF29B6" w:rsidRDefault="00C46E47">
      <w:pPr>
        <w:pStyle w:val="a5"/>
        <w:numPr>
          <w:ilvl w:val="0"/>
          <w:numId w:val="10"/>
        </w:numPr>
        <w:tabs>
          <w:tab w:val="left" w:pos="1002"/>
        </w:tabs>
        <w:ind w:right="280" w:firstLine="566"/>
        <w:rPr>
          <w:sz w:val="28"/>
        </w:rPr>
      </w:pPr>
      <w:r>
        <w:rPr>
          <w:sz w:val="28"/>
        </w:rPr>
        <w:t>Ер мен әйелдің теңдік формуласы.</w:t>
      </w:r>
      <w:r>
        <w:rPr>
          <w:spacing w:val="40"/>
          <w:sz w:val="28"/>
        </w:rPr>
        <w:t xml:space="preserve"> </w:t>
      </w:r>
      <w:r>
        <w:rPr>
          <w:sz w:val="28"/>
        </w:rPr>
        <w:t xml:space="preserve">«Әйелі немесе күйеуі…», «әйелі де күйеуі де…» → қосарлана берілген құрылымдар. Бұл – инклюзивті лингвистикалық стратегия, яғни әйел мен ердің құқықтық статустары қатар </w:t>
      </w:r>
      <w:r>
        <w:rPr>
          <w:sz w:val="28"/>
        </w:rPr>
        <w:lastRenderedPageBreak/>
        <w:t>аталып, теңестірілген.</w:t>
      </w:r>
    </w:p>
    <w:p w:rsidR="00DF29B6" w:rsidRDefault="00C46E47">
      <w:pPr>
        <w:pStyle w:val="a5"/>
        <w:numPr>
          <w:ilvl w:val="0"/>
          <w:numId w:val="10"/>
        </w:numPr>
        <w:tabs>
          <w:tab w:val="left" w:pos="990"/>
        </w:tabs>
        <w:spacing w:before="1" w:line="322" w:lineRule="exact"/>
        <w:ind w:left="990" w:right="0" w:hanging="282"/>
        <w:rPr>
          <w:sz w:val="28"/>
        </w:rPr>
      </w:pPr>
      <w:r>
        <w:rPr>
          <w:sz w:val="28"/>
        </w:rPr>
        <w:t>Құқықтық</w:t>
      </w:r>
      <w:r>
        <w:rPr>
          <w:spacing w:val="-8"/>
          <w:sz w:val="28"/>
        </w:rPr>
        <w:t xml:space="preserve"> </w:t>
      </w:r>
      <w:r>
        <w:rPr>
          <w:sz w:val="28"/>
        </w:rPr>
        <w:t>дискурс</w:t>
      </w:r>
      <w:r>
        <w:rPr>
          <w:spacing w:val="-4"/>
          <w:sz w:val="28"/>
        </w:rPr>
        <w:t xml:space="preserve"> </w:t>
      </w:r>
      <w:r>
        <w:rPr>
          <w:sz w:val="28"/>
        </w:rPr>
        <w:t>маркерлері.</w:t>
      </w:r>
      <w:r>
        <w:rPr>
          <w:spacing w:val="-4"/>
          <w:sz w:val="28"/>
        </w:rPr>
        <w:t xml:space="preserve"> </w:t>
      </w:r>
      <w:r>
        <w:rPr>
          <w:sz w:val="28"/>
        </w:rPr>
        <w:t>«Неке</w:t>
      </w:r>
      <w:r>
        <w:rPr>
          <w:spacing w:val="-6"/>
          <w:sz w:val="28"/>
        </w:rPr>
        <w:t xml:space="preserve"> </w:t>
      </w:r>
      <w:r>
        <w:rPr>
          <w:sz w:val="28"/>
        </w:rPr>
        <w:t>келісімшартын</w:t>
      </w:r>
      <w:r>
        <w:rPr>
          <w:spacing w:val="-6"/>
          <w:sz w:val="28"/>
        </w:rPr>
        <w:t xml:space="preserve"> </w:t>
      </w:r>
      <w:r>
        <w:rPr>
          <w:sz w:val="28"/>
        </w:rPr>
        <w:t>бұзған</w:t>
      </w:r>
      <w:r>
        <w:rPr>
          <w:spacing w:val="-3"/>
          <w:sz w:val="28"/>
        </w:rPr>
        <w:t xml:space="preserve"> </w:t>
      </w:r>
      <w:r>
        <w:rPr>
          <w:spacing w:val="-2"/>
          <w:sz w:val="28"/>
        </w:rPr>
        <w:t>жағдайда»,</w:t>
      </w:r>
    </w:p>
    <w:p w:rsidR="00DF29B6" w:rsidRDefault="00C46E47">
      <w:pPr>
        <w:pStyle w:val="a3"/>
        <w:ind w:right="277" w:firstLine="0"/>
      </w:pPr>
      <w:r>
        <w:t>«арыз-шағым түсіре алады», «сот арқылы талап ете алады» → заң терминдері. Бұл маркерлер әйелдің құқықтық әрекеттерді орындау мүмкіндігін нақты көрсетеді.</w:t>
      </w:r>
      <w:r>
        <w:rPr>
          <w:spacing w:val="47"/>
          <w:w w:val="150"/>
        </w:rPr>
        <w:t xml:space="preserve">  </w:t>
      </w:r>
      <w:r>
        <w:t>Бұрынғы</w:t>
      </w:r>
      <w:r>
        <w:rPr>
          <w:spacing w:val="51"/>
          <w:w w:val="150"/>
        </w:rPr>
        <w:t xml:space="preserve">  </w:t>
      </w:r>
      <w:r>
        <w:t>баптарда</w:t>
      </w:r>
      <w:r>
        <w:rPr>
          <w:spacing w:val="49"/>
          <w:w w:val="150"/>
        </w:rPr>
        <w:t xml:space="preserve">  </w:t>
      </w:r>
      <w:r>
        <w:t>әйел</w:t>
      </w:r>
      <w:r>
        <w:rPr>
          <w:spacing w:val="49"/>
          <w:w w:val="150"/>
        </w:rPr>
        <w:t xml:space="preserve">  </w:t>
      </w:r>
      <w:r>
        <w:t>көбіне</w:t>
      </w:r>
      <w:r>
        <w:rPr>
          <w:spacing w:val="50"/>
          <w:w w:val="150"/>
        </w:rPr>
        <w:t xml:space="preserve">  </w:t>
      </w:r>
      <w:r>
        <w:t>«жасаумен»,</w:t>
      </w:r>
      <w:r>
        <w:rPr>
          <w:spacing w:val="50"/>
          <w:w w:val="150"/>
        </w:rPr>
        <w:t xml:space="preserve">  </w:t>
      </w:r>
      <w:r>
        <w:rPr>
          <w:spacing w:val="-2"/>
        </w:rPr>
        <w:t>«кепілмен»,</w:t>
      </w:r>
    </w:p>
    <w:p w:rsidR="00DF29B6" w:rsidRDefault="00C46E47">
      <w:pPr>
        <w:pStyle w:val="a3"/>
        <w:ind w:right="279" w:firstLine="0"/>
      </w:pPr>
      <w:r>
        <w:t>«өкілдікпен» байланысты болса, мұнда ол тікелей заңдық келісімшарттың белсенді тараптарының бірі ретінде бейнеленген.</w:t>
      </w:r>
    </w:p>
    <w:p w:rsidR="00DF29B6" w:rsidRDefault="00C46E47">
      <w:pPr>
        <w:pStyle w:val="a5"/>
        <w:numPr>
          <w:ilvl w:val="0"/>
          <w:numId w:val="10"/>
        </w:numPr>
        <w:tabs>
          <w:tab w:val="left" w:pos="1057"/>
        </w:tabs>
        <w:ind w:firstLine="566"/>
        <w:rPr>
          <w:sz w:val="28"/>
        </w:rPr>
      </w:pPr>
      <w:r>
        <w:rPr>
          <w:sz w:val="28"/>
        </w:rPr>
        <w:t>Балаларға қатысты құқықтық теңдік. «Балаларды қамқорлыққа алу» мәселесінде</w:t>
      </w:r>
      <w:r>
        <w:rPr>
          <w:spacing w:val="-8"/>
          <w:sz w:val="28"/>
        </w:rPr>
        <w:t xml:space="preserve"> </w:t>
      </w:r>
      <w:r>
        <w:rPr>
          <w:sz w:val="28"/>
        </w:rPr>
        <w:t>де</w:t>
      </w:r>
      <w:r>
        <w:rPr>
          <w:spacing w:val="-6"/>
          <w:sz w:val="28"/>
        </w:rPr>
        <w:t xml:space="preserve"> </w:t>
      </w:r>
      <w:r>
        <w:rPr>
          <w:sz w:val="28"/>
        </w:rPr>
        <w:t>ер</w:t>
      </w:r>
      <w:r>
        <w:rPr>
          <w:spacing w:val="-5"/>
          <w:sz w:val="28"/>
        </w:rPr>
        <w:t xml:space="preserve"> </w:t>
      </w:r>
      <w:r>
        <w:rPr>
          <w:sz w:val="28"/>
        </w:rPr>
        <w:t>мен</w:t>
      </w:r>
      <w:r>
        <w:rPr>
          <w:spacing w:val="-5"/>
          <w:sz w:val="28"/>
        </w:rPr>
        <w:t xml:space="preserve"> </w:t>
      </w:r>
      <w:r>
        <w:rPr>
          <w:sz w:val="28"/>
        </w:rPr>
        <w:t>әйел</w:t>
      </w:r>
      <w:r>
        <w:rPr>
          <w:spacing w:val="-7"/>
          <w:sz w:val="28"/>
        </w:rPr>
        <w:t xml:space="preserve"> </w:t>
      </w:r>
      <w:r>
        <w:rPr>
          <w:sz w:val="28"/>
        </w:rPr>
        <w:t>қатар</w:t>
      </w:r>
      <w:r>
        <w:rPr>
          <w:spacing w:val="-8"/>
          <w:sz w:val="28"/>
        </w:rPr>
        <w:t xml:space="preserve"> </w:t>
      </w:r>
      <w:r>
        <w:rPr>
          <w:sz w:val="28"/>
        </w:rPr>
        <w:t>айтылады.</w:t>
      </w:r>
      <w:r>
        <w:rPr>
          <w:spacing w:val="-7"/>
          <w:sz w:val="28"/>
        </w:rPr>
        <w:t xml:space="preserve"> </w:t>
      </w:r>
      <w:r>
        <w:rPr>
          <w:sz w:val="28"/>
        </w:rPr>
        <w:t>Бұл</w:t>
      </w:r>
      <w:r>
        <w:rPr>
          <w:spacing w:val="-9"/>
          <w:sz w:val="28"/>
        </w:rPr>
        <w:t xml:space="preserve"> </w:t>
      </w:r>
      <w:r>
        <w:rPr>
          <w:sz w:val="28"/>
        </w:rPr>
        <w:t>–</w:t>
      </w:r>
      <w:r>
        <w:rPr>
          <w:spacing w:val="-5"/>
          <w:sz w:val="28"/>
        </w:rPr>
        <w:t xml:space="preserve"> </w:t>
      </w:r>
      <w:r>
        <w:rPr>
          <w:sz w:val="28"/>
        </w:rPr>
        <w:t>гендерлік</w:t>
      </w:r>
      <w:r>
        <w:rPr>
          <w:spacing w:val="-8"/>
          <w:sz w:val="28"/>
        </w:rPr>
        <w:t xml:space="preserve"> </w:t>
      </w:r>
      <w:r>
        <w:rPr>
          <w:sz w:val="28"/>
        </w:rPr>
        <w:t>теңдіктің</w:t>
      </w:r>
      <w:r>
        <w:rPr>
          <w:spacing w:val="-5"/>
          <w:sz w:val="28"/>
        </w:rPr>
        <w:t xml:space="preserve"> </w:t>
      </w:r>
      <w:r>
        <w:rPr>
          <w:sz w:val="28"/>
        </w:rPr>
        <w:t>маңызды көрсеткіші. Баланы тәрбиелеу дәстүрлі түрде әйелге телінетін әлеуметтік рөл болса,</w:t>
      </w:r>
      <w:r>
        <w:rPr>
          <w:spacing w:val="-15"/>
          <w:sz w:val="28"/>
        </w:rPr>
        <w:t xml:space="preserve"> </w:t>
      </w:r>
      <w:r>
        <w:rPr>
          <w:sz w:val="28"/>
        </w:rPr>
        <w:t>мұнда</w:t>
      </w:r>
      <w:r>
        <w:rPr>
          <w:spacing w:val="-17"/>
          <w:sz w:val="28"/>
        </w:rPr>
        <w:t xml:space="preserve"> </w:t>
      </w:r>
      <w:r>
        <w:rPr>
          <w:sz w:val="28"/>
        </w:rPr>
        <w:t>ол</w:t>
      </w:r>
      <w:r>
        <w:rPr>
          <w:spacing w:val="-16"/>
          <w:sz w:val="28"/>
        </w:rPr>
        <w:t xml:space="preserve"> </w:t>
      </w:r>
      <w:r>
        <w:rPr>
          <w:sz w:val="28"/>
        </w:rPr>
        <w:t>құқықтық</w:t>
      </w:r>
      <w:r>
        <w:rPr>
          <w:spacing w:val="-15"/>
          <w:sz w:val="28"/>
        </w:rPr>
        <w:t xml:space="preserve"> </w:t>
      </w:r>
      <w:r>
        <w:rPr>
          <w:sz w:val="28"/>
        </w:rPr>
        <w:t>міндет</w:t>
      </w:r>
      <w:r>
        <w:rPr>
          <w:spacing w:val="-15"/>
          <w:sz w:val="28"/>
        </w:rPr>
        <w:t xml:space="preserve"> </w:t>
      </w:r>
      <w:r>
        <w:rPr>
          <w:sz w:val="28"/>
        </w:rPr>
        <w:t>пен</w:t>
      </w:r>
      <w:r>
        <w:rPr>
          <w:spacing w:val="-14"/>
          <w:sz w:val="28"/>
        </w:rPr>
        <w:t xml:space="preserve"> </w:t>
      </w:r>
      <w:r>
        <w:rPr>
          <w:sz w:val="28"/>
        </w:rPr>
        <w:t>құқық</w:t>
      </w:r>
      <w:r>
        <w:rPr>
          <w:spacing w:val="-17"/>
          <w:sz w:val="28"/>
        </w:rPr>
        <w:t xml:space="preserve"> </w:t>
      </w:r>
      <w:r>
        <w:rPr>
          <w:sz w:val="28"/>
        </w:rPr>
        <w:t>ретінде</w:t>
      </w:r>
      <w:r>
        <w:rPr>
          <w:spacing w:val="-15"/>
          <w:sz w:val="28"/>
        </w:rPr>
        <w:t xml:space="preserve"> </w:t>
      </w:r>
      <w:r>
        <w:rPr>
          <w:sz w:val="28"/>
        </w:rPr>
        <w:t>еркекке</w:t>
      </w:r>
      <w:r>
        <w:rPr>
          <w:spacing w:val="-15"/>
          <w:sz w:val="28"/>
        </w:rPr>
        <w:t xml:space="preserve"> </w:t>
      </w:r>
      <w:r>
        <w:rPr>
          <w:sz w:val="28"/>
        </w:rPr>
        <w:t>де</w:t>
      </w:r>
      <w:r>
        <w:rPr>
          <w:spacing w:val="-15"/>
          <w:sz w:val="28"/>
        </w:rPr>
        <w:t xml:space="preserve"> </w:t>
      </w:r>
      <w:r>
        <w:rPr>
          <w:sz w:val="28"/>
        </w:rPr>
        <w:t>теңдей</w:t>
      </w:r>
      <w:r>
        <w:rPr>
          <w:spacing w:val="-14"/>
          <w:sz w:val="28"/>
        </w:rPr>
        <w:t xml:space="preserve"> </w:t>
      </w:r>
      <w:r>
        <w:rPr>
          <w:sz w:val="28"/>
        </w:rPr>
        <w:t>берілген.</w:t>
      </w:r>
    </w:p>
    <w:p w:rsidR="00DF29B6" w:rsidRDefault="00C46E47">
      <w:pPr>
        <w:pStyle w:val="a5"/>
        <w:numPr>
          <w:ilvl w:val="0"/>
          <w:numId w:val="10"/>
        </w:numPr>
        <w:tabs>
          <w:tab w:val="left" w:pos="1045"/>
        </w:tabs>
        <w:ind w:right="277" w:firstLine="566"/>
        <w:rPr>
          <w:sz w:val="28"/>
        </w:rPr>
      </w:pPr>
      <w:r>
        <w:rPr>
          <w:sz w:val="28"/>
        </w:rPr>
        <w:t>Лексикалық-идеологиялық қырлар. «Жәбір көрген тарап» – гендерге бейтарап термин, яғни зардап шегуші тек әйел емес, ер адам болуы да мүмкін. Бұл бейтараптық – әйелді тек «қорғауды қажет етуші» ретінде емес, заң алдында тең субъект ретінде көрсету тәсілі.</w:t>
      </w:r>
    </w:p>
    <w:p w:rsidR="00DF29B6" w:rsidRDefault="00C46E47">
      <w:pPr>
        <w:pStyle w:val="a5"/>
        <w:numPr>
          <w:ilvl w:val="0"/>
          <w:numId w:val="10"/>
        </w:numPr>
        <w:tabs>
          <w:tab w:val="left" w:pos="999"/>
        </w:tabs>
        <w:ind w:right="276" w:firstLine="566"/>
        <w:rPr>
          <w:sz w:val="28"/>
        </w:rPr>
      </w:pPr>
      <w:r>
        <w:rPr>
          <w:sz w:val="28"/>
        </w:rPr>
        <w:t>Әлеуметтік-мәдени контекст. Мәтінде аталған неке шарттары: Украина мен Польшадағы колониялардағы отбасылық құқықтардан хабар береді, әйелдің құқықтық мәртебесі тек жеке өмірде ғана емес, әлеуметтік-қоғамдық институттар арқылы бекітілгенін көрсетеді. Гендерлік тұрғыдан бұл – әйелдің құқықтық дербестігінің кеңеюі, отбасылық қатынастарды реттеуде еркекпен тең дәрежеде субъектілікке ие болуы.</w:t>
      </w:r>
    </w:p>
    <w:p w:rsidR="00DF29B6" w:rsidRDefault="00C46E47">
      <w:pPr>
        <w:pStyle w:val="a5"/>
        <w:numPr>
          <w:ilvl w:val="0"/>
          <w:numId w:val="10"/>
        </w:numPr>
        <w:tabs>
          <w:tab w:val="left" w:pos="1010"/>
        </w:tabs>
        <w:ind w:left="143" w:firstLine="566"/>
        <w:rPr>
          <w:sz w:val="28"/>
        </w:rPr>
      </w:pPr>
      <w:r>
        <w:rPr>
          <w:sz w:val="28"/>
        </w:rPr>
        <w:t>Қорытынды. Гендерлік лингвистика тұрғысынан: Әйел неке шартында келісім жасаушы, ажырасу процесінде талап қоюшы, сот арқылы құқық қорғаушы ретінде көрсетіледі, «әйелі де күйеуі де» сияқты қосарланған құрылымдар тілде гендерлік теңдікті бекітудің негізгі тәсілі болып тұр. Балаларға</w:t>
      </w:r>
      <w:r>
        <w:rPr>
          <w:spacing w:val="-9"/>
          <w:sz w:val="28"/>
        </w:rPr>
        <w:t xml:space="preserve"> </w:t>
      </w:r>
      <w:r>
        <w:rPr>
          <w:sz w:val="28"/>
        </w:rPr>
        <w:t>қамқорлық,</w:t>
      </w:r>
      <w:r>
        <w:rPr>
          <w:spacing w:val="-9"/>
          <w:sz w:val="28"/>
        </w:rPr>
        <w:t xml:space="preserve"> </w:t>
      </w:r>
      <w:r>
        <w:rPr>
          <w:sz w:val="28"/>
        </w:rPr>
        <w:t>жаза</w:t>
      </w:r>
      <w:r>
        <w:rPr>
          <w:spacing w:val="-9"/>
          <w:sz w:val="28"/>
        </w:rPr>
        <w:t xml:space="preserve"> </w:t>
      </w:r>
      <w:r>
        <w:rPr>
          <w:sz w:val="28"/>
        </w:rPr>
        <w:t>мен</w:t>
      </w:r>
      <w:r>
        <w:rPr>
          <w:spacing w:val="-10"/>
          <w:sz w:val="28"/>
        </w:rPr>
        <w:t xml:space="preserve"> </w:t>
      </w:r>
      <w:r>
        <w:rPr>
          <w:sz w:val="28"/>
        </w:rPr>
        <w:t>құқықтық</w:t>
      </w:r>
      <w:r>
        <w:rPr>
          <w:spacing w:val="-8"/>
          <w:sz w:val="28"/>
        </w:rPr>
        <w:t xml:space="preserve"> </w:t>
      </w:r>
      <w:r>
        <w:rPr>
          <w:sz w:val="28"/>
        </w:rPr>
        <w:t>талаптарда</w:t>
      </w:r>
      <w:r>
        <w:rPr>
          <w:spacing w:val="-9"/>
          <w:sz w:val="28"/>
        </w:rPr>
        <w:t xml:space="preserve"> </w:t>
      </w:r>
      <w:r>
        <w:rPr>
          <w:sz w:val="28"/>
        </w:rPr>
        <w:t>ерлер</w:t>
      </w:r>
      <w:r>
        <w:rPr>
          <w:spacing w:val="-10"/>
          <w:sz w:val="28"/>
        </w:rPr>
        <w:t xml:space="preserve"> </w:t>
      </w:r>
      <w:r>
        <w:rPr>
          <w:sz w:val="28"/>
        </w:rPr>
        <w:t>мен</w:t>
      </w:r>
      <w:r>
        <w:rPr>
          <w:spacing w:val="-8"/>
          <w:sz w:val="28"/>
        </w:rPr>
        <w:t xml:space="preserve"> </w:t>
      </w:r>
      <w:r>
        <w:rPr>
          <w:sz w:val="28"/>
        </w:rPr>
        <w:t>әйелдердің</w:t>
      </w:r>
      <w:r>
        <w:rPr>
          <w:spacing w:val="-8"/>
          <w:sz w:val="28"/>
        </w:rPr>
        <w:t xml:space="preserve"> </w:t>
      </w:r>
      <w:r>
        <w:rPr>
          <w:sz w:val="28"/>
        </w:rPr>
        <w:t>тең құқығы айқындалған. Бұл мәтіндер әйелді қосалқы рөлдегі субъект емес, тең дәрежелі құқық иесі ретінде сипаттаған тарихи дерек болып табылады.</w:t>
      </w:r>
    </w:p>
    <w:p w:rsidR="00DF29B6" w:rsidRPr="00E92913" w:rsidRDefault="00E92913" w:rsidP="00E92913">
      <w:pPr>
        <w:pStyle w:val="a5"/>
        <w:tabs>
          <w:tab w:val="left" w:pos="1082"/>
        </w:tabs>
        <w:ind w:right="279" w:firstLine="0"/>
        <w:rPr>
          <w:i/>
          <w:sz w:val="26"/>
        </w:rPr>
      </w:pPr>
      <w:r>
        <w:rPr>
          <w:i/>
          <w:sz w:val="28"/>
        </w:rPr>
        <w:tab/>
      </w:r>
      <w:r w:rsidR="00C46E47">
        <w:rPr>
          <w:i/>
          <w:sz w:val="28"/>
        </w:rPr>
        <w:t>Кейде әкелер өз қыздарын қызметші ретінде ақшаға сатуға мәжбүр болған. Бұл жағдай әдетте материалдық жағдайы нашар отбасыларда</w:t>
      </w:r>
      <w:r w:rsidR="00C46E47">
        <w:rPr>
          <w:i/>
          <w:spacing w:val="-5"/>
          <w:sz w:val="28"/>
        </w:rPr>
        <w:t xml:space="preserve"> </w:t>
      </w:r>
      <w:r w:rsidR="00C46E47">
        <w:rPr>
          <w:i/>
          <w:sz w:val="28"/>
        </w:rPr>
        <w:t>байқалады.</w:t>
      </w:r>
      <w:r w:rsidR="00C46E47">
        <w:rPr>
          <w:i/>
          <w:spacing w:val="-7"/>
          <w:sz w:val="28"/>
        </w:rPr>
        <w:t xml:space="preserve"> </w:t>
      </w:r>
      <w:r w:rsidR="00C46E47">
        <w:rPr>
          <w:i/>
          <w:sz w:val="28"/>
        </w:rPr>
        <w:t>Әкесі</w:t>
      </w:r>
      <w:r w:rsidR="00C46E47">
        <w:rPr>
          <w:i/>
          <w:spacing w:val="-5"/>
          <w:sz w:val="28"/>
        </w:rPr>
        <w:t xml:space="preserve"> </w:t>
      </w:r>
      <w:r w:rsidR="00C46E47">
        <w:rPr>
          <w:i/>
          <w:sz w:val="28"/>
        </w:rPr>
        <w:t>қызын</w:t>
      </w:r>
      <w:r w:rsidR="00C46E47">
        <w:rPr>
          <w:i/>
          <w:spacing w:val="-6"/>
          <w:sz w:val="28"/>
        </w:rPr>
        <w:t xml:space="preserve"> </w:t>
      </w:r>
      <w:r w:rsidR="00C46E47">
        <w:rPr>
          <w:i/>
          <w:sz w:val="28"/>
        </w:rPr>
        <w:t>белгілі</w:t>
      </w:r>
      <w:r w:rsidR="00C46E47">
        <w:rPr>
          <w:i/>
          <w:spacing w:val="-5"/>
          <w:sz w:val="28"/>
        </w:rPr>
        <w:t xml:space="preserve"> </w:t>
      </w:r>
      <w:r w:rsidR="00C46E47">
        <w:rPr>
          <w:i/>
          <w:sz w:val="28"/>
        </w:rPr>
        <w:t>бір</w:t>
      </w:r>
      <w:r w:rsidR="00C46E47">
        <w:rPr>
          <w:i/>
          <w:spacing w:val="-5"/>
          <w:sz w:val="28"/>
        </w:rPr>
        <w:t xml:space="preserve"> </w:t>
      </w:r>
      <w:r w:rsidR="00C46E47">
        <w:rPr>
          <w:i/>
          <w:sz w:val="28"/>
        </w:rPr>
        <w:t>мерзімге</w:t>
      </w:r>
      <w:r w:rsidR="00C46E47">
        <w:rPr>
          <w:i/>
          <w:spacing w:val="-6"/>
          <w:sz w:val="28"/>
        </w:rPr>
        <w:t xml:space="preserve"> </w:t>
      </w:r>
      <w:r w:rsidR="00C46E47">
        <w:rPr>
          <w:i/>
          <w:sz w:val="28"/>
        </w:rPr>
        <w:t>(бірнеше</w:t>
      </w:r>
      <w:r w:rsidR="00C46E47">
        <w:rPr>
          <w:i/>
          <w:spacing w:val="-6"/>
          <w:sz w:val="28"/>
        </w:rPr>
        <w:t xml:space="preserve"> </w:t>
      </w:r>
      <w:r w:rsidR="00C46E47">
        <w:rPr>
          <w:i/>
          <w:sz w:val="28"/>
        </w:rPr>
        <w:t>жыл)</w:t>
      </w:r>
      <w:r w:rsidR="00C46E47">
        <w:rPr>
          <w:i/>
          <w:spacing w:val="-6"/>
          <w:sz w:val="28"/>
        </w:rPr>
        <w:t xml:space="preserve"> </w:t>
      </w:r>
      <w:r w:rsidR="00C46E47">
        <w:rPr>
          <w:i/>
          <w:sz w:val="28"/>
        </w:rPr>
        <w:t>сата алды.</w:t>
      </w:r>
      <w:r w:rsidR="00C46E47">
        <w:rPr>
          <w:i/>
          <w:spacing w:val="22"/>
          <w:sz w:val="28"/>
        </w:rPr>
        <w:t xml:space="preserve"> </w:t>
      </w:r>
      <w:r w:rsidR="00C46E47">
        <w:rPr>
          <w:i/>
          <w:sz w:val="28"/>
        </w:rPr>
        <w:t>Егер</w:t>
      </w:r>
      <w:r w:rsidR="00C46E47">
        <w:rPr>
          <w:i/>
          <w:spacing w:val="24"/>
          <w:sz w:val="28"/>
        </w:rPr>
        <w:t xml:space="preserve"> </w:t>
      </w:r>
      <w:r w:rsidR="00C46E47">
        <w:rPr>
          <w:i/>
          <w:sz w:val="28"/>
        </w:rPr>
        <w:t>сатып</w:t>
      </w:r>
      <w:r w:rsidR="00C46E47">
        <w:rPr>
          <w:i/>
          <w:spacing w:val="21"/>
          <w:sz w:val="28"/>
        </w:rPr>
        <w:t xml:space="preserve"> </w:t>
      </w:r>
      <w:r w:rsidR="00C46E47">
        <w:rPr>
          <w:i/>
          <w:sz w:val="28"/>
        </w:rPr>
        <w:t>алаған</w:t>
      </w:r>
      <w:r w:rsidR="00C46E47">
        <w:rPr>
          <w:i/>
          <w:spacing w:val="20"/>
          <w:sz w:val="28"/>
        </w:rPr>
        <w:t xml:space="preserve"> </w:t>
      </w:r>
      <w:r w:rsidR="00C46E47">
        <w:rPr>
          <w:i/>
          <w:sz w:val="28"/>
        </w:rPr>
        <w:t>адам</w:t>
      </w:r>
      <w:r w:rsidR="00C46E47">
        <w:rPr>
          <w:i/>
          <w:spacing w:val="21"/>
          <w:sz w:val="28"/>
        </w:rPr>
        <w:t xml:space="preserve"> </w:t>
      </w:r>
      <w:r w:rsidR="00C46E47">
        <w:rPr>
          <w:i/>
          <w:sz w:val="28"/>
        </w:rPr>
        <w:t>қыздың</w:t>
      </w:r>
      <w:r w:rsidR="00C46E47">
        <w:rPr>
          <w:i/>
          <w:spacing w:val="20"/>
          <w:sz w:val="28"/>
        </w:rPr>
        <w:t xml:space="preserve"> </w:t>
      </w:r>
      <w:r w:rsidR="00C46E47">
        <w:rPr>
          <w:i/>
          <w:sz w:val="28"/>
        </w:rPr>
        <w:t>қызметіне</w:t>
      </w:r>
      <w:r w:rsidR="00C46E47">
        <w:rPr>
          <w:i/>
          <w:spacing w:val="20"/>
          <w:sz w:val="28"/>
        </w:rPr>
        <w:t xml:space="preserve"> </w:t>
      </w:r>
      <w:r w:rsidR="00C46E47">
        <w:rPr>
          <w:i/>
          <w:sz w:val="28"/>
        </w:rPr>
        <w:t>көңілі</w:t>
      </w:r>
      <w:r w:rsidR="00C46E47">
        <w:rPr>
          <w:i/>
          <w:spacing w:val="24"/>
          <w:sz w:val="28"/>
        </w:rPr>
        <w:t xml:space="preserve"> </w:t>
      </w:r>
      <w:r w:rsidR="00C46E47">
        <w:rPr>
          <w:i/>
          <w:sz w:val="28"/>
        </w:rPr>
        <w:t>толмаса</w:t>
      </w:r>
      <w:r w:rsidR="00C46E47">
        <w:rPr>
          <w:i/>
          <w:spacing w:val="21"/>
          <w:sz w:val="28"/>
        </w:rPr>
        <w:t xml:space="preserve"> </w:t>
      </w:r>
      <w:r w:rsidR="00C46E47">
        <w:rPr>
          <w:i/>
          <w:sz w:val="28"/>
        </w:rPr>
        <w:t>онда</w:t>
      </w:r>
      <w:r w:rsidR="00C46E47">
        <w:rPr>
          <w:i/>
          <w:spacing w:val="80"/>
          <w:sz w:val="28"/>
        </w:rPr>
        <w:t xml:space="preserve"> </w:t>
      </w:r>
      <w:r w:rsidR="00C46E47">
        <w:rPr>
          <w:i/>
          <w:sz w:val="28"/>
        </w:rPr>
        <w:t>әкесі</w:t>
      </w:r>
      <w:r w:rsidRPr="00E92913">
        <w:rPr>
          <w:i/>
          <w:sz w:val="28"/>
        </w:rPr>
        <w:t xml:space="preserve"> </w:t>
      </w:r>
      <w:r w:rsidR="00C46E47">
        <w:rPr>
          <w:i/>
          <w:sz w:val="28"/>
        </w:rPr>
        <w:t>қызын</w:t>
      </w:r>
      <w:r w:rsidR="00C46E47">
        <w:rPr>
          <w:i/>
          <w:spacing w:val="40"/>
          <w:sz w:val="28"/>
        </w:rPr>
        <w:t xml:space="preserve"> </w:t>
      </w:r>
      <w:r w:rsidR="00C46E47">
        <w:rPr>
          <w:i/>
          <w:sz w:val="28"/>
        </w:rPr>
        <w:t>кері сатып алуы керек болған. Ал</w:t>
      </w:r>
      <w:r w:rsidR="00C46E47">
        <w:rPr>
          <w:i/>
          <w:spacing w:val="40"/>
          <w:sz w:val="28"/>
        </w:rPr>
        <w:t xml:space="preserve"> </w:t>
      </w:r>
      <w:r w:rsidR="00C46E47">
        <w:rPr>
          <w:i/>
          <w:sz w:val="28"/>
        </w:rPr>
        <w:t>қызды сатып алған адамның оны басқа</w:t>
      </w:r>
      <w:r w:rsidR="00C46E47">
        <w:rPr>
          <w:i/>
          <w:spacing w:val="-18"/>
          <w:sz w:val="28"/>
        </w:rPr>
        <w:t xml:space="preserve"> </w:t>
      </w:r>
      <w:r w:rsidR="00C46E47">
        <w:rPr>
          <w:i/>
          <w:sz w:val="28"/>
        </w:rPr>
        <w:t>біреуге</w:t>
      </w:r>
      <w:r w:rsidR="00C46E47">
        <w:rPr>
          <w:i/>
          <w:spacing w:val="-17"/>
          <w:sz w:val="28"/>
        </w:rPr>
        <w:t xml:space="preserve"> </w:t>
      </w:r>
      <w:r w:rsidR="00C46E47">
        <w:rPr>
          <w:i/>
          <w:sz w:val="28"/>
        </w:rPr>
        <w:t>сатуға</w:t>
      </w:r>
      <w:r w:rsidR="00C46E47">
        <w:rPr>
          <w:i/>
          <w:spacing w:val="-18"/>
          <w:sz w:val="28"/>
        </w:rPr>
        <w:t xml:space="preserve"> </w:t>
      </w:r>
      <w:r w:rsidR="00C46E47">
        <w:rPr>
          <w:i/>
          <w:sz w:val="28"/>
        </w:rPr>
        <w:t>құқығы</w:t>
      </w:r>
      <w:r w:rsidR="00C46E47">
        <w:rPr>
          <w:i/>
          <w:spacing w:val="-17"/>
          <w:sz w:val="28"/>
        </w:rPr>
        <w:t xml:space="preserve"> </w:t>
      </w:r>
      <w:r w:rsidR="00C46E47">
        <w:rPr>
          <w:i/>
          <w:sz w:val="28"/>
        </w:rPr>
        <w:t>жоқ.</w:t>
      </w:r>
      <w:r w:rsidR="00C46E47">
        <w:rPr>
          <w:i/>
          <w:spacing w:val="-18"/>
          <w:sz w:val="28"/>
        </w:rPr>
        <w:t xml:space="preserve"> </w:t>
      </w:r>
      <w:r w:rsidR="00C46E47">
        <w:rPr>
          <w:i/>
          <w:sz w:val="28"/>
        </w:rPr>
        <w:t>Төре</w:t>
      </w:r>
      <w:r w:rsidR="00C46E47">
        <w:rPr>
          <w:i/>
          <w:spacing w:val="-17"/>
          <w:sz w:val="28"/>
        </w:rPr>
        <w:t xml:space="preserve"> </w:t>
      </w:r>
      <w:r w:rsidR="00C46E47">
        <w:rPr>
          <w:i/>
          <w:sz w:val="28"/>
        </w:rPr>
        <w:t>біттігінің</w:t>
      </w:r>
      <w:r w:rsidR="00C46E47">
        <w:rPr>
          <w:i/>
          <w:spacing w:val="-18"/>
          <w:sz w:val="28"/>
        </w:rPr>
        <w:t xml:space="preserve"> </w:t>
      </w:r>
      <w:r w:rsidR="00C46E47">
        <w:rPr>
          <w:i/>
          <w:sz w:val="28"/>
        </w:rPr>
        <w:t>17-бабына</w:t>
      </w:r>
      <w:r w:rsidR="00C46E47">
        <w:rPr>
          <w:i/>
          <w:spacing w:val="-17"/>
          <w:sz w:val="28"/>
        </w:rPr>
        <w:t xml:space="preserve"> </w:t>
      </w:r>
      <w:r w:rsidR="00C46E47">
        <w:rPr>
          <w:i/>
          <w:sz w:val="28"/>
        </w:rPr>
        <w:t>сәйкес</w:t>
      </w:r>
      <w:r w:rsidR="00C46E47">
        <w:rPr>
          <w:i/>
          <w:spacing w:val="-18"/>
          <w:sz w:val="28"/>
        </w:rPr>
        <w:t xml:space="preserve"> </w:t>
      </w:r>
      <w:r w:rsidR="00C46E47">
        <w:rPr>
          <w:i/>
          <w:sz w:val="28"/>
        </w:rPr>
        <w:t>егер</w:t>
      </w:r>
      <w:r w:rsidR="00C46E47">
        <w:rPr>
          <w:i/>
          <w:spacing w:val="-17"/>
          <w:sz w:val="28"/>
        </w:rPr>
        <w:t xml:space="preserve"> </w:t>
      </w:r>
      <w:r w:rsidR="00C46E47">
        <w:rPr>
          <w:i/>
          <w:sz w:val="28"/>
        </w:rPr>
        <w:t>қызды сатып</w:t>
      </w:r>
      <w:r w:rsidR="00C46E47">
        <w:rPr>
          <w:i/>
          <w:spacing w:val="-10"/>
          <w:sz w:val="28"/>
        </w:rPr>
        <w:t xml:space="preserve"> </w:t>
      </w:r>
      <w:r w:rsidR="00C46E47">
        <w:rPr>
          <w:i/>
          <w:sz w:val="28"/>
        </w:rPr>
        <w:t>алған</w:t>
      </w:r>
      <w:r w:rsidR="00C46E47">
        <w:rPr>
          <w:i/>
          <w:spacing w:val="-9"/>
          <w:sz w:val="28"/>
        </w:rPr>
        <w:t xml:space="preserve"> </w:t>
      </w:r>
      <w:r w:rsidR="00C46E47">
        <w:rPr>
          <w:i/>
          <w:sz w:val="28"/>
        </w:rPr>
        <w:t>адам</w:t>
      </w:r>
      <w:r w:rsidR="00C46E47">
        <w:rPr>
          <w:i/>
          <w:spacing w:val="-8"/>
          <w:sz w:val="28"/>
        </w:rPr>
        <w:t xml:space="preserve"> </w:t>
      </w:r>
      <w:r w:rsidR="00C46E47">
        <w:rPr>
          <w:i/>
          <w:sz w:val="28"/>
        </w:rPr>
        <w:t>оны</w:t>
      </w:r>
      <w:r w:rsidR="00C46E47">
        <w:rPr>
          <w:i/>
          <w:spacing w:val="-9"/>
          <w:sz w:val="28"/>
        </w:rPr>
        <w:t xml:space="preserve"> </w:t>
      </w:r>
      <w:r w:rsidR="00C46E47">
        <w:rPr>
          <w:i/>
          <w:sz w:val="28"/>
        </w:rPr>
        <w:t>ұлына</w:t>
      </w:r>
      <w:r w:rsidR="00C46E47">
        <w:rPr>
          <w:i/>
          <w:spacing w:val="-10"/>
          <w:sz w:val="28"/>
        </w:rPr>
        <w:t xml:space="preserve"> </w:t>
      </w:r>
      <w:r w:rsidR="00C46E47">
        <w:rPr>
          <w:i/>
          <w:sz w:val="28"/>
        </w:rPr>
        <w:t>үйлендіргісі</w:t>
      </w:r>
      <w:r w:rsidR="00C46E47">
        <w:rPr>
          <w:i/>
          <w:spacing w:val="-8"/>
          <w:sz w:val="28"/>
        </w:rPr>
        <w:t xml:space="preserve"> </w:t>
      </w:r>
      <w:r w:rsidR="00C46E47">
        <w:rPr>
          <w:i/>
          <w:sz w:val="28"/>
        </w:rPr>
        <w:t>келсе,</w:t>
      </w:r>
      <w:r w:rsidR="00C46E47">
        <w:rPr>
          <w:i/>
          <w:spacing w:val="-12"/>
          <w:sz w:val="28"/>
        </w:rPr>
        <w:t xml:space="preserve"> </w:t>
      </w:r>
      <w:r w:rsidR="00C46E47">
        <w:rPr>
          <w:i/>
          <w:sz w:val="28"/>
        </w:rPr>
        <w:t>бұл</w:t>
      </w:r>
      <w:r w:rsidR="00C46E47">
        <w:rPr>
          <w:i/>
          <w:spacing w:val="-11"/>
          <w:sz w:val="28"/>
        </w:rPr>
        <w:t xml:space="preserve"> </w:t>
      </w:r>
      <w:r w:rsidR="00C46E47">
        <w:rPr>
          <w:i/>
          <w:sz w:val="28"/>
        </w:rPr>
        <w:t>жағдайда</w:t>
      </w:r>
      <w:r w:rsidR="00C46E47">
        <w:rPr>
          <w:i/>
          <w:spacing w:val="-8"/>
          <w:sz w:val="28"/>
        </w:rPr>
        <w:t xml:space="preserve"> </w:t>
      </w:r>
      <w:r w:rsidR="00C46E47">
        <w:rPr>
          <w:i/>
          <w:sz w:val="28"/>
        </w:rPr>
        <w:t>қыздың</w:t>
      </w:r>
      <w:r w:rsidR="00C46E47">
        <w:rPr>
          <w:i/>
          <w:spacing w:val="-9"/>
          <w:sz w:val="28"/>
        </w:rPr>
        <w:t xml:space="preserve"> </w:t>
      </w:r>
      <w:r w:rsidR="00C46E47">
        <w:rPr>
          <w:i/>
          <w:sz w:val="28"/>
        </w:rPr>
        <w:t>әкесінен рұқсат алуға міндетті.</w:t>
      </w:r>
      <w:r w:rsidR="00C46E47">
        <w:rPr>
          <w:i/>
          <w:spacing w:val="40"/>
          <w:sz w:val="28"/>
        </w:rPr>
        <w:t xml:space="preserve"> </w:t>
      </w:r>
      <w:r w:rsidR="00C46E47">
        <w:rPr>
          <w:i/>
          <w:sz w:val="28"/>
        </w:rPr>
        <w:t>Неке қыздың әкесінің келісімімен жасалады. Ал егер қыз</w:t>
      </w:r>
      <w:r w:rsidR="00C46E47">
        <w:rPr>
          <w:i/>
          <w:spacing w:val="-18"/>
          <w:sz w:val="28"/>
        </w:rPr>
        <w:t xml:space="preserve"> </w:t>
      </w:r>
      <w:r w:rsidR="00C46E47">
        <w:rPr>
          <w:i/>
          <w:sz w:val="28"/>
        </w:rPr>
        <w:t>өзін</w:t>
      </w:r>
      <w:r w:rsidR="00C46E47">
        <w:rPr>
          <w:i/>
          <w:spacing w:val="-17"/>
          <w:sz w:val="28"/>
        </w:rPr>
        <w:t xml:space="preserve"> </w:t>
      </w:r>
      <w:r w:rsidR="00C46E47">
        <w:rPr>
          <w:i/>
          <w:sz w:val="28"/>
        </w:rPr>
        <w:t>сатып</w:t>
      </w:r>
      <w:r w:rsidR="00C46E47">
        <w:rPr>
          <w:i/>
          <w:spacing w:val="-18"/>
          <w:sz w:val="28"/>
        </w:rPr>
        <w:t xml:space="preserve"> </w:t>
      </w:r>
      <w:r w:rsidR="00C46E47">
        <w:rPr>
          <w:i/>
          <w:sz w:val="28"/>
        </w:rPr>
        <w:t>алған</w:t>
      </w:r>
      <w:r w:rsidR="00C46E47">
        <w:rPr>
          <w:i/>
          <w:spacing w:val="-17"/>
          <w:sz w:val="28"/>
        </w:rPr>
        <w:t xml:space="preserve"> </w:t>
      </w:r>
      <w:r w:rsidR="00C46E47">
        <w:rPr>
          <w:i/>
          <w:sz w:val="28"/>
        </w:rPr>
        <w:t>адамға</w:t>
      </w:r>
      <w:r w:rsidR="00C46E47">
        <w:rPr>
          <w:i/>
          <w:spacing w:val="-18"/>
          <w:sz w:val="28"/>
        </w:rPr>
        <w:t xml:space="preserve"> </w:t>
      </w:r>
      <w:r w:rsidR="00C46E47">
        <w:rPr>
          <w:i/>
          <w:sz w:val="28"/>
        </w:rPr>
        <w:t>немесе</w:t>
      </w:r>
      <w:r w:rsidR="00C46E47">
        <w:rPr>
          <w:i/>
          <w:spacing w:val="-17"/>
          <w:sz w:val="28"/>
        </w:rPr>
        <w:t xml:space="preserve"> </w:t>
      </w:r>
      <w:r w:rsidR="00C46E47">
        <w:rPr>
          <w:i/>
          <w:sz w:val="28"/>
        </w:rPr>
        <w:t>оның</w:t>
      </w:r>
      <w:r w:rsidR="00C46E47">
        <w:rPr>
          <w:i/>
          <w:spacing w:val="-18"/>
          <w:sz w:val="28"/>
        </w:rPr>
        <w:t xml:space="preserve"> </w:t>
      </w:r>
      <w:r w:rsidR="00C46E47">
        <w:rPr>
          <w:i/>
          <w:sz w:val="28"/>
        </w:rPr>
        <w:t>ұлына</w:t>
      </w:r>
      <w:r w:rsidR="00C46E47">
        <w:rPr>
          <w:i/>
          <w:spacing w:val="-17"/>
          <w:sz w:val="28"/>
        </w:rPr>
        <w:t xml:space="preserve"> </w:t>
      </w:r>
      <w:r w:rsidR="00C46E47">
        <w:rPr>
          <w:i/>
          <w:sz w:val="28"/>
        </w:rPr>
        <w:t>күйеуге</w:t>
      </w:r>
      <w:r w:rsidR="00C46E47">
        <w:rPr>
          <w:i/>
          <w:spacing w:val="-18"/>
          <w:sz w:val="28"/>
        </w:rPr>
        <w:t xml:space="preserve"> </w:t>
      </w:r>
      <w:r w:rsidR="00C46E47">
        <w:rPr>
          <w:i/>
          <w:sz w:val="28"/>
        </w:rPr>
        <w:t>шыққысы</w:t>
      </w:r>
      <w:r w:rsidR="00C46E47">
        <w:rPr>
          <w:i/>
          <w:spacing w:val="-17"/>
          <w:sz w:val="28"/>
        </w:rPr>
        <w:t xml:space="preserve"> </w:t>
      </w:r>
      <w:r w:rsidR="00C46E47">
        <w:rPr>
          <w:i/>
          <w:sz w:val="28"/>
        </w:rPr>
        <w:t>келмесе</w:t>
      </w:r>
      <w:r w:rsidR="00C46E47">
        <w:rPr>
          <w:i/>
          <w:spacing w:val="-18"/>
          <w:sz w:val="28"/>
        </w:rPr>
        <w:t xml:space="preserve"> </w:t>
      </w:r>
      <w:r w:rsidR="00C46E47">
        <w:rPr>
          <w:i/>
          <w:sz w:val="28"/>
        </w:rPr>
        <w:t>онда өзі үшін төленген ақшаның төлем уақыты толық біткенше сол үйде жұмыс істейді. Содан кейін өзінің үйіне кері ұайта алады. Егер әкесі қызын мәміле аяқталғанға дейін қайтарғысы келсе, қызын сатып алған адамның келісімін алу керек [67, 98].</w:t>
      </w:r>
    </w:p>
    <w:p w:rsidR="00DF29B6" w:rsidRDefault="00C46E47">
      <w:pPr>
        <w:pStyle w:val="a5"/>
        <w:numPr>
          <w:ilvl w:val="0"/>
          <w:numId w:val="9"/>
        </w:numPr>
        <w:tabs>
          <w:tab w:val="left" w:pos="1110"/>
        </w:tabs>
        <w:spacing w:before="1"/>
        <w:ind w:firstLine="566"/>
        <w:rPr>
          <w:sz w:val="28"/>
        </w:rPr>
      </w:pPr>
      <w:r>
        <w:rPr>
          <w:sz w:val="28"/>
        </w:rPr>
        <w:t>Әйелдің (қыздың) құқықтық статусы. Мәтінде қыздың құқықтық мәртебесі толыққанды субъект емес, объект ретінде сипатталады: «әкелер өз қыздарын қызметші</w:t>
      </w:r>
      <w:r>
        <w:rPr>
          <w:spacing w:val="-2"/>
          <w:sz w:val="28"/>
        </w:rPr>
        <w:t xml:space="preserve"> </w:t>
      </w:r>
      <w:r>
        <w:rPr>
          <w:sz w:val="28"/>
        </w:rPr>
        <w:t>ретінде ақшаға сатуға мәжбүр болған»</w:t>
      </w:r>
      <w:r>
        <w:rPr>
          <w:spacing w:val="-1"/>
          <w:sz w:val="28"/>
        </w:rPr>
        <w:t xml:space="preserve"> </w:t>
      </w:r>
      <w:r>
        <w:rPr>
          <w:sz w:val="28"/>
        </w:rPr>
        <w:t>→ қыз</w:t>
      </w:r>
      <w:r>
        <w:rPr>
          <w:spacing w:val="-1"/>
          <w:sz w:val="28"/>
        </w:rPr>
        <w:t xml:space="preserve"> </w:t>
      </w:r>
      <w:r>
        <w:rPr>
          <w:sz w:val="28"/>
        </w:rPr>
        <w:t xml:space="preserve">«сату-сатып алу мәмілесінің заты» ретінде көрсетіледі, «қызды сатып алған адамның оны </w:t>
      </w:r>
      <w:r>
        <w:rPr>
          <w:sz w:val="28"/>
        </w:rPr>
        <w:lastRenderedPageBreak/>
        <w:t>басқа біреуге сатуға құқығы жоқ» → қызды басқа зат сияқты сатуға болмайтынын</w:t>
      </w:r>
      <w:r>
        <w:rPr>
          <w:spacing w:val="-7"/>
          <w:sz w:val="28"/>
        </w:rPr>
        <w:t xml:space="preserve"> </w:t>
      </w:r>
      <w:r>
        <w:rPr>
          <w:sz w:val="28"/>
        </w:rPr>
        <w:t>реттеу,</w:t>
      </w:r>
      <w:r>
        <w:rPr>
          <w:spacing w:val="-8"/>
          <w:sz w:val="28"/>
        </w:rPr>
        <w:t xml:space="preserve"> </w:t>
      </w:r>
      <w:r>
        <w:rPr>
          <w:sz w:val="28"/>
        </w:rPr>
        <w:t>бірақ</w:t>
      </w:r>
      <w:r>
        <w:rPr>
          <w:spacing w:val="-7"/>
          <w:sz w:val="28"/>
        </w:rPr>
        <w:t xml:space="preserve"> </w:t>
      </w:r>
      <w:r>
        <w:rPr>
          <w:sz w:val="28"/>
        </w:rPr>
        <w:t>негізгі</w:t>
      </w:r>
      <w:r>
        <w:rPr>
          <w:spacing w:val="-7"/>
          <w:sz w:val="28"/>
        </w:rPr>
        <w:t xml:space="preserve"> </w:t>
      </w:r>
      <w:r>
        <w:rPr>
          <w:sz w:val="28"/>
        </w:rPr>
        <w:t>дискурс</w:t>
      </w:r>
      <w:r>
        <w:rPr>
          <w:spacing w:val="-8"/>
          <w:sz w:val="28"/>
        </w:rPr>
        <w:t xml:space="preserve"> </w:t>
      </w:r>
      <w:r>
        <w:rPr>
          <w:sz w:val="28"/>
        </w:rPr>
        <w:t>қыздың</w:t>
      </w:r>
      <w:r>
        <w:rPr>
          <w:spacing w:val="-7"/>
          <w:sz w:val="28"/>
        </w:rPr>
        <w:t xml:space="preserve"> </w:t>
      </w:r>
      <w:r>
        <w:rPr>
          <w:sz w:val="28"/>
        </w:rPr>
        <w:t>өзіндік</w:t>
      </w:r>
      <w:r>
        <w:rPr>
          <w:spacing w:val="-7"/>
          <w:sz w:val="28"/>
        </w:rPr>
        <w:t xml:space="preserve"> </w:t>
      </w:r>
      <w:r>
        <w:rPr>
          <w:sz w:val="28"/>
        </w:rPr>
        <w:t>еркіндігін</w:t>
      </w:r>
      <w:r>
        <w:rPr>
          <w:spacing w:val="-7"/>
          <w:sz w:val="28"/>
        </w:rPr>
        <w:t xml:space="preserve"> </w:t>
      </w:r>
      <w:r>
        <w:rPr>
          <w:sz w:val="28"/>
        </w:rPr>
        <w:t>емес,</w:t>
      </w:r>
      <w:r>
        <w:rPr>
          <w:spacing w:val="-8"/>
          <w:sz w:val="28"/>
        </w:rPr>
        <w:t xml:space="preserve"> </w:t>
      </w:r>
      <w:r>
        <w:rPr>
          <w:sz w:val="28"/>
        </w:rPr>
        <w:t>оны иелену құқығын қарастырады.</w:t>
      </w:r>
    </w:p>
    <w:p w:rsidR="00DF29B6" w:rsidRDefault="00C46E47">
      <w:pPr>
        <w:pStyle w:val="a3"/>
        <w:ind w:right="280"/>
      </w:pPr>
      <w:r>
        <w:t>Гендерлік репрезентация: әйелдің статусы ер адамға (әкесіне, сатып алушыға, күйеуіне) толық тәуелді.</w:t>
      </w:r>
    </w:p>
    <w:p w:rsidR="00DF29B6" w:rsidRDefault="00C46E47">
      <w:pPr>
        <w:pStyle w:val="a5"/>
        <w:numPr>
          <w:ilvl w:val="0"/>
          <w:numId w:val="9"/>
        </w:numPr>
        <w:tabs>
          <w:tab w:val="left" w:pos="995"/>
        </w:tabs>
        <w:ind w:firstLine="566"/>
        <w:rPr>
          <w:sz w:val="28"/>
        </w:rPr>
      </w:pPr>
      <w:r>
        <w:rPr>
          <w:sz w:val="28"/>
        </w:rPr>
        <w:t>Лексикалық таңдау. «сату», «сатып алу», «қызметші», «кері сатып алу» – экономикалық-сауда терминдері. Бұл сөздердің қызға қатысты қолданылуы оның</w:t>
      </w:r>
      <w:r>
        <w:rPr>
          <w:spacing w:val="39"/>
          <w:sz w:val="28"/>
        </w:rPr>
        <w:t xml:space="preserve">  </w:t>
      </w:r>
      <w:r>
        <w:rPr>
          <w:sz w:val="28"/>
        </w:rPr>
        <w:t>тауарға</w:t>
      </w:r>
      <w:r>
        <w:rPr>
          <w:spacing w:val="39"/>
          <w:sz w:val="28"/>
        </w:rPr>
        <w:t xml:space="preserve">  </w:t>
      </w:r>
      <w:r>
        <w:rPr>
          <w:sz w:val="28"/>
        </w:rPr>
        <w:t>теңестірілгенін</w:t>
      </w:r>
      <w:r>
        <w:rPr>
          <w:spacing w:val="40"/>
          <w:sz w:val="28"/>
        </w:rPr>
        <w:t xml:space="preserve">  </w:t>
      </w:r>
      <w:r>
        <w:rPr>
          <w:sz w:val="28"/>
        </w:rPr>
        <w:t>тілде</w:t>
      </w:r>
      <w:r>
        <w:rPr>
          <w:spacing w:val="38"/>
          <w:sz w:val="28"/>
        </w:rPr>
        <w:t xml:space="preserve">  </w:t>
      </w:r>
      <w:r>
        <w:rPr>
          <w:sz w:val="28"/>
        </w:rPr>
        <w:t>көрсетеді.</w:t>
      </w:r>
      <w:r>
        <w:rPr>
          <w:spacing w:val="39"/>
          <w:sz w:val="28"/>
        </w:rPr>
        <w:t xml:space="preserve">  </w:t>
      </w:r>
      <w:r>
        <w:rPr>
          <w:sz w:val="28"/>
        </w:rPr>
        <w:t>«Рұқсат</w:t>
      </w:r>
      <w:r>
        <w:rPr>
          <w:spacing w:val="39"/>
          <w:sz w:val="28"/>
        </w:rPr>
        <w:t xml:space="preserve">  </w:t>
      </w:r>
      <w:r>
        <w:rPr>
          <w:sz w:val="28"/>
        </w:rPr>
        <w:t>алуға</w:t>
      </w:r>
      <w:r>
        <w:rPr>
          <w:spacing w:val="39"/>
          <w:sz w:val="28"/>
        </w:rPr>
        <w:t xml:space="preserve">  </w:t>
      </w:r>
      <w:r>
        <w:rPr>
          <w:spacing w:val="-2"/>
          <w:sz w:val="28"/>
        </w:rPr>
        <w:t>міндетті»,</w:t>
      </w:r>
    </w:p>
    <w:p w:rsidR="00DF29B6" w:rsidRDefault="00C46E47">
      <w:pPr>
        <w:pStyle w:val="a3"/>
        <w:ind w:right="279" w:hanging="1"/>
      </w:pPr>
      <w:r>
        <w:t xml:space="preserve">«келісімімен жасалады» – қыздың еркін емес, әкесінің құқығын бекітіп тұрған </w:t>
      </w:r>
      <w:r>
        <w:rPr>
          <w:spacing w:val="-2"/>
        </w:rPr>
        <w:t>терминдер.</w:t>
      </w:r>
      <w:r>
        <w:rPr>
          <w:spacing w:val="-7"/>
        </w:rPr>
        <w:t xml:space="preserve"> </w:t>
      </w:r>
      <w:r>
        <w:rPr>
          <w:spacing w:val="-2"/>
        </w:rPr>
        <w:t>«Үйінде</w:t>
      </w:r>
      <w:r>
        <w:rPr>
          <w:spacing w:val="-10"/>
        </w:rPr>
        <w:t xml:space="preserve"> </w:t>
      </w:r>
      <w:r>
        <w:rPr>
          <w:spacing w:val="-2"/>
        </w:rPr>
        <w:t>жұмыс</w:t>
      </w:r>
      <w:r>
        <w:rPr>
          <w:spacing w:val="-10"/>
        </w:rPr>
        <w:t xml:space="preserve"> </w:t>
      </w:r>
      <w:r>
        <w:rPr>
          <w:spacing w:val="-2"/>
        </w:rPr>
        <w:t>істейді»</w:t>
      </w:r>
      <w:r>
        <w:rPr>
          <w:spacing w:val="-9"/>
        </w:rPr>
        <w:t xml:space="preserve"> </w:t>
      </w:r>
      <w:r>
        <w:rPr>
          <w:spacing w:val="-2"/>
        </w:rPr>
        <w:t>–</w:t>
      </w:r>
      <w:r>
        <w:rPr>
          <w:spacing w:val="-9"/>
        </w:rPr>
        <w:t xml:space="preserve"> </w:t>
      </w:r>
      <w:r>
        <w:rPr>
          <w:spacing w:val="-2"/>
        </w:rPr>
        <w:t>қыздың</w:t>
      </w:r>
      <w:r>
        <w:rPr>
          <w:spacing w:val="-6"/>
        </w:rPr>
        <w:t xml:space="preserve"> </w:t>
      </w:r>
      <w:r>
        <w:rPr>
          <w:spacing w:val="-2"/>
        </w:rPr>
        <w:t>құқықтық</w:t>
      </w:r>
      <w:r>
        <w:rPr>
          <w:spacing w:val="-10"/>
        </w:rPr>
        <w:t xml:space="preserve"> </w:t>
      </w:r>
      <w:r>
        <w:rPr>
          <w:spacing w:val="-2"/>
        </w:rPr>
        <w:t>рөлі</w:t>
      </w:r>
      <w:r>
        <w:rPr>
          <w:spacing w:val="-9"/>
        </w:rPr>
        <w:t xml:space="preserve"> </w:t>
      </w:r>
      <w:r>
        <w:rPr>
          <w:spacing w:val="-2"/>
        </w:rPr>
        <w:t>еңбек</w:t>
      </w:r>
      <w:r>
        <w:rPr>
          <w:spacing w:val="-6"/>
        </w:rPr>
        <w:t xml:space="preserve"> </w:t>
      </w:r>
      <w:r>
        <w:rPr>
          <w:spacing w:val="-2"/>
        </w:rPr>
        <w:t>күші</w:t>
      </w:r>
      <w:r>
        <w:rPr>
          <w:spacing w:val="-6"/>
        </w:rPr>
        <w:t xml:space="preserve"> </w:t>
      </w:r>
      <w:r>
        <w:rPr>
          <w:spacing w:val="-2"/>
        </w:rPr>
        <w:t xml:space="preserve">ретінде </w:t>
      </w:r>
      <w:r>
        <w:t>ғана сипатталады.</w:t>
      </w:r>
    </w:p>
    <w:p w:rsidR="00DF29B6" w:rsidRDefault="00C46E47">
      <w:pPr>
        <w:pStyle w:val="a5"/>
        <w:numPr>
          <w:ilvl w:val="0"/>
          <w:numId w:val="9"/>
        </w:numPr>
        <w:tabs>
          <w:tab w:val="left" w:pos="997"/>
        </w:tabs>
        <w:ind w:firstLine="566"/>
        <w:rPr>
          <w:sz w:val="28"/>
        </w:rPr>
      </w:pPr>
      <w:r>
        <w:rPr>
          <w:sz w:val="28"/>
        </w:rPr>
        <w:t>Әкенің рөлі мен патриархалдық дискурс Әке – басты агент: қызды сата алады, қажет болса, кері сатып ала алады, неке келісімін береді немесе бермейді. Бұл жерде қыздың жеке таңдауы екінші кезекте ғана аталады («егер қыз өзін сатып алған адамға күйеуге шыққысы келмесе…»). Бірақ ол да толық еркіндік емес, тек төлем уақыты біткеннен кейін ғана жүзеге асады.</w:t>
      </w:r>
    </w:p>
    <w:p w:rsidR="00DF29B6" w:rsidRDefault="00C46E47">
      <w:pPr>
        <w:pStyle w:val="a5"/>
        <w:numPr>
          <w:ilvl w:val="0"/>
          <w:numId w:val="9"/>
        </w:numPr>
        <w:tabs>
          <w:tab w:val="left" w:pos="975"/>
        </w:tabs>
        <w:ind w:right="276" w:firstLine="566"/>
        <w:rPr>
          <w:sz w:val="28"/>
        </w:rPr>
      </w:pPr>
      <w:r>
        <w:rPr>
          <w:sz w:val="28"/>
        </w:rPr>
        <w:t>Гендерлік</w:t>
      </w:r>
      <w:r>
        <w:rPr>
          <w:spacing w:val="-18"/>
          <w:sz w:val="28"/>
        </w:rPr>
        <w:t xml:space="preserve"> </w:t>
      </w:r>
      <w:r>
        <w:rPr>
          <w:sz w:val="28"/>
        </w:rPr>
        <w:t>иерархияның</w:t>
      </w:r>
      <w:r>
        <w:rPr>
          <w:spacing w:val="-15"/>
          <w:sz w:val="28"/>
        </w:rPr>
        <w:t xml:space="preserve"> </w:t>
      </w:r>
      <w:r>
        <w:rPr>
          <w:sz w:val="28"/>
        </w:rPr>
        <w:t>тілдік</w:t>
      </w:r>
      <w:r>
        <w:rPr>
          <w:spacing w:val="-16"/>
          <w:sz w:val="28"/>
        </w:rPr>
        <w:t xml:space="preserve"> </w:t>
      </w:r>
      <w:r>
        <w:rPr>
          <w:sz w:val="28"/>
        </w:rPr>
        <w:t>көрінісі.</w:t>
      </w:r>
      <w:r>
        <w:rPr>
          <w:spacing w:val="-16"/>
          <w:sz w:val="28"/>
        </w:rPr>
        <w:t xml:space="preserve"> </w:t>
      </w:r>
      <w:r>
        <w:rPr>
          <w:sz w:val="28"/>
        </w:rPr>
        <w:t>Қыз</w:t>
      </w:r>
      <w:r>
        <w:rPr>
          <w:spacing w:val="-18"/>
          <w:sz w:val="28"/>
        </w:rPr>
        <w:t xml:space="preserve"> </w:t>
      </w:r>
      <w:r>
        <w:rPr>
          <w:sz w:val="28"/>
        </w:rPr>
        <w:t>–</w:t>
      </w:r>
      <w:r>
        <w:rPr>
          <w:spacing w:val="-16"/>
          <w:sz w:val="28"/>
        </w:rPr>
        <w:t xml:space="preserve"> </w:t>
      </w:r>
      <w:r>
        <w:rPr>
          <w:sz w:val="28"/>
        </w:rPr>
        <w:t>ең</w:t>
      </w:r>
      <w:r>
        <w:rPr>
          <w:spacing w:val="-17"/>
          <w:sz w:val="28"/>
        </w:rPr>
        <w:t xml:space="preserve"> </w:t>
      </w:r>
      <w:r>
        <w:rPr>
          <w:sz w:val="28"/>
        </w:rPr>
        <w:t>әлсіз</w:t>
      </w:r>
      <w:r>
        <w:rPr>
          <w:spacing w:val="-18"/>
          <w:sz w:val="28"/>
        </w:rPr>
        <w:t xml:space="preserve"> </w:t>
      </w:r>
      <w:r>
        <w:rPr>
          <w:sz w:val="28"/>
        </w:rPr>
        <w:t>позицияда:</w:t>
      </w:r>
      <w:r>
        <w:rPr>
          <w:spacing w:val="-16"/>
          <w:sz w:val="28"/>
        </w:rPr>
        <w:t xml:space="preserve"> </w:t>
      </w:r>
      <w:r>
        <w:rPr>
          <w:sz w:val="28"/>
        </w:rPr>
        <w:t xml:space="preserve">объект, еңбек күші, некеде еркіндігі шектеулі. Әке – шешуші субъект, келісім беруші, мәміле жасаушы. Сатып алушы (ер адам) – иеленуші, шарт қоюшы. Ұл (сатып алушының) – некелік құқы бар әлеуетті субъект. Бұл тілдік құрылымдарда ер адамдар белсенді агент, әйелдер – пассивті объект ретінде </w:t>
      </w:r>
      <w:r>
        <w:rPr>
          <w:spacing w:val="-2"/>
          <w:sz w:val="28"/>
        </w:rPr>
        <w:t>репрезентацияланады.</w:t>
      </w:r>
    </w:p>
    <w:p w:rsidR="00DF29B6" w:rsidRDefault="00C46E47">
      <w:pPr>
        <w:pStyle w:val="a5"/>
        <w:numPr>
          <w:ilvl w:val="0"/>
          <w:numId w:val="9"/>
        </w:numPr>
        <w:tabs>
          <w:tab w:val="left" w:pos="1029"/>
        </w:tabs>
        <w:ind w:left="143" w:firstLine="566"/>
        <w:rPr>
          <w:sz w:val="28"/>
        </w:rPr>
      </w:pPr>
      <w:r>
        <w:rPr>
          <w:sz w:val="28"/>
        </w:rPr>
        <w:t>Шартты теңдік элементтері. «Қызды сатып алған адамның оны басқа біреуге сатуға құқығы жоқ» – бұл тармақ қызды «шексіз тауарға» айналдырмайды, белгілі бір құқықтық шектеу қояды, «егер қыз күйеуге шыққысы келмесе» – қыздың еркі аталғанымен, ол тек уақытша шартпен байланысты. Бұл теңдік емес,</w:t>
      </w:r>
      <w:r>
        <w:rPr>
          <w:spacing w:val="-1"/>
          <w:sz w:val="28"/>
        </w:rPr>
        <w:t xml:space="preserve"> </w:t>
      </w:r>
      <w:r>
        <w:rPr>
          <w:sz w:val="28"/>
        </w:rPr>
        <w:t>бірақ құқықтық қорғаудың минималды формасы ретінде берілген.</w:t>
      </w:r>
    </w:p>
    <w:p w:rsidR="00DF29B6" w:rsidRDefault="00C46E47">
      <w:pPr>
        <w:pStyle w:val="a5"/>
        <w:numPr>
          <w:ilvl w:val="0"/>
          <w:numId w:val="9"/>
        </w:numPr>
        <w:tabs>
          <w:tab w:val="left" w:pos="1113"/>
        </w:tabs>
        <w:spacing w:line="322" w:lineRule="exact"/>
        <w:ind w:left="1113" w:right="0"/>
        <w:rPr>
          <w:sz w:val="28"/>
        </w:rPr>
      </w:pPr>
      <w:r>
        <w:rPr>
          <w:sz w:val="28"/>
        </w:rPr>
        <w:t>Гендерлік</w:t>
      </w:r>
      <w:r>
        <w:rPr>
          <w:spacing w:val="24"/>
          <w:sz w:val="28"/>
        </w:rPr>
        <w:t xml:space="preserve">  </w:t>
      </w:r>
      <w:r>
        <w:rPr>
          <w:sz w:val="28"/>
        </w:rPr>
        <w:t>амбиваленттік.</w:t>
      </w:r>
      <w:r>
        <w:rPr>
          <w:spacing w:val="25"/>
          <w:sz w:val="28"/>
        </w:rPr>
        <w:t xml:space="preserve">  </w:t>
      </w:r>
      <w:r>
        <w:rPr>
          <w:sz w:val="28"/>
        </w:rPr>
        <w:t>Тілде</w:t>
      </w:r>
      <w:r>
        <w:rPr>
          <w:spacing w:val="23"/>
          <w:sz w:val="28"/>
        </w:rPr>
        <w:t xml:space="preserve">  </w:t>
      </w:r>
      <w:r>
        <w:rPr>
          <w:sz w:val="28"/>
        </w:rPr>
        <w:t>бір</w:t>
      </w:r>
      <w:r>
        <w:rPr>
          <w:spacing w:val="25"/>
          <w:sz w:val="28"/>
        </w:rPr>
        <w:t xml:space="preserve">  </w:t>
      </w:r>
      <w:r>
        <w:rPr>
          <w:sz w:val="28"/>
        </w:rPr>
        <w:t>жағынан,</w:t>
      </w:r>
      <w:r>
        <w:rPr>
          <w:spacing w:val="24"/>
          <w:sz w:val="28"/>
        </w:rPr>
        <w:t xml:space="preserve">  </w:t>
      </w:r>
      <w:r>
        <w:rPr>
          <w:sz w:val="28"/>
        </w:rPr>
        <w:t>қызға</w:t>
      </w:r>
      <w:r>
        <w:rPr>
          <w:spacing w:val="24"/>
          <w:sz w:val="28"/>
        </w:rPr>
        <w:t xml:space="preserve">  </w:t>
      </w:r>
      <w:r>
        <w:rPr>
          <w:sz w:val="28"/>
        </w:rPr>
        <w:t>аздаған</w:t>
      </w:r>
      <w:r>
        <w:rPr>
          <w:spacing w:val="25"/>
          <w:sz w:val="28"/>
        </w:rPr>
        <w:t xml:space="preserve">  </w:t>
      </w:r>
      <w:r>
        <w:rPr>
          <w:spacing w:val="-4"/>
          <w:sz w:val="28"/>
        </w:rPr>
        <w:t>ерік</w:t>
      </w:r>
    </w:p>
    <w:p w:rsidR="00DF29B6" w:rsidRDefault="00C46E47">
      <w:pPr>
        <w:pStyle w:val="a3"/>
        <w:spacing w:line="322" w:lineRule="exact"/>
        <w:ind w:left="143" w:right="0" w:firstLine="0"/>
      </w:pPr>
      <w:r>
        <w:t>(«шыққысы</w:t>
      </w:r>
      <w:r>
        <w:rPr>
          <w:spacing w:val="-2"/>
        </w:rPr>
        <w:t xml:space="preserve"> </w:t>
      </w:r>
      <w:r>
        <w:t>келмесе»),</w:t>
      </w:r>
      <w:r>
        <w:rPr>
          <w:spacing w:val="-1"/>
        </w:rPr>
        <w:t xml:space="preserve"> </w:t>
      </w:r>
      <w:r>
        <w:t>қорғау</w:t>
      </w:r>
      <w:r>
        <w:rPr>
          <w:spacing w:val="-3"/>
        </w:rPr>
        <w:t xml:space="preserve"> </w:t>
      </w:r>
      <w:r>
        <w:t>(басқаға</w:t>
      </w:r>
      <w:r>
        <w:rPr>
          <w:spacing w:val="-1"/>
        </w:rPr>
        <w:t xml:space="preserve"> </w:t>
      </w:r>
      <w:r>
        <w:t>сату</w:t>
      </w:r>
      <w:r>
        <w:rPr>
          <w:spacing w:val="-3"/>
        </w:rPr>
        <w:t xml:space="preserve"> </w:t>
      </w:r>
      <w:r>
        <w:t>құқығы жоқ)</w:t>
      </w:r>
      <w:r>
        <w:rPr>
          <w:spacing w:val="-2"/>
        </w:rPr>
        <w:t xml:space="preserve"> </w:t>
      </w:r>
      <w:r>
        <w:t>берілгендей</w:t>
      </w:r>
      <w:r>
        <w:rPr>
          <w:spacing w:val="-1"/>
        </w:rPr>
        <w:t xml:space="preserve"> </w:t>
      </w:r>
      <w:r>
        <w:rPr>
          <w:spacing w:val="-2"/>
        </w:rPr>
        <w:t>көрінеді.</w:t>
      </w:r>
    </w:p>
    <w:p w:rsidR="00DF29B6" w:rsidRDefault="00C46E47">
      <w:pPr>
        <w:pStyle w:val="a3"/>
        <w:spacing w:before="67" w:line="242" w:lineRule="auto"/>
        <w:ind w:firstLine="0"/>
      </w:pPr>
      <w:r>
        <w:t>Бірақ</w:t>
      </w:r>
      <w:r>
        <w:rPr>
          <w:spacing w:val="-2"/>
        </w:rPr>
        <w:t xml:space="preserve"> </w:t>
      </w:r>
      <w:r>
        <w:t>негізгі</w:t>
      </w:r>
      <w:r>
        <w:rPr>
          <w:spacing w:val="-1"/>
        </w:rPr>
        <w:t xml:space="preserve"> </w:t>
      </w:r>
      <w:r>
        <w:t>құрылым</w:t>
      </w:r>
      <w:r>
        <w:rPr>
          <w:spacing w:val="-2"/>
        </w:rPr>
        <w:t xml:space="preserve"> </w:t>
      </w:r>
      <w:r>
        <w:t>– патриархалдық иерархияны сақтайды:</w:t>
      </w:r>
      <w:r>
        <w:rPr>
          <w:spacing w:val="-1"/>
        </w:rPr>
        <w:t xml:space="preserve"> </w:t>
      </w:r>
      <w:r>
        <w:t>қыздың</w:t>
      </w:r>
      <w:r>
        <w:rPr>
          <w:spacing w:val="-2"/>
        </w:rPr>
        <w:t xml:space="preserve"> </w:t>
      </w:r>
      <w:r>
        <w:t>өмірлік тағдыры мен әлеуметтік рөлі ер адамдардың келісімімен ғана анықталады.</w:t>
      </w:r>
    </w:p>
    <w:p w:rsidR="00DF29B6" w:rsidRDefault="00E92913" w:rsidP="00E92913">
      <w:pPr>
        <w:pStyle w:val="a5"/>
        <w:tabs>
          <w:tab w:val="left" w:pos="1059"/>
        </w:tabs>
        <w:ind w:right="279" w:firstLine="0"/>
        <w:rPr>
          <w:sz w:val="28"/>
        </w:rPr>
      </w:pPr>
      <w:r>
        <w:rPr>
          <w:sz w:val="28"/>
        </w:rPr>
        <w:tab/>
      </w:r>
      <w:r w:rsidR="00C46E47">
        <w:rPr>
          <w:sz w:val="28"/>
        </w:rPr>
        <w:t>Гендерлік лингвистика тұрғысынан: Қыздың құқықтық статусы</w:t>
      </w:r>
      <w:r w:rsidR="00C46E47">
        <w:rPr>
          <w:spacing w:val="-18"/>
          <w:sz w:val="28"/>
        </w:rPr>
        <w:t xml:space="preserve"> </w:t>
      </w:r>
      <w:r w:rsidR="00C46E47">
        <w:rPr>
          <w:sz w:val="28"/>
        </w:rPr>
        <w:t>–</w:t>
      </w:r>
      <w:r w:rsidR="00C46E47">
        <w:rPr>
          <w:spacing w:val="-17"/>
          <w:sz w:val="28"/>
        </w:rPr>
        <w:t xml:space="preserve"> </w:t>
      </w:r>
      <w:r w:rsidR="00C46E47">
        <w:rPr>
          <w:sz w:val="28"/>
        </w:rPr>
        <w:t>объектілік</w:t>
      </w:r>
      <w:r w:rsidR="00C46E47">
        <w:rPr>
          <w:spacing w:val="-18"/>
          <w:sz w:val="28"/>
        </w:rPr>
        <w:t xml:space="preserve"> </w:t>
      </w:r>
      <w:r w:rsidR="00C46E47">
        <w:rPr>
          <w:sz w:val="28"/>
        </w:rPr>
        <w:t>сипатта</w:t>
      </w:r>
      <w:r w:rsidR="00C46E47">
        <w:rPr>
          <w:spacing w:val="-17"/>
          <w:sz w:val="28"/>
        </w:rPr>
        <w:t xml:space="preserve"> </w:t>
      </w:r>
      <w:r w:rsidR="00C46E47">
        <w:rPr>
          <w:sz w:val="28"/>
        </w:rPr>
        <w:t>(сату,</w:t>
      </w:r>
      <w:r w:rsidR="00C46E47">
        <w:rPr>
          <w:spacing w:val="-18"/>
          <w:sz w:val="28"/>
        </w:rPr>
        <w:t xml:space="preserve"> </w:t>
      </w:r>
      <w:r w:rsidR="00C46E47">
        <w:rPr>
          <w:sz w:val="28"/>
        </w:rPr>
        <w:t>сатып</w:t>
      </w:r>
      <w:r w:rsidR="00C46E47">
        <w:rPr>
          <w:spacing w:val="-17"/>
          <w:sz w:val="28"/>
        </w:rPr>
        <w:t xml:space="preserve"> </w:t>
      </w:r>
      <w:r w:rsidR="00C46E47">
        <w:rPr>
          <w:sz w:val="28"/>
        </w:rPr>
        <w:t>алу,</w:t>
      </w:r>
      <w:r w:rsidR="00C46E47">
        <w:rPr>
          <w:spacing w:val="-18"/>
          <w:sz w:val="28"/>
        </w:rPr>
        <w:t xml:space="preserve"> </w:t>
      </w:r>
      <w:r w:rsidR="00C46E47">
        <w:rPr>
          <w:sz w:val="28"/>
        </w:rPr>
        <w:t>кері</w:t>
      </w:r>
      <w:r w:rsidR="00C46E47">
        <w:rPr>
          <w:spacing w:val="-17"/>
          <w:sz w:val="28"/>
        </w:rPr>
        <w:t xml:space="preserve"> </w:t>
      </w:r>
      <w:r w:rsidR="00C46E47">
        <w:rPr>
          <w:sz w:val="28"/>
        </w:rPr>
        <w:t>қайтару</w:t>
      </w:r>
      <w:r w:rsidR="00C46E47">
        <w:rPr>
          <w:spacing w:val="-18"/>
          <w:sz w:val="28"/>
        </w:rPr>
        <w:t xml:space="preserve"> </w:t>
      </w:r>
      <w:r w:rsidR="00C46E47">
        <w:rPr>
          <w:sz w:val="28"/>
        </w:rPr>
        <w:t>терминдері</w:t>
      </w:r>
      <w:r w:rsidR="00C46E47">
        <w:rPr>
          <w:spacing w:val="-17"/>
          <w:sz w:val="28"/>
        </w:rPr>
        <w:t xml:space="preserve"> </w:t>
      </w:r>
      <w:r w:rsidR="00C46E47">
        <w:rPr>
          <w:sz w:val="28"/>
        </w:rPr>
        <w:t>арқылы). Ерлердің (әке, сатып алушы, ұл) агенттігі – толық және белсенді; әйелдің агенттігі</w:t>
      </w:r>
      <w:r w:rsidR="00C46E47">
        <w:rPr>
          <w:spacing w:val="-14"/>
          <w:sz w:val="28"/>
        </w:rPr>
        <w:t xml:space="preserve"> </w:t>
      </w:r>
      <w:r w:rsidR="00C46E47">
        <w:rPr>
          <w:sz w:val="28"/>
        </w:rPr>
        <w:t>–</w:t>
      </w:r>
      <w:r w:rsidR="00C46E47">
        <w:rPr>
          <w:spacing w:val="-15"/>
          <w:sz w:val="28"/>
        </w:rPr>
        <w:t xml:space="preserve"> </w:t>
      </w:r>
      <w:r w:rsidR="00C46E47">
        <w:rPr>
          <w:sz w:val="28"/>
        </w:rPr>
        <w:t>шартты,</w:t>
      </w:r>
      <w:r w:rsidR="00C46E47">
        <w:rPr>
          <w:spacing w:val="-16"/>
          <w:sz w:val="28"/>
        </w:rPr>
        <w:t xml:space="preserve"> </w:t>
      </w:r>
      <w:r w:rsidR="00C46E47">
        <w:rPr>
          <w:sz w:val="28"/>
        </w:rPr>
        <w:t>уақытша.</w:t>
      </w:r>
      <w:r w:rsidR="00C46E47">
        <w:rPr>
          <w:spacing w:val="-14"/>
          <w:sz w:val="28"/>
        </w:rPr>
        <w:t xml:space="preserve"> </w:t>
      </w:r>
      <w:r w:rsidR="00C46E47">
        <w:rPr>
          <w:sz w:val="28"/>
        </w:rPr>
        <w:t>Лексикалық</w:t>
      </w:r>
      <w:r w:rsidR="00C46E47">
        <w:rPr>
          <w:spacing w:val="-16"/>
          <w:sz w:val="28"/>
        </w:rPr>
        <w:t xml:space="preserve"> </w:t>
      </w:r>
      <w:r w:rsidR="00C46E47">
        <w:rPr>
          <w:sz w:val="28"/>
        </w:rPr>
        <w:t>деңгейде</w:t>
      </w:r>
      <w:r w:rsidR="00C46E47">
        <w:rPr>
          <w:spacing w:val="-16"/>
          <w:sz w:val="28"/>
        </w:rPr>
        <w:t xml:space="preserve"> </w:t>
      </w:r>
      <w:r w:rsidR="00C46E47">
        <w:rPr>
          <w:sz w:val="28"/>
        </w:rPr>
        <w:t>қыздың</w:t>
      </w:r>
      <w:r w:rsidR="00C46E47">
        <w:rPr>
          <w:spacing w:val="-15"/>
          <w:sz w:val="28"/>
        </w:rPr>
        <w:t xml:space="preserve"> </w:t>
      </w:r>
      <w:r w:rsidR="00C46E47">
        <w:rPr>
          <w:sz w:val="28"/>
        </w:rPr>
        <w:t>рөлі</w:t>
      </w:r>
      <w:r w:rsidR="00C46E47">
        <w:rPr>
          <w:spacing w:val="-12"/>
          <w:sz w:val="28"/>
        </w:rPr>
        <w:t xml:space="preserve"> </w:t>
      </w:r>
      <w:r w:rsidR="00C46E47">
        <w:rPr>
          <w:sz w:val="28"/>
        </w:rPr>
        <w:t>еңбек</w:t>
      </w:r>
      <w:r w:rsidR="00C46E47">
        <w:rPr>
          <w:spacing w:val="-16"/>
          <w:sz w:val="28"/>
        </w:rPr>
        <w:t xml:space="preserve"> </w:t>
      </w:r>
      <w:r w:rsidR="00C46E47">
        <w:rPr>
          <w:sz w:val="28"/>
        </w:rPr>
        <w:t>күші</w:t>
      </w:r>
      <w:r w:rsidR="00C46E47">
        <w:rPr>
          <w:spacing w:val="-12"/>
          <w:sz w:val="28"/>
        </w:rPr>
        <w:t xml:space="preserve"> </w:t>
      </w:r>
      <w:r w:rsidR="00C46E47">
        <w:rPr>
          <w:sz w:val="28"/>
        </w:rPr>
        <w:t>мен некелік объект ретінде белгіленген. Бұл мәтін – XVI–XVII ғғ. заңнамалардағы гендерлік</w:t>
      </w:r>
      <w:r w:rsidR="00C46E47">
        <w:rPr>
          <w:spacing w:val="-17"/>
          <w:sz w:val="28"/>
        </w:rPr>
        <w:t xml:space="preserve"> </w:t>
      </w:r>
      <w:r w:rsidR="00C46E47">
        <w:rPr>
          <w:sz w:val="28"/>
        </w:rPr>
        <w:t>теңсіздіктің</w:t>
      </w:r>
      <w:r w:rsidR="00C46E47">
        <w:rPr>
          <w:spacing w:val="-16"/>
          <w:sz w:val="28"/>
        </w:rPr>
        <w:t xml:space="preserve"> </w:t>
      </w:r>
      <w:r w:rsidR="00C46E47">
        <w:rPr>
          <w:sz w:val="28"/>
        </w:rPr>
        <w:t>айқын</w:t>
      </w:r>
      <w:r w:rsidR="00C46E47">
        <w:rPr>
          <w:spacing w:val="-16"/>
          <w:sz w:val="28"/>
        </w:rPr>
        <w:t xml:space="preserve"> </w:t>
      </w:r>
      <w:r w:rsidR="00C46E47">
        <w:rPr>
          <w:sz w:val="28"/>
        </w:rPr>
        <w:t>көрінісі:</w:t>
      </w:r>
      <w:r w:rsidR="00C46E47">
        <w:rPr>
          <w:spacing w:val="-16"/>
          <w:sz w:val="28"/>
        </w:rPr>
        <w:t xml:space="preserve"> </w:t>
      </w:r>
      <w:r w:rsidR="00C46E47">
        <w:rPr>
          <w:sz w:val="28"/>
        </w:rPr>
        <w:t>әйелдің</w:t>
      </w:r>
      <w:r w:rsidR="00C46E47">
        <w:rPr>
          <w:spacing w:val="-16"/>
          <w:sz w:val="28"/>
        </w:rPr>
        <w:t xml:space="preserve"> </w:t>
      </w:r>
      <w:r w:rsidR="00C46E47">
        <w:rPr>
          <w:sz w:val="28"/>
        </w:rPr>
        <w:t>дауысы</w:t>
      </w:r>
      <w:r w:rsidR="00C46E47">
        <w:rPr>
          <w:spacing w:val="-16"/>
          <w:sz w:val="28"/>
        </w:rPr>
        <w:t xml:space="preserve"> </w:t>
      </w:r>
      <w:r w:rsidR="00C46E47">
        <w:rPr>
          <w:sz w:val="28"/>
        </w:rPr>
        <w:t>тек</w:t>
      </w:r>
      <w:r w:rsidR="00C46E47">
        <w:rPr>
          <w:spacing w:val="-17"/>
          <w:sz w:val="28"/>
        </w:rPr>
        <w:t xml:space="preserve"> </w:t>
      </w:r>
      <w:r w:rsidR="00C46E47">
        <w:rPr>
          <w:sz w:val="28"/>
        </w:rPr>
        <w:t>шектеулі</w:t>
      </w:r>
      <w:r w:rsidR="00C46E47">
        <w:rPr>
          <w:spacing w:val="-16"/>
          <w:sz w:val="28"/>
        </w:rPr>
        <w:t xml:space="preserve"> </w:t>
      </w:r>
      <w:r w:rsidR="00C46E47">
        <w:rPr>
          <w:sz w:val="28"/>
        </w:rPr>
        <w:t>шарттармен ғана естіледі.</w:t>
      </w:r>
    </w:p>
    <w:p w:rsidR="00DF29B6" w:rsidRPr="00C93A52" w:rsidRDefault="00C46E47" w:rsidP="00E1399F">
      <w:pPr>
        <w:pStyle w:val="a5"/>
        <w:numPr>
          <w:ilvl w:val="0"/>
          <w:numId w:val="8"/>
        </w:numPr>
        <w:tabs>
          <w:tab w:val="left" w:pos="976"/>
        </w:tabs>
        <w:ind w:right="277" w:firstLine="566"/>
        <w:rPr>
          <w:sz w:val="28"/>
        </w:rPr>
      </w:pPr>
      <w:r w:rsidRPr="00C93A52">
        <w:rPr>
          <w:sz w:val="28"/>
        </w:rPr>
        <w:t>Әйелдің</w:t>
      </w:r>
      <w:r w:rsidRPr="00C93A52">
        <w:rPr>
          <w:spacing w:val="-16"/>
          <w:sz w:val="28"/>
        </w:rPr>
        <w:t xml:space="preserve"> </w:t>
      </w:r>
      <w:r w:rsidRPr="00C93A52">
        <w:rPr>
          <w:sz w:val="28"/>
        </w:rPr>
        <w:t>құқықтық</w:t>
      </w:r>
      <w:r w:rsidRPr="00C93A52">
        <w:rPr>
          <w:spacing w:val="-16"/>
          <w:sz w:val="28"/>
        </w:rPr>
        <w:t xml:space="preserve"> </w:t>
      </w:r>
      <w:r w:rsidRPr="00C93A52">
        <w:rPr>
          <w:sz w:val="28"/>
        </w:rPr>
        <w:t>субъектілігі.</w:t>
      </w:r>
      <w:r w:rsidRPr="00C93A52">
        <w:rPr>
          <w:spacing w:val="-16"/>
          <w:sz w:val="28"/>
        </w:rPr>
        <w:t xml:space="preserve"> </w:t>
      </w:r>
      <w:r w:rsidRPr="00C93A52">
        <w:rPr>
          <w:sz w:val="28"/>
        </w:rPr>
        <w:t>Мәтінде</w:t>
      </w:r>
      <w:r w:rsidRPr="00C93A52">
        <w:rPr>
          <w:spacing w:val="-16"/>
          <w:sz w:val="28"/>
        </w:rPr>
        <w:t xml:space="preserve"> </w:t>
      </w:r>
      <w:r w:rsidRPr="00C93A52">
        <w:rPr>
          <w:sz w:val="28"/>
        </w:rPr>
        <w:t>қызметші</w:t>
      </w:r>
      <w:r w:rsidRPr="00C93A52">
        <w:rPr>
          <w:spacing w:val="-16"/>
          <w:sz w:val="28"/>
        </w:rPr>
        <w:t xml:space="preserve"> </w:t>
      </w:r>
      <w:r w:rsidRPr="00C93A52">
        <w:rPr>
          <w:sz w:val="28"/>
        </w:rPr>
        <w:t>әйелдің</w:t>
      </w:r>
      <w:r w:rsidRPr="00C93A52">
        <w:rPr>
          <w:spacing w:val="-16"/>
          <w:sz w:val="28"/>
        </w:rPr>
        <w:t xml:space="preserve"> </w:t>
      </w:r>
      <w:r w:rsidRPr="00C93A52">
        <w:rPr>
          <w:sz w:val="28"/>
        </w:rPr>
        <w:t>сотқа</w:t>
      </w:r>
      <w:r w:rsidRPr="00C93A52">
        <w:rPr>
          <w:spacing w:val="-16"/>
          <w:sz w:val="28"/>
        </w:rPr>
        <w:t xml:space="preserve"> </w:t>
      </w:r>
      <w:r w:rsidRPr="00C93A52">
        <w:rPr>
          <w:sz w:val="28"/>
        </w:rPr>
        <w:t>жүгінуі ерекше айтылады: «Қызметші әйелдер зәбір көрген жағдайда өздерін қорғау үшін сотқа арыз түсіре алған». Бұл сөйлем әйелдің дербес құқықтық субъект екенін</w:t>
      </w:r>
      <w:r w:rsidRPr="00C93A52">
        <w:rPr>
          <w:spacing w:val="-3"/>
          <w:sz w:val="28"/>
        </w:rPr>
        <w:t xml:space="preserve"> </w:t>
      </w:r>
      <w:r w:rsidRPr="00C93A52">
        <w:rPr>
          <w:sz w:val="28"/>
        </w:rPr>
        <w:t>тілде</w:t>
      </w:r>
      <w:r w:rsidRPr="00C93A52">
        <w:rPr>
          <w:spacing w:val="-4"/>
          <w:sz w:val="28"/>
        </w:rPr>
        <w:t xml:space="preserve"> </w:t>
      </w:r>
      <w:r w:rsidRPr="00C93A52">
        <w:rPr>
          <w:sz w:val="28"/>
        </w:rPr>
        <w:t>бекітеді.</w:t>
      </w:r>
      <w:r w:rsidRPr="00C93A52">
        <w:rPr>
          <w:spacing w:val="-2"/>
          <w:sz w:val="28"/>
        </w:rPr>
        <w:t xml:space="preserve"> </w:t>
      </w:r>
      <w:r w:rsidRPr="00C93A52">
        <w:rPr>
          <w:sz w:val="28"/>
        </w:rPr>
        <w:t>Әйел</w:t>
      </w:r>
      <w:r w:rsidRPr="00C93A52">
        <w:rPr>
          <w:spacing w:val="-2"/>
          <w:sz w:val="28"/>
        </w:rPr>
        <w:t xml:space="preserve"> </w:t>
      </w:r>
      <w:r w:rsidRPr="00C93A52">
        <w:rPr>
          <w:sz w:val="28"/>
        </w:rPr>
        <w:t>тек</w:t>
      </w:r>
      <w:r w:rsidRPr="00C93A52">
        <w:rPr>
          <w:spacing w:val="-1"/>
          <w:sz w:val="28"/>
        </w:rPr>
        <w:t xml:space="preserve"> </w:t>
      </w:r>
      <w:r w:rsidRPr="00C93A52">
        <w:rPr>
          <w:sz w:val="28"/>
        </w:rPr>
        <w:t>еңбек</w:t>
      </w:r>
      <w:r w:rsidRPr="00C93A52">
        <w:rPr>
          <w:spacing w:val="-1"/>
          <w:sz w:val="28"/>
        </w:rPr>
        <w:t xml:space="preserve"> </w:t>
      </w:r>
      <w:r w:rsidRPr="00C93A52">
        <w:rPr>
          <w:sz w:val="28"/>
        </w:rPr>
        <w:t>күші емес,</w:t>
      </w:r>
      <w:r w:rsidRPr="00C93A52">
        <w:rPr>
          <w:spacing w:val="-2"/>
          <w:sz w:val="28"/>
        </w:rPr>
        <w:t xml:space="preserve"> </w:t>
      </w:r>
      <w:r w:rsidRPr="00C93A52">
        <w:rPr>
          <w:sz w:val="28"/>
        </w:rPr>
        <w:t>сонымен</w:t>
      </w:r>
      <w:r w:rsidRPr="00C93A52">
        <w:rPr>
          <w:spacing w:val="-1"/>
          <w:sz w:val="28"/>
        </w:rPr>
        <w:t xml:space="preserve"> </w:t>
      </w:r>
      <w:r w:rsidRPr="00C93A52">
        <w:rPr>
          <w:sz w:val="28"/>
        </w:rPr>
        <w:t>қатар</w:t>
      </w:r>
      <w:r w:rsidRPr="00C93A52">
        <w:rPr>
          <w:spacing w:val="-3"/>
          <w:sz w:val="28"/>
        </w:rPr>
        <w:t xml:space="preserve"> </w:t>
      </w:r>
      <w:r w:rsidRPr="00C93A52">
        <w:rPr>
          <w:sz w:val="28"/>
        </w:rPr>
        <w:t>өзінің</w:t>
      </w:r>
      <w:r w:rsidRPr="00C93A52">
        <w:rPr>
          <w:spacing w:val="-1"/>
          <w:sz w:val="28"/>
        </w:rPr>
        <w:t xml:space="preserve"> </w:t>
      </w:r>
      <w:r w:rsidRPr="00C93A52">
        <w:rPr>
          <w:sz w:val="28"/>
        </w:rPr>
        <w:t>құқығын қорғай алатын соттық актор ретінде сипатталған.</w:t>
      </w:r>
      <w:r w:rsidR="00C93A52" w:rsidRPr="00C93A52">
        <w:rPr>
          <w:sz w:val="28"/>
        </w:rPr>
        <w:t xml:space="preserve"> </w:t>
      </w:r>
      <w:r w:rsidRPr="00C93A52">
        <w:rPr>
          <w:sz w:val="28"/>
        </w:rPr>
        <w:t xml:space="preserve">Туыстық және әлеуметтік </w:t>
      </w:r>
      <w:r w:rsidRPr="00C93A52">
        <w:rPr>
          <w:sz w:val="28"/>
        </w:rPr>
        <w:lastRenderedPageBreak/>
        <w:t xml:space="preserve">рөл арқылы сипаттау. Гаска есімді қызметші әйел сотқа «қамқоршысы арқылы» жүгінеді. Бұл деталь әйелдің құқықтық әрекеті толықтай дербес емес екенін көрсетеді: ол сотқа шыққанда міндетті </w:t>
      </w:r>
      <w:r w:rsidRPr="00C93A52">
        <w:rPr>
          <w:spacing w:val="-2"/>
          <w:sz w:val="28"/>
        </w:rPr>
        <w:t>түрде</w:t>
      </w:r>
      <w:r w:rsidRPr="00C93A52">
        <w:rPr>
          <w:sz w:val="28"/>
        </w:rPr>
        <w:tab/>
      </w:r>
      <w:r w:rsidRPr="00C93A52">
        <w:rPr>
          <w:sz w:val="28"/>
        </w:rPr>
        <w:tab/>
      </w:r>
      <w:r w:rsidRPr="00C93A52">
        <w:rPr>
          <w:spacing w:val="-2"/>
          <w:sz w:val="28"/>
        </w:rPr>
        <w:t>қамқоршы</w:t>
      </w:r>
      <w:r w:rsidRPr="00C93A52">
        <w:rPr>
          <w:sz w:val="28"/>
        </w:rPr>
        <w:tab/>
      </w:r>
      <w:r w:rsidRPr="00C93A52">
        <w:rPr>
          <w:spacing w:val="-6"/>
          <w:sz w:val="28"/>
        </w:rPr>
        <w:t>ер</w:t>
      </w:r>
      <w:r w:rsidRPr="00C93A52">
        <w:rPr>
          <w:sz w:val="28"/>
        </w:rPr>
        <w:tab/>
      </w:r>
      <w:r w:rsidRPr="00C93A52">
        <w:rPr>
          <w:spacing w:val="-2"/>
          <w:sz w:val="28"/>
        </w:rPr>
        <w:t>адаммен</w:t>
      </w:r>
      <w:r w:rsidRPr="00C93A52">
        <w:rPr>
          <w:sz w:val="28"/>
        </w:rPr>
        <w:tab/>
      </w:r>
      <w:r w:rsidRPr="00C93A52">
        <w:rPr>
          <w:spacing w:val="-2"/>
          <w:sz w:val="28"/>
        </w:rPr>
        <w:t>бірге</w:t>
      </w:r>
      <w:r w:rsidRPr="00C93A52">
        <w:rPr>
          <w:sz w:val="28"/>
        </w:rPr>
        <w:tab/>
      </w:r>
      <w:r w:rsidRPr="00C93A52">
        <w:rPr>
          <w:spacing w:val="-2"/>
          <w:sz w:val="28"/>
        </w:rPr>
        <w:t xml:space="preserve">көрінеді. </w:t>
      </w:r>
      <w:r w:rsidRPr="00C93A52">
        <w:rPr>
          <w:sz w:val="28"/>
        </w:rPr>
        <w:t>Лингвистикалық тұрғыдан, әйелдің есімі «қызметшісі» (hizmetçisi) атауымен қатар қолданылады. Бұл оның әлеуметтік мәртебесін қосымша сипаттаумен (басыбайлы белгі) айқындайды.</w:t>
      </w:r>
    </w:p>
    <w:p w:rsidR="00DF29B6" w:rsidRDefault="00C46E47">
      <w:pPr>
        <w:pStyle w:val="a5"/>
        <w:numPr>
          <w:ilvl w:val="0"/>
          <w:numId w:val="8"/>
        </w:numPr>
        <w:tabs>
          <w:tab w:val="left" w:pos="1009"/>
        </w:tabs>
        <w:ind w:right="277" w:firstLine="566"/>
        <w:rPr>
          <w:sz w:val="28"/>
        </w:rPr>
      </w:pPr>
      <w:r>
        <w:rPr>
          <w:sz w:val="28"/>
        </w:rPr>
        <w:t>Құқықтық дискурс маркерлері.</w:t>
      </w:r>
      <w:r>
        <w:rPr>
          <w:spacing w:val="40"/>
          <w:sz w:val="28"/>
        </w:rPr>
        <w:t xml:space="preserve"> </w:t>
      </w:r>
      <w:r>
        <w:rPr>
          <w:sz w:val="28"/>
        </w:rPr>
        <w:t>Қызметші әйелдің сөзі сотқа хатталып жазылған: «мені … алды 4 жылға қызметке» – келісімшарт тілі,</w:t>
      </w:r>
      <w:r>
        <w:rPr>
          <w:spacing w:val="40"/>
          <w:sz w:val="28"/>
        </w:rPr>
        <w:t xml:space="preserve"> </w:t>
      </w:r>
      <w:r>
        <w:rPr>
          <w:sz w:val="28"/>
        </w:rPr>
        <w:t>«1,5 жыл істеппін» – нақты еңбек есебі, «мені төвүйүрләр» (мені ұрады) – зәбірді сипаттайтын</w:t>
      </w:r>
      <w:r>
        <w:rPr>
          <w:spacing w:val="-11"/>
          <w:sz w:val="28"/>
        </w:rPr>
        <w:t xml:space="preserve"> </w:t>
      </w:r>
      <w:r>
        <w:rPr>
          <w:sz w:val="28"/>
        </w:rPr>
        <w:t>эмоционалды</w:t>
      </w:r>
      <w:r>
        <w:rPr>
          <w:spacing w:val="-11"/>
          <w:sz w:val="28"/>
        </w:rPr>
        <w:t xml:space="preserve"> </w:t>
      </w:r>
      <w:r>
        <w:rPr>
          <w:sz w:val="28"/>
        </w:rPr>
        <w:t>тілдік</w:t>
      </w:r>
      <w:r>
        <w:rPr>
          <w:spacing w:val="-12"/>
          <w:sz w:val="28"/>
        </w:rPr>
        <w:t xml:space="preserve"> </w:t>
      </w:r>
      <w:r>
        <w:rPr>
          <w:sz w:val="28"/>
        </w:rPr>
        <w:t>маркер,</w:t>
      </w:r>
      <w:r>
        <w:rPr>
          <w:spacing w:val="-12"/>
          <w:sz w:val="28"/>
        </w:rPr>
        <w:t xml:space="preserve"> </w:t>
      </w:r>
      <w:r>
        <w:rPr>
          <w:sz w:val="28"/>
        </w:rPr>
        <w:t>«артық</w:t>
      </w:r>
      <w:r>
        <w:rPr>
          <w:spacing w:val="-12"/>
          <w:sz w:val="28"/>
        </w:rPr>
        <w:t xml:space="preserve"> </w:t>
      </w:r>
      <w:r>
        <w:rPr>
          <w:sz w:val="28"/>
        </w:rPr>
        <w:t>қызмет</w:t>
      </w:r>
      <w:r>
        <w:rPr>
          <w:spacing w:val="-12"/>
          <w:sz w:val="28"/>
        </w:rPr>
        <w:t xml:space="preserve"> </w:t>
      </w:r>
      <w:r>
        <w:rPr>
          <w:sz w:val="28"/>
        </w:rPr>
        <w:t>етпеймін»</w:t>
      </w:r>
      <w:r>
        <w:rPr>
          <w:spacing w:val="-13"/>
          <w:sz w:val="28"/>
        </w:rPr>
        <w:t xml:space="preserve"> </w:t>
      </w:r>
      <w:r>
        <w:rPr>
          <w:sz w:val="28"/>
        </w:rPr>
        <w:t>–</w:t>
      </w:r>
      <w:r>
        <w:rPr>
          <w:spacing w:val="-11"/>
          <w:sz w:val="28"/>
        </w:rPr>
        <w:t xml:space="preserve"> </w:t>
      </w:r>
      <w:r>
        <w:rPr>
          <w:sz w:val="28"/>
        </w:rPr>
        <w:t>қарсылық формуласы, жеке ерік білдіру. Бұл тіркестер әйелдің өзін қорғанушы, шағымданушы, қарсыласушы субъект ретінде көрсете алады.</w:t>
      </w:r>
    </w:p>
    <w:p w:rsidR="00DF29B6" w:rsidRDefault="00C46E47">
      <w:pPr>
        <w:pStyle w:val="a5"/>
        <w:numPr>
          <w:ilvl w:val="0"/>
          <w:numId w:val="8"/>
        </w:numPr>
        <w:tabs>
          <w:tab w:val="left" w:pos="978"/>
        </w:tabs>
        <w:ind w:firstLine="566"/>
        <w:rPr>
          <w:sz w:val="28"/>
        </w:rPr>
      </w:pPr>
      <w:r>
        <w:rPr>
          <w:sz w:val="28"/>
        </w:rPr>
        <w:t>Гендерлік</w:t>
      </w:r>
      <w:r>
        <w:rPr>
          <w:spacing w:val="-18"/>
          <w:sz w:val="28"/>
        </w:rPr>
        <w:t xml:space="preserve"> </w:t>
      </w:r>
      <w:r>
        <w:rPr>
          <w:sz w:val="28"/>
        </w:rPr>
        <w:t>рөлдердегі</w:t>
      </w:r>
      <w:r>
        <w:rPr>
          <w:spacing w:val="-14"/>
          <w:sz w:val="28"/>
        </w:rPr>
        <w:t xml:space="preserve"> </w:t>
      </w:r>
      <w:r>
        <w:rPr>
          <w:sz w:val="28"/>
        </w:rPr>
        <w:t>қарама-қайшылық.</w:t>
      </w:r>
      <w:r>
        <w:rPr>
          <w:spacing w:val="-16"/>
          <w:sz w:val="28"/>
        </w:rPr>
        <w:t xml:space="preserve"> </w:t>
      </w:r>
      <w:r>
        <w:rPr>
          <w:sz w:val="28"/>
        </w:rPr>
        <w:t>Бір</w:t>
      </w:r>
      <w:r>
        <w:rPr>
          <w:spacing w:val="-17"/>
          <w:sz w:val="28"/>
        </w:rPr>
        <w:t xml:space="preserve"> </w:t>
      </w:r>
      <w:r>
        <w:rPr>
          <w:sz w:val="28"/>
        </w:rPr>
        <w:t>жағынан,</w:t>
      </w:r>
      <w:r>
        <w:rPr>
          <w:spacing w:val="-16"/>
          <w:sz w:val="28"/>
        </w:rPr>
        <w:t xml:space="preserve"> </w:t>
      </w:r>
      <w:r>
        <w:rPr>
          <w:sz w:val="28"/>
        </w:rPr>
        <w:t>қызметші</w:t>
      </w:r>
      <w:r>
        <w:rPr>
          <w:spacing w:val="-14"/>
          <w:sz w:val="28"/>
        </w:rPr>
        <w:t xml:space="preserve"> </w:t>
      </w:r>
      <w:r>
        <w:rPr>
          <w:sz w:val="28"/>
        </w:rPr>
        <w:t>әйелдің дауыс құқығы бар: ол сотта өз мүддесін білдіреді, зәбірді ашық айтады, талап қояды. Екінші жағынан, ол сотқа тек «қамқоршысы» арқылы қатысады, бұл оның агенттігін жанама етеді. Гендерлік лингвистика тұрғысынан, бұл амбиваленттік:</w:t>
      </w:r>
      <w:r>
        <w:rPr>
          <w:spacing w:val="-18"/>
          <w:sz w:val="28"/>
        </w:rPr>
        <w:t xml:space="preserve"> </w:t>
      </w:r>
      <w:r>
        <w:rPr>
          <w:sz w:val="28"/>
        </w:rPr>
        <w:t>әйелдің</w:t>
      </w:r>
      <w:r>
        <w:rPr>
          <w:spacing w:val="-17"/>
          <w:sz w:val="28"/>
        </w:rPr>
        <w:t xml:space="preserve"> </w:t>
      </w:r>
      <w:r>
        <w:rPr>
          <w:sz w:val="28"/>
        </w:rPr>
        <w:t>даусы</w:t>
      </w:r>
      <w:r>
        <w:rPr>
          <w:spacing w:val="-18"/>
          <w:sz w:val="28"/>
        </w:rPr>
        <w:t xml:space="preserve"> </w:t>
      </w:r>
      <w:r>
        <w:rPr>
          <w:sz w:val="28"/>
        </w:rPr>
        <w:t>бар,</w:t>
      </w:r>
      <w:r>
        <w:rPr>
          <w:spacing w:val="-17"/>
          <w:sz w:val="28"/>
        </w:rPr>
        <w:t xml:space="preserve"> </w:t>
      </w:r>
      <w:r>
        <w:rPr>
          <w:sz w:val="28"/>
        </w:rPr>
        <w:t>бірақ</w:t>
      </w:r>
      <w:r>
        <w:rPr>
          <w:spacing w:val="-18"/>
          <w:sz w:val="28"/>
        </w:rPr>
        <w:t xml:space="preserve"> </w:t>
      </w:r>
      <w:r>
        <w:rPr>
          <w:sz w:val="28"/>
        </w:rPr>
        <w:t>ол</w:t>
      </w:r>
      <w:r>
        <w:rPr>
          <w:spacing w:val="-17"/>
          <w:sz w:val="28"/>
        </w:rPr>
        <w:t xml:space="preserve"> </w:t>
      </w:r>
      <w:r>
        <w:rPr>
          <w:sz w:val="28"/>
        </w:rPr>
        <w:t>әлі</w:t>
      </w:r>
      <w:r>
        <w:rPr>
          <w:spacing w:val="-18"/>
          <w:sz w:val="28"/>
        </w:rPr>
        <w:t xml:space="preserve"> </w:t>
      </w:r>
      <w:r>
        <w:rPr>
          <w:sz w:val="28"/>
        </w:rPr>
        <w:t>толық</w:t>
      </w:r>
      <w:r>
        <w:rPr>
          <w:spacing w:val="-17"/>
          <w:sz w:val="28"/>
        </w:rPr>
        <w:t xml:space="preserve"> </w:t>
      </w:r>
      <w:r>
        <w:rPr>
          <w:sz w:val="28"/>
        </w:rPr>
        <w:t>тәуелсіз</w:t>
      </w:r>
      <w:r>
        <w:rPr>
          <w:spacing w:val="-18"/>
          <w:sz w:val="28"/>
        </w:rPr>
        <w:t xml:space="preserve"> </w:t>
      </w:r>
      <w:r>
        <w:rPr>
          <w:sz w:val="28"/>
        </w:rPr>
        <w:t>құқықтық</w:t>
      </w:r>
      <w:r>
        <w:rPr>
          <w:spacing w:val="-17"/>
          <w:sz w:val="28"/>
        </w:rPr>
        <w:t xml:space="preserve"> </w:t>
      </w:r>
      <w:r>
        <w:rPr>
          <w:sz w:val="28"/>
        </w:rPr>
        <w:t>субъект ретінде танылмайды.</w:t>
      </w:r>
    </w:p>
    <w:p w:rsidR="00DF29B6" w:rsidRDefault="00C46E47">
      <w:pPr>
        <w:pStyle w:val="a5"/>
        <w:numPr>
          <w:ilvl w:val="0"/>
          <w:numId w:val="8"/>
        </w:numPr>
        <w:tabs>
          <w:tab w:val="left" w:pos="1045"/>
        </w:tabs>
        <w:ind w:firstLine="566"/>
        <w:rPr>
          <w:sz w:val="28"/>
        </w:rPr>
      </w:pPr>
      <w:r>
        <w:rPr>
          <w:sz w:val="28"/>
        </w:rPr>
        <w:t>Лексика және стилистика. «Қызметші», «қамқоршысы» – әлеуметтік тәуелділікті көрсететін терминдер, «жеке заттарын алып кеткісі келеді» – әйелдің жеке меншігін мойындау. Бұл оның экономикалық субъект ретіндегі шағын, бірақ маңызды агенттігін көрсетеді, «зәбір көрдім, артық жұмыс істемеймін» – эмоционалды әрі қарсылық білдіретін сөйлемдер әйелдің қарсыласу дискурсын тілде бейнелейді.</w:t>
      </w:r>
    </w:p>
    <w:p w:rsidR="00DF29B6" w:rsidRDefault="00C46E47">
      <w:pPr>
        <w:pStyle w:val="a5"/>
        <w:numPr>
          <w:ilvl w:val="0"/>
          <w:numId w:val="8"/>
        </w:numPr>
        <w:tabs>
          <w:tab w:val="left" w:pos="1014"/>
        </w:tabs>
        <w:ind w:right="280" w:firstLine="566"/>
        <w:rPr>
          <w:sz w:val="28"/>
        </w:rPr>
      </w:pPr>
      <w:r>
        <w:rPr>
          <w:sz w:val="28"/>
        </w:rPr>
        <w:t>Құқықтық-қоғамдық салдар. Бұл құжат арқылы біз XVI–XVII ғасырда әйелдер: тек еңбекші немесе мүлік объектісі емес, құқықтық дауға қатысушы тарап ретінде де көрінгенін байқаймыз. Әйелдің сот арқылы шағымдануы – оның қоғамда жартылай болса да құқықтық субъект болғанын көрсететін маңызды дерек.</w:t>
      </w:r>
    </w:p>
    <w:p w:rsidR="00DF29B6" w:rsidRDefault="00C46E47">
      <w:pPr>
        <w:pStyle w:val="a5"/>
        <w:numPr>
          <w:ilvl w:val="0"/>
          <w:numId w:val="8"/>
        </w:numPr>
        <w:tabs>
          <w:tab w:val="left" w:pos="1076"/>
        </w:tabs>
        <w:spacing w:before="67"/>
        <w:ind w:firstLine="566"/>
        <w:rPr>
          <w:sz w:val="28"/>
        </w:rPr>
      </w:pPr>
      <w:r>
        <w:rPr>
          <w:sz w:val="28"/>
        </w:rPr>
        <w:t>Қорытынды. Гендерлік лингвистика тұрғысынан: Әйелдердің сотқа жүгіну құқығы – олардың заң алдындағы субъектілігін бекітетін қадам. Бірақ сотқа шығу механизмі «қамқоршы арқылы» ғана іске асуы – патриархалдық шектеудің тілдік индикаторы. Әйелдің сөзі заң мәтініне енгізіліп, оның еркін білдіру, қарсылық таныту, меншігін қорғау қабілеті тіл арқылы ресми дискурсқа енген. Бұл – гендерлік иерархия жағдайында әйелдің құқықтық даусының пайда болу процесін көрсететін тарихи құжат.</w:t>
      </w:r>
    </w:p>
    <w:p w:rsidR="00DF29B6" w:rsidRDefault="00E92913" w:rsidP="00E92913">
      <w:pPr>
        <w:pStyle w:val="a5"/>
        <w:tabs>
          <w:tab w:val="left" w:pos="1080"/>
        </w:tabs>
        <w:spacing w:before="2"/>
        <w:ind w:firstLine="0"/>
        <w:rPr>
          <w:i/>
          <w:sz w:val="26"/>
        </w:rPr>
      </w:pPr>
      <w:r>
        <w:rPr>
          <w:i/>
          <w:sz w:val="28"/>
        </w:rPr>
        <w:tab/>
      </w:r>
      <w:r w:rsidRPr="00E92913">
        <w:rPr>
          <w:i/>
          <w:sz w:val="28"/>
        </w:rPr>
        <w:t xml:space="preserve">Төре бітігі, 73-бап. </w:t>
      </w:r>
      <w:r w:rsidR="00C46E47">
        <w:rPr>
          <w:i/>
          <w:sz w:val="28"/>
        </w:rPr>
        <w:t>Tullardan nemä tusnaḫ almagaylar. «Törä bilä ḫoyulgandır, ki tul ḫatunlardan tusnaḫ almagaylar nemä dä, ni ton-opraḫ, ni özgä nemä, altın kümüş kibik, alma bolmagaylar tusnaḫ ornuna. Egär ki özgä törädä buyurgan esä tusnaḫ alma tullardan, ale bizim ermeni töresinä anı tıygandır, anıŋ üçün ki ton-opraḫ keräklidir</w:t>
      </w:r>
      <w:r w:rsidR="00C46E47">
        <w:rPr>
          <w:i/>
          <w:spacing w:val="-9"/>
          <w:sz w:val="28"/>
        </w:rPr>
        <w:t xml:space="preserve"> </w:t>
      </w:r>
      <w:r w:rsidR="00C46E47">
        <w:rPr>
          <w:i/>
          <w:sz w:val="28"/>
        </w:rPr>
        <w:t>tullarga.</w:t>
      </w:r>
      <w:r w:rsidR="00C46E47">
        <w:rPr>
          <w:i/>
          <w:spacing w:val="-8"/>
          <w:sz w:val="28"/>
        </w:rPr>
        <w:t xml:space="preserve"> </w:t>
      </w:r>
      <w:r w:rsidR="00C46E47">
        <w:rPr>
          <w:i/>
          <w:sz w:val="28"/>
        </w:rPr>
        <w:t>Teŋriniŋ</w:t>
      </w:r>
      <w:r w:rsidR="00C46E47">
        <w:rPr>
          <w:i/>
          <w:spacing w:val="-11"/>
          <w:sz w:val="28"/>
        </w:rPr>
        <w:t xml:space="preserve"> </w:t>
      </w:r>
      <w:r w:rsidR="00C46E47">
        <w:rPr>
          <w:i/>
          <w:sz w:val="28"/>
        </w:rPr>
        <w:t>boyruḫundan</w:t>
      </w:r>
      <w:r w:rsidR="00C46E47">
        <w:rPr>
          <w:i/>
          <w:spacing w:val="-9"/>
          <w:sz w:val="28"/>
        </w:rPr>
        <w:t xml:space="preserve"> </w:t>
      </w:r>
      <w:r w:rsidR="00C46E47">
        <w:rPr>
          <w:i/>
          <w:sz w:val="28"/>
        </w:rPr>
        <w:t>şaġavat</w:t>
      </w:r>
      <w:r w:rsidR="00C46E47">
        <w:rPr>
          <w:i/>
          <w:spacing w:val="-9"/>
          <w:sz w:val="28"/>
        </w:rPr>
        <w:t xml:space="preserve"> </w:t>
      </w:r>
      <w:r w:rsidR="00C46E47">
        <w:rPr>
          <w:i/>
          <w:sz w:val="28"/>
        </w:rPr>
        <w:t>berilmäḫ</w:t>
      </w:r>
      <w:r w:rsidR="00C46E47">
        <w:rPr>
          <w:i/>
          <w:spacing w:val="-7"/>
          <w:sz w:val="28"/>
        </w:rPr>
        <w:t xml:space="preserve"> </w:t>
      </w:r>
      <w:r w:rsidR="00C46E47">
        <w:rPr>
          <w:i/>
          <w:sz w:val="28"/>
        </w:rPr>
        <w:t>keräk</w:t>
      </w:r>
      <w:r w:rsidR="00C46E47">
        <w:rPr>
          <w:i/>
          <w:spacing w:val="-10"/>
          <w:sz w:val="28"/>
        </w:rPr>
        <w:t xml:space="preserve"> </w:t>
      </w:r>
      <w:r w:rsidR="00C46E47">
        <w:rPr>
          <w:i/>
          <w:sz w:val="28"/>
        </w:rPr>
        <w:t>tul</w:t>
      </w:r>
      <w:r w:rsidR="00C46E47">
        <w:rPr>
          <w:i/>
          <w:spacing w:val="-9"/>
          <w:sz w:val="28"/>
        </w:rPr>
        <w:t xml:space="preserve"> </w:t>
      </w:r>
      <w:r w:rsidR="00C46E47">
        <w:rPr>
          <w:i/>
          <w:sz w:val="28"/>
        </w:rPr>
        <w:t>ḫatunlarga,</w:t>
      </w:r>
      <w:r w:rsidR="00C46E47">
        <w:rPr>
          <w:i/>
          <w:spacing w:val="-13"/>
          <w:sz w:val="28"/>
        </w:rPr>
        <w:t xml:space="preserve"> </w:t>
      </w:r>
      <w:r w:rsidR="00C46E47">
        <w:rPr>
          <w:i/>
          <w:sz w:val="28"/>
        </w:rPr>
        <w:t>da ne türlü ki Teŋri cuvutlarga körgüzdi şaġavat Mısırda». Жесірлерден ештеңе кепілдікке алынбайды. Заңда жесірлерден ештеңе алынбайтыны көрсетілген. Кепіл ретінде жесір әйелдерден киім де, алтын мен күміс сияқты дүниелер де алынбайтыны</w:t>
      </w:r>
      <w:r w:rsidR="00C46E47">
        <w:rPr>
          <w:i/>
          <w:spacing w:val="-7"/>
          <w:sz w:val="28"/>
        </w:rPr>
        <w:t xml:space="preserve"> </w:t>
      </w:r>
      <w:r w:rsidR="00C46E47">
        <w:rPr>
          <w:i/>
          <w:sz w:val="28"/>
        </w:rPr>
        <w:t>заңда</w:t>
      </w:r>
      <w:r w:rsidR="00C46E47">
        <w:rPr>
          <w:i/>
          <w:spacing w:val="-5"/>
          <w:sz w:val="28"/>
        </w:rPr>
        <w:t xml:space="preserve"> </w:t>
      </w:r>
      <w:r w:rsidR="00C46E47">
        <w:rPr>
          <w:i/>
          <w:sz w:val="28"/>
        </w:rPr>
        <w:t>анық</w:t>
      </w:r>
      <w:r w:rsidR="00C46E47">
        <w:rPr>
          <w:i/>
          <w:spacing w:val="-6"/>
          <w:sz w:val="28"/>
        </w:rPr>
        <w:t xml:space="preserve"> </w:t>
      </w:r>
      <w:r w:rsidR="00C46E47">
        <w:rPr>
          <w:i/>
          <w:sz w:val="28"/>
        </w:rPr>
        <w:t>көрсетілген.</w:t>
      </w:r>
      <w:r w:rsidR="00C46E47">
        <w:rPr>
          <w:i/>
          <w:spacing w:val="40"/>
          <w:sz w:val="28"/>
        </w:rPr>
        <w:t xml:space="preserve"> </w:t>
      </w:r>
      <w:r w:rsidR="00C46E47">
        <w:rPr>
          <w:i/>
          <w:sz w:val="28"/>
        </w:rPr>
        <w:t>Басқа</w:t>
      </w:r>
      <w:r w:rsidR="00C46E47">
        <w:rPr>
          <w:i/>
          <w:spacing w:val="-7"/>
          <w:sz w:val="28"/>
        </w:rPr>
        <w:t xml:space="preserve"> </w:t>
      </w:r>
      <w:r w:rsidR="00C46E47">
        <w:rPr>
          <w:i/>
          <w:sz w:val="28"/>
        </w:rPr>
        <w:lastRenderedPageBreak/>
        <w:t>заңдарда жесірлерден кепілдік алуға рұқсат берілген болса, армян-қыпшақ заңдары бойынша бұған тыйым салынады.</w:t>
      </w:r>
      <w:r w:rsidR="00C46E47">
        <w:rPr>
          <w:i/>
          <w:spacing w:val="40"/>
          <w:sz w:val="28"/>
        </w:rPr>
        <w:t xml:space="preserve"> </w:t>
      </w:r>
      <w:r w:rsidR="00C46E47">
        <w:rPr>
          <w:i/>
          <w:sz w:val="28"/>
        </w:rPr>
        <w:t>Өйткені жесірлерге киім қажет. Жаратушы иеміз Мысырдағы еврейлерге жанашырлық танытқаны сияқты, біз де жесірлерге</w:t>
      </w:r>
      <w:r w:rsidR="00C46E47">
        <w:rPr>
          <w:i/>
          <w:spacing w:val="40"/>
          <w:sz w:val="28"/>
        </w:rPr>
        <w:t xml:space="preserve"> </w:t>
      </w:r>
      <w:r w:rsidR="00C46E47">
        <w:rPr>
          <w:i/>
          <w:sz w:val="28"/>
        </w:rPr>
        <w:t>сон</w:t>
      </w:r>
      <w:r>
        <w:rPr>
          <w:i/>
          <w:sz w:val="28"/>
        </w:rPr>
        <w:t xml:space="preserve">дай жанашырлық таныту керекпіз </w:t>
      </w:r>
    </w:p>
    <w:p w:rsidR="00DF29B6" w:rsidRDefault="00C46E47">
      <w:pPr>
        <w:pStyle w:val="a5"/>
        <w:numPr>
          <w:ilvl w:val="0"/>
          <w:numId w:val="7"/>
        </w:numPr>
        <w:tabs>
          <w:tab w:val="left" w:pos="1035"/>
        </w:tabs>
        <w:ind w:right="279" w:firstLine="566"/>
        <w:rPr>
          <w:sz w:val="28"/>
        </w:rPr>
      </w:pPr>
      <w:r>
        <w:rPr>
          <w:sz w:val="28"/>
        </w:rPr>
        <w:t>Әйелдің құқықтық статусы. Мәтінде нақты топтар көрсетіледі: жесір әйелдер және жүкті әйелдер. Бұл топтар ерекше қорғауды қажет етушілер ретінде белгіленген. Тілде олар «қамқорлық жасауға», «қорғауға» міндетті субъектілер ретінде сипатталады. Яғни әйелдер мұнда толыққанды құқықтық актор емес, көбіне қамқорлық объектісі ретінде көрінеді.</w:t>
      </w:r>
    </w:p>
    <w:p w:rsidR="00DF29B6" w:rsidRDefault="00C46E47">
      <w:pPr>
        <w:pStyle w:val="a5"/>
        <w:numPr>
          <w:ilvl w:val="0"/>
          <w:numId w:val="7"/>
        </w:numPr>
        <w:tabs>
          <w:tab w:val="left" w:pos="1028"/>
        </w:tabs>
        <w:spacing w:line="320" w:lineRule="exact"/>
        <w:ind w:left="1028" w:right="0" w:hanging="320"/>
        <w:rPr>
          <w:sz w:val="28"/>
        </w:rPr>
      </w:pPr>
      <w:r>
        <w:rPr>
          <w:sz w:val="28"/>
        </w:rPr>
        <w:t>Лексикалық</w:t>
      </w:r>
      <w:r>
        <w:rPr>
          <w:spacing w:val="30"/>
          <w:sz w:val="28"/>
        </w:rPr>
        <w:t xml:space="preserve"> </w:t>
      </w:r>
      <w:r>
        <w:rPr>
          <w:sz w:val="28"/>
        </w:rPr>
        <w:t>маркерлер:</w:t>
      </w:r>
      <w:r>
        <w:rPr>
          <w:spacing w:val="33"/>
          <w:sz w:val="28"/>
        </w:rPr>
        <w:t xml:space="preserve"> </w:t>
      </w:r>
      <w:r>
        <w:rPr>
          <w:sz w:val="28"/>
        </w:rPr>
        <w:t>«жесірлерден</w:t>
      </w:r>
      <w:r>
        <w:rPr>
          <w:spacing w:val="34"/>
          <w:sz w:val="28"/>
        </w:rPr>
        <w:t xml:space="preserve"> </w:t>
      </w:r>
      <w:r>
        <w:rPr>
          <w:sz w:val="28"/>
        </w:rPr>
        <w:t>ештеңе</w:t>
      </w:r>
      <w:r>
        <w:rPr>
          <w:spacing w:val="32"/>
          <w:sz w:val="28"/>
        </w:rPr>
        <w:t xml:space="preserve"> </w:t>
      </w:r>
      <w:r>
        <w:rPr>
          <w:sz w:val="28"/>
        </w:rPr>
        <w:t>кепілдікке</w:t>
      </w:r>
      <w:r>
        <w:rPr>
          <w:spacing w:val="33"/>
          <w:sz w:val="28"/>
        </w:rPr>
        <w:t xml:space="preserve"> </w:t>
      </w:r>
      <w:r>
        <w:rPr>
          <w:spacing w:val="-2"/>
          <w:sz w:val="28"/>
        </w:rPr>
        <w:t>алынбайды»,</w:t>
      </w:r>
    </w:p>
    <w:p w:rsidR="00DF29B6" w:rsidRDefault="00C46E47">
      <w:pPr>
        <w:pStyle w:val="a3"/>
        <w:spacing w:before="1"/>
        <w:ind w:firstLine="0"/>
      </w:pPr>
      <w:r>
        <w:t>«алтын, күміс, киім алынбайды» → әйелдерге арнайы жеңілдік пен құқықтық қорғау көрсетіледі, «құрмет пен төзімділік танытуға міндетті болған» → бағалауыш лексика, әйелді қорғау мәдени нормамен де, заң нормасымен де бекітіледі,</w:t>
      </w:r>
      <w:r>
        <w:rPr>
          <w:spacing w:val="-1"/>
        </w:rPr>
        <w:t xml:space="preserve"> </w:t>
      </w:r>
      <w:r>
        <w:t>«жанашырлық»,</w:t>
      </w:r>
      <w:r>
        <w:rPr>
          <w:spacing w:val="-2"/>
        </w:rPr>
        <w:t xml:space="preserve"> </w:t>
      </w:r>
      <w:r>
        <w:t>«шапағат»</w:t>
      </w:r>
      <w:r>
        <w:rPr>
          <w:spacing w:val="-5"/>
        </w:rPr>
        <w:t xml:space="preserve"> </w:t>
      </w:r>
      <w:r>
        <w:t>→</w:t>
      </w:r>
      <w:r>
        <w:rPr>
          <w:spacing w:val="-1"/>
        </w:rPr>
        <w:t xml:space="preserve"> </w:t>
      </w:r>
      <w:r>
        <w:t>құқықтық</w:t>
      </w:r>
      <w:r>
        <w:rPr>
          <w:spacing w:val="-1"/>
        </w:rPr>
        <w:t xml:space="preserve"> </w:t>
      </w:r>
      <w:r>
        <w:t>мәтінде</w:t>
      </w:r>
      <w:r>
        <w:rPr>
          <w:spacing w:val="-1"/>
        </w:rPr>
        <w:t xml:space="preserve"> </w:t>
      </w:r>
      <w:r>
        <w:t>діни-эмоционалды реңк береді, бұл әйелді қасиетті қорғауға тиісті топ ретінде легитимдейді.</w:t>
      </w:r>
    </w:p>
    <w:p w:rsidR="00DF29B6" w:rsidRDefault="00C46E47">
      <w:pPr>
        <w:pStyle w:val="a5"/>
        <w:numPr>
          <w:ilvl w:val="0"/>
          <w:numId w:val="7"/>
        </w:numPr>
        <w:tabs>
          <w:tab w:val="left" w:pos="1177"/>
        </w:tabs>
        <w:ind w:left="142" w:right="279" w:firstLine="566"/>
        <w:rPr>
          <w:sz w:val="28"/>
        </w:rPr>
      </w:pPr>
      <w:r>
        <w:rPr>
          <w:sz w:val="28"/>
        </w:rPr>
        <w:t>Діни-мәдени дискурс. Мәтінде: «Жаратушы иеміз Мысырдағы еврейлерге жанашырлық танытқаны сияқты, біз де жесірлерге сондай жанашырлық танытуымыз керек». Бұл сөйлем әйелге қамқорлықты Құдайдың әмірімен байланыстырады. Лингвистикалық тұрғыдан, әйелдің мәртебесі құқықпен ғана емес, құдайлық заңмен де бекітіледі. Бұл әйелді қорғауды күшейткенмен,</w:t>
      </w:r>
      <w:r>
        <w:rPr>
          <w:spacing w:val="-3"/>
          <w:sz w:val="28"/>
        </w:rPr>
        <w:t xml:space="preserve"> </w:t>
      </w:r>
      <w:r>
        <w:rPr>
          <w:sz w:val="28"/>
        </w:rPr>
        <w:t>оның</w:t>
      </w:r>
      <w:r>
        <w:rPr>
          <w:spacing w:val="-2"/>
          <w:sz w:val="28"/>
        </w:rPr>
        <w:t xml:space="preserve"> </w:t>
      </w:r>
      <w:r>
        <w:rPr>
          <w:sz w:val="28"/>
        </w:rPr>
        <w:t>дербестігі</w:t>
      </w:r>
      <w:r>
        <w:rPr>
          <w:spacing w:val="-2"/>
          <w:sz w:val="28"/>
        </w:rPr>
        <w:t xml:space="preserve"> </w:t>
      </w:r>
      <w:r>
        <w:rPr>
          <w:sz w:val="28"/>
        </w:rPr>
        <w:t>емес,</w:t>
      </w:r>
      <w:r>
        <w:rPr>
          <w:spacing w:val="-3"/>
          <w:sz w:val="28"/>
        </w:rPr>
        <w:t xml:space="preserve"> </w:t>
      </w:r>
      <w:r>
        <w:rPr>
          <w:sz w:val="28"/>
        </w:rPr>
        <w:t>әлсіздігі</w:t>
      </w:r>
      <w:r>
        <w:rPr>
          <w:spacing w:val="-2"/>
          <w:sz w:val="28"/>
        </w:rPr>
        <w:t xml:space="preserve"> </w:t>
      </w:r>
      <w:r>
        <w:rPr>
          <w:sz w:val="28"/>
        </w:rPr>
        <w:t>мен</w:t>
      </w:r>
      <w:r>
        <w:rPr>
          <w:spacing w:val="-2"/>
          <w:sz w:val="28"/>
        </w:rPr>
        <w:t xml:space="preserve"> </w:t>
      </w:r>
      <w:r>
        <w:rPr>
          <w:sz w:val="28"/>
        </w:rPr>
        <w:t>тәуелділігі</w:t>
      </w:r>
      <w:r>
        <w:rPr>
          <w:spacing w:val="-2"/>
          <w:sz w:val="28"/>
        </w:rPr>
        <w:t xml:space="preserve"> </w:t>
      </w:r>
      <w:r>
        <w:rPr>
          <w:sz w:val="28"/>
        </w:rPr>
        <w:t>негізге</w:t>
      </w:r>
      <w:r>
        <w:rPr>
          <w:spacing w:val="-3"/>
          <w:sz w:val="28"/>
        </w:rPr>
        <w:t xml:space="preserve"> </w:t>
      </w:r>
      <w:r>
        <w:rPr>
          <w:sz w:val="28"/>
        </w:rPr>
        <w:t>алынады.</w:t>
      </w:r>
    </w:p>
    <w:p w:rsidR="00DF29B6" w:rsidRDefault="00C46E47">
      <w:pPr>
        <w:pStyle w:val="a5"/>
        <w:numPr>
          <w:ilvl w:val="0"/>
          <w:numId w:val="7"/>
        </w:numPr>
        <w:tabs>
          <w:tab w:val="left" w:pos="1050"/>
        </w:tabs>
        <w:ind w:left="142" w:firstLine="566"/>
        <w:rPr>
          <w:sz w:val="28"/>
        </w:rPr>
      </w:pPr>
      <w:r>
        <w:rPr>
          <w:sz w:val="28"/>
        </w:rPr>
        <w:t>Гендерлік иерархия. Әйелдер – қорғауға мұқтаж топ (жесір, жүкті). Ерлер</w:t>
      </w:r>
      <w:r>
        <w:rPr>
          <w:spacing w:val="40"/>
          <w:sz w:val="28"/>
        </w:rPr>
        <w:t xml:space="preserve"> </w:t>
      </w:r>
      <w:r>
        <w:rPr>
          <w:sz w:val="28"/>
        </w:rPr>
        <w:t>–</w:t>
      </w:r>
      <w:r>
        <w:rPr>
          <w:spacing w:val="62"/>
          <w:sz w:val="28"/>
        </w:rPr>
        <w:t xml:space="preserve"> </w:t>
      </w:r>
      <w:r>
        <w:rPr>
          <w:sz w:val="28"/>
        </w:rPr>
        <w:t>қорғаушы,</w:t>
      </w:r>
      <w:r>
        <w:rPr>
          <w:spacing w:val="40"/>
          <w:sz w:val="28"/>
        </w:rPr>
        <w:t xml:space="preserve"> </w:t>
      </w:r>
      <w:r>
        <w:rPr>
          <w:sz w:val="28"/>
        </w:rPr>
        <w:t>қамқоршы,</w:t>
      </w:r>
      <w:r>
        <w:rPr>
          <w:spacing w:val="40"/>
          <w:sz w:val="28"/>
        </w:rPr>
        <w:t xml:space="preserve"> </w:t>
      </w:r>
      <w:r>
        <w:rPr>
          <w:sz w:val="28"/>
        </w:rPr>
        <w:t>заң</w:t>
      </w:r>
      <w:r>
        <w:rPr>
          <w:spacing w:val="62"/>
          <w:sz w:val="28"/>
        </w:rPr>
        <w:t xml:space="preserve"> </w:t>
      </w:r>
      <w:r>
        <w:rPr>
          <w:sz w:val="28"/>
        </w:rPr>
        <w:t>шығарушы</w:t>
      </w:r>
      <w:r>
        <w:rPr>
          <w:spacing w:val="62"/>
          <w:sz w:val="28"/>
        </w:rPr>
        <w:t xml:space="preserve"> </w:t>
      </w:r>
      <w:r>
        <w:rPr>
          <w:sz w:val="28"/>
        </w:rPr>
        <w:t>рөлінде.</w:t>
      </w:r>
      <w:r>
        <w:rPr>
          <w:spacing w:val="40"/>
          <w:sz w:val="28"/>
        </w:rPr>
        <w:t xml:space="preserve"> </w:t>
      </w:r>
      <w:r>
        <w:rPr>
          <w:sz w:val="28"/>
        </w:rPr>
        <w:t>Бұл</w:t>
      </w:r>
      <w:r>
        <w:rPr>
          <w:spacing w:val="40"/>
          <w:sz w:val="28"/>
        </w:rPr>
        <w:t xml:space="preserve"> </w:t>
      </w:r>
      <w:r>
        <w:rPr>
          <w:sz w:val="28"/>
        </w:rPr>
        <w:t>иерархия</w:t>
      </w:r>
      <w:r>
        <w:rPr>
          <w:spacing w:val="40"/>
          <w:sz w:val="28"/>
        </w:rPr>
        <w:t xml:space="preserve"> </w:t>
      </w:r>
      <w:r>
        <w:rPr>
          <w:sz w:val="28"/>
        </w:rPr>
        <w:t>тілде</w:t>
      </w:r>
    </w:p>
    <w:p w:rsidR="00DF29B6" w:rsidRDefault="00C46E47">
      <w:pPr>
        <w:pStyle w:val="a3"/>
        <w:ind w:left="143" w:right="279" w:firstLine="0"/>
      </w:pPr>
      <w:r>
        <w:t>«құрмет көрсету», «кепіл алмау», «жанашырлық таныту» сияқты біржақты субъект-объект қатынасы арқылы беріледі.</w:t>
      </w:r>
    </w:p>
    <w:p w:rsidR="00DF29B6" w:rsidRDefault="00C46E47">
      <w:pPr>
        <w:pStyle w:val="a5"/>
        <w:numPr>
          <w:ilvl w:val="0"/>
          <w:numId w:val="7"/>
        </w:numPr>
        <w:tabs>
          <w:tab w:val="left" w:pos="1156"/>
        </w:tabs>
        <w:ind w:left="142" w:right="277" w:firstLine="566"/>
        <w:rPr>
          <w:sz w:val="28"/>
        </w:rPr>
      </w:pPr>
      <w:r>
        <w:rPr>
          <w:sz w:val="28"/>
        </w:rPr>
        <w:t>Амбиваленттік. Позитивті жағы: Әйелдер заң алдында ерекше қорғалған, оларға жеңілдік жасалған, материалдық қысым азайтылған. Негативті</w:t>
      </w:r>
      <w:r>
        <w:rPr>
          <w:spacing w:val="-1"/>
          <w:sz w:val="28"/>
        </w:rPr>
        <w:t xml:space="preserve"> </w:t>
      </w:r>
      <w:r>
        <w:rPr>
          <w:sz w:val="28"/>
        </w:rPr>
        <w:t>жағы: Әйелдер құқық</w:t>
      </w:r>
      <w:r>
        <w:rPr>
          <w:spacing w:val="-2"/>
          <w:sz w:val="28"/>
        </w:rPr>
        <w:t xml:space="preserve"> </w:t>
      </w:r>
      <w:r>
        <w:rPr>
          <w:sz w:val="28"/>
        </w:rPr>
        <w:t>субъектісі</w:t>
      </w:r>
      <w:r>
        <w:rPr>
          <w:spacing w:val="-1"/>
          <w:sz w:val="28"/>
        </w:rPr>
        <w:t xml:space="preserve"> </w:t>
      </w:r>
      <w:r>
        <w:rPr>
          <w:sz w:val="28"/>
        </w:rPr>
        <w:t>ретінде емес,</w:t>
      </w:r>
      <w:r>
        <w:rPr>
          <w:spacing w:val="-1"/>
          <w:sz w:val="28"/>
        </w:rPr>
        <w:t xml:space="preserve"> </w:t>
      </w:r>
      <w:r>
        <w:rPr>
          <w:sz w:val="28"/>
        </w:rPr>
        <w:t>әлсіздікке</w:t>
      </w:r>
      <w:r>
        <w:rPr>
          <w:spacing w:val="-2"/>
          <w:sz w:val="28"/>
        </w:rPr>
        <w:t xml:space="preserve"> </w:t>
      </w:r>
      <w:r>
        <w:rPr>
          <w:sz w:val="28"/>
        </w:rPr>
        <w:t>негізделген</w:t>
      </w:r>
    </w:p>
    <w:p w:rsidR="00DF29B6" w:rsidRDefault="00C46E47">
      <w:pPr>
        <w:pStyle w:val="a3"/>
        <w:spacing w:before="67" w:line="242" w:lineRule="auto"/>
        <w:ind w:right="280" w:firstLine="0"/>
      </w:pPr>
      <w:r>
        <w:t xml:space="preserve">мәртебемен сипатталады. Теңдік емес, «қамқорлыққа лайық» деген риторика </w:t>
      </w:r>
      <w:r>
        <w:rPr>
          <w:spacing w:val="-2"/>
        </w:rPr>
        <w:t>үстем.</w:t>
      </w:r>
    </w:p>
    <w:p w:rsidR="00DF29B6" w:rsidRDefault="00E92913" w:rsidP="00E92913">
      <w:pPr>
        <w:pStyle w:val="a5"/>
        <w:tabs>
          <w:tab w:val="left" w:pos="1100"/>
        </w:tabs>
        <w:ind w:firstLine="0"/>
        <w:rPr>
          <w:sz w:val="28"/>
        </w:rPr>
      </w:pPr>
      <w:r>
        <w:rPr>
          <w:sz w:val="28"/>
        </w:rPr>
        <w:tab/>
      </w:r>
      <w:r w:rsidR="00C46E47">
        <w:rPr>
          <w:sz w:val="28"/>
        </w:rPr>
        <w:t>Гендерлік лингвистика тұрғысынан: Мәтінде әйелдің (жесір,</w:t>
      </w:r>
      <w:r w:rsidR="00C46E47">
        <w:rPr>
          <w:spacing w:val="-6"/>
          <w:sz w:val="28"/>
        </w:rPr>
        <w:t xml:space="preserve"> </w:t>
      </w:r>
      <w:r w:rsidR="00C46E47">
        <w:rPr>
          <w:sz w:val="28"/>
        </w:rPr>
        <w:t>жүкті)</w:t>
      </w:r>
      <w:r w:rsidR="00C46E47">
        <w:rPr>
          <w:spacing w:val="-6"/>
          <w:sz w:val="28"/>
        </w:rPr>
        <w:t xml:space="preserve"> </w:t>
      </w:r>
      <w:r w:rsidR="00C46E47">
        <w:rPr>
          <w:sz w:val="28"/>
        </w:rPr>
        <w:t>құқықтық</w:t>
      </w:r>
      <w:r w:rsidR="00C46E47">
        <w:rPr>
          <w:spacing w:val="-6"/>
          <w:sz w:val="28"/>
        </w:rPr>
        <w:t xml:space="preserve"> </w:t>
      </w:r>
      <w:r w:rsidR="00C46E47">
        <w:rPr>
          <w:sz w:val="28"/>
        </w:rPr>
        <w:t>мәртебесі</w:t>
      </w:r>
      <w:r w:rsidR="00C46E47">
        <w:rPr>
          <w:spacing w:val="-5"/>
          <w:sz w:val="28"/>
        </w:rPr>
        <w:t xml:space="preserve"> </w:t>
      </w:r>
      <w:r w:rsidR="00C46E47">
        <w:rPr>
          <w:sz w:val="28"/>
        </w:rPr>
        <w:t>айқындалғанымен,</w:t>
      </w:r>
      <w:r w:rsidR="00C46E47">
        <w:rPr>
          <w:spacing w:val="-6"/>
          <w:sz w:val="28"/>
        </w:rPr>
        <w:t xml:space="preserve"> </w:t>
      </w:r>
      <w:r w:rsidR="00C46E47">
        <w:rPr>
          <w:sz w:val="28"/>
        </w:rPr>
        <w:t>ол</w:t>
      </w:r>
      <w:r w:rsidR="00C46E47">
        <w:rPr>
          <w:spacing w:val="-6"/>
          <w:sz w:val="28"/>
        </w:rPr>
        <w:t xml:space="preserve"> </w:t>
      </w:r>
      <w:r w:rsidR="00C46E47">
        <w:rPr>
          <w:sz w:val="28"/>
        </w:rPr>
        <w:t>қорғануға</w:t>
      </w:r>
      <w:r w:rsidR="00C46E47">
        <w:rPr>
          <w:spacing w:val="-6"/>
          <w:sz w:val="28"/>
        </w:rPr>
        <w:t xml:space="preserve"> </w:t>
      </w:r>
      <w:r w:rsidR="00C46E47">
        <w:rPr>
          <w:sz w:val="28"/>
        </w:rPr>
        <w:t>мұқтаж</w:t>
      </w:r>
      <w:r w:rsidR="00C46E47">
        <w:rPr>
          <w:spacing w:val="-6"/>
          <w:sz w:val="28"/>
        </w:rPr>
        <w:t xml:space="preserve"> </w:t>
      </w:r>
      <w:r w:rsidR="00C46E47">
        <w:rPr>
          <w:sz w:val="28"/>
        </w:rPr>
        <w:t>топ ретінде сипатталады. Лексика мен дискурстық стратегия әйелді тең құқықты актор ретінде емес, қамқорлықтың объектісі ретінде көрсетеді. Бұл – патриархалдық қоғамдағы «әлсіз топтарды қорғау» дискурсының классикалық көрінісі: әйелге белгілі бір құқық беріледі, бірақ ол құқық дербестікке емес, қорғаушылық идеологиясына сүйенеді.</w:t>
      </w:r>
    </w:p>
    <w:p w:rsidR="00DF29B6" w:rsidRPr="00E92913" w:rsidRDefault="00C46E47">
      <w:pPr>
        <w:pStyle w:val="a3"/>
        <w:rPr>
          <w:i/>
        </w:rPr>
      </w:pPr>
      <w:r w:rsidRPr="00E92913">
        <w:rPr>
          <w:i/>
        </w:rPr>
        <w:t>Армян-қыпшақ заңы бойынша</w:t>
      </w:r>
      <w:r w:rsidRPr="00E92913">
        <w:rPr>
          <w:i/>
          <w:spacing w:val="40"/>
        </w:rPr>
        <w:t xml:space="preserve"> </w:t>
      </w:r>
      <w:r w:rsidRPr="00E92913">
        <w:rPr>
          <w:i/>
        </w:rPr>
        <w:t>егер біреу үйленбеген қызды немесе біреудің әйелін зорласа, онда ол өлім жазасына кесіледі. Қызға зорлық көрсетуге тырысқан адам да кінәлі саналады. Бұл жағдайда кінәлі адамды сот түрмеге қамап,</w:t>
      </w:r>
      <w:r w:rsidRPr="00E92913">
        <w:rPr>
          <w:i/>
          <w:spacing w:val="-1"/>
        </w:rPr>
        <w:t xml:space="preserve"> </w:t>
      </w:r>
      <w:r w:rsidRPr="00E92913">
        <w:rPr>
          <w:i/>
        </w:rPr>
        <w:t>айыппұл</w:t>
      </w:r>
      <w:r w:rsidRPr="00E92913">
        <w:rPr>
          <w:i/>
          <w:spacing w:val="-1"/>
        </w:rPr>
        <w:t xml:space="preserve"> </w:t>
      </w:r>
      <w:r w:rsidRPr="00E92913">
        <w:rPr>
          <w:i/>
        </w:rPr>
        <w:t>салады.</w:t>
      </w:r>
      <w:r w:rsidRPr="00E92913">
        <w:rPr>
          <w:i/>
          <w:spacing w:val="-1"/>
        </w:rPr>
        <w:t xml:space="preserve"> </w:t>
      </w:r>
      <w:r w:rsidRPr="00E92913">
        <w:rPr>
          <w:i/>
        </w:rPr>
        <w:t>Заң келесідей: Kimesä ki küç etkäy</w:t>
      </w:r>
      <w:r w:rsidRPr="00E92913">
        <w:rPr>
          <w:i/>
          <w:spacing w:val="-3"/>
        </w:rPr>
        <w:t xml:space="preserve"> </w:t>
      </w:r>
      <w:r w:rsidRPr="00E92913">
        <w:rPr>
          <w:i/>
        </w:rPr>
        <w:t>ḫatun kişigä ya ḫız oġlanga. «Egär kimesä kimesäniŋ ḫatunuŋ yol üsnä ḫapsa ya ḫıznı, da anıŋki ḫız</w:t>
      </w:r>
      <w:r w:rsidRPr="00E92913">
        <w:rPr>
          <w:i/>
          <w:spacing w:val="-11"/>
        </w:rPr>
        <w:t xml:space="preserve"> </w:t>
      </w:r>
      <w:r w:rsidRPr="00E92913">
        <w:rPr>
          <w:i/>
        </w:rPr>
        <w:t>ḫız</w:t>
      </w:r>
      <w:r w:rsidRPr="00E92913">
        <w:rPr>
          <w:i/>
          <w:spacing w:val="-9"/>
        </w:rPr>
        <w:t xml:space="preserve"> </w:t>
      </w:r>
      <w:r w:rsidRPr="00E92913">
        <w:rPr>
          <w:i/>
        </w:rPr>
        <w:t>oġlan</w:t>
      </w:r>
      <w:r w:rsidRPr="00E92913">
        <w:rPr>
          <w:i/>
          <w:spacing w:val="-8"/>
        </w:rPr>
        <w:t xml:space="preserve"> </w:t>
      </w:r>
      <w:r w:rsidRPr="00E92913">
        <w:rPr>
          <w:i/>
        </w:rPr>
        <w:t>bolgay,</w:t>
      </w:r>
      <w:r w:rsidRPr="00E92913">
        <w:rPr>
          <w:i/>
          <w:spacing w:val="-7"/>
        </w:rPr>
        <w:t xml:space="preserve"> </w:t>
      </w:r>
      <w:r w:rsidRPr="00E92913">
        <w:rPr>
          <w:i/>
        </w:rPr>
        <w:t>da</w:t>
      </w:r>
      <w:r w:rsidRPr="00E92913">
        <w:rPr>
          <w:i/>
          <w:spacing w:val="-9"/>
        </w:rPr>
        <w:t xml:space="preserve"> </w:t>
      </w:r>
      <w:r w:rsidRPr="00E92913">
        <w:rPr>
          <w:i/>
        </w:rPr>
        <w:t>aŋar</w:t>
      </w:r>
      <w:r w:rsidRPr="00E92913">
        <w:rPr>
          <w:i/>
          <w:spacing w:val="-9"/>
        </w:rPr>
        <w:t xml:space="preserve"> </w:t>
      </w:r>
      <w:r w:rsidRPr="00E92913">
        <w:rPr>
          <w:i/>
        </w:rPr>
        <w:t>küç</w:t>
      </w:r>
      <w:r w:rsidRPr="00E92913">
        <w:rPr>
          <w:i/>
          <w:spacing w:val="-9"/>
        </w:rPr>
        <w:t xml:space="preserve"> </w:t>
      </w:r>
      <w:r w:rsidRPr="00E92913">
        <w:rPr>
          <w:i/>
        </w:rPr>
        <w:t>etkäy,</w:t>
      </w:r>
      <w:r w:rsidRPr="00E92913">
        <w:rPr>
          <w:i/>
          <w:spacing w:val="-10"/>
        </w:rPr>
        <w:t xml:space="preserve"> </w:t>
      </w:r>
      <w:r w:rsidRPr="00E92913">
        <w:rPr>
          <w:i/>
        </w:rPr>
        <w:t>anıŋki</w:t>
      </w:r>
      <w:r w:rsidRPr="00E92913">
        <w:rPr>
          <w:i/>
          <w:spacing w:val="-8"/>
        </w:rPr>
        <w:t xml:space="preserve"> </w:t>
      </w:r>
      <w:r w:rsidRPr="00E92913">
        <w:rPr>
          <w:i/>
        </w:rPr>
        <w:t>küç</w:t>
      </w:r>
      <w:r w:rsidRPr="00E92913">
        <w:rPr>
          <w:i/>
          <w:spacing w:val="-9"/>
        </w:rPr>
        <w:t xml:space="preserve"> </w:t>
      </w:r>
      <w:r w:rsidRPr="00E92913">
        <w:rPr>
          <w:i/>
        </w:rPr>
        <w:t>etüçi</w:t>
      </w:r>
      <w:r w:rsidRPr="00E92913">
        <w:rPr>
          <w:i/>
          <w:spacing w:val="-8"/>
        </w:rPr>
        <w:t xml:space="preserve"> </w:t>
      </w:r>
      <w:r w:rsidRPr="00E92913">
        <w:rPr>
          <w:i/>
        </w:rPr>
        <w:t>ölümlüdür.</w:t>
      </w:r>
      <w:r w:rsidRPr="00E92913">
        <w:rPr>
          <w:i/>
          <w:spacing w:val="-10"/>
        </w:rPr>
        <w:t xml:space="preserve"> </w:t>
      </w:r>
      <w:r w:rsidRPr="00E92913">
        <w:rPr>
          <w:i/>
        </w:rPr>
        <w:t>A</w:t>
      </w:r>
      <w:r w:rsidRPr="00E92913">
        <w:rPr>
          <w:i/>
          <w:spacing w:val="-10"/>
        </w:rPr>
        <w:t xml:space="preserve"> </w:t>
      </w:r>
      <w:r w:rsidRPr="00E92913">
        <w:rPr>
          <w:i/>
        </w:rPr>
        <w:t>agär</w:t>
      </w:r>
      <w:r w:rsidRPr="00E92913">
        <w:rPr>
          <w:i/>
          <w:spacing w:val="-9"/>
        </w:rPr>
        <w:t xml:space="preserve"> </w:t>
      </w:r>
      <w:r w:rsidRPr="00E92913">
        <w:rPr>
          <w:i/>
        </w:rPr>
        <w:t>etkän</w:t>
      </w:r>
      <w:r w:rsidRPr="00E92913">
        <w:rPr>
          <w:i/>
          <w:spacing w:val="-8"/>
        </w:rPr>
        <w:t xml:space="preserve"> </w:t>
      </w:r>
      <w:r w:rsidRPr="00E92913">
        <w:rPr>
          <w:i/>
        </w:rPr>
        <w:t>işin anıŋ</w:t>
      </w:r>
      <w:r w:rsidRPr="00E92913">
        <w:rPr>
          <w:i/>
          <w:spacing w:val="-7"/>
        </w:rPr>
        <w:t xml:space="preserve"> </w:t>
      </w:r>
      <w:r w:rsidRPr="00E92913">
        <w:rPr>
          <w:i/>
        </w:rPr>
        <w:t>üsnä</w:t>
      </w:r>
      <w:r w:rsidRPr="00E92913">
        <w:rPr>
          <w:i/>
          <w:spacing w:val="-8"/>
        </w:rPr>
        <w:t xml:space="preserve"> </w:t>
      </w:r>
      <w:r w:rsidRPr="00E92913">
        <w:rPr>
          <w:i/>
        </w:rPr>
        <w:t>tügällämäsä,</w:t>
      </w:r>
      <w:r w:rsidRPr="00E92913">
        <w:rPr>
          <w:i/>
          <w:spacing w:val="-8"/>
        </w:rPr>
        <w:t xml:space="preserve"> </w:t>
      </w:r>
      <w:r w:rsidRPr="00E92913">
        <w:rPr>
          <w:i/>
        </w:rPr>
        <w:t>äġbät,</w:t>
      </w:r>
      <w:r w:rsidRPr="00E92913">
        <w:rPr>
          <w:i/>
          <w:spacing w:val="-8"/>
        </w:rPr>
        <w:t xml:space="preserve"> </w:t>
      </w:r>
      <w:r w:rsidRPr="00E92913">
        <w:rPr>
          <w:i/>
        </w:rPr>
        <w:t>egridir</w:t>
      </w:r>
      <w:r w:rsidRPr="00E92913">
        <w:rPr>
          <w:i/>
          <w:spacing w:val="-8"/>
        </w:rPr>
        <w:t xml:space="preserve"> </w:t>
      </w:r>
      <w:r w:rsidRPr="00E92913">
        <w:rPr>
          <w:i/>
        </w:rPr>
        <w:t>da</w:t>
      </w:r>
      <w:r w:rsidRPr="00E92913">
        <w:rPr>
          <w:i/>
          <w:spacing w:val="-8"/>
        </w:rPr>
        <w:t xml:space="preserve"> </w:t>
      </w:r>
      <w:r w:rsidRPr="00E92913">
        <w:rPr>
          <w:i/>
        </w:rPr>
        <w:t>ögütlänmäḫ</w:t>
      </w:r>
      <w:r w:rsidRPr="00E92913">
        <w:rPr>
          <w:i/>
          <w:spacing w:val="-7"/>
        </w:rPr>
        <w:t xml:space="preserve"> </w:t>
      </w:r>
      <w:r w:rsidRPr="00E92913">
        <w:rPr>
          <w:i/>
        </w:rPr>
        <w:t>keräk</w:t>
      </w:r>
      <w:r w:rsidRPr="00E92913">
        <w:rPr>
          <w:i/>
          <w:spacing w:val="-7"/>
        </w:rPr>
        <w:t xml:space="preserve"> </w:t>
      </w:r>
      <w:r w:rsidRPr="00E92913">
        <w:rPr>
          <w:i/>
        </w:rPr>
        <w:t>töräçidän</w:t>
      </w:r>
      <w:r w:rsidRPr="00E92913">
        <w:rPr>
          <w:i/>
          <w:spacing w:val="-7"/>
        </w:rPr>
        <w:t xml:space="preserve"> </w:t>
      </w:r>
      <w:r w:rsidRPr="00E92913">
        <w:rPr>
          <w:i/>
        </w:rPr>
        <w:lastRenderedPageBreak/>
        <w:t>ötläş</w:t>
      </w:r>
      <w:r w:rsidRPr="00E92913">
        <w:rPr>
          <w:i/>
          <w:spacing w:val="-7"/>
        </w:rPr>
        <w:t xml:space="preserve"> </w:t>
      </w:r>
      <w:r w:rsidRPr="00E92913">
        <w:rPr>
          <w:i/>
        </w:rPr>
        <w:t>zından</w:t>
      </w:r>
      <w:r w:rsidRPr="00E92913">
        <w:rPr>
          <w:i/>
          <w:spacing w:val="-7"/>
        </w:rPr>
        <w:t xml:space="preserve"> </w:t>
      </w:r>
      <w:r w:rsidRPr="00E92913">
        <w:rPr>
          <w:i/>
        </w:rPr>
        <w:t>bilä da curum bilä ol hörmetsizlik üçün».</w:t>
      </w:r>
    </w:p>
    <w:p w:rsidR="00DF29B6" w:rsidRDefault="00C46E47">
      <w:pPr>
        <w:pStyle w:val="a5"/>
        <w:numPr>
          <w:ilvl w:val="0"/>
          <w:numId w:val="6"/>
        </w:numPr>
        <w:tabs>
          <w:tab w:val="left" w:pos="1057"/>
        </w:tabs>
        <w:ind w:firstLine="566"/>
        <w:rPr>
          <w:sz w:val="28"/>
        </w:rPr>
      </w:pPr>
      <w:r>
        <w:rPr>
          <w:sz w:val="28"/>
        </w:rPr>
        <w:t xml:space="preserve">Әйелдің құқықтық мәртебесі. Заң мәтінінде зорлау әрекеті ең ауыр қылмыс ретінде сипатталады: «үйленбеген қызды немесе біреудің әйелін зорласа, өлім жазасына кесіледі». Бұл әйелдің ар-намысы мен абыройын қорғауға бағытталған құқықтық қадам. Әйел – қорғауды қажет ететін субъект, бірақ сонымен бірге қоғамның құрметке лайық құндылығы ретінде </w:t>
      </w:r>
      <w:r>
        <w:rPr>
          <w:spacing w:val="-2"/>
          <w:sz w:val="28"/>
        </w:rPr>
        <w:t>сипатталады.</w:t>
      </w:r>
    </w:p>
    <w:p w:rsidR="00DF29B6" w:rsidRDefault="00C46E47">
      <w:pPr>
        <w:pStyle w:val="a5"/>
        <w:numPr>
          <w:ilvl w:val="0"/>
          <w:numId w:val="6"/>
        </w:numPr>
        <w:tabs>
          <w:tab w:val="left" w:pos="1057"/>
        </w:tabs>
        <w:ind w:firstLine="566"/>
        <w:rPr>
          <w:sz w:val="28"/>
        </w:rPr>
      </w:pPr>
      <w:r>
        <w:rPr>
          <w:sz w:val="28"/>
        </w:rPr>
        <w:t>Лексикалық таңдау. «Қыз», «әйел» – заң тілі екі негізгі әлеуметтік категорияны ажыратады: тұрмысқа шықпаған және тұрмыстағы әйел. Екеуі де қорғаудың</w:t>
      </w:r>
      <w:r>
        <w:rPr>
          <w:spacing w:val="-5"/>
          <w:sz w:val="28"/>
        </w:rPr>
        <w:t xml:space="preserve"> </w:t>
      </w:r>
      <w:r>
        <w:rPr>
          <w:sz w:val="28"/>
        </w:rPr>
        <w:t>объектісі,</w:t>
      </w:r>
      <w:r>
        <w:rPr>
          <w:spacing w:val="-4"/>
          <w:sz w:val="28"/>
        </w:rPr>
        <w:t xml:space="preserve"> </w:t>
      </w:r>
      <w:r>
        <w:rPr>
          <w:sz w:val="28"/>
        </w:rPr>
        <w:t>бірақ</w:t>
      </w:r>
      <w:r>
        <w:rPr>
          <w:spacing w:val="-6"/>
          <w:sz w:val="28"/>
        </w:rPr>
        <w:t xml:space="preserve"> </w:t>
      </w:r>
      <w:r>
        <w:rPr>
          <w:sz w:val="28"/>
        </w:rPr>
        <w:t>олардың</w:t>
      </w:r>
      <w:r>
        <w:rPr>
          <w:spacing w:val="-3"/>
          <w:sz w:val="28"/>
        </w:rPr>
        <w:t xml:space="preserve"> </w:t>
      </w:r>
      <w:r>
        <w:rPr>
          <w:sz w:val="28"/>
        </w:rPr>
        <w:t>құқықтық</w:t>
      </w:r>
      <w:r>
        <w:rPr>
          <w:spacing w:val="-4"/>
          <w:sz w:val="28"/>
        </w:rPr>
        <w:t xml:space="preserve"> </w:t>
      </w:r>
      <w:r>
        <w:rPr>
          <w:sz w:val="28"/>
        </w:rPr>
        <w:t>мәні</w:t>
      </w:r>
      <w:r>
        <w:rPr>
          <w:spacing w:val="-5"/>
          <w:sz w:val="28"/>
        </w:rPr>
        <w:t xml:space="preserve"> </w:t>
      </w:r>
      <w:r>
        <w:rPr>
          <w:sz w:val="28"/>
        </w:rPr>
        <w:t>әртүрлі:</w:t>
      </w:r>
      <w:r>
        <w:rPr>
          <w:spacing w:val="-5"/>
          <w:sz w:val="28"/>
        </w:rPr>
        <w:t xml:space="preserve"> </w:t>
      </w:r>
      <w:r>
        <w:rPr>
          <w:sz w:val="28"/>
        </w:rPr>
        <w:t>тұрмыстағы</w:t>
      </w:r>
      <w:r>
        <w:rPr>
          <w:spacing w:val="-5"/>
          <w:sz w:val="28"/>
        </w:rPr>
        <w:t xml:space="preserve"> </w:t>
      </w:r>
      <w:r>
        <w:rPr>
          <w:sz w:val="28"/>
        </w:rPr>
        <w:t>әйел</w:t>
      </w:r>
      <w:r>
        <w:rPr>
          <w:spacing w:val="-8"/>
          <w:sz w:val="28"/>
        </w:rPr>
        <w:t xml:space="preserve"> </w:t>
      </w:r>
      <w:r>
        <w:rPr>
          <w:sz w:val="28"/>
        </w:rPr>
        <w:t>– ерінің</w:t>
      </w:r>
      <w:r>
        <w:rPr>
          <w:spacing w:val="33"/>
          <w:sz w:val="28"/>
        </w:rPr>
        <w:t xml:space="preserve"> </w:t>
      </w:r>
      <w:r>
        <w:rPr>
          <w:sz w:val="28"/>
        </w:rPr>
        <w:t>құқығына</w:t>
      </w:r>
      <w:r>
        <w:rPr>
          <w:spacing w:val="35"/>
          <w:sz w:val="28"/>
        </w:rPr>
        <w:t xml:space="preserve"> </w:t>
      </w:r>
      <w:r>
        <w:rPr>
          <w:sz w:val="28"/>
        </w:rPr>
        <w:t>қатысты,</w:t>
      </w:r>
      <w:r>
        <w:rPr>
          <w:spacing w:val="32"/>
          <w:sz w:val="28"/>
        </w:rPr>
        <w:t xml:space="preserve"> </w:t>
      </w:r>
      <w:r>
        <w:rPr>
          <w:sz w:val="28"/>
        </w:rPr>
        <w:t>ал</w:t>
      </w:r>
      <w:r>
        <w:rPr>
          <w:spacing w:val="34"/>
          <w:sz w:val="28"/>
        </w:rPr>
        <w:t xml:space="preserve"> </w:t>
      </w:r>
      <w:r>
        <w:rPr>
          <w:sz w:val="28"/>
        </w:rPr>
        <w:t>қыз</w:t>
      </w:r>
      <w:r>
        <w:rPr>
          <w:spacing w:val="32"/>
          <w:sz w:val="28"/>
        </w:rPr>
        <w:t xml:space="preserve"> </w:t>
      </w:r>
      <w:r>
        <w:rPr>
          <w:sz w:val="28"/>
        </w:rPr>
        <w:t>–</w:t>
      </w:r>
      <w:r>
        <w:rPr>
          <w:spacing w:val="36"/>
          <w:sz w:val="28"/>
        </w:rPr>
        <w:t xml:space="preserve"> </w:t>
      </w:r>
      <w:r>
        <w:rPr>
          <w:sz w:val="28"/>
        </w:rPr>
        <w:t>әкесінің</w:t>
      </w:r>
      <w:r>
        <w:rPr>
          <w:spacing w:val="35"/>
          <w:sz w:val="28"/>
        </w:rPr>
        <w:t xml:space="preserve"> </w:t>
      </w:r>
      <w:r>
        <w:rPr>
          <w:sz w:val="28"/>
        </w:rPr>
        <w:t>отбасының</w:t>
      </w:r>
      <w:r>
        <w:rPr>
          <w:spacing w:val="35"/>
          <w:sz w:val="28"/>
        </w:rPr>
        <w:t xml:space="preserve"> </w:t>
      </w:r>
      <w:r>
        <w:rPr>
          <w:sz w:val="28"/>
        </w:rPr>
        <w:t>абыройына</w:t>
      </w:r>
      <w:r>
        <w:rPr>
          <w:spacing w:val="35"/>
          <w:sz w:val="28"/>
        </w:rPr>
        <w:t xml:space="preserve"> </w:t>
      </w:r>
      <w:r>
        <w:rPr>
          <w:sz w:val="28"/>
        </w:rPr>
        <w:t>қатысты.</w:t>
      </w:r>
    </w:p>
    <w:p w:rsidR="00DF29B6" w:rsidRDefault="00C46E47">
      <w:pPr>
        <w:pStyle w:val="a3"/>
        <w:ind w:left="141" w:right="279" w:firstLine="0"/>
      </w:pPr>
      <w:r>
        <w:t>«Өлім жазасы», «кінәлі», «түрмеге қамап, айыппұл салу» – ауыр заңдық санкциялар.</w:t>
      </w:r>
      <w:r>
        <w:rPr>
          <w:spacing w:val="-11"/>
        </w:rPr>
        <w:t xml:space="preserve"> </w:t>
      </w:r>
      <w:r>
        <w:t>Әйелдің</w:t>
      </w:r>
      <w:r>
        <w:rPr>
          <w:spacing w:val="-10"/>
        </w:rPr>
        <w:t xml:space="preserve"> </w:t>
      </w:r>
      <w:r>
        <w:t>абыройы</w:t>
      </w:r>
      <w:r>
        <w:rPr>
          <w:spacing w:val="-10"/>
        </w:rPr>
        <w:t xml:space="preserve"> </w:t>
      </w:r>
      <w:r>
        <w:t>қоғамдағы</w:t>
      </w:r>
      <w:r>
        <w:rPr>
          <w:spacing w:val="-10"/>
        </w:rPr>
        <w:t xml:space="preserve"> </w:t>
      </w:r>
      <w:r>
        <w:t>жоғары</w:t>
      </w:r>
      <w:r>
        <w:rPr>
          <w:spacing w:val="-10"/>
        </w:rPr>
        <w:t xml:space="preserve"> </w:t>
      </w:r>
      <w:r>
        <w:t>әлеуметтік</w:t>
      </w:r>
      <w:r>
        <w:rPr>
          <w:spacing w:val="-10"/>
        </w:rPr>
        <w:t xml:space="preserve"> </w:t>
      </w:r>
      <w:r>
        <w:t>құндылық</w:t>
      </w:r>
      <w:r>
        <w:rPr>
          <w:spacing w:val="-13"/>
        </w:rPr>
        <w:t xml:space="preserve"> </w:t>
      </w:r>
      <w:r>
        <w:t>ретінде тілде көрсетілген.</w:t>
      </w:r>
    </w:p>
    <w:p w:rsidR="00DF29B6" w:rsidRDefault="00C46E47">
      <w:pPr>
        <w:pStyle w:val="a5"/>
        <w:numPr>
          <w:ilvl w:val="0"/>
          <w:numId w:val="6"/>
        </w:numPr>
        <w:tabs>
          <w:tab w:val="left" w:pos="1061"/>
        </w:tabs>
        <w:ind w:left="141" w:right="277" w:firstLine="566"/>
        <w:rPr>
          <w:sz w:val="28"/>
        </w:rPr>
      </w:pPr>
      <w:r>
        <w:rPr>
          <w:sz w:val="28"/>
        </w:rPr>
        <w:t>Гендерлік иерархия. Әйелді қорғау қатаң заңдармен бекітілгенімен, оның мәртебесі ер адамға байланысты түсіндіріледі: «біреудің әйелін», «қыз» (қыз – әкесінің меншігі, әйел – күйеуінің меншігі ретінде көрінеді). Бұл жерде әйелдің дербес құқық субъектісі емес, отбасылық-еркектік жүйенің «қадірлі объектісі» ретіндегі рөлі айқын.</w:t>
      </w:r>
    </w:p>
    <w:p w:rsidR="00DF29B6" w:rsidRDefault="00C46E47">
      <w:pPr>
        <w:pStyle w:val="a5"/>
        <w:numPr>
          <w:ilvl w:val="0"/>
          <w:numId w:val="6"/>
        </w:numPr>
        <w:tabs>
          <w:tab w:val="left" w:pos="984"/>
        </w:tabs>
        <w:ind w:left="140" w:right="280" w:firstLine="567"/>
        <w:rPr>
          <w:sz w:val="28"/>
        </w:rPr>
      </w:pPr>
      <w:r>
        <w:rPr>
          <w:sz w:val="28"/>
        </w:rPr>
        <w:t>Қос</w:t>
      </w:r>
      <w:r>
        <w:rPr>
          <w:spacing w:val="-7"/>
          <w:sz w:val="28"/>
        </w:rPr>
        <w:t xml:space="preserve"> </w:t>
      </w:r>
      <w:r>
        <w:rPr>
          <w:sz w:val="28"/>
        </w:rPr>
        <w:t>стандарт</w:t>
      </w:r>
      <w:r>
        <w:rPr>
          <w:spacing w:val="-10"/>
          <w:sz w:val="28"/>
        </w:rPr>
        <w:t xml:space="preserve"> </w:t>
      </w:r>
      <w:r>
        <w:rPr>
          <w:sz w:val="28"/>
        </w:rPr>
        <w:t>және</w:t>
      </w:r>
      <w:r>
        <w:rPr>
          <w:spacing w:val="-7"/>
          <w:sz w:val="28"/>
        </w:rPr>
        <w:t xml:space="preserve"> </w:t>
      </w:r>
      <w:r>
        <w:rPr>
          <w:sz w:val="28"/>
        </w:rPr>
        <w:t>амбиваленттік.</w:t>
      </w:r>
      <w:r>
        <w:rPr>
          <w:spacing w:val="-8"/>
          <w:sz w:val="28"/>
        </w:rPr>
        <w:t xml:space="preserve"> </w:t>
      </w:r>
      <w:r>
        <w:rPr>
          <w:sz w:val="28"/>
        </w:rPr>
        <w:t>Қорғаушы</w:t>
      </w:r>
      <w:r>
        <w:rPr>
          <w:spacing w:val="-6"/>
          <w:sz w:val="28"/>
        </w:rPr>
        <w:t xml:space="preserve"> </w:t>
      </w:r>
      <w:r>
        <w:rPr>
          <w:sz w:val="28"/>
        </w:rPr>
        <w:t>қыры:</w:t>
      </w:r>
      <w:r>
        <w:rPr>
          <w:spacing w:val="-6"/>
          <w:sz w:val="28"/>
        </w:rPr>
        <w:t xml:space="preserve"> </w:t>
      </w:r>
      <w:r>
        <w:rPr>
          <w:sz w:val="28"/>
        </w:rPr>
        <w:t>Әйел</w:t>
      </w:r>
      <w:r>
        <w:rPr>
          <w:spacing w:val="-11"/>
          <w:sz w:val="28"/>
        </w:rPr>
        <w:t xml:space="preserve"> </w:t>
      </w:r>
      <w:r>
        <w:rPr>
          <w:sz w:val="28"/>
        </w:rPr>
        <w:t>зорлықтан</w:t>
      </w:r>
      <w:r>
        <w:rPr>
          <w:spacing w:val="-6"/>
          <w:sz w:val="28"/>
        </w:rPr>
        <w:t xml:space="preserve"> </w:t>
      </w:r>
      <w:r>
        <w:rPr>
          <w:sz w:val="28"/>
        </w:rPr>
        <w:t>заң арқылы қорғалған, қылмысқа өте қатал жаза қарастырылған. Бұл – құқықтық нормаларда әйелдің ар-намысын қорғаудың тілдік дәлелі. Шектеуші қыры: Әйелдің құқығы дербес «адам» ретінде емес, біреудің әйелі немесе біреудің қызы ретінде бекітіледі. Бұл – патриархалдық дискурстың тілдік реңкі.</w:t>
      </w:r>
    </w:p>
    <w:p w:rsidR="00DF29B6" w:rsidRDefault="00C46E47">
      <w:pPr>
        <w:pStyle w:val="a5"/>
        <w:numPr>
          <w:ilvl w:val="0"/>
          <w:numId w:val="6"/>
        </w:numPr>
        <w:tabs>
          <w:tab w:val="left" w:pos="1084"/>
        </w:tabs>
        <w:ind w:left="140" w:right="281" w:firstLine="566"/>
        <w:rPr>
          <w:sz w:val="28"/>
        </w:rPr>
      </w:pPr>
      <w:r>
        <w:rPr>
          <w:sz w:val="28"/>
        </w:rPr>
        <w:t>Дискурстық стратегия. «Егер … зорласа, өлім жазасы» – шартты құрылым арқылы заңдық норманың айқындығы күшейтілген. «Егер … толық жүзеге</w:t>
      </w:r>
      <w:r>
        <w:rPr>
          <w:spacing w:val="-3"/>
          <w:sz w:val="28"/>
        </w:rPr>
        <w:t xml:space="preserve"> </w:t>
      </w:r>
      <w:r>
        <w:rPr>
          <w:sz w:val="28"/>
        </w:rPr>
        <w:t>аспаса»</w:t>
      </w:r>
      <w:r>
        <w:rPr>
          <w:spacing w:val="-4"/>
          <w:sz w:val="28"/>
        </w:rPr>
        <w:t xml:space="preserve"> </w:t>
      </w:r>
      <w:r>
        <w:rPr>
          <w:sz w:val="28"/>
        </w:rPr>
        <w:t>–</w:t>
      </w:r>
      <w:r>
        <w:rPr>
          <w:spacing w:val="-2"/>
          <w:sz w:val="28"/>
        </w:rPr>
        <w:t xml:space="preserve"> </w:t>
      </w:r>
      <w:r>
        <w:rPr>
          <w:sz w:val="28"/>
        </w:rPr>
        <w:t>зорлауға</w:t>
      </w:r>
      <w:r>
        <w:rPr>
          <w:spacing w:val="-3"/>
          <w:sz w:val="28"/>
        </w:rPr>
        <w:t xml:space="preserve"> </w:t>
      </w:r>
      <w:r>
        <w:rPr>
          <w:sz w:val="28"/>
        </w:rPr>
        <w:t>әрекет</w:t>
      </w:r>
      <w:r>
        <w:rPr>
          <w:spacing w:val="-3"/>
          <w:sz w:val="28"/>
        </w:rPr>
        <w:t xml:space="preserve"> </w:t>
      </w:r>
      <w:r>
        <w:rPr>
          <w:sz w:val="28"/>
        </w:rPr>
        <w:t>ету</w:t>
      </w:r>
      <w:r>
        <w:rPr>
          <w:spacing w:val="-7"/>
          <w:sz w:val="28"/>
        </w:rPr>
        <w:t xml:space="preserve"> </w:t>
      </w:r>
      <w:r>
        <w:rPr>
          <w:sz w:val="28"/>
        </w:rPr>
        <w:t>де</w:t>
      </w:r>
      <w:r>
        <w:rPr>
          <w:spacing w:val="-5"/>
          <w:sz w:val="28"/>
        </w:rPr>
        <w:t xml:space="preserve"> </w:t>
      </w:r>
      <w:r>
        <w:rPr>
          <w:sz w:val="28"/>
        </w:rPr>
        <w:t>қылмыс</w:t>
      </w:r>
      <w:r>
        <w:rPr>
          <w:spacing w:val="-3"/>
          <w:sz w:val="28"/>
        </w:rPr>
        <w:t xml:space="preserve"> </w:t>
      </w:r>
      <w:r>
        <w:rPr>
          <w:sz w:val="28"/>
        </w:rPr>
        <w:t>ретінде</w:t>
      </w:r>
      <w:r>
        <w:rPr>
          <w:spacing w:val="-3"/>
          <w:sz w:val="28"/>
        </w:rPr>
        <w:t xml:space="preserve"> </w:t>
      </w:r>
      <w:r>
        <w:rPr>
          <w:sz w:val="28"/>
        </w:rPr>
        <w:t>анықталған.</w:t>
      </w:r>
      <w:r>
        <w:rPr>
          <w:spacing w:val="-3"/>
          <w:sz w:val="28"/>
        </w:rPr>
        <w:t xml:space="preserve"> </w:t>
      </w:r>
      <w:r>
        <w:rPr>
          <w:sz w:val="28"/>
        </w:rPr>
        <w:t>Бұл</w:t>
      </w:r>
      <w:r>
        <w:rPr>
          <w:spacing w:val="-4"/>
          <w:sz w:val="28"/>
        </w:rPr>
        <w:t xml:space="preserve"> </w:t>
      </w:r>
      <w:r>
        <w:rPr>
          <w:sz w:val="28"/>
        </w:rPr>
        <w:t>тілдік тұрғыдан</w:t>
      </w:r>
      <w:r>
        <w:rPr>
          <w:spacing w:val="13"/>
          <w:sz w:val="28"/>
        </w:rPr>
        <w:t xml:space="preserve"> </w:t>
      </w:r>
      <w:r>
        <w:rPr>
          <w:sz w:val="28"/>
        </w:rPr>
        <w:t>зорлықтың</w:t>
      </w:r>
      <w:r>
        <w:rPr>
          <w:spacing w:val="18"/>
          <w:sz w:val="28"/>
        </w:rPr>
        <w:t xml:space="preserve"> </w:t>
      </w:r>
      <w:r>
        <w:rPr>
          <w:sz w:val="28"/>
        </w:rPr>
        <w:t>әрекет</w:t>
      </w:r>
      <w:r>
        <w:rPr>
          <w:spacing w:val="15"/>
          <w:sz w:val="28"/>
        </w:rPr>
        <w:t xml:space="preserve"> </w:t>
      </w:r>
      <w:r>
        <w:rPr>
          <w:sz w:val="28"/>
        </w:rPr>
        <w:t>пен</w:t>
      </w:r>
      <w:r>
        <w:rPr>
          <w:spacing w:val="15"/>
          <w:sz w:val="28"/>
        </w:rPr>
        <w:t xml:space="preserve"> </w:t>
      </w:r>
      <w:r>
        <w:rPr>
          <w:sz w:val="28"/>
        </w:rPr>
        <w:t>ниет</w:t>
      </w:r>
      <w:r>
        <w:rPr>
          <w:spacing w:val="14"/>
          <w:sz w:val="28"/>
        </w:rPr>
        <w:t xml:space="preserve"> </w:t>
      </w:r>
      <w:r>
        <w:rPr>
          <w:sz w:val="28"/>
        </w:rPr>
        <w:t>деңгейінде</w:t>
      </w:r>
      <w:r>
        <w:rPr>
          <w:spacing w:val="18"/>
          <w:sz w:val="28"/>
        </w:rPr>
        <w:t xml:space="preserve"> </w:t>
      </w:r>
      <w:r>
        <w:rPr>
          <w:sz w:val="28"/>
        </w:rPr>
        <w:t>де</w:t>
      </w:r>
      <w:r>
        <w:rPr>
          <w:spacing w:val="17"/>
          <w:sz w:val="28"/>
        </w:rPr>
        <w:t xml:space="preserve"> </w:t>
      </w:r>
      <w:r>
        <w:rPr>
          <w:sz w:val="28"/>
        </w:rPr>
        <w:t>қатаң</w:t>
      </w:r>
      <w:r>
        <w:rPr>
          <w:spacing w:val="15"/>
          <w:sz w:val="28"/>
        </w:rPr>
        <w:t xml:space="preserve"> </w:t>
      </w:r>
      <w:r>
        <w:rPr>
          <w:sz w:val="28"/>
        </w:rPr>
        <w:t>тыйым</w:t>
      </w:r>
      <w:r>
        <w:rPr>
          <w:spacing w:val="18"/>
          <w:sz w:val="28"/>
        </w:rPr>
        <w:t xml:space="preserve"> </w:t>
      </w:r>
      <w:r>
        <w:rPr>
          <w:spacing w:val="-2"/>
          <w:sz w:val="28"/>
        </w:rPr>
        <w:t>салынғанын</w:t>
      </w:r>
    </w:p>
    <w:p w:rsidR="00DF29B6" w:rsidRDefault="00C46E47">
      <w:pPr>
        <w:pStyle w:val="a3"/>
        <w:spacing w:before="67" w:line="242" w:lineRule="auto"/>
        <w:ind w:right="280" w:firstLine="0"/>
      </w:pPr>
      <w:r>
        <w:t>көрсетеді.</w:t>
      </w:r>
      <w:r>
        <w:rPr>
          <w:spacing w:val="-11"/>
        </w:rPr>
        <w:t xml:space="preserve"> </w:t>
      </w:r>
      <w:r>
        <w:t>«Қорлау»,</w:t>
      </w:r>
      <w:r>
        <w:rPr>
          <w:spacing w:val="-11"/>
        </w:rPr>
        <w:t xml:space="preserve"> </w:t>
      </w:r>
      <w:r>
        <w:t>«құрметсіздік»</w:t>
      </w:r>
      <w:r>
        <w:rPr>
          <w:spacing w:val="-12"/>
        </w:rPr>
        <w:t xml:space="preserve"> </w:t>
      </w:r>
      <w:r>
        <w:t>ұғымдары</w:t>
      </w:r>
      <w:r>
        <w:rPr>
          <w:spacing w:val="-12"/>
        </w:rPr>
        <w:t xml:space="preserve"> </w:t>
      </w:r>
      <w:r>
        <w:t>әйелдің</w:t>
      </w:r>
      <w:r>
        <w:rPr>
          <w:spacing w:val="-10"/>
        </w:rPr>
        <w:t xml:space="preserve"> </w:t>
      </w:r>
      <w:r>
        <w:t>физикалық</w:t>
      </w:r>
      <w:r>
        <w:rPr>
          <w:spacing w:val="-13"/>
        </w:rPr>
        <w:t xml:space="preserve"> </w:t>
      </w:r>
      <w:r>
        <w:t>құқықтарын ғана емес, оның әлеуметтік абыройын қорғауды да заңға енгізгенін білдіреді.</w:t>
      </w:r>
    </w:p>
    <w:p w:rsidR="00DF29B6" w:rsidRPr="00E92913" w:rsidRDefault="00C46E47" w:rsidP="00E92913">
      <w:pPr>
        <w:pStyle w:val="a5"/>
        <w:numPr>
          <w:ilvl w:val="0"/>
          <w:numId w:val="6"/>
        </w:numPr>
        <w:tabs>
          <w:tab w:val="left" w:pos="1105"/>
        </w:tabs>
        <w:rPr>
          <w:i/>
          <w:sz w:val="28"/>
        </w:rPr>
      </w:pPr>
      <w:r>
        <w:rPr>
          <w:sz w:val="28"/>
        </w:rPr>
        <w:t>Қорытынды.</w:t>
      </w:r>
      <w:r>
        <w:rPr>
          <w:spacing w:val="80"/>
          <w:sz w:val="28"/>
        </w:rPr>
        <w:t xml:space="preserve"> </w:t>
      </w:r>
      <w:r>
        <w:rPr>
          <w:sz w:val="28"/>
        </w:rPr>
        <w:t>Гендерлік</w:t>
      </w:r>
      <w:r>
        <w:rPr>
          <w:spacing w:val="80"/>
          <w:sz w:val="28"/>
        </w:rPr>
        <w:t xml:space="preserve"> </w:t>
      </w:r>
      <w:r>
        <w:rPr>
          <w:sz w:val="28"/>
        </w:rPr>
        <w:t>лингвистика</w:t>
      </w:r>
      <w:r>
        <w:rPr>
          <w:spacing w:val="80"/>
          <w:sz w:val="28"/>
        </w:rPr>
        <w:t xml:space="preserve"> </w:t>
      </w:r>
      <w:r>
        <w:rPr>
          <w:sz w:val="28"/>
        </w:rPr>
        <w:t>тұрғысынан:</w:t>
      </w:r>
      <w:r>
        <w:rPr>
          <w:spacing w:val="80"/>
          <w:sz w:val="28"/>
        </w:rPr>
        <w:t xml:space="preserve"> </w:t>
      </w:r>
      <w:r>
        <w:rPr>
          <w:sz w:val="28"/>
        </w:rPr>
        <w:t>Әйел</w:t>
      </w:r>
      <w:r>
        <w:rPr>
          <w:spacing w:val="80"/>
          <w:sz w:val="28"/>
        </w:rPr>
        <w:t xml:space="preserve"> </w:t>
      </w:r>
      <w:r>
        <w:rPr>
          <w:sz w:val="28"/>
        </w:rPr>
        <w:t>зорлықтан қорғалатын</w:t>
      </w:r>
      <w:r>
        <w:rPr>
          <w:spacing w:val="36"/>
          <w:sz w:val="28"/>
        </w:rPr>
        <w:t xml:space="preserve"> </w:t>
      </w:r>
      <w:r>
        <w:rPr>
          <w:sz w:val="28"/>
        </w:rPr>
        <w:t>қоғамдық</w:t>
      </w:r>
      <w:r>
        <w:rPr>
          <w:spacing w:val="35"/>
          <w:sz w:val="28"/>
        </w:rPr>
        <w:t xml:space="preserve"> </w:t>
      </w:r>
      <w:r>
        <w:rPr>
          <w:sz w:val="28"/>
        </w:rPr>
        <w:t>құндылық</w:t>
      </w:r>
      <w:r>
        <w:rPr>
          <w:spacing w:val="33"/>
          <w:sz w:val="28"/>
        </w:rPr>
        <w:t xml:space="preserve"> </w:t>
      </w:r>
      <w:r>
        <w:rPr>
          <w:sz w:val="28"/>
        </w:rPr>
        <w:t>ретінде</w:t>
      </w:r>
      <w:r>
        <w:rPr>
          <w:spacing w:val="35"/>
          <w:sz w:val="28"/>
        </w:rPr>
        <w:t xml:space="preserve"> </w:t>
      </w:r>
      <w:r>
        <w:rPr>
          <w:sz w:val="28"/>
        </w:rPr>
        <w:t>репрезентацияланған.</w:t>
      </w:r>
      <w:r>
        <w:rPr>
          <w:spacing w:val="34"/>
          <w:sz w:val="28"/>
        </w:rPr>
        <w:t xml:space="preserve"> </w:t>
      </w:r>
      <w:r>
        <w:rPr>
          <w:sz w:val="28"/>
        </w:rPr>
        <w:t>Лексика</w:t>
      </w:r>
      <w:r>
        <w:rPr>
          <w:spacing w:val="35"/>
          <w:sz w:val="28"/>
        </w:rPr>
        <w:t xml:space="preserve"> </w:t>
      </w:r>
      <w:r>
        <w:rPr>
          <w:sz w:val="28"/>
        </w:rPr>
        <w:t>(қыз, әйел,</w:t>
      </w:r>
      <w:r>
        <w:rPr>
          <w:spacing w:val="80"/>
          <w:sz w:val="28"/>
        </w:rPr>
        <w:t xml:space="preserve"> </w:t>
      </w:r>
      <w:r>
        <w:rPr>
          <w:sz w:val="28"/>
        </w:rPr>
        <w:t>біреудің</w:t>
      </w:r>
      <w:r>
        <w:rPr>
          <w:spacing w:val="80"/>
          <w:sz w:val="28"/>
        </w:rPr>
        <w:t xml:space="preserve"> </w:t>
      </w:r>
      <w:r>
        <w:rPr>
          <w:sz w:val="28"/>
        </w:rPr>
        <w:t>әйелі)</w:t>
      </w:r>
      <w:r>
        <w:rPr>
          <w:spacing w:val="80"/>
          <w:sz w:val="28"/>
        </w:rPr>
        <w:t xml:space="preserve"> </w:t>
      </w:r>
      <w:r>
        <w:rPr>
          <w:sz w:val="28"/>
        </w:rPr>
        <w:t>оның</w:t>
      </w:r>
      <w:r>
        <w:rPr>
          <w:spacing w:val="80"/>
          <w:sz w:val="28"/>
        </w:rPr>
        <w:t xml:space="preserve"> </w:t>
      </w:r>
      <w:r>
        <w:rPr>
          <w:sz w:val="28"/>
        </w:rPr>
        <w:t>құқықтарын</w:t>
      </w:r>
      <w:r>
        <w:rPr>
          <w:spacing w:val="80"/>
          <w:sz w:val="28"/>
        </w:rPr>
        <w:t xml:space="preserve"> </w:t>
      </w:r>
      <w:r>
        <w:rPr>
          <w:sz w:val="28"/>
        </w:rPr>
        <w:t>дербес</w:t>
      </w:r>
      <w:r>
        <w:rPr>
          <w:spacing w:val="80"/>
          <w:sz w:val="28"/>
        </w:rPr>
        <w:t xml:space="preserve"> </w:t>
      </w:r>
      <w:r>
        <w:rPr>
          <w:sz w:val="28"/>
        </w:rPr>
        <w:t>емес,</w:t>
      </w:r>
      <w:r>
        <w:rPr>
          <w:spacing w:val="80"/>
          <w:sz w:val="28"/>
        </w:rPr>
        <w:t xml:space="preserve"> </w:t>
      </w:r>
      <w:r>
        <w:rPr>
          <w:sz w:val="28"/>
        </w:rPr>
        <w:t>еркекке</w:t>
      </w:r>
      <w:r>
        <w:rPr>
          <w:spacing w:val="80"/>
          <w:sz w:val="28"/>
        </w:rPr>
        <w:t xml:space="preserve"> </w:t>
      </w:r>
      <w:r>
        <w:rPr>
          <w:sz w:val="28"/>
        </w:rPr>
        <w:t>қатыстылық арқылы</w:t>
      </w:r>
      <w:r>
        <w:rPr>
          <w:spacing w:val="80"/>
          <w:sz w:val="28"/>
        </w:rPr>
        <w:t xml:space="preserve"> </w:t>
      </w:r>
      <w:r>
        <w:rPr>
          <w:sz w:val="28"/>
        </w:rPr>
        <w:t>түсіндіреді.</w:t>
      </w:r>
      <w:r>
        <w:rPr>
          <w:spacing w:val="80"/>
          <w:sz w:val="28"/>
        </w:rPr>
        <w:t xml:space="preserve"> </w:t>
      </w:r>
      <w:r>
        <w:rPr>
          <w:sz w:val="28"/>
        </w:rPr>
        <w:t>Заң</w:t>
      </w:r>
      <w:r>
        <w:rPr>
          <w:spacing w:val="80"/>
          <w:sz w:val="28"/>
        </w:rPr>
        <w:t xml:space="preserve"> </w:t>
      </w:r>
      <w:r>
        <w:rPr>
          <w:sz w:val="28"/>
        </w:rPr>
        <w:t>зорлықты</w:t>
      </w:r>
      <w:r>
        <w:rPr>
          <w:spacing w:val="80"/>
          <w:sz w:val="28"/>
        </w:rPr>
        <w:t xml:space="preserve"> </w:t>
      </w:r>
      <w:r>
        <w:rPr>
          <w:sz w:val="28"/>
        </w:rPr>
        <w:t>өлім</w:t>
      </w:r>
      <w:r>
        <w:rPr>
          <w:spacing w:val="80"/>
          <w:sz w:val="28"/>
        </w:rPr>
        <w:t xml:space="preserve"> </w:t>
      </w:r>
      <w:r>
        <w:rPr>
          <w:sz w:val="28"/>
        </w:rPr>
        <w:t>жазасына</w:t>
      </w:r>
      <w:r>
        <w:rPr>
          <w:spacing w:val="80"/>
          <w:sz w:val="28"/>
        </w:rPr>
        <w:t xml:space="preserve"> </w:t>
      </w:r>
      <w:r>
        <w:rPr>
          <w:sz w:val="28"/>
        </w:rPr>
        <w:t>дейін</w:t>
      </w:r>
      <w:r>
        <w:rPr>
          <w:spacing w:val="80"/>
          <w:sz w:val="28"/>
        </w:rPr>
        <w:t xml:space="preserve"> </w:t>
      </w:r>
      <w:r>
        <w:rPr>
          <w:sz w:val="28"/>
        </w:rPr>
        <w:t>апаратын</w:t>
      </w:r>
      <w:r>
        <w:rPr>
          <w:spacing w:val="80"/>
          <w:sz w:val="28"/>
        </w:rPr>
        <w:t xml:space="preserve"> </w:t>
      </w:r>
      <w:r>
        <w:rPr>
          <w:sz w:val="28"/>
        </w:rPr>
        <w:t>қатаң</w:t>
      </w:r>
      <w:r>
        <w:rPr>
          <w:spacing w:val="80"/>
          <w:sz w:val="28"/>
        </w:rPr>
        <w:t xml:space="preserve"> </w:t>
      </w:r>
      <w:r>
        <w:rPr>
          <w:sz w:val="28"/>
        </w:rPr>
        <w:t>санкциямен</w:t>
      </w:r>
      <w:r>
        <w:rPr>
          <w:spacing w:val="-1"/>
          <w:sz w:val="28"/>
        </w:rPr>
        <w:t xml:space="preserve"> </w:t>
      </w:r>
      <w:r>
        <w:rPr>
          <w:sz w:val="28"/>
        </w:rPr>
        <w:t>қорғайды,</w:t>
      </w:r>
      <w:r>
        <w:rPr>
          <w:spacing w:val="-2"/>
          <w:sz w:val="28"/>
        </w:rPr>
        <w:t xml:space="preserve"> </w:t>
      </w:r>
      <w:r>
        <w:rPr>
          <w:sz w:val="28"/>
        </w:rPr>
        <w:t>бұл</w:t>
      </w:r>
      <w:r>
        <w:rPr>
          <w:spacing w:val="-2"/>
          <w:sz w:val="28"/>
        </w:rPr>
        <w:t xml:space="preserve"> </w:t>
      </w:r>
      <w:r>
        <w:rPr>
          <w:sz w:val="28"/>
        </w:rPr>
        <w:t>әйелдің</w:t>
      </w:r>
      <w:r>
        <w:rPr>
          <w:spacing w:val="-1"/>
          <w:sz w:val="28"/>
        </w:rPr>
        <w:t xml:space="preserve"> </w:t>
      </w:r>
      <w:r>
        <w:rPr>
          <w:sz w:val="28"/>
        </w:rPr>
        <w:t>мәртебесін</w:t>
      </w:r>
      <w:r>
        <w:rPr>
          <w:spacing w:val="-1"/>
          <w:sz w:val="28"/>
        </w:rPr>
        <w:t xml:space="preserve"> </w:t>
      </w:r>
      <w:r>
        <w:rPr>
          <w:sz w:val="28"/>
        </w:rPr>
        <w:t>көтергенімен,</w:t>
      </w:r>
      <w:r>
        <w:rPr>
          <w:spacing w:val="-2"/>
          <w:sz w:val="28"/>
        </w:rPr>
        <w:t xml:space="preserve"> </w:t>
      </w:r>
      <w:r>
        <w:rPr>
          <w:sz w:val="28"/>
        </w:rPr>
        <w:t>оны</w:t>
      </w:r>
      <w:r>
        <w:rPr>
          <w:spacing w:val="-1"/>
          <w:sz w:val="28"/>
        </w:rPr>
        <w:t xml:space="preserve"> </w:t>
      </w:r>
      <w:r>
        <w:rPr>
          <w:sz w:val="28"/>
        </w:rPr>
        <w:t>толық</w:t>
      </w:r>
      <w:r>
        <w:rPr>
          <w:spacing w:val="-1"/>
          <w:sz w:val="28"/>
        </w:rPr>
        <w:t xml:space="preserve"> </w:t>
      </w:r>
      <w:r>
        <w:rPr>
          <w:sz w:val="28"/>
        </w:rPr>
        <w:t>дербес құқық</w:t>
      </w:r>
      <w:r>
        <w:rPr>
          <w:spacing w:val="-2"/>
          <w:sz w:val="28"/>
        </w:rPr>
        <w:t xml:space="preserve"> </w:t>
      </w:r>
      <w:r>
        <w:rPr>
          <w:sz w:val="28"/>
        </w:rPr>
        <w:t>иесі ретінде емес, патриархалдық</w:t>
      </w:r>
      <w:r>
        <w:rPr>
          <w:spacing w:val="-2"/>
          <w:sz w:val="28"/>
        </w:rPr>
        <w:t xml:space="preserve"> </w:t>
      </w:r>
      <w:r>
        <w:rPr>
          <w:sz w:val="28"/>
        </w:rPr>
        <w:t>иерархиядағы</w:t>
      </w:r>
      <w:r>
        <w:rPr>
          <w:spacing w:val="-1"/>
          <w:sz w:val="28"/>
        </w:rPr>
        <w:t xml:space="preserve"> </w:t>
      </w:r>
      <w:r>
        <w:rPr>
          <w:sz w:val="28"/>
        </w:rPr>
        <w:t>объект ретінде</w:t>
      </w:r>
      <w:r>
        <w:rPr>
          <w:spacing w:val="-2"/>
          <w:sz w:val="28"/>
        </w:rPr>
        <w:t xml:space="preserve"> </w:t>
      </w:r>
      <w:r>
        <w:rPr>
          <w:sz w:val="28"/>
        </w:rPr>
        <w:t xml:space="preserve">бекітеді. </w:t>
      </w:r>
      <w:r w:rsidR="00E92913">
        <w:rPr>
          <w:sz w:val="28"/>
        </w:rPr>
        <w:tab/>
        <w:t>Төре бітігі, 39</w:t>
      </w:r>
      <w:r w:rsidR="00E92913" w:rsidRPr="00EB4044">
        <w:rPr>
          <w:sz w:val="28"/>
        </w:rPr>
        <w:t xml:space="preserve"> </w:t>
      </w:r>
      <w:r w:rsidR="00E92913">
        <w:rPr>
          <w:sz w:val="28"/>
        </w:rPr>
        <w:t>бап</w:t>
      </w:r>
      <w:r w:rsidR="00E92913" w:rsidRPr="00E92913">
        <w:rPr>
          <w:sz w:val="28"/>
        </w:rPr>
        <w:t>.</w:t>
      </w:r>
      <w:r>
        <w:rPr>
          <w:i/>
          <w:spacing w:val="40"/>
          <w:sz w:val="28"/>
        </w:rPr>
        <w:t xml:space="preserve"> </w:t>
      </w:r>
      <w:r>
        <w:rPr>
          <w:i/>
          <w:sz w:val="28"/>
        </w:rPr>
        <w:t>«Әйелдердің</w:t>
      </w:r>
      <w:r>
        <w:rPr>
          <w:i/>
          <w:spacing w:val="40"/>
          <w:sz w:val="28"/>
        </w:rPr>
        <w:t xml:space="preserve"> </w:t>
      </w:r>
      <w:r>
        <w:rPr>
          <w:i/>
          <w:sz w:val="28"/>
        </w:rPr>
        <w:t>куәлігі</w:t>
      </w:r>
      <w:r>
        <w:rPr>
          <w:i/>
          <w:spacing w:val="40"/>
          <w:sz w:val="28"/>
        </w:rPr>
        <w:t xml:space="preserve"> </w:t>
      </w:r>
      <w:r>
        <w:rPr>
          <w:i/>
          <w:sz w:val="28"/>
        </w:rPr>
        <w:t>де</w:t>
      </w:r>
      <w:r>
        <w:rPr>
          <w:i/>
          <w:spacing w:val="40"/>
          <w:sz w:val="28"/>
        </w:rPr>
        <w:t xml:space="preserve"> </w:t>
      </w:r>
      <w:r>
        <w:rPr>
          <w:i/>
          <w:sz w:val="28"/>
        </w:rPr>
        <w:t>қабылданбауы</w:t>
      </w:r>
      <w:r>
        <w:rPr>
          <w:i/>
          <w:spacing w:val="40"/>
          <w:sz w:val="28"/>
        </w:rPr>
        <w:t xml:space="preserve"> </w:t>
      </w:r>
      <w:r>
        <w:rPr>
          <w:i/>
          <w:sz w:val="28"/>
        </w:rPr>
        <w:t>тиіс,</w:t>
      </w:r>
      <w:r>
        <w:rPr>
          <w:i/>
          <w:spacing w:val="40"/>
          <w:sz w:val="28"/>
        </w:rPr>
        <w:t xml:space="preserve"> </w:t>
      </w:r>
      <w:r>
        <w:rPr>
          <w:i/>
          <w:sz w:val="28"/>
        </w:rPr>
        <w:t>тек</w:t>
      </w:r>
      <w:r>
        <w:rPr>
          <w:i/>
          <w:spacing w:val="40"/>
          <w:sz w:val="28"/>
        </w:rPr>
        <w:t xml:space="preserve"> </w:t>
      </w:r>
      <w:r>
        <w:rPr>
          <w:i/>
          <w:sz w:val="28"/>
        </w:rPr>
        <w:t>олардың</w:t>
      </w:r>
      <w:r>
        <w:rPr>
          <w:i/>
          <w:spacing w:val="40"/>
          <w:sz w:val="28"/>
        </w:rPr>
        <w:t xml:space="preserve"> </w:t>
      </w:r>
      <w:r>
        <w:rPr>
          <w:i/>
          <w:sz w:val="28"/>
        </w:rPr>
        <w:t>сөзін ғана</w:t>
      </w:r>
      <w:r>
        <w:rPr>
          <w:i/>
          <w:spacing w:val="-18"/>
          <w:sz w:val="28"/>
        </w:rPr>
        <w:t xml:space="preserve"> </w:t>
      </w:r>
      <w:r>
        <w:rPr>
          <w:i/>
          <w:sz w:val="28"/>
        </w:rPr>
        <w:t>тыңдау</w:t>
      </w:r>
      <w:r>
        <w:rPr>
          <w:i/>
          <w:spacing w:val="-17"/>
          <w:sz w:val="28"/>
        </w:rPr>
        <w:t xml:space="preserve"> </w:t>
      </w:r>
      <w:r>
        <w:rPr>
          <w:i/>
          <w:sz w:val="28"/>
        </w:rPr>
        <w:t>қажет.</w:t>
      </w:r>
      <w:r>
        <w:rPr>
          <w:i/>
          <w:spacing w:val="-18"/>
          <w:sz w:val="28"/>
        </w:rPr>
        <w:t xml:space="preserve"> </w:t>
      </w:r>
      <w:r>
        <w:rPr>
          <w:i/>
          <w:sz w:val="28"/>
        </w:rPr>
        <w:t>Мәсіхтің</w:t>
      </w:r>
      <w:r>
        <w:rPr>
          <w:i/>
          <w:spacing w:val="-17"/>
          <w:sz w:val="28"/>
        </w:rPr>
        <w:t xml:space="preserve"> </w:t>
      </w:r>
      <w:r>
        <w:rPr>
          <w:i/>
          <w:sz w:val="28"/>
        </w:rPr>
        <w:t>қайта</w:t>
      </w:r>
      <w:r>
        <w:rPr>
          <w:i/>
          <w:spacing w:val="-18"/>
          <w:sz w:val="28"/>
        </w:rPr>
        <w:t xml:space="preserve"> </w:t>
      </w:r>
      <w:r>
        <w:rPr>
          <w:i/>
          <w:sz w:val="28"/>
        </w:rPr>
        <w:t>тірілуінде</w:t>
      </w:r>
      <w:r>
        <w:rPr>
          <w:i/>
          <w:spacing w:val="-17"/>
          <w:sz w:val="28"/>
        </w:rPr>
        <w:t xml:space="preserve"> </w:t>
      </w:r>
      <w:r>
        <w:rPr>
          <w:i/>
          <w:sz w:val="28"/>
        </w:rPr>
        <w:t>болғандай:</w:t>
      </w:r>
      <w:r>
        <w:rPr>
          <w:i/>
          <w:spacing w:val="-18"/>
          <w:sz w:val="28"/>
        </w:rPr>
        <w:t xml:space="preserve"> </w:t>
      </w:r>
      <w:r>
        <w:rPr>
          <w:i/>
          <w:sz w:val="28"/>
        </w:rPr>
        <w:t>киелі</w:t>
      </w:r>
      <w:r>
        <w:rPr>
          <w:i/>
          <w:spacing w:val="-17"/>
          <w:sz w:val="28"/>
        </w:rPr>
        <w:t xml:space="preserve"> </w:t>
      </w:r>
      <w:r>
        <w:rPr>
          <w:i/>
          <w:sz w:val="28"/>
        </w:rPr>
        <w:t>әйелдер</w:t>
      </w:r>
      <w:r>
        <w:rPr>
          <w:i/>
          <w:spacing w:val="-17"/>
          <w:sz w:val="28"/>
        </w:rPr>
        <w:t xml:space="preserve"> </w:t>
      </w:r>
      <w:r>
        <w:rPr>
          <w:i/>
          <w:sz w:val="28"/>
        </w:rPr>
        <w:t>көріп, апостолдарға</w:t>
      </w:r>
      <w:r>
        <w:rPr>
          <w:i/>
          <w:spacing w:val="40"/>
          <w:sz w:val="28"/>
        </w:rPr>
        <w:t xml:space="preserve"> </w:t>
      </w:r>
      <w:r>
        <w:rPr>
          <w:i/>
          <w:sz w:val="28"/>
        </w:rPr>
        <w:t>қуанышты</w:t>
      </w:r>
      <w:r>
        <w:rPr>
          <w:i/>
          <w:spacing w:val="40"/>
          <w:sz w:val="28"/>
        </w:rPr>
        <w:t xml:space="preserve"> </w:t>
      </w:r>
      <w:r>
        <w:rPr>
          <w:i/>
          <w:sz w:val="28"/>
        </w:rPr>
        <w:t>хабарлаған,</w:t>
      </w:r>
      <w:r>
        <w:rPr>
          <w:i/>
          <w:spacing w:val="40"/>
          <w:sz w:val="28"/>
        </w:rPr>
        <w:t xml:space="preserve"> </w:t>
      </w:r>
      <w:r>
        <w:rPr>
          <w:i/>
          <w:sz w:val="28"/>
        </w:rPr>
        <w:t>ал</w:t>
      </w:r>
      <w:r>
        <w:rPr>
          <w:i/>
          <w:spacing w:val="40"/>
          <w:sz w:val="28"/>
        </w:rPr>
        <w:t xml:space="preserve"> </w:t>
      </w:r>
      <w:r>
        <w:rPr>
          <w:i/>
          <w:sz w:val="28"/>
        </w:rPr>
        <w:t>апостолдар</w:t>
      </w:r>
      <w:r>
        <w:rPr>
          <w:i/>
          <w:spacing w:val="40"/>
          <w:sz w:val="28"/>
        </w:rPr>
        <w:t xml:space="preserve"> </w:t>
      </w:r>
      <w:r>
        <w:rPr>
          <w:i/>
          <w:sz w:val="28"/>
        </w:rPr>
        <w:t>Мәсіхтің</w:t>
      </w:r>
      <w:r>
        <w:rPr>
          <w:i/>
          <w:sz w:val="28"/>
        </w:rPr>
        <w:tab/>
      </w:r>
      <w:r>
        <w:rPr>
          <w:i/>
          <w:spacing w:val="-2"/>
          <w:sz w:val="28"/>
        </w:rPr>
        <w:t>қа</w:t>
      </w:r>
      <w:r w:rsidR="00E92913">
        <w:rPr>
          <w:i/>
          <w:spacing w:val="-2"/>
          <w:sz w:val="28"/>
        </w:rPr>
        <w:t>сиетті қа</w:t>
      </w:r>
      <w:r w:rsidRPr="00E92913">
        <w:rPr>
          <w:i/>
          <w:sz w:val="28"/>
        </w:rPr>
        <w:t>йта тірілуінің ақиқатын бекіткен. Егер де куәгерлер әйелдер болып шықса, әрі</w:t>
      </w:r>
      <w:r w:rsidRPr="00E92913">
        <w:rPr>
          <w:i/>
          <w:spacing w:val="40"/>
          <w:sz w:val="28"/>
        </w:rPr>
        <w:t xml:space="preserve"> </w:t>
      </w:r>
      <w:r w:rsidRPr="00E92913">
        <w:rPr>
          <w:i/>
          <w:sz w:val="28"/>
        </w:rPr>
        <w:t>ол</w:t>
      </w:r>
      <w:r w:rsidRPr="00E92913">
        <w:rPr>
          <w:i/>
          <w:spacing w:val="40"/>
          <w:sz w:val="28"/>
        </w:rPr>
        <w:t xml:space="preserve"> </w:t>
      </w:r>
      <w:r w:rsidRPr="00E92913">
        <w:rPr>
          <w:i/>
          <w:sz w:val="28"/>
        </w:rPr>
        <w:t>әйелдер</w:t>
      </w:r>
      <w:r w:rsidRPr="00E92913">
        <w:rPr>
          <w:i/>
          <w:spacing w:val="40"/>
          <w:sz w:val="28"/>
        </w:rPr>
        <w:t xml:space="preserve"> </w:t>
      </w:r>
      <w:r w:rsidRPr="00E92913">
        <w:rPr>
          <w:i/>
          <w:sz w:val="28"/>
        </w:rPr>
        <w:t>ізгі</w:t>
      </w:r>
      <w:r w:rsidRPr="00E92913">
        <w:rPr>
          <w:i/>
          <w:spacing w:val="40"/>
          <w:sz w:val="28"/>
        </w:rPr>
        <w:t xml:space="preserve"> </w:t>
      </w:r>
      <w:r w:rsidRPr="00E92913">
        <w:rPr>
          <w:i/>
          <w:sz w:val="28"/>
        </w:rPr>
        <w:t>мінезді</w:t>
      </w:r>
      <w:r w:rsidRPr="00E92913">
        <w:rPr>
          <w:i/>
          <w:spacing w:val="40"/>
          <w:sz w:val="28"/>
        </w:rPr>
        <w:t xml:space="preserve"> </w:t>
      </w:r>
      <w:r w:rsidRPr="00E92913">
        <w:rPr>
          <w:i/>
          <w:sz w:val="28"/>
        </w:rPr>
        <w:t>болса,</w:t>
      </w:r>
      <w:r w:rsidRPr="00E92913">
        <w:rPr>
          <w:i/>
          <w:spacing w:val="40"/>
          <w:sz w:val="28"/>
        </w:rPr>
        <w:t xml:space="preserve"> </w:t>
      </w:r>
      <w:r w:rsidRPr="00E92913">
        <w:rPr>
          <w:i/>
          <w:sz w:val="28"/>
        </w:rPr>
        <w:t>онда</w:t>
      </w:r>
      <w:r w:rsidRPr="00E92913">
        <w:rPr>
          <w:i/>
          <w:spacing w:val="40"/>
          <w:sz w:val="28"/>
        </w:rPr>
        <w:t xml:space="preserve"> </w:t>
      </w:r>
      <w:r w:rsidRPr="00E92913">
        <w:rPr>
          <w:i/>
          <w:sz w:val="28"/>
        </w:rPr>
        <w:t>ер</w:t>
      </w:r>
      <w:r w:rsidRPr="00E92913">
        <w:rPr>
          <w:i/>
          <w:spacing w:val="40"/>
          <w:sz w:val="28"/>
        </w:rPr>
        <w:t xml:space="preserve"> </w:t>
      </w:r>
      <w:r w:rsidRPr="00E92913">
        <w:rPr>
          <w:i/>
          <w:sz w:val="28"/>
        </w:rPr>
        <w:t>адамдар</w:t>
      </w:r>
      <w:r w:rsidRPr="00E92913">
        <w:rPr>
          <w:i/>
          <w:spacing w:val="40"/>
          <w:sz w:val="28"/>
        </w:rPr>
        <w:t xml:space="preserve"> </w:t>
      </w:r>
      <w:r w:rsidRPr="00E92913">
        <w:rPr>
          <w:i/>
          <w:sz w:val="28"/>
        </w:rPr>
        <w:t>үшін</w:t>
      </w:r>
      <w:r w:rsidRPr="00E92913">
        <w:rPr>
          <w:i/>
          <w:spacing w:val="40"/>
          <w:sz w:val="28"/>
        </w:rPr>
        <w:t xml:space="preserve"> </w:t>
      </w:r>
      <w:r w:rsidRPr="00E92913">
        <w:rPr>
          <w:i/>
          <w:sz w:val="28"/>
        </w:rPr>
        <w:t>екі</w:t>
      </w:r>
      <w:r w:rsidRPr="00E92913">
        <w:rPr>
          <w:i/>
          <w:spacing w:val="40"/>
          <w:sz w:val="28"/>
        </w:rPr>
        <w:t xml:space="preserve"> </w:t>
      </w:r>
      <w:r w:rsidRPr="00E92913">
        <w:rPr>
          <w:i/>
          <w:sz w:val="28"/>
        </w:rPr>
        <w:t>немесе</w:t>
      </w:r>
      <w:r w:rsidRPr="00E92913">
        <w:rPr>
          <w:i/>
          <w:spacing w:val="40"/>
          <w:sz w:val="28"/>
        </w:rPr>
        <w:t xml:space="preserve"> </w:t>
      </w:r>
      <w:r w:rsidRPr="00E92913">
        <w:rPr>
          <w:i/>
          <w:sz w:val="28"/>
        </w:rPr>
        <w:t>үш</w:t>
      </w:r>
      <w:r w:rsidRPr="00E92913">
        <w:rPr>
          <w:i/>
          <w:spacing w:val="40"/>
          <w:sz w:val="28"/>
        </w:rPr>
        <w:t xml:space="preserve"> </w:t>
      </w:r>
      <w:r w:rsidRPr="00E92913">
        <w:rPr>
          <w:i/>
          <w:sz w:val="28"/>
        </w:rPr>
        <w:t>куә</w:t>
      </w:r>
      <w:r w:rsidRPr="00E92913">
        <w:rPr>
          <w:i/>
          <w:spacing w:val="40"/>
          <w:sz w:val="28"/>
        </w:rPr>
        <w:t xml:space="preserve"> </w:t>
      </w:r>
      <w:r w:rsidRPr="00E92913">
        <w:rPr>
          <w:i/>
          <w:sz w:val="28"/>
        </w:rPr>
        <w:t>жеткілікті болғанындай, әйелдер үшін екі есе көп болуы тиіс – төрт немесе алты. Бірақ олар сотқа келмей, өз</w:t>
      </w:r>
      <w:r w:rsidRPr="00E92913">
        <w:rPr>
          <w:i/>
          <w:spacing w:val="-1"/>
          <w:sz w:val="28"/>
        </w:rPr>
        <w:t xml:space="preserve"> </w:t>
      </w:r>
      <w:r w:rsidRPr="00E92913">
        <w:rPr>
          <w:i/>
          <w:sz w:val="28"/>
        </w:rPr>
        <w:t xml:space="preserve">үйлерінде дәл сондай ізгілікті ер адамдарға айтып берсін, ал әлгі ер адамдар барып сотта </w:t>
      </w:r>
      <w:r w:rsidRPr="00E92913">
        <w:rPr>
          <w:i/>
          <w:sz w:val="28"/>
        </w:rPr>
        <w:lastRenderedPageBreak/>
        <w:t>куәлік етсін. Себебі әйелге дін қызметкері</w:t>
      </w:r>
      <w:r w:rsidRPr="00E92913">
        <w:rPr>
          <w:i/>
          <w:spacing w:val="40"/>
          <w:sz w:val="28"/>
        </w:rPr>
        <w:t xml:space="preserve"> </w:t>
      </w:r>
      <w:r w:rsidRPr="00E92913">
        <w:rPr>
          <w:i/>
          <w:sz w:val="28"/>
        </w:rPr>
        <w:t>болу</w:t>
      </w:r>
      <w:r w:rsidRPr="00E92913">
        <w:rPr>
          <w:i/>
          <w:spacing w:val="40"/>
          <w:sz w:val="28"/>
        </w:rPr>
        <w:t xml:space="preserve"> </w:t>
      </w:r>
      <w:r w:rsidRPr="00E92913">
        <w:rPr>
          <w:i/>
          <w:sz w:val="28"/>
        </w:rPr>
        <w:t>да,</w:t>
      </w:r>
      <w:r w:rsidRPr="00E92913">
        <w:rPr>
          <w:i/>
          <w:spacing w:val="40"/>
          <w:sz w:val="28"/>
        </w:rPr>
        <w:t xml:space="preserve"> </w:t>
      </w:r>
      <w:r w:rsidRPr="00E92913">
        <w:rPr>
          <w:i/>
          <w:sz w:val="28"/>
        </w:rPr>
        <w:t>жауынгер</w:t>
      </w:r>
      <w:r w:rsidRPr="00E92913">
        <w:rPr>
          <w:i/>
          <w:spacing w:val="40"/>
          <w:sz w:val="28"/>
        </w:rPr>
        <w:t xml:space="preserve"> </w:t>
      </w:r>
      <w:r w:rsidRPr="00E92913">
        <w:rPr>
          <w:i/>
          <w:sz w:val="28"/>
        </w:rPr>
        <w:t>болу</w:t>
      </w:r>
      <w:r w:rsidRPr="00E92913">
        <w:rPr>
          <w:i/>
          <w:spacing w:val="40"/>
          <w:sz w:val="28"/>
        </w:rPr>
        <w:t xml:space="preserve"> </w:t>
      </w:r>
      <w:r w:rsidRPr="00E92913">
        <w:rPr>
          <w:i/>
          <w:sz w:val="28"/>
        </w:rPr>
        <w:t>да,</w:t>
      </w:r>
      <w:r w:rsidRPr="00E92913">
        <w:rPr>
          <w:i/>
          <w:spacing w:val="40"/>
          <w:sz w:val="28"/>
        </w:rPr>
        <w:t xml:space="preserve"> </w:t>
      </w:r>
      <w:r w:rsidRPr="00E92913">
        <w:rPr>
          <w:i/>
          <w:sz w:val="28"/>
        </w:rPr>
        <w:t>жүзім</w:t>
      </w:r>
      <w:r w:rsidRPr="00E92913">
        <w:rPr>
          <w:i/>
          <w:spacing w:val="40"/>
          <w:sz w:val="28"/>
        </w:rPr>
        <w:t xml:space="preserve"> </w:t>
      </w:r>
      <w:r w:rsidRPr="00E92913">
        <w:rPr>
          <w:i/>
          <w:sz w:val="28"/>
        </w:rPr>
        <w:t>езу</w:t>
      </w:r>
      <w:r w:rsidRPr="00E92913">
        <w:rPr>
          <w:i/>
          <w:spacing w:val="40"/>
          <w:sz w:val="28"/>
        </w:rPr>
        <w:t xml:space="preserve"> </w:t>
      </w:r>
      <w:r w:rsidRPr="00E92913">
        <w:rPr>
          <w:i/>
          <w:sz w:val="28"/>
        </w:rPr>
        <w:t>де,</w:t>
      </w:r>
      <w:r w:rsidRPr="00E92913">
        <w:rPr>
          <w:i/>
          <w:spacing w:val="40"/>
          <w:sz w:val="28"/>
        </w:rPr>
        <w:t xml:space="preserve"> </w:t>
      </w:r>
      <w:r w:rsidRPr="00E92913">
        <w:rPr>
          <w:i/>
          <w:sz w:val="28"/>
        </w:rPr>
        <w:t>дүкенде</w:t>
      </w:r>
      <w:r w:rsidRPr="00E92913">
        <w:rPr>
          <w:i/>
          <w:spacing w:val="40"/>
          <w:sz w:val="28"/>
        </w:rPr>
        <w:t xml:space="preserve"> </w:t>
      </w:r>
      <w:r w:rsidRPr="00E92913">
        <w:rPr>
          <w:i/>
          <w:sz w:val="28"/>
        </w:rPr>
        <w:t>отыру</w:t>
      </w:r>
      <w:r w:rsidRPr="00E92913">
        <w:rPr>
          <w:i/>
          <w:spacing w:val="40"/>
          <w:sz w:val="28"/>
        </w:rPr>
        <w:t xml:space="preserve"> </w:t>
      </w:r>
      <w:r w:rsidRPr="00E92913">
        <w:rPr>
          <w:i/>
          <w:sz w:val="28"/>
        </w:rPr>
        <w:t>да,</w:t>
      </w:r>
      <w:r w:rsidRPr="00E92913">
        <w:rPr>
          <w:i/>
          <w:spacing w:val="80"/>
          <w:w w:val="150"/>
          <w:sz w:val="28"/>
        </w:rPr>
        <w:t xml:space="preserve"> </w:t>
      </w:r>
      <w:r w:rsidRPr="00E92913">
        <w:rPr>
          <w:i/>
          <w:sz w:val="28"/>
        </w:rPr>
        <w:t>ерлердің</w:t>
      </w:r>
      <w:r w:rsidRPr="00E92913">
        <w:rPr>
          <w:i/>
          <w:spacing w:val="40"/>
          <w:sz w:val="28"/>
        </w:rPr>
        <w:t xml:space="preserve"> </w:t>
      </w:r>
      <w:r w:rsidRPr="00E92913">
        <w:rPr>
          <w:i/>
          <w:sz w:val="28"/>
        </w:rPr>
        <w:t>киімін</w:t>
      </w:r>
      <w:r w:rsidRPr="00E92913">
        <w:rPr>
          <w:i/>
          <w:spacing w:val="40"/>
          <w:sz w:val="28"/>
        </w:rPr>
        <w:t xml:space="preserve"> </w:t>
      </w:r>
      <w:r w:rsidRPr="00E92913">
        <w:rPr>
          <w:i/>
          <w:sz w:val="28"/>
        </w:rPr>
        <w:t>кию</w:t>
      </w:r>
      <w:r w:rsidRPr="00E92913">
        <w:rPr>
          <w:i/>
          <w:spacing w:val="40"/>
          <w:sz w:val="28"/>
        </w:rPr>
        <w:t xml:space="preserve"> </w:t>
      </w:r>
      <w:r w:rsidRPr="00E92913">
        <w:rPr>
          <w:i/>
          <w:sz w:val="28"/>
        </w:rPr>
        <w:t>де</w:t>
      </w:r>
      <w:r w:rsidRPr="00E92913">
        <w:rPr>
          <w:i/>
          <w:spacing w:val="40"/>
          <w:sz w:val="28"/>
        </w:rPr>
        <w:t xml:space="preserve"> </w:t>
      </w:r>
      <w:r w:rsidRPr="00E92913">
        <w:rPr>
          <w:i/>
          <w:sz w:val="28"/>
        </w:rPr>
        <w:t>жараспайды;</w:t>
      </w:r>
      <w:r w:rsidRPr="00E92913">
        <w:rPr>
          <w:i/>
          <w:spacing w:val="40"/>
          <w:sz w:val="28"/>
        </w:rPr>
        <w:t xml:space="preserve"> </w:t>
      </w:r>
      <w:r w:rsidRPr="00E92913">
        <w:rPr>
          <w:i/>
          <w:sz w:val="28"/>
        </w:rPr>
        <w:t>сол</w:t>
      </w:r>
      <w:r w:rsidRPr="00E92913">
        <w:rPr>
          <w:i/>
          <w:spacing w:val="40"/>
          <w:sz w:val="28"/>
        </w:rPr>
        <w:t xml:space="preserve"> </w:t>
      </w:r>
      <w:r w:rsidRPr="00E92913">
        <w:rPr>
          <w:i/>
          <w:sz w:val="28"/>
        </w:rPr>
        <w:t>сияқты</w:t>
      </w:r>
      <w:r w:rsidRPr="00E92913">
        <w:rPr>
          <w:i/>
          <w:spacing w:val="40"/>
          <w:sz w:val="28"/>
        </w:rPr>
        <w:t xml:space="preserve"> </w:t>
      </w:r>
      <w:r w:rsidRPr="00E92913">
        <w:rPr>
          <w:i/>
          <w:sz w:val="28"/>
        </w:rPr>
        <w:t>оларға</w:t>
      </w:r>
      <w:r w:rsidRPr="00E92913">
        <w:rPr>
          <w:i/>
          <w:spacing w:val="40"/>
          <w:sz w:val="28"/>
        </w:rPr>
        <w:t xml:space="preserve"> </w:t>
      </w:r>
      <w:r w:rsidRPr="00E92913">
        <w:rPr>
          <w:i/>
          <w:sz w:val="28"/>
        </w:rPr>
        <w:t>сотта</w:t>
      </w:r>
      <w:r w:rsidRPr="00E92913">
        <w:rPr>
          <w:i/>
          <w:spacing w:val="40"/>
          <w:sz w:val="28"/>
        </w:rPr>
        <w:t xml:space="preserve"> </w:t>
      </w:r>
      <w:r w:rsidRPr="00E92913">
        <w:rPr>
          <w:i/>
          <w:sz w:val="28"/>
        </w:rPr>
        <w:t>отыру</w:t>
      </w:r>
      <w:r w:rsidRPr="00E92913">
        <w:rPr>
          <w:i/>
          <w:spacing w:val="40"/>
          <w:sz w:val="28"/>
        </w:rPr>
        <w:t xml:space="preserve"> </w:t>
      </w:r>
      <w:r w:rsidRPr="00E92913">
        <w:rPr>
          <w:i/>
          <w:sz w:val="28"/>
        </w:rPr>
        <w:t>да, куәгер болу да лайық емес. Бұған қарсы: «талай әйелдер қан төкті әрі Мәсіх туралы</w:t>
      </w:r>
      <w:r w:rsidRPr="00E92913">
        <w:rPr>
          <w:i/>
          <w:spacing w:val="40"/>
          <w:sz w:val="28"/>
        </w:rPr>
        <w:t xml:space="preserve"> </w:t>
      </w:r>
      <w:r w:rsidRPr="00E92913">
        <w:rPr>
          <w:i/>
          <w:sz w:val="28"/>
        </w:rPr>
        <w:t>куә</w:t>
      </w:r>
      <w:r w:rsidRPr="00E92913">
        <w:rPr>
          <w:i/>
          <w:spacing w:val="40"/>
          <w:sz w:val="28"/>
        </w:rPr>
        <w:t xml:space="preserve"> </w:t>
      </w:r>
      <w:r w:rsidRPr="00E92913">
        <w:rPr>
          <w:i/>
          <w:sz w:val="28"/>
        </w:rPr>
        <w:t>болды,</w:t>
      </w:r>
      <w:r w:rsidRPr="00E92913">
        <w:rPr>
          <w:i/>
          <w:spacing w:val="40"/>
          <w:sz w:val="28"/>
        </w:rPr>
        <w:t xml:space="preserve"> </w:t>
      </w:r>
      <w:r w:rsidRPr="00E92913">
        <w:rPr>
          <w:i/>
          <w:sz w:val="28"/>
        </w:rPr>
        <w:t>талай</w:t>
      </w:r>
      <w:r w:rsidRPr="00E92913">
        <w:rPr>
          <w:i/>
          <w:spacing w:val="40"/>
          <w:sz w:val="28"/>
        </w:rPr>
        <w:t xml:space="preserve"> </w:t>
      </w:r>
      <w:r w:rsidRPr="00E92913">
        <w:rPr>
          <w:i/>
          <w:sz w:val="28"/>
        </w:rPr>
        <w:t>әйелдер</w:t>
      </w:r>
      <w:r w:rsidRPr="00E92913">
        <w:rPr>
          <w:i/>
          <w:spacing w:val="40"/>
          <w:sz w:val="28"/>
        </w:rPr>
        <w:t xml:space="preserve"> </w:t>
      </w:r>
      <w:r w:rsidRPr="00E92913">
        <w:rPr>
          <w:i/>
          <w:sz w:val="28"/>
        </w:rPr>
        <w:t>азап</w:t>
      </w:r>
      <w:r w:rsidRPr="00E92913">
        <w:rPr>
          <w:i/>
          <w:spacing w:val="40"/>
          <w:sz w:val="28"/>
        </w:rPr>
        <w:t xml:space="preserve"> </w:t>
      </w:r>
      <w:r w:rsidRPr="00E92913">
        <w:rPr>
          <w:i/>
          <w:sz w:val="28"/>
        </w:rPr>
        <w:t>шегіп,</w:t>
      </w:r>
      <w:r w:rsidRPr="00E92913">
        <w:rPr>
          <w:i/>
          <w:spacing w:val="40"/>
          <w:sz w:val="28"/>
        </w:rPr>
        <w:t xml:space="preserve"> </w:t>
      </w:r>
      <w:r w:rsidRPr="00E92913">
        <w:rPr>
          <w:i/>
          <w:sz w:val="28"/>
        </w:rPr>
        <w:t>Құдайға</w:t>
      </w:r>
      <w:r w:rsidRPr="00E92913">
        <w:rPr>
          <w:i/>
          <w:spacing w:val="40"/>
          <w:sz w:val="28"/>
        </w:rPr>
        <w:t xml:space="preserve"> </w:t>
      </w:r>
      <w:r w:rsidRPr="00E92913">
        <w:rPr>
          <w:i/>
          <w:sz w:val="28"/>
        </w:rPr>
        <w:t>ұнамды</w:t>
      </w:r>
      <w:r w:rsidRPr="00E92913">
        <w:rPr>
          <w:i/>
          <w:spacing w:val="40"/>
          <w:sz w:val="28"/>
        </w:rPr>
        <w:t xml:space="preserve"> </w:t>
      </w:r>
      <w:r w:rsidRPr="00E92913">
        <w:rPr>
          <w:i/>
          <w:sz w:val="28"/>
        </w:rPr>
        <w:t>болды</w:t>
      </w:r>
      <w:r w:rsidRPr="00E92913">
        <w:rPr>
          <w:i/>
          <w:spacing w:val="40"/>
          <w:sz w:val="28"/>
        </w:rPr>
        <w:t xml:space="preserve"> </w:t>
      </w:r>
      <w:r w:rsidRPr="00E92913">
        <w:rPr>
          <w:i/>
          <w:sz w:val="28"/>
        </w:rPr>
        <w:t>және адамдардың алдында құрметке ие болды» – деп уәж айтпасын. Өйткені әйел табиғаты</w:t>
      </w:r>
      <w:r w:rsidRPr="00E92913">
        <w:rPr>
          <w:i/>
          <w:spacing w:val="-13"/>
          <w:sz w:val="28"/>
        </w:rPr>
        <w:t xml:space="preserve"> </w:t>
      </w:r>
      <w:r w:rsidRPr="00E92913">
        <w:rPr>
          <w:i/>
          <w:sz w:val="28"/>
        </w:rPr>
        <w:t>құпия</w:t>
      </w:r>
      <w:r w:rsidRPr="00E92913">
        <w:rPr>
          <w:i/>
          <w:spacing w:val="-13"/>
          <w:sz w:val="28"/>
        </w:rPr>
        <w:t xml:space="preserve"> </w:t>
      </w:r>
      <w:r w:rsidRPr="00E92913">
        <w:rPr>
          <w:i/>
          <w:sz w:val="28"/>
        </w:rPr>
        <w:t>сақтамайды</w:t>
      </w:r>
      <w:r w:rsidRPr="00E92913">
        <w:rPr>
          <w:i/>
          <w:spacing w:val="-13"/>
          <w:sz w:val="28"/>
        </w:rPr>
        <w:t xml:space="preserve"> </w:t>
      </w:r>
      <w:r w:rsidRPr="00E92913">
        <w:rPr>
          <w:i/>
          <w:sz w:val="28"/>
        </w:rPr>
        <w:t>және</w:t>
      </w:r>
      <w:r w:rsidRPr="00E92913">
        <w:rPr>
          <w:i/>
          <w:spacing w:val="-12"/>
          <w:sz w:val="28"/>
        </w:rPr>
        <w:t xml:space="preserve"> </w:t>
      </w:r>
      <w:r w:rsidRPr="00E92913">
        <w:rPr>
          <w:i/>
          <w:sz w:val="28"/>
        </w:rPr>
        <w:t>әйелдің</w:t>
      </w:r>
      <w:r w:rsidRPr="00E92913">
        <w:rPr>
          <w:i/>
          <w:spacing w:val="-12"/>
          <w:sz w:val="28"/>
        </w:rPr>
        <w:t xml:space="preserve"> </w:t>
      </w:r>
      <w:r w:rsidRPr="00E92913">
        <w:rPr>
          <w:i/>
          <w:sz w:val="28"/>
        </w:rPr>
        <w:t>куәлігі</w:t>
      </w:r>
      <w:r w:rsidRPr="00E92913">
        <w:rPr>
          <w:i/>
          <w:spacing w:val="-11"/>
          <w:sz w:val="28"/>
        </w:rPr>
        <w:t xml:space="preserve"> </w:t>
      </w:r>
      <w:r w:rsidRPr="00E92913">
        <w:rPr>
          <w:i/>
          <w:sz w:val="28"/>
        </w:rPr>
        <w:t>негізінен</w:t>
      </w:r>
      <w:r w:rsidRPr="00E92913">
        <w:rPr>
          <w:i/>
          <w:spacing w:val="-15"/>
          <w:sz w:val="28"/>
        </w:rPr>
        <w:t xml:space="preserve"> </w:t>
      </w:r>
      <w:r w:rsidRPr="00E92913">
        <w:rPr>
          <w:i/>
          <w:sz w:val="28"/>
        </w:rPr>
        <w:t>жарамсыз.</w:t>
      </w:r>
      <w:r w:rsidRPr="00E92913">
        <w:rPr>
          <w:i/>
          <w:spacing w:val="-13"/>
          <w:sz w:val="28"/>
        </w:rPr>
        <w:t xml:space="preserve"> </w:t>
      </w:r>
      <w:r w:rsidRPr="00E92913">
        <w:rPr>
          <w:i/>
          <w:sz w:val="28"/>
        </w:rPr>
        <w:t>Алайда әйелдердің</w:t>
      </w:r>
      <w:r w:rsidRPr="00E92913">
        <w:rPr>
          <w:i/>
          <w:spacing w:val="40"/>
          <w:sz w:val="28"/>
        </w:rPr>
        <w:t xml:space="preserve"> </w:t>
      </w:r>
      <w:r w:rsidRPr="00E92913">
        <w:rPr>
          <w:i/>
          <w:sz w:val="28"/>
        </w:rPr>
        <w:t>куәлігі</w:t>
      </w:r>
      <w:r w:rsidRPr="00E92913">
        <w:rPr>
          <w:i/>
          <w:spacing w:val="40"/>
          <w:sz w:val="28"/>
        </w:rPr>
        <w:t xml:space="preserve"> </w:t>
      </w:r>
      <w:r w:rsidRPr="00E92913">
        <w:rPr>
          <w:i/>
          <w:sz w:val="28"/>
        </w:rPr>
        <w:t>әйелдерге</w:t>
      </w:r>
      <w:r w:rsidRPr="00E92913">
        <w:rPr>
          <w:i/>
          <w:spacing w:val="40"/>
          <w:sz w:val="28"/>
        </w:rPr>
        <w:t xml:space="preserve"> </w:t>
      </w:r>
      <w:r w:rsidRPr="00E92913">
        <w:rPr>
          <w:i/>
          <w:sz w:val="28"/>
        </w:rPr>
        <w:t>қатысты</w:t>
      </w:r>
      <w:r w:rsidRPr="00E92913">
        <w:rPr>
          <w:i/>
          <w:spacing w:val="40"/>
          <w:sz w:val="28"/>
        </w:rPr>
        <w:t xml:space="preserve"> </w:t>
      </w:r>
      <w:r w:rsidRPr="00E92913">
        <w:rPr>
          <w:i/>
          <w:sz w:val="28"/>
        </w:rPr>
        <w:t>істерде</w:t>
      </w:r>
      <w:r w:rsidRPr="00E92913">
        <w:rPr>
          <w:i/>
          <w:spacing w:val="40"/>
          <w:sz w:val="28"/>
        </w:rPr>
        <w:t xml:space="preserve"> </w:t>
      </w:r>
      <w:r w:rsidRPr="00E92913">
        <w:rPr>
          <w:i/>
          <w:sz w:val="28"/>
        </w:rPr>
        <w:t>қабылданады,</w:t>
      </w:r>
      <w:r w:rsidRPr="00E92913">
        <w:rPr>
          <w:i/>
          <w:spacing w:val="40"/>
          <w:sz w:val="28"/>
        </w:rPr>
        <w:t xml:space="preserve"> </w:t>
      </w:r>
      <w:r w:rsidRPr="00E92913">
        <w:rPr>
          <w:i/>
          <w:sz w:val="28"/>
        </w:rPr>
        <w:t>сондай-ақ</w:t>
      </w:r>
      <w:r w:rsidRPr="00E92913">
        <w:rPr>
          <w:i/>
          <w:spacing w:val="40"/>
          <w:sz w:val="28"/>
        </w:rPr>
        <w:t xml:space="preserve"> </w:t>
      </w:r>
      <w:r w:rsidRPr="00E92913">
        <w:rPr>
          <w:i/>
          <w:sz w:val="28"/>
        </w:rPr>
        <w:t>біз жоғарыда</w:t>
      </w:r>
      <w:r w:rsidRPr="00E92913">
        <w:rPr>
          <w:i/>
          <w:spacing w:val="55"/>
          <w:sz w:val="28"/>
        </w:rPr>
        <w:t xml:space="preserve"> </w:t>
      </w:r>
      <w:r w:rsidRPr="00E92913">
        <w:rPr>
          <w:i/>
          <w:sz w:val="28"/>
        </w:rPr>
        <w:t>айтқанымыздай,</w:t>
      </w:r>
      <w:r w:rsidRPr="00E92913">
        <w:rPr>
          <w:i/>
          <w:spacing w:val="54"/>
          <w:sz w:val="28"/>
        </w:rPr>
        <w:t xml:space="preserve"> </w:t>
      </w:r>
      <w:r w:rsidRPr="00E92913">
        <w:rPr>
          <w:i/>
          <w:sz w:val="28"/>
        </w:rPr>
        <w:t>ер</w:t>
      </w:r>
      <w:r w:rsidRPr="00E92913">
        <w:rPr>
          <w:i/>
          <w:spacing w:val="54"/>
          <w:sz w:val="28"/>
        </w:rPr>
        <w:t xml:space="preserve"> </w:t>
      </w:r>
      <w:r w:rsidRPr="00E92913">
        <w:rPr>
          <w:i/>
          <w:sz w:val="28"/>
        </w:rPr>
        <w:t>адамдарға</w:t>
      </w:r>
      <w:r w:rsidRPr="00E92913">
        <w:rPr>
          <w:i/>
          <w:spacing w:val="53"/>
          <w:sz w:val="28"/>
        </w:rPr>
        <w:t xml:space="preserve"> </w:t>
      </w:r>
      <w:r w:rsidRPr="00E92913">
        <w:rPr>
          <w:i/>
          <w:sz w:val="28"/>
        </w:rPr>
        <w:t>қатысты</w:t>
      </w:r>
      <w:r w:rsidRPr="00E92913">
        <w:rPr>
          <w:i/>
          <w:spacing w:val="54"/>
          <w:sz w:val="28"/>
        </w:rPr>
        <w:t xml:space="preserve"> </w:t>
      </w:r>
      <w:r w:rsidRPr="00E92913">
        <w:rPr>
          <w:i/>
          <w:sz w:val="28"/>
        </w:rPr>
        <w:t>да</w:t>
      </w:r>
      <w:r w:rsidRPr="00E92913">
        <w:rPr>
          <w:i/>
          <w:spacing w:val="54"/>
          <w:sz w:val="28"/>
        </w:rPr>
        <w:t xml:space="preserve"> </w:t>
      </w:r>
      <w:r w:rsidRPr="00E92913">
        <w:rPr>
          <w:i/>
          <w:sz w:val="28"/>
        </w:rPr>
        <w:t>төрт</w:t>
      </w:r>
      <w:r w:rsidRPr="00E92913">
        <w:rPr>
          <w:i/>
          <w:spacing w:val="53"/>
          <w:sz w:val="28"/>
        </w:rPr>
        <w:t xml:space="preserve"> </w:t>
      </w:r>
      <w:r w:rsidRPr="00E92913">
        <w:rPr>
          <w:i/>
          <w:sz w:val="28"/>
        </w:rPr>
        <w:t>немесе</w:t>
      </w:r>
      <w:r w:rsidRPr="00E92913">
        <w:rPr>
          <w:i/>
          <w:spacing w:val="53"/>
          <w:sz w:val="28"/>
        </w:rPr>
        <w:t xml:space="preserve"> </w:t>
      </w:r>
      <w:r w:rsidRPr="00E92913">
        <w:rPr>
          <w:i/>
          <w:spacing w:val="-4"/>
          <w:sz w:val="28"/>
        </w:rPr>
        <w:t>алты</w:t>
      </w:r>
    </w:p>
    <w:p w:rsidR="00DF29B6" w:rsidRDefault="00C46E47">
      <w:pPr>
        <w:spacing w:line="319" w:lineRule="exact"/>
        <w:ind w:left="142"/>
        <w:jc w:val="both"/>
        <w:rPr>
          <w:i/>
          <w:sz w:val="28"/>
        </w:rPr>
      </w:pPr>
      <w:r>
        <w:rPr>
          <w:i/>
          <w:sz w:val="28"/>
        </w:rPr>
        <w:t>әйелдің</w:t>
      </w:r>
      <w:r>
        <w:rPr>
          <w:i/>
          <w:spacing w:val="-5"/>
          <w:sz w:val="28"/>
        </w:rPr>
        <w:t xml:space="preserve"> </w:t>
      </w:r>
      <w:r>
        <w:rPr>
          <w:i/>
          <w:sz w:val="28"/>
        </w:rPr>
        <w:t>сөзі</w:t>
      </w:r>
      <w:r>
        <w:rPr>
          <w:i/>
          <w:spacing w:val="-3"/>
          <w:sz w:val="28"/>
        </w:rPr>
        <w:t xml:space="preserve"> </w:t>
      </w:r>
      <w:r>
        <w:rPr>
          <w:i/>
          <w:sz w:val="28"/>
        </w:rPr>
        <w:t>негізге</w:t>
      </w:r>
      <w:r>
        <w:rPr>
          <w:i/>
          <w:spacing w:val="-7"/>
          <w:sz w:val="28"/>
        </w:rPr>
        <w:t xml:space="preserve"> </w:t>
      </w:r>
      <w:r>
        <w:rPr>
          <w:i/>
          <w:sz w:val="28"/>
        </w:rPr>
        <w:t>алына</w:t>
      </w:r>
      <w:r>
        <w:rPr>
          <w:i/>
          <w:spacing w:val="-3"/>
          <w:sz w:val="28"/>
        </w:rPr>
        <w:t xml:space="preserve"> </w:t>
      </w:r>
      <w:r w:rsidR="00E92913">
        <w:rPr>
          <w:i/>
          <w:sz w:val="28"/>
        </w:rPr>
        <w:t>алады.</w:t>
      </w:r>
    </w:p>
    <w:p w:rsidR="00DF29B6" w:rsidRDefault="00C46E47">
      <w:pPr>
        <w:pStyle w:val="a5"/>
        <w:numPr>
          <w:ilvl w:val="0"/>
          <w:numId w:val="5"/>
        </w:numPr>
        <w:tabs>
          <w:tab w:val="left" w:pos="985"/>
        </w:tabs>
        <w:ind w:right="279" w:firstLine="566"/>
        <w:rPr>
          <w:sz w:val="28"/>
        </w:rPr>
      </w:pPr>
      <w:r>
        <w:rPr>
          <w:sz w:val="28"/>
        </w:rPr>
        <w:t>Әйел</w:t>
      </w:r>
      <w:r>
        <w:rPr>
          <w:spacing w:val="-9"/>
          <w:sz w:val="28"/>
        </w:rPr>
        <w:t xml:space="preserve"> </w:t>
      </w:r>
      <w:r>
        <w:rPr>
          <w:sz w:val="28"/>
        </w:rPr>
        <w:t>куәлігінің</w:t>
      </w:r>
      <w:r>
        <w:rPr>
          <w:spacing w:val="-7"/>
          <w:sz w:val="28"/>
        </w:rPr>
        <w:t xml:space="preserve"> </w:t>
      </w:r>
      <w:r>
        <w:rPr>
          <w:sz w:val="28"/>
        </w:rPr>
        <w:t>құқықтық-дискурстық</w:t>
      </w:r>
      <w:r>
        <w:rPr>
          <w:spacing w:val="-8"/>
          <w:sz w:val="28"/>
        </w:rPr>
        <w:t xml:space="preserve"> </w:t>
      </w:r>
      <w:r>
        <w:rPr>
          <w:sz w:val="28"/>
        </w:rPr>
        <w:t>статусы.</w:t>
      </w:r>
      <w:r>
        <w:rPr>
          <w:spacing w:val="-9"/>
          <w:sz w:val="28"/>
        </w:rPr>
        <w:t xml:space="preserve"> </w:t>
      </w:r>
      <w:r>
        <w:rPr>
          <w:sz w:val="28"/>
        </w:rPr>
        <w:t>Үзіндіде</w:t>
      </w:r>
      <w:r>
        <w:rPr>
          <w:spacing w:val="-11"/>
          <w:sz w:val="28"/>
        </w:rPr>
        <w:t xml:space="preserve"> </w:t>
      </w:r>
      <w:r>
        <w:rPr>
          <w:sz w:val="28"/>
        </w:rPr>
        <w:t>әйел</w:t>
      </w:r>
      <w:r>
        <w:rPr>
          <w:spacing w:val="-9"/>
          <w:sz w:val="28"/>
        </w:rPr>
        <w:t xml:space="preserve"> </w:t>
      </w:r>
      <w:r>
        <w:rPr>
          <w:sz w:val="28"/>
        </w:rPr>
        <w:t>куәлігінің жарамсыздығы бірнеше рет бекітіледі: «қабылданбауы тиіс», «әйелдің куәлігі негізінен</w:t>
      </w:r>
      <w:r>
        <w:rPr>
          <w:spacing w:val="-3"/>
          <w:sz w:val="28"/>
        </w:rPr>
        <w:t xml:space="preserve"> </w:t>
      </w:r>
      <w:r>
        <w:rPr>
          <w:sz w:val="28"/>
        </w:rPr>
        <w:t>жарамсыз».</w:t>
      </w:r>
      <w:r>
        <w:rPr>
          <w:spacing w:val="-2"/>
          <w:sz w:val="28"/>
        </w:rPr>
        <w:t xml:space="preserve"> </w:t>
      </w:r>
      <w:r>
        <w:rPr>
          <w:sz w:val="28"/>
        </w:rPr>
        <w:t>Әйел</w:t>
      </w:r>
      <w:r>
        <w:rPr>
          <w:spacing w:val="-2"/>
          <w:sz w:val="28"/>
        </w:rPr>
        <w:t xml:space="preserve"> </w:t>
      </w:r>
      <w:r>
        <w:rPr>
          <w:sz w:val="28"/>
        </w:rPr>
        <w:t>сөзі тыңдалғанымен,</w:t>
      </w:r>
      <w:r>
        <w:rPr>
          <w:spacing w:val="-4"/>
          <w:sz w:val="28"/>
        </w:rPr>
        <w:t xml:space="preserve"> </w:t>
      </w:r>
      <w:r>
        <w:rPr>
          <w:sz w:val="28"/>
        </w:rPr>
        <w:t>ол</w:t>
      </w:r>
      <w:r>
        <w:rPr>
          <w:spacing w:val="-2"/>
          <w:sz w:val="28"/>
        </w:rPr>
        <w:t xml:space="preserve"> </w:t>
      </w:r>
      <w:r>
        <w:rPr>
          <w:sz w:val="28"/>
        </w:rPr>
        <w:t>заңды</w:t>
      </w:r>
      <w:r>
        <w:rPr>
          <w:spacing w:val="-1"/>
          <w:sz w:val="28"/>
        </w:rPr>
        <w:t xml:space="preserve"> </w:t>
      </w:r>
      <w:r>
        <w:rPr>
          <w:sz w:val="28"/>
        </w:rPr>
        <w:t>акт</w:t>
      </w:r>
      <w:r>
        <w:rPr>
          <w:spacing w:val="-2"/>
          <w:sz w:val="28"/>
        </w:rPr>
        <w:t xml:space="preserve"> </w:t>
      </w:r>
      <w:r>
        <w:rPr>
          <w:sz w:val="28"/>
        </w:rPr>
        <w:t>емес,</w:t>
      </w:r>
      <w:r>
        <w:rPr>
          <w:spacing w:val="-2"/>
          <w:sz w:val="28"/>
        </w:rPr>
        <w:t xml:space="preserve"> </w:t>
      </w:r>
      <w:r>
        <w:rPr>
          <w:sz w:val="28"/>
        </w:rPr>
        <w:t>тек</w:t>
      </w:r>
      <w:r>
        <w:rPr>
          <w:spacing w:val="-1"/>
          <w:sz w:val="28"/>
        </w:rPr>
        <w:t xml:space="preserve"> </w:t>
      </w:r>
      <w:r>
        <w:rPr>
          <w:sz w:val="28"/>
        </w:rPr>
        <w:t>жанама ақпарат ретінде бағаланады. Бұл тілдік құрылымдар әйелді құқықтық субъект емес, «толық емес куәгер» позициясына орналастырады.</w:t>
      </w:r>
    </w:p>
    <w:p w:rsidR="00DF29B6" w:rsidRDefault="00C46E47">
      <w:pPr>
        <w:pStyle w:val="a5"/>
        <w:numPr>
          <w:ilvl w:val="0"/>
          <w:numId w:val="5"/>
        </w:numPr>
        <w:tabs>
          <w:tab w:val="left" w:pos="1012"/>
        </w:tabs>
        <w:ind w:right="279" w:firstLine="566"/>
        <w:rPr>
          <w:sz w:val="28"/>
        </w:rPr>
      </w:pPr>
      <w:r>
        <w:rPr>
          <w:sz w:val="28"/>
        </w:rPr>
        <w:t>Символдық-діни аргументация. Әйелдердің Христостың қайта тірілуін көргендігі мысалға келтірілгенімен, соңғы ақиқатты ер апостолдар бекітті деп көрсетіледі. Бұл дискурста әйелдер хабар жеткізуші, ал ерлер ақиқат бекітуші ретінде иерархиялық тұрғыда бөлінеді. Лингвистикалық тәсіл: «әйелдер хабарлады – апостолдар бекітті» → субъектілік айырмашылықты нақтылайды.</w:t>
      </w:r>
    </w:p>
    <w:p w:rsidR="00DF29B6" w:rsidRDefault="00C46E47">
      <w:pPr>
        <w:pStyle w:val="a5"/>
        <w:numPr>
          <w:ilvl w:val="0"/>
          <w:numId w:val="5"/>
        </w:numPr>
        <w:tabs>
          <w:tab w:val="left" w:pos="1021"/>
        </w:tabs>
        <w:ind w:right="276" w:firstLine="566"/>
        <w:rPr>
          <w:sz w:val="28"/>
        </w:rPr>
      </w:pPr>
      <w:r>
        <w:rPr>
          <w:sz w:val="28"/>
        </w:rPr>
        <w:t>Гендерлік теңсіздікті заңдастырудағы тілдік құралдар. «Әйелдер үшін екі</w:t>
      </w:r>
      <w:r>
        <w:rPr>
          <w:spacing w:val="-7"/>
          <w:sz w:val="28"/>
        </w:rPr>
        <w:t xml:space="preserve"> </w:t>
      </w:r>
      <w:r>
        <w:rPr>
          <w:sz w:val="28"/>
        </w:rPr>
        <w:t>есе</w:t>
      </w:r>
      <w:r>
        <w:rPr>
          <w:spacing w:val="-8"/>
          <w:sz w:val="28"/>
        </w:rPr>
        <w:t xml:space="preserve"> </w:t>
      </w:r>
      <w:r>
        <w:rPr>
          <w:sz w:val="28"/>
        </w:rPr>
        <w:t>көп</w:t>
      </w:r>
      <w:r>
        <w:rPr>
          <w:spacing w:val="-7"/>
          <w:sz w:val="28"/>
        </w:rPr>
        <w:t xml:space="preserve"> </w:t>
      </w:r>
      <w:r>
        <w:rPr>
          <w:sz w:val="28"/>
        </w:rPr>
        <w:t>болуы</w:t>
      </w:r>
      <w:r>
        <w:rPr>
          <w:spacing w:val="-7"/>
          <w:sz w:val="28"/>
        </w:rPr>
        <w:t xml:space="preserve"> </w:t>
      </w:r>
      <w:r>
        <w:rPr>
          <w:sz w:val="28"/>
        </w:rPr>
        <w:t>тиіс</w:t>
      </w:r>
      <w:r>
        <w:rPr>
          <w:spacing w:val="-7"/>
          <w:sz w:val="28"/>
        </w:rPr>
        <w:t xml:space="preserve"> </w:t>
      </w:r>
      <w:r>
        <w:rPr>
          <w:sz w:val="28"/>
        </w:rPr>
        <w:t>–</w:t>
      </w:r>
      <w:r>
        <w:rPr>
          <w:spacing w:val="-7"/>
          <w:sz w:val="28"/>
        </w:rPr>
        <w:t xml:space="preserve"> </w:t>
      </w:r>
      <w:r>
        <w:rPr>
          <w:sz w:val="28"/>
        </w:rPr>
        <w:t>төрт</w:t>
      </w:r>
      <w:r>
        <w:rPr>
          <w:spacing w:val="-10"/>
          <w:sz w:val="28"/>
        </w:rPr>
        <w:t xml:space="preserve"> </w:t>
      </w:r>
      <w:r>
        <w:rPr>
          <w:sz w:val="28"/>
        </w:rPr>
        <w:t>немесе</w:t>
      </w:r>
      <w:r>
        <w:rPr>
          <w:spacing w:val="-8"/>
          <w:sz w:val="28"/>
        </w:rPr>
        <w:t xml:space="preserve"> </w:t>
      </w:r>
      <w:r>
        <w:rPr>
          <w:sz w:val="28"/>
        </w:rPr>
        <w:t>алты»</w:t>
      </w:r>
      <w:r>
        <w:rPr>
          <w:spacing w:val="-9"/>
          <w:sz w:val="28"/>
        </w:rPr>
        <w:t xml:space="preserve"> </w:t>
      </w:r>
      <w:r>
        <w:rPr>
          <w:sz w:val="28"/>
        </w:rPr>
        <w:t>→</w:t>
      </w:r>
      <w:r>
        <w:rPr>
          <w:spacing w:val="-8"/>
          <w:sz w:val="28"/>
        </w:rPr>
        <w:t xml:space="preserve"> </w:t>
      </w:r>
      <w:r>
        <w:rPr>
          <w:sz w:val="28"/>
        </w:rPr>
        <w:t>сандық</w:t>
      </w:r>
      <w:r>
        <w:rPr>
          <w:spacing w:val="-7"/>
          <w:sz w:val="28"/>
        </w:rPr>
        <w:t xml:space="preserve"> </w:t>
      </w:r>
      <w:r>
        <w:rPr>
          <w:sz w:val="28"/>
        </w:rPr>
        <w:t>дискриминация:</w:t>
      </w:r>
      <w:r>
        <w:rPr>
          <w:spacing w:val="-7"/>
          <w:sz w:val="28"/>
        </w:rPr>
        <w:t xml:space="preserve"> </w:t>
      </w:r>
      <w:r>
        <w:rPr>
          <w:sz w:val="28"/>
        </w:rPr>
        <w:t>әйел</w:t>
      </w:r>
      <w:r>
        <w:rPr>
          <w:spacing w:val="-9"/>
          <w:sz w:val="28"/>
        </w:rPr>
        <w:t xml:space="preserve"> </w:t>
      </w:r>
      <w:r>
        <w:rPr>
          <w:sz w:val="28"/>
        </w:rPr>
        <w:t>сөзі автоматты түрде ер сөзінен «әлсіз» деп белгіленген, «сотқа келмей, үйлерінде айтып берсін» → әйелдің қоғамдық кеңістіктегі агенттігін шектеу, «құпия сақтамайды» → әйел табиғатына қатысты стереотиптік негативті бағалау. Бұл – әйелді сенімсіз куәгер ретінде көрсету үшін қолданылған биологиялық- мәдени аргумент.</w:t>
      </w:r>
    </w:p>
    <w:p w:rsidR="00DF29B6" w:rsidRDefault="00C46E47">
      <w:pPr>
        <w:pStyle w:val="a5"/>
        <w:numPr>
          <w:ilvl w:val="0"/>
          <w:numId w:val="5"/>
        </w:numPr>
        <w:tabs>
          <w:tab w:val="left" w:pos="1266"/>
        </w:tabs>
        <w:spacing w:line="321" w:lineRule="exact"/>
        <w:ind w:left="1266" w:right="0" w:hanging="558"/>
        <w:rPr>
          <w:sz w:val="28"/>
        </w:rPr>
      </w:pPr>
      <w:r>
        <w:rPr>
          <w:sz w:val="28"/>
        </w:rPr>
        <w:t>Лексика-семантикалық</w:t>
      </w:r>
      <w:r>
        <w:rPr>
          <w:spacing w:val="62"/>
          <w:w w:val="150"/>
          <w:sz w:val="28"/>
        </w:rPr>
        <w:t xml:space="preserve">  </w:t>
      </w:r>
      <w:r>
        <w:rPr>
          <w:sz w:val="28"/>
        </w:rPr>
        <w:t>деңгей.</w:t>
      </w:r>
      <w:r>
        <w:rPr>
          <w:spacing w:val="64"/>
          <w:w w:val="150"/>
          <w:sz w:val="28"/>
        </w:rPr>
        <w:t xml:space="preserve">  </w:t>
      </w:r>
      <w:r>
        <w:rPr>
          <w:sz w:val="28"/>
        </w:rPr>
        <w:t>Тыйым</w:t>
      </w:r>
      <w:r>
        <w:rPr>
          <w:spacing w:val="65"/>
          <w:w w:val="150"/>
          <w:sz w:val="28"/>
        </w:rPr>
        <w:t xml:space="preserve">  </w:t>
      </w:r>
      <w:r>
        <w:rPr>
          <w:sz w:val="28"/>
        </w:rPr>
        <w:t>салушы</w:t>
      </w:r>
      <w:r>
        <w:rPr>
          <w:spacing w:val="65"/>
          <w:w w:val="150"/>
          <w:sz w:val="28"/>
        </w:rPr>
        <w:t xml:space="preserve">  </w:t>
      </w:r>
      <w:r>
        <w:rPr>
          <w:spacing w:val="-2"/>
          <w:sz w:val="28"/>
        </w:rPr>
        <w:t>формулалар:</w:t>
      </w:r>
    </w:p>
    <w:p w:rsidR="00DF29B6" w:rsidRDefault="00C46E47">
      <w:pPr>
        <w:pStyle w:val="a3"/>
        <w:spacing w:line="322" w:lineRule="exact"/>
        <w:ind w:right="0" w:firstLine="0"/>
      </w:pPr>
      <w:r>
        <w:t>«жараспайды»,</w:t>
      </w:r>
      <w:r>
        <w:rPr>
          <w:spacing w:val="21"/>
        </w:rPr>
        <w:t xml:space="preserve">  </w:t>
      </w:r>
      <w:r>
        <w:t>«лайық</w:t>
      </w:r>
      <w:r>
        <w:rPr>
          <w:spacing w:val="24"/>
        </w:rPr>
        <w:t xml:space="preserve">  </w:t>
      </w:r>
      <w:r>
        <w:t>емес»,</w:t>
      </w:r>
      <w:r>
        <w:rPr>
          <w:spacing w:val="23"/>
        </w:rPr>
        <w:t xml:space="preserve">  </w:t>
      </w:r>
      <w:r>
        <w:t>«қабылданбауы</w:t>
      </w:r>
      <w:r>
        <w:rPr>
          <w:spacing w:val="24"/>
        </w:rPr>
        <w:t xml:space="preserve">  </w:t>
      </w:r>
      <w:r>
        <w:t>тиіс».</w:t>
      </w:r>
      <w:r>
        <w:rPr>
          <w:spacing w:val="23"/>
        </w:rPr>
        <w:t xml:space="preserve">  </w:t>
      </w:r>
      <w:r>
        <w:t>Бұл</w:t>
      </w:r>
      <w:r>
        <w:rPr>
          <w:spacing w:val="23"/>
        </w:rPr>
        <w:t xml:space="preserve">  </w:t>
      </w:r>
      <w:r>
        <w:t>сөздер</w:t>
      </w:r>
      <w:r>
        <w:rPr>
          <w:spacing w:val="25"/>
        </w:rPr>
        <w:t xml:space="preserve">  </w:t>
      </w:r>
      <w:r>
        <w:rPr>
          <w:spacing w:val="-2"/>
        </w:rPr>
        <w:t>әйелдің</w:t>
      </w:r>
    </w:p>
    <w:p w:rsidR="00DF29B6" w:rsidRDefault="00C46E47">
      <w:pPr>
        <w:pStyle w:val="a3"/>
        <w:spacing w:before="67"/>
        <w:ind w:right="277" w:firstLine="0"/>
      </w:pPr>
      <w:r>
        <w:t>қоғамдық функцияларын (дін қызметкері, жауынгер, куәгер т.б.) нақты шектейді. Идеологиялық анықтамалар: «ізгілікті», «жақсы мінезді» – әйел куәлігіне</w:t>
      </w:r>
      <w:r>
        <w:rPr>
          <w:spacing w:val="-5"/>
        </w:rPr>
        <w:t xml:space="preserve"> </w:t>
      </w:r>
      <w:r>
        <w:t>қойылатын</w:t>
      </w:r>
      <w:r>
        <w:rPr>
          <w:spacing w:val="-2"/>
        </w:rPr>
        <w:t xml:space="preserve"> </w:t>
      </w:r>
      <w:r>
        <w:t>моральдық</w:t>
      </w:r>
      <w:r>
        <w:rPr>
          <w:spacing w:val="-2"/>
        </w:rPr>
        <w:t xml:space="preserve"> </w:t>
      </w:r>
      <w:r>
        <w:t>талап.</w:t>
      </w:r>
      <w:r>
        <w:rPr>
          <w:spacing w:val="-5"/>
        </w:rPr>
        <w:t xml:space="preserve"> </w:t>
      </w:r>
      <w:r>
        <w:t>Ер</w:t>
      </w:r>
      <w:r>
        <w:rPr>
          <w:spacing w:val="-1"/>
        </w:rPr>
        <w:t xml:space="preserve"> </w:t>
      </w:r>
      <w:r>
        <w:t>куәлігіне</w:t>
      </w:r>
      <w:r>
        <w:rPr>
          <w:spacing w:val="-2"/>
        </w:rPr>
        <w:t xml:space="preserve"> </w:t>
      </w:r>
      <w:r>
        <w:t>мұндай</w:t>
      </w:r>
      <w:r>
        <w:rPr>
          <w:spacing w:val="-4"/>
        </w:rPr>
        <w:t xml:space="preserve"> </w:t>
      </w:r>
      <w:r>
        <w:t>шарт</w:t>
      </w:r>
      <w:r>
        <w:rPr>
          <w:spacing w:val="-5"/>
        </w:rPr>
        <w:t xml:space="preserve"> </w:t>
      </w:r>
      <w:r>
        <w:t>айтылмайды. Құндылықтық қарсы қою: ер адам → «қадірлі куәгер», әйел → «құпия сақтай алмайтын, сенімсіз субъект».</w:t>
      </w:r>
    </w:p>
    <w:p w:rsidR="00DF29B6" w:rsidRDefault="00C46E47">
      <w:pPr>
        <w:pStyle w:val="a5"/>
        <w:numPr>
          <w:ilvl w:val="0"/>
          <w:numId w:val="5"/>
        </w:numPr>
        <w:tabs>
          <w:tab w:val="left" w:pos="988"/>
        </w:tabs>
        <w:spacing w:line="322" w:lineRule="exact"/>
        <w:ind w:left="988" w:right="0" w:hanging="280"/>
        <w:rPr>
          <w:sz w:val="28"/>
        </w:rPr>
      </w:pPr>
      <w:r>
        <w:rPr>
          <w:sz w:val="28"/>
        </w:rPr>
        <w:t>Гендерлік</w:t>
      </w:r>
      <w:r>
        <w:rPr>
          <w:spacing w:val="-12"/>
          <w:sz w:val="28"/>
        </w:rPr>
        <w:t xml:space="preserve"> </w:t>
      </w:r>
      <w:r>
        <w:rPr>
          <w:sz w:val="28"/>
        </w:rPr>
        <w:t>иерархияның</w:t>
      </w:r>
      <w:r>
        <w:rPr>
          <w:spacing w:val="-9"/>
          <w:sz w:val="28"/>
        </w:rPr>
        <w:t xml:space="preserve"> </w:t>
      </w:r>
      <w:r>
        <w:rPr>
          <w:sz w:val="28"/>
        </w:rPr>
        <w:t>дискурстық</w:t>
      </w:r>
      <w:r>
        <w:rPr>
          <w:spacing w:val="-10"/>
          <w:sz w:val="28"/>
        </w:rPr>
        <w:t xml:space="preserve"> </w:t>
      </w:r>
      <w:r>
        <w:rPr>
          <w:sz w:val="28"/>
        </w:rPr>
        <w:t>құрылымы.</w:t>
      </w:r>
      <w:r>
        <w:rPr>
          <w:spacing w:val="-9"/>
          <w:sz w:val="28"/>
        </w:rPr>
        <w:t xml:space="preserve"> </w:t>
      </w:r>
      <w:r>
        <w:rPr>
          <w:spacing w:val="-2"/>
          <w:sz w:val="28"/>
        </w:rPr>
        <w:t>Ерлер:</w:t>
      </w:r>
    </w:p>
    <w:p w:rsidR="00DF29B6" w:rsidRDefault="00C46E47">
      <w:pPr>
        <w:pStyle w:val="a5"/>
        <w:numPr>
          <w:ilvl w:val="1"/>
          <w:numId w:val="5"/>
        </w:numPr>
        <w:tabs>
          <w:tab w:val="left" w:pos="918"/>
        </w:tabs>
        <w:spacing w:line="322" w:lineRule="exact"/>
        <w:ind w:left="918" w:right="0" w:hanging="210"/>
        <w:jc w:val="left"/>
        <w:rPr>
          <w:sz w:val="28"/>
        </w:rPr>
      </w:pPr>
      <w:r>
        <w:rPr>
          <w:sz w:val="28"/>
        </w:rPr>
        <w:t>Қоғамдық</w:t>
      </w:r>
      <w:r>
        <w:rPr>
          <w:spacing w:val="-10"/>
          <w:sz w:val="28"/>
        </w:rPr>
        <w:t xml:space="preserve"> </w:t>
      </w:r>
      <w:r>
        <w:rPr>
          <w:sz w:val="28"/>
        </w:rPr>
        <w:t>кеңістікте</w:t>
      </w:r>
      <w:r>
        <w:rPr>
          <w:spacing w:val="-6"/>
          <w:sz w:val="28"/>
        </w:rPr>
        <w:t xml:space="preserve"> </w:t>
      </w:r>
      <w:r>
        <w:rPr>
          <w:sz w:val="28"/>
        </w:rPr>
        <w:t>әрекет</w:t>
      </w:r>
      <w:r>
        <w:rPr>
          <w:spacing w:val="-5"/>
          <w:sz w:val="28"/>
        </w:rPr>
        <w:t xml:space="preserve"> </w:t>
      </w:r>
      <w:r>
        <w:rPr>
          <w:sz w:val="28"/>
        </w:rPr>
        <w:t>етушілер</w:t>
      </w:r>
      <w:r>
        <w:rPr>
          <w:spacing w:val="-5"/>
          <w:sz w:val="28"/>
        </w:rPr>
        <w:t xml:space="preserve"> </w:t>
      </w:r>
      <w:r>
        <w:rPr>
          <w:sz w:val="28"/>
        </w:rPr>
        <w:t>(сотқа</w:t>
      </w:r>
      <w:r>
        <w:rPr>
          <w:spacing w:val="-7"/>
          <w:sz w:val="28"/>
        </w:rPr>
        <w:t xml:space="preserve"> </w:t>
      </w:r>
      <w:r>
        <w:rPr>
          <w:spacing w:val="-2"/>
          <w:sz w:val="28"/>
        </w:rPr>
        <w:t>қатысады);</w:t>
      </w:r>
    </w:p>
    <w:p w:rsidR="00DF29B6" w:rsidRDefault="00C46E47">
      <w:pPr>
        <w:pStyle w:val="a5"/>
        <w:numPr>
          <w:ilvl w:val="1"/>
          <w:numId w:val="5"/>
        </w:numPr>
        <w:tabs>
          <w:tab w:val="left" w:pos="918"/>
        </w:tabs>
        <w:spacing w:before="2" w:line="322" w:lineRule="exact"/>
        <w:ind w:left="918" w:right="0" w:hanging="210"/>
        <w:jc w:val="left"/>
        <w:rPr>
          <w:sz w:val="28"/>
        </w:rPr>
      </w:pPr>
      <w:r>
        <w:rPr>
          <w:sz w:val="28"/>
        </w:rPr>
        <w:t>Шынайы</w:t>
      </w:r>
      <w:r>
        <w:rPr>
          <w:spacing w:val="-8"/>
          <w:sz w:val="28"/>
        </w:rPr>
        <w:t xml:space="preserve"> </w:t>
      </w:r>
      <w:r>
        <w:rPr>
          <w:sz w:val="28"/>
        </w:rPr>
        <w:t>ақиқаттың</w:t>
      </w:r>
      <w:r>
        <w:rPr>
          <w:spacing w:val="-7"/>
          <w:sz w:val="28"/>
        </w:rPr>
        <w:t xml:space="preserve"> </w:t>
      </w:r>
      <w:r>
        <w:rPr>
          <w:spacing w:val="-2"/>
          <w:sz w:val="28"/>
        </w:rPr>
        <w:t>куәгерлері;</w:t>
      </w:r>
    </w:p>
    <w:p w:rsidR="00DF29B6" w:rsidRDefault="00C46E47">
      <w:pPr>
        <w:pStyle w:val="a5"/>
        <w:numPr>
          <w:ilvl w:val="1"/>
          <w:numId w:val="5"/>
        </w:numPr>
        <w:tabs>
          <w:tab w:val="left" w:pos="918"/>
        </w:tabs>
        <w:ind w:right="3974" w:firstLine="0"/>
        <w:jc w:val="left"/>
        <w:rPr>
          <w:sz w:val="28"/>
        </w:rPr>
      </w:pPr>
      <w:r>
        <w:rPr>
          <w:sz w:val="28"/>
        </w:rPr>
        <w:t>Құпия</w:t>
      </w:r>
      <w:r>
        <w:rPr>
          <w:spacing w:val="-8"/>
          <w:sz w:val="28"/>
        </w:rPr>
        <w:t xml:space="preserve"> </w:t>
      </w:r>
      <w:r>
        <w:rPr>
          <w:sz w:val="28"/>
        </w:rPr>
        <w:t>сақтай</w:t>
      </w:r>
      <w:r>
        <w:rPr>
          <w:spacing w:val="-8"/>
          <w:sz w:val="28"/>
        </w:rPr>
        <w:t xml:space="preserve"> </w:t>
      </w:r>
      <w:r>
        <w:rPr>
          <w:sz w:val="28"/>
        </w:rPr>
        <w:t>алатын</w:t>
      </w:r>
      <w:r>
        <w:rPr>
          <w:spacing w:val="-8"/>
          <w:sz w:val="28"/>
        </w:rPr>
        <w:t xml:space="preserve"> </w:t>
      </w:r>
      <w:r>
        <w:rPr>
          <w:sz w:val="28"/>
        </w:rPr>
        <w:t>сенімді</w:t>
      </w:r>
      <w:r>
        <w:rPr>
          <w:spacing w:val="-8"/>
          <w:sz w:val="28"/>
        </w:rPr>
        <w:t xml:space="preserve"> </w:t>
      </w:r>
      <w:r>
        <w:rPr>
          <w:sz w:val="28"/>
        </w:rPr>
        <w:t xml:space="preserve">субъектілер. </w:t>
      </w:r>
      <w:r>
        <w:rPr>
          <w:spacing w:val="-2"/>
          <w:sz w:val="28"/>
        </w:rPr>
        <w:t>Әйелдер:</w:t>
      </w:r>
    </w:p>
    <w:p w:rsidR="00DF29B6" w:rsidRDefault="00C46E47">
      <w:pPr>
        <w:pStyle w:val="a5"/>
        <w:numPr>
          <w:ilvl w:val="1"/>
          <w:numId w:val="5"/>
        </w:numPr>
        <w:tabs>
          <w:tab w:val="left" w:pos="918"/>
        </w:tabs>
        <w:spacing w:line="321" w:lineRule="exact"/>
        <w:ind w:left="918" w:right="0" w:hanging="210"/>
        <w:jc w:val="left"/>
        <w:rPr>
          <w:sz w:val="28"/>
        </w:rPr>
      </w:pPr>
      <w:r>
        <w:rPr>
          <w:sz w:val="28"/>
        </w:rPr>
        <w:t>Жеке</w:t>
      </w:r>
      <w:r>
        <w:rPr>
          <w:spacing w:val="-8"/>
          <w:sz w:val="28"/>
        </w:rPr>
        <w:t xml:space="preserve"> </w:t>
      </w:r>
      <w:r>
        <w:rPr>
          <w:sz w:val="28"/>
        </w:rPr>
        <w:t>кеңістікте</w:t>
      </w:r>
      <w:r>
        <w:rPr>
          <w:spacing w:val="-5"/>
          <w:sz w:val="28"/>
        </w:rPr>
        <w:t xml:space="preserve"> </w:t>
      </w:r>
      <w:r>
        <w:rPr>
          <w:sz w:val="28"/>
        </w:rPr>
        <w:t>қалып,</w:t>
      </w:r>
      <w:r>
        <w:rPr>
          <w:spacing w:val="-5"/>
          <w:sz w:val="28"/>
        </w:rPr>
        <w:t xml:space="preserve"> </w:t>
      </w:r>
      <w:r>
        <w:rPr>
          <w:sz w:val="28"/>
        </w:rPr>
        <w:t>сөзін</w:t>
      </w:r>
      <w:r>
        <w:rPr>
          <w:spacing w:val="-4"/>
          <w:sz w:val="28"/>
        </w:rPr>
        <w:t xml:space="preserve"> </w:t>
      </w:r>
      <w:r>
        <w:rPr>
          <w:sz w:val="28"/>
        </w:rPr>
        <w:t>ерлерге</w:t>
      </w:r>
      <w:r>
        <w:rPr>
          <w:spacing w:val="-6"/>
          <w:sz w:val="28"/>
        </w:rPr>
        <w:t xml:space="preserve"> </w:t>
      </w:r>
      <w:r>
        <w:rPr>
          <w:spacing w:val="-2"/>
          <w:sz w:val="28"/>
        </w:rPr>
        <w:t>жеткізуші;</w:t>
      </w:r>
    </w:p>
    <w:p w:rsidR="00DF29B6" w:rsidRDefault="00C46E47">
      <w:pPr>
        <w:pStyle w:val="a5"/>
        <w:numPr>
          <w:ilvl w:val="1"/>
          <w:numId w:val="5"/>
        </w:numPr>
        <w:tabs>
          <w:tab w:val="left" w:pos="918"/>
        </w:tabs>
        <w:spacing w:line="322" w:lineRule="exact"/>
        <w:ind w:left="918" w:right="0" w:hanging="210"/>
        <w:jc w:val="left"/>
        <w:rPr>
          <w:sz w:val="28"/>
        </w:rPr>
      </w:pPr>
      <w:r>
        <w:rPr>
          <w:sz w:val="28"/>
        </w:rPr>
        <w:t>Қосалқы</w:t>
      </w:r>
      <w:r>
        <w:rPr>
          <w:spacing w:val="-7"/>
          <w:sz w:val="28"/>
        </w:rPr>
        <w:t xml:space="preserve"> </w:t>
      </w:r>
      <w:r>
        <w:rPr>
          <w:sz w:val="28"/>
        </w:rPr>
        <w:t>куәгерлер</w:t>
      </w:r>
      <w:r>
        <w:rPr>
          <w:spacing w:val="-3"/>
          <w:sz w:val="28"/>
        </w:rPr>
        <w:t xml:space="preserve"> </w:t>
      </w:r>
      <w:r>
        <w:rPr>
          <w:sz w:val="28"/>
        </w:rPr>
        <w:t>(төрт</w:t>
      </w:r>
      <w:r>
        <w:rPr>
          <w:spacing w:val="-4"/>
          <w:sz w:val="28"/>
        </w:rPr>
        <w:t xml:space="preserve"> </w:t>
      </w:r>
      <w:r>
        <w:rPr>
          <w:sz w:val="28"/>
        </w:rPr>
        <w:t>немесе</w:t>
      </w:r>
      <w:r>
        <w:rPr>
          <w:spacing w:val="-3"/>
          <w:sz w:val="28"/>
        </w:rPr>
        <w:t xml:space="preserve"> </w:t>
      </w:r>
      <w:r>
        <w:rPr>
          <w:sz w:val="28"/>
        </w:rPr>
        <w:t>алты</w:t>
      </w:r>
      <w:r>
        <w:rPr>
          <w:spacing w:val="-5"/>
          <w:sz w:val="28"/>
        </w:rPr>
        <w:t xml:space="preserve"> </w:t>
      </w:r>
      <w:r>
        <w:rPr>
          <w:sz w:val="28"/>
        </w:rPr>
        <w:t>болу</w:t>
      </w:r>
      <w:r>
        <w:rPr>
          <w:spacing w:val="-6"/>
          <w:sz w:val="28"/>
        </w:rPr>
        <w:t xml:space="preserve"> </w:t>
      </w:r>
      <w:r>
        <w:rPr>
          <w:spacing w:val="-2"/>
          <w:sz w:val="28"/>
        </w:rPr>
        <w:t>керек);</w:t>
      </w:r>
    </w:p>
    <w:p w:rsidR="00DF29B6" w:rsidRDefault="00C46E47">
      <w:pPr>
        <w:pStyle w:val="a5"/>
        <w:numPr>
          <w:ilvl w:val="1"/>
          <w:numId w:val="5"/>
        </w:numPr>
        <w:tabs>
          <w:tab w:val="left" w:pos="971"/>
        </w:tabs>
        <w:spacing w:line="322" w:lineRule="exact"/>
        <w:ind w:left="971" w:right="0" w:hanging="263"/>
        <w:jc w:val="left"/>
        <w:rPr>
          <w:sz w:val="28"/>
        </w:rPr>
      </w:pPr>
      <w:r>
        <w:rPr>
          <w:sz w:val="28"/>
        </w:rPr>
        <w:t>Сенімсіз,</w:t>
      </w:r>
      <w:r>
        <w:rPr>
          <w:spacing w:val="44"/>
          <w:sz w:val="28"/>
        </w:rPr>
        <w:t xml:space="preserve"> </w:t>
      </w:r>
      <w:r>
        <w:rPr>
          <w:sz w:val="28"/>
        </w:rPr>
        <w:t>«құпия</w:t>
      </w:r>
      <w:r>
        <w:rPr>
          <w:spacing w:val="46"/>
          <w:sz w:val="28"/>
        </w:rPr>
        <w:t xml:space="preserve"> </w:t>
      </w:r>
      <w:r>
        <w:rPr>
          <w:sz w:val="28"/>
        </w:rPr>
        <w:t>сақтай</w:t>
      </w:r>
      <w:r>
        <w:rPr>
          <w:spacing w:val="49"/>
          <w:sz w:val="28"/>
        </w:rPr>
        <w:t xml:space="preserve"> </w:t>
      </w:r>
      <w:r>
        <w:rPr>
          <w:sz w:val="28"/>
        </w:rPr>
        <w:t>алмайтын»</w:t>
      </w:r>
      <w:r>
        <w:rPr>
          <w:spacing w:val="46"/>
          <w:sz w:val="28"/>
        </w:rPr>
        <w:t xml:space="preserve"> </w:t>
      </w:r>
      <w:r>
        <w:rPr>
          <w:sz w:val="28"/>
        </w:rPr>
        <w:t>табиғатқа</w:t>
      </w:r>
      <w:r>
        <w:rPr>
          <w:spacing w:val="46"/>
          <w:sz w:val="28"/>
        </w:rPr>
        <w:t xml:space="preserve"> </w:t>
      </w:r>
      <w:r>
        <w:rPr>
          <w:sz w:val="28"/>
        </w:rPr>
        <w:t>ие.</w:t>
      </w:r>
      <w:r>
        <w:rPr>
          <w:spacing w:val="47"/>
          <w:sz w:val="28"/>
        </w:rPr>
        <w:t xml:space="preserve"> </w:t>
      </w:r>
      <w:r>
        <w:rPr>
          <w:sz w:val="28"/>
        </w:rPr>
        <w:t>Бұл</w:t>
      </w:r>
      <w:r>
        <w:rPr>
          <w:spacing w:val="47"/>
          <w:sz w:val="28"/>
        </w:rPr>
        <w:t xml:space="preserve"> </w:t>
      </w:r>
      <w:r>
        <w:rPr>
          <w:sz w:val="28"/>
        </w:rPr>
        <w:t>иерархия</w:t>
      </w:r>
      <w:r>
        <w:rPr>
          <w:spacing w:val="48"/>
          <w:sz w:val="28"/>
        </w:rPr>
        <w:t xml:space="preserve"> </w:t>
      </w:r>
      <w:r>
        <w:rPr>
          <w:spacing w:val="-2"/>
          <w:sz w:val="28"/>
        </w:rPr>
        <w:t>тілде</w:t>
      </w:r>
    </w:p>
    <w:p w:rsidR="00DF29B6" w:rsidRDefault="00C46E47">
      <w:pPr>
        <w:pStyle w:val="a3"/>
        <w:spacing w:before="2"/>
        <w:ind w:right="0" w:firstLine="0"/>
        <w:jc w:val="left"/>
      </w:pPr>
      <w:r>
        <w:t>«үйде</w:t>
      </w:r>
      <w:r>
        <w:rPr>
          <w:spacing w:val="-9"/>
        </w:rPr>
        <w:t xml:space="preserve"> </w:t>
      </w:r>
      <w:r>
        <w:t>қалу»,</w:t>
      </w:r>
      <w:r>
        <w:rPr>
          <w:spacing w:val="-7"/>
        </w:rPr>
        <w:t xml:space="preserve"> </w:t>
      </w:r>
      <w:r>
        <w:t>«ер</w:t>
      </w:r>
      <w:r>
        <w:rPr>
          <w:spacing w:val="-7"/>
        </w:rPr>
        <w:t xml:space="preserve"> </w:t>
      </w:r>
      <w:r>
        <w:t>адамдар</w:t>
      </w:r>
      <w:r>
        <w:rPr>
          <w:spacing w:val="-8"/>
        </w:rPr>
        <w:t xml:space="preserve"> </w:t>
      </w:r>
      <w:r>
        <w:t>арқылы</w:t>
      </w:r>
      <w:r>
        <w:rPr>
          <w:spacing w:val="-8"/>
        </w:rPr>
        <w:t xml:space="preserve"> </w:t>
      </w:r>
      <w:r>
        <w:t>сөйлеу»,</w:t>
      </w:r>
      <w:r>
        <w:rPr>
          <w:spacing w:val="-9"/>
        </w:rPr>
        <w:t xml:space="preserve"> </w:t>
      </w:r>
      <w:r>
        <w:t>«екі</w:t>
      </w:r>
      <w:r>
        <w:rPr>
          <w:spacing w:val="-8"/>
        </w:rPr>
        <w:t xml:space="preserve"> </w:t>
      </w:r>
      <w:r>
        <w:t>есе</w:t>
      </w:r>
      <w:r>
        <w:rPr>
          <w:spacing w:val="-9"/>
        </w:rPr>
        <w:t xml:space="preserve"> </w:t>
      </w:r>
      <w:r>
        <w:t>көп</w:t>
      </w:r>
      <w:r>
        <w:rPr>
          <w:spacing w:val="-8"/>
        </w:rPr>
        <w:t xml:space="preserve"> </w:t>
      </w:r>
      <w:r>
        <w:t>болу»</w:t>
      </w:r>
      <w:r>
        <w:rPr>
          <w:spacing w:val="-8"/>
        </w:rPr>
        <w:t xml:space="preserve"> </w:t>
      </w:r>
      <w:r>
        <w:t xml:space="preserve">формулаларымен </w:t>
      </w:r>
      <w:r>
        <w:rPr>
          <w:spacing w:val="-2"/>
        </w:rPr>
        <w:t>нақтыланған.</w:t>
      </w:r>
    </w:p>
    <w:p w:rsidR="00DF29B6" w:rsidRDefault="00C46E47">
      <w:pPr>
        <w:pStyle w:val="a5"/>
        <w:numPr>
          <w:ilvl w:val="0"/>
          <w:numId w:val="5"/>
        </w:numPr>
        <w:tabs>
          <w:tab w:val="left" w:pos="994"/>
        </w:tabs>
        <w:ind w:left="141" w:right="280" w:firstLine="566"/>
        <w:rPr>
          <w:sz w:val="28"/>
        </w:rPr>
      </w:pPr>
      <w:r>
        <w:rPr>
          <w:sz w:val="28"/>
        </w:rPr>
        <w:t xml:space="preserve">Дискурстық стратегиялар. Бекіту: «әйел куәлігін қабылдамау» нормасы </w:t>
      </w:r>
      <w:r>
        <w:rPr>
          <w:sz w:val="28"/>
        </w:rPr>
        <w:lastRenderedPageBreak/>
        <w:t>бірнеше рет қайталанады → нормативтік күш күшейтіледі.</w:t>
      </w:r>
    </w:p>
    <w:p w:rsidR="00DF29B6" w:rsidRDefault="00C46E47">
      <w:pPr>
        <w:pStyle w:val="a3"/>
        <w:ind w:left="141" w:right="0"/>
        <w:jc w:val="left"/>
      </w:pPr>
      <w:r>
        <w:t>Діни</w:t>
      </w:r>
      <w:r>
        <w:rPr>
          <w:spacing w:val="-4"/>
        </w:rPr>
        <w:t xml:space="preserve"> </w:t>
      </w:r>
      <w:r>
        <w:t>легитимация:</w:t>
      </w:r>
      <w:r>
        <w:rPr>
          <w:spacing w:val="-6"/>
        </w:rPr>
        <w:t xml:space="preserve"> </w:t>
      </w:r>
      <w:r>
        <w:t>Христостың</w:t>
      </w:r>
      <w:r>
        <w:rPr>
          <w:spacing w:val="-6"/>
        </w:rPr>
        <w:t xml:space="preserve"> </w:t>
      </w:r>
      <w:r>
        <w:t>қайта</w:t>
      </w:r>
      <w:r>
        <w:rPr>
          <w:spacing w:val="-5"/>
        </w:rPr>
        <w:t xml:space="preserve"> </w:t>
      </w:r>
      <w:r>
        <w:t>тірілуі</w:t>
      </w:r>
      <w:r>
        <w:rPr>
          <w:spacing w:val="-4"/>
        </w:rPr>
        <w:t xml:space="preserve"> </w:t>
      </w:r>
      <w:r>
        <w:t>оқиғасы</w:t>
      </w:r>
      <w:r>
        <w:rPr>
          <w:spacing w:val="-4"/>
        </w:rPr>
        <w:t xml:space="preserve"> </w:t>
      </w:r>
      <w:r>
        <w:t>мысалға</w:t>
      </w:r>
      <w:r>
        <w:rPr>
          <w:spacing w:val="-5"/>
        </w:rPr>
        <w:t xml:space="preserve"> </w:t>
      </w:r>
      <w:r>
        <w:t>алынады</w:t>
      </w:r>
      <w:r>
        <w:rPr>
          <w:spacing w:val="-9"/>
        </w:rPr>
        <w:t xml:space="preserve"> </w:t>
      </w:r>
      <w:r>
        <w:t>→ әйелдің хабарлаушы рөлі ғана мойындалады.</w:t>
      </w:r>
    </w:p>
    <w:p w:rsidR="00DF29B6" w:rsidRDefault="00C46E47">
      <w:pPr>
        <w:pStyle w:val="a3"/>
        <w:spacing w:line="242" w:lineRule="auto"/>
        <w:ind w:left="141" w:right="0"/>
        <w:jc w:val="left"/>
      </w:pPr>
      <w:r>
        <w:t>Моральдық негіздеу: «құпия сақтамайды», «әйел табиғаты» → гендерлік биологиялық детерминизм қолданылады.</w:t>
      </w:r>
    </w:p>
    <w:p w:rsidR="00DF29B6" w:rsidRDefault="00C46E47">
      <w:pPr>
        <w:pStyle w:val="a3"/>
        <w:ind w:left="141" w:right="0"/>
        <w:jc w:val="left"/>
      </w:pPr>
      <w:r>
        <w:t>Шектеулі рұқсат: әйелдердің сөзі тек әйелдерге қатысты істе немесе төрт- алты</w:t>
      </w:r>
      <w:r>
        <w:rPr>
          <w:spacing w:val="29"/>
        </w:rPr>
        <w:t xml:space="preserve"> </w:t>
      </w:r>
      <w:r>
        <w:t>әйелдің</w:t>
      </w:r>
      <w:r>
        <w:rPr>
          <w:spacing w:val="31"/>
        </w:rPr>
        <w:t xml:space="preserve"> </w:t>
      </w:r>
      <w:r>
        <w:t>сөзі</w:t>
      </w:r>
      <w:r>
        <w:rPr>
          <w:spacing w:val="31"/>
        </w:rPr>
        <w:t xml:space="preserve"> </w:t>
      </w:r>
      <w:r>
        <w:t>ерлер</w:t>
      </w:r>
      <w:r>
        <w:rPr>
          <w:spacing w:val="31"/>
        </w:rPr>
        <w:t xml:space="preserve"> </w:t>
      </w:r>
      <w:r>
        <w:t>арқылы</w:t>
      </w:r>
      <w:r>
        <w:rPr>
          <w:spacing w:val="31"/>
        </w:rPr>
        <w:t xml:space="preserve"> </w:t>
      </w:r>
      <w:r>
        <w:t>берілгенде</w:t>
      </w:r>
      <w:r>
        <w:rPr>
          <w:spacing w:val="30"/>
        </w:rPr>
        <w:t xml:space="preserve"> </w:t>
      </w:r>
      <w:r>
        <w:t>ғана</w:t>
      </w:r>
      <w:r>
        <w:rPr>
          <w:spacing w:val="30"/>
        </w:rPr>
        <w:t xml:space="preserve"> </w:t>
      </w:r>
      <w:r>
        <w:t>жарамды</w:t>
      </w:r>
      <w:r>
        <w:rPr>
          <w:spacing w:val="28"/>
        </w:rPr>
        <w:t xml:space="preserve"> </w:t>
      </w:r>
      <w:r>
        <w:t>→</w:t>
      </w:r>
      <w:r>
        <w:rPr>
          <w:spacing w:val="31"/>
        </w:rPr>
        <w:t xml:space="preserve"> </w:t>
      </w:r>
      <w:r>
        <w:rPr>
          <w:spacing w:val="-2"/>
        </w:rPr>
        <w:t>дискриминация</w:t>
      </w:r>
    </w:p>
    <w:p w:rsidR="00DF29B6" w:rsidRDefault="00C46E47">
      <w:pPr>
        <w:pStyle w:val="a3"/>
        <w:spacing w:line="321" w:lineRule="exact"/>
        <w:ind w:left="141" w:right="0" w:firstLine="0"/>
        <w:jc w:val="left"/>
      </w:pPr>
      <w:r>
        <w:t>«компромистік»</w:t>
      </w:r>
      <w:r>
        <w:rPr>
          <w:spacing w:val="-11"/>
        </w:rPr>
        <w:t xml:space="preserve"> </w:t>
      </w:r>
      <w:r>
        <w:t>формамен</w:t>
      </w:r>
      <w:r>
        <w:rPr>
          <w:spacing w:val="-8"/>
        </w:rPr>
        <w:t xml:space="preserve"> </w:t>
      </w:r>
      <w:r>
        <w:rPr>
          <w:spacing w:val="-2"/>
        </w:rPr>
        <w:t>жұмсартылады.</w:t>
      </w:r>
    </w:p>
    <w:p w:rsidR="00DF29B6" w:rsidRDefault="00C46E47">
      <w:pPr>
        <w:pStyle w:val="a5"/>
        <w:numPr>
          <w:ilvl w:val="0"/>
          <w:numId w:val="5"/>
        </w:numPr>
        <w:tabs>
          <w:tab w:val="left" w:pos="1035"/>
        </w:tabs>
        <w:ind w:left="141" w:right="279" w:firstLine="566"/>
        <w:rPr>
          <w:sz w:val="28"/>
        </w:rPr>
      </w:pPr>
      <w:r>
        <w:rPr>
          <w:sz w:val="28"/>
        </w:rPr>
        <w:t>Амбиваленттік. Бір жағынан, әйел сөзі мүлде жоққа шығарылмайды, белгілі жағдайларда есепке алынады. Екінші жағынан, оның жарамдылығы ерлер арқылы сүзгіден өткізіліп қана сотқа жетеді. Демек, әйел агенттігі бар, бірақ ол жанама, делдал арқылы ғана жүзеге асады.</w:t>
      </w:r>
    </w:p>
    <w:p w:rsidR="00DF29B6" w:rsidRDefault="00C46E47">
      <w:pPr>
        <w:pStyle w:val="a5"/>
        <w:numPr>
          <w:ilvl w:val="0"/>
          <w:numId w:val="5"/>
        </w:numPr>
        <w:tabs>
          <w:tab w:val="left" w:pos="1080"/>
        </w:tabs>
        <w:ind w:left="141" w:firstLine="566"/>
        <w:rPr>
          <w:sz w:val="28"/>
        </w:rPr>
      </w:pPr>
      <w:r>
        <w:rPr>
          <w:sz w:val="28"/>
        </w:rPr>
        <w:t xml:space="preserve">Қорытынды. Гендерлік лингвистика тұрғысынан: Бұл мәтін әйелді құқықтық субъектіден гөрі мәдени-діни тұрғыда шектеулі объект ретінде </w:t>
      </w:r>
      <w:r>
        <w:rPr>
          <w:spacing w:val="-2"/>
          <w:sz w:val="28"/>
        </w:rPr>
        <w:t>көрсетеді.</w:t>
      </w:r>
    </w:p>
    <w:p w:rsidR="00DF29B6" w:rsidRDefault="00C46E47">
      <w:pPr>
        <w:pStyle w:val="a3"/>
        <w:ind w:left="141"/>
      </w:pPr>
      <w:r>
        <w:t>Лингвистикалық құралдар (сандық дискриминация, моральдық шарт, биологиялық стереотип, үй-жайға шектеу) әйелдің қоғамдық куәгерлік агенттігін</w:t>
      </w:r>
      <w:r>
        <w:rPr>
          <w:spacing w:val="-7"/>
        </w:rPr>
        <w:t xml:space="preserve"> </w:t>
      </w:r>
      <w:r>
        <w:t>әлсіретеді.</w:t>
      </w:r>
      <w:r>
        <w:rPr>
          <w:spacing w:val="-8"/>
        </w:rPr>
        <w:t xml:space="preserve"> </w:t>
      </w:r>
      <w:r>
        <w:t>Әйелдің</w:t>
      </w:r>
      <w:r>
        <w:rPr>
          <w:spacing w:val="-7"/>
        </w:rPr>
        <w:t xml:space="preserve"> </w:t>
      </w:r>
      <w:r>
        <w:t>даусы</w:t>
      </w:r>
      <w:r>
        <w:rPr>
          <w:spacing w:val="-7"/>
        </w:rPr>
        <w:t xml:space="preserve"> </w:t>
      </w:r>
      <w:r>
        <w:t>бар,</w:t>
      </w:r>
      <w:r>
        <w:rPr>
          <w:spacing w:val="-11"/>
        </w:rPr>
        <w:t xml:space="preserve"> </w:t>
      </w:r>
      <w:r>
        <w:t>бірақ</w:t>
      </w:r>
      <w:r>
        <w:rPr>
          <w:spacing w:val="-10"/>
        </w:rPr>
        <w:t xml:space="preserve"> </w:t>
      </w:r>
      <w:r>
        <w:t>ол</w:t>
      </w:r>
      <w:r>
        <w:rPr>
          <w:spacing w:val="-9"/>
        </w:rPr>
        <w:t xml:space="preserve"> </w:t>
      </w:r>
      <w:r>
        <w:t>ерлердің</w:t>
      </w:r>
      <w:r>
        <w:rPr>
          <w:spacing w:val="-7"/>
        </w:rPr>
        <w:t xml:space="preserve"> </w:t>
      </w:r>
      <w:r>
        <w:t>сүзгісінен</w:t>
      </w:r>
      <w:r>
        <w:rPr>
          <w:spacing w:val="-9"/>
        </w:rPr>
        <w:t xml:space="preserve"> </w:t>
      </w:r>
      <w:r>
        <w:t>өткен</w:t>
      </w:r>
      <w:r>
        <w:rPr>
          <w:spacing w:val="-7"/>
        </w:rPr>
        <w:t xml:space="preserve"> </w:t>
      </w:r>
      <w:r>
        <w:t>соң ғана заңдық кеңістікке ене алады. Бұл – патриархалдық идеологияның классикалық тілдік көрінісі: әйелді «қорғау» немесе «құрметтеу» емес, оның қоғамдық агенттігін заңдық тұрғыдан шектеу. Сондай-ақ монахағра, жүкті әйелге ант ішуге болмайды. Тағы да тамғашпаға әуре-сарсаңға түскенге, маскүнемге және жексұрын күнәһарларға күнәларынан қайтқанша, себебі олардың, куәлігін ешкім шын деп ойламайды. Басыныңнан айтқандардың барлығына ант ішуге болмайды. Егер олардың, атасы, бауырлы немесе ұлы болса, оларға ант ішуге болады. Ал егер туыс кісілердің, анасы немесе ері, немесе сіңлісі, немесе туысы болса, олар бірі үшін бірі ант ішсін, сөйтіп ауыртпалықтан құтқарсын және мұндай антты қабылдауға болады.»</w:t>
      </w:r>
    </w:p>
    <w:p w:rsidR="00DF29B6" w:rsidRDefault="00C46E47">
      <w:pPr>
        <w:pStyle w:val="a5"/>
        <w:numPr>
          <w:ilvl w:val="0"/>
          <w:numId w:val="4"/>
        </w:numPr>
        <w:tabs>
          <w:tab w:val="left" w:pos="1019"/>
        </w:tabs>
        <w:spacing w:before="67"/>
        <w:ind w:firstLine="566"/>
        <w:rPr>
          <w:sz w:val="28"/>
        </w:rPr>
      </w:pPr>
      <w:r>
        <w:rPr>
          <w:sz w:val="28"/>
        </w:rPr>
        <w:t>Әйел мен ердің теңсіз құқықтық статусы. Мәтінде ант беру құқығына қатысты гендерлік бөлініс бар: «Егер олардың, атасы, бауырлы немесе ұлы болса, оларға ант ішуге болады» → ер туыстарға тікелей құқық берілген. «Ал егер</w:t>
      </w:r>
      <w:r>
        <w:rPr>
          <w:spacing w:val="-11"/>
          <w:sz w:val="28"/>
        </w:rPr>
        <w:t xml:space="preserve"> </w:t>
      </w:r>
      <w:r>
        <w:rPr>
          <w:sz w:val="28"/>
        </w:rPr>
        <w:t>туыс</w:t>
      </w:r>
      <w:r>
        <w:rPr>
          <w:spacing w:val="-12"/>
          <w:sz w:val="28"/>
        </w:rPr>
        <w:t xml:space="preserve"> </w:t>
      </w:r>
      <w:r>
        <w:rPr>
          <w:sz w:val="28"/>
        </w:rPr>
        <w:t>кісілердің,</w:t>
      </w:r>
      <w:r>
        <w:rPr>
          <w:spacing w:val="-13"/>
          <w:sz w:val="28"/>
        </w:rPr>
        <w:t xml:space="preserve"> </w:t>
      </w:r>
      <w:r>
        <w:rPr>
          <w:sz w:val="28"/>
        </w:rPr>
        <w:t>анасы</w:t>
      </w:r>
      <w:r>
        <w:rPr>
          <w:spacing w:val="-12"/>
          <w:sz w:val="28"/>
        </w:rPr>
        <w:t xml:space="preserve"> </w:t>
      </w:r>
      <w:r>
        <w:rPr>
          <w:sz w:val="28"/>
        </w:rPr>
        <w:t>немесе</w:t>
      </w:r>
      <w:r>
        <w:rPr>
          <w:spacing w:val="-12"/>
          <w:sz w:val="28"/>
        </w:rPr>
        <w:t xml:space="preserve"> </w:t>
      </w:r>
      <w:r>
        <w:rPr>
          <w:sz w:val="28"/>
        </w:rPr>
        <w:t>ері,</w:t>
      </w:r>
      <w:r>
        <w:rPr>
          <w:spacing w:val="-13"/>
          <w:sz w:val="28"/>
        </w:rPr>
        <w:t xml:space="preserve"> </w:t>
      </w:r>
      <w:r>
        <w:rPr>
          <w:sz w:val="28"/>
        </w:rPr>
        <w:t>немесе</w:t>
      </w:r>
      <w:r>
        <w:rPr>
          <w:spacing w:val="-12"/>
          <w:sz w:val="28"/>
        </w:rPr>
        <w:t xml:space="preserve"> </w:t>
      </w:r>
      <w:r>
        <w:rPr>
          <w:sz w:val="28"/>
        </w:rPr>
        <w:t>сіңлісі,</w:t>
      </w:r>
      <w:r>
        <w:rPr>
          <w:spacing w:val="-13"/>
          <w:sz w:val="28"/>
        </w:rPr>
        <w:t xml:space="preserve"> </w:t>
      </w:r>
      <w:r>
        <w:rPr>
          <w:sz w:val="28"/>
        </w:rPr>
        <w:t>немесе</w:t>
      </w:r>
      <w:r>
        <w:rPr>
          <w:spacing w:val="-12"/>
          <w:sz w:val="28"/>
        </w:rPr>
        <w:t xml:space="preserve"> </w:t>
      </w:r>
      <w:r>
        <w:rPr>
          <w:sz w:val="28"/>
        </w:rPr>
        <w:t>туысы</w:t>
      </w:r>
      <w:r>
        <w:rPr>
          <w:spacing w:val="-12"/>
          <w:sz w:val="28"/>
        </w:rPr>
        <w:t xml:space="preserve"> </w:t>
      </w:r>
      <w:r>
        <w:rPr>
          <w:sz w:val="28"/>
        </w:rPr>
        <w:t>болса,</w:t>
      </w:r>
      <w:r>
        <w:rPr>
          <w:spacing w:val="-13"/>
          <w:sz w:val="28"/>
        </w:rPr>
        <w:t xml:space="preserve"> </w:t>
      </w:r>
      <w:r>
        <w:rPr>
          <w:sz w:val="28"/>
        </w:rPr>
        <w:t>олар бірі үшін бірі ант ішсін…» → әйел туыстардың ант беру құқығы тек бір-бірі үшін және жанама түрде ғана іске асады. Бұл</w:t>
      </w:r>
      <w:r>
        <w:rPr>
          <w:spacing w:val="40"/>
          <w:sz w:val="28"/>
        </w:rPr>
        <w:t xml:space="preserve"> </w:t>
      </w:r>
      <w:r>
        <w:rPr>
          <w:sz w:val="28"/>
        </w:rPr>
        <w:t xml:space="preserve">–гендерлік құқықтық иерархия: еркек тікелей ант бере алады, ал әйел тек делдалдық немесе қосалқы рөл </w:t>
      </w:r>
      <w:r>
        <w:rPr>
          <w:spacing w:val="-2"/>
          <w:sz w:val="28"/>
        </w:rPr>
        <w:t>атқарады.</w:t>
      </w:r>
    </w:p>
    <w:p w:rsidR="00DF29B6" w:rsidRDefault="00C46E47">
      <w:pPr>
        <w:pStyle w:val="a5"/>
        <w:numPr>
          <w:ilvl w:val="0"/>
          <w:numId w:val="4"/>
        </w:numPr>
        <w:tabs>
          <w:tab w:val="left" w:pos="1048"/>
        </w:tabs>
        <w:spacing w:before="1" w:line="322" w:lineRule="exact"/>
        <w:ind w:left="1048" w:right="0" w:hanging="340"/>
        <w:rPr>
          <w:sz w:val="28"/>
        </w:rPr>
      </w:pPr>
      <w:r>
        <w:rPr>
          <w:sz w:val="28"/>
        </w:rPr>
        <w:t>Лексикалық</w:t>
      </w:r>
      <w:r>
        <w:rPr>
          <w:spacing w:val="51"/>
          <w:sz w:val="28"/>
        </w:rPr>
        <w:t xml:space="preserve"> </w:t>
      </w:r>
      <w:r>
        <w:rPr>
          <w:sz w:val="28"/>
        </w:rPr>
        <w:t>маркерлер</w:t>
      </w:r>
      <w:r>
        <w:rPr>
          <w:spacing w:val="55"/>
          <w:sz w:val="28"/>
        </w:rPr>
        <w:t xml:space="preserve"> </w:t>
      </w:r>
      <w:r>
        <w:rPr>
          <w:sz w:val="28"/>
        </w:rPr>
        <w:t>мен</w:t>
      </w:r>
      <w:r>
        <w:rPr>
          <w:spacing w:val="54"/>
          <w:sz w:val="28"/>
        </w:rPr>
        <w:t xml:space="preserve"> </w:t>
      </w:r>
      <w:r>
        <w:rPr>
          <w:sz w:val="28"/>
        </w:rPr>
        <w:t>құрылымдар.</w:t>
      </w:r>
      <w:r>
        <w:rPr>
          <w:spacing w:val="53"/>
          <w:sz w:val="28"/>
        </w:rPr>
        <w:t xml:space="preserve">  </w:t>
      </w:r>
      <w:r>
        <w:rPr>
          <w:sz w:val="28"/>
        </w:rPr>
        <w:t>Ерлерге</w:t>
      </w:r>
      <w:r>
        <w:rPr>
          <w:spacing w:val="55"/>
          <w:sz w:val="28"/>
        </w:rPr>
        <w:t xml:space="preserve"> </w:t>
      </w:r>
      <w:r>
        <w:rPr>
          <w:sz w:val="28"/>
        </w:rPr>
        <w:t>қатысты</w:t>
      </w:r>
      <w:r>
        <w:rPr>
          <w:spacing w:val="53"/>
          <w:sz w:val="28"/>
        </w:rPr>
        <w:t xml:space="preserve"> </w:t>
      </w:r>
      <w:r>
        <w:rPr>
          <w:spacing w:val="-2"/>
          <w:sz w:val="28"/>
        </w:rPr>
        <w:t>атаулар:</w:t>
      </w:r>
    </w:p>
    <w:p w:rsidR="00DF29B6" w:rsidRDefault="00C46E47">
      <w:pPr>
        <w:pStyle w:val="a3"/>
        <w:ind w:right="277" w:hanging="1"/>
      </w:pPr>
      <w:r>
        <w:t>«атасы, бауырлы, ұлы» → агентті, белсенді позиция. Әйелдерге қатысты атаулар:</w:t>
      </w:r>
      <w:r>
        <w:rPr>
          <w:spacing w:val="-4"/>
        </w:rPr>
        <w:t xml:space="preserve"> </w:t>
      </w:r>
      <w:r>
        <w:t>«анасы,</w:t>
      </w:r>
      <w:r>
        <w:rPr>
          <w:spacing w:val="-6"/>
        </w:rPr>
        <w:t xml:space="preserve"> </w:t>
      </w:r>
      <w:r>
        <w:t>ері,</w:t>
      </w:r>
      <w:r>
        <w:rPr>
          <w:spacing w:val="-6"/>
        </w:rPr>
        <w:t xml:space="preserve"> </w:t>
      </w:r>
      <w:r>
        <w:t>сіңлісі,</w:t>
      </w:r>
      <w:r>
        <w:rPr>
          <w:spacing w:val="-6"/>
        </w:rPr>
        <w:t xml:space="preserve"> </w:t>
      </w:r>
      <w:r>
        <w:t>туысы»</w:t>
      </w:r>
      <w:r>
        <w:rPr>
          <w:spacing w:val="-7"/>
        </w:rPr>
        <w:t xml:space="preserve"> </w:t>
      </w:r>
      <w:r>
        <w:t>→</w:t>
      </w:r>
      <w:r>
        <w:rPr>
          <w:spacing w:val="-5"/>
        </w:rPr>
        <w:t xml:space="preserve"> </w:t>
      </w:r>
      <w:r>
        <w:t>әрдайым</w:t>
      </w:r>
      <w:r>
        <w:rPr>
          <w:spacing w:val="-5"/>
        </w:rPr>
        <w:t xml:space="preserve"> </w:t>
      </w:r>
      <w:r>
        <w:t>отбасылық</w:t>
      </w:r>
      <w:r>
        <w:rPr>
          <w:spacing w:val="-7"/>
        </w:rPr>
        <w:t xml:space="preserve"> </w:t>
      </w:r>
      <w:r>
        <w:t>рөлге</w:t>
      </w:r>
      <w:r>
        <w:rPr>
          <w:spacing w:val="-5"/>
        </w:rPr>
        <w:t xml:space="preserve"> </w:t>
      </w:r>
      <w:r>
        <w:t>байланысты, жеке дара субъект емес. «Бірі үшін бірі ант ішсін» → әйелдің құқықтық сөзі тікелей есепке алынбай, тек топтық, жанама формада қабылданады.</w:t>
      </w:r>
    </w:p>
    <w:p w:rsidR="00DF29B6" w:rsidRDefault="00C46E47">
      <w:pPr>
        <w:pStyle w:val="a5"/>
        <w:numPr>
          <w:ilvl w:val="0"/>
          <w:numId w:val="4"/>
        </w:numPr>
        <w:tabs>
          <w:tab w:val="left" w:pos="1009"/>
        </w:tabs>
        <w:spacing w:before="1"/>
        <w:ind w:right="279" w:firstLine="566"/>
        <w:rPr>
          <w:sz w:val="28"/>
        </w:rPr>
      </w:pPr>
      <w:r>
        <w:rPr>
          <w:sz w:val="28"/>
        </w:rPr>
        <w:t>Қоғамдық стереотиптердің көрінісі.</w:t>
      </w:r>
      <w:r>
        <w:rPr>
          <w:spacing w:val="40"/>
          <w:sz w:val="28"/>
        </w:rPr>
        <w:t xml:space="preserve"> </w:t>
      </w:r>
      <w:r>
        <w:rPr>
          <w:sz w:val="28"/>
        </w:rPr>
        <w:t>Мәтінде әйелдің ант беру құқығы шектелуін қоғамдағы сенімсіздік және қоғамдық иерархия</w:t>
      </w:r>
      <w:r>
        <w:rPr>
          <w:spacing w:val="-1"/>
          <w:sz w:val="28"/>
        </w:rPr>
        <w:t xml:space="preserve"> </w:t>
      </w:r>
      <w:r>
        <w:rPr>
          <w:sz w:val="28"/>
        </w:rPr>
        <w:t xml:space="preserve">түсіндіреді: әйелдің сөзі дербес «шын куәлік» ретінде қабылданбайды, тек ерлердің куәлігімен </w:t>
      </w:r>
      <w:r>
        <w:rPr>
          <w:sz w:val="28"/>
        </w:rPr>
        <w:lastRenderedPageBreak/>
        <w:t>теңестірілгенде ғана мәнге ие болады. Бұл – патриархалдық құқықтық дәстүрдің тілдік индикаторы.</w:t>
      </w:r>
    </w:p>
    <w:p w:rsidR="00DF29B6" w:rsidRDefault="00C46E47">
      <w:pPr>
        <w:pStyle w:val="a5"/>
        <w:numPr>
          <w:ilvl w:val="0"/>
          <w:numId w:val="4"/>
        </w:numPr>
        <w:tabs>
          <w:tab w:val="left" w:pos="1023"/>
        </w:tabs>
        <w:ind w:firstLine="566"/>
        <w:rPr>
          <w:sz w:val="28"/>
        </w:rPr>
      </w:pPr>
      <w:r>
        <w:rPr>
          <w:sz w:val="28"/>
        </w:rPr>
        <w:t>Гендерлік амбиваленттілік.</w:t>
      </w:r>
      <w:r>
        <w:rPr>
          <w:spacing w:val="40"/>
          <w:sz w:val="28"/>
        </w:rPr>
        <w:t xml:space="preserve"> </w:t>
      </w:r>
      <w:r>
        <w:rPr>
          <w:sz w:val="28"/>
        </w:rPr>
        <w:t>Бір жағынан, әйелге де белгілі бір құқық берілген: ол «бірі үшін бірі ант ішіп», ерлер сияқты рәсімге қатыса алады. Екінші</w:t>
      </w:r>
      <w:r>
        <w:rPr>
          <w:spacing w:val="-15"/>
          <w:sz w:val="28"/>
        </w:rPr>
        <w:t xml:space="preserve"> </w:t>
      </w:r>
      <w:r>
        <w:rPr>
          <w:sz w:val="28"/>
        </w:rPr>
        <w:t>жағынан,</w:t>
      </w:r>
      <w:r>
        <w:rPr>
          <w:spacing w:val="-18"/>
          <w:sz w:val="28"/>
        </w:rPr>
        <w:t xml:space="preserve"> </w:t>
      </w:r>
      <w:r>
        <w:rPr>
          <w:sz w:val="28"/>
        </w:rPr>
        <w:t>бұл</w:t>
      </w:r>
      <w:r>
        <w:rPr>
          <w:spacing w:val="-16"/>
          <w:sz w:val="28"/>
        </w:rPr>
        <w:t xml:space="preserve"> </w:t>
      </w:r>
      <w:r>
        <w:rPr>
          <w:sz w:val="28"/>
        </w:rPr>
        <w:t>құқық</w:t>
      </w:r>
      <w:r>
        <w:rPr>
          <w:spacing w:val="-16"/>
          <w:sz w:val="28"/>
        </w:rPr>
        <w:t xml:space="preserve"> </w:t>
      </w:r>
      <w:r>
        <w:rPr>
          <w:sz w:val="28"/>
        </w:rPr>
        <w:t>шектеулі</w:t>
      </w:r>
      <w:r>
        <w:rPr>
          <w:spacing w:val="-15"/>
          <w:sz w:val="28"/>
        </w:rPr>
        <w:t xml:space="preserve"> </w:t>
      </w:r>
      <w:r>
        <w:rPr>
          <w:sz w:val="28"/>
        </w:rPr>
        <w:t>әрі</w:t>
      </w:r>
      <w:r>
        <w:rPr>
          <w:spacing w:val="-15"/>
          <w:sz w:val="28"/>
        </w:rPr>
        <w:t xml:space="preserve"> </w:t>
      </w:r>
      <w:r>
        <w:rPr>
          <w:sz w:val="28"/>
        </w:rPr>
        <w:t>жанама:</w:t>
      </w:r>
      <w:r>
        <w:rPr>
          <w:spacing w:val="-15"/>
          <w:sz w:val="28"/>
        </w:rPr>
        <w:t xml:space="preserve"> </w:t>
      </w:r>
      <w:r>
        <w:rPr>
          <w:sz w:val="28"/>
        </w:rPr>
        <w:t>әйелдің</w:t>
      </w:r>
      <w:r>
        <w:rPr>
          <w:spacing w:val="-15"/>
          <w:sz w:val="28"/>
        </w:rPr>
        <w:t xml:space="preserve"> </w:t>
      </w:r>
      <w:r>
        <w:rPr>
          <w:sz w:val="28"/>
        </w:rPr>
        <w:t>ант</w:t>
      </w:r>
      <w:r>
        <w:rPr>
          <w:spacing w:val="-16"/>
          <w:sz w:val="28"/>
        </w:rPr>
        <w:t xml:space="preserve"> </w:t>
      </w:r>
      <w:r>
        <w:rPr>
          <w:sz w:val="28"/>
        </w:rPr>
        <w:t>беруі</w:t>
      </w:r>
      <w:r>
        <w:rPr>
          <w:spacing w:val="-15"/>
          <w:sz w:val="28"/>
        </w:rPr>
        <w:t xml:space="preserve"> </w:t>
      </w:r>
      <w:r>
        <w:rPr>
          <w:sz w:val="28"/>
        </w:rPr>
        <w:t>ерлердің</w:t>
      </w:r>
      <w:r>
        <w:rPr>
          <w:spacing w:val="-15"/>
          <w:sz w:val="28"/>
        </w:rPr>
        <w:t xml:space="preserve"> </w:t>
      </w:r>
      <w:r>
        <w:rPr>
          <w:sz w:val="28"/>
        </w:rPr>
        <w:t xml:space="preserve">ант беруіндей заңдық күші жоқ, тек формалды ауыртпалықты жеңілдету үшін </w:t>
      </w:r>
      <w:r>
        <w:rPr>
          <w:spacing w:val="-2"/>
          <w:sz w:val="28"/>
        </w:rPr>
        <w:t>қажет.</w:t>
      </w:r>
    </w:p>
    <w:p w:rsidR="00DF29B6" w:rsidRDefault="00C46E47">
      <w:pPr>
        <w:pStyle w:val="a5"/>
        <w:numPr>
          <w:ilvl w:val="0"/>
          <w:numId w:val="4"/>
        </w:numPr>
        <w:tabs>
          <w:tab w:val="left" w:pos="1079"/>
        </w:tabs>
        <w:ind w:firstLine="566"/>
        <w:rPr>
          <w:sz w:val="28"/>
        </w:rPr>
      </w:pPr>
      <w:r>
        <w:rPr>
          <w:sz w:val="28"/>
        </w:rPr>
        <w:t>Қорытынды. Гендерлік лингвистика тұрғысынан: Мәтінде ерлердің құқықтық агенттігі басым: олар тікелей ант бере алады. Әйелдердің құқықтық субъектілігі маргиналданған: олардың сөзі тек ұжымдық және жанама түрде қабылданады. Лексика мен құрылым әйелді отбасылық рөл арқылы (ана, ері, сіңлісі) сипаттап, жеке дербестігін шектейді. Бұл – гендерлік иерархияны заңдастыратын дискурстың айқын көрінісі.</w:t>
      </w:r>
    </w:p>
    <w:p w:rsidR="00DF29B6" w:rsidRDefault="00C46E47" w:rsidP="00E92913">
      <w:pPr>
        <w:pStyle w:val="a5"/>
        <w:tabs>
          <w:tab w:val="left" w:pos="1223"/>
        </w:tabs>
        <w:ind w:firstLine="0"/>
        <w:rPr>
          <w:i/>
          <w:sz w:val="26"/>
        </w:rPr>
      </w:pPr>
      <w:r>
        <w:rPr>
          <w:i/>
          <w:sz w:val="28"/>
        </w:rPr>
        <w:t xml:space="preserve"> </w:t>
      </w:r>
      <w:r w:rsidR="00E92913">
        <w:rPr>
          <w:i/>
          <w:sz w:val="28"/>
        </w:rPr>
        <w:tab/>
      </w:r>
      <w:r>
        <w:rPr>
          <w:i/>
          <w:sz w:val="28"/>
        </w:rPr>
        <w:t>«Егер ханның заңды некеден ұлы мен қызы болса, онда оның хандық иеліктері балаларына үлестірілсін. Бірақ өзінен соң хандыққа оның үлкен ұлы отырсын, дегенмен хан қай ұлы лайықты, соны отырғызсын, сол хандықты ұстасын. Ханның бауырлары тірі болса, ол хандыққа ұлдарын отырғызбасын,</w:t>
      </w:r>
      <w:r>
        <w:rPr>
          <w:i/>
          <w:spacing w:val="-13"/>
          <w:sz w:val="28"/>
        </w:rPr>
        <w:t xml:space="preserve"> </w:t>
      </w:r>
      <w:r>
        <w:rPr>
          <w:i/>
          <w:sz w:val="28"/>
        </w:rPr>
        <w:t>тек</w:t>
      </w:r>
      <w:r>
        <w:rPr>
          <w:i/>
          <w:spacing w:val="-14"/>
          <w:sz w:val="28"/>
        </w:rPr>
        <w:t xml:space="preserve"> </w:t>
      </w:r>
      <w:r>
        <w:rPr>
          <w:i/>
          <w:sz w:val="28"/>
        </w:rPr>
        <w:t>бауырын.</w:t>
      </w:r>
      <w:r>
        <w:rPr>
          <w:i/>
          <w:spacing w:val="-13"/>
          <w:sz w:val="28"/>
        </w:rPr>
        <w:t xml:space="preserve"> </w:t>
      </w:r>
      <w:r>
        <w:rPr>
          <w:i/>
          <w:sz w:val="28"/>
        </w:rPr>
        <w:t>Бауырлар</w:t>
      </w:r>
      <w:r>
        <w:rPr>
          <w:i/>
          <w:spacing w:val="-14"/>
          <w:sz w:val="28"/>
        </w:rPr>
        <w:t xml:space="preserve"> </w:t>
      </w:r>
      <w:r>
        <w:rPr>
          <w:i/>
          <w:sz w:val="28"/>
        </w:rPr>
        <w:t>түгел</w:t>
      </w:r>
      <w:r>
        <w:rPr>
          <w:i/>
          <w:spacing w:val="-13"/>
          <w:sz w:val="28"/>
        </w:rPr>
        <w:t xml:space="preserve"> </w:t>
      </w:r>
      <w:r>
        <w:rPr>
          <w:i/>
          <w:sz w:val="28"/>
        </w:rPr>
        <w:t>қайтыс</w:t>
      </w:r>
      <w:r>
        <w:rPr>
          <w:i/>
          <w:spacing w:val="-12"/>
          <w:sz w:val="28"/>
        </w:rPr>
        <w:t xml:space="preserve"> </w:t>
      </w:r>
      <w:r>
        <w:rPr>
          <w:i/>
          <w:sz w:val="28"/>
        </w:rPr>
        <w:t>болса,</w:t>
      </w:r>
      <w:r>
        <w:rPr>
          <w:i/>
          <w:spacing w:val="-13"/>
          <w:sz w:val="28"/>
        </w:rPr>
        <w:t xml:space="preserve"> </w:t>
      </w:r>
      <w:r>
        <w:rPr>
          <w:i/>
          <w:sz w:val="28"/>
        </w:rPr>
        <w:t>ұлдары</w:t>
      </w:r>
      <w:r>
        <w:rPr>
          <w:i/>
          <w:spacing w:val="-13"/>
          <w:sz w:val="28"/>
        </w:rPr>
        <w:t xml:space="preserve"> </w:t>
      </w:r>
      <w:r>
        <w:rPr>
          <w:i/>
          <w:sz w:val="28"/>
        </w:rPr>
        <w:t>хандыққа мұрагер бола алады. Егер ханның қызы болса, ұлы князь от басына өзінің үлесінем берсін. Егер ұлға толық үлес тисе, қызына жарты үлес қана тиеді. Егер хан өлсе ұлдарының ербалалары болса және қыздарының ұлдары болса, ұлдарының балалары хандықты ұстайды, қыздарының ербалаларына хандық тимейді, себебі қыздарының ұлдары жат балалар деп саналады, мұндай хандыққа отыру тәртібін парсы үлгісіне қарап армян ханы Абгар ұстанды. Сондай-ақ патриарх Нух да өз ұлдарына оңтүстік ұлыста хандық құрған қатын кісілердің үлесін берді. Сол сияқты Мұса да – ол туралы Масих Иеміз қасиетті Ізгі хабарда хабарлағандай, Соломон ханның зам</w:t>
      </w:r>
      <w:r w:rsidR="00E92913">
        <w:rPr>
          <w:i/>
          <w:sz w:val="28"/>
        </w:rPr>
        <w:t>анында оңтүстік ханшаны әкелді.</w:t>
      </w:r>
      <w:r>
        <w:rPr>
          <w:i/>
          <w:sz w:val="28"/>
        </w:rPr>
        <w:t xml:space="preserve"> [56]</w:t>
      </w:r>
    </w:p>
    <w:p w:rsidR="00DF29B6" w:rsidRDefault="00C46E47">
      <w:pPr>
        <w:pStyle w:val="a5"/>
        <w:numPr>
          <w:ilvl w:val="0"/>
          <w:numId w:val="3"/>
        </w:numPr>
        <w:tabs>
          <w:tab w:val="left" w:pos="1120"/>
        </w:tabs>
        <w:spacing w:before="67"/>
        <w:ind w:right="279" w:firstLine="708"/>
        <w:rPr>
          <w:sz w:val="28"/>
        </w:rPr>
      </w:pPr>
      <w:r>
        <w:rPr>
          <w:sz w:val="28"/>
        </w:rPr>
        <w:t>Негізгі</w:t>
      </w:r>
      <w:r>
        <w:rPr>
          <w:spacing w:val="-15"/>
          <w:sz w:val="28"/>
        </w:rPr>
        <w:t xml:space="preserve"> </w:t>
      </w:r>
      <w:r>
        <w:rPr>
          <w:sz w:val="28"/>
        </w:rPr>
        <w:t>құқықтық</w:t>
      </w:r>
      <w:r>
        <w:rPr>
          <w:spacing w:val="-18"/>
          <w:sz w:val="28"/>
        </w:rPr>
        <w:t xml:space="preserve"> </w:t>
      </w:r>
      <w:r>
        <w:rPr>
          <w:sz w:val="28"/>
        </w:rPr>
        <w:t>құрылым.</w:t>
      </w:r>
      <w:r>
        <w:rPr>
          <w:spacing w:val="-13"/>
          <w:sz w:val="28"/>
        </w:rPr>
        <w:t xml:space="preserve"> </w:t>
      </w:r>
      <w:r>
        <w:rPr>
          <w:sz w:val="28"/>
        </w:rPr>
        <w:t>«Егер</w:t>
      </w:r>
      <w:r>
        <w:rPr>
          <w:spacing w:val="-15"/>
          <w:sz w:val="28"/>
        </w:rPr>
        <w:t xml:space="preserve"> </w:t>
      </w:r>
      <w:r>
        <w:rPr>
          <w:sz w:val="28"/>
        </w:rPr>
        <w:t>ханның</w:t>
      </w:r>
      <w:r>
        <w:rPr>
          <w:spacing w:val="-13"/>
          <w:sz w:val="28"/>
        </w:rPr>
        <w:t xml:space="preserve"> </w:t>
      </w:r>
      <w:r>
        <w:rPr>
          <w:sz w:val="28"/>
        </w:rPr>
        <w:t>заңды</w:t>
      </w:r>
      <w:r>
        <w:rPr>
          <w:spacing w:val="-15"/>
          <w:sz w:val="28"/>
        </w:rPr>
        <w:t xml:space="preserve"> </w:t>
      </w:r>
      <w:r>
        <w:rPr>
          <w:sz w:val="28"/>
        </w:rPr>
        <w:t>некеден</w:t>
      </w:r>
      <w:r>
        <w:rPr>
          <w:spacing w:val="-15"/>
          <w:sz w:val="28"/>
        </w:rPr>
        <w:t xml:space="preserve"> </w:t>
      </w:r>
      <w:r>
        <w:rPr>
          <w:sz w:val="28"/>
        </w:rPr>
        <w:t>ұлы</w:t>
      </w:r>
      <w:r>
        <w:rPr>
          <w:spacing w:val="-13"/>
          <w:sz w:val="28"/>
        </w:rPr>
        <w:t xml:space="preserve"> </w:t>
      </w:r>
      <w:r>
        <w:rPr>
          <w:sz w:val="28"/>
        </w:rPr>
        <w:t>мен</w:t>
      </w:r>
      <w:r>
        <w:rPr>
          <w:spacing w:val="-15"/>
          <w:sz w:val="28"/>
        </w:rPr>
        <w:t xml:space="preserve"> </w:t>
      </w:r>
      <w:r>
        <w:rPr>
          <w:sz w:val="28"/>
        </w:rPr>
        <w:t>қызы болса, онда оның хандық иеліктері балаларына үлестірілсін» – бастапқыда гендерлік теңдікке ұқсас формула берілген: ұл да, қыз да мұра алады. Бірақ бірден «өзінен соң хандыққа оның үлкен ұлы отырсын» делінеді → хандық билік ер балаларға беріледі. Қыз бала тек қосымша үлес алушы рөлінде. Бұл – әйелдің мұрагерлігі иеліктік деңгейде бар, бірақ саяси билік деңгейінде жоқ екенін көрсетеді.</w:t>
      </w:r>
    </w:p>
    <w:p w:rsidR="00DF29B6" w:rsidRDefault="00C46E47">
      <w:pPr>
        <w:pStyle w:val="a5"/>
        <w:numPr>
          <w:ilvl w:val="0"/>
          <w:numId w:val="3"/>
        </w:numPr>
        <w:tabs>
          <w:tab w:val="left" w:pos="1112"/>
        </w:tabs>
        <w:spacing w:before="2"/>
        <w:ind w:right="279" w:firstLine="707"/>
        <w:rPr>
          <w:sz w:val="28"/>
        </w:rPr>
      </w:pPr>
      <w:r>
        <w:rPr>
          <w:sz w:val="28"/>
        </w:rPr>
        <w:t>Ерлердің</w:t>
      </w:r>
      <w:r>
        <w:rPr>
          <w:spacing w:val="-18"/>
          <w:sz w:val="28"/>
        </w:rPr>
        <w:t xml:space="preserve"> </w:t>
      </w:r>
      <w:r>
        <w:rPr>
          <w:sz w:val="28"/>
        </w:rPr>
        <w:t>басымдығы.</w:t>
      </w:r>
      <w:r>
        <w:rPr>
          <w:spacing w:val="-17"/>
          <w:sz w:val="28"/>
        </w:rPr>
        <w:t xml:space="preserve"> </w:t>
      </w:r>
      <w:r>
        <w:rPr>
          <w:sz w:val="28"/>
        </w:rPr>
        <w:t>Ер</w:t>
      </w:r>
      <w:r>
        <w:rPr>
          <w:spacing w:val="-18"/>
          <w:sz w:val="28"/>
        </w:rPr>
        <w:t xml:space="preserve"> </w:t>
      </w:r>
      <w:r>
        <w:rPr>
          <w:sz w:val="28"/>
        </w:rPr>
        <w:t>балаларға</w:t>
      </w:r>
      <w:r>
        <w:rPr>
          <w:spacing w:val="-17"/>
          <w:sz w:val="28"/>
        </w:rPr>
        <w:t xml:space="preserve"> </w:t>
      </w:r>
      <w:r>
        <w:rPr>
          <w:sz w:val="28"/>
        </w:rPr>
        <w:t>толық</w:t>
      </w:r>
      <w:r>
        <w:rPr>
          <w:spacing w:val="-18"/>
          <w:sz w:val="28"/>
        </w:rPr>
        <w:t xml:space="preserve"> </w:t>
      </w:r>
      <w:r>
        <w:rPr>
          <w:sz w:val="28"/>
        </w:rPr>
        <w:t>үлес</w:t>
      </w:r>
      <w:r>
        <w:rPr>
          <w:spacing w:val="-17"/>
          <w:sz w:val="28"/>
        </w:rPr>
        <w:t xml:space="preserve"> </w:t>
      </w:r>
      <w:r>
        <w:rPr>
          <w:sz w:val="28"/>
        </w:rPr>
        <w:t>тиеді,</w:t>
      </w:r>
      <w:r>
        <w:rPr>
          <w:spacing w:val="-18"/>
          <w:sz w:val="28"/>
        </w:rPr>
        <w:t xml:space="preserve"> </w:t>
      </w:r>
      <w:r>
        <w:rPr>
          <w:sz w:val="28"/>
        </w:rPr>
        <w:t>ал</w:t>
      </w:r>
      <w:r>
        <w:rPr>
          <w:spacing w:val="-17"/>
          <w:sz w:val="28"/>
        </w:rPr>
        <w:t xml:space="preserve"> </w:t>
      </w:r>
      <w:r>
        <w:rPr>
          <w:sz w:val="28"/>
        </w:rPr>
        <w:t>«қызына</w:t>
      </w:r>
      <w:r>
        <w:rPr>
          <w:spacing w:val="-18"/>
          <w:sz w:val="28"/>
        </w:rPr>
        <w:t xml:space="preserve"> </w:t>
      </w:r>
      <w:r>
        <w:rPr>
          <w:sz w:val="28"/>
        </w:rPr>
        <w:t>жарты үлес</w:t>
      </w:r>
      <w:r>
        <w:rPr>
          <w:spacing w:val="40"/>
          <w:sz w:val="28"/>
        </w:rPr>
        <w:t xml:space="preserve"> </w:t>
      </w:r>
      <w:r>
        <w:rPr>
          <w:sz w:val="28"/>
        </w:rPr>
        <w:t>қана</w:t>
      </w:r>
      <w:r>
        <w:rPr>
          <w:spacing w:val="40"/>
          <w:sz w:val="28"/>
        </w:rPr>
        <w:t xml:space="preserve"> </w:t>
      </w:r>
      <w:r>
        <w:rPr>
          <w:sz w:val="28"/>
        </w:rPr>
        <w:t>тиеді».</w:t>
      </w:r>
      <w:r>
        <w:rPr>
          <w:spacing w:val="40"/>
          <w:sz w:val="28"/>
        </w:rPr>
        <w:t xml:space="preserve"> </w:t>
      </w:r>
      <w:r>
        <w:rPr>
          <w:sz w:val="28"/>
        </w:rPr>
        <w:t>→</w:t>
      </w:r>
      <w:r>
        <w:rPr>
          <w:spacing w:val="40"/>
          <w:sz w:val="28"/>
        </w:rPr>
        <w:t xml:space="preserve"> </w:t>
      </w:r>
      <w:r>
        <w:rPr>
          <w:sz w:val="28"/>
        </w:rPr>
        <w:t>бұл</w:t>
      </w:r>
      <w:r>
        <w:rPr>
          <w:spacing w:val="40"/>
          <w:sz w:val="28"/>
        </w:rPr>
        <w:t xml:space="preserve"> </w:t>
      </w:r>
      <w:r>
        <w:rPr>
          <w:sz w:val="28"/>
        </w:rPr>
        <w:t>сандық</w:t>
      </w:r>
      <w:r>
        <w:rPr>
          <w:spacing w:val="40"/>
          <w:sz w:val="28"/>
        </w:rPr>
        <w:t xml:space="preserve"> </w:t>
      </w:r>
      <w:r>
        <w:rPr>
          <w:sz w:val="28"/>
        </w:rPr>
        <w:t>теңсіздікті</w:t>
      </w:r>
      <w:r>
        <w:rPr>
          <w:spacing w:val="40"/>
          <w:sz w:val="28"/>
        </w:rPr>
        <w:t xml:space="preserve"> </w:t>
      </w:r>
      <w:r>
        <w:rPr>
          <w:sz w:val="28"/>
        </w:rPr>
        <w:t>заңдастыратын</w:t>
      </w:r>
      <w:r>
        <w:rPr>
          <w:spacing w:val="40"/>
          <w:sz w:val="28"/>
        </w:rPr>
        <w:t xml:space="preserve"> </w:t>
      </w:r>
      <w:r>
        <w:rPr>
          <w:sz w:val="28"/>
        </w:rPr>
        <w:t>тілдік</w:t>
      </w:r>
      <w:r>
        <w:rPr>
          <w:spacing w:val="40"/>
          <w:sz w:val="28"/>
        </w:rPr>
        <w:t xml:space="preserve"> </w:t>
      </w:r>
      <w:r>
        <w:rPr>
          <w:sz w:val="28"/>
        </w:rPr>
        <w:t>формула.</w:t>
      </w:r>
    </w:p>
    <w:p w:rsidR="00DF29B6" w:rsidRDefault="00C46E47">
      <w:pPr>
        <w:pStyle w:val="a3"/>
        <w:ind w:right="279" w:firstLine="0"/>
      </w:pPr>
      <w:r>
        <w:t>«Ханның бауырлары тірі болса… тек бауырын отырғызсын» → билік әрқашан ерлер</w:t>
      </w:r>
      <w:r>
        <w:rPr>
          <w:spacing w:val="-11"/>
        </w:rPr>
        <w:t xml:space="preserve"> </w:t>
      </w:r>
      <w:r>
        <w:t>сызығымен</w:t>
      </w:r>
      <w:r>
        <w:rPr>
          <w:spacing w:val="-11"/>
        </w:rPr>
        <w:t xml:space="preserve"> </w:t>
      </w:r>
      <w:r>
        <w:t>жалғасады.</w:t>
      </w:r>
      <w:r>
        <w:rPr>
          <w:spacing w:val="-13"/>
        </w:rPr>
        <w:t xml:space="preserve"> </w:t>
      </w:r>
      <w:r>
        <w:t>Егер</w:t>
      </w:r>
      <w:r>
        <w:rPr>
          <w:spacing w:val="-13"/>
        </w:rPr>
        <w:t xml:space="preserve"> </w:t>
      </w:r>
      <w:r>
        <w:t>ұлдары</w:t>
      </w:r>
      <w:r>
        <w:rPr>
          <w:spacing w:val="-14"/>
        </w:rPr>
        <w:t xml:space="preserve"> </w:t>
      </w:r>
      <w:r>
        <w:t>болмаса</w:t>
      </w:r>
      <w:r>
        <w:rPr>
          <w:spacing w:val="-14"/>
        </w:rPr>
        <w:t xml:space="preserve"> </w:t>
      </w:r>
      <w:r>
        <w:t>да,</w:t>
      </w:r>
      <w:r>
        <w:rPr>
          <w:spacing w:val="-12"/>
        </w:rPr>
        <w:t xml:space="preserve"> </w:t>
      </w:r>
      <w:r>
        <w:t>«ұлдарының</w:t>
      </w:r>
      <w:r>
        <w:rPr>
          <w:spacing w:val="-14"/>
        </w:rPr>
        <w:t xml:space="preserve"> </w:t>
      </w:r>
      <w:r>
        <w:t>ербалалары болса» хандық соларға өтеді. → ер ұрпақтың басымдығы абсолютті.</w:t>
      </w:r>
    </w:p>
    <w:p w:rsidR="00DF29B6" w:rsidRDefault="00C46E47">
      <w:pPr>
        <w:pStyle w:val="a5"/>
        <w:numPr>
          <w:ilvl w:val="0"/>
          <w:numId w:val="3"/>
        </w:numPr>
        <w:tabs>
          <w:tab w:val="left" w:pos="1179"/>
        </w:tabs>
        <w:ind w:left="141" w:right="277" w:firstLine="708"/>
        <w:rPr>
          <w:sz w:val="28"/>
        </w:rPr>
      </w:pPr>
      <w:r>
        <w:rPr>
          <w:sz w:val="28"/>
        </w:rPr>
        <w:t>Әйелдердің шектеулі рөлі. «Егер ханның қызы болса, ұлы князь от басына</w:t>
      </w:r>
      <w:r>
        <w:rPr>
          <w:spacing w:val="-10"/>
          <w:sz w:val="28"/>
        </w:rPr>
        <w:t xml:space="preserve"> </w:t>
      </w:r>
      <w:r>
        <w:rPr>
          <w:sz w:val="28"/>
        </w:rPr>
        <w:t>өзінің</w:t>
      </w:r>
      <w:r>
        <w:rPr>
          <w:spacing w:val="-9"/>
          <w:sz w:val="28"/>
        </w:rPr>
        <w:t xml:space="preserve"> </w:t>
      </w:r>
      <w:r>
        <w:rPr>
          <w:sz w:val="28"/>
        </w:rPr>
        <w:t>үлесін</w:t>
      </w:r>
      <w:r>
        <w:rPr>
          <w:spacing w:val="-9"/>
          <w:sz w:val="28"/>
        </w:rPr>
        <w:t xml:space="preserve"> </w:t>
      </w:r>
      <w:r>
        <w:rPr>
          <w:sz w:val="28"/>
        </w:rPr>
        <w:t>берсін»</w:t>
      </w:r>
      <w:r>
        <w:rPr>
          <w:spacing w:val="-9"/>
          <w:sz w:val="28"/>
        </w:rPr>
        <w:t xml:space="preserve"> </w:t>
      </w:r>
      <w:r>
        <w:rPr>
          <w:sz w:val="28"/>
        </w:rPr>
        <w:t>→</w:t>
      </w:r>
      <w:r>
        <w:rPr>
          <w:spacing w:val="-8"/>
          <w:sz w:val="28"/>
        </w:rPr>
        <w:t xml:space="preserve"> </w:t>
      </w:r>
      <w:r>
        <w:rPr>
          <w:sz w:val="28"/>
        </w:rPr>
        <w:t>әйел</w:t>
      </w:r>
      <w:r>
        <w:rPr>
          <w:spacing w:val="-9"/>
          <w:sz w:val="28"/>
        </w:rPr>
        <w:t xml:space="preserve"> </w:t>
      </w:r>
      <w:r>
        <w:rPr>
          <w:sz w:val="28"/>
        </w:rPr>
        <w:t>мұра</w:t>
      </w:r>
      <w:r>
        <w:rPr>
          <w:spacing w:val="-8"/>
          <w:sz w:val="28"/>
        </w:rPr>
        <w:t xml:space="preserve"> </w:t>
      </w:r>
      <w:r>
        <w:rPr>
          <w:sz w:val="28"/>
        </w:rPr>
        <w:t>алады,</w:t>
      </w:r>
      <w:r>
        <w:rPr>
          <w:spacing w:val="-8"/>
          <w:sz w:val="28"/>
        </w:rPr>
        <w:t xml:space="preserve"> </w:t>
      </w:r>
      <w:r>
        <w:rPr>
          <w:sz w:val="28"/>
        </w:rPr>
        <w:t>бірақ</w:t>
      </w:r>
      <w:r>
        <w:rPr>
          <w:spacing w:val="-7"/>
          <w:sz w:val="28"/>
        </w:rPr>
        <w:t xml:space="preserve"> </w:t>
      </w:r>
      <w:r>
        <w:rPr>
          <w:sz w:val="28"/>
        </w:rPr>
        <w:t>тек</w:t>
      </w:r>
      <w:r>
        <w:rPr>
          <w:spacing w:val="-7"/>
          <w:sz w:val="28"/>
        </w:rPr>
        <w:t xml:space="preserve"> </w:t>
      </w:r>
      <w:r>
        <w:rPr>
          <w:sz w:val="28"/>
        </w:rPr>
        <w:t>жарты</w:t>
      </w:r>
      <w:r>
        <w:rPr>
          <w:spacing w:val="-9"/>
          <w:sz w:val="28"/>
        </w:rPr>
        <w:t xml:space="preserve"> </w:t>
      </w:r>
      <w:r>
        <w:rPr>
          <w:sz w:val="28"/>
        </w:rPr>
        <w:t>үлеспен</w:t>
      </w:r>
      <w:r>
        <w:rPr>
          <w:spacing w:val="-7"/>
          <w:sz w:val="28"/>
        </w:rPr>
        <w:t xml:space="preserve"> </w:t>
      </w:r>
      <w:r>
        <w:rPr>
          <w:sz w:val="28"/>
        </w:rPr>
        <w:t>және билікке араласпайды.</w:t>
      </w:r>
      <w:r>
        <w:rPr>
          <w:spacing w:val="-1"/>
          <w:sz w:val="28"/>
        </w:rPr>
        <w:t xml:space="preserve"> </w:t>
      </w:r>
      <w:r>
        <w:rPr>
          <w:sz w:val="28"/>
        </w:rPr>
        <w:t>«Қыздарының ұлдары жат</w:t>
      </w:r>
      <w:r>
        <w:rPr>
          <w:spacing w:val="-3"/>
          <w:sz w:val="28"/>
        </w:rPr>
        <w:t xml:space="preserve"> </w:t>
      </w:r>
      <w:r>
        <w:rPr>
          <w:sz w:val="28"/>
        </w:rPr>
        <w:t>балалар</w:t>
      </w:r>
      <w:r>
        <w:rPr>
          <w:spacing w:val="-2"/>
          <w:sz w:val="28"/>
        </w:rPr>
        <w:t xml:space="preserve"> </w:t>
      </w:r>
      <w:r>
        <w:rPr>
          <w:sz w:val="28"/>
        </w:rPr>
        <w:t>деп саналады»</w:t>
      </w:r>
      <w:r>
        <w:rPr>
          <w:spacing w:val="-2"/>
          <w:sz w:val="28"/>
        </w:rPr>
        <w:t xml:space="preserve"> </w:t>
      </w:r>
      <w:r>
        <w:rPr>
          <w:sz w:val="28"/>
        </w:rPr>
        <w:t>→ бұл гендерлік ғана емес, сонымен бірге патрилинейлік идеологияның белгісі: әйел арқылы</w:t>
      </w:r>
      <w:r>
        <w:rPr>
          <w:spacing w:val="-9"/>
          <w:sz w:val="28"/>
        </w:rPr>
        <w:t xml:space="preserve"> </w:t>
      </w:r>
      <w:r>
        <w:rPr>
          <w:sz w:val="28"/>
        </w:rPr>
        <w:t>келген</w:t>
      </w:r>
      <w:r>
        <w:rPr>
          <w:spacing w:val="-9"/>
          <w:sz w:val="28"/>
        </w:rPr>
        <w:t xml:space="preserve"> </w:t>
      </w:r>
      <w:r>
        <w:rPr>
          <w:sz w:val="28"/>
        </w:rPr>
        <w:t>ұрпақ</w:t>
      </w:r>
      <w:r>
        <w:rPr>
          <w:spacing w:val="-10"/>
          <w:sz w:val="28"/>
        </w:rPr>
        <w:t xml:space="preserve"> </w:t>
      </w:r>
      <w:r>
        <w:rPr>
          <w:sz w:val="28"/>
        </w:rPr>
        <w:t>«бөтен</w:t>
      </w:r>
      <w:r>
        <w:rPr>
          <w:spacing w:val="-9"/>
          <w:sz w:val="28"/>
        </w:rPr>
        <w:t xml:space="preserve"> </w:t>
      </w:r>
      <w:r>
        <w:rPr>
          <w:sz w:val="28"/>
        </w:rPr>
        <w:t>әулетке»</w:t>
      </w:r>
      <w:r>
        <w:rPr>
          <w:spacing w:val="-11"/>
          <w:sz w:val="28"/>
        </w:rPr>
        <w:t xml:space="preserve"> </w:t>
      </w:r>
      <w:r>
        <w:rPr>
          <w:sz w:val="28"/>
        </w:rPr>
        <w:t>тиесілі</w:t>
      </w:r>
      <w:r>
        <w:rPr>
          <w:spacing w:val="-9"/>
          <w:sz w:val="28"/>
        </w:rPr>
        <w:t xml:space="preserve"> </w:t>
      </w:r>
      <w:r>
        <w:rPr>
          <w:sz w:val="28"/>
        </w:rPr>
        <w:t>деп</w:t>
      </w:r>
      <w:r>
        <w:rPr>
          <w:spacing w:val="-9"/>
          <w:sz w:val="28"/>
        </w:rPr>
        <w:t xml:space="preserve"> </w:t>
      </w:r>
      <w:r>
        <w:rPr>
          <w:sz w:val="28"/>
        </w:rPr>
        <w:t>есептеледі.</w:t>
      </w:r>
      <w:r>
        <w:rPr>
          <w:spacing w:val="-11"/>
          <w:sz w:val="28"/>
        </w:rPr>
        <w:t xml:space="preserve"> </w:t>
      </w:r>
      <w:r>
        <w:rPr>
          <w:sz w:val="28"/>
        </w:rPr>
        <w:t>Тек</w:t>
      </w:r>
      <w:r>
        <w:rPr>
          <w:spacing w:val="-10"/>
          <w:sz w:val="28"/>
        </w:rPr>
        <w:t xml:space="preserve"> </w:t>
      </w:r>
      <w:r>
        <w:rPr>
          <w:sz w:val="28"/>
        </w:rPr>
        <w:t>Нух</w:t>
      </w:r>
      <w:r>
        <w:rPr>
          <w:spacing w:val="-9"/>
          <w:sz w:val="28"/>
        </w:rPr>
        <w:t xml:space="preserve"> </w:t>
      </w:r>
      <w:r>
        <w:rPr>
          <w:sz w:val="28"/>
        </w:rPr>
        <w:t>пен</w:t>
      </w:r>
      <w:r>
        <w:rPr>
          <w:spacing w:val="-9"/>
          <w:sz w:val="28"/>
        </w:rPr>
        <w:t xml:space="preserve"> </w:t>
      </w:r>
      <w:r>
        <w:rPr>
          <w:sz w:val="28"/>
        </w:rPr>
        <w:t xml:space="preserve">Мұса </w:t>
      </w:r>
      <w:r>
        <w:rPr>
          <w:sz w:val="28"/>
        </w:rPr>
        <w:lastRenderedPageBreak/>
        <w:t>жайлы діни мысалдарда әйелдердің рөлі аталып өтеді («хандық құрған қатын кісілердің</w:t>
      </w:r>
      <w:r>
        <w:rPr>
          <w:spacing w:val="-9"/>
          <w:sz w:val="28"/>
        </w:rPr>
        <w:t xml:space="preserve"> </w:t>
      </w:r>
      <w:r>
        <w:rPr>
          <w:sz w:val="28"/>
        </w:rPr>
        <w:t>үлесін</w:t>
      </w:r>
      <w:r>
        <w:rPr>
          <w:spacing w:val="-9"/>
          <w:sz w:val="28"/>
        </w:rPr>
        <w:t xml:space="preserve"> </w:t>
      </w:r>
      <w:r>
        <w:rPr>
          <w:sz w:val="28"/>
        </w:rPr>
        <w:t>берді»,</w:t>
      </w:r>
      <w:r>
        <w:rPr>
          <w:spacing w:val="-11"/>
          <w:sz w:val="28"/>
        </w:rPr>
        <w:t xml:space="preserve"> </w:t>
      </w:r>
      <w:r>
        <w:rPr>
          <w:sz w:val="28"/>
        </w:rPr>
        <w:t>«оңтүстік</w:t>
      </w:r>
      <w:r>
        <w:rPr>
          <w:spacing w:val="-10"/>
          <w:sz w:val="28"/>
        </w:rPr>
        <w:t xml:space="preserve"> </w:t>
      </w:r>
      <w:r>
        <w:rPr>
          <w:sz w:val="28"/>
        </w:rPr>
        <w:t>ханша»).</w:t>
      </w:r>
      <w:r>
        <w:rPr>
          <w:spacing w:val="-11"/>
          <w:sz w:val="28"/>
        </w:rPr>
        <w:t xml:space="preserve"> </w:t>
      </w:r>
      <w:r>
        <w:rPr>
          <w:sz w:val="28"/>
        </w:rPr>
        <w:t>Бірақ</w:t>
      </w:r>
      <w:r>
        <w:rPr>
          <w:spacing w:val="-12"/>
          <w:sz w:val="28"/>
        </w:rPr>
        <w:t xml:space="preserve"> </w:t>
      </w:r>
      <w:r>
        <w:rPr>
          <w:sz w:val="28"/>
        </w:rPr>
        <w:t>бұл</w:t>
      </w:r>
      <w:r>
        <w:rPr>
          <w:spacing w:val="-11"/>
          <w:sz w:val="28"/>
        </w:rPr>
        <w:t xml:space="preserve"> </w:t>
      </w:r>
      <w:r>
        <w:rPr>
          <w:sz w:val="28"/>
        </w:rPr>
        <w:t>мысалдар</w:t>
      </w:r>
      <w:r>
        <w:rPr>
          <w:spacing w:val="-9"/>
          <w:sz w:val="28"/>
        </w:rPr>
        <w:t xml:space="preserve"> </w:t>
      </w:r>
      <w:r>
        <w:rPr>
          <w:sz w:val="28"/>
        </w:rPr>
        <w:t>ерекше</w:t>
      </w:r>
      <w:r>
        <w:rPr>
          <w:spacing w:val="-10"/>
          <w:sz w:val="28"/>
        </w:rPr>
        <w:t xml:space="preserve"> </w:t>
      </w:r>
      <w:r>
        <w:rPr>
          <w:sz w:val="28"/>
        </w:rPr>
        <w:t>жағдай ретінде ғана келтіріледі, жалпы норма емес.</w:t>
      </w:r>
    </w:p>
    <w:p w:rsidR="00DF29B6" w:rsidRDefault="00C46E47">
      <w:pPr>
        <w:pStyle w:val="a5"/>
        <w:numPr>
          <w:ilvl w:val="0"/>
          <w:numId w:val="3"/>
        </w:numPr>
        <w:tabs>
          <w:tab w:val="left" w:pos="1169"/>
        </w:tabs>
        <w:ind w:left="141" w:right="279" w:firstLine="708"/>
        <w:rPr>
          <w:sz w:val="28"/>
        </w:rPr>
      </w:pPr>
      <w:r>
        <w:rPr>
          <w:sz w:val="28"/>
        </w:rPr>
        <w:t>Лексикалық маркерлер. Ерлерге қатысты: «үлкен ұлы», «ұлдарының ербалалары», «бауырлары» – билік пен мұрагерлікпен байланысты атаулар. Әйелдерге қатысты: «қызы», «қыздарының ұлдары», «қатын кісілер» – екінші деңгейлі және қосалқы рөлді көрсетеді.</w:t>
      </w:r>
      <w:r>
        <w:rPr>
          <w:spacing w:val="-2"/>
          <w:sz w:val="28"/>
        </w:rPr>
        <w:t xml:space="preserve"> </w:t>
      </w:r>
      <w:r>
        <w:rPr>
          <w:sz w:val="28"/>
        </w:rPr>
        <w:t>«Жат балалар» – қыздың ұрпағы</w:t>
      </w:r>
      <w:r>
        <w:rPr>
          <w:spacing w:val="-1"/>
          <w:sz w:val="28"/>
        </w:rPr>
        <w:t xml:space="preserve"> </w:t>
      </w:r>
      <w:r>
        <w:rPr>
          <w:sz w:val="28"/>
        </w:rPr>
        <w:t>бөтен деп сипатталуы әйел арқылы келетін ұрпақтың мәртебесін төмендетеді.</w:t>
      </w:r>
    </w:p>
    <w:p w:rsidR="00DF29B6" w:rsidRDefault="00C46E47">
      <w:pPr>
        <w:pStyle w:val="a5"/>
        <w:numPr>
          <w:ilvl w:val="0"/>
          <w:numId w:val="3"/>
        </w:numPr>
        <w:tabs>
          <w:tab w:val="left" w:pos="1243"/>
        </w:tabs>
        <w:ind w:left="140" w:right="279" w:firstLine="708"/>
        <w:rPr>
          <w:sz w:val="28"/>
        </w:rPr>
      </w:pPr>
      <w:r>
        <w:rPr>
          <w:sz w:val="28"/>
        </w:rPr>
        <w:t>Идеологиялық негіздеме.</w:t>
      </w:r>
      <w:r>
        <w:rPr>
          <w:spacing w:val="40"/>
          <w:sz w:val="28"/>
        </w:rPr>
        <w:t xml:space="preserve"> </w:t>
      </w:r>
      <w:r>
        <w:rPr>
          <w:sz w:val="28"/>
        </w:rPr>
        <w:t>Тәртіптің парсы үлгісімен байланысы («парсы үлгісіне қарап»), сондай-ақ діни-тарихи мысалдар (Нух, Мұса, Соломон) бұл гендерлік нормаларды сыртқы үлгілер мен діни дәстүр арқылы легитимдеудің тәсілі. Яғни әйелдің биліктен шеттетілуі «табиғи заң» емес, тарихи-мәдени дәстүр арқылы заңдастырылған.</w:t>
      </w:r>
    </w:p>
    <w:p w:rsidR="00DF29B6" w:rsidRDefault="00C46E47">
      <w:pPr>
        <w:pStyle w:val="a5"/>
        <w:numPr>
          <w:ilvl w:val="0"/>
          <w:numId w:val="3"/>
        </w:numPr>
        <w:tabs>
          <w:tab w:val="left" w:pos="1257"/>
        </w:tabs>
        <w:ind w:left="140" w:right="280" w:firstLine="708"/>
        <w:rPr>
          <w:sz w:val="28"/>
        </w:rPr>
      </w:pPr>
      <w:r>
        <w:rPr>
          <w:sz w:val="28"/>
        </w:rPr>
        <w:t>Қорытынды Гендерлік лингвистика тұрғысынан: Ерлердің билік мұрагерлігі негізгі норма ретінде, әйелдікі – шектеулі әрі маргиналды норма ретінде сипатталады. Тілдік құрылымдар (толық үлес vs жарты үлес, жат балалар, тек бауырын отырғызсын) → ерлердің артықшылығын нормативтендіріп, әйелдің рөлін әлсіретеді. Әйелге құқық берілгенімен (мүліктік үлес), саяси билік деңгейінде оның рөлі жоқ. Діни-тарихи мысалдар әйелді билікке араластырғанымен, олар ерекшелік ретінде берілген, жалпы жүйеге ықпал етпейді.</w:t>
      </w:r>
    </w:p>
    <w:p w:rsidR="00E92913" w:rsidRDefault="00E92913" w:rsidP="00E92913">
      <w:pPr>
        <w:pStyle w:val="a5"/>
        <w:tabs>
          <w:tab w:val="left" w:pos="993"/>
        </w:tabs>
        <w:ind w:right="281" w:firstLine="0"/>
        <w:rPr>
          <w:i/>
          <w:sz w:val="28"/>
        </w:rPr>
      </w:pPr>
      <w:r>
        <w:rPr>
          <w:sz w:val="28"/>
        </w:rPr>
        <w:tab/>
      </w:r>
      <w:r w:rsidR="00C46E47">
        <w:rPr>
          <w:sz w:val="28"/>
        </w:rPr>
        <w:t xml:space="preserve"> </w:t>
      </w:r>
      <w:r w:rsidR="00C46E47">
        <w:rPr>
          <w:i/>
          <w:sz w:val="28"/>
        </w:rPr>
        <w:t>«Egär ki yoluyşa, ki χanga oyul u qız bolgay alıyışlı bisagdan, kendinin</w:t>
      </w:r>
      <w:r w:rsidR="00C46E47">
        <w:rPr>
          <w:i/>
          <w:spacing w:val="-18"/>
          <w:sz w:val="28"/>
        </w:rPr>
        <w:t xml:space="preserve"> </w:t>
      </w:r>
      <w:r w:rsidR="00C46E47">
        <w:rPr>
          <w:i/>
          <w:sz w:val="28"/>
        </w:rPr>
        <w:t>χanlıy</w:t>
      </w:r>
      <w:r w:rsidR="00C46E47">
        <w:rPr>
          <w:i/>
          <w:spacing w:val="-17"/>
          <w:sz w:val="28"/>
        </w:rPr>
        <w:t xml:space="preserve"> </w:t>
      </w:r>
      <w:r w:rsidR="00C46E47">
        <w:rPr>
          <w:i/>
          <w:sz w:val="28"/>
        </w:rPr>
        <w:t>deržavaların</w:t>
      </w:r>
      <w:r w:rsidR="00C46E47">
        <w:rPr>
          <w:i/>
          <w:spacing w:val="-18"/>
          <w:sz w:val="28"/>
        </w:rPr>
        <w:t xml:space="preserve"> </w:t>
      </w:r>
      <w:r w:rsidR="00C46E47">
        <w:rPr>
          <w:i/>
          <w:sz w:val="28"/>
        </w:rPr>
        <w:t>üläşkәy</w:t>
      </w:r>
      <w:r w:rsidR="00C46E47">
        <w:rPr>
          <w:i/>
          <w:spacing w:val="-17"/>
          <w:sz w:val="28"/>
        </w:rPr>
        <w:t xml:space="preserve"> </w:t>
      </w:r>
      <w:r w:rsidR="00C46E47">
        <w:rPr>
          <w:i/>
          <w:sz w:val="28"/>
        </w:rPr>
        <w:t>oylanlarına.</w:t>
      </w:r>
      <w:r w:rsidR="00C46E47">
        <w:rPr>
          <w:i/>
          <w:spacing w:val="-18"/>
          <w:sz w:val="28"/>
        </w:rPr>
        <w:t xml:space="preserve"> </w:t>
      </w:r>
      <w:r w:rsidR="00C46E47">
        <w:rPr>
          <w:i/>
          <w:sz w:val="28"/>
        </w:rPr>
        <w:t>[56]</w:t>
      </w:r>
      <w:r w:rsidR="00C46E47">
        <w:rPr>
          <w:i/>
          <w:spacing w:val="-16"/>
          <w:sz w:val="28"/>
        </w:rPr>
        <w:t xml:space="preserve"> </w:t>
      </w:r>
      <w:r w:rsidR="00C46E47">
        <w:rPr>
          <w:i/>
          <w:sz w:val="28"/>
        </w:rPr>
        <w:t>«Егер</w:t>
      </w:r>
      <w:r w:rsidR="00C46E47">
        <w:rPr>
          <w:i/>
          <w:spacing w:val="-17"/>
          <w:sz w:val="28"/>
        </w:rPr>
        <w:t xml:space="preserve"> </w:t>
      </w:r>
      <w:r w:rsidR="00C46E47">
        <w:rPr>
          <w:i/>
          <w:sz w:val="28"/>
        </w:rPr>
        <w:t>ханның</w:t>
      </w:r>
      <w:r w:rsidR="00C46E47">
        <w:rPr>
          <w:i/>
          <w:spacing w:val="-18"/>
          <w:sz w:val="28"/>
        </w:rPr>
        <w:t xml:space="preserve"> </w:t>
      </w:r>
      <w:r w:rsidR="00C46E47">
        <w:rPr>
          <w:i/>
          <w:sz w:val="28"/>
        </w:rPr>
        <w:t>заңды</w:t>
      </w:r>
      <w:r w:rsidR="00C46E47">
        <w:rPr>
          <w:i/>
          <w:spacing w:val="-17"/>
          <w:sz w:val="28"/>
        </w:rPr>
        <w:t xml:space="preserve"> </w:t>
      </w:r>
      <w:r w:rsidR="00C46E47">
        <w:rPr>
          <w:i/>
          <w:sz w:val="28"/>
        </w:rPr>
        <w:t>некеден ұлы мен қызы болса, онда оның хандық иеліктері балаларына үлестірілсін.</w:t>
      </w:r>
    </w:p>
    <w:p w:rsidR="00DF29B6" w:rsidRPr="00E92913" w:rsidRDefault="00E92913" w:rsidP="00E92913">
      <w:pPr>
        <w:pStyle w:val="a5"/>
        <w:tabs>
          <w:tab w:val="left" w:pos="1220"/>
        </w:tabs>
        <w:ind w:right="281" w:firstLine="0"/>
        <w:rPr>
          <w:sz w:val="26"/>
        </w:rPr>
      </w:pPr>
      <w:r>
        <w:rPr>
          <w:i/>
          <w:sz w:val="28"/>
        </w:rPr>
        <w:t xml:space="preserve">           </w:t>
      </w:r>
      <w:r w:rsidR="00C46E47">
        <w:rPr>
          <w:sz w:val="28"/>
        </w:rPr>
        <w:t>Дерек және құрылым. Түпнұсқа: Egär ki yoluyşa, ki χanga oyul u qız bolgay alıyışlı bisagdan, kendinin χanlıy deržavaların üläşkәy oylanlarına. Қазақша нұсқа:</w:t>
      </w:r>
      <w:r w:rsidR="00C46E47" w:rsidRPr="00E92913">
        <w:rPr>
          <w:spacing w:val="32"/>
          <w:sz w:val="28"/>
        </w:rPr>
        <w:t xml:space="preserve"> </w:t>
      </w:r>
      <w:r w:rsidR="00C46E47">
        <w:rPr>
          <w:sz w:val="28"/>
        </w:rPr>
        <w:t>«Егер</w:t>
      </w:r>
      <w:r w:rsidR="00C46E47" w:rsidRPr="00E92913">
        <w:rPr>
          <w:spacing w:val="32"/>
          <w:sz w:val="28"/>
        </w:rPr>
        <w:t xml:space="preserve"> </w:t>
      </w:r>
      <w:r w:rsidR="00C46E47">
        <w:rPr>
          <w:sz w:val="28"/>
        </w:rPr>
        <w:t>ханның</w:t>
      </w:r>
      <w:r w:rsidR="00C46E47" w:rsidRPr="00E92913">
        <w:rPr>
          <w:spacing w:val="32"/>
          <w:sz w:val="28"/>
        </w:rPr>
        <w:t xml:space="preserve"> </w:t>
      </w:r>
      <w:r w:rsidR="00C46E47">
        <w:rPr>
          <w:sz w:val="28"/>
        </w:rPr>
        <w:t>заңды</w:t>
      </w:r>
      <w:r w:rsidR="00C46E47" w:rsidRPr="00E92913">
        <w:rPr>
          <w:spacing w:val="29"/>
          <w:sz w:val="28"/>
        </w:rPr>
        <w:t xml:space="preserve"> </w:t>
      </w:r>
      <w:r w:rsidR="00C46E47">
        <w:rPr>
          <w:sz w:val="28"/>
        </w:rPr>
        <w:t>некеден</w:t>
      </w:r>
      <w:r w:rsidR="00C46E47" w:rsidRPr="00E92913">
        <w:rPr>
          <w:spacing w:val="32"/>
          <w:sz w:val="28"/>
        </w:rPr>
        <w:t xml:space="preserve"> </w:t>
      </w:r>
      <w:r w:rsidR="00C46E47">
        <w:rPr>
          <w:sz w:val="28"/>
        </w:rPr>
        <w:t>ұлы</w:t>
      </w:r>
      <w:r w:rsidR="00C46E47" w:rsidRPr="00E92913">
        <w:rPr>
          <w:spacing w:val="32"/>
          <w:sz w:val="28"/>
        </w:rPr>
        <w:t xml:space="preserve"> </w:t>
      </w:r>
      <w:r w:rsidR="00C46E47">
        <w:rPr>
          <w:sz w:val="28"/>
        </w:rPr>
        <w:t>мен</w:t>
      </w:r>
      <w:r w:rsidR="00C46E47" w:rsidRPr="00E92913">
        <w:rPr>
          <w:spacing w:val="29"/>
          <w:sz w:val="28"/>
        </w:rPr>
        <w:t xml:space="preserve"> </w:t>
      </w:r>
      <w:r w:rsidR="00C46E47">
        <w:rPr>
          <w:sz w:val="28"/>
        </w:rPr>
        <w:t>қызы</w:t>
      </w:r>
      <w:r w:rsidR="00C46E47" w:rsidRPr="00E92913">
        <w:rPr>
          <w:spacing w:val="32"/>
          <w:sz w:val="28"/>
        </w:rPr>
        <w:t xml:space="preserve"> </w:t>
      </w:r>
      <w:r w:rsidR="00C46E47">
        <w:rPr>
          <w:sz w:val="28"/>
        </w:rPr>
        <w:t>болса,</w:t>
      </w:r>
      <w:r w:rsidR="00C46E47" w:rsidRPr="00E92913">
        <w:rPr>
          <w:spacing w:val="28"/>
          <w:sz w:val="28"/>
        </w:rPr>
        <w:t xml:space="preserve"> </w:t>
      </w:r>
      <w:r w:rsidR="00C46E47">
        <w:rPr>
          <w:sz w:val="28"/>
        </w:rPr>
        <w:t>онда</w:t>
      </w:r>
      <w:r w:rsidR="00C46E47" w:rsidRPr="00E92913">
        <w:rPr>
          <w:spacing w:val="28"/>
          <w:sz w:val="28"/>
        </w:rPr>
        <w:t xml:space="preserve"> </w:t>
      </w:r>
      <w:r w:rsidR="00C46E47">
        <w:rPr>
          <w:sz w:val="28"/>
        </w:rPr>
        <w:t>оның</w:t>
      </w:r>
      <w:r w:rsidR="00C46E47" w:rsidRPr="00E92913">
        <w:rPr>
          <w:spacing w:val="29"/>
          <w:sz w:val="28"/>
        </w:rPr>
        <w:t xml:space="preserve"> </w:t>
      </w:r>
      <w:r w:rsidR="00C46E47">
        <w:rPr>
          <w:sz w:val="28"/>
        </w:rPr>
        <w:t>хандық</w:t>
      </w:r>
      <w:r>
        <w:rPr>
          <w:sz w:val="28"/>
        </w:rPr>
        <w:t xml:space="preserve"> </w:t>
      </w:r>
      <w:r w:rsidR="00C46E47" w:rsidRPr="00E92913">
        <w:rPr>
          <w:sz w:val="28"/>
          <w:szCs w:val="28"/>
        </w:rPr>
        <w:t>иеліктері</w:t>
      </w:r>
      <w:r w:rsidR="00C46E47" w:rsidRPr="00E92913">
        <w:rPr>
          <w:spacing w:val="-6"/>
          <w:sz w:val="28"/>
          <w:szCs w:val="28"/>
        </w:rPr>
        <w:t xml:space="preserve"> </w:t>
      </w:r>
      <w:r w:rsidR="00C46E47" w:rsidRPr="00E92913">
        <w:rPr>
          <w:sz w:val="28"/>
          <w:szCs w:val="28"/>
        </w:rPr>
        <w:t>балаларына</w:t>
      </w:r>
      <w:r w:rsidR="00C46E47" w:rsidRPr="00E92913">
        <w:rPr>
          <w:spacing w:val="-5"/>
          <w:sz w:val="28"/>
          <w:szCs w:val="28"/>
        </w:rPr>
        <w:t xml:space="preserve"> </w:t>
      </w:r>
      <w:r w:rsidR="00C46E47" w:rsidRPr="00E92913">
        <w:rPr>
          <w:sz w:val="28"/>
          <w:szCs w:val="28"/>
        </w:rPr>
        <w:t>үлестірілсін.»</w:t>
      </w:r>
      <w:r w:rsidR="00C46E47" w:rsidRPr="00E92913">
        <w:rPr>
          <w:spacing w:val="-6"/>
          <w:sz w:val="28"/>
          <w:szCs w:val="28"/>
        </w:rPr>
        <w:t xml:space="preserve"> </w:t>
      </w:r>
      <w:r w:rsidR="00C46E47" w:rsidRPr="00E92913">
        <w:rPr>
          <w:sz w:val="28"/>
          <w:szCs w:val="28"/>
        </w:rPr>
        <w:t>Бұл</w:t>
      </w:r>
      <w:r w:rsidR="00C46E47" w:rsidRPr="00E92913">
        <w:rPr>
          <w:spacing w:val="-8"/>
          <w:sz w:val="28"/>
          <w:szCs w:val="28"/>
        </w:rPr>
        <w:t xml:space="preserve"> </w:t>
      </w:r>
      <w:r w:rsidR="00C46E47" w:rsidRPr="00E92913">
        <w:rPr>
          <w:sz w:val="28"/>
          <w:szCs w:val="28"/>
        </w:rPr>
        <w:t>–</w:t>
      </w:r>
      <w:r w:rsidR="00C46E47" w:rsidRPr="00E92913">
        <w:rPr>
          <w:spacing w:val="-4"/>
          <w:sz w:val="28"/>
          <w:szCs w:val="28"/>
        </w:rPr>
        <w:t xml:space="preserve"> </w:t>
      </w:r>
      <w:r w:rsidR="00C46E47" w:rsidRPr="00E92913">
        <w:rPr>
          <w:sz w:val="28"/>
          <w:szCs w:val="28"/>
        </w:rPr>
        <w:t>шартты-құқықтық</w:t>
      </w:r>
      <w:r w:rsidR="00C46E47" w:rsidRPr="00E92913">
        <w:rPr>
          <w:spacing w:val="-7"/>
          <w:sz w:val="28"/>
          <w:szCs w:val="28"/>
        </w:rPr>
        <w:t xml:space="preserve"> </w:t>
      </w:r>
      <w:r w:rsidR="00C46E47" w:rsidRPr="00E92913">
        <w:rPr>
          <w:sz w:val="28"/>
          <w:szCs w:val="28"/>
        </w:rPr>
        <w:t>формула</w:t>
      </w:r>
      <w:r w:rsidR="00C46E47" w:rsidRPr="00E92913">
        <w:rPr>
          <w:spacing w:val="-5"/>
          <w:sz w:val="28"/>
          <w:szCs w:val="28"/>
        </w:rPr>
        <w:t xml:space="preserve"> </w:t>
      </w:r>
      <w:r w:rsidR="00C46E47" w:rsidRPr="00E92913">
        <w:rPr>
          <w:sz w:val="28"/>
          <w:szCs w:val="28"/>
        </w:rPr>
        <w:t>(If–then), құқықтық регистрге тән агентсіз пассив, қатаң нормалайтын модальдік.</w:t>
      </w:r>
    </w:p>
    <w:p w:rsidR="00DF29B6" w:rsidRDefault="00C46E47">
      <w:pPr>
        <w:pStyle w:val="a5"/>
        <w:numPr>
          <w:ilvl w:val="0"/>
          <w:numId w:val="2"/>
        </w:numPr>
        <w:tabs>
          <w:tab w:val="left" w:pos="1130"/>
          <w:tab w:val="left" w:pos="5282"/>
        </w:tabs>
        <w:ind w:left="142" w:right="277" w:firstLine="708"/>
        <w:rPr>
          <w:sz w:val="28"/>
        </w:rPr>
      </w:pPr>
      <w:r>
        <w:rPr>
          <w:sz w:val="28"/>
        </w:rPr>
        <w:t>Морфологиялық</w:t>
      </w:r>
      <w:r>
        <w:rPr>
          <w:spacing w:val="-7"/>
          <w:sz w:val="28"/>
        </w:rPr>
        <w:t xml:space="preserve"> </w:t>
      </w:r>
      <w:r>
        <w:rPr>
          <w:sz w:val="28"/>
        </w:rPr>
        <w:t>және</w:t>
      </w:r>
      <w:r>
        <w:rPr>
          <w:spacing w:val="-7"/>
          <w:sz w:val="28"/>
        </w:rPr>
        <w:t xml:space="preserve"> </w:t>
      </w:r>
      <w:r>
        <w:rPr>
          <w:sz w:val="28"/>
        </w:rPr>
        <w:t>синтаксистік</w:t>
      </w:r>
      <w:r>
        <w:rPr>
          <w:spacing w:val="-5"/>
          <w:sz w:val="28"/>
        </w:rPr>
        <w:t xml:space="preserve"> </w:t>
      </w:r>
      <w:r>
        <w:rPr>
          <w:sz w:val="28"/>
        </w:rPr>
        <w:t>талдау.</w:t>
      </w:r>
      <w:r>
        <w:rPr>
          <w:spacing w:val="-5"/>
          <w:sz w:val="28"/>
        </w:rPr>
        <w:t xml:space="preserve"> </w:t>
      </w:r>
      <w:r>
        <w:rPr>
          <w:sz w:val="28"/>
        </w:rPr>
        <w:t>Егер</w:t>
      </w:r>
      <w:r>
        <w:rPr>
          <w:spacing w:val="-4"/>
          <w:sz w:val="28"/>
        </w:rPr>
        <w:t xml:space="preserve"> </w:t>
      </w:r>
      <w:r>
        <w:rPr>
          <w:sz w:val="28"/>
        </w:rPr>
        <w:t>–</w:t>
      </w:r>
      <w:r>
        <w:rPr>
          <w:spacing w:val="-4"/>
          <w:sz w:val="28"/>
        </w:rPr>
        <w:t xml:space="preserve"> </w:t>
      </w:r>
      <w:r>
        <w:rPr>
          <w:sz w:val="28"/>
        </w:rPr>
        <w:t>шарттық</w:t>
      </w:r>
      <w:r>
        <w:rPr>
          <w:spacing w:val="-5"/>
          <w:sz w:val="28"/>
        </w:rPr>
        <w:t xml:space="preserve"> </w:t>
      </w:r>
      <w:r>
        <w:rPr>
          <w:sz w:val="28"/>
        </w:rPr>
        <w:t>жалғаулық (protasis), хан-ның – генитив (иелік қарым-қатынас), референт тарихи тұрғыда маскулинді титул, заң-ды неке-ден – «легитимділік» критерийін белгілейтін атрибутив</w:t>
      </w:r>
      <w:r>
        <w:rPr>
          <w:spacing w:val="-2"/>
          <w:sz w:val="28"/>
        </w:rPr>
        <w:t xml:space="preserve"> </w:t>
      </w:r>
      <w:r>
        <w:rPr>
          <w:sz w:val="28"/>
        </w:rPr>
        <w:t>+</w:t>
      </w:r>
      <w:r>
        <w:rPr>
          <w:spacing w:val="-1"/>
          <w:sz w:val="28"/>
        </w:rPr>
        <w:t xml:space="preserve"> </w:t>
      </w:r>
      <w:r>
        <w:rPr>
          <w:sz w:val="28"/>
        </w:rPr>
        <w:t>аблатив</w:t>
      </w:r>
      <w:r>
        <w:rPr>
          <w:spacing w:val="-2"/>
          <w:sz w:val="28"/>
        </w:rPr>
        <w:t xml:space="preserve"> </w:t>
      </w:r>
      <w:r>
        <w:rPr>
          <w:sz w:val="28"/>
        </w:rPr>
        <w:t>(шығыс</w:t>
      </w:r>
      <w:r>
        <w:rPr>
          <w:spacing w:val="-1"/>
          <w:sz w:val="28"/>
        </w:rPr>
        <w:t xml:space="preserve"> </w:t>
      </w:r>
      <w:r>
        <w:rPr>
          <w:sz w:val="28"/>
        </w:rPr>
        <w:t>септік),</w:t>
      </w:r>
      <w:r>
        <w:rPr>
          <w:spacing w:val="-4"/>
          <w:sz w:val="28"/>
        </w:rPr>
        <w:t xml:space="preserve"> </w:t>
      </w:r>
      <w:r>
        <w:rPr>
          <w:sz w:val="28"/>
        </w:rPr>
        <w:t>ұл-ы</w:t>
      </w:r>
      <w:r>
        <w:rPr>
          <w:spacing w:val="-1"/>
          <w:sz w:val="28"/>
        </w:rPr>
        <w:t xml:space="preserve"> </w:t>
      </w:r>
      <w:r>
        <w:rPr>
          <w:sz w:val="28"/>
        </w:rPr>
        <w:t>мен</w:t>
      </w:r>
      <w:r>
        <w:rPr>
          <w:spacing w:val="-1"/>
          <w:sz w:val="28"/>
        </w:rPr>
        <w:t xml:space="preserve"> </w:t>
      </w:r>
      <w:r>
        <w:rPr>
          <w:sz w:val="28"/>
        </w:rPr>
        <w:t>қыз-ы</w:t>
      </w:r>
      <w:r>
        <w:rPr>
          <w:spacing w:val="40"/>
          <w:sz w:val="28"/>
        </w:rPr>
        <w:t xml:space="preserve"> </w:t>
      </w:r>
      <w:r>
        <w:rPr>
          <w:sz w:val="28"/>
        </w:rPr>
        <w:t>–</w:t>
      </w:r>
      <w:r>
        <w:rPr>
          <w:spacing w:val="-3"/>
          <w:sz w:val="28"/>
        </w:rPr>
        <w:t xml:space="preserve"> </w:t>
      </w:r>
      <w:r>
        <w:rPr>
          <w:sz w:val="28"/>
        </w:rPr>
        <w:t>екеуі де</w:t>
      </w:r>
      <w:r>
        <w:rPr>
          <w:spacing w:val="-1"/>
          <w:sz w:val="28"/>
        </w:rPr>
        <w:t xml:space="preserve"> </w:t>
      </w:r>
      <w:r>
        <w:rPr>
          <w:sz w:val="28"/>
        </w:rPr>
        <w:t>тәуелдік</w:t>
      </w:r>
      <w:r>
        <w:rPr>
          <w:spacing w:val="-1"/>
          <w:sz w:val="28"/>
        </w:rPr>
        <w:t xml:space="preserve"> </w:t>
      </w:r>
      <w:r>
        <w:rPr>
          <w:sz w:val="28"/>
        </w:rPr>
        <w:t>(3-ж.) арқылы ханға тиістілікті көрсетеді, ұл/қыз – грамматикалық жыныс емес, лексикалық жыныс оппозициясы, болса – шарттық форма (–са/–се), онда – аподозис маркері, оның хан-дық ие-лік-тер-і – субъект ретінде объектіленген мүлік (–дық дериваттық жұрнағы, көптік –тер, тәуелдік –і), бала-лар-ы-на</w:t>
      </w:r>
      <w:r>
        <w:rPr>
          <w:spacing w:val="40"/>
          <w:sz w:val="28"/>
        </w:rPr>
        <w:t xml:space="preserve"> </w:t>
      </w:r>
      <w:r>
        <w:rPr>
          <w:sz w:val="28"/>
        </w:rPr>
        <w:t>– дағдыдағы «адресат» (көптік + 3-ж. тәуелдік + барыс –на), үлестір-іл-сін</w:t>
      </w:r>
      <w:r>
        <w:rPr>
          <w:spacing w:val="40"/>
          <w:sz w:val="28"/>
        </w:rPr>
        <w:t xml:space="preserve"> </w:t>
      </w:r>
      <w:r>
        <w:rPr>
          <w:sz w:val="28"/>
        </w:rPr>
        <w:t>– пассив (–іл) + бұйрық-оптатив 3-ж.</w:t>
      </w:r>
      <w:r w:rsidR="00C93A52">
        <w:rPr>
          <w:sz w:val="28"/>
        </w:rPr>
        <w:t xml:space="preserve"> </w:t>
      </w:r>
      <w:r>
        <w:rPr>
          <w:sz w:val="28"/>
        </w:rPr>
        <w:t>(–сін):</w:t>
      </w:r>
      <w:r>
        <w:rPr>
          <w:spacing w:val="-18"/>
          <w:sz w:val="28"/>
        </w:rPr>
        <w:t xml:space="preserve"> </w:t>
      </w:r>
      <w:r>
        <w:rPr>
          <w:sz w:val="28"/>
        </w:rPr>
        <w:t>«үлестірілсін»</w:t>
      </w:r>
      <w:r>
        <w:rPr>
          <w:spacing w:val="-17"/>
          <w:sz w:val="28"/>
        </w:rPr>
        <w:t xml:space="preserve"> </w:t>
      </w:r>
      <w:r>
        <w:rPr>
          <w:sz w:val="28"/>
        </w:rPr>
        <w:t>=</w:t>
      </w:r>
      <w:r>
        <w:rPr>
          <w:spacing w:val="-18"/>
          <w:sz w:val="28"/>
        </w:rPr>
        <w:t xml:space="preserve"> </w:t>
      </w:r>
      <w:r>
        <w:rPr>
          <w:sz w:val="28"/>
        </w:rPr>
        <w:t>«(бөлінсін)»; агент жасырын (институционал пассив).</w:t>
      </w:r>
    </w:p>
    <w:p w:rsidR="00DF29B6" w:rsidRDefault="00C46E47">
      <w:pPr>
        <w:pStyle w:val="a5"/>
        <w:numPr>
          <w:ilvl w:val="0"/>
          <w:numId w:val="2"/>
        </w:numPr>
        <w:tabs>
          <w:tab w:val="left" w:pos="1224"/>
        </w:tabs>
        <w:ind w:left="144" w:right="277" w:firstLine="707"/>
        <w:rPr>
          <w:sz w:val="28"/>
        </w:rPr>
      </w:pPr>
      <w:r>
        <w:rPr>
          <w:sz w:val="28"/>
        </w:rPr>
        <w:t>Гендерлік индексация түрлері. Грамматикалық жыныс жоқ, бірақ лексикалық жыныс (ұл/қыз) айқын. Қатарлама тізімдегі тәртіп: «ұлы мен қызы». Түркі жазба дәстүрінде жиі кездесетін кезектілі</w:t>
      </w:r>
      <w:r w:rsidR="00C93A52">
        <w:rPr>
          <w:sz w:val="28"/>
        </w:rPr>
        <w:t xml:space="preserve">к, </w:t>
      </w:r>
      <w:r>
        <w:rPr>
          <w:sz w:val="28"/>
        </w:rPr>
        <w:t>гендерлік иерархияның индекстерінің бірі ретінде қарастырылуы мүмкін.</w:t>
      </w:r>
    </w:p>
    <w:p w:rsidR="00DF29B6" w:rsidRDefault="00C46E47">
      <w:pPr>
        <w:pStyle w:val="a3"/>
        <w:ind w:left="144" w:right="277" w:firstLine="708"/>
      </w:pPr>
      <w:r>
        <w:t xml:space="preserve">Референттің гендері: «хан» – тарихи-кәсіби титул, әдетте ер адамға тән </w:t>
      </w:r>
      <w:r>
        <w:lastRenderedPageBreak/>
        <w:t>(қазақша «ханша» көбіне билеушінің зайыбы/әпкесін білдіреді). Тілдік форма гендерлік емес (үшінші жақ «оның» гендер-нейтрал), бірақ дискурстық референт маскулинді.</w:t>
      </w:r>
    </w:p>
    <w:p w:rsidR="00DF29B6" w:rsidRDefault="00C46E47">
      <w:pPr>
        <w:pStyle w:val="a5"/>
        <w:numPr>
          <w:ilvl w:val="0"/>
          <w:numId w:val="2"/>
        </w:numPr>
        <w:tabs>
          <w:tab w:val="left" w:pos="1265"/>
        </w:tabs>
        <w:ind w:left="143" w:right="276" w:firstLine="708"/>
        <w:rPr>
          <w:sz w:val="28"/>
        </w:rPr>
      </w:pPr>
      <w:r>
        <w:rPr>
          <w:sz w:val="28"/>
        </w:rPr>
        <w:t>Идеологиялық пресуппозициялар (гендер және туыстық құқық). Легитимділік пресуппозициясы: «заңды некеден» – некесіз туған балаларды нормадан</w:t>
      </w:r>
      <w:r>
        <w:rPr>
          <w:spacing w:val="35"/>
          <w:sz w:val="28"/>
        </w:rPr>
        <w:t xml:space="preserve"> </w:t>
      </w:r>
      <w:r>
        <w:rPr>
          <w:sz w:val="28"/>
        </w:rPr>
        <w:t>шеттетуі</w:t>
      </w:r>
      <w:r>
        <w:rPr>
          <w:spacing w:val="37"/>
          <w:sz w:val="28"/>
        </w:rPr>
        <w:t xml:space="preserve"> </w:t>
      </w:r>
      <w:r>
        <w:rPr>
          <w:sz w:val="28"/>
        </w:rPr>
        <w:t>ықтимал</w:t>
      </w:r>
      <w:r>
        <w:rPr>
          <w:spacing w:val="33"/>
          <w:sz w:val="28"/>
        </w:rPr>
        <w:t xml:space="preserve"> </w:t>
      </w:r>
      <w:r>
        <w:rPr>
          <w:sz w:val="28"/>
        </w:rPr>
        <w:t>(мұрагерлік</w:t>
      </w:r>
      <w:r>
        <w:rPr>
          <w:spacing w:val="34"/>
          <w:sz w:val="28"/>
        </w:rPr>
        <w:t xml:space="preserve"> </w:t>
      </w:r>
      <w:r>
        <w:rPr>
          <w:sz w:val="28"/>
        </w:rPr>
        <w:t>құқық</w:t>
      </w:r>
      <w:r>
        <w:rPr>
          <w:spacing w:val="34"/>
          <w:sz w:val="28"/>
        </w:rPr>
        <w:t xml:space="preserve"> </w:t>
      </w:r>
      <w:r>
        <w:rPr>
          <w:sz w:val="28"/>
        </w:rPr>
        <w:t>шектелуі).</w:t>
      </w:r>
      <w:r>
        <w:rPr>
          <w:spacing w:val="34"/>
          <w:sz w:val="28"/>
        </w:rPr>
        <w:t xml:space="preserve"> </w:t>
      </w:r>
      <w:r>
        <w:rPr>
          <w:sz w:val="28"/>
        </w:rPr>
        <w:t>Бинарлық</w:t>
      </w:r>
      <w:r>
        <w:rPr>
          <w:spacing w:val="34"/>
          <w:sz w:val="28"/>
        </w:rPr>
        <w:t xml:space="preserve"> </w:t>
      </w:r>
      <w:r>
        <w:rPr>
          <w:sz w:val="28"/>
        </w:rPr>
        <w:t>жыныс:</w:t>
      </w:r>
    </w:p>
    <w:p w:rsidR="00DF29B6" w:rsidRDefault="00C46E47">
      <w:pPr>
        <w:pStyle w:val="a3"/>
        <w:ind w:left="143" w:right="276" w:firstLine="0"/>
      </w:pPr>
      <w:r>
        <w:t>«ұл»/«қыз» екеуін ғана атап, нон-байнари категорияларды тілдік-кұқықтық өрістен сыртта қалдырады. Патриархалдық титулцентрлік: субъект – жеке ер билеуші «хан», ал шешім/әрекет агентсіз пассивпен рәсімделген: билік институты «өздігінен» әрекет ететіндей елестетеді (агентті жасыру бюрократиялық дискурстың белгісі). Теңдік сигналдары: «ұлы мен қызы болса… иелі</w:t>
      </w:r>
      <w:r w:rsidR="009E517F">
        <w:t>ктері балаларына үлестірілсін»</w:t>
      </w:r>
      <w:r w:rsidR="009E517F" w:rsidRPr="009E517F">
        <w:t xml:space="preserve"> - </w:t>
      </w:r>
      <w:r>
        <w:t>қыздың мұрагер ретінде аталу фактісі</w:t>
      </w:r>
      <w:r>
        <w:rPr>
          <w:spacing w:val="-5"/>
        </w:rPr>
        <w:t xml:space="preserve"> </w:t>
      </w:r>
      <w:r>
        <w:t>ерте</w:t>
      </w:r>
      <w:r>
        <w:rPr>
          <w:spacing w:val="-6"/>
        </w:rPr>
        <w:t xml:space="preserve"> </w:t>
      </w:r>
      <w:r>
        <w:t>құқықтық</w:t>
      </w:r>
      <w:r>
        <w:rPr>
          <w:spacing w:val="-6"/>
        </w:rPr>
        <w:t xml:space="preserve"> </w:t>
      </w:r>
      <w:r>
        <w:t>мәтіндер</w:t>
      </w:r>
      <w:r>
        <w:rPr>
          <w:spacing w:val="-5"/>
        </w:rPr>
        <w:t xml:space="preserve"> </w:t>
      </w:r>
      <w:r>
        <w:t>үшін</w:t>
      </w:r>
      <w:r>
        <w:rPr>
          <w:spacing w:val="-5"/>
        </w:rPr>
        <w:t xml:space="preserve"> </w:t>
      </w:r>
      <w:r>
        <w:t>инклюзивтік</w:t>
      </w:r>
      <w:r>
        <w:rPr>
          <w:spacing w:val="-6"/>
        </w:rPr>
        <w:t xml:space="preserve"> </w:t>
      </w:r>
      <w:r>
        <w:t>қадам;</w:t>
      </w:r>
      <w:r>
        <w:rPr>
          <w:spacing w:val="-5"/>
        </w:rPr>
        <w:t xml:space="preserve"> </w:t>
      </w:r>
      <w:r>
        <w:t>алайда</w:t>
      </w:r>
      <w:r>
        <w:rPr>
          <w:spacing w:val="-6"/>
        </w:rPr>
        <w:t xml:space="preserve"> </w:t>
      </w:r>
      <w:r>
        <w:t>тең</w:t>
      </w:r>
      <w:r>
        <w:rPr>
          <w:spacing w:val="-5"/>
        </w:rPr>
        <w:t xml:space="preserve"> </w:t>
      </w:r>
      <w:r>
        <w:t>үлес</w:t>
      </w:r>
      <w:r>
        <w:rPr>
          <w:spacing w:val="-6"/>
        </w:rPr>
        <w:t xml:space="preserve"> </w:t>
      </w:r>
      <w:r>
        <w:t>екені нақты айтылмаған (теңдік – интерпретацияға қалдырылған).</w:t>
      </w:r>
    </w:p>
    <w:p w:rsidR="00DF29B6" w:rsidRDefault="00C46E47">
      <w:pPr>
        <w:pStyle w:val="a5"/>
        <w:numPr>
          <w:ilvl w:val="0"/>
          <w:numId w:val="2"/>
        </w:numPr>
        <w:tabs>
          <w:tab w:val="left" w:pos="1140"/>
        </w:tabs>
        <w:ind w:left="143" w:right="277" w:firstLine="708"/>
        <w:rPr>
          <w:sz w:val="28"/>
        </w:rPr>
      </w:pPr>
      <w:r>
        <w:rPr>
          <w:sz w:val="28"/>
        </w:rPr>
        <w:t>Прагматикасы мен модальділігі. Деонтикалық модальділік: –сын (3-ж. оптатив) құқықтық нұсқау/әмірдің бейтарап формасы. Агентсіз пассив: «кім үлестіретіні» айтылмайды (кеңсе/кеңес/бекіту</w:t>
      </w:r>
      <w:r>
        <w:rPr>
          <w:spacing w:val="-1"/>
          <w:sz w:val="28"/>
        </w:rPr>
        <w:t xml:space="preserve"> </w:t>
      </w:r>
      <w:r>
        <w:rPr>
          <w:sz w:val="28"/>
        </w:rPr>
        <w:t xml:space="preserve">органы имплицит). Шарттылық: құқық іске асыру тек «балалар бар» және «неке заңды» деген екі шартқа </w:t>
      </w:r>
      <w:r>
        <w:rPr>
          <w:spacing w:val="-2"/>
          <w:sz w:val="28"/>
        </w:rPr>
        <w:t>байланған.</w:t>
      </w:r>
    </w:p>
    <w:p w:rsidR="00DF29B6" w:rsidRDefault="00C46E47">
      <w:pPr>
        <w:pStyle w:val="a5"/>
        <w:numPr>
          <w:ilvl w:val="0"/>
          <w:numId w:val="2"/>
        </w:numPr>
        <w:tabs>
          <w:tab w:val="left" w:pos="1139"/>
        </w:tabs>
        <w:ind w:left="143" w:firstLine="707"/>
        <w:rPr>
          <w:sz w:val="28"/>
        </w:rPr>
      </w:pPr>
      <w:r>
        <w:rPr>
          <w:sz w:val="28"/>
        </w:rPr>
        <w:t>Дискурстық гендерлік әсерлер. Андроцентризмнің жұмсақ көрінісі: ер бала алдыңғы позицияда, ер титул норманың фоны. Инклюзия/эксклюзия: қыздың аталуы – инклюзия, некесіз, асыранды, өгей, не жыныс идентификациясы стандарттан тыс балалар – эксклюзия аймағында қалуы мүмкін. Туыстық терминдер арқылы гендерді белгілеу: түркі тілдеріндегі гендерлік белгілеу көбіне туыстық атаулармен іске асады (ұл/қыз, аға/әпке).</w:t>
      </w:r>
    </w:p>
    <w:p w:rsidR="00DF29B6" w:rsidRDefault="00C46E47">
      <w:pPr>
        <w:pStyle w:val="a5"/>
        <w:numPr>
          <w:ilvl w:val="0"/>
          <w:numId w:val="2"/>
        </w:numPr>
        <w:tabs>
          <w:tab w:val="left" w:pos="1186"/>
        </w:tabs>
        <w:spacing w:before="67"/>
        <w:ind w:left="141" w:right="277" w:firstLine="708"/>
        <w:rPr>
          <w:sz w:val="28"/>
        </w:rPr>
      </w:pPr>
      <w:r>
        <w:rPr>
          <w:sz w:val="28"/>
        </w:rPr>
        <w:t>Лексикалық-тарихи ескертпелер (сақтықпен). Түпнұсқадағы «oyul u qız» – «оғул/ұл және қыз», «u/ve/у»</w:t>
      </w:r>
      <w:r>
        <w:rPr>
          <w:spacing w:val="40"/>
          <w:sz w:val="28"/>
        </w:rPr>
        <w:t xml:space="preserve"> </w:t>
      </w:r>
      <w:r>
        <w:rPr>
          <w:sz w:val="28"/>
        </w:rPr>
        <w:t>– жалғаулық,</w:t>
      </w:r>
      <w:r>
        <w:rPr>
          <w:spacing w:val="40"/>
          <w:sz w:val="28"/>
        </w:rPr>
        <w:t xml:space="preserve"> </w:t>
      </w:r>
      <w:r>
        <w:rPr>
          <w:sz w:val="28"/>
        </w:rPr>
        <w:t>«kendinin» – «өзінің/өз иелігі»,</w:t>
      </w:r>
      <w:r>
        <w:rPr>
          <w:spacing w:val="40"/>
          <w:sz w:val="28"/>
        </w:rPr>
        <w:t xml:space="preserve"> </w:t>
      </w:r>
      <w:r>
        <w:rPr>
          <w:sz w:val="28"/>
        </w:rPr>
        <w:t>«üläşkәy»</w:t>
      </w:r>
      <w:r>
        <w:rPr>
          <w:spacing w:val="-7"/>
          <w:sz w:val="28"/>
        </w:rPr>
        <w:t xml:space="preserve"> </w:t>
      </w:r>
      <w:r>
        <w:rPr>
          <w:sz w:val="28"/>
        </w:rPr>
        <w:t>–</w:t>
      </w:r>
      <w:r>
        <w:rPr>
          <w:spacing w:val="-2"/>
          <w:sz w:val="28"/>
        </w:rPr>
        <w:t xml:space="preserve"> </w:t>
      </w:r>
      <w:r>
        <w:rPr>
          <w:sz w:val="28"/>
        </w:rPr>
        <w:t>«үле-</w:t>
      </w:r>
      <w:r>
        <w:rPr>
          <w:spacing w:val="-5"/>
          <w:sz w:val="28"/>
        </w:rPr>
        <w:t xml:space="preserve"> </w:t>
      </w:r>
      <w:r>
        <w:rPr>
          <w:sz w:val="28"/>
        </w:rPr>
        <w:t>(бөлу)»</w:t>
      </w:r>
      <w:r>
        <w:rPr>
          <w:spacing w:val="-6"/>
          <w:sz w:val="28"/>
        </w:rPr>
        <w:t xml:space="preserve"> </w:t>
      </w:r>
      <w:r>
        <w:rPr>
          <w:sz w:val="28"/>
        </w:rPr>
        <w:t>түбірінен,</w:t>
      </w:r>
      <w:r>
        <w:rPr>
          <w:spacing w:val="40"/>
          <w:sz w:val="28"/>
        </w:rPr>
        <w:t xml:space="preserve"> </w:t>
      </w:r>
      <w:r>
        <w:rPr>
          <w:sz w:val="28"/>
        </w:rPr>
        <w:t>«deržava»</w:t>
      </w:r>
      <w:r>
        <w:rPr>
          <w:spacing w:val="40"/>
          <w:sz w:val="28"/>
        </w:rPr>
        <w:t xml:space="preserve"> </w:t>
      </w:r>
      <w:r>
        <w:rPr>
          <w:sz w:val="28"/>
        </w:rPr>
        <w:t>тәрізді</w:t>
      </w:r>
      <w:r>
        <w:rPr>
          <w:spacing w:val="-4"/>
          <w:sz w:val="28"/>
        </w:rPr>
        <w:t xml:space="preserve"> </w:t>
      </w:r>
      <w:r>
        <w:rPr>
          <w:sz w:val="28"/>
        </w:rPr>
        <w:t>элемент</w:t>
      </w:r>
      <w:r>
        <w:rPr>
          <w:spacing w:val="-6"/>
          <w:sz w:val="28"/>
        </w:rPr>
        <w:t xml:space="preserve"> </w:t>
      </w:r>
      <w:r>
        <w:rPr>
          <w:sz w:val="28"/>
        </w:rPr>
        <w:t>славян- орыс тілдерінен ықтимал кірме (мағынасы «державалық/мемлекеттік иелік»), бірақ</w:t>
      </w:r>
      <w:r>
        <w:rPr>
          <w:spacing w:val="80"/>
          <w:w w:val="150"/>
          <w:sz w:val="28"/>
        </w:rPr>
        <w:t xml:space="preserve"> </w:t>
      </w:r>
      <w:r>
        <w:rPr>
          <w:sz w:val="28"/>
        </w:rPr>
        <w:t>контекстке</w:t>
      </w:r>
      <w:r>
        <w:rPr>
          <w:spacing w:val="80"/>
          <w:w w:val="150"/>
          <w:sz w:val="28"/>
        </w:rPr>
        <w:t xml:space="preserve"> </w:t>
      </w:r>
      <w:r>
        <w:rPr>
          <w:sz w:val="28"/>
        </w:rPr>
        <w:t>қарай</w:t>
      </w:r>
      <w:r>
        <w:rPr>
          <w:spacing w:val="80"/>
          <w:w w:val="150"/>
          <w:sz w:val="28"/>
        </w:rPr>
        <w:t xml:space="preserve"> </w:t>
      </w:r>
      <w:r>
        <w:rPr>
          <w:sz w:val="28"/>
        </w:rPr>
        <w:t>«хандық</w:t>
      </w:r>
      <w:r>
        <w:rPr>
          <w:spacing w:val="80"/>
          <w:w w:val="150"/>
          <w:sz w:val="28"/>
        </w:rPr>
        <w:t xml:space="preserve"> </w:t>
      </w:r>
      <w:r>
        <w:rPr>
          <w:sz w:val="28"/>
        </w:rPr>
        <w:t>мүлік/иелік»</w:t>
      </w:r>
      <w:r>
        <w:rPr>
          <w:spacing w:val="80"/>
          <w:w w:val="150"/>
          <w:sz w:val="28"/>
        </w:rPr>
        <w:t xml:space="preserve"> </w:t>
      </w:r>
      <w:r>
        <w:rPr>
          <w:sz w:val="28"/>
        </w:rPr>
        <w:t>деп</w:t>
      </w:r>
      <w:r>
        <w:rPr>
          <w:spacing w:val="80"/>
          <w:w w:val="150"/>
          <w:sz w:val="28"/>
        </w:rPr>
        <w:t xml:space="preserve"> </w:t>
      </w:r>
      <w:r>
        <w:rPr>
          <w:sz w:val="28"/>
        </w:rPr>
        <w:t>түсіндірілгені</w:t>
      </w:r>
      <w:r>
        <w:rPr>
          <w:spacing w:val="80"/>
          <w:w w:val="150"/>
          <w:sz w:val="28"/>
        </w:rPr>
        <w:t xml:space="preserve"> </w:t>
      </w:r>
      <w:r>
        <w:rPr>
          <w:sz w:val="28"/>
        </w:rPr>
        <w:t>жөн. Бұл белгілер мәтіннің кешірек кезеңдегі (бөлшектік славянизмдермен) түркі жазба дәстүріне тиесілі болуы мүмкін; нақты даталау үшін палеографиялық/деректанулық тексеріс қажет.</w:t>
      </w:r>
    </w:p>
    <w:p w:rsidR="00E92913" w:rsidRDefault="00C46E47" w:rsidP="00E92913">
      <w:pPr>
        <w:pStyle w:val="a5"/>
        <w:numPr>
          <w:ilvl w:val="0"/>
          <w:numId w:val="2"/>
        </w:numPr>
        <w:tabs>
          <w:tab w:val="left" w:pos="1316"/>
        </w:tabs>
        <w:spacing w:before="1"/>
        <w:ind w:left="141" w:firstLine="708"/>
        <w:rPr>
          <w:sz w:val="28"/>
        </w:rPr>
      </w:pPr>
      <w:r>
        <w:rPr>
          <w:sz w:val="28"/>
        </w:rPr>
        <w:t>Гендерлік әділдік тұрғысынан балама тұжырымдар. Мәтіннің құқықтық мәнін сақтай отырып, гендерлік инклюзияны күшейтетін жеңіл редакциялар:</w:t>
      </w:r>
      <w:r>
        <w:rPr>
          <w:spacing w:val="-18"/>
          <w:sz w:val="28"/>
        </w:rPr>
        <w:t xml:space="preserve"> </w:t>
      </w:r>
    </w:p>
    <w:p w:rsidR="00E92913" w:rsidRDefault="00E92913" w:rsidP="00E92913">
      <w:pPr>
        <w:pStyle w:val="a5"/>
        <w:tabs>
          <w:tab w:val="left" w:pos="567"/>
        </w:tabs>
        <w:spacing w:before="1"/>
        <w:ind w:left="0" w:firstLine="0"/>
        <w:rPr>
          <w:sz w:val="28"/>
        </w:rPr>
      </w:pPr>
      <w:r>
        <w:rPr>
          <w:sz w:val="28"/>
        </w:rPr>
        <w:tab/>
      </w:r>
      <w:r w:rsidR="00C46E47" w:rsidRPr="00E92913">
        <w:rPr>
          <w:sz w:val="28"/>
        </w:rPr>
        <w:t>а)</w:t>
      </w:r>
      <w:r w:rsidR="00C46E47" w:rsidRPr="00E92913">
        <w:rPr>
          <w:spacing w:val="-17"/>
          <w:sz w:val="28"/>
        </w:rPr>
        <w:t xml:space="preserve"> </w:t>
      </w:r>
      <w:r w:rsidR="00C46E47" w:rsidRPr="00E92913">
        <w:rPr>
          <w:sz w:val="28"/>
        </w:rPr>
        <w:t>Минимал</w:t>
      </w:r>
      <w:r w:rsidR="00C46E47" w:rsidRPr="00E92913">
        <w:rPr>
          <w:spacing w:val="-18"/>
          <w:sz w:val="28"/>
        </w:rPr>
        <w:t xml:space="preserve"> </w:t>
      </w:r>
      <w:r w:rsidR="00C46E47" w:rsidRPr="00E92913">
        <w:rPr>
          <w:sz w:val="28"/>
        </w:rPr>
        <w:t>өзгеріс:</w:t>
      </w:r>
      <w:r w:rsidR="00C46E47" w:rsidRPr="00E92913">
        <w:rPr>
          <w:spacing w:val="11"/>
          <w:sz w:val="28"/>
        </w:rPr>
        <w:t xml:space="preserve"> </w:t>
      </w:r>
      <w:r w:rsidR="00C46E47" w:rsidRPr="00E92913">
        <w:rPr>
          <w:sz w:val="28"/>
        </w:rPr>
        <w:t>«Егер</w:t>
      </w:r>
      <w:r w:rsidR="00C46E47" w:rsidRPr="00E92913">
        <w:rPr>
          <w:spacing w:val="-18"/>
          <w:sz w:val="28"/>
        </w:rPr>
        <w:t xml:space="preserve"> </w:t>
      </w:r>
      <w:r w:rsidR="00C46E47" w:rsidRPr="00E92913">
        <w:rPr>
          <w:sz w:val="28"/>
        </w:rPr>
        <w:t>ханның</w:t>
      </w:r>
      <w:r w:rsidR="00C46E47" w:rsidRPr="00E92913">
        <w:rPr>
          <w:spacing w:val="-17"/>
          <w:sz w:val="28"/>
        </w:rPr>
        <w:t xml:space="preserve"> </w:t>
      </w:r>
      <w:r w:rsidR="00C46E47" w:rsidRPr="00E92913">
        <w:rPr>
          <w:sz w:val="28"/>
        </w:rPr>
        <w:t>заңды</w:t>
      </w:r>
      <w:r w:rsidR="00C46E47" w:rsidRPr="00E92913">
        <w:rPr>
          <w:spacing w:val="-18"/>
          <w:sz w:val="28"/>
        </w:rPr>
        <w:t xml:space="preserve"> </w:t>
      </w:r>
      <w:r w:rsidR="00C46E47" w:rsidRPr="00E92913">
        <w:rPr>
          <w:sz w:val="28"/>
        </w:rPr>
        <w:t>некеден</w:t>
      </w:r>
      <w:r w:rsidR="00C46E47" w:rsidRPr="00E92913">
        <w:rPr>
          <w:spacing w:val="-17"/>
          <w:sz w:val="28"/>
        </w:rPr>
        <w:t xml:space="preserve"> </w:t>
      </w:r>
      <w:r w:rsidR="00C46E47" w:rsidRPr="00E92913">
        <w:rPr>
          <w:sz w:val="28"/>
        </w:rPr>
        <w:t>балалары</w:t>
      </w:r>
      <w:r w:rsidR="00C46E47" w:rsidRPr="00E92913">
        <w:rPr>
          <w:spacing w:val="-18"/>
          <w:sz w:val="28"/>
        </w:rPr>
        <w:t xml:space="preserve"> </w:t>
      </w:r>
      <w:r w:rsidR="00C46E47" w:rsidRPr="00E92913">
        <w:rPr>
          <w:sz w:val="28"/>
        </w:rPr>
        <w:t>болса, онда</w:t>
      </w:r>
      <w:r w:rsidR="00C46E47" w:rsidRPr="00E92913">
        <w:rPr>
          <w:spacing w:val="80"/>
          <w:sz w:val="28"/>
        </w:rPr>
        <w:t xml:space="preserve">   </w:t>
      </w:r>
      <w:r w:rsidR="00C46E47" w:rsidRPr="00E92913">
        <w:rPr>
          <w:sz w:val="28"/>
        </w:rPr>
        <w:t>оның</w:t>
      </w:r>
      <w:r w:rsidR="00C46E47" w:rsidRPr="00E92913">
        <w:rPr>
          <w:spacing w:val="80"/>
          <w:sz w:val="28"/>
        </w:rPr>
        <w:t xml:space="preserve">   </w:t>
      </w:r>
      <w:r w:rsidR="00C46E47" w:rsidRPr="00E92913">
        <w:rPr>
          <w:sz w:val="28"/>
        </w:rPr>
        <w:t>хандық</w:t>
      </w:r>
      <w:r w:rsidR="00C46E47" w:rsidRPr="00E92913">
        <w:rPr>
          <w:spacing w:val="80"/>
          <w:sz w:val="28"/>
        </w:rPr>
        <w:t xml:space="preserve">   </w:t>
      </w:r>
      <w:r w:rsidR="00C46E47" w:rsidRPr="00E92913">
        <w:rPr>
          <w:sz w:val="28"/>
        </w:rPr>
        <w:t>иеліктері</w:t>
      </w:r>
      <w:r w:rsidR="00C46E47" w:rsidRPr="00E92913">
        <w:rPr>
          <w:spacing w:val="80"/>
          <w:sz w:val="28"/>
        </w:rPr>
        <w:t xml:space="preserve">   </w:t>
      </w:r>
      <w:r w:rsidR="00C46E47" w:rsidRPr="00E92913">
        <w:rPr>
          <w:sz w:val="28"/>
        </w:rPr>
        <w:t>балаларына</w:t>
      </w:r>
      <w:r w:rsidR="00C46E47" w:rsidRPr="00E92913">
        <w:rPr>
          <w:spacing w:val="80"/>
          <w:sz w:val="28"/>
        </w:rPr>
        <w:t xml:space="preserve">   </w:t>
      </w:r>
      <w:r w:rsidR="00C46E47" w:rsidRPr="00E92913">
        <w:rPr>
          <w:sz w:val="28"/>
        </w:rPr>
        <w:t xml:space="preserve">үлестірілсін.» («ұл/қыз» орнына гипероним «балалар» – бинарлықты нақтыламайды, бірақ некелік шарт сақталады.) </w:t>
      </w:r>
    </w:p>
    <w:p w:rsidR="00E92913" w:rsidRDefault="00E92913" w:rsidP="00E92913">
      <w:pPr>
        <w:pStyle w:val="a5"/>
        <w:tabs>
          <w:tab w:val="left" w:pos="567"/>
        </w:tabs>
        <w:spacing w:before="1"/>
        <w:ind w:left="0" w:firstLine="0"/>
        <w:rPr>
          <w:spacing w:val="-17"/>
          <w:sz w:val="28"/>
        </w:rPr>
      </w:pPr>
      <w:r>
        <w:rPr>
          <w:sz w:val="28"/>
        </w:rPr>
        <w:tab/>
      </w:r>
      <w:r w:rsidR="00C46E47" w:rsidRPr="00E92913">
        <w:rPr>
          <w:sz w:val="28"/>
        </w:rPr>
        <w:t>ә) Теңдік пен технологиялық анықтығы күшейтілген нұсқа: «Егер билеушінің балалар болса, олардың жынысына қарамастан, хандық</w:t>
      </w:r>
      <w:r w:rsidR="00C46E47" w:rsidRPr="00E92913">
        <w:rPr>
          <w:spacing w:val="80"/>
          <w:sz w:val="28"/>
        </w:rPr>
        <w:t xml:space="preserve">   </w:t>
      </w:r>
      <w:r w:rsidR="00C46E47" w:rsidRPr="00E92913">
        <w:rPr>
          <w:sz w:val="28"/>
        </w:rPr>
        <w:t>иеліктер</w:t>
      </w:r>
      <w:r w:rsidR="00C46E47" w:rsidRPr="00E92913">
        <w:rPr>
          <w:spacing w:val="80"/>
          <w:sz w:val="28"/>
        </w:rPr>
        <w:t xml:space="preserve">   </w:t>
      </w:r>
      <w:r w:rsidR="00C46E47" w:rsidRPr="00E92913">
        <w:rPr>
          <w:sz w:val="28"/>
        </w:rPr>
        <w:t>тең</w:t>
      </w:r>
      <w:r w:rsidR="00C46E47" w:rsidRPr="00E92913">
        <w:rPr>
          <w:spacing w:val="80"/>
          <w:sz w:val="28"/>
        </w:rPr>
        <w:t xml:space="preserve">   </w:t>
      </w:r>
      <w:r w:rsidR="00C46E47" w:rsidRPr="00E92913">
        <w:rPr>
          <w:sz w:val="28"/>
        </w:rPr>
        <w:t>үлеспен</w:t>
      </w:r>
      <w:r w:rsidR="00C46E47" w:rsidRPr="00E92913">
        <w:rPr>
          <w:spacing w:val="80"/>
          <w:sz w:val="28"/>
        </w:rPr>
        <w:t xml:space="preserve">   </w:t>
      </w:r>
      <w:r w:rsidR="00C46E47" w:rsidRPr="00E92913">
        <w:rPr>
          <w:sz w:val="28"/>
        </w:rPr>
        <w:t>балаларға</w:t>
      </w:r>
      <w:r w:rsidR="00C46E47" w:rsidRPr="00E92913">
        <w:rPr>
          <w:spacing w:val="80"/>
          <w:sz w:val="28"/>
        </w:rPr>
        <w:t xml:space="preserve">   </w:t>
      </w:r>
      <w:r w:rsidR="00C46E47" w:rsidRPr="00E92913">
        <w:rPr>
          <w:sz w:val="28"/>
        </w:rPr>
        <w:t>үлестірілсін.» («билеуші» –</w:t>
      </w:r>
      <w:r w:rsidR="00C46E47" w:rsidRPr="00E92913">
        <w:rPr>
          <w:spacing w:val="40"/>
          <w:sz w:val="28"/>
        </w:rPr>
        <w:t xml:space="preserve"> </w:t>
      </w:r>
      <w:r w:rsidR="00C46E47" w:rsidRPr="00E92913">
        <w:rPr>
          <w:sz w:val="28"/>
        </w:rPr>
        <w:t>гендер-нейтрал лауазым, «тең үлеспен» –</w:t>
      </w:r>
      <w:r w:rsidR="00C46E47" w:rsidRPr="00E92913">
        <w:rPr>
          <w:spacing w:val="40"/>
          <w:sz w:val="28"/>
        </w:rPr>
        <w:t xml:space="preserve"> </w:t>
      </w:r>
      <w:r w:rsidR="00C46E47" w:rsidRPr="00E92913">
        <w:rPr>
          <w:sz w:val="28"/>
        </w:rPr>
        <w:t>интерпретацияны жояды.)</w:t>
      </w:r>
      <w:r w:rsidR="00C46E47" w:rsidRPr="00E92913">
        <w:rPr>
          <w:spacing w:val="-17"/>
          <w:sz w:val="28"/>
        </w:rPr>
        <w:t xml:space="preserve"> </w:t>
      </w:r>
    </w:p>
    <w:p w:rsidR="00DF29B6" w:rsidRPr="00E92913" w:rsidRDefault="00E92913" w:rsidP="00E92913">
      <w:pPr>
        <w:pStyle w:val="a5"/>
        <w:tabs>
          <w:tab w:val="left" w:pos="567"/>
        </w:tabs>
        <w:spacing w:before="1"/>
        <w:ind w:left="0" w:firstLine="0"/>
        <w:rPr>
          <w:sz w:val="28"/>
        </w:rPr>
      </w:pPr>
      <w:r>
        <w:rPr>
          <w:spacing w:val="-17"/>
          <w:sz w:val="28"/>
        </w:rPr>
        <w:tab/>
      </w:r>
      <w:r w:rsidR="00C46E47" w:rsidRPr="00E92913">
        <w:rPr>
          <w:sz w:val="28"/>
        </w:rPr>
        <w:t>б)</w:t>
      </w:r>
      <w:r w:rsidR="00C46E47" w:rsidRPr="00E92913">
        <w:rPr>
          <w:spacing w:val="-16"/>
          <w:sz w:val="28"/>
        </w:rPr>
        <w:t xml:space="preserve"> </w:t>
      </w:r>
      <w:r w:rsidR="00C46E47" w:rsidRPr="00E92913">
        <w:rPr>
          <w:sz w:val="28"/>
        </w:rPr>
        <w:t>Инклюзивті</w:t>
      </w:r>
      <w:r w:rsidR="00C46E47" w:rsidRPr="00E92913">
        <w:rPr>
          <w:spacing w:val="-15"/>
          <w:sz w:val="28"/>
        </w:rPr>
        <w:t xml:space="preserve"> </w:t>
      </w:r>
      <w:r w:rsidR="00C46E47" w:rsidRPr="00E92913">
        <w:rPr>
          <w:sz w:val="28"/>
        </w:rPr>
        <w:t>құқықтық</w:t>
      </w:r>
      <w:r w:rsidR="00C46E47" w:rsidRPr="00E92913">
        <w:rPr>
          <w:spacing w:val="-16"/>
          <w:sz w:val="28"/>
        </w:rPr>
        <w:t xml:space="preserve"> </w:t>
      </w:r>
      <w:r w:rsidR="00C46E47" w:rsidRPr="00E92913">
        <w:rPr>
          <w:sz w:val="28"/>
        </w:rPr>
        <w:t>ауқымды</w:t>
      </w:r>
      <w:r w:rsidR="00C46E47" w:rsidRPr="00E92913">
        <w:rPr>
          <w:spacing w:val="-15"/>
          <w:sz w:val="28"/>
        </w:rPr>
        <w:t xml:space="preserve"> </w:t>
      </w:r>
      <w:r w:rsidR="00C46E47" w:rsidRPr="00E92913">
        <w:rPr>
          <w:sz w:val="28"/>
        </w:rPr>
        <w:t>кеңейту</w:t>
      </w:r>
      <w:r w:rsidR="00C46E47" w:rsidRPr="00E92913">
        <w:rPr>
          <w:spacing w:val="-18"/>
          <w:sz w:val="28"/>
        </w:rPr>
        <w:t xml:space="preserve"> </w:t>
      </w:r>
      <w:r w:rsidR="00C46E47" w:rsidRPr="00E92913">
        <w:rPr>
          <w:sz w:val="28"/>
        </w:rPr>
        <w:t>(егер</w:t>
      </w:r>
      <w:r w:rsidR="00C46E47" w:rsidRPr="00E92913">
        <w:rPr>
          <w:spacing w:val="-15"/>
          <w:sz w:val="28"/>
        </w:rPr>
        <w:t xml:space="preserve"> </w:t>
      </w:r>
      <w:r w:rsidR="00C46E47" w:rsidRPr="00E92913">
        <w:rPr>
          <w:sz w:val="28"/>
        </w:rPr>
        <w:t>құқықтық</w:t>
      </w:r>
      <w:r w:rsidR="00C46E47" w:rsidRPr="00E92913">
        <w:rPr>
          <w:spacing w:val="-16"/>
          <w:sz w:val="28"/>
        </w:rPr>
        <w:t xml:space="preserve"> </w:t>
      </w:r>
      <w:r w:rsidR="00C46E47" w:rsidRPr="00E92913">
        <w:rPr>
          <w:sz w:val="28"/>
        </w:rPr>
        <w:t>саясат</w:t>
      </w:r>
      <w:r w:rsidR="00C46E47" w:rsidRPr="00E92913">
        <w:rPr>
          <w:spacing w:val="-16"/>
          <w:sz w:val="28"/>
        </w:rPr>
        <w:t xml:space="preserve"> </w:t>
      </w:r>
      <w:r w:rsidR="00C46E47" w:rsidRPr="00E92913">
        <w:rPr>
          <w:sz w:val="28"/>
        </w:rPr>
        <w:t xml:space="preserve">соны </w:t>
      </w:r>
      <w:r w:rsidR="00C46E47" w:rsidRPr="00E92913">
        <w:rPr>
          <w:sz w:val="28"/>
        </w:rPr>
        <w:lastRenderedPageBreak/>
        <w:t>көздесе): «Егер билеушінің балалары (некелік мәртебесіне қарамастан) болса, олардың жынысына қарамастан, иеліктері балаларға үлестірілсін.» (Неке шартын алып тастау – бастапқы нормадан мәнді ауытқу; тарихи мәтінге емес, қазіргі саясатқа сай келеді.)</w:t>
      </w:r>
    </w:p>
    <w:p w:rsidR="00DF29B6" w:rsidRDefault="00D17ADD" w:rsidP="00D17ADD">
      <w:pPr>
        <w:pStyle w:val="a5"/>
        <w:tabs>
          <w:tab w:val="left" w:pos="1221"/>
        </w:tabs>
        <w:ind w:right="279" w:firstLine="0"/>
        <w:rPr>
          <w:sz w:val="28"/>
        </w:rPr>
      </w:pPr>
      <w:r>
        <w:rPr>
          <w:sz w:val="28"/>
        </w:rPr>
        <w:tab/>
      </w:r>
      <w:r w:rsidR="00C46E47">
        <w:rPr>
          <w:sz w:val="28"/>
        </w:rPr>
        <w:t>Тілде грамматикалық жыныс болмағанымен, гендер лексикалық түрде, реттік индекстер арқылы және дискурстық пресуппозициялар (неке легитимділігі, титул маскулинділігі) арқылы көрінеді. Формула қызды мұрагер ретінде атайды – бұл инклюзиялық белгі,</w:t>
      </w:r>
      <w:r w:rsidR="00C46E47">
        <w:rPr>
          <w:spacing w:val="40"/>
          <w:sz w:val="28"/>
        </w:rPr>
        <w:t xml:space="preserve"> </w:t>
      </w:r>
      <w:r w:rsidR="00C46E47">
        <w:rPr>
          <w:sz w:val="28"/>
        </w:rPr>
        <w:t>бірақ тең үлес немесе мұрагерлік көлемі нақты айтылмаған. Агентсіз пассив пен титулцентрлік</w:t>
      </w:r>
      <w:r w:rsidR="00C46E47">
        <w:rPr>
          <w:spacing w:val="40"/>
          <w:sz w:val="28"/>
        </w:rPr>
        <w:t xml:space="preserve"> </w:t>
      </w:r>
      <w:r w:rsidR="00C46E47">
        <w:rPr>
          <w:sz w:val="28"/>
        </w:rPr>
        <w:t>– биліктің институционал, патриархалдық тілін бекітеді.</w:t>
      </w:r>
    </w:p>
    <w:p w:rsidR="00DF29B6" w:rsidRDefault="00C46E47" w:rsidP="00D17ADD">
      <w:pPr>
        <w:pStyle w:val="a5"/>
        <w:tabs>
          <w:tab w:val="left" w:pos="1222"/>
        </w:tabs>
        <w:ind w:firstLine="0"/>
        <w:rPr>
          <w:sz w:val="26"/>
        </w:rPr>
      </w:pPr>
      <w:r>
        <w:rPr>
          <w:spacing w:val="-8"/>
          <w:sz w:val="28"/>
        </w:rPr>
        <w:t xml:space="preserve"> </w:t>
      </w:r>
      <w:r w:rsidR="00D17ADD">
        <w:rPr>
          <w:spacing w:val="-8"/>
          <w:sz w:val="28"/>
        </w:rPr>
        <w:tab/>
      </w:r>
      <w:r>
        <w:rPr>
          <w:i/>
          <w:sz w:val="28"/>
        </w:rPr>
        <w:t>«Egär</w:t>
      </w:r>
      <w:r>
        <w:rPr>
          <w:i/>
          <w:spacing w:val="-6"/>
          <w:sz w:val="28"/>
        </w:rPr>
        <w:t xml:space="preserve"> </w:t>
      </w:r>
      <w:r>
        <w:rPr>
          <w:i/>
          <w:sz w:val="28"/>
        </w:rPr>
        <w:t>qızı</w:t>
      </w:r>
      <w:r>
        <w:rPr>
          <w:i/>
          <w:spacing w:val="-7"/>
          <w:sz w:val="28"/>
        </w:rPr>
        <w:t xml:space="preserve"> </w:t>
      </w:r>
      <w:r>
        <w:rPr>
          <w:i/>
          <w:sz w:val="28"/>
        </w:rPr>
        <w:t>bolsa</w:t>
      </w:r>
      <w:r>
        <w:rPr>
          <w:i/>
          <w:spacing w:val="-7"/>
          <w:sz w:val="28"/>
        </w:rPr>
        <w:t xml:space="preserve"> </w:t>
      </w:r>
      <w:r>
        <w:rPr>
          <w:i/>
          <w:sz w:val="28"/>
        </w:rPr>
        <w:t>xanın,</w:t>
      </w:r>
      <w:r>
        <w:rPr>
          <w:i/>
          <w:spacing w:val="-8"/>
          <w:sz w:val="28"/>
        </w:rPr>
        <w:t xml:space="preserve"> </w:t>
      </w:r>
      <w:r>
        <w:rPr>
          <w:i/>
          <w:sz w:val="28"/>
        </w:rPr>
        <w:t>ulu</w:t>
      </w:r>
      <w:r>
        <w:rPr>
          <w:i/>
          <w:spacing w:val="-6"/>
          <w:sz w:val="28"/>
        </w:rPr>
        <w:t xml:space="preserve"> </w:t>
      </w:r>
      <w:r>
        <w:rPr>
          <w:i/>
          <w:sz w:val="28"/>
        </w:rPr>
        <w:t>knäzätlarga</w:t>
      </w:r>
      <w:r>
        <w:rPr>
          <w:i/>
          <w:spacing w:val="-6"/>
          <w:sz w:val="28"/>
        </w:rPr>
        <w:t xml:space="preserve"> </w:t>
      </w:r>
      <w:r>
        <w:rPr>
          <w:i/>
          <w:sz w:val="28"/>
        </w:rPr>
        <w:t>bergäy</w:t>
      </w:r>
      <w:r>
        <w:rPr>
          <w:i/>
          <w:spacing w:val="-5"/>
          <w:sz w:val="28"/>
        </w:rPr>
        <w:t xml:space="preserve"> </w:t>
      </w:r>
      <w:r>
        <w:rPr>
          <w:i/>
          <w:sz w:val="28"/>
        </w:rPr>
        <w:t>kendinın</w:t>
      </w:r>
      <w:r>
        <w:rPr>
          <w:i/>
          <w:spacing w:val="-7"/>
          <w:sz w:val="28"/>
        </w:rPr>
        <w:t xml:space="preserve"> </w:t>
      </w:r>
      <w:r>
        <w:rPr>
          <w:i/>
          <w:sz w:val="28"/>
        </w:rPr>
        <w:t>ülüsiü</w:t>
      </w:r>
      <w:r>
        <w:rPr>
          <w:i/>
          <w:spacing w:val="-7"/>
          <w:sz w:val="28"/>
        </w:rPr>
        <w:t xml:space="preserve"> </w:t>
      </w:r>
      <w:r>
        <w:rPr>
          <w:i/>
          <w:sz w:val="28"/>
        </w:rPr>
        <w:t>bilä. Neçik</w:t>
      </w:r>
      <w:r>
        <w:rPr>
          <w:i/>
          <w:spacing w:val="-4"/>
          <w:sz w:val="28"/>
        </w:rPr>
        <w:t xml:space="preserve"> </w:t>
      </w:r>
      <w:r>
        <w:rPr>
          <w:i/>
          <w:sz w:val="28"/>
        </w:rPr>
        <w:t>er</w:t>
      </w:r>
      <w:r>
        <w:rPr>
          <w:i/>
          <w:spacing w:val="-6"/>
          <w:sz w:val="28"/>
        </w:rPr>
        <w:t xml:space="preserve"> </w:t>
      </w:r>
      <w:r>
        <w:rPr>
          <w:i/>
          <w:sz w:val="28"/>
        </w:rPr>
        <w:t>oyulğa</w:t>
      </w:r>
      <w:r>
        <w:rPr>
          <w:i/>
          <w:spacing w:val="-6"/>
          <w:sz w:val="28"/>
        </w:rPr>
        <w:t xml:space="preserve"> </w:t>
      </w:r>
      <w:r>
        <w:rPr>
          <w:i/>
          <w:sz w:val="28"/>
        </w:rPr>
        <w:t>tügäl</w:t>
      </w:r>
      <w:r>
        <w:rPr>
          <w:i/>
          <w:spacing w:val="-6"/>
          <w:sz w:val="28"/>
        </w:rPr>
        <w:t xml:space="preserve"> </w:t>
      </w:r>
      <w:r>
        <w:rPr>
          <w:i/>
          <w:sz w:val="28"/>
        </w:rPr>
        <w:t>ülüš,</w:t>
      </w:r>
      <w:r>
        <w:rPr>
          <w:i/>
          <w:spacing w:val="-7"/>
          <w:sz w:val="28"/>
        </w:rPr>
        <w:t xml:space="preserve"> </w:t>
      </w:r>
      <w:r>
        <w:rPr>
          <w:i/>
          <w:sz w:val="28"/>
        </w:rPr>
        <w:t>anin</w:t>
      </w:r>
      <w:r>
        <w:rPr>
          <w:i/>
          <w:spacing w:val="-4"/>
          <w:sz w:val="28"/>
        </w:rPr>
        <w:t xml:space="preserve"> </w:t>
      </w:r>
      <w:r>
        <w:rPr>
          <w:i/>
          <w:sz w:val="28"/>
        </w:rPr>
        <w:t>yarimï</w:t>
      </w:r>
      <w:r>
        <w:rPr>
          <w:i/>
          <w:spacing w:val="-4"/>
          <w:sz w:val="28"/>
        </w:rPr>
        <w:t xml:space="preserve"> </w:t>
      </w:r>
      <w:r>
        <w:rPr>
          <w:i/>
          <w:sz w:val="28"/>
        </w:rPr>
        <w:t>qızğa.</w:t>
      </w:r>
      <w:r>
        <w:rPr>
          <w:i/>
          <w:spacing w:val="-5"/>
          <w:sz w:val="28"/>
        </w:rPr>
        <w:t xml:space="preserve"> </w:t>
      </w:r>
      <w:r>
        <w:rPr>
          <w:i/>
          <w:sz w:val="28"/>
        </w:rPr>
        <w:t>Egär</w:t>
      </w:r>
      <w:r>
        <w:rPr>
          <w:i/>
          <w:spacing w:val="-4"/>
          <w:sz w:val="28"/>
        </w:rPr>
        <w:t xml:space="preserve"> </w:t>
      </w:r>
      <w:r>
        <w:rPr>
          <w:i/>
          <w:sz w:val="28"/>
        </w:rPr>
        <w:t>ki</w:t>
      </w:r>
      <w:r>
        <w:rPr>
          <w:i/>
          <w:spacing w:val="-6"/>
          <w:sz w:val="28"/>
        </w:rPr>
        <w:t xml:space="preserve"> </w:t>
      </w:r>
      <w:r>
        <w:rPr>
          <w:i/>
          <w:sz w:val="28"/>
        </w:rPr>
        <w:t>ölsä</w:t>
      </w:r>
      <w:r>
        <w:rPr>
          <w:i/>
          <w:spacing w:val="-4"/>
          <w:sz w:val="28"/>
        </w:rPr>
        <w:t xml:space="preserve"> </w:t>
      </w:r>
      <w:r>
        <w:rPr>
          <w:i/>
          <w:sz w:val="28"/>
        </w:rPr>
        <w:t>xan,</w:t>
      </w:r>
      <w:r>
        <w:rPr>
          <w:i/>
          <w:spacing w:val="-7"/>
          <w:sz w:val="28"/>
        </w:rPr>
        <w:t xml:space="preserve"> </w:t>
      </w:r>
      <w:r>
        <w:rPr>
          <w:i/>
          <w:sz w:val="28"/>
        </w:rPr>
        <w:t>er</w:t>
      </w:r>
      <w:r>
        <w:rPr>
          <w:i/>
          <w:spacing w:val="-4"/>
          <w:sz w:val="28"/>
        </w:rPr>
        <w:t xml:space="preserve"> </w:t>
      </w:r>
      <w:r>
        <w:rPr>
          <w:i/>
          <w:sz w:val="28"/>
        </w:rPr>
        <w:t>oylanlarınıñ</w:t>
      </w:r>
      <w:r>
        <w:rPr>
          <w:i/>
          <w:spacing w:val="-4"/>
          <w:sz w:val="28"/>
        </w:rPr>
        <w:t xml:space="preserve"> </w:t>
      </w:r>
      <w:r>
        <w:rPr>
          <w:i/>
          <w:sz w:val="28"/>
        </w:rPr>
        <w:t>da</w:t>
      </w:r>
      <w:r>
        <w:rPr>
          <w:i/>
          <w:spacing w:val="-4"/>
          <w:sz w:val="28"/>
        </w:rPr>
        <w:t xml:space="preserve"> </w:t>
      </w:r>
      <w:r>
        <w:rPr>
          <w:i/>
          <w:sz w:val="28"/>
        </w:rPr>
        <w:t>er oylanı bolgay da qızlarınıñ da er oylanlar bolgay, tiyāsidir, ki er oylanlarınıñ oylanları</w:t>
      </w:r>
      <w:r>
        <w:rPr>
          <w:i/>
          <w:spacing w:val="-11"/>
          <w:sz w:val="28"/>
        </w:rPr>
        <w:t xml:space="preserve"> </w:t>
      </w:r>
      <w:r>
        <w:rPr>
          <w:i/>
          <w:sz w:val="28"/>
        </w:rPr>
        <w:t>tutkay</w:t>
      </w:r>
      <w:r>
        <w:rPr>
          <w:i/>
          <w:spacing w:val="-10"/>
          <w:sz w:val="28"/>
        </w:rPr>
        <w:t xml:space="preserve"> </w:t>
      </w:r>
      <w:r>
        <w:rPr>
          <w:i/>
          <w:sz w:val="28"/>
        </w:rPr>
        <w:t>xanlıyını,</w:t>
      </w:r>
      <w:r>
        <w:rPr>
          <w:i/>
          <w:spacing w:val="-11"/>
          <w:sz w:val="28"/>
        </w:rPr>
        <w:t xml:space="preserve"> </w:t>
      </w:r>
      <w:r>
        <w:rPr>
          <w:i/>
          <w:sz w:val="28"/>
        </w:rPr>
        <w:t>tiyäsi</w:t>
      </w:r>
      <w:r>
        <w:rPr>
          <w:i/>
          <w:spacing w:val="-11"/>
          <w:sz w:val="28"/>
        </w:rPr>
        <w:t xml:space="preserve"> </w:t>
      </w:r>
      <w:r>
        <w:rPr>
          <w:i/>
          <w:sz w:val="28"/>
        </w:rPr>
        <w:t>dügüldür,</w:t>
      </w:r>
      <w:r>
        <w:rPr>
          <w:i/>
          <w:spacing w:val="-13"/>
          <w:sz w:val="28"/>
        </w:rPr>
        <w:t xml:space="preserve"> </w:t>
      </w:r>
      <w:r>
        <w:rPr>
          <w:i/>
          <w:sz w:val="28"/>
        </w:rPr>
        <w:t>qızlarınıñ</w:t>
      </w:r>
      <w:r>
        <w:rPr>
          <w:i/>
          <w:spacing w:val="-9"/>
          <w:sz w:val="28"/>
        </w:rPr>
        <w:t xml:space="preserve"> </w:t>
      </w:r>
      <w:r>
        <w:rPr>
          <w:i/>
          <w:sz w:val="28"/>
        </w:rPr>
        <w:t>er</w:t>
      </w:r>
      <w:r>
        <w:rPr>
          <w:i/>
          <w:spacing w:val="-11"/>
          <w:sz w:val="28"/>
        </w:rPr>
        <w:t xml:space="preserve"> </w:t>
      </w:r>
      <w:r>
        <w:rPr>
          <w:i/>
          <w:sz w:val="28"/>
        </w:rPr>
        <w:t>oylanları</w:t>
      </w:r>
      <w:r>
        <w:rPr>
          <w:i/>
          <w:spacing w:val="-9"/>
          <w:sz w:val="28"/>
        </w:rPr>
        <w:t xml:space="preserve"> </w:t>
      </w:r>
      <w:r>
        <w:rPr>
          <w:i/>
          <w:sz w:val="28"/>
        </w:rPr>
        <w:t>tutkay,</w:t>
      </w:r>
      <w:r>
        <w:rPr>
          <w:i/>
          <w:spacing w:val="-13"/>
          <w:sz w:val="28"/>
        </w:rPr>
        <w:t xml:space="preserve"> </w:t>
      </w:r>
      <w:r>
        <w:rPr>
          <w:i/>
          <w:sz w:val="28"/>
        </w:rPr>
        <w:t>anin</w:t>
      </w:r>
      <w:r>
        <w:rPr>
          <w:i/>
          <w:spacing w:val="-11"/>
          <w:sz w:val="28"/>
        </w:rPr>
        <w:t xml:space="preserve"> </w:t>
      </w:r>
      <w:r>
        <w:rPr>
          <w:i/>
          <w:sz w:val="28"/>
        </w:rPr>
        <w:t>üçün</w:t>
      </w:r>
      <w:r>
        <w:rPr>
          <w:i/>
          <w:spacing w:val="-9"/>
          <w:sz w:val="28"/>
        </w:rPr>
        <w:t xml:space="preserve"> </w:t>
      </w:r>
      <w:r>
        <w:rPr>
          <w:i/>
          <w:sz w:val="28"/>
        </w:rPr>
        <w:t>ki qızinıñ oylanlarınıñ yat sayïslanïr oylanları, zera Apkār ermeni xanı ol türlü tüzdü.</w:t>
      </w:r>
    </w:p>
    <w:p w:rsidR="00DF29B6" w:rsidRDefault="00D17ADD" w:rsidP="00D17ADD">
      <w:pPr>
        <w:ind w:left="142" w:right="280"/>
        <w:jc w:val="both"/>
        <w:rPr>
          <w:i/>
          <w:sz w:val="28"/>
        </w:rPr>
      </w:pPr>
      <w:r>
        <w:rPr>
          <w:i/>
          <w:sz w:val="28"/>
        </w:rPr>
        <w:tab/>
      </w:r>
      <w:r w:rsidR="00C46E47">
        <w:rPr>
          <w:i/>
          <w:sz w:val="28"/>
        </w:rPr>
        <w:t>«Егер</w:t>
      </w:r>
      <w:r w:rsidR="00C46E47">
        <w:rPr>
          <w:i/>
          <w:spacing w:val="-13"/>
          <w:sz w:val="28"/>
        </w:rPr>
        <w:t xml:space="preserve"> </w:t>
      </w:r>
      <w:r w:rsidR="00C46E47">
        <w:rPr>
          <w:i/>
          <w:sz w:val="28"/>
        </w:rPr>
        <w:t>ханның</w:t>
      </w:r>
      <w:r w:rsidR="00C46E47">
        <w:rPr>
          <w:i/>
          <w:spacing w:val="-14"/>
          <w:sz w:val="28"/>
        </w:rPr>
        <w:t xml:space="preserve"> </w:t>
      </w:r>
      <w:r w:rsidR="00C46E47">
        <w:rPr>
          <w:i/>
          <w:sz w:val="28"/>
        </w:rPr>
        <w:t>қызы</w:t>
      </w:r>
      <w:r w:rsidR="00C46E47">
        <w:rPr>
          <w:i/>
          <w:spacing w:val="-17"/>
          <w:sz w:val="28"/>
        </w:rPr>
        <w:t xml:space="preserve"> </w:t>
      </w:r>
      <w:r w:rsidR="00C46E47">
        <w:rPr>
          <w:i/>
          <w:sz w:val="28"/>
        </w:rPr>
        <w:t>болса,</w:t>
      </w:r>
      <w:r w:rsidR="00C46E47">
        <w:rPr>
          <w:i/>
          <w:spacing w:val="-14"/>
          <w:sz w:val="28"/>
        </w:rPr>
        <w:t xml:space="preserve"> </w:t>
      </w:r>
      <w:r w:rsidR="00C46E47">
        <w:rPr>
          <w:i/>
          <w:sz w:val="28"/>
        </w:rPr>
        <w:t>ұлы</w:t>
      </w:r>
      <w:r w:rsidR="00C46E47">
        <w:rPr>
          <w:i/>
          <w:spacing w:val="-17"/>
          <w:sz w:val="28"/>
        </w:rPr>
        <w:t xml:space="preserve"> </w:t>
      </w:r>
      <w:r w:rsidR="00C46E47">
        <w:rPr>
          <w:i/>
          <w:sz w:val="28"/>
        </w:rPr>
        <w:t>князь</w:t>
      </w:r>
      <w:r w:rsidR="00C46E47">
        <w:rPr>
          <w:i/>
          <w:spacing w:val="-14"/>
          <w:sz w:val="28"/>
        </w:rPr>
        <w:t xml:space="preserve"> </w:t>
      </w:r>
      <w:r w:rsidR="00C46E47">
        <w:rPr>
          <w:i/>
          <w:sz w:val="28"/>
        </w:rPr>
        <w:t>от</w:t>
      </w:r>
      <w:r w:rsidR="00C46E47">
        <w:rPr>
          <w:i/>
          <w:spacing w:val="-17"/>
          <w:sz w:val="28"/>
        </w:rPr>
        <w:t xml:space="preserve"> </w:t>
      </w:r>
      <w:r w:rsidR="00C46E47">
        <w:rPr>
          <w:i/>
          <w:sz w:val="28"/>
        </w:rPr>
        <w:t>басына</w:t>
      </w:r>
      <w:r w:rsidR="00C46E47">
        <w:rPr>
          <w:i/>
          <w:spacing w:val="-13"/>
          <w:sz w:val="28"/>
        </w:rPr>
        <w:t xml:space="preserve"> </w:t>
      </w:r>
      <w:r w:rsidR="00C46E47">
        <w:rPr>
          <w:i/>
          <w:sz w:val="28"/>
        </w:rPr>
        <w:t>өзінің</w:t>
      </w:r>
      <w:r w:rsidR="00C46E47">
        <w:rPr>
          <w:i/>
          <w:spacing w:val="-16"/>
          <w:sz w:val="28"/>
        </w:rPr>
        <w:t xml:space="preserve"> </w:t>
      </w:r>
      <w:r w:rsidR="00C46E47">
        <w:rPr>
          <w:i/>
          <w:sz w:val="28"/>
        </w:rPr>
        <w:t>үлесімен</w:t>
      </w:r>
      <w:r w:rsidR="00C46E47">
        <w:rPr>
          <w:i/>
          <w:spacing w:val="-14"/>
          <w:sz w:val="28"/>
        </w:rPr>
        <w:t xml:space="preserve"> </w:t>
      </w:r>
      <w:r w:rsidR="00C46E47">
        <w:rPr>
          <w:i/>
          <w:sz w:val="28"/>
        </w:rPr>
        <w:t>берсін.</w:t>
      </w:r>
      <w:r w:rsidR="00C46E47">
        <w:rPr>
          <w:i/>
          <w:spacing w:val="-15"/>
          <w:sz w:val="28"/>
        </w:rPr>
        <w:t xml:space="preserve"> </w:t>
      </w:r>
      <w:r w:rsidR="00C46E47">
        <w:rPr>
          <w:i/>
          <w:sz w:val="28"/>
        </w:rPr>
        <w:t>Егер</w:t>
      </w:r>
      <w:r w:rsidR="00C46E47">
        <w:rPr>
          <w:i/>
          <w:spacing w:val="-13"/>
          <w:sz w:val="28"/>
        </w:rPr>
        <w:t xml:space="preserve"> </w:t>
      </w:r>
      <w:r w:rsidR="00C46E47">
        <w:rPr>
          <w:i/>
          <w:sz w:val="28"/>
        </w:rPr>
        <w:t>ұлға толық үлес тисе, қызына жарты үлес қана тиеді. Егер хан өлсе ұлдарының ербалалары болса және қыздарының ұлдары болса, ұлдарының балалары хандықты ұстайды, қыздарының ербалаларына хандық тимейді, себебі қыздарының ұлдары жат балалар деп саналады, мұндай хандыққа отыру тәртібін парсы үлгісіне қарап армян ханы Абгар орнатты.»</w:t>
      </w:r>
    </w:p>
    <w:p w:rsidR="00DF29B6" w:rsidRDefault="00D17ADD" w:rsidP="00D17ADD">
      <w:pPr>
        <w:pStyle w:val="a3"/>
        <w:ind w:left="141" w:right="279" w:hanging="1"/>
      </w:pPr>
      <w:r>
        <w:tab/>
      </w:r>
      <w:r>
        <w:tab/>
      </w:r>
      <w:r w:rsidR="00C46E47">
        <w:t>Гендерлік</w:t>
      </w:r>
      <w:r w:rsidR="00C46E47">
        <w:rPr>
          <w:spacing w:val="-8"/>
        </w:rPr>
        <w:t xml:space="preserve"> </w:t>
      </w:r>
      <w:r w:rsidR="00C46E47">
        <w:t>индексация</w:t>
      </w:r>
      <w:r w:rsidR="00C46E47">
        <w:rPr>
          <w:spacing w:val="-8"/>
        </w:rPr>
        <w:t xml:space="preserve"> </w:t>
      </w:r>
      <w:r w:rsidR="00C46E47">
        <w:t>тәсілдері.</w:t>
      </w:r>
      <w:r w:rsidR="00C46E47">
        <w:rPr>
          <w:spacing w:val="-9"/>
        </w:rPr>
        <w:t xml:space="preserve"> </w:t>
      </w:r>
      <w:r w:rsidR="00C46E47">
        <w:t>Лексикалық</w:t>
      </w:r>
      <w:r w:rsidR="00C46E47">
        <w:rPr>
          <w:spacing w:val="-8"/>
        </w:rPr>
        <w:t xml:space="preserve"> </w:t>
      </w:r>
      <w:r w:rsidR="00C46E47">
        <w:t>жыныс</w:t>
      </w:r>
      <w:r w:rsidR="00C46E47">
        <w:rPr>
          <w:b/>
        </w:rPr>
        <w:t>:</w:t>
      </w:r>
      <w:r w:rsidR="00C46E47">
        <w:rPr>
          <w:b/>
          <w:spacing w:val="-8"/>
        </w:rPr>
        <w:t xml:space="preserve"> </w:t>
      </w:r>
      <w:r w:rsidR="00C46E47">
        <w:t>«ұл»,</w:t>
      </w:r>
      <w:r w:rsidR="00C46E47">
        <w:rPr>
          <w:spacing w:val="-9"/>
        </w:rPr>
        <w:t xml:space="preserve"> </w:t>
      </w:r>
      <w:r w:rsidR="00C46E47">
        <w:t>«қыз»</w:t>
      </w:r>
      <w:r w:rsidR="00C46E47">
        <w:rPr>
          <w:spacing w:val="-9"/>
        </w:rPr>
        <w:t xml:space="preserve"> </w:t>
      </w:r>
      <w:r w:rsidR="00C46E47">
        <w:t>оппозициясы –</w:t>
      </w:r>
      <w:r w:rsidR="00C46E47">
        <w:rPr>
          <w:spacing w:val="-12"/>
        </w:rPr>
        <w:t xml:space="preserve"> </w:t>
      </w:r>
      <w:r w:rsidR="00C46E47">
        <w:t>грамматикалық</w:t>
      </w:r>
      <w:r w:rsidR="00C46E47">
        <w:rPr>
          <w:spacing w:val="-13"/>
        </w:rPr>
        <w:t xml:space="preserve"> </w:t>
      </w:r>
      <w:r w:rsidR="00C46E47">
        <w:t>емес,</w:t>
      </w:r>
      <w:r w:rsidR="00C46E47">
        <w:rPr>
          <w:spacing w:val="-14"/>
        </w:rPr>
        <w:t xml:space="preserve"> </w:t>
      </w:r>
      <w:r w:rsidR="00C46E47">
        <w:t>таза</w:t>
      </w:r>
      <w:r w:rsidR="00C46E47">
        <w:rPr>
          <w:spacing w:val="-13"/>
        </w:rPr>
        <w:t xml:space="preserve"> </w:t>
      </w:r>
      <w:r w:rsidR="00C46E47">
        <w:t>лексикалық</w:t>
      </w:r>
      <w:r w:rsidR="00C46E47">
        <w:rPr>
          <w:spacing w:val="-16"/>
        </w:rPr>
        <w:t xml:space="preserve"> </w:t>
      </w:r>
      <w:r w:rsidR="00C46E47">
        <w:t>маркерлер.</w:t>
      </w:r>
      <w:r w:rsidR="00C46E47">
        <w:rPr>
          <w:spacing w:val="-14"/>
        </w:rPr>
        <w:t xml:space="preserve"> </w:t>
      </w:r>
      <w:r w:rsidR="00C46E47">
        <w:t>Тәртіптік</w:t>
      </w:r>
      <w:r w:rsidR="00C46E47">
        <w:rPr>
          <w:spacing w:val="-13"/>
        </w:rPr>
        <w:t xml:space="preserve"> </w:t>
      </w:r>
      <w:r w:rsidR="00C46E47">
        <w:t>иерархия:</w:t>
      </w:r>
      <w:r w:rsidR="00C46E47">
        <w:rPr>
          <w:spacing w:val="-12"/>
        </w:rPr>
        <w:t xml:space="preserve"> </w:t>
      </w:r>
      <w:r w:rsidR="00C46E47">
        <w:t>Ер</w:t>
      </w:r>
      <w:r w:rsidR="00C46E47">
        <w:rPr>
          <w:spacing w:val="-12"/>
        </w:rPr>
        <w:t xml:space="preserve"> </w:t>
      </w:r>
      <w:r w:rsidR="00C46E47">
        <w:t>бала бірінші</w:t>
      </w:r>
      <w:r w:rsidR="00C46E47">
        <w:rPr>
          <w:spacing w:val="-4"/>
        </w:rPr>
        <w:t xml:space="preserve"> </w:t>
      </w:r>
      <w:r w:rsidR="00C46E47">
        <w:t>аталады</w:t>
      </w:r>
      <w:r w:rsidR="00C46E47">
        <w:rPr>
          <w:spacing w:val="-5"/>
        </w:rPr>
        <w:t xml:space="preserve"> </w:t>
      </w:r>
      <w:r w:rsidR="00C46E47">
        <w:t>(«ұлы</w:t>
      </w:r>
      <w:r w:rsidR="00C46E47">
        <w:rPr>
          <w:spacing w:val="-4"/>
        </w:rPr>
        <w:t xml:space="preserve"> </w:t>
      </w:r>
      <w:r w:rsidR="00C46E47">
        <w:t>князь»,</w:t>
      </w:r>
      <w:r w:rsidR="00C46E47">
        <w:rPr>
          <w:spacing w:val="-5"/>
        </w:rPr>
        <w:t xml:space="preserve"> </w:t>
      </w:r>
      <w:r w:rsidR="00C46E47">
        <w:t>«ұлға</w:t>
      </w:r>
      <w:r w:rsidR="00C46E47">
        <w:rPr>
          <w:spacing w:val="-5"/>
        </w:rPr>
        <w:t xml:space="preserve"> </w:t>
      </w:r>
      <w:r w:rsidR="00C46E47">
        <w:t>толық</w:t>
      </w:r>
      <w:r w:rsidR="00C46E47">
        <w:rPr>
          <w:spacing w:val="-4"/>
        </w:rPr>
        <w:t xml:space="preserve"> </w:t>
      </w:r>
      <w:r w:rsidR="00C46E47">
        <w:t>үлес»),</w:t>
      </w:r>
      <w:r w:rsidR="00C46E47">
        <w:rPr>
          <w:spacing w:val="-5"/>
        </w:rPr>
        <w:t xml:space="preserve"> </w:t>
      </w:r>
      <w:r w:rsidR="00C46E47">
        <w:t>қыз</w:t>
      </w:r>
      <w:r w:rsidR="00C46E47">
        <w:rPr>
          <w:spacing w:val="-5"/>
        </w:rPr>
        <w:t xml:space="preserve"> </w:t>
      </w:r>
      <w:r w:rsidR="00C46E47">
        <w:t>кейін</w:t>
      </w:r>
      <w:r w:rsidR="00C46E47">
        <w:rPr>
          <w:spacing w:val="-4"/>
        </w:rPr>
        <w:t xml:space="preserve"> </w:t>
      </w:r>
      <w:r w:rsidR="00C46E47">
        <w:t>(«қызы»,</w:t>
      </w:r>
      <w:r w:rsidR="00C46E47">
        <w:rPr>
          <w:spacing w:val="-5"/>
        </w:rPr>
        <w:t xml:space="preserve"> </w:t>
      </w:r>
      <w:r w:rsidR="00C46E47">
        <w:t>«қызына жарты үлес»). Бұл ер балалардың мәртебесін жоғары көрсетеді. Титул және статустық</w:t>
      </w:r>
      <w:r w:rsidR="00C46E47">
        <w:rPr>
          <w:spacing w:val="14"/>
        </w:rPr>
        <w:t xml:space="preserve"> </w:t>
      </w:r>
      <w:r w:rsidR="00C46E47">
        <w:t>гендер:</w:t>
      </w:r>
      <w:r w:rsidR="00C46E47">
        <w:rPr>
          <w:spacing w:val="16"/>
        </w:rPr>
        <w:t xml:space="preserve"> </w:t>
      </w:r>
      <w:r w:rsidR="00C46E47">
        <w:t>«хан»,</w:t>
      </w:r>
      <w:r w:rsidR="00C46E47">
        <w:rPr>
          <w:spacing w:val="16"/>
        </w:rPr>
        <w:t xml:space="preserve"> </w:t>
      </w:r>
      <w:r w:rsidR="00C46E47">
        <w:t>«ұлы</w:t>
      </w:r>
      <w:r w:rsidR="00C46E47">
        <w:rPr>
          <w:spacing w:val="16"/>
        </w:rPr>
        <w:t xml:space="preserve"> </w:t>
      </w:r>
      <w:r w:rsidR="00C46E47">
        <w:t>князь»</w:t>
      </w:r>
      <w:r w:rsidR="00C46E47">
        <w:rPr>
          <w:spacing w:val="14"/>
        </w:rPr>
        <w:t xml:space="preserve"> </w:t>
      </w:r>
      <w:r w:rsidR="00C46E47">
        <w:t>–</w:t>
      </w:r>
      <w:r w:rsidR="00C46E47">
        <w:rPr>
          <w:spacing w:val="15"/>
        </w:rPr>
        <w:t xml:space="preserve"> </w:t>
      </w:r>
      <w:r w:rsidR="00C46E47">
        <w:t>ер</w:t>
      </w:r>
      <w:r w:rsidR="00C46E47">
        <w:rPr>
          <w:spacing w:val="17"/>
        </w:rPr>
        <w:t xml:space="preserve"> </w:t>
      </w:r>
      <w:r w:rsidR="00C46E47">
        <w:t>адамдарға</w:t>
      </w:r>
      <w:r w:rsidR="00C46E47">
        <w:rPr>
          <w:spacing w:val="15"/>
        </w:rPr>
        <w:t xml:space="preserve"> </w:t>
      </w:r>
      <w:r w:rsidR="00C46E47">
        <w:t>тән</w:t>
      </w:r>
      <w:r w:rsidR="00C46E47">
        <w:rPr>
          <w:spacing w:val="15"/>
        </w:rPr>
        <w:t xml:space="preserve"> </w:t>
      </w:r>
      <w:r w:rsidR="00C46E47">
        <w:t>билік</w:t>
      </w:r>
      <w:r w:rsidR="00C46E47">
        <w:rPr>
          <w:spacing w:val="16"/>
        </w:rPr>
        <w:t xml:space="preserve"> </w:t>
      </w:r>
      <w:r w:rsidR="00C46E47">
        <w:t>пен</w:t>
      </w:r>
      <w:r w:rsidR="00C46E47">
        <w:rPr>
          <w:spacing w:val="17"/>
        </w:rPr>
        <w:t xml:space="preserve"> </w:t>
      </w:r>
      <w:r w:rsidR="00C46E47">
        <w:rPr>
          <w:spacing w:val="-2"/>
        </w:rPr>
        <w:t>мәртебені</w:t>
      </w:r>
      <w:r>
        <w:t xml:space="preserve"> </w:t>
      </w:r>
      <w:r w:rsidR="00C46E47">
        <w:t>белгілейді. Қыз мұрагер бола алады, бірақ үлесі тең емес, ал хандық билік мүлдем берілмейді.</w:t>
      </w:r>
    </w:p>
    <w:p w:rsidR="00DF29B6" w:rsidRDefault="00C46E47" w:rsidP="00C93A52">
      <w:pPr>
        <w:pStyle w:val="a5"/>
        <w:numPr>
          <w:ilvl w:val="0"/>
          <w:numId w:val="18"/>
        </w:numPr>
        <w:tabs>
          <w:tab w:val="left" w:pos="567"/>
        </w:tabs>
        <w:ind w:right="145" w:firstLine="425"/>
        <w:jc w:val="both"/>
        <w:rPr>
          <w:sz w:val="28"/>
        </w:rPr>
      </w:pPr>
      <w:r>
        <w:rPr>
          <w:sz w:val="28"/>
        </w:rPr>
        <w:t>Гендерлік</w:t>
      </w:r>
      <w:r>
        <w:rPr>
          <w:spacing w:val="-10"/>
          <w:sz w:val="28"/>
        </w:rPr>
        <w:t xml:space="preserve"> </w:t>
      </w:r>
      <w:r>
        <w:rPr>
          <w:sz w:val="28"/>
        </w:rPr>
        <w:t>идеология</w:t>
      </w:r>
      <w:r>
        <w:rPr>
          <w:spacing w:val="-10"/>
          <w:sz w:val="28"/>
        </w:rPr>
        <w:t xml:space="preserve"> </w:t>
      </w:r>
      <w:r>
        <w:rPr>
          <w:sz w:val="28"/>
        </w:rPr>
        <w:t>және</w:t>
      </w:r>
      <w:r>
        <w:rPr>
          <w:spacing w:val="-10"/>
          <w:sz w:val="28"/>
        </w:rPr>
        <w:t xml:space="preserve"> </w:t>
      </w:r>
      <w:r>
        <w:rPr>
          <w:sz w:val="28"/>
        </w:rPr>
        <w:t>құқықтық</w:t>
      </w:r>
      <w:r>
        <w:rPr>
          <w:spacing w:val="-12"/>
          <w:sz w:val="28"/>
        </w:rPr>
        <w:t xml:space="preserve"> </w:t>
      </w:r>
      <w:r>
        <w:rPr>
          <w:sz w:val="28"/>
        </w:rPr>
        <w:t>нормалар.</w:t>
      </w:r>
      <w:r>
        <w:rPr>
          <w:spacing w:val="-11"/>
          <w:sz w:val="28"/>
        </w:rPr>
        <w:t xml:space="preserve"> </w:t>
      </w:r>
      <w:r>
        <w:rPr>
          <w:sz w:val="28"/>
        </w:rPr>
        <w:t>Мұрагерлік</w:t>
      </w:r>
      <w:r>
        <w:rPr>
          <w:spacing w:val="-10"/>
          <w:sz w:val="28"/>
        </w:rPr>
        <w:t xml:space="preserve"> </w:t>
      </w:r>
      <w:r>
        <w:rPr>
          <w:sz w:val="28"/>
        </w:rPr>
        <w:t>теңсіздігі:</w:t>
      </w:r>
      <w:r>
        <w:rPr>
          <w:spacing w:val="-8"/>
          <w:sz w:val="28"/>
        </w:rPr>
        <w:t xml:space="preserve"> </w:t>
      </w:r>
      <w:r>
        <w:rPr>
          <w:sz w:val="28"/>
        </w:rPr>
        <w:t>Ұлға</w:t>
      </w:r>
      <w:r>
        <w:rPr>
          <w:spacing w:val="-10"/>
          <w:sz w:val="28"/>
        </w:rPr>
        <w:t xml:space="preserve"> </w:t>
      </w:r>
      <w:r>
        <w:rPr>
          <w:sz w:val="28"/>
        </w:rPr>
        <w:t>– толық</w:t>
      </w:r>
      <w:r>
        <w:rPr>
          <w:spacing w:val="-15"/>
          <w:sz w:val="28"/>
        </w:rPr>
        <w:t xml:space="preserve"> </w:t>
      </w:r>
      <w:r>
        <w:rPr>
          <w:sz w:val="28"/>
        </w:rPr>
        <w:t>үлес,</w:t>
      </w:r>
      <w:r>
        <w:rPr>
          <w:spacing w:val="-15"/>
          <w:sz w:val="28"/>
        </w:rPr>
        <w:t xml:space="preserve"> </w:t>
      </w:r>
      <w:r>
        <w:rPr>
          <w:sz w:val="28"/>
        </w:rPr>
        <w:t>қызға</w:t>
      </w:r>
      <w:r>
        <w:rPr>
          <w:spacing w:val="-15"/>
          <w:sz w:val="28"/>
        </w:rPr>
        <w:t xml:space="preserve"> </w:t>
      </w:r>
      <w:r>
        <w:rPr>
          <w:sz w:val="28"/>
        </w:rPr>
        <w:t>–</w:t>
      </w:r>
      <w:r>
        <w:rPr>
          <w:spacing w:val="-14"/>
          <w:sz w:val="28"/>
        </w:rPr>
        <w:t xml:space="preserve"> </w:t>
      </w:r>
      <w:r>
        <w:rPr>
          <w:sz w:val="28"/>
        </w:rPr>
        <w:t>жарты</w:t>
      </w:r>
      <w:r>
        <w:rPr>
          <w:spacing w:val="-14"/>
          <w:sz w:val="28"/>
        </w:rPr>
        <w:t xml:space="preserve"> </w:t>
      </w:r>
      <w:r>
        <w:rPr>
          <w:sz w:val="28"/>
        </w:rPr>
        <w:t>үлес.</w:t>
      </w:r>
      <w:r>
        <w:rPr>
          <w:spacing w:val="-15"/>
          <w:sz w:val="28"/>
        </w:rPr>
        <w:t xml:space="preserve"> </w:t>
      </w:r>
      <w:r>
        <w:rPr>
          <w:sz w:val="28"/>
        </w:rPr>
        <w:t>Бұл</w:t>
      </w:r>
      <w:r>
        <w:rPr>
          <w:spacing w:val="-16"/>
          <w:sz w:val="28"/>
        </w:rPr>
        <w:t xml:space="preserve"> </w:t>
      </w:r>
      <w:r>
        <w:rPr>
          <w:sz w:val="28"/>
        </w:rPr>
        <w:t>патриархалды</w:t>
      </w:r>
      <w:r>
        <w:rPr>
          <w:spacing w:val="-14"/>
          <w:sz w:val="28"/>
        </w:rPr>
        <w:t xml:space="preserve"> </w:t>
      </w:r>
      <w:r>
        <w:rPr>
          <w:sz w:val="28"/>
        </w:rPr>
        <w:t>құқықтық</w:t>
      </w:r>
      <w:r>
        <w:rPr>
          <w:spacing w:val="-15"/>
          <w:sz w:val="28"/>
        </w:rPr>
        <w:t xml:space="preserve"> </w:t>
      </w:r>
      <w:r>
        <w:rPr>
          <w:sz w:val="28"/>
        </w:rPr>
        <w:t>норманың</w:t>
      </w:r>
      <w:r>
        <w:rPr>
          <w:spacing w:val="-14"/>
          <w:sz w:val="28"/>
        </w:rPr>
        <w:t xml:space="preserve"> </w:t>
      </w:r>
      <w:r>
        <w:rPr>
          <w:sz w:val="28"/>
        </w:rPr>
        <w:t>тікелей көрінісі. Хандық биліктің берілу тәртібі: Ұлдардың ербалалары билікті жалғастырады;</w:t>
      </w:r>
      <w:r>
        <w:rPr>
          <w:spacing w:val="-15"/>
          <w:sz w:val="28"/>
        </w:rPr>
        <w:t xml:space="preserve"> </w:t>
      </w:r>
      <w:r>
        <w:rPr>
          <w:sz w:val="28"/>
        </w:rPr>
        <w:t>қыздардың</w:t>
      </w:r>
      <w:r>
        <w:rPr>
          <w:spacing w:val="-13"/>
          <w:sz w:val="28"/>
        </w:rPr>
        <w:t xml:space="preserve"> </w:t>
      </w:r>
      <w:r>
        <w:rPr>
          <w:sz w:val="28"/>
        </w:rPr>
        <w:t>ұлдары</w:t>
      </w:r>
      <w:r>
        <w:rPr>
          <w:spacing w:val="-13"/>
          <w:sz w:val="28"/>
        </w:rPr>
        <w:t xml:space="preserve"> </w:t>
      </w:r>
      <w:r>
        <w:rPr>
          <w:sz w:val="28"/>
        </w:rPr>
        <w:t>«жат</w:t>
      </w:r>
      <w:r>
        <w:rPr>
          <w:spacing w:val="-16"/>
          <w:sz w:val="28"/>
        </w:rPr>
        <w:t xml:space="preserve"> </w:t>
      </w:r>
      <w:r>
        <w:rPr>
          <w:sz w:val="28"/>
        </w:rPr>
        <w:t>балалар»</w:t>
      </w:r>
      <w:r>
        <w:rPr>
          <w:spacing w:val="-17"/>
          <w:sz w:val="28"/>
        </w:rPr>
        <w:t xml:space="preserve"> </w:t>
      </w:r>
      <w:r>
        <w:rPr>
          <w:sz w:val="28"/>
        </w:rPr>
        <w:t>ретінде</w:t>
      </w:r>
      <w:r>
        <w:rPr>
          <w:spacing w:val="-16"/>
          <w:sz w:val="28"/>
        </w:rPr>
        <w:t xml:space="preserve"> </w:t>
      </w:r>
      <w:r>
        <w:rPr>
          <w:sz w:val="28"/>
        </w:rPr>
        <w:t>билікке</w:t>
      </w:r>
      <w:r>
        <w:rPr>
          <w:spacing w:val="-16"/>
          <w:sz w:val="28"/>
        </w:rPr>
        <w:t xml:space="preserve"> </w:t>
      </w:r>
      <w:r>
        <w:rPr>
          <w:sz w:val="28"/>
        </w:rPr>
        <w:t>жіберілмейді. Мұнда «патрилиниялық» жүйе күшейтілген – әке жағынан тараған ұрпақ легитимді, ал шеше жағынан тараған ұрпақ легитимсіз саналады. Гендерлік эксклюзия: Қыз ұрпақтары мұрагерлік құқығында дискриминацияға ұшырайды. «Жат бала» ұғымы – патрилокалды, патриархалды түсініктің лингвистикалық индикаторы.</w:t>
      </w:r>
    </w:p>
    <w:p w:rsidR="00C93A52" w:rsidRDefault="00D17ADD" w:rsidP="00C93A52">
      <w:pPr>
        <w:tabs>
          <w:tab w:val="left" w:pos="429"/>
        </w:tabs>
        <w:jc w:val="both"/>
        <w:rPr>
          <w:spacing w:val="-2"/>
          <w:sz w:val="28"/>
        </w:rPr>
      </w:pPr>
      <w:r>
        <w:rPr>
          <w:sz w:val="28"/>
        </w:rPr>
        <w:tab/>
      </w:r>
      <w:r w:rsidR="00C46E47" w:rsidRPr="00D17ADD">
        <w:rPr>
          <w:sz w:val="28"/>
        </w:rPr>
        <w:t>Прагматикасы</w:t>
      </w:r>
      <w:r w:rsidR="00C46E47" w:rsidRPr="00D17ADD">
        <w:rPr>
          <w:b/>
          <w:sz w:val="28"/>
        </w:rPr>
        <w:t>.</w:t>
      </w:r>
      <w:r w:rsidR="00C46E47" w:rsidRPr="00D17ADD">
        <w:rPr>
          <w:b/>
          <w:spacing w:val="40"/>
          <w:sz w:val="28"/>
        </w:rPr>
        <w:t xml:space="preserve"> </w:t>
      </w:r>
      <w:r w:rsidR="00C46E47" w:rsidRPr="00D17ADD">
        <w:rPr>
          <w:sz w:val="28"/>
        </w:rPr>
        <w:t>Институционалдық легитимация: Нормалар «парсы үлгісіне қарап</w:t>
      </w:r>
      <w:r w:rsidR="00C46E47" w:rsidRPr="00D17ADD">
        <w:rPr>
          <w:spacing w:val="-10"/>
          <w:sz w:val="28"/>
        </w:rPr>
        <w:t xml:space="preserve"> </w:t>
      </w:r>
      <w:r w:rsidR="00C46E47" w:rsidRPr="00D17ADD">
        <w:rPr>
          <w:sz w:val="28"/>
        </w:rPr>
        <w:t>...</w:t>
      </w:r>
      <w:r w:rsidR="00C46E47" w:rsidRPr="00D17ADD">
        <w:rPr>
          <w:spacing w:val="-12"/>
          <w:sz w:val="28"/>
        </w:rPr>
        <w:t xml:space="preserve"> </w:t>
      </w:r>
      <w:r w:rsidR="00C46E47" w:rsidRPr="00D17ADD">
        <w:rPr>
          <w:sz w:val="28"/>
        </w:rPr>
        <w:t>армян</w:t>
      </w:r>
      <w:r w:rsidR="00C46E47" w:rsidRPr="00D17ADD">
        <w:rPr>
          <w:spacing w:val="-13"/>
          <w:sz w:val="28"/>
        </w:rPr>
        <w:t xml:space="preserve"> </w:t>
      </w:r>
      <w:r w:rsidR="00C46E47" w:rsidRPr="00D17ADD">
        <w:rPr>
          <w:sz w:val="28"/>
        </w:rPr>
        <w:t>ханы</w:t>
      </w:r>
      <w:r w:rsidR="00C46E47" w:rsidRPr="00D17ADD">
        <w:rPr>
          <w:spacing w:val="-11"/>
          <w:sz w:val="28"/>
        </w:rPr>
        <w:t xml:space="preserve"> </w:t>
      </w:r>
      <w:r w:rsidR="00C46E47" w:rsidRPr="00D17ADD">
        <w:rPr>
          <w:sz w:val="28"/>
        </w:rPr>
        <w:t>Абгар</w:t>
      </w:r>
      <w:r w:rsidR="00C46E47" w:rsidRPr="00D17ADD">
        <w:rPr>
          <w:spacing w:val="-13"/>
          <w:sz w:val="28"/>
        </w:rPr>
        <w:t xml:space="preserve"> </w:t>
      </w:r>
      <w:r w:rsidR="00C46E47" w:rsidRPr="00D17ADD">
        <w:rPr>
          <w:sz w:val="28"/>
        </w:rPr>
        <w:t>орнатты»</w:t>
      </w:r>
      <w:r w:rsidR="00C46E47" w:rsidRPr="00D17ADD">
        <w:rPr>
          <w:spacing w:val="-13"/>
          <w:sz w:val="28"/>
        </w:rPr>
        <w:t xml:space="preserve"> </w:t>
      </w:r>
      <w:r w:rsidR="00C46E47" w:rsidRPr="00D17ADD">
        <w:rPr>
          <w:sz w:val="28"/>
        </w:rPr>
        <w:t>деп</w:t>
      </w:r>
      <w:r w:rsidR="00C46E47" w:rsidRPr="00D17ADD">
        <w:rPr>
          <w:spacing w:val="-13"/>
          <w:sz w:val="28"/>
        </w:rPr>
        <w:t xml:space="preserve"> </w:t>
      </w:r>
      <w:r w:rsidR="00C46E47" w:rsidRPr="00D17ADD">
        <w:rPr>
          <w:sz w:val="28"/>
        </w:rPr>
        <w:t>бекітіледі.</w:t>
      </w:r>
      <w:r w:rsidR="00C46E47" w:rsidRPr="00D17ADD">
        <w:rPr>
          <w:spacing w:val="-12"/>
          <w:sz w:val="28"/>
        </w:rPr>
        <w:t xml:space="preserve"> </w:t>
      </w:r>
      <w:r w:rsidR="00C46E47" w:rsidRPr="00D17ADD">
        <w:rPr>
          <w:sz w:val="28"/>
        </w:rPr>
        <w:t>Сөйтіп,</w:t>
      </w:r>
      <w:r w:rsidR="00C46E47" w:rsidRPr="00D17ADD">
        <w:rPr>
          <w:spacing w:val="-12"/>
          <w:sz w:val="28"/>
        </w:rPr>
        <w:t xml:space="preserve"> </w:t>
      </w:r>
      <w:r w:rsidR="00C46E47" w:rsidRPr="00D17ADD">
        <w:rPr>
          <w:sz w:val="28"/>
        </w:rPr>
        <w:t>билік</w:t>
      </w:r>
      <w:r w:rsidR="00C46E47" w:rsidRPr="00D17ADD">
        <w:rPr>
          <w:spacing w:val="-11"/>
          <w:sz w:val="28"/>
        </w:rPr>
        <w:t xml:space="preserve"> </w:t>
      </w:r>
      <w:r w:rsidR="00C46E47" w:rsidRPr="00D17ADD">
        <w:rPr>
          <w:sz w:val="28"/>
        </w:rPr>
        <w:t>пен</w:t>
      </w:r>
      <w:r w:rsidR="00C46E47" w:rsidRPr="00D17ADD">
        <w:rPr>
          <w:spacing w:val="-11"/>
          <w:sz w:val="28"/>
        </w:rPr>
        <w:t xml:space="preserve"> </w:t>
      </w:r>
      <w:r w:rsidR="00C46E47" w:rsidRPr="00D17ADD">
        <w:rPr>
          <w:sz w:val="28"/>
        </w:rPr>
        <w:t>гендерлік жүйе</w:t>
      </w:r>
      <w:r w:rsidR="00C46E47" w:rsidRPr="00D17ADD">
        <w:rPr>
          <w:spacing w:val="-7"/>
          <w:sz w:val="28"/>
        </w:rPr>
        <w:t xml:space="preserve"> </w:t>
      </w:r>
      <w:r w:rsidR="00C46E47" w:rsidRPr="00D17ADD">
        <w:rPr>
          <w:sz w:val="28"/>
        </w:rPr>
        <w:t>сыртқы</w:t>
      </w:r>
      <w:r w:rsidR="00C46E47" w:rsidRPr="00D17ADD">
        <w:rPr>
          <w:spacing w:val="-6"/>
          <w:sz w:val="28"/>
        </w:rPr>
        <w:t xml:space="preserve"> </w:t>
      </w:r>
      <w:r w:rsidR="00C46E47" w:rsidRPr="00D17ADD">
        <w:rPr>
          <w:sz w:val="28"/>
        </w:rPr>
        <w:t>үлгіден</w:t>
      </w:r>
      <w:r w:rsidR="00C46E47" w:rsidRPr="00D17ADD">
        <w:rPr>
          <w:spacing w:val="-6"/>
          <w:sz w:val="28"/>
        </w:rPr>
        <w:t xml:space="preserve"> </w:t>
      </w:r>
      <w:r w:rsidR="00C46E47" w:rsidRPr="00D17ADD">
        <w:rPr>
          <w:sz w:val="28"/>
        </w:rPr>
        <w:t>алынған,</w:t>
      </w:r>
      <w:r w:rsidR="00C46E47" w:rsidRPr="00D17ADD">
        <w:rPr>
          <w:spacing w:val="-8"/>
          <w:sz w:val="28"/>
        </w:rPr>
        <w:t xml:space="preserve"> </w:t>
      </w:r>
      <w:r w:rsidR="00C46E47" w:rsidRPr="00D17ADD">
        <w:rPr>
          <w:sz w:val="28"/>
        </w:rPr>
        <w:t>бірақ</w:t>
      </w:r>
      <w:r w:rsidR="00C46E47" w:rsidRPr="00D17ADD">
        <w:rPr>
          <w:spacing w:val="-7"/>
          <w:sz w:val="28"/>
        </w:rPr>
        <w:t xml:space="preserve"> </w:t>
      </w:r>
      <w:r w:rsidR="00C46E47" w:rsidRPr="00D17ADD">
        <w:rPr>
          <w:sz w:val="28"/>
        </w:rPr>
        <w:t>ресми-әмірлі</w:t>
      </w:r>
      <w:r w:rsidR="00C46E47" w:rsidRPr="00D17ADD">
        <w:rPr>
          <w:spacing w:val="-6"/>
          <w:sz w:val="28"/>
        </w:rPr>
        <w:t xml:space="preserve"> </w:t>
      </w:r>
      <w:r w:rsidR="00C46E47" w:rsidRPr="00D17ADD">
        <w:rPr>
          <w:sz w:val="28"/>
        </w:rPr>
        <w:t>дискурспен</w:t>
      </w:r>
      <w:r w:rsidR="00C46E47" w:rsidRPr="00D17ADD">
        <w:rPr>
          <w:spacing w:val="-6"/>
          <w:sz w:val="28"/>
        </w:rPr>
        <w:t xml:space="preserve"> </w:t>
      </w:r>
      <w:r w:rsidR="00C46E47" w:rsidRPr="00D17ADD">
        <w:rPr>
          <w:sz w:val="28"/>
        </w:rPr>
        <w:t>заңдастырылған. Агентсіздік пен бұйрықтық: «берсін», «тимейді» деген формалар кімнің нақты әрекет</w:t>
      </w:r>
      <w:r w:rsidR="00C46E47" w:rsidRPr="00D17ADD">
        <w:rPr>
          <w:spacing w:val="-18"/>
          <w:sz w:val="28"/>
        </w:rPr>
        <w:t xml:space="preserve"> </w:t>
      </w:r>
      <w:r w:rsidR="00C46E47" w:rsidRPr="00D17ADD">
        <w:rPr>
          <w:sz w:val="28"/>
        </w:rPr>
        <w:t>жасайтынын</w:t>
      </w:r>
      <w:r w:rsidR="00C46E47" w:rsidRPr="00D17ADD">
        <w:rPr>
          <w:spacing w:val="-17"/>
          <w:sz w:val="28"/>
        </w:rPr>
        <w:t xml:space="preserve"> </w:t>
      </w:r>
      <w:r w:rsidR="00C46E47" w:rsidRPr="00D17ADD">
        <w:rPr>
          <w:sz w:val="28"/>
        </w:rPr>
        <w:t>көрсетпей,</w:t>
      </w:r>
      <w:r w:rsidR="00C46E47" w:rsidRPr="00D17ADD">
        <w:rPr>
          <w:spacing w:val="-18"/>
          <w:sz w:val="28"/>
        </w:rPr>
        <w:t xml:space="preserve"> </w:t>
      </w:r>
      <w:r w:rsidR="00C46E47" w:rsidRPr="00D17ADD">
        <w:rPr>
          <w:sz w:val="28"/>
        </w:rPr>
        <w:t>құқықтық</w:t>
      </w:r>
      <w:r w:rsidR="00C46E47" w:rsidRPr="00D17ADD">
        <w:rPr>
          <w:spacing w:val="-17"/>
          <w:sz w:val="28"/>
        </w:rPr>
        <w:t xml:space="preserve"> </w:t>
      </w:r>
      <w:r w:rsidR="00C46E47" w:rsidRPr="00D17ADD">
        <w:rPr>
          <w:sz w:val="28"/>
        </w:rPr>
        <w:t>шындықты</w:t>
      </w:r>
      <w:r w:rsidR="00C46E47" w:rsidRPr="00D17ADD">
        <w:rPr>
          <w:spacing w:val="-18"/>
          <w:sz w:val="28"/>
        </w:rPr>
        <w:t xml:space="preserve"> </w:t>
      </w:r>
      <w:r w:rsidR="00C46E47" w:rsidRPr="00D17ADD">
        <w:rPr>
          <w:sz w:val="28"/>
        </w:rPr>
        <w:t>объективті,</w:t>
      </w:r>
      <w:r w:rsidR="00C46E47" w:rsidRPr="00D17ADD">
        <w:rPr>
          <w:spacing w:val="-17"/>
          <w:sz w:val="28"/>
        </w:rPr>
        <w:t xml:space="preserve"> </w:t>
      </w:r>
      <w:r w:rsidR="00C46E47" w:rsidRPr="00D17ADD">
        <w:rPr>
          <w:sz w:val="28"/>
        </w:rPr>
        <w:t>абсолютті</w:t>
      </w:r>
      <w:r w:rsidR="00C46E47" w:rsidRPr="00D17ADD">
        <w:rPr>
          <w:spacing w:val="-18"/>
          <w:sz w:val="28"/>
        </w:rPr>
        <w:t xml:space="preserve"> </w:t>
      </w:r>
      <w:r w:rsidR="00C46E47" w:rsidRPr="00D17ADD">
        <w:rPr>
          <w:sz w:val="28"/>
        </w:rPr>
        <w:t xml:space="preserve">етіп </w:t>
      </w:r>
      <w:r w:rsidR="00C46E47" w:rsidRPr="00D17ADD">
        <w:rPr>
          <w:spacing w:val="-2"/>
          <w:sz w:val="28"/>
        </w:rPr>
        <w:t>көрсетеді.</w:t>
      </w:r>
    </w:p>
    <w:p w:rsidR="00D17ADD" w:rsidRDefault="00C93A52" w:rsidP="00C93A52">
      <w:pPr>
        <w:tabs>
          <w:tab w:val="left" w:pos="429"/>
        </w:tabs>
        <w:jc w:val="both"/>
        <w:rPr>
          <w:sz w:val="28"/>
        </w:rPr>
      </w:pPr>
      <w:r>
        <w:rPr>
          <w:spacing w:val="-2"/>
          <w:sz w:val="28"/>
        </w:rPr>
        <w:tab/>
      </w:r>
      <w:r w:rsidR="00C46E47">
        <w:rPr>
          <w:sz w:val="28"/>
        </w:rPr>
        <w:t>Гендерлік лингвистикалық қорытындылар. Ерлерге артықшылық: тілде ер балалардың құқығы</w:t>
      </w:r>
      <w:r w:rsidR="00C46E47">
        <w:rPr>
          <w:spacing w:val="-1"/>
          <w:sz w:val="28"/>
        </w:rPr>
        <w:t xml:space="preserve"> </w:t>
      </w:r>
      <w:r w:rsidR="00C46E47">
        <w:rPr>
          <w:sz w:val="28"/>
        </w:rPr>
        <w:t>толық бекітіледі (толық</w:t>
      </w:r>
      <w:r w:rsidR="00C46E47">
        <w:rPr>
          <w:spacing w:val="-1"/>
          <w:sz w:val="28"/>
        </w:rPr>
        <w:t xml:space="preserve"> </w:t>
      </w:r>
      <w:r w:rsidR="00C46E47">
        <w:rPr>
          <w:sz w:val="28"/>
        </w:rPr>
        <w:t xml:space="preserve">үлес, хандықты ұстау). Әйелдерге </w:t>
      </w:r>
      <w:r w:rsidR="00C46E47">
        <w:rPr>
          <w:sz w:val="28"/>
        </w:rPr>
        <w:lastRenderedPageBreak/>
        <w:t>шектеу:</w:t>
      </w:r>
      <w:r w:rsidR="00C46E47">
        <w:rPr>
          <w:spacing w:val="-7"/>
          <w:sz w:val="28"/>
        </w:rPr>
        <w:t xml:space="preserve"> </w:t>
      </w:r>
      <w:r w:rsidR="00C46E47">
        <w:rPr>
          <w:sz w:val="28"/>
        </w:rPr>
        <w:t>қыздарға</w:t>
      </w:r>
      <w:r w:rsidR="00C46E47">
        <w:rPr>
          <w:spacing w:val="-9"/>
          <w:sz w:val="28"/>
        </w:rPr>
        <w:t xml:space="preserve"> </w:t>
      </w:r>
      <w:r w:rsidR="00C46E47">
        <w:rPr>
          <w:sz w:val="28"/>
        </w:rPr>
        <w:t>тек</w:t>
      </w:r>
      <w:r w:rsidR="00C46E47">
        <w:rPr>
          <w:spacing w:val="-8"/>
          <w:sz w:val="28"/>
        </w:rPr>
        <w:t xml:space="preserve"> </w:t>
      </w:r>
      <w:r w:rsidR="00C46E47">
        <w:rPr>
          <w:sz w:val="28"/>
        </w:rPr>
        <w:t>жарты</w:t>
      </w:r>
      <w:r w:rsidR="00C46E47">
        <w:rPr>
          <w:spacing w:val="-10"/>
          <w:sz w:val="28"/>
        </w:rPr>
        <w:t xml:space="preserve"> </w:t>
      </w:r>
      <w:r w:rsidR="00C46E47">
        <w:rPr>
          <w:sz w:val="28"/>
        </w:rPr>
        <w:t>үлес</w:t>
      </w:r>
      <w:r w:rsidR="00C46E47">
        <w:rPr>
          <w:spacing w:val="-11"/>
          <w:sz w:val="28"/>
        </w:rPr>
        <w:t xml:space="preserve"> </w:t>
      </w:r>
      <w:r w:rsidR="00C46E47">
        <w:rPr>
          <w:sz w:val="28"/>
        </w:rPr>
        <w:t>беріледі,</w:t>
      </w:r>
      <w:r w:rsidR="00C46E47">
        <w:rPr>
          <w:spacing w:val="-9"/>
          <w:sz w:val="28"/>
        </w:rPr>
        <w:t xml:space="preserve"> </w:t>
      </w:r>
      <w:r w:rsidR="00C46E47">
        <w:rPr>
          <w:sz w:val="28"/>
        </w:rPr>
        <w:t>қыздан</w:t>
      </w:r>
      <w:r w:rsidR="00C46E47">
        <w:rPr>
          <w:spacing w:val="-8"/>
          <w:sz w:val="28"/>
        </w:rPr>
        <w:t xml:space="preserve"> </w:t>
      </w:r>
      <w:r w:rsidR="00C46E47">
        <w:rPr>
          <w:sz w:val="28"/>
        </w:rPr>
        <w:t>туған</w:t>
      </w:r>
      <w:r w:rsidR="00C46E47">
        <w:rPr>
          <w:spacing w:val="-10"/>
          <w:sz w:val="28"/>
        </w:rPr>
        <w:t xml:space="preserve"> </w:t>
      </w:r>
      <w:r w:rsidR="00C46E47">
        <w:rPr>
          <w:sz w:val="28"/>
        </w:rPr>
        <w:t>ұлдардың</w:t>
      </w:r>
      <w:r w:rsidR="00C46E47">
        <w:rPr>
          <w:spacing w:val="-8"/>
          <w:sz w:val="28"/>
        </w:rPr>
        <w:t xml:space="preserve"> </w:t>
      </w:r>
      <w:r w:rsidR="00C46E47">
        <w:rPr>
          <w:sz w:val="28"/>
        </w:rPr>
        <w:t>құқығы</w:t>
      </w:r>
      <w:r w:rsidR="00C46E47">
        <w:rPr>
          <w:spacing w:val="-10"/>
          <w:sz w:val="28"/>
        </w:rPr>
        <w:t xml:space="preserve"> </w:t>
      </w:r>
      <w:r w:rsidR="00C46E47">
        <w:rPr>
          <w:sz w:val="28"/>
        </w:rPr>
        <w:t>жоқ. Гендерлік</w:t>
      </w:r>
      <w:r w:rsidR="00C46E47">
        <w:rPr>
          <w:spacing w:val="-12"/>
          <w:sz w:val="28"/>
        </w:rPr>
        <w:t xml:space="preserve"> </w:t>
      </w:r>
      <w:r w:rsidR="00C46E47">
        <w:rPr>
          <w:sz w:val="28"/>
        </w:rPr>
        <w:t>асимметрия:</w:t>
      </w:r>
      <w:r w:rsidR="00C46E47">
        <w:rPr>
          <w:spacing w:val="-13"/>
          <w:sz w:val="28"/>
        </w:rPr>
        <w:t xml:space="preserve"> </w:t>
      </w:r>
      <w:r w:rsidR="00C46E47">
        <w:rPr>
          <w:sz w:val="28"/>
        </w:rPr>
        <w:t>құқықтық</w:t>
      </w:r>
      <w:r w:rsidR="00C46E47">
        <w:rPr>
          <w:spacing w:val="-14"/>
          <w:sz w:val="28"/>
        </w:rPr>
        <w:t xml:space="preserve"> </w:t>
      </w:r>
      <w:r w:rsidR="00C46E47">
        <w:rPr>
          <w:sz w:val="28"/>
        </w:rPr>
        <w:t>формула</w:t>
      </w:r>
      <w:r w:rsidR="00C46E47">
        <w:rPr>
          <w:spacing w:val="-12"/>
          <w:sz w:val="28"/>
        </w:rPr>
        <w:t xml:space="preserve"> </w:t>
      </w:r>
      <w:r w:rsidR="00C46E47">
        <w:rPr>
          <w:sz w:val="28"/>
        </w:rPr>
        <w:t>гендерлік</w:t>
      </w:r>
      <w:r w:rsidR="00C46E47">
        <w:rPr>
          <w:spacing w:val="-12"/>
          <w:sz w:val="28"/>
        </w:rPr>
        <w:t xml:space="preserve"> </w:t>
      </w:r>
      <w:r w:rsidR="00C46E47">
        <w:rPr>
          <w:sz w:val="28"/>
        </w:rPr>
        <w:t>теңдікті</w:t>
      </w:r>
      <w:r w:rsidR="00C46E47">
        <w:rPr>
          <w:spacing w:val="-11"/>
          <w:sz w:val="28"/>
        </w:rPr>
        <w:t xml:space="preserve"> </w:t>
      </w:r>
      <w:r w:rsidR="00C46E47">
        <w:rPr>
          <w:sz w:val="28"/>
        </w:rPr>
        <w:t>жоққа</w:t>
      </w:r>
      <w:r w:rsidR="00C46E47">
        <w:rPr>
          <w:spacing w:val="-12"/>
          <w:sz w:val="28"/>
        </w:rPr>
        <w:t xml:space="preserve"> </w:t>
      </w:r>
      <w:r w:rsidR="00C46E47">
        <w:rPr>
          <w:sz w:val="28"/>
        </w:rPr>
        <w:t>шығарады, еркек</w:t>
      </w:r>
      <w:r w:rsidR="00C46E47">
        <w:rPr>
          <w:spacing w:val="-18"/>
          <w:sz w:val="28"/>
        </w:rPr>
        <w:t xml:space="preserve"> </w:t>
      </w:r>
      <w:r w:rsidR="00C46E47">
        <w:rPr>
          <w:sz w:val="28"/>
        </w:rPr>
        <w:t>ұрпақты</w:t>
      </w:r>
      <w:r w:rsidR="00C46E47">
        <w:rPr>
          <w:spacing w:val="-17"/>
          <w:sz w:val="28"/>
        </w:rPr>
        <w:t xml:space="preserve"> </w:t>
      </w:r>
      <w:r w:rsidR="00C46E47">
        <w:rPr>
          <w:sz w:val="28"/>
        </w:rPr>
        <w:t>легитимді,</w:t>
      </w:r>
      <w:r w:rsidR="00C46E47">
        <w:rPr>
          <w:spacing w:val="-18"/>
          <w:sz w:val="28"/>
        </w:rPr>
        <w:t xml:space="preserve"> </w:t>
      </w:r>
      <w:r w:rsidR="00C46E47">
        <w:rPr>
          <w:sz w:val="28"/>
        </w:rPr>
        <w:t>әйел</w:t>
      </w:r>
      <w:r w:rsidR="00C46E47">
        <w:rPr>
          <w:spacing w:val="-17"/>
          <w:sz w:val="28"/>
        </w:rPr>
        <w:t xml:space="preserve"> </w:t>
      </w:r>
      <w:r w:rsidR="00C46E47">
        <w:rPr>
          <w:sz w:val="28"/>
        </w:rPr>
        <w:t>ұрпақты</w:t>
      </w:r>
      <w:r w:rsidR="00C46E47">
        <w:rPr>
          <w:spacing w:val="-18"/>
          <w:sz w:val="28"/>
        </w:rPr>
        <w:t xml:space="preserve"> </w:t>
      </w:r>
      <w:r w:rsidR="00C46E47">
        <w:rPr>
          <w:sz w:val="28"/>
        </w:rPr>
        <w:t>легитимсіз</w:t>
      </w:r>
      <w:r w:rsidR="00C46E47">
        <w:rPr>
          <w:spacing w:val="-17"/>
          <w:sz w:val="28"/>
        </w:rPr>
        <w:t xml:space="preserve"> </w:t>
      </w:r>
      <w:r w:rsidR="00C46E47">
        <w:rPr>
          <w:sz w:val="28"/>
        </w:rPr>
        <w:t>мұрагер</w:t>
      </w:r>
      <w:r w:rsidR="00C46E47">
        <w:rPr>
          <w:spacing w:val="-18"/>
          <w:sz w:val="28"/>
        </w:rPr>
        <w:t xml:space="preserve"> </w:t>
      </w:r>
      <w:r w:rsidR="00C46E47">
        <w:rPr>
          <w:sz w:val="28"/>
        </w:rPr>
        <w:t>ретінде</w:t>
      </w:r>
      <w:r w:rsidR="00C46E47">
        <w:rPr>
          <w:spacing w:val="-17"/>
          <w:sz w:val="28"/>
        </w:rPr>
        <w:t xml:space="preserve"> </w:t>
      </w:r>
      <w:r w:rsidR="00C46E47">
        <w:rPr>
          <w:sz w:val="28"/>
        </w:rPr>
        <w:t xml:space="preserve">сипаттайды. Тілдік стратегия: теңсіздікті табиғи және заңды норма ретінде көрсету үшін шарттық конструкциялар («егер ... болса, онда ...»), пассив және императив </w:t>
      </w:r>
      <w:r w:rsidR="00C46E47">
        <w:rPr>
          <w:spacing w:val="-2"/>
          <w:sz w:val="28"/>
        </w:rPr>
        <w:t>қолданылады.</w:t>
      </w:r>
    </w:p>
    <w:p w:rsidR="00D17ADD" w:rsidRDefault="00D17ADD" w:rsidP="00D17ADD">
      <w:pPr>
        <w:pStyle w:val="a5"/>
        <w:tabs>
          <w:tab w:val="left" w:pos="465"/>
        </w:tabs>
        <w:ind w:left="0" w:firstLine="0"/>
        <w:rPr>
          <w:sz w:val="28"/>
        </w:rPr>
      </w:pPr>
      <w:r>
        <w:rPr>
          <w:sz w:val="28"/>
        </w:rPr>
        <w:tab/>
      </w:r>
      <w:r w:rsidR="00C46E47" w:rsidRPr="00D17ADD">
        <w:rPr>
          <w:sz w:val="28"/>
        </w:rPr>
        <w:t>Қазіргі</w:t>
      </w:r>
      <w:r w:rsidR="00C46E47" w:rsidRPr="00D17ADD">
        <w:rPr>
          <w:spacing w:val="-18"/>
          <w:sz w:val="28"/>
        </w:rPr>
        <w:t xml:space="preserve"> </w:t>
      </w:r>
      <w:r w:rsidR="00C46E47" w:rsidRPr="00D17ADD">
        <w:rPr>
          <w:sz w:val="28"/>
        </w:rPr>
        <w:t>көзқарас</w:t>
      </w:r>
      <w:r w:rsidR="00C46E47" w:rsidRPr="00D17ADD">
        <w:rPr>
          <w:spacing w:val="-17"/>
          <w:sz w:val="28"/>
        </w:rPr>
        <w:t xml:space="preserve"> </w:t>
      </w:r>
      <w:r w:rsidR="00C46E47" w:rsidRPr="00D17ADD">
        <w:rPr>
          <w:sz w:val="28"/>
        </w:rPr>
        <w:t>тұрғысынан.</w:t>
      </w:r>
      <w:r w:rsidR="00C46E47" w:rsidRPr="00D17ADD">
        <w:rPr>
          <w:spacing w:val="-18"/>
          <w:sz w:val="28"/>
        </w:rPr>
        <w:t xml:space="preserve"> </w:t>
      </w:r>
      <w:r w:rsidR="00C46E47" w:rsidRPr="00D17ADD">
        <w:rPr>
          <w:sz w:val="28"/>
        </w:rPr>
        <w:t>Бұл</w:t>
      </w:r>
      <w:r w:rsidR="00C46E47" w:rsidRPr="00D17ADD">
        <w:rPr>
          <w:spacing w:val="-17"/>
          <w:sz w:val="28"/>
        </w:rPr>
        <w:t xml:space="preserve"> </w:t>
      </w:r>
      <w:r w:rsidR="00C46E47" w:rsidRPr="00D17ADD">
        <w:rPr>
          <w:sz w:val="28"/>
        </w:rPr>
        <w:t>мәтін</w:t>
      </w:r>
      <w:r w:rsidR="00C46E47" w:rsidRPr="00D17ADD">
        <w:rPr>
          <w:spacing w:val="-18"/>
          <w:sz w:val="28"/>
        </w:rPr>
        <w:t xml:space="preserve"> </w:t>
      </w:r>
      <w:r w:rsidR="00C46E47" w:rsidRPr="00D17ADD">
        <w:rPr>
          <w:sz w:val="28"/>
        </w:rPr>
        <w:t>гендерлік</w:t>
      </w:r>
      <w:r w:rsidR="00C46E47" w:rsidRPr="00D17ADD">
        <w:rPr>
          <w:spacing w:val="-17"/>
          <w:sz w:val="28"/>
        </w:rPr>
        <w:t xml:space="preserve"> </w:t>
      </w:r>
      <w:r w:rsidR="00C46E47" w:rsidRPr="00D17ADD">
        <w:rPr>
          <w:sz w:val="28"/>
        </w:rPr>
        <w:t>лингвистика</w:t>
      </w:r>
      <w:r w:rsidR="00C46E47" w:rsidRPr="00D17ADD">
        <w:rPr>
          <w:spacing w:val="-17"/>
          <w:sz w:val="28"/>
        </w:rPr>
        <w:t xml:space="preserve"> </w:t>
      </w:r>
      <w:r w:rsidR="00C46E47" w:rsidRPr="00D17ADD">
        <w:rPr>
          <w:sz w:val="28"/>
        </w:rPr>
        <w:t>үшін</w:t>
      </w:r>
      <w:r w:rsidR="00C46E47" w:rsidRPr="00D17ADD">
        <w:rPr>
          <w:spacing w:val="-18"/>
          <w:sz w:val="28"/>
        </w:rPr>
        <w:t xml:space="preserve"> </w:t>
      </w:r>
      <w:r w:rsidR="00C46E47" w:rsidRPr="00D17ADD">
        <w:rPr>
          <w:sz w:val="28"/>
        </w:rPr>
        <w:t>маңызды дерек: тіл арқылы әлеуметтік құрылымдағы патриархалды құқықтық жүйе бекітіледі.</w:t>
      </w:r>
      <w:r w:rsidR="00C46E47" w:rsidRPr="00D17ADD">
        <w:rPr>
          <w:spacing w:val="-2"/>
          <w:sz w:val="28"/>
        </w:rPr>
        <w:t xml:space="preserve"> </w:t>
      </w:r>
      <w:r w:rsidR="00C46E47" w:rsidRPr="00D17ADD">
        <w:rPr>
          <w:sz w:val="28"/>
        </w:rPr>
        <w:t>Лексикалық</w:t>
      </w:r>
      <w:r w:rsidR="00C46E47" w:rsidRPr="00D17ADD">
        <w:rPr>
          <w:spacing w:val="-1"/>
          <w:sz w:val="28"/>
        </w:rPr>
        <w:t xml:space="preserve"> </w:t>
      </w:r>
      <w:r w:rsidR="00C46E47" w:rsidRPr="00D17ADD">
        <w:rPr>
          <w:sz w:val="28"/>
        </w:rPr>
        <w:t>деңгейде</w:t>
      </w:r>
      <w:r w:rsidR="00C46E47" w:rsidRPr="00D17ADD">
        <w:rPr>
          <w:spacing w:val="-1"/>
          <w:sz w:val="28"/>
        </w:rPr>
        <w:t xml:space="preserve"> </w:t>
      </w:r>
      <w:r w:rsidR="00C46E47" w:rsidRPr="00D17ADD">
        <w:rPr>
          <w:sz w:val="28"/>
        </w:rPr>
        <w:t>«ұл»</w:t>
      </w:r>
      <w:r w:rsidR="00C46E47" w:rsidRPr="00D17ADD">
        <w:rPr>
          <w:spacing w:val="-3"/>
          <w:sz w:val="28"/>
        </w:rPr>
        <w:t xml:space="preserve"> </w:t>
      </w:r>
      <w:r w:rsidR="00C46E47" w:rsidRPr="00D17ADD">
        <w:rPr>
          <w:sz w:val="28"/>
        </w:rPr>
        <w:t>және</w:t>
      </w:r>
      <w:r w:rsidR="00C46E47" w:rsidRPr="00D17ADD">
        <w:rPr>
          <w:spacing w:val="-1"/>
          <w:sz w:val="28"/>
        </w:rPr>
        <w:t xml:space="preserve"> </w:t>
      </w:r>
      <w:r w:rsidR="00C46E47" w:rsidRPr="00D17ADD">
        <w:rPr>
          <w:sz w:val="28"/>
        </w:rPr>
        <w:t>«қыз»</w:t>
      </w:r>
      <w:r w:rsidR="00C46E47" w:rsidRPr="00D17ADD">
        <w:rPr>
          <w:spacing w:val="-3"/>
          <w:sz w:val="28"/>
        </w:rPr>
        <w:t xml:space="preserve"> </w:t>
      </w:r>
      <w:r w:rsidR="00C46E47" w:rsidRPr="00D17ADD">
        <w:rPr>
          <w:sz w:val="28"/>
        </w:rPr>
        <w:t>оппозициясы</w:t>
      </w:r>
      <w:r w:rsidR="00C46E47" w:rsidRPr="00D17ADD">
        <w:rPr>
          <w:spacing w:val="-1"/>
          <w:sz w:val="28"/>
        </w:rPr>
        <w:t xml:space="preserve"> </w:t>
      </w:r>
      <w:r w:rsidR="00C46E47" w:rsidRPr="00D17ADD">
        <w:rPr>
          <w:sz w:val="28"/>
        </w:rPr>
        <w:t>арқылы</w:t>
      </w:r>
      <w:r w:rsidR="00C46E47" w:rsidRPr="00D17ADD">
        <w:rPr>
          <w:spacing w:val="-1"/>
          <w:sz w:val="28"/>
        </w:rPr>
        <w:t xml:space="preserve"> </w:t>
      </w:r>
      <w:r w:rsidR="00C46E47" w:rsidRPr="00D17ADD">
        <w:rPr>
          <w:sz w:val="28"/>
        </w:rPr>
        <w:t>гендер белгіленеді. Дискурстық деңгейде еркектік билік пен мұрагерліктің үстемдігі заңдастырылады. Гендерлік бейтарап немесе тең үлестіру мүмкіндігі қарастырылмаған.</w:t>
      </w:r>
      <w:r w:rsidR="00C46E47" w:rsidRPr="00D17ADD">
        <w:rPr>
          <w:spacing w:val="-15"/>
          <w:sz w:val="28"/>
        </w:rPr>
        <w:t xml:space="preserve"> </w:t>
      </w:r>
      <w:r w:rsidR="00C46E47" w:rsidRPr="00D17ADD">
        <w:rPr>
          <w:sz w:val="28"/>
        </w:rPr>
        <w:t>Қорытындылай</w:t>
      </w:r>
      <w:r w:rsidR="00C46E47" w:rsidRPr="00D17ADD">
        <w:rPr>
          <w:spacing w:val="-14"/>
          <w:sz w:val="28"/>
        </w:rPr>
        <w:t xml:space="preserve"> </w:t>
      </w:r>
      <w:r w:rsidR="00C46E47" w:rsidRPr="00D17ADD">
        <w:rPr>
          <w:sz w:val="28"/>
        </w:rPr>
        <w:t>айтқанда,</w:t>
      </w:r>
      <w:r w:rsidR="00C46E47" w:rsidRPr="00D17ADD">
        <w:rPr>
          <w:spacing w:val="-15"/>
          <w:sz w:val="28"/>
        </w:rPr>
        <w:t xml:space="preserve"> </w:t>
      </w:r>
      <w:r w:rsidR="00C46E47" w:rsidRPr="00D17ADD">
        <w:rPr>
          <w:sz w:val="28"/>
        </w:rPr>
        <w:t>бұл</w:t>
      </w:r>
      <w:r w:rsidR="00C46E47" w:rsidRPr="00D17ADD">
        <w:rPr>
          <w:spacing w:val="-15"/>
          <w:sz w:val="28"/>
        </w:rPr>
        <w:t xml:space="preserve"> </w:t>
      </w:r>
      <w:r w:rsidR="00C46E47" w:rsidRPr="00D17ADD">
        <w:rPr>
          <w:sz w:val="28"/>
        </w:rPr>
        <w:t>мәтін</w:t>
      </w:r>
      <w:r w:rsidR="00C46E47" w:rsidRPr="00D17ADD">
        <w:rPr>
          <w:spacing w:val="-14"/>
          <w:sz w:val="28"/>
        </w:rPr>
        <w:t xml:space="preserve"> </w:t>
      </w:r>
      <w:r w:rsidR="00C46E47" w:rsidRPr="00D17ADD">
        <w:rPr>
          <w:sz w:val="28"/>
        </w:rPr>
        <w:t>патриархалды</w:t>
      </w:r>
      <w:r w:rsidR="00C46E47" w:rsidRPr="00D17ADD">
        <w:rPr>
          <w:spacing w:val="-14"/>
          <w:sz w:val="28"/>
        </w:rPr>
        <w:t xml:space="preserve"> </w:t>
      </w:r>
      <w:r w:rsidR="00C46E47" w:rsidRPr="00D17ADD">
        <w:rPr>
          <w:sz w:val="28"/>
        </w:rPr>
        <w:t>қоғамның тілдік көрінісі: ер балаларға толық мұрагерлік құқық беріліп, қыз балаларға жарты үлес ғана қарастырылып, олардың ұрпақтары «жат» деп шеттетіледі. Осылайша гендерлік теңсіздік құқықтық дискурс арқылы табиғиландырылады және тілде бекітіледі.</w:t>
      </w:r>
    </w:p>
    <w:p w:rsidR="00DF29B6" w:rsidRPr="00D17ADD" w:rsidRDefault="00D17ADD" w:rsidP="00D17ADD">
      <w:pPr>
        <w:pStyle w:val="a5"/>
        <w:tabs>
          <w:tab w:val="left" w:pos="465"/>
        </w:tabs>
        <w:ind w:firstLine="0"/>
        <w:rPr>
          <w:sz w:val="28"/>
          <w:szCs w:val="28"/>
        </w:rPr>
      </w:pPr>
      <w:r>
        <w:rPr>
          <w:sz w:val="28"/>
        </w:rPr>
        <w:tab/>
      </w:r>
      <w:r w:rsidR="00C46E47">
        <w:rPr>
          <w:sz w:val="28"/>
        </w:rPr>
        <w:t>Xaytip törä</w:t>
      </w:r>
      <w:r w:rsidR="00C46E47">
        <w:rPr>
          <w:spacing w:val="-3"/>
          <w:sz w:val="28"/>
        </w:rPr>
        <w:t xml:space="preserve"> </w:t>
      </w:r>
      <w:r w:rsidR="00C46E47">
        <w:rPr>
          <w:sz w:val="28"/>
        </w:rPr>
        <w:t>buyurur,</w:t>
      </w:r>
      <w:r w:rsidR="00C46E47">
        <w:rPr>
          <w:spacing w:val="-1"/>
          <w:sz w:val="28"/>
        </w:rPr>
        <w:t xml:space="preserve"> </w:t>
      </w:r>
      <w:r w:rsidR="00C46E47">
        <w:rPr>
          <w:sz w:val="28"/>
        </w:rPr>
        <w:t>hörmät ɣaldïrgay</w:t>
      </w:r>
      <w:r w:rsidR="00C46E47">
        <w:rPr>
          <w:spacing w:val="-4"/>
          <w:sz w:val="28"/>
        </w:rPr>
        <w:t xml:space="preserve"> </w:t>
      </w:r>
      <w:r w:rsidR="00C46E47">
        <w:rPr>
          <w:sz w:val="28"/>
        </w:rPr>
        <w:t>andranïğ oyluna xan tanlama ulusları</w:t>
      </w:r>
      <w:r w:rsidR="00C46E47">
        <w:rPr>
          <w:spacing w:val="25"/>
          <w:sz w:val="28"/>
        </w:rPr>
        <w:t xml:space="preserve"> </w:t>
      </w:r>
      <w:r w:rsidR="00C46E47">
        <w:rPr>
          <w:sz w:val="28"/>
        </w:rPr>
        <w:t>bilä.</w:t>
      </w:r>
      <w:r w:rsidR="00C46E47">
        <w:rPr>
          <w:spacing w:val="23"/>
          <w:sz w:val="28"/>
        </w:rPr>
        <w:t xml:space="preserve"> </w:t>
      </w:r>
      <w:r>
        <w:rPr>
          <w:spacing w:val="23"/>
          <w:sz w:val="28"/>
        </w:rPr>
        <w:t xml:space="preserve"> </w:t>
      </w:r>
      <w:r w:rsidR="00C46E47">
        <w:rPr>
          <w:sz w:val="28"/>
        </w:rPr>
        <w:t>Alay</w:t>
      </w:r>
      <w:r w:rsidR="00C46E47">
        <w:rPr>
          <w:spacing w:val="20"/>
          <w:sz w:val="28"/>
        </w:rPr>
        <w:t xml:space="preserve"> </w:t>
      </w:r>
      <w:r w:rsidR="00C46E47">
        <w:rPr>
          <w:sz w:val="28"/>
        </w:rPr>
        <w:t>oq</w:t>
      </w:r>
      <w:r w:rsidR="00C46E47">
        <w:rPr>
          <w:spacing w:val="22"/>
          <w:sz w:val="28"/>
        </w:rPr>
        <w:t xml:space="preserve"> </w:t>
      </w:r>
      <w:r w:rsidR="00C46E47">
        <w:rPr>
          <w:sz w:val="28"/>
        </w:rPr>
        <w:t>tiyäsidir</w:t>
      </w:r>
      <w:r w:rsidR="00C46E47">
        <w:rPr>
          <w:spacing w:val="24"/>
          <w:sz w:val="28"/>
        </w:rPr>
        <w:t xml:space="preserve"> </w:t>
      </w:r>
      <w:r w:rsidR="00C46E47">
        <w:rPr>
          <w:sz w:val="28"/>
        </w:rPr>
        <w:t>çıymağan</w:t>
      </w:r>
      <w:r w:rsidR="00C46E47">
        <w:rPr>
          <w:spacing w:val="25"/>
          <w:sz w:val="28"/>
        </w:rPr>
        <w:t xml:space="preserve"> </w:t>
      </w:r>
      <w:r w:rsidR="00C46E47">
        <w:rPr>
          <w:sz w:val="28"/>
        </w:rPr>
        <w:t>qızina</w:t>
      </w:r>
      <w:r w:rsidR="00C46E47">
        <w:rPr>
          <w:spacing w:val="21"/>
          <w:sz w:val="28"/>
        </w:rPr>
        <w:t xml:space="preserve"> </w:t>
      </w:r>
      <w:r w:rsidR="00C46E47">
        <w:rPr>
          <w:sz w:val="28"/>
        </w:rPr>
        <w:t>uluslar</w:t>
      </w:r>
      <w:r w:rsidR="00C46E47">
        <w:rPr>
          <w:spacing w:val="21"/>
          <w:sz w:val="28"/>
        </w:rPr>
        <w:t xml:space="preserve"> </w:t>
      </w:r>
      <w:r w:rsidR="00C46E47">
        <w:rPr>
          <w:sz w:val="28"/>
        </w:rPr>
        <w:t>bermägä,</w:t>
      </w:r>
      <w:r w:rsidR="00C46E47">
        <w:rPr>
          <w:spacing w:val="23"/>
          <w:sz w:val="28"/>
        </w:rPr>
        <w:t xml:space="preserve"> </w:t>
      </w:r>
      <w:r w:rsidR="00C46E47">
        <w:rPr>
          <w:sz w:val="28"/>
        </w:rPr>
        <w:t>neçik</w:t>
      </w:r>
      <w:r w:rsidR="00C46E47">
        <w:rPr>
          <w:spacing w:val="25"/>
          <w:sz w:val="28"/>
        </w:rPr>
        <w:t xml:space="preserve"> </w:t>
      </w:r>
      <w:r w:rsidR="00C46E47">
        <w:rPr>
          <w:sz w:val="28"/>
        </w:rPr>
        <w:t>er</w:t>
      </w:r>
      <w:r w:rsidR="00C46E47">
        <w:rPr>
          <w:spacing w:val="21"/>
          <w:sz w:val="28"/>
        </w:rPr>
        <w:t xml:space="preserve"> </w:t>
      </w:r>
      <w:r w:rsidR="00C46E47">
        <w:rPr>
          <w:sz w:val="28"/>
        </w:rPr>
        <w:t>oyluna.»</w:t>
      </w:r>
      <w:r>
        <w:rPr>
          <w:sz w:val="28"/>
        </w:rPr>
        <w:t xml:space="preserve"> </w:t>
      </w:r>
      <w:r w:rsidR="00C46E47" w:rsidRPr="00D17ADD">
        <w:rPr>
          <w:sz w:val="28"/>
          <w:szCs w:val="28"/>
        </w:rPr>
        <w:t>«Төре бойынша хан құрметпен тұңғыш ұлына таңдаулы ұлыстарды қалдыруы керек. Күйеуге шықпаған қызына, ұлына бергендей ұлыстар тиюі қажет.» [57] Гендерлік</w:t>
      </w:r>
      <w:r w:rsidR="00C46E47" w:rsidRPr="00D17ADD">
        <w:rPr>
          <w:spacing w:val="80"/>
          <w:sz w:val="28"/>
          <w:szCs w:val="28"/>
        </w:rPr>
        <w:t xml:space="preserve"> </w:t>
      </w:r>
      <w:r w:rsidR="00C46E47" w:rsidRPr="00D17ADD">
        <w:rPr>
          <w:sz w:val="28"/>
          <w:szCs w:val="28"/>
        </w:rPr>
        <w:t>индексация.</w:t>
      </w:r>
      <w:r w:rsidR="00C46E47" w:rsidRPr="00D17ADD">
        <w:rPr>
          <w:spacing w:val="80"/>
          <w:sz w:val="28"/>
          <w:szCs w:val="28"/>
        </w:rPr>
        <w:t xml:space="preserve"> </w:t>
      </w:r>
      <w:r w:rsidR="00C46E47" w:rsidRPr="00D17ADD">
        <w:rPr>
          <w:sz w:val="28"/>
          <w:szCs w:val="28"/>
        </w:rPr>
        <w:t>Ұлдың</w:t>
      </w:r>
      <w:r w:rsidR="00C46E47" w:rsidRPr="00D17ADD">
        <w:rPr>
          <w:spacing w:val="80"/>
          <w:sz w:val="28"/>
          <w:szCs w:val="28"/>
        </w:rPr>
        <w:t xml:space="preserve"> </w:t>
      </w:r>
      <w:r w:rsidR="00C46E47" w:rsidRPr="00D17ADD">
        <w:rPr>
          <w:sz w:val="28"/>
          <w:szCs w:val="28"/>
        </w:rPr>
        <w:t>мәртебесі:</w:t>
      </w:r>
      <w:r w:rsidR="00C46E47" w:rsidRPr="00D17ADD">
        <w:rPr>
          <w:spacing w:val="80"/>
          <w:sz w:val="28"/>
          <w:szCs w:val="28"/>
        </w:rPr>
        <w:t xml:space="preserve"> </w:t>
      </w:r>
      <w:r w:rsidR="00C46E47" w:rsidRPr="00D17ADD">
        <w:rPr>
          <w:sz w:val="28"/>
          <w:szCs w:val="28"/>
        </w:rPr>
        <w:t>«тұңғыш</w:t>
      </w:r>
      <w:r w:rsidR="00C46E47" w:rsidRPr="00D17ADD">
        <w:rPr>
          <w:spacing w:val="80"/>
          <w:sz w:val="28"/>
          <w:szCs w:val="28"/>
        </w:rPr>
        <w:t xml:space="preserve"> </w:t>
      </w:r>
      <w:r w:rsidR="00C46E47" w:rsidRPr="00D17ADD">
        <w:rPr>
          <w:sz w:val="28"/>
          <w:szCs w:val="28"/>
        </w:rPr>
        <w:t>ұлы»</w:t>
      </w:r>
      <w:r w:rsidR="00C46E47" w:rsidRPr="00D17ADD">
        <w:rPr>
          <w:spacing w:val="80"/>
          <w:sz w:val="28"/>
          <w:szCs w:val="28"/>
        </w:rPr>
        <w:t xml:space="preserve"> </w:t>
      </w:r>
      <w:r w:rsidR="00C46E47" w:rsidRPr="00D17ADD">
        <w:rPr>
          <w:sz w:val="28"/>
          <w:szCs w:val="28"/>
        </w:rPr>
        <w:t>–</w:t>
      </w:r>
      <w:r w:rsidR="00C46E47" w:rsidRPr="00D17ADD">
        <w:rPr>
          <w:spacing w:val="80"/>
          <w:sz w:val="28"/>
          <w:szCs w:val="28"/>
        </w:rPr>
        <w:t xml:space="preserve"> </w:t>
      </w:r>
      <w:r w:rsidR="00C46E47" w:rsidRPr="00D17ADD">
        <w:rPr>
          <w:sz w:val="28"/>
          <w:szCs w:val="28"/>
        </w:rPr>
        <w:t>примогенитура принципі</w:t>
      </w:r>
      <w:r w:rsidR="00C46E47" w:rsidRPr="00D17ADD">
        <w:rPr>
          <w:spacing w:val="80"/>
          <w:sz w:val="28"/>
          <w:szCs w:val="28"/>
        </w:rPr>
        <w:t xml:space="preserve"> </w:t>
      </w:r>
      <w:r w:rsidR="00C46E47" w:rsidRPr="00D17ADD">
        <w:rPr>
          <w:sz w:val="28"/>
          <w:szCs w:val="28"/>
        </w:rPr>
        <w:t>(бірінші</w:t>
      </w:r>
      <w:r w:rsidR="00C46E47" w:rsidRPr="00D17ADD">
        <w:rPr>
          <w:spacing w:val="80"/>
          <w:sz w:val="28"/>
          <w:szCs w:val="28"/>
        </w:rPr>
        <w:t xml:space="preserve"> </w:t>
      </w:r>
      <w:r w:rsidR="00C46E47" w:rsidRPr="00D17ADD">
        <w:rPr>
          <w:sz w:val="28"/>
          <w:szCs w:val="28"/>
        </w:rPr>
        <w:t>туған</w:t>
      </w:r>
      <w:r w:rsidR="00C46E47" w:rsidRPr="00D17ADD">
        <w:rPr>
          <w:spacing w:val="80"/>
          <w:sz w:val="28"/>
          <w:szCs w:val="28"/>
        </w:rPr>
        <w:t xml:space="preserve"> </w:t>
      </w:r>
      <w:r w:rsidR="00C46E47" w:rsidRPr="00D17ADD">
        <w:rPr>
          <w:sz w:val="28"/>
          <w:szCs w:val="28"/>
        </w:rPr>
        <w:t>ер</w:t>
      </w:r>
      <w:r w:rsidR="00C46E47" w:rsidRPr="00D17ADD">
        <w:rPr>
          <w:spacing w:val="80"/>
          <w:sz w:val="28"/>
          <w:szCs w:val="28"/>
        </w:rPr>
        <w:t xml:space="preserve"> </w:t>
      </w:r>
      <w:r w:rsidR="00C46E47" w:rsidRPr="00D17ADD">
        <w:rPr>
          <w:sz w:val="28"/>
          <w:szCs w:val="28"/>
        </w:rPr>
        <w:t>балаға</w:t>
      </w:r>
      <w:r w:rsidR="00C46E47" w:rsidRPr="00D17ADD">
        <w:rPr>
          <w:spacing w:val="80"/>
          <w:sz w:val="28"/>
          <w:szCs w:val="28"/>
        </w:rPr>
        <w:t xml:space="preserve"> </w:t>
      </w:r>
      <w:r w:rsidR="00C46E47" w:rsidRPr="00D17ADD">
        <w:rPr>
          <w:sz w:val="28"/>
          <w:szCs w:val="28"/>
        </w:rPr>
        <w:t>артықшылық).</w:t>
      </w:r>
      <w:r w:rsidR="00C46E47" w:rsidRPr="00D17ADD">
        <w:rPr>
          <w:spacing w:val="80"/>
          <w:sz w:val="28"/>
          <w:szCs w:val="28"/>
        </w:rPr>
        <w:t xml:space="preserve"> </w:t>
      </w:r>
      <w:r w:rsidR="00C46E47" w:rsidRPr="00D17ADD">
        <w:rPr>
          <w:sz w:val="28"/>
          <w:szCs w:val="28"/>
        </w:rPr>
        <w:t>«Таңдаулы</w:t>
      </w:r>
      <w:r w:rsidR="00C46E47" w:rsidRPr="00D17ADD">
        <w:rPr>
          <w:spacing w:val="80"/>
          <w:sz w:val="28"/>
          <w:szCs w:val="28"/>
        </w:rPr>
        <w:t xml:space="preserve"> </w:t>
      </w:r>
      <w:r w:rsidR="00C46E47" w:rsidRPr="00D17ADD">
        <w:rPr>
          <w:sz w:val="28"/>
          <w:szCs w:val="28"/>
        </w:rPr>
        <w:t>ұлыстар»</w:t>
      </w:r>
      <w:r w:rsidR="00C46E47" w:rsidRPr="00D17ADD">
        <w:rPr>
          <w:spacing w:val="80"/>
          <w:sz w:val="28"/>
          <w:szCs w:val="28"/>
        </w:rPr>
        <w:t xml:space="preserve"> </w:t>
      </w:r>
      <w:r w:rsidR="00C46E47" w:rsidRPr="00D17ADD">
        <w:rPr>
          <w:sz w:val="28"/>
          <w:szCs w:val="28"/>
        </w:rPr>
        <w:t>– сапалық жағынан ең құнды үлестердің ер балаға берілуін нормалайды.</w:t>
      </w:r>
    </w:p>
    <w:p w:rsidR="00DF29B6" w:rsidRDefault="00D17ADD" w:rsidP="00D17ADD">
      <w:pPr>
        <w:pStyle w:val="a3"/>
        <w:spacing w:before="67"/>
        <w:ind w:firstLine="0"/>
      </w:pPr>
      <w:r>
        <w:tab/>
      </w:r>
      <w:r w:rsidR="00C46E47">
        <w:t>Қыздың мәртебесі: «күйеуге шықпаған қызы» – гендерлік қана емес, отбасылық-әлеуметтік мәртебеге тәуелді категория. Егер тұрмыс құрмаған болса ғана, ұлмен тең үлеске ие болады.</w:t>
      </w:r>
      <w:r>
        <w:t xml:space="preserve"> </w:t>
      </w:r>
      <w:r w:rsidR="00C46E47">
        <w:t>Тілдік шарт: «күйеуге шықпаған» деген анықтауыш қыздың үлес құқығын ерлермен салыстырғанда шектеулі етеді.</w:t>
      </w:r>
    </w:p>
    <w:p w:rsidR="00DF29B6" w:rsidRDefault="00C46E47" w:rsidP="00D17ADD">
      <w:pPr>
        <w:pStyle w:val="a5"/>
        <w:numPr>
          <w:ilvl w:val="0"/>
          <w:numId w:val="19"/>
        </w:numPr>
        <w:tabs>
          <w:tab w:val="left" w:pos="466"/>
        </w:tabs>
        <w:ind w:left="141" w:firstLine="426"/>
        <w:jc w:val="both"/>
        <w:rPr>
          <w:sz w:val="28"/>
        </w:rPr>
      </w:pPr>
      <w:r>
        <w:rPr>
          <w:sz w:val="28"/>
        </w:rPr>
        <w:t>Идеологиялық пресуппозициялар. Патрилиниялық жүйе: негізгі билік пен таңдаулы мұра – ер балаға (әсіресе тұңғышына) беріледі. Қыздың мұрагерлік құқығы шартты: тек тұрмыс құрмаған жағдайда ғана ол ұлға берілген үлеске теңеседі. Күйеуге шыққан жағдайда, қыз әкесінің әулеттік иелігінен шығып, басқа</w:t>
      </w:r>
      <w:r>
        <w:rPr>
          <w:spacing w:val="-3"/>
          <w:sz w:val="28"/>
        </w:rPr>
        <w:t xml:space="preserve"> </w:t>
      </w:r>
      <w:r>
        <w:rPr>
          <w:sz w:val="28"/>
        </w:rPr>
        <w:t>әулеттің</w:t>
      </w:r>
      <w:r>
        <w:rPr>
          <w:spacing w:val="-2"/>
          <w:sz w:val="28"/>
        </w:rPr>
        <w:t xml:space="preserve"> </w:t>
      </w:r>
      <w:r>
        <w:rPr>
          <w:sz w:val="28"/>
        </w:rPr>
        <w:t>мүшесі</w:t>
      </w:r>
      <w:r>
        <w:rPr>
          <w:spacing w:val="-2"/>
          <w:sz w:val="28"/>
        </w:rPr>
        <w:t xml:space="preserve"> </w:t>
      </w:r>
      <w:r>
        <w:rPr>
          <w:sz w:val="28"/>
        </w:rPr>
        <w:t>болып</w:t>
      </w:r>
      <w:r>
        <w:rPr>
          <w:spacing w:val="-2"/>
          <w:sz w:val="28"/>
        </w:rPr>
        <w:t xml:space="preserve"> </w:t>
      </w:r>
      <w:r>
        <w:rPr>
          <w:sz w:val="28"/>
        </w:rPr>
        <w:t>саналады. Әлеуметтік</w:t>
      </w:r>
      <w:r>
        <w:rPr>
          <w:spacing w:val="40"/>
          <w:sz w:val="28"/>
        </w:rPr>
        <w:t xml:space="preserve"> </w:t>
      </w:r>
      <w:r>
        <w:rPr>
          <w:sz w:val="28"/>
        </w:rPr>
        <w:t>гендерлік</w:t>
      </w:r>
      <w:r>
        <w:rPr>
          <w:spacing w:val="40"/>
          <w:sz w:val="28"/>
        </w:rPr>
        <w:t xml:space="preserve"> </w:t>
      </w:r>
      <w:r>
        <w:rPr>
          <w:sz w:val="28"/>
        </w:rPr>
        <w:t>нормалану: әйелдің құқығы оның некелік мәртебесіне тәуелді, ер баланың құқығы – тек жынысына және туған реттілігіне тәуелді.</w:t>
      </w:r>
    </w:p>
    <w:p w:rsidR="00DF29B6" w:rsidRDefault="00C46E47" w:rsidP="00D17ADD">
      <w:pPr>
        <w:pStyle w:val="a5"/>
        <w:numPr>
          <w:ilvl w:val="0"/>
          <w:numId w:val="19"/>
        </w:numPr>
        <w:tabs>
          <w:tab w:val="left" w:pos="454"/>
        </w:tabs>
        <w:ind w:left="141" w:firstLine="426"/>
        <w:jc w:val="both"/>
        <w:rPr>
          <w:sz w:val="28"/>
        </w:rPr>
      </w:pPr>
      <w:r>
        <w:rPr>
          <w:sz w:val="28"/>
        </w:rPr>
        <w:t>Прагматикалық аспект. Құрмет пен таңдаулы үлес: ер балаға «құрметпен» және</w:t>
      </w:r>
      <w:r>
        <w:rPr>
          <w:spacing w:val="-4"/>
          <w:sz w:val="28"/>
        </w:rPr>
        <w:t xml:space="preserve"> </w:t>
      </w:r>
      <w:r>
        <w:rPr>
          <w:sz w:val="28"/>
        </w:rPr>
        <w:t>«таңдаулы»</w:t>
      </w:r>
      <w:r>
        <w:rPr>
          <w:spacing w:val="-5"/>
          <w:sz w:val="28"/>
        </w:rPr>
        <w:t xml:space="preserve"> </w:t>
      </w:r>
      <w:r>
        <w:rPr>
          <w:sz w:val="28"/>
        </w:rPr>
        <w:t>мұра</w:t>
      </w:r>
      <w:r>
        <w:rPr>
          <w:spacing w:val="-4"/>
          <w:sz w:val="28"/>
        </w:rPr>
        <w:t xml:space="preserve"> </w:t>
      </w:r>
      <w:r>
        <w:rPr>
          <w:sz w:val="28"/>
        </w:rPr>
        <w:t>қалдыру</w:t>
      </w:r>
      <w:r>
        <w:rPr>
          <w:spacing w:val="-8"/>
          <w:sz w:val="28"/>
        </w:rPr>
        <w:t xml:space="preserve"> </w:t>
      </w:r>
      <w:r>
        <w:rPr>
          <w:sz w:val="28"/>
        </w:rPr>
        <w:t>қажет</w:t>
      </w:r>
      <w:r>
        <w:rPr>
          <w:spacing w:val="-4"/>
          <w:sz w:val="28"/>
        </w:rPr>
        <w:t xml:space="preserve"> </w:t>
      </w:r>
      <w:r>
        <w:rPr>
          <w:sz w:val="28"/>
        </w:rPr>
        <w:t>екені</w:t>
      </w:r>
      <w:r>
        <w:rPr>
          <w:spacing w:val="-3"/>
          <w:sz w:val="28"/>
        </w:rPr>
        <w:t xml:space="preserve"> </w:t>
      </w:r>
      <w:r>
        <w:rPr>
          <w:sz w:val="28"/>
        </w:rPr>
        <w:t>тілде</w:t>
      </w:r>
      <w:r>
        <w:rPr>
          <w:spacing w:val="-4"/>
          <w:sz w:val="28"/>
        </w:rPr>
        <w:t xml:space="preserve"> </w:t>
      </w:r>
      <w:r>
        <w:rPr>
          <w:sz w:val="28"/>
        </w:rPr>
        <w:t>ерекше</w:t>
      </w:r>
      <w:r>
        <w:rPr>
          <w:spacing w:val="-4"/>
          <w:sz w:val="28"/>
        </w:rPr>
        <w:t xml:space="preserve"> </w:t>
      </w:r>
      <w:r>
        <w:rPr>
          <w:sz w:val="28"/>
        </w:rPr>
        <w:t>атап</w:t>
      </w:r>
      <w:r>
        <w:rPr>
          <w:spacing w:val="-3"/>
          <w:sz w:val="28"/>
        </w:rPr>
        <w:t xml:space="preserve"> </w:t>
      </w:r>
      <w:r>
        <w:rPr>
          <w:sz w:val="28"/>
        </w:rPr>
        <w:t>көрсетілген.</w:t>
      </w:r>
      <w:r>
        <w:rPr>
          <w:spacing w:val="-4"/>
          <w:sz w:val="28"/>
        </w:rPr>
        <w:t xml:space="preserve"> </w:t>
      </w:r>
      <w:r>
        <w:rPr>
          <w:sz w:val="28"/>
        </w:rPr>
        <w:t>Бұл ер мұрагердің артықшылығын күшейтеді. Ұлға теңдеу арқылы қызды легитимациялау: қызға берілетін үлес «ұлындай» деп салыстырылып беріледі, яғни қыздың үлесі өз бетінше легитимді емес, ол тек ер үлеске қатысты түсіндіріледі. Қосарланған норма: ер бала үшін – міндетті және автоматты құқық; қыз үшін – шартты және шектеулі құқық.</w:t>
      </w:r>
    </w:p>
    <w:p w:rsidR="00DF29B6" w:rsidRDefault="00C46E47" w:rsidP="00D17ADD">
      <w:pPr>
        <w:pStyle w:val="a5"/>
        <w:numPr>
          <w:ilvl w:val="0"/>
          <w:numId w:val="19"/>
        </w:numPr>
        <w:tabs>
          <w:tab w:val="left" w:pos="434"/>
        </w:tabs>
        <w:ind w:left="141" w:right="280" w:firstLine="426"/>
        <w:jc w:val="both"/>
        <w:rPr>
          <w:sz w:val="28"/>
        </w:rPr>
      </w:pPr>
      <w:r>
        <w:rPr>
          <w:sz w:val="28"/>
        </w:rPr>
        <w:t>Гендерлік лингвистикалық қорытынды. Бұл норма гендерлік асимметрияны анық</w:t>
      </w:r>
      <w:r>
        <w:rPr>
          <w:spacing w:val="-18"/>
          <w:sz w:val="28"/>
        </w:rPr>
        <w:t xml:space="preserve"> </w:t>
      </w:r>
      <w:r>
        <w:rPr>
          <w:sz w:val="28"/>
        </w:rPr>
        <w:t>көрсетеді:</w:t>
      </w:r>
      <w:r>
        <w:rPr>
          <w:spacing w:val="-17"/>
          <w:sz w:val="28"/>
        </w:rPr>
        <w:t xml:space="preserve"> </w:t>
      </w:r>
      <w:r>
        <w:rPr>
          <w:sz w:val="28"/>
        </w:rPr>
        <w:t>ер</w:t>
      </w:r>
      <w:r>
        <w:rPr>
          <w:spacing w:val="-18"/>
          <w:sz w:val="28"/>
        </w:rPr>
        <w:t xml:space="preserve"> </w:t>
      </w:r>
      <w:r>
        <w:rPr>
          <w:sz w:val="28"/>
        </w:rPr>
        <w:t>бала</w:t>
      </w:r>
      <w:r>
        <w:rPr>
          <w:spacing w:val="-17"/>
          <w:sz w:val="28"/>
        </w:rPr>
        <w:t xml:space="preserve"> </w:t>
      </w:r>
      <w:r>
        <w:rPr>
          <w:sz w:val="28"/>
        </w:rPr>
        <w:t>автоматты</w:t>
      </w:r>
      <w:r>
        <w:rPr>
          <w:spacing w:val="-18"/>
          <w:sz w:val="28"/>
        </w:rPr>
        <w:t xml:space="preserve"> </w:t>
      </w:r>
      <w:r>
        <w:rPr>
          <w:sz w:val="28"/>
        </w:rPr>
        <w:t>түрде</w:t>
      </w:r>
      <w:r>
        <w:rPr>
          <w:spacing w:val="-17"/>
          <w:sz w:val="28"/>
        </w:rPr>
        <w:t xml:space="preserve"> </w:t>
      </w:r>
      <w:r>
        <w:rPr>
          <w:sz w:val="28"/>
        </w:rPr>
        <w:t>артықшылыққа</w:t>
      </w:r>
      <w:r>
        <w:rPr>
          <w:spacing w:val="-18"/>
          <w:sz w:val="28"/>
        </w:rPr>
        <w:t xml:space="preserve"> </w:t>
      </w:r>
      <w:r>
        <w:rPr>
          <w:sz w:val="28"/>
        </w:rPr>
        <w:t>ие,</w:t>
      </w:r>
      <w:r>
        <w:rPr>
          <w:spacing w:val="-17"/>
          <w:sz w:val="28"/>
        </w:rPr>
        <w:t xml:space="preserve"> </w:t>
      </w:r>
      <w:r>
        <w:rPr>
          <w:sz w:val="28"/>
        </w:rPr>
        <w:t>ал</w:t>
      </w:r>
      <w:r>
        <w:rPr>
          <w:spacing w:val="-18"/>
          <w:sz w:val="28"/>
        </w:rPr>
        <w:t xml:space="preserve"> </w:t>
      </w:r>
      <w:r>
        <w:rPr>
          <w:sz w:val="28"/>
        </w:rPr>
        <w:t>қыз</w:t>
      </w:r>
      <w:r>
        <w:rPr>
          <w:spacing w:val="-17"/>
          <w:sz w:val="28"/>
        </w:rPr>
        <w:t xml:space="preserve"> </w:t>
      </w:r>
      <w:r>
        <w:rPr>
          <w:sz w:val="28"/>
        </w:rPr>
        <w:t>балаға</w:t>
      </w:r>
      <w:r>
        <w:rPr>
          <w:spacing w:val="-18"/>
          <w:sz w:val="28"/>
        </w:rPr>
        <w:t xml:space="preserve"> </w:t>
      </w:r>
      <w:r>
        <w:rPr>
          <w:sz w:val="28"/>
        </w:rPr>
        <w:t xml:space="preserve">құқық некелік мәртебесіне байланысты ғана беріледі. Тілдік таңдау </w:t>
      </w:r>
      <w:r>
        <w:rPr>
          <w:sz w:val="28"/>
        </w:rPr>
        <w:lastRenderedPageBreak/>
        <w:t>арқылы (құрметпен, таңдаулы, ұлындай) әлеуметтік теңсіздік заңдастырылады. Әйел субъектісі құқықтық дискурста ерлерге қатысты ғана анықталады.</w:t>
      </w:r>
    </w:p>
    <w:p w:rsidR="00DF29B6" w:rsidRDefault="00C46E47" w:rsidP="00D17ADD">
      <w:pPr>
        <w:pStyle w:val="a5"/>
        <w:numPr>
          <w:ilvl w:val="0"/>
          <w:numId w:val="19"/>
        </w:numPr>
        <w:tabs>
          <w:tab w:val="left" w:pos="544"/>
        </w:tabs>
        <w:ind w:left="141" w:right="279" w:firstLine="426"/>
        <w:jc w:val="both"/>
        <w:rPr>
          <w:sz w:val="28"/>
        </w:rPr>
      </w:pPr>
      <w:r>
        <w:rPr>
          <w:sz w:val="28"/>
        </w:rPr>
        <w:t>Қазіргі көзқараспен салыстыру. Гендерлік теңдік тұрғысынан мұндай нормалар әйелдің мұрагерлік құқықтарын шектеп, ер балаларға артықшылық береді. Инклюзивті балама тұжырым: «Ханның балаларының барлығы, жынысы мен некелік мәртебесіне қарамастан, теңдей үлес алуы қажет» деп берілсе, гендерлік бейтараптық қамтамасыз етіледі.</w:t>
      </w:r>
    </w:p>
    <w:p w:rsidR="00DF29B6" w:rsidRPr="00EB4044" w:rsidRDefault="00D17ADD" w:rsidP="00D17ADD">
      <w:pPr>
        <w:pStyle w:val="a5"/>
        <w:tabs>
          <w:tab w:val="left" w:pos="513"/>
        </w:tabs>
        <w:ind w:left="140" w:right="276" w:firstLine="0"/>
        <w:rPr>
          <w:i/>
          <w:sz w:val="26"/>
        </w:rPr>
      </w:pPr>
      <w:r>
        <w:rPr>
          <w:sz w:val="28"/>
        </w:rPr>
        <w:tab/>
      </w:r>
      <w:r w:rsidR="00C46E47" w:rsidRPr="00EB4044">
        <w:rPr>
          <w:i/>
          <w:sz w:val="28"/>
        </w:rPr>
        <w:t xml:space="preserve"> «Egär ki er oyul bolmasa da qız bolgay, bergäy tađzin qızina, da ol ergä bargay da bergäy tađzin eyäsinä, da xanlıy etkäy, qaysı ki bar dir toyqtalgan törädä (40v/195v)</w:t>
      </w:r>
      <w:r w:rsidR="00C46E47" w:rsidRPr="00EB4044">
        <w:rPr>
          <w:i/>
          <w:spacing w:val="-18"/>
          <w:sz w:val="28"/>
        </w:rPr>
        <w:t xml:space="preserve"> </w:t>
      </w:r>
      <w:r w:rsidR="00C46E47" w:rsidRPr="00EB4044">
        <w:rPr>
          <w:i/>
          <w:sz w:val="28"/>
        </w:rPr>
        <w:t>taŋıylıy,</w:t>
      </w:r>
      <w:r w:rsidR="00C46E47" w:rsidRPr="00EB4044">
        <w:rPr>
          <w:i/>
          <w:spacing w:val="-17"/>
          <w:sz w:val="28"/>
        </w:rPr>
        <w:t xml:space="preserve"> </w:t>
      </w:r>
      <w:r w:rsidR="00C46E47" w:rsidRPr="00EB4044">
        <w:rPr>
          <w:i/>
          <w:sz w:val="28"/>
        </w:rPr>
        <w:t>buyurur,</w:t>
      </w:r>
      <w:r w:rsidR="00C46E47" w:rsidRPr="00EB4044">
        <w:rPr>
          <w:i/>
          <w:spacing w:val="-18"/>
          <w:sz w:val="28"/>
        </w:rPr>
        <w:t xml:space="preserve"> </w:t>
      </w:r>
      <w:r w:rsidR="00C46E47" w:rsidRPr="00EB4044">
        <w:rPr>
          <w:i/>
          <w:sz w:val="28"/>
        </w:rPr>
        <w:t>ki</w:t>
      </w:r>
      <w:r w:rsidR="00C46E47" w:rsidRPr="00EB4044">
        <w:rPr>
          <w:i/>
          <w:spacing w:val="-17"/>
          <w:sz w:val="28"/>
        </w:rPr>
        <w:t xml:space="preserve"> </w:t>
      </w:r>
      <w:r w:rsidR="00C46E47" w:rsidRPr="00EB4044">
        <w:rPr>
          <w:i/>
          <w:sz w:val="28"/>
        </w:rPr>
        <w:t>kimsä</w:t>
      </w:r>
      <w:r w:rsidR="00C46E47" w:rsidRPr="00EB4044">
        <w:rPr>
          <w:i/>
          <w:spacing w:val="-18"/>
          <w:sz w:val="28"/>
        </w:rPr>
        <w:t xml:space="preserve"> </w:t>
      </w:r>
      <w:r w:rsidR="00C46E47" w:rsidRPr="00EB4044">
        <w:rPr>
          <w:i/>
          <w:sz w:val="28"/>
        </w:rPr>
        <w:t>(ölsä),</w:t>
      </w:r>
      <w:r w:rsidR="00C46E47" w:rsidRPr="00EB4044">
        <w:rPr>
          <w:i/>
          <w:spacing w:val="-17"/>
          <w:sz w:val="28"/>
        </w:rPr>
        <w:t xml:space="preserve"> </w:t>
      </w:r>
      <w:r w:rsidR="00C46E47" w:rsidRPr="00EB4044">
        <w:rPr>
          <w:i/>
          <w:sz w:val="28"/>
        </w:rPr>
        <w:t>ẓaranklıyını</w:t>
      </w:r>
      <w:r w:rsidR="00C46E47" w:rsidRPr="00EB4044">
        <w:rPr>
          <w:i/>
          <w:spacing w:val="-18"/>
          <w:sz w:val="28"/>
        </w:rPr>
        <w:t xml:space="preserve"> </w:t>
      </w:r>
      <w:r w:rsidR="00C46E47" w:rsidRPr="00EB4044">
        <w:rPr>
          <w:i/>
          <w:sz w:val="28"/>
        </w:rPr>
        <w:t>bergäy</w:t>
      </w:r>
      <w:r w:rsidR="00C46E47" w:rsidRPr="00EB4044">
        <w:rPr>
          <w:i/>
          <w:spacing w:val="-17"/>
          <w:sz w:val="28"/>
        </w:rPr>
        <w:t xml:space="preserve"> </w:t>
      </w:r>
      <w:r w:rsidR="00C46E47" w:rsidRPr="00EB4044">
        <w:rPr>
          <w:i/>
          <w:sz w:val="28"/>
        </w:rPr>
        <w:t>qızina.</w:t>
      </w:r>
      <w:r w:rsidR="00C46E47" w:rsidRPr="00EB4044">
        <w:rPr>
          <w:i/>
          <w:spacing w:val="-18"/>
          <w:sz w:val="28"/>
        </w:rPr>
        <w:t xml:space="preserve"> </w:t>
      </w:r>
      <w:r w:rsidR="00C46E47" w:rsidRPr="00EB4044">
        <w:rPr>
          <w:i/>
          <w:sz w:val="28"/>
        </w:rPr>
        <w:t>Dayı</w:t>
      </w:r>
      <w:r w:rsidR="00C46E47" w:rsidRPr="00EB4044">
        <w:rPr>
          <w:i/>
          <w:spacing w:val="-17"/>
          <w:sz w:val="28"/>
        </w:rPr>
        <w:t xml:space="preserve"> </w:t>
      </w:r>
      <w:r w:rsidR="00C46E47" w:rsidRPr="00EB4044">
        <w:rPr>
          <w:i/>
          <w:sz w:val="28"/>
        </w:rPr>
        <w:t>da</w:t>
      </w:r>
      <w:r w:rsidR="00C46E47" w:rsidRPr="00EB4044">
        <w:rPr>
          <w:i/>
          <w:spacing w:val="-18"/>
          <w:sz w:val="28"/>
        </w:rPr>
        <w:t xml:space="preserve"> </w:t>
      </w:r>
      <w:r w:rsidR="00C46E47" w:rsidRPr="00EB4044">
        <w:rPr>
          <w:i/>
          <w:sz w:val="28"/>
        </w:rPr>
        <w:t>Törä bitiki bilä bu işni toyqtatırmen [58] «Егер ұл болмаса, қыз болса, тағын қызына берсін, ал ол ерге барса, тағын өзінен, еріне берсін, ол хандық құрсын, осы туралы төреде күмән келтірмейтін (40v/195v) куәлік бар: күйеуі өлсе, мұрагерлік</w:t>
      </w:r>
      <w:r w:rsidR="00C46E47" w:rsidRPr="00EB4044">
        <w:rPr>
          <w:i/>
          <w:spacing w:val="-18"/>
          <w:sz w:val="28"/>
        </w:rPr>
        <w:t xml:space="preserve"> </w:t>
      </w:r>
      <w:r w:rsidR="00C46E47" w:rsidRPr="00EB4044">
        <w:rPr>
          <w:i/>
          <w:sz w:val="28"/>
        </w:rPr>
        <w:t>қызына</w:t>
      </w:r>
      <w:r w:rsidR="00C46E47" w:rsidRPr="00EB4044">
        <w:rPr>
          <w:i/>
          <w:spacing w:val="-17"/>
          <w:sz w:val="28"/>
        </w:rPr>
        <w:t xml:space="preserve"> </w:t>
      </w:r>
      <w:r w:rsidR="00C46E47" w:rsidRPr="00EB4044">
        <w:rPr>
          <w:i/>
          <w:sz w:val="28"/>
        </w:rPr>
        <w:t>қайтарылады.</w:t>
      </w:r>
      <w:r w:rsidR="00C46E47" w:rsidRPr="00EB4044">
        <w:rPr>
          <w:i/>
          <w:spacing w:val="-18"/>
          <w:sz w:val="28"/>
        </w:rPr>
        <w:t xml:space="preserve"> </w:t>
      </w:r>
      <w:r w:rsidR="00C46E47" w:rsidRPr="00EB4044">
        <w:rPr>
          <w:i/>
          <w:sz w:val="28"/>
        </w:rPr>
        <w:t>Сондай-ақ</w:t>
      </w:r>
      <w:r w:rsidR="00C46E47" w:rsidRPr="00EB4044">
        <w:rPr>
          <w:i/>
          <w:spacing w:val="-17"/>
          <w:sz w:val="28"/>
        </w:rPr>
        <w:t xml:space="preserve"> </w:t>
      </w:r>
      <w:r w:rsidR="00C46E47" w:rsidRPr="00EB4044">
        <w:rPr>
          <w:i/>
          <w:sz w:val="28"/>
        </w:rPr>
        <w:t>Төре</w:t>
      </w:r>
      <w:r w:rsidR="00C46E47" w:rsidRPr="00EB4044">
        <w:rPr>
          <w:i/>
          <w:spacing w:val="-18"/>
          <w:sz w:val="28"/>
        </w:rPr>
        <w:t xml:space="preserve"> </w:t>
      </w:r>
      <w:r w:rsidR="00C46E47" w:rsidRPr="00EB4044">
        <w:rPr>
          <w:i/>
          <w:sz w:val="28"/>
        </w:rPr>
        <w:t>бітімімен</w:t>
      </w:r>
      <w:r w:rsidR="00C46E47" w:rsidRPr="00EB4044">
        <w:rPr>
          <w:i/>
          <w:spacing w:val="-17"/>
          <w:sz w:val="28"/>
        </w:rPr>
        <w:t xml:space="preserve"> </w:t>
      </w:r>
      <w:r w:rsidR="00C46E47" w:rsidRPr="00EB4044">
        <w:rPr>
          <w:i/>
          <w:sz w:val="28"/>
        </w:rPr>
        <w:t>осы</w:t>
      </w:r>
      <w:r w:rsidR="00C46E47" w:rsidRPr="00EB4044">
        <w:rPr>
          <w:i/>
          <w:spacing w:val="-18"/>
          <w:sz w:val="28"/>
        </w:rPr>
        <w:t xml:space="preserve"> </w:t>
      </w:r>
      <w:r w:rsidR="00C46E47" w:rsidRPr="00EB4044">
        <w:rPr>
          <w:i/>
          <w:sz w:val="28"/>
        </w:rPr>
        <w:t>істі</w:t>
      </w:r>
      <w:r w:rsidR="00C46E47" w:rsidRPr="00EB4044">
        <w:rPr>
          <w:i/>
          <w:spacing w:val="-17"/>
          <w:sz w:val="28"/>
        </w:rPr>
        <w:t xml:space="preserve"> </w:t>
      </w:r>
      <w:r w:rsidR="00C46E47" w:rsidRPr="00EB4044">
        <w:rPr>
          <w:i/>
          <w:sz w:val="28"/>
        </w:rPr>
        <w:t>реттеймін.» Гендерлік индексация. Ұлдың мәртебесі: Таңдау әрқашан ұлға беріледі; тек ұл болмаған жағдайда ғана қызға мүмкіндік беріледі. Бұл патриархалды примогенитураның</w:t>
      </w:r>
      <w:r w:rsidR="00C46E47" w:rsidRPr="00EB4044">
        <w:rPr>
          <w:i/>
          <w:spacing w:val="-8"/>
          <w:sz w:val="28"/>
        </w:rPr>
        <w:t xml:space="preserve"> </w:t>
      </w:r>
      <w:r w:rsidR="00C46E47" w:rsidRPr="00EB4044">
        <w:rPr>
          <w:i/>
          <w:sz w:val="28"/>
        </w:rPr>
        <w:t>үстемдігін</w:t>
      </w:r>
      <w:r w:rsidR="00C46E47" w:rsidRPr="00EB4044">
        <w:rPr>
          <w:i/>
          <w:spacing w:val="-5"/>
          <w:sz w:val="28"/>
        </w:rPr>
        <w:t xml:space="preserve"> </w:t>
      </w:r>
      <w:r w:rsidR="00C46E47" w:rsidRPr="00EB4044">
        <w:rPr>
          <w:i/>
          <w:sz w:val="28"/>
        </w:rPr>
        <w:t>білдіреді.</w:t>
      </w:r>
      <w:r w:rsidR="00C46E47" w:rsidRPr="00EB4044">
        <w:rPr>
          <w:i/>
          <w:spacing w:val="-10"/>
          <w:sz w:val="28"/>
        </w:rPr>
        <w:t xml:space="preserve"> </w:t>
      </w:r>
      <w:r w:rsidR="00C46E47" w:rsidRPr="00EB4044">
        <w:rPr>
          <w:i/>
          <w:sz w:val="28"/>
        </w:rPr>
        <w:t>Қыздың</w:t>
      </w:r>
      <w:r w:rsidR="00C46E47" w:rsidRPr="00EB4044">
        <w:rPr>
          <w:i/>
          <w:spacing w:val="-5"/>
          <w:sz w:val="28"/>
        </w:rPr>
        <w:t xml:space="preserve"> </w:t>
      </w:r>
      <w:r w:rsidR="00C46E47" w:rsidRPr="00EB4044">
        <w:rPr>
          <w:i/>
          <w:sz w:val="28"/>
        </w:rPr>
        <w:t>мәртебесі:</w:t>
      </w:r>
      <w:r w:rsidR="00C46E47" w:rsidRPr="00EB4044">
        <w:rPr>
          <w:i/>
          <w:spacing w:val="-7"/>
          <w:sz w:val="28"/>
        </w:rPr>
        <w:t xml:space="preserve"> </w:t>
      </w:r>
      <w:r w:rsidR="00C46E47" w:rsidRPr="00EB4044">
        <w:rPr>
          <w:i/>
          <w:sz w:val="28"/>
        </w:rPr>
        <w:t>Егер</w:t>
      </w:r>
      <w:r w:rsidR="00C46E47" w:rsidRPr="00EB4044">
        <w:rPr>
          <w:i/>
          <w:spacing w:val="-5"/>
          <w:sz w:val="28"/>
        </w:rPr>
        <w:t xml:space="preserve"> </w:t>
      </w:r>
      <w:r w:rsidR="00C46E47" w:rsidRPr="00EB4044">
        <w:rPr>
          <w:i/>
          <w:sz w:val="28"/>
        </w:rPr>
        <w:t>бойдақ</w:t>
      </w:r>
      <w:r w:rsidR="00C46E47" w:rsidRPr="00EB4044">
        <w:rPr>
          <w:i/>
          <w:spacing w:val="-8"/>
          <w:sz w:val="28"/>
        </w:rPr>
        <w:t xml:space="preserve"> </w:t>
      </w:r>
      <w:r w:rsidR="00C46E47" w:rsidRPr="00EB4044">
        <w:rPr>
          <w:i/>
          <w:sz w:val="28"/>
        </w:rPr>
        <w:t>болса, тағын өзі иелене алады. Егер тұрмысқа шықса, тағын еріне беруге міндетті. Әйелдің</w:t>
      </w:r>
      <w:r w:rsidR="00C46E47" w:rsidRPr="00EB4044">
        <w:rPr>
          <w:i/>
          <w:spacing w:val="-16"/>
          <w:sz w:val="28"/>
        </w:rPr>
        <w:t xml:space="preserve"> </w:t>
      </w:r>
      <w:r w:rsidR="00C46E47" w:rsidRPr="00EB4044">
        <w:rPr>
          <w:i/>
          <w:sz w:val="28"/>
        </w:rPr>
        <w:t>билігі</w:t>
      </w:r>
      <w:r w:rsidR="00C46E47" w:rsidRPr="00EB4044">
        <w:rPr>
          <w:i/>
          <w:spacing w:val="-16"/>
          <w:sz w:val="28"/>
        </w:rPr>
        <w:t xml:space="preserve"> </w:t>
      </w:r>
      <w:r w:rsidR="00C46E47" w:rsidRPr="00EB4044">
        <w:rPr>
          <w:i/>
          <w:sz w:val="28"/>
        </w:rPr>
        <w:t>автономды</w:t>
      </w:r>
      <w:r w:rsidR="00C46E47" w:rsidRPr="00EB4044">
        <w:rPr>
          <w:i/>
          <w:spacing w:val="-16"/>
          <w:sz w:val="28"/>
        </w:rPr>
        <w:t xml:space="preserve"> </w:t>
      </w:r>
      <w:r w:rsidR="00C46E47" w:rsidRPr="00EB4044">
        <w:rPr>
          <w:i/>
          <w:sz w:val="28"/>
        </w:rPr>
        <w:t>емес,</w:t>
      </w:r>
      <w:r w:rsidR="00C46E47" w:rsidRPr="00EB4044">
        <w:rPr>
          <w:i/>
          <w:spacing w:val="-18"/>
          <w:sz w:val="28"/>
        </w:rPr>
        <w:t xml:space="preserve"> </w:t>
      </w:r>
      <w:r w:rsidR="00C46E47" w:rsidRPr="00EB4044">
        <w:rPr>
          <w:i/>
          <w:sz w:val="28"/>
        </w:rPr>
        <w:t>ер</w:t>
      </w:r>
      <w:r w:rsidR="00C46E47" w:rsidRPr="00EB4044">
        <w:rPr>
          <w:i/>
          <w:spacing w:val="-15"/>
          <w:sz w:val="28"/>
        </w:rPr>
        <w:t xml:space="preserve"> </w:t>
      </w:r>
      <w:r w:rsidR="00C46E47" w:rsidRPr="00EB4044">
        <w:rPr>
          <w:i/>
          <w:sz w:val="28"/>
        </w:rPr>
        <w:t>адамға</w:t>
      </w:r>
      <w:r w:rsidR="00C46E47" w:rsidRPr="00EB4044">
        <w:rPr>
          <w:i/>
          <w:spacing w:val="-17"/>
          <w:sz w:val="28"/>
        </w:rPr>
        <w:t xml:space="preserve"> </w:t>
      </w:r>
      <w:r w:rsidR="00C46E47" w:rsidRPr="00EB4044">
        <w:rPr>
          <w:i/>
          <w:sz w:val="28"/>
        </w:rPr>
        <w:t>тәуелді.</w:t>
      </w:r>
      <w:r w:rsidR="00C46E47" w:rsidRPr="00EB4044">
        <w:rPr>
          <w:i/>
          <w:spacing w:val="-18"/>
          <w:sz w:val="28"/>
        </w:rPr>
        <w:t xml:space="preserve"> </w:t>
      </w:r>
      <w:r w:rsidR="00C46E47" w:rsidRPr="00EB4044">
        <w:rPr>
          <w:i/>
          <w:sz w:val="28"/>
        </w:rPr>
        <w:t>Ердің</w:t>
      </w:r>
      <w:r w:rsidR="00C46E47" w:rsidRPr="00EB4044">
        <w:rPr>
          <w:i/>
          <w:spacing w:val="-15"/>
          <w:sz w:val="28"/>
        </w:rPr>
        <w:t xml:space="preserve"> </w:t>
      </w:r>
      <w:r w:rsidR="00C46E47" w:rsidRPr="00EB4044">
        <w:rPr>
          <w:i/>
          <w:sz w:val="28"/>
        </w:rPr>
        <w:t>мәртебесі:</w:t>
      </w:r>
      <w:r w:rsidR="00C46E47" w:rsidRPr="00EB4044">
        <w:rPr>
          <w:i/>
          <w:spacing w:val="-16"/>
          <w:sz w:val="28"/>
        </w:rPr>
        <w:t xml:space="preserve"> </w:t>
      </w:r>
      <w:r w:rsidR="00C46E47" w:rsidRPr="00EB4044">
        <w:rPr>
          <w:i/>
          <w:sz w:val="28"/>
        </w:rPr>
        <w:t>Қыз</w:t>
      </w:r>
      <w:r w:rsidR="00C46E47" w:rsidRPr="00EB4044">
        <w:rPr>
          <w:i/>
          <w:spacing w:val="-18"/>
          <w:sz w:val="28"/>
        </w:rPr>
        <w:t xml:space="preserve"> </w:t>
      </w:r>
      <w:r w:rsidR="00C46E47" w:rsidRPr="00EB4044">
        <w:rPr>
          <w:i/>
          <w:sz w:val="28"/>
        </w:rPr>
        <w:t>тұрмыс құрса, хандықты әйел емес, оның күйеуі жүргізеді. Әйел билікке тікелей ие болмайды, ол тек билікті тасымалдаушы арна ретінде көрінеді. Қайтару формуласы:</w:t>
      </w:r>
      <w:r w:rsidR="00C46E47" w:rsidRPr="00EB4044">
        <w:rPr>
          <w:i/>
          <w:spacing w:val="38"/>
          <w:sz w:val="28"/>
        </w:rPr>
        <w:t xml:space="preserve"> </w:t>
      </w:r>
      <w:r w:rsidR="00C46E47" w:rsidRPr="00EB4044">
        <w:rPr>
          <w:i/>
          <w:sz w:val="28"/>
        </w:rPr>
        <w:t>«Күйеуі</w:t>
      </w:r>
      <w:r w:rsidR="00C46E47" w:rsidRPr="00EB4044">
        <w:rPr>
          <w:i/>
          <w:spacing w:val="38"/>
          <w:sz w:val="28"/>
        </w:rPr>
        <w:t xml:space="preserve"> </w:t>
      </w:r>
      <w:r w:rsidR="00C46E47" w:rsidRPr="00EB4044">
        <w:rPr>
          <w:i/>
          <w:sz w:val="28"/>
        </w:rPr>
        <w:t>өлсе,</w:t>
      </w:r>
      <w:r w:rsidR="00C46E47" w:rsidRPr="00EB4044">
        <w:rPr>
          <w:i/>
          <w:spacing w:val="36"/>
          <w:sz w:val="28"/>
        </w:rPr>
        <w:t xml:space="preserve"> </w:t>
      </w:r>
      <w:r w:rsidR="00C46E47" w:rsidRPr="00EB4044">
        <w:rPr>
          <w:i/>
          <w:sz w:val="28"/>
        </w:rPr>
        <w:t>мұрагерлік</w:t>
      </w:r>
      <w:r w:rsidR="00C46E47" w:rsidRPr="00EB4044">
        <w:rPr>
          <w:i/>
          <w:spacing w:val="35"/>
          <w:sz w:val="28"/>
        </w:rPr>
        <w:t xml:space="preserve"> </w:t>
      </w:r>
      <w:r w:rsidR="00C46E47" w:rsidRPr="00EB4044">
        <w:rPr>
          <w:i/>
          <w:sz w:val="28"/>
        </w:rPr>
        <w:t>қызына</w:t>
      </w:r>
      <w:r w:rsidR="00C46E47" w:rsidRPr="00EB4044">
        <w:rPr>
          <w:i/>
          <w:spacing w:val="35"/>
          <w:sz w:val="28"/>
        </w:rPr>
        <w:t xml:space="preserve"> </w:t>
      </w:r>
      <w:r w:rsidR="00C46E47" w:rsidRPr="00EB4044">
        <w:rPr>
          <w:i/>
          <w:sz w:val="28"/>
        </w:rPr>
        <w:t>қайтарылады»</w:t>
      </w:r>
      <w:r w:rsidR="00C46E47" w:rsidRPr="00EB4044">
        <w:rPr>
          <w:i/>
          <w:spacing w:val="36"/>
          <w:sz w:val="28"/>
        </w:rPr>
        <w:t xml:space="preserve"> </w:t>
      </w:r>
      <w:r w:rsidR="00C46E47" w:rsidRPr="00EB4044">
        <w:rPr>
          <w:i/>
          <w:sz w:val="28"/>
        </w:rPr>
        <w:t>–</w:t>
      </w:r>
      <w:r w:rsidR="00C46E47" w:rsidRPr="00EB4044">
        <w:rPr>
          <w:i/>
          <w:spacing w:val="38"/>
          <w:sz w:val="28"/>
        </w:rPr>
        <w:t xml:space="preserve"> </w:t>
      </w:r>
      <w:r w:rsidR="00C46E47" w:rsidRPr="00EB4044">
        <w:rPr>
          <w:i/>
          <w:sz w:val="28"/>
        </w:rPr>
        <w:t>әйелдің</w:t>
      </w:r>
      <w:r w:rsidR="00C46E47" w:rsidRPr="00EB4044">
        <w:rPr>
          <w:i/>
          <w:spacing w:val="35"/>
          <w:sz w:val="28"/>
        </w:rPr>
        <w:t xml:space="preserve"> </w:t>
      </w:r>
      <w:r w:rsidR="00C46E47" w:rsidRPr="00EB4044">
        <w:rPr>
          <w:i/>
          <w:sz w:val="28"/>
        </w:rPr>
        <w:t>билік</w:t>
      </w:r>
    </w:p>
    <w:p w:rsidR="00DF29B6" w:rsidRPr="00EB4044" w:rsidRDefault="00C46E47">
      <w:pPr>
        <w:pStyle w:val="a3"/>
        <w:spacing w:before="67" w:line="242" w:lineRule="auto"/>
        <w:ind w:firstLine="0"/>
        <w:rPr>
          <w:i/>
        </w:rPr>
      </w:pPr>
      <w:r w:rsidRPr="00EB4044">
        <w:rPr>
          <w:i/>
        </w:rPr>
        <w:t>құқығы тек ер адам жоқ кезде ғана қайта оралады. Бұл биліктің секундарлы, шартты сипатын білдіреді.</w:t>
      </w:r>
    </w:p>
    <w:p w:rsidR="00DF29B6" w:rsidRDefault="00C46E47">
      <w:pPr>
        <w:pStyle w:val="a5"/>
        <w:numPr>
          <w:ilvl w:val="2"/>
          <w:numId w:val="4"/>
        </w:numPr>
        <w:tabs>
          <w:tab w:val="left" w:pos="1198"/>
        </w:tabs>
        <w:ind w:right="280" w:firstLine="707"/>
        <w:rPr>
          <w:sz w:val="28"/>
        </w:rPr>
      </w:pPr>
      <w:r>
        <w:rPr>
          <w:sz w:val="28"/>
        </w:rPr>
        <w:t>Гендерлік идеология. Патрилиниялық үстемдік: Таң қашанда әуелі еркек</w:t>
      </w:r>
      <w:r>
        <w:rPr>
          <w:spacing w:val="-6"/>
          <w:sz w:val="28"/>
        </w:rPr>
        <w:t xml:space="preserve"> </w:t>
      </w:r>
      <w:r>
        <w:rPr>
          <w:sz w:val="28"/>
        </w:rPr>
        <w:t>ұрпаққа</w:t>
      </w:r>
      <w:r>
        <w:rPr>
          <w:spacing w:val="-6"/>
          <w:sz w:val="28"/>
        </w:rPr>
        <w:t xml:space="preserve"> </w:t>
      </w:r>
      <w:r>
        <w:rPr>
          <w:sz w:val="28"/>
        </w:rPr>
        <w:t>тиесілі.</w:t>
      </w:r>
      <w:r>
        <w:rPr>
          <w:spacing w:val="-7"/>
          <w:sz w:val="28"/>
        </w:rPr>
        <w:t xml:space="preserve"> </w:t>
      </w:r>
      <w:r>
        <w:rPr>
          <w:sz w:val="28"/>
        </w:rPr>
        <w:t>Әйелдің</w:t>
      </w:r>
      <w:r>
        <w:rPr>
          <w:spacing w:val="-6"/>
          <w:sz w:val="28"/>
        </w:rPr>
        <w:t xml:space="preserve"> </w:t>
      </w:r>
      <w:r>
        <w:rPr>
          <w:sz w:val="28"/>
        </w:rPr>
        <w:t>құқықтық</w:t>
      </w:r>
      <w:r>
        <w:rPr>
          <w:spacing w:val="-6"/>
          <w:sz w:val="28"/>
        </w:rPr>
        <w:t xml:space="preserve"> </w:t>
      </w:r>
      <w:r>
        <w:rPr>
          <w:sz w:val="28"/>
        </w:rPr>
        <w:t>статусы:</w:t>
      </w:r>
      <w:r>
        <w:rPr>
          <w:spacing w:val="-5"/>
          <w:sz w:val="28"/>
        </w:rPr>
        <w:t xml:space="preserve"> </w:t>
      </w:r>
      <w:r>
        <w:rPr>
          <w:sz w:val="28"/>
        </w:rPr>
        <w:t>Қыз</w:t>
      </w:r>
      <w:r>
        <w:rPr>
          <w:spacing w:val="-9"/>
          <w:sz w:val="28"/>
        </w:rPr>
        <w:t xml:space="preserve"> </w:t>
      </w:r>
      <w:r>
        <w:rPr>
          <w:sz w:val="28"/>
        </w:rPr>
        <w:t>балаға</w:t>
      </w:r>
      <w:r>
        <w:rPr>
          <w:spacing w:val="-6"/>
          <w:sz w:val="28"/>
        </w:rPr>
        <w:t xml:space="preserve"> </w:t>
      </w:r>
      <w:r>
        <w:rPr>
          <w:sz w:val="28"/>
        </w:rPr>
        <w:t>хандықты</w:t>
      </w:r>
      <w:r>
        <w:rPr>
          <w:spacing w:val="-5"/>
          <w:sz w:val="28"/>
        </w:rPr>
        <w:t xml:space="preserve"> </w:t>
      </w:r>
      <w:r>
        <w:rPr>
          <w:sz w:val="28"/>
        </w:rPr>
        <w:t>беру</w:t>
      </w:r>
      <w:r>
        <w:rPr>
          <w:spacing w:val="-10"/>
          <w:sz w:val="28"/>
        </w:rPr>
        <w:t xml:space="preserve"> </w:t>
      </w:r>
      <w:r>
        <w:rPr>
          <w:sz w:val="28"/>
        </w:rPr>
        <w:t>–</w:t>
      </w:r>
    </w:p>
    <w:p w:rsidR="00DF29B6" w:rsidRDefault="00C46E47">
      <w:pPr>
        <w:pStyle w:val="a3"/>
        <w:ind w:left="141" w:right="280" w:firstLine="0"/>
      </w:pPr>
      <w:r>
        <w:t>«ер жоқ кезде» ғана рұқсат етілетін қосалқы норма. Бұл гендерлік иерархияны бекітеді.</w:t>
      </w:r>
      <w:r>
        <w:rPr>
          <w:spacing w:val="-12"/>
        </w:rPr>
        <w:t xml:space="preserve"> </w:t>
      </w:r>
      <w:r>
        <w:t>Неке</w:t>
      </w:r>
      <w:r>
        <w:rPr>
          <w:spacing w:val="-11"/>
        </w:rPr>
        <w:t xml:space="preserve"> </w:t>
      </w:r>
      <w:r>
        <w:t>арқылы</w:t>
      </w:r>
      <w:r>
        <w:rPr>
          <w:spacing w:val="-10"/>
        </w:rPr>
        <w:t xml:space="preserve"> </w:t>
      </w:r>
      <w:r>
        <w:t>билік</w:t>
      </w:r>
      <w:r>
        <w:rPr>
          <w:spacing w:val="-13"/>
        </w:rPr>
        <w:t xml:space="preserve"> </w:t>
      </w:r>
      <w:r>
        <w:t>трансфері:</w:t>
      </w:r>
      <w:r>
        <w:rPr>
          <w:spacing w:val="-13"/>
        </w:rPr>
        <w:t xml:space="preserve"> </w:t>
      </w:r>
      <w:r>
        <w:t>Әйелдің</w:t>
      </w:r>
      <w:r>
        <w:rPr>
          <w:spacing w:val="-13"/>
        </w:rPr>
        <w:t xml:space="preserve"> </w:t>
      </w:r>
      <w:r>
        <w:t>некелік</w:t>
      </w:r>
      <w:r>
        <w:rPr>
          <w:spacing w:val="-13"/>
        </w:rPr>
        <w:t xml:space="preserve"> </w:t>
      </w:r>
      <w:r>
        <w:t>мәртебесі</w:t>
      </w:r>
      <w:r>
        <w:rPr>
          <w:spacing w:val="-12"/>
        </w:rPr>
        <w:t xml:space="preserve"> </w:t>
      </w:r>
      <w:r>
        <w:t>–</w:t>
      </w:r>
      <w:r>
        <w:rPr>
          <w:spacing w:val="-12"/>
        </w:rPr>
        <w:t xml:space="preserve"> </w:t>
      </w:r>
      <w:r>
        <w:t>оның</w:t>
      </w:r>
      <w:r>
        <w:rPr>
          <w:spacing w:val="-13"/>
        </w:rPr>
        <w:t xml:space="preserve"> </w:t>
      </w:r>
      <w:r>
        <w:t>саяси билікті ұстай алу-алмауында шешуші фактор. Тұрмыс құрса, билік автоматты түрде</w:t>
      </w:r>
      <w:r>
        <w:rPr>
          <w:spacing w:val="40"/>
        </w:rPr>
        <w:t xml:space="preserve"> </w:t>
      </w:r>
      <w:r>
        <w:t>күйеуіне</w:t>
      </w:r>
      <w:r>
        <w:rPr>
          <w:spacing w:val="41"/>
        </w:rPr>
        <w:t xml:space="preserve"> </w:t>
      </w:r>
      <w:r>
        <w:t>өтеді.</w:t>
      </w:r>
      <w:r>
        <w:rPr>
          <w:spacing w:val="43"/>
        </w:rPr>
        <w:t xml:space="preserve"> </w:t>
      </w:r>
      <w:r>
        <w:t>Әйелдің</w:t>
      </w:r>
      <w:r>
        <w:rPr>
          <w:spacing w:val="44"/>
        </w:rPr>
        <w:t xml:space="preserve"> </w:t>
      </w:r>
      <w:r>
        <w:t>легитимдігі:</w:t>
      </w:r>
      <w:r>
        <w:rPr>
          <w:spacing w:val="44"/>
        </w:rPr>
        <w:t xml:space="preserve"> </w:t>
      </w:r>
      <w:r>
        <w:t>Әйелдің</w:t>
      </w:r>
      <w:r>
        <w:rPr>
          <w:spacing w:val="44"/>
        </w:rPr>
        <w:t xml:space="preserve"> </w:t>
      </w:r>
      <w:r>
        <w:t>билікке</w:t>
      </w:r>
      <w:r>
        <w:rPr>
          <w:spacing w:val="43"/>
        </w:rPr>
        <w:t xml:space="preserve"> </w:t>
      </w:r>
      <w:r>
        <w:t>ие</w:t>
      </w:r>
      <w:r>
        <w:rPr>
          <w:spacing w:val="43"/>
        </w:rPr>
        <w:t xml:space="preserve"> </w:t>
      </w:r>
      <w:r>
        <w:t>болуы</w:t>
      </w:r>
      <w:r>
        <w:rPr>
          <w:spacing w:val="44"/>
        </w:rPr>
        <w:t xml:space="preserve"> </w:t>
      </w:r>
      <w:r>
        <w:rPr>
          <w:spacing w:val="-2"/>
        </w:rPr>
        <w:t>үнемі</w:t>
      </w:r>
    </w:p>
    <w:p w:rsidR="00DF29B6" w:rsidRDefault="00C46E47">
      <w:pPr>
        <w:pStyle w:val="a3"/>
        <w:spacing w:line="322" w:lineRule="exact"/>
        <w:ind w:left="141" w:right="0" w:firstLine="0"/>
      </w:pPr>
      <w:r>
        <w:t>«ердің</w:t>
      </w:r>
      <w:r>
        <w:rPr>
          <w:spacing w:val="-9"/>
        </w:rPr>
        <w:t xml:space="preserve"> </w:t>
      </w:r>
      <w:r>
        <w:t>болмауына»</w:t>
      </w:r>
      <w:r>
        <w:rPr>
          <w:spacing w:val="-7"/>
        </w:rPr>
        <w:t xml:space="preserve"> </w:t>
      </w:r>
      <w:r>
        <w:t>немесе</w:t>
      </w:r>
      <w:r>
        <w:rPr>
          <w:spacing w:val="-6"/>
        </w:rPr>
        <w:t xml:space="preserve"> </w:t>
      </w:r>
      <w:r>
        <w:t>«күйеуінің</w:t>
      </w:r>
      <w:r>
        <w:rPr>
          <w:spacing w:val="-5"/>
        </w:rPr>
        <w:t xml:space="preserve"> </w:t>
      </w:r>
      <w:r>
        <w:t>өліміне»</w:t>
      </w:r>
      <w:r>
        <w:rPr>
          <w:spacing w:val="-7"/>
        </w:rPr>
        <w:t xml:space="preserve"> </w:t>
      </w:r>
      <w:r>
        <w:t>байланысты</w:t>
      </w:r>
      <w:r>
        <w:rPr>
          <w:spacing w:val="-7"/>
        </w:rPr>
        <w:t xml:space="preserve"> </w:t>
      </w:r>
      <w:r>
        <w:t>ғана</w:t>
      </w:r>
      <w:r>
        <w:rPr>
          <w:spacing w:val="-5"/>
        </w:rPr>
        <w:t xml:space="preserve"> </w:t>
      </w:r>
      <w:r>
        <w:rPr>
          <w:spacing w:val="-2"/>
        </w:rPr>
        <w:t>мүмкін.</w:t>
      </w:r>
    </w:p>
    <w:p w:rsidR="00DF29B6" w:rsidRDefault="00C46E47">
      <w:pPr>
        <w:pStyle w:val="a5"/>
        <w:numPr>
          <w:ilvl w:val="2"/>
          <w:numId w:val="4"/>
        </w:numPr>
        <w:tabs>
          <w:tab w:val="left" w:pos="1135"/>
        </w:tabs>
        <w:ind w:left="141" w:right="279" w:firstLine="707"/>
        <w:rPr>
          <w:sz w:val="28"/>
        </w:rPr>
      </w:pPr>
      <w:r>
        <w:rPr>
          <w:sz w:val="28"/>
        </w:rPr>
        <w:t>Лингвистикалық стратегиялар. «Тағын қызына берсін» – әйел мұрагер ретінде аталады, бірақ бұл тек шартты сценарий. «Тағын ... еріне берсін» – әйелдің</w:t>
      </w:r>
      <w:r>
        <w:rPr>
          <w:spacing w:val="-18"/>
          <w:sz w:val="28"/>
        </w:rPr>
        <w:t xml:space="preserve"> </w:t>
      </w:r>
      <w:r>
        <w:rPr>
          <w:sz w:val="28"/>
        </w:rPr>
        <w:t>құқығы</w:t>
      </w:r>
      <w:r>
        <w:rPr>
          <w:spacing w:val="-17"/>
          <w:sz w:val="28"/>
        </w:rPr>
        <w:t xml:space="preserve"> </w:t>
      </w:r>
      <w:r>
        <w:rPr>
          <w:sz w:val="28"/>
        </w:rPr>
        <w:t>жоққа</w:t>
      </w:r>
      <w:r>
        <w:rPr>
          <w:spacing w:val="-18"/>
          <w:sz w:val="28"/>
        </w:rPr>
        <w:t xml:space="preserve"> </w:t>
      </w:r>
      <w:r>
        <w:rPr>
          <w:sz w:val="28"/>
        </w:rPr>
        <w:t>шығарылады,</w:t>
      </w:r>
      <w:r>
        <w:rPr>
          <w:spacing w:val="-17"/>
          <w:sz w:val="28"/>
        </w:rPr>
        <w:t xml:space="preserve"> </w:t>
      </w:r>
      <w:r>
        <w:rPr>
          <w:sz w:val="28"/>
        </w:rPr>
        <w:t>тілде</w:t>
      </w:r>
      <w:r>
        <w:rPr>
          <w:spacing w:val="-18"/>
          <w:sz w:val="28"/>
        </w:rPr>
        <w:t xml:space="preserve"> </w:t>
      </w:r>
      <w:r>
        <w:rPr>
          <w:sz w:val="28"/>
        </w:rPr>
        <w:t>оның</w:t>
      </w:r>
      <w:r>
        <w:rPr>
          <w:spacing w:val="-16"/>
          <w:sz w:val="28"/>
        </w:rPr>
        <w:t xml:space="preserve"> </w:t>
      </w:r>
      <w:r>
        <w:rPr>
          <w:sz w:val="28"/>
        </w:rPr>
        <w:t>рөлі</w:t>
      </w:r>
      <w:r>
        <w:rPr>
          <w:spacing w:val="-17"/>
          <w:sz w:val="28"/>
        </w:rPr>
        <w:t xml:space="preserve"> </w:t>
      </w:r>
      <w:r>
        <w:rPr>
          <w:sz w:val="28"/>
        </w:rPr>
        <w:t>тек</w:t>
      </w:r>
      <w:r>
        <w:rPr>
          <w:spacing w:val="-18"/>
          <w:sz w:val="28"/>
        </w:rPr>
        <w:t xml:space="preserve"> </w:t>
      </w:r>
      <w:r>
        <w:rPr>
          <w:sz w:val="28"/>
        </w:rPr>
        <w:t>«тасымалдаушы</w:t>
      </w:r>
      <w:r>
        <w:rPr>
          <w:spacing w:val="-17"/>
          <w:sz w:val="28"/>
        </w:rPr>
        <w:t xml:space="preserve"> </w:t>
      </w:r>
      <w:r>
        <w:rPr>
          <w:sz w:val="28"/>
        </w:rPr>
        <w:t>арна».</w:t>
      </w:r>
    </w:p>
    <w:p w:rsidR="00DF29B6" w:rsidRDefault="00C46E47">
      <w:pPr>
        <w:pStyle w:val="a3"/>
        <w:spacing w:line="321" w:lineRule="exact"/>
        <w:ind w:left="141" w:right="0" w:firstLine="0"/>
      </w:pPr>
      <w:r>
        <w:t>«Күйеуі</w:t>
      </w:r>
      <w:r>
        <w:rPr>
          <w:spacing w:val="54"/>
          <w:w w:val="150"/>
        </w:rPr>
        <w:t xml:space="preserve">  </w:t>
      </w:r>
      <w:r>
        <w:t>өлсе,</w:t>
      </w:r>
      <w:r>
        <w:rPr>
          <w:spacing w:val="53"/>
          <w:w w:val="150"/>
        </w:rPr>
        <w:t xml:space="preserve">  </w:t>
      </w:r>
      <w:r>
        <w:t>мұрагерлік</w:t>
      </w:r>
      <w:r>
        <w:rPr>
          <w:spacing w:val="54"/>
          <w:w w:val="150"/>
        </w:rPr>
        <w:t xml:space="preserve">  </w:t>
      </w:r>
      <w:r>
        <w:t>қызына</w:t>
      </w:r>
      <w:r>
        <w:rPr>
          <w:spacing w:val="52"/>
          <w:w w:val="150"/>
        </w:rPr>
        <w:t xml:space="preserve">  </w:t>
      </w:r>
      <w:r>
        <w:t>қайтарылады»</w:t>
      </w:r>
      <w:r>
        <w:rPr>
          <w:spacing w:val="53"/>
          <w:w w:val="150"/>
        </w:rPr>
        <w:t xml:space="preserve">  </w:t>
      </w:r>
      <w:r>
        <w:t>–</w:t>
      </w:r>
      <w:r>
        <w:rPr>
          <w:spacing w:val="54"/>
          <w:w w:val="150"/>
        </w:rPr>
        <w:t xml:space="preserve">  </w:t>
      </w:r>
      <w:r>
        <w:t>әйелдің</w:t>
      </w:r>
      <w:r>
        <w:rPr>
          <w:spacing w:val="55"/>
          <w:w w:val="150"/>
        </w:rPr>
        <w:t xml:space="preserve">  </w:t>
      </w:r>
      <w:r>
        <w:rPr>
          <w:spacing w:val="-2"/>
        </w:rPr>
        <w:t>билігі</w:t>
      </w:r>
    </w:p>
    <w:p w:rsidR="00DF29B6" w:rsidRDefault="00C46E47">
      <w:pPr>
        <w:pStyle w:val="a3"/>
        <w:ind w:left="140" w:right="281" w:firstLine="0"/>
      </w:pPr>
      <w:r>
        <w:t>«қайтарылатын нәрсе» ретінде объектіленіп көрсетілген. Бұл оның субъектілік рөлін төмендетеді. «Күмән келтірмейтін куәлік» – нормаға қарсы пікір мүмкін еместей етіп, гендерлік иерархияны заңдастырады.</w:t>
      </w:r>
    </w:p>
    <w:p w:rsidR="00DF29B6" w:rsidRDefault="00C46E47">
      <w:pPr>
        <w:pStyle w:val="a5"/>
        <w:numPr>
          <w:ilvl w:val="2"/>
          <w:numId w:val="4"/>
        </w:numPr>
        <w:tabs>
          <w:tab w:val="left" w:pos="1111"/>
        </w:tabs>
        <w:ind w:left="140" w:right="280" w:firstLine="708"/>
        <w:rPr>
          <w:sz w:val="28"/>
        </w:rPr>
      </w:pPr>
      <w:r>
        <w:rPr>
          <w:sz w:val="28"/>
        </w:rPr>
        <w:t>Прагматикалық</w:t>
      </w:r>
      <w:r>
        <w:rPr>
          <w:spacing w:val="-18"/>
          <w:sz w:val="28"/>
        </w:rPr>
        <w:t xml:space="preserve"> </w:t>
      </w:r>
      <w:r>
        <w:rPr>
          <w:sz w:val="28"/>
        </w:rPr>
        <w:t>қырлары.</w:t>
      </w:r>
      <w:r>
        <w:rPr>
          <w:spacing w:val="-17"/>
          <w:sz w:val="28"/>
        </w:rPr>
        <w:t xml:space="preserve"> </w:t>
      </w:r>
      <w:r>
        <w:rPr>
          <w:sz w:val="28"/>
        </w:rPr>
        <w:t>Қоғамдық</w:t>
      </w:r>
      <w:r>
        <w:rPr>
          <w:spacing w:val="-18"/>
          <w:sz w:val="28"/>
        </w:rPr>
        <w:t xml:space="preserve"> </w:t>
      </w:r>
      <w:r>
        <w:rPr>
          <w:sz w:val="28"/>
        </w:rPr>
        <w:t>қабылдау:</w:t>
      </w:r>
      <w:r>
        <w:rPr>
          <w:spacing w:val="-17"/>
          <w:sz w:val="28"/>
        </w:rPr>
        <w:t xml:space="preserve"> </w:t>
      </w:r>
      <w:r>
        <w:rPr>
          <w:sz w:val="28"/>
        </w:rPr>
        <w:t>Әйел</w:t>
      </w:r>
      <w:r>
        <w:rPr>
          <w:spacing w:val="-18"/>
          <w:sz w:val="28"/>
        </w:rPr>
        <w:t xml:space="preserve"> </w:t>
      </w:r>
      <w:r>
        <w:rPr>
          <w:sz w:val="28"/>
        </w:rPr>
        <w:t>билігінің</w:t>
      </w:r>
      <w:r>
        <w:rPr>
          <w:spacing w:val="-17"/>
          <w:sz w:val="28"/>
        </w:rPr>
        <w:t xml:space="preserve"> </w:t>
      </w:r>
      <w:r>
        <w:rPr>
          <w:sz w:val="28"/>
        </w:rPr>
        <w:t>шектеулі сипаты</w:t>
      </w:r>
      <w:r>
        <w:rPr>
          <w:spacing w:val="-18"/>
          <w:sz w:val="28"/>
        </w:rPr>
        <w:t xml:space="preserve"> </w:t>
      </w:r>
      <w:r>
        <w:rPr>
          <w:sz w:val="28"/>
        </w:rPr>
        <w:t>күмәнсіз</w:t>
      </w:r>
      <w:r>
        <w:rPr>
          <w:spacing w:val="-17"/>
          <w:sz w:val="28"/>
        </w:rPr>
        <w:t xml:space="preserve"> </w:t>
      </w:r>
      <w:r>
        <w:rPr>
          <w:sz w:val="28"/>
        </w:rPr>
        <w:t>норма</w:t>
      </w:r>
      <w:r>
        <w:rPr>
          <w:spacing w:val="-18"/>
          <w:sz w:val="28"/>
        </w:rPr>
        <w:t xml:space="preserve"> </w:t>
      </w:r>
      <w:r>
        <w:rPr>
          <w:sz w:val="28"/>
        </w:rPr>
        <w:t>ретінде</w:t>
      </w:r>
      <w:r>
        <w:rPr>
          <w:spacing w:val="-17"/>
          <w:sz w:val="28"/>
        </w:rPr>
        <w:t xml:space="preserve"> </w:t>
      </w:r>
      <w:r>
        <w:rPr>
          <w:sz w:val="28"/>
        </w:rPr>
        <w:t>беріледі.</w:t>
      </w:r>
      <w:r>
        <w:rPr>
          <w:spacing w:val="-18"/>
          <w:sz w:val="28"/>
        </w:rPr>
        <w:t xml:space="preserve"> </w:t>
      </w:r>
      <w:r>
        <w:rPr>
          <w:sz w:val="28"/>
        </w:rPr>
        <w:t>Дискурстық</w:t>
      </w:r>
      <w:r>
        <w:rPr>
          <w:spacing w:val="-17"/>
          <w:sz w:val="28"/>
        </w:rPr>
        <w:t xml:space="preserve"> </w:t>
      </w:r>
      <w:r>
        <w:rPr>
          <w:sz w:val="28"/>
        </w:rPr>
        <w:t>қатаңдық:</w:t>
      </w:r>
      <w:r>
        <w:rPr>
          <w:spacing w:val="-18"/>
          <w:sz w:val="28"/>
        </w:rPr>
        <w:t xml:space="preserve"> </w:t>
      </w:r>
      <w:r>
        <w:rPr>
          <w:sz w:val="28"/>
        </w:rPr>
        <w:t>«Төре</w:t>
      </w:r>
      <w:r>
        <w:rPr>
          <w:spacing w:val="-17"/>
          <w:sz w:val="28"/>
        </w:rPr>
        <w:t xml:space="preserve"> </w:t>
      </w:r>
      <w:r>
        <w:rPr>
          <w:sz w:val="28"/>
        </w:rPr>
        <w:t xml:space="preserve">бітімімен реттеймін» – бұл норманы күшейтіп, даусыз етіп бекіту. Салыстырмалы жеңілдік: Әйелге хандық берілуі тіпті рұқсат етілген жағдайда да, ол </w:t>
      </w:r>
      <w:r>
        <w:rPr>
          <w:sz w:val="28"/>
        </w:rPr>
        <w:lastRenderedPageBreak/>
        <w:t>толыққанды субъект емес, биліктің ер адамға өту жолы ретінде көрсетіледі.</w:t>
      </w:r>
    </w:p>
    <w:p w:rsidR="00DF29B6" w:rsidRDefault="00C46E47">
      <w:pPr>
        <w:pStyle w:val="a5"/>
        <w:numPr>
          <w:ilvl w:val="2"/>
          <w:numId w:val="4"/>
        </w:numPr>
        <w:tabs>
          <w:tab w:val="left" w:pos="1199"/>
        </w:tabs>
        <w:ind w:left="140" w:right="280" w:firstLine="708"/>
        <w:rPr>
          <w:sz w:val="28"/>
        </w:rPr>
      </w:pPr>
      <w:r>
        <w:rPr>
          <w:sz w:val="28"/>
        </w:rPr>
        <w:t>Гендерлік лингвистикалық қорытынды. Бұл мәтін әйел мұрагердің құқықтық</w:t>
      </w:r>
      <w:r>
        <w:rPr>
          <w:spacing w:val="-12"/>
          <w:sz w:val="28"/>
        </w:rPr>
        <w:t xml:space="preserve"> </w:t>
      </w:r>
      <w:r>
        <w:rPr>
          <w:sz w:val="28"/>
        </w:rPr>
        <w:t>мәртебесін</w:t>
      </w:r>
      <w:r>
        <w:rPr>
          <w:spacing w:val="-9"/>
          <w:sz w:val="28"/>
        </w:rPr>
        <w:t xml:space="preserve"> </w:t>
      </w:r>
      <w:r>
        <w:rPr>
          <w:sz w:val="28"/>
        </w:rPr>
        <w:t>қосалқы,</w:t>
      </w:r>
      <w:r>
        <w:rPr>
          <w:spacing w:val="-10"/>
          <w:sz w:val="28"/>
        </w:rPr>
        <w:t xml:space="preserve"> </w:t>
      </w:r>
      <w:r>
        <w:rPr>
          <w:sz w:val="28"/>
        </w:rPr>
        <w:t>шартты</w:t>
      </w:r>
      <w:r>
        <w:rPr>
          <w:spacing w:val="-11"/>
          <w:sz w:val="28"/>
        </w:rPr>
        <w:t xml:space="preserve"> </w:t>
      </w:r>
      <w:r>
        <w:rPr>
          <w:sz w:val="28"/>
        </w:rPr>
        <w:t>және</w:t>
      </w:r>
      <w:r>
        <w:rPr>
          <w:spacing w:val="-12"/>
          <w:sz w:val="28"/>
        </w:rPr>
        <w:t xml:space="preserve"> </w:t>
      </w:r>
      <w:r>
        <w:rPr>
          <w:sz w:val="28"/>
        </w:rPr>
        <w:t>ерге</w:t>
      </w:r>
      <w:r>
        <w:rPr>
          <w:spacing w:val="-10"/>
          <w:sz w:val="28"/>
        </w:rPr>
        <w:t xml:space="preserve"> </w:t>
      </w:r>
      <w:r>
        <w:rPr>
          <w:sz w:val="28"/>
        </w:rPr>
        <w:t>тәуелді</w:t>
      </w:r>
      <w:r>
        <w:rPr>
          <w:spacing w:val="-11"/>
          <w:sz w:val="28"/>
        </w:rPr>
        <w:t xml:space="preserve"> </w:t>
      </w:r>
      <w:r>
        <w:rPr>
          <w:sz w:val="28"/>
        </w:rPr>
        <w:t>етіп</w:t>
      </w:r>
      <w:r>
        <w:rPr>
          <w:spacing w:val="-11"/>
          <w:sz w:val="28"/>
        </w:rPr>
        <w:t xml:space="preserve"> </w:t>
      </w:r>
      <w:r>
        <w:rPr>
          <w:sz w:val="28"/>
        </w:rPr>
        <w:t>қалыптастырады. Лексикалық</w:t>
      </w:r>
      <w:r>
        <w:rPr>
          <w:spacing w:val="3"/>
          <w:sz w:val="28"/>
        </w:rPr>
        <w:t xml:space="preserve"> </w:t>
      </w:r>
      <w:r>
        <w:rPr>
          <w:sz w:val="28"/>
        </w:rPr>
        <w:t>және</w:t>
      </w:r>
      <w:r>
        <w:rPr>
          <w:spacing w:val="9"/>
          <w:sz w:val="28"/>
        </w:rPr>
        <w:t xml:space="preserve"> </w:t>
      </w:r>
      <w:r>
        <w:rPr>
          <w:sz w:val="28"/>
        </w:rPr>
        <w:t>синтаксистік</w:t>
      </w:r>
      <w:r>
        <w:rPr>
          <w:spacing w:val="9"/>
          <w:sz w:val="28"/>
        </w:rPr>
        <w:t xml:space="preserve"> </w:t>
      </w:r>
      <w:r>
        <w:rPr>
          <w:sz w:val="28"/>
        </w:rPr>
        <w:t>деңгейде</w:t>
      </w:r>
      <w:r>
        <w:rPr>
          <w:spacing w:val="8"/>
          <w:sz w:val="28"/>
        </w:rPr>
        <w:t xml:space="preserve"> </w:t>
      </w:r>
      <w:r>
        <w:rPr>
          <w:sz w:val="28"/>
        </w:rPr>
        <w:t>әйел</w:t>
      </w:r>
      <w:r>
        <w:rPr>
          <w:spacing w:val="5"/>
          <w:sz w:val="28"/>
        </w:rPr>
        <w:t xml:space="preserve"> </w:t>
      </w:r>
      <w:r>
        <w:rPr>
          <w:sz w:val="28"/>
        </w:rPr>
        <w:t>билігінің</w:t>
      </w:r>
      <w:r>
        <w:rPr>
          <w:spacing w:val="9"/>
          <w:sz w:val="28"/>
        </w:rPr>
        <w:t xml:space="preserve"> </w:t>
      </w:r>
      <w:r>
        <w:rPr>
          <w:sz w:val="28"/>
        </w:rPr>
        <w:t>тәуелді</w:t>
      </w:r>
      <w:r>
        <w:rPr>
          <w:spacing w:val="7"/>
          <w:sz w:val="28"/>
        </w:rPr>
        <w:t xml:space="preserve"> </w:t>
      </w:r>
      <w:r>
        <w:rPr>
          <w:sz w:val="28"/>
        </w:rPr>
        <w:t>сипаты</w:t>
      </w:r>
      <w:r>
        <w:rPr>
          <w:spacing w:val="7"/>
          <w:sz w:val="28"/>
        </w:rPr>
        <w:t xml:space="preserve"> </w:t>
      </w:r>
      <w:r>
        <w:rPr>
          <w:spacing w:val="-2"/>
          <w:sz w:val="28"/>
        </w:rPr>
        <w:t>айқын:</w:t>
      </w:r>
    </w:p>
    <w:p w:rsidR="00DF29B6" w:rsidRDefault="00C46E47">
      <w:pPr>
        <w:pStyle w:val="a3"/>
        <w:ind w:left="139" w:right="282" w:firstLine="0"/>
      </w:pPr>
      <w:r>
        <w:t>«еріне берсін», «қайтарылады». Гендерлік теңсіздік тіл арқылы бекітіліп, заңи норма ретінде ұсынылады.</w:t>
      </w:r>
    </w:p>
    <w:p w:rsidR="00DF29B6" w:rsidRPr="009E517F" w:rsidRDefault="00C46E47" w:rsidP="009E517F">
      <w:pPr>
        <w:pStyle w:val="a5"/>
        <w:numPr>
          <w:ilvl w:val="2"/>
          <w:numId w:val="4"/>
        </w:numPr>
        <w:tabs>
          <w:tab w:val="left" w:pos="1141"/>
        </w:tabs>
        <w:ind w:left="139" w:right="280" w:firstLine="708"/>
        <w:rPr>
          <w:sz w:val="28"/>
        </w:rPr>
      </w:pPr>
      <w:r>
        <w:rPr>
          <w:sz w:val="28"/>
        </w:rPr>
        <w:t>Қазіргі көзқараспен салыстыру. Теңдік тұрғысынан: мұндай нормалар әйелдің саяси құқықтарын толық шектейді, билікті ер адамға бекітеді. Инклюзивті балама тұжырым: «Егер ханның баласы болмаса, қызына хандық беріледі,</w:t>
      </w:r>
      <w:r>
        <w:rPr>
          <w:spacing w:val="-18"/>
          <w:sz w:val="28"/>
        </w:rPr>
        <w:t xml:space="preserve"> </w:t>
      </w:r>
      <w:r>
        <w:rPr>
          <w:sz w:val="28"/>
        </w:rPr>
        <w:t>оның</w:t>
      </w:r>
      <w:r>
        <w:rPr>
          <w:spacing w:val="-17"/>
          <w:sz w:val="28"/>
        </w:rPr>
        <w:t xml:space="preserve"> </w:t>
      </w:r>
      <w:r>
        <w:rPr>
          <w:sz w:val="28"/>
        </w:rPr>
        <w:t>некелік</w:t>
      </w:r>
      <w:r>
        <w:rPr>
          <w:spacing w:val="-18"/>
          <w:sz w:val="28"/>
        </w:rPr>
        <w:t xml:space="preserve"> </w:t>
      </w:r>
      <w:r>
        <w:rPr>
          <w:sz w:val="28"/>
        </w:rPr>
        <w:t>мәртебесіне</w:t>
      </w:r>
      <w:r>
        <w:rPr>
          <w:spacing w:val="-17"/>
          <w:sz w:val="28"/>
        </w:rPr>
        <w:t xml:space="preserve"> </w:t>
      </w:r>
      <w:r>
        <w:rPr>
          <w:sz w:val="28"/>
        </w:rPr>
        <w:t>қарамастан</w:t>
      </w:r>
      <w:r>
        <w:rPr>
          <w:spacing w:val="-18"/>
          <w:sz w:val="28"/>
        </w:rPr>
        <w:t xml:space="preserve"> </w:t>
      </w:r>
      <w:r>
        <w:rPr>
          <w:sz w:val="28"/>
        </w:rPr>
        <w:t>ол</w:t>
      </w:r>
      <w:r>
        <w:rPr>
          <w:spacing w:val="-17"/>
          <w:sz w:val="28"/>
        </w:rPr>
        <w:t xml:space="preserve"> </w:t>
      </w:r>
      <w:r>
        <w:rPr>
          <w:sz w:val="28"/>
        </w:rPr>
        <w:t>билікті</w:t>
      </w:r>
      <w:r>
        <w:rPr>
          <w:spacing w:val="-18"/>
          <w:sz w:val="28"/>
        </w:rPr>
        <w:t xml:space="preserve"> </w:t>
      </w:r>
      <w:r>
        <w:rPr>
          <w:sz w:val="28"/>
        </w:rPr>
        <w:t>өзі</w:t>
      </w:r>
      <w:r>
        <w:rPr>
          <w:spacing w:val="-17"/>
          <w:sz w:val="28"/>
        </w:rPr>
        <w:t xml:space="preserve"> </w:t>
      </w:r>
      <w:r>
        <w:rPr>
          <w:sz w:val="28"/>
        </w:rPr>
        <w:t>жүргізуге</w:t>
      </w:r>
      <w:r>
        <w:rPr>
          <w:spacing w:val="-18"/>
          <w:sz w:val="28"/>
        </w:rPr>
        <w:t xml:space="preserve"> </w:t>
      </w:r>
      <w:r w:rsidR="009E517F">
        <w:rPr>
          <w:sz w:val="28"/>
        </w:rPr>
        <w:t>құқылы» деген формула</w:t>
      </w:r>
      <w:r w:rsidR="009E517F" w:rsidRPr="009E517F">
        <w:rPr>
          <w:sz w:val="28"/>
        </w:rPr>
        <w:t xml:space="preserve">. </w:t>
      </w:r>
      <w:bookmarkStart w:id="48" w:name="_GoBack"/>
      <w:bookmarkEnd w:id="48"/>
      <w:r w:rsidRPr="009E517F">
        <w:rPr>
          <w:sz w:val="28"/>
        </w:rPr>
        <w:t>Қорытынды: Бұл үзінді гендерлік иерархияның ең қатқыл көріністерінің бірі – әйел билігінің шарттылығы, ерге тәуелділігі және тек ер болмаған жағдайда ғана қарастырылуы.</w:t>
      </w:r>
    </w:p>
    <w:p w:rsidR="00DF29B6" w:rsidRDefault="00C46E47">
      <w:pPr>
        <w:pStyle w:val="2"/>
        <w:spacing w:before="322" w:line="319" w:lineRule="exact"/>
        <w:ind w:left="705"/>
      </w:pPr>
      <w:r>
        <w:t>Үшінші</w:t>
      </w:r>
      <w:r>
        <w:rPr>
          <w:spacing w:val="-5"/>
        </w:rPr>
        <w:t xml:space="preserve"> </w:t>
      </w:r>
      <w:r>
        <w:t>тарау</w:t>
      </w:r>
      <w:r>
        <w:rPr>
          <w:spacing w:val="-5"/>
        </w:rPr>
        <w:t xml:space="preserve"> </w:t>
      </w:r>
      <w:r>
        <w:t>бойынша</w:t>
      </w:r>
      <w:r>
        <w:rPr>
          <w:spacing w:val="-4"/>
        </w:rPr>
        <w:t xml:space="preserve"> </w:t>
      </w:r>
      <w:r>
        <w:rPr>
          <w:spacing w:val="-2"/>
        </w:rPr>
        <w:t>қорытынды</w:t>
      </w:r>
    </w:p>
    <w:p w:rsidR="00DF29B6" w:rsidRDefault="00C46E47">
      <w:pPr>
        <w:pStyle w:val="a3"/>
        <w:ind w:left="138" w:right="281"/>
      </w:pPr>
      <w:r>
        <w:t>Осы тарауда XVI–XVII ғасырлардағы армян-қыпшақ заң мәтіндері гендерлік лингвистика тұрғысынан кешенді түрде талданып, әйел бейнесінің құқықтық, әлеуметтік және дискурстық репрезентациясы жан-жақты айқындалды. Жүргізілген зерттеу армян-қыпшақ құқықтық дәстүрінде әйелдің заң жүзінде құқық субъектісі ретінде мойындалғанын, алайда бұл субъектіліктің әлеуметтік-гендерлік тұрғыдан толық дербестікке ие болмағанын көрсетті.</w:t>
      </w:r>
    </w:p>
    <w:p w:rsidR="00DF29B6" w:rsidRDefault="00C46E47" w:rsidP="00C93A52">
      <w:pPr>
        <w:pStyle w:val="a3"/>
        <w:ind w:left="138" w:right="282"/>
      </w:pPr>
      <w:r>
        <w:t>Талдау</w:t>
      </w:r>
      <w:r>
        <w:rPr>
          <w:spacing w:val="-18"/>
        </w:rPr>
        <w:t xml:space="preserve"> </w:t>
      </w:r>
      <w:r>
        <w:t>нәтижелері</w:t>
      </w:r>
      <w:r>
        <w:rPr>
          <w:spacing w:val="-17"/>
        </w:rPr>
        <w:t xml:space="preserve"> </w:t>
      </w:r>
      <w:r>
        <w:t>әйелдің</w:t>
      </w:r>
      <w:r>
        <w:rPr>
          <w:spacing w:val="-18"/>
        </w:rPr>
        <w:t xml:space="preserve"> </w:t>
      </w:r>
      <w:r>
        <w:t>меншікке</w:t>
      </w:r>
      <w:r>
        <w:rPr>
          <w:spacing w:val="-17"/>
        </w:rPr>
        <w:t xml:space="preserve"> </w:t>
      </w:r>
      <w:r>
        <w:t>иелік</w:t>
      </w:r>
      <w:r>
        <w:rPr>
          <w:spacing w:val="-18"/>
        </w:rPr>
        <w:t xml:space="preserve"> </w:t>
      </w:r>
      <w:r>
        <w:t>ету,</w:t>
      </w:r>
      <w:r>
        <w:rPr>
          <w:spacing w:val="-17"/>
        </w:rPr>
        <w:t xml:space="preserve"> </w:t>
      </w:r>
      <w:r>
        <w:t>мұрагерлікке</w:t>
      </w:r>
      <w:r>
        <w:rPr>
          <w:spacing w:val="-18"/>
        </w:rPr>
        <w:t xml:space="preserve"> </w:t>
      </w:r>
      <w:r>
        <w:t>қатысу,</w:t>
      </w:r>
      <w:r>
        <w:rPr>
          <w:spacing w:val="-17"/>
        </w:rPr>
        <w:t xml:space="preserve"> </w:t>
      </w:r>
      <w:r>
        <w:t>қарыз алу</w:t>
      </w:r>
      <w:r>
        <w:rPr>
          <w:spacing w:val="25"/>
        </w:rPr>
        <w:t xml:space="preserve"> </w:t>
      </w:r>
      <w:r>
        <w:t>мен</w:t>
      </w:r>
      <w:r>
        <w:rPr>
          <w:spacing w:val="31"/>
        </w:rPr>
        <w:t xml:space="preserve"> </w:t>
      </w:r>
      <w:r>
        <w:t>беру,</w:t>
      </w:r>
      <w:r>
        <w:rPr>
          <w:spacing w:val="28"/>
        </w:rPr>
        <w:t xml:space="preserve"> </w:t>
      </w:r>
      <w:r>
        <w:t>өкілеттік</w:t>
      </w:r>
      <w:r>
        <w:rPr>
          <w:spacing w:val="30"/>
        </w:rPr>
        <w:t xml:space="preserve"> </w:t>
      </w:r>
      <w:r>
        <w:t>тағайындау,</w:t>
      </w:r>
      <w:r>
        <w:rPr>
          <w:spacing w:val="28"/>
        </w:rPr>
        <w:t xml:space="preserve"> </w:t>
      </w:r>
      <w:r>
        <w:t>кепілгер</w:t>
      </w:r>
      <w:r>
        <w:rPr>
          <w:spacing w:val="31"/>
        </w:rPr>
        <w:t xml:space="preserve"> </w:t>
      </w:r>
      <w:r>
        <w:t>болу,</w:t>
      </w:r>
      <w:r>
        <w:rPr>
          <w:spacing w:val="31"/>
        </w:rPr>
        <w:t xml:space="preserve"> </w:t>
      </w:r>
      <w:r>
        <w:t>сотқа</w:t>
      </w:r>
      <w:r>
        <w:rPr>
          <w:spacing w:val="29"/>
        </w:rPr>
        <w:t xml:space="preserve"> </w:t>
      </w:r>
      <w:r>
        <w:t>шағым</w:t>
      </w:r>
      <w:r>
        <w:rPr>
          <w:spacing w:val="30"/>
        </w:rPr>
        <w:t xml:space="preserve"> </w:t>
      </w:r>
      <w:r>
        <w:t>түсіру,</w:t>
      </w:r>
      <w:r>
        <w:rPr>
          <w:spacing w:val="29"/>
        </w:rPr>
        <w:t xml:space="preserve"> </w:t>
      </w:r>
      <w:r>
        <w:rPr>
          <w:spacing w:val="-4"/>
        </w:rPr>
        <w:t>неке</w:t>
      </w:r>
      <w:r w:rsidR="00C93A52">
        <w:t xml:space="preserve">  </w:t>
      </w:r>
      <w:r>
        <w:t>шартын жасау және бұзу сияқты құқықтық әрекеттерді дербес жүзеге асыра алатынын</w:t>
      </w:r>
      <w:r>
        <w:rPr>
          <w:spacing w:val="45"/>
        </w:rPr>
        <w:t xml:space="preserve">  </w:t>
      </w:r>
      <w:r>
        <w:t>дәлелдейді.</w:t>
      </w:r>
      <w:r>
        <w:rPr>
          <w:spacing w:val="44"/>
        </w:rPr>
        <w:t xml:space="preserve">  </w:t>
      </w:r>
      <w:r>
        <w:t>Бұл</w:t>
      </w:r>
      <w:r>
        <w:rPr>
          <w:spacing w:val="44"/>
        </w:rPr>
        <w:t xml:space="preserve">  </w:t>
      </w:r>
      <w:r>
        <w:t>армян-қыпшақ</w:t>
      </w:r>
      <w:r>
        <w:rPr>
          <w:spacing w:val="44"/>
        </w:rPr>
        <w:t xml:space="preserve">  </w:t>
      </w:r>
      <w:r>
        <w:t>құқықтық</w:t>
      </w:r>
      <w:r>
        <w:rPr>
          <w:spacing w:val="44"/>
        </w:rPr>
        <w:t xml:space="preserve">  </w:t>
      </w:r>
      <w:r>
        <w:t>жүйесінде</w:t>
      </w:r>
      <w:r>
        <w:rPr>
          <w:spacing w:val="45"/>
        </w:rPr>
        <w:t xml:space="preserve">  </w:t>
      </w:r>
      <w:r>
        <w:rPr>
          <w:spacing w:val="-2"/>
        </w:rPr>
        <w:t>әйелдің</w:t>
      </w:r>
    </w:p>
    <w:p w:rsidR="00F11335" w:rsidRDefault="00C46E47" w:rsidP="00D17ADD">
      <w:pPr>
        <w:pStyle w:val="a3"/>
        <w:ind w:firstLine="0"/>
      </w:pPr>
      <w:r>
        <w:t>«жанама» емес, тікелей құқықтық агент ретінде танылғанын көрсетеді. Сонымен қатар, қылмыстық және отбасылық-құқықтық мәтіндерде әйелдің жауапкершілік субъектісі ретінде қарастырылуы оның құқықтық мәртебесінің едәуір кеңейгенін айғақтайды.</w:t>
      </w:r>
    </w:p>
    <w:p w:rsidR="00DF29B6" w:rsidRDefault="00F11335" w:rsidP="00F11335">
      <w:pPr>
        <w:pStyle w:val="a3"/>
        <w:ind w:firstLine="0"/>
      </w:pPr>
      <w:r>
        <w:tab/>
      </w:r>
      <w:r w:rsidR="00C46E47">
        <w:t>Алайда гендерлік теңдік формулаларына қарамастан, құқықтық дискурстың терең құрылымында патриархалдық және патрилиниялық иерархияның сақталғаны анықталды. Әйелдің құқықтық әрекеттері көбіне туыстық және некелік мәртебе арқылы легитимделіп, мұрагерлік пен билікке қатысты</w:t>
      </w:r>
      <w:r w:rsidR="00C46E47">
        <w:rPr>
          <w:spacing w:val="-9"/>
        </w:rPr>
        <w:t xml:space="preserve"> </w:t>
      </w:r>
      <w:r w:rsidR="00C46E47">
        <w:t>салаларда</w:t>
      </w:r>
      <w:r w:rsidR="00C46E47">
        <w:rPr>
          <w:spacing w:val="-10"/>
        </w:rPr>
        <w:t xml:space="preserve"> </w:t>
      </w:r>
      <w:r w:rsidR="00C46E47">
        <w:t>ер</w:t>
      </w:r>
      <w:r w:rsidR="00C46E47">
        <w:rPr>
          <w:spacing w:val="-9"/>
        </w:rPr>
        <w:t xml:space="preserve"> </w:t>
      </w:r>
      <w:r w:rsidR="00C46E47">
        <w:t>адамға</w:t>
      </w:r>
      <w:r w:rsidR="00C46E47">
        <w:rPr>
          <w:spacing w:val="-10"/>
        </w:rPr>
        <w:t xml:space="preserve"> </w:t>
      </w:r>
      <w:r w:rsidR="00C46E47">
        <w:t>басымдық</w:t>
      </w:r>
      <w:r w:rsidR="00C46E47">
        <w:rPr>
          <w:spacing w:val="-12"/>
        </w:rPr>
        <w:t xml:space="preserve"> </w:t>
      </w:r>
      <w:r w:rsidR="00C46E47">
        <w:t>берілетіні</w:t>
      </w:r>
      <w:r w:rsidR="00C46E47">
        <w:rPr>
          <w:spacing w:val="-9"/>
        </w:rPr>
        <w:t xml:space="preserve"> </w:t>
      </w:r>
      <w:r w:rsidR="00C46E47">
        <w:t>тілдік</w:t>
      </w:r>
      <w:r w:rsidR="00C46E47">
        <w:rPr>
          <w:spacing w:val="-10"/>
        </w:rPr>
        <w:t xml:space="preserve"> </w:t>
      </w:r>
      <w:r w:rsidR="00C46E47">
        <w:t>деңгейде</w:t>
      </w:r>
      <w:r w:rsidR="00C46E47">
        <w:rPr>
          <w:spacing w:val="-10"/>
        </w:rPr>
        <w:t xml:space="preserve"> </w:t>
      </w:r>
      <w:r w:rsidR="00C46E47">
        <w:t>жүйелі</w:t>
      </w:r>
      <w:r w:rsidR="00C46E47">
        <w:rPr>
          <w:spacing w:val="-9"/>
        </w:rPr>
        <w:t xml:space="preserve"> </w:t>
      </w:r>
      <w:r w:rsidR="00C46E47">
        <w:t>түрде көрініс табады. «Толық үлес/</w:t>
      </w:r>
      <w:r>
        <w:t xml:space="preserve"> </w:t>
      </w:r>
      <w:r w:rsidR="00C46E47">
        <w:t>жарты үлес», «ұлдарының ер</w:t>
      </w:r>
      <w:r w:rsidR="00C93A52">
        <w:t xml:space="preserve"> </w:t>
      </w:r>
      <w:r w:rsidR="00C46E47">
        <w:t>балалары/</w:t>
      </w:r>
      <w:r w:rsidR="00C93A52">
        <w:t xml:space="preserve"> </w:t>
      </w:r>
      <w:r w:rsidR="00C46E47">
        <w:t>қыздарының</w:t>
      </w:r>
      <w:r w:rsidR="00C46E47">
        <w:rPr>
          <w:spacing w:val="-4"/>
        </w:rPr>
        <w:t xml:space="preserve"> </w:t>
      </w:r>
      <w:r w:rsidR="00C46E47">
        <w:t>ұлдары»,</w:t>
      </w:r>
      <w:r w:rsidR="00C46E47">
        <w:rPr>
          <w:spacing w:val="-3"/>
        </w:rPr>
        <w:t xml:space="preserve"> </w:t>
      </w:r>
      <w:r w:rsidR="00C46E47">
        <w:t>«тағын</w:t>
      </w:r>
      <w:r w:rsidR="00C46E47">
        <w:rPr>
          <w:spacing w:val="-2"/>
        </w:rPr>
        <w:t xml:space="preserve"> </w:t>
      </w:r>
      <w:r w:rsidR="00C46E47">
        <w:t>еріне</w:t>
      </w:r>
      <w:r w:rsidR="00C46E47">
        <w:rPr>
          <w:spacing w:val="-5"/>
        </w:rPr>
        <w:t xml:space="preserve"> </w:t>
      </w:r>
      <w:r w:rsidR="00C46E47">
        <w:t>берсін»,</w:t>
      </w:r>
      <w:r w:rsidR="00C46E47">
        <w:rPr>
          <w:spacing w:val="-3"/>
        </w:rPr>
        <w:t xml:space="preserve"> </w:t>
      </w:r>
      <w:r w:rsidR="00C46E47">
        <w:t>«жат</w:t>
      </w:r>
      <w:r w:rsidR="00C46E47">
        <w:rPr>
          <w:spacing w:val="-3"/>
        </w:rPr>
        <w:t xml:space="preserve"> </w:t>
      </w:r>
      <w:r w:rsidR="00C46E47">
        <w:t>балалар»</w:t>
      </w:r>
      <w:r w:rsidR="00C46E47">
        <w:rPr>
          <w:spacing w:val="-4"/>
        </w:rPr>
        <w:t xml:space="preserve"> </w:t>
      </w:r>
      <w:r w:rsidR="00C46E47">
        <w:t>сияқты формулалар әйел субъектілігінің шартты әрі тәуелді сипатын айқындайды.</w:t>
      </w:r>
    </w:p>
    <w:p w:rsidR="00DF29B6" w:rsidRDefault="00C46E47">
      <w:pPr>
        <w:pStyle w:val="a3"/>
        <w:ind w:right="279"/>
      </w:pPr>
      <w:r>
        <w:t>Заң мәтіндерінде әйел бір мезгілде әрі қорғалатын тұлға, әрі құқықтық жауапкершілік жүктелетін субъект, әрі әлеуметтік тұрғыдан шектелетін актор ретінде репрезентацияланады. Бұл жағдай құқықтық нормалар мен дәстүрлі гендерлік идеологияның тоғысында қалыптасқан амбивалентті модельдің бар екенін</w:t>
      </w:r>
      <w:r>
        <w:rPr>
          <w:spacing w:val="-18"/>
        </w:rPr>
        <w:t xml:space="preserve"> </w:t>
      </w:r>
      <w:r>
        <w:t>көрсетеді:</w:t>
      </w:r>
      <w:r>
        <w:rPr>
          <w:spacing w:val="-17"/>
        </w:rPr>
        <w:t xml:space="preserve"> </w:t>
      </w:r>
      <w:r>
        <w:t>беткі</w:t>
      </w:r>
      <w:r>
        <w:rPr>
          <w:spacing w:val="-18"/>
        </w:rPr>
        <w:t xml:space="preserve"> </w:t>
      </w:r>
      <w:r>
        <w:t>деңгейде</w:t>
      </w:r>
      <w:r>
        <w:rPr>
          <w:spacing w:val="-17"/>
        </w:rPr>
        <w:t xml:space="preserve"> </w:t>
      </w:r>
      <w:r>
        <w:t>әйелдің</w:t>
      </w:r>
      <w:r>
        <w:rPr>
          <w:spacing w:val="-18"/>
        </w:rPr>
        <w:t xml:space="preserve"> </w:t>
      </w:r>
      <w:r>
        <w:t>құқықтары</w:t>
      </w:r>
      <w:r>
        <w:rPr>
          <w:spacing w:val="-17"/>
        </w:rPr>
        <w:t xml:space="preserve"> </w:t>
      </w:r>
      <w:r>
        <w:t>жарияланса,</w:t>
      </w:r>
      <w:r>
        <w:rPr>
          <w:spacing w:val="-18"/>
        </w:rPr>
        <w:t xml:space="preserve"> </w:t>
      </w:r>
      <w:r>
        <w:t>терең</w:t>
      </w:r>
      <w:r>
        <w:rPr>
          <w:spacing w:val="-17"/>
        </w:rPr>
        <w:t xml:space="preserve"> </w:t>
      </w:r>
      <w:r>
        <w:t>деңгейде оның әрекеті отбасы, ер адам және әулеттік құрылым арқылы шектеледі.</w:t>
      </w:r>
    </w:p>
    <w:p w:rsidR="00DF29B6" w:rsidRDefault="00C46E47">
      <w:pPr>
        <w:pStyle w:val="a3"/>
      </w:pPr>
      <w:r>
        <w:t xml:space="preserve">Жалпы алғанда, тарау бойынша жасалған қорытындылар армян-қыпшақ </w:t>
      </w:r>
      <w:r>
        <w:lastRenderedPageBreak/>
        <w:t>қоғамында</w:t>
      </w:r>
      <w:r>
        <w:rPr>
          <w:spacing w:val="-9"/>
        </w:rPr>
        <w:t xml:space="preserve"> </w:t>
      </w:r>
      <w:r>
        <w:t>әйелдің</w:t>
      </w:r>
      <w:r>
        <w:rPr>
          <w:spacing w:val="-11"/>
        </w:rPr>
        <w:t xml:space="preserve"> </w:t>
      </w:r>
      <w:r>
        <w:t>құқықтық</w:t>
      </w:r>
      <w:r>
        <w:rPr>
          <w:spacing w:val="-9"/>
        </w:rPr>
        <w:t xml:space="preserve"> </w:t>
      </w:r>
      <w:r>
        <w:t>статусы</w:t>
      </w:r>
      <w:r>
        <w:rPr>
          <w:spacing w:val="-9"/>
        </w:rPr>
        <w:t xml:space="preserve"> </w:t>
      </w:r>
      <w:r>
        <w:t>тарихи</w:t>
      </w:r>
      <w:r>
        <w:rPr>
          <w:spacing w:val="-9"/>
        </w:rPr>
        <w:t xml:space="preserve"> </w:t>
      </w:r>
      <w:r>
        <w:t>тұрғыдан</w:t>
      </w:r>
      <w:r>
        <w:rPr>
          <w:spacing w:val="-9"/>
        </w:rPr>
        <w:t xml:space="preserve"> </w:t>
      </w:r>
      <w:r>
        <w:t>кеңейіп</w:t>
      </w:r>
      <w:r>
        <w:rPr>
          <w:spacing w:val="-9"/>
        </w:rPr>
        <w:t xml:space="preserve"> </w:t>
      </w:r>
      <w:r>
        <w:t>келе</w:t>
      </w:r>
      <w:r>
        <w:rPr>
          <w:spacing w:val="-10"/>
        </w:rPr>
        <w:t xml:space="preserve"> </w:t>
      </w:r>
      <w:r>
        <w:t>жатқанын, алайда әлеуметтік-гендерлік иерархия шеңберінен толық шыға алмағанын дәлелдейді. Армян-қыпшақ заң мәтіндері тіл мен құқықтың гендерлік идеологияны қалай кодтайтынын көрсететін маңызды лингвистикалық дереккөз болып табылады және оларды гендерлік лингвистика, тарихи социолингвистика мен құқықтық дискурс талдауы тұрғысынан зерттеудің ғылыми маңызын нақтылай түседі.</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1"/>
        <w:ind w:left="3208" w:right="2780"/>
      </w:pPr>
      <w:bookmarkStart w:id="49" w:name="_TOC_250001"/>
      <w:bookmarkEnd w:id="49"/>
      <w:r>
        <w:rPr>
          <w:spacing w:val="-2"/>
        </w:rPr>
        <w:lastRenderedPageBreak/>
        <w:t>ҚОРЫТЫНДЫ</w:t>
      </w:r>
    </w:p>
    <w:p w:rsidR="00DF29B6" w:rsidRDefault="00C46E47">
      <w:pPr>
        <w:pStyle w:val="a3"/>
        <w:spacing w:before="319"/>
        <w:ind w:right="279"/>
      </w:pPr>
      <w:r>
        <w:t>Жүргізілген зерттеу армян-қыпшақ ескерткіштерінің тілдік табиғатын лингвистикалық, этномәдени, әлеуметтік және гендерлік бағыттар тоғысында кешенді түрде қарастыру арқылы армян-қыпшақтану ғылымындағы өзекті теориялық және практикалық мәселелерді жүйелі түрде айқындауға мүмкіндік берді. Зерттеу нәтижелері армян-қыпшақ ескерткіштерінің қыпшақ тілдерінің тарихи дамуындағы заңды кезеңді айқындайтын дербес жазба дәстүр екенін дәлелдеді. Армян графикасымен хатталғанына қарамастан, бұл мәтіндердің фонетикалық, лексикалық, морфологиялық және синтаксистік жүйесі қыпшақ тілдік типологиясына толық сәйкес келетіні, көне және ортағасырлық қыпшақ тілімен, сондай-ақ қазіргі қазақ тілімен генетикалық әрі тарихи-диахрониялық тұрғыдан тікелей сабақтас екені лингвистикалық талдау негізінде ғылыми тұрғыдан негізделді.</w:t>
      </w:r>
    </w:p>
    <w:p w:rsidR="00DF29B6" w:rsidRDefault="00C46E47">
      <w:pPr>
        <w:pStyle w:val="a3"/>
      </w:pPr>
      <w:r>
        <w:t>А.Н. Гаркавецтің армян-қыпшақ жазба мұраларына арналған еңбектерін лингвистикалық тұрғыдан талдау армян-қыпшақ тілінің қостілділік жағдайындағы</w:t>
      </w:r>
      <w:r>
        <w:rPr>
          <w:spacing w:val="-6"/>
        </w:rPr>
        <w:t xml:space="preserve"> </w:t>
      </w:r>
      <w:r>
        <w:t>дамуын,</w:t>
      </w:r>
      <w:r>
        <w:rPr>
          <w:spacing w:val="-8"/>
        </w:rPr>
        <w:t xml:space="preserve"> </w:t>
      </w:r>
      <w:r>
        <w:t>оның</w:t>
      </w:r>
      <w:r>
        <w:rPr>
          <w:spacing w:val="-5"/>
        </w:rPr>
        <w:t xml:space="preserve"> </w:t>
      </w:r>
      <w:r>
        <w:t>тілдік</w:t>
      </w:r>
      <w:r>
        <w:rPr>
          <w:spacing w:val="-7"/>
        </w:rPr>
        <w:t xml:space="preserve"> </w:t>
      </w:r>
      <w:r>
        <w:t>жүйесінің</w:t>
      </w:r>
      <w:r>
        <w:rPr>
          <w:spacing w:val="-5"/>
        </w:rPr>
        <w:t xml:space="preserve"> </w:t>
      </w:r>
      <w:r>
        <w:t>конвергенттік</w:t>
      </w:r>
      <w:r>
        <w:rPr>
          <w:spacing w:val="-7"/>
        </w:rPr>
        <w:t xml:space="preserve"> </w:t>
      </w:r>
      <w:r>
        <w:t>эволюция</w:t>
      </w:r>
      <w:r>
        <w:rPr>
          <w:spacing w:val="-5"/>
        </w:rPr>
        <w:t xml:space="preserve"> </w:t>
      </w:r>
      <w:r>
        <w:t>арқылы қалыптасқанын көрсетті. Бұл үдерісте ішкі тілдік заңдылықтар мен экстралингвистикалық факторлардың өзара ықпалы айқындалып, армян- қыпшақ тілінің қыпшақ тілдері жүйесіндегі орны нақты лингвистикалық критерийлер арқылы айқындалды.</w:t>
      </w:r>
    </w:p>
    <w:p w:rsidR="00DF29B6" w:rsidRDefault="00C46E47">
      <w:pPr>
        <w:pStyle w:val="a3"/>
        <w:ind w:right="277"/>
      </w:pPr>
      <w:r>
        <w:t>Армян-қыпшақ мақал-мәтелдеріне жүргізілген лингвистикалық- семантикалық талдау паремиологиялық бірліктердің семантикалық құрылымын,</w:t>
      </w:r>
      <w:r>
        <w:rPr>
          <w:spacing w:val="-15"/>
        </w:rPr>
        <w:t xml:space="preserve"> </w:t>
      </w:r>
      <w:r>
        <w:t>метафоралық</w:t>
      </w:r>
      <w:r>
        <w:rPr>
          <w:spacing w:val="-14"/>
        </w:rPr>
        <w:t xml:space="preserve"> </w:t>
      </w:r>
      <w:r>
        <w:t>модельдерін</w:t>
      </w:r>
      <w:r>
        <w:rPr>
          <w:spacing w:val="-16"/>
        </w:rPr>
        <w:t xml:space="preserve"> </w:t>
      </w:r>
      <w:r>
        <w:t>және</w:t>
      </w:r>
      <w:r>
        <w:rPr>
          <w:spacing w:val="-17"/>
        </w:rPr>
        <w:t xml:space="preserve"> </w:t>
      </w:r>
      <w:r>
        <w:t>бағалауыштық</w:t>
      </w:r>
      <w:r>
        <w:rPr>
          <w:spacing w:val="-17"/>
        </w:rPr>
        <w:t xml:space="preserve"> </w:t>
      </w:r>
      <w:r>
        <w:t>жүйесін</w:t>
      </w:r>
      <w:r>
        <w:rPr>
          <w:spacing w:val="-14"/>
        </w:rPr>
        <w:t xml:space="preserve"> </w:t>
      </w:r>
      <w:r>
        <w:t>анықтауға мүмкіндік</w:t>
      </w:r>
      <w:r>
        <w:rPr>
          <w:spacing w:val="-12"/>
        </w:rPr>
        <w:t xml:space="preserve"> </w:t>
      </w:r>
      <w:r>
        <w:t>берді.</w:t>
      </w:r>
      <w:r>
        <w:rPr>
          <w:spacing w:val="-13"/>
        </w:rPr>
        <w:t xml:space="preserve"> </w:t>
      </w:r>
      <w:r>
        <w:t>Нәтижесінде</w:t>
      </w:r>
      <w:r>
        <w:rPr>
          <w:spacing w:val="-12"/>
        </w:rPr>
        <w:t xml:space="preserve"> </w:t>
      </w:r>
      <w:r>
        <w:t>адам</w:t>
      </w:r>
      <w:r>
        <w:rPr>
          <w:spacing w:val="-12"/>
        </w:rPr>
        <w:t xml:space="preserve"> </w:t>
      </w:r>
      <w:r>
        <w:t>бейнесі,</w:t>
      </w:r>
      <w:r>
        <w:rPr>
          <w:spacing w:val="-13"/>
        </w:rPr>
        <w:t xml:space="preserve"> </w:t>
      </w:r>
      <w:r>
        <w:t>рухани-адамгершілік</w:t>
      </w:r>
      <w:r>
        <w:rPr>
          <w:spacing w:val="-12"/>
        </w:rPr>
        <w:t xml:space="preserve"> </w:t>
      </w:r>
      <w:r>
        <w:t>құндылықтар мен мінез-құлық нормалары қыпшақ дүниетанымына тән аксиологиялық жүйе арқылы тілде репрезентацияланғаны, олардың қазақ мақал-мәтелдік қорымен тарихи-диахрониялық әрі генетикалық тұрғыдан сабақтас екені дәлелденді. Сонымен қатар, материалдық мәдениетке қатысты лексемалар мен символдық бейнелердің лингвомәдени мазмұны ашылып, ортақ қыпшақтық этномәдени кодтың тілдік деңгейде сақталғаны айқындалды.</w:t>
      </w:r>
    </w:p>
    <w:p w:rsidR="00C93A52" w:rsidRDefault="00C46E47" w:rsidP="00C93A52">
      <w:pPr>
        <w:pStyle w:val="a3"/>
        <w:ind w:left="141"/>
      </w:pPr>
      <w:r>
        <w:t>Армян-қыпшақ</w:t>
      </w:r>
      <w:r>
        <w:rPr>
          <w:spacing w:val="-3"/>
        </w:rPr>
        <w:t xml:space="preserve"> </w:t>
      </w:r>
      <w:r>
        <w:t>құқықтық</w:t>
      </w:r>
      <w:r>
        <w:rPr>
          <w:spacing w:val="-3"/>
        </w:rPr>
        <w:t xml:space="preserve"> </w:t>
      </w:r>
      <w:r>
        <w:t>мәтіндеріне</w:t>
      </w:r>
      <w:r>
        <w:rPr>
          <w:spacing w:val="-6"/>
        </w:rPr>
        <w:t xml:space="preserve"> </w:t>
      </w:r>
      <w:r>
        <w:t>жүргізілген</w:t>
      </w:r>
      <w:r>
        <w:rPr>
          <w:spacing w:val="-3"/>
        </w:rPr>
        <w:t xml:space="preserve"> </w:t>
      </w:r>
      <w:r>
        <w:t>лингвистикалық</w:t>
      </w:r>
      <w:r>
        <w:rPr>
          <w:spacing w:val="-3"/>
        </w:rPr>
        <w:t xml:space="preserve"> </w:t>
      </w:r>
      <w:r>
        <w:t>талдау құқықтық дискурста гендерлік категориялардың тілдік репрезентациясын сипаттауға мүмкіндік берді. Гендерлік лингвистика тұрғысынан әйел бейнесінің құқықтық субъект ретінде тілде көрініс табуы, сонымен қатар патриархалдық иерархиямен шартталған шектеулердің дискурстық деңгейде қалай іске асатыны анықталды. Бұл деректер тіл мен қоғамның өзара байланысын, құқықтық дискурстың идеологиялық және әлеуметтік мәнін лингвистикалық тұрғыдан ашып көрсетеді.</w:t>
      </w:r>
    </w:p>
    <w:p w:rsidR="00DF29B6" w:rsidRDefault="00C46E47" w:rsidP="00C93A52">
      <w:pPr>
        <w:pStyle w:val="a3"/>
        <w:ind w:left="141"/>
      </w:pPr>
      <w:r>
        <w:t>Зерттеу барысында қойылған барлық міндеттер лингвистикалық әдіснама негізінде толық орындалды. Армян-қыпшақ ескерткіштерінің зерттелу тарихы жүйеленіп,</w:t>
      </w:r>
      <w:r>
        <w:rPr>
          <w:spacing w:val="-5"/>
        </w:rPr>
        <w:t xml:space="preserve"> </w:t>
      </w:r>
      <w:r>
        <w:t>тарихи-салыстырмалы</w:t>
      </w:r>
      <w:r>
        <w:rPr>
          <w:spacing w:val="-4"/>
        </w:rPr>
        <w:t xml:space="preserve"> </w:t>
      </w:r>
      <w:r>
        <w:t>және</w:t>
      </w:r>
      <w:r>
        <w:rPr>
          <w:spacing w:val="-5"/>
        </w:rPr>
        <w:t xml:space="preserve"> </w:t>
      </w:r>
      <w:r>
        <w:t>диахрониялық</w:t>
      </w:r>
      <w:r>
        <w:rPr>
          <w:spacing w:val="-5"/>
        </w:rPr>
        <w:t xml:space="preserve"> </w:t>
      </w:r>
      <w:r>
        <w:t>талдау</w:t>
      </w:r>
      <w:r>
        <w:rPr>
          <w:spacing w:val="-6"/>
        </w:rPr>
        <w:t xml:space="preserve"> </w:t>
      </w:r>
      <w:r>
        <w:t>арқылы</w:t>
      </w:r>
      <w:r>
        <w:rPr>
          <w:spacing w:val="-6"/>
        </w:rPr>
        <w:t xml:space="preserve"> </w:t>
      </w:r>
      <w:r>
        <w:t>олардың қазақ</w:t>
      </w:r>
      <w:r>
        <w:rPr>
          <w:spacing w:val="-13"/>
        </w:rPr>
        <w:t xml:space="preserve"> </w:t>
      </w:r>
      <w:r>
        <w:t>тілімен</w:t>
      </w:r>
      <w:r>
        <w:rPr>
          <w:spacing w:val="-11"/>
        </w:rPr>
        <w:t xml:space="preserve"> </w:t>
      </w:r>
      <w:r>
        <w:t>сабақтастығы</w:t>
      </w:r>
      <w:r>
        <w:rPr>
          <w:spacing w:val="-11"/>
        </w:rPr>
        <w:t xml:space="preserve"> </w:t>
      </w:r>
      <w:r>
        <w:t>дәлелденді;</w:t>
      </w:r>
      <w:r>
        <w:rPr>
          <w:spacing w:val="-12"/>
        </w:rPr>
        <w:t xml:space="preserve"> </w:t>
      </w:r>
      <w:r>
        <w:t>тілдің</w:t>
      </w:r>
      <w:r>
        <w:rPr>
          <w:spacing w:val="-11"/>
        </w:rPr>
        <w:t xml:space="preserve"> </w:t>
      </w:r>
      <w:r>
        <w:t>тарихи</w:t>
      </w:r>
      <w:r>
        <w:rPr>
          <w:spacing w:val="-11"/>
        </w:rPr>
        <w:t xml:space="preserve"> </w:t>
      </w:r>
      <w:r>
        <w:t>дамуы,</w:t>
      </w:r>
      <w:r>
        <w:rPr>
          <w:spacing w:val="-11"/>
        </w:rPr>
        <w:t xml:space="preserve"> </w:t>
      </w:r>
      <w:r>
        <w:rPr>
          <w:spacing w:val="-2"/>
        </w:rPr>
        <w:t>паремиологиялық</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a3"/>
        <w:spacing w:before="67"/>
        <w:ind w:right="279" w:firstLine="0"/>
      </w:pPr>
      <w:r>
        <w:lastRenderedPageBreak/>
        <w:t>мәтіндердің семантикасы және құқықтық дискурстың гендерлік ерекшеліктері кешенді</w:t>
      </w:r>
      <w:r>
        <w:rPr>
          <w:spacing w:val="-1"/>
        </w:rPr>
        <w:t xml:space="preserve"> </w:t>
      </w:r>
      <w:r>
        <w:t>түрде</w:t>
      </w:r>
      <w:r>
        <w:rPr>
          <w:spacing w:val="-2"/>
        </w:rPr>
        <w:t xml:space="preserve"> </w:t>
      </w:r>
      <w:r>
        <w:t>талданды.</w:t>
      </w:r>
      <w:r>
        <w:rPr>
          <w:spacing w:val="-3"/>
        </w:rPr>
        <w:t xml:space="preserve"> </w:t>
      </w:r>
      <w:r>
        <w:t>Бұл</w:t>
      </w:r>
      <w:r>
        <w:rPr>
          <w:spacing w:val="-6"/>
        </w:rPr>
        <w:t xml:space="preserve"> </w:t>
      </w:r>
      <w:r>
        <w:t>диссертациялық</w:t>
      </w:r>
      <w:r>
        <w:rPr>
          <w:spacing w:val="-2"/>
        </w:rPr>
        <w:t xml:space="preserve"> </w:t>
      </w:r>
      <w:r>
        <w:t>жұмыстың</w:t>
      </w:r>
      <w:r>
        <w:rPr>
          <w:spacing w:val="-2"/>
        </w:rPr>
        <w:t xml:space="preserve"> </w:t>
      </w:r>
      <w:r>
        <w:t>мақсатына</w:t>
      </w:r>
      <w:r>
        <w:rPr>
          <w:spacing w:val="-2"/>
        </w:rPr>
        <w:t xml:space="preserve"> </w:t>
      </w:r>
      <w:r>
        <w:t>толық</w:t>
      </w:r>
      <w:r>
        <w:rPr>
          <w:spacing w:val="-2"/>
        </w:rPr>
        <w:t xml:space="preserve"> </w:t>
      </w:r>
      <w:r>
        <w:t>қол жеткізілгенін көрсетеді.</w:t>
      </w:r>
    </w:p>
    <w:p w:rsidR="00DF29B6" w:rsidRDefault="00C46E47">
      <w:pPr>
        <w:pStyle w:val="a3"/>
        <w:spacing w:before="1"/>
      </w:pPr>
      <w:r>
        <w:t>Орындалған диссертациялық жұмыстың ғылыми деңгейі қазіргі лингвистикадағы, соның ішінде тарихи және салыстырмалы лингвистика, лингвомәдениеттану мен гендерлік лингвистика салаларындағы үздік ғылыми жетістіктермен салыстырмалы түрде жоғары деңгейде бағаланады. Зерттеуде қолданылған салыстырмалы-тарихи, лингвистикалық-семантикалық, паремиологиялық, этнолингвистикалық, сандық-статистикалық, сондай-ақ гендерлік-лингвистикалық</w:t>
      </w:r>
      <w:r>
        <w:rPr>
          <w:spacing w:val="-7"/>
        </w:rPr>
        <w:t xml:space="preserve"> </w:t>
      </w:r>
      <w:r>
        <w:t>және</w:t>
      </w:r>
      <w:r>
        <w:rPr>
          <w:spacing w:val="-10"/>
        </w:rPr>
        <w:t xml:space="preserve"> </w:t>
      </w:r>
      <w:r>
        <w:t>дискурстық</w:t>
      </w:r>
      <w:r>
        <w:rPr>
          <w:spacing w:val="-7"/>
        </w:rPr>
        <w:t xml:space="preserve"> </w:t>
      </w:r>
      <w:r>
        <w:t>талдау</w:t>
      </w:r>
      <w:r>
        <w:rPr>
          <w:spacing w:val="-11"/>
        </w:rPr>
        <w:t xml:space="preserve"> </w:t>
      </w:r>
      <w:r>
        <w:t>әдістері</w:t>
      </w:r>
      <w:r>
        <w:rPr>
          <w:spacing w:val="-8"/>
        </w:rPr>
        <w:t xml:space="preserve"> </w:t>
      </w:r>
      <w:r>
        <w:t>халықаралық</w:t>
      </w:r>
      <w:r>
        <w:rPr>
          <w:spacing w:val="-9"/>
        </w:rPr>
        <w:t xml:space="preserve"> </w:t>
      </w:r>
      <w:r>
        <w:t>және отандық лингвистикалық зерттеулерде орныққан заманауи әдіснамалық талаптарға толық сәйкес келеді.</w:t>
      </w:r>
    </w:p>
    <w:p w:rsidR="00DF29B6" w:rsidRDefault="00C46E47">
      <w:pPr>
        <w:pStyle w:val="a3"/>
        <w:ind w:right="275"/>
      </w:pPr>
      <w:r>
        <w:t>Зерттеу нәтижелері лингвистика саласында, әсіресе тарихи лингвистика, түркітану, салыстырмалы тіл білімі, лингвомәдениеттану және гендерлік лингвистика бағыттарында кеңінен пайдаланылуы мүмкін. Алынған тұжырымдар «Қазақ тілінің тарихы», «Түркі тілдерінің салыстырмалы грамматикасы», «Паремиология», «Дискурс талдау», «Гендерлік лингвистика» пәндерін оқытуда, сондай-ақ ғылыми-зерттеу жұмыстарында дереккөз және теориялық база ретінде қолдануға ұсынылады. Сонымен қатар зерттеу материалдары армян-қыпшақ мәтіндерінің лингвистикалық корпусын құрастыруға,</w:t>
      </w:r>
      <w:r>
        <w:rPr>
          <w:spacing w:val="-18"/>
        </w:rPr>
        <w:t xml:space="preserve"> </w:t>
      </w:r>
      <w:r>
        <w:t>тарихи-диахрониялық</w:t>
      </w:r>
      <w:r>
        <w:rPr>
          <w:spacing w:val="-17"/>
        </w:rPr>
        <w:t xml:space="preserve"> </w:t>
      </w:r>
      <w:r>
        <w:t>модельдер</w:t>
      </w:r>
      <w:r>
        <w:rPr>
          <w:spacing w:val="-18"/>
        </w:rPr>
        <w:t xml:space="preserve"> </w:t>
      </w:r>
      <w:r>
        <w:t>жасауға</w:t>
      </w:r>
      <w:r>
        <w:rPr>
          <w:spacing w:val="-17"/>
        </w:rPr>
        <w:t xml:space="preserve"> </w:t>
      </w:r>
      <w:r>
        <w:t>және</w:t>
      </w:r>
      <w:r>
        <w:rPr>
          <w:spacing w:val="-18"/>
        </w:rPr>
        <w:t xml:space="preserve"> </w:t>
      </w:r>
      <w:r>
        <w:t>қыпшақ</w:t>
      </w:r>
      <w:r>
        <w:rPr>
          <w:spacing w:val="-17"/>
        </w:rPr>
        <w:t xml:space="preserve"> </w:t>
      </w:r>
      <w:r>
        <w:t>тілдерінің эволюциясын одан әрі зерттеуге бастапқы тілдік дерек ретінде қызмет ете алады.Армян-қыпшақ жазба ескерткіштерін тілдік жүйе, паремиологиялық корпус және құқықтық дискурс деңгейлерінде кешенді түрде қарастыру бұл диссертациялық</w:t>
      </w:r>
      <w:r>
        <w:rPr>
          <w:spacing w:val="-18"/>
        </w:rPr>
        <w:t xml:space="preserve"> </w:t>
      </w:r>
      <w:r>
        <w:t>жұмыстың</w:t>
      </w:r>
      <w:r>
        <w:rPr>
          <w:spacing w:val="-17"/>
        </w:rPr>
        <w:t xml:space="preserve"> </w:t>
      </w:r>
      <w:r>
        <w:t>ғылыми</w:t>
      </w:r>
      <w:r>
        <w:rPr>
          <w:spacing w:val="-18"/>
        </w:rPr>
        <w:t xml:space="preserve"> </w:t>
      </w:r>
      <w:r>
        <w:t>жаңашылдығын</w:t>
      </w:r>
      <w:r>
        <w:rPr>
          <w:spacing w:val="-17"/>
        </w:rPr>
        <w:t xml:space="preserve"> </w:t>
      </w:r>
      <w:r>
        <w:t>айқындайды</w:t>
      </w:r>
      <w:r>
        <w:rPr>
          <w:spacing w:val="-18"/>
        </w:rPr>
        <w:t xml:space="preserve"> </w:t>
      </w:r>
      <w:r>
        <w:t>және</w:t>
      </w:r>
      <w:r>
        <w:rPr>
          <w:spacing w:val="-17"/>
        </w:rPr>
        <w:t xml:space="preserve"> </w:t>
      </w:r>
      <w:r>
        <w:t>оны</w:t>
      </w:r>
      <w:r>
        <w:rPr>
          <w:spacing w:val="-18"/>
        </w:rPr>
        <w:t xml:space="preserve"> </w:t>
      </w:r>
      <w:r>
        <w:t>осы бағыттағы іргелі лингвистикалық зерттеулермен бір қатарға қоюға мүмкіндік береді. Алынған ғылыми тұжырымдар қыпшақ тілдерінің тарихи дамуын реконструкциялау, тіл мен мәдениеттің өзара сабақтастығын айқындау және гендерлік категориялардың тілдік репрезентациясын сипаттау салаларындағы жетекші ғылыми еңбектермен мазмұндық әрі әдіснамалық тұрғыдан үндесіп қана қоймай, нақты тілдік деректерге сүйенген жаңа ғылыми интерпретациялармен толықтырылып, лингвистикалық теорияны одан әрі дамытуға үлес қосады. Осы тұрғыдан алғанда, диссертациялық зерттеудің ғылыми деңгейі лингвистика саласындағы қазіргі таңда мойындалған үздік ғылыми жетістіктерге сай келеді және бірқатар аспектілер бойынша оларды толықтыратын әрі дамытатын дербес ғылыми еңбек ретінде бағаланады.</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1"/>
        <w:ind w:left="568"/>
      </w:pPr>
      <w:bookmarkStart w:id="50" w:name="_TOC_250000"/>
      <w:r>
        <w:lastRenderedPageBreak/>
        <w:t>ПАЙДАЛАНЫЛҒАН</w:t>
      </w:r>
      <w:r>
        <w:rPr>
          <w:spacing w:val="-14"/>
        </w:rPr>
        <w:t xml:space="preserve"> </w:t>
      </w:r>
      <w:r>
        <w:t>ӘДЕБИЕТТЕР</w:t>
      </w:r>
      <w:r>
        <w:rPr>
          <w:spacing w:val="-12"/>
        </w:rPr>
        <w:t xml:space="preserve"> </w:t>
      </w:r>
      <w:bookmarkEnd w:id="50"/>
      <w:r>
        <w:rPr>
          <w:spacing w:val="-2"/>
        </w:rPr>
        <w:t>ТІЗІМІ:</w:t>
      </w:r>
    </w:p>
    <w:p w:rsidR="00DF29B6" w:rsidRDefault="00C46E47">
      <w:pPr>
        <w:pStyle w:val="a5"/>
        <w:numPr>
          <w:ilvl w:val="0"/>
          <w:numId w:val="1"/>
        </w:numPr>
        <w:tabs>
          <w:tab w:val="left" w:pos="921"/>
        </w:tabs>
        <w:spacing w:before="319"/>
        <w:ind w:right="281" w:firstLine="566"/>
        <w:rPr>
          <w:sz w:val="28"/>
        </w:rPr>
      </w:pPr>
      <w:r>
        <w:rPr>
          <w:sz w:val="28"/>
        </w:rPr>
        <w:t>Кляшторный</w:t>
      </w:r>
      <w:r>
        <w:rPr>
          <w:spacing w:val="-1"/>
          <w:sz w:val="28"/>
        </w:rPr>
        <w:t xml:space="preserve"> </w:t>
      </w:r>
      <w:r>
        <w:rPr>
          <w:sz w:val="28"/>
        </w:rPr>
        <w:t>С.Г.</w:t>
      </w:r>
      <w:r>
        <w:rPr>
          <w:spacing w:val="-4"/>
          <w:sz w:val="28"/>
        </w:rPr>
        <w:t xml:space="preserve"> </w:t>
      </w:r>
      <w:r>
        <w:rPr>
          <w:sz w:val="28"/>
        </w:rPr>
        <w:t>Кипчаки</w:t>
      </w:r>
      <w:r>
        <w:rPr>
          <w:spacing w:val="-1"/>
          <w:sz w:val="28"/>
        </w:rPr>
        <w:t xml:space="preserve"> </w:t>
      </w:r>
      <w:r>
        <w:rPr>
          <w:sz w:val="28"/>
        </w:rPr>
        <w:t>в</w:t>
      </w:r>
      <w:r>
        <w:rPr>
          <w:spacing w:val="-2"/>
          <w:sz w:val="28"/>
        </w:rPr>
        <w:t xml:space="preserve"> </w:t>
      </w:r>
      <w:r>
        <w:rPr>
          <w:sz w:val="28"/>
        </w:rPr>
        <w:t>рунических</w:t>
      </w:r>
      <w:r>
        <w:rPr>
          <w:spacing w:val="-3"/>
          <w:sz w:val="28"/>
        </w:rPr>
        <w:t xml:space="preserve"> </w:t>
      </w:r>
      <w:r>
        <w:rPr>
          <w:sz w:val="28"/>
        </w:rPr>
        <w:t>памятниках // Turcologica.</w:t>
      </w:r>
      <w:r>
        <w:rPr>
          <w:spacing w:val="-1"/>
          <w:sz w:val="28"/>
        </w:rPr>
        <w:t xml:space="preserve"> </w:t>
      </w:r>
      <w:r>
        <w:rPr>
          <w:sz w:val="28"/>
        </w:rPr>
        <w:t>– Л., 1986. – С. 153–164.</w:t>
      </w:r>
    </w:p>
    <w:p w:rsidR="00DF29B6" w:rsidRDefault="00C46E47">
      <w:pPr>
        <w:pStyle w:val="a5"/>
        <w:numPr>
          <w:ilvl w:val="0"/>
          <w:numId w:val="1"/>
        </w:numPr>
        <w:tabs>
          <w:tab w:val="left" w:pos="909"/>
        </w:tabs>
        <w:spacing w:line="321" w:lineRule="exact"/>
        <w:ind w:left="909" w:right="0" w:hanging="201"/>
        <w:rPr>
          <w:sz w:val="28"/>
        </w:rPr>
      </w:pPr>
      <w:r>
        <w:rPr>
          <w:sz w:val="28"/>
        </w:rPr>
        <w:t>Евстигнеев</w:t>
      </w:r>
      <w:r>
        <w:rPr>
          <w:spacing w:val="-17"/>
          <w:sz w:val="28"/>
        </w:rPr>
        <w:t xml:space="preserve"> </w:t>
      </w:r>
      <w:r>
        <w:rPr>
          <w:sz w:val="28"/>
        </w:rPr>
        <w:t>Ю.А.</w:t>
      </w:r>
      <w:r>
        <w:rPr>
          <w:spacing w:val="-15"/>
          <w:sz w:val="28"/>
        </w:rPr>
        <w:t xml:space="preserve"> </w:t>
      </w:r>
      <w:r>
        <w:rPr>
          <w:sz w:val="28"/>
        </w:rPr>
        <w:t>Кыпчаки:</w:t>
      </w:r>
      <w:r>
        <w:rPr>
          <w:spacing w:val="-13"/>
          <w:sz w:val="28"/>
        </w:rPr>
        <w:t xml:space="preserve"> </w:t>
      </w:r>
      <w:r>
        <w:rPr>
          <w:sz w:val="28"/>
        </w:rPr>
        <w:t>этнос</w:t>
      </w:r>
      <w:r>
        <w:rPr>
          <w:spacing w:val="-14"/>
          <w:sz w:val="28"/>
        </w:rPr>
        <w:t xml:space="preserve"> </w:t>
      </w:r>
      <w:r>
        <w:rPr>
          <w:sz w:val="28"/>
        </w:rPr>
        <w:t>и</w:t>
      </w:r>
      <w:r>
        <w:rPr>
          <w:spacing w:val="-13"/>
          <w:sz w:val="28"/>
        </w:rPr>
        <w:t xml:space="preserve"> </w:t>
      </w:r>
      <w:r>
        <w:rPr>
          <w:sz w:val="28"/>
        </w:rPr>
        <w:t>его</w:t>
      </w:r>
      <w:r>
        <w:rPr>
          <w:spacing w:val="-14"/>
          <w:sz w:val="28"/>
        </w:rPr>
        <w:t xml:space="preserve"> </w:t>
      </w:r>
      <w:r>
        <w:rPr>
          <w:sz w:val="28"/>
        </w:rPr>
        <w:t>имя</w:t>
      </w:r>
      <w:r>
        <w:rPr>
          <w:spacing w:val="-14"/>
          <w:sz w:val="28"/>
        </w:rPr>
        <w:t xml:space="preserve"> </w:t>
      </w:r>
      <w:r>
        <w:rPr>
          <w:sz w:val="28"/>
        </w:rPr>
        <w:t>//</w:t>
      </w:r>
      <w:r>
        <w:rPr>
          <w:spacing w:val="-13"/>
          <w:sz w:val="28"/>
        </w:rPr>
        <w:t xml:space="preserve"> </w:t>
      </w:r>
      <w:r>
        <w:rPr>
          <w:sz w:val="28"/>
        </w:rPr>
        <w:t>Общество.</w:t>
      </w:r>
      <w:r>
        <w:rPr>
          <w:spacing w:val="-15"/>
          <w:sz w:val="28"/>
        </w:rPr>
        <w:t xml:space="preserve"> </w:t>
      </w:r>
      <w:r>
        <w:rPr>
          <w:sz w:val="28"/>
        </w:rPr>
        <w:t>Среда.</w:t>
      </w:r>
      <w:r>
        <w:rPr>
          <w:spacing w:val="-14"/>
          <w:sz w:val="28"/>
        </w:rPr>
        <w:t xml:space="preserve"> </w:t>
      </w:r>
      <w:r>
        <w:rPr>
          <w:spacing w:val="-2"/>
          <w:sz w:val="28"/>
        </w:rPr>
        <w:t>Развитие.</w:t>
      </w:r>
    </w:p>
    <w:p w:rsidR="00DF29B6" w:rsidRDefault="00C46E47">
      <w:pPr>
        <w:pStyle w:val="a3"/>
        <w:spacing w:line="322" w:lineRule="exact"/>
        <w:ind w:right="0" w:firstLine="0"/>
        <w:jc w:val="left"/>
      </w:pPr>
      <w:r>
        <w:t>–</w:t>
      </w:r>
      <w:r>
        <w:rPr>
          <w:spacing w:val="-1"/>
        </w:rPr>
        <w:t xml:space="preserve"> </w:t>
      </w:r>
      <w:r>
        <w:t>2012.</w:t>
      </w:r>
      <w:r>
        <w:rPr>
          <w:spacing w:val="-2"/>
        </w:rPr>
        <w:t xml:space="preserve"> </w:t>
      </w:r>
      <w:r>
        <w:t>–</w:t>
      </w:r>
      <w:r>
        <w:rPr>
          <w:spacing w:val="-2"/>
        </w:rPr>
        <w:t xml:space="preserve"> </w:t>
      </w:r>
      <w:r>
        <w:t>№ 1.</w:t>
      </w:r>
      <w:r>
        <w:rPr>
          <w:spacing w:val="-4"/>
        </w:rPr>
        <w:t xml:space="preserve"> </w:t>
      </w:r>
      <w:r>
        <w:t>– С.</w:t>
      </w:r>
      <w:r>
        <w:rPr>
          <w:spacing w:val="-1"/>
        </w:rPr>
        <w:t xml:space="preserve"> </w:t>
      </w:r>
      <w:r>
        <w:rPr>
          <w:spacing w:val="-2"/>
        </w:rPr>
        <w:t>97–102.</w:t>
      </w:r>
    </w:p>
    <w:p w:rsidR="00DF29B6" w:rsidRDefault="00C46E47">
      <w:pPr>
        <w:pStyle w:val="a5"/>
        <w:numPr>
          <w:ilvl w:val="0"/>
          <w:numId w:val="1"/>
        </w:numPr>
        <w:tabs>
          <w:tab w:val="left" w:pos="1000"/>
        </w:tabs>
        <w:ind w:right="276" w:firstLine="566"/>
        <w:rPr>
          <w:sz w:val="28"/>
        </w:rPr>
      </w:pPr>
      <w:r>
        <w:rPr>
          <w:sz w:val="28"/>
        </w:rPr>
        <w:t>Zsidai Z. Some thoughts on the translation and interpretation of terms describing Turkic peoples in medieval Arabic sources // The Hungarian Historical Review. – 2018. – Vol. 7, № 1. – P. 57–81. – URL: https://hunghist.org/83- articles/481-2018-1-zsidai (дата обращения: 03.01.2025).</w:t>
      </w:r>
    </w:p>
    <w:p w:rsidR="00DF29B6" w:rsidRDefault="00C46E47">
      <w:pPr>
        <w:pStyle w:val="a5"/>
        <w:numPr>
          <w:ilvl w:val="0"/>
          <w:numId w:val="1"/>
        </w:numPr>
        <w:tabs>
          <w:tab w:val="left" w:pos="1093"/>
        </w:tabs>
        <w:ind w:right="279" w:firstLine="566"/>
        <w:rPr>
          <w:sz w:val="28"/>
        </w:rPr>
      </w:pPr>
      <w:r>
        <w:rPr>
          <w:sz w:val="28"/>
        </w:rPr>
        <w:t>Сауранбаев Н.Т. Некоторые черты древнекипчакского языка // Сауранбаев</w:t>
      </w:r>
      <w:r>
        <w:rPr>
          <w:spacing w:val="-1"/>
          <w:sz w:val="28"/>
        </w:rPr>
        <w:t xml:space="preserve"> </w:t>
      </w:r>
      <w:r>
        <w:rPr>
          <w:sz w:val="28"/>
        </w:rPr>
        <w:t>Н.Т. Қазақ тіл</w:t>
      </w:r>
      <w:r>
        <w:rPr>
          <w:spacing w:val="-2"/>
          <w:sz w:val="28"/>
        </w:rPr>
        <w:t xml:space="preserve"> </w:t>
      </w:r>
      <w:r>
        <w:rPr>
          <w:sz w:val="28"/>
        </w:rPr>
        <w:t>білімінің проблемалары.</w:t>
      </w:r>
      <w:r>
        <w:rPr>
          <w:spacing w:val="-1"/>
          <w:sz w:val="28"/>
        </w:rPr>
        <w:t xml:space="preserve"> </w:t>
      </w:r>
      <w:r>
        <w:rPr>
          <w:sz w:val="28"/>
        </w:rPr>
        <w:t>– Алма-Ата: Наука, 1982.</w:t>
      </w:r>
      <w:r>
        <w:rPr>
          <w:spacing w:val="-1"/>
          <w:sz w:val="28"/>
        </w:rPr>
        <w:t xml:space="preserve"> </w:t>
      </w:r>
      <w:r>
        <w:rPr>
          <w:sz w:val="28"/>
        </w:rPr>
        <w:t>– С. 241–251.</w:t>
      </w:r>
    </w:p>
    <w:p w:rsidR="00DF29B6" w:rsidRDefault="00C46E47">
      <w:pPr>
        <w:pStyle w:val="a5"/>
        <w:numPr>
          <w:ilvl w:val="0"/>
          <w:numId w:val="1"/>
        </w:numPr>
        <w:tabs>
          <w:tab w:val="left" w:pos="1072"/>
        </w:tabs>
        <w:spacing w:before="1"/>
        <w:ind w:right="279" w:firstLine="566"/>
        <w:rPr>
          <w:sz w:val="28"/>
        </w:rPr>
      </w:pPr>
      <w:r>
        <w:rPr>
          <w:sz w:val="28"/>
        </w:rPr>
        <w:t>Сабыр М. Орта түркі лексикасы мен қазақ тілі лексикасының сабақтастығы (XIV ғ. жазба ескерткіштері негізінде). – Алматы: Қазақ университеті, 2004. – 315 б.</w:t>
      </w:r>
    </w:p>
    <w:p w:rsidR="00DF29B6" w:rsidRDefault="00C46E47">
      <w:pPr>
        <w:pStyle w:val="a5"/>
        <w:numPr>
          <w:ilvl w:val="0"/>
          <w:numId w:val="1"/>
        </w:numPr>
        <w:tabs>
          <w:tab w:val="left" w:pos="916"/>
        </w:tabs>
        <w:spacing w:line="320" w:lineRule="exact"/>
        <w:ind w:left="916" w:right="0" w:hanging="208"/>
        <w:rPr>
          <w:sz w:val="28"/>
        </w:rPr>
      </w:pPr>
      <w:r>
        <w:rPr>
          <w:sz w:val="28"/>
        </w:rPr>
        <w:t>Clauson</w:t>
      </w:r>
      <w:r>
        <w:rPr>
          <w:spacing w:val="-8"/>
          <w:sz w:val="28"/>
        </w:rPr>
        <w:t xml:space="preserve"> </w:t>
      </w:r>
      <w:r>
        <w:rPr>
          <w:sz w:val="28"/>
        </w:rPr>
        <w:t>G.</w:t>
      </w:r>
      <w:r>
        <w:rPr>
          <w:spacing w:val="-8"/>
          <w:sz w:val="28"/>
        </w:rPr>
        <w:t xml:space="preserve"> </w:t>
      </w:r>
      <w:r>
        <w:rPr>
          <w:sz w:val="28"/>
        </w:rPr>
        <w:t>Armeno-Qïpčaq</w:t>
      </w:r>
      <w:r>
        <w:rPr>
          <w:spacing w:val="-9"/>
          <w:sz w:val="28"/>
        </w:rPr>
        <w:t xml:space="preserve"> </w:t>
      </w:r>
      <w:r>
        <w:rPr>
          <w:sz w:val="28"/>
        </w:rPr>
        <w:t>//</w:t>
      </w:r>
      <w:r>
        <w:rPr>
          <w:spacing w:val="-5"/>
          <w:sz w:val="28"/>
        </w:rPr>
        <w:t xml:space="preserve"> </w:t>
      </w:r>
      <w:r>
        <w:rPr>
          <w:sz w:val="28"/>
        </w:rPr>
        <w:t>Rocznik</w:t>
      </w:r>
      <w:r>
        <w:rPr>
          <w:spacing w:val="-6"/>
          <w:sz w:val="28"/>
        </w:rPr>
        <w:t xml:space="preserve"> </w:t>
      </w:r>
      <w:r>
        <w:rPr>
          <w:sz w:val="28"/>
        </w:rPr>
        <w:t>Orientalistyczny.</w:t>
      </w:r>
      <w:r>
        <w:rPr>
          <w:spacing w:val="-7"/>
          <w:sz w:val="28"/>
        </w:rPr>
        <w:t xml:space="preserve"> </w:t>
      </w:r>
      <w:r>
        <w:rPr>
          <w:sz w:val="28"/>
        </w:rPr>
        <w:t>–</w:t>
      </w:r>
      <w:r>
        <w:rPr>
          <w:spacing w:val="-6"/>
          <w:sz w:val="28"/>
        </w:rPr>
        <w:t xml:space="preserve"> </w:t>
      </w:r>
      <w:r>
        <w:rPr>
          <w:sz w:val="28"/>
        </w:rPr>
        <w:t>1971.</w:t>
      </w:r>
      <w:r>
        <w:rPr>
          <w:spacing w:val="-8"/>
          <w:sz w:val="28"/>
        </w:rPr>
        <w:t xml:space="preserve"> </w:t>
      </w:r>
      <w:r>
        <w:rPr>
          <w:sz w:val="28"/>
        </w:rPr>
        <w:t>–</w:t>
      </w:r>
      <w:r>
        <w:rPr>
          <w:spacing w:val="-8"/>
          <w:sz w:val="28"/>
        </w:rPr>
        <w:t xml:space="preserve"> </w:t>
      </w:r>
      <w:r>
        <w:rPr>
          <w:sz w:val="28"/>
        </w:rPr>
        <w:t>T.</w:t>
      </w:r>
      <w:r>
        <w:rPr>
          <w:spacing w:val="-8"/>
          <w:sz w:val="28"/>
        </w:rPr>
        <w:t xml:space="preserve"> </w:t>
      </w:r>
      <w:r>
        <w:rPr>
          <w:sz w:val="28"/>
        </w:rPr>
        <w:t>34,</w:t>
      </w:r>
      <w:r>
        <w:rPr>
          <w:spacing w:val="-8"/>
          <w:sz w:val="28"/>
        </w:rPr>
        <w:t xml:space="preserve"> </w:t>
      </w:r>
      <w:r>
        <w:rPr>
          <w:sz w:val="28"/>
        </w:rPr>
        <w:t>z.</w:t>
      </w:r>
      <w:r>
        <w:rPr>
          <w:spacing w:val="-9"/>
          <w:sz w:val="28"/>
        </w:rPr>
        <w:t xml:space="preserve"> </w:t>
      </w:r>
      <w:r>
        <w:rPr>
          <w:spacing w:val="-5"/>
          <w:sz w:val="28"/>
        </w:rPr>
        <w:t>2.</w:t>
      </w:r>
    </w:p>
    <w:p w:rsidR="00DF29B6" w:rsidRDefault="00C46E47">
      <w:pPr>
        <w:pStyle w:val="a3"/>
        <w:spacing w:line="322" w:lineRule="exact"/>
        <w:ind w:left="141" w:right="0" w:firstLine="0"/>
      </w:pPr>
      <w:r>
        <w:t>–</w:t>
      </w:r>
      <w:r>
        <w:rPr>
          <w:spacing w:val="-3"/>
        </w:rPr>
        <w:t xml:space="preserve"> </w:t>
      </w:r>
      <w:r>
        <w:t>S.</w:t>
      </w:r>
      <w:r>
        <w:rPr>
          <w:spacing w:val="-1"/>
        </w:rPr>
        <w:t xml:space="preserve"> </w:t>
      </w:r>
      <w:r>
        <w:rPr>
          <w:spacing w:val="-2"/>
        </w:rPr>
        <w:t>7–14.</w:t>
      </w:r>
    </w:p>
    <w:p w:rsidR="00DF29B6" w:rsidRDefault="00C46E47">
      <w:pPr>
        <w:pStyle w:val="a5"/>
        <w:numPr>
          <w:ilvl w:val="0"/>
          <w:numId w:val="1"/>
        </w:numPr>
        <w:tabs>
          <w:tab w:val="left" w:pos="972"/>
        </w:tabs>
        <w:spacing w:before="1"/>
        <w:ind w:right="279" w:firstLine="565"/>
        <w:rPr>
          <w:sz w:val="28"/>
        </w:rPr>
      </w:pPr>
      <w:r>
        <w:rPr>
          <w:sz w:val="28"/>
        </w:rPr>
        <w:t>Боранбаев С. Ескі қыпшақ тілі мен қазіргі қазақ тілінің генетикалық сабақтастығы: дис. … д-ра филол. наук. – Бишкек, 2008. – 308 б.</w:t>
      </w:r>
    </w:p>
    <w:p w:rsidR="00DF29B6" w:rsidRDefault="00C46E47">
      <w:pPr>
        <w:pStyle w:val="a5"/>
        <w:numPr>
          <w:ilvl w:val="0"/>
          <w:numId w:val="1"/>
        </w:numPr>
        <w:tabs>
          <w:tab w:val="left" w:pos="1086"/>
        </w:tabs>
        <w:spacing w:before="2"/>
        <w:ind w:right="279" w:firstLine="566"/>
        <w:rPr>
          <w:sz w:val="28"/>
        </w:rPr>
      </w:pPr>
      <w:r>
        <w:rPr>
          <w:sz w:val="28"/>
        </w:rPr>
        <w:t>Тенишев Э.Р. Место кыпчакского (половецкого, куманского) и печенежского</w:t>
      </w:r>
      <w:r>
        <w:rPr>
          <w:spacing w:val="-3"/>
          <w:sz w:val="28"/>
        </w:rPr>
        <w:t xml:space="preserve"> </w:t>
      </w:r>
      <w:r>
        <w:rPr>
          <w:sz w:val="28"/>
        </w:rPr>
        <w:t>языков</w:t>
      </w:r>
      <w:r>
        <w:rPr>
          <w:spacing w:val="-4"/>
          <w:sz w:val="28"/>
        </w:rPr>
        <w:t xml:space="preserve"> </w:t>
      </w:r>
      <w:r>
        <w:rPr>
          <w:sz w:val="28"/>
        </w:rPr>
        <w:t>среди</w:t>
      </w:r>
      <w:r>
        <w:rPr>
          <w:spacing w:val="-3"/>
          <w:sz w:val="28"/>
        </w:rPr>
        <w:t xml:space="preserve"> </w:t>
      </w:r>
      <w:r>
        <w:rPr>
          <w:sz w:val="28"/>
        </w:rPr>
        <w:t>современных</w:t>
      </w:r>
      <w:r>
        <w:rPr>
          <w:spacing w:val="-3"/>
          <w:sz w:val="28"/>
        </w:rPr>
        <w:t xml:space="preserve"> </w:t>
      </w:r>
      <w:r>
        <w:rPr>
          <w:sz w:val="28"/>
        </w:rPr>
        <w:t>тюркских</w:t>
      </w:r>
      <w:r>
        <w:rPr>
          <w:spacing w:val="-3"/>
          <w:sz w:val="28"/>
        </w:rPr>
        <w:t xml:space="preserve"> </w:t>
      </w:r>
      <w:r>
        <w:rPr>
          <w:sz w:val="28"/>
        </w:rPr>
        <w:t>языков</w:t>
      </w:r>
      <w:r>
        <w:rPr>
          <w:spacing w:val="-4"/>
          <w:sz w:val="28"/>
        </w:rPr>
        <w:t xml:space="preserve"> </w:t>
      </w:r>
      <w:r>
        <w:rPr>
          <w:sz w:val="28"/>
        </w:rPr>
        <w:t>//</w:t>
      </w:r>
      <w:r>
        <w:rPr>
          <w:spacing w:val="-3"/>
          <w:sz w:val="28"/>
        </w:rPr>
        <w:t xml:space="preserve"> </w:t>
      </w:r>
      <w:r>
        <w:rPr>
          <w:sz w:val="28"/>
        </w:rPr>
        <w:t>Изв.</w:t>
      </w:r>
      <w:r>
        <w:rPr>
          <w:spacing w:val="-2"/>
          <w:sz w:val="28"/>
        </w:rPr>
        <w:t xml:space="preserve"> </w:t>
      </w:r>
      <w:r>
        <w:rPr>
          <w:sz w:val="28"/>
        </w:rPr>
        <w:t>АН</w:t>
      </w:r>
      <w:r>
        <w:rPr>
          <w:spacing w:val="-5"/>
          <w:sz w:val="28"/>
        </w:rPr>
        <w:t xml:space="preserve"> </w:t>
      </w:r>
      <w:r>
        <w:rPr>
          <w:sz w:val="28"/>
        </w:rPr>
        <w:t>КазССР. Сер. обществ. наук. – 1970. – № 5. – С. 78–81.</w:t>
      </w:r>
    </w:p>
    <w:p w:rsidR="00DF29B6" w:rsidRDefault="00C46E47">
      <w:pPr>
        <w:pStyle w:val="a5"/>
        <w:numPr>
          <w:ilvl w:val="0"/>
          <w:numId w:val="1"/>
        </w:numPr>
        <w:tabs>
          <w:tab w:val="left" w:pos="959"/>
        </w:tabs>
        <w:ind w:right="279" w:firstLine="566"/>
        <w:rPr>
          <w:sz w:val="28"/>
        </w:rPr>
      </w:pPr>
      <w:r>
        <w:rPr>
          <w:sz w:val="28"/>
        </w:rPr>
        <w:t>Serikkazykyzy A., Avakova R.A., Ibraimova Z. et al. Lexical and cultural interactions</w:t>
      </w:r>
      <w:r>
        <w:rPr>
          <w:spacing w:val="-5"/>
          <w:sz w:val="28"/>
        </w:rPr>
        <w:t xml:space="preserve"> </w:t>
      </w:r>
      <w:r>
        <w:rPr>
          <w:sz w:val="28"/>
        </w:rPr>
        <w:t>between</w:t>
      </w:r>
      <w:r>
        <w:rPr>
          <w:spacing w:val="-5"/>
          <w:sz w:val="28"/>
        </w:rPr>
        <w:t xml:space="preserve"> </w:t>
      </w:r>
      <w:r>
        <w:rPr>
          <w:sz w:val="28"/>
        </w:rPr>
        <w:t>Armeno-Kipchak</w:t>
      </w:r>
      <w:r>
        <w:rPr>
          <w:spacing w:val="-5"/>
          <w:sz w:val="28"/>
        </w:rPr>
        <w:t xml:space="preserve"> </w:t>
      </w:r>
      <w:r>
        <w:rPr>
          <w:sz w:val="28"/>
        </w:rPr>
        <w:t>and</w:t>
      </w:r>
      <w:r>
        <w:rPr>
          <w:spacing w:val="-7"/>
          <w:sz w:val="28"/>
        </w:rPr>
        <w:t xml:space="preserve"> </w:t>
      </w:r>
      <w:r>
        <w:rPr>
          <w:sz w:val="28"/>
        </w:rPr>
        <w:t>Turkic</w:t>
      </w:r>
      <w:r>
        <w:rPr>
          <w:spacing w:val="-6"/>
          <w:sz w:val="28"/>
        </w:rPr>
        <w:t xml:space="preserve"> </w:t>
      </w:r>
      <w:r>
        <w:rPr>
          <w:sz w:val="28"/>
        </w:rPr>
        <w:t>languages</w:t>
      </w:r>
      <w:r>
        <w:rPr>
          <w:spacing w:val="-5"/>
          <w:sz w:val="28"/>
        </w:rPr>
        <w:t xml:space="preserve"> </w:t>
      </w:r>
      <w:r>
        <w:rPr>
          <w:sz w:val="28"/>
        </w:rPr>
        <w:t>in</w:t>
      </w:r>
      <w:r>
        <w:rPr>
          <w:spacing w:val="-5"/>
          <w:sz w:val="28"/>
        </w:rPr>
        <w:t xml:space="preserve"> </w:t>
      </w:r>
      <w:r>
        <w:rPr>
          <w:sz w:val="28"/>
        </w:rPr>
        <w:t>a</w:t>
      </w:r>
      <w:r>
        <w:rPr>
          <w:spacing w:val="-4"/>
          <w:sz w:val="28"/>
        </w:rPr>
        <w:t xml:space="preserve"> </w:t>
      </w:r>
      <w:r>
        <w:rPr>
          <w:sz w:val="28"/>
        </w:rPr>
        <w:t>medieval</w:t>
      </w:r>
      <w:r>
        <w:rPr>
          <w:spacing w:val="-5"/>
          <w:sz w:val="28"/>
        </w:rPr>
        <w:t xml:space="preserve"> </w:t>
      </w:r>
      <w:r>
        <w:rPr>
          <w:sz w:val="28"/>
        </w:rPr>
        <w:t>context</w:t>
      </w:r>
      <w:r>
        <w:rPr>
          <w:spacing w:val="-8"/>
          <w:sz w:val="28"/>
        </w:rPr>
        <w:t xml:space="preserve"> </w:t>
      </w:r>
      <w:r>
        <w:rPr>
          <w:sz w:val="28"/>
        </w:rPr>
        <w:t xml:space="preserve">// Forum for Linguistic Studies. – 2025. – Vol. 7, № 2. – P. 47–60. – DOI: </w:t>
      </w:r>
      <w:r>
        <w:rPr>
          <w:spacing w:val="-2"/>
          <w:sz w:val="28"/>
        </w:rPr>
        <w:t>10.30564/fls.v7i2.8097.</w:t>
      </w:r>
    </w:p>
    <w:p w:rsidR="00DF29B6" w:rsidRDefault="00C46E47">
      <w:pPr>
        <w:pStyle w:val="a5"/>
        <w:numPr>
          <w:ilvl w:val="0"/>
          <w:numId w:val="1"/>
        </w:numPr>
        <w:tabs>
          <w:tab w:val="left" w:pos="1175"/>
        </w:tabs>
        <w:ind w:firstLine="566"/>
        <w:rPr>
          <w:sz w:val="28"/>
        </w:rPr>
      </w:pPr>
      <w:r>
        <w:rPr>
          <w:sz w:val="28"/>
        </w:rPr>
        <w:t>Григорян В.Р. Об актовых книгах армянского суда г. Каменец- Подольска (XVI–XVII вв.) // Восточные источники по истории народов Юго- Восточной и Центральной Европы. – М.: Наука, 1964. – Т. 1. – С. 276–296.</w:t>
      </w:r>
    </w:p>
    <w:p w:rsidR="00DF29B6" w:rsidRDefault="00C46E47">
      <w:pPr>
        <w:pStyle w:val="a5"/>
        <w:numPr>
          <w:ilvl w:val="0"/>
          <w:numId w:val="1"/>
        </w:numPr>
        <w:tabs>
          <w:tab w:val="left" w:pos="1050"/>
        </w:tabs>
        <w:ind w:right="279" w:firstLine="566"/>
        <w:rPr>
          <w:sz w:val="28"/>
        </w:rPr>
      </w:pPr>
      <w:r>
        <w:rPr>
          <w:sz w:val="28"/>
        </w:rPr>
        <w:t>Григорян</w:t>
      </w:r>
      <w:r>
        <w:rPr>
          <w:spacing w:val="-14"/>
          <w:sz w:val="28"/>
        </w:rPr>
        <w:t xml:space="preserve"> </w:t>
      </w:r>
      <w:r>
        <w:rPr>
          <w:sz w:val="28"/>
        </w:rPr>
        <w:t>В.Р.</w:t>
      </w:r>
      <w:r>
        <w:rPr>
          <w:spacing w:val="-15"/>
          <w:sz w:val="28"/>
        </w:rPr>
        <w:t xml:space="preserve"> </w:t>
      </w:r>
      <w:r>
        <w:rPr>
          <w:sz w:val="28"/>
        </w:rPr>
        <w:t>История</w:t>
      </w:r>
      <w:r>
        <w:rPr>
          <w:spacing w:val="-14"/>
          <w:sz w:val="28"/>
        </w:rPr>
        <w:t xml:space="preserve"> </w:t>
      </w:r>
      <w:r>
        <w:rPr>
          <w:sz w:val="28"/>
        </w:rPr>
        <w:t>армянских</w:t>
      </w:r>
      <w:r>
        <w:rPr>
          <w:spacing w:val="-13"/>
          <w:sz w:val="28"/>
        </w:rPr>
        <w:t xml:space="preserve"> </w:t>
      </w:r>
      <w:r>
        <w:rPr>
          <w:sz w:val="28"/>
        </w:rPr>
        <w:t>колоний</w:t>
      </w:r>
      <w:r>
        <w:rPr>
          <w:spacing w:val="-14"/>
          <w:sz w:val="28"/>
        </w:rPr>
        <w:t xml:space="preserve"> </w:t>
      </w:r>
      <w:r>
        <w:rPr>
          <w:sz w:val="28"/>
        </w:rPr>
        <w:t>Украины</w:t>
      </w:r>
      <w:r>
        <w:rPr>
          <w:spacing w:val="-14"/>
          <w:sz w:val="28"/>
        </w:rPr>
        <w:t xml:space="preserve"> </w:t>
      </w:r>
      <w:r>
        <w:rPr>
          <w:sz w:val="28"/>
        </w:rPr>
        <w:t>и</w:t>
      </w:r>
      <w:r>
        <w:rPr>
          <w:spacing w:val="-14"/>
          <w:sz w:val="28"/>
        </w:rPr>
        <w:t xml:space="preserve"> </w:t>
      </w:r>
      <w:r>
        <w:rPr>
          <w:sz w:val="28"/>
        </w:rPr>
        <w:t>Польши:</w:t>
      </w:r>
      <w:r>
        <w:rPr>
          <w:spacing w:val="-13"/>
          <w:sz w:val="28"/>
        </w:rPr>
        <w:t xml:space="preserve"> </w:t>
      </w:r>
      <w:r>
        <w:rPr>
          <w:sz w:val="28"/>
        </w:rPr>
        <w:t>Армяне в Подолии. – Ереван, 1980.</w:t>
      </w:r>
    </w:p>
    <w:p w:rsidR="00DF29B6" w:rsidRDefault="00C46E47">
      <w:pPr>
        <w:pStyle w:val="a5"/>
        <w:numPr>
          <w:ilvl w:val="0"/>
          <w:numId w:val="1"/>
        </w:numPr>
        <w:tabs>
          <w:tab w:val="left" w:pos="1194"/>
        </w:tabs>
        <w:ind w:right="280" w:firstLine="566"/>
        <w:rPr>
          <w:sz w:val="28"/>
        </w:rPr>
      </w:pPr>
      <w:r>
        <w:rPr>
          <w:sz w:val="28"/>
        </w:rPr>
        <w:t>Кульчицкий В.С. Армянский «Судебник» Мхитара Гоша и его применение во Львове // Исторические связи и дружба украинского и армянского народов. – Киев: Наукова думка, 1965. – Вып. 2.</w:t>
      </w:r>
    </w:p>
    <w:p w:rsidR="00DF29B6" w:rsidRDefault="00C46E47">
      <w:pPr>
        <w:pStyle w:val="a5"/>
        <w:numPr>
          <w:ilvl w:val="0"/>
          <w:numId w:val="1"/>
        </w:numPr>
        <w:tabs>
          <w:tab w:val="left" w:pos="1100"/>
        </w:tabs>
        <w:ind w:right="280" w:firstLine="566"/>
        <w:rPr>
          <w:sz w:val="28"/>
        </w:rPr>
      </w:pPr>
      <w:r>
        <w:rPr>
          <w:sz w:val="28"/>
        </w:rPr>
        <w:t>Танауова Ж.Т., Құдасов С.Ж. Армян жазулы қыпшақ ескерткіштерін зерттеу // Түркітанушыия. – 2016. – № 5. – Б. 3–14.</w:t>
      </w:r>
    </w:p>
    <w:p w:rsidR="00DF29B6" w:rsidRDefault="00C46E47">
      <w:pPr>
        <w:pStyle w:val="a5"/>
        <w:numPr>
          <w:ilvl w:val="0"/>
          <w:numId w:val="1"/>
        </w:numPr>
        <w:tabs>
          <w:tab w:val="left" w:pos="1047"/>
        </w:tabs>
        <w:ind w:right="276" w:firstLine="566"/>
        <w:rPr>
          <w:sz w:val="28"/>
        </w:rPr>
      </w:pPr>
      <w:r>
        <w:rPr>
          <w:sz w:val="28"/>
        </w:rPr>
        <w:t>Сецинский</w:t>
      </w:r>
      <w:r>
        <w:rPr>
          <w:spacing w:val="-16"/>
          <w:sz w:val="28"/>
        </w:rPr>
        <w:t xml:space="preserve"> </w:t>
      </w:r>
      <w:r>
        <w:rPr>
          <w:sz w:val="28"/>
        </w:rPr>
        <w:t>Е.</w:t>
      </w:r>
      <w:r>
        <w:rPr>
          <w:spacing w:val="-17"/>
          <w:sz w:val="28"/>
        </w:rPr>
        <w:t xml:space="preserve"> </w:t>
      </w:r>
      <w:r>
        <w:rPr>
          <w:sz w:val="28"/>
        </w:rPr>
        <w:t>Исторические</w:t>
      </w:r>
      <w:r>
        <w:rPr>
          <w:spacing w:val="-17"/>
          <w:sz w:val="28"/>
        </w:rPr>
        <w:t xml:space="preserve"> </w:t>
      </w:r>
      <w:r>
        <w:rPr>
          <w:sz w:val="28"/>
        </w:rPr>
        <w:t>сведения</w:t>
      </w:r>
      <w:r>
        <w:rPr>
          <w:spacing w:val="-16"/>
          <w:sz w:val="28"/>
        </w:rPr>
        <w:t xml:space="preserve"> </w:t>
      </w:r>
      <w:r>
        <w:rPr>
          <w:sz w:val="28"/>
        </w:rPr>
        <w:t>о</w:t>
      </w:r>
      <w:r>
        <w:rPr>
          <w:spacing w:val="-16"/>
          <w:sz w:val="28"/>
        </w:rPr>
        <w:t xml:space="preserve"> </w:t>
      </w:r>
      <w:r>
        <w:rPr>
          <w:sz w:val="28"/>
        </w:rPr>
        <w:t>приходах</w:t>
      </w:r>
      <w:r>
        <w:rPr>
          <w:spacing w:val="-16"/>
          <w:sz w:val="28"/>
        </w:rPr>
        <w:t xml:space="preserve"> </w:t>
      </w:r>
      <w:r>
        <w:rPr>
          <w:sz w:val="28"/>
        </w:rPr>
        <w:t>и</w:t>
      </w:r>
      <w:r>
        <w:rPr>
          <w:spacing w:val="-16"/>
          <w:sz w:val="28"/>
        </w:rPr>
        <w:t xml:space="preserve"> </w:t>
      </w:r>
      <w:r>
        <w:rPr>
          <w:sz w:val="28"/>
        </w:rPr>
        <w:t>церквях</w:t>
      </w:r>
      <w:r>
        <w:rPr>
          <w:spacing w:val="-16"/>
          <w:sz w:val="28"/>
        </w:rPr>
        <w:t xml:space="preserve"> </w:t>
      </w:r>
      <w:r>
        <w:rPr>
          <w:sz w:val="28"/>
        </w:rPr>
        <w:t>Подольской епархии. Ч. 1: Каменецкий уезд // Тр. Подольского епархиального историко- статистического комитета. – Каменец-Подольский, 1895. – Вып. 7. – С. 75–82.</w:t>
      </w:r>
    </w:p>
    <w:p w:rsidR="00DF29B6" w:rsidRDefault="00C46E47">
      <w:pPr>
        <w:pStyle w:val="a5"/>
        <w:numPr>
          <w:ilvl w:val="0"/>
          <w:numId w:val="1"/>
        </w:numPr>
        <w:tabs>
          <w:tab w:val="left" w:pos="1069"/>
        </w:tabs>
        <w:spacing w:line="322" w:lineRule="exact"/>
        <w:ind w:left="1069" w:right="0" w:hanging="361"/>
        <w:rPr>
          <w:sz w:val="28"/>
        </w:rPr>
      </w:pPr>
      <w:r>
        <w:rPr>
          <w:sz w:val="28"/>
        </w:rPr>
        <w:t>Хачикян</w:t>
      </w:r>
      <w:r>
        <w:rPr>
          <w:spacing w:val="2"/>
          <w:sz w:val="28"/>
        </w:rPr>
        <w:t xml:space="preserve"> </w:t>
      </w:r>
      <w:r>
        <w:rPr>
          <w:sz w:val="28"/>
        </w:rPr>
        <w:t>Л.С.</w:t>
      </w:r>
      <w:r>
        <w:rPr>
          <w:spacing w:val="3"/>
          <w:sz w:val="28"/>
        </w:rPr>
        <w:t xml:space="preserve"> </w:t>
      </w:r>
      <w:r>
        <w:rPr>
          <w:sz w:val="28"/>
        </w:rPr>
        <w:t>Новые</w:t>
      </w:r>
      <w:r>
        <w:rPr>
          <w:spacing w:val="5"/>
          <w:sz w:val="28"/>
        </w:rPr>
        <w:t xml:space="preserve"> </w:t>
      </w:r>
      <w:r>
        <w:rPr>
          <w:sz w:val="28"/>
        </w:rPr>
        <w:t>материалы</w:t>
      </w:r>
      <w:r>
        <w:rPr>
          <w:spacing w:val="5"/>
          <w:sz w:val="28"/>
        </w:rPr>
        <w:t xml:space="preserve"> </w:t>
      </w:r>
      <w:r>
        <w:rPr>
          <w:sz w:val="28"/>
        </w:rPr>
        <w:t>о</w:t>
      </w:r>
      <w:r>
        <w:rPr>
          <w:spacing w:val="3"/>
          <w:sz w:val="28"/>
        </w:rPr>
        <w:t xml:space="preserve"> </w:t>
      </w:r>
      <w:r>
        <w:rPr>
          <w:sz w:val="28"/>
        </w:rPr>
        <w:t>древней</w:t>
      </w:r>
      <w:r>
        <w:rPr>
          <w:spacing w:val="5"/>
          <w:sz w:val="28"/>
        </w:rPr>
        <w:t xml:space="preserve"> </w:t>
      </w:r>
      <w:r>
        <w:rPr>
          <w:sz w:val="28"/>
        </w:rPr>
        <w:t>армянской</w:t>
      </w:r>
      <w:r>
        <w:rPr>
          <w:spacing w:val="5"/>
          <w:sz w:val="28"/>
        </w:rPr>
        <w:t xml:space="preserve"> </w:t>
      </w:r>
      <w:r>
        <w:rPr>
          <w:sz w:val="28"/>
        </w:rPr>
        <w:t>колонии</w:t>
      </w:r>
      <w:r>
        <w:rPr>
          <w:spacing w:val="4"/>
          <w:sz w:val="28"/>
        </w:rPr>
        <w:t xml:space="preserve"> </w:t>
      </w:r>
      <w:r>
        <w:rPr>
          <w:sz w:val="28"/>
        </w:rPr>
        <w:t>в</w:t>
      </w:r>
      <w:r>
        <w:rPr>
          <w:spacing w:val="4"/>
          <w:sz w:val="28"/>
        </w:rPr>
        <w:t xml:space="preserve"> </w:t>
      </w:r>
      <w:r>
        <w:rPr>
          <w:spacing w:val="-2"/>
          <w:sz w:val="28"/>
        </w:rPr>
        <w:t>Киеве</w:t>
      </w:r>
    </w:p>
    <w:p w:rsidR="00DF29B6" w:rsidRDefault="00C46E47">
      <w:pPr>
        <w:pStyle w:val="a3"/>
        <w:ind w:firstLine="0"/>
      </w:pPr>
      <w:r>
        <w:t>// Исторические связи и дружба украинского и армянского народов. – Ереван, 1961. – Вып. 1. – С. 110–120.</w:t>
      </w:r>
    </w:p>
    <w:p w:rsidR="00DF29B6" w:rsidRDefault="00DF29B6">
      <w:pPr>
        <w:pStyle w:val="a3"/>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138"/>
        </w:tabs>
        <w:spacing w:before="67" w:line="242" w:lineRule="auto"/>
        <w:ind w:right="280" w:firstLine="566"/>
        <w:rPr>
          <w:sz w:val="28"/>
        </w:rPr>
      </w:pPr>
      <w:r>
        <w:rPr>
          <w:sz w:val="28"/>
        </w:rPr>
        <w:lastRenderedPageBreak/>
        <w:t>Хуршудян Э.Ш., Муканова Д.Д. Из истории армяно-казахстанских отношений. – Ереван, 1999.</w:t>
      </w:r>
    </w:p>
    <w:p w:rsidR="00DF29B6" w:rsidRDefault="00C46E47">
      <w:pPr>
        <w:pStyle w:val="a5"/>
        <w:numPr>
          <w:ilvl w:val="0"/>
          <w:numId w:val="1"/>
        </w:numPr>
        <w:tabs>
          <w:tab w:val="left" w:pos="1058"/>
        </w:tabs>
        <w:ind w:left="141" w:right="279" w:firstLine="566"/>
        <w:rPr>
          <w:sz w:val="28"/>
        </w:rPr>
      </w:pPr>
      <w:r>
        <w:rPr>
          <w:sz w:val="28"/>
        </w:rPr>
        <w:t>Мейрамбекова</w:t>
      </w:r>
      <w:r>
        <w:rPr>
          <w:spacing w:val="-5"/>
          <w:sz w:val="28"/>
        </w:rPr>
        <w:t xml:space="preserve"> </w:t>
      </w:r>
      <w:r>
        <w:rPr>
          <w:sz w:val="28"/>
        </w:rPr>
        <w:t>Л.К.,</w:t>
      </w:r>
      <w:r>
        <w:rPr>
          <w:spacing w:val="-5"/>
          <w:sz w:val="28"/>
        </w:rPr>
        <w:t xml:space="preserve"> </w:t>
      </w:r>
      <w:r>
        <w:rPr>
          <w:sz w:val="28"/>
        </w:rPr>
        <w:t>Жиембай</w:t>
      </w:r>
      <w:r>
        <w:rPr>
          <w:spacing w:val="-4"/>
          <w:sz w:val="28"/>
        </w:rPr>
        <w:t xml:space="preserve"> </w:t>
      </w:r>
      <w:r>
        <w:rPr>
          <w:sz w:val="28"/>
        </w:rPr>
        <w:t>Б.С.</w:t>
      </w:r>
      <w:r>
        <w:rPr>
          <w:spacing w:val="-5"/>
          <w:sz w:val="28"/>
        </w:rPr>
        <w:t xml:space="preserve"> </w:t>
      </w:r>
      <w:r>
        <w:rPr>
          <w:sz w:val="28"/>
        </w:rPr>
        <w:t>Армян-қыпшақ</w:t>
      </w:r>
      <w:r>
        <w:rPr>
          <w:spacing w:val="-5"/>
          <w:sz w:val="28"/>
        </w:rPr>
        <w:t xml:space="preserve"> </w:t>
      </w:r>
      <w:r>
        <w:rPr>
          <w:sz w:val="28"/>
        </w:rPr>
        <w:t>жазба</w:t>
      </w:r>
      <w:r>
        <w:rPr>
          <w:spacing w:val="-7"/>
          <w:sz w:val="28"/>
        </w:rPr>
        <w:t xml:space="preserve"> </w:t>
      </w:r>
      <w:r>
        <w:rPr>
          <w:sz w:val="28"/>
        </w:rPr>
        <w:t>мұраларының тақырыптық-жанрлық</w:t>
      </w:r>
      <w:r>
        <w:rPr>
          <w:spacing w:val="-3"/>
          <w:sz w:val="28"/>
        </w:rPr>
        <w:t xml:space="preserve"> </w:t>
      </w:r>
      <w:r>
        <w:rPr>
          <w:sz w:val="28"/>
        </w:rPr>
        <w:t>сипатта</w:t>
      </w:r>
      <w:r>
        <w:rPr>
          <w:spacing w:val="-3"/>
          <w:sz w:val="28"/>
        </w:rPr>
        <w:t xml:space="preserve"> </w:t>
      </w:r>
      <w:r>
        <w:rPr>
          <w:sz w:val="28"/>
        </w:rPr>
        <w:t>зерттелуі</w:t>
      </w:r>
      <w:r>
        <w:rPr>
          <w:spacing w:val="-2"/>
          <w:sz w:val="28"/>
        </w:rPr>
        <w:t xml:space="preserve"> </w:t>
      </w:r>
      <w:r>
        <w:rPr>
          <w:sz w:val="28"/>
        </w:rPr>
        <w:t>//</w:t>
      </w:r>
      <w:r>
        <w:rPr>
          <w:spacing w:val="-2"/>
          <w:sz w:val="28"/>
        </w:rPr>
        <w:t xml:space="preserve"> </w:t>
      </w:r>
      <w:r>
        <w:rPr>
          <w:sz w:val="28"/>
        </w:rPr>
        <w:t>Хабаршысы</w:t>
      </w:r>
      <w:r>
        <w:rPr>
          <w:spacing w:val="-3"/>
          <w:sz w:val="28"/>
        </w:rPr>
        <w:t xml:space="preserve"> </w:t>
      </w:r>
      <w:r>
        <w:rPr>
          <w:sz w:val="28"/>
        </w:rPr>
        <w:t>Л.Н.</w:t>
      </w:r>
      <w:r>
        <w:rPr>
          <w:spacing w:val="-4"/>
          <w:sz w:val="28"/>
        </w:rPr>
        <w:t xml:space="preserve"> </w:t>
      </w:r>
      <w:r>
        <w:rPr>
          <w:sz w:val="28"/>
        </w:rPr>
        <w:t>Гумилев</w:t>
      </w:r>
      <w:r>
        <w:rPr>
          <w:spacing w:val="-4"/>
          <w:sz w:val="28"/>
        </w:rPr>
        <w:t xml:space="preserve"> </w:t>
      </w:r>
      <w:r>
        <w:rPr>
          <w:sz w:val="28"/>
        </w:rPr>
        <w:t>атындағы ЕҰУ.</w:t>
      </w:r>
      <w:r>
        <w:rPr>
          <w:spacing w:val="-12"/>
          <w:sz w:val="28"/>
        </w:rPr>
        <w:t xml:space="preserve"> </w:t>
      </w:r>
      <w:r>
        <w:rPr>
          <w:sz w:val="28"/>
        </w:rPr>
        <w:t>Филология</w:t>
      </w:r>
      <w:r>
        <w:rPr>
          <w:spacing w:val="-11"/>
          <w:sz w:val="28"/>
        </w:rPr>
        <w:t xml:space="preserve"> </w:t>
      </w:r>
      <w:r>
        <w:rPr>
          <w:sz w:val="28"/>
        </w:rPr>
        <w:t>сериясы.</w:t>
      </w:r>
      <w:r>
        <w:rPr>
          <w:spacing w:val="-15"/>
          <w:sz w:val="28"/>
        </w:rPr>
        <w:t xml:space="preserve"> </w:t>
      </w:r>
      <w:r>
        <w:rPr>
          <w:sz w:val="28"/>
        </w:rPr>
        <w:t>–</w:t>
      </w:r>
      <w:r>
        <w:rPr>
          <w:spacing w:val="-10"/>
          <w:sz w:val="28"/>
        </w:rPr>
        <w:t xml:space="preserve"> </w:t>
      </w:r>
      <w:r>
        <w:rPr>
          <w:sz w:val="28"/>
        </w:rPr>
        <w:t>2021.</w:t>
      </w:r>
      <w:r>
        <w:rPr>
          <w:spacing w:val="-12"/>
          <w:sz w:val="28"/>
        </w:rPr>
        <w:t xml:space="preserve"> </w:t>
      </w:r>
      <w:r>
        <w:rPr>
          <w:sz w:val="28"/>
        </w:rPr>
        <w:t>–</w:t>
      </w:r>
      <w:r>
        <w:rPr>
          <w:spacing w:val="-10"/>
          <w:sz w:val="28"/>
        </w:rPr>
        <w:t xml:space="preserve"> </w:t>
      </w:r>
      <w:r>
        <w:rPr>
          <w:sz w:val="28"/>
        </w:rPr>
        <w:t>№</w:t>
      </w:r>
      <w:r>
        <w:rPr>
          <w:spacing w:val="-13"/>
          <w:sz w:val="28"/>
        </w:rPr>
        <w:t xml:space="preserve"> </w:t>
      </w:r>
      <w:r>
        <w:rPr>
          <w:sz w:val="28"/>
        </w:rPr>
        <w:t>3</w:t>
      </w:r>
      <w:r>
        <w:rPr>
          <w:spacing w:val="-13"/>
          <w:sz w:val="28"/>
        </w:rPr>
        <w:t xml:space="preserve"> </w:t>
      </w:r>
      <w:r>
        <w:rPr>
          <w:sz w:val="28"/>
        </w:rPr>
        <w:t>(136).</w:t>
      </w:r>
      <w:r>
        <w:rPr>
          <w:spacing w:val="-12"/>
          <w:sz w:val="28"/>
        </w:rPr>
        <w:t xml:space="preserve"> </w:t>
      </w:r>
      <w:r>
        <w:rPr>
          <w:sz w:val="28"/>
        </w:rPr>
        <w:t>–</w:t>
      </w:r>
      <w:r>
        <w:rPr>
          <w:spacing w:val="-10"/>
          <w:sz w:val="28"/>
        </w:rPr>
        <w:t xml:space="preserve"> </w:t>
      </w:r>
      <w:r>
        <w:rPr>
          <w:sz w:val="28"/>
        </w:rPr>
        <w:t>Б.</w:t>
      </w:r>
      <w:r>
        <w:rPr>
          <w:spacing w:val="-12"/>
          <w:sz w:val="28"/>
        </w:rPr>
        <w:t xml:space="preserve"> </w:t>
      </w:r>
      <w:r>
        <w:rPr>
          <w:sz w:val="28"/>
        </w:rPr>
        <w:t>39–49.</w:t>
      </w:r>
      <w:r>
        <w:rPr>
          <w:spacing w:val="-14"/>
          <w:sz w:val="28"/>
        </w:rPr>
        <w:t xml:space="preserve"> </w:t>
      </w:r>
      <w:r>
        <w:rPr>
          <w:sz w:val="28"/>
        </w:rPr>
        <w:t>–</w:t>
      </w:r>
      <w:r>
        <w:rPr>
          <w:spacing w:val="-10"/>
          <w:sz w:val="28"/>
        </w:rPr>
        <w:t xml:space="preserve"> </w:t>
      </w:r>
      <w:r>
        <w:rPr>
          <w:sz w:val="28"/>
        </w:rPr>
        <w:t>DOI:</w:t>
      </w:r>
      <w:r>
        <w:rPr>
          <w:spacing w:val="-10"/>
          <w:sz w:val="28"/>
        </w:rPr>
        <w:t xml:space="preserve"> </w:t>
      </w:r>
      <w:r>
        <w:rPr>
          <w:sz w:val="28"/>
        </w:rPr>
        <w:t xml:space="preserve">10.32523/2616- </w:t>
      </w:r>
      <w:r>
        <w:rPr>
          <w:spacing w:val="-2"/>
          <w:sz w:val="28"/>
        </w:rPr>
        <w:t>7174-2021-136-3-39-49.</w:t>
      </w:r>
    </w:p>
    <w:p w:rsidR="00DF29B6" w:rsidRDefault="00C46E47">
      <w:pPr>
        <w:pStyle w:val="a5"/>
        <w:numPr>
          <w:ilvl w:val="0"/>
          <w:numId w:val="1"/>
        </w:numPr>
        <w:tabs>
          <w:tab w:val="left" w:pos="1062"/>
        </w:tabs>
        <w:spacing w:line="320" w:lineRule="exact"/>
        <w:ind w:left="1062" w:right="0" w:hanging="354"/>
        <w:rPr>
          <w:sz w:val="28"/>
        </w:rPr>
      </w:pPr>
      <w:r>
        <w:rPr>
          <w:sz w:val="28"/>
        </w:rPr>
        <w:t>Кримський А.Е.</w:t>
      </w:r>
      <w:r>
        <w:rPr>
          <w:spacing w:val="-1"/>
          <w:sz w:val="28"/>
        </w:rPr>
        <w:t xml:space="preserve"> </w:t>
      </w:r>
      <w:r>
        <w:rPr>
          <w:sz w:val="28"/>
        </w:rPr>
        <w:t>Тюрки,</w:t>
      </w:r>
      <w:r>
        <w:rPr>
          <w:spacing w:val="-2"/>
          <w:sz w:val="28"/>
        </w:rPr>
        <w:t xml:space="preserve"> </w:t>
      </w:r>
      <w:r>
        <w:rPr>
          <w:sz w:val="28"/>
        </w:rPr>
        <w:t>їх</w:t>
      </w:r>
      <w:r>
        <w:rPr>
          <w:spacing w:val="-1"/>
          <w:sz w:val="28"/>
        </w:rPr>
        <w:t xml:space="preserve"> </w:t>
      </w:r>
      <w:r>
        <w:rPr>
          <w:sz w:val="28"/>
        </w:rPr>
        <w:t>мови</w:t>
      </w:r>
      <w:r>
        <w:rPr>
          <w:spacing w:val="1"/>
          <w:sz w:val="28"/>
        </w:rPr>
        <w:t xml:space="preserve"> </w:t>
      </w:r>
      <w:r>
        <w:rPr>
          <w:sz w:val="28"/>
        </w:rPr>
        <w:t>та</w:t>
      </w:r>
      <w:r>
        <w:rPr>
          <w:spacing w:val="-1"/>
          <w:sz w:val="28"/>
        </w:rPr>
        <w:t xml:space="preserve"> </w:t>
      </w:r>
      <w:r>
        <w:rPr>
          <w:sz w:val="28"/>
        </w:rPr>
        <w:t>літератури.</w:t>
      </w:r>
      <w:r>
        <w:rPr>
          <w:spacing w:val="-2"/>
          <w:sz w:val="28"/>
        </w:rPr>
        <w:t xml:space="preserve"> </w:t>
      </w:r>
      <w:r>
        <w:rPr>
          <w:sz w:val="28"/>
        </w:rPr>
        <w:t>–</w:t>
      </w:r>
      <w:r>
        <w:rPr>
          <w:spacing w:val="1"/>
          <w:sz w:val="28"/>
        </w:rPr>
        <w:t xml:space="preserve"> </w:t>
      </w:r>
      <w:r>
        <w:rPr>
          <w:sz w:val="28"/>
        </w:rPr>
        <w:t>К.: Вид-во</w:t>
      </w:r>
      <w:r>
        <w:rPr>
          <w:spacing w:val="1"/>
          <w:sz w:val="28"/>
        </w:rPr>
        <w:t xml:space="preserve"> </w:t>
      </w:r>
      <w:r>
        <w:rPr>
          <w:sz w:val="28"/>
        </w:rPr>
        <w:t>УАН,</w:t>
      </w:r>
      <w:r>
        <w:rPr>
          <w:spacing w:val="-2"/>
          <w:sz w:val="28"/>
        </w:rPr>
        <w:t xml:space="preserve"> 1930.</w:t>
      </w:r>
    </w:p>
    <w:p w:rsidR="00DF29B6" w:rsidRDefault="00C46E47">
      <w:pPr>
        <w:pStyle w:val="a3"/>
        <w:spacing w:line="322" w:lineRule="exact"/>
        <w:ind w:left="141" w:right="0" w:firstLine="0"/>
      </w:pPr>
      <w:r>
        <w:t>–</w:t>
      </w:r>
      <w:r>
        <w:rPr>
          <w:spacing w:val="-1"/>
        </w:rPr>
        <w:t xml:space="preserve"> </w:t>
      </w:r>
      <w:r>
        <w:t>Вип.</w:t>
      </w:r>
      <w:r>
        <w:rPr>
          <w:spacing w:val="-2"/>
        </w:rPr>
        <w:t xml:space="preserve"> </w:t>
      </w:r>
      <w:r>
        <w:t>2.</w:t>
      </w:r>
      <w:r>
        <w:rPr>
          <w:spacing w:val="-1"/>
        </w:rPr>
        <w:t xml:space="preserve"> </w:t>
      </w:r>
      <w:r>
        <w:t>–</w:t>
      </w:r>
      <w:r>
        <w:rPr>
          <w:spacing w:val="-3"/>
        </w:rPr>
        <w:t xml:space="preserve"> </w:t>
      </w:r>
      <w:r>
        <w:t xml:space="preserve">106 </w:t>
      </w:r>
      <w:r>
        <w:rPr>
          <w:spacing w:val="-5"/>
        </w:rPr>
        <w:t>с.</w:t>
      </w:r>
    </w:p>
    <w:p w:rsidR="00DF29B6" w:rsidRDefault="00C46E47">
      <w:pPr>
        <w:pStyle w:val="a5"/>
        <w:numPr>
          <w:ilvl w:val="0"/>
          <w:numId w:val="1"/>
        </w:numPr>
        <w:tabs>
          <w:tab w:val="left" w:pos="1045"/>
        </w:tabs>
        <w:spacing w:line="322" w:lineRule="exact"/>
        <w:ind w:left="1045" w:right="0" w:hanging="337"/>
        <w:rPr>
          <w:sz w:val="28"/>
        </w:rPr>
      </w:pPr>
      <w:r>
        <w:rPr>
          <w:spacing w:val="-2"/>
          <w:sz w:val="28"/>
        </w:rPr>
        <w:t>Абдуллин</w:t>
      </w:r>
      <w:r>
        <w:rPr>
          <w:spacing w:val="-6"/>
          <w:sz w:val="28"/>
        </w:rPr>
        <w:t xml:space="preserve"> </w:t>
      </w:r>
      <w:r>
        <w:rPr>
          <w:spacing w:val="-2"/>
          <w:sz w:val="28"/>
        </w:rPr>
        <w:t>И.А.</w:t>
      </w:r>
      <w:r>
        <w:rPr>
          <w:spacing w:val="-6"/>
          <w:sz w:val="28"/>
        </w:rPr>
        <w:t xml:space="preserve"> </w:t>
      </w:r>
      <w:r>
        <w:rPr>
          <w:spacing w:val="-2"/>
          <w:sz w:val="28"/>
        </w:rPr>
        <w:t>«Памятная</w:t>
      </w:r>
      <w:r>
        <w:rPr>
          <w:spacing w:val="-5"/>
          <w:sz w:val="28"/>
        </w:rPr>
        <w:t xml:space="preserve"> </w:t>
      </w:r>
      <w:r>
        <w:rPr>
          <w:spacing w:val="-2"/>
          <w:sz w:val="28"/>
        </w:rPr>
        <w:t>записка»</w:t>
      </w:r>
      <w:r>
        <w:rPr>
          <w:spacing w:val="-9"/>
          <w:sz w:val="28"/>
        </w:rPr>
        <w:t xml:space="preserve"> </w:t>
      </w:r>
      <w:r>
        <w:rPr>
          <w:spacing w:val="-2"/>
          <w:sz w:val="28"/>
        </w:rPr>
        <w:t>Агопа</w:t>
      </w:r>
      <w:r>
        <w:rPr>
          <w:spacing w:val="-9"/>
          <w:sz w:val="28"/>
        </w:rPr>
        <w:t xml:space="preserve"> </w:t>
      </w:r>
      <w:r>
        <w:rPr>
          <w:spacing w:val="-2"/>
          <w:sz w:val="28"/>
        </w:rPr>
        <w:t>на</w:t>
      </w:r>
      <w:r>
        <w:rPr>
          <w:spacing w:val="-5"/>
          <w:sz w:val="28"/>
        </w:rPr>
        <w:t xml:space="preserve"> </w:t>
      </w:r>
      <w:r>
        <w:rPr>
          <w:spacing w:val="-2"/>
          <w:sz w:val="28"/>
        </w:rPr>
        <w:t>армяно-кыпчакском</w:t>
      </w:r>
      <w:r>
        <w:rPr>
          <w:spacing w:val="-4"/>
          <w:sz w:val="28"/>
        </w:rPr>
        <w:t xml:space="preserve"> </w:t>
      </w:r>
      <w:r>
        <w:rPr>
          <w:spacing w:val="-2"/>
          <w:sz w:val="28"/>
        </w:rPr>
        <w:t>языке</w:t>
      </w:r>
    </w:p>
    <w:p w:rsidR="00DF29B6" w:rsidRDefault="00C46E47">
      <w:pPr>
        <w:pStyle w:val="a3"/>
        <w:spacing w:line="322" w:lineRule="exact"/>
        <w:ind w:left="141" w:right="0" w:firstLine="0"/>
      </w:pPr>
      <w:r>
        <w:t>//</w:t>
      </w:r>
      <w:r>
        <w:rPr>
          <w:spacing w:val="-4"/>
        </w:rPr>
        <w:t xml:space="preserve"> </w:t>
      </w:r>
      <w:r>
        <w:t>Советская</w:t>
      </w:r>
      <w:r>
        <w:rPr>
          <w:spacing w:val="-3"/>
        </w:rPr>
        <w:t xml:space="preserve"> </w:t>
      </w:r>
      <w:r>
        <w:t>тюркология.</w:t>
      </w:r>
      <w:r>
        <w:rPr>
          <w:spacing w:val="-2"/>
        </w:rPr>
        <w:t xml:space="preserve"> </w:t>
      </w:r>
      <w:r>
        <w:t>–</w:t>
      </w:r>
      <w:r>
        <w:rPr>
          <w:spacing w:val="-4"/>
        </w:rPr>
        <w:t xml:space="preserve"> </w:t>
      </w:r>
      <w:r>
        <w:t>1971.</w:t>
      </w:r>
      <w:r>
        <w:rPr>
          <w:spacing w:val="-3"/>
        </w:rPr>
        <w:t xml:space="preserve"> </w:t>
      </w:r>
      <w:r>
        <w:t>–</w:t>
      </w:r>
      <w:r>
        <w:rPr>
          <w:spacing w:val="-2"/>
        </w:rPr>
        <w:t xml:space="preserve"> </w:t>
      </w:r>
      <w:r>
        <w:t>№</w:t>
      </w:r>
      <w:r>
        <w:rPr>
          <w:spacing w:val="-4"/>
        </w:rPr>
        <w:t xml:space="preserve"> </w:t>
      </w:r>
      <w:r>
        <w:t>3.</w:t>
      </w:r>
      <w:r>
        <w:rPr>
          <w:spacing w:val="-2"/>
        </w:rPr>
        <w:t xml:space="preserve"> </w:t>
      </w:r>
      <w:r>
        <w:t>–</w:t>
      </w:r>
      <w:r>
        <w:rPr>
          <w:spacing w:val="-2"/>
        </w:rPr>
        <w:t xml:space="preserve"> </w:t>
      </w:r>
      <w:r>
        <w:t>С.</w:t>
      </w:r>
      <w:r>
        <w:rPr>
          <w:spacing w:val="-2"/>
        </w:rPr>
        <w:t xml:space="preserve"> 118–129.</w:t>
      </w:r>
    </w:p>
    <w:p w:rsidR="00DF29B6" w:rsidRDefault="00C46E47">
      <w:pPr>
        <w:pStyle w:val="a5"/>
        <w:numPr>
          <w:ilvl w:val="0"/>
          <w:numId w:val="1"/>
        </w:numPr>
        <w:tabs>
          <w:tab w:val="left" w:pos="1126"/>
        </w:tabs>
        <w:ind w:left="141" w:firstLine="566"/>
        <w:rPr>
          <w:sz w:val="28"/>
        </w:rPr>
      </w:pPr>
      <w:r>
        <w:rPr>
          <w:sz w:val="28"/>
        </w:rPr>
        <w:t xml:space="preserve">Абдуллин И.А. Армяно-кыпчакская эпиграфика // Тезисы докладов итоговой научной сессии Казанского филиала АН СССР. – Казань, 1973. – С. </w:t>
      </w:r>
      <w:r>
        <w:rPr>
          <w:spacing w:val="-2"/>
          <w:sz w:val="28"/>
        </w:rPr>
        <w:t>48–52.</w:t>
      </w:r>
    </w:p>
    <w:p w:rsidR="00DF29B6" w:rsidRDefault="00C46E47">
      <w:pPr>
        <w:pStyle w:val="a5"/>
        <w:numPr>
          <w:ilvl w:val="0"/>
          <w:numId w:val="1"/>
        </w:numPr>
        <w:tabs>
          <w:tab w:val="left" w:pos="1170"/>
        </w:tabs>
        <w:ind w:right="279" w:firstLine="566"/>
        <w:rPr>
          <w:sz w:val="28"/>
        </w:rPr>
      </w:pPr>
      <w:r>
        <w:rPr>
          <w:sz w:val="28"/>
        </w:rPr>
        <w:t>Абдуллин И.А. Армяно-кыпчакские рукописи и их отношение к диалектам татарского языка // Материалы по татарской диалектологии. – Казань, 1974. – С. 166–185.</w:t>
      </w:r>
    </w:p>
    <w:p w:rsidR="00DF29B6" w:rsidRDefault="00C46E47">
      <w:pPr>
        <w:pStyle w:val="a5"/>
        <w:numPr>
          <w:ilvl w:val="0"/>
          <w:numId w:val="1"/>
        </w:numPr>
        <w:tabs>
          <w:tab w:val="left" w:pos="1110"/>
        </w:tabs>
        <w:ind w:right="280" w:firstLine="566"/>
        <w:rPr>
          <w:sz w:val="28"/>
        </w:rPr>
      </w:pPr>
      <w:r>
        <w:rPr>
          <w:sz w:val="28"/>
        </w:rPr>
        <w:t>Абдуллин И.А. Армяно-кыпчакские тексты из архива Ф.Е. Корша // Татар теле hәм әдәбияты. – Казань, 1976. – Кн. 5. – С. 5–23.</w:t>
      </w:r>
    </w:p>
    <w:p w:rsidR="00DF29B6" w:rsidRDefault="00C46E47">
      <w:pPr>
        <w:pStyle w:val="a5"/>
        <w:numPr>
          <w:ilvl w:val="0"/>
          <w:numId w:val="1"/>
        </w:numPr>
        <w:tabs>
          <w:tab w:val="left" w:pos="1083"/>
        </w:tabs>
        <w:ind w:right="279" w:firstLine="566"/>
        <w:rPr>
          <w:sz w:val="28"/>
        </w:rPr>
      </w:pPr>
      <w:r>
        <w:rPr>
          <w:sz w:val="28"/>
        </w:rPr>
        <w:t>Абдуллин И.А. Протокол от 17 августа 1580 г. // Исследование языка древнеписьменных памятников. – Казань, 1980. – С. 40–65.</w:t>
      </w:r>
    </w:p>
    <w:p w:rsidR="00DF29B6" w:rsidRDefault="00C46E47">
      <w:pPr>
        <w:pStyle w:val="a5"/>
        <w:numPr>
          <w:ilvl w:val="0"/>
          <w:numId w:val="1"/>
        </w:numPr>
        <w:tabs>
          <w:tab w:val="left" w:pos="1141"/>
        </w:tabs>
        <w:ind w:right="280" w:firstLine="566"/>
        <w:rPr>
          <w:sz w:val="28"/>
        </w:rPr>
      </w:pPr>
      <w:r>
        <w:rPr>
          <w:sz w:val="28"/>
        </w:rPr>
        <w:t>Абдуллин И.А. Памятная запись Киркора на кыпчакском языке // Лексика и стилистика татарского языка. – Казань, 1982. – С. 67–72.</w:t>
      </w:r>
    </w:p>
    <w:p w:rsidR="00DF29B6" w:rsidRDefault="00C46E47">
      <w:pPr>
        <w:pStyle w:val="a5"/>
        <w:numPr>
          <w:ilvl w:val="0"/>
          <w:numId w:val="1"/>
        </w:numPr>
        <w:tabs>
          <w:tab w:val="left" w:pos="1103"/>
        </w:tabs>
        <w:ind w:right="281" w:firstLine="566"/>
        <w:rPr>
          <w:sz w:val="28"/>
        </w:rPr>
      </w:pPr>
      <w:r>
        <w:rPr>
          <w:sz w:val="28"/>
        </w:rPr>
        <w:t>Кривонос Н.К. Некоторые данные о библиотеках армян во Львове в XVII в. // Историко-филологический журнал АН АрмССР. – 1963. – № 1.</w:t>
      </w:r>
    </w:p>
    <w:p w:rsidR="00DF29B6" w:rsidRDefault="00C46E47">
      <w:pPr>
        <w:pStyle w:val="a5"/>
        <w:numPr>
          <w:ilvl w:val="0"/>
          <w:numId w:val="1"/>
        </w:numPr>
        <w:tabs>
          <w:tab w:val="left" w:pos="1119"/>
        </w:tabs>
        <w:ind w:right="280" w:firstLine="566"/>
        <w:rPr>
          <w:sz w:val="28"/>
        </w:rPr>
      </w:pPr>
      <w:r>
        <w:rPr>
          <w:sz w:val="28"/>
        </w:rPr>
        <w:t>Кривонос Н.К. К истории армянской колонии во Львове во второй половине XVII в. // Исторические связи и дружба украинского и армянского народов. – Ереван, 1971. – Вып. 3. – С. 241–249.</w:t>
      </w:r>
    </w:p>
    <w:p w:rsidR="00DF29B6" w:rsidRDefault="00C46E47">
      <w:pPr>
        <w:pStyle w:val="a5"/>
        <w:numPr>
          <w:ilvl w:val="0"/>
          <w:numId w:val="1"/>
        </w:numPr>
        <w:tabs>
          <w:tab w:val="left" w:pos="1172"/>
        </w:tabs>
        <w:ind w:firstLine="566"/>
        <w:rPr>
          <w:sz w:val="28"/>
        </w:rPr>
      </w:pPr>
      <w:r>
        <w:rPr>
          <w:sz w:val="28"/>
        </w:rPr>
        <w:t>Миргалеев И.М. «Кыпчакское» наследие: о новом издании А.Н. Гаркавца // Золотоордынское обозрение. – 2016. – Т. 4, № 3. – С. 681–684.</w:t>
      </w:r>
    </w:p>
    <w:p w:rsidR="00DF29B6" w:rsidRDefault="00C46E47">
      <w:pPr>
        <w:pStyle w:val="a5"/>
        <w:numPr>
          <w:ilvl w:val="0"/>
          <w:numId w:val="1"/>
        </w:numPr>
        <w:tabs>
          <w:tab w:val="left" w:pos="1249"/>
        </w:tabs>
        <w:ind w:right="280" w:firstLine="566"/>
        <w:rPr>
          <w:sz w:val="28"/>
        </w:rPr>
      </w:pPr>
      <w:r>
        <w:rPr>
          <w:sz w:val="28"/>
        </w:rPr>
        <w:t>Алiшан Г. Каменiц‘: Тарегiрк hайоц‘ Леhастанiйеу Руменiой hауастч‘еай йауелуацовк‘ – Венетiк, 1896.</w:t>
      </w:r>
    </w:p>
    <w:p w:rsidR="00DF29B6" w:rsidRDefault="00C46E47">
      <w:pPr>
        <w:pStyle w:val="a5"/>
        <w:numPr>
          <w:ilvl w:val="0"/>
          <w:numId w:val="1"/>
        </w:numPr>
        <w:tabs>
          <w:tab w:val="left" w:pos="1106"/>
        </w:tabs>
        <w:ind w:left="143" w:firstLine="566"/>
        <w:rPr>
          <w:sz w:val="28"/>
        </w:rPr>
      </w:pPr>
      <w:r>
        <w:rPr>
          <w:sz w:val="28"/>
        </w:rPr>
        <w:t>Дашкевич Я.Р. Армяно-кыпчакский язык: этапы истории // Вопросы языкознания. – 1983. – № 1. – С. 91–107.</w:t>
      </w:r>
    </w:p>
    <w:p w:rsidR="00DF29B6" w:rsidRDefault="00C46E47">
      <w:pPr>
        <w:pStyle w:val="a5"/>
        <w:numPr>
          <w:ilvl w:val="0"/>
          <w:numId w:val="1"/>
        </w:numPr>
        <w:tabs>
          <w:tab w:val="left" w:pos="1125"/>
        </w:tabs>
        <w:ind w:left="143" w:right="279" w:firstLine="566"/>
        <w:rPr>
          <w:sz w:val="28"/>
        </w:rPr>
      </w:pPr>
      <w:r>
        <w:rPr>
          <w:sz w:val="28"/>
        </w:rPr>
        <w:t>Дашкевич Я.Р. Армянское книгопечатание на Украине в XVII в. // Историко-филологический журнал. – 1963. – № 4. – С. 115–130.</w:t>
      </w:r>
    </w:p>
    <w:p w:rsidR="00DF29B6" w:rsidRDefault="00C46E47">
      <w:pPr>
        <w:pStyle w:val="a5"/>
        <w:numPr>
          <w:ilvl w:val="0"/>
          <w:numId w:val="1"/>
        </w:numPr>
        <w:tabs>
          <w:tab w:val="left" w:pos="1071"/>
        </w:tabs>
        <w:ind w:right="277" w:firstLine="566"/>
        <w:rPr>
          <w:sz w:val="28"/>
        </w:rPr>
      </w:pPr>
      <w:r>
        <w:rPr>
          <w:sz w:val="28"/>
        </w:rPr>
        <w:t>Дашкевич Я.Р. Адміністративні, судові й фінансові книги на Україні в XIII–XVIII</w:t>
      </w:r>
      <w:r>
        <w:rPr>
          <w:spacing w:val="-2"/>
          <w:sz w:val="28"/>
        </w:rPr>
        <w:t xml:space="preserve"> </w:t>
      </w:r>
      <w:r>
        <w:rPr>
          <w:sz w:val="28"/>
        </w:rPr>
        <w:t>ст.</w:t>
      </w:r>
      <w:r>
        <w:rPr>
          <w:spacing w:val="-2"/>
          <w:sz w:val="28"/>
        </w:rPr>
        <w:t xml:space="preserve"> </w:t>
      </w:r>
      <w:r>
        <w:rPr>
          <w:sz w:val="28"/>
        </w:rPr>
        <w:t>//</w:t>
      </w:r>
      <w:r>
        <w:rPr>
          <w:spacing w:val="-1"/>
          <w:sz w:val="28"/>
        </w:rPr>
        <w:t xml:space="preserve"> </w:t>
      </w:r>
      <w:r>
        <w:rPr>
          <w:sz w:val="28"/>
        </w:rPr>
        <w:t>Історичні</w:t>
      </w:r>
      <w:r>
        <w:rPr>
          <w:spacing w:val="-3"/>
          <w:sz w:val="28"/>
        </w:rPr>
        <w:t xml:space="preserve"> </w:t>
      </w:r>
      <w:r>
        <w:rPr>
          <w:sz w:val="28"/>
        </w:rPr>
        <w:t>джерела</w:t>
      </w:r>
      <w:r>
        <w:rPr>
          <w:spacing w:val="-2"/>
          <w:sz w:val="28"/>
        </w:rPr>
        <w:t xml:space="preserve"> </w:t>
      </w:r>
      <w:r>
        <w:rPr>
          <w:sz w:val="28"/>
        </w:rPr>
        <w:t>та</w:t>
      </w:r>
      <w:r>
        <w:rPr>
          <w:spacing w:val="-4"/>
          <w:sz w:val="28"/>
        </w:rPr>
        <w:t xml:space="preserve"> </w:t>
      </w:r>
      <w:r>
        <w:rPr>
          <w:sz w:val="28"/>
        </w:rPr>
        <w:t>їх</w:t>
      </w:r>
      <w:r>
        <w:rPr>
          <w:spacing w:val="-1"/>
          <w:sz w:val="28"/>
        </w:rPr>
        <w:t xml:space="preserve"> </w:t>
      </w:r>
      <w:r>
        <w:rPr>
          <w:sz w:val="28"/>
        </w:rPr>
        <w:t>використання.</w:t>
      </w:r>
      <w:r>
        <w:rPr>
          <w:spacing w:val="-2"/>
          <w:sz w:val="28"/>
        </w:rPr>
        <w:t xml:space="preserve"> </w:t>
      </w:r>
      <w:r>
        <w:rPr>
          <w:sz w:val="28"/>
        </w:rPr>
        <w:t>–</w:t>
      </w:r>
      <w:r>
        <w:rPr>
          <w:spacing w:val="-4"/>
          <w:sz w:val="28"/>
        </w:rPr>
        <w:t xml:space="preserve"> </w:t>
      </w:r>
      <w:r>
        <w:rPr>
          <w:sz w:val="28"/>
        </w:rPr>
        <w:t>Київ,</w:t>
      </w:r>
      <w:r>
        <w:rPr>
          <w:spacing w:val="-2"/>
          <w:sz w:val="28"/>
        </w:rPr>
        <w:t xml:space="preserve"> </w:t>
      </w:r>
      <w:r>
        <w:rPr>
          <w:sz w:val="28"/>
        </w:rPr>
        <w:t>1969.</w:t>
      </w:r>
      <w:r>
        <w:rPr>
          <w:spacing w:val="-5"/>
          <w:sz w:val="28"/>
        </w:rPr>
        <w:t xml:space="preserve"> </w:t>
      </w:r>
      <w:r>
        <w:rPr>
          <w:sz w:val="28"/>
        </w:rPr>
        <w:t>–</w:t>
      </w:r>
      <w:r>
        <w:rPr>
          <w:spacing w:val="-1"/>
          <w:sz w:val="28"/>
        </w:rPr>
        <w:t xml:space="preserve"> </w:t>
      </w:r>
      <w:r>
        <w:rPr>
          <w:sz w:val="28"/>
        </w:rPr>
        <w:t>Вип.</w:t>
      </w:r>
      <w:r>
        <w:rPr>
          <w:spacing w:val="-2"/>
          <w:sz w:val="28"/>
        </w:rPr>
        <w:t xml:space="preserve"> </w:t>
      </w:r>
      <w:r>
        <w:rPr>
          <w:sz w:val="28"/>
        </w:rPr>
        <w:t>4.</w:t>
      </w:r>
      <w:r>
        <w:rPr>
          <w:spacing w:val="-5"/>
          <w:sz w:val="28"/>
        </w:rPr>
        <w:t xml:space="preserve"> </w:t>
      </w:r>
      <w:r>
        <w:rPr>
          <w:sz w:val="28"/>
        </w:rPr>
        <w:t>– С. 129–171.</w:t>
      </w:r>
    </w:p>
    <w:p w:rsidR="00DF29B6" w:rsidRDefault="00C46E47">
      <w:pPr>
        <w:pStyle w:val="a5"/>
        <w:numPr>
          <w:ilvl w:val="0"/>
          <w:numId w:val="1"/>
        </w:numPr>
        <w:tabs>
          <w:tab w:val="left" w:pos="1072"/>
        </w:tabs>
        <w:spacing w:line="321" w:lineRule="exact"/>
        <w:ind w:left="1072" w:right="0" w:hanging="363"/>
        <w:rPr>
          <w:sz w:val="28"/>
        </w:rPr>
      </w:pPr>
      <w:r>
        <w:rPr>
          <w:sz w:val="28"/>
        </w:rPr>
        <w:t>Дашкевич</w:t>
      </w:r>
      <w:r>
        <w:rPr>
          <w:spacing w:val="6"/>
          <w:sz w:val="28"/>
        </w:rPr>
        <w:t xml:space="preserve"> </w:t>
      </w:r>
      <w:r>
        <w:rPr>
          <w:sz w:val="28"/>
        </w:rPr>
        <w:t>Я.</w:t>
      </w:r>
      <w:r>
        <w:rPr>
          <w:spacing w:val="6"/>
          <w:sz w:val="28"/>
        </w:rPr>
        <w:t xml:space="preserve"> </w:t>
      </w:r>
      <w:r>
        <w:rPr>
          <w:sz w:val="28"/>
        </w:rPr>
        <w:t>Устав</w:t>
      </w:r>
      <w:r>
        <w:rPr>
          <w:spacing w:val="7"/>
          <w:sz w:val="28"/>
        </w:rPr>
        <w:t xml:space="preserve"> </w:t>
      </w:r>
      <w:r>
        <w:rPr>
          <w:sz w:val="28"/>
        </w:rPr>
        <w:t>армянской</w:t>
      </w:r>
      <w:r>
        <w:rPr>
          <w:spacing w:val="8"/>
          <w:sz w:val="28"/>
        </w:rPr>
        <w:t xml:space="preserve"> </w:t>
      </w:r>
      <w:r>
        <w:rPr>
          <w:sz w:val="28"/>
        </w:rPr>
        <w:t>общины</w:t>
      </w:r>
      <w:r>
        <w:rPr>
          <w:spacing w:val="7"/>
          <w:sz w:val="28"/>
        </w:rPr>
        <w:t xml:space="preserve"> </w:t>
      </w:r>
      <w:r>
        <w:rPr>
          <w:sz w:val="28"/>
        </w:rPr>
        <w:t>в</w:t>
      </w:r>
      <w:r>
        <w:rPr>
          <w:spacing w:val="7"/>
          <w:sz w:val="28"/>
        </w:rPr>
        <w:t xml:space="preserve"> </w:t>
      </w:r>
      <w:r>
        <w:rPr>
          <w:sz w:val="28"/>
        </w:rPr>
        <w:t>Каменце-Подольском</w:t>
      </w:r>
      <w:r>
        <w:rPr>
          <w:spacing w:val="7"/>
          <w:sz w:val="28"/>
        </w:rPr>
        <w:t xml:space="preserve"> </w:t>
      </w:r>
      <w:r>
        <w:rPr>
          <w:sz w:val="28"/>
        </w:rPr>
        <w:t>1616</w:t>
      </w:r>
      <w:r>
        <w:rPr>
          <w:spacing w:val="8"/>
          <w:sz w:val="28"/>
        </w:rPr>
        <w:t xml:space="preserve"> </w:t>
      </w:r>
      <w:r>
        <w:rPr>
          <w:spacing w:val="-5"/>
          <w:sz w:val="28"/>
        </w:rPr>
        <w:t>г.</w:t>
      </w:r>
    </w:p>
    <w:p w:rsidR="00DF29B6" w:rsidRDefault="00C46E47">
      <w:pPr>
        <w:pStyle w:val="a3"/>
        <w:spacing w:line="322" w:lineRule="exact"/>
        <w:ind w:right="0" w:firstLine="0"/>
      </w:pPr>
      <w:r>
        <w:t>//</w:t>
      </w:r>
      <w:r>
        <w:rPr>
          <w:spacing w:val="-3"/>
        </w:rPr>
        <w:t xml:space="preserve"> </w:t>
      </w:r>
      <w:r>
        <w:t>Rocznik</w:t>
      </w:r>
      <w:r>
        <w:rPr>
          <w:spacing w:val="-2"/>
        </w:rPr>
        <w:t xml:space="preserve"> </w:t>
      </w:r>
      <w:r>
        <w:t>Orientalistyczny.</w:t>
      </w:r>
      <w:r>
        <w:rPr>
          <w:spacing w:val="-3"/>
        </w:rPr>
        <w:t xml:space="preserve"> </w:t>
      </w:r>
      <w:r>
        <w:t>–</w:t>
      </w:r>
      <w:r>
        <w:rPr>
          <w:spacing w:val="-2"/>
        </w:rPr>
        <w:t xml:space="preserve"> </w:t>
      </w:r>
      <w:r>
        <w:t>1976.</w:t>
      </w:r>
      <w:r>
        <w:rPr>
          <w:spacing w:val="-5"/>
        </w:rPr>
        <w:t xml:space="preserve"> </w:t>
      </w:r>
      <w:r>
        <w:t>–</w:t>
      </w:r>
      <w:r>
        <w:rPr>
          <w:spacing w:val="-2"/>
        </w:rPr>
        <w:t xml:space="preserve"> </w:t>
      </w:r>
      <w:r>
        <w:t>T.</w:t>
      </w:r>
      <w:r>
        <w:rPr>
          <w:spacing w:val="-3"/>
        </w:rPr>
        <w:t xml:space="preserve"> </w:t>
      </w:r>
      <w:r>
        <w:t>38.</w:t>
      </w:r>
      <w:r>
        <w:rPr>
          <w:spacing w:val="-3"/>
        </w:rPr>
        <w:t xml:space="preserve"> </w:t>
      </w:r>
      <w:r>
        <w:t>–</w:t>
      </w:r>
      <w:r>
        <w:rPr>
          <w:spacing w:val="-2"/>
        </w:rPr>
        <w:t xml:space="preserve"> </w:t>
      </w:r>
      <w:r>
        <w:t>S.</w:t>
      </w:r>
      <w:r>
        <w:rPr>
          <w:spacing w:val="-3"/>
        </w:rPr>
        <w:t xml:space="preserve"> </w:t>
      </w:r>
      <w:r>
        <w:rPr>
          <w:spacing w:val="-2"/>
        </w:rPr>
        <w:t>101–109.</w:t>
      </w:r>
    </w:p>
    <w:p w:rsidR="00DF29B6" w:rsidRDefault="00C46E47">
      <w:pPr>
        <w:pStyle w:val="a5"/>
        <w:numPr>
          <w:ilvl w:val="0"/>
          <w:numId w:val="1"/>
        </w:numPr>
        <w:tabs>
          <w:tab w:val="left" w:pos="1053"/>
        </w:tabs>
        <w:ind w:left="143" w:right="277" w:firstLine="566"/>
        <w:rPr>
          <w:sz w:val="28"/>
        </w:rPr>
      </w:pPr>
      <w:r>
        <w:rPr>
          <w:sz w:val="28"/>
        </w:rPr>
        <w:t>Дашкевич</w:t>
      </w:r>
      <w:r>
        <w:rPr>
          <w:spacing w:val="-11"/>
          <w:sz w:val="28"/>
        </w:rPr>
        <w:t xml:space="preserve"> </w:t>
      </w:r>
      <w:r>
        <w:rPr>
          <w:sz w:val="28"/>
        </w:rPr>
        <w:t>Я.Р.</w:t>
      </w:r>
      <w:r>
        <w:rPr>
          <w:spacing w:val="-12"/>
          <w:sz w:val="28"/>
        </w:rPr>
        <w:t xml:space="preserve"> </w:t>
      </w:r>
      <w:r>
        <w:rPr>
          <w:sz w:val="28"/>
        </w:rPr>
        <w:t>Львовские</w:t>
      </w:r>
      <w:r>
        <w:rPr>
          <w:spacing w:val="-11"/>
          <w:sz w:val="28"/>
        </w:rPr>
        <w:t xml:space="preserve"> </w:t>
      </w:r>
      <w:r>
        <w:rPr>
          <w:sz w:val="28"/>
        </w:rPr>
        <w:t>армяно-кыпчакские</w:t>
      </w:r>
      <w:r>
        <w:rPr>
          <w:spacing w:val="-12"/>
          <w:sz w:val="28"/>
        </w:rPr>
        <w:t xml:space="preserve"> </w:t>
      </w:r>
      <w:r>
        <w:rPr>
          <w:sz w:val="28"/>
        </w:rPr>
        <w:t>документы</w:t>
      </w:r>
      <w:r>
        <w:rPr>
          <w:spacing w:val="-11"/>
          <w:sz w:val="28"/>
        </w:rPr>
        <w:t xml:space="preserve"> </w:t>
      </w:r>
      <w:r>
        <w:rPr>
          <w:sz w:val="28"/>
        </w:rPr>
        <w:t>XVI–XVII</w:t>
      </w:r>
      <w:r>
        <w:rPr>
          <w:spacing w:val="-12"/>
          <w:sz w:val="28"/>
        </w:rPr>
        <w:t xml:space="preserve"> </w:t>
      </w:r>
      <w:r>
        <w:rPr>
          <w:sz w:val="28"/>
        </w:rPr>
        <w:t>вв. как исторический источник // Историко-филологический журнал АН АрмССР. – 1977. – № 2. – С. 163–164.</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115"/>
        </w:tabs>
        <w:spacing w:before="67" w:line="242" w:lineRule="auto"/>
        <w:ind w:right="280" w:firstLine="566"/>
        <w:rPr>
          <w:sz w:val="28"/>
        </w:rPr>
      </w:pPr>
      <w:r>
        <w:rPr>
          <w:sz w:val="28"/>
        </w:rPr>
        <w:lastRenderedPageBreak/>
        <w:t>Дашкевич Я.Р. Армяно-кыпчакский язык: библиография литературы 1802–1978 // Rocznik Orientalistyczny. – 1979. – T. 40, z. 2. – S. 79–86.</w:t>
      </w:r>
    </w:p>
    <w:p w:rsidR="00DF29B6" w:rsidRDefault="00C46E47">
      <w:pPr>
        <w:pStyle w:val="a5"/>
        <w:numPr>
          <w:ilvl w:val="0"/>
          <w:numId w:val="1"/>
        </w:numPr>
        <w:tabs>
          <w:tab w:val="left" w:pos="1095"/>
        </w:tabs>
        <w:ind w:right="279" w:firstLine="566"/>
        <w:rPr>
          <w:sz w:val="28"/>
        </w:rPr>
      </w:pPr>
      <w:r>
        <w:rPr>
          <w:sz w:val="28"/>
        </w:rPr>
        <w:t>Дашкевич Я.Р. Codex Cumanicus: вопросы возникновения // Вопросы языкознания. – 1985. – № 4. – С. 78–83.</w:t>
      </w:r>
    </w:p>
    <w:p w:rsidR="00DF29B6" w:rsidRDefault="00C46E47">
      <w:pPr>
        <w:pStyle w:val="a5"/>
        <w:numPr>
          <w:ilvl w:val="0"/>
          <w:numId w:val="1"/>
        </w:numPr>
        <w:tabs>
          <w:tab w:val="left" w:pos="1093"/>
        </w:tabs>
        <w:ind w:right="280" w:firstLine="566"/>
        <w:rPr>
          <w:sz w:val="28"/>
        </w:rPr>
      </w:pPr>
      <w:r>
        <w:rPr>
          <w:sz w:val="28"/>
        </w:rPr>
        <w:t>Дашкевич Я.Р. Codex Cumanicus: вопросы декодирования // Вопросы языкознания. – 1986. – № 5. – С. 79–86.</w:t>
      </w:r>
    </w:p>
    <w:p w:rsidR="00DF29B6" w:rsidRDefault="00C46E47">
      <w:pPr>
        <w:pStyle w:val="a5"/>
        <w:numPr>
          <w:ilvl w:val="0"/>
          <w:numId w:val="1"/>
        </w:numPr>
        <w:tabs>
          <w:tab w:val="left" w:pos="1071"/>
        </w:tabs>
        <w:ind w:right="280" w:firstLine="566"/>
        <w:rPr>
          <w:sz w:val="28"/>
        </w:rPr>
      </w:pPr>
      <w:r>
        <w:rPr>
          <w:sz w:val="28"/>
        </w:rPr>
        <w:t>Дашкевич Я.Р. Армяно-кыпчакский язык в освещении современников: об использовании экстралингвистических данных для истории тюркских языков // Вопросы языкознания. – 1981. – № 5. – С. 79–92.</w:t>
      </w:r>
    </w:p>
    <w:p w:rsidR="00DF29B6" w:rsidRDefault="00C46E47">
      <w:pPr>
        <w:pStyle w:val="a5"/>
        <w:numPr>
          <w:ilvl w:val="0"/>
          <w:numId w:val="1"/>
        </w:numPr>
        <w:tabs>
          <w:tab w:val="left" w:pos="1105"/>
        </w:tabs>
        <w:ind w:right="280" w:firstLine="566"/>
        <w:rPr>
          <w:sz w:val="28"/>
        </w:rPr>
      </w:pPr>
      <w:r>
        <w:rPr>
          <w:sz w:val="28"/>
        </w:rPr>
        <w:t>Дашкевич Я., Трыярский Э. Договор Н. Торосовича с львовскими и каменецкими армянами 1627 г. как памятник армяно-кыпчакского языка // Rocznik Orientalistyczny. – 1969. – T. 33, z. 1. – S. 77–96.</w:t>
      </w:r>
    </w:p>
    <w:p w:rsidR="00DF29B6" w:rsidRDefault="00C46E47">
      <w:pPr>
        <w:pStyle w:val="a5"/>
        <w:numPr>
          <w:ilvl w:val="0"/>
          <w:numId w:val="1"/>
        </w:numPr>
        <w:tabs>
          <w:tab w:val="left" w:pos="1043"/>
        </w:tabs>
        <w:ind w:right="280" w:firstLine="566"/>
        <w:rPr>
          <w:sz w:val="28"/>
        </w:rPr>
      </w:pPr>
      <w:r>
        <w:rPr>
          <w:sz w:val="28"/>
        </w:rPr>
        <w:t>Дашкевич</w:t>
      </w:r>
      <w:r>
        <w:rPr>
          <w:spacing w:val="-18"/>
          <w:sz w:val="28"/>
        </w:rPr>
        <w:t xml:space="preserve"> </w:t>
      </w:r>
      <w:r>
        <w:rPr>
          <w:sz w:val="28"/>
        </w:rPr>
        <w:t>Я.,</w:t>
      </w:r>
      <w:r>
        <w:rPr>
          <w:spacing w:val="-17"/>
          <w:sz w:val="28"/>
        </w:rPr>
        <w:t xml:space="preserve"> </w:t>
      </w:r>
      <w:r>
        <w:rPr>
          <w:sz w:val="28"/>
        </w:rPr>
        <w:t>Трыярский</w:t>
      </w:r>
      <w:r>
        <w:rPr>
          <w:spacing w:val="-18"/>
          <w:sz w:val="28"/>
        </w:rPr>
        <w:t xml:space="preserve"> </w:t>
      </w:r>
      <w:r>
        <w:rPr>
          <w:sz w:val="28"/>
        </w:rPr>
        <w:t>Э.</w:t>
      </w:r>
      <w:r>
        <w:rPr>
          <w:spacing w:val="-17"/>
          <w:sz w:val="28"/>
        </w:rPr>
        <w:t xml:space="preserve"> </w:t>
      </w:r>
      <w:r>
        <w:rPr>
          <w:sz w:val="28"/>
        </w:rPr>
        <w:t>Армяно-кыпчакские</w:t>
      </w:r>
      <w:r>
        <w:rPr>
          <w:spacing w:val="-18"/>
          <w:sz w:val="28"/>
        </w:rPr>
        <w:t xml:space="preserve"> </w:t>
      </w:r>
      <w:r>
        <w:rPr>
          <w:sz w:val="28"/>
        </w:rPr>
        <w:t>предбрачные</w:t>
      </w:r>
      <w:r>
        <w:rPr>
          <w:spacing w:val="-17"/>
          <w:sz w:val="28"/>
        </w:rPr>
        <w:t xml:space="preserve"> </w:t>
      </w:r>
      <w:r>
        <w:rPr>
          <w:sz w:val="28"/>
        </w:rPr>
        <w:t xml:space="preserve">договоры из Львова (1598–1638 гг.) // Rocznik Orientalistyczny. – 1970a. – T. 33, z. 2. – S. </w:t>
      </w:r>
      <w:r>
        <w:rPr>
          <w:spacing w:val="-2"/>
          <w:sz w:val="28"/>
        </w:rPr>
        <w:t>67–107.</w:t>
      </w:r>
    </w:p>
    <w:p w:rsidR="00DF29B6" w:rsidRDefault="00C46E47">
      <w:pPr>
        <w:pStyle w:val="a5"/>
        <w:numPr>
          <w:ilvl w:val="0"/>
          <w:numId w:val="1"/>
        </w:numPr>
        <w:tabs>
          <w:tab w:val="left" w:pos="1228"/>
        </w:tabs>
        <w:ind w:left="143" w:right="280" w:firstLine="566"/>
        <w:rPr>
          <w:sz w:val="28"/>
        </w:rPr>
      </w:pPr>
      <w:r>
        <w:rPr>
          <w:sz w:val="28"/>
        </w:rPr>
        <w:t>Дашкевич Я., Трыярский Э. Армяно-кыпчакский документ из Константинополя 1618 г. // Folia Orientalia. – 1970b. – T. 11. – S. 123–137.</w:t>
      </w:r>
    </w:p>
    <w:p w:rsidR="00DF29B6" w:rsidRDefault="00C46E47">
      <w:pPr>
        <w:pStyle w:val="a5"/>
        <w:numPr>
          <w:ilvl w:val="0"/>
          <w:numId w:val="1"/>
        </w:numPr>
        <w:tabs>
          <w:tab w:val="left" w:pos="1118"/>
        </w:tabs>
        <w:ind w:left="143" w:right="277" w:firstLine="566"/>
        <w:rPr>
          <w:sz w:val="28"/>
        </w:rPr>
      </w:pPr>
      <w:r>
        <w:rPr>
          <w:sz w:val="28"/>
        </w:rPr>
        <w:t>Дашкевич Я., Трыярский Э. Армяно-кыпчакская надпись из Львова (1609) и вопросы изучения средневековой армяно-кыпчакской эпиграфики // Rocznik Orientalistyczny. – 1973. – T. 35, z. 2. – S. 123–135.</w:t>
      </w:r>
    </w:p>
    <w:p w:rsidR="00DF29B6" w:rsidRDefault="00C46E47">
      <w:pPr>
        <w:pStyle w:val="a5"/>
        <w:numPr>
          <w:ilvl w:val="0"/>
          <w:numId w:val="1"/>
        </w:numPr>
        <w:tabs>
          <w:tab w:val="left" w:pos="1083"/>
        </w:tabs>
        <w:ind w:left="144" w:right="276" w:firstLine="566"/>
        <w:rPr>
          <w:sz w:val="28"/>
        </w:rPr>
      </w:pPr>
      <w:r>
        <w:rPr>
          <w:sz w:val="28"/>
        </w:rPr>
        <w:t>Дашкевич Я., Трыярский Э. Армяно-кыпчакское завещание из Львова 1617</w:t>
      </w:r>
      <w:r>
        <w:rPr>
          <w:spacing w:val="-18"/>
          <w:sz w:val="28"/>
        </w:rPr>
        <w:t xml:space="preserve"> </w:t>
      </w:r>
      <w:r>
        <w:rPr>
          <w:sz w:val="28"/>
        </w:rPr>
        <w:t>г.</w:t>
      </w:r>
      <w:r>
        <w:rPr>
          <w:spacing w:val="-17"/>
          <w:sz w:val="28"/>
        </w:rPr>
        <w:t xml:space="preserve"> </w:t>
      </w:r>
      <w:r>
        <w:rPr>
          <w:sz w:val="28"/>
        </w:rPr>
        <w:t>и</w:t>
      </w:r>
      <w:r>
        <w:rPr>
          <w:spacing w:val="-18"/>
          <w:sz w:val="28"/>
        </w:rPr>
        <w:t xml:space="preserve"> </w:t>
      </w:r>
      <w:r>
        <w:rPr>
          <w:sz w:val="28"/>
        </w:rPr>
        <w:t>современный</w:t>
      </w:r>
      <w:r>
        <w:rPr>
          <w:spacing w:val="-17"/>
          <w:sz w:val="28"/>
        </w:rPr>
        <w:t xml:space="preserve"> </w:t>
      </w:r>
      <w:r>
        <w:rPr>
          <w:sz w:val="28"/>
        </w:rPr>
        <w:t>ему</w:t>
      </w:r>
      <w:r>
        <w:rPr>
          <w:spacing w:val="-18"/>
          <w:sz w:val="28"/>
        </w:rPr>
        <w:t xml:space="preserve"> </w:t>
      </w:r>
      <w:r>
        <w:rPr>
          <w:sz w:val="28"/>
        </w:rPr>
        <w:t>польский</w:t>
      </w:r>
      <w:r>
        <w:rPr>
          <w:spacing w:val="-17"/>
          <w:sz w:val="28"/>
        </w:rPr>
        <w:t xml:space="preserve"> </w:t>
      </w:r>
      <w:r>
        <w:rPr>
          <w:sz w:val="28"/>
        </w:rPr>
        <w:t>перевод</w:t>
      </w:r>
      <w:r>
        <w:rPr>
          <w:spacing w:val="-18"/>
          <w:sz w:val="28"/>
        </w:rPr>
        <w:t xml:space="preserve"> </w:t>
      </w:r>
      <w:r>
        <w:rPr>
          <w:sz w:val="28"/>
        </w:rPr>
        <w:t>//</w:t>
      </w:r>
      <w:r>
        <w:rPr>
          <w:spacing w:val="-17"/>
          <w:sz w:val="28"/>
        </w:rPr>
        <w:t xml:space="preserve"> </w:t>
      </w:r>
      <w:r>
        <w:rPr>
          <w:sz w:val="28"/>
        </w:rPr>
        <w:t>Rocznik</w:t>
      </w:r>
      <w:r>
        <w:rPr>
          <w:spacing w:val="-18"/>
          <w:sz w:val="28"/>
        </w:rPr>
        <w:t xml:space="preserve"> </w:t>
      </w:r>
      <w:r>
        <w:rPr>
          <w:sz w:val="28"/>
        </w:rPr>
        <w:t>Orientalistyczny.</w:t>
      </w:r>
      <w:r>
        <w:rPr>
          <w:spacing w:val="-17"/>
          <w:sz w:val="28"/>
        </w:rPr>
        <w:t xml:space="preserve"> </w:t>
      </w:r>
      <w:r>
        <w:rPr>
          <w:sz w:val="28"/>
        </w:rPr>
        <w:t>–</w:t>
      </w:r>
      <w:r>
        <w:rPr>
          <w:spacing w:val="-18"/>
          <w:sz w:val="28"/>
        </w:rPr>
        <w:t xml:space="preserve"> </w:t>
      </w:r>
      <w:r>
        <w:rPr>
          <w:sz w:val="28"/>
        </w:rPr>
        <w:t>1974a. – T. 36, z. 2. – S. 119–131.</w:t>
      </w:r>
    </w:p>
    <w:p w:rsidR="00DF29B6" w:rsidRDefault="00C46E47">
      <w:pPr>
        <w:pStyle w:val="a5"/>
        <w:numPr>
          <w:ilvl w:val="0"/>
          <w:numId w:val="1"/>
        </w:numPr>
        <w:tabs>
          <w:tab w:val="left" w:pos="1317"/>
        </w:tabs>
        <w:ind w:left="143" w:firstLine="566"/>
        <w:rPr>
          <w:sz w:val="28"/>
        </w:rPr>
      </w:pPr>
      <w:r>
        <w:rPr>
          <w:sz w:val="28"/>
        </w:rPr>
        <w:t>Дашкевич Я., Трыярский Э. Армяно-кыпчакские долговые обязательства</w:t>
      </w:r>
      <w:r>
        <w:rPr>
          <w:spacing w:val="-1"/>
          <w:sz w:val="28"/>
        </w:rPr>
        <w:t xml:space="preserve"> </w:t>
      </w:r>
      <w:r>
        <w:rPr>
          <w:sz w:val="28"/>
        </w:rPr>
        <w:t>из Эдирне (1609 г.)</w:t>
      </w:r>
      <w:r>
        <w:rPr>
          <w:spacing w:val="-1"/>
          <w:sz w:val="28"/>
        </w:rPr>
        <w:t xml:space="preserve"> </w:t>
      </w:r>
      <w:r>
        <w:rPr>
          <w:sz w:val="28"/>
        </w:rPr>
        <w:t>и Львова (1615 г.)</w:t>
      </w:r>
      <w:r>
        <w:rPr>
          <w:spacing w:val="-1"/>
          <w:sz w:val="28"/>
        </w:rPr>
        <w:t xml:space="preserve"> </w:t>
      </w:r>
      <w:r>
        <w:rPr>
          <w:sz w:val="28"/>
        </w:rPr>
        <w:t>// Rocznik Orientalistyczny. – 1974b. – T. 37, z. 1. – S. 47–58.</w:t>
      </w:r>
    </w:p>
    <w:p w:rsidR="00DF29B6" w:rsidRDefault="00C46E47">
      <w:pPr>
        <w:pStyle w:val="a5"/>
        <w:numPr>
          <w:ilvl w:val="0"/>
          <w:numId w:val="1"/>
        </w:numPr>
        <w:tabs>
          <w:tab w:val="left" w:pos="1058"/>
        </w:tabs>
        <w:ind w:left="143" w:right="277" w:firstLine="566"/>
        <w:rPr>
          <w:sz w:val="28"/>
        </w:rPr>
      </w:pPr>
      <w:r>
        <w:rPr>
          <w:sz w:val="28"/>
        </w:rPr>
        <w:t>Дашкевич</w:t>
      </w:r>
      <w:r>
        <w:rPr>
          <w:spacing w:val="-7"/>
          <w:sz w:val="28"/>
        </w:rPr>
        <w:t xml:space="preserve"> </w:t>
      </w:r>
      <w:r>
        <w:rPr>
          <w:sz w:val="28"/>
        </w:rPr>
        <w:t>Я.,</w:t>
      </w:r>
      <w:r>
        <w:rPr>
          <w:spacing w:val="-8"/>
          <w:sz w:val="28"/>
        </w:rPr>
        <w:t xml:space="preserve"> </w:t>
      </w:r>
      <w:r>
        <w:rPr>
          <w:sz w:val="28"/>
        </w:rPr>
        <w:t>Трыярский</w:t>
      </w:r>
      <w:r>
        <w:rPr>
          <w:spacing w:val="-6"/>
          <w:sz w:val="28"/>
        </w:rPr>
        <w:t xml:space="preserve"> </w:t>
      </w:r>
      <w:r>
        <w:rPr>
          <w:sz w:val="28"/>
        </w:rPr>
        <w:t>Э.</w:t>
      </w:r>
      <w:r>
        <w:rPr>
          <w:spacing w:val="-8"/>
          <w:sz w:val="28"/>
        </w:rPr>
        <w:t xml:space="preserve"> </w:t>
      </w:r>
      <w:r>
        <w:rPr>
          <w:sz w:val="28"/>
        </w:rPr>
        <w:t>Древнейший</w:t>
      </w:r>
      <w:r>
        <w:rPr>
          <w:spacing w:val="-6"/>
          <w:sz w:val="28"/>
        </w:rPr>
        <w:t xml:space="preserve"> </w:t>
      </w:r>
      <w:r>
        <w:rPr>
          <w:sz w:val="28"/>
        </w:rPr>
        <w:t>армяно-кыпчакский</w:t>
      </w:r>
      <w:r>
        <w:rPr>
          <w:spacing w:val="-6"/>
          <w:sz w:val="28"/>
        </w:rPr>
        <w:t xml:space="preserve"> </w:t>
      </w:r>
      <w:r>
        <w:rPr>
          <w:sz w:val="28"/>
        </w:rPr>
        <w:t>документ из львовских коллекций (1583 г.) и билингвальные предбрачные договоры львовских армян // Rocznik Orientalistyczny. – 1975. – T. 37, z. 2. – S. 33–47.</w:t>
      </w:r>
    </w:p>
    <w:p w:rsidR="00DF29B6" w:rsidRDefault="00C46E47">
      <w:pPr>
        <w:pStyle w:val="a5"/>
        <w:numPr>
          <w:ilvl w:val="0"/>
          <w:numId w:val="1"/>
        </w:numPr>
        <w:tabs>
          <w:tab w:val="left" w:pos="1101"/>
        </w:tabs>
        <w:ind w:left="143" w:right="276" w:firstLine="566"/>
        <w:rPr>
          <w:sz w:val="28"/>
        </w:rPr>
      </w:pPr>
      <w:r>
        <w:rPr>
          <w:sz w:val="28"/>
        </w:rPr>
        <w:t>Дашкевич Я., Трыярский Э. Пять армяно-кыпчакских документов из львовских</w:t>
      </w:r>
      <w:r>
        <w:rPr>
          <w:spacing w:val="-16"/>
          <w:sz w:val="28"/>
        </w:rPr>
        <w:t xml:space="preserve"> </w:t>
      </w:r>
      <w:r>
        <w:rPr>
          <w:sz w:val="28"/>
        </w:rPr>
        <w:t>коллекций</w:t>
      </w:r>
      <w:r>
        <w:rPr>
          <w:spacing w:val="-15"/>
          <w:sz w:val="28"/>
        </w:rPr>
        <w:t xml:space="preserve"> </w:t>
      </w:r>
      <w:r>
        <w:rPr>
          <w:sz w:val="28"/>
        </w:rPr>
        <w:t>(1599–1669</w:t>
      </w:r>
      <w:r>
        <w:rPr>
          <w:spacing w:val="-15"/>
          <w:sz w:val="28"/>
        </w:rPr>
        <w:t xml:space="preserve"> </w:t>
      </w:r>
      <w:r>
        <w:rPr>
          <w:sz w:val="28"/>
        </w:rPr>
        <w:t>гг.)</w:t>
      </w:r>
      <w:r>
        <w:rPr>
          <w:spacing w:val="-18"/>
          <w:sz w:val="28"/>
        </w:rPr>
        <w:t xml:space="preserve"> </w:t>
      </w:r>
      <w:r>
        <w:rPr>
          <w:sz w:val="28"/>
        </w:rPr>
        <w:t>//</w:t>
      </w:r>
      <w:r>
        <w:rPr>
          <w:spacing w:val="-17"/>
          <w:sz w:val="28"/>
        </w:rPr>
        <w:t xml:space="preserve"> </w:t>
      </w:r>
      <w:r>
        <w:rPr>
          <w:sz w:val="28"/>
        </w:rPr>
        <w:t>Rocznik</w:t>
      </w:r>
      <w:r>
        <w:rPr>
          <w:spacing w:val="-15"/>
          <w:sz w:val="28"/>
        </w:rPr>
        <w:t xml:space="preserve"> </w:t>
      </w:r>
      <w:r>
        <w:rPr>
          <w:sz w:val="28"/>
        </w:rPr>
        <w:t>Orientalistyczny.</w:t>
      </w:r>
      <w:r>
        <w:rPr>
          <w:spacing w:val="-16"/>
          <w:sz w:val="28"/>
        </w:rPr>
        <w:t xml:space="preserve"> </w:t>
      </w:r>
      <w:r>
        <w:rPr>
          <w:sz w:val="28"/>
        </w:rPr>
        <w:t>–</w:t>
      </w:r>
      <w:r>
        <w:rPr>
          <w:spacing w:val="-15"/>
          <w:sz w:val="28"/>
        </w:rPr>
        <w:t xml:space="preserve"> </w:t>
      </w:r>
      <w:r>
        <w:rPr>
          <w:sz w:val="28"/>
        </w:rPr>
        <w:t>1978a.</w:t>
      </w:r>
      <w:r>
        <w:rPr>
          <w:spacing w:val="-18"/>
          <w:sz w:val="28"/>
        </w:rPr>
        <w:t xml:space="preserve"> </w:t>
      </w:r>
      <w:r>
        <w:rPr>
          <w:sz w:val="28"/>
        </w:rPr>
        <w:t>–</w:t>
      </w:r>
      <w:r>
        <w:rPr>
          <w:spacing w:val="-15"/>
          <w:sz w:val="28"/>
        </w:rPr>
        <w:t xml:space="preserve"> </w:t>
      </w:r>
      <w:r>
        <w:rPr>
          <w:sz w:val="28"/>
        </w:rPr>
        <w:t>T.</w:t>
      </w:r>
      <w:r>
        <w:rPr>
          <w:spacing w:val="-16"/>
          <w:sz w:val="28"/>
        </w:rPr>
        <w:t xml:space="preserve"> </w:t>
      </w:r>
      <w:r>
        <w:rPr>
          <w:sz w:val="28"/>
        </w:rPr>
        <w:t>39,</w:t>
      </w:r>
    </w:p>
    <w:p w:rsidR="00DF29B6" w:rsidRDefault="00C46E47">
      <w:pPr>
        <w:pStyle w:val="a3"/>
        <w:spacing w:line="321" w:lineRule="exact"/>
        <w:ind w:left="143" w:right="0" w:firstLine="0"/>
      </w:pPr>
      <w:r>
        <w:t>z.</w:t>
      </w:r>
      <w:r>
        <w:rPr>
          <w:spacing w:val="-1"/>
        </w:rPr>
        <w:t xml:space="preserve"> </w:t>
      </w:r>
      <w:r>
        <w:t>1.</w:t>
      </w:r>
      <w:r>
        <w:rPr>
          <w:spacing w:val="-1"/>
        </w:rPr>
        <w:t xml:space="preserve"> </w:t>
      </w:r>
      <w:r>
        <w:t>– S.</w:t>
      </w:r>
      <w:r>
        <w:rPr>
          <w:spacing w:val="-1"/>
        </w:rPr>
        <w:t xml:space="preserve"> </w:t>
      </w:r>
      <w:r>
        <w:rPr>
          <w:spacing w:val="-2"/>
        </w:rPr>
        <w:t>85–132.</w:t>
      </w:r>
    </w:p>
    <w:p w:rsidR="00DF29B6" w:rsidRDefault="00C46E47">
      <w:pPr>
        <w:pStyle w:val="a5"/>
        <w:numPr>
          <w:ilvl w:val="0"/>
          <w:numId w:val="1"/>
        </w:numPr>
        <w:tabs>
          <w:tab w:val="left" w:pos="1070"/>
        </w:tabs>
        <w:spacing w:line="242" w:lineRule="auto"/>
        <w:ind w:left="143" w:right="277" w:firstLine="566"/>
        <w:rPr>
          <w:sz w:val="28"/>
        </w:rPr>
      </w:pPr>
      <w:r>
        <w:rPr>
          <w:sz w:val="28"/>
        </w:rPr>
        <w:t>Дашкевич Я., Трыярский Э. Армяно-кыпчакские денежные документы из</w:t>
      </w:r>
      <w:r>
        <w:rPr>
          <w:spacing w:val="-6"/>
          <w:sz w:val="28"/>
        </w:rPr>
        <w:t xml:space="preserve"> </w:t>
      </w:r>
      <w:r>
        <w:rPr>
          <w:sz w:val="28"/>
        </w:rPr>
        <w:t>Львова</w:t>
      </w:r>
      <w:r>
        <w:rPr>
          <w:spacing w:val="-5"/>
          <w:sz w:val="28"/>
        </w:rPr>
        <w:t xml:space="preserve"> </w:t>
      </w:r>
      <w:r>
        <w:rPr>
          <w:sz w:val="28"/>
        </w:rPr>
        <w:t>(конец</w:t>
      </w:r>
      <w:r>
        <w:rPr>
          <w:spacing w:val="-4"/>
          <w:sz w:val="28"/>
        </w:rPr>
        <w:t xml:space="preserve"> </w:t>
      </w:r>
      <w:r>
        <w:rPr>
          <w:sz w:val="28"/>
        </w:rPr>
        <w:t>XVI</w:t>
      </w:r>
      <w:r>
        <w:rPr>
          <w:spacing w:val="-5"/>
          <w:sz w:val="28"/>
        </w:rPr>
        <w:t xml:space="preserve"> </w:t>
      </w:r>
      <w:r>
        <w:rPr>
          <w:sz w:val="28"/>
        </w:rPr>
        <w:t>в.</w:t>
      </w:r>
      <w:r>
        <w:rPr>
          <w:spacing w:val="-6"/>
          <w:sz w:val="28"/>
        </w:rPr>
        <w:t xml:space="preserve"> </w:t>
      </w:r>
      <w:r>
        <w:rPr>
          <w:sz w:val="28"/>
        </w:rPr>
        <w:t>–</w:t>
      </w:r>
      <w:r>
        <w:rPr>
          <w:spacing w:val="-4"/>
          <w:sz w:val="28"/>
        </w:rPr>
        <w:t xml:space="preserve"> </w:t>
      </w:r>
      <w:r>
        <w:rPr>
          <w:sz w:val="28"/>
        </w:rPr>
        <w:t>1657</w:t>
      </w:r>
      <w:r>
        <w:rPr>
          <w:spacing w:val="-4"/>
          <w:sz w:val="28"/>
        </w:rPr>
        <w:t xml:space="preserve"> </w:t>
      </w:r>
      <w:r>
        <w:rPr>
          <w:sz w:val="28"/>
        </w:rPr>
        <w:t>г.)</w:t>
      </w:r>
      <w:r>
        <w:rPr>
          <w:spacing w:val="-8"/>
          <w:sz w:val="28"/>
        </w:rPr>
        <w:t xml:space="preserve"> </w:t>
      </w:r>
      <w:r>
        <w:rPr>
          <w:sz w:val="28"/>
        </w:rPr>
        <w:t>//</w:t>
      </w:r>
      <w:r>
        <w:rPr>
          <w:spacing w:val="-4"/>
          <w:sz w:val="28"/>
        </w:rPr>
        <w:t xml:space="preserve"> </w:t>
      </w:r>
      <w:r>
        <w:rPr>
          <w:sz w:val="28"/>
        </w:rPr>
        <w:t>Rocznik</w:t>
      </w:r>
      <w:r>
        <w:rPr>
          <w:spacing w:val="-4"/>
          <w:sz w:val="28"/>
        </w:rPr>
        <w:t xml:space="preserve"> </w:t>
      </w:r>
      <w:r>
        <w:rPr>
          <w:sz w:val="28"/>
        </w:rPr>
        <w:t>Orientalistyczny.</w:t>
      </w:r>
      <w:r>
        <w:rPr>
          <w:spacing w:val="-5"/>
          <w:sz w:val="28"/>
        </w:rPr>
        <w:t xml:space="preserve"> </w:t>
      </w:r>
      <w:r>
        <w:rPr>
          <w:sz w:val="28"/>
        </w:rPr>
        <w:t>–</w:t>
      </w:r>
      <w:r>
        <w:rPr>
          <w:spacing w:val="-4"/>
          <w:sz w:val="28"/>
        </w:rPr>
        <w:t xml:space="preserve"> </w:t>
      </w:r>
      <w:r>
        <w:rPr>
          <w:sz w:val="28"/>
        </w:rPr>
        <w:t>1978b.</w:t>
      </w:r>
      <w:r>
        <w:rPr>
          <w:spacing w:val="-8"/>
          <w:sz w:val="28"/>
        </w:rPr>
        <w:t xml:space="preserve"> </w:t>
      </w:r>
      <w:r>
        <w:rPr>
          <w:sz w:val="28"/>
        </w:rPr>
        <w:t>–</w:t>
      </w:r>
      <w:r>
        <w:rPr>
          <w:spacing w:val="-4"/>
          <w:sz w:val="28"/>
        </w:rPr>
        <w:t xml:space="preserve"> </w:t>
      </w:r>
      <w:r>
        <w:rPr>
          <w:sz w:val="28"/>
        </w:rPr>
        <w:t>T.</w:t>
      </w:r>
      <w:r>
        <w:rPr>
          <w:spacing w:val="-6"/>
          <w:sz w:val="28"/>
        </w:rPr>
        <w:t xml:space="preserve"> </w:t>
      </w:r>
      <w:r>
        <w:rPr>
          <w:sz w:val="28"/>
        </w:rPr>
        <w:t>40,</w:t>
      </w:r>
      <w:r>
        <w:rPr>
          <w:spacing w:val="-6"/>
          <w:sz w:val="28"/>
        </w:rPr>
        <w:t xml:space="preserve"> </w:t>
      </w:r>
      <w:r>
        <w:rPr>
          <w:sz w:val="28"/>
        </w:rPr>
        <w:t>z.</w:t>
      </w:r>
    </w:p>
    <w:p w:rsidR="00DF29B6" w:rsidRDefault="00C46E47">
      <w:pPr>
        <w:pStyle w:val="a3"/>
        <w:spacing w:line="317" w:lineRule="exact"/>
        <w:ind w:left="143" w:right="0" w:firstLine="0"/>
      </w:pPr>
      <w:r>
        <w:t>1.</w:t>
      </w:r>
      <w:r>
        <w:rPr>
          <w:spacing w:val="-1"/>
        </w:rPr>
        <w:t xml:space="preserve"> </w:t>
      </w:r>
      <w:r>
        <w:t>– S.</w:t>
      </w:r>
      <w:r>
        <w:rPr>
          <w:spacing w:val="-1"/>
        </w:rPr>
        <w:t xml:space="preserve"> </w:t>
      </w:r>
      <w:r>
        <w:rPr>
          <w:spacing w:val="-2"/>
        </w:rPr>
        <w:t>49–69.</w:t>
      </w:r>
    </w:p>
    <w:p w:rsidR="00DF29B6" w:rsidRDefault="00C46E47">
      <w:pPr>
        <w:pStyle w:val="a5"/>
        <w:numPr>
          <w:ilvl w:val="0"/>
          <w:numId w:val="1"/>
        </w:numPr>
        <w:tabs>
          <w:tab w:val="left" w:pos="1059"/>
        </w:tabs>
        <w:ind w:right="277" w:firstLine="566"/>
        <w:rPr>
          <w:sz w:val="28"/>
        </w:rPr>
      </w:pPr>
      <w:r>
        <w:rPr>
          <w:sz w:val="28"/>
        </w:rPr>
        <w:t>Дашкевич</w:t>
      </w:r>
      <w:r>
        <w:rPr>
          <w:spacing w:val="-3"/>
          <w:sz w:val="28"/>
        </w:rPr>
        <w:t xml:space="preserve"> </w:t>
      </w:r>
      <w:r>
        <w:rPr>
          <w:sz w:val="28"/>
        </w:rPr>
        <w:t>Я.,</w:t>
      </w:r>
      <w:r>
        <w:rPr>
          <w:spacing w:val="-4"/>
          <w:sz w:val="28"/>
        </w:rPr>
        <w:t xml:space="preserve"> </w:t>
      </w:r>
      <w:r>
        <w:rPr>
          <w:sz w:val="28"/>
        </w:rPr>
        <w:t>Трыярский</w:t>
      </w:r>
      <w:r>
        <w:rPr>
          <w:spacing w:val="-3"/>
          <w:sz w:val="28"/>
        </w:rPr>
        <w:t xml:space="preserve"> </w:t>
      </w:r>
      <w:r>
        <w:rPr>
          <w:sz w:val="28"/>
        </w:rPr>
        <w:t>Э.</w:t>
      </w:r>
      <w:r>
        <w:rPr>
          <w:spacing w:val="-4"/>
          <w:sz w:val="28"/>
        </w:rPr>
        <w:t xml:space="preserve"> </w:t>
      </w:r>
      <w:r>
        <w:rPr>
          <w:sz w:val="28"/>
        </w:rPr>
        <w:t>Три</w:t>
      </w:r>
      <w:r>
        <w:rPr>
          <w:spacing w:val="-3"/>
          <w:sz w:val="28"/>
        </w:rPr>
        <w:t xml:space="preserve"> </w:t>
      </w:r>
      <w:r>
        <w:rPr>
          <w:sz w:val="28"/>
        </w:rPr>
        <w:t>армяно-кыпчакские</w:t>
      </w:r>
      <w:r>
        <w:rPr>
          <w:spacing w:val="-4"/>
          <w:sz w:val="28"/>
        </w:rPr>
        <w:t xml:space="preserve"> </w:t>
      </w:r>
      <w:r>
        <w:rPr>
          <w:sz w:val="28"/>
        </w:rPr>
        <w:t>записи</w:t>
      </w:r>
      <w:r>
        <w:rPr>
          <w:spacing w:val="-3"/>
          <w:sz w:val="28"/>
        </w:rPr>
        <w:t xml:space="preserve"> </w:t>
      </w:r>
      <w:r>
        <w:rPr>
          <w:sz w:val="28"/>
        </w:rPr>
        <w:t>львовского армянского</w:t>
      </w:r>
      <w:r>
        <w:rPr>
          <w:spacing w:val="-4"/>
          <w:sz w:val="28"/>
        </w:rPr>
        <w:t xml:space="preserve"> </w:t>
      </w:r>
      <w:r>
        <w:rPr>
          <w:sz w:val="28"/>
        </w:rPr>
        <w:t>духовного</w:t>
      </w:r>
      <w:r>
        <w:rPr>
          <w:spacing w:val="-2"/>
          <w:sz w:val="28"/>
        </w:rPr>
        <w:t xml:space="preserve"> </w:t>
      </w:r>
      <w:r>
        <w:rPr>
          <w:sz w:val="28"/>
        </w:rPr>
        <w:t>суда</w:t>
      </w:r>
      <w:r>
        <w:rPr>
          <w:spacing w:val="-3"/>
          <w:sz w:val="28"/>
        </w:rPr>
        <w:t xml:space="preserve"> </w:t>
      </w:r>
      <w:r>
        <w:rPr>
          <w:sz w:val="28"/>
        </w:rPr>
        <w:t>1625</w:t>
      </w:r>
      <w:r>
        <w:rPr>
          <w:spacing w:val="-2"/>
          <w:sz w:val="28"/>
        </w:rPr>
        <w:t xml:space="preserve"> </w:t>
      </w:r>
      <w:r>
        <w:rPr>
          <w:sz w:val="28"/>
        </w:rPr>
        <w:t>г.</w:t>
      </w:r>
      <w:r>
        <w:rPr>
          <w:spacing w:val="-6"/>
          <w:sz w:val="28"/>
        </w:rPr>
        <w:t xml:space="preserve"> </w:t>
      </w:r>
      <w:r>
        <w:rPr>
          <w:sz w:val="28"/>
        </w:rPr>
        <w:t>//</w:t>
      </w:r>
      <w:r>
        <w:rPr>
          <w:spacing w:val="-2"/>
          <w:sz w:val="28"/>
        </w:rPr>
        <w:t xml:space="preserve"> </w:t>
      </w:r>
      <w:r>
        <w:rPr>
          <w:sz w:val="28"/>
        </w:rPr>
        <w:t>Rocznik</w:t>
      </w:r>
      <w:r>
        <w:rPr>
          <w:spacing w:val="-2"/>
          <w:sz w:val="28"/>
        </w:rPr>
        <w:t xml:space="preserve"> </w:t>
      </w:r>
      <w:r>
        <w:rPr>
          <w:sz w:val="28"/>
        </w:rPr>
        <w:t>Orientalistyczny.</w:t>
      </w:r>
      <w:r>
        <w:rPr>
          <w:spacing w:val="-2"/>
          <w:sz w:val="28"/>
        </w:rPr>
        <w:t xml:space="preserve"> </w:t>
      </w:r>
      <w:r>
        <w:rPr>
          <w:sz w:val="28"/>
        </w:rPr>
        <w:t>–</w:t>
      </w:r>
      <w:r>
        <w:rPr>
          <w:spacing w:val="-2"/>
          <w:sz w:val="28"/>
        </w:rPr>
        <w:t xml:space="preserve"> </w:t>
      </w:r>
      <w:r>
        <w:rPr>
          <w:sz w:val="28"/>
        </w:rPr>
        <w:t>1979.</w:t>
      </w:r>
      <w:r>
        <w:rPr>
          <w:spacing w:val="-4"/>
          <w:sz w:val="28"/>
        </w:rPr>
        <w:t xml:space="preserve"> </w:t>
      </w:r>
      <w:r>
        <w:rPr>
          <w:sz w:val="28"/>
        </w:rPr>
        <w:t>–</w:t>
      </w:r>
      <w:r>
        <w:rPr>
          <w:spacing w:val="-4"/>
          <w:sz w:val="28"/>
        </w:rPr>
        <w:t xml:space="preserve"> </w:t>
      </w:r>
      <w:r>
        <w:rPr>
          <w:sz w:val="28"/>
        </w:rPr>
        <w:t>T.</w:t>
      </w:r>
      <w:r>
        <w:rPr>
          <w:spacing w:val="-3"/>
          <w:sz w:val="28"/>
        </w:rPr>
        <w:t xml:space="preserve"> </w:t>
      </w:r>
      <w:r>
        <w:rPr>
          <w:sz w:val="28"/>
        </w:rPr>
        <w:t>41,</w:t>
      </w:r>
      <w:r>
        <w:rPr>
          <w:spacing w:val="-6"/>
          <w:sz w:val="28"/>
        </w:rPr>
        <w:t xml:space="preserve"> </w:t>
      </w:r>
      <w:r>
        <w:rPr>
          <w:sz w:val="28"/>
        </w:rPr>
        <w:t>z.</w:t>
      </w:r>
    </w:p>
    <w:p w:rsidR="00DF29B6" w:rsidRDefault="00C46E47">
      <w:pPr>
        <w:pStyle w:val="a3"/>
        <w:spacing w:line="321" w:lineRule="exact"/>
        <w:ind w:left="143" w:right="0" w:firstLine="0"/>
      </w:pPr>
      <w:r>
        <w:t>1.</w:t>
      </w:r>
      <w:r>
        <w:rPr>
          <w:spacing w:val="-1"/>
        </w:rPr>
        <w:t xml:space="preserve"> </w:t>
      </w:r>
      <w:r>
        <w:t>– S.</w:t>
      </w:r>
      <w:r>
        <w:rPr>
          <w:spacing w:val="-1"/>
        </w:rPr>
        <w:t xml:space="preserve"> </w:t>
      </w:r>
      <w:r>
        <w:rPr>
          <w:spacing w:val="-2"/>
        </w:rPr>
        <w:t>57–80.</w:t>
      </w:r>
    </w:p>
    <w:p w:rsidR="00DF29B6" w:rsidRDefault="00C46E47">
      <w:pPr>
        <w:pStyle w:val="a5"/>
        <w:numPr>
          <w:ilvl w:val="0"/>
          <w:numId w:val="1"/>
        </w:numPr>
        <w:tabs>
          <w:tab w:val="left" w:pos="1081"/>
        </w:tabs>
        <w:ind w:right="277" w:firstLine="566"/>
        <w:rPr>
          <w:sz w:val="28"/>
        </w:rPr>
      </w:pPr>
      <w:r>
        <w:rPr>
          <w:sz w:val="28"/>
        </w:rPr>
        <w:t>Крипякевич И.П. К вопросу о начале армянской колонии во Львове // Исторические</w:t>
      </w:r>
      <w:r>
        <w:rPr>
          <w:spacing w:val="-9"/>
          <w:sz w:val="28"/>
        </w:rPr>
        <w:t xml:space="preserve"> </w:t>
      </w:r>
      <w:r>
        <w:rPr>
          <w:sz w:val="28"/>
        </w:rPr>
        <w:t>связи</w:t>
      </w:r>
      <w:r>
        <w:rPr>
          <w:spacing w:val="-8"/>
          <w:sz w:val="28"/>
        </w:rPr>
        <w:t xml:space="preserve"> </w:t>
      </w:r>
      <w:r>
        <w:rPr>
          <w:sz w:val="28"/>
        </w:rPr>
        <w:t>и</w:t>
      </w:r>
      <w:r>
        <w:rPr>
          <w:spacing w:val="-8"/>
          <w:sz w:val="28"/>
        </w:rPr>
        <w:t xml:space="preserve"> </w:t>
      </w:r>
      <w:r>
        <w:rPr>
          <w:sz w:val="28"/>
        </w:rPr>
        <w:t>дружба</w:t>
      </w:r>
      <w:r>
        <w:rPr>
          <w:spacing w:val="-9"/>
          <w:sz w:val="28"/>
        </w:rPr>
        <w:t xml:space="preserve"> </w:t>
      </w:r>
      <w:r>
        <w:rPr>
          <w:sz w:val="28"/>
        </w:rPr>
        <w:t>украинского</w:t>
      </w:r>
      <w:r>
        <w:rPr>
          <w:spacing w:val="-7"/>
          <w:sz w:val="28"/>
        </w:rPr>
        <w:t xml:space="preserve"> </w:t>
      </w:r>
      <w:r>
        <w:rPr>
          <w:sz w:val="28"/>
        </w:rPr>
        <w:t>и</w:t>
      </w:r>
      <w:r>
        <w:rPr>
          <w:spacing w:val="-8"/>
          <w:sz w:val="28"/>
        </w:rPr>
        <w:t xml:space="preserve"> </w:t>
      </w:r>
      <w:r>
        <w:rPr>
          <w:sz w:val="28"/>
        </w:rPr>
        <w:t>армянского</w:t>
      </w:r>
      <w:r>
        <w:rPr>
          <w:spacing w:val="-10"/>
          <w:sz w:val="28"/>
        </w:rPr>
        <w:t xml:space="preserve"> </w:t>
      </w:r>
      <w:r>
        <w:rPr>
          <w:sz w:val="28"/>
        </w:rPr>
        <w:t>народов.</w:t>
      </w:r>
      <w:r>
        <w:rPr>
          <w:spacing w:val="-8"/>
          <w:sz w:val="28"/>
        </w:rPr>
        <w:t xml:space="preserve"> </w:t>
      </w:r>
      <w:r>
        <w:rPr>
          <w:sz w:val="28"/>
        </w:rPr>
        <w:t>–</w:t>
      </w:r>
      <w:r>
        <w:rPr>
          <w:spacing w:val="-8"/>
          <w:sz w:val="28"/>
        </w:rPr>
        <w:t xml:space="preserve"> </w:t>
      </w:r>
      <w:r>
        <w:rPr>
          <w:sz w:val="28"/>
        </w:rPr>
        <w:t>Киев,</w:t>
      </w:r>
      <w:r>
        <w:rPr>
          <w:spacing w:val="-12"/>
          <w:sz w:val="28"/>
        </w:rPr>
        <w:t xml:space="preserve"> </w:t>
      </w:r>
      <w:r>
        <w:rPr>
          <w:sz w:val="28"/>
        </w:rPr>
        <w:t>1965. – Вып. 2. – С. 122–127.</w:t>
      </w:r>
    </w:p>
    <w:p w:rsidR="00DF29B6" w:rsidRDefault="00C46E47">
      <w:pPr>
        <w:pStyle w:val="a5"/>
        <w:numPr>
          <w:ilvl w:val="0"/>
          <w:numId w:val="1"/>
        </w:numPr>
        <w:tabs>
          <w:tab w:val="left" w:pos="1053"/>
        </w:tabs>
        <w:ind w:left="143" w:firstLine="566"/>
        <w:rPr>
          <w:sz w:val="28"/>
        </w:rPr>
      </w:pPr>
      <w:r>
        <w:rPr>
          <w:sz w:val="28"/>
        </w:rPr>
        <w:t>Кривонос</w:t>
      </w:r>
      <w:r>
        <w:rPr>
          <w:spacing w:val="-11"/>
          <w:sz w:val="28"/>
        </w:rPr>
        <w:t xml:space="preserve"> </w:t>
      </w:r>
      <w:r>
        <w:rPr>
          <w:sz w:val="28"/>
        </w:rPr>
        <w:t>Н.К.</w:t>
      </w:r>
      <w:r>
        <w:rPr>
          <w:spacing w:val="-12"/>
          <w:sz w:val="28"/>
        </w:rPr>
        <w:t xml:space="preserve"> </w:t>
      </w:r>
      <w:r>
        <w:rPr>
          <w:sz w:val="28"/>
        </w:rPr>
        <w:t>К</w:t>
      </w:r>
      <w:r>
        <w:rPr>
          <w:spacing w:val="-11"/>
          <w:sz w:val="28"/>
        </w:rPr>
        <w:t xml:space="preserve"> </w:t>
      </w:r>
      <w:r>
        <w:rPr>
          <w:sz w:val="28"/>
        </w:rPr>
        <w:t>истории</w:t>
      </w:r>
      <w:r>
        <w:rPr>
          <w:spacing w:val="-10"/>
          <w:sz w:val="28"/>
        </w:rPr>
        <w:t xml:space="preserve"> </w:t>
      </w:r>
      <w:r>
        <w:rPr>
          <w:sz w:val="28"/>
        </w:rPr>
        <w:t>армянских</w:t>
      </w:r>
      <w:r>
        <w:rPr>
          <w:spacing w:val="-12"/>
          <w:sz w:val="28"/>
        </w:rPr>
        <w:t xml:space="preserve"> </w:t>
      </w:r>
      <w:r>
        <w:rPr>
          <w:sz w:val="28"/>
        </w:rPr>
        <w:t>ремесленников</w:t>
      </w:r>
      <w:r>
        <w:rPr>
          <w:spacing w:val="-12"/>
          <w:sz w:val="28"/>
        </w:rPr>
        <w:t xml:space="preserve"> </w:t>
      </w:r>
      <w:r>
        <w:rPr>
          <w:sz w:val="28"/>
        </w:rPr>
        <w:t>во</w:t>
      </w:r>
      <w:r>
        <w:rPr>
          <w:spacing w:val="-10"/>
          <w:sz w:val="28"/>
        </w:rPr>
        <w:t xml:space="preserve"> </w:t>
      </w:r>
      <w:r>
        <w:rPr>
          <w:sz w:val="28"/>
        </w:rPr>
        <w:t>Львове</w:t>
      </w:r>
      <w:r>
        <w:rPr>
          <w:spacing w:val="-11"/>
          <w:sz w:val="28"/>
        </w:rPr>
        <w:t xml:space="preserve"> </w:t>
      </w:r>
      <w:r>
        <w:rPr>
          <w:sz w:val="28"/>
        </w:rPr>
        <w:t>в</w:t>
      </w:r>
      <w:r>
        <w:rPr>
          <w:spacing w:val="-12"/>
          <w:sz w:val="28"/>
        </w:rPr>
        <w:t xml:space="preserve"> </w:t>
      </w:r>
      <w:r>
        <w:rPr>
          <w:sz w:val="28"/>
        </w:rPr>
        <w:t>первой половине XVII в. // Известия АН АрмССР. Обществ. науки. – 1962. – № 8.</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146"/>
        </w:tabs>
        <w:spacing w:before="67" w:line="242" w:lineRule="auto"/>
        <w:ind w:right="280" w:firstLine="566"/>
        <w:rPr>
          <w:sz w:val="28"/>
        </w:rPr>
      </w:pPr>
      <w:r>
        <w:rPr>
          <w:sz w:val="28"/>
        </w:rPr>
        <w:lastRenderedPageBreak/>
        <w:t>Трыярский Э. О диалектной дифференциации армяно-кыпчакского языка // Советская тюркология. – 1987. – № 4. – С. 23–29.</w:t>
      </w:r>
    </w:p>
    <w:p w:rsidR="00DF29B6" w:rsidRDefault="00C46E47">
      <w:pPr>
        <w:pStyle w:val="a5"/>
        <w:numPr>
          <w:ilvl w:val="0"/>
          <w:numId w:val="1"/>
        </w:numPr>
        <w:tabs>
          <w:tab w:val="left" w:pos="1136"/>
        </w:tabs>
        <w:ind w:right="280" w:firstLine="566"/>
        <w:rPr>
          <w:sz w:val="28"/>
        </w:rPr>
      </w:pPr>
      <w:r>
        <w:rPr>
          <w:sz w:val="28"/>
        </w:rPr>
        <w:t>Tryjarski E. Dictionnaire arméno-kiptchak d’après trois manuscrits des collections viennoises. Fasc. 1: A–H. – Warszawa, 1968.</w:t>
      </w:r>
    </w:p>
    <w:p w:rsidR="00DF29B6" w:rsidRDefault="00C46E47">
      <w:pPr>
        <w:pStyle w:val="a5"/>
        <w:numPr>
          <w:ilvl w:val="0"/>
          <w:numId w:val="1"/>
        </w:numPr>
        <w:tabs>
          <w:tab w:val="left" w:pos="1074"/>
        </w:tabs>
        <w:ind w:right="281" w:firstLine="566"/>
        <w:rPr>
          <w:sz w:val="28"/>
        </w:rPr>
      </w:pPr>
      <w:r>
        <w:rPr>
          <w:sz w:val="28"/>
        </w:rPr>
        <w:t>Tryjarski E. O «Historii wojny chocimskiej» i autorach ormiańskich kronik kamienieckich // Przegląd Orientalistyczny. – 1959. – № 2. – S. 211–214.</w:t>
      </w:r>
    </w:p>
    <w:p w:rsidR="00DF29B6" w:rsidRDefault="00C46E47">
      <w:pPr>
        <w:pStyle w:val="a5"/>
        <w:numPr>
          <w:ilvl w:val="0"/>
          <w:numId w:val="1"/>
        </w:numPr>
        <w:tabs>
          <w:tab w:val="left" w:pos="1049"/>
        </w:tabs>
        <w:spacing w:line="242" w:lineRule="auto"/>
        <w:ind w:left="141" w:right="280" w:firstLine="566"/>
        <w:rPr>
          <w:sz w:val="28"/>
        </w:rPr>
      </w:pPr>
      <w:r>
        <w:rPr>
          <w:sz w:val="28"/>
        </w:rPr>
        <w:t>Tryjarski</w:t>
      </w:r>
      <w:r>
        <w:rPr>
          <w:spacing w:val="-11"/>
          <w:sz w:val="28"/>
        </w:rPr>
        <w:t xml:space="preserve"> </w:t>
      </w:r>
      <w:r>
        <w:rPr>
          <w:sz w:val="28"/>
        </w:rPr>
        <w:t>E.</w:t>
      </w:r>
      <w:r>
        <w:rPr>
          <w:spacing w:val="-12"/>
          <w:sz w:val="28"/>
        </w:rPr>
        <w:t xml:space="preserve"> </w:t>
      </w:r>
      <w:r>
        <w:rPr>
          <w:sz w:val="28"/>
        </w:rPr>
        <w:t>Zodyak</w:t>
      </w:r>
      <w:r>
        <w:rPr>
          <w:spacing w:val="-12"/>
          <w:sz w:val="28"/>
        </w:rPr>
        <w:t xml:space="preserve"> </w:t>
      </w:r>
      <w:r>
        <w:rPr>
          <w:sz w:val="28"/>
        </w:rPr>
        <w:t>bölge</w:t>
      </w:r>
      <w:r>
        <w:rPr>
          <w:spacing w:val="-11"/>
          <w:sz w:val="28"/>
        </w:rPr>
        <w:t xml:space="preserve"> </w:t>
      </w:r>
      <w:r>
        <w:rPr>
          <w:sz w:val="28"/>
        </w:rPr>
        <w:t>burçlarının</w:t>
      </w:r>
      <w:r>
        <w:rPr>
          <w:spacing w:val="-12"/>
          <w:sz w:val="28"/>
        </w:rPr>
        <w:t xml:space="preserve"> </w:t>
      </w:r>
      <w:r>
        <w:rPr>
          <w:sz w:val="28"/>
        </w:rPr>
        <w:t>bir</w:t>
      </w:r>
      <w:r>
        <w:rPr>
          <w:spacing w:val="-11"/>
          <w:sz w:val="28"/>
        </w:rPr>
        <w:t xml:space="preserve"> </w:t>
      </w:r>
      <w:r>
        <w:rPr>
          <w:sz w:val="28"/>
        </w:rPr>
        <w:t>ermeni-kipçak</w:t>
      </w:r>
      <w:r>
        <w:rPr>
          <w:spacing w:val="-11"/>
          <w:sz w:val="28"/>
        </w:rPr>
        <w:t xml:space="preserve"> </w:t>
      </w:r>
      <w:r>
        <w:rPr>
          <w:sz w:val="28"/>
        </w:rPr>
        <w:t>listesi</w:t>
      </w:r>
      <w:r>
        <w:rPr>
          <w:spacing w:val="-11"/>
          <w:sz w:val="28"/>
        </w:rPr>
        <w:t xml:space="preserve"> </w:t>
      </w:r>
      <w:r>
        <w:rPr>
          <w:sz w:val="28"/>
        </w:rPr>
        <w:t>//</w:t>
      </w:r>
      <w:r>
        <w:rPr>
          <w:spacing w:val="-11"/>
          <w:sz w:val="28"/>
        </w:rPr>
        <w:t xml:space="preserve"> </w:t>
      </w:r>
      <w:r>
        <w:rPr>
          <w:sz w:val="28"/>
        </w:rPr>
        <w:t>XI</w:t>
      </w:r>
      <w:r>
        <w:rPr>
          <w:spacing w:val="-11"/>
          <w:sz w:val="28"/>
        </w:rPr>
        <w:t xml:space="preserve"> </w:t>
      </w:r>
      <w:r>
        <w:rPr>
          <w:sz w:val="28"/>
        </w:rPr>
        <w:t>Türk</w:t>
      </w:r>
      <w:r>
        <w:rPr>
          <w:spacing w:val="-12"/>
          <w:sz w:val="28"/>
        </w:rPr>
        <w:t xml:space="preserve"> </w:t>
      </w:r>
      <w:r>
        <w:rPr>
          <w:sz w:val="28"/>
        </w:rPr>
        <w:t>Dil Kurultayı Bildirileri. – Ankara, 1968. – S. 127–152.</w:t>
      </w:r>
    </w:p>
    <w:p w:rsidR="00DF29B6" w:rsidRDefault="00C46E47">
      <w:pPr>
        <w:pStyle w:val="a5"/>
        <w:numPr>
          <w:ilvl w:val="0"/>
          <w:numId w:val="1"/>
        </w:numPr>
        <w:tabs>
          <w:tab w:val="left" w:pos="1135"/>
        </w:tabs>
        <w:ind w:left="141" w:right="281" w:firstLine="566"/>
        <w:rPr>
          <w:sz w:val="28"/>
        </w:rPr>
      </w:pPr>
      <w:r>
        <w:rPr>
          <w:sz w:val="28"/>
        </w:rPr>
        <w:t>Tryjarski E. Dictionnaire arméno-kiptchak d’après trois manuscrits des collections viennoises. – Warszawa, 1968–1972. – T. 1.</w:t>
      </w:r>
    </w:p>
    <w:p w:rsidR="00DF29B6" w:rsidRDefault="00C46E47">
      <w:pPr>
        <w:pStyle w:val="a5"/>
        <w:numPr>
          <w:ilvl w:val="0"/>
          <w:numId w:val="1"/>
        </w:numPr>
        <w:tabs>
          <w:tab w:val="left" w:pos="1053"/>
        </w:tabs>
        <w:ind w:left="141" w:firstLine="566"/>
        <w:rPr>
          <w:sz w:val="28"/>
        </w:rPr>
      </w:pPr>
      <w:r>
        <w:rPr>
          <w:sz w:val="28"/>
        </w:rPr>
        <w:t>Tryjarski</w:t>
      </w:r>
      <w:r>
        <w:rPr>
          <w:spacing w:val="-8"/>
          <w:sz w:val="28"/>
        </w:rPr>
        <w:t xml:space="preserve"> </w:t>
      </w:r>
      <w:r>
        <w:rPr>
          <w:sz w:val="28"/>
        </w:rPr>
        <w:t>E.</w:t>
      </w:r>
      <w:r>
        <w:rPr>
          <w:spacing w:val="-9"/>
          <w:sz w:val="28"/>
        </w:rPr>
        <w:t xml:space="preserve"> </w:t>
      </w:r>
      <w:r>
        <w:rPr>
          <w:sz w:val="28"/>
        </w:rPr>
        <w:t>Les</w:t>
      </w:r>
      <w:r>
        <w:rPr>
          <w:spacing w:val="-10"/>
          <w:sz w:val="28"/>
        </w:rPr>
        <w:t xml:space="preserve"> </w:t>
      </w:r>
      <w:r>
        <w:rPr>
          <w:sz w:val="28"/>
        </w:rPr>
        <w:t>noms</w:t>
      </w:r>
      <w:r>
        <w:rPr>
          <w:spacing w:val="-8"/>
          <w:sz w:val="28"/>
        </w:rPr>
        <w:t xml:space="preserve"> </w:t>
      </w:r>
      <w:r>
        <w:rPr>
          <w:sz w:val="28"/>
        </w:rPr>
        <w:t>de</w:t>
      </w:r>
      <w:r>
        <w:rPr>
          <w:spacing w:val="-9"/>
          <w:sz w:val="28"/>
        </w:rPr>
        <w:t xml:space="preserve"> </w:t>
      </w:r>
      <w:r>
        <w:rPr>
          <w:sz w:val="28"/>
        </w:rPr>
        <w:t>personnes</w:t>
      </w:r>
      <w:r>
        <w:rPr>
          <w:spacing w:val="-10"/>
          <w:sz w:val="28"/>
        </w:rPr>
        <w:t xml:space="preserve"> </w:t>
      </w:r>
      <w:r>
        <w:rPr>
          <w:sz w:val="28"/>
        </w:rPr>
        <w:t>dans</w:t>
      </w:r>
      <w:r>
        <w:rPr>
          <w:spacing w:val="-8"/>
          <w:sz w:val="28"/>
        </w:rPr>
        <w:t xml:space="preserve"> </w:t>
      </w:r>
      <w:r>
        <w:rPr>
          <w:sz w:val="28"/>
        </w:rPr>
        <w:t>les</w:t>
      </w:r>
      <w:r>
        <w:rPr>
          <w:spacing w:val="-8"/>
          <w:sz w:val="28"/>
        </w:rPr>
        <w:t xml:space="preserve"> </w:t>
      </w:r>
      <w:r>
        <w:rPr>
          <w:sz w:val="28"/>
        </w:rPr>
        <w:t>écrits</w:t>
      </w:r>
      <w:r>
        <w:rPr>
          <w:spacing w:val="-8"/>
          <w:sz w:val="28"/>
        </w:rPr>
        <w:t xml:space="preserve"> </w:t>
      </w:r>
      <w:r>
        <w:rPr>
          <w:sz w:val="28"/>
        </w:rPr>
        <w:t>arméno-kiptchak:</w:t>
      </w:r>
      <w:r>
        <w:rPr>
          <w:spacing w:val="-8"/>
          <w:sz w:val="28"/>
        </w:rPr>
        <w:t xml:space="preserve"> </w:t>
      </w:r>
      <w:r>
        <w:rPr>
          <w:sz w:val="28"/>
        </w:rPr>
        <w:t>essai</w:t>
      </w:r>
      <w:r>
        <w:rPr>
          <w:spacing w:val="-10"/>
          <w:sz w:val="28"/>
        </w:rPr>
        <w:t xml:space="preserve"> </w:t>
      </w:r>
      <w:r>
        <w:rPr>
          <w:sz w:val="28"/>
        </w:rPr>
        <w:t>de classification // Actes du XIe Congrès international des sciences onomastiques. – Sofia, 1975. – P. 365–381.</w:t>
      </w:r>
    </w:p>
    <w:p w:rsidR="00DF29B6" w:rsidRDefault="00C46E47">
      <w:pPr>
        <w:pStyle w:val="a5"/>
        <w:numPr>
          <w:ilvl w:val="0"/>
          <w:numId w:val="1"/>
        </w:numPr>
        <w:tabs>
          <w:tab w:val="left" w:pos="1080"/>
        </w:tabs>
        <w:ind w:left="141" w:right="282" w:firstLine="566"/>
        <w:rPr>
          <w:sz w:val="28"/>
        </w:rPr>
      </w:pPr>
      <w:r>
        <w:rPr>
          <w:sz w:val="28"/>
        </w:rPr>
        <w:t>Tryjarski E. A fragment of an unknown Armeno-Kipchak text from Polish collections // Rocznik Orientalistyczny. – 1976a. – T. 38. – P. 291–302.</w:t>
      </w:r>
    </w:p>
    <w:p w:rsidR="00DF29B6" w:rsidRDefault="00C46E47">
      <w:pPr>
        <w:pStyle w:val="a5"/>
        <w:numPr>
          <w:ilvl w:val="0"/>
          <w:numId w:val="1"/>
        </w:numPr>
        <w:tabs>
          <w:tab w:val="left" w:pos="1068"/>
        </w:tabs>
        <w:ind w:left="141" w:right="281" w:firstLine="566"/>
        <w:rPr>
          <w:sz w:val="28"/>
        </w:rPr>
      </w:pPr>
      <w:r>
        <w:rPr>
          <w:sz w:val="28"/>
        </w:rPr>
        <w:t>Tryjarski E. An Armeno-Kipchak sermon by Anton Vartabed from the 17th century // Tractata Altaica. – Wiesbaden, 1976b. – P. 647–674.</w:t>
      </w:r>
    </w:p>
    <w:p w:rsidR="00DF29B6" w:rsidRDefault="00C46E47">
      <w:pPr>
        <w:pStyle w:val="a5"/>
        <w:numPr>
          <w:ilvl w:val="0"/>
          <w:numId w:val="1"/>
        </w:numPr>
        <w:tabs>
          <w:tab w:val="left" w:pos="1129"/>
        </w:tabs>
        <w:ind w:right="277" w:firstLine="566"/>
        <w:rPr>
          <w:sz w:val="28"/>
        </w:rPr>
      </w:pPr>
      <w:r>
        <w:rPr>
          <w:sz w:val="28"/>
        </w:rPr>
        <w:t>Tryjarski E. Der zweite Brief des Paulus an die Korinther in armeno- kiptschakischer Version und seine Sprache // Altaica Collecta. – Wiesbaden, 1976c. – P. 267–344.</w:t>
      </w:r>
    </w:p>
    <w:p w:rsidR="00DF29B6" w:rsidRDefault="00C46E47">
      <w:pPr>
        <w:pStyle w:val="a5"/>
        <w:numPr>
          <w:ilvl w:val="0"/>
          <w:numId w:val="1"/>
        </w:numPr>
        <w:tabs>
          <w:tab w:val="left" w:pos="1069"/>
        </w:tabs>
        <w:spacing w:line="322" w:lineRule="exact"/>
        <w:ind w:left="1069" w:right="0" w:hanging="361"/>
        <w:rPr>
          <w:sz w:val="28"/>
        </w:rPr>
      </w:pPr>
      <w:r>
        <w:rPr>
          <w:sz w:val="28"/>
        </w:rPr>
        <w:t>Tryjarski</w:t>
      </w:r>
      <w:r>
        <w:rPr>
          <w:spacing w:val="6"/>
          <w:sz w:val="28"/>
        </w:rPr>
        <w:t xml:space="preserve"> </w:t>
      </w:r>
      <w:r>
        <w:rPr>
          <w:sz w:val="28"/>
        </w:rPr>
        <w:t>E.</w:t>
      </w:r>
      <w:r>
        <w:rPr>
          <w:spacing w:val="4"/>
          <w:sz w:val="28"/>
        </w:rPr>
        <w:t xml:space="preserve"> </w:t>
      </w:r>
      <w:r>
        <w:rPr>
          <w:sz w:val="28"/>
        </w:rPr>
        <w:t>The</w:t>
      </w:r>
      <w:r>
        <w:rPr>
          <w:spacing w:val="6"/>
          <w:sz w:val="28"/>
        </w:rPr>
        <w:t xml:space="preserve"> </w:t>
      </w:r>
      <w:r>
        <w:rPr>
          <w:sz w:val="28"/>
        </w:rPr>
        <w:t>confession</w:t>
      </w:r>
      <w:r>
        <w:rPr>
          <w:spacing w:val="6"/>
          <w:sz w:val="28"/>
        </w:rPr>
        <w:t xml:space="preserve"> </w:t>
      </w:r>
      <w:r>
        <w:rPr>
          <w:sz w:val="28"/>
        </w:rPr>
        <w:t>of</w:t>
      </w:r>
      <w:r>
        <w:rPr>
          <w:spacing w:val="5"/>
          <w:sz w:val="28"/>
        </w:rPr>
        <w:t xml:space="preserve"> </w:t>
      </w:r>
      <w:r>
        <w:rPr>
          <w:sz w:val="28"/>
        </w:rPr>
        <w:t>Anton</w:t>
      </w:r>
      <w:r>
        <w:rPr>
          <w:spacing w:val="7"/>
          <w:sz w:val="28"/>
        </w:rPr>
        <w:t xml:space="preserve"> </w:t>
      </w:r>
      <w:r>
        <w:rPr>
          <w:sz w:val="28"/>
        </w:rPr>
        <w:t>Vartabed</w:t>
      </w:r>
      <w:r>
        <w:rPr>
          <w:spacing w:val="6"/>
          <w:sz w:val="28"/>
        </w:rPr>
        <w:t xml:space="preserve"> </w:t>
      </w:r>
      <w:r>
        <w:rPr>
          <w:sz w:val="28"/>
        </w:rPr>
        <w:t>//</w:t>
      </w:r>
      <w:r>
        <w:rPr>
          <w:spacing w:val="6"/>
          <w:sz w:val="28"/>
        </w:rPr>
        <w:t xml:space="preserve"> </w:t>
      </w:r>
      <w:r>
        <w:rPr>
          <w:sz w:val="28"/>
        </w:rPr>
        <w:t>Studia</w:t>
      </w:r>
      <w:r>
        <w:rPr>
          <w:spacing w:val="6"/>
          <w:sz w:val="28"/>
        </w:rPr>
        <w:t xml:space="preserve"> </w:t>
      </w:r>
      <w:r>
        <w:rPr>
          <w:sz w:val="28"/>
        </w:rPr>
        <w:t>Orientalia.</w:t>
      </w:r>
      <w:r>
        <w:rPr>
          <w:spacing w:val="5"/>
          <w:sz w:val="28"/>
        </w:rPr>
        <w:t xml:space="preserve"> </w:t>
      </w:r>
      <w:r>
        <w:rPr>
          <w:sz w:val="28"/>
        </w:rPr>
        <w:t>–</w:t>
      </w:r>
      <w:r>
        <w:rPr>
          <w:spacing w:val="7"/>
          <w:sz w:val="28"/>
        </w:rPr>
        <w:t xml:space="preserve"> </w:t>
      </w:r>
      <w:r>
        <w:rPr>
          <w:spacing w:val="-2"/>
          <w:sz w:val="28"/>
        </w:rPr>
        <w:t>1977.</w:t>
      </w:r>
    </w:p>
    <w:p w:rsidR="00DF29B6" w:rsidRDefault="00C46E47">
      <w:pPr>
        <w:pStyle w:val="a3"/>
        <w:spacing w:line="322" w:lineRule="exact"/>
        <w:ind w:right="0" w:firstLine="0"/>
      </w:pPr>
      <w:r>
        <w:t>– Vol.</w:t>
      </w:r>
      <w:r>
        <w:rPr>
          <w:spacing w:val="-4"/>
        </w:rPr>
        <w:t xml:space="preserve"> </w:t>
      </w:r>
      <w:r>
        <w:t>47.</w:t>
      </w:r>
      <w:r>
        <w:rPr>
          <w:spacing w:val="-4"/>
        </w:rPr>
        <w:t xml:space="preserve"> </w:t>
      </w:r>
      <w:r>
        <w:t xml:space="preserve">– P. </w:t>
      </w:r>
      <w:r>
        <w:rPr>
          <w:spacing w:val="-2"/>
        </w:rPr>
        <w:t>271–279.</w:t>
      </w:r>
    </w:p>
    <w:p w:rsidR="00DF29B6" w:rsidRDefault="00C46E47">
      <w:pPr>
        <w:pStyle w:val="a5"/>
        <w:numPr>
          <w:ilvl w:val="0"/>
          <w:numId w:val="1"/>
        </w:numPr>
        <w:tabs>
          <w:tab w:val="left" w:pos="1093"/>
        </w:tabs>
        <w:ind w:right="279" w:firstLine="566"/>
        <w:rPr>
          <w:sz w:val="28"/>
        </w:rPr>
      </w:pPr>
      <w:r>
        <w:rPr>
          <w:sz w:val="28"/>
        </w:rPr>
        <w:t>Tryjarski E. An Armeno-Kipchak version of the Lord’s Prayer // Harvard</w:t>
      </w:r>
      <w:r>
        <w:rPr>
          <w:spacing w:val="80"/>
          <w:sz w:val="28"/>
        </w:rPr>
        <w:t xml:space="preserve"> </w:t>
      </w:r>
      <w:r>
        <w:rPr>
          <w:sz w:val="28"/>
        </w:rPr>
        <w:t>Ukrainian Studies. – 1979/1980. – Vol. 3/4. – P. 896–901.</w:t>
      </w:r>
    </w:p>
    <w:p w:rsidR="00DF29B6" w:rsidRDefault="00C46E47">
      <w:pPr>
        <w:pStyle w:val="a5"/>
        <w:numPr>
          <w:ilvl w:val="0"/>
          <w:numId w:val="1"/>
        </w:numPr>
        <w:tabs>
          <w:tab w:val="left" w:pos="1103"/>
        </w:tabs>
        <w:ind w:firstLine="566"/>
        <w:rPr>
          <w:sz w:val="28"/>
        </w:rPr>
      </w:pPr>
      <w:r>
        <w:rPr>
          <w:sz w:val="28"/>
        </w:rPr>
        <w:t>Tryjarski</w:t>
      </w:r>
      <w:r>
        <w:rPr>
          <w:spacing w:val="40"/>
          <w:sz w:val="28"/>
        </w:rPr>
        <w:t xml:space="preserve"> </w:t>
      </w:r>
      <w:r>
        <w:rPr>
          <w:sz w:val="28"/>
        </w:rPr>
        <w:t>E.</w:t>
      </w:r>
      <w:r>
        <w:rPr>
          <w:spacing w:val="40"/>
          <w:sz w:val="28"/>
        </w:rPr>
        <w:t xml:space="preserve"> </w:t>
      </w:r>
      <w:r>
        <w:rPr>
          <w:sz w:val="28"/>
        </w:rPr>
        <w:t>How</w:t>
      </w:r>
      <w:r>
        <w:rPr>
          <w:spacing w:val="40"/>
          <w:sz w:val="28"/>
        </w:rPr>
        <w:t xml:space="preserve"> </w:t>
      </w:r>
      <w:r>
        <w:rPr>
          <w:sz w:val="28"/>
        </w:rPr>
        <w:t>to</w:t>
      </w:r>
      <w:r>
        <w:rPr>
          <w:spacing w:val="40"/>
          <w:sz w:val="28"/>
        </w:rPr>
        <w:t xml:space="preserve"> </w:t>
      </w:r>
      <w:r>
        <w:rPr>
          <w:sz w:val="28"/>
        </w:rPr>
        <w:t>live</w:t>
      </w:r>
      <w:r>
        <w:rPr>
          <w:spacing w:val="39"/>
          <w:sz w:val="28"/>
        </w:rPr>
        <w:t xml:space="preserve"> </w:t>
      </w:r>
      <w:r>
        <w:rPr>
          <w:sz w:val="28"/>
        </w:rPr>
        <w:t>to</w:t>
      </w:r>
      <w:r>
        <w:rPr>
          <w:spacing w:val="40"/>
          <w:sz w:val="28"/>
        </w:rPr>
        <w:t xml:space="preserve"> </w:t>
      </w:r>
      <w:r>
        <w:rPr>
          <w:sz w:val="28"/>
        </w:rPr>
        <w:t>be</w:t>
      </w:r>
      <w:r>
        <w:rPr>
          <w:spacing w:val="40"/>
          <w:sz w:val="28"/>
        </w:rPr>
        <w:t xml:space="preserve"> </w:t>
      </w:r>
      <w:r>
        <w:rPr>
          <w:sz w:val="28"/>
        </w:rPr>
        <w:t>(at</w:t>
      </w:r>
      <w:r>
        <w:rPr>
          <w:spacing w:val="40"/>
          <w:sz w:val="28"/>
        </w:rPr>
        <w:t xml:space="preserve"> </w:t>
      </w:r>
      <w:r>
        <w:rPr>
          <w:sz w:val="28"/>
        </w:rPr>
        <w:t>least!)</w:t>
      </w:r>
      <w:r>
        <w:rPr>
          <w:spacing w:val="40"/>
          <w:sz w:val="28"/>
        </w:rPr>
        <w:t xml:space="preserve"> </w:t>
      </w:r>
      <w:r>
        <w:rPr>
          <w:sz w:val="28"/>
        </w:rPr>
        <w:t>a</w:t>
      </w:r>
      <w:r>
        <w:rPr>
          <w:spacing w:val="40"/>
          <w:sz w:val="28"/>
        </w:rPr>
        <w:t xml:space="preserve"> </w:t>
      </w:r>
      <w:r>
        <w:rPr>
          <w:sz w:val="28"/>
        </w:rPr>
        <w:t>hundred</w:t>
      </w:r>
      <w:r>
        <w:rPr>
          <w:spacing w:val="40"/>
          <w:sz w:val="28"/>
        </w:rPr>
        <w:t xml:space="preserve"> </w:t>
      </w:r>
      <w:r>
        <w:rPr>
          <w:sz w:val="28"/>
        </w:rPr>
        <w:t>and</w:t>
      </w:r>
      <w:r>
        <w:rPr>
          <w:spacing w:val="40"/>
          <w:sz w:val="28"/>
        </w:rPr>
        <w:t xml:space="preserve"> </w:t>
      </w:r>
      <w:r>
        <w:rPr>
          <w:sz w:val="28"/>
        </w:rPr>
        <w:t>twenty?</w:t>
      </w:r>
      <w:r>
        <w:rPr>
          <w:spacing w:val="40"/>
          <w:sz w:val="28"/>
        </w:rPr>
        <w:t xml:space="preserve"> </w:t>
      </w:r>
      <w:r>
        <w:rPr>
          <w:sz w:val="28"/>
        </w:rPr>
        <w:t>//</w:t>
      </w:r>
      <w:r>
        <w:rPr>
          <w:spacing w:val="40"/>
          <w:sz w:val="28"/>
        </w:rPr>
        <w:t xml:space="preserve"> </w:t>
      </w:r>
      <w:r>
        <w:rPr>
          <w:sz w:val="28"/>
        </w:rPr>
        <w:t>Acta Orientalia Hungarica. – 1982. – T. 36, f. 3. – P. 539–544.</w:t>
      </w:r>
    </w:p>
    <w:p w:rsidR="00DF29B6" w:rsidRDefault="00C46E47">
      <w:pPr>
        <w:pStyle w:val="a5"/>
        <w:numPr>
          <w:ilvl w:val="0"/>
          <w:numId w:val="1"/>
        </w:numPr>
        <w:tabs>
          <w:tab w:val="left" w:pos="1057"/>
        </w:tabs>
        <w:ind w:right="280" w:firstLine="566"/>
        <w:rPr>
          <w:sz w:val="28"/>
        </w:rPr>
      </w:pPr>
      <w:r>
        <w:rPr>
          <w:sz w:val="28"/>
        </w:rPr>
        <w:t>Tryjarski</w:t>
      </w:r>
      <w:r>
        <w:rPr>
          <w:spacing w:val="-4"/>
          <w:sz w:val="28"/>
        </w:rPr>
        <w:t xml:space="preserve"> </w:t>
      </w:r>
      <w:r>
        <w:rPr>
          <w:sz w:val="28"/>
        </w:rPr>
        <w:t>E.</w:t>
      </w:r>
      <w:r>
        <w:rPr>
          <w:spacing w:val="-6"/>
          <w:sz w:val="28"/>
        </w:rPr>
        <w:t xml:space="preserve"> </w:t>
      </w:r>
      <w:r>
        <w:rPr>
          <w:sz w:val="28"/>
        </w:rPr>
        <w:t>A</w:t>
      </w:r>
      <w:r>
        <w:rPr>
          <w:spacing w:val="-6"/>
          <w:sz w:val="28"/>
        </w:rPr>
        <w:t xml:space="preserve"> </w:t>
      </w:r>
      <w:r>
        <w:rPr>
          <w:sz w:val="28"/>
        </w:rPr>
        <w:t>fragment</w:t>
      </w:r>
      <w:r>
        <w:rPr>
          <w:spacing w:val="-4"/>
          <w:sz w:val="28"/>
        </w:rPr>
        <w:t xml:space="preserve"> </w:t>
      </w:r>
      <w:r>
        <w:rPr>
          <w:sz w:val="28"/>
        </w:rPr>
        <w:t>of</w:t>
      </w:r>
      <w:r>
        <w:rPr>
          <w:spacing w:val="-8"/>
          <w:sz w:val="28"/>
        </w:rPr>
        <w:t xml:space="preserve"> </w:t>
      </w:r>
      <w:r>
        <w:rPr>
          <w:sz w:val="28"/>
        </w:rPr>
        <w:t>the</w:t>
      </w:r>
      <w:r>
        <w:rPr>
          <w:spacing w:val="-5"/>
          <w:sz w:val="28"/>
        </w:rPr>
        <w:t xml:space="preserve"> </w:t>
      </w:r>
      <w:r>
        <w:rPr>
          <w:sz w:val="28"/>
        </w:rPr>
        <w:t>apocryphal</w:t>
      </w:r>
      <w:r>
        <w:rPr>
          <w:spacing w:val="-7"/>
          <w:sz w:val="28"/>
        </w:rPr>
        <w:t xml:space="preserve"> </w:t>
      </w:r>
      <w:r>
        <w:rPr>
          <w:sz w:val="28"/>
        </w:rPr>
        <w:t>Psalm</w:t>
      </w:r>
      <w:r>
        <w:rPr>
          <w:spacing w:val="-10"/>
          <w:sz w:val="28"/>
        </w:rPr>
        <w:t xml:space="preserve"> </w:t>
      </w:r>
      <w:r>
        <w:rPr>
          <w:sz w:val="28"/>
        </w:rPr>
        <w:t>151</w:t>
      </w:r>
      <w:r>
        <w:rPr>
          <w:spacing w:val="-7"/>
          <w:sz w:val="28"/>
        </w:rPr>
        <w:t xml:space="preserve"> </w:t>
      </w:r>
      <w:r>
        <w:rPr>
          <w:sz w:val="28"/>
        </w:rPr>
        <w:t>in</w:t>
      </w:r>
      <w:r>
        <w:rPr>
          <w:spacing w:val="-4"/>
          <w:sz w:val="28"/>
        </w:rPr>
        <w:t xml:space="preserve"> </w:t>
      </w:r>
      <w:r>
        <w:rPr>
          <w:sz w:val="28"/>
        </w:rPr>
        <w:t>its</w:t>
      </w:r>
      <w:r>
        <w:rPr>
          <w:spacing w:val="-7"/>
          <w:sz w:val="28"/>
        </w:rPr>
        <w:t xml:space="preserve"> </w:t>
      </w:r>
      <w:r>
        <w:rPr>
          <w:sz w:val="28"/>
        </w:rPr>
        <w:t>Armeno-Kipchak version // Journal of Semitic Studies. – 1983. – Vol. 28, f. 2. – P. 297–302.</w:t>
      </w:r>
    </w:p>
    <w:p w:rsidR="00DF29B6" w:rsidRDefault="00C46E47">
      <w:pPr>
        <w:pStyle w:val="a5"/>
        <w:numPr>
          <w:ilvl w:val="0"/>
          <w:numId w:val="1"/>
        </w:numPr>
        <w:tabs>
          <w:tab w:val="left" w:pos="1179"/>
        </w:tabs>
        <w:ind w:firstLine="566"/>
        <w:rPr>
          <w:sz w:val="28"/>
        </w:rPr>
      </w:pPr>
      <w:r>
        <w:rPr>
          <w:sz w:val="28"/>
        </w:rPr>
        <w:t>Tryjarski E. A list of Armeno-Kipchak verbs including their basic grammatical</w:t>
      </w:r>
      <w:r>
        <w:rPr>
          <w:spacing w:val="-18"/>
          <w:sz w:val="28"/>
        </w:rPr>
        <w:t xml:space="preserve"> </w:t>
      </w:r>
      <w:r>
        <w:rPr>
          <w:sz w:val="28"/>
        </w:rPr>
        <w:t>forms</w:t>
      </w:r>
      <w:r>
        <w:rPr>
          <w:spacing w:val="-17"/>
          <w:sz w:val="28"/>
        </w:rPr>
        <w:t xml:space="preserve"> </w:t>
      </w:r>
      <w:r>
        <w:rPr>
          <w:sz w:val="28"/>
        </w:rPr>
        <w:t>//</w:t>
      </w:r>
      <w:r>
        <w:rPr>
          <w:spacing w:val="-18"/>
          <w:sz w:val="28"/>
        </w:rPr>
        <w:t xml:space="preserve"> </w:t>
      </w:r>
      <w:r>
        <w:rPr>
          <w:sz w:val="28"/>
        </w:rPr>
        <w:t>Bulletin</w:t>
      </w:r>
      <w:r>
        <w:rPr>
          <w:spacing w:val="-17"/>
          <w:sz w:val="28"/>
        </w:rPr>
        <w:t xml:space="preserve"> </w:t>
      </w:r>
      <w:r>
        <w:rPr>
          <w:sz w:val="28"/>
        </w:rPr>
        <w:t>of</w:t>
      </w:r>
      <w:r>
        <w:rPr>
          <w:spacing w:val="-18"/>
          <w:sz w:val="28"/>
        </w:rPr>
        <w:t xml:space="preserve"> </w:t>
      </w:r>
      <w:r>
        <w:rPr>
          <w:sz w:val="28"/>
        </w:rPr>
        <w:t>the</w:t>
      </w:r>
      <w:r>
        <w:rPr>
          <w:spacing w:val="-17"/>
          <w:sz w:val="28"/>
        </w:rPr>
        <w:t xml:space="preserve"> </w:t>
      </w:r>
      <w:r>
        <w:rPr>
          <w:sz w:val="28"/>
        </w:rPr>
        <w:t>Institute</w:t>
      </w:r>
      <w:r>
        <w:rPr>
          <w:spacing w:val="-18"/>
          <w:sz w:val="28"/>
        </w:rPr>
        <w:t xml:space="preserve"> </w:t>
      </w:r>
      <w:r>
        <w:rPr>
          <w:sz w:val="28"/>
        </w:rPr>
        <w:t>for</w:t>
      </w:r>
      <w:r>
        <w:rPr>
          <w:spacing w:val="-17"/>
          <w:sz w:val="28"/>
        </w:rPr>
        <w:t xml:space="preserve"> </w:t>
      </w:r>
      <w:r>
        <w:rPr>
          <w:sz w:val="28"/>
        </w:rPr>
        <w:t>the</w:t>
      </w:r>
      <w:r>
        <w:rPr>
          <w:spacing w:val="-18"/>
          <w:sz w:val="28"/>
        </w:rPr>
        <w:t xml:space="preserve"> </w:t>
      </w:r>
      <w:r>
        <w:rPr>
          <w:sz w:val="28"/>
        </w:rPr>
        <w:t>Study</w:t>
      </w:r>
      <w:r>
        <w:rPr>
          <w:spacing w:val="-17"/>
          <w:sz w:val="28"/>
        </w:rPr>
        <w:t xml:space="preserve"> </w:t>
      </w:r>
      <w:r>
        <w:rPr>
          <w:sz w:val="28"/>
        </w:rPr>
        <w:t>of</w:t>
      </w:r>
      <w:r>
        <w:rPr>
          <w:spacing w:val="-18"/>
          <w:sz w:val="28"/>
        </w:rPr>
        <w:t xml:space="preserve"> </w:t>
      </w:r>
      <w:r>
        <w:rPr>
          <w:sz w:val="28"/>
        </w:rPr>
        <w:t>North</w:t>
      </w:r>
      <w:r>
        <w:rPr>
          <w:spacing w:val="-17"/>
          <w:sz w:val="28"/>
        </w:rPr>
        <w:t xml:space="preserve"> </w:t>
      </w:r>
      <w:r>
        <w:rPr>
          <w:sz w:val="28"/>
        </w:rPr>
        <w:t>Eurasian</w:t>
      </w:r>
      <w:r>
        <w:rPr>
          <w:spacing w:val="-18"/>
          <w:sz w:val="28"/>
        </w:rPr>
        <w:t xml:space="preserve"> </w:t>
      </w:r>
      <w:r>
        <w:rPr>
          <w:sz w:val="28"/>
        </w:rPr>
        <w:t>Cultures. – 1984. – P. 69–109.</w:t>
      </w:r>
    </w:p>
    <w:p w:rsidR="00DF29B6" w:rsidRDefault="00C46E47">
      <w:pPr>
        <w:pStyle w:val="a5"/>
        <w:numPr>
          <w:ilvl w:val="0"/>
          <w:numId w:val="1"/>
        </w:numPr>
        <w:tabs>
          <w:tab w:val="left" w:pos="1050"/>
        </w:tabs>
        <w:ind w:right="280" w:firstLine="566"/>
        <w:rPr>
          <w:sz w:val="28"/>
        </w:rPr>
      </w:pPr>
      <w:r>
        <w:rPr>
          <w:sz w:val="28"/>
        </w:rPr>
        <w:t>Tryjarski</w:t>
      </w:r>
      <w:r>
        <w:rPr>
          <w:spacing w:val="-9"/>
          <w:sz w:val="28"/>
        </w:rPr>
        <w:t xml:space="preserve"> </w:t>
      </w:r>
      <w:r>
        <w:rPr>
          <w:sz w:val="28"/>
        </w:rPr>
        <w:t>E.</w:t>
      </w:r>
      <w:r>
        <w:rPr>
          <w:spacing w:val="-11"/>
          <w:sz w:val="28"/>
        </w:rPr>
        <w:t xml:space="preserve"> </w:t>
      </w:r>
      <w:r>
        <w:rPr>
          <w:sz w:val="28"/>
        </w:rPr>
        <w:t>The</w:t>
      </w:r>
      <w:r>
        <w:rPr>
          <w:spacing w:val="-12"/>
          <w:sz w:val="28"/>
        </w:rPr>
        <w:t xml:space="preserve"> </w:t>
      </w:r>
      <w:r>
        <w:rPr>
          <w:sz w:val="28"/>
        </w:rPr>
        <w:t>story</w:t>
      </w:r>
      <w:r>
        <w:rPr>
          <w:spacing w:val="-14"/>
          <w:sz w:val="28"/>
        </w:rPr>
        <w:t xml:space="preserve"> </w:t>
      </w:r>
      <w:r>
        <w:rPr>
          <w:sz w:val="28"/>
        </w:rPr>
        <w:t>of</w:t>
      </w:r>
      <w:r>
        <w:rPr>
          <w:spacing w:val="-10"/>
          <w:sz w:val="28"/>
        </w:rPr>
        <w:t xml:space="preserve"> </w:t>
      </w:r>
      <w:r>
        <w:rPr>
          <w:sz w:val="28"/>
        </w:rPr>
        <w:t>Holy</w:t>
      </w:r>
      <w:r>
        <w:rPr>
          <w:spacing w:val="-14"/>
          <w:sz w:val="28"/>
        </w:rPr>
        <w:t xml:space="preserve"> </w:t>
      </w:r>
      <w:r>
        <w:rPr>
          <w:sz w:val="28"/>
        </w:rPr>
        <w:t>Mariane</w:t>
      </w:r>
      <w:r>
        <w:rPr>
          <w:spacing w:val="-12"/>
          <w:sz w:val="28"/>
        </w:rPr>
        <w:t xml:space="preserve"> </w:t>
      </w:r>
      <w:r>
        <w:rPr>
          <w:sz w:val="28"/>
        </w:rPr>
        <w:t>in</w:t>
      </w:r>
      <w:r>
        <w:rPr>
          <w:spacing w:val="-9"/>
          <w:sz w:val="28"/>
        </w:rPr>
        <w:t xml:space="preserve"> </w:t>
      </w:r>
      <w:r>
        <w:rPr>
          <w:sz w:val="28"/>
        </w:rPr>
        <w:t>the</w:t>
      </w:r>
      <w:r>
        <w:rPr>
          <w:spacing w:val="-10"/>
          <w:sz w:val="28"/>
        </w:rPr>
        <w:t xml:space="preserve"> </w:t>
      </w:r>
      <w:r>
        <w:rPr>
          <w:sz w:val="28"/>
        </w:rPr>
        <w:t>Kipchak</w:t>
      </w:r>
      <w:r>
        <w:rPr>
          <w:spacing w:val="-11"/>
          <w:sz w:val="28"/>
        </w:rPr>
        <w:t xml:space="preserve"> </w:t>
      </w:r>
      <w:r>
        <w:rPr>
          <w:sz w:val="28"/>
        </w:rPr>
        <w:t>language</w:t>
      </w:r>
      <w:r>
        <w:rPr>
          <w:spacing w:val="-12"/>
          <w:sz w:val="28"/>
        </w:rPr>
        <w:t xml:space="preserve"> </w:t>
      </w:r>
      <w:r>
        <w:rPr>
          <w:sz w:val="28"/>
        </w:rPr>
        <w:t>of</w:t>
      </w:r>
      <w:r>
        <w:rPr>
          <w:spacing w:val="-12"/>
          <w:sz w:val="28"/>
        </w:rPr>
        <w:t xml:space="preserve"> </w:t>
      </w:r>
      <w:r>
        <w:rPr>
          <w:sz w:val="28"/>
        </w:rPr>
        <w:t>the</w:t>
      </w:r>
      <w:r>
        <w:rPr>
          <w:spacing w:val="-12"/>
          <w:sz w:val="28"/>
        </w:rPr>
        <w:t xml:space="preserve"> </w:t>
      </w:r>
      <w:r>
        <w:rPr>
          <w:sz w:val="28"/>
        </w:rPr>
        <w:t>Polish Armenians // Journal of Turkish Studies. – 1989. – Vol. 13. – P. 205–236.</w:t>
      </w:r>
    </w:p>
    <w:p w:rsidR="00DF29B6" w:rsidRDefault="00C46E47">
      <w:pPr>
        <w:pStyle w:val="a5"/>
        <w:numPr>
          <w:ilvl w:val="0"/>
          <w:numId w:val="1"/>
        </w:numPr>
        <w:tabs>
          <w:tab w:val="left" w:pos="1062"/>
        </w:tabs>
        <w:ind w:right="281" w:firstLine="566"/>
        <w:rPr>
          <w:sz w:val="28"/>
        </w:rPr>
      </w:pPr>
      <w:r>
        <w:rPr>
          <w:sz w:val="28"/>
        </w:rPr>
        <w:t>Tryjarski E.</w:t>
      </w:r>
      <w:r>
        <w:rPr>
          <w:spacing w:val="-2"/>
          <w:sz w:val="28"/>
        </w:rPr>
        <w:t xml:space="preserve"> </w:t>
      </w:r>
      <w:r>
        <w:rPr>
          <w:sz w:val="28"/>
        </w:rPr>
        <w:t>Armeno-Kipchak advices about growing of</w:t>
      </w:r>
      <w:r>
        <w:rPr>
          <w:spacing w:val="-1"/>
          <w:sz w:val="28"/>
        </w:rPr>
        <w:t xml:space="preserve"> </w:t>
      </w:r>
      <w:r>
        <w:rPr>
          <w:sz w:val="28"/>
        </w:rPr>
        <w:t>fruits and flowers // Silk Road Studies. – Vol. V. – P. 367–377.</w:t>
      </w:r>
    </w:p>
    <w:p w:rsidR="00DF29B6" w:rsidRDefault="00C46E47">
      <w:pPr>
        <w:pStyle w:val="a5"/>
        <w:numPr>
          <w:ilvl w:val="0"/>
          <w:numId w:val="1"/>
        </w:numPr>
        <w:tabs>
          <w:tab w:val="left" w:pos="1144"/>
        </w:tabs>
        <w:ind w:right="281" w:firstLine="566"/>
        <w:rPr>
          <w:sz w:val="28"/>
        </w:rPr>
      </w:pPr>
      <w:r>
        <w:rPr>
          <w:sz w:val="28"/>
        </w:rPr>
        <w:t>Tryjarski E. One more sermon by Anton Vartabed // Acta Orientalia Hungarica. – 1997. – T. 50 (1–3). – P. 301–320.</w:t>
      </w:r>
    </w:p>
    <w:p w:rsidR="00DF29B6" w:rsidRDefault="00C46E47">
      <w:pPr>
        <w:pStyle w:val="a5"/>
        <w:numPr>
          <w:ilvl w:val="0"/>
          <w:numId w:val="1"/>
        </w:numPr>
        <w:tabs>
          <w:tab w:val="left" w:pos="1184"/>
        </w:tabs>
        <w:ind w:firstLine="566"/>
        <w:rPr>
          <w:sz w:val="28"/>
        </w:rPr>
      </w:pPr>
      <w:r>
        <w:rPr>
          <w:sz w:val="28"/>
        </w:rPr>
        <w:t>Tryjarski E. Oğuz (Ottoman) elements in Armeno-Kipchak // Acta Viennensia Ottomanica. – Wien, 1997.</w:t>
      </w:r>
    </w:p>
    <w:p w:rsidR="00DF29B6" w:rsidRDefault="00C46E47">
      <w:pPr>
        <w:pStyle w:val="a5"/>
        <w:numPr>
          <w:ilvl w:val="0"/>
          <w:numId w:val="1"/>
        </w:numPr>
        <w:tabs>
          <w:tab w:val="left" w:pos="1117"/>
        </w:tabs>
        <w:ind w:right="277" w:firstLine="566"/>
        <w:rPr>
          <w:sz w:val="28"/>
        </w:rPr>
      </w:pPr>
      <w:r>
        <w:rPr>
          <w:sz w:val="28"/>
        </w:rPr>
        <w:t>Schütz E. Re-Armenisation and lexicon: from Armeno-Kipchak back to Armenian</w:t>
      </w:r>
      <w:r>
        <w:rPr>
          <w:spacing w:val="-8"/>
          <w:sz w:val="28"/>
        </w:rPr>
        <w:t xml:space="preserve"> </w:t>
      </w:r>
      <w:r>
        <w:rPr>
          <w:sz w:val="28"/>
        </w:rPr>
        <w:t>//</w:t>
      </w:r>
      <w:r>
        <w:rPr>
          <w:spacing w:val="-6"/>
          <w:sz w:val="28"/>
        </w:rPr>
        <w:t xml:space="preserve"> </w:t>
      </w:r>
      <w:r>
        <w:rPr>
          <w:sz w:val="28"/>
        </w:rPr>
        <w:t>Dissertationes</w:t>
      </w:r>
      <w:r>
        <w:rPr>
          <w:spacing w:val="-6"/>
          <w:sz w:val="28"/>
        </w:rPr>
        <w:t xml:space="preserve"> </w:t>
      </w:r>
      <w:r>
        <w:rPr>
          <w:sz w:val="28"/>
        </w:rPr>
        <w:t>Sodalium</w:t>
      </w:r>
      <w:r>
        <w:rPr>
          <w:spacing w:val="-11"/>
          <w:sz w:val="28"/>
        </w:rPr>
        <w:t xml:space="preserve"> </w:t>
      </w:r>
      <w:r>
        <w:rPr>
          <w:sz w:val="28"/>
        </w:rPr>
        <w:t>Instituti</w:t>
      </w:r>
      <w:r>
        <w:rPr>
          <w:spacing w:val="-6"/>
          <w:sz w:val="28"/>
        </w:rPr>
        <w:t xml:space="preserve"> </w:t>
      </w:r>
      <w:r>
        <w:rPr>
          <w:sz w:val="28"/>
        </w:rPr>
        <w:t>Asiae</w:t>
      </w:r>
      <w:r>
        <w:rPr>
          <w:spacing w:val="-7"/>
          <w:sz w:val="28"/>
        </w:rPr>
        <w:t xml:space="preserve"> </w:t>
      </w:r>
      <w:r>
        <w:rPr>
          <w:sz w:val="28"/>
        </w:rPr>
        <w:t>Interioris.</w:t>
      </w:r>
      <w:r>
        <w:rPr>
          <w:spacing w:val="-9"/>
          <w:sz w:val="28"/>
        </w:rPr>
        <w:t xml:space="preserve"> </w:t>
      </w:r>
      <w:r>
        <w:rPr>
          <w:sz w:val="28"/>
        </w:rPr>
        <w:t>–</w:t>
      </w:r>
      <w:r>
        <w:rPr>
          <w:spacing w:val="-8"/>
          <w:sz w:val="28"/>
        </w:rPr>
        <w:t xml:space="preserve"> </w:t>
      </w:r>
      <w:r>
        <w:rPr>
          <w:sz w:val="28"/>
        </w:rPr>
        <w:t>1966.</w:t>
      </w:r>
      <w:r>
        <w:rPr>
          <w:spacing w:val="-7"/>
          <w:sz w:val="28"/>
        </w:rPr>
        <w:t xml:space="preserve"> </w:t>
      </w:r>
      <w:r>
        <w:rPr>
          <w:sz w:val="28"/>
        </w:rPr>
        <w:t>–</w:t>
      </w:r>
      <w:r>
        <w:rPr>
          <w:spacing w:val="-6"/>
          <w:sz w:val="28"/>
        </w:rPr>
        <w:t xml:space="preserve"> </w:t>
      </w:r>
      <w:r>
        <w:rPr>
          <w:sz w:val="28"/>
        </w:rPr>
        <w:t>Vol.</w:t>
      </w:r>
      <w:r>
        <w:rPr>
          <w:spacing w:val="-10"/>
          <w:sz w:val="28"/>
        </w:rPr>
        <w:t xml:space="preserve"> </w:t>
      </w:r>
      <w:r>
        <w:rPr>
          <w:sz w:val="28"/>
        </w:rPr>
        <w:t>10.</w:t>
      </w:r>
      <w:r>
        <w:rPr>
          <w:spacing w:val="-10"/>
          <w:sz w:val="28"/>
        </w:rPr>
        <w:t xml:space="preserve"> </w:t>
      </w:r>
      <w:r>
        <w:rPr>
          <w:sz w:val="28"/>
        </w:rPr>
        <w:t>–</w:t>
      </w:r>
      <w:r>
        <w:rPr>
          <w:spacing w:val="-6"/>
          <w:sz w:val="28"/>
        </w:rPr>
        <w:t xml:space="preserve"> </w:t>
      </w:r>
      <w:r>
        <w:rPr>
          <w:sz w:val="28"/>
        </w:rPr>
        <w:t xml:space="preserve">P. </w:t>
      </w:r>
      <w:r>
        <w:rPr>
          <w:spacing w:val="-2"/>
          <w:sz w:val="28"/>
        </w:rPr>
        <w:t>99–115.</w:t>
      </w:r>
    </w:p>
    <w:p w:rsidR="00DF29B6" w:rsidRDefault="00C46E47">
      <w:pPr>
        <w:pStyle w:val="a5"/>
        <w:numPr>
          <w:ilvl w:val="0"/>
          <w:numId w:val="1"/>
        </w:numPr>
        <w:tabs>
          <w:tab w:val="left" w:pos="1048"/>
        </w:tabs>
        <w:spacing w:line="320" w:lineRule="exact"/>
        <w:ind w:left="1048" w:right="0" w:hanging="339"/>
        <w:rPr>
          <w:sz w:val="28"/>
        </w:rPr>
      </w:pPr>
      <w:r>
        <w:rPr>
          <w:sz w:val="28"/>
        </w:rPr>
        <w:t>Schütz</w:t>
      </w:r>
      <w:r>
        <w:rPr>
          <w:spacing w:val="-19"/>
          <w:sz w:val="28"/>
        </w:rPr>
        <w:t xml:space="preserve"> </w:t>
      </w:r>
      <w:r>
        <w:rPr>
          <w:sz w:val="28"/>
        </w:rPr>
        <w:t>E.</w:t>
      </w:r>
      <w:r>
        <w:rPr>
          <w:spacing w:val="-16"/>
          <w:sz w:val="28"/>
        </w:rPr>
        <w:t xml:space="preserve"> </w:t>
      </w:r>
      <w:r>
        <w:rPr>
          <w:sz w:val="28"/>
        </w:rPr>
        <w:t>An</w:t>
      </w:r>
      <w:r>
        <w:rPr>
          <w:spacing w:val="-15"/>
          <w:sz w:val="28"/>
        </w:rPr>
        <w:t xml:space="preserve"> </w:t>
      </w:r>
      <w:r>
        <w:rPr>
          <w:sz w:val="28"/>
        </w:rPr>
        <w:t>Armeno-Kipchak</w:t>
      </w:r>
      <w:r>
        <w:rPr>
          <w:spacing w:val="-17"/>
          <w:sz w:val="28"/>
        </w:rPr>
        <w:t xml:space="preserve"> </w:t>
      </w:r>
      <w:r>
        <w:rPr>
          <w:sz w:val="28"/>
        </w:rPr>
        <w:t>print</w:t>
      </w:r>
      <w:r>
        <w:rPr>
          <w:spacing w:val="-16"/>
          <w:sz w:val="28"/>
        </w:rPr>
        <w:t xml:space="preserve"> </w:t>
      </w:r>
      <w:r>
        <w:rPr>
          <w:sz w:val="28"/>
        </w:rPr>
        <w:t>from</w:t>
      </w:r>
      <w:r>
        <w:rPr>
          <w:spacing w:val="-17"/>
          <w:sz w:val="28"/>
        </w:rPr>
        <w:t xml:space="preserve"> </w:t>
      </w:r>
      <w:r>
        <w:rPr>
          <w:sz w:val="28"/>
        </w:rPr>
        <w:t>Lvov</w:t>
      </w:r>
      <w:r>
        <w:rPr>
          <w:spacing w:val="-15"/>
          <w:sz w:val="28"/>
        </w:rPr>
        <w:t xml:space="preserve"> </w:t>
      </w:r>
      <w:r>
        <w:rPr>
          <w:sz w:val="28"/>
        </w:rPr>
        <w:t>//</w:t>
      </w:r>
      <w:r>
        <w:rPr>
          <w:spacing w:val="-15"/>
          <w:sz w:val="28"/>
        </w:rPr>
        <w:t xml:space="preserve"> </w:t>
      </w:r>
      <w:r>
        <w:rPr>
          <w:sz w:val="28"/>
        </w:rPr>
        <w:t>Acta</w:t>
      </w:r>
      <w:r>
        <w:rPr>
          <w:spacing w:val="-16"/>
          <w:sz w:val="28"/>
        </w:rPr>
        <w:t xml:space="preserve"> </w:t>
      </w:r>
      <w:r>
        <w:rPr>
          <w:sz w:val="28"/>
        </w:rPr>
        <w:t>Orientalia</w:t>
      </w:r>
      <w:r>
        <w:rPr>
          <w:spacing w:val="-16"/>
          <w:sz w:val="28"/>
        </w:rPr>
        <w:t xml:space="preserve"> </w:t>
      </w:r>
      <w:r>
        <w:rPr>
          <w:spacing w:val="-2"/>
          <w:sz w:val="28"/>
        </w:rPr>
        <w:t>Hungarica.</w:t>
      </w:r>
    </w:p>
    <w:p w:rsidR="00DF29B6" w:rsidRDefault="00C46E47">
      <w:pPr>
        <w:pStyle w:val="a3"/>
        <w:spacing w:line="322" w:lineRule="exact"/>
        <w:ind w:left="143" w:right="0" w:firstLine="0"/>
      </w:pPr>
      <w:r>
        <w:t>–</w:t>
      </w:r>
      <w:r>
        <w:rPr>
          <w:spacing w:val="-1"/>
        </w:rPr>
        <w:t xml:space="preserve"> </w:t>
      </w:r>
      <w:r>
        <w:t>1961a.</w:t>
      </w:r>
      <w:r>
        <w:rPr>
          <w:spacing w:val="-4"/>
        </w:rPr>
        <w:t xml:space="preserve"> </w:t>
      </w:r>
      <w:r>
        <w:t>– T.</w:t>
      </w:r>
      <w:r>
        <w:rPr>
          <w:spacing w:val="-2"/>
        </w:rPr>
        <w:t xml:space="preserve"> </w:t>
      </w:r>
      <w:r>
        <w:t>13,</w:t>
      </w:r>
      <w:r>
        <w:rPr>
          <w:spacing w:val="-1"/>
        </w:rPr>
        <w:t xml:space="preserve"> </w:t>
      </w:r>
      <w:r>
        <w:t>f.</w:t>
      </w:r>
      <w:r>
        <w:rPr>
          <w:spacing w:val="-1"/>
        </w:rPr>
        <w:t xml:space="preserve"> </w:t>
      </w:r>
      <w:r>
        <w:t>1–2.</w:t>
      </w:r>
      <w:r>
        <w:rPr>
          <w:spacing w:val="-5"/>
        </w:rPr>
        <w:t xml:space="preserve"> </w:t>
      </w:r>
      <w:r>
        <w:t>– P.</w:t>
      </w:r>
      <w:r>
        <w:rPr>
          <w:spacing w:val="-1"/>
        </w:rPr>
        <w:t xml:space="preserve"> </w:t>
      </w:r>
      <w:r>
        <w:rPr>
          <w:spacing w:val="-2"/>
        </w:rPr>
        <w:t>123–130.</w:t>
      </w:r>
    </w:p>
    <w:p w:rsidR="00DF29B6" w:rsidRDefault="00DF29B6">
      <w:pPr>
        <w:pStyle w:val="a3"/>
        <w:spacing w:line="322" w:lineRule="exact"/>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144"/>
        </w:tabs>
        <w:spacing w:before="67" w:line="242" w:lineRule="auto"/>
        <w:ind w:firstLine="566"/>
        <w:rPr>
          <w:sz w:val="28"/>
        </w:rPr>
      </w:pPr>
      <w:r>
        <w:rPr>
          <w:sz w:val="28"/>
        </w:rPr>
        <w:lastRenderedPageBreak/>
        <w:t>Schütz</w:t>
      </w:r>
      <w:r>
        <w:rPr>
          <w:spacing w:val="80"/>
          <w:sz w:val="28"/>
        </w:rPr>
        <w:t xml:space="preserve"> </w:t>
      </w:r>
      <w:r>
        <w:rPr>
          <w:sz w:val="28"/>
        </w:rPr>
        <w:t>E.</w:t>
      </w:r>
      <w:r>
        <w:rPr>
          <w:spacing w:val="80"/>
          <w:sz w:val="28"/>
        </w:rPr>
        <w:t xml:space="preserve"> </w:t>
      </w:r>
      <w:r>
        <w:rPr>
          <w:sz w:val="28"/>
        </w:rPr>
        <w:t>On</w:t>
      </w:r>
      <w:r>
        <w:rPr>
          <w:spacing w:val="80"/>
          <w:sz w:val="28"/>
        </w:rPr>
        <w:t xml:space="preserve"> </w:t>
      </w:r>
      <w:r>
        <w:rPr>
          <w:sz w:val="28"/>
        </w:rPr>
        <w:t>the</w:t>
      </w:r>
      <w:r>
        <w:rPr>
          <w:spacing w:val="80"/>
          <w:sz w:val="28"/>
        </w:rPr>
        <w:t xml:space="preserve"> </w:t>
      </w:r>
      <w:r>
        <w:rPr>
          <w:sz w:val="28"/>
        </w:rPr>
        <w:t>transcription</w:t>
      </w:r>
      <w:r>
        <w:rPr>
          <w:spacing w:val="80"/>
          <w:sz w:val="28"/>
        </w:rPr>
        <w:t xml:space="preserve"> </w:t>
      </w:r>
      <w:r>
        <w:rPr>
          <w:sz w:val="28"/>
        </w:rPr>
        <w:t>of</w:t>
      </w:r>
      <w:r>
        <w:rPr>
          <w:spacing w:val="80"/>
          <w:sz w:val="28"/>
        </w:rPr>
        <w:t xml:space="preserve"> </w:t>
      </w:r>
      <w:r>
        <w:rPr>
          <w:sz w:val="28"/>
        </w:rPr>
        <w:t>Armeno-Kipchak</w:t>
      </w:r>
      <w:r>
        <w:rPr>
          <w:spacing w:val="80"/>
          <w:sz w:val="28"/>
        </w:rPr>
        <w:t xml:space="preserve"> </w:t>
      </w:r>
      <w:r>
        <w:rPr>
          <w:sz w:val="28"/>
        </w:rPr>
        <w:t>//</w:t>
      </w:r>
      <w:r>
        <w:rPr>
          <w:spacing w:val="80"/>
          <w:sz w:val="28"/>
        </w:rPr>
        <w:t xml:space="preserve"> </w:t>
      </w:r>
      <w:r>
        <w:rPr>
          <w:sz w:val="28"/>
        </w:rPr>
        <w:t>Acta</w:t>
      </w:r>
      <w:r>
        <w:rPr>
          <w:spacing w:val="80"/>
          <w:sz w:val="28"/>
        </w:rPr>
        <w:t xml:space="preserve"> </w:t>
      </w:r>
      <w:r>
        <w:rPr>
          <w:sz w:val="28"/>
        </w:rPr>
        <w:t>Orientalia Hungarica. – 1961b. – T. 12, f. 1–3. – P. 139–161.</w:t>
      </w:r>
    </w:p>
    <w:p w:rsidR="00DF29B6" w:rsidRDefault="00C46E47">
      <w:pPr>
        <w:pStyle w:val="a5"/>
        <w:numPr>
          <w:ilvl w:val="0"/>
          <w:numId w:val="1"/>
        </w:numPr>
        <w:tabs>
          <w:tab w:val="left" w:pos="1058"/>
        </w:tabs>
        <w:spacing w:line="317" w:lineRule="exact"/>
        <w:ind w:left="1058" w:right="0" w:hanging="349"/>
        <w:rPr>
          <w:sz w:val="28"/>
        </w:rPr>
      </w:pPr>
      <w:r>
        <w:rPr>
          <w:sz w:val="28"/>
        </w:rPr>
        <w:t>Schütz</w:t>
      </w:r>
      <w:r>
        <w:rPr>
          <w:spacing w:val="-8"/>
          <w:sz w:val="28"/>
        </w:rPr>
        <w:t xml:space="preserve"> </w:t>
      </w:r>
      <w:r>
        <w:rPr>
          <w:sz w:val="28"/>
        </w:rPr>
        <w:t>E.</w:t>
      </w:r>
      <w:r>
        <w:rPr>
          <w:spacing w:val="-7"/>
          <w:sz w:val="28"/>
        </w:rPr>
        <w:t xml:space="preserve"> </w:t>
      </w:r>
      <w:r>
        <w:rPr>
          <w:sz w:val="28"/>
        </w:rPr>
        <w:t>An</w:t>
      </w:r>
      <w:r>
        <w:rPr>
          <w:spacing w:val="-5"/>
          <w:sz w:val="28"/>
        </w:rPr>
        <w:t xml:space="preserve"> </w:t>
      </w:r>
      <w:r>
        <w:rPr>
          <w:sz w:val="28"/>
        </w:rPr>
        <w:t>Armeno-Kipchak</w:t>
      </w:r>
      <w:r>
        <w:rPr>
          <w:spacing w:val="-7"/>
          <w:sz w:val="28"/>
        </w:rPr>
        <w:t xml:space="preserve"> </w:t>
      </w:r>
      <w:r>
        <w:rPr>
          <w:sz w:val="28"/>
        </w:rPr>
        <w:t>text</w:t>
      </w:r>
      <w:r>
        <w:rPr>
          <w:spacing w:val="-5"/>
          <w:sz w:val="28"/>
        </w:rPr>
        <w:t xml:space="preserve"> </w:t>
      </w:r>
      <w:r>
        <w:rPr>
          <w:sz w:val="28"/>
        </w:rPr>
        <w:t>from</w:t>
      </w:r>
      <w:r>
        <w:rPr>
          <w:spacing w:val="-9"/>
          <w:sz w:val="28"/>
        </w:rPr>
        <w:t xml:space="preserve"> </w:t>
      </w:r>
      <w:r>
        <w:rPr>
          <w:sz w:val="28"/>
        </w:rPr>
        <w:t>Lvov</w:t>
      </w:r>
      <w:r>
        <w:rPr>
          <w:spacing w:val="-4"/>
          <w:sz w:val="28"/>
        </w:rPr>
        <w:t xml:space="preserve"> </w:t>
      </w:r>
      <w:r>
        <w:rPr>
          <w:sz w:val="28"/>
        </w:rPr>
        <w:t>//</w:t>
      </w:r>
      <w:r>
        <w:rPr>
          <w:spacing w:val="-5"/>
          <w:sz w:val="28"/>
        </w:rPr>
        <w:t xml:space="preserve"> </w:t>
      </w:r>
      <w:r>
        <w:rPr>
          <w:sz w:val="28"/>
        </w:rPr>
        <w:t>Acta</w:t>
      </w:r>
      <w:r>
        <w:rPr>
          <w:spacing w:val="-6"/>
          <w:sz w:val="28"/>
        </w:rPr>
        <w:t xml:space="preserve"> </w:t>
      </w:r>
      <w:r>
        <w:rPr>
          <w:sz w:val="28"/>
        </w:rPr>
        <w:t>Orientalia</w:t>
      </w:r>
      <w:r>
        <w:rPr>
          <w:spacing w:val="-5"/>
          <w:sz w:val="28"/>
        </w:rPr>
        <w:t xml:space="preserve"> </w:t>
      </w:r>
      <w:r>
        <w:rPr>
          <w:spacing w:val="-2"/>
          <w:sz w:val="28"/>
        </w:rPr>
        <w:t>Hungarica.</w:t>
      </w:r>
    </w:p>
    <w:p w:rsidR="00DF29B6" w:rsidRDefault="00C46E47">
      <w:pPr>
        <w:pStyle w:val="a3"/>
        <w:spacing w:line="322" w:lineRule="exact"/>
        <w:ind w:right="0" w:firstLine="0"/>
        <w:jc w:val="left"/>
      </w:pPr>
      <w:r>
        <w:t>–</w:t>
      </w:r>
      <w:r>
        <w:rPr>
          <w:spacing w:val="-4"/>
        </w:rPr>
        <w:t xml:space="preserve"> </w:t>
      </w:r>
      <w:r>
        <w:t>1962.</w:t>
      </w:r>
      <w:r>
        <w:rPr>
          <w:spacing w:val="-2"/>
        </w:rPr>
        <w:t xml:space="preserve"> </w:t>
      </w:r>
      <w:r>
        <w:t>–</w:t>
      </w:r>
      <w:r>
        <w:rPr>
          <w:spacing w:val="-1"/>
        </w:rPr>
        <w:t xml:space="preserve"> </w:t>
      </w:r>
      <w:r>
        <w:t>T.</w:t>
      </w:r>
      <w:r>
        <w:rPr>
          <w:spacing w:val="-2"/>
        </w:rPr>
        <w:t xml:space="preserve"> </w:t>
      </w:r>
      <w:r>
        <w:t>15,</w:t>
      </w:r>
      <w:r>
        <w:rPr>
          <w:spacing w:val="-2"/>
        </w:rPr>
        <w:t xml:space="preserve"> </w:t>
      </w:r>
      <w:r>
        <w:t>f.</w:t>
      </w:r>
      <w:r>
        <w:rPr>
          <w:spacing w:val="-2"/>
        </w:rPr>
        <w:t xml:space="preserve"> </w:t>
      </w:r>
      <w:r>
        <w:t>1–3.</w:t>
      </w:r>
      <w:r>
        <w:rPr>
          <w:spacing w:val="-2"/>
        </w:rPr>
        <w:t xml:space="preserve"> </w:t>
      </w:r>
      <w:r>
        <w:t>–</w:t>
      </w:r>
      <w:r>
        <w:rPr>
          <w:spacing w:val="-1"/>
        </w:rPr>
        <w:t xml:space="preserve"> </w:t>
      </w:r>
      <w:r>
        <w:t>P.</w:t>
      </w:r>
      <w:r>
        <w:rPr>
          <w:spacing w:val="-2"/>
        </w:rPr>
        <w:t xml:space="preserve"> 291–309.</w:t>
      </w:r>
    </w:p>
    <w:p w:rsidR="00DF29B6" w:rsidRDefault="00C46E47">
      <w:pPr>
        <w:pStyle w:val="a5"/>
        <w:numPr>
          <w:ilvl w:val="0"/>
          <w:numId w:val="1"/>
        </w:numPr>
        <w:tabs>
          <w:tab w:val="left" w:pos="1118"/>
        </w:tabs>
        <w:ind w:left="143" w:firstLine="566"/>
        <w:rPr>
          <w:sz w:val="28"/>
        </w:rPr>
      </w:pPr>
      <w:r>
        <w:rPr>
          <w:sz w:val="28"/>
        </w:rPr>
        <w:t>Schütz</w:t>
      </w:r>
      <w:r>
        <w:rPr>
          <w:spacing w:val="40"/>
          <w:sz w:val="28"/>
        </w:rPr>
        <w:t xml:space="preserve"> </w:t>
      </w:r>
      <w:r>
        <w:rPr>
          <w:sz w:val="28"/>
        </w:rPr>
        <w:t>E.</w:t>
      </w:r>
      <w:r>
        <w:rPr>
          <w:spacing w:val="40"/>
          <w:sz w:val="28"/>
        </w:rPr>
        <w:t xml:space="preserve"> </w:t>
      </w:r>
      <w:r>
        <w:rPr>
          <w:sz w:val="28"/>
        </w:rPr>
        <w:t>Re-Armenisation</w:t>
      </w:r>
      <w:r>
        <w:rPr>
          <w:spacing w:val="40"/>
          <w:sz w:val="28"/>
        </w:rPr>
        <w:t xml:space="preserve"> </w:t>
      </w:r>
      <w:r>
        <w:rPr>
          <w:sz w:val="28"/>
        </w:rPr>
        <w:t>and</w:t>
      </w:r>
      <w:r>
        <w:rPr>
          <w:spacing w:val="40"/>
          <w:sz w:val="28"/>
        </w:rPr>
        <w:t xml:space="preserve"> </w:t>
      </w:r>
      <w:r>
        <w:rPr>
          <w:sz w:val="28"/>
        </w:rPr>
        <w:t>lexicon:</w:t>
      </w:r>
      <w:r>
        <w:rPr>
          <w:spacing w:val="40"/>
          <w:sz w:val="28"/>
        </w:rPr>
        <w:t xml:space="preserve"> </w:t>
      </w:r>
      <w:r>
        <w:rPr>
          <w:sz w:val="28"/>
        </w:rPr>
        <w:t>from</w:t>
      </w:r>
      <w:r>
        <w:rPr>
          <w:spacing w:val="40"/>
          <w:sz w:val="28"/>
        </w:rPr>
        <w:t xml:space="preserve"> </w:t>
      </w:r>
      <w:r>
        <w:rPr>
          <w:sz w:val="28"/>
        </w:rPr>
        <w:t>Armeno-Kipchak</w:t>
      </w:r>
      <w:r>
        <w:rPr>
          <w:spacing w:val="40"/>
          <w:sz w:val="28"/>
        </w:rPr>
        <w:t xml:space="preserve"> </w:t>
      </w:r>
      <w:r>
        <w:rPr>
          <w:sz w:val="28"/>
        </w:rPr>
        <w:t>back</w:t>
      </w:r>
      <w:r>
        <w:rPr>
          <w:spacing w:val="40"/>
          <w:sz w:val="28"/>
        </w:rPr>
        <w:t xml:space="preserve"> </w:t>
      </w:r>
      <w:r>
        <w:rPr>
          <w:sz w:val="28"/>
        </w:rPr>
        <w:t>to Armenian // Acta Orientalia Hungarica. – 1966. – T. 19, f. 1. – P. 99–115.</w:t>
      </w:r>
    </w:p>
    <w:p w:rsidR="00DF29B6" w:rsidRDefault="00C46E47">
      <w:pPr>
        <w:pStyle w:val="a5"/>
        <w:numPr>
          <w:ilvl w:val="0"/>
          <w:numId w:val="1"/>
        </w:numPr>
        <w:tabs>
          <w:tab w:val="left" w:pos="1113"/>
        </w:tabs>
        <w:spacing w:line="242" w:lineRule="auto"/>
        <w:ind w:left="143" w:right="279" w:firstLine="566"/>
        <w:rPr>
          <w:sz w:val="28"/>
        </w:rPr>
      </w:pPr>
      <w:r>
        <w:rPr>
          <w:sz w:val="28"/>
        </w:rPr>
        <w:t>Schütz</w:t>
      </w:r>
      <w:r>
        <w:rPr>
          <w:spacing w:val="40"/>
          <w:sz w:val="28"/>
        </w:rPr>
        <w:t xml:space="preserve"> </w:t>
      </w:r>
      <w:r>
        <w:rPr>
          <w:sz w:val="28"/>
        </w:rPr>
        <w:t>E.</w:t>
      </w:r>
      <w:r>
        <w:rPr>
          <w:spacing w:val="40"/>
          <w:sz w:val="28"/>
        </w:rPr>
        <w:t xml:space="preserve"> </w:t>
      </w:r>
      <w:r>
        <w:rPr>
          <w:sz w:val="28"/>
        </w:rPr>
        <w:t>An</w:t>
      </w:r>
      <w:r>
        <w:rPr>
          <w:spacing w:val="40"/>
          <w:sz w:val="28"/>
        </w:rPr>
        <w:t xml:space="preserve"> </w:t>
      </w:r>
      <w:r>
        <w:rPr>
          <w:sz w:val="28"/>
        </w:rPr>
        <w:t>Armeno-Kipchak</w:t>
      </w:r>
      <w:r>
        <w:rPr>
          <w:spacing w:val="40"/>
          <w:sz w:val="28"/>
        </w:rPr>
        <w:t xml:space="preserve"> </w:t>
      </w:r>
      <w:r>
        <w:rPr>
          <w:sz w:val="28"/>
        </w:rPr>
        <w:t>chronicle</w:t>
      </w:r>
      <w:r>
        <w:rPr>
          <w:spacing w:val="40"/>
          <w:sz w:val="28"/>
        </w:rPr>
        <w:t xml:space="preserve"> </w:t>
      </w:r>
      <w:r>
        <w:rPr>
          <w:sz w:val="28"/>
        </w:rPr>
        <w:t>on</w:t>
      </w:r>
      <w:r>
        <w:rPr>
          <w:spacing w:val="40"/>
          <w:sz w:val="28"/>
        </w:rPr>
        <w:t xml:space="preserve"> </w:t>
      </w:r>
      <w:r>
        <w:rPr>
          <w:sz w:val="28"/>
        </w:rPr>
        <w:t>the</w:t>
      </w:r>
      <w:r>
        <w:rPr>
          <w:spacing w:val="40"/>
          <w:sz w:val="28"/>
        </w:rPr>
        <w:t xml:space="preserve"> </w:t>
      </w:r>
      <w:r>
        <w:rPr>
          <w:sz w:val="28"/>
        </w:rPr>
        <w:t>Polish–Turkish</w:t>
      </w:r>
      <w:r>
        <w:rPr>
          <w:spacing w:val="40"/>
          <w:sz w:val="28"/>
        </w:rPr>
        <w:t xml:space="preserve"> </w:t>
      </w:r>
      <w:r>
        <w:rPr>
          <w:sz w:val="28"/>
        </w:rPr>
        <w:t>wars</w:t>
      </w:r>
      <w:r>
        <w:rPr>
          <w:spacing w:val="40"/>
          <w:sz w:val="28"/>
        </w:rPr>
        <w:t xml:space="preserve"> </w:t>
      </w:r>
      <w:r>
        <w:rPr>
          <w:sz w:val="28"/>
        </w:rPr>
        <w:t>in 1620–1621. – Budapest, 1968.</w:t>
      </w:r>
    </w:p>
    <w:p w:rsidR="00DF29B6" w:rsidRDefault="00C46E47">
      <w:pPr>
        <w:pStyle w:val="a5"/>
        <w:numPr>
          <w:ilvl w:val="0"/>
          <w:numId w:val="1"/>
        </w:numPr>
        <w:tabs>
          <w:tab w:val="left" w:pos="1128"/>
        </w:tabs>
        <w:ind w:left="143" w:right="276" w:firstLine="566"/>
        <w:rPr>
          <w:sz w:val="28"/>
        </w:rPr>
      </w:pPr>
      <w:r>
        <w:rPr>
          <w:sz w:val="28"/>
        </w:rPr>
        <w:t>Schütz</w:t>
      </w:r>
      <w:r>
        <w:rPr>
          <w:spacing w:val="40"/>
          <w:sz w:val="28"/>
        </w:rPr>
        <w:t xml:space="preserve"> </w:t>
      </w:r>
      <w:r>
        <w:rPr>
          <w:sz w:val="28"/>
        </w:rPr>
        <w:t>E.</w:t>
      </w:r>
      <w:r>
        <w:rPr>
          <w:spacing w:val="40"/>
          <w:sz w:val="28"/>
        </w:rPr>
        <w:t xml:space="preserve"> </w:t>
      </w:r>
      <w:r>
        <w:rPr>
          <w:sz w:val="28"/>
        </w:rPr>
        <w:t>Armeno-kiptschakische</w:t>
      </w:r>
      <w:r>
        <w:rPr>
          <w:spacing w:val="40"/>
          <w:sz w:val="28"/>
        </w:rPr>
        <w:t xml:space="preserve"> </w:t>
      </w:r>
      <w:r>
        <w:rPr>
          <w:sz w:val="28"/>
        </w:rPr>
        <w:t>Ehekontrakte</w:t>
      </w:r>
      <w:r>
        <w:rPr>
          <w:spacing w:val="40"/>
          <w:sz w:val="28"/>
        </w:rPr>
        <w:t xml:space="preserve"> </w:t>
      </w:r>
      <w:r>
        <w:rPr>
          <w:sz w:val="28"/>
        </w:rPr>
        <w:t>und</w:t>
      </w:r>
      <w:r>
        <w:rPr>
          <w:spacing w:val="40"/>
          <w:sz w:val="28"/>
        </w:rPr>
        <w:t xml:space="preserve"> </w:t>
      </w:r>
      <w:r>
        <w:rPr>
          <w:sz w:val="28"/>
        </w:rPr>
        <w:t>Testamente</w:t>
      </w:r>
      <w:r>
        <w:rPr>
          <w:spacing w:val="40"/>
          <w:sz w:val="28"/>
        </w:rPr>
        <w:t xml:space="preserve"> </w:t>
      </w:r>
      <w:r>
        <w:rPr>
          <w:sz w:val="28"/>
        </w:rPr>
        <w:t>//</w:t>
      </w:r>
      <w:r>
        <w:rPr>
          <w:spacing w:val="40"/>
          <w:sz w:val="28"/>
        </w:rPr>
        <w:t xml:space="preserve"> </w:t>
      </w:r>
      <w:r>
        <w:rPr>
          <w:sz w:val="28"/>
        </w:rPr>
        <w:t>Acta Orientalia Hungarica. – 1971. – T. 24, f. 3. – S. 265–300.</w:t>
      </w:r>
    </w:p>
    <w:p w:rsidR="00DF29B6" w:rsidRDefault="00C46E47">
      <w:pPr>
        <w:pStyle w:val="a5"/>
        <w:numPr>
          <w:ilvl w:val="0"/>
          <w:numId w:val="1"/>
        </w:numPr>
        <w:tabs>
          <w:tab w:val="left" w:pos="1148"/>
        </w:tabs>
        <w:spacing w:line="321" w:lineRule="exact"/>
        <w:ind w:left="1148" w:right="0" w:hanging="438"/>
        <w:rPr>
          <w:sz w:val="28"/>
        </w:rPr>
      </w:pPr>
      <w:r>
        <w:rPr>
          <w:sz w:val="28"/>
        </w:rPr>
        <w:t>Schütz</w:t>
      </w:r>
      <w:r>
        <w:rPr>
          <w:spacing w:val="45"/>
          <w:w w:val="150"/>
          <w:sz w:val="28"/>
        </w:rPr>
        <w:t xml:space="preserve"> </w:t>
      </w:r>
      <w:r>
        <w:rPr>
          <w:sz w:val="28"/>
        </w:rPr>
        <w:t>E.</w:t>
      </w:r>
      <w:r>
        <w:rPr>
          <w:spacing w:val="45"/>
          <w:w w:val="150"/>
          <w:sz w:val="28"/>
        </w:rPr>
        <w:t xml:space="preserve"> </w:t>
      </w:r>
      <w:r>
        <w:rPr>
          <w:sz w:val="28"/>
        </w:rPr>
        <w:t>Armeno-Kiptschakisch</w:t>
      </w:r>
      <w:r>
        <w:rPr>
          <w:spacing w:val="79"/>
          <w:sz w:val="28"/>
        </w:rPr>
        <w:t xml:space="preserve"> </w:t>
      </w:r>
      <w:r>
        <w:rPr>
          <w:sz w:val="28"/>
        </w:rPr>
        <w:t>und</w:t>
      </w:r>
      <w:r>
        <w:rPr>
          <w:spacing w:val="47"/>
          <w:w w:val="150"/>
          <w:sz w:val="28"/>
        </w:rPr>
        <w:t xml:space="preserve"> </w:t>
      </w:r>
      <w:r>
        <w:rPr>
          <w:sz w:val="28"/>
        </w:rPr>
        <w:t>die</w:t>
      </w:r>
      <w:r>
        <w:rPr>
          <w:spacing w:val="46"/>
          <w:w w:val="150"/>
          <w:sz w:val="28"/>
        </w:rPr>
        <w:t xml:space="preserve"> </w:t>
      </w:r>
      <w:r>
        <w:rPr>
          <w:sz w:val="28"/>
        </w:rPr>
        <w:t>Krim</w:t>
      </w:r>
      <w:r>
        <w:rPr>
          <w:spacing w:val="76"/>
          <w:sz w:val="28"/>
        </w:rPr>
        <w:t xml:space="preserve"> </w:t>
      </w:r>
      <w:r>
        <w:rPr>
          <w:sz w:val="28"/>
        </w:rPr>
        <w:t>//</w:t>
      </w:r>
      <w:r>
        <w:rPr>
          <w:spacing w:val="47"/>
          <w:w w:val="150"/>
          <w:sz w:val="28"/>
        </w:rPr>
        <w:t xml:space="preserve"> </w:t>
      </w:r>
      <w:r>
        <w:rPr>
          <w:sz w:val="28"/>
        </w:rPr>
        <w:t>Hungaro-Turcica.</w:t>
      </w:r>
      <w:r>
        <w:rPr>
          <w:spacing w:val="45"/>
          <w:w w:val="150"/>
          <w:sz w:val="28"/>
        </w:rPr>
        <w:t xml:space="preserve"> </w:t>
      </w:r>
      <w:r>
        <w:rPr>
          <w:spacing w:val="-10"/>
          <w:sz w:val="28"/>
        </w:rPr>
        <w:t>–</w:t>
      </w:r>
    </w:p>
    <w:p w:rsidR="00DF29B6" w:rsidRDefault="00C46E47">
      <w:pPr>
        <w:pStyle w:val="a3"/>
        <w:spacing w:line="322" w:lineRule="exact"/>
        <w:ind w:left="143" w:right="0" w:firstLine="0"/>
        <w:jc w:val="left"/>
      </w:pPr>
      <w:r>
        <w:t>Budapest,</w:t>
      </w:r>
      <w:r>
        <w:rPr>
          <w:spacing w:val="-4"/>
        </w:rPr>
        <w:t xml:space="preserve"> </w:t>
      </w:r>
      <w:r>
        <w:t>1976.</w:t>
      </w:r>
      <w:r>
        <w:rPr>
          <w:spacing w:val="-4"/>
        </w:rPr>
        <w:t xml:space="preserve"> </w:t>
      </w:r>
      <w:r>
        <w:t>–</w:t>
      </w:r>
      <w:r>
        <w:rPr>
          <w:spacing w:val="-2"/>
        </w:rPr>
        <w:t xml:space="preserve"> </w:t>
      </w:r>
      <w:r>
        <w:t>P.</w:t>
      </w:r>
      <w:r>
        <w:rPr>
          <w:spacing w:val="-5"/>
        </w:rPr>
        <w:t xml:space="preserve"> </w:t>
      </w:r>
      <w:r>
        <w:rPr>
          <w:spacing w:val="-2"/>
        </w:rPr>
        <w:t>185–205.</w:t>
      </w:r>
    </w:p>
    <w:p w:rsidR="00DF29B6" w:rsidRDefault="00C46E47">
      <w:pPr>
        <w:pStyle w:val="a5"/>
        <w:numPr>
          <w:ilvl w:val="0"/>
          <w:numId w:val="1"/>
        </w:numPr>
        <w:tabs>
          <w:tab w:val="left" w:pos="1168"/>
        </w:tabs>
        <w:ind w:left="143" w:firstLine="566"/>
        <w:rPr>
          <w:sz w:val="28"/>
        </w:rPr>
      </w:pPr>
      <w:r>
        <w:rPr>
          <w:sz w:val="28"/>
        </w:rPr>
        <w:t>Serikkazykyzy A., Avakova R.A. Studies on the Armenian-Kypchak manuscripts</w:t>
      </w:r>
      <w:r>
        <w:rPr>
          <w:spacing w:val="-10"/>
          <w:sz w:val="28"/>
        </w:rPr>
        <w:t xml:space="preserve"> </w:t>
      </w:r>
      <w:r>
        <w:rPr>
          <w:sz w:val="28"/>
        </w:rPr>
        <w:t>in</w:t>
      </w:r>
      <w:r>
        <w:rPr>
          <w:spacing w:val="-10"/>
          <w:sz w:val="28"/>
        </w:rPr>
        <w:t xml:space="preserve"> </w:t>
      </w:r>
      <w:r>
        <w:rPr>
          <w:sz w:val="28"/>
        </w:rPr>
        <w:t>Turkey</w:t>
      </w:r>
      <w:r>
        <w:rPr>
          <w:spacing w:val="-13"/>
          <w:sz w:val="28"/>
        </w:rPr>
        <w:t xml:space="preserve"> </w:t>
      </w:r>
      <w:r>
        <w:rPr>
          <w:sz w:val="28"/>
        </w:rPr>
        <w:t>//</w:t>
      </w:r>
      <w:r>
        <w:rPr>
          <w:spacing w:val="-8"/>
          <w:sz w:val="28"/>
        </w:rPr>
        <w:t xml:space="preserve"> </w:t>
      </w:r>
      <w:r>
        <w:rPr>
          <w:sz w:val="28"/>
        </w:rPr>
        <w:t>Turkic</w:t>
      </w:r>
      <w:r>
        <w:rPr>
          <w:spacing w:val="-9"/>
          <w:sz w:val="28"/>
        </w:rPr>
        <w:t xml:space="preserve"> </w:t>
      </w:r>
      <w:r>
        <w:rPr>
          <w:sz w:val="28"/>
        </w:rPr>
        <w:t>Studies</w:t>
      </w:r>
      <w:r>
        <w:rPr>
          <w:spacing w:val="-8"/>
          <w:sz w:val="28"/>
        </w:rPr>
        <w:t xml:space="preserve"> </w:t>
      </w:r>
      <w:r>
        <w:rPr>
          <w:sz w:val="28"/>
        </w:rPr>
        <w:t>Journal.</w:t>
      </w:r>
      <w:r>
        <w:rPr>
          <w:spacing w:val="-12"/>
          <w:sz w:val="28"/>
        </w:rPr>
        <w:t xml:space="preserve"> </w:t>
      </w:r>
      <w:r>
        <w:rPr>
          <w:sz w:val="28"/>
        </w:rPr>
        <w:t>–</w:t>
      </w:r>
      <w:r>
        <w:rPr>
          <w:spacing w:val="-10"/>
          <w:sz w:val="28"/>
        </w:rPr>
        <w:t xml:space="preserve"> </w:t>
      </w:r>
      <w:r>
        <w:rPr>
          <w:sz w:val="28"/>
        </w:rPr>
        <w:t>2023.</w:t>
      </w:r>
      <w:r>
        <w:rPr>
          <w:spacing w:val="-10"/>
          <w:sz w:val="28"/>
        </w:rPr>
        <w:t xml:space="preserve"> </w:t>
      </w:r>
      <w:r>
        <w:rPr>
          <w:sz w:val="28"/>
        </w:rPr>
        <w:t>–</w:t>
      </w:r>
      <w:r>
        <w:rPr>
          <w:spacing w:val="-8"/>
          <w:sz w:val="28"/>
        </w:rPr>
        <w:t xml:space="preserve"> </w:t>
      </w:r>
      <w:r>
        <w:rPr>
          <w:sz w:val="28"/>
        </w:rPr>
        <w:t>Vol.</w:t>
      </w:r>
      <w:r>
        <w:rPr>
          <w:spacing w:val="-12"/>
          <w:sz w:val="28"/>
        </w:rPr>
        <w:t xml:space="preserve"> </w:t>
      </w:r>
      <w:r>
        <w:rPr>
          <w:sz w:val="28"/>
        </w:rPr>
        <w:t>5,</w:t>
      </w:r>
      <w:r>
        <w:rPr>
          <w:spacing w:val="-10"/>
          <w:sz w:val="28"/>
        </w:rPr>
        <w:t xml:space="preserve"> </w:t>
      </w:r>
      <w:r>
        <w:rPr>
          <w:sz w:val="28"/>
        </w:rPr>
        <w:t>№</w:t>
      </w:r>
      <w:r>
        <w:rPr>
          <w:spacing w:val="-11"/>
          <w:sz w:val="28"/>
        </w:rPr>
        <w:t xml:space="preserve"> </w:t>
      </w:r>
      <w:r>
        <w:rPr>
          <w:sz w:val="28"/>
        </w:rPr>
        <w:t>4.</w:t>
      </w:r>
      <w:r>
        <w:rPr>
          <w:spacing w:val="-12"/>
          <w:sz w:val="28"/>
        </w:rPr>
        <w:t xml:space="preserve"> </w:t>
      </w:r>
      <w:r>
        <w:rPr>
          <w:sz w:val="28"/>
        </w:rPr>
        <w:t>–</w:t>
      </w:r>
      <w:r>
        <w:rPr>
          <w:spacing w:val="-8"/>
          <w:sz w:val="28"/>
        </w:rPr>
        <w:t xml:space="preserve"> </w:t>
      </w:r>
      <w:r>
        <w:rPr>
          <w:sz w:val="28"/>
        </w:rPr>
        <w:t>P.</w:t>
      </w:r>
      <w:r>
        <w:rPr>
          <w:spacing w:val="-10"/>
          <w:sz w:val="28"/>
        </w:rPr>
        <w:t xml:space="preserve"> </w:t>
      </w:r>
      <w:r>
        <w:rPr>
          <w:sz w:val="28"/>
        </w:rPr>
        <w:t>115–129. – DOI: 10.32523/2664-5157-2023-4-115-129.</w:t>
      </w:r>
    </w:p>
    <w:p w:rsidR="00DF29B6" w:rsidRDefault="00C46E47">
      <w:pPr>
        <w:pStyle w:val="a5"/>
        <w:numPr>
          <w:ilvl w:val="0"/>
          <w:numId w:val="1"/>
        </w:numPr>
        <w:tabs>
          <w:tab w:val="left" w:pos="1063"/>
        </w:tabs>
        <w:ind w:left="143" w:firstLine="566"/>
        <w:rPr>
          <w:sz w:val="28"/>
        </w:rPr>
      </w:pPr>
      <w:r>
        <w:rPr>
          <w:sz w:val="28"/>
        </w:rPr>
        <w:t>Nadejda</w:t>
      </w:r>
      <w:r>
        <w:rPr>
          <w:spacing w:val="-1"/>
          <w:sz w:val="28"/>
        </w:rPr>
        <w:t xml:space="preserve"> </w:t>
      </w:r>
      <w:r>
        <w:rPr>
          <w:sz w:val="28"/>
        </w:rPr>
        <w:t>C.</w:t>
      </w:r>
      <w:r>
        <w:rPr>
          <w:spacing w:val="-2"/>
          <w:sz w:val="28"/>
        </w:rPr>
        <w:t xml:space="preserve"> </w:t>
      </w:r>
      <w:r>
        <w:rPr>
          <w:sz w:val="28"/>
        </w:rPr>
        <w:t>Ermeni Kıpçakça</w:t>
      </w:r>
      <w:r>
        <w:rPr>
          <w:spacing w:val="-1"/>
          <w:sz w:val="28"/>
        </w:rPr>
        <w:t xml:space="preserve"> </w:t>
      </w:r>
      <w:r>
        <w:rPr>
          <w:sz w:val="28"/>
        </w:rPr>
        <w:t>dualar</w:t>
      </w:r>
      <w:r>
        <w:rPr>
          <w:spacing w:val="-4"/>
          <w:sz w:val="28"/>
        </w:rPr>
        <w:t xml:space="preserve"> </w:t>
      </w:r>
      <w:r>
        <w:rPr>
          <w:sz w:val="28"/>
        </w:rPr>
        <w:t>kitabı “Algysh Bitigi”.</w:t>
      </w:r>
      <w:r>
        <w:rPr>
          <w:spacing w:val="-2"/>
          <w:sz w:val="28"/>
        </w:rPr>
        <w:t xml:space="preserve"> </w:t>
      </w:r>
      <w:r>
        <w:rPr>
          <w:sz w:val="28"/>
        </w:rPr>
        <w:t>– Haarlem: Sota Yayınları, 2005. – 235 p.</w:t>
      </w:r>
    </w:p>
    <w:p w:rsidR="00DF29B6" w:rsidRDefault="00C46E47">
      <w:pPr>
        <w:pStyle w:val="a5"/>
        <w:numPr>
          <w:ilvl w:val="0"/>
          <w:numId w:val="1"/>
        </w:numPr>
        <w:tabs>
          <w:tab w:val="left" w:pos="1128"/>
        </w:tabs>
        <w:ind w:left="143" w:right="275" w:firstLine="566"/>
        <w:rPr>
          <w:sz w:val="28"/>
        </w:rPr>
      </w:pPr>
      <w:r>
        <w:rPr>
          <w:sz w:val="28"/>
        </w:rPr>
        <w:t>Serikkazykyzy A., Avakova R.A. Armenian-Kypchak monument prayer book</w:t>
      </w:r>
      <w:r>
        <w:rPr>
          <w:spacing w:val="-12"/>
          <w:sz w:val="28"/>
        </w:rPr>
        <w:t xml:space="preserve"> </w:t>
      </w:r>
      <w:r>
        <w:rPr>
          <w:sz w:val="28"/>
        </w:rPr>
        <w:t>“Algysh</w:t>
      </w:r>
      <w:r>
        <w:rPr>
          <w:spacing w:val="-15"/>
          <w:sz w:val="28"/>
        </w:rPr>
        <w:t xml:space="preserve"> </w:t>
      </w:r>
      <w:r>
        <w:rPr>
          <w:sz w:val="28"/>
        </w:rPr>
        <w:t>Bitigi”:</w:t>
      </w:r>
      <w:r>
        <w:rPr>
          <w:spacing w:val="-16"/>
          <w:sz w:val="28"/>
        </w:rPr>
        <w:t xml:space="preserve"> </w:t>
      </w:r>
      <w:r>
        <w:rPr>
          <w:sz w:val="28"/>
        </w:rPr>
        <w:t>phonetic</w:t>
      </w:r>
      <w:r>
        <w:rPr>
          <w:spacing w:val="-15"/>
          <w:sz w:val="28"/>
        </w:rPr>
        <w:t xml:space="preserve"> </w:t>
      </w:r>
      <w:r>
        <w:rPr>
          <w:sz w:val="28"/>
        </w:rPr>
        <w:t>and</w:t>
      </w:r>
      <w:r>
        <w:rPr>
          <w:spacing w:val="-15"/>
          <w:sz w:val="28"/>
        </w:rPr>
        <w:t xml:space="preserve"> </w:t>
      </w:r>
      <w:r>
        <w:rPr>
          <w:sz w:val="28"/>
        </w:rPr>
        <w:t>some</w:t>
      </w:r>
      <w:r>
        <w:rPr>
          <w:spacing w:val="-15"/>
          <w:sz w:val="28"/>
        </w:rPr>
        <w:t xml:space="preserve"> </w:t>
      </w:r>
      <w:r>
        <w:rPr>
          <w:sz w:val="28"/>
        </w:rPr>
        <w:t>grammatical</w:t>
      </w:r>
      <w:r>
        <w:rPr>
          <w:spacing w:val="-15"/>
          <w:sz w:val="28"/>
        </w:rPr>
        <w:t xml:space="preserve"> </w:t>
      </w:r>
      <w:r>
        <w:rPr>
          <w:sz w:val="28"/>
        </w:rPr>
        <w:t>features</w:t>
      </w:r>
      <w:r>
        <w:rPr>
          <w:spacing w:val="-15"/>
          <w:sz w:val="28"/>
        </w:rPr>
        <w:t xml:space="preserve"> </w:t>
      </w:r>
      <w:r>
        <w:rPr>
          <w:sz w:val="28"/>
        </w:rPr>
        <w:t>//</w:t>
      </w:r>
      <w:r>
        <w:rPr>
          <w:spacing w:val="-14"/>
          <w:sz w:val="28"/>
        </w:rPr>
        <w:t xml:space="preserve"> </w:t>
      </w:r>
      <w:r>
        <w:rPr>
          <w:sz w:val="28"/>
        </w:rPr>
        <w:t>Хабаршысы</w:t>
      </w:r>
      <w:r>
        <w:rPr>
          <w:spacing w:val="-15"/>
          <w:sz w:val="28"/>
        </w:rPr>
        <w:t xml:space="preserve"> </w:t>
      </w:r>
      <w:r>
        <w:rPr>
          <w:sz w:val="28"/>
        </w:rPr>
        <w:t>Ясауи университеті.</w:t>
      </w:r>
      <w:r>
        <w:rPr>
          <w:spacing w:val="14"/>
          <w:sz w:val="28"/>
        </w:rPr>
        <w:t xml:space="preserve"> </w:t>
      </w:r>
      <w:r>
        <w:rPr>
          <w:sz w:val="28"/>
        </w:rPr>
        <w:t>–</w:t>
      </w:r>
      <w:r>
        <w:rPr>
          <w:spacing w:val="16"/>
          <w:sz w:val="28"/>
        </w:rPr>
        <w:t xml:space="preserve"> </w:t>
      </w:r>
      <w:r>
        <w:rPr>
          <w:sz w:val="28"/>
        </w:rPr>
        <w:t>2024.</w:t>
      </w:r>
      <w:r>
        <w:rPr>
          <w:spacing w:val="17"/>
          <w:sz w:val="28"/>
        </w:rPr>
        <w:t xml:space="preserve"> </w:t>
      </w:r>
      <w:r>
        <w:rPr>
          <w:sz w:val="28"/>
        </w:rPr>
        <w:t>–</w:t>
      </w:r>
      <w:r>
        <w:rPr>
          <w:spacing w:val="17"/>
          <w:sz w:val="28"/>
        </w:rPr>
        <w:t xml:space="preserve"> </w:t>
      </w:r>
      <w:r>
        <w:rPr>
          <w:sz w:val="28"/>
        </w:rPr>
        <w:t>№</w:t>
      </w:r>
      <w:r>
        <w:rPr>
          <w:spacing w:val="16"/>
          <w:sz w:val="28"/>
        </w:rPr>
        <w:t xml:space="preserve"> </w:t>
      </w:r>
      <w:r>
        <w:rPr>
          <w:sz w:val="28"/>
        </w:rPr>
        <w:t>3</w:t>
      </w:r>
      <w:r>
        <w:rPr>
          <w:spacing w:val="19"/>
          <w:sz w:val="28"/>
        </w:rPr>
        <w:t xml:space="preserve"> </w:t>
      </w:r>
      <w:r>
        <w:rPr>
          <w:sz w:val="28"/>
        </w:rPr>
        <w:t>(133).</w:t>
      </w:r>
      <w:r>
        <w:rPr>
          <w:spacing w:val="16"/>
          <w:sz w:val="28"/>
        </w:rPr>
        <w:t xml:space="preserve"> </w:t>
      </w:r>
      <w:r>
        <w:rPr>
          <w:sz w:val="28"/>
        </w:rPr>
        <w:t>–</w:t>
      </w:r>
      <w:r>
        <w:rPr>
          <w:spacing w:val="19"/>
          <w:sz w:val="28"/>
        </w:rPr>
        <w:t xml:space="preserve"> </w:t>
      </w:r>
      <w:r>
        <w:rPr>
          <w:sz w:val="28"/>
        </w:rPr>
        <w:t>Б.</w:t>
      </w:r>
      <w:r>
        <w:rPr>
          <w:spacing w:val="15"/>
          <w:sz w:val="28"/>
        </w:rPr>
        <w:t xml:space="preserve"> </w:t>
      </w:r>
      <w:r>
        <w:rPr>
          <w:sz w:val="28"/>
        </w:rPr>
        <w:t>148–157.</w:t>
      </w:r>
      <w:r>
        <w:rPr>
          <w:spacing w:val="17"/>
          <w:sz w:val="28"/>
        </w:rPr>
        <w:t xml:space="preserve"> </w:t>
      </w:r>
      <w:r>
        <w:rPr>
          <w:sz w:val="28"/>
        </w:rPr>
        <w:t>–</w:t>
      </w:r>
      <w:r>
        <w:rPr>
          <w:spacing w:val="19"/>
          <w:sz w:val="28"/>
        </w:rPr>
        <w:t xml:space="preserve"> </w:t>
      </w:r>
      <w:r>
        <w:rPr>
          <w:sz w:val="28"/>
        </w:rPr>
        <w:t>DOI:</w:t>
      </w:r>
      <w:r>
        <w:rPr>
          <w:spacing w:val="16"/>
          <w:sz w:val="28"/>
        </w:rPr>
        <w:t xml:space="preserve"> </w:t>
      </w:r>
      <w:r>
        <w:rPr>
          <w:sz w:val="28"/>
        </w:rPr>
        <w:t>10.47526/2024-</w:t>
      </w:r>
      <w:r>
        <w:rPr>
          <w:spacing w:val="-2"/>
          <w:sz w:val="28"/>
        </w:rPr>
        <w:t>3/2664-</w:t>
      </w:r>
    </w:p>
    <w:p w:rsidR="00DF29B6" w:rsidRDefault="00C46E47">
      <w:pPr>
        <w:pStyle w:val="a3"/>
        <w:spacing w:line="322" w:lineRule="exact"/>
        <w:ind w:left="143" w:right="0" w:firstLine="0"/>
        <w:jc w:val="left"/>
      </w:pPr>
      <w:r>
        <w:rPr>
          <w:spacing w:val="-2"/>
        </w:rPr>
        <w:t>0686.81.</w:t>
      </w:r>
    </w:p>
    <w:p w:rsidR="00DF29B6" w:rsidRDefault="00C46E47">
      <w:pPr>
        <w:pStyle w:val="a5"/>
        <w:numPr>
          <w:ilvl w:val="0"/>
          <w:numId w:val="1"/>
        </w:numPr>
        <w:tabs>
          <w:tab w:val="left" w:pos="1077"/>
        </w:tabs>
        <w:ind w:left="143" w:firstLine="566"/>
        <w:rPr>
          <w:sz w:val="28"/>
        </w:rPr>
      </w:pPr>
      <w:r>
        <w:rPr>
          <w:sz w:val="28"/>
        </w:rPr>
        <w:t>Pamukçiyan K. Ermeni harfli Türkçe metinler. – İstanbul: Aras Yayıncılık, 2002. – 256 s.</w:t>
      </w:r>
    </w:p>
    <w:p w:rsidR="00DF29B6" w:rsidRDefault="00C46E47">
      <w:pPr>
        <w:pStyle w:val="a5"/>
        <w:numPr>
          <w:ilvl w:val="0"/>
          <w:numId w:val="1"/>
        </w:numPr>
        <w:tabs>
          <w:tab w:val="left" w:pos="1053"/>
        </w:tabs>
        <w:spacing w:line="321" w:lineRule="exact"/>
        <w:ind w:left="1053" w:right="0" w:hanging="344"/>
        <w:rPr>
          <w:sz w:val="28"/>
        </w:rPr>
      </w:pPr>
      <w:r>
        <w:rPr>
          <w:sz w:val="28"/>
        </w:rPr>
        <w:t>Çengel</w:t>
      </w:r>
      <w:r>
        <w:rPr>
          <w:spacing w:val="-9"/>
          <w:sz w:val="28"/>
        </w:rPr>
        <w:t xml:space="preserve"> </w:t>
      </w:r>
      <w:r>
        <w:rPr>
          <w:sz w:val="28"/>
        </w:rPr>
        <w:t>H.K.</w:t>
      </w:r>
      <w:r>
        <w:rPr>
          <w:spacing w:val="-10"/>
          <w:sz w:val="28"/>
        </w:rPr>
        <w:t xml:space="preserve"> </w:t>
      </w:r>
      <w:r>
        <w:rPr>
          <w:sz w:val="28"/>
        </w:rPr>
        <w:t>Ermeni</w:t>
      </w:r>
      <w:r>
        <w:rPr>
          <w:spacing w:val="-11"/>
          <w:sz w:val="28"/>
        </w:rPr>
        <w:t xml:space="preserve"> </w:t>
      </w:r>
      <w:r>
        <w:rPr>
          <w:sz w:val="28"/>
        </w:rPr>
        <w:t>harfli</w:t>
      </w:r>
      <w:r>
        <w:rPr>
          <w:spacing w:val="-9"/>
          <w:sz w:val="28"/>
        </w:rPr>
        <w:t xml:space="preserve"> </w:t>
      </w:r>
      <w:r>
        <w:rPr>
          <w:sz w:val="28"/>
        </w:rPr>
        <w:t>Kıpçak</w:t>
      </w:r>
      <w:r>
        <w:rPr>
          <w:spacing w:val="-8"/>
          <w:sz w:val="28"/>
        </w:rPr>
        <w:t xml:space="preserve"> </w:t>
      </w:r>
      <w:r>
        <w:rPr>
          <w:sz w:val="28"/>
        </w:rPr>
        <w:t>Türkçesi</w:t>
      </w:r>
      <w:r>
        <w:rPr>
          <w:spacing w:val="-9"/>
          <w:sz w:val="28"/>
        </w:rPr>
        <w:t xml:space="preserve"> </w:t>
      </w:r>
      <w:r>
        <w:rPr>
          <w:sz w:val="28"/>
        </w:rPr>
        <w:t>//</w:t>
      </w:r>
      <w:r>
        <w:rPr>
          <w:spacing w:val="-9"/>
          <w:sz w:val="28"/>
        </w:rPr>
        <w:t xml:space="preserve"> </w:t>
      </w:r>
      <w:r>
        <w:rPr>
          <w:sz w:val="28"/>
        </w:rPr>
        <w:t>Dil</w:t>
      </w:r>
      <w:r>
        <w:rPr>
          <w:spacing w:val="-9"/>
          <w:sz w:val="28"/>
        </w:rPr>
        <w:t xml:space="preserve"> </w:t>
      </w:r>
      <w:r>
        <w:rPr>
          <w:sz w:val="28"/>
        </w:rPr>
        <w:t>Araştırmaları.</w:t>
      </w:r>
      <w:r>
        <w:rPr>
          <w:spacing w:val="-10"/>
          <w:sz w:val="28"/>
        </w:rPr>
        <w:t xml:space="preserve"> </w:t>
      </w:r>
      <w:r>
        <w:rPr>
          <w:sz w:val="28"/>
        </w:rPr>
        <w:t>–</w:t>
      </w:r>
      <w:r>
        <w:rPr>
          <w:spacing w:val="-11"/>
          <w:sz w:val="28"/>
        </w:rPr>
        <w:t xml:space="preserve"> </w:t>
      </w:r>
      <w:r>
        <w:rPr>
          <w:sz w:val="28"/>
        </w:rPr>
        <w:t>2012.</w:t>
      </w:r>
      <w:r>
        <w:rPr>
          <w:spacing w:val="-13"/>
          <w:sz w:val="28"/>
        </w:rPr>
        <w:t xml:space="preserve"> </w:t>
      </w:r>
      <w:r>
        <w:rPr>
          <w:sz w:val="28"/>
        </w:rPr>
        <w:t>–</w:t>
      </w:r>
      <w:r>
        <w:rPr>
          <w:spacing w:val="-10"/>
          <w:sz w:val="28"/>
        </w:rPr>
        <w:t xml:space="preserve"> №</w:t>
      </w:r>
    </w:p>
    <w:p w:rsidR="00DF29B6" w:rsidRDefault="00C46E47">
      <w:pPr>
        <w:pStyle w:val="a3"/>
        <w:spacing w:line="322" w:lineRule="exact"/>
        <w:ind w:left="143" w:right="0" w:firstLine="0"/>
      </w:pPr>
      <w:r>
        <w:t>10.</w:t>
      </w:r>
      <w:r>
        <w:rPr>
          <w:spacing w:val="-4"/>
        </w:rPr>
        <w:t xml:space="preserve"> </w:t>
      </w:r>
      <w:r>
        <w:t xml:space="preserve">– S. </w:t>
      </w:r>
      <w:r>
        <w:rPr>
          <w:spacing w:val="-2"/>
        </w:rPr>
        <w:t>17–81.</w:t>
      </w:r>
    </w:p>
    <w:p w:rsidR="00DF29B6" w:rsidRDefault="00C46E47">
      <w:pPr>
        <w:pStyle w:val="a5"/>
        <w:numPr>
          <w:ilvl w:val="0"/>
          <w:numId w:val="1"/>
        </w:numPr>
        <w:tabs>
          <w:tab w:val="left" w:pos="1089"/>
        </w:tabs>
        <w:spacing w:line="242" w:lineRule="auto"/>
        <w:ind w:left="143" w:right="279" w:firstLine="566"/>
        <w:rPr>
          <w:sz w:val="28"/>
        </w:rPr>
      </w:pPr>
      <w:r>
        <w:rPr>
          <w:sz w:val="28"/>
        </w:rPr>
        <w:t>Çengel H.K. Ermeni harfli Kıpçak Türkçesiyle yazılmış Töre Bitigi ve bu eserdeki töre, yargı, bitik</w:t>
      </w:r>
      <w:r>
        <w:rPr>
          <w:spacing w:val="-1"/>
          <w:sz w:val="28"/>
        </w:rPr>
        <w:t xml:space="preserve"> </w:t>
      </w:r>
      <w:r>
        <w:rPr>
          <w:sz w:val="28"/>
        </w:rPr>
        <w:t>terimleri üzerine // Gazi Türkiyat. – 2007. – Vol. 1, № 1.</w:t>
      </w:r>
      <w:r>
        <w:rPr>
          <w:spacing w:val="-5"/>
          <w:sz w:val="28"/>
        </w:rPr>
        <w:t xml:space="preserve"> </w:t>
      </w:r>
      <w:r>
        <w:rPr>
          <w:sz w:val="28"/>
        </w:rPr>
        <w:t>–</w:t>
      </w:r>
    </w:p>
    <w:p w:rsidR="00DF29B6" w:rsidRDefault="00C46E47">
      <w:pPr>
        <w:pStyle w:val="a3"/>
        <w:spacing w:line="317" w:lineRule="exact"/>
        <w:ind w:right="0" w:firstLine="0"/>
      </w:pPr>
      <w:r>
        <w:t>S.</w:t>
      </w:r>
      <w:r>
        <w:rPr>
          <w:spacing w:val="-4"/>
        </w:rPr>
        <w:t xml:space="preserve"> </w:t>
      </w:r>
      <w:r>
        <w:rPr>
          <w:spacing w:val="-2"/>
        </w:rPr>
        <w:t>77–95.</w:t>
      </w:r>
    </w:p>
    <w:p w:rsidR="00DF29B6" w:rsidRDefault="00C46E47">
      <w:pPr>
        <w:pStyle w:val="a5"/>
        <w:numPr>
          <w:ilvl w:val="0"/>
          <w:numId w:val="1"/>
        </w:numPr>
        <w:tabs>
          <w:tab w:val="left" w:pos="1070"/>
        </w:tabs>
        <w:spacing w:line="322" w:lineRule="exact"/>
        <w:ind w:left="1070" w:right="0" w:hanging="361"/>
        <w:rPr>
          <w:sz w:val="28"/>
        </w:rPr>
      </w:pPr>
      <w:r>
        <w:rPr>
          <w:sz w:val="28"/>
        </w:rPr>
        <w:t>Kutalmış</w:t>
      </w:r>
      <w:r>
        <w:rPr>
          <w:spacing w:val="6"/>
          <w:sz w:val="28"/>
        </w:rPr>
        <w:t xml:space="preserve"> </w:t>
      </w:r>
      <w:r>
        <w:rPr>
          <w:sz w:val="28"/>
        </w:rPr>
        <w:t>M.</w:t>
      </w:r>
      <w:r>
        <w:rPr>
          <w:spacing w:val="5"/>
          <w:sz w:val="28"/>
        </w:rPr>
        <w:t xml:space="preserve"> </w:t>
      </w:r>
      <w:r>
        <w:rPr>
          <w:sz w:val="28"/>
        </w:rPr>
        <w:t>On</w:t>
      </w:r>
      <w:r>
        <w:rPr>
          <w:spacing w:val="6"/>
          <w:sz w:val="28"/>
        </w:rPr>
        <w:t xml:space="preserve"> </w:t>
      </w:r>
      <w:r>
        <w:rPr>
          <w:sz w:val="28"/>
        </w:rPr>
        <w:t>the</w:t>
      </w:r>
      <w:r>
        <w:rPr>
          <w:spacing w:val="5"/>
          <w:sz w:val="28"/>
        </w:rPr>
        <w:t xml:space="preserve"> </w:t>
      </w:r>
      <w:r>
        <w:rPr>
          <w:sz w:val="28"/>
        </w:rPr>
        <w:t>Armeno-Kipchak</w:t>
      </w:r>
      <w:r>
        <w:rPr>
          <w:spacing w:val="4"/>
          <w:sz w:val="28"/>
        </w:rPr>
        <w:t xml:space="preserve"> </w:t>
      </w:r>
      <w:r>
        <w:rPr>
          <w:sz w:val="28"/>
        </w:rPr>
        <w:t>//</w:t>
      </w:r>
      <w:r>
        <w:rPr>
          <w:spacing w:val="7"/>
          <w:sz w:val="28"/>
        </w:rPr>
        <w:t xml:space="preserve"> </w:t>
      </w:r>
      <w:r>
        <w:rPr>
          <w:sz w:val="28"/>
        </w:rPr>
        <w:t>Karadeniz</w:t>
      </w:r>
      <w:r>
        <w:rPr>
          <w:spacing w:val="5"/>
          <w:sz w:val="28"/>
        </w:rPr>
        <w:t xml:space="preserve"> </w:t>
      </w:r>
      <w:r>
        <w:rPr>
          <w:sz w:val="28"/>
        </w:rPr>
        <w:t>Araştırmaları.</w:t>
      </w:r>
      <w:r>
        <w:rPr>
          <w:spacing w:val="6"/>
          <w:sz w:val="28"/>
        </w:rPr>
        <w:t xml:space="preserve"> </w:t>
      </w:r>
      <w:r>
        <w:rPr>
          <w:sz w:val="28"/>
        </w:rPr>
        <w:t>–</w:t>
      </w:r>
      <w:r>
        <w:rPr>
          <w:spacing w:val="6"/>
          <w:sz w:val="28"/>
        </w:rPr>
        <w:t xml:space="preserve"> </w:t>
      </w:r>
      <w:r>
        <w:rPr>
          <w:sz w:val="28"/>
        </w:rPr>
        <w:t>2004.</w:t>
      </w:r>
      <w:r>
        <w:rPr>
          <w:spacing w:val="5"/>
          <w:sz w:val="28"/>
        </w:rPr>
        <w:t xml:space="preserve"> </w:t>
      </w:r>
      <w:r>
        <w:rPr>
          <w:spacing w:val="-10"/>
          <w:sz w:val="28"/>
        </w:rPr>
        <w:t>–</w:t>
      </w:r>
    </w:p>
    <w:p w:rsidR="00DF29B6" w:rsidRDefault="00C46E47">
      <w:pPr>
        <w:pStyle w:val="a3"/>
        <w:spacing w:line="322" w:lineRule="exact"/>
        <w:ind w:right="0" w:firstLine="0"/>
      </w:pPr>
      <w:r>
        <w:t>№ 2.</w:t>
      </w:r>
      <w:r>
        <w:rPr>
          <w:spacing w:val="-1"/>
        </w:rPr>
        <w:t xml:space="preserve"> </w:t>
      </w:r>
      <w:r>
        <w:t>– S.</w:t>
      </w:r>
      <w:r>
        <w:rPr>
          <w:spacing w:val="-4"/>
        </w:rPr>
        <w:t xml:space="preserve"> </w:t>
      </w:r>
      <w:r>
        <w:rPr>
          <w:spacing w:val="-2"/>
        </w:rPr>
        <w:t>35–40.</w:t>
      </w:r>
    </w:p>
    <w:p w:rsidR="00DF29B6" w:rsidRDefault="00C46E47">
      <w:pPr>
        <w:pStyle w:val="a5"/>
        <w:numPr>
          <w:ilvl w:val="0"/>
          <w:numId w:val="1"/>
        </w:numPr>
        <w:tabs>
          <w:tab w:val="left" w:pos="1134"/>
        </w:tabs>
        <w:ind w:right="279" w:firstLine="566"/>
        <w:rPr>
          <w:sz w:val="28"/>
        </w:rPr>
      </w:pPr>
      <w:r>
        <w:rPr>
          <w:sz w:val="28"/>
        </w:rPr>
        <w:t>Özkan İ.E. Ermeni-Kıpçak kültür etkileşimi ve bununla birlikte oluşan Ermeni</w:t>
      </w:r>
      <w:r>
        <w:rPr>
          <w:spacing w:val="-7"/>
          <w:sz w:val="28"/>
        </w:rPr>
        <w:t xml:space="preserve"> </w:t>
      </w:r>
      <w:r>
        <w:rPr>
          <w:sz w:val="28"/>
        </w:rPr>
        <w:t>harfli</w:t>
      </w:r>
      <w:r>
        <w:rPr>
          <w:spacing w:val="-7"/>
          <w:sz w:val="28"/>
        </w:rPr>
        <w:t xml:space="preserve"> </w:t>
      </w:r>
      <w:r>
        <w:rPr>
          <w:sz w:val="28"/>
        </w:rPr>
        <w:t>Kıpçak</w:t>
      </w:r>
      <w:r>
        <w:rPr>
          <w:spacing w:val="-9"/>
          <w:sz w:val="28"/>
        </w:rPr>
        <w:t xml:space="preserve"> </w:t>
      </w:r>
      <w:r>
        <w:rPr>
          <w:sz w:val="28"/>
        </w:rPr>
        <w:t>Türkçesi</w:t>
      </w:r>
      <w:r>
        <w:rPr>
          <w:spacing w:val="-7"/>
          <w:sz w:val="28"/>
        </w:rPr>
        <w:t xml:space="preserve"> </w:t>
      </w:r>
      <w:r>
        <w:rPr>
          <w:sz w:val="28"/>
        </w:rPr>
        <w:t>//</w:t>
      </w:r>
      <w:r>
        <w:rPr>
          <w:spacing w:val="-7"/>
          <w:sz w:val="28"/>
        </w:rPr>
        <w:t xml:space="preserve"> </w:t>
      </w:r>
      <w:r>
        <w:rPr>
          <w:sz w:val="28"/>
        </w:rPr>
        <w:t>Karadeniz</w:t>
      </w:r>
      <w:r>
        <w:rPr>
          <w:spacing w:val="-10"/>
          <w:sz w:val="28"/>
        </w:rPr>
        <w:t xml:space="preserve"> </w:t>
      </w:r>
      <w:r>
        <w:rPr>
          <w:sz w:val="28"/>
        </w:rPr>
        <w:t>Uluslararası</w:t>
      </w:r>
      <w:r>
        <w:rPr>
          <w:spacing w:val="-7"/>
          <w:sz w:val="28"/>
        </w:rPr>
        <w:t xml:space="preserve"> </w:t>
      </w:r>
      <w:r>
        <w:rPr>
          <w:sz w:val="28"/>
        </w:rPr>
        <w:t>Bilimsel</w:t>
      </w:r>
      <w:r>
        <w:rPr>
          <w:spacing w:val="-7"/>
          <w:sz w:val="28"/>
        </w:rPr>
        <w:t xml:space="preserve"> </w:t>
      </w:r>
      <w:r>
        <w:rPr>
          <w:sz w:val="28"/>
        </w:rPr>
        <w:t>Dergi.</w:t>
      </w:r>
      <w:r>
        <w:rPr>
          <w:spacing w:val="-8"/>
          <w:sz w:val="28"/>
        </w:rPr>
        <w:t xml:space="preserve"> </w:t>
      </w:r>
      <w:r>
        <w:rPr>
          <w:sz w:val="28"/>
        </w:rPr>
        <w:t>–</w:t>
      </w:r>
      <w:r>
        <w:rPr>
          <w:spacing w:val="-9"/>
          <w:sz w:val="28"/>
        </w:rPr>
        <w:t xml:space="preserve"> </w:t>
      </w:r>
      <w:r>
        <w:rPr>
          <w:sz w:val="28"/>
        </w:rPr>
        <w:t>2021.</w:t>
      </w:r>
      <w:r>
        <w:rPr>
          <w:spacing w:val="-8"/>
          <w:sz w:val="28"/>
        </w:rPr>
        <w:t xml:space="preserve"> </w:t>
      </w:r>
      <w:r>
        <w:rPr>
          <w:sz w:val="28"/>
        </w:rPr>
        <w:t>–</w:t>
      </w:r>
      <w:r>
        <w:rPr>
          <w:spacing w:val="-9"/>
          <w:sz w:val="28"/>
        </w:rPr>
        <w:t xml:space="preserve"> </w:t>
      </w:r>
      <w:r>
        <w:rPr>
          <w:sz w:val="28"/>
        </w:rPr>
        <w:t>№ 1 (51). – S. 116–132.</w:t>
      </w:r>
    </w:p>
    <w:p w:rsidR="00DF29B6" w:rsidRDefault="00C46E47">
      <w:pPr>
        <w:pStyle w:val="a5"/>
        <w:numPr>
          <w:ilvl w:val="0"/>
          <w:numId w:val="1"/>
        </w:numPr>
        <w:tabs>
          <w:tab w:val="left" w:pos="1127"/>
        </w:tabs>
        <w:ind w:right="280" w:firstLine="566"/>
        <w:rPr>
          <w:sz w:val="28"/>
        </w:rPr>
      </w:pPr>
      <w:r>
        <w:rPr>
          <w:sz w:val="28"/>
        </w:rPr>
        <w:t>Altınkaynak E. Ermeni alfabesi ile yazılı Gregoryen atasözleri kitabı // Karadeniz Uluslararası Bilimsel Dergi. – 2011. – № 10. – S. 149–156.</w:t>
      </w:r>
    </w:p>
    <w:p w:rsidR="00DF29B6" w:rsidRDefault="00C46E47">
      <w:pPr>
        <w:pStyle w:val="a5"/>
        <w:numPr>
          <w:ilvl w:val="0"/>
          <w:numId w:val="1"/>
        </w:numPr>
        <w:tabs>
          <w:tab w:val="left" w:pos="1097"/>
        </w:tabs>
        <w:ind w:left="141" w:right="276" w:firstLine="566"/>
        <w:rPr>
          <w:sz w:val="28"/>
        </w:rPr>
      </w:pPr>
      <w:r>
        <w:rPr>
          <w:sz w:val="28"/>
        </w:rPr>
        <w:t xml:space="preserve">Serikkazykyzy A., Avakova R.A. Proverbs and sayings in the Armenian- Kypchak language: semantic-structural analysis // Хабаршысы Л.Н. Гумилев атындағы ЕҰУ. – 2025. – № 1 (150). – P. 265–275. – DOI: 10.32523/2616-6887- </w:t>
      </w:r>
      <w:r>
        <w:rPr>
          <w:spacing w:val="-2"/>
          <w:sz w:val="28"/>
        </w:rPr>
        <w:t>2025-150-1-265-275.</w:t>
      </w:r>
    </w:p>
    <w:p w:rsidR="00DF29B6" w:rsidRDefault="00C46E47">
      <w:pPr>
        <w:pStyle w:val="a5"/>
        <w:numPr>
          <w:ilvl w:val="0"/>
          <w:numId w:val="1"/>
        </w:numPr>
        <w:tabs>
          <w:tab w:val="left" w:pos="1146"/>
        </w:tabs>
        <w:ind w:right="280" w:firstLine="566"/>
        <w:rPr>
          <w:sz w:val="28"/>
        </w:rPr>
      </w:pPr>
      <w:r>
        <w:rPr>
          <w:sz w:val="28"/>
        </w:rPr>
        <w:t>Kut T. Ermeni harfleriyle basılmış Türkçe atasözleri kitapları // Türk Folkloru. – 1983. – № 53. – S. 5.</w:t>
      </w:r>
    </w:p>
    <w:p w:rsidR="00DF29B6" w:rsidRDefault="00C46E47">
      <w:pPr>
        <w:pStyle w:val="a5"/>
        <w:numPr>
          <w:ilvl w:val="0"/>
          <w:numId w:val="1"/>
        </w:numPr>
        <w:tabs>
          <w:tab w:val="left" w:pos="1134"/>
        </w:tabs>
        <w:ind w:right="279" w:firstLine="566"/>
        <w:rPr>
          <w:sz w:val="28"/>
        </w:rPr>
      </w:pPr>
      <w:r>
        <w:rPr>
          <w:sz w:val="28"/>
        </w:rPr>
        <w:t>Kaymaz Z. Ermeni harfli bir Türkçe atasözleri kitabı // Türk Dünyası İncelemeleri Dergisi. – 2013. – Vol. XIII, № 1. – S. 173–212.</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079"/>
        </w:tabs>
        <w:spacing w:before="67"/>
        <w:ind w:firstLine="566"/>
        <w:rPr>
          <w:sz w:val="28"/>
        </w:rPr>
      </w:pPr>
      <w:r>
        <w:rPr>
          <w:sz w:val="28"/>
        </w:rPr>
        <w:lastRenderedPageBreak/>
        <w:t xml:space="preserve">Koz S. Ermeni harfli bir Türkçe yazma mecmuadan atasözü ve deyimler // Journal of Turkish Studies / Türklük Bilgisi Araştırmaları. – 2015. – Vol. 44. – S. </w:t>
      </w:r>
      <w:r>
        <w:rPr>
          <w:spacing w:val="-2"/>
          <w:sz w:val="28"/>
        </w:rPr>
        <w:t>285–314.</w:t>
      </w:r>
    </w:p>
    <w:p w:rsidR="00DF29B6" w:rsidRDefault="00C46E47">
      <w:pPr>
        <w:pStyle w:val="a5"/>
        <w:numPr>
          <w:ilvl w:val="0"/>
          <w:numId w:val="1"/>
        </w:numPr>
        <w:tabs>
          <w:tab w:val="left" w:pos="351"/>
        </w:tabs>
        <w:spacing w:before="1" w:line="322" w:lineRule="exact"/>
        <w:ind w:left="351" w:hanging="351"/>
        <w:jc w:val="right"/>
        <w:rPr>
          <w:sz w:val="28"/>
        </w:rPr>
      </w:pPr>
      <w:r>
        <w:rPr>
          <w:sz w:val="28"/>
        </w:rPr>
        <w:t>Yıldız</w:t>
      </w:r>
      <w:r>
        <w:rPr>
          <w:spacing w:val="-7"/>
          <w:sz w:val="28"/>
        </w:rPr>
        <w:t xml:space="preserve"> </w:t>
      </w:r>
      <w:r>
        <w:rPr>
          <w:sz w:val="28"/>
        </w:rPr>
        <w:t>H.,</w:t>
      </w:r>
      <w:r>
        <w:rPr>
          <w:spacing w:val="-5"/>
          <w:sz w:val="28"/>
        </w:rPr>
        <w:t xml:space="preserve"> </w:t>
      </w:r>
      <w:r>
        <w:rPr>
          <w:sz w:val="28"/>
        </w:rPr>
        <w:t>Öztürk</w:t>
      </w:r>
      <w:r>
        <w:rPr>
          <w:spacing w:val="-5"/>
          <w:sz w:val="28"/>
        </w:rPr>
        <w:t xml:space="preserve"> </w:t>
      </w:r>
      <w:r>
        <w:rPr>
          <w:sz w:val="28"/>
        </w:rPr>
        <w:t>A.</w:t>
      </w:r>
      <w:r>
        <w:rPr>
          <w:spacing w:val="-5"/>
          <w:sz w:val="28"/>
        </w:rPr>
        <w:t xml:space="preserve"> </w:t>
      </w:r>
      <w:r>
        <w:rPr>
          <w:sz w:val="28"/>
        </w:rPr>
        <w:t>XIX</w:t>
      </w:r>
      <w:r>
        <w:rPr>
          <w:spacing w:val="-4"/>
          <w:sz w:val="28"/>
        </w:rPr>
        <w:t xml:space="preserve"> </w:t>
      </w:r>
      <w:r>
        <w:rPr>
          <w:sz w:val="28"/>
        </w:rPr>
        <w:t>yüzyıla</w:t>
      </w:r>
      <w:r>
        <w:rPr>
          <w:spacing w:val="-4"/>
          <w:sz w:val="28"/>
        </w:rPr>
        <w:t xml:space="preserve"> </w:t>
      </w:r>
      <w:r>
        <w:rPr>
          <w:sz w:val="28"/>
        </w:rPr>
        <w:t>ait</w:t>
      </w:r>
      <w:r>
        <w:rPr>
          <w:spacing w:val="-4"/>
          <w:sz w:val="28"/>
        </w:rPr>
        <w:t xml:space="preserve"> </w:t>
      </w:r>
      <w:r>
        <w:rPr>
          <w:sz w:val="28"/>
        </w:rPr>
        <w:t>Ermeni</w:t>
      </w:r>
      <w:r>
        <w:rPr>
          <w:spacing w:val="-4"/>
          <w:sz w:val="28"/>
        </w:rPr>
        <w:t xml:space="preserve"> </w:t>
      </w:r>
      <w:r>
        <w:rPr>
          <w:sz w:val="28"/>
        </w:rPr>
        <w:t>harfli</w:t>
      </w:r>
      <w:r>
        <w:rPr>
          <w:spacing w:val="-3"/>
          <w:sz w:val="28"/>
        </w:rPr>
        <w:t xml:space="preserve"> </w:t>
      </w:r>
      <w:r>
        <w:rPr>
          <w:sz w:val="28"/>
        </w:rPr>
        <w:t>Türkçe</w:t>
      </w:r>
      <w:r>
        <w:rPr>
          <w:spacing w:val="-7"/>
          <w:sz w:val="28"/>
        </w:rPr>
        <w:t xml:space="preserve"> </w:t>
      </w:r>
      <w:r>
        <w:rPr>
          <w:sz w:val="28"/>
        </w:rPr>
        <w:t>atasözleri</w:t>
      </w:r>
      <w:r>
        <w:rPr>
          <w:spacing w:val="-5"/>
          <w:sz w:val="28"/>
        </w:rPr>
        <w:t xml:space="preserve"> </w:t>
      </w:r>
      <w:r>
        <w:rPr>
          <w:spacing w:val="-2"/>
          <w:sz w:val="28"/>
        </w:rPr>
        <w:t>üzerine</w:t>
      </w:r>
    </w:p>
    <w:p w:rsidR="00DF29B6" w:rsidRDefault="00C46E47">
      <w:pPr>
        <w:pStyle w:val="a3"/>
        <w:spacing w:line="322" w:lineRule="exact"/>
        <w:ind w:right="281" w:firstLine="0"/>
        <w:jc w:val="right"/>
      </w:pPr>
      <w:r>
        <w:t>//</w:t>
      </w:r>
      <w:r>
        <w:rPr>
          <w:spacing w:val="7"/>
        </w:rPr>
        <w:t xml:space="preserve"> </w:t>
      </w:r>
      <w:r>
        <w:t>Ordu</w:t>
      </w:r>
      <w:r>
        <w:rPr>
          <w:spacing w:val="7"/>
        </w:rPr>
        <w:t xml:space="preserve"> </w:t>
      </w:r>
      <w:r>
        <w:t>Üniversitesi</w:t>
      </w:r>
      <w:r>
        <w:rPr>
          <w:spacing w:val="6"/>
        </w:rPr>
        <w:t xml:space="preserve"> </w:t>
      </w:r>
      <w:r>
        <w:t>Sosyal</w:t>
      </w:r>
      <w:r>
        <w:rPr>
          <w:spacing w:val="7"/>
        </w:rPr>
        <w:t xml:space="preserve"> </w:t>
      </w:r>
      <w:r>
        <w:t>Bilimler</w:t>
      </w:r>
      <w:r>
        <w:rPr>
          <w:spacing w:val="7"/>
        </w:rPr>
        <w:t xml:space="preserve"> </w:t>
      </w:r>
      <w:r>
        <w:t>Araştırmaları</w:t>
      </w:r>
      <w:r>
        <w:rPr>
          <w:spacing w:val="7"/>
        </w:rPr>
        <w:t xml:space="preserve"> </w:t>
      </w:r>
      <w:r>
        <w:t>Dergisi.</w:t>
      </w:r>
      <w:r>
        <w:rPr>
          <w:spacing w:val="5"/>
        </w:rPr>
        <w:t xml:space="preserve"> </w:t>
      </w:r>
      <w:r>
        <w:t>–</w:t>
      </w:r>
      <w:r>
        <w:rPr>
          <w:spacing w:val="8"/>
        </w:rPr>
        <w:t xml:space="preserve"> </w:t>
      </w:r>
      <w:r>
        <w:t>2016.</w:t>
      </w:r>
      <w:r>
        <w:rPr>
          <w:spacing w:val="5"/>
        </w:rPr>
        <w:t xml:space="preserve"> </w:t>
      </w:r>
      <w:r>
        <w:t>–</w:t>
      </w:r>
      <w:r>
        <w:rPr>
          <w:spacing w:val="8"/>
        </w:rPr>
        <w:t xml:space="preserve"> </w:t>
      </w:r>
      <w:r>
        <w:t>Vol.</w:t>
      </w:r>
      <w:r>
        <w:rPr>
          <w:spacing w:val="5"/>
        </w:rPr>
        <w:t xml:space="preserve"> </w:t>
      </w:r>
      <w:r>
        <w:t>6,</w:t>
      </w:r>
      <w:r>
        <w:rPr>
          <w:spacing w:val="6"/>
        </w:rPr>
        <w:t xml:space="preserve"> </w:t>
      </w:r>
      <w:r>
        <w:t>№</w:t>
      </w:r>
      <w:r>
        <w:rPr>
          <w:spacing w:val="4"/>
        </w:rPr>
        <w:t xml:space="preserve"> </w:t>
      </w:r>
      <w:r>
        <w:t>3.</w:t>
      </w:r>
      <w:r>
        <w:rPr>
          <w:spacing w:val="6"/>
        </w:rPr>
        <w:t xml:space="preserve"> </w:t>
      </w:r>
      <w:r>
        <w:rPr>
          <w:spacing w:val="-10"/>
        </w:rPr>
        <w:t>–</w:t>
      </w:r>
    </w:p>
    <w:p w:rsidR="00DF29B6" w:rsidRDefault="00C46E47">
      <w:pPr>
        <w:pStyle w:val="a3"/>
        <w:spacing w:line="322" w:lineRule="exact"/>
        <w:ind w:right="0" w:firstLine="0"/>
      </w:pPr>
      <w:r>
        <w:t>S.</w:t>
      </w:r>
      <w:r>
        <w:rPr>
          <w:spacing w:val="-4"/>
        </w:rPr>
        <w:t xml:space="preserve"> </w:t>
      </w:r>
      <w:r>
        <w:rPr>
          <w:spacing w:val="-2"/>
        </w:rPr>
        <w:t>739–766.</w:t>
      </w:r>
    </w:p>
    <w:p w:rsidR="00DF29B6" w:rsidRDefault="00C46E47">
      <w:pPr>
        <w:pStyle w:val="a5"/>
        <w:numPr>
          <w:ilvl w:val="0"/>
          <w:numId w:val="1"/>
        </w:numPr>
        <w:tabs>
          <w:tab w:val="left" w:pos="1076"/>
        </w:tabs>
        <w:spacing w:line="242" w:lineRule="auto"/>
        <w:ind w:firstLine="566"/>
        <w:rPr>
          <w:sz w:val="28"/>
        </w:rPr>
      </w:pPr>
      <w:r>
        <w:rPr>
          <w:sz w:val="28"/>
        </w:rPr>
        <w:t>Pamukçiyan K. Ermeni harfli Türkçe metinler. – İstanbul: Aras Yayıncılık, 2002. – 256 s.</w:t>
      </w:r>
    </w:p>
    <w:p w:rsidR="00DF29B6" w:rsidRDefault="00C46E47">
      <w:pPr>
        <w:pStyle w:val="a5"/>
        <w:numPr>
          <w:ilvl w:val="0"/>
          <w:numId w:val="1"/>
        </w:numPr>
        <w:tabs>
          <w:tab w:val="left" w:pos="1057"/>
        </w:tabs>
        <w:spacing w:line="317" w:lineRule="exact"/>
        <w:ind w:left="1057" w:right="0" w:hanging="349"/>
        <w:rPr>
          <w:sz w:val="28"/>
        </w:rPr>
      </w:pPr>
      <w:r>
        <w:rPr>
          <w:sz w:val="28"/>
        </w:rPr>
        <w:t>Akbulut</w:t>
      </w:r>
      <w:r>
        <w:rPr>
          <w:spacing w:val="-7"/>
          <w:sz w:val="28"/>
        </w:rPr>
        <w:t xml:space="preserve"> </w:t>
      </w:r>
      <w:r>
        <w:rPr>
          <w:sz w:val="28"/>
        </w:rPr>
        <w:t>E.</w:t>
      </w:r>
      <w:r>
        <w:rPr>
          <w:spacing w:val="-8"/>
          <w:sz w:val="28"/>
        </w:rPr>
        <w:t xml:space="preserve"> </w:t>
      </w:r>
      <w:r>
        <w:rPr>
          <w:sz w:val="28"/>
        </w:rPr>
        <w:t>Töre</w:t>
      </w:r>
      <w:r>
        <w:rPr>
          <w:spacing w:val="-11"/>
          <w:sz w:val="28"/>
        </w:rPr>
        <w:t xml:space="preserve"> </w:t>
      </w:r>
      <w:r>
        <w:rPr>
          <w:sz w:val="28"/>
        </w:rPr>
        <w:t>Bitigi:</w:t>
      </w:r>
      <w:r>
        <w:rPr>
          <w:spacing w:val="-6"/>
          <w:sz w:val="28"/>
        </w:rPr>
        <w:t xml:space="preserve"> </w:t>
      </w:r>
      <w:r>
        <w:rPr>
          <w:sz w:val="28"/>
        </w:rPr>
        <w:t>inceleme,</w:t>
      </w:r>
      <w:r>
        <w:rPr>
          <w:spacing w:val="-6"/>
          <w:sz w:val="28"/>
        </w:rPr>
        <w:t xml:space="preserve"> </w:t>
      </w:r>
      <w:r>
        <w:rPr>
          <w:sz w:val="28"/>
        </w:rPr>
        <w:t>metin.</w:t>
      </w:r>
      <w:r>
        <w:rPr>
          <w:spacing w:val="-10"/>
          <w:sz w:val="28"/>
        </w:rPr>
        <w:t xml:space="preserve"> </w:t>
      </w:r>
      <w:r>
        <w:rPr>
          <w:sz w:val="28"/>
        </w:rPr>
        <w:t>–</w:t>
      </w:r>
      <w:r>
        <w:rPr>
          <w:spacing w:val="-7"/>
          <w:sz w:val="28"/>
        </w:rPr>
        <w:t xml:space="preserve"> </w:t>
      </w:r>
      <w:r>
        <w:rPr>
          <w:sz w:val="28"/>
        </w:rPr>
        <w:t>Elazığ:</w:t>
      </w:r>
      <w:r>
        <w:rPr>
          <w:spacing w:val="-6"/>
          <w:sz w:val="28"/>
        </w:rPr>
        <w:t xml:space="preserve"> </w:t>
      </w:r>
      <w:r>
        <w:rPr>
          <w:sz w:val="28"/>
        </w:rPr>
        <w:t>Fırat</w:t>
      </w:r>
      <w:r>
        <w:rPr>
          <w:spacing w:val="-7"/>
          <w:sz w:val="28"/>
        </w:rPr>
        <w:t xml:space="preserve"> </w:t>
      </w:r>
      <w:r>
        <w:rPr>
          <w:sz w:val="28"/>
        </w:rPr>
        <w:t>Üniversitesi,</w:t>
      </w:r>
      <w:r>
        <w:rPr>
          <w:spacing w:val="-10"/>
          <w:sz w:val="28"/>
        </w:rPr>
        <w:t xml:space="preserve"> </w:t>
      </w:r>
      <w:r>
        <w:rPr>
          <w:sz w:val="28"/>
        </w:rPr>
        <w:t>2017.</w:t>
      </w:r>
      <w:r>
        <w:rPr>
          <w:spacing w:val="-8"/>
          <w:sz w:val="28"/>
        </w:rPr>
        <w:t xml:space="preserve"> </w:t>
      </w:r>
      <w:r>
        <w:rPr>
          <w:spacing w:val="-10"/>
          <w:sz w:val="28"/>
        </w:rPr>
        <w:t>–</w:t>
      </w:r>
    </w:p>
    <w:p w:rsidR="00DF29B6" w:rsidRDefault="00C46E47">
      <w:pPr>
        <w:pStyle w:val="a3"/>
        <w:spacing w:line="322" w:lineRule="exact"/>
        <w:ind w:right="0" w:firstLine="0"/>
      </w:pPr>
      <w:r>
        <w:t>149</w:t>
      </w:r>
      <w:r>
        <w:rPr>
          <w:spacing w:val="-1"/>
        </w:rPr>
        <w:t xml:space="preserve"> </w:t>
      </w:r>
      <w:r>
        <w:rPr>
          <w:spacing w:val="-5"/>
        </w:rPr>
        <w:t>s.</w:t>
      </w:r>
    </w:p>
    <w:p w:rsidR="00DF29B6" w:rsidRDefault="00C46E47">
      <w:pPr>
        <w:pStyle w:val="a5"/>
        <w:numPr>
          <w:ilvl w:val="0"/>
          <w:numId w:val="1"/>
        </w:numPr>
        <w:tabs>
          <w:tab w:val="left" w:pos="1085"/>
        </w:tabs>
        <w:ind w:left="141" w:right="280" w:firstLine="566"/>
        <w:rPr>
          <w:sz w:val="28"/>
        </w:rPr>
      </w:pPr>
      <w:r>
        <w:rPr>
          <w:sz w:val="28"/>
        </w:rPr>
        <w:t>Öztürk A. Kuman, Memlûk, Ermeni Kıpçak ve Karay Türkçelerindeki kip eklerinde görülen farklılıklar // RumeliDE Dil ve Edebiyat Araştırmaları Dergisi. – 2018. – Özel sayı. – S. 63–74.</w:t>
      </w:r>
    </w:p>
    <w:p w:rsidR="00DF29B6" w:rsidRDefault="00C46E47">
      <w:pPr>
        <w:pStyle w:val="a5"/>
        <w:numPr>
          <w:ilvl w:val="0"/>
          <w:numId w:val="1"/>
        </w:numPr>
        <w:tabs>
          <w:tab w:val="left" w:pos="1080"/>
        </w:tabs>
        <w:spacing w:before="1" w:line="322" w:lineRule="exact"/>
        <w:ind w:left="1080" w:right="0" w:hanging="373"/>
        <w:rPr>
          <w:sz w:val="28"/>
        </w:rPr>
      </w:pPr>
      <w:r>
        <w:rPr>
          <w:sz w:val="28"/>
        </w:rPr>
        <w:t>Özgür</w:t>
      </w:r>
      <w:r>
        <w:rPr>
          <w:spacing w:val="18"/>
          <w:sz w:val="28"/>
        </w:rPr>
        <w:t xml:space="preserve"> </w:t>
      </w:r>
      <w:r>
        <w:rPr>
          <w:sz w:val="28"/>
        </w:rPr>
        <w:t>C.</w:t>
      </w:r>
      <w:r>
        <w:rPr>
          <w:spacing w:val="17"/>
          <w:sz w:val="28"/>
        </w:rPr>
        <w:t xml:space="preserve"> </w:t>
      </w:r>
      <w:r>
        <w:rPr>
          <w:sz w:val="28"/>
        </w:rPr>
        <w:t>Kıpçak</w:t>
      </w:r>
      <w:r>
        <w:rPr>
          <w:spacing w:val="16"/>
          <w:sz w:val="28"/>
        </w:rPr>
        <w:t xml:space="preserve"> </w:t>
      </w:r>
      <w:r>
        <w:rPr>
          <w:sz w:val="28"/>
        </w:rPr>
        <w:t>Türkçesi</w:t>
      </w:r>
      <w:r>
        <w:rPr>
          <w:spacing w:val="20"/>
          <w:sz w:val="28"/>
        </w:rPr>
        <w:t xml:space="preserve"> </w:t>
      </w:r>
      <w:r>
        <w:rPr>
          <w:sz w:val="28"/>
        </w:rPr>
        <w:t>söz</w:t>
      </w:r>
      <w:r>
        <w:rPr>
          <w:spacing w:val="18"/>
          <w:sz w:val="28"/>
        </w:rPr>
        <w:t xml:space="preserve"> </w:t>
      </w:r>
      <w:r>
        <w:rPr>
          <w:sz w:val="28"/>
        </w:rPr>
        <w:t>varlığında</w:t>
      </w:r>
      <w:r>
        <w:rPr>
          <w:spacing w:val="18"/>
          <w:sz w:val="28"/>
        </w:rPr>
        <w:t xml:space="preserve"> </w:t>
      </w:r>
      <w:r>
        <w:rPr>
          <w:sz w:val="28"/>
        </w:rPr>
        <w:t>sinonim</w:t>
      </w:r>
      <w:r>
        <w:rPr>
          <w:spacing w:val="14"/>
          <w:sz w:val="28"/>
        </w:rPr>
        <w:t xml:space="preserve"> </w:t>
      </w:r>
      <w:r>
        <w:rPr>
          <w:sz w:val="28"/>
        </w:rPr>
        <w:t>kelimeler</w:t>
      </w:r>
      <w:r>
        <w:rPr>
          <w:spacing w:val="18"/>
          <w:sz w:val="28"/>
        </w:rPr>
        <w:t xml:space="preserve"> </w:t>
      </w:r>
      <w:r>
        <w:rPr>
          <w:sz w:val="28"/>
        </w:rPr>
        <w:t>//</w:t>
      </w:r>
      <w:r>
        <w:rPr>
          <w:spacing w:val="19"/>
          <w:sz w:val="28"/>
        </w:rPr>
        <w:t xml:space="preserve"> </w:t>
      </w:r>
      <w:r>
        <w:rPr>
          <w:sz w:val="28"/>
        </w:rPr>
        <w:t>Türkoloji.</w:t>
      </w:r>
      <w:r>
        <w:rPr>
          <w:spacing w:val="17"/>
          <w:sz w:val="28"/>
        </w:rPr>
        <w:t xml:space="preserve"> </w:t>
      </w:r>
      <w:r>
        <w:rPr>
          <w:spacing w:val="-10"/>
          <w:sz w:val="28"/>
        </w:rPr>
        <w:t>–</w:t>
      </w:r>
    </w:p>
    <w:p w:rsidR="00DF29B6" w:rsidRDefault="00C46E47">
      <w:pPr>
        <w:pStyle w:val="a3"/>
        <w:spacing w:line="322" w:lineRule="exact"/>
        <w:ind w:left="141" w:right="0" w:firstLine="0"/>
      </w:pPr>
      <w:r>
        <w:t>2019.</w:t>
      </w:r>
      <w:r>
        <w:rPr>
          <w:spacing w:val="-3"/>
        </w:rPr>
        <w:t xml:space="preserve"> </w:t>
      </w:r>
      <w:r>
        <w:t>–</w:t>
      </w:r>
      <w:r>
        <w:rPr>
          <w:spacing w:val="-1"/>
        </w:rPr>
        <w:t xml:space="preserve"> </w:t>
      </w:r>
      <w:r>
        <w:t>№</w:t>
      </w:r>
      <w:r>
        <w:rPr>
          <w:spacing w:val="-2"/>
        </w:rPr>
        <w:t xml:space="preserve"> </w:t>
      </w:r>
      <w:r>
        <w:t>96.</w:t>
      </w:r>
      <w:r>
        <w:rPr>
          <w:spacing w:val="-2"/>
        </w:rPr>
        <w:t xml:space="preserve"> </w:t>
      </w:r>
      <w:r>
        <w:t>–</w:t>
      </w:r>
      <w:r>
        <w:rPr>
          <w:spacing w:val="-1"/>
        </w:rPr>
        <w:t xml:space="preserve"> </w:t>
      </w:r>
      <w:r>
        <w:t>S.</w:t>
      </w:r>
      <w:r>
        <w:rPr>
          <w:spacing w:val="-1"/>
        </w:rPr>
        <w:t xml:space="preserve"> </w:t>
      </w:r>
      <w:r>
        <w:rPr>
          <w:spacing w:val="-2"/>
        </w:rPr>
        <w:t>29–34.</w:t>
      </w:r>
    </w:p>
    <w:p w:rsidR="00DF29B6" w:rsidRDefault="00C46E47">
      <w:pPr>
        <w:pStyle w:val="a5"/>
        <w:numPr>
          <w:ilvl w:val="0"/>
          <w:numId w:val="1"/>
        </w:numPr>
        <w:tabs>
          <w:tab w:val="left" w:pos="1101"/>
        </w:tabs>
        <w:ind w:left="140" w:right="279" w:firstLine="566"/>
        <w:rPr>
          <w:sz w:val="28"/>
        </w:rPr>
      </w:pPr>
      <w:r>
        <w:rPr>
          <w:sz w:val="28"/>
        </w:rPr>
        <w:t>Zhumangaliyev M.K. On the question of the etymology of the names of Kipchaks // Bulletin of the National Academy of Sciences of the Republic of Kazakhstan. – 2022. – Vol. 1, № 395. – P. 245–251.</w:t>
      </w:r>
    </w:p>
    <w:p w:rsidR="00DF29B6" w:rsidRDefault="00C46E47">
      <w:pPr>
        <w:pStyle w:val="a5"/>
        <w:numPr>
          <w:ilvl w:val="0"/>
          <w:numId w:val="1"/>
        </w:numPr>
        <w:tabs>
          <w:tab w:val="left" w:pos="1056"/>
        </w:tabs>
        <w:spacing w:line="320" w:lineRule="exact"/>
        <w:ind w:left="1056" w:right="0" w:hanging="349"/>
        <w:rPr>
          <w:sz w:val="28"/>
        </w:rPr>
      </w:pPr>
      <w:r>
        <w:rPr>
          <w:sz w:val="28"/>
        </w:rPr>
        <w:t>Актеров</w:t>
      </w:r>
      <w:r>
        <w:rPr>
          <w:spacing w:val="-8"/>
          <w:sz w:val="28"/>
        </w:rPr>
        <w:t xml:space="preserve"> </w:t>
      </w:r>
      <w:r>
        <w:rPr>
          <w:sz w:val="28"/>
        </w:rPr>
        <w:t>Т.А.</w:t>
      </w:r>
      <w:r>
        <w:rPr>
          <w:spacing w:val="-6"/>
          <w:sz w:val="28"/>
        </w:rPr>
        <w:t xml:space="preserve"> </w:t>
      </w:r>
      <w:r>
        <w:rPr>
          <w:sz w:val="28"/>
        </w:rPr>
        <w:t>К</w:t>
      </w:r>
      <w:r>
        <w:rPr>
          <w:spacing w:val="-6"/>
          <w:sz w:val="28"/>
        </w:rPr>
        <w:t xml:space="preserve"> </w:t>
      </w:r>
      <w:r>
        <w:rPr>
          <w:sz w:val="28"/>
        </w:rPr>
        <w:t>вопросу</w:t>
      </w:r>
      <w:r>
        <w:rPr>
          <w:spacing w:val="-8"/>
          <w:sz w:val="28"/>
        </w:rPr>
        <w:t xml:space="preserve"> </w:t>
      </w:r>
      <w:r>
        <w:rPr>
          <w:sz w:val="28"/>
        </w:rPr>
        <w:t>о</w:t>
      </w:r>
      <w:r>
        <w:rPr>
          <w:spacing w:val="-5"/>
          <w:sz w:val="28"/>
        </w:rPr>
        <w:t xml:space="preserve"> </w:t>
      </w:r>
      <w:r>
        <w:rPr>
          <w:sz w:val="28"/>
        </w:rPr>
        <w:t>происхождении</w:t>
      </w:r>
      <w:r>
        <w:rPr>
          <w:spacing w:val="-5"/>
          <w:sz w:val="28"/>
        </w:rPr>
        <w:t xml:space="preserve"> </w:t>
      </w:r>
      <w:r>
        <w:rPr>
          <w:sz w:val="28"/>
        </w:rPr>
        <w:t>этнонима</w:t>
      </w:r>
      <w:r>
        <w:rPr>
          <w:spacing w:val="-6"/>
          <w:sz w:val="28"/>
        </w:rPr>
        <w:t xml:space="preserve"> </w:t>
      </w:r>
      <w:r>
        <w:rPr>
          <w:sz w:val="28"/>
        </w:rPr>
        <w:t>«татар»</w:t>
      </w:r>
      <w:r>
        <w:rPr>
          <w:spacing w:val="-7"/>
          <w:sz w:val="28"/>
        </w:rPr>
        <w:t xml:space="preserve"> </w:t>
      </w:r>
      <w:r>
        <w:rPr>
          <w:sz w:val="28"/>
        </w:rPr>
        <w:t>//</w:t>
      </w:r>
      <w:r>
        <w:rPr>
          <w:spacing w:val="-6"/>
          <w:sz w:val="28"/>
        </w:rPr>
        <w:t xml:space="preserve"> </w:t>
      </w:r>
      <w:r>
        <w:rPr>
          <w:spacing w:val="-2"/>
          <w:sz w:val="28"/>
        </w:rPr>
        <w:t>Вестник.</w:t>
      </w:r>
    </w:p>
    <w:p w:rsidR="00DF29B6" w:rsidRDefault="00C46E47">
      <w:pPr>
        <w:pStyle w:val="a3"/>
        <w:spacing w:line="322" w:lineRule="exact"/>
        <w:ind w:left="140" w:right="0" w:firstLine="0"/>
      </w:pPr>
      <w:r>
        <w:t>Социальные</w:t>
      </w:r>
      <w:r>
        <w:rPr>
          <w:spacing w:val="-6"/>
        </w:rPr>
        <w:t xml:space="preserve"> </w:t>
      </w:r>
      <w:r>
        <w:t>и</w:t>
      </w:r>
      <w:r>
        <w:rPr>
          <w:spacing w:val="-2"/>
        </w:rPr>
        <w:t xml:space="preserve"> </w:t>
      </w:r>
      <w:r>
        <w:t>гуманитарные</w:t>
      </w:r>
      <w:r>
        <w:rPr>
          <w:spacing w:val="-5"/>
        </w:rPr>
        <w:t xml:space="preserve"> </w:t>
      </w:r>
      <w:r>
        <w:t>науки.</w:t>
      </w:r>
      <w:r>
        <w:rPr>
          <w:spacing w:val="-3"/>
        </w:rPr>
        <w:t xml:space="preserve"> </w:t>
      </w:r>
      <w:r>
        <w:t>–</w:t>
      </w:r>
      <w:r>
        <w:rPr>
          <w:spacing w:val="-1"/>
        </w:rPr>
        <w:t xml:space="preserve"> </w:t>
      </w:r>
      <w:r>
        <w:t>2016.</w:t>
      </w:r>
      <w:r>
        <w:rPr>
          <w:spacing w:val="-4"/>
        </w:rPr>
        <w:t xml:space="preserve"> </w:t>
      </w:r>
      <w:r>
        <w:t>–</w:t>
      </w:r>
      <w:r>
        <w:rPr>
          <w:spacing w:val="-4"/>
        </w:rPr>
        <w:t xml:space="preserve"> </w:t>
      </w:r>
      <w:r>
        <w:t>№</w:t>
      </w:r>
      <w:r>
        <w:rPr>
          <w:spacing w:val="-2"/>
        </w:rPr>
        <w:t xml:space="preserve"> </w:t>
      </w:r>
      <w:r>
        <w:t>1.</w:t>
      </w:r>
      <w:r>
        <w:rPr>
          <w:spacing w:val="-6"/>
        </w:rPr>
        <w:t xml:space="preserve"> </w:t>
      </w:r>
      <w:r>
        <w:t>–</w:t>
      </w:r>
      <w:r>
        <w:rPr>
          <w:spacing w:val="-2"/>
        </w:rPr>
        <w:t xml:space="preserve"> </w:t>
      </w:r>
      <w:r>
        <w:t>С.</w:t>
      </w:r>
      <w:r>
        <w:rPr>
          <w:spacing w:val="-3"/>
        </w:rPr>
        <w:t xml:space="preserve"> </w:t>
      </w:r>
      <w:r>
        <w:rPr>
          <w:spacing w:val="-5"/>
        </w:rPr>
        <w:t>35.</w:t>
      </w:r>
    </w:p>
    <w:p w:rsidR="00DF29B6" w:rsidRDefault="00C46E47">
      <w:pPr>
        <w:pStyle w:val="a5"/>
        <w:numPr>
          <w:ilvl w:val="0"/>
          <w:numId w:val="1"/>
        </w:numPr>
        <w:tabs>
          <w:tab w:val="left" w:pos="1235"/>
        </w:tabs>
        <w:spacing w:before="2"/>
        <w:ind w:left="140" w:right="279" w:firstLine="566"/>
        <w:rPr>
          <w:sz w:val="28"/>
        </w:rPr>
      </w:pPr>
      <w:r>
        <w:rPr>
          <w:sz w:val="28"/>
        </w:rPr>
        <w:t>Поливанов Е.Д. Избранные труды по восточному и общему языкознанию. – М.: Наука, 1991. – 623 с.</w:t>
      </w:r>
    </w:p>
    <w:p w:rsidR="00DF29B6" w:rsidRDefault="00C46E47">
      <w:pPr>
        <w:pStyle w:val="a5"/>
        <w:numPr>
          <w:ilvl w:val="0"/>
          <w:numId w:val="1"/>
        </w:numPr>
        <w:tabs>
          <w:tab w:val="left" w:pos="1066"/>
        </w:tabs>
        <w:spacing w:line="321" w:lineRule="exact"/>
        <w:ind w:left="1066" w:right="0" w:hanging="359"/>
        <w:rPr>
          <w:sz w:val="28"/>
        </w:rPr>
      </w:pPr>
      <w:r>
        <w:rPr>
          <w:sz w:val="28"/>
        </w:rPr>
        <w:t>Лингвистический энциклопедический</w:t>
      </w:r>
      <w:r>
        <w:rPr>
          <w:spacing w:val="3"/>
          <w:sz w:val="28"/>
        </w:rPr>
        <w:t xml:space="preserve"> </w:t>
      </w:r>
      <w:r>
        <w:rPr>
          <w:sz w:val="28"/>
        </w:rPr>
        <w:t>словарь</w:t>
      </w:r>
      <w:r>
        <w:rPr>
          <w:spacing w:val="-1"/>
          <w:sz w:val="28"/>
        </w:rPr>
        <w:t xml:space="preserve"> </w:t>
      </w:r>
      <w:r>
        <w:rPr>
          <w:sz w:val="28"/>
        </w:rPr>
        <w:t>/</w:t>
      </w:r>
      <w:r>
        <w:rPr>
          <w:spacing w:val="1"/>
          <w:sz w:val="28"/>
        </w:rPr>
        <w:t xml:space="preserve"> </w:t>
      </w:r>
      <w:r>
        <w:rPr>
          <w:sz w:val="28"/>
        </w:rPr>
        <w:t>под</w:t>
      </w:r>
      <w:r>
        <w:rPr>
          <w:spacing w:val="1"/>
          <w:sz w:val="28"/>
        </w:rPr>
        <w:t xml:space="preserve"> </w:t>
      </w:r>
      <w:r>
        <w:rPr>
          <w:sz w:val="28"/>
        </w:rPr>
        <w:t>ред.</w:t>
      </w:r>
      <w:r>
        <w:rPr>
          <w:spacing w:val="1"/>
          <w:sz w:val="28"/>
        </w:rPr>
        <w:t xml:space="preserve"> </w:t>
      </w:r>
      <w:r>
        <w:rPr>
          <w:sz w:val="28"/>
        </w:rPr>
        <w:t>В.Н.</w:t>
      </w:r>
      <w:r>
        <w:rPr>
          <w:spacing w:val="2"/>
          <w:sz w:val="28"/>
        </w:rPr>
        <w:t xml:space="preserve"> </w:t>
      </w:r>
      <w:r>
        <w:rPr>
          <w:spacing w:val="-2"/>
          <w:sz w:val="28"/>
        </w:rPr>
        <w:t>Ярцевой.</w:t>
      </w:r>
    </w:p>
    <w:p w:rsidR="00DF29B6" w:rsidRDefault="00C46E47">
      <w:pPr>
        <w:pStyle w:val="a3"/>
        <w:spacing w:line="322" w:lineRule="exact"/>
        <w:ind w:left="140" w:right="0" w:firstLine="0"/>
      </w:pPr>
      <w:r>
        <w:t>–</w:t>
      </w:r>
      <w:r>
        <w:rPr>
          <w:spacing w:val="-4"/>
        </w:rPr>
        <w:t xml:space="preserve"> </w:t>
      </w:r>
      <w:r>
        <w:t>М.:</w:t>
      </w:r>
      <w:r>
        <w:rPr>
          <w:spacing w:val="-3"/>
        </w:rPr>
        <w:t xml:space="preserve"> </w:t>
      </w:r>
      <w:r>
        <w:t>Советская</w:t>
      </w:r>
      <w:r>
        <w:rPr>
          <w:spacing w:val="-3"/>
        </w:rPr>
        <w:t xml:space="preserve"> </w:t>
      </w:r>
      <w:r>
        <w:t>энциклопедия,</w:t>
      </w:r>
      <w:r>
        <w:rPr>
          <w:spacing w:val="-5"/>
        </w:rPr>
        <w:t xml:space="preserve"> </w:t>
      </w:r>
      <w:r>
        <w:t>1990.</w:t>
      </w:r>
      <w:r>
        <w:rPr>
          <w:spacing w:val="-4"/>
        </w:rPr>
        <w:t xml:space="preserve"> </w:t>
      </w:r>
      <w:r>
        <w:t>–</w:t>
      </w:r>
      <w:r>
        <w:rPr>
          <w:spacing w:val="-6"/>
        </w:rPr>
        <w:t xml:space="preserve"> </w:t>
      </w:r>
      <w:r>
        <w:t>683</w:t>
      </w:r>
      <w:r>
        <w:rPr>
          <w:spacing w:val="-3"/>
        </w:rPr>
        <w:t xml:space="preserve"> </w:t>
      </w:r>
      <w:r>
        <w:rPr>
          <w:spacing w:val="-5"/>
        </w:rPr>
        <w:t>с.</w:t>
      </w:r>
    </w:p>
    <w:p w:rsidR="00DF29B6" w:rsidRDefault="00C46E47">
      <w:pPr>
        <w:pStyle w:val="a5"/>
        <w:numPr>
          <w:ilvl w:val="0"/>
          <w:numId w:val="1"/>
        </w:numPr>
        <w:tabs>
          <w:tab w:val="left" w:pos="1048"/>
        </w:tabs>
        <w:ind w:left="140" w:right="280" w:firstLine="566"/>
        <w:rPr>
          <w:sz w:val="28"/>
        </w:rPr>
      </w:pPr>
      <w:r>
        <w:rPr>
          <w:sz w:val="28"/>
        </w:rPr>
        <w:t>Гаркавец</w:t>
      </w:r>
      <w:r>
        <w:rPr>
          <w:spacing w:val="-12"/>
          <w:sz w:val="28"/>
        </w:rPr>
        <w:t xml:space="preserve"> </w:t>
      </w:r>
      <w:r>
        <w:rPr>
          <w:sz w:val="28"/>
        </w:rPr>
        <w:t>А.Н.</w:t>
      </w:r>
      <w:r>
        <w:rPr>
          <w:spacing w:val="-13"/>
          <w:sz w:val="28"/>
        </w:rPr>
        <w:t xml:space="preserve"> </w:t>
      </w:r>
      <w:r>
        <w:rPr>
          <w:sz w:val="28"/>
        </w:rPr>
        <w:t>Конвергенция</w:t>
      </w:r>
      <w:r>
        <w:rPr>
          <w:spacing w:val="-13"/>
          <w:sz w:val="28"/>
        </w:rPr>
        <w:t xml:space="preserve"> </w:t>
      </w:r>
      <w:r>
        <w:rPr>
          <w:sz w:val="28"/>
        </w:rPr>
        <w:t>армяно-кыпчакского</w:t>
      </w:r>
      <w:r>
        <w:rPr>
          <w:spacing w:val="-13"/>
          <w:sz w:val="28"/>
        </w:rPr>
        <w:t xml:space="preserve"> </w:t>
      </w:r>
      <w:r>
        <w:rPr>
          <w:sz w:val="28"/>
        </w:rPr>
        <w:t>языка</w:t>
      </w:r>
      <w:r>
        <w:rPr>
          <w:spacing w:val="-14"/>
          <w:sz w:val="28"/>
        </w:rPr>
        <w:t xml:space="preserve"> </w:t>
      </w:r>
      <w:r>
        <w:rPr>
          <w:sz w:val="28"/>
        </w:rPr>
        <w:t>к</w:t>
      </w:r>
      <w:r>
        <w:rPr>
          <w:spacing w:val="-13"/>
          <w:sz w:val="28"/>
        </w:rPr>
        <w:t xml:space="preserve"> </w:t>
      </w:r>
      <w:r>
        <w:rPr>
          <w:sz w:val="28"/>
        </w:rPr>
        <w:t>славянским</w:t>
      </w:r>
      <w:r>
        <w:rPr>
          <w:spacing w:val="-13"/>
          <w:sz w:val="28"/>
        </w:rPr>
        <w:t xml:space="preserve"> </w:t>
      </w:r>
      <w:r>
        <w:rPr>
          <w:sz w:val="28"/>
        </w:rPr>
        <w:t>в XVI–XVII вв. – Киев: Наукова думка, 1979. – 100 с.</w:t>
      </w:r>
    </w:p>
    <w:p w:rsidR="00DF29B6" w:rsidRDefault="00C46E47">
      <w:pPr>
        <w:pStyle w:val="a5"/>
        <w:numPr>
          <w:ilvl w:val="0"/>
          <w:numId w:val="1"/>
        </w:numPr>
        <w:tabs>
          <w:tab w:val="left" w:pos="1120"/>
        </w:tabs>
        <w:spacing w:before="1"/>
        <w:ind w:left="140" w:right="281" w:firstLine="566"/>
        <w:rPr>
          <w:sz w:val="28"/>
        </w:rPr>
      </w:pPr>
      <w:r>
        <w:rPr>
          <w:sz w:val="28"/>
        </w:rPr>
        <w:t>Жирмунский</w:t>
      </w:r>
      <w:r>
        <w:rPr>
          <w:spacing w:val="40"/>
          <w:sz w:val="28"/>
        </w:rPr>
        <w:t xml:space="preserve"> </w:t>
      </w:r>
      <w:r>
        <w:rPr>
          <w:sz w:val="28"/>
        </w:rPr>
        <w:t>В.М.</w:t>
      </w:r>
      <w:r>
        <w:rPr>
          <w:spacing w:val="40"/>
          <w:sz w:val="28"/>
        </w:rPr>
        <w:t xml:space="preserve"> </w:t>
      </w:r>
      <w:r>
        <w:rPr>
          <w:sz w:val="28"/>
        </w:rPr>
        <w:t>Марксизм</w:t>
      </w:r>
      <w:r>
        <w:rPr>
          <w:spacing w:val="40"/>
          <w:sz w:val="28"/>
        </w:rPr>
        <w:t xml:space="preserve"> </w:t>
      </w:r>
      <w:r>
        <w:rPr>
          <w:sz w:val="28"/>
        </w:rPr>
        <w:t>и</w:t>
      </w:r>
      <w:r>
        <w:rPr>
          <w:spacing w:val="40"/>
          <w:sz w:val="28"/>
        </w:rPr>
        <w:t xml:space="preserve"> </w:t>
      </w:r>
      <w:r>
        <w:rPr>
          <w:sz w:val="28"/>
        </w:rPr>
        <w:t>социальная</w:t>
      </w:r>
      <w:r>
        <w:rPr>
          <w:spacing w:val="40"/>
          <w:sz w:val="28"/>
        </w:rPr>
        <w:t xml:space="preserve"> </w:t>
      </w:r>
      <w:r>
        <w:rPr>
          <w:sz w:val="28"/>
        </w:rPr>
        <w:t>лингвистика</w:t>
      </w:r>
      <w:r>
        <w:rPr>
          <w:spacing w:val="40"/>
          <w:sz w:val="28"/>
        </w:rPr>
        <w:t xml:space="preserve"> </w:t>
      </w:r>
      <w:r>
        <w:rPr>
          <w:sz w:val="28"/>
        </w:rPr>
        <w:t>//</w:t>
      </w:r>
      <w:r>
        <w:rPr>
          <w:spacing w:val="40"/>
          <w:sz w:val="28"/>
        </w:rPr>
        <w:t xml:space="preserve"> </w:t>
      </w:r>
      <w:r>
        <w:rPr>
          <w:sz w:val="28"/>
        </w:rPr>
        <w:t>Вопросы социальной лингвистики. – Л., 1969. – С. 5–25.</w:t>
      </w:r>
    </w:p>
    <w:p w:rsidR="00DF29B6" w:rsidRDefault="00C46E47">
      <w:pPr>
        <w:pStyle w:val="a5"/>
        <w:numPr>
          <w:ilvl w:val="0"/>
          <w:numId w:val="1"/>
        </w:numPr>
        <w:tabs>
          <w:tab w:val="left" w:pos="1197"/>
        </w:tabs>
        <w:spacing w:line="321" w:lineRule="exact"/>
        <w:ind w:left="1197" w:right="0" w:hanging="490"/>
        <w:rPr>
          <w:sz w:val="28"/>
        </w:rPr>
      </w:pPr>
      <w:r>
        <w:rPr>
          <w:sz w:val="28"/>
        </w:rPr>
        <w:t>Беликов</w:t>
      </w:r>
      <w:r>
        <w:rPr>
          <w:spacing w:val="-7"/>
          <w:sz w:val="28"/>
        </w:rPr>
        <w:t xml:space="preserve"> </w:t>
      </w:r>
      <w:r>
        <w:rPr>
          <w:sz w:val="28"/>
        </w:rPr>
        <w:t>В.И.,</w:t>
      </w:r>
      <w:r>
        <w:rPr>
          <w:spacing w:val="-4"/>
          <w:sz w:val="28"/>
        </w:rPr>
        <w:t xml:space="preserve"> </w:t>
      </w:r>
      <w:r>
        <w:rPr>
          <w:sz w:val="28"/>
        </w:rPr>
        <w:t>Крысин</w:t>
      </w:r>
      <w:r>
        <w:rPr>
          <w:spacing w:val="-3"/>
          <w:sz w:val="28"/>
        </w:rPr>
        <w:t xml:space="preserve"> </w:t>
      </w:r>
      <w:r>
        <w:rPr>
          <w:sz w:val="28"/>
        </w:rPr>
        <w:t>Л.П.</w:t>
      </w:r>
      <w:r>
        <w:rPr>
          <w:spacing w:val="-4"/>
          <w:sz w:val="28"/>
        </w:rPr>
        <w:t xml:space="preserve"> </w:t>
      </w:r>
      <w:r>
        <w:rPr>
          <w:sz w:val="28"/>
        </w:rPr>
        <w:t>Социолингвистика.</w:t>
      </w:r>
      <w:r>
        <w:rPr>
          <w:spacing w:val="-5"/>
          <w:sz w:val="28"/>
        </w:rPr>
        <w:t xml:space="preserve"> </w:t>
      </w:r>
      <w:r>
        <w:rPr>
          <w:sz w:val="28"/>
        </w:rPr>
        <w:t>–</w:t>
      </w:r>
      <w:r>
        <w:rPr>
          <w:spacing w:val="-3"/>
          <w:sz w:val="28"/>
        </w:rPr>
        <w:t xml:space="preserve"> </w:t>
      </w:r>
      <w:r>
        <w:rPr>
          <w:sz w:val="28"/>
        </w:rPr>
        <w:t>М.,</w:t>
      </w:r>
      <w:r>
        <w:rPr>
          <w:spacing w:val="-7"/>
          <w:sz w:val="28"/>
        </w:rPr>
        <w:t xml:space="preserve"> </w:t>
      </w:r>
      <w:r>
        <w:rPr>
          <w:sz w:val="28"/>
        </w:rPr>
        <w:t>2001.</w:t>
      </w:r>
      <w:r>
        <w:rPr>
          <w:spacing w:val="-7"/>
          <w:sz w:val="28"/>
        </w:rPr>
        <w:t xml:space="preserve"> </w:t>
      </w:r>
      <w:r>
        <w:rPr>
          <w:sz w:val="28"/>
        </w:rPr>
        <w:t>–</w:t>
      </w:r>
      <w:r>
        <w:rPr>
          <w:spacing w:val="-3"/>
          <w:sz w:val="28"/>
        </w:rPr>
        <w:t xml:space="preserve"> </w:t>
      </w:r>
      <w:r>
        <w:rPr>
          <w:sz w:val="28"/>
        </w:rPr>
        <w:t>439</w:t>
      </w:r>
      <w:r>
        <w:rPr>
          <w:spacing w:val="-5"/>
          <w:sz w:val="28"/>
        </w:rPr>
        <w:t xml:space="preserve"> с.</w:t>
      </w:r>
    </w:p>
    <w:p w:rsidR="00DF29B6" w:rsidRDefault="00C46E47">
      <w:pPr>
        <w:pStyle w:val="a5"/>
        <w:numPr>
          <w:ilvl w:val="0"/>
          <w:numId w:val="1"/>
        </w:numPr>
        <w:tabs>
          <w:tab w:val="left" w:pos="1345"/>
          <w:tab w:val="left" w:pos="3028"/>
          <w:tab w:val="left" w:pos="3791"/>
          <w:tab w:val="left" w:pos="5375"/>
          <w:tab w:val="left" w:pos="7570"/>
          <w:tab w:val="left" w:pos="9498"/>
        </w:tabs>
        <w:spacing w:line="322" w:lineRule="exact"/>
        <w:ind w:left="1345" w:right="0" w:hanging="638"/>
        <w:rPr>
          <w:sz w:val="28"/>
        </w:rPr>
      </w:pPr>
      <w:r>
        <w:rPr>
          <w:spacing w:val="-2"/>
          <w:sz w:val="28"/>
        </w:rPr>
        <w:t>Абнасырова</w:t>
      </w:r>
      <w:r>
        <w:rPr>
          <w:sz w:val="28"/>
        </w:rPr>
        <w:tab/>
      </w:r>
      <w:r>
        <w:rPr>
          <w:spacing w:val="-4"/>
          <w:sz w:val="28"/>
        </w:rPr>
        <w:t>Р.Ж.</w:t>
      </w:r>
      <w:r>
        <w:rPr>
          <w:sz w:val="28"/>
        </w:rPr>
        <w:tab/>
      </w:r>
      <w:r>
        <w:rPr>
          <w:spacing w:val="-2"/>
          <w:sz w:val="28"/>
        </w:rPr>
        <w:t>Қазақ-</w:t>
      </w:r>
      <w:r>
        <w:rPr>
          <w:spacing w:val="-4"/>
          <w:sz w:val="28"/>
        </w:rPr>
        <w:t>орыс</w:t>
      </w:r>
      <w:r>
        <w:rPr>
          <w:sz w:val="28"/>
        </w:rPr>
        <w:tab/>
      </w:r>
      <w:r>
        <w:rPr>
          <w:spacing w:val="-2"/>
          <w:sz w:val="28"/>
        </w:rPr>
        <w:t>қостілділігіндегі</w:t>
      </w:r>
      <w:r>
        <w:rPr>
          <w:sz w:val="28"/>
        </w:rPr>
        <w:tab/>
      </w:r>
      <w:r>
        <w:rPr>
          <w:spacing w:val="-2"/>
          <w:sz w:val="28"/>
        </w:rPr>
        <w:t>интеркаляция.</w:t>
      </w:r>
      <w:r>
        <w:rPr>
          <w:sz w:val="28"/>
        </w:rPr>
        <w:tab/>
      </w:r>
      <w:r>
        <w:rPr>
          <w:spacing w:val="-10"/>
          <w:sz w:val="28"/>
        </w:rPr>
        <w:t>–</w:t>
      </w:r>
    </w:p>
    <w:p w:rsidR="00DF29B6" w:rsidRDefault="00C46E47">
      <w:pPr>
        <w:pStyle w:val="a3"/>
        <w:spacing w:line="322" w:lineRule="exact"/>
        <w:ind w:left="140" w:right="0" w:firstLine="0"/>
        <w:jc w:val="left"/>
      </w:pPr>
      <w:r>
        <w:t>Алматы,</w:t>
      </w:r>
      <w:r>
        <w:rPr>
          <w:spacing w:val="-4"/>
        </w:rPr>
        <w:t xml:space="preserve"> </w:t>
      </w:r>
      <w:r>
        <w:t>2014.</w:t>
      </w:r>
      <w:r>
        <w:rPr>
          <w:spacing w:val="-4"/>
        </w:rPr>
        <w:t xml:space="preserve"> </w:t>
      </w:r>
      <w:r>
        <w:t>–</w:t>
      </w:r>
      <w:r>
        <w:rPr>
          <w:spacing w:val="-3"/>
        </w:rPr>
        <w:t xml:space="preserve"> </w:t>
      </w:r>
      <w:r>
        <w:t>110</w:t>
      </w:r>
      <w:r>
        <w:rPr>
          <w:spacing w:val="-4"/>
        </w:rPr>
        <w:t xml:space="preserve"> </w:t>
      </w:r>
      <w:r>
        <w:rPr>
          <w:spacing w:val="-5"/>
        </w:rPr>
        <w:t>б.</w:t>
      </w:r>
    </w:p>
    <w:p w:rsidR="00DF29B6" w:rsidRDefault="00C46E47">
      <w:pPr>
        <w:pStyle w:val="a5"/>
        <w:numPr>
          <w:ilvl w:val="0"/>
          <w:numId w:val="1"/>
        </w:numPr>
        <w:tabs>
          <w:tab w:val="left" w:pos="1199"/>
        </w:tabs>
        <w:spacing w:line="322" w:lineRule="exact"/>
        <w:ind w:left="1199" w:right="0" w:hanging="492"/>
        <w:rPr>
          <w:sz w:val="28"/>
        </w:rPr>
      </w:pPr>
      <w:r>
        <w:rPr>
          <w:sz w:val="28"/>
        </w:rPr>
        <w:t>Гаркавец</w:t>
      </w:r>
      <w:r>
        <w:rPr>
          <w:spacing w:val="-4"/>
          <w:sz w:val="28"/>
        </w:rPr>
        <w:t xml:space="preserve"> </w:t>
      </w:r>
      <w:r>
        <w:rPr>
          <w:sz w:val="28"/>
        </w:rPr>
        <w:t>А.Н.</w:t>
      </w:r>
      <w:r>
        <w:rPr>
          <w:spacing w:val="-3"/>
          <w:sz w:val="28"/>
        </w:rPr>
        <w:t xml:space="preserve"> </w:t>
      </w:r>
      <w:r>
        <w:rPr>
          <w:sz w:val="28"/>
        </w:rPr>
        <w:t>Кыпчакские</w:t>
      </w:r>
      <w:r>
        <w:rPr>
          <w:spacing w:val="-4"/>
          <w:sz w:val="28"/>
        </w:rPr>
        <w:t xml:space="preserve"> </w:t>
      </w:r>
      <w:r>
        <w:rPr>
          <w:sz w:val="28"/>
        </w:rPr>
        <w:t>языки:</w:t>
      </w:r>
      <w:r>
        <w:rPr>
          <w:spacing w:val="-6"/>
          <w:sz w:val="28"/>
        </w:rPr>
        <w:t xml:space="preserve"> </w:t>
      </w:r>
      <w:r>
        <w:rPr>
          <w:sz w:val="28"/>
        </w:rPr>
        <w:t>куманский</w:t>
      </w:r>
      <w:r>
        <w:rPr>
          <w:spacing w:val="-4"/>
          <w:sz w:val="28"/>
        </w:rPr>
        <w:t xml:space="preserve"> </w:t>
      </w:r>
      <w:r>
        <w:rPr>
          <w:sz w:val="28"/>
        </w:rPr>
        <w:t>и</w:t>
      </w:r>
      <w:r>
        <w:rPr>
          <w:spacing w:val="-4"/>
          <w:sz w:val="28"/>
        </w:rPr>
        <w:t xml:space="preserve"> </w:t>
      </w:r>
      <w:r>
        <w:rPr>
          <w:sz w:val="28"/>
        </w:rPr>
        <w:t>армяно-кыпчакский.</w:t>
      </w:r>
      <w:r>
        <w:rPr>
          <w:spacing w:val="-4"/>
          <w:sz w:val="28"/>
        </w:rPr>
        <w:t xml:space="preserve"> </w:t>
      </w:r>
      <w:r>
        <w:rPr>
          <w:spacing w:val="-10"/>
          <w:sz w:val="28"/>
        </w:rPr>
        <w:t>–</w:t>
      </w:r>
    </w:p>
    <w:p w:rsidR="00DF29B6" w:rsidRDefault="00C46E47">
      <w:pPr>
        <w:pStyle w:val="a3"/>
        <w:spacing w:line="322" w:lineRule="exact"/>
        <w:ind w:left="140" w:right="0" w:firstLine="0"/>
        <w:jc w:val="left"/>
      </w:pPr>
      <w:r>
        <w:t>Алма-Ата:</w:t>
      </w:r>
      <w:r>
        <w:rPr>
          <w:spacing w:val="-7"/>
        </w:rPr>
        <w:t xml:space="preserve"> </w:t>
      </w:r>
      <w:r>
        <w:t>Наука,</w:t>
      </w:r>
      <w:r>
        <w:rPr>
          <w:spacing w:val="-7"/>
        </w:rPr>
        <w:t xml:space="preserve"> </w:t>
      </w:r>
      <w:r>
        <w:rPr>
          <w:spacing w:val="-2"/>
        </w:rPr>
        <w:t>1987.</w:t>
      </w:r>
    </w:p>
    <w:p w:rsidR="00DF29B6" w:rsidRDefault="00C46E47">
      <w:pPr>
        <w:pStyle w:val="a5"/>
        <w:numPr>
          <w:ilvl w:val="0"/>
          <w:numId w:val="1"/>
        </w:numPr>
        <w:tabs>
          <w:tab w:val="left" w:pos="1225"/>
        </w:tabs>
        <w:spacing w:before="2"/>
        <w:ind w:left="140" w:right="282" w:firstLine="566"/>
        <w:rPr>
          <w:sz w:val="28"/>
        </w:rPr>
      </w:pPr>
      <w:r>
        <w:rPr>
          <w:sz w:val="28"/>
        </w:rPr>
        <w:t>Гаркавец А.Н. Тюркские языки на Украине. – Киев: Наукова думка,</w:t>
      </w:r>
      <w:r>
        <w:rPr>
          <w:spacing w:val="40"/>
          <w:sz w:val="28"/>
        </w:rPr>
        <w:t xml:space="preserve"> </w:t>
      </w:r>
      <w:r>
        <w:rPr>
          <w:sz w:val="28"/>
        </w:rPr>
        <w:t>1988. – 176 с.</w:t>
      </w:r>
    </w:p>
    <w:p w:rsidR="00DF29B6" w:rsidRDefault="00C46E47">
      <w:pPr>
        <w:pStyle w:val="a5"/>
        <w:numPr>
          <w:ilvl w:val="0"/>
          <w:numId w:val="1"/>
        </w:numPr>
        <w:tabs>
          <w:tab w:val="left" w:pos="1180"/>
        </w:tabs>
        <w:ind w:left="140" w:firstLine="566"/>
        <w:rPr>
          <w:sz w:val="28"/>
        </w:rPr>
      </w:pPr>
      <w:r>
        <w:rPr>
          <w:sz w:val="28"/>
        </w:rPr>
        <w:t>Гаркавец</w:t>
      </w:r>
      <w:r>
        <w:rPr>
          <w:spacing w:val="-18"/>
          <w:sz w:val="28"/>
        </w:rPr>
        <w:t xml:space="preserve"> </w:t>
      </w:r>
      <w:r>
        <w:rPr>
          <w:sz w:val="28"/>
        </w:rPr>
        <w:t>А.Н.</w:t>
      </w:r>
      <w:r>
        <w:rPr>
          <w:spacing w:val="-18"/>
          <w:sz w:val="28"/>
        </w:rPr>
        <w:t xml:space="preserve"> </w:t>
      </w:r>
      <w:r>
        <w:rPr>
          <w:sz w:val="28"/>
        </w:rPr>
        <w:t>Кыпчакское</w:t>
      </w:r>
      <w:r>
        <w:rPr>
          <w:spacing w:val="-20"/>
          <w:sz w:val="28"/>
        </w:rPr>
        <w:t xml:space="preserve"> </w:t>
      </w:r>
      <w:r>
        <w:rPr>
          <w:sz w:val="28"/>
        </w:rPr>
        <w:t>письменное</w:t>
      </w:r>
      <w:r>
        <w:rPr>
          <w:spacing w:val="-20"/>
          <w:sz w:val="28"/>
        </w:rPr>
        <w:t xml:space="preserve"> </w:t>
      </w:r>
      <w:r>
        <w:rPr>
          <w:sz w:val="28"/>
        </w:rPr>
        <w:t>наследие.</w:t>
      </w:r>
      <w:r>
        <w:rPr>
          <w:spacing w:val="-18"/>
          <w:sz w:val="28"/>
        </w:rPr>
        <w:t xml:space="preserve"> </w:t>
      </w:r>
      <w:r>
        <w:rPr>
          <w:sz w:val="28"/>
        </w:rPr>
        <w:t>Т.</w:t>
      </w:r>
      <w:r>
        <w:rPr>
          <w:spacing w:val="-18"/>
          <w:sz w:val="28"/>
        </w:rPr>
        <w:t xml:space="preserve"> </w:t>
      </w:r>
      <w:r>
        <w:rPr>
          <w:sz w:val="28"/>
        </w:rPr>
        <w:t>I.</w:t>
      </w:r>
      <w:r>
        <w:rPr>
          <w:spacing w:val="-18"/>
          <w:sz w:val="28"/>
        </w:rPr>
        <w:t xml:space="preserve"> </w:t>
      </w:r>
      <w:r>
        <w:rPr>
          <w:sz w:val="28"/>
        </w:rPr>
        <w:t>–</w:t>
      </w:r>
      <w:r>
        <w:rPr>
          <w:spacing w:val="-17"/>
          <w:sz w:val="28"/>
        </w:rPr>
        <w:t xml:space="preserve"> </w:t>
      </w:r>
      <w:r>
        <w:rPr>
          <w:sz w:val="28"/>
        </w:rPr>
        <w:t>Алматы:</w:t>
      </w:r>
      <w:r>
        <w:rPr>
          <w:spacing w:val="-18"/>
          <w:sz w:val="28"/>
        </w:rPr>
        <w:t xml:space="preserve"> </w:t>
      </w:r>
      <w:r>
        <w:rPr>
          <w:sz w:val="28"/>
        </w:rPr>
        <w:t>Дешт- и-Кыпчак, 2002. – 1084 с.</w:t>
      </w:r>
    </w:p>
    <w:p w:rsidR="00DF29B6" w:rsidRDefault="00C46E47">
      <w:pPr>
        <w:pStyle w:val="a5"/>
        <w:numPr>
          <w:ilvl w:val="0"/>
          <w:numId w:val="1"/>
        </w:numPr>
        <w:tabs>
          <w:tab w:val="left" w:pos="1182"/>
        </w:tabs>
        <w:ind w:left="140" w:right="280" w:firstLine="566"/>
        <w:rPr>
          <w:sz w:val="28"/>
        </w:rPr>
      </w:pPr>
      <w:r>
        <w:rPr>
          <w:sz w:val="28"/>
        </w:rPr>
        <w:t>Гаркавец</w:t>
      </w:r>
      <w:r>
        <w:rPr>
          <w:spacing w:val="-18"/>
          <w:sz w:val="28"/>
        </w:rPr>
        <w:t xml:space="preserve"> </w:t>
      </w:r>
      <w:r>
        <w:rPr>
          <w:sz w:val="28"/>
        </w:rPr>
        <w:t>А.Н.</w:t>
      </w:r>
      <w:r>
        <w:rPr>
          <w:spacing w:val="-17"/>
          <w:sz w:val="28"/>
        </w:rPr>
        <w:t xml:space="preserve"> </w:t>
      </w:r>
      <w:r>
        <w:rPr>
          <w:sz w:val="28"/>
        </w:rPr>
        <w:t>Кыпчакское</w:t>
      </w:r>
      <w:r>
        <w:rPr>
          <w:spacing w:val="-18"/>
          <w:sz w:val="28"/>
        </w:rPr>
        <w:t xml:space="preserve"> </w:t>
      </w:r>
      <w:r>
        <w:rPr>
          <w:sz w:val="28"/>
        </w:rPr>
        <w:t>письменное</w:t>
      </w:r>
      <w:r>
        <w:rPr>
          <w:spacing w:val="-18"/>
          <w:sz w:val="28"/>
        </w:rPr>
        <w:t xml:space="preserve"> </w:t>
      </w:r>
      <w:r>
        <w:rPr>
          <w:sz w:val="28"/>
        </w:rPr>
        <w:t>наследие.</w:t>
      </w:r>
      <w:r>
        <w:rPr>
          <w:spacing w:val="-18"/>
          <w:sz w:val="28"/>
        </w:rPr>
        <w:t xml:space="preserve"> </w:t>
      </w:r>
      <w:r>
        <w:rPr>
          <w:sz w:val="28"/>
        </w:rPr>
        <w:t>Т.</w:t>
      </w:r>
      <w:r>
        <w:rPr>
          <w:spacing w:val="-17"/>
          <w:sz w:val="28"/>
        </w:rPr>
        <w:t xml:space="preserve"> </w:t>
      </w:r>
      <w:r>
        <w:rPr>
          <w:sz w:val="28"/>
        </w:rPr>
        <w:t>II.</w:t>
      </w:r>
      <w:r>
        <w:rPr>
          <w:spacing w:val="-18"/>
          <w:sz w:val="28"/>
        </w:rPr>
        <w:t xml:space="preserve"> </w:t>
      </w:r>
      <w:r>
        <w:rPr>
          <w:sz w:val="28"/>
        </w:rPr>
        <w:t>–</w:t>
      </w:r>
      <w:r>
        <w:rPr>
          <w:spacing w:val="-17"/>
          <w:sz w:val="28"/>
        </w:rPr>
        <w:t xml:space="preserve"> </w:t>
      </w:r>
      <w:r>
        <w:rPr>
          <w:sz w:val="28"/>
        </w:rPr>
        <w:t>Алматы:</w:t>
      </w:r>
      <w:r>
        <w:rPr>
          <w:spacing w:val="-18"/>
          <w:sz w:val="28"/>
        </w:rPr>
        <w:t xml:space="preserve"> </w:t>
      </w:r>
      <w:r>
        <w:rPr>
          <w:sz w:val="28"/>
        </w:rPr>
        <w:t>Баур, 2017. – 941 с.</w:t>
      </w:r>
    </w:p>
    <w:p w:rsidR="00DF29B6" w:rsidRDefault="00C46E47">
      <w:pPr>
        <w:pStyle w:val="a5"/>
        <w:numPr>
          <w:ilvl w:val="0"/>
          <w:numId w:val="1"/>
        </w:numPr>
        <w:tabs>
          <w:tab w:val="left" w:pos="1196"/>
        </w:tabs>
        <w:spacing w:line="322" w:lineRule="exact"/>
        <w:ind w:left="1196" w:right="0" w:hanging="490"/>
        <w:rPr>
          <w:sz w:val="28"/>
        </w:rPr>
      </w:pPr>
      <w:r>
        <w:rPr>
          <w:sz w:val="28"/>
        </w:rPr>
        <w:t>Гаркавец</w:t>
      </w:r>
      <w:r>
        <w:rPr>
          <w:spacing w:val="-6"/>
          <w:sz w:val="28"/>
        </w:rPr>
        <w:t xml:space="preserve"> </w:t>
      </w:r>
      <w:r>
        <w:rPr>
          <w:sz w:val="28"/>
        </w:rPr>
        <w:t>А.Н.</w:t>
      </w:r>
      <w:r>
        <w:rPr>
          <w:spacing w:val="-5"/>
          <w:sz w:val="28"/>
        </w:rPr>
        <w:t xml:space="preserve"> </w:t>
      </w:r>
      <w:r>
        <w:rPr>
          <w:sz w:val="28"/>
        </w:rPr>
        <w:t>Кыпчакский</w:t>
      </w:r>
      <w:r>
        <w:rPr>
          <w:spacing w:val="-4"/>
          <w:sz w:val="28"/>
        </w:rPr>
        <w:t xml:space="preserve"> </w:t>
      </w:r>
      <w:r>
        <w:rPr>
          <w:sz w:val="28"/>
        </w:rPr>
        <w:t>словарь.</w:t>
      </w:r>
      <w:r>
        <w:rPr>
          <w:spacing w:val="-5"/>
          <w:sz w:val="28"/>
        </w:rPr>
        <w:t xml:space="preserve"> </w:t>
      </w:r>
      <w:r>
        <w:rPr>
          <w:sz w:val="28"/>
        </w:rPr>
        <w:t>–</w:t>
      </w:r>
      <w:r>
        <w:rPr>
          <w:spacing w:val="-4"/>
          <w:sz w:val="28"/>
        </w:rPr>
        <w:t xml:space="preserve"> </w:t>
      </w:r>
      <w:r>
        <w:rPr>
          <w:sz w:val="28"/>
        </w:rPr>
        <w:t>Алматы:</w:t>
      </w:r>
      <w:r>
        <w:rPr>
          <w:spacing w:val="-4"/>
          <w:sz w:val="28"/>
        </w:rPr>
        <w:t xml:space="preserve"> </w:t>
      </w:r>
      <w:r>
        <w:rPr>
          <w:sz w:val="28"/>
        </w:rPr>
        <w:t>Баур,</w:t>
      </w:r>
      <w:r>
        <w:rPr>
          <w:spacing w:val="-5"/>
          <w:sz w:val="28"/>
        </w:rPr>
        <w:t xml:space="preserve"> </w:t>
      </w:r>
      <w:r>
        <w:rPr>
          <w:sz w:val="28"/>
        </w:rPr>
        <w:t>2018.</w:t>
      </w:r>
      <w:r>
        <w:rPr>
          <w:spacing w:val="-5"/>
          <w:sz w:val="28"/>
        </w:rPr>
        <w:t xml:space="preserve"> </w:t>
      </w:r>
      <w:r>
        <w:rPr>
          <w:sz w:val="28"/>
        </w:rPr>
        <w:t>–</w:t>
      </w:r>
      <w:r>
        <w:rPr>
          <w:spacing w:val="-4"/>
          <w:sz w:val="28"/>
        </w:rPr>
        <w:t xml:space="preserve"> </w:t>
      </w:r>
      <w:r>
        <w:rPr>
          <w:sz w:val="28"/>
        </w:rPr>
        <w:t>1788</w:t>
      </w:r>
      <w:r>
        <w:rPr>
          <w:spacing w:val="-5"/>
          <w:sz w:val="28"/>
        </w:rPr>
        <w:t xml:space="preserve"> с.</w:t>
      </w:r>
    </w:p>
    <w:p w:rsidR="00DF29B6" w:rsidRDefault="00C46E47">
      <w:pPr>
        <w:pStyle w:val="a5"/>
        <w:numPr>
          <w:ilvl w:val="0"/>
          <w:numId w:val="1"/>
        </w:numPr>
        <w:tabs>
          <w:tab w:val="left" w:pos="1226"/>
        </w:tabs>
        <w:ind w:left="139" w:right="280" w:firstLine="566"/>
        <w:rPr>
          <w:sz w:val="28"/>
        </w:rPr>
      </w:pPr>
      <w:r>
        <w:rPr>
          <w:sz w:val="28"/>
        </w:rPr>
        <w:t>Айдаров Ғ. Армян жазулы қыпшақ ескерткіштерінің тілі. – Алматы, 1992. – 52 б.</w:t>
      </w:r>
    </w:p>
    <w:p w:rsidR="00DF29B6" w:rsidRDefault="00C46E47">
      <w:pPr>
        <w:pStyle w:val="a5"/>
        <w:numPr>
          <w:ilvl w:val="0"/>
          <w:numId w:val="1"/>
        </w:numPr>
        <w:tabs>
          <w:tab w:val="left" w:pos="1196"/>
        </w:tabs>
        <w:spacing w:line="321" w:lineRule="exact"/>
        <w:ind w:left="1196" w:right="0" w:hanging="490"/>
        <w:rPr>
          <w:sz w:val="28"/>
        </w:rPr>
      </w:pPr>
      <w:r>
        <w:rPr>
          <w:sz w:val="28"/>
        </w:rPr>
        <w:t>Құдасов</w:t>
      </w:r>
      <w:r>
        <w:rPr>
          <w:spacing w:val="-8"/>
          <w:sz w:val="28"/>
        </w:rPr>
        <w:t xml:space="preserve"> </w:t>
      </w:r>
      <w:r>
        <w:rPr>
          <w:sz w:val="28"/>
        </w:rPr>
        <w:t>С.</w:t>
      </w:r>
      <w:r>
        <w:rPr>
          <w:spacing w:val="-5"/>
          <w:sz w:val="28"/>
        </w:rPr>
        <w:t xml:space="preserve"> </w:t>
      </w:r>
      <w:r>
        <w:rPr>
          <w:sz w:val="28"/>
        </w:rPr>
        <w:t>Армян</w:t>
      </w:r>
      <w:r>
        <w:rPr>
          <w:spacing w:val="-5"/>
          <w:sz w:val="28"/>
        </w:rPr>
        <w:t xml:space="preserve"> </w:t>
      </w:r>
      <w:r>
        <w:rPr>
          <w:sz w:val="28"/>
        </w:rPr>
        <w:t>жазулы</w:t>
      </w:r>
      <w:r>
        <w:rPr>
          <w:spacing w:val="-5"/>
          <w:sz w:val="28"/>
        </w:rPr>
        <w:t xml:space="preserve"> </w:t>
      </w:r>
      <w:r>
        <w:rPr>
          <w:sz w:val="28"/>
        </w:rPr>
        <w:t>қыпшақ</w:t>
      </w:r>
      <w:r>
        <w:rPr>
          <w:spacing w:val="-7"/>
          <w:sz w:val="28"/>
        </w:rPr>
        <w:t xml:space="preserve"> </w:t>
      </w:r>
      <w:r>
        <w:rPr>
          <w:sz w:val="28"/>
        </w:rPr>
        <w:t>ескерткіштері.</w:t>
      </w:r>
      <w:r>
        <w:rPr>
          <w:spacing w:val="-5"/>
          <w:sz w:val="28"/>
        </w:rPr>
        <w:t xml:space="preserve"> </w:t>
      </w:r>
      <w:r>
        <w:rPr>
          <w:sz w:val="28"/>
        </w:rPr>
        <w:t>–</w:t>
      </w:r>
      <w:r>
        <w:rPr>
          <w:spacing w:val="-5"/>
          <w:sz w:val="28"/>
        </w:rPr>
        <w:t xml:space="preserve"> </w:t>
      </w:r>
      <w:r>
        <w:rPr>
          <w:sz w:val="28"/>
        </w:rPr>
        <w:t>Алматы,</w:t>
      </w:r>
      <w:r>
        <w:rPr>
          <w:spacing w:val="-5"/>
          <w:sz w:val="28"/>
        </w:rPr>
        <w:t xml:space="preserve"> </w:t>
      </w:r>
      <w:r>
        <w:rPr>
          <w:spacing w:val="-2"/>
          <w:sz w:val="28"/>
        </w:rPr>
        <w:t>1990.</w:t>
      </w:r>
    </w:p>
    <w:p w:rsidR="00DF29B6" w:rsidRDefault="00DF29B6">
      <w:pPr>
        <w:pStyle w:val="a5"/>
        <w:spacing w:line="321" w:lineRule="exact"/>
        <w:jc w:val="left"/>
        <w:rPr>
          <w:sz w:val="28"/>
        </w:rPr>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211"/>
        </w:tabs>
        <w:spacing w:before="67"/>
        <w:ind w:left="1211" w:right="0" w:hanging="502"/>
        <w:rPr>
          <w:sz w:val="28"/>
        </w:rPr>
      </w:pPr>
      <w:r>
        <w:rPr>
          <w:sz w:val="28"/>
        </w:rPr>
        <w:lastRenderedPageBreak/>
        <w:t>Торе</w:t>
      </w:r>
      <w:r>
        <w:rPr>
          <w:spacing w:val="7"/>
          <w:sz w:val="28"/>
        </w:rPr>
        <w:t xml:space="preserve"> </w:t>
      </w:r>
      <w:r>
        <w:rPr>
          <w:sz w:val="28"/>
        </w:rPr>
        <w:t>бітігі:</w:t>
      </w:r>
      <w:r>
        <w:rPr>
          <w:spacing w:val="8"/>
          <w:sz w:val="28"/>
        </w:rPr>
        <w:t xml:space="preserve"> </w:t>
      </w:r>
      <w:r>
        <w:rPr>
          <w:sz w:val="28"/>
        </w:rPr>
        <w:t>Армяно-кыпчакский</w:t>
      </w:r>
      <w:r>
        <w:rPr>
          <w:spacing w:val="9"/>
          <w:sz w:val="28"/>
        </w:rPr>
        <w:t xml:space="preserve"> </w:t>
      </w:r>
      <w:r>
        <w:rPr>
          <w:sz w:val="28"/>
        </w:rPr>
        <w:t>Судебник</w:t>
      </w:r>
      <w:r>
        <w:rPr>
          <w:spacing w:val="7"/>
          <w:sz w:val="28"/>
        </w:rPr>
        <w:t xml:space="preserve"> </w:t>
      </w:r>
      <w:r>
        <w:rPr>
          <w:sz w:val="28"/>
        </w:rPr>
        <w:t>/</w:t>
      </w:r>
      <w:r>
        <w:rPr>
          <w:spacing w:val="6"/>
          <w:sz w:val="28"/>
        </w:rPr>
        <w:t xml:space="preserve"> </w:t>
      </w:r>
      <w:r>
        <w:rPr>
          <w:sz w:val="28"/>
        </w:rPr>
        <w:t>подг.</w:t>
      </w:r>
      <w:r>
        <w:rPr>
          <w:spacing w:val="8"/>
          <w:sz w:val="28"/>
        </w:rPr>
        <w:t xml:space="preserve"> </w:t>
      </w:r>
      <w:r>
        <w:rPr>
          <w:sz w:val="28"/>
        </w:rPr>
        <w:t>А.</w:t>
      </w:r>
      <w:r>
        <w:rPr>
          <w:spacing w:val="6"/>
          <w:sz w:val="28"/>
        </w:rPr>
        <w:t xml:space="preserve"> </w:t>
      </w:r>
      <w:r>
        <w:rPr>
          <w:sz w:val="28"/>
        </w:rPr>
        <w:t>Гаркавец</w:t>
      </w:r>
      <w:r>
        <w:rPr>
          <w:spacing w:val="9"/>
          <w:sz w:val="28"/>
        </w:rPr>
        <w:t xml:space="preserve"> </w:t>
      </w:r>
      <w:r>
        <w:rPr>
          <w:sz w:val="28"/>
        </w:rPr>
        <w:t>и</w:t>
      </w:r>
      <w:r>
        <w:rPr>
          <w:spacing w:val="6"/>
          <w:sz w:val="28"/>
        </w:rPr>
        <w:t xml:space="preserve"> </w:t>
      </w:r>
      <w:r>
        <w:rPr>
          <w:sz w:val="28"/>
        </w:rPr>
        <w:t>др.</w:t>
      </w:r>
      <w:r>
        <w:rPr>
          <w:spacing w:val="6"/>
          <w:sz w:val="28"/>
        </w:rPr>
        <w:t xml:space="preserve"> </w:t>
      </w:r>
      <w:r>
        <w:rPr>
          <w:spacing w:val="-10"/>
          <w:sz w:val="28"/>
        </w:rPr>
        <w:t>–</w:t>
      </w:r>
    </w:p>
    <w:p w:rsidR="00DF29B6" w:rsidRDefault="00C46E47">
      <w:pPr>
        <w:pStyle w:val="a3"/>
        <w:spacing w:before="2" w:line="322" w:lineRule="exact"/>
        <w:ind w:right="0" w:firstLine="0"/>
      </w:pPr>
      <w:r>
        <w:t>Алматы:</w:t>
      </w:r>
      <w:r>
        <w:rPr>
          <w:spacing w:val="-4"/>
        </w:rPr>
        <w:t xml:space="preserve"> </w:t>
      </w:r>
      <w:r>
        <w:t>Дешт-и-Кыпчак,</w:t>
      </w:r>
      <w:r>
        <w:rPr>
          <w:spacing w:val="-5"/>
        </w:rPr>
        <w:t xml:space="preserve"> </w:t>
      </w:r>
      <w:r>
        <w:t>2003.</w:t>
      </w:r>
      <w:r>
        <w:rPr>
          <w:spacing w:val="-8"/>
        </w:rPr>
        <w:t xml:space="preserve"> </w:t>
      </w:r>
      <w:r>
        <w:t>–</w:t>
      </w:r>
      <w:r>
        <w:rPr>
          <w:spacing w:val="-4"/>
        </w:rPr>
        <w:t xml:space="preserve"> </w:t>
      </w:r>
      <w:r>
        <w:t>792</w:t>
      </w:r>
      <w:r>
        <w:rPr>
          <w:spacing w:val="-5"/>
        </w:rPr>
        <w:t xml:space="preserve"> с.</w:t>
      </w:r>
    </w:p>
    <w:p w:rsidR="00DF29B6" w:rsidRDefault="00C46E47">
      <w:pPr>
        <w:pStyle w:val="a5"/>
        <w:numPr>
          <w:ilvl w:val="0"/>
          <w:numId w:val="1"/>
        </w:numPr>
        <w:tabs>
          <w:tab w:val="left" w:pos="1189"/>
        </w:tabs>
        <w:ind w:firstLine="566"/>
        <w:rPr>
          <w:sz w:val="28"/>
        </w:rPr>
      </w:pPr>
      <w:r>
        <w:rPr>
          <w:sz w:val="28"/>
        </w:rPr>
        <w:t>Гаркавец</w:t>
      </w:r>
      <w:r>
        <w:rPr>
          <w:spacing w:val="-9"/>
          <w:sz w:val="28"/>
        </w:rPr>
        <w:t xml:space="preserve"> </w:t>
      </w:r>
      <w:r>
        <w:rPr>
          <w:sz w:val="28"/>
        </w:rPr>
        <w:t>А.Н.</w:t>
      </w:r>
      <w:r>
        <w:rPr>
          <w:spacing w:val="-11"/>
          <w:sz w:val="28"/>
        </w:rPr>
        <w:t xml:space="preserve"> </w:t>
      </w:r>
      <w:r>
        <w:rPr>
          <w:sz w:val="28"/>
        </w:rPr>
        <w:t>Ана</w:t>
      </w:r>
      <w:r>
        <w:rPr>
          <w:spacing w:val="-10"/>
          <w:sz w:val="28"/>
        </w:rPr>
        <w:t xml:space="preserve"> </w:t>
      </w:r>
      <w:r>
        <w:rPr>
          <w:sz w:val="28"/>
        </w:rPr>
        <w:t>тили</w:t>
      </w:r>
      <w:r>
        <w:rPr>
          <w:spacing w:val="-9"/>
          <w:sz w:val="28"/>
        </w:rPr>
        <w:t xml:space="preserve"> </w:t>
      </w:r>
      <w:r>
        <w:rPr>
          <w:sz w:val="28"/>
        </w:rPr>
        <w:t>(2</w:t>
      </w:r>
      <w:r>
        <w:rPr>
          <w:spacing w:val="-9"/>
          <w:sz w:val="28"/>
        </w:rPr>
        <w:t xml:space="preserve"> </w:t>
      </w:r>
      <w:r>
        <w:rPr>
          <w:sz w:val="28"/>
        </w:rPr>
        <w:t>учебных</w:t>
      </w:r>
      <w:r>
        <w:rPr>
          <w:spacing w:val="-11"/>
          <w:sz w:val="28"/>
        </w:rPr>
        <w:t xml:space="preserve"> </w:t>
      </w:r>
      <w:r>
        <w:rPr>
          <w:sz w:val="28"/>
        </w:rPr>
        <w:t>пособия</w:t>
      </w:r>
      <w:r>
        <w:rPr>
          <w:spacing w:val="-10"/>
          <w:sz w:val="28"/>
        </w:rPr>
        <w:t xml:space="preserve"> </w:t>
      </w:r>
      <w:r>
        <w:rPr>
          <w:sz w:val="28"/>
        </w:rPr>
        <w:t>для</w:t>
      </w:r>
      <w:r>
        <w:rPr>
          <w:spacing w:val="-12"/>
          <w:sz w:val="28"/>
        </w:rPr>
        <w:t xml:space="preserve"> </w:t>
      </w:r>
      <w:r>
        <w:rPr>
          <w:sz w:val="28"/>
        </w:rPr>
        <w:t>7</w:t>
      </w:r>
      <w:r>
        <w:rPr>
          <w:spacing w:val="-11"/>
          <w:sz w:val="28"/>
        </w:rPr>
        <w:t xml:space="preserve"> </w:t>
      </w:r>
      <w:r>
        <w:rPr>
          <w:sz w:val="28"/>
        </w:rPr>
        <w:t>и</w:t>
      </w:r>
      <w:r>
        <w:rPr>
          <w:spacing w:val="-9"/>
          <w:sz w:val="28"/>
        </w:rPr>
        <w:t xml:space="preserve"> </w:t>
      </w:r>
      <w:r>
        <w:rPr>
          <w:sz w:val="28"/>
        </w:rPr>
        <w:t>8</w:t>
      </w:r>
      <w:r>
        <w:rPr>
          <w:spacing w:val="-11"/>
          <w:sz w:val="28"/>
        </w:rPr>
        <w:t xml:space="preserve"> </w:t>
      </w:r>
      <w:r>
        <w:rPr>
          <w:sz w:val="28"/>
        </w:rPr>
        <w:t>классов).</w:t>
      </w:r>
      <w:r>
        <w:rPr>
          <w:spacing w:val="-13"/>
          <w:sz w:val="28"/>
        </w:rPr>
        <w:t xml:space="preserve"> </w:t>
      </w:r>
      <w:r>
        <w:rPr>
          <w:sz w:val="28"/>
        </w:rPr>
        <w:t>–</w:t>
      </w:r>
      <w:r>
        <w:rPr>
          <w:spacing w:val="-9"/>
          <w:sz w:val="28"/>
        </w:rPr>
        <w:t xml:space="preserve"> </w:t>
      </w:r>
      <w:r>
        <w:rPr>
          <w:sz w:val="28"/>
        </w:rPr>
        <w:t>Киев, 1988; 1989.</w:t>
      </w:r>
    </w:p>
    <w:p w:rsidR="00DF29B6" w:rsidRDefault="00C46E47">
      <w:pPr>
        <w:pStyle w:val="a5"/>
        <w:numPr>
          <w:ilvl w:val="0"/>
          <w:numId w:val="1"/>
        </w:numPr>
        <w:tabs>
          <w:tab w:val="left" w:pos="1200"/>
        </w:tabs>
        <w:ind w:firstLine="566"/>
        <w:rPr>
          <w:sz w:val="28"/>
        </w:rPr>
      </w:pPr>
      <w:r>
        <w:rPr>
          <w:sz w:val="28"/>
        </w:rPr>
        <w:t>Гаркавец А.Н.</w:t>
      </w:r>
      <w:r>
        <w:rPr>
          <w:spacing w:val="-1"/>
          <w:sz w:val="28"/>
        </w:rPr>
        <w:t xml:space="preserve"> </w:t>
      </w:r>
      <w:r>
        <w:rPr>
          <w:sz w:val="28"/>
        </w:rPr>
        <w:t>Ана тилинде (2</w:t>
      </w:r>
      <w:r>
        <w:rPr>
          <w:spacing w:val="-2"/>
          <w:sz w:val="28"/>
        </w:rPr>
        <w:t xml:space="preserve"> </w:t>
      </w:r>
      <w:r>
        <w:rPr>
          <w:sz w:val="28"/>
        </w:rPr>
        <w:t>хрестоматии</w:t>
      </w:r>
      <w:r>
        <w:rPr>
          <w:spacing w:val="-2"/>
          <w:sz w:val="28"/>
        </w:rPr>
        <w:t xml:space="preserve"> </w:t>
      </w:r>
      <w:r>
        <w:rPr>
          <w:sz w:val="28"/>
        </w:rPr>
        <w:t>для 7 и</w:t>
      </w:r>
      <w:r>
        <w:rPr>
          <w:spacing w:val="-2"/>
          <w:sz w:val="28"/>
        </w:rPr>
        <w:t xml:space="preserve"> </w:t>
      </w:r>
      <w:r>
        <w:rPr>
          <w:sz w:val="28"/>
        </w:rPr>
        <w:t>8 классов).</w:t>
      </w:r>
      <w:r>
        <w:rPr>
          <w:spacing w:val="-1"/>
          <w:sz w:val="28"/>
        </w:rPr>
        <w:t xml:space="preserve"> </w:t>
      </w:r>
      <w:r>
        <w:rPr>
          <w:sz w:val="28"/>
        </w:rPr>
        <w:t>– Киев, 1988; 1989.</w:t>
      </w:r>
    </w:p>
    <w:p w:rsidR="00DF29B6" w:rsidRDefault="00C46E47">
      <w:pPr>
        <w:pStyle w:val="a5"/>
        <w:numPr>
          <w:ilvl w:val="0"/>
          <w:numId w:val="1"/>
        </w:numPr>
        <w:tabs>
          <w:tab w:val="left" w:pos="1296"/>
        </w:tabs>
        <w:ind w:firstLine="566"/>
        <w:rPr>
          <w:sz w:val="28"/>
        </w:rPr>
      </w:pPr>
      <w:r>
        <w:rPr>
          <w:sz w:val="28"/>
        </w:rPr>
        <w:t>Гаркавец А.Н., Хуршудян Э.Ш. Армянско-кыпчакская Псалтырь, 1575/1580 / подг. А.Н. Гаркавец, Э.Ш. Хуршудян. – Алматы: Дешт-и-Кыпчак, 2001. – 646 с.</w:t>
      </w:r>
    </w:p>
    <w:p w:rsidR="00DF29B6" w:rsidRDefault="00C46E47">
      <w:pPr>
        <w:pStyle w:val="a5"/>
        <w:numPr>
          <w:ilvl w:val="0"/>
          <w:numId w:val="1"/>
        </w:numPr>
        <w:tabs>
          <w:tab w:val="left" w:pos="1184"/>
        </w:tabs>
        <w:ind w:right="280" w:firstLine="566"/>
        <w:rPr>
          <w:sz w:val="28"/>
        </w:rPr>
      </w:pPr>
      <w:r>
        <w:rPr>
          <w:sz w:val="28"/>
        </w:rPr>
        <w:t>Гаркавець</w:t>
      </w:r>
      <w:r>
        <w:rPr>
          <w:spacing w:val="-18"/>
          <w:sz w:val="28"/>
        </w:rPr>
        <w:t xml:space="preserve"> </w:t>
      </w:r>
      <w:r>
        <w:rPr>
          <w:sz w:val="28"/>
        </w:rPr>
        <w:t>О.М.</w:t>
      </w:r>
      <w:r>
        <w:rPr>
          <w:spacing w:val="-17"/>
          <w:sz w:val="28"/>
        </w:rPr>
        <w:t xml:space="preserve"> </w:t>
      </w:r>
      <w:r>
        <w:rPr>
          <w:sz w:val="28"/>
        </w:rPr>
        <w:t>Вірмено-кипчацькі</w:t>
      </w:r>
      <w:r>
        <w:rPr>
          <w:spacing w:val="-18"/>
          <w:sz w:val="28"/>
        </w:rPr>
        <w:t xml:space="preserve"> </w:t>
      </w:r>
      <w:r>
        <w:rPr>
          <w:sz w:val="28"/>
        </w:rPr>
        <w:t>рукописи</w:t>
      </w:r>
      <w:r>
        <w:rPr>
          <w:spacing w:val="-17"/>
          <w:sz w:val="28"/>
        </w:rPr>
        <w:t xml:space="preserve"> </w:t>
      </w:r>
      <w:r>
        <w:rPr>
          <w:sz w:val="28"/>
        </w:rPr>
        <w:t>в</w:t>
      </w:r>
      <w:r>
        <w:rPr>
          <w:spacing w:val="-18"/>
          <w:sz w:val="28"/>
        </w:rPr>
        <w:t xml:space="preserve"> </w:t>
      </w:r>
      <w:r>
        <w:rPr>
          <w:sz w:val="28"/>
        </w:rPr>
        <w:t>Україні,</w:t>
      </w:r>
      <w:r>
        <w:rPr>
          <w:spacing w:val="-17"/>
          <w:sz w:val="28"/>
        </w:rPr>
        <w:t xml:space="preserve"> </w:t>
      </w:r>
      <w:r>
        <w:rPr>
          <w:sz w:val="28"/>
        </w:rPr>
        <w:t>Вірменії,</w:t>
      </w:r>
      <w:r>
        <w:rPr>
          <w:spacing w:val="-18"/>
          <w:sz w:val="28"/>
        </w:rPr>
        <w:t xml:space="preserve"> </w:t>
      </w:r>
      <w:r>
        <w:rPr>
          <w:sz w:val="28"/>
        </w:rPr>
        <w:t>Росії: каталог. – Київ: Українознавство, 1993.</w:t>
      </w:r>
    </w:p>
    <w:p w:rsidR="00DF29B6" w:rsidRDefault="00C46E47">
      <w:pPr>
        <w:pStyle w:val="a5"/>
        <w:numPr>
          <w:ilvl w:val="0"/>
          <w:numId w:val="1"/>
        </w:numPr>
        <w:tabs>
          <w:tab w:val="left" w:pos="1178"/>
        </w:tabs>
        <w:ind w:left="141" w:right="280" w:firstLine="566"/>
        <w:rPr>
          <w:sz w:val="28"/>
        </w:rPr>
      </w:pPr>
      <w:r>
        <w:rPr>
          <w:sz w:val="28"/>
        </w:rPr>
        <w:t>Гаркавець</w:t>
      </w:r>
      <w:r>
        <w:rPr>
          <w:spacing w:val="-19"/>
          <w:sz w:val="28"/>
        </w:rPr>
        <w:t xml:space="preserve"> </w:t>
      </w:r>
      <w:r>
        <w:rPr>
          <w:sz w:val="28"/>
        </w:rPr>
        <w:t>О.М.</w:t>
      </w:r>
      <w:r>
        <w:rPr>
          <w:spacing w:val="-18"/>
          <w:sz w:val="28"/>
        </w:rPr>
        <w:t xml:space="preserve"> </w:t>
      </w:r>
      <w:r>
        <w:rPr>
          <w:sz w:val="28"/>
        </w:rPr>
        <w:t>Уруми</w:t>
      </w:r>
      <w:r>
        <w:rPr>
          <w:spacing w:val="-18"/>
          <w:sz w:val="28"/>
        </w:rPr>
        <w:t xml:space="preserve"> </w:t>
      </w:r>
      <w:r>
        <w:rPr>
          <w:sz w:val="28"/>
        </w:rPr>
        <w:t>Надазов’я:</w:t>
      </w:r>
      <w:r>
        <w:rPr>
          <w:spacing w:val="-17"/>
          <w:sz w:val="28"/>
        </w:rPr>
        <w:t xml:space="preserve"> </w:t>
      </w:r>
      <w:r>
        <w:rPr>
          <w:sz w:val="28"/>
        </w:rPr>
        <w:t>історія,</w:t>
      </w:r>
      <w:r>
        <w:rPr>
          <w:spacing w:val="-18"/>
          <w:sz w:val="28"/>
        </w:rPr>
        <w:t xml:space="preserve"> </w:t>
      </w:r>
      <w:r>
        <w:rPr>
          <w:sz w:val="28"/>
        </w:rPr>
        <w:t>мова,</w:t>
      </w:r>
      <w:r>
        <w:rPr>
          <w:spacing w:val="-18"/>
          <w:sz w:val="28"/>
        </w:rPr>
        <w:t xml:space="preserve"> </w:t>
      </w:r>
      <w:r>
        <w:rPr>
          <w:sz w:val="28"/>
        </w:rPr>
        <w:t>фольклор.</w:t>
      </w:r>
      <w:r>
        <w:rPr>
          <w:spacing w:val="-18"/>
          <w:sz w:val="28"/>
        </w:rPr>
        <w:t xml:space="preserve"> </w:t>
      </w:r>
      <w:r>
        <w:rPr>
          <w:sz w:val="28"/>
        </w:rPr>
        <w:t>–</w:t>
      </w:r>
      <w:r>
        <w:rPr>
          <w:spacing w:val="-18"/>
          <w:sz w:val="28"/>
        </w:rPr>
        <w:t xml:space="preserve"> </w:t>
      </w:r>
      <w:r>
        <w:rPr>
          <w:sz w:val="28"/>
        </w:rPr>
        <w:t>Алма-Ата: Український культурний центр, 1999.</w:t>
      </w:r>
    </w:p>
    <w:p w:rsidR="00DF29B6" w:rsidRDefault="00C46E47">
      <w:pPr>
        <w:pStyle w:val="a5"/>
        <w:numPr>
          <w:ilvl w:val="0"/>
          <w:numId w:val="1"/>
        </w:numPr>
        <w:tabs>
          <w:tab w:val="left" w:pos="1198"/>
        </w:tabs>
        <w:spacing w:line="322" w:lineRule="exact"/>
        <w:ind w:left="1198" w:right="0" w:hanging="490"/>
        <w:rPr>
          <w:sz w:val="28"/>
        </w:rPr>
      </w:pPr>
      <w:r>
        <w:rPr>
          <w:sz w:val="28"/>
        </w:rPr>
        <w:t>Гаркавець</w:t>
      </w:r>
      <w:r>
        <w:rPr>
          <w:spacing w:val="-9"/>
          <w:sz w:val="28"/>
        </w:rPr>
        <w:t xml:space="preserve"> </w:t>
      </w:r>
      <w:r>
        <w:rPr>
          <w:sz w:val="28"/>
        </w:rPr>
        <w:t>О.М.</w:t>
      </w:r>
      <w:r>
        <w:rPr>
          <w:spacing w:val="-8"/>
          <w:sz w:val="28"/>
        </w:rPr>
        <w:t xml:space="preserve"> </w:t>
      </w:r>
      <w:r>
        <w:rPr>
          <w:sz w:val="28"/>
        </w:rPr>
        <w:t>Урумський</w:t>
      </w:r>
      <w:r>
        <w:rPr>
          <w:spacing w:val="-5"/>
          <w:sz w:val="28"/>
        </w:rPr>
        <w:t xml:space="preserve"> </w:t>
      </w:r>
      <w:r>
        <w:rPr>
          <w:sz w:val="28"/>
        </w:rPr>
        <w:t>словник.</w:t>
      </w:r>
      <w:r>
        <w:rPr>
          <w:spacing w:val="-7"/>
          <w:sz w:val="28"/>
        </w:rPr>
        <w:t xml:space="preserve"> </w:t>
      </w:r>
      <w:r>
        <w:rPr>
          <w:sz w:val="28"/>
        </w:rPr>
        <w:t>–</w:t>
      </w:r>
      <w:r>
        <w:rPr>
          <w:spacing w:val="-5"/>
          <w:sz w:val="28"/>
        </w:rPr>
        <w:t xml:space="preserve"> </w:t>
      </w:r>
      <w:r>
        <w:rPr>
          <w:sz w:val="28"/>
        </w:rPr>
        <w:t>Алма-Ата:</w:t>
      </w:r>
      <w:r>
        <w:rPr>
          <w:spacing w:val="-4"/>
          <w:sz w:val="28"/>
        </w:rPr>
        <w:t xml:space="preserve"> </w:t>
      </w:r>
      <w:r>
        <w:rPr>
          <w:sz w:val="28"/>
        </w:rPr>
        <w:t>Баур,</w:t>
      </w:r>
      <w:r>
        <w:rPr>
          <w:spacing w:val="-5"/>
          <w:sz w:val="28"/>
        </w:rPr>
        <w:t xml:space="preserve"> </w:t>
      </w:r>
      <w:r>
        <w:rPr>
          <w:spacing w:val="-2"/>
          <w:sz w:val="28"/>
        </w:rPr>
        <w:t>2000.</w:t>
      </w:r>
    </w:p>
    <w:p w:rsidR="00DF29B6" w:rsidRDefault="00C46E47">
      <w:pPr>
        <w:pStyle w:val="a5"/>
        <w:numPr>
          <w:ilvl w:val="0"/>
          <w:numId w:val="1"/>
        </w:numPr>
        <w:tabs>
          <w:tab w:val="left" w:pos="1305"/>
        </w:tabs>
        <w:ind w:left="141" w:right="279" w:firstLine="566"/>
        <w:rPr>
          <w:sz w:val="28"/>
        </w:rPr>
      </w:pPr>
      <w:r>
        <w:rPr>
          <w:sz w:val="28"/>
        </w:rPr>
        <w:t>Гаркавец</w:t>
      </w:r>
      <w:r>
        <w:rPr>
          <w:spacing w:val="80"/>
          <w:sz w:val="28"/>
        </w:rPr>
        <w:t xml:space="preserve"> </w:t>
      </w:r>
      <w:r>
        <w:rPr>
          <w:sz w:val="28"/>
        </w:rPr>
        <w:t>А.Н.,</w:t>
      </w:r>
      <w:r>
        <w:rPr>
          <w:spacing w:val="80"/>
          <w:sz w:val="28"/>
        </w:rPr>
        <w:t xml:space="preserve"> </w:t>
      </w:r>
      <w:r>
        <w:rPr>
          <w:sz w:val="28"/>
        </w:rPr>
        <w:t>Усеинов</w:t>
      </w:r>
      <w:r>
        <w:rPr>
          <w:spacing w:val="80"/>
          <w:sz w:val="28"/>
        </w:rPr>
        <w:t xml:space="preserve"> </w:t>
      </w:r>
      <w:r>
        <w:rPr>
          <w:sz w:val="28"/>
        </w:rPr>
        <w:t>С.М.</w:t>
      </w:r>
      <w:r>
        <w:rPr>
          <w:spacing w:val="80"/>
          <w:sz w:val="28"/>
        </w:rPr>
        <w:t xml:space="preserve"> </w:t>
      </w:r>
      <w:r>
        <w:rPr>
          <w:sz w:val="28"/>
        </w:rPr>
        <w:t>Большой</w:t>
      </w:r>
      <w:r>
        <w:rPr>
          <w:spacing w:val="80"/>
          <w:sz w:val="28"/>
        </w:rPr>
        <w:t xml:space="preserve"> </w:t>
      </w:r>
      <w:r>
        <w:rPr>
          <w:sz w:val="28"/>
        </w:rPr>
        <w:t>крымскотатарско-русско- украинский словарь. Изд. 3-е. – Симферополь: СОНАТ, 2002. – Т. 1–2.</w:t>
      </w:r>
    </w:p>
    <w:p w:rsidR="00DF29B6" w:rsidRDefault="00C46E47">
      <w:pPr>
        <w:pStyle w:val="a5"/>
        <w:numPr>
          <w:ilvl w:val="0"/>
          <w:numId w:val="1"/>
        </w:numPr>
        <w:tabs>
          <w:tab w:val="left" w:pos="1298"/>
        </w:tabs>
        <w:ind w:left="141" w:right="280" w:firstLine="566"/>
        <w:rPr>
          <w:sz w:val="28"/>
        </w:rPr>
      </w:pPr>
      <w:r>
        <w:rPr>
          <w:sz w:val="28"/>
        </w:rPr>
        <w:t>Гаркавец</w:t>
      </w:r>
      <w:r>
        <w:rPr>
          <w:spacing w:val="80"/>
          <w:sz w:val="28"/>
        </w:rPr>
        <w:t xml:space="preserve"> </w:t>
      </w:r>
      <w:r>
        <w:rPr>
          <w:sz w:val="28"/>
        </w:rPr>
        <w:t>А.Н.</w:t>
      </w:r>
      <w:r>
        <w:rPr>
          <w:spacing w:val="80"/>
          <w:sz w:val="28"/>
        </w:rPr>
        <w:t xml:space="preserve"> </w:t>
      </w:r>
      <w:r>
        <w:rPr>
          <w:sz w:val="28"/>
        </w:rPr>
        <w:t>Codex</w:t>
      </w:r>
      <w:r>
        <w:rPr>
          <w:spacing w:val="80"/>
          <w:sz w:val="28"/>
        </w:rPr>
        <w:t xml:space="preserve"> </w:t>
      </w:r>
      <w:r>
        <w:rPr>
          <w:sz w:val="28"/>
        </w:rPr>
        <w:t>Cumanicus:</w:t>
      </w:r>
      <w:r>
        <w:rPr>
          <w:spacing w:val="80"/>
          <w:sz w:val="28"/>
        </w:rPr>
        <w:t xml:space="preserve"> </w:t>
      </w:r>
      <w:r>
        <w:rPr>
          <w:sz w:val="28"/>
        </w:rPr>
        <w:t>половецкие</w:t>
      </w:r>
      <w:r>
        <w:rPr>
          <w:spacing w:val="80"/>
          <w:sz w:val="28"/>
        </w:rPr>
        <w:t xml:space="preserve"> </w:t>
      </w:r>
      <w:r>
        <w:rPr>
          <w:sz w:val="28"/>
        </w:rPr>
        <w:t>молитвы,</w:t>
      </w:r>
      <w:r>
        <w:rPr>
          <w:spacing w:val="80"/>
          <w:sz w:val="28"/>
        </w:rPr>
        <w:t xml:space="preserve"> </w:t>
      </w:r>
      <w:r>
        <w:rPr>
          <w:sz w:val="28"/>
        </w:rPr>
        <w:t>гимны</w:t>
      </w:r>
      <w:r>
        <w:rPr>
          <w:spacing w:val="80"/>
          <w:sz w:val="28"/>
        </w:rPr>
        <w:t xml:space="preserve"> </w:t>
      </w:r>
      <w:r>
        <w:rPr>
          <w:sz w:val="28"/>
        </w:rPr>
        <w:t>и загадки XIII–XIV вв. – М.: Русская деревня, 2006. – 88 с.</w:t>
      </w:r>
    </w:p>
    <w:p w:rsidR="00DF29B6" w:rsidRDefault="00C46E47">
      <w:pPr>
        <w:pStyle w:val="a5"/>
        <w:numPr>
          <w:ilvl w:val="0"/>
          <w:numId w:val="1"/>
        </w:numPr>
        <w:tabs>
          <w:tab w:val="left" w:pos="1276"/>
        </w:tabs>
        <w:ind w:left="141" w:right="280" w:firstLine="566"/>
        <w:rPr>
          <w:sz w:val="28"/>
        </w:rPr>
      </w:pPr>
      <w:r>
        <w:rPr>
          <w:sz w:val="28"/>
        </w:rPr>
        <w:t>Гаркавец</w:t>
      </w:r>
      <w:r>
        <w:rPr>
          <w:spacing w:val="40"/>
          <w:sz w:val="28"/>
        </w:rPr>
        <w:t xml:space="preserve"> </w:t>
      </w:r>
      <w:r>
        <w:rPr>
          <w:sz w:val="28"/>
        </w:rPr>
        <w:t>А.Н.</w:t>
      </w:r>
      <w:r>
        <w:rPr>
          <w:spacing w:val="40"/>
          <w:sz w:val="28"/>
        </w:rPr>
        <w:t xml:space="preserve"> </w:t>
      </w:r>
      <w:r>
        <w:rPr>
          <w:sz w:val="28"/>
        </w:rPr>
        <w:t>Караимский</w:t>
      </w:r>
      <w:r>
        <w:rPr>
          <w:spacing w:val="40"/>
          <w:sz w:val="28"/>
        </w:rPr>
        <w:t xml:space="preserve"> </w:t>
      </w:r>
      <w:r>
        <w:rPr>
          <w:sz w:val="28"/>
        </w:rPr>
        <w:t>молитвенник.</w:t>
      </w:r>
      <w:r>
        <w:rPr>
          <w:spacing w:val="40"/>
          <w:sz w:val="28"/>
        </w:rPr>
        <w:t xml:space="preserve"> </w:t>
      </w:r>
      <w:r>
        <w:rPr>
          <w:sz w:val="28"/>
        </w:rPr>
        <w:t>–</w:t>
      </w:r>
      <w:r>
        <w:rPr>
          <w:spacing w:val="40"/>
          <w:sz w:val="28"/>
        </w:rPr>
        <w:t xml:space="preserve"> </w:t>
      </w:r>
      <w:r>
        <w:rPr>
          <w:sz w:val="28"/>
        </w:rPr>
        <w:t>М.;</w:t>
      </w:r>
      <w:r>
        <w:rPr>
          <w:spacing w:val="40"/>
          <w:sz w:val="28"/>
        </w:rPr>
        <w:t xml:space="preserve"> </w:t>
      </w:r>
      <w:r>
        <w:rPr>
          <w:sz w:val="28"/>
        </w:rPr>
        <w:t>Нальчик:</w:t>
      </w:r>
      <w:r>
        <w:rPr>
          <w:spacing w:val="40"/>
          <w:sz w:val="28"/>
        </w:rPr>
        <w:t xml:space="preserve"> </w:t>
      </w:r>
      <w:r>
        <w:rPr>
          <w:sz w:val="28"/>
        </w:rPr>
        <w:t>Русская</w:t>
      </w:r>
      <w:r>
        <w:rPr>
          <w:spacing w:val="40"/>
          <w:sz w:val="28"/>
        </w:rPr>
        <w:t xml:space="preserve"> </w:t>
      </w:r>
      <w:r>
        <w:rPr>
          <w:sz w:val="28"/>
        </w:rPr>
        <w:t>деревня, 2008. – 226 с.</w:t>
      </w:r>
    </w:p>
    <w:p w:rsidR="00DF29B6" w:rsidRDefault="00C46E47">
      <w:pPr>
        <w:pStyle w:val="a5"/>
        <w:numPr>
          <w:ilvl w:val="0"/>
          <w:numId w:val="1"/>
        </w:numPr>
        <w:tabs>
          <w:tab w:val="left" w:pos="1228"/>
        </w:tabs>
        <w:ind w:left="141" w:right="281" w:firstLine="566"/>
        <w:rPr>
          <w:sz w:val="28"/>
        </w:rPr>
      </w:pPr>
      <w:r>
        <w:rPr>
          <w:sz w:val="28"/>
        </w:rPr>
        <w:t>Айдаров Ғ. Армян жазулы қыпшақ ескерткіштерінің тілі. – Алматы: РБК, 1992. – 52 б.</w:t>
      </w:r>
    </w:p>
    <w:p w:rsidR="00DF29B6" w:rsidRDefault="00C46E47">
      <w:pPr>
        <w:pStyle w:val="a5"/>
        <w:numPr>
          <w:ilvl w:val="0"/>
          <w:numId w:val="1"/>
        </w:numPr>
        <w:tabs>
          <w:tab w:val="left" w:pos="1204"/>
        </w:tabs>
        <w:ind w:left="141" w:firstLine="566"/>
        <w:rPr>
          <w:sz w:val="28"/>
        </w:rPr>
      </w:pPr>
      <w:r>
        <w:rPr>
          <w:sz w:val="28"/>
        </w:rPr>
        <w:t>Кись И. Участие армян в развитии ремесла г. Львова в XV–XVII вв. // Исторические</w:t>
      </w:r>
      <w:r>
        <w:rPr>
          <w:spacing w:val="-9"/>
          <w:sz w:val="28"/>
        </w:rPr>
        <w:t xml:space="preserve"> </w:t>
      </w:r>
      <w:r>
        <w:rPr>
          <w:sz w:val="28"/>
        </w:rPr>
        <w:t>связи</w:t>
      </w:r>
      <w:r>
        <w:rPr>
          <w:spacing w:val="-8"/>
          <w:sz w:val="28"/>
        </w:rPr>
        <w:t xml:space="preserve"> </w:t>
      </w:r>
      <w:r>
        <w:rPr>
          <w:sz w:val="28"/>
        </w:rPr>
        <w:t>и</w:t>
      </w:r>
      <w:r>
        <w:rPr>
          <w:spacing w:val="-8"/>
          <w:sz w:val="28"/>
        </w:rPr>
        <w:t xml:space="preserve"> </w:t>
      </w:r>
      <w:r>
        <w:rPr>
          <w:sz w:val="28"/>
        </w:rPr>
        <w:t>дружба</w:t>
      </w:r>
      <w:r>
        <w:rPr>
          <w:spacing w:val="-9"/>
          <w:sz w:val="28"/>
        </w:rPr>
        <w:t xml:space="preserve"> </w:t>
      </w:r>
      <w:r>
        <w:rPr>
          <w:sz w:val="28"/>
        </w:rPr>
        <w:t>украинского</w:t>
      </w:r>
      <w:r>
        <w:rPr>
          <w:spacing w:val="-7"/>
          <w:sz w:val="28"/>
        </w:rPr>
        <w:t xml:space="preserve"> </w:t>
      </w:r>
      <w:r>
        <w:rPr>
          <w:sz w:val="28"/>
        </w:rPr>
        <w:t>и</w:t>
      </w:r>
      <w:r>
        <w:rPr>
          <w:spacing w:val="-8"/>
          <w:sz w:val="28"/>
        </w:rPr>
        <w:t xml:space="preserve"> </w:t>
      </w:r>
      <w:r>
        <w:rPr>
          <w:sz w:val="28"/>
        </w:rPr>
        <w:t>армянского</w:t>
      </w:r>
      <w:r>
        <w:rPr>
          <w:spacing w:val="-10"/>
          <w:sz w:val="28"/>
        </w:rPr>
        <w:t xml:space="preserve"> </w:t>
      </w:r>
      <w:r>
        <w:rPr>
          <w:sz w:val="28"/>
        </w:rPr>
        <w:t>народов.</w:t>
      </w:r>
      <w:r>
        <w:rPr>
          <w:spacing w:val="-8"/>
          <w:sz w:val="28"/>
        </w:rPr>
        <w:t xml:space="preserve"> </w:t>
      </w:r>
      <w:r>
        <w:rPr>
          <w:sz w:val="28"/>
        </w:rPr>
        <w:t>–</w:t>
      </w:r>
      <w:r>
        <w:rPr>
          <w:spacing w:val="-8"/>
          <w:sz w:val="28"/>
        </w:rPr>
        <w:t xml:space="preserve"> </w:t>
      </w:r>
      <w:r>
        <w:rPr>
          <w:sz w:val="28"/>
        </w:rPr>
        <w:t>Киев,</w:t>
      </w:r>
      <w:r>
        <w:rPr>
          <w:spacing w:val="-12"/>
          <w:sz w:val="28"/>
        </w:rPr>
        <w:t xml:space="preserve"> </w:t>
      </w:r>
      <w:r>
        <w:rPr>
          <w:sz w:val="28"/>
        </w:rPr>
        <w:t>1965. – Вып. 2. – С. 137–139.</w:t>
      </w:r>
    </w:p>
    <w:p w:rsidR="00DF29B6" w:rsidRDefault="00C46E47">
      <w:pPr>
        <w:pStyle w:val="a5"/>
        <w:numPr>
          <w:ilvl w:val="0"/>
          <w:numId w:val="1"/>
        </w:numPr>
        <w:tabs>
          <w:tab w:val="left" w:pos="1219"/>
        </w:tabs>
        <w:spacing w:line="242" w:lineRule="auto"/>
        <w:ind w:left="141" w:right="281" w:firstLine="566"/>
        <w:rPr>
          <w:sz w:val="28"/>
        </w:rPr>
      </w:pPr>
      <w:r>
        <w:rPr>
          <w:sz w:val="28"/>
        </w:rPr>
        <w:t>Коланджян С. Краткий каталог армянских рукописей города Герла // Вестник Матенадарана. – 1969. – № 9. – С. 433–485.</w:t>
      </w:r>
    </w:p>
    <w:p w:rsidR="00DF29B6" w:rsidRDefault="00C46E47">
      <w:pPr>
        <w:pStyle w:val="a5"/>
        <w:numPr>
          <w:ilvl w:val="0"/>
          <w:numId w:val="1"/>
        </w:numPr>
        <w:tabs>
          <w:tab w:val="left" w:pos="1280"/>
        </w:tabs>
        <w:spacing w:line="317" w:lineRule="exact"/>
        <w:ind w:left="1280" w:right="0" w:hanging="572"/>
        <w:rPr>
          <w:sz w:val="28"/>
        </w:rPr>
      </w:pPr>
      <w:r>
        <w:rPr>
          <w:sz w:val="28"/>
        </w:rPr>
        <w:t>Корхмазян</w:t>
      </w:r>
      <w:r>
        <w:rPr>
          <w:spacing w:val="75"/>
          <w:sz w:val="28"/>
        </w:rPr>
        <w:t xml:space="preserve"> </w:t>
      </w:r>
      <w:r>
        <w:rPr>
          <w:sz w:val="28"/>
        </w:rPr>
        <w:t>Э.М.</w:t>
      </w:r>
      <w:r>
        <w:rPr>
          <w:spacing w:val="74"/>
          <w:sz w:val="28"/>
        </w:rPr>
        <w:t xml:space="preserve"> </w:t>
      </w:r>
      <w:r>
        <w:rPr>
          <w:sz w:val="28"/>
        </w:rPr>
        <w:t>Армянская</w:t>
      </w:r>
      <w:r>
        <w:rPr>
          <w:spacing w:val="74"/>
          <w:sz w:val="28"/>
        </w:rPr>
        <w:t xml:space="preserve"> </w:t>
      </w:r>
      <w:r>
        <w:rPr>
          <w:sz w:val="28"/>
        </w:rPr>
        <w:t>миниатюра</w:t>
      </w:r>
      <w:r>
        <w:rPr>
          <w:spacing w:val="72"/>
          <w:sz w:val="28"/>
        </w:rPr>
        <w:t xml:space="preserve"> </w:t>
      </w:r>
      <w:r>
        <w:rPr>
          <w:sz w:val="28"/>
        </w:rPr>
        <w:t>Крыма</w:t>
      </w:r>
      <w:r>
        <w:rPr>
          <w:spacing w:val="74"/>
          <w:sz w:val="28"/>
        </w:rPr>
        <w:t xml:space="preserve"> </w:t>
      </w:r>
      <w:r>
        <w:rPr>
          <w:sz w:val="28"/>
        </w:rPr>
        <w:t>(XVI–XVII</w:t>
      </w:r>
      <w:r>
        <w:rPr>
          <w:spacing w:val="75"/>
          <w:sz w:val="28"/>
        </w:rPr>
        <w:t xml:space="preserve"> </w:t>
      </w:r>
      <w:r>
        <w:rPr>
          <w:sz w:val="28"/>
        </w:rPr>
        <w:t>вв.).</w:t>
      </w:r>
      <w:r>
        <w:rPr>
          <w:spacing w:val="74"/>
          <w:sz w:val="28"/>
        </w:rPr>
        <w:t xml:space="preserve"> </w:t>
      </w:r>
      <w:r>
        <w:rPr>
          <w:spacing w:val="-10"/>
          <w:sz w:val="28"/>
        </w:rPr>
        <w:t>–</w:t>
      </w:r>
    </w:p>
    <w:p w:rsidR="00DF29B6" w:rsidRDefault="00C46E47">
      <w:pPr>
        <w:pStyle w:val="a3"/>
        <w:spacing w:line="322" w:lineRule="exact"/>
        <w:ind w:left="141" w:right="0" w:firstLine="0"/>
      </w:pPr>
      <w:r>
        <w:t>Ереван,</w:t>
      </w:r>
      <w:r>
        <w:rPr>
          <w:spacing w:val="-8"/>
        </w:rPr>
        <w:t xml:space="preserve"> </w:t>
      </w:r>
      <w:r>
        <w:rPr>
          <w:spacing w:val="-4"/>
        </w:rPr>
        <w:t>1978.</w:t>
      </w:r>
    </w:p>
    <w:p w:rsidR="00DF29B6" w:rsidRDefault="00C46E47">
      <w:pPr>
        <w:pStyle w:val="a5"/>
        <w:numPr>
          <w:ilvl w:val="0"/>
          <w:numId w:val="1"/>
        </w:numPr>
        <w:tabs>
          <w:tab w:val="left" w:pos="1226"/>
        </w:tabs>
        <w:ind w:left="141" w:firstLine="566"/>
        <w:rPr>
          <w:sz w:val="28"/>
        </w:rPr>
      </w:pPr>
      <w:r>
        <w:rPr>
          <w:sz w:val="28"/>
        </w:rPr>
        <w:t>Құдасов С. Армян жазулы қыпшақ ескерткіші «Дана Хикар сөзінің» тілі. – Алматы: Ғылым, 1990; Дана Хикардың ұлына айтқан өсиеттері. – Шымкент: Жібек жолы, 2000. – 245 б.</w:t>
      </w:r>
    </w:p>
    <w:p w:rsidR="00DF29B6" w:rsidRDefault="00C46E47">
      <w:pPr>
        <w:pStyle w:val="a5"/>
        <w:numPr>
          <w:ilvl w:val="0"/>
          <w:numId w:val="1"/>
        </w:numPr>
        <w:tabs>
          <w:tab w:val="left" w:pos="1204"/>
        </w:tabs>
        <w:ind w:left="141" w:firstLine="566"/>
        <w:rPr>
          <w:sz w:val="28"/>
        </w:rPr>
      </w:pPr>
      <w:r>
        <w:rPr>
          <w:sz w:val="28"/>
        </w:rPr>
        <w:t>Құдасов С.Ж.,</w:t>
      </w:r>
      <w:r>
        <w:rPr>
          <w:spacing w:val="-1"/>
          <w:sz w:val="28"/>
        </w:rPr>
        <w:t xml:space="preserve"> </w:t>
      </w:r>
      <w:r>
        <w:rPr>
          <w:sz w:val="28"/>
        </w:rPr>
        <w:t xml:space="preserve">Төребекова С.М. Армян жазулы қыпшақ ескерткіштері және қазақ тілінің тарихы мәселесі // Түркітанушыия. – 2016. – № 4 (78). – Б. </w:t>
      </w:r>
      <w:r>
        <w:rPr>
          <w:spacing w:val="-2"/>
          <w:sz w:val="28"/>
        </w:rPr>
        <w:t>69–79.</w:t>
      </w:r>
    </w:p>
    <w:p w:rsidR="00DF29B6" w:rsidRDefault="00C46E47">
      <w:pPr>
        <w:pStyle w:val="a5"/>
        <w:numPr>
          <w:ilvl w:val="0"/>
          <w:numId w:val="1"/>
        </w:numPr>
        <w:tabs>
          <w:tab w:val="left" w:pos="1250"/>
        </w:tabs>
        <w:ind w:left="141" w:right="280" w:firstLine="566"/>
        <w:rPr>
          <w:sz w:val="28"/>
        </w:rPr>
      </w:pPr>
      <w:r>
        <w:rPr>
          <w:sz w:val="28"/>
        </w:rPr>
        <w:t>Торебекова С.М. Армян жазулы қыпшақ ескерткіштеріндегі етістік категорияларының семантикасы мен қолданылуы: PhD дис. – Астана, 2018. – 201 б.</w:t>
      </w:r>
    </w:p>
    <w:p w:rsidR="00DF29B6" w:rsidRDefault="00C46E47">
      <w:pPr>
        <w:pStyle w:val="a5"/>
        <w:numPr>
          <w:ilvl w:val="0"/>
          <w:numId w:val="1"/>
        </w:numPr>
        <w:tabs>
          <w:tab w:val="left" w:pos="1584"/>
        </w:tabs>
        <w:spacing w:line="242" w:lineRule="auto"/>
        <w:ind w:left="141" w:right="279" w:firstLine="566"/>
        <w:rPr>
          <w:sz w:val="28"/>
        </w:rPr>
      </w:pPr>
      <w:r>
        <w:rPr>
          <w:sz w:val="28"/>
        </w:rPr>
        <w:t>Жиембай Б.С. Армян-қыпшақ ескерткіштеріндегі есім категориясының дамуы: PhD дис. – Нұр-Сұлтан, 2020. – 144 б.</w:t>
      </w:r>
    </w:p>
    <w:p w:rsidR="00DF29B6" w:rsidRDefault="00C46E47">
      <w:pPr>
        <w:pStyle w:val="a5"/>
        <w:numPr>
          <w:ilvl w:val="0"/>
          <w:numId w:val="1"/>
        </w:numPr>
        <w:tabs>
          <w:tab w:val="left" w:pos="1197"/>
        </w:tabs>
        <w:spacing w:line="317" w:lineRule="exact"/>
        <w:ind w:left="1197" w:right="0" w:hanging="490"/>
        <w:rPr>
          <w:sz w:val="28"/>
        </w:rPr>
      </w:pPr>
      <w:r>
        <w:rPr>
          <w:sz w:val="28"/>
        </w:rPr>
        <w:t>Толстой</w:t>
      </w:r>
      <w:r>
        <w:rPr>
          <w:spacing w:val="-6"/>
          <w:sz w:val="28"/>
        </w:rPr>
        <w:t xml:space="preserve"> </w:t>
      </w:r>
      <w:r>
        <w:rPr>
          <w:sz w:val="28"/>
        </w:rPr>
        <w:t>А.</w:t>
      </w:r>
      <w:r>
        <w:rPr>
          <w:spacing w:val="-4"/>
          <w:sz w:val="28"/>
        </w:rPr>
        <w:t xml:space="preserve"> </w:t>
      </w:r>
      <w:r>
        <w:rPr>
          <w:sz w:val="28"/>
        </w:rPr>
        <w:t>Семантика</w:t>
      </w:r>
      <w:r>
        <w:rPr>
          <w:spacing w:val="-5"/>
          <w:sz w:val="28"/>
        </w:rPr>
        <w:t xml:space="preserve"> </w:t>
      </w:r>
      <w:r>
        <w:rPr>
          <w:sz w:val="28"/>
        </w:rPr>
        <w:t>слов</w:t>
      </w:r>
      <w:r>
        <w:rPr>
          <w:spacing w:val="-4"/>
          <w:sz w:val="28"/>
        </w:rPr>
        <w:t xml:space="preserve"> </w:t>
      </w:r>
      <w:r>
        <w:rPr>
          <w:sz w:val="28"/>
        </w:rPr>
        <w:t>«төре»</w:t>
      </w:r>
      <w:r>
        <w:rPr>
          <w:spacing w:val="-5"/>
          <w:sz w:val="28"/>
        </w:rPr>
        <w:t xml:space="preserve"> </w:t>
      </w:r>
      <w:r>
        <w:rPr>
          <w:sz w:val="28"/>
        </w:rPr>
        <w:t>и</w:t>
      </w:r>
      <w:r>
        <w:rPr>
          <w:spacing w:val="-3"/>
          <w:sz w:val="28"/>
        </w:rPr>
        <w:t xml:space="preserve"> </w:t>
      </w:r>
      <w:r>
        <w:rPr>
          <w:sz w:val="28"/>
        </w:rPr>
        <w:t>«бітік»</w:t>
      </w:r>
      <w:r>
        <w:rPr>
          <w:spacing w:val="-6"/>
          <w:sz w:val="28"/>
        </w:rPr>
        <w:t xml:space="preserve"> </w:t>
      </w:r>
      <w:r>
        <w:rPr>
          <w:sz w:val="28"/>
        </w:rPr>
        <w:t>в</w:t>
      </w:r>
      <w:r>
        <w:rPr>
          <w:spacing w:val="-7"/>
          <w:sz w:val="28"/>
        </w:rPr>
        <w:t xml:space="preserve"> </w:t>
      </w:r>
      <w:r>
        <w:rPr>
          <w:sz w:val="28"/>
        </w:rPr>
        <w:t>памятнике</w:t>
      </w:r>
      <w:r>
        <w:rPr>
          <w:spacing w:val="-4"/>
          <w:sz w:val="28"/>
        </w:rPr>
        <w:t xml:space="preserve"> </w:t>
      </w:r>
      <w:r>
        <w:rPr>
          <w:sz w:val="28"/>
        </w:rPr>
        <w:t>«Төре</w:t>
      </w:r>
      <w:r>
        <w:rPr>
          <w:spacing w:val="-6"/>
          <w:sz w:val="28"/>
        </w:rPr>
        <w:t xml:space="preserve"> </w:t>
      </w:r>
      <w:r>
        <w:rPr>
          <w:spacing w:val="-2"/>
          <w:sz w:val="28"/>
        </w:rPr>
        <w:t>бітігі»</w:t>
      </w:r>
    </w:p>
    <w:p w:rsidR="00DF29B6" w:rsidRDefault="00C46E47">
      <w:pPr>
        <w:pStyle w:val="a3"/>
        <w:spacing w:line="322" w:lineRule="exact"/>
        <w:ind w:left="141" w:right="0" w:firstLine="0"/>
      </w:pPr>
      <w:r>
        <w:t>//</w:t>
      </w:r>
      <w:r>
        <w:rPr>
          <w:spacing w:val="-5"/>
        </w:rPr>
        <w:t xml:space="preserve"> </w:t>
      </w:r>
      <w:r>
        <w:t>Науч.</w:t>
      </w:r>
      <w:r>
        <w:rPr>
          <w:spacing w:val="-3"/>
        </w:rPr>
        <w:t xml:space="preserve"> </w:t>
      </w:r>
      <w:r>
        <w:t>конф.</w:t>
      </w:r>
      <w:r>
        <w:rPr>
          <w:spacing w:val="-3"/>
        </w:rPr>
        <w:t xml:space="preserve"> </w:t>
      </w:r>
      <w:r>
        <w:t>«Ғылым</w:t>
      </w:r>
      <w:r>
        <w:rPr>
          <w:spacing w:val="-3"/>
        </w:rPr>
        <w:t xml:space="preserve"> </w:t>
      </w:r>
      <w:r>
        <w:t>және</w:t>
      </w:r>
      <w:r>
        <w:rPr>
          <w:spacing w:val="-4"/>
        </w:rPr>
        <w:t xml:space="preserve"> </w:t>
      </w:r>
      <w:r>
        <w:t>білім</w:t>
      </w:r>
      <w:r>
        <w:rPr>
          <w:spacing w:val="-3"/>
        </w:rPr>
        <w:t xml:space="preserve"> </w:t>
      </w:r>
      <w:r>
        <w:t>–</w:t>
      </w:r>
      <w:r>
        <w:rPr>
          <w:spacing w:val="-5"/>
        </w:rPr>
        <w:t xml:space="preserve"> </w:t>
      </w:r>
      <w:r>
        <w:t>2014».</w:t>
      </w:r>
      <w:r>
        <w:rPr>
          <w:spacing w:val="-4"/>
        </w:rPr>
        <w:t xml:space="preserve"> </w:t>
      </w:r>
      <w:r>
        <w:t>–</w:t>
      </w:r>
      <w:r>
        <w:rPr>
          <w:spacing w:val="-3"/>
        </w:rPr>
        <w:t xml:space="preserve"> </w:t>
      </w:r>
      <w:r>
        <w:t>Астана,</w:t>
      </w:r>
      <w:r>
        <w:rPr>
          <w:spacing w:val="-6"/>
        </w:rPr>
        <w:t xml:space="preserve"> </w:t>
      </w:r>
      <w:r>
        <w:t>2014.</w:t>
      </w:r>
      <w:r>
        <w:rPr>
          <w:spacing w:val="-4"/>
        </w:rPr>
        <w:t xml:space="preserve"> </w:t>
      </w:r>
      <w:r>
        <w:t>–</w:t>
      </w:r>
      <w:r>
        <w:rPr>
          <w:spacing w:val="-2"/>
        </w:rPr>
        <w:t xml:space="preserve"> </w:t>
      </w:r>
      <w:r>
        <w:t>С.</w:t>
      </w:r>
      <w:r>
        <w:rPr>
          <w:spacing w:val="-3"/>
        </w:rPr>
        <w:t xml:space="preserve"> </w:t>
      </w:r>
      <w:r>
        <w:rPr>
          <w:spacing w:val="-2"/>
        </w:rPr>
        <w:t>169–179.</w:t>
      </w:r>
    </w:p>
    <w:p w:rsidR="00DF29B6" w:rsidRDefault="00DF29B6">
      <w:pPr>
        <w:pStyle w:val="a3"/>
        <w:spacing w:line="322" w:lineRule="exact"/>
        <w:sectPr w:rsidR="00DF29B6">
          <w:pgSz w:w="11910" w:h="16840"/>
          <w:pgMar w:top="1040" w:right="425" w:bottom="1240" w:left="1559" w:header="0" w:footer="1002" w:gutter="0"/>
          <w:cols w:space="720"/>
        </w:sectPr>
      </w:pPr>
    </w:p>
    <w:p w:rsidR="00DF29B6" w:rsidRDefault="00C46E47">
      <w:pPr>
        <w:pStyle w:val="a5"/>
        <w:numPr>
          <w:ilvl w:val="0"/>
          <w:numId w:val="1"/>
        </w:numPr>
        <w:tabs>
          <w:tab w:val="left" w:pos="1261"/>
        </w:tabs>
        <w:spacing w:before="67"/>
        <w:ind w:right="277" w:firstLine="566"/>
        <w:rPr>
          <w:sz w:val="28"/>
        </w:rPr>
      </w:pPr>
      <w:r>
        <w:rPr>
          <w:sz w:val="28"/>
        </w:rPr>
        <w:lastRenderedPageBreak/>
        <w:t>Шаймерденова Н.Г., Ярыгин С.А., Молдабай Т., Төребекова С.М., Жиембай</w:t>
      </w:r>
      <w:r>
        <w:rPr>
          <w:spacing w:val="-12"/>
          <w:sz w:val="28"/>
        </w:rPr>
        <w:t xml:space="preserve"> </w:t>
      </w:r>
      <w:r>
        <w:rPr>
          <w:sz w:val="28"/>
        </w:rPr>
        <w:t>Б.С.,</w:t>
      </w:r>
      <w:r>
        <w:rPr>
          <w:spacing w:val="-13"/>
          <w:sz w:val="28"/>
        </w:rPr>
        <w:t xml:space="preserve"> </w:t>
      </w:r>
      <w:r>
        <w:rPr>
          <w:sz w:val="28"/>
        </w:rPr>
        <w:t>Толстой</w:t>
      </w:r>
      <w:r>
        <w:rPr>
          <w:spacing w:val="-12"/>
          <w:sz w:val="28"/>
        </w:rPr>
        <w:t xml:space="preserve"> </w:t>
      </w:r>
      <w:r>
        <w:rPr>
          <w:sz w:val="28"/>
        </w:rPr>
        <w:t>А.</w:t>
      </w:r>
      <w:r>
        <w:rPr>
          <w:spacing w:val="-13"/>
          <w:sz w:val="28"/>
        </w:rPr>
        <w:t xml:space="preserve"> </w:t>
      </w:r>
      <w:r>
        <w:rPr>
          <w:sz w:val="28"/>
        </w:rPr>
        <w:t>Қыпшақтар:</w:t>
      </w:r>
      <w:r>
        <w:rPr>
          <w:spacing w:val="-14"/>
          <w:sz w:val="28"/>
        </w:rPr>
        <w:t xml:space="preserve"> </w:t>
      </w:r>
      <w:r>
        <w:rPr>
          <w:sz w:val="28"/>
        </w:rPr>
        <w:t>тарих</w:t>
      </w:r>
      <w:r>
        <w:rPr>
          <w:spacing w:val="-14"/>
          <w:sz w:val="28"/>
        </w:rPr>
        <w:t xml:space="preserve"> </w:t>
      </w:r>
      <w:r>
        <w:rPr>
          <w:sz w:val="28"/>
        </w:rPr>
        <w:t>пен</w:t>
      </w:r>
      <w:r>
        <w:rPr>
          <w:spacing w:val="-12"/>
          <w:sz w:val="28"/>
        </w:rPr>
        <w:t xml:space="preserve"> </w:t>
      </w:r>
      <w:r>
        <w:rPr>
          <w:sz w:val="28"/>
        </w:rPr>
        <w:t>тіл.</w:t>
      </w:r>
      <w:r>
        <w:rPr>
          <w:spacing w:val="-15"/>
          <w:sz w:val="28"/>
        </w:rPr>
        <w:t xml:space="preserve"> </w:t>
      </w:r>
      <w:r>
        <w:rPr>
          <w:sz w:val="28"/>
        </w:rPr>
        <w:t>–</w:t>
      </w:r>
      <w:r>
        <w:rPr>
          <w:spacing w:val="-11"/>
          <w:sz w:val="28"/>
        </w:rPr>
        <w:t xml:space="preserve"> </w:t>
      </w:r>
      <w:r>
        <w:rPr>
          <w:sz w:val="28"/>
        </w:rPr>
        <w:t>Астана:</w:t>
      </w:r>
      <w:r>
        <w:rPr>
          <w:spacing w:val="-14"/>
          <w:sz w:val="28"/>
        </w:rPr>
        <w:t xml:space="preserve"> </w:t>
      </w:r>
      <w:r>
        <w:rPr>
          <w:sz w:val="28"/>
        </w:rPr>
        <w:t>Сарыарқа,</w:t>
      </w:r>
      <w:r>
        <w:rPr>
          <w:spacing w:val="-15"/>
          <w:sz w:val="28"/>
        </w:rPr>
        <w:t xml:space="preserve"> </w:t>
      </w:r>
      <w:r>
        <w:rPr>
          <w:sz w:val="28"/>
        </w:rPr>
        <w:t>2014. – 228 б.</w:t>
      </w:r>
    </w:p>
    <w:p w:rsidR="00DF29B6" w:rsidRDefault="00C46E47">
      <w:pPr>
        <w:pStyle w:val="a5"/>
        <w:numPr>
          <w:ilvl w:val="0"/>
          <w:numId w:val="1"/>
        </w:numPr>
        <w:tabs>
          <w:tab w:val="left" w:pos="1261"/>
        </w:tabs>
        <w:spacing w:before="1"/>
        <w:ind w:right="280" w:firstLine="566"/>
        <w:rPr>
          <w:sz w:val="28"/>
        </w:rPr>
      </w:pPr>
      <w:r>
        <w:rPr>
          <w:sz w:val="28"/>
        </w:rPr>
        <w:t>Бүркітбаева</w:t>
      </w:r>
      <w:r>
        <w:rPr>
          <w:spacing w:val="40"/>
          <w:sz w:val="28"/>
        </w:rPr>
        <w:t xml:space="preserve"> </w:t>
      </w:r>
      <w:r>
        <w:rPr>
          <w:sz w:val="28"/>
        </w:rPr>
        <w:t>Ш.Д.</w:t>
      </w:r>
      <w:r>
        <w:rPr>
          <w:spacing w:val="40"/>
          <w:sz w:val="28"/>
        </w:rPr>
        <w:t xml:space="preserve"> </w:t>
      </w:r>
      <w:r>
        <w:rPr>
          <w:sz w:val="28"/>
        </w:rPr>
        <w:t>Армян</w:t>
      </w:r>
      <w:r>
        <w:rPr>
          <w:spacing w:val="40"/>
          <w:sz w:val="28"/>
        </w:rPr>
        <w:t xml:space="preserve"> </w:t>
      </w:r>
      <w:r>
        <w:rPr>
          <w:sz w:val="28"/>
        </w:rPr>
        <w:t>жазулы</w:t>
      </w:r>
      <w:r>
        <w:rPr>
          <w:spacing w:val="40"/>
          <w:sz w:val="28"/>
        </w:rPr>
        <w:t xml:space="preserve"> </w:t>
      </w:r>
      <w:r>
        <w:rPr>
          <w:sz w:val="28"/>
        </w:rPr>
        <w:t>қыпшақ</w:t>
      </w:r>
      <w:r>
        <w:rPr>
          <w:spacing w:val="40"/>
          <w:sz w:val="28"/>
        </w:rPr>
        <w:t xml:space="preserve"> </w:t>
      </w:r>
      <w:r>
        <w:rPr>
          <w:sz w:val="28"/>
        </w:rPr>
        <w:t>ескерткіші</w:t>
      </w:r>
      <w:r>
        <w:rPr>
          <w:spacing w:val="40"/>
          <w:sz w:val="28"/>
        </w:rPr>
        <w:t xml:space="preserve"> </w:t>
      </w:r>
      <w:r>
        <w:rPr>
          <w:sz w:val="28"/>
        </w:rPr>
        <w:t>«Дана</w:t>
      </w:r>
      <w:r>
        <w:rPr>
          <w:spacing w:val="40"/>
          <w:sz w:val="28"/>
        </w:rPr>
        <w:t xml:space="preserve"> </w:t>
      </w:r>
      <w:r>
        <w:rPr>
          <w:sz w:val="28"/>
        </w:rPr>
        <w:t>Хикар сөзіндегі» мақал-мәтелдер // Мат-лы междунар. конф. – Алматы, 2022.</w:t>
      </w:r>
    </w:p>
    <w:p w:rsidR="00DF29B6" w:rsidRDefault="00C46E47">
      <w:pPr>
        <w:pStyle w:val="a5"/>
        <w:numPr>
          <w:ilvl w:val="0"/>
          <w:numId w:val="1"/>
        </w:numPr>
        <w:tabs>
          <w:tab w:val="left" w:pos="1241"/>
        </w:tabs>
        <w:ind w:right="280" w:firstLine="566"/>
        <w:rPr>
          <w:sz w:val="28"/>
        </w:rPr>
      </w:pPr>
      <w:r>
        <w:rPr>
          <w:sz w:val="28"/>
        </w:rPr>
        <w:t>Киргизско-русский</w:t>
      </w:r>
      <w:r>
        <w:rPr>
          <w:spacing w:val="38"/>
          <w:sz w:val="28"/>
        </w:rPr>
        <w:t xml:space="preserve"> </w:t>
      </w:r>
      <w:r>
        <w:rPr>
          <w:sz w:val="28"/>
        </w:rPr>
        <w:t>словарь:</w:t>
      </w:r>
      <w:r>
        <w:rPr>
          <w:spacing w:val="38"/>
          <w:sz w:val="28"/>
        </w:rPr>
        <w:t xml:space="preserve"> </w:t>
      </w:r>
      <w:r>
        <w:rPr>
          <w:sz w:val="28"/>
        </w:rPr>
        <w:t>в</w:t>
      </w:r>
      <w:r>
        <w:rPr>
          <w:spacing w:val="39"/>
          <w:sz w:val="28"/>
        </w:rPr>
        <w:t xml:space="preserve"> </w:t>
      </w:r>
      <w:r>
        <w:rPr>
          <w:sz w:val="28"/>
        </w:rPr>
        <w:t>2</w:t>
      </w:r>
      <w:r>
        <w:rPr>
          <w:spacing w:val="38"/>
          <w:sz w:val="28"/>
        </w:rPr>
        <w:t xml:space="preserve"> </w:t>
      </w:r>
      <w:r>
        <w:rPr>
          <w:sz w:val="28"/>
        </w:rPr>
        <w:t>кн.</w:t>
      </w:r>
      <w:r>
        <w:rPr>
          <w:spacing w:val="39"/>
          <w:sz w:val="28"/>
        </w:rPr>
        <w:t xml:space="preserve"> </w:t>
      </w:r>
      <w:r>
        <w:rPr>
          <w:sz w:val="28"/>
        </w:rPr>
        <w:t>/</w:t>
      </w:r>
      <w:r>
        <w:rPr>
          <w:spacing w:val="40"/>
          <w:sz w:val="28"/>
        </w:rPr>
        <w:t xml:space="preserve"> </w:t>
      </w:r>
      <w:r>
        <w:rPr>
          <w:sz w:val="28"/>
        </w:rPr>
        <w:t>сост.</w:t>
      </w:r>
      <w:r>
        <w:rPr>
          <w:spacing w:val="39"/>
          <w:sz w:val="28"/>
        </w:rPr>
        <w:t xml:space="preserve"> </w:t>
      </w:r>
      <w:r>
        <w:rPr>
          <w:sz w:val="28"/>
        </w:rPr>
        <w:t>К.К.</w:t>
      </w:r>
      <w:r>
        <w:rPr>
          <w:spacing w:val="39"/>
          <w:sz w:val="28"/>
        </w:rPr>
        <w:t xml:space="preserve"> </w:t>
      </w:r>
      <w:r>
        <w:rPr>
          <w:sz w:val="28"/>
        </w:rPr>
        <w:t>Юдахин.</w:t>
      </w:r>
      <w:r>
        <w:rPr>
          <w:spacing w:val="36"/>
          <w:sz w:val="28"/>
        </w:rPr>
        <w:t xml:space="preserve"> </w:t>
      </w:r>
      <w:r>
        <w:rPr>
          <w:sz w:val="28"/>
        </w:rPr>
        <w:t>–</w:t>
      </w:r>
      <w:r>
        <w:rPr>
          <w:spacing w:val="40"/>
          <w:sz w:val="28"/>
        </w:rPr>
        <w:t xml:space="preserve"> </w:t>
      </w:r>
      <w:r>
        <w:rPr>
          <w:sz w:val="28"/>
        </w:rPr>
        <w:t>Фрунзе, 1985. – Кн. 1. – 503 с.</w:t>
      </w:r>
    </w:p>
    <w:p w:rsidR="00DF29B6" w:rsidRDefault="00C46E47">
      <w:pPr>
        <w:pStyle w:val="a5"/>
        <w:numPr>
          <w:ilvl w:val="0"/>
          <w:numId w:val="1"/>
        </w:numPr>
        <w:tabs>
          <w:tab w:val="left" w:pos="1200"/>
        </w:tabs>
        <w:spacing w:before="1"/>
        <w:ind w:firstLine="566"/>
        <w:rPr>
          <w:sz w:val="28"/>
        </w:rPr>
      </w:pPr>
      <w:r>
        <w:rPr>
          <w:sz w:val="28"/>
        </w:rPr>
        <w:t>Чертыкова</w:t>
      </w:r>
      <w:r>
        <w:rPr>
          <w:spacing w:val="-1"/>
          <w:sz w:val="28"/>
        </w:rPr>
        <w:t xml:space="preserve"> </w:t>
      </w:r>
      <w:r>
        <w:rPr>
          <w:sz w:val="28"/>
        </w:rPr>
        <w:t>М.Д.,</w:t>
      </w:r>
      <w:r>
        <w:rPr>
          <w:spacing w:val="-2"/>
          <w:sz w:val="28"/>
        </w:rPr>
        <w:t xml:space="preserve"> </w:t>
      </w:r>
      <w:r>
        <w:rPr>
          <w:sz w:val="28"/>
        </w:rPr>
        <w:t>Каксин</w:t>
      </w:r>
      <w:r>
        <w:rPr>
          <w:spacing w:val="-1"/>
          <w:sz w:val="28"/>
        </w:rPr>
        <w:t xml:space="preserve"> </w:t>
      </w:r>
      <w:r>
        <w:rPr>
          <w:sz w:val="28"/>
        </w:rPr>
        <w:t>А.Д.</w:t>
      </w:r>
      <w:r>
        <w:rPr>
          <w:spacing w:val="-2"/>
          <w:sz w:val="28"/>
        </w:rPr>
        <w:t xml:space="preserve"> </w:t>
      </w:r>
      <w:r>
        <w:rPr>
          <w:sz w:val="28"/>
        </w:rPr>
        <w:t>Фразеологические</w:t>
      </w:r>
      <w:r>
        <w:rPr>
          <w:spacing w:val="-1"/>
          <w:sz w:val="28"/>
        </w:rPr>
        <w:t xml:space="preserve"> </w:t>
      </w:r>
      <w:r>
        <w:rPr>
          <w:sz w:val="28"/>
        </w:rPr>
        <w:t>модели</w:t>
      </w:r>
      <w:r>
        <w:rPr>
          <w:spacing w:val="-3"/>
          <w:sz w:val="28"/>
        </w:rPr>
        <w:t xml:space="preserve"> </w:t>
      </w:r>
      <w:r>
        <w:rPr>
          <w:sz w:val="28"/>
        </w:rPr>
        <w:t>в</w:t>
      </w:r>
      <w:r>
        <w:rPr>
          <w:spacing w:val="-2"/>
          <w:sz w:val="28"/>
        </w:rPr>
        <w:t xml:space="preserve"> </w:t>
      </w:r>
      <w:r>
        <w:rPr>
          <w:sz w:val="28"/>
        </w:rPr>
        <w:t>тюркских</w:t>
      </w:r>
      <w:r>
        <w:rPr>
          <w:spacing w:val="-3"/>
          <w:sz w:val="28"/>
        </w:rPr>
        <w:t xml:space="preserve"> </w:t>
      </w:r>
      <w:r>
        <w:rPr>
          <w:sz w:val="28"/>
        </w:rPr>
        <w:t>и монгольских</w:t>
      </w:r>
      <w:r>
        <w:rPr>
          <w:spacing w:val="-3"/>
          <w:sz w:val="28"/>
        </w:rPr>
        <w:t xml:space="preserve"> </w:t>
      </w:r>
      <w:r>
        <w:rPr>
          <w:sz w:val="28"/>
        </w:rPr>
        <w:t>языках</w:t>
      </w:r>
      <w:r>
        <w:rPr>
          <w:spacing w:val="-5"/>
          <w:sz w:val="28"/>
        </w:rPr>
        <w:t xml:space="preserve"> </w:t>
      </w:r>
      <w:r>
        <w:rPr>
          <w:sz w:val="28"/>
        </w:rPr>
        <w:t>//</w:t>
      </w:r>
      <w:r>
        <w:rPr>
          <w:spacing w:val="-3"/>
          <w:sz w:val="28"/>
        </w:rPr>
        <w:t xml:space="preserve"> </w:t>
      </w:r>
      <w:r>
        <w:rPr>
          <w:sz w:val="28"/>
        </w:rPr>
        <w:t>Теоретическая</w:t>
      </w:r>
      <w:r>
        <w:rPr>
          <w:spacing w:val="-3"/>
          <w:sz w:val="28"/>
        </w:rPr>
        <w:t xml:space="preserve"> </w:t>
      </w:r>
      <w:r>
        <w:rPr>
          <w:sz w:val="28"/>
        </w:rPr>
        <w:t>и</w:t>
      </w:r>
      <w:r>
        <w:rPr>
          <w:spacing w:val="-5"/>
          <w:sz w:val="28"/>
        </w:rPr>
        <w:t xml:space="preserve"> </w:t>
      </w:r>
      <w:r>
        <w:rPr>
          <w:sz w:val="28"/>
        </w:rPr>
        <w:t>прикладная</w:t>
      </w:r>
      <w:r>
        <w:rPr>
          <w:spacing w:val="-3"/>
          <w:sz w:val="28"/>
        </w:rPr>
        <w:t xml:space="preserve"> </w:t>
      </w:r>
      <w:r>
        <w:rPr>
          <w:sz w:val="28"/>
        </w:rPr>
        <w:t>лингвистика.</w:t>
      </w:r>
      <w:r>
        <w:rPr>
          <w:spacing w:val="-6"/>
          <w:sz w:val="28"/>
        </w:rPr>
        <w:t xml:space="preserve"> </w:t>
      </w:r>
      <w:r>
        <w:rPr>
          <w:sz w:val="28"/>
        </w:rPr>
        <w:t>–</w:t>
      </w:r>
      <w:r>
        <w:rPr>
          <w:spacing w:val="-3"/>
          <w:sz w:val="28"/>
        </w:rPr>
        <w:t xml:space="preserve"> </w:t>
      </w:r>
      <w:r>
        <w:rPr>
          <w:sz w:val="28"/>
        </w:rPr>
        <w:t>2023.</w:t>
      </w:r>
      <w:r>
        <w:rPr>
          <w:spacing w:val="-7"/>
          <w:sz w:val="28"/>
        </w:rPr>
        <w:t xml:space="preserve"> </w:t>
      </w:r>
      <w:r>
        <w:rPr>
          <w:sz w:val="28"/>
        </w:rPr>
        <w:t>–</w:t>
      </w:r>
      <w:r>
        <w:rPr>
          <w:spacing w:val="-3"/>
          <w:sz w:val="28"/>
        </w:rPr>
        <w:t xml:space="preserve"> </w:t>
      </w:r>
      <w:r>
        <w:rPr>
          <w:sz w:val="28"/>
        </w:rPr>
        <w:t>Т.</w:t>
      </w:r>
      <w:r>
        <w:rPr>
          <w:spacing w:val="-4"/>
          <w:sz w:val="28"/>
        </w:rPr>
        <w:t xml:space="preserve"> </w:t>
      </w:r>
      <w:r>
        <w:rPr>
          <w:sz w:val="28"/>
        </w:rPr>
        <w:t>9,</w:t>
      </w:r>
    </w:p>
    <w:p w:rsidR="00DF29B6" w:rsidRDefault="00C46E47">
      <w:pPr>
        <w:pStyle w:val="a3"/>
        <w:spacing w:line="321" w:lineRule="exact"/>
        <w:ind w:right="0" w:firstLine="0"/>
        <w:jc w:val="left"/>
      </w:pPr>
      <w:r>
        <w:t>№ 4.</w:t>
      </w:r>
      <w:r>
        <w:rPr>
          <w:spacing w:val="-1"/>
        </w:rPr>
        <w:t xml:space="preserve"> </w:t>
      </w:r>
      <w:r>
        <w:t>–</w:t>
      </w:r>
      <w:r>
        <w:rPr>
          <w:spacing w:val="-2"/>
        </w:rPr>
        <w:t xml:space="preserve"> </w:t>
      </w:r>
      <w:r>
        <w:t>С.</w:t>
      </w:r>
      <w:r>
        <w:rPr>
          <w:spacing w:val="-1"/>
        </w:rPr>
        <w:t xml:space="preserve"> </w:t>
      </w:r>
      <w:r>
        <w:rPr>
          <w:spacing w:val="-2"/>
        </w:rPr>
        <w:t>157–170.</w:t>
      </w:r>
    </w:p>
    <w:p w:rsidR="00DF29B6" w:rsidRDefault="00C46E47">
      <w:pPr>
        <w:pStyle w:val="a5"/>
        <w:numPr>
          <w:ilvl w:val="0"/>
          <w:numId w:val="1"/>
        </w:numPr>
        <w:tabs>
          <w:tab w:val="left" w:pos="1199"/>
        </w:tabs>
        <w:ind w:left="141" w:right="277" w:firstLine="566"/>
        <w:rPr>
          <w:sz w:val="28"/>
        </w:rPr>
      </w:pPr>
      <w:r>
        <w:rPr>
          <w:sz w:val="28"/>
        </w:rPr>
        <w:t>Deny</w:t>
      </w:r>
      <w:r>
        <w:rPr>
          <w:spacing w:val="-4"/>
          <w:sz w:val="28"/>
        </w:rPr>
        <w:t xml:space="preserve"> </w:t>
      </w:r>
      <w:r>
        <w:rPr>
          <w:sz w:val="28"/>
        </w:rPr>
        <w:t>J.</w:t>
      </w:r>
      <w:r>
        <w:rPr>
          <w:spacing w:val="-1"/>
          <w:sz w:val="28"/>
        </w:rPr>
        <w:t xml:space="preserve"> </w:t>
      </w:r>
      <w:r>
        <w:rPr>
          <w:sz w:val="28"/>
        </w:rPr>
        <w:t>Les indications sur des</w:t>
      </w:r>
      <w:r>
        <w:rPr>
          <w:spacing w:val="-2"/>
          <w:sz w:val="28"/>
        </w:rPr>
        <w:t xml:space="preserve"> </w:t>
      </w:r>
      <w:r>
        <w:rPr>
          <w:sz w:val="28"/>
        </w:rPr>
        <w:t>textes</w:t>
      </w:r>
      <w:r>
        <w:rPr>
          <w:spacing w:val="-2"/>
          <w:sz w:val="28"/>
        </w:rPr>
        <w:t xml:space="preserve"> </w:t>
      </w:r>
      <w:r>
        <w:rPr>
          <w:sz w:val="28"/>
        </w:rPr>
        <w:t>inédits en turk-kiptchak ou</w:t>
      </w:r>
      <w:r>
        <w:rPr>
          <w:spacing w:val="-2"/>
          <w:sz w:val="28"/>
        </w:rPr>
        <w:t xml:space="preserve"> </w:t>
      </w:r>
      <w:r>
        <w:rPr>
          <w:sz w:val="28"/>
        </w:rPr>
        <w:t>kiptchak- coman // Journal Asiatique. – 1921. – Ser. 11, T. 18, № 1. – P. 134–135.</w:t>
      </w:r>
    </w:p>
    <w:p w:rsidR="00DF29B6" w:rsidRDefault="00C46E47">
      <w:pPr>
        <w:pStyle w:val="a5"/>
        <w:numPr>
          <w:ilvl w:val="0"/>
          <w:numId w:val="1"/>
        </w:numPr>
        <w:tabs>
          <w:tab w:val="left" w:pos="1181"/>
        </w:tabs>
        <w:spacing w:line="321" w:lineRule="exact"/>
        <w:ind w:left="1181" w:right="0" w:hanging="473"/>
        <w:rPr>
          <w:sz w:val="28"/>
        </w:rPr>
      </w:pPr>
      <w:r>
        <w:rPr>
          <w:spacing w:val="-2"/>
          <w:sz w:val="28"/>
        </w:rPr>
        <w:t>Deny</w:t>
      </w:r>
      <w:r>
        <w:rPr>
          <w:spacing w:val="-13"/>
          <w:sz w:val="28"/>
        </w:rPr>
        <w:t xml:space="preserve"> </w:t>
      </w:r>
      <w:r>
        <w:rPr>
          <w:spacing w:val="-2"/>
          <w:sz w:val="28"/>
        </w:rPr>
        <w:t>J.,</w:t>
      </w:r>
      <w:r>
        <w:rPr>
          <w:spacing w:val="-10"/>
          <w:sz w:val="28"/>
        </w:rPr>
        <w:t xml:space="preserve"> </w:t>
      </w:r>
      <w:r>
        <w:rPr>
          <w:spacing w:val="-2"/>
          <w:sz w:val="28"/>
        </w:rPr>
        <w:t>Tryjarski</w:t>
      </w:r>
      <w:r>
        <w:rPr>
          <w:spacing w:val="-8"/>
          <w:sz w:val="28"/>
        </w:rPr>
        <w:t xml:space="preserve"> </w:t>
      </w:r>
      <w:r>
        <w:rPr>
          <w:spacing w:val="-2"/>
          <w:sz w:val="28"/>
        </w:rPr>
        <w:t>E.</w:t>
      </w:r>
      <w:r>
        <w:rPr>
          <w:spacing w:val="-9"/>
          <w:sz w:val="28"/>
        </w:rPr>
        <w:t xml:space="preserve"> </w:t>
      </w:r>
      <w:r>
        <w:rPr>
          <w:spacing w:val="-2"/>
          <w:sz w:val="28"/>
        </w:rPr>
        <w:t>Histoire</w:t>
      </w:r>
      <w:r>
        <w:rPr>
          <w:spacing w:val="-12"/>
          <w:sz w:val="28"/>
        </w:rPr>
        <w:t xml:space="preserve"> </w:t>
      </w:r>
      <w:r>
        <w:rPr>
          <w:spacing w:val="-2"/>
          <w:sz w:val="28"/>
        </w:rPr>
        <w:t>du</w:t>
      </w:r>
      <w:r>
        <w:rPr>
          <w:spacing w:val="-10"/>
          <w:sz w:val="28"/>
        </w:rPr>
        <w:t xml:space="preserve"> </w:t>
      </w:r>
      <w:r>
        <w:rPr>
          <w:spacing w:val="-2"/>
          <w:sz w:val="28"/>
        </w:rPr>
        <w:t>sage</w:t>
      </w:r>
      <w:r>
        <w:rPr>
          <w:spacing w:val="-12"/>
          <w:sz w:val="28"/>
        </w:rPr>
        <w:t xml:space="preserve"> </w:t>
      </w:r>
      <w:r>
        <w:rPr>
          <w:spacing w:val="-2"/>
          <w:sz w:val="28"/>
        </w:rPr>
        <w:t>Hikar</w:t>
      </w:r>
      <w:r>
        <w:rPr>
          <w:spacing w:val="-12"/>
          <w:sz w:val="28"/>
        </w:rPr>
        <w:t xml:space="preserve"> </w:t>
      </w:r>
      <w:r>
        <w:rPr>
          <w:spacing w:val="-2"/>
          <w:sz w:val="28"/>
        </w:rPr>
        <w:t>dans</w:t>
      </w:r>
      <w:r>
        <w:rPr>
          <w:spacing w:val="-10"/>
          <w:sz w:val="28"/>
        </w:rPr>
        <w:t xml:space="preserve"> </w:t>
      </w:r>
      <w:r>
        <w:rPr>
          <w:spacing w:val="-2"/>
          <w:sz w:val="28"/>
        </w:rPr>
        <w:t>la</w:t>
      </w:r>
      <w:r>
        <w:rPr>
          <w:spacing w:val="-12"/>
          <w:sz w:val="28"/>
        </w:rPr>
        <w:t xml:space="preserve"> </w:t>
      </w:r>
      <w:r>
        <w:rPr>
          <w:spacing w:val="-2"/>
          <w:sz w:val="28"/>
        </w:rPr>
        <w:t>version</w:t>
      </w:r>
      <w:r>
        <w:rPr>
          <w:spacing w:val="-10"/>
          <w:sz w:val="28"/>
        </w:rPr>
        <w:t xml:space="preserve"> </w:t>
      </w:r>
      <w:r>
        <w:rPr>
          <w:spacing w:val="-2"/>
          <w:sz w:val="28"/>
        </w:rPr>
        <w:t>arméno-kiptchak</w:t>
      </w:r>
    </w:p>
    <w:p w:rsidR="00DF29B6" w:rsidRDefault="00C46E47">
      <w:pPr>
        <w:pStyle w:val="a3"/>
        <w:spacing w:before="2" w:line="322" w:lineRule="exact"/>
        <w:ind w:left="141" w:right="0" w:firstLine="0"/>
        <w:jc w:val="left"/>
      </w:pPr>
      <w:r>
        <w:t>//</w:t>
      </w:r>
      <w:r>
        <w:rPr>
          <w:spacing w:val="-2"/>
        </w:rPr>
        <w:t xml:space="preserve"> </w:t>
      </w:r>
      <w:r>
        <w:t>Rocznik</w:t>
      </w:r>
      <w:r>
        <w:rPr>
          <w:spacing w:val="-2"/>
        </w:rPr>
        <w:t xml:space="preserve"> </w:t>
      </w:r>
      <w:r>
        <w:t>Orientalistyczny.</w:t>
      </w:r>
      <w:r>
        <w:rPr>
          <w:spacing w:val="-2"/>
        </w:rPr>
        <w:t xml:space="preserve"> </w:t>
      </w:r>
      <w:r>
        <w:t>–</w:t>
      </w:r>
      <w:r>
        <w:rPr>
          <w:spacing w:val="-2"/>
        </w:rPr>
        <w:t xml:space="preserve"> </w:t>
      </w:r>
      <w:r>
        <w:t>1964a.</w:t>
      </w:r>
      <w:r>
        <w:rPr>
          <w:spacing w:val="-5"/>
        </w:rPr>
        <w:t xml:space="preserve"> </w:t>
      </w:r>
      <w:r>
        <w:t>–</w:t>
      </w:r>
      <w:r>
        <w:rPr>
          <w:spacing w:val="-2"/>
        </w:rPr>
        <w:t xml:space="preserve"> </w:t>
      </w:r>
      <w:r>
        <w:t>T.</w:t>
      </w:r>
      <w:r>
        <w:rPr>
          <w:spacing w:val="-3"/>
        </w:rPr>
        <w:t xml:space="preserve"> </w:t>
      </w:r>
      <w:r>
        <w:t>27,</w:t>
      </w:r>
      <w:r>
        <w:rPr>
          <w:spacing w:val="-2"/>
        </w:rPr>
        <w:t xml:space="preserve"> </w:t>
      </w:r>
      <w:r>
        <w:t>z.</w:t>
      </w:r>
      <w:r>
        <w:rPr>
          <w:spacing w:val="-6"/>
        </w:rPr>
        <w:t xml:space="preserve"> </w:t>
      </w:r>
      <w:r>
        <w:t>2.</w:t>
      </w:r>
      <w:r>
        <w:rPr>
          <w:spacing w:val="-2"/>
        </w:rPr>
        <w:t xml:space="preserve"> </w:t>
      </w:r>
      <w:r>
        <w:t>–</w:t>
      </w:r>
      <w:r>
        <w:rPr>
          <w:spacing w:val="-2"/>
        </w:rPr>
        <w:t xml:space="preserve"> </w:t>
      </w:r>
      <w:r>
        <w:t>S.</w:t>
      </w:r>
      <w:r>
        <w:rPr>
          <w:spacing w:val="-2"/>
        </w:rPr>
        <w:t xml:space="preserve"> 7–61.</w:t>
      </w:r>
    </w:p>
    <w:p w:rsidR="00DF29B6" w:rsidRDefault="00C46E47">
      <w:pPr>
        <w:pStyle w:val="a5"/>
        <w:numPr>
          <w:ilvl w:val="0"/>
          <w:numId w:val="1"/>
        </w:numPr>
        <w:tabs>
          <w:tab w:val="left" w:pos="1193"/>
        </w:tabs>
        <w:spacing w:line="322" w:lineRule="exact"/>
        <w:ind w:left="1193" w:right="0" w:hanging="485"/>
        <w:rPr>
          <w:sz w:val="28"/>
        </w:rPr>
      </w:pPr>
      <w:r>
        <w:rPr>
          <w:sz w:val="28"/>
        </w:rPr>
        <w:t>Tekin</w:t>
      </w:r>
      <w:r>
        <w:rPr>
          <w:spacing w:val="-9"/>
          <w:sz w:val="28"/>
        </w:rPr>
        <w:t xml:space="preserve"> </w:t>
      </w:r>
      <w:r>
        <w:rPr>
          <w:sz w:val="28"/>
        </w:rPr>
        <w:t>T.</w:t>
      </w:r>
      <w:r>
        <w:rPr>
          <w:spacing w:val="-9"/>
          <w:sz w:val="28"/>
        </w:rPr>
        <w:t xml:space="preserve"> </w:t>
      </w:r>
      <w:r>
        <w:rPr>
          <w:sz w:val="28"/>
        </w:rPr>
        <w:t>Orhon</w:t>
      </w:r>
      <w:r>
        <w:rPr>
          <w:spacing w:val="-10"/>
          <w:sz w:val="28"/>
        </w:rPr>
        <w:t xml:space="preserve"> </w:t>
      </w:r>
      <w:r>
        <w:rPr>
          <w:sz w:val="28"/>
        </w:rPr>
        <w:t>Türkçesi</w:t>
      </w:r>
      <w:r>
        <w:rPr>
          <w:spacing w:val="-8"/>
          <w:sz w:val="28"/>
        </w:rPr>
        <w:t xml:space="preserve"> </w:t>
      </w:r>
      <w:r>
        <w:rPr>
          <w:sz w:val="28"/>
        </w:rPr>
        <w:t>grameri.</w:t>
      </w:r>
      <w:r>
        <w:rPr>
          <w:spacing w:val="-11"/>
          <w:sz w:val="28"/>
        </w:rPr>
        <w:t xml:space="preserve"> </w:t>
      </w:r>
      <w:r>
        <w:rPr>
          <w:sz w:val="28"/>
        </w:rPr>
        <w:t>–</w:t>
      </w:r>
      <w:r>
        <w:rPr>
          <w:spacing w:val="-8"/>
          <w:sz w:val="28"/>
        </w:rPr>
        <w:t xml:space="preserve"> </w:t>
      </w:r>
      <w:r>
        <w:rPr>
          <w:sz w:val="28"/>
        </w:rPr>
        <w:t>Ankara:</w:t>
      </w:r>
      <w:r>
        <w:rPr>
          <w:spacing w:val="-8"/>
          <w:sz w:val="28"/>
        </w:rPr>
        <w:t xml:space="preserve"> </w:t>
      </w:r>
      <w:r>
        <w:rPr>
          <w:sz w:val="28"/>
        </w:rPr>
        <w:t>Türk</w:t>
      </w:r>
      <w:r>
        <w:rPr>
          <w:spacing w:val="-9"/>
          <w:sz w:val="28"/>
        </w:rPr>
        <w:t xml:space="preserve"> </w:t>
      </w:r>
      <w:r>
        <w:rPr>
          <w:sz w:val="28"/>
        </w:rPr>
        <w:t>Dil</w:t>
      </w:r>
      <w:r>
        <w:rPr>
          <w:spacing w:val="-8"/>
          <w:sz w:val="28"/>
        </w:rPr>
        <w:t xml:space="preserve"> </w:t>
      </w:r>
      <w:r>
        <w:rPr>
          <w:sz w:val="28"/>
        </w:rPr>
        <w:t>Kurumu,</w:t>
      </w:r>
      <w:r>
        <w:rPr>
          <w:spacing w:val="-9"/>
          <w:sz w:val="28"/>
        </w:rPr>
        <w:t xml:space="preserve"> </w:t>
      </w:r>
      <w:r>
        <w:rPr>
          <w:sz w:val="28"/>
        </w:rPr>
        <w:t>1968.</w:t>
      </w:r>
      <w:r>
        <w:rPr>
          <w:spacing w:val="-9"/>
          <w:sz w:val="28"/>
        </w:rPr>
        <w:t xml:space="preserve"> </w:t>
      </w:r>
      <w:r>
        <w:rPr>
          <w:sz w:val="28"/>
        </w:rPr>
        <w:t>–</w:t>
      </w:r>
      <w:r>
        <w:rPr>
          <w:spacing w:val="-10"/>
          <w:sz w:val="28"/>
        </w:rPr>
        <w:t xml:space="preserve"> </w:t>
      </w:r>
      <w:r>
        <w:rPr>
          <w:spacing w:val="-5"/>
          <w:sz w:val="28"/>
        </w:rPr>
        <w:t>369</w:t>
      </w:r>
    </w:p>
    <w:p w:rsidR="00DF29B6" w:rsidRDefault="00C46E47">
      <w:pPr>
        <w:pStyle w:val="a3"/>
        <w:spacing w:line="321" w:lineRule="exact"/>
        <w:ind w:left="141" w:right="0" w:firstLine="0"/>
        <w:jc w:val="left"/>
      </w:pPr>
      <w:r>
        <w:rPr>
          <w:spacing w:val="-5"/>
        </w:rPr>
        <w:t>s.</w:t>
      </w:r>
    </w:p>
    <w:p w:rsidR="00DF29B6" w:rsidRDefault="00C46E47">
      <w:pPr>
        <w:pStyle w:val="a5"/>
        <w:numPr>
          <w:ilvl w:val="0"/>
          <w:numId w:val="1"/>
        </w:numPr>
        <w:tabs>
          <w:tab w:val="left" w:pos="1334"/>
          <w:tab w:val="left" w:pos="2159"/>
          <w:tab w:val="left" w:pos="2634"/>
          <w:tab w:val="left" w:pos="3570"/>
          <w:tab w:val="left" w:pos="5032"/>
          <w:tab w:val="left" w:pos="6606"/>
          <w:tab w:val="left" w:pos="7071"/>
          <w:tab w:val="left" w:pos="8269"/>
          <w:tab w:val="left" w:pos="8974"/>
        </w:tabs>
        <w:spacing w:line="322" w:lineRule="exact"/>
        <w:ind w:left="1334" w:right="0" w:hanging="626"/>
        <w:rPr>
          <w:sz w:val="28"/>
        </w:rPr>
      </w:pPr>
      <w:r>
        <w:rPr>
          <w:spacing w:val="-4"/>
          <w:sz w:val="28"/>
        </w:rPr>
        <w:t>Kuun</w:t>
      </w:r>
      <w:r>
        <w:rPr>
          <w:sz w:val="28"/>
        </w:rPr>
        <w:tab/>
      </w:r>
      <w:r>
        <w:rPr>
          <w:spacing w:val="-5"/>
          <w:sz w:val="28"/>
        </w:rPr>
        <w:t>G.</w:t>
      </w:r>
      <w:r>
        <w:rPr>
          <w:sz w:val="28"/>
        </w:rPr>
        <w:tab/>
      </w:r>
      <w:r>
        <w:rPr>
          <w:spacing w:val="-4"/>
          <w:sz w:val="28"/>
        </w:rPr>
        <w:t>Codex</w:t>
      </w:r>
      <w:r>
        <w:rPr>
          <w:sz w:val="28"/>
        </w:rPr>
        <w:tab/>
      </w:r>
      <w:r>
        <w:rPr>
          <w:spacing w:val="-2"/>
          <w:sz w:val="28"/>
        </w:rPr>
        <w:t>Cumanicus</w:t>
      </w:r>
      <w:r>
        <w:rPr>
          <w:sz w:val="28"/>
        </w:rPr>
        <w:tab/>
      </w:r>
      <w:r>
        <w:rPr>
          <w:spacing w:val="-2"/>
          <w:sz w:val="28"/>
        </w:rPr>
        <w:t>bibliothecae</w:t>
      </w:r>
      <w:r>
        <w:rPr>
          <w:sz w:val="28"/>
        </w:rPr>
        <w:tab/>
      </w:r>
      <w:r>
        <w:rPr>
          <w:spacing w:val="-5"/>
          <w:sz w:val="28"/>
        </w:rPr>
        <w:t>ad</w:t>
      </w:r>
      <w:r>
        <w:rPr>
          <w:sz w:val="28"/>
        </w:rPr>
        <w:tab/>
      </w:r>
      <w:r>
        <w:rPr>
          <w:spacing w:val="-2"/>
          <w:sz w:val="28"/>
        </w:rPr>
        <w:t>templum</w:t>
      </w:r>
      <w:r>
        <w:rPr>
          <w:sz w:val="28"/>
        </w:rPr>
        <w:tab/>
      </w:r>
      <w:r>
        <w:rPr>
          <w:spacing w:val="-4"/>
          <w:sz w:val="28"/>
        </w:rPr>
        <w:t>Divi</w:t>
      </w:r>
      <w:r>
        <w:rPr>
          <w:sz w:val="28"/>
        </w:rPr>
        <w:tab/>
      </w:r>
      <w:r>
        <w:rPr>
          <w:spacing w:val="-2"/>
          <w:sz w:val="28"/>
        </w:rPr>
        <w:t>Marci</w:t>
      </w:r>
    </w:p>
    <w:p w:rsidR="00DF29B6" w:rsidRDefault="00C46E47">
      <w:pPr>
        <w:pStyle w:val="a3"/>
        <w:spacing w:line="321" w:lineRule="exact"/>
        <w:ind w:left="141" w:right="0" w:firstLine="0"/>
        <w:jc w:val="left"/>
      </w:pPr>
      <w:r>
        <w:t>Venetiarum.</w:t>
      </w:r>
      <w:r>
        <w:rPr>
          <w:spacing w:val="-5"/>
        </w:rPr>
        <w:t xml:space="preserve"> </w:t>
      </w:r>
      <w:r>
        <w:t>–</w:t>
      </w:r>
      <w:r>
        <w:rPr>
          <w:spacing w:val="-3"/>
        </w:rPr>
        <w:t xml:space="preserve"> </w:t>
      </w:r>
      <w:r>
        <w:t>Budapest,</w:t>
      </w:r>
      <w:r>
        <w:rPr>
          <w:spacing w:val="-7"/>
        </w:rPr>
        <w:t xml:space="preserve"> </w:t>
      </w:r>
      <w:r>
        <w:t>1880;</w:t>
      </w:r>
      <w:r>
        <w:rPr>
          <w:spacing w:val="-3"/>
        </w:rPr>
        <w:t xml:space="preserve"> </w:t>
      </w:r>
      <w:r>
        <w:t>repr.</w:t>
      </w:r>
      <w:r>
        <w:rPr>
          <w:spacing w:val="-4"/>
        </w:rPr>
        <w:t xml:space="preserve"> </w:t>
      </w:r>
      <w:r>
        <w:t>Budapest,</w:t>
      </w:r>
      <w:r>
        <w:rPr>
          <w:spacing w:val="-4"/>
        </w:rPr>
        <w:t xml:space="preserve"> </w:t>
      </w:r>
      <w:r>
        <w:t>1981.</w:t>
      </w:r>
      <w:r>
        <w:rPr>
          <w:spacing w:val="-6"/>
        </w:rPr>
        <w:t xml:space="preserve"> </w:t>
      </w:r>
      <w:r>
        <w:t>–</w:t>
      </w:r>
      <w:r>
        <w:rPr>
          <w:spacing w:val="-3"/>
        </w:rPr>
        <w:t xml:space="preserve"> </w:t>
      </w:r>
      <w:r>
        <w:t>895</w:t>
      </w:r>
      <w:r>
        <w:rPr>
          <w:spacing w:val="-3"/>
        </w:rPr>
        <w:t xml:space="preserve"> </w:t>
      </w:r>
      <w:r>
        <w:rPr>
          <w:spacing w:val="-5"/>
        </w:rPr>
        <w:t>p.</w:t>
      </w:r>
    </w:p>
    <w:p w:rsidR="00DF29B6" w:rsidRDefault="00C46E47">
      <w:pPr>
        <w:pStyle w:val="a5"/>
        <w:numPr>
          <w:ilvl w:val="0"/>
          <w:numId w:val="1"/>
        </w:numPr>
        <w:tabs>
          <w:tab w:val="left" w:pos="1197"/>
        </w:tabs>
        <w:spacing w:line="322" w:lineRule="exact"/>
        <w:ind w:left="1197" w:right="0" w:hanging="490"/>
        <w:rPr>
          <w:sz w:val="28"/>
        </w:rPr>
      </w:pPr>
      <w:r>
        <w:rPr>
          <w:sz w:val="28"/>
        </w:rPr>
        <w:t>Besim</w:t>
      </w:r>
      <w:r>
        <w:rPr>
          <w:spacing w:val="-8"/>
          <w:sz w:val="28"/>
        </w:rPr>
        <w:t xml:space="preserve"> </w:t>
      </w:r>
      <w:r>
        <w:rPr>
          <w:sz w:val="28"/>
        </w:rPr>
        <w:t>A.</w:t>
      </w:r>
      <w:r>
        <w:rPr>
          <w:spacing w:val="-3"/>
          <w:sz w:val="28"/>
        </w:rPr>
        <w:t xml:space="preserve"> </w:t>
      </w:r>
      <w:r>
        <w:rPr>
          <w:sz w:val="28"/>
        </w:rPr>
        <w:t>Divanü</w:t>
      </w:r>
      <w:r>
        <w:rPr>
          <w:spacing w:val="-4"/>
          <w:sz w:val="28"/>
        </w:rPr>
        <w:t xml:space="preserve"> </w:t>
      </w:r>
      <w:r>
        <w:rPr>
          <w:sz w:val="28"/>
        </w:rPr>
        <w:t>Lûgat-it-Türk</w:t>
      </w:r>
      <w:r>
        <w:rPr>
          <w:spacing w:val="-4"/>
          <w:sz w:val="28"/>
        </w:rPr>
        <w:t xml:space="preserve"> </w:t>
      </w:r>
      <w:r>
        <w:rPr>
          <w:sz w:val="28"/>
        </w:rPr>
        <w:t>dizini.</w:t>
      </w:r>
      <w:r>
        <w:rPr>
          <w:spacing w:val="-5"/>
          <w:sz w:val="28"/>
        </w:rPr>
        <w:t xml:space="preserve"> </w:t>
      </w:r>
      <w:r>
        <w:rPr>
          <w:sz w:val="28"/>
        </w:rPr>
        <w:t>–</w:t>
      </w:r>
      <w:r>
        <w:rPr>
          <w:spacing w:val="-2"/>
          <w:sz w:val="28"/>
        </w:rPr>
        <w:t xml:space="preserve"> </w:t>
      </w:r>
      <w:r>
        <w:rPr>
          <w:sz w:val="28"/>
        </w:rPr>
        <w:t>Ankara,</w:t>
      </w:r>
      <w:r>
        <w:rPr>
          <w:spacing w:val="-3"/>
          <w:sz w:val="28"/>
        </w:rPr>
        <w:t xml:space="preserve"> </w:t>
      </w:r>
      <w:r>
        <w:rPr>
          <w:sz w:val="28"/>
        </w:rPr>
        <w:t>1943.</w:t>
      </w:r>
      <w:r>
        <w:rPr>
          <w:spacing w:val="-6"/>
          <w:sz w:val="28"/>
        </w:rPr>
        <w:t xml:space="preserve"> </w:t>
      </w:r>
      <w:r>
        <w:rPr>
          <w:sz w:val="28"/>
        </w:rPr>
        <w:t>–</w:t>
      </w:r>
      <w:r>
        <w:rPr>
          <w:spacing w:val="-2"/>
          <w:sz w:val="28"/>
        </w:rPr>
        <w:t xml:space="preserve"> </w:t>
      </w:r>
      <w:r>
        <w:rPr>
          <w:sz w:val="28"/>
        </w:rPr>
        <w:t>926</w:t>
      </w:r>
      <w:r>
        <w:rPr>
          <w:spacing w:val="-1"/>
          <w:sz w:val="28"/>
        </w:rPr>
        <w:t xml:space="preserve"> </w:t>
      </w:r>
      <w:r>
        <w:rPr>
          <w:spacing w:val="-5"/>
          <w:sz w:val="28"/>
        </w:rPr>
        <w:t>s.</w:t>
      </w:r>
    </w:p>
    <w:p w:rsidR="00DF29B6" w:rsidRDefault="00C46E47">
      <w:pPr>
        <w:pStyle w:val="a5"/>
        <w:numPr>
          <w:ilvl w:val="0"/>
          <w:numId w:val="1"/>
        </w:numPr>
        <w:tabs>
          <w:tab w:val="left" w:pos="1231"/>
        </w:tabs>
        <w:spacing w:line="242" w:lineRule="auto"/>
        <w:ind w:left="141" w:right="280" w:firstLine="566"/>
        <w:rPr>
          <w:sz w:val="28"/>
        </w:rPr>
      </w:pPr>
      <w:r>
        <w:rPr>
          <w:sz w:val="28"/>
        </w:rPr>
        <w:t>Çobanoğlu Ö. Türk Dünyası ortak atasözleri sözlüğü. – Ankara: Atatürk</w:t>
      </w:r>
      <w:r>
        <w:rPr>
          <w:spacing w:val="80"/>
          <w:sz w:val="28"/>
        </w:rPr>
        <w:t xml:space="preserve"> </w:t>
      </w:r>
      <w:r>
        <w:rPr>
          <w:sz w:val="28"/>
        </w:rPr>
        <w:t>Kültür Merkezi, 2004. – 511 s.</w:t>
      </w:r>
    </w:p>
    <w:p w:rsidR="00DF29B6" w:rsidRDefault="00C46E47">
      <w:pPr>
        <w:pStyle w:val="a5"/>
        <w:numPr>
          <w:ilvl w:val="0"/>
          <w:numId w:val="1"/>
        </w:numPr>
        <w:tabs>
          <w:tab w:val="left" w:pos="1197"/>
        </w:tabs>
        <w:spacing w:line="317" w:lineRule="exact"/>
        <w:ind w:left="1197" w:right="0" w:hanging="490"/>
        <w:rPr>
          <w:sz w:val="28"/>
        </w:rPr>
      </w:pPr>
      <w:r>
        <w:rPr>
          <w:sz w:val="28"/>
        </w:rPr>
        <w:t>Паповян</w:t>
      </w:r>
      <w:r>
        <w:rPr>
          <w:spacing w:val="-5"/>
          <w:sz w:val="28"/>
        </w:rPr>
        <w:t xml:space="preserve"> </w:t>
      </w:r>
      <w:r>
        <w:rPr>
          <w:sz w:val="28"/>
        </w:rPr>
        <w:t>А.А.</w:t>
      </w:r>
      <w:r>
        <w:rPr>
          <w:spacing w:val="-6"/>
          <w:sz w:val="28"/>
        </w:rPr>
        <w:t xml:space="preserve"> </w:t>
      </w:r>
      <w:r>
        <w:rPr>
          <w:sz w:val="28"/>
        </w:rPr>
        <w:t>Армянский</w:t>
      </w:r>
      <w:r>
        <w:rPr>
          <w:spacing w:val="-4"/>
          <w:sz w:val="28"/>
        </w:rPr>
        <w:t xml:space="preserve"> </w:t>
      </w:r>
      <w:r>
        <w:rPr>
          <w:sz w:val="28"/>
        </w:rPr>
        <w:t>судебник</w:t>
      </w:r>
      <w:r>
        <w:rPr>
          <w:spacing w:val="-7"/>
          <w:sz w:val="28"/>
        </w:rPr>
        <w:t xml:space="preserve"> </w:t>
      </w:r>
      <w:r>
        <w:rPr>
          <w:sz w:val="28"/>
        </w:rPr>
        <w:t>Мхитара</w:t>
      </w:r>
      <w:r>
        <w:rPr>
          <w:spacing w:val="-6"/>
          <w:sz w:val="28"/>
        </w:rPr>
        <w:t xml:space="preserve"> </w:t>
      </w:r>
      <w:r>
        <w:rPr>
          <w:sz w:val="28"/>
        </w:rPr>
        <w:t>Гоша.</w:t>
      </w:r>
      <w:r>
        <w:rPr>
          <w:spacing w:val="-5"/>
          <w:sz w:val="28"/>
        </w:rPr>
        <w:t xml:space="preserve"> </w:t>
      </w:r>
      <w:r>
        <w:rPr>
          <w:sz w:val="28"/>
        </w:rPr>
        <w:t>–</w:t>
      </w:r>
      <w:r>
        <w:rPr>
          <w:spacing w:val="-5"/>
          <w:sz w:val="28"/>
        </w:rPr>
        <w:t xml:space="preserve"> </w:t>
      </w:r>
      <w:r>
        <w:rPr>
          <w:sz w:val="28"/>
        </w:rPr>
        <w:t>Ереван,</w:t>
      </w:r>
      <w:r>
        <w:rPr>
          <w:spacing w:val="-5"/>
          <w:sz w:val="28"/>
        </w:rPr>
        <w:t xml:space="preserve"> </w:t>
      </w:r>
      <w:r>
        <w:rPr>
          <w:spacing w:val="-2"/>
          <w:sz w:val="28"/>
        </w:rPr>
        <w:t>1954.</w:t>
      </w:r>
    </w:p>
    <w:p w:rsidR="00DF29B6" w:rsidRDefault="00C46E47">
      <w:pPr>
        <w:pStyle w:val="a5"/>
        <w:numPr>
          <w:ilvl w:val="0"/>
          <w:numId w:val="1"/>
        </w:numPr>
        <w:tabs>
          <w:tab w:val="left" w:pos="1192"/>
        </w:tabs>
        <w:spacing w:line="322" w:lineRule="exact"/>
        <w:ind w:left="1192" w:right="0" w:hanging="485"/>
        <w:rPr>
          <w:sz w:val="28"/>
        </w:rPr>
      </w:pPr>
      <w:r>
        <w:rPr>
          <w:sz w:val="28"/>
        </w:rPr>
        <w:t>Севортян</w:t>
      </w:r>
      <w:r>
        <w:rPr>
          <w:spacing w:val="-13"/>
          <w:sz w:val="28"/>
        </w:rPr>
        <w:t xml:space="preserve"> </w:t>
      </w:r>
      <w:r>
        <w:rPr>
          <w:sz w:val="28"/>
        </w:rPr>
        <w:t>Э.В.</w:t>
      </w:r>
      <w:r>
        <w:rPr>
          <w:spacing w:val="-12"/>
          <w:sz w:val="28"/>
        </w:rPr>
        <w:t xml:space="preserve"> </w:t>
      </w:r>
      <w:r>
        <w:rPr>
          <w:sz w:val="28"/>
        </w:rPr>
        <w:t>Этимологический</w:t>
      </w:r>
      <w:r>
        <w:rPr>
          <w:spacing w:val="-10"/>
          <w:sz w:val="28"/>
        </w:rPr>
        <w:t xml:space="preserve"> </w:t>
      </w:r>
      <w:r>
        <w:rPr>
          <w:sz w:val="28"/>
        </w:rPr>
        <w:t>словарь</w:t>
      </w:r>
      <w:r>
        <w:rPr>
          <w:spacing w:val="-13"/>
          <w:sz w:val="28"/>
        </w:rPr>
        <w:t xml:space="preserve"> </w:t>
      </w:r>
      <w:r>
        <w:rPr>
          <w:sz w:val="28"/>
        </w:rPr>
        <w:t>тюркских</w:t>
      </w:r>
      <w:r>
        <w:rPr>
          <w:spacing w:val="-12"/>
          <w:sz w:val="28"/>
        </w:rPr>
        <w:t xml:space="preserve"> </w:t>
      </w:r>
      <w:r>
        <w:rPr>
          <w:sz w:val="28"/>
        </w:rPr>
        <w:t>языков.</w:t>
      </w:r>
      <w:r>
        <w:rPr>
          <w:spacing w:val="-12"/>
          <w:sz w:val="28"/>
        </w:rPr>
        <w:t xml:space="preserve"> </w:t>
      </w:r>
      <w:r>
        <w:rPr>
          <w:sz w:val="28"/>
        </w:rPr>
        <w:t>–</w:t>
      </w:r>
      <w:r>
        <w:rPr>
          <w:spacing w:val="-12"/>
          <w:sz w:val="28"/>
        </w:rPr>
        <w:t xml:space="preserve"> </w:t>
      </w:r>
      <w:r>
        <w:rPr>
          <w:sz w:val="28"/>
        </w:rPr>
        <w:t>М.,</w:t>
      </w:r>
      <w:r>
        <w:rPr>
          <w:spacing w:val="-11"/>
          <w:sz w:val="28"/>
        </w:rPr>
        <w:t xml:space="preserve"> </w:t>
      </w:r>
      <w:r>
        <w:rPr>
          <w:spacing w:val="-2"/>
          <w:sz w:val="28"/>
        </w:rPr>
        <w:t>1978.</w:t>
      </w:r>
    </w:p>
    <w:p w:rsidR="00DF29B6" w:rsidRDefault="00C46E47">
      <w:pPr>
        <w:pStyle w:val="a5"/>
        <w:numPr>
          <w:ilvl w:val="0"/>
          <w:numId w:val="1"/>
        </w:numPr>
        <w:tabs>
          <w:tab w:val="left" w:pos="1290"/>
        </w:tabs>
        <w:ind w:left="140" w:right="283" w:firstLine="566"/>
        <w:rPr>
          <w:sz w:val="28"/>
        </w:rPr>
      </w:pPr>
      <w:r>
        <w:rPr>
          <w:sz w:val="28"/>
        </w:rPr>
        <w:t>Алашбаева</w:t>
      </w:r>
      <w:r>
        <w:rPr>
          <w:spacing w:val="40"/>
          <w:sz w:val="28"/>
        </w:rPr>
        <w:t xml:space="preserve"> </w:t>
      </w:r>
      <w:r>
        <w:rPr>
          <w:sz w:val="28"/>
        </w:rPr>
        <w:t>Ж.Н.</w:t>
      </w:r>
      <w:r>
        <w:rPr>
          <w:spacing w:val="80"/>
          <w:sz w:val="28"/>
        </w:rPr>
        <w:t xml:space="preserve"> </w:t>
      </w:r>
      <w:r>
        <w:rPr>
          <w:sz w:val="28"/>
        </w:rPr>
        <w:t>Орта</w:t>
      </w:r>
      <w:r>
        <w:rPr>
          <w:spacing w:val="80"/>
          <w:sz w:val="28"/>
        </w:rPr>
        <w:t xml:space="preserve"> </w:t>
      </w:r>
      <w:r>
        <w:rPr>
          <w:sz w:val="28"/>
        </w:rPr>
        <w:t>ғасыр</w:t>
      </w:r>
      <w:r>
        <w:rPr>
          <w:spacing w:val="80"/>
          <w:sz w:val="28"/>
        </w:rPr>
        <w:t xml:space="preserve"> </w:t>
      </w:r>
      <w:r>
        <w:rPr>
          <w:sz w:val="28"/>
        </w:rPr>
        <w:t>түркі</w:t>
      </w:r>
      <w:r>
        <w:rPr>
          <w:spacing w:val="80"/>
          <w:sz w:val="28"/>
        </w:rPr>
        <w:t xml:space="preserve"> </w:t>
      </w:r>
      <w:r>
        <w:rPr>
          <w:sz w:val="28"/>
        </w:rPr>
        <w:t>жазба</w:t>
      </w:r>
      <w:r>
        <w:rPr>
          <w:spacing w:val="40"/>
          <w:sz w:val="28"/>
        </w:rPr>
        <w:t xml:space="preserve"> </w:t>
      </w:r>
      <w:r>
        <w:rPr>
          <w:sz w:val="28"/>
        </w:rPr>
        <w:t>ескерткіштері</w:t>
      </w:r>
      <w:r>
        <w:rPr>
          <w:spacing w:val="80"/>
          <w:sz w:val="28"/>
        </w:rPr>
        <w:t xml:space="preserve"> </w:t>
      </w:r>
      <w:r>
        <w:rPr>
          <w:sz w:val="28"/>
        </w:rPr>
        <w:t>тіліндегі паремиологиялық жүйе: PhD дис. – Нұр-Сұлтан, 2021. – 154 б.</w:t>
      </w:r>
    </w:p>
    <w:p w:rsidR="00DF29B6" w:rsidRDefault="00C46E47">
      <w:pPr>
        <w:pStyle w:val="a5"/>
        <w:numPr>
          <w:ilvl w:val="0"/>
          <w:numId w:val="1"/>
        </w:numPr>
        <w:tabs>
          <w:tab w:val="left" w:pos="1263"/>
        </w:tabs>
        <w:ind w:left="140" w:right="280" w:firstLine="566"/>
        <w:rPr>
          <w:sz w:val="28"/>
        </w:rPr>
      </w:pPr>
      <w:r>
        <w:rPr>
          <w:sz w:val="28"/>
        </w:rPr>
        <w:t xml:space="preserve">Щербак А.М. Название домашних и диких животных в тюркских языках // Историческое развитие тюркских языков. – М.: АН СССР, 1961. – С. </w:t>
      </w:r>
      <w:r>
        <w:rPr>
          <w:spacing w:val="-2"/>
          <w:sz w:val="28"/>
        </w:rPr>
        <w:t>82–173.</w:t>
      </w:r>
    </w:p>
    <w:p w:rsidR="00DF29B6" w:rsidRDefault="00C46E47">
      <w:pPr>
        <w:pStyle w:val="a5"/>
        <w:numPr>
          <w:ilvl w:val="0"/>
          <w:numId w:val="1"/>
        </w:numPr>
        <w:tabs>
          <w:tab w:val="left" w:pos="1275"/>
        </w:tabs>
        <w:ind w:left="140" w:right="280" w:firstLine="566"/>
        <w:rPr>
          <w:sz w:val="28"/>
        </w:rPr>
      </w:pPr>
      <w:r>
        <w:rPr>
          <w:sz w:val="28"/>
        </w:rPr>
        <w:t xml:space="preserve">Торе бітігі: Армяно-кыпчакский Судебник (1519–1594) / подг. А. Гаркавец, Г. Сапаргалиев, М. Капраль. – Алматы: Дешт-и-Кыпчак, 2003. – 792 </w:t>
      </w:r>
      <w:r>
        <w:rPr>
          <w:spacing w:val="-6"/>
          <w:sz w:val="28"/>
        </w:rPr>
        <w:t>с.</w:t>
      </w:r>
    </w:p>
    <w:p w:rsidR="00DF29B6" w:rsidRDefault="00DF29B6">
      <w:pPr>
        <w:pStyle w:val="a5"/>
        <w:rPr>
          <w:sz w:val="28"/>
        </w:rPr>
        <w:sectPr w:rsidR="00DF29B6">
          <w:pgSz w:w="11910" w:h="16840"/>
          <w:pgMar w:top="1040" w:right="425" w:bottom="1240" w:left="1559" w:header="0" w:footer="1002" w:gutter="0"/>
          <w:cols w:space="720"/>
        </w:sectPr>
      </w:pPr>
    </w:p>
    <w:p w:rsidR="00DF29B6" w:rsidRDefault="00C46E47">
      <w:pPr>
        <w:pStyle w:val="1"/>
        <w:rPr>
          <w:spacing w:val="-10"/>
        </w:rPr>
      </w:pPr>
      <w:r>
        <w:lastRenderedPageBreak/>
        <w:t>ҚОСЫМША</w:t>
      </w:r>
      <w:r>
        <w:rPr>
          <w:spacing w:val="-8"/>
        </w:rPr>
        <w:t xml:space="preserve"> </w:t>
      </w:r>
      <w:r>
        <w:rPr>
          <w:spacing w:val="-10"/>
        </w:rPr>
        <w:t>А</w:t>
      </w:r>
    </w:p>
    <w:p w:rsidR="00C32D07" w:rsidRPr="00C32D07" w:rsidRDefault="00C32D07">
      <w:pPr>
        <w:pStyle w:val="1"/>
        <w:rPr>
          <w:b w:val="0"/>
        </w:rPr>
      </w:pPr>
      <w:r>
        <w:rPr>
          <w:b w:val="0"/>
        </w:rPr>
        <w:t>Армян-қыпшақ</w:t>
      </w:r>
      <w:r w:rsidRPr="00C32D07">
        <w:rPr>
          <w:b w:val="0"/>
        </w:rPr>
        <w:t xml:space="preserve"> </w:t>
      </w:r>
      <w:r>
        <w:rPr>
          <w:b w:val="0"/>
        </w:rPr>
        <w:t>тіліндегі</w:t>
      </w:r>
      <w:r w:rsidRPr="00C32D07">
        <w:rPr>
          <w:b w:val="0"/>
        </w:rPr>
        <w:t xml:space="preserve"> </w:t>
      </w:r>
      <w:r>
        <w:rPr>
          <w:b w:val="0"/>
        </w:rPr>
        <w:t>актив қолданыстағы</w:t>
      </w:r>
      <w:r w:rsidRPr="00C32D07">
        <w:rPr>
          <w:b w:val="0"/>
        </w:rPr>
        <w:t xml:space="preserve"> мақал-мәтелдер</w:t>
      </w:r>
      <w:r>
        <w:rPr>
          <w:b w:val="0"/>
        </w:rPr>
        <w:t>:</w:t>
      </w:r>
    </w:p>
    <w:p w:rsidR="00DF29B6" w:rsidRDefault="00DF29B6">
      <w:pPr>
        <w:pStyle w:val="a3"/>
        <w:spacing w:before="97" w:after="1"/>
        <w:ind w:left="0" w:right="0" w:firstLine="0"/>
        <w:jc w:val="left"/>
        <w:rPr>
          <w:sz w:val="20"/>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4130"/>
        <w:gridCol w:w="4672"/>
      </w:tblGrid>
      <w:tr w:rsidR="00DF29B6">
        <w:trPr>
          <w:trHeight w:val="645"/>
        </w:trPr>
        <w:tc>
          <w:tcPr>
            <w:tcW w:w="674" w:type="dxa"/>
          </w:tcPr>
          <w:p w:rsidR="00DF29B6" w:rsidRDefault="00C46E47">
            <w:pPr>
              <w:pStyle w:val="TableParagraph"/>
              <w:spacing w:line="240" w:lineRule="auto"/>
              <w:ind w:left="44" w:right="233"/>
              <w:jc w:val="center"/>
              <w:rPr>
                <w:b/>
                <w:i/>
                <w:sz w:val="28"/>
              </w:rPr>
            </w:pPr>
            <w:r>
              <w:rPr>
                <w:b/>
                <w:i/>
                <w:spacing w:val="-10"/>
                <w:sz w:val="28"/>
              </w:rPr>
              <w:t>№</w:t>
            </w:r>
          </w:p>
        </w:tc>
        <w:tc>
          <w:tcPr>
            <w:tcW w:w="4130" w:type="dxa"/>
          </w:tcPr>
          <w:p w:rsidR="00DF29B6" w:rsidRPr="00C32D07" w:rsidRDefault="00C46E47">
            <w:pPr>
              <w:pStyle w:val="TableParagraph"/>
              <w:spacing w:line="324" w:lineRule="exact"/>
              <w:rPr>
                <w:i/>
                <w:sz w:val="28"/>
              </w:rPr>
            </w:pPr>
            <w:r w:rsidRPr="00C32D07">
              <w:rPr>
                <w:i/>
                <w:sz w:val="28"/>
              </w:rPr>
              <w:t>Армян-қыпшақ</w:t>
            </w:r>
            <w:r w:rsidRPr="00C32D07">
              <w:rPr>
                <w:i/>
                <w:spacing w:val="-18"/>
                <w:sz w:val="28"/>
              </w:rPr>
              <w:t xml:space="preserve"> </w:t>
            </w:r>
            <w:r w:rsidRPr="00C32D07">
              <w:rPr>
                <w:i/>
                <w:sz w:val="28"/>
              </w:rPr>
              <w:t xml:space="preserve">тіліндегі </w:t>
            </w:r>
            <w:r w:rsidRPr="00C32D07">
              <w:rPr>
                <w:i/>
                <w:spacing w:val="-2"/>
                <w:sz w:val="28"/>
              </w:rPr>
              <w:t>баламасы:</w:t>
            </w:r>
          </w:p>
        </w:tc>
        <w:tc>
          <w:tcPr>
            <w:tcW w:w="4672" w:type="dxa"/>
          </w:tcPr>
          <w:p w:rsidR="00DF29B6" w:rsidRPr="00C32D07" w:rsidRDefault="00C46E47">
            <w:pPr>
              <w:pStyle w:val="TableParagraph"/>
              <w:spacing w:line="240" w:lineRule="auto"/>
              <w:ind w:left="106"/>
              <w:rPr>
                <w:i/>
                <w:sz w:val="28"/>
              </w:rPr>
            </w:pPr>
            <w:r w:rsidRPr="00C32D07">
              <w:rPr>
                <w:i/>
                <w:sz w:val="28"/>
              </w:rPr>
              <w:t>Қазақ</w:t>
            </w:r>
            <w:r w:rsidRPr="00C32D07">
              <w:rPr>
                <w:i/>
                <w:spacing w:val="-7"/>
                <w:sz w:val="28"/>
              </w:rPr>
              <w:t xml:space="preserve"> </w:t>
            </w:r>
            <w:r w:rsidRPr="00C32D07">
              <w:rPr>
                <w:i/>
                <w:sz w:val="28"/>
              </w:rPr>
              <w:t xml:space="preserve">тіліндегі </w:t>
            </w:r>
            <w:r w:rsidRPr="00C32D07">
              <w:rPr>
                <w:i/>
                <w:spacing w:val="-2"/>
                <w:sz w:val="28"/>
              </w:rPr>
              <w:t>баламасы:</w:t>
            </w:r>
          </w:p>
        </w:tc>
      </w:tr>
      <w:tr w:rsidR="00DF29B6">
        <w:trPr>
          <w:trHeight w:val="639"/>
        </w:trPr>
        <w:tc>
          <w:tcPr>
            <w:tcW w:w="674" w:type="dxa"/>
          </w:tcPr>
          <w:p w:rsidR="00DF29B6" w:rsidRDefault="00C46E47">
            <w:pPr>
              <w:pStyle w:val="TableParagraph"/>
              <w:spacing w:line="312" w:lineRule="exact"/>
              <w:ind w:left="0" w:right="233"/>
              <w:jc w:val="center"/>
              <w:rPr>
                <w:sz w:val="28"/>
              </w:rPr>
            </w:pPr>
            <w:r>
              <w:rPr>
                <w:spacing w:val="-5"/>
                <w:sz w:val="28"/>
              </w:rPr>
              <w:t>1.</w:t>
            </w:r>
          </w:p>
        </w:tc>
        <w:tc>
          <w:tcPr>
            <w:tcW w:w="4130" w:type="dxa"/>
          </w:tcPr>
          <w:p w:rsidR="00DF29B6" w:rsidRDefault="00C46E47">
            <w:pPr>
              <w:pStyle w:val="TableParagraph"/>
              <w:spacing w:line="312" w:lineRule="exact"/>
              <w:rPr>
                <w:sz w:val="28"/>
              </w:rPr>
            </w:pPr>
            <w:r>
              <w:rPr>
                <w:sz w:val="28"/>
              </w:rPr>
              <w:t>Aza</w:t>
            </w:r>
            <w:r>
              <w:rPr>
                <w:spacing w:val="-5"/>
                <w:sz w:val="28"/>
              </w:rPr>
              <w:t xml:space="preserve"> </w:t>
            </w:r>
            <w:r>
              <w:rPr>
                <w:sz w:val="28"/>
              </w:rPr>
              <w:t>kanaat</w:t>
            </w:r>
            <w:r>
              <w:rPr>
                <w:spacing w:val="-4"/>
                <w:sz w:val="28"/>
              </w:rPr>
              <w:t xml:space="preserve"> </w:t>
            </w:r>
            <w:r>
              <w:rPr>
                <w:sz w:val="28"/>
              </w:rPr>
              <w:t>etmeyen</w:t>
            </w:r>
            <w:r>
              <w:rPr>
                <w:spacing w:val="-4"/>
                <w:sz w:val="28"/>
              </w:rPr>
              <w:t xml:space="preserve"> çoğu</w:t>
            </w:r>
          </w:p>
          <w:p w:rsidR="00DF29B6" w:rsidRDefault="00C46E47">
            <w:pPr>
              <w:pStyle w:val="TableParagraph"/>
              <w:spacing w:line="308" w:lineRule="exact"/>
              <w:rPr>
                <w:sz w:val="28"/>
              </w:rPr>
            </w:pPr>
            <w:r>
              <w:rPr>
                <w:spacing w:val="-2"/>
                <w:sz w:val="28"/>
              </w:rPr>
              <w:t>bulamaz.</w:t>
            </w:r>
          </w:p>
        </w:tc>
        <w:tc>
          <w:tcPr>
            <w:tcW w:w="4672" w:type="dxa"/>
          </w:tcPr>
          <w:p w:rsidR="00DF29B6" w:rsidRDefault="00C46E47">
            <w:pPr>
              <w:pStyle w:val="TableParagraph"/>
              <w:spacing w:line="312" w:lineRule="exact"/>
              <w:ind w:left="106"/>
              <w:rPr>
                <w:sz w:val="28"/>
              </w:rPr>
            </w:pPr>
            <w:r>
              <w:rPr>
                <w:sz w:val="28"/>
              </w:rPr>
              <w:t>Азға</w:t>
            </w:r>
            <w:r>
              <w:rPr>
                <w:spacing w:val="-7"/>
                <w:sz w:val="28"/>
              </w:rPr>
              <w:t xml:space="preserve"> </w:t>
            </w:r>
            <w:r>
              <w:rPr>
                <w:sz w:val="28"/>
              </w:rPr>
              <w:t>қанағат</w:t>
            </w:r>
            <w:r>
              <w:rPr>
                <w:spacing w:val="-5"/>
                <w:sz w:val="28"/>
              </w:rPr>
              <w:t xml:space="preserve"> </w:t>
            </w:r>
            <w:r>
              <w:rPr>
                <w:sz w:val="28"/>
              </w:rPr>
              <w:t>қылмаған</w:t>
            </w:r>
            <w:r>
              <w:rPr>
                <w:spacing w:val="-4"/>
                <w:sz w:val="28"/>
              </w:rPr>
              <w:t xml:space="preserve"> </w:t>
            </w:r>
            <w:r>
              <w:rPr>
                <w:sz w:val="28"/>
              </w:rPr>
              <w:t>көптен</w:t>
            </w:r>
            <w:r>
              <w:rPr>
                <w:spacing w:val="-4"/>
                <w:sz w:val="28"/>
              </w:rPr>
              <w:t xml:space="preserve"> </w:t>
            </w:r>
            <w:r>
              <w:rPr>
                <w:spacing w:val="-5"/>
                <w:sz w:val="28"/>
              </w:rPr>
              <w:t>құр</w:t>
            </w:r>
          </w:p>
          <w:p w:rsidR="00DF29B6" w:rsidRDefault="00C46E47">
            <w:pPr>
              <w:pStyle w:val="TableParagraph"/>
              <w:spacing w:line="308" w:lineRule="exact"/>
              <w:ind w:left="106"/>
              <w:rPr>
                <w:sz w:val="28"/>
              </w:rPr>
            </w:pPr>
            <w:r>
              <w:rPr>
                <w:spacing w:val="-2"/>
                <w:sz w:val="28"/>
              </w:rPr>
              <w:t>қалады.</w:t>
            </w:r>
          </w:p>
        </w:tc>
      </w:tr>
      <w:tr w:rsidR="00DF29B6">
        <w:trPr>
          <w:trHeight w:val="323"/>
        </w:trPr>
        <w:tc>
          <w:tcPr>
            <w:tcW w:w="674" w:type="dxa"/>
          </w:tcPr>
          <w:p w:rsidR="00DF29B6" w:rsidRDefault="00C46E47">
            <w:pPr>
              <w:pStyle w:val="TableParagraph"/>
              <w:spacing w:line="304" w:lineRule="exact"/>
              <w:ind w:left="0" w:right="233"/>
              <w:jc w:val="center"/>
              <w:rPr>
                <w:sz w:val="28"/>
              </w:rPr>
            </w:pPr>
            <w:r>
              <w:rPr>
                <w:spacing w:val="-5"/>
                <w:sz w:val="28"/>
              </w:rPr>
              <w:t>2.</w:t>
            </w:r>
          </w:p>
        </w:tc>
        <w:tc>
          <w:tcPr>
            <w:tcW w:w="4130" w:type="dxa"/>
          </w:tcPr>
          <w:p w:rsidR="00DF29B6" w:rsidRDefault="00C46E47">
            <w:pPr>
              <w:pStyle w:val="TableParagraph"/>
              <w:spacing w:line="304" w:lineRule="exact"/>
              <w:rPr>
                <w:sz w:val="28"/>
              </w:rPr>
            </w:pPr>
            <w:r>
              <w:rPr>
                <w:sz w:val="28"/>
              </w:rPr>
              <w:t>Ağlamayan</w:t>
            </w:r>
            <w:r>
              <w:rPr>
                <w:spacing w:val="-4"/>
                <w:sz w:val="28"/>
              </w:rPr>
              <w:t xml:space="preserve"> </w:t>
            </w:r>
            <w:r>
              <w:rPr>
                <w:sz w:val="28"/>
              </w:rPr>
              <w:t>çocuğa</w:t>
            </w:r>
            <w:r>
              <w:rPr>
                <w:spacing w:val="-5"/>
                <w:sz w:val="28"/>
              </w:rPr>
              <w:t xml:space="preserve"> </w:t>
            </w:r>
            <w:r>
              <w:rPr>
                <w:sz w:val="28"/>
              </w:rPr>
              <w:t>süd</w:t>
            </w:r>
            <w:r>
              <w:rPr>
                <w:spacing w:val="-5"/>
                <w:sz w:val="28"/>
              </w:rPr>
              <w:t xml:space="preserve"> </w:t>
            </w:r>
            <w:r>
              <w:rPr>
                <w:spacing w:val="-2"/>
                <w:sz w:val="28"/>
              </w:rPr>
              <w:t>vermezler.</w:t>
            </w:r>
          </w:p>
        </w:tc>
        <w:tc>
          <w:tcPr>
            <w:tcW w:w="4672" w:type="dxa"/>
          </w:tcPr>
          <w:p w:rsidR="00DF29B6" w:rsidRDefault="00C46E47">
            <w:pPr>
              <w:pStyle w:val="TableParagraph"/>
              <w:spacing w:line="304" w:lineRule="exact"/>
              <w:ind w:left="106"/>
              <w:rPr>
                <w:sz w:val="28"/>
              </w:rPr>
            </w:pPr>
            <w:r>
              <w:rPr>
                <w:sz w:val="28"/>
              </w:rPr>
              <w:t>Жыламаған</w:t>
            </w:r>
            <w:r>
              <w:rPr>
                <w:spacing w:val="-5"/>
                <w:sz w:val="28"/>
              </w:rPr>
              <w:t xml:space="preserve"> </w:t>
            </w:r>
            <w:r>
              <w:rPr>
                <w:sz w:val="28"/>
              </w:rPr>
              <w:t>балаға</w:t>
            </w:r>
            <w:r>
              <w:rPr>
                <w:spacing w:val="-3"/>
                <w:sz w:val="28"/>
              </w:rPr>
              <w:t xml:space="preserve"> </w:t>
            </w:r>
            <w:r>
              <w:rPr>
                <w:sz w:val="28"/>
              </w:rPr>
              <w:t>сүт</w:t>
            </w:r>
            <w:r>
              <w:rPr>
                <w:spacing w:val="-3"/>
                <w:sz w:val="28"/>
              </w:rPr>
              <w:t xml:space="preserve"> </w:t>
            </w:r>
            <w:r>
              <w:rPr>
                <w:spacing w:val="-4"/>
                <w:sz w:val="28"/>
              </w:rPr>
              <w:t>жоқ.</w:t>
            </w:r>
          </w:p>
        </w:tc>
      </w:tr>
      <w:tr w:rsidR="00DF29B6">
        <w:trPr>
          <w:trHeight w:val="321"/>
        </w:trPr>
        <w:tc>
          <w:tcPr>
            <w:tcW w:w="674" w:type="dxa"/>
          </w:tcPr>
          <w:p w:rsidR="00DF29B6" w:rsidRDefault="00C46E47">
            <w:pPr>
              <w:pStyle w:val="TableParagraph"/>
              <w:spacing w:line="301" w:lineRule="exact"/>
              <w:ind w:left="0" w:right="233"/>
              <w:jc w:val="center"/>
              <w:rPr>
                <w:sz w:val="28"/>
              </w:rPr>
            </w:pPr>
            <w:r>
              <w:rPr>
                <w:spacing w:val="-5"/>
                <w:sz w:val="28"/>
              </w:rPr>
              <w:t>3.</w:t>
            </w:r>
          </w:p>
        </w:tc>
        <w:tc>
          <w:tcPr>
            <w:tcW w:w="4130" w:type="dxa"/>
          </w:tcPr>
          <w:p w:rsidR="00DF29B6" w:rsidRDefault="00C46E47">
            <w:pPr>
              <w:pStyle w:val="TableParagraph"/>
              <w:spacing w:line="301" w:lineRule="exact"/>
              <w:rPr>
                <w:sz w:val="28"/>
              </w:rPr>
            </w:pPr>
            <w:r>
              <w:rPr>
                <w:sz w:val="28"/>
              </w:rPr>
              <w:t>Akıl</w:t>
            </w:r>
            <w:r>
              <w:rPr>
                <w:spacing w:val="-5"/>
                <w:sz w:val="28"/>
              </w:rPr>
              <w:t xml:space="preserve"> </w:t>
            </w:r>
            <w:r>
              <w:rPr>
                <w:sz w:val="28"/>
              </w:rPr>
              <w:t>yaşda</w:t>
            </w:r>
            <w:r>
              <w:rPr>
                <w:spacing w:val="-4"/>
                <w:sz w:val="28"/>
              </w:rPr>
              <w:t xml:space="preserve"> </w:t>
            </w:r>
            <w:r>
              <w:rPr>
                <w:sz w:val="28"/>
              </w:rPr>
              <w:t>deyil</w:t>
            </w:r>
            <w:r>
              <w:rPr>
                <w:spacing w:val="-4"/>
                <w:sz w:val="28"/>
              </w:rPr>
              <w:t xml:space="preserve"> </w:t>
            </w:r>
            <w:r>
              <w:rPr>
                <w:sz w:val="28"/>
              </w:rPr>
              <w:t>başda</w:t>
            </w:r>
            <w:r>
              <w:rPr>
                <w:spacing w:val="-3"/>
                <w:sz w:val="28"/>
              </w:rPr>
              <w:t xml:space="preserve"> </w:t>
            </w:r>
            <w:r>
              <w:rPr>
                <w:spacing w:val="-4"/>
                <w:sz w:val="28"/>
              </w:rPr>
              <w:t>dır.</w:t>
            </w:r>
          </w:p>
        </w:tc>
        <w:tc>
          <w:tcPr>
            <w:tcW w:w="4672" w:type="dxa"/>
          </w:tcPr>
          <w:p w:rsidR="00DF29B6" w:rsidRDefault="00C46E47">
            <w:pPr>
              <w:pStyle w:val="TableParagraph"/>
              <w:spacing w:line="301" w:lineRule="exact"/>
              <w:ind w:left="106"/>
              <w:rPr>
                <w:sz w:val="28"/>
              </w:rPr>
            </w:pPr>
            <w:r>
              <w:rPr>
                <w:sz w:val="28"/>
              </w:rPr>
              <w:t>Ақыл</w:t>
            </w:r>
            <w:r>
              <w:rPr>
                <w:spacing w:val="-5"/>
                <w:sz w:val="28"/>
              </w:rPr>
              <w:t xml:space="preserve"> </w:t>
            </w:r>
            <w:r>
              <w:rPr>
                <w:sz w:val="28"/>
              </w:rPr>
              <w:t>жаста</w:t>
            </w:r>
            <w:r>
              <w:rPr>
                <w:spacing w:val="-3"/>
                <w:sz w:val="28"/>
              </w:rPr>
              <w:t xml:space="preserve"> </w:t>
            </w:r>
            <w:r>
              <w:rPr>
                <w:sz w:val="28"/>
              </w:rPr>
              <w:t>емес,</w:t>
            </w:r>
            <w:r>
              <w:rPr>
                <w:spacing w:val="-3"/>
                <w:sz w:val="28"/>
              </w:rPr>
              <w:t xml:space="preserve"> </w:t>
            </w:r>
            <w:r>
              <w:rPr>
                <w:spacing w:val="-2"/>
                <w:sz w:val="28"/>
              </w:rPr>
              <w:t>баста.</w:t>
            </w:r>
          </w:p>
        </w:tc>
      </w:tr>
      <w:tr w:rsidR="00DF29B6">
        <w:trPr>
          <w:trHeight w:val="642"/>
        </w:trPr>
        <w:tc>
          <w:tcPr>
            <w:tcW w:w="674" w:type="dxa"/>
          </w:tcPr>
          <w:p w:rsidR="00DF29B6" w:rsidRDefault="00C46E47">
            <w:pPr>
              <w:pStyle w:val="TableParagraph"/>
              <w:ind w:left="0" w:right="233"/>
              <w:jc w:val="center"/>
              <w:rPr>
                <w:sz w:val="28"/>
              </w:rPr>
            </w:pPr>
            <w:r>
              <w:rPr>
                <w:spacing w:val="-5"/>
                <w:sz w:val="28"/>
              </w:rPr>
              <w:t>4.</w:t>
            </w:r>
          </w:p>
        </w:tc>
        <w:tc>
          <w:tcPr>
            <w:tcW w:w="4130" w:type="dxa"/>
          </w:tcPr>
          <w:p w:rsidR="00DF29B6" w:rsidRDefault="00C46E47">
            <w:pPr>
              <w:pStyle w:val="TableParagraph"/>
              <w:rPr>
                <w:sz w:val="28"/>
              </w:rPr>
            </w:pPr>
            <w:r>
              <w:rPr>
                <w:sz w:val="28"/>
              </w:rPr>
              <w:t>Allah</w:t>
            </w:r>
            <w:r>
              <w:rPr>
                <w:spacing w:val="-4"/>
                <w:sz w:val="28"/>
              </w:rPr>
              <w:t xml:space="preserve"> </w:t>
            </w:r>
            <w:r>
              <w:rPr>
                <w:sz w:val="28"/>
              </w:rPr>
              <w:t>bir</w:t>
            </w:r>
            <w:r>
              <w:rPr>
                <w:spacing w:val="-5"/>
                <w:sz w:val="28"/>
              </w:rPr>
              <w:t xml:space="preserve"> </w:t>
            </w:r>
            <w:r>
              <w:rPr>
                <w:sz w:val="28"/>
              </w:rPr>
              <w:t>kapıyı</w:t>
            </w:r>
            <w:r>
              <w:rPr>
                <w:spacing w:val="-4"/>
                <w:sz w:val="28"/>
              </w:rPr>
              <w:t xml:space="preserve"> </w:t>
            </w:r>
            <w:r>
              <w:rPr>
                <w:sz w:val="28"/>
              </w:rPr>
              <w:t>kaparsa</w:t>
            </w:r>
            <w:r>
              <w:rPr>
                <w:spacing w:val="-5"/>
                <w:sz w:val="28"/>
              </w:rPr>
              <w:t xml:space="preserve"> </w:t>
            </w:r>
            <w:r>
              <w:rPr>
                <w:sz w:val="28"/>
              </w:rPr>
              <w:t>birini</w:t>
            </w:r>
            <w:r>
              <w:rPr>
                <w:spacing w:val="-3"/>
                <w:sz w:val="28"/>
              </w:rPr>
              <w:t xml:space="preserve"> </w:t>
            </w:r>
            <w:r>
              <w:rPr>
                <w:spacing w:val="-4"/>
                <w:sz w:val="28"/>
              </w:rPr>
              <w:t>açar</w:t>
            </w:r>
          </w:p>
        </w:tc>
        <w:tc>
          <w:tcPr>
            <w:tcW w:w="4672" w:type="dxa"/>
          </w:tcPr>
          <w:p w:rsidR="00DF29B6" w:rsidRDefault="00C46E47">
            <w:pPr>
              <w:pStyle w:val="TableParagraph"/>
              <w:ind w:left="106"/>
              <w:rPr>
                <w:sz w:val="28"/>
              </w:rPr>
            </w:pPr>
            <w:r>
              <w:rPr>
                <w:sz w:val="28"/>
              </w:rPr>
              <w:t>Алла</w:t>
            </w:r>
            <w:r>
              <w:rPr>
                <w:spacing w:val="-5"/>
                <w:sz w:val="28"/>
              </w:rPr>
              <w:t xml:space="preserve"> </w:t>
            </w:r>
            <w:r>
              <w:rPr>
                <w:sz w:val="28"/>
              </w:rPr>
              <w:t>бір</w:t>
            </w:r>
            <w:r>
              <w:rPr>
                <w:spacing w:val="-3"/>
                <w:sz w:val="28"/>
              </w:rPr>
              <w:t xml:space="preserve"> </w:t>
            </w:r>
            <w:r>
              <w:rPr>
                <w:sz w:val="28"/>
              </w:rPr>
              <w:t>есікті</w:t>
            </w:r>
            <w:r>
              <w:rPr>
                <w:spacing w:val="-3"/>
                <w:sz w:val="28"/>
              </w:rPr>
              <w:t xml:space="preserve"> </w:t>
            </w:r>
            <w:r>
              <w:rPr>
                <w:sz w:val="28"/>
              </w:rPr>
              <w:t>жапса</w:t>
            </w:r>
            <w:r>
              <w:rPr>
                <w:spacing w:val="-4"/>
                <w:sz w:val="28"/>
              </w:rPr>
              <w:t xml:space="preserve"> </w:t>
            </w:r>
            <w:r>
              <w:rPr>
                <w:sz w:val="28"/>
              </w:rPr>
              <w:t>екінші</w:t>
            </w:r>
            <w:r>
              <w:rPr>
                <w:spacing w:val="-5"/>
                <w:sz w:val="28"/>
              </w:rPr>
              <w:t xml:space="preserve"> </w:t>
            </w:r>
            <w:r>
              <w:rPr>
                <w:spacing w:val="-2"/>
                <w:sz w:val="28"/>
              </w:rPr>
              <w:t>есікті</w:t>
            </w:r>
          </w:p>
          <w:p w:rsidR="00DF29B6" w:rsidRDefault="00C46E47">
            <w:pPr>
              <w:pStyle w:val="TableParagraph"/>
              <w:spacing w:line="308" w:lineRule="exact"/>
              <w:ind w:left="106"/>
              <w:rPr>
                <w:sz w:val="28"/>
              </w:rPr>
            </w:pPr>
            <w:r>
              <w:rPr>
                <w:spacing w:val="-2"/>
                <w:sz w:val="28"/>
              </w:rPr>
              <w:t>ашады</w:t>
            </w:r>
          </w:p>
        </w:tc>
      </w:tr>
      <w:tr w:rsidR="00DF29B6">
        <w:trPr>
          <w:trHeight w:val="323"/>
        </w:trPr>
        <w:tc>
          <w:tcPr>
            <w:tcW w:w="674" w:type="dxa"/>
          </w:tcPr>
          <w:p w:rsidR="00DF29B6" w:rsidRDefault="00C46E47">
            <w:pPr>
              <w:pStyle w:val="TableParagraph"/>
              <w:spacing w:line="304" w:lineRule="exact"/>
              <w:ind w:left="0" w:right="233"/>
              <w:jc w:val="center"/>
              <w:rPr>
                <w:sz w:val="28"/>
              </w:rPr>
            </w:pPr>
            <w:r>
              <w:rPr>
                <w:spacing w:val="-5"/>
                <w:sz w:val="28"/>
              </w:rPr>
              <w:t>5.</w:t>
            </w:r>
          </w:p>
        </w:tc>
        <w:tc>
          <w:tcPr>
            <w:tcW w:w="4130" w:type="dxa"/>
          </w:tcPr>
          <w:p w:rsidR="00DF29B6" w:rsidRDefault="00C46E47">
            <w:pPr>
              <w:pStyle w:val="TableParagraph"/>
              <w:spacing w:line="304" w:lineRule="exact"/>
              <w:rPr>
                <w:sz w:val="28"/>
              </w:rPr>
            </w:pPr>
            <w:r>
              <w:rPr>
                <w:sz w:val="28"/>
              </w:rPr>
              <w:t>Alma</w:t>
            </w:r>
            <w:r>
              <w:rPr>
                <w:spacing w:val="-4"/>
                <w:sz w:val="28"/>
              </w:rPr>
              <w:t xml:space="preserve"> </w:t>
            </w:r>
            <w:r>
              <w:rPr>
                <w:sz w:val="28"/>
              </w:rPr>
              <w:t>mazlumun</w:t>
            </w:r>
            <w:r>
              <w:rPr>
                <w:spacing w:val="-5"/>
                <w:sz w:val="28"/>
              </w:rPr>
              <w:t xml:space="preserve"> </w:t>
            </w:r>
            <w:r>
              <w:rPr>
                <w:spacing w:val="-2"/>
                <w:sz w:val="28"/>
              </w:rPr>
              <w:t>ahını.</w:t>
            </w:r>
          </w:p>
        </w:tc>
        <w:tc>
          <w:tcPr>
            <w:tcW w:w="4672" w:type="dxa"/>
          </w:tcPr>
          <w:p w:rsidR="00DF29B6" w:rsidRDefault="00C46E47">
            <w:pPr>
              <w:pStyle w:val="TableParagraph"/>
              <w:spacing w:line="304" w:lineRule="exact"/>
              <w:ind w:left="106"/>
              <w:rPr>
                <w:sz w:val="28"/>
              </w:rPr>
            </w:pPr>
            <w:r>
              <w:rPr>
                <w:sz w:val="28"/>
              </w:rPr>
              <w:t>Біреудің</w:t>
            </w:r>
            <w:r>
              <w:rPr>
                <w:spacing w:val="-5"/>
                <w:sz w:val="28"/>
              </w:rPr>
              <w:t xml:space="preserve"> </w:t>
            </w:r>
            <w:r>
              <w:rPr>
                <w:sz w:val="28"/>
              </w:rPr>
              <w:t>ақысын</w:t>
            </w:r>
            <w:r>
              <w:rPr>
                <w:spacing w:val="-4"/>
                <w:sz w:val="28"/>
              </w:rPr>
              <w:t xml:space="preserve"> </w:t>
            </w:r>
            <w:r>
              <w:rPr>
                <w:spacing w:val="-2"/>
                <w:sz w:val="28"/>
              </w:rPr>
              <w:t>жеме.</w:t>
            </w:r>
          </w:p>
        </w:tc>
      </w:tr>
      <w:tr w:rsidR="00DF29B6">
        <w:trPr>
          <w:trHeight w:val="642"/>
        </w:trPr>
        <w:tc>
          <w:tcPr>
            <w:tcW w:w="674" w:type="dxa"/>
          </w:tcPr>
          <w:p w:rsidR="00DF29B6" w:rsidRDefault="00C46E47">
            <w:pPr>
              <w:pStyle w:val="TableParagraph"/>
              <w:ind w:left="0" w:right="233"/>
              <w:jc w:val="center"/>
              <w:rPr>
                <w:sz w:val="28"/>
              </w:rPr>
            </w:pPr>
            <w:r>
              <w:rPr>
                <w:spacing w:val="-5"/>
                <w:sz w:val="28"/>
              </w:rPr>
              <w:t>6.</w:t>
            </w:r>
          </w:p>
        </w:tc>
        <w:tc>
          <w:tcPr>
            <w:tcW w:w="4130" w:type="dxa"/>
          </w:tcPr>
          <w:p w:rsidR="00DF29B6" w:rsidRDefault="00C46E47">
            <w:pPr>
              <w:pStyle w:val="TableParagraph"/>
              <w:rPr>
                <w:sz w:val="28"/>
              </w:rPr>
            </w:pPr>
            <w:r>
              <w:rPr>
                <w:sz w:val="28"/>
              </w:rPr>
              <w:t>Arkadaşını</w:t>
            </w:r>
            <w:r>
              <w:rPr>
                <w:spacing w:val="-4"/>
                <w:sz w:val="28"/>
              </w:rPr>
              <w:t xml:space="preserve"> </w:t>
            </w:r>
            <w:r>
              <w:rPr>
                <w:sz w:val="28"/>
              </w:rPr>
              <w:t>söyle</w:t>
            </w:r>
            <w:r>
              <w:rPr>
                <w:spacing w:val="-5"/>
                <w:sz w:val="28"/>
              </w:rPr>
              <w:t xml:space="preserve"> </w:t>
            </w:r>
            <w:r>
              <w:rPr>
                <w:sz w:val="28"/>
              </w:rPr>
              <w:t>kim</w:t>
            </w:r>
            <w:r>
              <w:rPr>
                <w:spacing w:val="-6"/>
                <w:sz w:val="28"/>
              </w:rPr>
              <w:t xml:space="preserve"> </w:t>
            </w:r>
            <w:r>
              <w:rPr>
                <w:spacing w:val="-2"/>
                <w:sz w:val="28"/>
              </w:rPr>
              <w:t>oldugunu</w:t>
            </w:r>
          </w:p>
          <w:p w:rsidR="00DF29B6" w:rsidRDefault="00C46E47">
            <w:pPr>
              <w:pStyle w:val="TableParagraph"/>
              <w:spacing w:line="308" w:lineRule="exact"/>
              <w:rPr>
                <w:sz w:val="28"/>
              </w:rPr>
            </w:pPr>
            <w:r>
              <w:rPr>
                <w:spacing w:val="-2"/>
                <w:sz w:val="28"/>
              </w:rPr>
              <w:t>söyleyim.</w:t>
            </w:r>
          </w:p>
        </w:tc>
        <w:tc>
          <w:tcPr>
            <w:tcW w:w="4672" w:type="dxa"/>
          </w:tcPr>
          <w:p w:rsidR="00DF29B6" w:rsidRDefault="00C46E47">
            <w:pPr>
              <w:pStyle w:val="TableParagraph"/>
              <w:ind w:left="106"/>
              <w:rPr>
                <w:sz w:val="28"/>
              </w:rPr>
            </w:pPr>
            <w:r>
              <w:rPr>
                <w:sz w:val="28"/>
              </w:rPr>
              <w:t>Досыңның</w:t>
            </w:r>
            <w:r>
              <w:rPr>
                <w:spacing w:val="-7"/>
                <w:sz w:val="28"/>
              </w:rPr>
              <w:t xml:space="preserve"> </w:t>
            </w:r>
            <w:r>
              <w:rPr>
                <w:sz w:val="28"/>
              </w:rPr>
              <w:t>кім</w:t>
            </w:r>
            <w:r>
              <w:rPr>
                <w:spacing w:val="-5"/>
                <w:sz w:val="28"/>
              </w:rPr>
              <w:t xml:space="preserve"> </w:t>
            </w:r>
            <w:r>
              <w:rPr>
                <w:sz w:val="28"/>
              </w:rPr>
              <w:t>екенін</w:t>
            </w:r>
            <w:r>
              <w:rPr>
                <w:spacing w:val="-4"/>
                <w:sz w:val="28"/>
              </w:rPr>
              <w:t xml:space="preserve"> </w:t>
            </w:r>
            <w:r>
              <w:rPr>
                <w:sz w:val="28"/>
              </w:rPr>
              <w:t>айт,</w:t>
            </w:r>
            <w:r>
              <w:rPr>
                <w:spacing w:val="-5"/>
                <w:sz w:val="28"/>
              </w:rPr>
              <w:t xml:space="preserve"> </w:t>
            </w:r>
            <w:r>
              <w:rPr>
                <w:sz w:val="28"/>
              </w:rPr>
              <w:t>сенің</w:t>
            </w:r>
            <w:r>
              <w:rPr>
                <w:spacing w:val="-4"/>
                <w:sz w:val="28"/>
              </w:rPr>
              <w:t xml:space="preserve"> </w:t>
            </w:r>
            <w:r>
              <w:rPr>
                <w:spacing w:val="-5"/>
                <w:sz w:val="28"/>
              </w:rPr>
              <w:t>кім</w:t>
            </w:r>
          </w:p>
          <w:p w:rsidR="00DF29B6" w:rsidRDefault="00C46E47">
            <w:pPr>
              <w:pStyle w:val="TableParagraph"/>
              <w:spacing w:line="308" w:lineRule="exact"/>
              <w:ind w:left="106"/>
              <w:rPr>
                <w:sz w:val="28"/>
              </w:rPr>
            </w:pPr>
            <w:r>
              <w:rPr>
                <w:sz w:val="28"/>
              </w:rPr>
              <w:t>екеніңді</w:t>
            </w:r>
            <w:r>
              <w:rPr>
                <w:spacing w:val="-5"/>
                <w:sz w:val="28"/>
              </w:rPr>
              <w:t xml:space="preserve"> </w:t>
            </w:r>
            <w:r>
              <w:rPr>
                <w:spacing w:val="-2"/>
                <w:sz w:val="28"/>
              </w:rPr>
              <w:t>айтамын.</w:t>
            </w:r>
          </w:p>
        </w:tc>
      </w:tr>
      <w:tr w:rsidR="00DF29B6">
        <w:trPr>
          <w:trHeight w:val="645"/>
        </w:trPr>
        <w:tc>
          <w:tcPr>
            <w:tcW w:w="674" w:type="dxa"/>
          </w:tcPr>
          <w:p w:rsidR="00DF29B6" w:rsidRDefault="00C46E47">
            <w:pPr>
              <w:pStyle w:val="TableParagraph"/>
              <w:ind w:left="0" w:right="233"/>
              <w:jc w:val="center"/>
              <w:rPr>
                <w:sz w:val="28"/>
              </w:rPr>
            </w:pPr>
            <w:r>
              <w:rPr>
                <w:spacing w:val="-5"/>
                <w:sz w:val="28"/>
              </w:rPr>
              <w:t>7.</w:t>
            </w:r>
          </w:p>
        </w:tc>
        <w:tc>
          <w:tcPr>
            <w:tcW w:w="4130" w:type="dxa"/>
          </w:tcPr>
          <w:p w:rsidR="00DF29B6" w:rsidRDefault="00C46E47">
            <w:pPr>
              <w:pStyle w:val="TableParagraph"/>
              <w:rPr>
                <w:sz w:val="28"/>
              </w:rPr>
            </w:pPr>
            <w:r>
              <w:rPr>
                <w:sz w:val="28"/>
              </w:rPr>
              <w:t>Bakşış</w:t>
            </w:r>
            <w:r>
              <w:rPr>
                <w:spacing w:val="-5"/>
                <w:sz w:val="28"/>
              </w:rPr>
              <w:t xml:space="preserve"> </w:t>
            </w:r>
            <w:r>
              <w:rPr>
                <w:sz w:val="28"/>
              </w:rPr>
              <w:t>verilen</w:t>
            </w:r>
            <w:r>
              <w:rPr>
                <w:spacing w:val="-5"/>
                <w:sz w:val="28"/>
              </w:rPr>
              <w:t xml:space="preserve"> </w:t>
            </w:r>
            <w:r>
              <w:rPr>
                <w:sz w:val="28"/>
              </w:rPr>
              <w:t>atın</w:t>
            </w:r>
            <w:r>
              <w:rPr>
                <w:spacing w:val="-4"/>
                <w:sz w:val="28"/>
              </w:rPr>
              <w:t xml:space="preserve"> </w:t>
            </w:r>
            <w:r>
              <w:rPr>
                <w:spacing w:val="-2"/>
                <w:sz w:val="28"/>
              </w:rPr>
              <w:t>dişine</w:t>
            </w:r>
          </w:p>
          <w:p w:rsidR="00DF29B6" w:rsidRDefault="00C46E47">
            <w:pPr>
              <w:pStyle w:val="TableParagraph"/>
              <w:spacing w:line="311" w:lineRule="exact"/>
              <w:rPr>
                <w:sz w:val="28"/>
              </w:rPr>
            </w:pPr>
            <w:r>
              <w:rPr>
                <w:spacing w:val="-2"/>
                <w:sz w:val="28"/>
              </w:rPr>
              <w:t>bakılmaz</w:t>
            </w:r>
          </w:p>
        </w:tc>
        <w:tc>
          <w:tcPr>
            <w:tcW w:w="4672" w:type="dxa"/>
          </w:tcPr>
          <w:p w:rsidR="00DF29B6" w:rsidRDefault="00C46E47">
            <w:pPr>
              <w:pStyle w:val="TableParagraph"/>
              <w:ind w:left="106"/>
              <w:rPr>
                <w:sz w:val="28"/>
              </w:rPr>
            </w:pPr>
            <w:r>
              <w:rPr>
                <w:sz w:val="28"/>
              </w:rPr>
              <w:t>Сыйлыққа</w:t>
            </w:r>
            <w:r>
              <w:rPr>
                <w:spacing w:val="-8"/>
                <w:sz w:val="28"/>
              </w:rPr>
              <w:t xml:space="preserve"> </w:t>
            </w:r>
            <w:r>
              <w:rPr>
                <w:sz w:val="28"/>
              </w:rPr>
              <w:t>берген</w:t>
            </w:r>
            <w:r>
              <w:rPr>
                <w:spacing w:val="-6"/>
                <w:sz w:val="28"/>
              </w:rPr>
              <w:t xml:space="preserve"> </w:t>
            </w:r>
            <w:r>
              <w:rPr>
                <w:sz w:val="28"/>
              </w:rPr>
              <w:t>жылқының</w:t>
            </w:r>
            <w:r>
              <w:rPr>
                <w:spacing w:val="-6"/>
                <w:sz w:val="28"/>
              </w:rPr>
              <w:t xml:space="preserve"> </w:t>
            </w:r>
            <w:r>
              <w:rPr>
                <w:spacing w:val="-2"/>
                <w:sz w:val="28"/>
              </w:rPr>
              <w:t>тісіне</w:t>
            </w:r>
          </w:p>
          <w:p w:rsidR="00DF29B6" w:rsidRDefault="00C46E47">
            <w:pPr>
              <w:pStyle w:val="TableParagraph"/>
              <w:spacing w:line="311" w:lineRule="exact"/>
              <w:ind w:left="106"/>
              <w:rPr>
                <w:sz w:val="28"/>
              </w:rPr>
            </w:pPr>
            <w:r>
              <w:rPr>
                <w:spacing w:val="-2"/>
                <w:sz w:val="28"/>
              </w:rPr>
              <w:t>қарамайды.</w:t>
            </w:r>
          </w:p>
        </w:tc>
      </w:tr>
      <w:tr w:rsidR="00DF29B6">
        <w:trPr>
          <w:trHeight w:val="321"/>
        </w:trPr>
        <w:tc>
          <w:tcPr>
            <w:tcW w:w="674" w:type="dxa"/>
          </w:tcPr>
          <w:p w:rsidR="00DF29B6" w:rsidRDefault="00C46E47">
            <w:pPr>
              <w:pStyle w:val="TableParagraph"/>
              <w:spacing w:line="301" w:lineRule="exact"/>
              <w:ind w:left="0" w:right="233"/>
              <w:jc w:val="center"/>
              <w:rPr>
                <w:sz w:val="28"/>
              </w:rPr>
            </w:pPr>
            <w:r>
              <w:rPr>
                <w:spacing w:val="-5"/>
                <w:sz w:val="28"/>
              </w:rPr>
              <w:t>8.</w:t>
            </w:r>
          </w:p>
        </w:tc>
        <w:tc>
          <w:tcPr>
            <w:tcW w:w="4130" w:type="dxa"/>
          </w:tcPr>
          <w:p w:rsidR="00DF29B6" w:rsidRDefault="00C46E47">
            <w:pPr>
              <w:pStyle w:val="TableParagraph"/>
              <w:spacing w:line="301" w:lineRule="exact"/>
              <w:rPr>
                <w:sz w:val="28"/>
              </w:rPr>
            </w:pPr>
            <w:r>
              <w:rPr>
                <w:sz w:val="28"/>
              </w:rPr>
              <w:t>Beş</w:t>
            </w:r>
            <w:r>
              <w:rPr>
                <w:spacing w:val="-3"/>
                <w:sz w:val="28"/>
              </w:rPr>
              <w:t xml:space="preserve"> </w:t>
            </w:r>
            <w:r>
              <w:rPr>
                <w:sz w:val="28"/>
              </w:rPr>
              <w:t>parmak</w:t>
            </w:r>
            <w:r>
              <w:rPr>
                <w:spacing w:val="-2"/>
                <w:sz w:val="28"/>
              </w:rPr>
              <w:t xml:space="preserve"> </w:t>
            </w:r>
            <w:r>
              <w:rPr>
                <w:sz w:val="28"/>
              </w:rPr>
              <w:t>bir</w:t>
            </w:r>
            <w:r>
              <w:rPr>
                <w:spacing w:val="-4"/>
                <w:sz w:val="28"/>
              </w:rPr>
              <w:t xml:space="preserve"> </w:t>
            </w:r>
            <w:r>
              <w:rPr>
                <w:spacing w:val="-2"/>
                <w:sz w:val="28"/>
              </w:rPr>
              <w:t>deyil.</w:t>
            </w:r>
          </w:p>
        </w:tc>
        <w:tc>
          <w:tcPr>
            <w:tcW w:w="4672" w:type="dxa"/>
          </w:tcPr>
          <w:p w:rsidR="00DF29B6" w:rsidRDefault="00C46E47">
            <w:pPr>
              <w:pStyle w:val="TableParagraph"/>
              <w:spacing w:line="301" w:lineRule="exact"/>
              <w:ind w:left="106"/>
              <w:rPr>
                <w:sz w:val="28"/>
              </w:rPr>
            </w:pPr>
            <w:r>
              <w:rPr>
                <w:sz w:val="28"/>
              </w:rPr>
              <w:t>Бес</w:t>
            </w:r>
            <w:r>
              <w:rPr>
                <w:spacing w:val="-4"/>
                <w:sz w:val="28"/>
              </w:rPr>
              <w:t xml:space="preserve"> </w:t>
            </w:r>
            <w:r>
              <w:rPr>
                <w:sz w:val="28"/>
              </w:rPr>
              <w:t>саусақ</w:t>
            </w:r>
            <w:r>
              <w:rPr>
                <w:spacing w:val="-3"/>
                <w:sz w:val="28"/>
              </w:rPr>
              <w:t xml:space="preserve"> </w:t>
            </w:r>
            <w:r>
              <w:rPr>
                <w:sz w:val="28"/>
              </w:rPr>
              <w:t>бірдей</w:t>
            </w:r>
            <w:r>
              <w:rPr>
                <w:spacing w:val="-2"/>
                <w:sz w:val="28"/>
              </w:rPr>
              <w:t xml:space="preserve"> емес.</w:t>
            </w:r>
          </w:p>
        </w:tc>
      </w:tr>
      <w:tr w:rsidR="00DF29B6">
        <w:trPr>
          <w:trHeight w:val="642"/>
        </w:trPr>
        <w:tc>
          <w:tcPr>
            <w:tcW w:w="674" w:type="dxa"/>
          </w:tcPr>
          <w:p w:rsidR="00DF29B6" w:rsidRDefault="00C46E47">
            <w:pPr>
              <w:pStyle w:val="TableParagraph"/>
              <w:ind w:left="0" w:right="233"/>
              <w:jc w:val="center"/>
              <w:rPr>
                <w:sz w:val="28"/>
              </w:rPr>
            </w:pPr>
            <w:r>
              <w:rPr>
                <w:spacing w:val="-5"/>
                <w:sz w:val="28"/>
              </w:rPr>
              <w:t>9.</w:t>
            </w:r>
          </w:p>
        </w:tc>
        <w:tc>
          <w:tcPr>
            <w:tcW w:w="4130" w:type="dxa"/>
          </w:tcPr>
          <w:p w:rsidR="00DF29B6" w:rsidRDefault="00C46E47">
            <w:pPr>
              <w:pStyle w:val="TableParagraph"/>
              <w:rPr>
                <w:sz w:val="28"/>
              </w:rPr>
            </w:pPr>
            <w:r>
              <w:rPr>
                <w:sz w:val="28"/>
              </w:rPr>
              <w:t>Bıçak</w:t>
            </w:r>
            <w:r>
              <w:rPr>
                <w:spacing w:val="-2"/>
                <w:sz w:val="28"/>
              </w:rPr>
              <w:t xml:space="preserve"> </w:t>
            </w:r>
            <w:r>
              <w:rPr>
                <w:sz w:val="28"/>
              </w:rPr>
              <w:t>yarası</w:t>
            </w:r>
            <w:r>
              <w:rPr>
                <w:spacing w:val="-4"/>
                <w:sz w:val="28"/>
              </w:rPr>
              <w:t xml:space="preserve"> </w:t>
            </w:r>
            <w:r>
              <w:rPr>
                <w:sz w:val="28"/>
              </w:rPr>
              <w:t>geçer</w:t>
            </w:r>
            <w:r>
              <w:rPr>
                <w:spacing w:val="-4"/>
                <w:sz w:val="28"/>
              </w:rPr>
              <w:t xml:space="preserve"> </w:t>
            </w:r>
            <w:r>
              <w:rPr>
                <w:sz w:val="28"/>
              </w:rPr>
              <w:t>dil</w:t>
            </w:r>
            <w:r>
              <w:rPr>
                <w:spacing w:val="-1"/>
                <w:sz w:val="28"/>
              </w:rPr>
              <w:t xml:space="preserve"> </w:t>
            </w:r>
            <w:r>
              <w:rPr>
                <w:spacing w:val="-2"/>
                <w:sz w:val="28"/>
              </w:rPr>
              <w:t>yarası</w:t>
            </w:r>
          </w:p>
          <w:p w:rsidR="00DF29B6" w:rsidRDefault="00C46E47">
            <w:pPr>
              <w:pStyle w:val="TableParagraph"/>
              <w:spacing w:line="308" w:lineRule="exact"/>
              <w:rPr>
                <w:sz w:val="28"/>
              </w:rPr>
            </w:pPr>
            <w:r>
              <w:rPr>
                <w:spacing w:val="-2"/>
                <w:sz w:val="28"/>
              </w:rPr>
              <w:t>geçmez.</w:t>
            </w:r>
          </w:p>
        </w:tc>
        <w:tc>
          <w:tcPr>
            <w:tcW w:w="4672" w:type="dxa"/>
          </w:tcPr>
          <w:p w:rsidR="00DF29B6" w:rsidRDefault="00C46E47">
            <w:pPr>
              <w:pStyle w:val="TableParagraph"/>
              <w:ind w:left="106"/>
              <w:rPr>
                <w:sz w:val="28"/>
              </w:rPr>
            </w:pPr>
            <w:r>
              <w:rPr>
                <w:sz w:val="28"/>
              </w:rPr>
              <w:t>Оқ</w:t>
            </w:r>
            <w:r>
              <w:rPr>
                <w:spacing w:val="-5"/>
                <w:sz w:val="28"/>
              </w:rPr>
              <w:t xml:space="preserve"> </w:t>
            </w:r>
            <w:r>
              <w:rPr>
                <w:sz w:val="28"/>
              </w:rPr>
              <w:t>жарасы</w:t>
            </w:r>
            <w:r>
              <w:rPr>
                <w:spacing w:val="-4"/>
                <w:sz w:val="28"/>
              </w:rPr>
              <w:t xml:space="preserve"> </w:t>
            </w:r>
            <w:r>
              <w:rPr>
                <w:sz w:val="28"/>
              </w:rPr>
              <w:t>жазылады,</w:t>
            </w:r>
            <w:r>
              <w:rPr>
                <w:spacing w:val="-4"/>
                <w:sz w:val="28"/>
              </w:rPr>
              <w:t xml:space="preserve"> </w:t>
            </w:r>
            <w:r>
              <w:rPr>
                <w:sz w:val="28"/>
              </w:rPr>
              <w:t>бірақ</w:t>
            </w:r>
            <w:r>
              <w:rPr>
                <w:spacing w:val="-4"/>
                <w:sz w:val="28"/>
              </w:rPr>
              <w:t xml:space="preserve"> </w:t>
            </w:r>
            <w:r>
              <w:rPr>
                <w:spacing w:val="-5"/>
                <w:sz w:val="28"/>
              </w:rPr>
              <w:t>тіл</w:t>
            </w:r>
          </w:p>
          <w:p w:rsidR="00DF29B6" w:rsidRDefault="00C46E47">
            <w:pPr>
              <w:pStyle w:val="TableParagraph"/>
              <w:spacing w:line="308" w:lineRule="exact"/>
              <w:ind w:left="106"/>
              <w:rPr>
                <w:sz w:val="28"/>
              </w:rPr>
            </w:pPr>
            <w:r>
              <w:rPr>
                <w:sz w:val="28"/>
              </w:rPr>
              <w:t>жарасы</w:t>
            </w:r>
            <w:r>
              <w:rPr>
                <w:spacing w:val="-4"/>
                <w:sz w:val="28"/>
              </w:rPr>
              <w:t xml:space="preserve"> </w:t>
            </w:r>
            <w:r>
              <w:rPr>
                <w:spacing w:val="-2"/>
                <w:sz w:val="28"/>
              </w:rPr>
              <w:t>жазылмайды.</w:t>
            </w:r>
          </w:p>
        </w:tc>
      </w:tr>
      <w:tr w:rsidR="00DF29B6">
        <w:trPr>
          <w:trHeight w:val="323"/>
        </w:trPr>
        <w:tc>
          <w:tcPr>
            <w:tcW w:w="674" w:type="dxa"/>
          </w:tcPr>
          <w:p w:rsidR="00DF29B6" w:rsidRDefault="00C46E47">
            <w:pPr>
              <w:pStyle w:val="TableParagraph"/>
              <w:spacing w:line="304" w:lineRule="exact"/>
              <w:ind w:left="0" w:right="92"/>
              <w:jc w:val="center"/>
              <w:rPr>
                <w:sz w:val="28"/>
              </w:rPr>
            </w:pPr>
            <w:r>
              <w:rPr>
                <w:spacing w:val="-5"/>
                <w:sz w:val="28"/>
              </w:rPr>
              <w:t>10.</w:t>
            </w:r>
          </w:p>
        </w:tc>
        <w:tc>
          <w:tcPr>
            <w:tcW w:w="4130" w:type="dxa"/>
          </w:tcPr>
          <w:p w:rsidR="00DF29B6" w:rsidRDefault="00C46E47">
            <w:pPr>
              <w:pStyle w:val="TableParagraph"/>
              <w:spacing w:line="304" w:lineRule="exact"/>
              <w:rPr>
                <w:sz w:val="28"/>
              </w:rPr>
            </w:pPr>
            <w:r>
              <w:rPr>
                <w:sz w:val="28"/>
              </w:rPr>
              <w:t>Bir</w:t>
            </w:r>
            <w:r>
              <w:rPr>
                <w:spacing w:val="-5"/>
                <w:sz w:val="28"/>
              </w:rPr>
              <w:t xml:space="preserve"> </w:t>
            </w:r>
            <w:r>
              <w:rPr>
                <w:sz w:val="28"/>
              </w:rPr>
              <w:t>el</w:t>
            </w:r>
            <w:r>
              <w:rPr>
                <w:spacing w:val="-2"/>
                <w:sz w:val="28"/>
              </w:rPr>
              <w:t xml:space="preserve"> </w:t>
            </w:r>
            <w:r>
              <w:rPr>
                <w:sz w:val="28"/>
              </w:rPr>
              <w:t>ses</w:t>
            </w:r>
            <w:r>
              <w:rPr>
                <w:spacing w:val="-1"/>
                <w:sz w:val="28"/>
              </w:rPr>
              <w:t xml:space="preserve"> </w:t>
            </w:r>
            <w:r>
              <w:rPr>
                <w:spacing w:val="-2"/>
                <w:sz w:val="28"/>
              </w:rPr>
              <w:t>vermez</w:t>
            </w:r>
          </w:p>
        </w:tc>
        <w:tc>
          <w:tcPr>
            <w:tcW w:w="4672" w:type="dxa"/>
          </w:tcPr>
          <w:p w:rsidR="00DF29B6" w:rsidRDefault="00C46E47">
            <w:pPr>
              <w:pStyle w:val="TableParagraph"/>
              <w:spacing w:line="304" w:lineRule="exact"/>
              <w:ind w:left="106"/>
              <w:rPr>
                <w:sz w:val="28"/>
              </w:rPr>
            </w:pPr>
            <w:r>
              <w:rPr>
                <w:sz w:val="28"/>
              </w:rPr>
              <w:t>Жалғыздың</w:t>
            </w:r>
            <w:r>
              <w:rPr>
                <w:spacing w:val="-5"/>
                <w:sz w:val="28"/>
              </w:rPr>
              <w:t xml:space="preserve"> </w:t>
            </w:r>
            <w:r>
              <w:rPr>
                <w:sz w:val="28"/>
              </w:rPr>
              <w:t>үні</w:t>
            </w:r>
            <w:r>
              <w:rPr>
                <w:spacing w:val="-4"/>
                <w:sz w:val="28"/>
              </w:rPr>
              <w:t xml:space="preserve"> </w:t>
            </w:r>
            <w:r>
              <w:rPr>
                <w:spacing w:val="-2"/>
                <w:sz w:val="28"/>
              </w:rPr>
              <w:t>шықпас.</w:t>
            </w:r>
          </w:p>
        </w:tc>
      </w:tr>
      <w:tr w:rsidR="00DF29B6">
        <w:trPr>
          <w:trHeight w:val="964"/>
        </w:trPr>
        <w:tc>
          <w:tcPr>
            <w:tcW w:w="674" w:type="dxa"/>
          </w:tcPr>
          <w:p w:rsidR="00DF29B6" w:rsidRDefault="00C46E47">
            <w:pPr>
              <w:pStyle w:val="TableParagraph"/>
              <w:ind w:left="0" w:right="92"/>
              <w:jc w:val="center"/>
              <w:rPr>
                <w:sz w:val="28"/>
              </w:rPr>
            </w:pPr>
            <w:r>
              <w:rPr>
                <w:spacing w:val="-5"/>
                <w:sz w:val="28"/>
              </w:rPr>
              <w:t>11.</w:t>
            </w:r>
          </w:p>
        </w:tc>
        <w:tc>
          <w:tcPr>
            <w:tcW w:w="4130" w:type="dxa"/>
          </w:tcPr>
          <w:p w:rsidR="00DF29B6" w:rsidRDefault="00C46E47">
            <w:pPr>
              <w:pStyle w:val="TableParagraph"/>
              <w:spacing w:line="240" w:lineRule="auto"/>
              <w:rPr>
                <w:sz w:val="28"/>
              </w:rPr>
            </w:pPr>
            <w:r>
              <w:rPr>
                <w:sz w:val="28"/>
              </w:rPr>
              <w:t>Dağa</w:t>
            </w:r>
            <w:r>
              <w:rPr>
                <w:spacing w:val="-9"/>
                <w:sz w:val="28"/>
              </w:rPr>
              <w:t xml:space="preserve"> </w:t>
            </w:r>
            <w:r>
              <w:rPr>
                <w:sz w:val="28"/>
              </w:rPr>
              <w:t>dağa</w:t>
            </w:r>
            <w:r>
              <w:rPr>
                <w:spacing w:val="-11"/>
                <w:sz w:val="28"/>
              </w:rPr>
              <w:t xml:space="preserve"> </w:t>
            </w:r>
            <w:r>
              <w:rPr>
                <w:sz w:val="28"/>
              </w:rPr>
              <w:t>kavuşmaz,</w:t>
            </w:r>
            <w:r>
              <w:rPr>
                <w:spacing w:val="-9"/>
                <w:sz w:val="28"/>
              </w:rPr>
              <w:t xml:space="preserve"> </w:t>
            </w:r>
            <w:r>
              <w:rPr>
                <w:sz w:val="28"/>
              </w:rPr>
              <w:t>insan</w:t>
            </w:r>
            <w:r>
              <w:rPr>
                <w:spacing w:val="-8"/>
                <w:sz w:val="28"/>
              </w:rPr>
              <w:t xml:space="preserve"> </w:t>
            </w:r>
            <w:r>
              <w:rPr>
                <w:sz w:val="28"/>
              </w:rPr>
              <w:t xml:space="preserve">insana </w:t>
            </w:r>
            <w:r>
              <w:rPr>
                <w:spacing w:val="-2"/>
                <w:sz w:val="28"/>
              </w:rPr>
              <w:t>kavuşur.</w:t>
            </w:r>
          </w:p>
        </w:tc>
        <w:tc>
          <w:tcPr>
            <w:tcW w:w="4672" w:type="dxa"/>
          </w:tcPr>
          <w:p w:rsidR="00DF29B6" w:rsidRDefault="00C46E47">
            <w:pPr>
              <w:pStyle w:val="TableParagraph"/>
              <w:ind w:left="106"/>
              <w:rPr>
                <w:sz w:val="28"/>
              </w:rPr>
            </w:pPr>
            <w:r>
              <w:rPr>
                <w:sz w:val="28"/>
              </w:rPr>
              <w:t>Тау</w:t>
            </w:r>
            <w:r>
              <w:rPr>
                <w:spacing w:val="-5"/>
                <w:sz w:val="28"/>
              </w:rPr>
              <w:t xml:space="preserve"> </w:t>
            </w:r>
            <w:r>
              <w:rPr>
                <w:sz w:val="28"/>
              </w:rPr>
              <w:t>мен</w:t>
            </w:r>
            <w:r>
              <w:rPr>
                <w:spacing w:val="-3"/>
                <w:sz w:val="28"/>
              </w:rPr>
              <w:t xml:space="preserve"> </w:t>
            </w:r>
            <w:r>
              <w:rPr>
                <w:sz w:val="28"/>
              </w:rPr>
              <w:t>тау</w:t>
            </w:r>
            <w:r>
              <w:rPr>
                <w:spacing w:val="-7"/>
                <w:sz w:val="28"/>
              </w:rPr>
              <w:t xml:space="preserve"> </w:t>
            </w:r>
            <w:r>
              <w:rPr>
                <w:sz w:val="28"/>
              </w:rPr>
              <w:t>кездеспейді,адам</w:t>
            </w:r>
            <w:r>
              <w:rPr>
                <w:spacing w:val="-3"/>
                <w:sz w:val="28"/>
              </w:rPr>
              <w:t xml:space="preserve"> </w:t>
            </w:r>
            <w:r>
              <w:rPr>
                <w:spacing w:val="-5"/>
                <w:sz w:val="28"/>
              </w:rPr>
              <w:t>мен</w:t>
            </w:r>
          </w:p>
          <w:p w:rsidR="00DF29B6" w:rsidRDefault="00C46E47">
            <w:pPr>
              <w:pStyle w:val="TableParagraph"/>
              <w:spacing w:line="322" w:lineRule="exact"/>
              <w:ind w:left="106"/>
              <w:rPr>
                <w:sz w:val="28"/>
              </w:rPr>
            </w:pPr>
            <w:r>
              <w:rPr>
                <w:sz w:val="28"/>
              </w:rPr>
              <w:t>адам</w:t>
            </w:r>
            <w:r>
              <w:rPr>
                <w:spacing w:val="-9"/>
                <w:sz w:val="28"/>
              </w:rPr>
              <w:t xml:space="preserve"> </w:t>
            </w:r>
            <w:r>
              <w:rPr>
                <w:sz w:val="28"/>
              </w:rPr>
              <w:t>кездеседі</w:t>
            </w:r>
            <w:r>
              <w:rPr>
                <w:spacing w:val="-8"/>
                <w:sz w:val="28"/>
              </w:rPr>
              <w:t xml:space="preserve"> </w:t>
            </w:r>
            <w:r>
              <w:rPr>
                <w:sz w:val="28"/>
              </w:rPr>
              <w:t>яғни</w:t>
            </w:r>
            <w:r>
              <w:rPr>
                <w:spacing w:val="-10"/>
                <w:sz w:val="28"/>
              </w:rPr>
              <w:t xml:space="preserve"> </w:t>
            </w:r>
            <w:r>
              <w:rPr>
                <w:sz w:val="28"/>
              </w:rPr>
              <w:t>жер</w:t>
            </w:r>
            <w:r>
              <w:rPr>
                <w:spacing w:val="-10"/>
                <w:sz w:val="28"/>
              </w:rPr>
              <w:t xml:space="preserve"> </w:t>
            </w:r>
            <w:r>
              <w:rPr>
                <w:sz w:val="28"/>
              </w:rPr>
              <w:t xml:space="preserve">дөңгелек </w:t>
            </w:r>
            <w:r>
              <w:rPr>
                <w:spacing w:val="-2"/>
                <w:sz w:val="28"/>
              </w:rPr>
              <w:t>мағынасында</w:t>
            </w:r>
          </w:p>
        </w:tc>
      </w:tr>
      <w:tr w:rsidR="00DF29B6">
        <w:trPr>
          <w:trHeight w:val="323"/>
        </w:trPr>
        <w:tc>
          <w:tcPr>
            <w:tcW w:w="674" w:type="dxa"/>
          </w:tcPr>
          <w:p w:rsidR="00DF29B6" w:rsidRDefault="00C46E47">
            <w:pPr>
              <w:pStyle w:val="TableParagraph"/>
              <w:spacing w:line="304" w:lineRule="exact"/>
              <w:ind w:left="0" w:right="92"/>
              <w:jc w:val="center"/>
              <w:rPr>
                <w:sz w:val="28"/>
              </w:rPr>
            </w:pPr>
            <w:r>
              <w:rPr>
                <w:spacing w:val="-5"/>
                <w:sz w:val="28"/>
              </w:rPr>
              <w:t>12.</w:t>
            </w:r>
          </w:p>
        </w:tc>
        <w:tc>
          <w:tcPr>
            <w:tcW w:w="4130" w:type="dxa"/>
          </w:tcPr>
          <w:p w:rsidR="00DF29B6" w:rsidRDefault="00C46E47">
            <w:pPr>
              <w:pStyle w:val="TableParagraph"/>
              <w:spacing w:line="304" w:lineRule="exact"/>
              <w:rPr>
                <w:sz w:val="28"/>
              </w:rPr>
            </w:pPr>
            <w:r>
              <w:rPr>
                <w:sz w:val="28"/>
              </w:rPr>
              <w:t>Damlaya</w:t>
            </w:r>
            <w:r>
              <w:rPr>
                <w:spacing w:val="-5"/>
                <w:sz w:val="28"/>
              </w:rPr>
              <w:t xml:space="preserve"> </w:t>
            </w:r>
            <w:r>
              <w:rPr>
                <w:sz w:val="28"/>
              </w:rPr>
              <w:t>damlaya</w:t>
            </w:r>
            <w:r>
              <w:rPr>
                <w:spacing w:val="-5"/>
                <w:sz w:val="28"/>
              </w:rPr>
              <w:t xml:space="preserve"> </w:t>
            </w:r>
            <w:r>
              <w:rPr>
                <w:sz w:val="28"/>
              </w:rPr>
              <w:t>göl</w:t>
            </w:r>
            <w:r>
              <w:rPr>
                <w:spacing w:val="-4"/>
                <w:sz w:val="28"/>
              </w:rPr>
              <w:t xml:space="preserve"> olur</w:t>
            </w:r>
          </w:p>
        </w:tc>
        <w:tc>
          <w:tcPr>
            <w:tcW w:w="4672" w:type="dxa"/>
          </w:tcPr>
          <w:p w:rsidR="00DF29B6" w:rsidRDefault="00C46E47">
            <w:pPr>
              <w:pStyle w:val="TableParagraph"/>
              <w:spacing w:line="304" w:lineRule="exact"/>
              <w:ind w:left="106"/>
              <w:rPr>
                <w:sz w:val="28"/>
              </w:rPr>
            </w:pPr>
            <w:r>
              <w:rPr>
                <w:sz w:val="28"/>
              </w:rPr>
              <w:t>Теңіз</w:t>
            </w:r>
            <w:r>
              <w:rPr>
                <w:spacing w:val="-5"/>
                <w:sz w:val="28"/>
              </w:rPr>
              <w:t xml:space="preserve"> </w:t>
            </w:r>
            <w:r>
              <w:rPr>
                <w:sz w:val="28"/>
              </w:rPr>
              <w:t>тамшыдан</w:t>
            </w:r>
            <w:r>
              <w:rPr>
                <w:spacing w:val="-5"/>
                <w:sz w:val="28"/>
              </w:rPr>
              <w:t xml:space="preserve"> </w:t>
            </w:r>
            <w:r>
              <w:rPr>
                <w:spacing w:val="-2"/>
                <w:sz w:val="28"/>
              </w:rPr>
              <w:t>құралады</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13.</w:t>
            </w:r>
          </w:p>
        </w:tc>
        <w:tc>
          <w:tcPr>
            <w:tcW w:w="4130" w:type="dxa"/>
          </w:tcPr>
          <w:p w:rsidR="00DF29B6" w:rsidRDefault="00C46E47">
            <w:pPr>
              <w:pStyle w:val="TableParagraph"/>
              <w:spacing w:line="301" w:lineRule="exact"/>
              <w:rPr>
                <w:sz w:val="28"/>
              </w:rPr>
            </w:pPr>
            <w:r>
              <w:rPr>
                <w:sz w:val="28"/>
              </w:rPr>
              <w:t>Dilin</w:t>
            </w:r>
            <w:r>
              <w:rPr>
                <w:spacing w:val="-5"/>
                <w:sz w:val="28"/>
              </w:rPr>
              <w:t xml:space="preserve"> </w:t>
            </w:r>
            <w:r>
              <w:rPr>
                <w:sz w:val="28"/>
              </w:rPr>
              <w:t>kemiyi</w:t>
            </w:r>
            <w:r>
              <w:rPr>
                <w:spacing w:val="-1"/>
                <w:sz w:val="28"/>
              </w:rPr>
              <w:t xml:space="preserve"> </w:t>
            </w:r>
            <w:r>
              <w:rPr>
                <w:sz w:val="28"/>
              </w:rPr>
              <w:t>yok,</w:t>
            </w:r>
            <w:r>
              <w:rPr>
                <w:spacing w:val="-3"/>
                <w:sz w:val="28"/>
              </w:rPr>
              <w:t xml:space="preserve"> </w:t>
            </w:r>
            <w:r>
              <w:rPr>
                <w:spacing w:val="-2"/>
                <w:sz w:val="28"/>
              </w:rPr>
              <w:t>söyler</w:t>
            </w:r>
          </w:p>
        </w:tc>
        <w:tc>
          <w:tcPr>
            <w:tcW w:w="4672" w:type="dxa"/>
          </w:tcPr>
          <w:p w:rsidR="00DF29B6" w:rsidRDefault="00C46E47">
            <w:pPr>
              <w:pStyle w:val="TableParagraph"/>
              <w:spacing w:line="301" w:lineRule="exact"/>
              <w:ind w:left="106"/>
              <w:rPr>
                <w:sz w:val="28"/>
              </w:rPr>
            </w:pPr>
            <w:r>
              <w:rPr>
                <w:sz w:val="28"/>
              </w:rPr>
              <w:t>Тіл</w:t>
            </w:r>
            <w:r>
              <w:rPr>
                <w:spacing w:val="-3"/>
                <w:sz w:val="28"/>
              </w:rPr>
              <w:t xml:space="preserve"> </w:t>
            </w:r>
            <w:r>
              <w:rPr>
                <w:spacing w:val="-2"/>
                <w:sz w:val="28"/>
              </w:rPr>
              <w:t>сүйексіз.</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14.</w:t>
            </w:r>
          </w:p>
        </w:tc>
        <w:tc>
          <w:tcPr>
            <w:tcW w:w="4130" w:type="dxa"/>
          </w:tcPr>
          <w:p w:rsidR="00DF29B6" w:rsidRDefault="00C46E47">
            <w:pPr>
              <w:pStyle w:val="TableParagraph"/>
              <w:spacing w:line="301" w:lineRule="exact"/>
              <w:rPr>
                <w:sz w:val="28"/>
              </w:rPr>
            </w:pPr>
            <w:r>
              <w:rPr>
                <w:sz w:val="28"/>
              </w:rPr>
              <w:t>Dost</w:t>
            </w:r>
            <w:r>
              <w:rPr>
                <w:spacing w:val="-3"/>
                <w:sz w:val="28"/>
              </w:rPr>
              <w:t xml:space="preserve"> </w:t>
            </w:r>
            <w:r>
              <w:rPr>
                <w:sz w:val="28"/>
              </w:rPr>
              <w:t>başa</w:t>
            </w:r>
            <w:r>
              <w:rPr>
                <w:spacing w:val="-6"/>
                <w:sz w:val="28"/>
              </w:rPr>
              <w:t xml:space="preserve"> </w:t>
            </w:r>
            <w:r>
              <w:rPr>
                <w:sz w:val="28"/>
              </w:rPr>
              <w:t>bakar,</w:t>
            </w:r>
            <w:r>
              <w:rPr>
                <w:spacing w:val="-4"/>
                <w:sz w:val="28"/>
              </w:rPr>
              <w:t xml:space="preserve"> </w:t>
            </w:r>
            <w:r>
              <w:rPr>
                <w:sz w:val="28"/>
              </w:rPr>
              <w:t>düşman</w:t>
            </w:r>
            <w:r>
              <w:rPr>
                <w:spacing w:val="-2"/>
                <w:sz w:val="28"/>
              </w:rPr>
              <w:t xml:space="preserve"> ayağa.</w:t>
            </w:r>
          </w:p>
        </w:tc>
        <w:tc>
          <w:tcPr>
            <w:tcW w:w="4672" w:type="dxa"/>
          </w:tcPr>
          <w:p w:rsidR="00DF29B6" w:rsidRDefault="00C46E47">
            <w:pPr>
              <w:pStyle w:val="TableParagraph"/>
              <w:spacing w:line="301" w:lineRule="exact"/>
              <w:ind w:left="106"/>
              <w:rPr>
                <w:sz w:val="28"/>
              </w:rPr>
            </w:pPr>
            <w:r>
              <w:rPr>
                <w:sz w:val="28"/>
              </w:rPr>
              <w:t>Дос</w:t>
            </w:r>
            <w:r>
              <w:rPr>
                <w:spacing w:val="-5"/>
                <w:sz w:val="28"/>
              </w:rPr>
              <w:t xml:space="preserve"> </w:t>
            </w:r>
            <w:r>
              <w:rPr>
                <w:sz w:val="28"/>
              </w:rPr>
              <w:t>басқа,</w:t>
            </w:r>
            <w:r>
              <w:rPr>
                <w:spacing w:val="-3"/>
                <w:sz w:val="28"/>
              </w:rPr>
              <w:t xml:space="preserve"> </w:t>
            </w:r>
            <w:r>
              <w:rPr>
                <w:sz w:val="28"/>
              </w:rPr>
              <w:t>дұшпан</w:t>
            </w:r>
            <w:r>
              <w:rPr>
                <w:spacing w:val="-2"/>
                <w:sz w:val="28"/>
              </w:rPr>
              <w:t xml:space="preserve"> </w:t>
            </w:r>
            <w:r>
              <w:rPr>
                <w:sz w:val="28"/>
              </w:rPr>
              <w:t>аяққа</w:t>
            </w:r>
            <w:r>
              <w:rPr>
                <w:spacing w:val="-2"/>
                <w:sz w:val="28"/>
              </w:rPr>
              <w:t xml:space="preserve"> қарайды.</w:t>
            </w:r>
          </w:p>
        </w:tc>
      </w:tr>
      <w:tr w:rsidR="00DF29B6">
        <w:trPr>
          <w:trHeight w:val="323"/>
        </w:trPr>
        <w:tc>
          <w:tcPr>
            <w:tcW w:w="674" w:type="dxa"/>
          </w:tcPr>
          <w:p w:rsidR="00DF29B6" w:rsidRDefault="00C46E47">
            <w:pPr>
              <w:pStyle w:val="TableParagraph"/>
              <w:spacing w:line="304" w:lineRule="exact"/>
              <w:ind w:left="0" w:right="92"/>
              <w:jc w:val="center"/>
              <w:rPr>
                <w:sz w:val="28"/>
              </w:rPr>
            </w:pPr>
            <w:r>
              <w:rPr>
                <w:spacing w:val="-5"/>
                <w:sz w:val="28"/>
              </w:rPr>
              <w:t>15.</w:t>
            </w:r>
          </w:p>
        </w:tc>
        <w:tc>
          <w:tcPr>
            <w:tcW w:w="4130" w:type="dxa"/>
          </w:tcPr>
          <w:p w:rsidR="00DF29B6" w:rsidRDefault="00C46E47">
            <w:pPr>
              <w:pStyle w:val="TableParagraph"/>
              <w:spacing w:line="304" w:lineRule="exact"/>
              <w:rPr>
                <w:sz w:val="28"/>
              </w:rPr>
            </w:pPr>
            <w:r>
              <w:rPr>
                <w:sz w:val="28"/>
              </w:rPr>
              <w:t>Demiri</w:t>
            </w:r>
            <w:r>
              <w:rPr>
                <w:spacing w:val="-5"/>
                <w:sz w:val="28"/>
              </w:rPr>
              <w:t xml:space="preserve"> </w:t>
            </w:r>
            <w:r>
              <w:rPr>
                <w:sz w:val="28"/>
              </w:rPr>
              <w:t>tavında</w:t>
            </w:r>
            <w:r>
              <w:rPr>
                <w:spacing w:val="-4"/>
                <w:sz w:val="28"/>
              </w:rPr>
              <w:t xml:space="preserve"> </w:t>
            </w:r>
            <w:r>
              <w:rPr>
                <w:spacing w:val="-2"/>
                <w:sz w:val="28"/>
              </w:rPr>
              <w:t>döyerler.</w:t>
            </w:r>
          </w:p>
        </w:tc>
        <w:tc>
          <w:tcPr>
            <w:tcW w:w="4672" w:type="dxa"/>
          </w:tcPr>
          <w:p w:rsidR="00DF29B6" w:rsidRDefault="00C46E47">
            <w:pPr>
              <w:pStyle w:val="TableParagraph"/>
              <w:spacing w:line="304" w:lineRule="exact"/>
              <w:ind w:left="106"/>
              <w:rPr>
                <w:sz w:val="28"/>
              </w:rPr>
            </w:pPr>
            <w:r>
              <w:rPr>
                <w:sz w:val="28"/>
              </w:rPr>
              <w:t>Темірді</w:t>
            </w:r>
            <w:r>
              <w:rPr>
                <w:spacing w:val="-6"/>
                <w:sz w:val="28"/>
              </w:rPr>
              <w:t xml:space="preserve"> </w:t>
            </w:r>
            <w:r>
              <w:rPr>
                <w:sz w:val="28"/>
              </w:rPr>
              <w:t>қызған</w:t>
            </w:r>
            <w:r>
              <w:rPr>
                <w:spacing w:val="-5"/>
                <w:sz w:val="28"/>
              </w:rPr>
              <w:t xml:space="preserve"> </w:t>
            </w:r>
            <w:r>
              <w:rPr>
                <w:sz w:val="28"/>
              </w:rPr>
              <w:t>кезде</w:t>
            </w:r>
            <w:r>
              <w:rPr>
                <w:spacing w:val="-6"/>
                <w:sz w:val="28"/>
              </w:rPr>
              <w:t xml:space="preserve"> </w:t>
            </w:r>
            <w:r>
              <w:rPr>
                <w:spacing w:val="-4"/>
                <w:sz w:val="28"/>
              </w:rPr>
              <w:t>соқ.</w:t>
            </w:r>
          </w:p>
        </w:tc>
      </w:tr>
      <w:tr w:rsidR="00DF29B6">
        <w:trPr>
          <w:trHeight w:val="642"/>
        </w:trPr>
        <w:tc>
          <w:tcPr>
            <w:tcW w:w="674" w:type="dxa"/>
          </w:tcPr>
          <w:p w:rsidR="00DF29B6" w:rsidRDefault="00C46E47">
            <w:pPr>
              <w:pStyle w:val="TableParagraph"/>
              <w:ind w:left="0" w:right="92"/>
              <w:jc w:val="center"/>
              <w:rPr>
                <w:sz w:val="28"/>
              </w:rPr>
            </w:pPr>
            <w:r>
              <w:rPr>
                <w:spacing w:val="-5"/>
                <w:sz w:val="28"/>
              </w:rPr>
              <w:t>16.</w:t>
            </w:r>
          </w:p>
        </w:tc>
        <w:tc>
          <w:tcPr>
            <w:tcW w:w="4130" w:type="dxa"/>
          </w:tcPr>
          <w:p w:rsidR="00DF29B6" w:rsidRDefault="00C46E47">
            <w:pPr>
              <w:pStyle w:val="TableParagraph"/>
              <w:rPr>
                <w:sz w:val="28"/>
              </w:rPr>
            </w:pPr>
            <w:r>
              <w:rPr>
                <w:sz w:val="28"/>
              </w:rPr>
              <w:t>Denize</w:t>
            </w:r>
            <w:r>
              <w:rPr>
                <w:spacing w:val="-5"/>
                <w:sz w:val="28"/>
              </w:rPr>
              <w:t xml:space="preserve"> </w:t>
            </w:r>
            <w:r>
              <w:rPr>
                <w:sz w:val="28"/>
              </w:rPr>
              <w:t>düşen</w:t>
            </w:r>
            <w:r>
              <w:rPr>
                <w:spacing w:val="-3"/>
                <w:sz w:val="28"/>
              </w:rPr>
              <w:t xml:space="preserve"> </w:t>
            </w:r>
            <w:r>
              <w:rPr>
                <w:sz w:val="28"/>
              </w:rPr>
              <w:t>yılana</w:t>
            </w:r>
            <w:r>
              <w:rPr>
                <w:spacing w:val="-4"/>
                <w:sz w:val="28"/>
              </w:rPr>
              <w:t xml:space="preserve"> </w:t>
            </w:r>
            <w:r>
              <w:rPr>
                <w:spacing w:val="-2"/>
                <w:sz w:val="28"/>
              </w:rPr>
              <w:t>sarılır.</w:t>
            </w:r>
          </w:p>
        </w:tc>
        <w:tc>
          <w:tcPr>
            <w:tcW w:w="4672" w:type="dxa"/>
          </w:tcPr>
          <w:p w:rsidR="00DF29B6" w:rsidRDefault="00C46E47">
            <w:pPr>
              <w:pStyle w:val="TableParagraph"/>
              <w:ind w:left="106"/>
              <w:rPr>
                <w:sz w:val="28"/>
              </w:rPr>
            </w:pPr>
            <w:r>
              <w:rPr>
                <w:sz w:val="28"/>
              </w:rPr>
              <w:t>Теңізге</w:t>
            </w:r>
            <w:r>
              <w:rPr>
                <w:spacing w:val="-4"/>
                <w:sz w:val="28"/>
              </w:rPr>
              <w:t xml:space="preserve"> </w:t>
            </w:r>
            <w:r>
              <w:rPr>
                <w:sz w:val="28"/>
              </w:rPr>
              <w:t>түскен</w:t>
            </w:r>
            <w:r>
              <w:rPr>
                <w:spacing w:val="-3"/>
                <w:sz w:val="28"/>
              </w:rPr>
              <w:t xml:space="preserve"> </w:t>
            </w:r>
            <w:r>
              <w:rPr>
                <w:spacing w:val="-2"/>
                <w:sz w:val="28"/>
              </w:rPr>
              <w:t>жыланды</w:t>
            </w:r>
          </w:p>
          <w:p w:rsidR="00DF29B6" w:rsidRDefault="00C46E47">
            <w:pPr>
              <w:pStyle w:val="TableParagraph"/>
              <w:spacing w:line="308" w:lineRule="exact"/>
              <w:ind w:left="106"/>
              <w:rPr>
                <w:sz w:val="28"/>
              </w:rPr>
            </w:pPr>
            <w:r>
              <w:rPr>
                <w:spacing w:val="-2"/>
                <w:sz w:val="28"/>
              </w:rPr>
              <w:t>құшақтайды.</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17.</w:t>
            </w:r>
          </w:p>
        </w:tc>
        <w:tc>
          <w:tcPr>
            <w:tcW w:w="4130" w:type="dxa"/>
          </w:tcPr>
          <w:p w:rsidR="00DF29B6" w:rsidRDefault="00C46E47">
            <w:pPr>
              <w:pStyle w:val="TableParagraph"/>
              <w:spacing w:line="301" w:lineRule="exact"/>
              <w:rPr>
                <w:sz w:val="28"/>
              </w:rPr>
            </w:pPr>
            <w:r>
              <w:rPr>
                <w:sz w:val="28"/>
              </w:rPr>
              <w:t>Dumansız</w:t>
            </w:r>
            <w:r>
              <w:rPr>
                <w:spacing w:val="-4"/>
                <w:sz w:val="28"/>
              </w:rPr>
              <w:t xml:space="preserve"> </w:t>
            </w:r>
            <w:r>
              <w:rPr>
                <w:sz w:val="28"/>
              </w:rPr>
              <w:t>alef</w:t>
            </w:r>
            <w:r>
              <w:rPr>
                <w:spacing w:val="-3"/>
                <w:sz w:val="28"/>
              </w:rPr>
              <w:t xml:space="preserve"> </w:t>
            </w:r>
            <w:r>
              <w:rPr>
                <w:spacing w:val="-2"/>
                <w:sz w:val="28"/>
              </w:rPr>
              <w:t>olmaz.</w:t>
            </w:r>
          </w:p>
        </w:tc>
        <w:tc>
          <w:tcPr>
            <w:tcW w:w="4672" w:type="dxa"/>
          </w:tcPr>
          <w:p w:rsidR="00DF29B6" w:rsidRDefault="00C46E47">
            <w:pPr>
              <w:pStyle w:val="TableParagraph"/>
              <w:spacing w:line="301" w:lineRule="exact"/>
              <w:ind w:left="106"/>
              <w:rPr>
                <w:sz w:val="28"/>
              </w:rPr>
            </w:pPr>
            <w:r>
              <w:rPr>
                <w:sz w:val="28"/>
              </w:rPr>
              <w:t>От</w:t>
            </w:r>
            <w:r>
              <w:rPr>
                <w:spacing w:val="-4"/>
                <w:sz w:val="28"/>
              </w:rPr>
              <w:t xml:space="preserve"> </w:t>
            </w:r>
            <w:r>
              <w:rPr>
                <w:sz w:val="28"/>
              </w:rPr>
              <w:t>жанбаса</w:t>
            </w:r>
            <w:r>
              <w:rPr>
                <w:spacing w:val="-4"/>
                <w:sz w:val="28"/>
              </w:rPr>
              <w:t xml:space="preserve"> </w:t>
            </w:r>
            <w:r>
              <w:rPr>
                <w:sz w:val="28"/>
              </w:rPr>
              <w:t>түтін</w:t>
            </w:r>
            <w:r>
              <w:rPr>
                <w:spacing w:val="-3"/>
                <w:sz w:val="28"/>
              </w:rPr>
              <w:t xml:space="preserve"> </w:t>
            </w:r>
            <w:r>
              <w:rPr>
                <w:spacing w:val="-2"/>
                <w:sz w:val="28"/>
              </w:rPr>
              <w:t>шықпайды.</w:t>
            </w:r>
          </w:p>
        </w:tc>
      </w:tr>
      <w:tr w:rsidR="00DF29B6">
        <w:trPr>
          <w:trHeight w:val="645"/>
        </w:trPr>
        <w:tc>
          <w:tcPr>
            <w:tcW w:w="674" w:type="dxa"/>
          </w:tcPr>
          <w:p w:rsidR="00DF29B6" w:rsidRDefault="00C46E47">
            <w:pPr>
              <w:pStyle w:val="TableParagraph"/>
              <w:spacing w:line="317" w:lineRule="exact"/>
              <w:ind w:left="0" w:right="92"/>
              <w:jc w:val="center"/>
              <w:rPr>
                <w:sz w:val="28"/>
              </w:rPr>
            </w:pPr>
            <w:r>
              <w:rPr>
                <w:spacing w:val="-5"/>
                <w:sz w:val="28"/>
              </w:rPr>
              <w:t>18.</w:t>
            </w:r>
          </w:p>
        </w:tc>
        <w:tc>
          <w:tcPr>
            <w:tcW w:w="4130" w:type="dxa"/>
          </w:tcPr>
          <w:p w:rsidR="00DF29B6" w:rsidRDefault="00C46E47">
            <w:pPr>
              <w:pStyle w:val="TableParagraph"/>
              <w:spacing w:line="317" w:lineRule="exact"/>
              <w:rPr>
                <w:sz w:val="28"/>
              </w:rPr>
            </w:pPr>
            <w:r>
              <w:rPr>
                <w:sz w:val="28"/>
              </w:rPr>
              <w:t>El</w:t>
            </w:r>
            <w:r>
              <w:rPr>
                <w:spacing w:val="-3"/>
                <w:sz w:val="28"/>
              </w:rPr>
              <w:t xml:space="preserve"> </w:t>
            </w:r>
            <w:r>
              <w:rPr>
                <w:sz w:val="28"/>
              </w:rPr>
              <w:t>şakası</w:t>
            </w:r>
            <w:r>
              <w:rPr>
                <w:spacing w:val="-3"/>
                <w:sz w:val="28"/>
              </w:rPr>
              <w:t xml:space="preserve"> </w:t>
            </w:r>
            <w:r>
              <w:rPr>
                <w:sz w:val="28"/>
              </w:rPr>
              <w:t>köylü</w:t>
            </w:r>
            <w:r>
              <w:rPr>
                <w:spacing w:val="-3"/>
                <w:sz w:val="28"/>
              </w:rPr>
              <w:t xml:space="preserve"> </w:t>
            </w:r>
            <w:r>
              <w:rPr>
                <w:spacing w:val="-2"/>
                <w:sz w:val="28"/>
              </w:rPr>
              <w:t>şakası.</w:t>
            </w:r>
          </w:p>
        </w:tc>
        <w:tc>
          <w:tcPr>
            <w:tcW w:w="4672" w:type="dxa"/>
          </w:tcPr>
          <w:p w:rsidR="00DF29B6" w:rsidRDefault="00C46E47">
            <w:pPr>
              <w:pStyle w:val="TableParagraph"/>
              <w:spacing w:line="317" w:lineRule="exact"/>
              <w:ind w:left="106"/>
              <w:rPr>
                <w:sz w:val="28"/>
              </w:rPr>
            </w:pPr>
            <w:r>
              <w:rPr>
                <w:sz w:val="28"/>
              </w:rPr>
              <w:t>Ауыр</w:t>
            </w:r>
            <w:r>
              <w:rPr>
                <w:spacing w:val="-4"/>
                <w:sz w:val="28"/>
              </w:rPr>
              <w:t xml:space="preserve"> </w:t>
            </w:r>
            <w:r>
              <w:rPr>
                <w:sz w:val="28"/>
              </w:rPr>
              <w:t>әзіл,</w:t>
            </w:r>
            <w:r>
              <w:rPr>
                <w:spacing w:val="-4"/>
                <w:sz w:val="28"/>
              </w:rPr>
              <w:t xml:space="preserve"> </w:t>
            </w:r>
            <w:r>
              <w:rPr>
                <w:sz w:val="28"/>
              </w:rPr>
              <w:t>біреуді</w:t>
            </w:r>
            <w:r>
              <w:rPr>
                <w:spacing w:val="-3"/>
                <w:sz w:val="28"/>
              </w:rPr>
              <w:t xml:space="preserve"> </w:t>
            </w:r>
            <w:r>
              <w:rPr>
                <w:spacing w:val="-2"/>
                <w:sz w:val="28"/>
              </w:rPr>
              <w:t>ренжіту</w:t>
            </w:r>
          </w:p>
          <w:p w:rsidR="00DF29B6" w:rsidRDefault="00C46E47">
            <w:pPr>
              <w:pStyle w:val="TableParagraph"/>
              <w:spacing w:line="308" w:lineRule="exact"/>
              <w:ind w:left="106"/>
              <w:rPr>
                <w:sz w:val="28"/>
              </w:rPr>
            </w:pPr>
            <w:r>
              <w:rPr>
                <w:spacing w:val="-2"/>
                <w:sz w:val="28"/>
              </w:rPr>
              <w:t>мағынасында.</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19.</w:t>
            </w:r>
          </w:p>
        </w:tc>
        <w:tc>
          <w:tcPr>
            <w:tcW w:w="4130" w:type="dxa"/>
          </w:tcPr>
          <w:p w:rsidR="00DF29B6" w:rsidRDefault="00C46E47">
            <w:pPr>
              <w:pStyle w:val="TableParagraph"/>
              <w:spacing w:line="301" w:lineRule="exact"/>
              <w:rPr>
                <w:sz w:val="28"/>
              </w:rPr>
            </w:pPr>
            <w:r>
              <w:rPr>
                <w:sz w:val="28"/>
              </w:rPr>
              <w:t>Kassaba</w:t>
            </w:r>
            <w:r>
              <w:rPr>
                <w:spacing w:val="-4"/>
                <w:sz w:val="28"/>
              </w:rPr>
              <w:t xml:space="preserve"> </w:t>
            </w:r>
            <w:r>
              <w:rPr>
                <w:sz w:val="28"/>
              </w:rPr>
              <w:t>yag</w:t>
            </w:r>
            <w:r>
              <w:rPr>
                <w:spacing w:val="-4"/>
                <w:sz w:val="28"/>
              </w:rPr>
              <w:t xml:space="preserve"> </w:t>
            </w:r>
            <w:r>
              <w:rPr>
                <w:sz w:val="28"/>
              </w:rPr>
              <w:t>kaggisi</w:t>
            </w:r>
            <w:r>
              <w:rPr>
                <w:spacing w:val="-4"/>
                <w:sz w:val="28"/>
              </w:rPr>
              <w:t xml:space="preserve"> </w:t>
            </w:r>
            <w:r>
              <w:rPr>
                <w:sz w:val="28"/>
              </w:rPr>
              <w:t>kesige</w:t>
            </w:r>
            <w:r>
              <w:rPr>
                <w:spacing w:val="-4"/>
                <w:sz w:val="28"/>
              </w:rPr>
              <w:t xml:space="preserve"> can.</w:t>
            </w:r>
          </w:p>
        </w:tc>
        <w:tc>
          <w:tcPr>
            <w:tcW w:w="4672" w:type="dxa"/>
          </w:tcPr>
          <w:p w:rsidR="00DF29B6" w:rsidRDefault="00C46E47">
            <w:pPr>
              <w:pStyle w:val="TableParagraph"/>
              <w:spacing w:line="301" w:lineRule="exact"/>
              <w:ind w:left="106"/>
              <w:rPr>
                <w:sz w:val="28"/>
              </w:rPr>
            </w:pPr>
            <w:r>
              <w:rPr>
                <w:sz w:val="28"/>
              </w:rPr>
              <w:t>Біреуге</w:t>
            </w:r>
            <w:r>
              <w:rPr>
                <w:spacing w:val="-4"/>
                <w:sz w:val="28"/>
              </w:rPr>
              <w:t xml:space="preserve"> </w:t>
            </w:r>
            <w:r>
              <w:rPr>
                <w:sz w:val="28"/>
              </w:rPr>
              <w:t>жан</w:t>
            </w:r>
            <w:r>
              <w:rPr>
                <w:spacing w:val="-3"/>
                <w:sz w:val="28"/>
              </w:rPr>
              <w:t xml:space="preserve"> </w:t>
            </w:r>
            <w:r>
              <w:rPr>
                <w:sz w:val="28"/>
              </w:rPr>
              <w:t>қайғы</w:t>
            </w:r>
            <w:r>
              <w:rPr>
                <w:spacing w:val="-4"/>
                <w:sz w:val="28"/>
              </w:rPr>
              <w:t xml:space="preserve"> </w:t>
            </w:r>
            <w:r>
              <w:rPr>
                <w:sz w:val="28"/>
              </w:rPr>
              <w:t>біреуге</w:t>
            </w:r>
            <w:r>
              <w:rPr>
                <w:spacing w:val="-4"/>
                <w:sz w:val="28"/>
              </w:rPr>
              <w:t xml:space="preserve"> </w:t>
            </w:r>
            <w:r>
              <w:rPr>
                <w:sz w:val="28"/>
              </w:rPr>
              <w:t>мал</w:t>
            </w:r>
            <w:r>
              <w:rPr>
                <w:spacing w:val="-3"/>
                <w:sz w:val="28"/>
              </w:rPr>
              <w:t xml:space="preserve"> </w:t>
            </w:r>
            <w:r>
              <w:rPr>
                <w:spacing w:val="-4"/>
                <w:sz w:val="28"/>
              </w:rPr>
              <w:t>қайғы</w:t>
            </w:r>
          </w:p>
        </w:tc>
      </w:tr>
      <w:tr w:rsidR="00DF29B6">
        <w:trPr>
          <w:trHeight w:val="645"/>
        </w:trPr>
        <w:tc>
          <w:tcPr>
            <w:tcW w:w="674" w:type="dxa"/>
          </w:tcPr>
          <w:p w:rsidR="00DF29B6" w:rsidRDefault="00C46E47">
            <w:pPr>
              <w:pStyle w:val="TableParagraph"/>
              <w:ind w:left="0" w:right="92"/>
              <w:jc w:val="center"/>
              <w:rPr>
                <w:sz w:val="28"/>
              </w:rPr>
            </w:pPr>
            <w:r>
              <w:rPr>
                <w:spacing w:val="-5"/>
                <w:sz w:val="28"/>
              </w:rPr>
              <w:t>20.</w:t>
            </w:r>
          </w:p>
        </w:tc>
        <w:tc>
          <w:tcPr>
            <w:tcW w:w="4130" w:type="dxa"/>
          </w:tcPr>
          <w:p w:rsidR="00DF29B6" w:rsidRDefault="00C46E47">
            <w:pPr>
              <w:pStyle w:val="TableParagraph"/>
              <w:rPr>
                <w:sz w:val="28"/>
              </w:rPr>
            </w:pPr>
            <w:r>
              <w:rPr>
                <w:sz w:val="28"/>
              </w:rPr>
              <w:t>Kenarına</w:t>
            </w:r>
            <w:r>
              <w:rPr>
                <w:spacing w:val="-6"/>
                <w:sz w:val="28"/>
              </w:rPr>
              <w:t xml:space="preserve"> </w:t>
            </w:r>
            <w:r>
              <w:rPr>
                <w:sz w:val="28"/>
              </w:rPr>
              <w:t>bak</w:t>
            </w:r>
            <w:r>
              <w:rPr>
                <w:spacing w:val="-3"/>
                <w:sz w:val="28"/>
              </w:rPr>
              <w:t xml:space="preserve"> </w:t>
            </w:r>
            <w:r>
              <w:rPr>
                <w:sz w:val="28"/>
              </w:rPr>
              <w:t>bezini</w:t>
            </w:r>
            <w:r>
              <w:rPr>
                <w:spacing w:val="-3"/>
                <w:sz w:val="28"/>
              </w:rPr>
              <w:t xml:space="preserve"> </w:t>
            </w:r>
            <w:r>
              <w:rPr>
                <w:sz w:val="28"/>
              </w:rPr>
              <w:t>al,</w:t>
            </w:r>
            <w:r>
              <w:rPr>
                <w:spacing w:val="-4"/>
                <w:sz w:val="28"/>
              </w:rPr>
              <w:t xml:space="preserve"> </w:t>
            </w:r>
            <w:r>
              <w:rPr>
                <w:spacing w:val="-2"/>
                <w:sz w:val="28"/>
              </w:rPr>
              <w:t>anasına</w:t>
            </w:r>
          </w:p>
          <w:p w:rsidR="00DF29B6" w:rsidRDefault="00C46E47">
            <w:pPr>
              <w:pStyle w:val="TableParagraph"/>
              <w:spacing w:before="2" w:line="308" w:lineRule="exact"/>
              <w:rPr>
                <w:sz w:val="28"/>
              </w:rPr>
            </w:pPr>
            <w:r>
              <w:rPr>
                <w:sz w:val="28"/>
              </w:rPr>
              <w:t>bak</w:t>
            </w:r>
            <w:r>
              <w:rPr>
                <w:spacing w:val="-6"/>
                <w:sz w:val="28"/>
              </w:rPr>
              <w:t xml:space="preserve"> </w:t>
            </w:r>
            <w:r>
              <w:rPr>
                <w:sz w:val="28"/>
              </w:rPr>
              <w:t>kızını</w:t>
            </w:r>
            <w:r>
              <w:rPr>
                <w:spacing w:val="-3"/>
                <w:sz w:val="28"/>
              </w:rPr>
              <w:t xml:space="preserve"> </w:t>
            </w:r>
            <w:r>
              <w:rPr>
                <w:spacing w:val="-5"/>
                <w:sz w:val="28"/>
              </w:rPr>
              <w:t>al.</w:t>
            </w:r>
          </w:p>
        </w:tc>
        <w:tc>
          <w:tcPr>
            <w:tcW w:w="4672" w:type="dxa"/>
          </w:tcPr>
          <w:p w:rsidR="00DF29B6" w:rsidRDefault="00C46E47">
            <w:pPr>
              <w:pStyle w:val="TableParagraph"/>
              <w:ind w:left="106"/>
              <w:rPr>
                <w:sz w:val="28"/>
              </w:rPr>
            </w:pPr>
            <w:r>
              <w:rPr>
                <w:sz w:val="28"/>
              </w:rPr>
              <w:t>Ыдысқа</w:t>
            </w:r>
            <w:r>
              <w:rPr>
                <w:spacing w:val="-4"/>
                <w:sz w:val="28"/>
              </w:rPr>
              <w:t xml:space="preserve"> </w:t>
            </w:r>
            <w:r>
              <w:rPr>
                <w:sz w:val="28"/>
              </w:rPr>
              <w:t>қарап</w:t>
            </w:r>
            <w:r>
              <w:rPr>
                <w:spacing w:val="-2"/>
                <w:sz w:val="28"/>
              </w:rPr>
              <w:t xml:space="preserve"> </w:t>
            </w:r>
            <w:r>
              <w:rPr>
                <w:sz w:val="28"/>
              </w:rPr>
              <w:t>асын</w:t>
            </w:r>
            <w:r>
              <w:rPr>
                <w:spacing w:val="-4"/>
                <w:sz w:val="28"/>
              </w:rPr>
              <w:t xml:space="preserve"> </w:t>
            </w:r>
            <w:r>
              <w:rPr>
                <w:sz w:val="28"/>
              </w:rPr>
              <w:t>іс,</w:t>
            </w:r>
            <w:r>
              <w:rPr>
                <w:spacing w:val="-3"/>
                <w:sz w:val="28"/>
              </w:rPr>
              <w:t xml:space="preserve"> </w:t>
            </w:r>
            <w:r>
              <w:rPr>
                <w:spacing w:val="-2"/>
                <w:sz w:val="28"/>
              </w:rPr>
              <w:t>анасына</w:t>
            </w:r>
          </w:p>
          <w:p w:rsidR="00DF29B6" w:rsidRDefault="00C46E47">
            <w:pPr>
              <w:pStyle w:val="TableParagraph"/>
              <w:spacing w:before="2" w:line="308" w:lineRule="exact"/>
              <w:ind w:left="106"/>
              <w:rPr>
                <w:sz w:val="28"/>
              </w:rPr>
            </w:pPr>
            <w:r>
              <w:rPr>
                <w:sz w:val="28"/>
              </w:rPr>
              <w:t>қарап</w:t>
            </w:r>
            <w:r>
              <w:rPr>
                <w:spacing w:val="-4"/>
                <w:sz w:val="28"/>
              </w:rPr>
              <w:t xml:space="preserve"> </w:t>
            </w:r>
            <w:r>
              <w:rPr>
                <w:sz w:val="28"/>
              </w:rPr>
              <w:t>қызын</w:t>
            </w:r>
            <w:r>
              <w:rPr>
                <w:spacing w:val="-4"/>
                <w:sz w:val="28"/>
              </w:rPr>
              <w:t xml:space="preserve"> </w:t>
            </w:r>
            <w:r>
              <w:rPr>
                <w:spacing w:val="-5"/>
                <w:sz w:val="28"/>
              </w:rPr>
              <w:t>ал.</w:t>
            </w:r>
          </w:p>
        </w:tc>
      </w:tr>
      <w:tr w:rsidR="00DF29B6">
        <w:trPr>
          <w:trHeight w:val="964"/>
        </w:trPr>
        <w:tc>
          <w:tcPr>
            <w:tcW w:w="674" w:type="dxa"/>
          </w:tcPr>
          <w:p w:rsidR="00DF29B6" w:rsidRDefault="00C46E47">
            <w:pPr>
              <w:pStyle w:val="TableParagraph"/>
              <w:ind w:left="0" w:right="92"/>
              <w:jc w:val="center"/>
              <w:rPr>
                <w:sz w:val="28"/>
              </w:rPr>
            </w:pPr>
            <w:r>
              <w:rPr>
                <w:spacing w:val="-5"/>
                <w:sz w:val="28"/>
              </w:rPr>
              <w:t>21.</w:t>
            </w:r>
          </w:p>
        </w:tc>
        <w:tc>
          <w:tcPr>
            <w:tcW w:w="4130" w:type="dxa"/>
          </w:tcPr>
          <w:p w:rsidR="00DF29B6" w:rsidRDefault="00C46E47">
            <w:pPr>
              <w:pStyle w:val="TableParagraph"/>
              <w:rPr>
                <w:sz w:val="28"/>
              </w:rPr>
            </w:pPr>
            <w:r>
              <w:rPr>
                <w:sz w:val="28"/>
              </w:rPr>
              <w:t>Kesemediğin</w:t>
            </w:r>
            <w:r>
              <w:rPr>
                <w:spacing w:val="-4"/>
                <w:sz w:val="28"/>
              </w:rPr>
              <w:t xml:space="preserve"> </w:t>
            </w:r>
            <w:r>
              <w:rPr>
                <w:sz w:val="28"/>
              </w:rPr>
              <w:t>eli</w:t>
            </w:r>
            <w:r>
              <w:rPr>
                <w:spacing w:val="-3"/>
                <w:sz w:val="28"/>
              </w:rPr>
              <w:t xml:space="preserve"> </w:t>
            </w:r>
            <w:r>
              <w:rPr>
                <w:sz w:val="28"/>
              </w:rPr>
              <w:t>öp</w:t>
            </w:r>
            <w:r>
              <w:rPr>
                <w:spacing w:val="-3"/>
                <w:sz w:val="28"/>
              </w:rPr>
              <w:t xml:space="preserve"> </w:t>
            </w:r>
            <w:r>
              <w:rPr>
                <w:sz w:val="28"/>
              </w:rPr>
              <w:t>de</w:t>
            </w:r>
            <w:r>
              <w:rPr>
                <w:spacing w:val="-4"/>
                <w:sz w:val="28"/>
              </w:rPr>
              <w:t xml:space="preserve"> </w:t>
            </w:r>
            <w:r>
              <w:rPr>
                <w:sz w:val="28"/>
              </w:rPr>
              <w:t>başına</w:t>
            </w:r>
            <w:r>
              <w:rPr>
                <w:spacing w:val="-4"/>
                <w:sz w:val="28"/>
              </w:rPr>
              <w:t xml:space="preserve"> </w:t>
            </w:r>
            <w:r>
              <w:rPr>
                <w:spacing w:val="-5"/>
                <w:sz w:val="28"/>
              </w:rPr>
              <w:t>koy</w:t>
            </w:r>
          </w:p>
        </w:tc>
        <w:tc>
          <w:tcPr>
            <w:tcW w:w="4672" w:type="dxa"/>
          </w:tcPr>
          <w:p w:rsidR="00DF29B6" w:rsidRDefault="00C46E47">
            <w:pPr>
              <w:pStyle w:val="TableParagraph"/>
              <w:spacing w:line="240" w:lineRule="auto"/>
              <w:ind w:left="106" w:right="1324"/>
              <w:rPr>
                <w:sz w:val="28"/>
              </w:rPr>
            </w:pPr>
            <w:r>
              <w:rPr>
                <w:sz w:val="28"/>
              </w:rPr>
              <w:t>Кесе</w:t>
            </w:r>
            <w:r>
              <w:rPr>
                <w:spacing w:val="-8"/>
                <w:sz w:val="28"/>
              </w:rPr>
              <w:t xml:space="preserve"> </w:t>
            </w:r>
            <w:r>
              <w:rPr>
                <w:sz w:val="28"/>
              </w:rPr>
              <w:t>алмаған</w:t>
            </w:r>
            <w:r>
              <w:rPr>
                <w:spacing w:val="-7"/>
                <w:sz w:val="28"/>
              </w:rPr>
              <w:t xml:space="preserve"> </w:t>
            </w:r>
            <w:r>
              <w:rPr>
                <w:sz w:val="28"/>
              </w:rPr>
              <w:t>қолды</w:t>
            </w:r>
            <w:r>
              <w:rPr>
                <w:spacing w:val="-9"/>
                <w:sz w:val="28"/>
              </w:rPr>
              <w:t xml:space="preserve"> </w:t>
            </w:r>
            <w:r>
              <w:rPr>
                <w:sz w:val="28"/>
              </w:rPr>
              <w:t>сүй</w:t>
            </w:r>
            <w:r>
              <w:rPr>
                <w:spacing w:val="-9"/>
                <w:sz w:val="28"/>
              </w:rPr>
              <w:t xml:space="preserve"> </w:t>
            </w:r>
            <w:r>
              <w:rPr>
                <w:sz w:val="28"/>
              </w:rPr>
              <w:t>де маңдайыңа</w:t>
            </w:r>
            <w:r>
              <w:rPr>
                <w:spacing w:val="-6"/>
                <w:sz w:val="28"/>
              </w:rPr>
              <w:t xml:space="preserve"> </w:t>
            </w:r>
            <w:r>
              <w:rPr>
                <w:sz w:val="28"/>
              </w:rPr>
              <w:t>қой</w:t>
            </w:r>
            <w:r>
              <w:rPr>
                <w:spacing w:val="-4"/>
                <w:sz w:val="28"/>
              </w:rPr>
              <w:t xml:space="preserve"> </w:t>
            </w:r>
            <w:r>
              <w:rPr>
                <w:sz w:val="28"/>
              </w:rPr>
              <w:t>яғни</w:t>
            </w:r>
            <w:r>
              <w:rPr>
                <w:spacing w:val="-6"/>
                <w:sz w:val="28"/>
              </w:rPr>
              <w:t xml:space="preserve"> </w:t>
            </w:r>
            <w:r>
              <w:rPr>
                <w:spacing w:val="-4"/>
                <w:sz w:val="28"/>
              </w:rPr>
              <w:t>күшің</w:t>
            </w:r>
          </w:p>
          <w:p w:rsidR="00DF29B6" w:rsidRDefault="00C46E47">
            <w:pPr>
              <w:pStyle w:val="TableParagraph"/>
              <w:spacing w:line="308" w:lineRule="exact"/>
              <w:ind w:left="106"/>
              <w:rPr>
                <w:sz w:val="28"/>
              </w:rPr>
            </w:pPr>
            <w:r>
              <w:rPr>
                <w:sz w:val="28"/>
              </w:rPr>
              <w:t>жетпейтін</w:t>
            </w:r>
            <w:r>
              <w:rPr>
                <w:spacing w:val="-7"/>
                <w:sz w:val="28"/>
              </w:rPr>
              <w:t xml:space="preserve"> </w:t>
            </w:r>
            <w:r>
              <w:rPr>
                <w:sz w:val="28"/>
              </w:rPr>
              <w:t>адаға</w:t>
            </w:r>
            <w:r>
              <w:rPr>
                <w:spacing w:val="-6"/>
                <w:sz w:val="28"/>
              </w:rPr>
              <w:t xml:space="preserve"> </w:t>
            </w:r>
            <w:r>
              <w:rPr>
                <w:spacing w:val="-2"/>
                <w:sz w:val="28"/>
              </w:rPr>
              <w:t>жанаспа.</w:t>
            </w:r>
          </w:p>
        </w:tc>
      </w:tr>
      <w:tr w:rsidR="00DF29B6">
        <w:trPr>
          <w:trHeight w:val="645"/>
        </w:trPr>
        <w:tc>
          <w:tcPr>
            <w:tcW w:w="674" w:type="dxa"/>
          </w:tcPr>
          <w:p w:rsidR="00DF29B6" w:rsidRDefault="00C46E47">
            <w:pPr>
              <w:pStyle w:val="TableParagraph"/>
              <w:spacing w:line="317" w:lineRule="exact"/>
              <w:ind w:left="0" w:right="92"/>
              <w:jc w:val="center"/>
              <w:rPr>
                <w:sz w:val="28"/>
              </w:rPr>
            </w:pPr>
            <w:r>
              <w:rPr>
                <w:spacing w:val="-5"/>
                <w:sz w:val="28"/>
              </w:rPr>
              <w:t>22.</w:t>
            </w:r>
          </w:p>
        </w:tc>
        <w:tc>
          <w:tcPr>
            <w:tcW w:w="4130" w:type="dxa"/>
          </w:tcPr>
          <w:p w:rsidR="00DF29B6" w:rsidRDefault="00C46E47">
            <w:pPr>
              <w:pStyle w:val="TableParagraph"/>
              <w:spacing w:line="317" w:lineRule="exact"/>
              <w:rPr>
                <w:sz w:val="28"/>
              </w:rPr>
            </w:pPr>
            <w:r>
              <w:rPr>
                <w:sz w:val="28"/>
              </w:rPr>
              <w:t>Kusursuz</w:t>
            </w:r>
            <w:r>
              <w:rPr>
                <w:spacing w:val="-7"/>
                <w:sz w:val="28"/>
              </w:rPr>
              <w:t xml:space="preserve"> </w:t>
            </w:r>
            <w:r>
              <w:rPr>
                <w:sz w:val="28"/>
              </w:rPr>
              <w:t>dost</w:t>
            </w:r>
            <w:r>
              <w:rPr>
                <w:spacing w:val="-3"/>
                <w:sz w:val="28"/>
              </w:rPr>
              <w:t xml:space="preserve"> </w:t>
            </w:r>
            <w:r>
              <w:rPr>
                <w:sz w:val="28"/>
              </w:rPr>
              <w:t>arayan</w:t>
            </w:r>
            <w:r>
              <w:rPr>
                <w:spacing w:val="-5"/>
                <w:sz w:val="28"/>
              </w:rPr>
              <w:t xml:space="preserve"> </w:t>
            </w:r>
            <w:r>
              <w:rPr>
                <w:spacing w:val="-2"/>
                <w:sz w:val="28"/>
              </w:rPr>
              <w:t>dostsuz</w:t>
            </w:r>
          </w:p>
          <w:p w:rsidR="00DF29B6" w:rsidRDefault="00C46E47">
            <w:pPr>
              <w:pStyle w:val="TableParagraph"/>
              <w:spacing w:line="308" w:lineRule="exact"/>
              <w:rPr>
                <w:sz w:val="28"/>
              </w:rPr>
            </w:pPr>
            <w:r>
              <w:rPr>
                <w:spacing w:val="-2"/>
                <w:sz w:val="28"/>
              </w:rPr>
              <w:t>kalır.</w:t>
            </w:r>
          </w:p>
        </w:tc>
        <w:tc>
          <w:tcPr>
            <w:tcW w:w="4672" w:type="dxa"/>
          </w:tcPr>
          <w:p w:rsidR="00DF29B6" w:rsidRDefault="00C46E47">
            <w:pPr>
              <w:pStyle w:val="TableParagraph"/>
              <w:spacing w:line="317" w:lineRule="exact"/>
              <w:ind w:left="106"/>
              <w:rPr>
                <w:sz w:val="28"/>
              </w:rPr>
            </w:pPr>
            <w:r>
              <w:rPr>
                <w:sz w:val="28"/>
              </w:rPr>
              <w:t>Мінсіз</w:t>
            </w:r>
            <w:r>
              <w:rPr>
                <w:spacing w:val="-8"/>
                <w:sz w:val="28"/>
              </w:rPr>
              <w:t xml:space="preserve"> </w:t>
            </w:r>
            <w:r>
              <w:rPr>
                <w:sz w:val="28"/>
              </w:rPr>
              <w:t>дос</w:t>
            </w:r>
            <w:r>
              <w:rPr>
                <w:spacing w:val="-4"/>
                <w:sz w:val="28"/>
              </w:rPr>
              <w:t xml:space="preserve"> </w:t>
            </w:r>
            <w:r>
              <w:rPr>
                <w:sz w:val="28"/>
              </w:rPr>
              <w:t>іздеген</w:t>
            </w:r>
            <w:r>
              <w:rPr>
                <w:spacing w:val="-2"/>
                <w:sz w:val="28"/>
              </w:rPr>
              <w:t xml:space="preserve"> </w:t>
            </w:r>
            <w:r>
              <w:rPr>
                <w:sz w:val="28"/>
              </w:rPr>
              <w:t>адам</w:t>
            </w:r>
            <w:r>
              <w:rPr>
                <w:spacing w:val="-2"/>
                <w:sz w:val="28"/>
              </w:rPr>
              <w:t xml:space="preserve"> доссыз</w:t>
            </w:r>
          </w:p>
          <w:p w:rsidR="00DF29B6" w:rsidRDefault="00C46E47">
            <w:pPr>
              <w:pStyle w:val="TableParagraph"/>
              <w:spacing w:line="308" w:lineRule="exact"/>
              <w:ind w:left="106"/>
              <w:rPr>
                <w:sz w:val="28"/>
              </w:rPr>
            </w:pPr>
            <w:r>
              <w:rPr>
                <w:spacing w:val="-2"/>
                <w:sz w:val="28"/>
              </w:rPr>
              <w:t>қалады.</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23.</w:t>
            </w:r>
          </w:p>
        </w:tc>
        <w:tc>
          <w:tcPr>
            <w:tcW w:w="4130" w:type="dxa"/>
          </w:tcPr>
          <w:p w:rsidR="00DF29B6" w:rsidRDefault="00C46E47">
            <w:pPr>
              <w:pStyle w:val="TableParagraph"/>
              <w:spacing w:line="301" w:lineRule="exact"/>
              <w:rPr>
                <w:sz w:val="28"/>
              </w:rPr>
            </w:pPr>
            <w:r>
              <w:rPr>
                <w:sz w:val="28"/>
              </w:rPr>
              <w:t>Meyveli</w:t>
            </w:r>
            <w:r>
              <w:rPr>
                <w:spacing w:val="-4"/>
                <w:sz w:val="28"/>
              </w:rPr>
              <w:t xml:space="preserve"> </w:t>
            </w:r>
            <w:r>
              <w:rPr>
                <w:sz w:val="28"/>
              </w:rPr>
              <w:t>ağacı</w:t>
            </w:r>
            <w:r>
              <w:rPr>
                <w:spacing w:val="-4"/>
                <w:sz w:val="28"/>
              </w:rPr>
              <w:t xml:space="preserve"> </w:t>
            </w:r>
            <w:r>
              <w:rPr>
                <w:spacing w:val="-2"/>
                <w:sz w:val="28"/>
              </w:rPr>
              <w:t>taşlarlar.</w:t>
            </w:r>
          </w:p>
        </w:tc>
        <w:tc>
          <w:tcPr>
            <w:tcW w:w="4672" w:type="dxa"/>
          </w:tcPr>
          <w:p w:rsidR="00DF29B6" w:rsidRDefault="00C46E47">
            <w:pPr>
              <w:pStyle w:val="TableParagraph"/>
              <w:spacing w:line="301" w:lineRule="exact"/>
              <w:ind w:left="106"/>
              <w:rPr>
                <w:sz w:val="28"/>
              </w:rPr>
            </w:pPr>
            <w:r>
              <w:rPr>
                <w:sz w:val="28"/>
              </w:rPr>
              <w:t>Жемісті</w:t>
            </w:r>
            <w:r>
              <w:rPr>
                <w:spacing w:val="-5"/>
                <w:sz w:val="28"/>
              </w:rPr>
              <w:t xml:space="preserve"> </w:t>
            </w:r>
            <w:r>
              <w:rPr>
                <w:sz w:val="28"/>
              </w:rPr>
              <w:t>ағашқа</w:t>
            </w:r>
            <w:r>
              <w:rPr>
                <w:spacing w:val="-5"/>
                <w:sz w:val="28"/>
              </w:rPr>
              <w:t xml:space="preserve"> </w:t>
            </w:r>
            <w:r>
              <w:rPr>
                <w:sz w:val="28"/>
              </w:rPr>
              <w:t>тас</w:t>
            </w:r>
            <w:r>
              <w:rPr>
                <w:spacing w:val="-4"/>
                <w:sz w:val="28"/>
              </w:rPr>
              <w:t xml:space="preserve"> </w:t>
            </w:r>
            <w:r>
              <w:rPr>
                <w:spacing w:val="-2"/>
                <w:sz w:val="28"/>
              </w:rPr>
              <w:t>атады.</w:t>
            </w:r>
          </w:p>
        </w:tc>
      </w:tr>
      <w:tr w:rsidR="00DF29B6">
        <w:trPr>
          <w:trHeight w:val="323"/>
        </w:trPr>
        <w:tc>
          <w:tcPr>
            <w:tcW w:w="674" w:type="dxa"/>
          </w:tcPr>
          <w:p w:rsidR="00DF29B6" w:rsidRDefault="00C46E47">
            <w:pPr>
              <w:pStyle w:val="TableParagraph"/>
              <w:spacing w:line="304" w:lineRule="exact"/>
              <w:ind w:left="0" w:right="92"/>
              <w:jc w:val="center"/>
              <w:rPr>
                <w:sz w:val="28"/>
              </w:rPr>
            </w:pPr>
            <w:r>
              <w:rPr>
                <w:spacing w:val="-5"/>
                <w:sz w:val="28"/>
              </w:rPr>
              <w:t>24.</w:t>
            </w:r>
          </w:p>
        </w:tc>
        <w:tc>
          <w:tcPr>
            <w:tcW w:w="4130" w:type="dxa"/>
          </w:tcPr>
          <w:p w:rsidR="00DF29B6" w:rsidRDefault="00C46E47">
            <w:pPr>
              <w:pStyle w:val="TableParagraph"/>
              <w:spacing w:line="304" w:lineRule="exact"/>
              <w:rPr>
                <w:sz w:val="28"/>
              </w:rPr>
            </w:pPr>
            <w:r>
              <w:rPr>
                <w:sz w:val="28"/>
              </w:rPr>
              <w:t>Ne</w:t>
            </w:r>
            <w:r>
              <w:rPr>
                <w:spacing w:val="-3"/>
                <w:sz w:val="28"/>
              </w:rPr>
              <w:t xml:space="preserve"> </w:t>
            </w:r>
            <w:r>
              <w:rPr>
                <w:sz w:val="28"/>
              </w:rPr>
              <w:t>ekersen</w:t>
            </w:r>
            <w:r>
              <w:rPr>
                <w:spacing w:val="-3"/>
                <w:sz w:val="28"/>
              </w:rPr>
              <w:t xml:space="preserve"> </w:t>
            </w:r>
            <w:r>
              <w:rPr>
                <w:sz w:val="28"/>
              </w:rPr>
              <w:t>onu</w:t>
            </w:r>
            <w:r>
              <w:rPr>
                <w:spacing w:val="-3"/>
                <w:sz w:val="28"/>
              </w:rPr>
              <w:t xml:space="preserve"> </w:t>
            </w:r>
            <w:r>
              <w:rPr>
                <w:spacing w:val="-2"/>
                <w:sz w:val="28"/>
              </w:rPr>
              <w:t>biçersin.</w:t>
            </w:r>
          </w:p>
        </w:tc>
        <w:tc>
          <w:tcPr>
            <w:tcW w:w="4672" w:type="dxa"/>
          </w:tcPr>
          <w:p w:rsidR="00DF29B6" w:rsidRDefault="00C46E47">
            <w:pPr>
              <w:pStyle w:val="TableParagraph"/>
              <w:spacing w:line="304" w:lineRule="exact"/>
              <w:ind w:left="106"/>
              <w:rPr>
                <w:sz w:val="28"/>
              </w:rPr>
            </w:pPr>
            <w:r>
              <w:rPr>
                <w:sz w:val="28"/>
              </w:rPr>
              <w:t>Не</w:t>
            </w:r>
            <w:r>
              <w:rPr>
                <w:spacing w:val="-4"/>
                <w:sz w:val="28"/>
              </w:rPr>
              <w:t xml:space="preserve"> </w:t>
            </w:r>
            <w:r>
              <w:rPr>
                <w:sz w:val="28"/>
              </w:rPr>
              <w:t>ексең</w:t>
            </w:r>
            <w:r>
              <w:rPr>
                <w:spacing w:val="-2"/>
                <w:sz w:val="28"/>
              </w:rPr>
              <w:t xml:space="preserve"> </w:t>
            </w:r>
            <w:r>
              <w:rPr>
                <w:sz w:val="28"/>
              </w:rPr>
              <w:t>соны</w:t>
            </w:r>
            <w:r>
              <w:rPr>
                <w:spacing w:val="-4"/>
                <w:sz w:val="28"/>
              </w:rPr>
              <w:t xml:space="preserve"> </w:t>
            </w:r>
            <w:r>
              <w:rPr>
                <w:spacing w:val="-2"/>
                <w:sz w:val="28"/>
              </w:rPr>
              <w:t>орасың</w:t>
            </w:r>
          </w:p>
        </w:tc>
      </w:tr>
    </w:tbl>
    <w:p w:rsidR="00DF29B6" w:rsidRDefault="00DF29B6">
      <w:pPr>
        <w:pStyle w:val="TableParagraph"/>
        <w:spacing w:line="304" w:lineRule="exact"/>
        <w:rPr>
          <w:sz w:val="28"/>
        </w:rPr>
        <w:sectPr w:rsidR="00DF29B6">
          <w:pgSz w:w="11910" w:h="16840"/>
          <w:pgMar w:top="1040" w:right="425" w:bottom="120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4130"/>
        <w:gridCol w:w="4672"/>
      </w:tblGrid>
      <w:tr w:rsidR="00DF29B6">
        <w:trPr>
          <w:trHeight w:val="323"/>
        </w:trPr>
        <w:tc>
          <w:tcPr>
            <w:tcW w:w="674" w:type="dxa"/>
          </w:tcPr>
          <w:p w:rsidR="00DF29B6" w:rsidRDefault="00C46E47">
            <w:pPr>
              <w:pStyle w:val="TableParagraph"/>
              <w:spacing w:line="304" w:lineRule="exact"/>
              <w:ind w:left="0" w:right="92"/>
              <w:jc w:val="center"/>
              <w:rPr>
                <w:sz w:val="28"/>
              </w:rPr>
            </w:pPr>
            <w:r>
              <w:rPr>
                <w:spacing w:val="-5"/>
                <w:sz w:val="28"/>
              </w:rPr>
              <w:lastRenderedPageBreak/>
              <w:t>25.</w:t>
            </w:r>
          </w:p>
        </w:tc>
        <w:tc>
          <w:tcPr>
            <w:tcW w:w="4130" w:type="dxa"/>
          </w:tcPr>
          <w:p w:rsidR="00DF29B6" w:rsidRDefault="00C46E47">
            <w:pPr>
              <w:pStyle w:val="TableParagraph"/>
              <w:spacing w:line="304" w:lineRule="exact"/>
              <w:rPr>
                <w:sz w:val="28"/>
              </w:rPr>
            </w:pPr>
            <w:r>
              <w:rPr>
                <w:sz w:val="28"/>
              </w:rPr>
              <w:t>Saçı</w:t>
            </w:r>
            <w:r>
              <w:rPr>
                <w:spacing w:val="-4"/>
                <w:sz w:val="28"/>
              </w:rPr>
              <w:t xml:space="preserve"> </w:t>
            </w:r>
            <w:r>
              <w:rPr>
                <w:sz w:val="28"/>
              </w:rPr>
              <w:t>uzun</w:t>
            </w:r>
            <w:r>
              <w:rPr>
                <w:spacing w:val="-3"/>
                <w:sz w:val="28"/>
              </w:rPr>
              <w:t xml:space="preserve"> </w:t>
            </w:r>
            <w:r>
              <w:rPr>
                <w:sz w:val="28"/>
              </w:rPr>
              <w:t>aklı</w:t>
            </w:r>
            <w:r>
              <w:rPr>
                <w:spacing w:val="-3"/>
                <w:sz w:val="28"/>
              </w:rPr>
              <w:t xml:space="preserve"> </w:t>
            </w:r>
            <w:r>
              <w:rPr>
                <w:spacing w:val="-2"/>
                <w:sz w:val="28"/>
              </w:rPr>
              <w:t>kıssa.</w:t>
            </w:r>
          </w:p>
        </w:tc>
        <w:tc>
          <w:tcPr>
            <w:tcW w:w="4672" w:type="dxa"/>
          </w:tcPr>
          <w:p w:rsidR="00DF29B6" w:rsidRDefault="00C46E47">
            <w:pPr>
              <w:pStyle w:val="TableParagraph"/>
              <w:spacing w:line="304" w:lineRule="exact"/>
              <w:ind w:left="106"/>
              <w:rPr>
                <w:sz w:val="28"/>
              </w:rPr>
            </w:pPr>
            <w:r>
              <w:rPr>
                <w:sz w:val="28"/>
              </w:rPr>
              <w:t>Шашы</w:t>
            </w:r>
            <w:r>
              <w:rPr>
                <w:spacing w:val="-5"/>
                <w:sz w:val="28"/>
              </w:rPr>
              <w:t xml:space="preserve"> </w:t>
            </w:r>
            <w:r>
              <w:rPr>
                <w:sz w:val="28"/>
              </w:rPr>
              <w:t>ұзын</w:t>
            </w:r>
            <w:r>
              <w:rPr>
                <w:spacing w:val="-2"/>
                <w:sz w:val="28"/>
              </w:rPr>
              <w:t xml:space="preserve"> </w:t>
            </w:r>
            <w:r>
              <w:rPr>
                <w:sz w:val="28"/>
              </w:rPr>
              <w:t>ақылы</w:t>
            </w:r>
            <w:r>
              <w:rPr>
                <w:spacing w:val="-4"/>
                <w:sz w:val="28"/>
              </w:rPr>
              <w:t xml:space="preserve"> </w:t>
            </w:r>
            <w:r>
              <w:rPr>
                <w:spacing w:val="-2"/>
                <w:sz w:val="28"/>
              </w:rPr>
              <w:t>қысқа.</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26.</w:t>
            </w:r>
          </w:p>
        </w:tc>
        <w:tc>
          <w:tcPr>
            <w:tcW w:w="4130" w:type="dxa"/>
          </w:tcPr>
          <w:p w:rsidR="00DF29B6" w:rsidRDefault="00C46E47">
            <w:pPr>
              <w:pStyle w:val="TableParagraph"/>
              <w:spacing w:line="301" w:lineRule="exact"/>
              <w:rPr>
                <w:sz w:val="28"/>
              </w:rPr>
            </w:pPr>
            <w:r>
              <w:rPr>
                <w:sz w:val="28"/>
              </w:rPr>
              <w:t>Sarp</w:t>
            </w:r>
            <w:r>
              <w:rPr>
                <w:spacing w:val="-6"/>
                <w:sz w:val="28"/>
              </w:rPr>
              <w:t xml:space="preserve"> </w:t>
            </w:r>
            <w:r>
              <w:rPr>
                <w:sz w:val="28"/>
              </w:rPr>
              <w:t>sirke</w:t>
            </w:r>
            <w:r>
              <w:rPr>
                <w:spacing w:val="-4"/>
                <w:sz w:val="28"/>
              </w:rPr>
              <w:t xml:space="preserve"> </w:t>
            </w:r>
            <w:r>
              <w:rPr>
                <w:sz w:val="28"/>
              </w:rPr>
              <w:t>kabına</w:t>
            </w:r>
            <w:r>
              <w:rPr>
                <w:spacing w:val="-2"/>
                <w:sz w:val="28"/>
              </w:rPr>
              <w:t xml:space="preserve"> </w:t>
            </w:r>
            <w:r>
              <w:rPr>
                <w:sz w:val="28"/>
              </w:rPr>
              <w:t>zarar</w:t>
            </w:r>
            <w:r>
              <w:rPr>
                <w:spacing w:val="-2"/>
                <w:sz w:val="28"/>
              </w:rPr>
              <w:t xml:space="preserve"> </w:t>
            </w:r>
            <w:r>
              <w:rPr>
                <w:spacing w:val="-5"/>
                <w:sz w:val="28"/>
              </w:rPr>
              <w:t>dır</w:t>
            </w:r>
          </w:p>
        </w:tc>
        <w:tc>
          <w:tcPr>
            <w:tcW w:w="4672" w:type="dxa"/>
          </w:tcPr>
          <w:p w:rsidR="00DF29B6" w:rsidRDefault="00C46E47">
            <w:pPr>
              <w:pStyle w:val="TableParagraph"/>
              <w:spacing w:line="301" w:lineRule="exact"/>
              <w:ind w:left="106"/>
              <w:rPr>
                <w:sz w:val="28"/>
              </w:rPr>
            </w:pPr>
            <w:r>
              <w:rPr>
                <w:sz w:val="28"/>
              </w:rPr>
              <w:t>Өткір</w:t>
            </w:r>
            <w:r>
              <w:rPr>
                <w:spacing w:val="-4"/>
                <w:sz w:val="28"/>
              </w:rPr>
              <w:t xml:space="preserve"> </w:t>
            </w:r>
            <w:r>
              <w:rPr>
                <w:sz w:val="28"/>
              </w:rPr>
              <w:t>сірке</w:t>
            </w:r>
            <w:r>
              <w:rPr>
                <w:spacing w:val="-4"/>
                <w:sz w:val="28"/>
              </w:rPr>
              <w:t xml:space="preserve"> </w:t>
            </w:r>
            <w:r>
              <w:rPr>
                <w:sz w:val="28"/>
              </w:rPr>
              <w:t>суы</w:t>
            </w:r>
            <w:r>
              <w:rPr>
                <w:spacing w:val="-4"/>
                <w:sz w:val="28"/>
              </w:rPr>
              <w:t xml:space="preserve"> </w:t>
            </w:r>
            <w:r>
              <w:rPr>
                <w:sz w:val="28"/>
              </w:rPr>
              <w:t>құтысына</w:t>
            </w:r>
            <w:r>
              <w:rPr>
                <w:spacing w:val="-4"/>
                <w:sz w:val="28"/>
              </w:rPr>
              <w:t xml:space="preserve"> </w:t>
            </w:r>
            <w:r>
              <w:rPr>
                <w:spacing w:val="-2"/>
                <w:sz w:val="28"/>
              </w:rPr>
              <w:t>зиян.</w:t>
            </w:r>
          </w:p>
        </w:tc>
      </w:tr>
      <w:tr w:rsidR="00DF29B6">
        <w:trPr>
          <w:trHeight w:val="645"/>
        </w:trPr>
        <w:tc>
          <w:tcPr>
            <w:tcW w:w="674" w:type="dxa"/>
          </w:tcPr>
          <w:p w:rsidR="00DF29B6" w:rsidRDefault="00C46E47">
            <w:pPr>
              <w:pStyle w:val="TableParagraph"/>
              <w:ind w:left="0" w:right="92"/>
              <w:jc w:val="center"/>
              <w:rPr>
                <w:sz w:val="28"/>
              </w:rPr>
            </w:pPr>
            <w:r>
              <w:rPr>
                <w:spacing w:val="-5"/>
                <w:sz w:val="28"/>
              </w:rPr>
              <w:lastRenderedPageBreak/>
              <w:t>27.</w:t>
            </w:r>
          </w:p>
        </w:tc>
        <w:tc>
          <w:tcPr>
            <w:tcW w:w="4130" w:type="dxa"/>
          </w:tcPr>
          <w:p w:rsidR="00DF29B6" w:rsidRDefault="00C46E47">
            <w:pPr>
              <w:pStyle w:val="TableParagraph"/>
              <w:rPr>
                <w:sz w:val="28"/>
              </w:rPr>
            </w:pPr>
            <w:r>
              <w:rPr>
                <w:sz w:val="28"/>
              </w:rPr>
              <w:t>Tilkinin</w:t>
            </w:r>
            <w:r>
              <w:rPr>
                <w:spacing w:val="-9"/>
                <w:sz w:val="28"/>
              </w:rPr>
              <w:t xml:space="preserve"> </w:t>
            </w:r>
            <w:r>
              <w:rPr>
                <w:sz w:val="28"/>
              </w:rPr>
              <w:t>dönüp</w:t>
            </w:r>
            <w:r>
              <w:rPr>
                <w:spacing w:val="-7"/>
                <w:sz w:val="28"/>
              </w:rPr>
              <w:t xml:space="preserve"> </w:t>
            </w:r>
            <w:r>
              <w:rPr>
                <w:sz w:val="28"/>
              </w:rPr>
              <w:t>dolaşacağı</w:t>
            </w:r>
            <w:r>
              <w:rPr>
                <w:spacing w:val="-4"/>
                <w:sz w:val="28"/>
              </w:rPr>
              <w:t xml:space="preserve"> </w:t>
            </w:r>
            <w:r>
              <w:rPr>
                <w:spacing w:val="-5"/>
                <w:sz w:val="28"/>
              </w:rPr>
              <w:t>yer</w:t>
            </w:r>
          </w:p>
          <w:p w:rsidR="00DF29B6" w:rsidRDefault="00C46E47">
            <w:pPr>
              <w:pStyle w:val="TableParagraph"/>
              <w:spacing w:line="311" w:lineRule="exact"/>
              <w:rPr>
                <w:sz w:val="28"/>
              </w:rPr>
            </w:pPr>
            <w:r>
              <w:rPr>
                <w:sz w:val="28"/>
              </w:rPr>
              <w:t>kürkçü</w:t>
            </w:r>
            <w:r>
              <w:rPr>
                <w:spacing w:val="-5"/>
                <w:sz w:val="28"/>
              </w:rPr>
              <w:t xml:space="preserve"> </w:t>
            </w:r>
            <w:r>
              <w:rPr>
                <w:spacing w:val="-2"/>
                <w:sz w:val="28"/>
              </w:rPr>
              <w:t>dükkanı.</w:t>
            </w:r>
          </w:p>
        </w:tc>
        <w:tc>
          <w:tcPr>
            <w:tcW w:w="4672" w:type="dxa"/>
          </w:tcPr>
          <w:p w:rsidR="00DF29B6" w:rsidRDefault="00C46E47">
            <w:pPr>
              <w:pStyle w:val="TableParagraph"/>
              <w:ind w:left="106"/>
              <w:rPr>
                <w:sz w:val="28"/>
              </w:rPr>
            </w:pPr>
            <w:r>
              <w:rPr>
                <w:sz w:val="28"/>
              </w:rPr>
              <w:t>Ат</w:t>
            </w:r>
            <w:r>
              <w:rPr>
                <w:spacing w:val="-6"/>
                <w:sz w:val="28"/>
              </w:rPr>
              <w:t xml:space="preserve"> </w:t>
            </w:r>
            <w:r>
              <w:rPr>
                <w:sz w:val="28"/>
              </w:rPr>
              <w:t>айналып</w:t>
            </w:r>
            <w:r>
              <w:rPr>
                <w:spacing w:val="-5"/>
                <w:sz w:val="28"/>
              </w:rPr>
              <w:t xml:space="preserve"> </w:t>
            </w:r>
            <w:r>
              <w:rPr>
                <w:sz w:val="28"/>
              </w:rPr>
              <w:t>қазығын</w:t>
            </w:r>
            <w:r>
              <w:rPr>
                <w:spacing w:val="-4"/>
                <w:sz w:val="28"/>
              </w:rPr>
              <w:t xml:space="preserve"> </w:t>
            </w:r>
            <w:r>
              <w:rPr>
                <w:spacing w:val="-2"/>
                <w:sz w:val="28"/>
              </w:rPr>
              <w:t>табады</w:t>
            </w:r>
          </w:p>
        </w:tc>
      </w:tr>
      <w:tr w:rsidR="00DF29B6">
        <w:trPr>
          <w:trHeight w:val="321"/>
        </w:trPr>
        <w:tc>
          <w:tcPr>
            <w:tcW w:w="674" w:type="dxa"/>
          </w:tcPr>
          <w:p w:rsidR="00DF29B6" w:rsidRDefault="00C46E47">
            <w:pPr>
              <w:pStyle w:val="TableParagraph"/>
              <w:spacing w:line="301" w:lineRule="exact"/>
              <w:ind w:left="0" w:right="92"/>
              <w:jc w:val="center"/>
              <w:rPr>
                <w:sz w:val="28"/>
              </w:rPr>
            </w:pPr>
            <w:r>
              <w:rPr>
                <w:spacing w:val="-5"/>
                <w:sz w:val="28"/>
              </w:rPr>
              <w:t>28.</w:t>
            </w:r>
          </w:p>
        </w:tc>
        <w:tc>
          <w:tcPr>
            <w:tcW w:w="4130" w:type="dxa"/>
          </w:tcPr>
          <w:p w:rsidR="00DF29B6" w:rsidRDefault="00C46E47">
            <w:pPr>
              <w:pStyle w:val="TableParagraph"/>
              <w:spacing w:line="301" w:lineRule="exact"/>
              <w:rPr>
                <w:sz w:val="28"/>
              </w:rPr>
            </w:pPr>
            <w:r>
              <w:rPr>
                <w:sz w:val="28"/>
              </w:rPr>
              <w:t>Yalnız</w:t>
            </w:r>
            <w:r>
              <w:rPr>
                <w:spacing w:val="-5"/>
                <w:sz w:val="28"/>
              </w:rPr>
              <w:t xml:space="preserve"> </w:t>
            </w:r>
            <w:r>
              <w:rPr>
                <w:sz w:val="28"/>
              </w:rPr>
              <w:t>bir</w:t>
            </w:r>
            <w:r>
              <w:rPr>
                <w:spacing w:val="-3"/>
                <w:sz w:val="28"/>
              </w:rPr>
              <w:t xml:space="preserve"> </w:t>
            </w:r>
            <w:r>
              <w:rPr>
                <w:sz w:val="28"/>
              </w:rPr>
              <w:t>el</w:t>
            </w:r>
            <w:r>
              <w:rPr>
                <w:spacing w:val="-2"/>
                <w:sz w:val="28"/>
              </w:rPr>
              <w:t xml:space="preserve"> </w:t>
            </w:r>
            <w:r>
              <w:rPr>
                <w:spacing w:val="-4"/>
                <w:sz w:val="28"/>
              </w:rPr>
              <w:t>ötmez</w:t>
            </w:r>
          </w:p>
        </w:tc>
        <w:tc>
          <w:tcPr>
            <w:tcW w:w="4672" w:type="dxa"/>
          </w:tcPr>
          <w:p w:rsidR="00DF29B6" w:rsidRDefault="00C46E47">
            <w:pPr>
              <w:pStyle w:val="TableParagraph"/>
              <w:spacing w:line="301" w:lineRule="exact"/>
              <w:ind w:left="106"/>
              <w:rPr>
                <w:sz w:val="28"/>
              </w:rPr>
            </w:pPr>
            <w:r>
              <w:rPr>
                <w:sz w:val="28"/>
              </w:rPr>
              <w:t>Жалғыздың</w:t>
            </w:r>
            <w:r>
              <w:rPr>
                <w:spacing w:val="-5"/>
                <w:sz w:val="28"/>
              </w:rPr>
              <w:t xml:space="preserve"> </w:t>
            </w:r>
            <w:r>
              <w:rPr>
                <w:sz w:val="28"/>
              </w:rPr>
              <w:t>үні</w:t>
            </w:r>
            <w:r>
              <w:rPr>
                <w:spacing w:val="-4"/>
                <w:sz w:val="28"/>
              </w:rPr>
              <w:t xml:space="preserve"> </w:t>
            </w:r>
            <w:r>
              <w:rPr>
                <w:spacing w:val="-2"/>
                <w:sz w:val="28"/>
              </w:rPr>
              <w:t>шықпас.</w:t>
            </w:r>
          </w:p>
        </w:tc>
      </w:tr>
      <w:tr w:rsidR="00DF29B6">
        <w:trPr>
          <w:trHeight w:val="645"/>
        </w:trPr>
        <w:tc>
          <w:tcPr>
            <w:tcW w:w="674" w:type="dxa"/>
          </w:tcPr>
          <w:p w:rsidR="00DF29B6" w:rsidRDefault="00C46E47">
            <w:pPr>
              <w:pStyle w:val="TableParagraph"/>
              <w:ind w:left="0" w:right="92"/>
              <w:jc w:val="center"/>
              <w:rPr>
                <w:sz w:val="28"/>
              </w:rPr>
            </w:pPr>
            <w:r>
              <w:rPr>
                <w:spacing w:val="-5"/>
                <w:sz w:val="28"/>
              </w:rPr>
              <w:t>29.</w:t>
            </w:r>
          </w:p>
        </w:tc>
        <w:tc>
          <w:tcPr>
            <w:tcW w:w="4130" w:type="dxa"/>
          </w:tcPr>
          <w:p w:rsidR="00DF29B6" w:rsidRDefault="00C46E47">
            <w:pPr>
              <w:pStyle w:val="TableParagraph"/>
              <w:rPr>
                <w:sz w:val="28"/>
              </w:rPr>
            </w:pPr>
            <w:r>
              <w:rPr>
                <w:sz w:val="28"/>
              </w:rPr>
              <w:t>Yılanın</w:t>
            </w:r>
            <w:r>
              <w:rPr>
                <w:spacing w:val="-6"/>
                <w:sz w:val="28"/>
              </w:rPr>
              <w:t xml:space="preserve"> </w:t>
            </w:r>
            <w:r>
              <w:rPr>
                <w:sz w:val="28"/>
              </w:rPr>
              <w:t>kuyruguna</w:t>
            </w:r>
            <w:r>
              <w:rPr>
                <w:spacing w:val="-5"/>
                <w:sz w:val="28"/>
              </w:rPr>
              <w:t xml:space="preserve"> </w:t>
            </w:r>
            <w:r>
              <w:rPr>
                <w:spacing w:val="-2"/>
                <w:sz w:val="28"/>
              </w:rPr>
              <w:t>basma.</w:t>
            </w:r>
          </w:p>
        </w:tc>
        <w:tc>
          <w:tcPr>
            <w:tcW w:w="4672" w:type="dxa"/>
          </w:tcPr>
          <w:p w:rsidR="00DF29B6" w:rsidRDefault="00C46E47">
            <w:pPr>
              <w:pStyle w:val="TableParagraph"/>
              <w:ind w:left="106"/>
              <w:rPr>
                <w:sz w:val="28"/>
              </w:rPr>
            </w:pPr>
            <w:r>
              <w:rPr>
                <w:sz w:val="28"/>
              </w:rPr>
              <w:t>Тыныш</w:t>
            </w:r>
            <w:r>
              <w:rPr>
                <w:spacing w:val="-5"/>
                <w:sz w:val="28"/>
              </w:rPr>
              <w:t xml:space="preserve"> </w:t>
            </w:r>
            <w:r>
              <w:rPr>
                <w:sz w:val="28"/>
              </w:rPr>
              <w:t>жатқан</w:t>
            </w:r>
            <w:r>
              <w:rPr>
                <w:spacing w:val="-4"/>
                <w:sz w:val="28"/>
              </w:rPr>
              <w:t xml:space="preserve"> </w:t>
            </w:r>
            <w:r>
              <w:rPr>
                <w:spacing w:val="-2"/>
                <w:sz w:val="28"/>
              </w:rPr>
              <w:t>жыланның</w:t>
            </w:r>
          </w:p>
          <w:p w:rsidR="00DF29B6" w:rsidRDefault="00C46E47">
            <w:pPr>
              <w:pStyle w:val="TableParagraph"/>
              <w:spacing w:line="311" w:lineRule="exact"/>
              <w:ind w:left="106"/>
              <w:rPr>
                <w:sz w:val="28"/>
              </w:rPr>
            </w:pPr>
            <w:r>
              <w:rPr>
                <w:sz w:val="28"/>
              </w:rPr>
              <w:t>құйрығын</w:t>
            </w:r>
            <w:r>
              <w:rPr>
                <w:spacing w:val="-9"/>
                <w:sz w:val="28"/>
              </w:rPr>
              <w:t xml:space="preserve"> </w:t>
            </w:r>
            <w:r>
              <w:rPr>
                <w:spacing w:val="-2"/>
                <w:sz w:val="28"/>
              </w:rPr>
              <w:t>баспа.</w:t>
            </w:r>
          </w:p>
        </w:tc>
      </w:tr>
    </w:tbl>
    <w:p w:rsidR="00DF29B6" w:rsidRDefault="00DF29B6">
      <w:pPr>
        <w:pStyle w:val="TableParagraph"/>
        <w:spacing w:line="311" w:lineRule="exact"/>
        <w:rPr>
          <w:sz w:val="28"/>
        </w:rPr>
        <w:sectPr w:rsidR="00DF29B6">
          <w:type w:val="continuous"/>
          <w:pgSz w:w="11910" w:h="16840"/>
          <w:pgMar w:top="1100" w:right="425" w:bottom="1240" w:left="1559" w:header="0" w:footer="1002" w:gutter="0"/>
          <w:cols w:space="720"/>
        </w:sectPr>
      </w:pPr>
    </w:p>
    <w:p w:rsidR="00DF29B6" w:rsidRDefault="00C46E47">
      <w:pPr>
        <w:pStyle w:val="1"/>
      </w:pPr>
      <w:r>
        <w:lastRenderedPageBreak/>
        <w:t>ҚОСЫМША</w:t>
      </w:r>
      <w:r>
        <w:rPr>
          <w:spacing w:val="-8"/>
        </w:rPr>
        <w:t xml:space="preserve"> </w:t>
      </w:r>
      <w:r>
        <w:rPr>
          <w:spacing w:val="-10"/>
        </w:rPr>
        <w:t>Ә</w:t>
      </w:r>
    </w:p>
    <w:p w:rsidR="00C32D07" w:rsidRDefault="00C46E47" w:rsidP="00C32D07">
      <w:pPr>
        <w:pStyle w:val="a3"/>
        <w:spacing w:after="6"/>
        <w:ind w:right="279" w:firstLine="708"/>
        <w:jc w:val="left"/>
        <w:rPr>
          <w:spacing w:val="-2"/>
        </w:rPr>
      </w:pPr>
      <w:r>
        <w:t>Армян-қыпшақ</w:t>
      </w:r>
      <w:r>
        <w:rPr>
          <w:spacing w:val="40"/>
        </w:rPr>
        <w:t xml:space="preserve"> </w:t>
      </w:r>
      <w:r>
        <w:t>тіліндегі</w:t>
      </w:r>
      <w:r>
        <w:rPr>
          <w:spacing w:val="40"/>
        </w:rPr>
        <w:t xml:space="preserve"> </w:t>
      </w:r>
      <w:r>
        <w:t>қазіргі</w:t>
      </w:r>
      <w:r>
        <w:rPr>
          <w:spacing w:val="40"/>
        </w:rPr>
        <w:t xml:space="preserve"> </w:t>
      </w:r>
      <w:r>
        <w:t>түркі</w:t>
      </w:r>
      <w:r>
        <w:rPr>
          <w:spacing w:val="40"/>
        </w:rPr>
        <w:t xml:space="preserve"> </w:t>
      </w:r>
      <w:r>
        <w:t>тілдерінде</w:t>
      </w:r>
      <w:r>
        <w:rPr>
          <w:spacing w:val="40"/>
        </w:rPr>
        <w:t xml:space="preserve"> </w:t>
      </w:r>
      <w:r>
        <w:t>жиі</w:t>
      </w:r>
      <w:r>
        <w:rPr>
          <w:spacing w:val="40"/>
        </w:rPr>
        <w:t xml:space="preserve"> </w:t>
      </w:r>
      <w:r>
        <w:t xml:space="preserve">қолданылмайтын </w:t>
      </w:r>
      <w:r w:rsidR="00C32D07">
        <w:rPr>
          <w:spacing w:val="-2"/>
        </w:rPr>
        <w:t>мақал-мәтелдер:</w:t>
      </w:r>
    </w:p>
    <w:p w:rsidR="00C32D07" w:rsidRPr="00C32D07" w:rsidRDefault="00C32D07" w:rsidP="00C32D07">
      <w:pPr>
        <w:pStyle w:val="a3"/>
        <w:spacing w:after="6"/>
        <w:ind w:right="279" w:firstLine="708"/>
        <w:jc w:val="left"/>
        <w:rPr>
          <w:spacing w:val="-2"/>
        </w:r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928"/>
        <w:gridCol w:w="4991"/>
      </w:tblGrid>
      <w:tr w:rsidR="00DF29B6">
        <w:trPr>
          <w:trHeight w:val="645"/>
        </w:trPr>
        <w:tc>
          <w:tcPr>
            <w:tcW w:w="566" w:type="dxa"/>
          </w:tcPr>
          <w:p w:rsidR="00DF29B6" w:rsidRDefault="00C46E47">
            <w:pPr>
              <w:pStyle w:val="TableParagraph"/>
              <w:spacing w:line="240" w:lineRule="auto"/>
              <w:ind w:left="91" w:right="172"/>
              <w:jc w:val="center"/>
              <w:rPr>
                <w:b/>
                <w:i/>
                <w:sz w:val="28"/>
              </w:rPr>
            </w:pPr>
            <w:r>
              <w:rPr>
                <w:b/>
                <w:i/>
                <w:spacing w:val="-10"/>
                <w:sz w:val="28"/>
              </w:rPr>
              <w:t>№</w:t>
            </w:r>
          </w:p>
        </w:tc>
        <w:tc>
          <w:tcPr>
            <w:tcW w:w="3928" w:type="dxa"/>
          </w:tcPr>
          <w:p w:rsidR="00DF29B6" w:rsidRPr="00C32D07" w:rsidRDefault="00C46E47">
            <w:pPr>
              <w:pStyle w:val="TableParagraph"/>
              <w:spacing w:line="322" w:lineRule="exact"/>
              <w:rPr>
                <w:i/>
                <w:sz w:val="28"/>
              </w:rPr>
            </w:pPr>
            <w:r w:rsidRPr="00C32D07">
              <w:rPr>
                <w:i/>
                <w:sz w:val="28"/>
              </w:rPr>
              <w:t>Армян-қыпшақ</w:t>
            </w:r>
            <w:r w:rsidRPr="00C32D07">
              <w:rPr>
                <w:i/>
                <w:spacing w:val="-18"/>
                <w:sz w:val="28"/>
              </w:rPr>
              <w:t xml:space="preserve"> </w:t>
            </w:r>
            <w:r w:rsidRPr="00C32D07">
              <w:rPr>
                <w:i/>
                <w:sz w:val="28"/>
              </w:rPr>
              <w:t xml:space="preserve">тіліндегі </w:t>
            </w:r>
            <w:r w:rsidRPr="00C32D07">
              <w:rPr>
                <w:i/>
                <w:spacing w:val="-2"/>
                <w:sz w:val="28"/>
              </w:rPr>
              <w:t>баламасы:</w:t>
            </w:r>
          </w:p>
        </w:tc>
        <w:tc>
          <w:tcPr>
            <w:tcW w:w="4991" w:type="dxa"/>
          </w:tcPr>
          <w:p w:rsidR="00DF29B6" w:rsidRPr="00C32D07" w:rsidRDefault="00C46E47">
            <w:pPr>
              <w:pStyle w:val="TableParagraph"/>
              <w:spacing w:line="240" w:lineRule="auto"/>
              <w:ind w:left="109"/>
              <w:rPr>
                <w:i/>
                <w:sz w:val="28"/>
              </w:rPr>
            </w:pPr>
            <w:r w:rsidRPr="00C32D07">
              <w:rPr>
                <w:i/>
                <w:sz w:val="28"/>
              </w:rPr>
              <w:t>Қазақ</w:t>
            </w:r>
            <w:r w:rsidRPr="00C32D07">
              <w:rPr>
                <w:i/>
                <w:spacing w:val="-7"/>
                <w:sz w:val="28"/>
              </w:rPr>
              <w:t xml:space="preserve"> </w:t>
            </w:r>
            <w:r w:rsidRPr="00C32D07">
              <w:rPr>
                <w:i/>
                <w:sz w:val="28"/>
              </w:rPr>
              <w:t>тіліндегі</w:t>
            </w:r>
            <w:r w:rsidRPr="00C32D07">
              <w:rPr>
                <w:i/>
                <w:spacing w:val="-1"/>
                <w:sz w:val="28"/>
              </w:rPr>
              <w:t xml:space="preserve"> </w:t>
            </w:r>
            <w:r w:rsidRPr="00C32D07">
              <w:rPr>
                <w:i/>
                <w:spacing w:val="-2"/>
                <w:sz w:val="28"/>
              </w:rPr>
              <w:t>баламасы:</w:t>
            </w:r>
          </w:p>
        </w:tc>
      </w:tr>
      <w:tr w:rsidR="00DF29B6">
        <w:trPr>
          <w:trHeight w:val="1286"/>
        </w:trPr>
        <w:tc>
          <w:tcPr>
            <w:tcW w:w="566" w:type="dxa"/>
          </w:tcPr>
          <w:p w:rsidR="00DF29B6" w:rsidRDefault="00C46E47">
            <w:pPr>
              <w:pStyle w:val="TableParagraph"/>
              <w:ind w:left="47" w:right="172"/>
              <w:jc w:val="center"/>
              <w:rPr>
                <w:sz w:val="28"/>
              </w:rPr>
            </w:pPr>
            <w:r>
              <w:rPr>
                <w:spacing w:val="-5"/>
                <w:sz w:val="28"/>
              </w:rPr>
              <w:t>1.</w:t>
            </w:r>
          </w:p>
        </w:tc>
        <w:tc>
          <w:tcPr>
            <w:tcW w:w="3928" w:type="dxa"/>
          </w:tcPr>
          <w:p w:rsidR="00DF29B6" w:rsidRDefault="00C46E47">
            <w:pPr>
              <w:pStyle w:val="TableParagraph"/>
              <w:spacing w:line="240" w:lineRule="auto"/>
              <w:rPr>
                <w:sz w:val="28"/>
              </w:rPr>
            </w:pPr>
            <w:r>
              <w:rPr>
                <w:sz w:val="28"/>
              </w:rPr>
              <w:t>Adam</w:t>
            </w:r>
            <w:r>
              <w:rPr>
                <w:spacing w:val="-13"/>
                <w:sz w:val="28"/>
              </w:rPr>
              <w:t xml:space="preserve"> </w:t>
            </w:r>
            <w:r>
              <w:rPr>
                <w:sz w:val="28"/>
              </w:rPr>
              <w:t>olana</w:t>
            </w:r>
            <w:r>
              <w:rPr>
                <w:spacing w:val="-10"/>
                <w:sz w:val="28"/>
              </w:rPr>
              <w:t xml:space="preserve"> </w:t>
            </w:r>
            <w:r>
              <w:rPr>
                <w:sz w:val="28"/>
              </w:rPr>
              <w:t>bir</w:t>
            </w:r>
            <w:r>
              <w:rPr>
                <w:spacing w:val="-10"/>
                <w:sz w:val="28"/>
              </w:rPr>
              <w:t xml:space="preserve"> </w:t>
            </w:r>
            <w:r>
              <w:rPr>
                <w:sz w:val="28"/>
              </w:rPr>
              <w:t>nasihat,</w:t>
            </w:r>
            <w:r>
              <w:rPr>
                <w:spacing w:val="-9"/>
                <w:sz w:val="28"/>
              </w:rPr>
              <w:t xml:space="preserve"> </w:t>
            </w:r>
            <w:r>
              <w:rPr>
                <w:sz w:val="28"/>
              </w:rPr>
              <w:t>cudama bin nasihat.</w:t>
            </w:r>
          </w:p>
        </w:tc>
        <w:tc>
          <w:tcPr>
            <w:tcW w:w="4991" w:type="dxa"/>
          </w:tcPr>
          <w:p w:rsidR="00DF29B6" w:rsidRDefault="00C46E47">
            <w:pPr>
              <w:pStyle w:val="TableParagraph"/>
              <w:spacing w:line="240" w:lineRule="auto"/>
              <w:ind w:right="92"/>
              <w:jc w:val="both"/>
              <w:rPr>
                <w:sz w:val="28"/>
              </w:rPr>
            </w:pPr>
            <w:r>
              <w:rPr>
                <w:sz w:val="28"/>
              </w:rPr>
              <w:t>Ақылды адамға бір кеңес, ақымақ адамға мың кеңес. / Ақпа құлаққа айтсаң,</w:t>
            </w:r>
            <w:r>
              <w:rPr>
                <w:spacing w:val="47"/>
                <w:sz w:val="28"/>
              </w:rPr>
              <w:t xml:space="preserve">  </w:t>
            </w:r>
            <w:r>
              <w:rPr>
                <w:sz w:val="28"/>
              </w:rPr>
              <w:t>ағып</w:t>
            </w:r>
            <w:r>
              <w:rPr>
                <w:spacing w:val="47"/>
                <w:sz w:val="28"/>
              </w:rPr>
              <w:t xml:space="preserve">  </w:t>
            </w:r>
            <w:r>
              <w:rPr>
                <w:sz w:val="28"/>
              </w:rPr>
              <w:t>кетер,</w:t>
            </w:r>
            <w:r>
              <w:rPr>
                <w:spacing w:val="47"/>
                <w:sz w:val="28"/>
              </w:rPr>
              <w:t xml:space="preserve">  </w:t>
            </w:r>
            <w:r>
              <w:rPr>
                <w:sz w:val="28"/>
              </w:rPr>
              <w:t>құйма</w:t>
            </w:r>
            <w:r>
              <w:rPr>
                <w:spacing w:val="47"/>
                <w:sz w:val="28"/>
              </w:rPr>
              <w:t xml:space="preserve">  </w:t>
            </w:r>
            <w:r>
              <w:rPr>
                <w:spacing w:val="-2"/>
                <w:sz w:val="28"/>
              </w:rPr>
              <w:t>құлаққа</w:t>
            </w:r>
          </w:p>
          <w:p w:rsidR="00DF29B6" w:rsidRDefault="00C46E47">
            <w:pPr>
              <w:pStyle w:val="TableParagraph"/>
              <w:spacing w:line="307" w:lineRule="exact"/>
              <w:ind w:left="109"/>
              <w:jc w:val="both"/>
              <w:rPr>
                <w:sz w:val="28"/>
              </w:rPr>
            </w:pPr>
            <w:r>
              <w:rPr>
                <w:sz w:val="28"/>
              </w:rPr>
              <w:t>айтсаң,</w:t>
            </w:r>
            <w:r>
              <w:rPr>
                <w:spacing w:val="-7"/>
                <w:sz w:val="28"/>
              </w:rPr>
              <w:t xml:space="preserve"> </w:t>
            </w:r>
            <w:r>
              <w:rPr>
                <w:sz w:val="28"/>
              </w:rPr>
              <w:t>құйып</w:t>
            </w:r>
            <w:r>
              <w:rPr>
                <w:spacing w:val="-4"/>
                <w:sz w:val="28"/>
              </w:rPr>
              <w:t xml:space="preserve"> алар.</w:t>
            </w:r>
          </w:p>
        </w:tc>
      </w:tr>
      <w:tr w:rsidR="00DF29B6">
        <w:trPr>
          <w:trHeight w:val="323"/>
        </w:trPr>
        <w:tc>
          <w:tcPr>
            <w:tcW w:w="566" w:type="dxa"/>
          </w:tcPr>
          <w:p w:rsidR="00DF29B6" w:rsidRDefault="00C46E47">
            <w:pPr>
              <w:pStyle w:val="TableParagraph"/>
              <w:spacing w:line="304" w:lineRule="exact"/>
              <w:ind w:left="47" w:right="172"/>
              <w:jc w:val="center"/>
              <w:rPr>
                <w:sz w:val="28"/>
              </w:rPr>
            </w:pPr>
            <w:r>
              <w:rPr>
                <w:spacing w:val="-5"/>
                <w:sz w:val="28"/>
              </w:rPr>
              <w:t>2.</w:t>
            </w:r>
          </w:p>
        </w:tc>
        <w:tc>
          <w:tcPr>
            <w:tcW w:w="3928" w:type="dxa"/>
          </w:tcPr>
          <w:p w:rsidR="00DF29B6" w:rsidRDefault="00C46E47">
            <w:pPr>
              <w:pStyle w:val="TableParagraph"/>
              <w:spacing w:line="304" w:lineRule="exact"/>
              <w:rPr>
                <w:sz w:val="28"/>
              </w:rPr>
            </w:pPr>
            <w:r>
              <w:rPr>
                <w:sz w:val="28"/>
              </w:rPr>
              <w:t>Adı</w:t>
            </w:r>
            <w:r>
              <w:rPr>
                <w:spacing w:val="-5"/>
                <w:sz w:val="28"/>
              </w:rPr>
              <w:t xml:space="preserve"> </w:t>
            </w:r>
            <w:r>
              <w:rPr>
                <w:sz w:val="28"/>
              </w:rPr>
              <w:t>çıkacağına</w:t>
            </w:r>
            <w:r>
              <w:rPr>
                <w:spacing w:val="-5"/>
                <w:sz w:val="28"/>
              </w:rPr>
              <w:t xml:space="preserve"> </w:t>
            </w:r>
            <w:r>
              <w:rPr>
                <w:sz w:val="28"/>
              </w:rPr>
              <w:t>canı</w:t>
            </w:r>
            <w:r>
              <w:rPr>
                <w:spacing w:val="-4"/>
                <w:sz w:val="28"/>
              </w:rPr>
              <w:t xml:space="preserve"> </w:t>
            </w:r>
            <w:r>
              <w:rPr>
                <w:spacing w:val="-2"/>
                <w:sz w:val="28"/>
              </w:rPr>
              <w:t>çıksın</w:t>
            </w:r>
          </w:p>
        </w:tc>
        <w:tc>
          <w:tcPr>
            <w:tcW w:w="4991" w:type="dxa"/>
          </w:tcPr>
          <w:p w:rsidR="00DF29B6" w:rsidRDefault="00C46E47">
            <w:pPr>
              <w:pStyle w:val="TableParagraph"/>
              <w:spacing w:line="304" w:lineRule="exact"/>
              <w:ind w:left="109"/>
              <w:rPr>
                <w:sz w:val="28"/>
              </w:rPr>
            </w:pPr>
            <w:r>
              <w:rPr>
                <w:sz w:val="28"/>
              </w:rPr>
              <w:t>Жаным</w:t>
            </w:r>
            <w:r>
              <w:rPr>
                <w:spacing w:val="-6"/>
                <w:sz w:val="28"/>
              </w:rPr>
              <w:t xml:space="preserve"> </w:t>
            </w:r>
            <w:r>
              <w:rPr>
                <w:sz w:val="28"/>
              </w:rPr>
              <w:t>арымның</w:t>
            </w:r>
            <w:r>
              <w:rPr>
                <w:spacing w:val="-4"/>
                <w:sz w:val="28"/>
              </w:rPr>
              <w:t xml:space="preserve"> </w:t>
            </w:r>
            <w:r>
              <w:rPr>
                <w:spacing w:val="-2"/>
                <w:sz w:val="28"/>
              </w:rPr>
              <w:t>садақасы.</w:t>
            </w:r>
          </w:p>
        </w:tc>
      </w:tr>
      <w:tr w:rsidR="00DF29B6">
        <w:trPr>
          <w:trHeight w:val="321"/>
        </w:trPr>
        <w:tc>
          <w:tcPr>
            <w:tcW w:w="566" w:type="dxa"/>
          </w:tcPr>
          <w:p w:rsidR="00DF29B6" w:rsidRDefault="00C46E47">
            <w:pPr>
              <w:pStyle w:val="TableParagraph"/>
              <w:spacing w:line="301" w:lineRule="exact"/>
              <w:ind w:left="47" w:right="172"/>
              <w:jc w:val="center"/>
              <w:rPr>
                <w:sz w:val="28"/>
              </w:rPr>
            </w:pPr>
            <w:r>
              <w:rPr>
                <w:spacing w:val="-5"/>
                <w:sz w:val="28"/>
              </w:rPr>
              <w:t>3.</w:t>
            </w:r>
          </w:p>
        </w:tc>
        <w:tc>
          <w:tcPr>
            <w:tcW w:w="3928" w:type="dxa"/>
          </w:tcPr>
          <w:p w:rsidR="00DF29B6" w:rsidRDefault="00C46E47">
            <w:pPr>
              <w:pStyle w:val="TableParagraph"/>
              <w:spacing w:line="301" w:lineRule="exact"/>
              <w:rPr>
                <w:sz w:val="28"/>
              </w:rPr>
            </w:pPr>
            <w:r>
              <w:rPr>
                <w:sz w:val="28"/>
              </w:rPr>
              <w:t>Aç</w:t>
            </w:r>
            <w:r>
              <w:rPr>
                <w:spacing w:val="-4"/>
                <w:sz w:val="28"/>
              </w:rPr>
              <w:t xml:space="preserve"> </w:t>
            </w:r>
            <w:r>
              <w:rPr>
                <w:sz w:val="28"/>
              </w:rPr>
              <w:t>ayı</w:t>
            </w:r>
            <w:r>
              <w:rPr>
                <w:spacing w:val="-3"/>
                <w:sz w:val="28"/>
              </w:rPr>
              <w:t xml:space="preserve"> </w:t>
            </w:r>
            <w:r>
              <w:rPr>
                <w:spacing w:val="-2"/>
                <w:sz w:val="28"/>
              </w:rPr>
              <w:t>oynamaz</w:t>
            </w:r>
          </w:p>
        </w:tc>
        <w:tc>
          <w:tcPr>
            <w:tcW w:w="4991" w:type="dxa"/>
          </w:tcPr>
          <w:p w:rsidR="00DF29B6" w:rsidRDefault="00C46E47">
            <w:pPr>
              <w:pStyle w:val="TableParagraph"/>
              <w:spacing w:line="301" w:lineRule="exact"/>
              <w:ind w:left="109"/>
              <w:rPr>
                <w:sz w:val="28"/>
              </w:rPr>
            </w:pPr>
            <w:r>
              <w:rPr>
                <w:sz w:val="28"/>
              </w:rPr>
              <w:t>Қарны</w:t>
            </w:r>
            <w:r>
              <w:rPr>
                <w:spacing w:val="-2"/>
                <w:sz w:val="28"/>
              </w:rPr>
              <w:t xml:space="preserve"> </w:t>
            </w:r>
            <w:r>
              <w:rPr>
                <w:sz w:val="28"/>
              </w:rPr>
              <w:t>аш</w:t>
            </w:r>
            <w:r>
              <w:rPr>
                <w:spacing w:val="-2"/>
                <w:sz w:val="28"/>
              </w:rPr>
              <w:t xml:space="preserve"> </w:t>
            </w:r>
            <w:r>
              <w:rPr>
                <w:sz w:val="28"/>
              </w:rPr>
              <w:t>аю</w:t>
            </w:r>
            <w:r>
              <w:rPr>
                <w:spacing w:val="-4"/>
                <w:sz w:val="28"/>
              </w:rPr>
              <w:t xml:space="preserve"> </w:t>
            </w:r>
            <w:r>
              <w:rPr>
                <w:spacing w:val="-2"/>
                <w:sz w:val="28"/>
              </w:rPr>
              <w:t>ойнамайды.</w:t>
            </w:r>
          </w:p>
        </w:tc>
      </w:tr>
      <w:tr w:rsidR="00DF29B6">
        <w:trPr>
          <w:trHeight w:val="321"/>
        </w:trPr>
        <w:tc>
          <w:tcPr>
            <w:tcW w:w="566" w:type="dxa"/>
          </w:tcPr>
          <w:p w:rsidR="00DF29B6" w:rsidRDefault="00C46E47">
            <w:pPr>
              <w:pStyle w:val="TableParagraph"/>
              <w:spacing w:line="301" w:lineRule="exact"/>
              <w:ind w:left="47" w:right="172"/>
              <w:jc w:val="center"/>
              <w:rPr>
                <w:sz w:val="28"/>
              </w:rPr>
            </w:pPr>
            <w:r>
              <w:rPr>
                <w:spacing w:val="-5"/>
                <w:sz w:val="28"/>
              </w:rPr>
              <w:t>4.</w:t>
            </w:r>
          </w:p>
        </w:tc>
        <w:tc>
          <w:tcPr>
            <w:tcW w:w="3928" w:type="dxa"/>
          </w:tcPr>
          <w:p w:rsidR="00DF29B6" w:rsidRDefault="00C46E47">
            <w:pPr>
              <w:pStyle w:val="TableParagraph"/>
              <w:spacing w:line="301" w:lineRule="exact"/>
              <w:rPr>
                <w:sz w:val="28"/>
              </w:rPr>
            </w:pPr>
            <w:r>
              <w:rPr>
                <w:sz w:val="28"/>
              </w:rPr>
              <w:t>Ak</w:t>
            </w:r>
            <w:r>
              <w:rPr>
                <w:spacing w:val="-2"/>
                <w:sz w:val="28"/>
              </w:rPr>
              <w:t xml:space="preserve"> </w:t>
            </w:r>
            <w:r>
              <w:rPr>
                <w:sz w:val="28"/>
              </w:rPr>
              <w:t>akce</w:t>
            </w:r>
            <w:r>
              <w:rPr>
                <w:spacing w:val="-3"/>
                <w:sz w:val="28"/>
              </w:rPr>
              <w:t xml:space="preserve"> </w:t>
            </w:r>
            <w:r>
              <w:rPr>
                <w:sz w:val="28"/>
              </w:rPr>
              <w:t>kara</w:t>
            </w:r>
            <w:r>
              <w:rPr>
                <w:spacing w:val="-3"/>
                <w:sz w:val="28"/>
              </w:rPr>
              <w:t xml:space="preserve"> </w:t>
            </w:r>
            <w:r>
              <w:rPr>
                <w:sz w:val="28"/>
              </w:rPr>
              <w:t>gün</w:t>
            </w:r>
            <w:r>
              <w:rPr>
                <w:spacing w:val="-3"/>
                <w:sz w:val="28"/>
              </w:rPr>
              <w:t xml:space="preserve"> </w:t>
            </w:r>
            <w:r>
              <w:rPr>
                <w:spacing w:val="-2"/>
                <w:sz w:val="28"/>
              </w:rPr>
              <w:t>içindir.</w:t>
            </w:r>
          </w:p>
        </w:tc>
        <w:tc>
          <w:tcPr>
            <w:tcW w:w="4991" w:type="dxa"/>
          </w:tcPr>
          <w:p w:rsidR="00DF29B6" w:rsidRDefault="00C46E47">
            <w:pPr>
              <w:pStyle w:val="TableParagraph"/>
              <w:spacing w:line="301" w:lineRule="exact"/>
              <w:ind w:left="109"/>
              <w:rPr>
                <w:sz w:val="28"/>
              </w:rPr>
            </w:pPr>
            <w:r>
              <w:rPr>
                <w:sz w:val="28"/>
              </w:rPr>
              <w:t>Ақ</w:t>
            </w:r>
            <w:r>
              <w:rPr>
                <w:spacing w:val="-3"/>
                <w:sz w:val="28"/>
              </w:rPr>
              <w:t xml:space="preserve"> </w:t>
            </w:r>
            <w:r>
              <w:rPr>
                <w:sz w:val="28"/>
              </w:rPr>
              <w:t>ақша</w:t>
            </w:r>
            <w:r>
              <w:rPr>
                <w:spacing w:val="-3"/>
                <w:sz w:val="28"/>
              </w:rPr>
              <w:t xml:space="preserve"> </w:t>
            </w:r>
            <w:r>
              <w:rPr>
                <w:sz w:val="28"/>
              </w:rPr>
              <w:t>қара</w:t>
            </w:r>
            <w:r>
              <w:rPr>
                <w:spacing w:val="-3"/>
                <w:sz w:val="28"/>
              </w:rPr>
              <w:t xml:space="preserve"> </w:t>
            </w:r>
            <w:r>
              <w:rPr>
                <w:sz w:val="28"/>
              </w:rPr>
              <w:t>күн</w:t>
            </w:r>
            <w:r>
              <w:rPr>
                <w:spacing w:val="-3"/>
                <w:sz w:val="28"/>
              </w:rPr>
              <w:t xml:space="preserve"> </w:t>
            </w:r>
            <w:r>
              <w:rPr>
                <w:spacing w:val="-4"/>
                <w:sz w:val="28"/>
              </w:rPr>
              <w:t>үшін.</w:t>
            </w:r>
          </w:p>
        </w:tc>
      </w:tr>
      <w:tr w:rsidR="00DF29B6">
        <w:trPr>
          <w:trHeight w:val="966"/>
        </w:trPr>
        <w:tc>
          <w:tcPr>
            <w:tcW w:w="566" w:type="dxa"/>
          </w:tcPr>
          <w:p w:rsidR="00DF29B6" w:rsidRDefault="00C46E47">
            <w:pPr>
              <w:pStyle w:val="TableParagraph"/>
              <w:spacing w:line="317" w:lineRule="exact"/>
              <w:ind w:left="47" w:right="172"/>
              <w:jc w:val="center"/>
              <w:rPr>
                <w:sz w:val="28"/>
              </w:rPr>
            </w:pPr>
            <w:r>
              <w:rPr>
                <w:spacing w:val="-5"/>
                <w:sz w:val="28"/>
              </w:rPr>
              <w:t>5.</w:t>
            </w:r>
          </w:p>
        </w:tc>
        <w:tc>
          <w:tcPr>
            <w:tcW w:w="3928" w:type="dxa"/>
          </w:tcPr>
          <w:p w:rsidR="00DF29B6" w:rsidRDefault="00C46E47">
            <w:pPr>
              <w:pStyle w:val="TableParagraph"/>
              <w:spacing w:line="240" w:lineRule="auto"/>
              <w:ind w:right="199"/>
              <w:rPr>
                <w:sz w:val="28"/>
              </w:rPr>
            </w:pPr>
            <w:r>
              <w:rPr>
                <w:sz w:val="28"/>
              </w:rPr>
              <w:t>Alana sivrisinek saz dır, almayana</w:t>
            </w:r>
            <w:r>
              <w:rPr>
                <w:spacing w:val="-10"/>
                <w:sz w:val="28"/>
              </w:rPr>
              <w:t xml:space="preserve"> </w:t>
            </w:r>
            <w:r>
              <w:rPr>
                <w:sz w:val="28"/>
              </w:rPr>
              <w:t>davul</w:t>
            </w:r>
            <w:r>
              <w:rPr>
                <w:spacing w:val="-9"/>
                <w:sz w:val="28"/>
              </w:rPr>
              <w:t xml:space="preserve"> </w:t>
            </w:r>
            <w:r>
              <w:rPr>
                <w:sz w:val="28"/>
              </w:rPr>
              <w:t>zurna</w:t>
            </w:r>
            <w:r>
              <w:rPr>
                <w:spacing w:val="-10"/>
                <w:sz w:val="28"/>
              </w:rPr>
              <w:t xml:space="preserve"> </w:t>
            </w:r>
            <w:r>
              <w:rPr>
                <w:sz w:val="28"/>
              </w:rPr>
              <w:t>az</w:t>
            </w:r>
            <w:r>
              <w:rPr>
                <w:spacing w:val="-10"/>
                <w:sz w:val="28"/>
              </w:rPr>
              <w:t xml:space="preserve"> </w:t>
            </w:r>
            <w:r>
              <w:rPr>
                <w:sz w:val="28"/>
              </w:rPr>
              <w:t>dır.</w:t>
            </w:r>
          </w:p>
        </w:tc>
        <w:tc>
          <w:tcPr>
            <w:tcW w:w="4991" w:type="dxa"/>
          </w:tcPr>
          <w:p w:rsidR="00DF29B6" w:rsidRDefault="00C46E47">
            <w:pPr>
              <w:pStyle w:val="TableParagraph"/>
              <w:spacing w:line="240" w:lineRule="auto"/>
              <w:ind w:left="109"/>
              <w:rPr>
                <w:sz w:val="28"/>
              </w:rPr>
            </w:pPr>
            <w:r>
              <w:rPr>
                <w:sz w:val="28"/>
              </w:rPr>
              <w:t xml:space="preserve">Түсінгенге масаның ызыңы саз сияқты </w:t>
            </w:r>
            <w:r>
              <w:rPr>
                <w:spacing w:val="-2"/>
                <w:sz w:val="28"/>
              </w:rPr>
              <w:t>түсінбегенге</w:t>
            </w:r>
            <w:r>
              <w:rPr>
                <w:spacing w:val="-3"/>
                <w:sz w:val="28"/>
              </w:rPr>
              <w:t xml:space="preserve"> </w:t>
            </w:r>
            <w:r>
              <w:rPr>
                <w:spacing w:val="-2"/>
                <w:sz w:val="28"/>
              </w:rPr>
              <w:t>барабан,</w:t>
            </w:r>
            <w:r>
              <w:rPr>
                <w:sz w:val="28"/>
              </w:rPr>
              <w:t xml:space="preserve"> </w:t>
            </w:r>
            <w:r>
              <w:rPr>
                <w:spacing w:val="-2"/>
                <w:sz w:val="28"/>
              </w:rPr>
              <w:t>сырнайдың</w:t>
            </w:r>
            <w:r>
              <w:rPr>
                <w:spacing w:val="2"/>
                <w:sz w:val="28"/>
              </w:rPr>
              <w:t xml:space="preserve"> </w:t>
            </w:r>
            <w:r>
              <w:rPr>
                <w:spacing w:val="-4"/>
                <w:sz w:val="28"/>
              </w:rPr>
              <w:t>даусы</w:t>
            </w:r>
          </w:p>
          <w:p w:rsidR="00DF29B6" w:rsidRDefault="00C46E47">
            <w:pPr>
              <w:pStyle w:val="TableParagraph"/>
              <w:spacing w:line="308" w:lineRule="exact"/>
              <w:ind w:left="109"/>
              <w:rPr>
                <w:sz w:val="28"/>
              </w:rPr>
            </w:pPr>
            <w:r>
              <w:rPr>
                <w:sz w:val="28"/>
              </w:rPr>
              <w:t>да</w:t>
            </w:r>
            <w:r>
              <w:rPr>
                <w:spacing w:val="-1"/>
                <w:sz w:val="28"/>
              </w:rPr>
              <w:t xml:space="preserve"> </w:t>
            </w:r>
            <w:r>
              <w:rPr>
                <w:sz w:val="28"/>
              </w:rPr>
              <w:t xml:space="preserve">аз </w:t>
            </w:r>
            <w:r>
              <w:rPr>
                <w:spacing w:val="-2"/>
                <w:sz w:val="28"/>
              </w:rPr>
              <w:t>сияқты.</w:t>
            </w:r>
          </w:p>
        </w:tc>
      </w:tr>
      <w:tr w:rsidR="00DF29B6">
        <w:trPr>
          <w:trHeight w:val="642"/>
        </w:trPr>
        <w:tc>
          <w:tcPr>
            <w:tcW w:w="566" w:type="dxa"/>
          </w:tcPr>
          <w:p w:rsidR="00DF29B6" w:rsidRDefault="00C46E47">
            <w:pPr>
              <w:pStyle w:val="TableParagraph"/>
              <w:ind w:left="47" w:right="172"/>
              <w:jc w:val="center"/>
              <w:rPr>
                <w:sz w:val="28"/>
              </w:rPr>
            </w:pPr>
            <w:r>
              <w:rPr>
                <w:spacing w:val="-5"/>
                <w:sz w:val="28"/>
              </w:rPr>
              <w:t>6.</w:t>
            </w:r>
          </w:p>
        </w:tc>
        <w:tc>
          <w:tcPr>
            <w:tcW w:w="3928" w:type="dxa"/>
          </w:tcPr>
          <w:p w:rsidR="00DF29B6" w:rsidRDefault="00C46E47">
            <w:pPr>
              <w:pStyle w:val="TableParagraph"/>
              <w:rPr>
                <w:sz w:val="28"/>
              </w:rPr>
            </w:pPr>
            <w:r>
              <w:rPr>
                <w:sz w:val="28"/>
              </w:rPr>
              <w:t>Alem</w:t>
            </w:r>
            <w:r>
              <w:rPr>
                <w:spacing w:val="-8"/>
                <w:sz w:val="28"/>
              </w:rPr>
              <w:t xml:space="preserve"> </w:t>
            </w:r>
            <w:r>
              <w:rPr>
                <w:sz w:val="28"/>
              </w:rPr>
              <w:t>ilen</w:t>
            </w:r>
            <w:r>
              <w:rPr>
                <w:spacing w:val="-2"/>
                <w:sz w:val="28"/>
              </w:rPr>
              <w:t xml:space="preserve"> </w:t>
            </w:r>
            <w:r>
              <w:rPr>
                <w:sz w:val="28"/>
              </w:rPr>
              <w:t>olan</w:t>
            </w:r>
            <w:r>
              <w:rPr>
                <w:spacing w:val="-2"/>
                <w:sz w:val="28"/>
              </w:rPr>
              <w:t xml:space="preserve"> </w:t>
            </w:r>
            <w:r>
              <w:rPr>
                <w:sz w:val="28"/>
              </w:rPr>
              <w:t>düyün</w:t>
            </w:r>
            <w:r>
              <w:rPr>
                <w:spacing w:val="-3"/>
                <w:sz w:val="28"/>
              </w:rPr>
              <w:t xml:space="preserve"> </w:t>
            </w:r>
            <w:r>
              <w:rPr>
                <w:spacing w:val="-2"/>
                <w:sz w:val="28"/>
              </w:rPr>
              <w:t>bayram</w:t>
            </w:r>
          </w:p>
          <w:p w:rsidR="00DF29B6" w:rsidRDefault="00C46E47">
            <w:pPr>
              <w:pStyle w:val="TableParagraph"/>
              <w:spacing w:line="308" w:lineRule="exact"/>
              <w:rPr>
                <w:sz w:val="28"/>
              </w:rPr>
            </w:pPr>
            <w:r>
              <w:rPr>
                <w:spacing w:val="-4"/>
                <w:sz w:val="28"/>
              </w:rPr>
              <w:t>dır.</w:t>
            </w:r>
          </w:p>
        </w:tc>
        <w:tc>
          <w:tcPr>
            <w:tcW w:w="4991" w:type="dxa"/>
          </w:tcPr>
          <w:p w:rsidR="00DF29B6" w:rsidRDefault="00C46E47">
            <w:pPr>
              <w:pStyle w:val="TableParagraph"/>
              <w:ind w:left="109"/>
              <w:rPr>
                <w:sz w:val="28"/>
              </w:rPr>
            </w:pPr>
            <w:r>
              <w:rPr>
                <w:sz w:val="28"/>
              </w:rPr>
              <w:t>Оңай</w:t>
            </w:r>
            <w:r>
              <w:rPr>
                <w:spacing w:val="-5"/>
                <w:sz w:val="28"/>
              </w:rPr>
              <w:t xml:space="preserve"> </w:t>
            </w:r>
            <w:r>
              <w:rPr>
                <w:sz w:val="28"/>
              </w:rPr>
              <w:t>келген</w:t>
            </w:r>
            <w:r>
              <w:rPr>
                <w:spacing w:val="-5"/>
                <w:sz w:val="28"/>
              </w:rPr>
              <w:t xml:space="preserve"> </w:t>
            </w:r>
            <w:r>
              <w:rPr>
                <w:sz w:val="28"/>
              </w:rPr>
              <w:t>дүниенің</w:t>
            </w:r>
            <w:r>
              <w:rPr>
                <w:spacing w:val="-4"/>
                <w:sz w:val="28"/>
              </w:rPr>
              <w:t xml:space="preserve"> </w:t>
            </w:r>
            <w:r>
              <w:rPr>
                <w:sz w:val="28"/>
              </w:rPr>
              <w:t>қадірі</w:t>
            </w:r>
            <w:r>
              <w:rPr>
                <w:spacing w:val="-4"/>
                <w:sz w:val="28"/>
              </w:rPr>
              <w:t xml:space="preserve"> жоқ.</w:t>
            </w:r>
          </w:p>
        </w:tc>
      </w:tr>
      <w:tr w:rsidR="00DF29B6">
        <w:trPr>
          <w:trHeight w:val="966"/>
        </w:trPr>
        <w:tc>
          <w:tcPr>
            <w:tcW w:w="566" w:type="dxa"/>
          </w:tcPr>
          <w:p w:rsidR="00DF29B6" w:rsidRDefault="00C46E47">
            <w:pPr>
              <w:pStyle w:val="TableParagraph"/>
              <w:spacing w:line="317" w:lineRule="exact"/>
              <w:ind w:left="47" w:right="172"/>
              <w:jc w:val="center"/>
              <w:rPr>
                <w:sz w:val="28"/>
              </w:rPr>
            </w:pPr>
            <w:r>
              <w:rPr>
                <w:spacing w:val="-5"/>
                <w:sz w:val="28"/>
              </w:rPr>
              <w:t>7.</w:t>
            </w:r>
          </w:p>
        </w:tc>
        <w:tc>
          <w:tcPr>
            <w:tcW w:w="3928" w:type="dxa"/>
          </w:tcPr>
          <w:p w:rsidR="00DF29B6" w:rsidRDefault="00C46E47">
            <w:pPr>
              <w:pStyle w:val="TableParagraph"/>
              <w:spacing w:line="317" w:lineRule="exact"/>
              <w:rPr>
                <w:sz w:val="28"/>
              </w:rPr>
            </w:pPr>
            <w:r>
              <w:rPr>
                <w:sz w:val="28"/>
              </w:rPr>
              <w:t>Alçacık</w:t>
            </w:r>
            <w:r>
              <w:rPr>
                <w:spacing w:val="-5"/>
                <w:sz w:val="28"/>
              </w:rPr>
              <w:t xml:space="preserve"> </w:t>
            </w:r>
            <w:r>
              <w:rPr>
                <w:sz w:val="28"/>
              </w:rPr>
              <w:t>eşek</w:t>
            </w:r>
            <w:r>
              <w:rPr>
                <w:spacing w:val="-4"/>
                <w:sz w:val="28"/>
              </w:rPr>
              <w:t xml:space="preserve"> </w:t>
            </w:r>
            <w:r>
              <w:rPr>
                <w:sz w:val="28"/>
              </w:rPr>
              <w:t>binmesi</w:t>
            </w:r>
            <w:r>
              <w:rPr>
                <w:spacing w:val="-5"/>
                <w:sz w:val="28"/>
              </w:rPr>
              <w:t xml:space="preserve"> </w:t>
            </w:r>
            <w:r>
              <w:rPr>
                <w:spacing w:val="-2"/>
                <w:sz w:val="28"/>
              </w:rPr>
              <w:t>kolay</w:t>
            </w:r>
          </w:p>
        </w:tc>
        <w:tc>
          <w:tcPr>
            <w:tcW w:w="4991" w:type="dxa"/>
          </w:tcPr>
          <w:p w:rsidR="00DF29B6" w:rsidRDefault="00C46E47">
            <w:pPr>
              <w:pStyle w:val="TableParagraph"/>
              <w:tabs>
                <w:tab w:val="left" w:pos="1416"/>
                <w:tab w:val="left" w:pos="2275"/>
                <w:tab w:val="left" w:pos="3278"/>
              </w:tabs>
              <w:spacing w:line="240" w:lineRule="auto"/>
              <w:ind w:left="109" w:right="91"/>
              <w:rPr>
                <w:sz w:val="28"/>
              </w:rPr>
            </w:pPr>
            <w:r>
              <w:rPr>
                <w:sz w:val="28"/>
              </w:rPr>
              <w:t>Кішкентай</w:t>
            </w:r>
            <w:r>
              <w:rPr>
                <w:spacing w:val="-18"/>
                <w:sz w:val="28"/>
              </w:rPr>
              <w:t xml:space="preserve"> </w:t>
            </w:r>
            <w:r>
              <w:rPr>
                <w:sz w:val="28"/>
              </w:rPr>
              <w:t>есекке</w:t>
            </w:r>
            <w:r>
              <w:rPr>
                <w:spacing w:val="-15"/>
                <w:sz w:val="28"/>
              </w:rPr>
              <w:t xml:space="preserve"> </w:t>
            </w:r>
            <w:r>
              <w:rPr>
                <w:sz w:val="28"/>
              </w:rPr>
              <w:t>міну</w:t>
            </w:r>
            <w:r>
              <w:rPr>
                <w:spacing w:val="-18"/>
                <w:sz w:val="28"/>
              </w:rPr>
              <w:t xml:space="preserve"> </w:t>
            </w:r>
            <w:r>
              <w:rPr>
                <w:sz w:val="28"/>
              </w:rPr>
              <w:t>оңай,</w:t>
            </w:r>
            <w:r>
              <w:rPr>
                <w:spacing w:val="-16"/>
                <w:sz w:val="28"/>
              </w:rPr>
              <w:t xml:space="preserve"> </w:t>
            </w:r>
            <w:r>
              <w:rPr>
                <w:sz w:val="28"/>
              </w:rPr>
              <w:t>яғни</w:t>
            </w:r>
            <w:r>
              <w:rPr>
                <w:spacing w:val="-16"/>
                <w:sz w:val="28"/>
              </w:rPr>
              <w:t xml:space="preserve"> </w:t>
            </w:r>
            <w:r>
              <w:rPr>
                <w:sz w:val="28"/>
              </w:rPr>
              <w:t xml:space="preserve">жетім </w:t>
            </w:r>
            <w:r>
              <w:rPr>
                <w:spacing w:val="-2"/>
                <w:sz w:val="28"/>
              </w:rPr>
              <w:t>баланы</w:t>
            </w:r>
            <w:r>
              <w:rPr>
                <w:sz w:val="28"/>
              </w:rPr>
              <w:tab/>
            </w:r>
            <w:r>
              <w:rPr>
                <w:spacing w:val="-5"/>
                <w:sz w:val="28"/>
              </w:rPr>
              <w:t>ұру</w:t>
            </w:r>
            <w:r>
              <w:rPr>
                <w:sz w:val="28"/>
              </w:rPr>
              <w:tab/>
            </w:r>
            <w:r>
              <w:rPr>
                <w:spacing w:val="-4"/>
                <w:sz w:val="28"/>
              </w:rPr>
              <w:t>оңай</w:t>
            </w:r>
            <w:r>
              <w:rPr>
                <w:sz w:val="28"/>
              </w:rPr>
              <w:tab/>
            </w:r>
            <w:r>
              <w:rPr>
                <w:spacing w:val="-2"/>
                <w:sz w:val="28"/>
              </w:rPr>
              <w:t>мағынасында</w:t>
            </w:r>
          </w:p>
          <w:p w:rsidR="00DF29B6" w:rsidRDefault="00C46E47">
            <w:pPr>
              <w:pStyle w:val="TableParagraph"/>
              <w:spacing w:line="308" w:lineRule="exact"/>
              <w:ind w:left="109"/>
              <w:rPr>
                <w:sz w:val="28"/>
              </w:rPr>
            </w:pPr>
            <w:r>
              <w:rPr>
                <w:spacing w:val="-2"/>
                <w:sz w:val="28"/>
              </w:rPr>
              <w:t>қолданылады.</w:t>
            </w:r>
          </w:p>
        </w:tc>
      </w:tr>
      <w:tr w:rsidR="00DF29B6">
        <w:trPr>
          <w:trHeight w:val="1288"/>
        </w:trPr>
        <w:tc>
          <w:tcPr>
            <w:tcW w:w="566" w:type="dxa"/>
          </w:tcPr>
          <w:p w:rsidR="00DF29B6" w:rsidRDefault="00C46E47">
            <w:pPr>
              <w:pStyle w:val="TableParagraph"/>
              <w:ind w:left="47" w:right="172"/>
              <w:jc w:val="center"/>
              <w:rPr>
                <w:sz w:val="28"/>
              </w:rPr>
            </w:pPr>
            <w:r>
              <w:rPr>
                <w:spacing w:val="-5"/>
                <w:sz w:val="28"/>
              </w:rPr>
              <w:t>8.</w:t>
            </w:r>
          </w:p>
        </w:tc>
        <w:tc>
          <w:tcPr>
            <w:tcW w:w="3928" w:type="dxa"/>
          </w:tcPr>
          <w:p w:rsidR="00DF29B6" w:rsidRDefault="00C46E47">
            <w:pPr>
              <w:pStyle w:val="TableParagraph"/>
              <w:spacing w:line="240" w:lineRule="auto"/>
              <w:ind w:right="199"/>
              <w:rPr>
                <w:sz w:val="28"/>
              </w:rPr>
            </w:pPr>
            <w:r>
              <w:rPr>
                <w:sz w:val="28"/>
              </w:rPr>
              <w:t>Araba</w:t>
            </w:r>
            <w:r>
              <w:rPr>
                <w:spacing w:val="-11"/>
                <w:sz w:val="28"/>
              </w:rPr>
              <w:t xml:space="preserve"> </w:t>
            </w:r>
            <w:r>
              <w:rPr>
                <w:sz w:val="28"/>
              </w:rPr>
              <w:t>kınldı</w:t>
            </w:r>
            <w:r>
              <w:rPr>
                <w:spacing w:val="-10"/>
                <w:sz w:val="28"/>
              </w:rPr>
              <w:t xml:space="preserve"> </w:t>
            </w:r>
            <w:r>
              <w:rPr>
                <w:sz w:val="28"/>
              </w:rPr>
              <w:t>mı,</w:t>
            </w:r>
            <w:r>
              <w:rPr>
                <w:spacing w:val="-9"/>
                <w:sz w:val="28"/>
              </w:rPr>
              <w:t xml:space="preserve"> </w:t>
            </w:r>
            <w:r>
              <w:rPr>
                <w:sz w:val="28"/>
              </w:rPr>
              <w:t>yol</w:t>
            </w:r>
            <w:r>
              <w:rPr>
                <w:spacing w:val="-10"/>
                <w:sz w:val="28"/>
              </w:rPr>
              <w:t xml:space="preserve"> </w:t>
            </w:r>
            <w:r>
              <w:rPr>
                <w:sz w:val="28"/>
              </w:rPr>
              <w:t>gösteren çok olur.</w:t>
            </w:r>
          </w:p>
        </w:tc>
        <w:tc>
          <w:tcPr>
            <w:tcW w:w="4991" w:type="dxa"/>
          </w:tcPr>
          <w:p w:rsidR="00DF29B6" w:rsidRDefault="00C46E47">
            <w:pPr>
              <w:pStyle w:val="TableParagraph"/>
              <w:spacing w:line="240" w:lineRule="auto"/>
              <w:ind w:left="109"/>
              <w:rPr>
                <w:sz w:val="28"/>
              </w:rPr>
            </w:pPr>
            <w:r>
              <w:rPr>
                <w:sz w:val="28"/>
              </w:rPr>
              <w:t>Көлік</w:t>
            </w:r>
            <w:r>
              <w:rPr>
                <w:spacing w:val="80"/>
                <w:sz w:val="28"/>
              </w:rPr>
              <w:t xml:space="preserve"> </w:t>
            </w:r>
            <w:r>
              <w:rPr>
                <w:sz w:val="28"/>
              </w:rPr>
              <w:t>бұзылғанда</w:t>
            </w:r>
            <w:r>
              <w:rPr>
                <w:spacing w:val="80"/>
                <w:sz w:val="28"/>
              </w:rPr>
              <w:t xml:space="preserve"> </w:t>
            </w:r>
            <w:r>
              <w:rPr>
                <w:sz w:val="28"/>
              </w:rPr>
              <w:t>жол</w:t>
            </w:r>
            <w:r>
              <w:rPr>
                <w:spacing w:val="80"/>
                <w:sz w:val="28"/>
              </w:rPr>
              <w:t xml:space="preserve"> </w:t>
            </w:r>
            <w:r>
              <w:rPr>
                <w:sz w:val="28"/>
              </w:rPr>
              <w:t>көрсететіндер көбейіп</w:t>
            </w:r>
            <w:r>
              <w:rPr>
                <w:spacing w:val="-6"/>
                <w:sz w:val="28"/>
              </w:rPr>
              <w:t xml:space="preserve"> </w:t>
            </w:r>
            <w:r>
              <w:rPr>
                <w:sz w:val="28"/>
              </w:rPr>
              <w:t>кетеді,</w:t>
            </w:r>
            <w:r>
              <w:rPr>
                <w:spacing w:val="-5"/>
                <w:sz w:val="28"/>
              </w:rPr>
              <w:t xml:space="preserve"> </w:t>
            </w:r>
            <w:r>
              <w:rPr>
                <w:sz w:val="28"/>
              </w:rPr>
              <w:t>басыңа</w:t>
            </w:r>
            <w:r>
              <w:rPr>
                <w:spacing w:val="-4"/>
                <w:sz w:val="28"/>
              </w:rPr>
              <w:t xml:space="preserve"> </w:t>
            </w:r>
            <w:r>
              <w:rPr>
                <w:sz w:val="28"/>
              </w:rPr>
              <w:t>іс</w:t>
            </w:r>
            <w:r>
              <w:rPr>
                <w:spacing w:val="-5"/>
                <w:sz w:val="28"/>
              </w:rPr>
              <w:t xml:space="preserve"> </w:t>
            </w:r>
            <w:r>
              <w:rPr>
                <w:sz w:val="28"/>
              </w:rPr>
              <w:t>түскенде</w:t>
            </w:r>
            <w:r>
              <w:rPr>
                <w:spacing w:val="-4"/>
                <w:sz w:val="28"/>
              </w:rPr>
              <w:t xml:space="preserve"> ақыл</w:t>
            </w:r>
          </w:p>
          <w:p w:rsidR="00DF29B6" w:rsidRDefault="00C46E47">
            <w:pPr>
              <w:pStyle w:val="TableParagraph"/>
              <w:tabs>
                <w:tab w:val="left" w:pos="2369"/>
                <w:tab w:val="left" w:pos="4160"/>
              </w:tabs>
              <w:spacing w:line="322" w:lineRule="exact"/>
              <w:ind w:left="109" w:right="92"/>
              <w:rPr>
                <w:sz w:val="28"/>
              </w:rPr>
            </w:pPr>
            <w:r>
              <w:rPr>
                <w:spacing w:val="-2"/>
                <w:sz w:val="28"/>
              </w:rPr>
              <w:t>айтатындар</w:t>
            </w:r>
            <w:r>
              <w:rPr>
                <w:sz w:val="28"/>
              </w:rPr>
              <w:tab/>
            </w:r>
            <w:r>
              <w:rPr>
                <w:spacing w:val="-2"/>
                <w:sz w:val="28"/>
              </w:rPr>
              <w:t>көбейіп</w:t>
            </w:r>
            <w:r>
              <w:rPr>
                <w:sz w:val="28"/>
              </w:rPr>
              <w:tab/>
            </w:r>
            <w:r>
              <w:rPr>
                <w:spacing w:val="-2"/>
                <w:sz w:val="28"/>
              </w:rPr>
              <w:t>кетеді мағынасында</w:t>
            </w:r>
          </w:p>
        </w:tc>
      </w:tr>
      <w:tr w:rsidR="00DF29B6">
        <w:trPr>
          <w:trHeight w:val="321"/>
        </w:trPr>
        <w:tc>
          <w:tcPr>
            <w:tcW w:w="566" w:type="dxa"/>
          </w:tcPr>
          <w:p w:rsidR="00DF29B6" w:rsidRDefault="00C46E47">
            <w:pPr>
              <w:pStyle w:val="TableParagraph"/>
              <w:spacing w:line="301" w:lineRule="exact"/>
              <w:ind w:left="47" w:right="172"/>
              <w:jc w:val="center"/>
              <w:rPr>
                <w:sz w:val="28"/>
              </w:rPr>
            </w:pPr>
            <w:r>
              <w:rPr>
                <w:spacing w:val="-5"/>
                <w:sz w:val="28"/>
              </w:rPr>
              <w:t>9.</w:t>
            </w:r>
          </w:p>
        </w:tc>
        <w:tc>
          <w:tcPr>
            <w:tcW w:w="3928" w:type="dxa"/>
          </w:tcPr>
          <w:p w:rsidR="00DF29B6" w:rsidRDefault="00C46E47">
            <w:pPr>
              <w:pStyle w:val="TableParagraph"/>
              <w:spacing w:line="301" w:lineRule="exact"/>
              <w:rPr>
                <w:sz w:val="28"/>
              </w:rPr>
            </w:pPr>
            <w:r>
              <w:rPr>
                <w:sz w:val="28"/>
              </w:rPr>
              <w:t>Az</w:t>
            </w:r>
            <w:r>
              <w:rPr>
                <w:spacing w:val="-6"/>
                <w:sz w:val="28"/>
              </w:rPr>
              <w:t xml:space="preserve"> </w:t>
            </w:r>
            <w:r>
              <w:rPr>
                <w:sz w:val="28"/>
              </w:rPr>
              <w:t>sadaka</w:t>
            </w:r>
            <w:r>
              <w:rPr>
                <w:spacing w:val="-3"/>
                <w:sz w:val="28"/>
              </w:rPr>
              <w:t xml:space="preserve"> </w:t>
            </w:r>
            <w:r>
              <w:rPr>
                <w:sz w:val="28"/>
              </w:rPr>
              <w:t>çok</w:t>
            </w:r>
            <w:r>
              <w:rPr>
                <w:spacing w:val="-3"/>
                <w:sz w:val="28"/>
              </w:rPr>
              <w:t xml:space="preserve"> </w:t>
            </w:r>
            <w:r>
              <w:rPr>
                <w:sz w:val="28"/>
              </w:rPr>
              <w:t>kazayı</w:t>
            </w:r>
            <w:r>
              <w:rPr>
                <w:spacing w:val="-2"/>
                <w:sz w:val="28"/>
              </w:rPr>
              <w:t xml:space="preserve"> </w:t>
            </w:r>
            <w:r>
              <w:rPr>
                <w:sz w:val="28"/>
              </w:rPr>
              <w:t>def</w:t>
            </w:r>
            <w:r>
              <w:rPr>
                <w:spacing w:val="-3"/>
                <w:sz w:val="28"/>
              </w:rPr>
              <w:t xml:space="preserve"> </w:t>
            </w:r>
            <w:r>
              <w:rPr>
                <w:spacing w:val="-2"/>
                <w:sz w:val="28"/>
              </w:rPr>
              <w:t>eder.</w:t>
            </w:r>
          </w:p>
        </w:tc>
        <w:tc>
          <w:tcPr>
            <w:tcW w:w="4991" w:type="dxa"/>
          </w:tcPr>
          <w:p w:rsidR="00DF29B6" w:rsidRDefault="00C46E47">
            <w:pPr>
              <w:pStyle w:val="TableParagraph"/>
              <w:spacing w:line="301" w:lineRule="exact"/>
              <w:ind w:left="109"/>
              <w:rPr>
                <w:sz w:val="28"/>
              </w:rPr>
            </w:pPr>
            <w:r>
              <w:rPr>
                <w:sz w:val="28"/>
              </w:rPr>
              <w:t>Аз</w:t>
            </w:r>
            <w:r>
              <w:rPr>
                <w:spacing w:val="-4"/>
                <w:sz w:val="28"/>
              </w:rPr>
              <w:t xml:space="preserve"> </w:t>
            </w:r>
            <w:r>
              <w:rPr>
                <w:sz w:val="28"/>
              </w:rPr>
              <w:t>садақа</w:t>
            </w:r>
            <w:r>
              <w:rPr>
                <w:spacing w:val="-4"/>
                <w:sz w:val="28"/>
              </w:rPr>
              <w:t xml:space="preserve"> </w:t>
            </w:r>
            <w:r>
              <w:rPr>
                <w:sz w:val="28"/>
              </w:rPr>
              <w:t>көп</w:t>
            </w:r>
            <w:r>
              <w:rPr>
                <w:spacing w:val="-3"/>
                <w:sz w:val="28"/>
              </w:rPr>
              <w:t xml:space="preserve"> </w:t>
            </w:r>
            <w:r>
              <w:rPr>
                <w:sz w:val="28"/>
              </w:rPr>
              <w:t>бәлінің</w:t>
            </w:r>
            <w:r>
              <w:rPr>
                <w:spacing w:val="-3"/>
                <w:sz w:val="28"/>
              </w:rPr>
              <w:t xml:space="preserve"> </w:t>
            </w:r>
            <w:r>
              <w:rPr>
                <w:sz w:val="28"/>
              </w:rPr>
              <w:t>алдын</w:t>
            </w:r>
            <w:r>
              <w:rPr>
                <w:spacing w:val="-3"/>
                <w:sz w:val="28"/>
              </w:rPr>
              <w:t xml:space="preserve"> </w:t>
            </w:r>
            <w:r>
              <w:rPr>
                <w:spacing w:val="-4"/>
                <w:sz w:val="28"/>
              </w:rPr>
              <w:t>алады</w:t>
            </w:r>
          </w:p>
        </w:tc>
      </w:tr>
      <w:tr w:rsidR="00DF29B6">
        <w:trPr>
          <w:trHeight w:val="645"/>
        </w:trPr>
        <w:tc>
          <w:tcPr>
            <w:tcW w:w="566" w:type="dxa"/>
          </w:tcPr>
          <w:p w:rsidR="00DF29B6" w:rsidRDefault="00C46E47">
            <w:pPr>
              <w:pStyle w:val="TableParagraph"/>
              <w:ind w:left="83" w:right="70"/>
              <w:jc w:val="center"/>
              <w:rPr>
                <w:sz w:val="28"/>
              </w:rPr>
            </w:pPr>
            <w:r>
              <w:rPr>
                <w:spacing w:val="-5"/>
                <w:sz w:val="28"/>
              </w:rPr>
              <w:t>10.</w:t>
            </w:r>
          </w:p>
        </w:tc>
        <w:tc>
          <w:tcPr>
            <w:tcW w:w="3928" w:type="dxa"/>
          </w:tcPr>
          <w:p w:rsidR="00DF29B6" w:rsidRDefault="00C46E47">
            <w:pPr>
              <w:pStyle w:val="TableParagraph"/>
              <w:rPr>
                <w:sz w:val="28"/>
              </w:rPr>
            </w:pPr>
            <w:r>
              <w:rPr>
                <w:sz w:val="28"/>
              </w:rPr>
              <w:t>Az</w:t>
            </w:r>
            <w:r>
              <w:rPr>
                <w:spacing w:val="-4"/>
                <w:sz w:val="28"/>
              </w:rPr>
              <w:t xml:space="preserve"> </w:t>
            </w:r>
            <w:r>
              <w:rPr>
                <w:sz w:val="28"/>
              </w:rPr>
              <w:t>veren</w:t>
            </w:r>
            <w:r>
              <w:rPr>
                <w:spacing w:val="-2"/>
                <w:sz w:val="28"/>
              </w:rPr>
              <w:t xml:space="preserve"> </w:t>
            </w:r>
            <w:r>
              <w:rPr>
                <w:sz w:val="28"/>
              </w:rPr>
              <w:t>candan,</w:t>
            </w:r>
            <w:r>
              <w:rPr>
                <w:spacing w:val="-3"/>
                <w:sz w:val="28"/>
              </w:rPr>
              <w:t xml:space="preserve"> </w:t>
            </w:r>
            <w:r>
              <w:rPr>
                <w:sz w:val="28"/>
              </w:rPr>
              <w:t>çok</w:t>
            </w:r>
            <w:r>
              <w:rPr>
                <w:spacing w:val="-4"/>
                <w:sz w:val="28"/>
              </w:rPr>
              <w:t xml:space="preserve"> veren</w:t>
            </w:r>
          </w:p>
          <w:p w:rsidR="00DF29B6" w:rsidRDefault="00C46E47">
            <w:pPr>
              <w:pStyle w:val="TableParagraph"/>
              <w:spacing w:before="2" w:line="308" w:lineRule="exact"/>
              <w:rPr>
                <w:sz w:val="28"/>
              </w:rPr>
            </w:pPr>
            <w:r>
              <w:rPr>
                <w:sz w:val="28"/>
              </w:rPr>
              <w:t>maldan</w:t>
            </w:r>
            <w:r>
              <w:rPr>
                <w:spacing w:val="-6"/>
                <w:sz w:val="28"/>
              </w:rPr>
              <w:t xml:space="preserve"> </w:t>
            </w:r>
            <w:r>
              <w:rPr>
                <w:spacing w:val="-2"/>
                <w:sz w:val="28"/>
              </w:rPr>
              <w:t>verir.</w:t>
            </w:r>
          </w:p>
        </w:tc>
        <w:tc>
          <w:tcPr>
            <w:tcW w:w="4991" w:type="dxa"/>
          </w:tcPr>
          <w:p w:rsidR="00DF29B6" w:rsidRDefault="00C46E47">
            <w:pPr>
              <w:pStyle w:val="TableParagraph"/>
              <w:tabs>
                <w:tab w:val="left" w:pos="1505"/>
                <w:tab w:val="left" w:pos="2508"/>
                <w:tab w:val="left" w:pos="3759"/>
                <w:tab w:val="left" w:pos="4390"/>
              </w:tabs>
              <w:ind w:left="109"/>
              <w:rPr>
                <w:sz w:val="28"/>
              </w:rPr>
            </w:pPr>
            <w:r>
              <w:rPr>
                <w:spacing w:val="-2"/>
                <w:sz w:val="28"/>
              </w:rPr>
              <w:t>Жүректен</w:t>
            </w:r>
            <w:r>
              <w:rPr>
                <w:sz w:val="28"/>
              </w:rPr>
              <w:tab/>
            </w:r>
            <w:r>
              <w:rPr>
                <w:spacing w:val="-2"/>
                <w:sz w:val="28"/>
              </w:rPr>
              <w:t>берген</w:t>
            </w:r>
            <w:r>
              <w:rPr>
                <w:sz w:val="28"/>
              </w:rPr>
              <w:tab/>
            </w:r>
            <w:r>
              <w:rPr>
                <w:spacing w:val="-2"/>
                <w:sz w:val="28"/>
              </w:rPr>
              <w:t>нәрсенің</w:t>
            </w:r>
            <w:r>
              <w:rPr>
                <w:sz w:val="28"/>
              </w:rPr>
              <w:tab/>
            </w:r>
            <w:r>
              <w:rPr>
                <w:spacing w:val="-5"/>
                <w:sz w:val="28"/>
              </w:rPr>
              <w:t>азы</w:t>
            </w:r>
            <w:r>
              <w:rPr>
                <w:sz w:val="28"/>
              </w:rPr>
              <w:tab/>
            </w:r>
            <w:r>
              <w:rPr>
                <w:spacing w:val="-4"/>
                <w:sz w:val="28"/>
              </w:rPr>
              <w:t>көбі</w:t>
            </w:r>
          </w:p>
          <w:p w:rsidR="00DF29B6" w:rsidRDefault="00C46E47">
            <w:pPr>
              <w:pStyle w:val="TableParagraph"/>
              <w:spacing w:before="2" w:line="308" w:lineRule="exact"/>
              <w:ind w:left="109"/>
              <w:rPr>
                <w:sz w:val="28"/>
              </w:rPr>
            </w:pPr>
            <w:r>
              <w:rPr>
                <w:spacing w:val="-2"/>
                <w:sz w:val="28"/>
              </w:rPr>
              <w:t>болмайды.</w:t>
            </w:r>
          </w:p>
        </w:tc>
      </w:tr>
      <w:tr w:rsidR="00DF29B6">
        <w:trPr>
          <w:trHeight w:val="1286"/>
        </w:trPr>
        <w:tc>
          <w:tcPr>
            <w:tcW w:w="566" w:type="dxa"/>
          </w:tcPr>
          <w:p w:rsidR="00DF29B6" w:rsidRDefault="00C46E47">
            <w:pPr>
              <w:pStyle w:val="TableParagraph"/>
              <w:ind w:left="83" w:right="70"/>
              <w:jc w:val="center"/>
              <w:rPr>
                <w:sz w:val="28"/>
              </w:rPr>
            </w:pPr>
            <w:r>
              <w:rPr>
                <w:spacing w:val="-5"/>
                <w:sz w:val="28"/>
              </w:rPr>
              <w:t>11.</w:t>
            </w:r>
          </w:p>
        </w:tc>
        <w:tc>
          <w:tcPr>
            <w:tcW w:w="3928" w:type="dxa"/>
          </w:tcPr>
          <w:p w:rsidR="00DF29B6" w:rsidRDefault="00C46E47">
            <w:pPr>
              <w:pStyle w:val="TableParagraph"/>
              <w:spacing w:line="240" w:lineRule="auto"/>
              <w:ind w:left="240" w:right="199"/>
              <w:rPr>
                <w:sz w:val="28"/>
              </w:rPr>
            </w:pPr>
            <w:r>
              <w:rPr>
                <w:sz w:val="28"/>
              </w:rPr>
              <w:t>Davulun</w:t>
            </w:r>
            <w:r>
              <w:rPr>
                <w:spacing w:val="-13"/>
                <w:sz w:val="28"/>
              </w:rPr>
              <w:t xml:space="preserve"> </w:t>
            </w:r>
            <w:r>
              <w:rPr>
                <w:sz w:val="28"/>
              </w:rPr>
              <w:t>sesi</w:t>
            </w:r>
            <w:r>
              <w:rPr>
                <w:spacing w:val="-11"/>
                <w:sz w:val="28"/>
              </w:rPr>
              <w:t xml:space="preserve"> </w:t>
            </w:r>
            <w:r>
              <w:rPr>
                <w:sz w:val="28"/>
              </w:rPr>
              <w:t>uzaktan</w:t>
            </w:r>
            <w:r>
              <w:rPr>
                <w:spacing w:val="-13"/>
                <w:sz w:val="28"/>
              </w:rPr>
              <w:t xml:space="preserve"> </w:t>
            </w:r>
            <w:r>
              <w:rPr>
                <w:sz w:val="28"/>
              </w:rPr>
              <w:t>kulağa hoş gelir.</w:t>
            </w:r>
          </w:p>
        </w:tc>
        <w:tc>
          <w:tcPr>
            <w:tcW w:w="4991" w:type="dxa"/>
          </w:tcPr>
          <w:p w:rsidR="00DF29B6" w:rsidRDefault="00C46E47">
            <w:pPr>
              <w:pStyle w:val="TableParagraph"/>
              <w:spacing w:line="240" w:lineRule="auto"/>
              <w:ind w:left="109" w:right="91"/>
              <w:jc w:val="both"/>
              <w:rPr>
                <w:sz w:val="28"/>
              </w:rPr>
            </w:pPr>
            <w:r>
              <w:rPr>
                <w:sz w:val="28"/>
              </w:rPr>
              <w:t>Ұзақтан барабанның даусы құлаққа жағымды естіледі, адамның өзінің басынан</w:t>
            </w:r>
            <w:r>
              <w:rPr>
                <w:spacing w:val="50"/>
                <w:sz w:val="28"/>
              </w:rPr>
              <w:t xml:space="preserve">  </w:t>
            </w:r>
            <w:r>
              <w:rPr>
                <w:sz w:val="28"/>
              </w:rPr>
              <w:t>өтпеген</w:t>
            </w:r>
            <w:r>
              <w:rPr>
                <w:spacing w:val="50"/>
                <w:sz w:val="28"/>
              </w:rPr>
              <w:t xml:space="preserve">  </w:t>
            </w:r>
            <w:r>
              <w:rPr>
                <w:sz w:val="28"/>
              </w:rPr>
              <w:t>соң</w:t>
            </w:r>
            <w:r>
              <w:rPr>
                <w:spacing w:val="50"/>
                <w:sz w:val="28"/>
              </w:rPr>
              <w:t xml:space="preserve">  </w:t>
            </w:r>
            <w:r>
              <w:rPr>
                <w:sz w:val="28"/>
              </w:rPr>
              <w:t>ол</w:t>
            </w:r>
            <w:r>
              <w:rPr>
                <w:spacing w:val="49"/>
                <w:sz w:val="28"/>
              </w:rPr>
              <w:t xml:space="preserve">  </w:t>
            </w:r>
            <w:r>
              <w:rPr>
                <w:spacing w:val="-2"/>
                <w:sz w:val="28"/>
              </w:rPr>
              <w:t>жағдайды</w:t>
            </w:r>
          </w:p>
          <w:p w:rsidR="00DF29B6" w:rsidRDefault="00C46E47">
            <w:pPr>
              <w:pStyle w:val="TableParagraph"/>
              <w:spacing w:line="307" w:lineRule="exact"/>
              <w:ind w:left="109"/>
              <w:rPr>
                <w:sz w:val="28"/>
              </w:rPr>
            </w:pPr>
            <w:r>
              <w:rPr>
                <w:spacing w:val="-2"/>
                <w:sz w:val="28"/>
              </w:rPr>
              <w:t>түсінбейді.</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12.</w:t>
            </w:r>
          </w:p>
        </w:tc>
        <w:tc>
          <w:tcPr>
            <w:tcW w:w="3928" w:type="dxa"/>
          </w:tcPr>
          <w:p w:rsidR="00DF29B6" w:rsidRDefault="00C46E47">
            <w:pPr>
              <w:pStyle w:val="TableParagraph"/>
              <w:spacing w:line="304" w:lineRule="exact"/>
              <w:ind w:left="240"/>
              <w:rPr>
                <w:sz w:val="28"/>
              </w:rPr>
            </w:pPr>
            <w:r>
              <w:rPr>
                <w:sz w:val="28"/>
              </w:rPr>
              <w:t>Denize</w:t>
            </w:r>
            <w:r>
              <w:rPr>
                <w:spacing w:val="-5"/>
                <w:sz w:val="28"/>
              </w:rPr>
              <w:t xml:space="preserve"> </w:t>
            </w:r>
            <w:r>
              <w:rPr>
                <w:sz w:val="28"/>
              </w:rPr>
              <w:t>düşen</w:t>
            </w:r>
            <w:r>
              <w:rPr>
                <w:spacing w:val="-3"/>
                <w:sz w:val="28"/>
              </w:rPr>
              <w:t xml:space="preserve"> </w:t>
            </w:r>
            <w:r>
              <w:rPr>
                <w:sz w:val="28"/>
              </w:rPr>
              <w:t>yılana</w:t>
            </w:r>
            <w:r>
              <w:rPr>
                <w:spacing w:val="-4"/>
                <w:sz w:val="28"/>
              </w:rPr>
              <w:t xml:space="preserve"> </w:t>
            </w:r>
            <w:r>
              <w:rPr>
                <w:spacing w:val="-2"/>
                <w:sz w:val="28"/>
              </w:rPr>
              <w:t>sarılır.</w:t>
            </w:r>
          </w:p>
        </w:tc>
        <w:tc>
          <w:tcPr>
            <w:tcW w:w="4991" w:type="dxa"/>
          </w:tcPr>
          <w:p w:rsidR="00DF29B6" w:rsidRDefault="00C46E47">
            <w:pPr>
              <w:pStyle w:val="TableParagraph"/>
              <w:spacing w:line="304" w:lineRule="exact"/>
              <w:ind w:left="109"/>
              <w:rPr>
                <w:sz w:val="28"/>
              </w:rPr>
            </w:pPr>
            <w:r>
              <w:rPr>
                <w:sz w:val="28"/>
              </w:rPr>
              <w:t>Теңізге</w:t>
            </w:r>
            <w:r>
              <w:rPr>
                <w:spacing w:val="-8"/>
                <w:sz w:val="28"/>
              </w:rPr>
              <w:t xml:space="preserve"> </w:t>
            </w:r>
            <w:r>
              <w:rPr>
                <w:sz w:val="28"/>
              </w:rPr>
              <w:t>құлаған</w:t>
            </w:r>
            <w:r>
              <w:rPr>
                <w:spacing w:val="-4"/>
                <w:sz w:val="28"/>
              </w:rPr>
              <w:t xml:space="preserve"> </w:t>
            </w:r>
            <w:r>
              <w:rPr>
                <w:sz w:val="28"/>
              </w:rPr>
              <w:t>жыланды</w:t>
            </w:r>
            <w:r>
              <w:rPr>
                <w:spacing w:val="-4"/>
                <w:sz w:val="28"/>
              </w:rPr>
              <w:t xml:space="preserve"> </w:t>
            </w:r>
            <w:r>
              <w:rPr>
                <w:spacing w:val="-2"/>
                <w:sz w:val="28"/>
              </w:rPr>
              <w:t>құшақтайды</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13.</w:t>
            </w:r>
          </w:p>
        </w:tc>
        <w:tc>
          <w:tcPr>
            <w:tcW w:w="3928" w:type="dxa"/>
          </w:tcPr>
          <w:p w:rsidR="00DF29B6" w:rsidRDefault="00C46E47">
            <w:pPr>
              <w:pStyle w:val="TableParagraph"/>
              <w:spacing w:line="301" w:lineRule="exact"/>
              <w:rPr>
                <w:sz w:val="28"/>
              </w:rPr>
            </w:pPr>
            <w:r>
              <w:rPr>
                <w:sz w:val="28"/>
              </w:rPr>
              <w:t>Deliye</w:t>
            </w:r>
            <w:r>
              <w:rPr>
                <w:spacing w:val="-5"/>
                <w:sz w:val="28"/>
              </w:rPr>
              <w:t xml:space="preserve"> </w:t>
            </w:r>
            <w:r>
              <w:rPr>
                <w:sz w:val="28"/>
              </w:rPr>
              <w:t>hergün</w:t>
            </w:r>
            <w:r>
              <w:rPr>
                <w:spacing w:val="-3"/>
                <w:sz w:val="28"/>
              </w:rPr>
              <w:t xml:space="preserve"> </w:t>
            </w:r>
            <w:r>
              <w:rPr>
                <w:spacing w:val="-2"/>
                <w:sz w:val="28"/>
              </w:rPr>
              <w:t>bayram.</w:t>
            </w:r>
          </w:p>
        </w:tc>
        <w:tc>
          <w:tcPr>
            <w:tcW w:w="4991" w:type="dxa"/>
          </w:tcPr>
          <w:p w:rsidR="00DF29B6" w:rsidRDefault="00C46E47">
            <w:pPr>
              <w:pStyle w:val="TableParagraph"/>
              <w:spacing w:line="301" w:lineRule="exact"/>
              <w:ind w:left="109"/>
              <w:rPr>
                <w:sz w:val="28"/>
              </w:rPr>
            </w:pPr>
            <w:r>
              <w:rPr>
                <w:sz w:val="28"/>
              </w:rPr>
              <w:t>Жындының</w:t>
            </w:r>
            <w:r>
              <w:rPr>
                <w:spacing w:val="-5"/>
                <w:sz w:val="28"/>
              </w:rPr>
              <w:t xml:space="preserve"> </w:t>
            </w:r>
            <w:r>
              <w:rPr>
                <w:sz w:val="28"/>
              </w:rPr>
              <w:t>әр</w:t>
            </w:r>
            <w:r>
              <w:rPr>
                <w:spacing w:val="-4"/>
                <w:sz w:val="28"/>
              </w:rPr>
              <w:t xml:space="preserve"> </w:t>
            </w:r>
            <w:r>
              <w:rPr>
                <w:sz w:val="28"/>
              </w:rPr>
              <w:t>күні</w:t>
            </w:r>
            <w:r>
              <w:rPr>
                <w:spacing w:val="-6"/>
                <w:sz w:val="28"/>
              </w:rPr>
              <w:t xml:space="preserve"> </w:t>
            </w:r>
            <w:r>
              <w:rPr>
                <w:spacing w:val="-2"/>
                <w:sz w:val="28"/>
              </w:rPr>
              <w:t>мейрам</w:t>
            </w:r>
          </w:p>
        </w:tc>
      </w:tr>
      <w:tr w:rsidR="00DF29B6">
        <w:trPr>
          <w:trHeight w:val="645"/>
        </w:trPr>
        <w:tc>
          <w:tcPr>
            <w:tcW w:w="566" w:type="dxa"/>
          </w:tcPr>
          <w:p w:rsidR="00DF29B6" w:rsidRDefault="00C46E47">
            <w:pPr>
              <w:pStyle w:val="TableParagraph"/>
              <w:ind w:left="83" w:right="70"/>
              <w:jc w:val="center"/>
              <w:rPr>
                <w:sz w:val="28"/>
              </w:rPr>
            </w:pPr>
            <w:r>
              <w:rPr>
                <w:spacing w:val="-5"/>
                <w:sz w:val="28"/>
              </w:rPr>
              <w:t>14.</w:t>
            </w:r>
          </w:p>
        </w:tc>
        <w:tc>
          <w:tcPr>
            <w:tcW w:w="3928" w:type="dxa"/>
          </w:tcPr>
          <w:p w:rsidR="00DF29B6" w:rsidRDefault="00C46E47">
            <w:pPr>
              <w:pStyle w:val="TableParagraph"/>
              <w:rPr>
                <w:sz w:val="28"/>
              </w:rPr>
            </w:pPr>
            <w:r>
              <w:rPr>
                <w:sz w:val="28"/>
              </w:rPr>
              <w:t>Doğru</w:t>
            </w:r>
            <w:r>
              <w:rPr>
                <w:spacing w:val="-3"/>
                <w:sz w:val="28"/>
              </w:rPr>
              <w:t xml:space="preserve"> </w:t>
            </w:r>
            <w:r>
              <w:rPr>
                <w:sz w:val="28"/>
              </w:rPr>
              <w:t>söyleyenin</w:t>
            </w:r>
            <w:r>
              <w:rPr>
                <w:spacing w:val="-4"/>
                <w:sz w:val="28"/>
              </w:rPr>
              <w:t xml:space="preserve"> </w:t>
            </w:r>
            <w:r>
              <w:rPr>
                <w:sz w:val="28"/>
              </w:rPr>
              <w:t>bir</w:t>
            </w:r>
            <w:r>
              <w:rPr>
                <w:spacing w:val="-5"/>
                <w:sz w:val="28"/>
              </w:rPr>
              <w:t xml:space="preserve"> </w:t>
            </w:r>
            <w:r>
              <w:rPr>
                <w:spacing w:val="-4"/>
                <w:sz w:val="28"/>
              </w:rPr>
              <w:t>ayağı</w:t>
            </w:r>
          </w:p>
          <w:p w:rsidR="00DF29B6" w:rsidRDefault="00C46E47">
            <w:pPr>
              <w:pStyle w:val="TableParagraph"/>
              <w:spacing w:line="311" w:lineRule="exact"/>
              <w:rPr>
                <w:sz w:val="28"/>
              </w:rPr>
            </w:pPr>
            <w:r>
              <w:rPr>
                <w:sz w:val="28"/>
              </w:rPr>
              <w:t>özengide</w:t>
            </w:r>
            <w:r>
              <w:rPr>
                <w:spacing w:val="-5"/>
                <w:sz w:val="28"/>
              </w:rPr>
              <w:t xml:space="preserve"> </w:t>
            </w:r>
            <w:r>
              <w:rPr>
                <w:spacing w:val="-2"/>
                <w:sz w:val="28"/>
              </w:rPr>
              <w:t>gerek.</w:t>
            </w:r>
          </w:p>
        </w:tc>
        <w:tc>
          <w:tcPr>
            <w:tcW w:w="4991" w:type="dxa"/>
          </w:tcPr>
          <w:p w:rsidR="00DF29B6" w:rsidRDefault="00C46E47">
            <w:pPr>
              <w:pStyle w:val="TableParagraph"/>
              <w:ind w:left="109"/>
              <w:rPr>
                <w:sz w:val="28"/>
              </w:rPr>
            </w:pPr>
            <w:r>
              <w:rPr>
                <w:sz w:val="28"/>
              </w:rPr>
              <w:t>Шындықты</w:t>
            </w:r>
            <w:r>
              <w:rPr>
                <w:spacing w:val="74"/>
                <w:sz w:val="28"/>
              </w:rPr>
              <w:t xml:space="preserve"> </w:t>
            </w:r>
            <w:r>
              <w:rPr>
                <w:sz w:val="28"/>
              </w:rPr>
              <w:t>айтқан</w:t>
            </w:r>
            <w:r>
              <w:rPr>
                <w:spacing w:val="73"/>
                <w:sz w:val="28"/>
              </w:rPr>
              <w:t xml:space="preserve"> </w:t>
            </w:r>
            <w:r>
              <w:rPr>
                <w:sz w:val="28"/>
              </w:rPr>
              <w:t>адамның</w:t>
            </w:r>
            <w:r>
              <w:rPr>
                <w:spacing w:val="74"/>
                <w:sz w:val="28"/>
              </w:rPr>
              <w:t xml:space="preserve"> </w:t>
            </w:r>
            <w:r>
              <w:rPr>
                <w:sz w:val="28"/>
              </w:rPr>
              <w:t>бір</w:t>
            </w:r>
            <w:r>
              <w:rPr>
                <w:spacing w:val="76"/>
                <w:sz w:val="28"/>
              </w:rPr>
              <w:t xml:space="preserve"> </w:t>
            </w:r>
            <w:r>
              <w:rPr>
                <w:spacing w:val="-4"/>
                <w:sz w:val="28"/>
              </w:rPr>
              <w:t>аяғы</w:t>
            </w:r>
          </w:p>
          <w:p w:rsidR="00DF29B6" w:rsidRDefault="00C46E47">
            <w:pPr>
              <w:pStyle w:val="TableParagraph"/>
              <w:spacing w:line="311" w:lineRule="exact"/>
              <w:ind w:left="109"/>
              <w:rPr>
                <w:sz w:val="28"/>
              </w:rPr>
            </w:pPr>
            <w:r>
              <w:rPr>
                <w:sz w:val="28"/>
              </w:rPr>
              <w:t>үзенгіде</w:t>
            </w:r>
            <w:r>
              <w:rPr>
                <w:spacing w:val="-6"/>
                <w:sz w:val="28"/>
              </w:rPr>
              <w:t xml:space="preserve"> </w:t>
            </w:r>
            <w:r>
              <w:rPr>
                <w:sz w:val="28"/>
              </w:rPr>
              <w:t>болуы</w:t>
            </w:r>
            <w:r>
              <w:rPr>
                <w:spacing w:val="-5"/>
                <w:sz w:val="28"/>
              </w:rPr>
              <w:t xml:space="preserve"> </w:t>
            </w:r>
            <w:r>
              <w:rPr>
                <w:spacing w:val="-2"/>
                <w:sz w:val="28"/>
              </w:rPr>
              <w:t>керек.</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15.</w:t>
            </w:r>
          </w:p>
        </w:tc>
        <w:tc>
          <w:tcPr>
            <w:tcW w:w="3928" w:type="dxa"/>
          </w:tcPr>
          <w:p w:rsidR="00DF29B6" w:rsidRDefault="00C46E47">
            <w:pPr>
              <w:pStyle w:val="TableParagraph"/>
              <w:spacing w:line="301" w:lineRule="exact"/>
              <w:rPr>
                <w:sz w:val="28"/>
              </w:rPr>
            </w:pPr>
            <w:r>
              <w:rPr>
                <w:sz w:val="28"/>
              </w:rPr>
              <w:t>Duvarın</w:t>
            </w:r>
            <w:r>
              <w:rPr>
                <w:spacing w:val="-7"/>
                <w:sz w:val="28"/>
              </w:rPr>
              <w:t xml:space="preserve"> </w:t>
            </w:r>
            <w:r>
              <w:rPr>
                <w:sz w:val="28"/>
              </w:rPr>
              <w:t>kulağı</w:t>
            </w:r>
            <w:r>
              <w:rPr>
                <w:spacing w:val="-5"/>
                <w:sz w:val="28"/>
              </w:rPr>
              <w:t xml:space="preserve"> </w:t>
            </w:r>
            <w:r>
              <w:rPr>
                <w:spacing w:val="-4"/>
                <w:sz w:val="28"/>
              </w:rPr>
              <w:t>var.</w:t>
            </w:r>
          </w:p>
        </w:tc>
        <w:tc>
          <w:tcPr>
            <w:tcW w:w="4991" w:type="dxa"/>
          </w:tcPr>
          <w:p w:rsidR="00DF29B6" w:rsidRDefault="00C46E47">
            <w:pPr>
              <w:pStyle w:val="TableParagraph"/>
              <w:spacing w:line="301" w:lineRule="exact"/>
              <w:ind w:left="109"/>
              <w:rPr>
                <w:sz w:val="28"/>
              </w:rPr>
            </w:pPr>
            <w:r>
              <w:rPr>
                <w:sz w:val="28"/>
              </w:rPr>
              <w:t>Қабырғаның</w:t>
            </w:r>
            <w:r>
              <w:rPr>
                <w:spacing w:val="-6"/>
                <w:sz w:val="28"/>
              </w:rPr>
              <w:t xml:space="preserve"> </w:t>
            </w:r>
            <w:r>
              <w:rPr>
                <w:sz w:val="28"/>
              </w:rPr>
              <w:t>да</w:t>
            </w:r>
            <w:r>
              <w:rPr>
                <w:spacing w:val="-5"/>
                <w:sz w:val="28"/>
              </w:rPr>
              <w:t xml:space="preserve"> </w:t>
            </w:r>
            <w:r>
              <w:rPr>
                <w:sz w:val="28"/>
              </w:rPr>
              <w:t>құлағы</w:t>
            </w:r>
            <w:r>
              <w:rPr>
                <w:spacing w:val="-4"/>
                <w:sz w:val="28"/>
              </w:rPr>
              <w:t xml:space="preserve"> бар.</w:t>
            </w:r>
          </w:p>
        </w:tc>
      </w:tr>
      <w:tr w:rsidR="00DF29B6">
        <w:trPr>
          <w:trHeight w:val="642"/>
        </w:trPr>
        <w:tc>
          <w:tcPr>
            <w:tcW w:w="566" w:type="dxa"/>
          </w:tcPr>
          <w:p w:rsidR="00DF29B6" w:rsidRDefault="00C46E47">
            <w:pPr>
              <w:pStyle w:val="TableParagraph"/>
              <w:ind w:left="83" w:right="70"/>
              <w:jc w:val="center"/>
              <w:rPr>
                <w:sz w:val="28"/>
              </w:rPr>
            </w:pPr>
            <w:r>
              <w:rPr>
                <w:spacing w:val="-5"/>
                <w:sz w:val="28"/>
              </w:rPr>
              <w:t>16.</w:t>
            </w:r>
          </w:p>
        </w:tc>
        <w:tc>
          <w:tcPr>
            <w:tcW w:w="3928" w:type="dxa"/>
          </w:tcPr>
          <w:p w:rsidR="00DF29B6" w:rsidRDefault="00C46E47">
            <w:pPr>
              <w:pStyle w:val="TableParagraph"/>
              <w:rPr>
                <w:sz w:val="28"/>
              </w:rPr>
            </w:pPr>
            <w:r>
              <w:rPr>
                <w:sz w:val="28"/>
              </w:rPr>
              <w:t>Eyilik</w:t>
            </w:r>
            <w:r>
              <w:rPr>
                <w:spacing w:val="-4"/>
                <w:sz w:val="28"/>
              </w:rPr>
              <w:t xml:space="preserve"> </w:t>
            </w:r>
            <w:r>
              <w:rPr>
                <w:sz w:val="28"/>
              </w:rPr>
              <w:t>kadrini</w:t>
            </w:r>
            <w:r>
              <w:rPr>
                <w:spacing w:val="-5"/>
                <w:sz w:val="28"/>
              </w:rPr>
              <w:t xml:space="preserve"> </w:t>
            </w:r>
            <w:r>
              <w:rPr>
                <w:sz w:val="28"/>
              </w:rPr>
              <w:t>bilmezsen,</w:t>
            </w:r>
            <w:r>
              <w:rPr>
                <w:spacing w:val="-6"/>
                <w:sz w:val="28"/>
              </w:rPr>
              <w:t xml:space="preserve"> </w:t>
            </w:r>
            <w:r>
              <w:rPr>
                <w:spacing w:val="-4"/>
                <w:sz w:val="28"/>
              </w:rPr>
              <w:t>bari</w:t>
            </w:r>
          </w:p>
          <w:p w:rsidR="00DF29B6" w:rsidRDefault="00C46E47">
            <w:pPr>
              <w:pStyle w:val="TableParagraph"/>
              <w:spacing w:line="308" w:lineRule="exact"/>
              <w:rPr>
                <w:sz w:val="28"/>
              </w:rPr>
            </w:pPr>
            <w:r>
              <w:rPr>
                <w:sz w:val="28"/>
              </w:rPr>
              <w:t>kötülük</w:t>
            </w:r>
            <w:r>
              <w:rPr>
                <w:spacing w:val="-5"/>
                <w:sz w:val="28"/>
              </w:rPr>
              <w:t xml:space="preserve"> </w:t>
            </w:r>
            <w:r>
              <w:rPr>
                <w:spacing w:val="-2"/>
                <w:sz w:val="28"/>
              </w:rPr>
              <w:t>etme.</w:t>
            </w:r>
          </w:p>
        </w:tc>
        <w:tc>
          <w:tcPr>
            <w:tcW w:w="4991" w:type="dxa"/>
          </w:tcPr>
          <w:p w:rsidR="00DF29B6" w:rsidRDefault="00C46E47">
            <w:pPr>
              <w:pStyle w:val="TableParagraph"/>
              <w:tabs>
                <w:tab w:val="left" w:pos="1246"/>
                <w:tab w:val="left" w:pos="2343"/>
                <w:tab w:val="left" w:pos="3418"/>
                <w:tab w:val="left" w:pos="4011"/>
              </w:tabs>
              <w:ind w:left="109"/>
              <w:rPr>
                <w:sz w:val="28"/>
              </w:rPr>
            </w:pPr>
            <w:r>
              <w:rPr>
                <w:spacing w:val="-2"/>
                <w:sz w:val="28"/>
              </w:rPr>
              <w:t>Біреуге</w:t>
            </w:r>
            <w:r>
              <w:rPr>
                <w:sz w:val="28"/>
              </w:rPr>
              <w:tab/>
            </w:r>
            <w:r>
              <w:rPr>
                <w:spacing w:val="-2"/>
                <w:sz w:val="28"/>
              </w:rPr>
              <w:t>пайдаң</w:t>
            </w:r>
            <w:r>
              <w:rPr>
                <w:sz w:val="28"/>
              </w:rPr>
              <w:tab/>
            </w:r>
            <w:r>
              <w:rPr>
                <w:spacing w:val="-2"/>
                <w:sz w:val="28"/>
              </w:rPr>
              <w:t>тимесе</w:t>
            </w:r>
            <w:r>
              <w:rPr>
                <w:sz w:val="28"/>
              </w:rPr>
              <w:tab/>
            </w:r>
            <w:r>
              <w:rPr>
                <w:spacing w:val="-5"/>
                <w:sz w:val="28"/>
              </w:rPr>
              <w:t>де,</w:t>
            </w:r>
            <w:r>
              <w:rPr>
                <w:sz w:val="28"/>
              </w:rPr>
              <w:tab/>
            </w:r>
            <w:r>
              <w:rPr>
                <w:spacing w:val="-2"/>
                <w:sz w:val="28"/>
              </w:rPr>
              <w:t>зиянын</w:t>
            </w:r>
          </w:p>
          <w:p w:rsidR="00DF29B6" w:rsidRDefault="00C46E47">
            <w:pPr>
              <w:pStyle w:val="TableParagraph"/>
              <w:spacing w:line="308" w:lineRule="exact"/>
              <w:ind w:left="109"/>
              <w:rPr>
                <w:sz w:val="28"/>
              </w:rPr>
            </w:pPr>
            <w:r>
              <w:rPr>
                <w:spacing w:val="-2"/>
                <w:sz w:val="28"/>
              </w:rPr>
              <w:t>тимесін.</w:t>
            </w:r>
          </w:p>
        </w:tc>
      </w:tr>
      <w:tr w:rsidR="00DF29B6">
        <w:trPr>
          <w:trHeight w:val="966"/>
        </w:trPr>
        <w:tc>
          <w:tcPr>
            <w:tcW w:w="566" w:type="dxa"/>
          </w:tcPr>
          <w:p w:rsidR="00DF29B6" w:rsidRDefault="00C46E47">
            <w:pPr>
              <w:pStyle w:val="TableParagraph"/>
              <w:spacing w:line="317" w:lineRule="exact"/>
              <w:ind w:left="83" w:right="70"/>
              <w:jc w:val="center"/>
              <w:rPr>
                <w:sz w:val="28"/>
              </w:rPr>
            </w:pPr>
            <w:r>
              <w:rPr>
                <w:spacing w:val="-5"/>
                <w:sz w:val="28"/>
              </w:rPr>
              <w:t>17.</w:t>
            </w:r>
          </w:p>
        </w:tc>
        <w:tc>
          <w:tcPr>
            <w:tcW w:w="3928" w:type="dxa"/>
          </w:tcPr>
          <w:p w:rsidR="00DF29B6" w:rsidRDefault="00C46E47">
            <w:pPr>
              <w:pStyle w:val="TableParagraph"/>
              <w:spacing w:line="317" w:lineRule="exact"/>
              <w:rPr>
                <w:sz w:val="28"/>
              </w:rPr>
            </w:pPr>
            <w:r>
              <w:rPr>
                <w:sz w:val="28"/>
              </w:rPr>
              <w:t>Her</w:t>
            </w:r>
            <w:r>
              <w:rPr>
                <w:spacing w:val="-5"/>
                <w:sz w:val="28"/>
              </w:rPr>
              <w:t xml:space="preserve"> </w:t>
            </w:r>
            <w:r>
              <w:rPr>
                <w:sz w:val="28"/>
              </w:rPr>
              <w:t>horoz</w:t>
            </w:r>
            <w:r>
              <w:rPr>
                <w:spacing w:val="-6"/>
                <w:sz w:val="28"/>
              </w:rPr>
              <w:t xml:space="preserve"> </w:t>
            </w:r>
            <w:r>
              <w:rPr>
                <w:sz w:val="28"/>
              </w:rPr>
              <w:t>kendi</w:t>
            </w:r>
            <w:r>
              <w:rPr>
                <w:spacing w:val="-4"/>
                <w:sz w:val="28"/>
              </w:rPr>
              <w:t xml:space="preserve"> </w:t>
            </w:r>
            <w:r>
              <w:rPr>
                <w:sz w:val="28"/>
              </w:rPr>
              <w:t>çöplüyünde</w:t>
            </w:r>
            <w:r>
              <w:rPr>
                <w:spacing w:val="-4"/>
                <w:sz w:val="28"/>
              </w:rPr>
              <w:t xml:space="preserve"> öter</w:t>
            </w:r>
          </w:p>
        </w:tc>
        <w:tc>
          <w:tcPr>
            <w:tcW w:w="4991" w:type="dxa"/>
          </w:tcPr>
          <w:p w:rsidR="00DF29B6" w:rsidRDefault="00C46E47">
            <w:pPr>
              <w:pStyle w:val="TableParagraph"/>
              <w:tabs>
                <w:tab w:val="left" w:pos="742"/>
                <w:tab w:val="left" w:pos="1620"/>
                <w:tab w:val="left" w:pos="2614"/>
                <w:tab w:val="left" w:pos="3615"/>
              </w:tabs>
              <w:spacing w:line="317" w:lineRule="exact"/>
              <w:ind w:left="109"/>
              <w:rPr>
                <w:sz w:val="28"/>
              </w:rPr>
            </w:pPr>
            <w:r>
              <w:rPr>
                <w:spacing w:val="-5"/>
                <w:sz w:val="28"/>
              </w:rPr>
              <w:t>Әр</w:t>
            </w:r>
            <w:r>
              <w:rPr>
                <w:sz w:val="28"/>
              </w:rPr>
              <w:tab/>
            </w:r>
            <w:r>
              <w:rPr>
                <w:spacing w:val="-4"/>
                <w:sz w:val="28"/>
              </w:rPr>
              <w:t>әтеш</w:t>
            </w:r>
            <w:r>
              <w:rPr>
                <w:sz w:val="28"/>
              </w:rPr>
              <w:tab/>
            </w:r>
            <w:r>
              <w:rPr>
                <w:spacing w:val="-2"/>
                <w:sz w:val="28"/>
              </w:rPr>
              <w:t>өзінің</w:t>
            </w:r>
            <w:r>
              <w:rPr>
                <w:sz w:val="28"/>
              </w:rPr>
              <w:tab/>
            </w:r>
            <w:r>
              <w:rPr>
                <w:spacing w:val="-2"/>
                <w:sz w:val="28"/>
              </w:rPr>
              <w:t>тауық</w:t>
            </w:r>
            <w:r>
              <w:rPr>
                <w:sz w:val="28"/>
              </w:rPr>
              <w:tab/>
            </w:r>
            <w:r>
              <w:rPr>
                <w:spacing w:val="-2"/>
                <w:sz w:val="28"/>
              </w:rPr>
              <w:t>қорасында</w:t>
            </w:r>
          </w:p>
          <w:p w:rsidR="00DF29B6" w:rsidRDefault="00C46E47">
            <w:pPr>
              <w:pStyle w:val="TableParagraph"/>
              <w:tabs>
                <w:tab w:val="left" w:pos="2276"/>
                <w:tab w:val="left" w:pos="4222"/>
              </w:tabs>
              <w:spacing w:line="322" w:lineRule="exact"/>
              <w:ind w:left="109" w:right="90"/>
              <w:rPr>
                <w:sz w:val="28"/>
              </w:rPr>
            </w:pPr>
            <w:r>
              <w:rPr>
                <w:spacing w:val="-2"/>
                <w:sz w:val="28"/>
              </w:rPr>
              <w:t>қоқылдайды,</w:t>
            </w:r>
            <w:r>
              <w:rPr>
                <w:sz w:val="28"/>
              </w:rPr>
              <w:tab/>
            </w:r>
            <w:r>
              <w:rPr>
                <w:spacing w:val="-2"/>
                <w:sz w:val="28"/>
              </w:rPr>
              <w:t>шаңыраққа</w:t>
            </w:r>
            <w:r>
              <w:rPr>
                <w:sz w:val="28"/>
              </w:rPr>
              <w:tab/>
            </w:r>
            <w:r>
              <w:rPr>
                <w:spacing w:val="-4"/>
                <w:sz w:val="28"/>
              </w:rPr>
              <w:t xml:space="preserve">қарау </w:t>
            </w:r>
            <w:r>
              <w:rPr>
                <w:spacing w:val="-2"/>
                <w:sz w:val="28"/>
              </w:rPr>
              <w:t>мағынасында.</w:t>
            </w:r>
          </w:p>
        </w:tc>
      </w:tr>
    </w:tbl>
    <w:p w:rsidR="00DF29B6" w:rsidRDefault="00DF29B6">
      <w:pPr>
        <w:pStyle w:val="TableParagraph"/>
        <w:spacing w:line="322" w:lineRule="exact"/>
        <w:rPr>
          <w:sz w:val="28"/>
        </w:rPr>
        <w:sectPr w:rsidR="00DF29B6">
          <w:pgSz w:w="11910" w:h="16840"/>
          <w:pgMar w:top="1040" w:right="425" w:bottom="1535"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928"/>
        <w:gridCol w:w="4991"/>
      </w:tblGrid>
      <w:tr w:rsidR="00DF29B6">
        <w:trPr>
          <w:trHeight w:val="966"/>
        </w:trPr>
        <w:tc>
          <w:tcPr>
            <w:tcW w:w="566" w:type="dxa"/>
          </w:tcPr>
          <w:p w:rsidR="00DF29B6" w:rsidRDefault="00C46E47">
            <w:pPr>
              <w:pStyle w:val="TableParagraph"/>
              <w:spacing w:line="317" w:lineRule="exact"/>
              <w:ind w:left="83" w:right="70"/>
              <w:jc w:val="center"/>
              <w:rPr>
                <w:sz w:val="28"/>
              </w:rPr>
            </w:pPr>
            <w:r>
              <w:rPr>
                <w:spacing w:val="-5"/>
                <w:sz w:val="28"/>
              </w:rPr>
              <w:lastRenderedPageBreak/>
              <w:t>18.</w:t>
            </w:r>
          </w:p>
        </w:tc>
        <w:tc>
          <w:tcPr>
            <w:tcW w:w="3928" w:type="dxa"/>
          </w:tcPr>
          <w:p w:rsidR="00DF29B6" w:rsidRDefault="00C46E47">
            <w:pPr>
              <w:pStyle w:val="TableParagraph"/>
              <w:spacing w:line="240" w:lineRule="auto"/>
              <w:rPr>
                <w:sz w:val="28"/>
              </w:rPr>
            </w:pPr>
            <w:r>
              <w:rPr>
                <w:sz w:val="28"/>
              </w:rPr>
              <w:t>Her</w:t>
            </w:r>
            <w:r>
              <w:rPr>
                <w:spacing w:val="-13"/>
                <w:sz w:val="28"/>
              </w:rPr>
              <w:t xml:space="preserve"> </w:t>
            </w:r>
            <w:r>
              <w:rPr>
                <w:sz w:val="28"/>
              </w:rPr>
              <w:t>koyunu</w:t>
            </w:r>
            <w:r>
              <w:rPr>
                <w:spacing w:val="-12"/>
                <w:sz w:val="28"/>
              </w:rPr>
              <w:t xml:space="preserve"> </w:t>
            </w:r>
            <w:r>
              <w:rPr>
                <w:sz w:val="28"/>
              </w:rPr>
              <w:t>kendi</w:t>
            </w:r>
            <w:r>
              <w:rPr>
                <w:spacing w:val="-12"/>
                <w:sz w:val="28"/>
              </w:rPr>
              <w:t xml:space="preserve"> </w:t>
            </w:r>
            <w:r>
              <w:rPr>
                <w:sz w:val="28"/>
              </w:rPr>
              <w:t xml:space="preserve">bacağından </w:t>
            </w:r>
            <w:r>
              <w:rPr>
                <w:spacing w:val="-2"/>
                <w:sz w:val="28"/>
              </w:rPr>
              <w:t>asarlar.</w:t>
            </w:r>
          </w:p>
        </w:tc>
        <w:tc>
          <w:tcPr>
            <w:tcW w:w="4991" w:type="dxa"/>
          </w:tcPr>
          <w:p w:rsidR="00DF29B6" w:rsidRDefault="00C46E47">
            <w:pPr>
              <w:pStyle w:val="TableParagraph"/>
              <w:tabs>
                <w:tab w:val="left" w:pos="999"/>
                <w:tab w:val="left" w:pos="1940"/>
                <w:tab w:val="left" w:pos="3296"/>
                <w:tab w:val="left" w:pos="4260"/>
              </w:tabs>
              <w:spacing w:line="240" w:lineRule="auto"/>
              <w:ind w:left="109" w:right="90"/>
              <w:rPr>
                <w:sz w:val="28"/>
              </w:rPr>
            </w:pPr>
            <w:r>
              <w:rPr>
                <w:sz w:val="28"/>
              </w:rPr>
              <w:t>Кез</w:t>
            </w:r>
            <w:r>
              <w:rPr>
                <w:spacing w:val="-8"/>
                <w:sz w:val="28"/>
              </w:rPr>
              <w:t xml:space="preserve"> </w:t>
            </w:r>
            <w:r>
              <w:rPr>
                <w:sz w:val="28"/>
              </w:rPr>
              <w:t>келген</w:t>
            </w:r>
            <w:r>
              <w:rPr>
                <w:spacing w:val="-7"/>
                <w:sz w:val="28"/>
              </w:rPr>
              <w:t xml:space="preserve"> </w:t>
            </w:r>
            <w:r>
              <w:rPr>
                <w:sz w:val="28"/>
              </w:rPr>
              <w:t>қойды</w:t>
            </w:r>
            <w:r>
              <w:rPr>
                <w:spacing w:val="-7"/>
                <w:sz w:val="28"/>
              </w:rPr>
              <w:t xml:space="preserve"> </w:t>
            </w:r>
            <w:r>
              <w:rPr>
                <w:sz w:val="28"/>
              </w:rPr>
              <w:t>өзінің</w:t>
            </w:r>
            <w:r>
              <w:rPr>
                <w:spacing w:val="-7"/>
                <w:sz w:val="28"/>
              </w:rPr>
              <w:t xml:space="preserve"> </w:t>
            </w:r>
            <w:r>
              <w:rPr>
                <w:sz w:val="28"/>
              </w:rPr>
              <w:t>аяғынан</w:t>
            </w:r>
            <w:r>
              <w:rPr>
                <w:spacing w:val="-7"/>
                <w:sz w:val="28"/>
              </w:rPr>
              <w:t xml:space="preserve"> </w:t>
            </w:r>
            <w:r>
              <w:rPr>
                <w:sz w:val="28"/>
              </w:rPr>
              <w:t xml:space="preserve">асады, </w:t>
            </w:r>
            <w:r>
              <w:rPr>
                <w:spacing w:val="-2"/>
                <w:sz w:val="28"/>
              </w:rPr>
              <w:t>әркім</w:t>
            </w:r>
            <w:r>
              <w:rPr>
                <w:sz w:val="28"/>
              </w:rPr>
              <w:tab/>
            </w:r>
            <w:r>
              <w:rPr>
                <w:spacing w:val="-2"/>
                <w:sz w:val="28"/>
              </w:rPr>
              <w:t>өзінің</w:t>
            </w:r>
            <w:r>
              <w:rPr>
                <w:sz w:val="28"/>
              </w:rPr>
              <w:tab/>
            </w:r>
            <w:r>
              <w:rPr>
                <w:spacing w:val="-2"/>
                <w:sz w:val="28"/>
              </w:rPr>
              <w:t>әрекетіне</w:t>
            </w:r>
            <w:r>
              <w:rPr>
                <w:sz w:val="28"/>
              </w:rPr>
              <w:tab/>
            </w:r>
            <w:r>
              <w:rPr>
                <w:spacing w:val="-4"/>
                <w:sz w:val="28"/>
              </w:rPr>
              <w:t>жауап</w:t>
            </w:r>
            <w:r>
              <w:rPr>
                <w:sz w:val="28"/>
              </w:rPr>
              <w:tab/>
            </w:r>
            <w:r>
              <w:rPr>
                <w:spacing w:val="-4"/>
                <w:sz w:val="28"/>
              </w:rPr>
              <w:t>беруі</w:t>
            </w:r>
          </w:p>
          <w:p w:rsidR="00DF29B6" w:rsidRDefault="00C46E47">
            <w:pPr>
              <w:pStyle w:val="TableParagraph"/>
              <w:spacing w:line="308" w:lineRule="exact"/>
              <w:ind w:left="109"/>
              <w:rPr>
                <w:sz w:val="28"/>
              </w:rPr>
            </w:pPr>
            <w:r>
              <w:rPr>
                <w:spacing w:val="-2"/>
                <w:sz w:val="28"/>
              </w:rPr>
              <w:t>керек.</w:t>
            </w:r>
          </w:p>
        </w:tc>
      </w:tr>
      <w:tr w:rsidR="00DF29B6">
        <w:trPr>
          <w:trHeight w:val="645"/>
        </w:trPr>
        <w:tc>
          <w:tcPr>
            <w:tcW w:w="566" w:type="dxa"/>
          </w:tcPr>
          <w:p w:rsidR="00DF29B6" w:rsidRDefault="00C46E47">
            <w:pPr>
              <w:pStyle w:val="TableParagraph"/>
              <w:ind w:left="83" w:right="70"/>
              <w:jc w:val="center"/>
              <w:rPr>
                <w:sz w:val="28"/>
              </w:rPr>
            </w:pPr>
            <w:r>
              <w:rPr>
                <w:spacing w:val="-5"/>
                <w:sz w:val="28"/>
              </w:rPr>
              <w:t>19.</w:t>
            </w:r>
          </w:p>
        </w:tc>
        <w:tc>
          <w:tcPr>
            <w:tcW w:w="3928" w:type="dxa"/>
          </w:tcPr>
          <w:p w:rsidR="00DF29B6" w:rsidRDefault="00C46E47">
            <w:pPr>
              <w:pStyle w:val="TableParagraph"/>
              <w:rPr>
                <w:sz w:val="28"/>
              </w:rPr>
            </w:pPr>
            <w:r>
              <w:rPr>
                <w:sz w:val="28"/>
              </w:rPr>
              <w:t>Her</w:t>
            </w:r>
            <w:r>
              <w:rPr>
                <w:spacing w:val="-3"/>
                <w:sz w:val="28"/>
              </w:rPr>
              <w:t xml:space="preserve"> </w:t>
            </w:r>
            <w:r>
              <w:rPr>
                <w:sz w:val="28"/>
              </w:rPr>
              <w:t>kuşun</w:t>
            </w:r>
            <w:r>
              <w:rPr>
                <w:spacing w:val="-2"/>
                <w:sz w:val="28"/>
              </w:rPr>
              <w:t xml:space="preserve"> </w:t>
            </w:r>
            <w:r>
              <w:rPr>
                <w:sz w:val="28"/>
              </w:rPr>
              <w:t>eti</w:t>
            </w:r>
            <w:r>
              <w:rPr>
                <w:spacing w:val="-2"/>
                <w:sz w:val="28"/>
              </w:rPr>
              <w:t xml:space="preserve"> yenmez</w:t>
            </w:r>
          </w:p>
        </w:tc>
        <w:tc>
          <w:tcPr>
            <w:tcW w:w="4991" w:type="dxa"/>
          </w:tcPr>
          <w:p w:rsidR="00DF29B6" w:rsidRDefault="00C46E47">
            <w:pPr>
              <w:pStyle w:val="TableParagraph"/>
              <w:tabs>
                <w:tab w:val="left" w:pos="915"/>
                <w:tab w:val="left" w:pos="2088"/>
                <w:tab w:val="left" w:pos="3332"/>
                <w:tab w:val="left" w:pos="4191"/>
              </w:tabs>
              <w:ind w:left="109"/>
              <w:rPr>
                <w:sz w:val="28"/>
              </w:rPr>
            </w:pPr>
            <w:r>
              <w:rPr>
                <w:spacing w:val="-5"/>
                <w:sz w:val="28"/>
              </w:rPr>
              <w:t>Кез</w:t>
            </w:r>
            <w:r>
              <w:rPr>
                <w:sz w:val="28"/>
              </w:rPr>
              <w:tab/>
            </w:r>
            <w:r>
              <w:rPr>
                <w:spacing w:val="-2"/>
                <w:sz w:val="28"/>
              </w:rPr>
              <w:t>келген</w:t>
            </w:r>
            <w:r>
              <w:rPr>
                <w:sz w:val="28"/>
              </w:rPr>
              <w:tab/>
            </w:r>
            <w:r>
              <w:rPr>
                <w:spacing w:val="-2"/>
                <w:sz w:val="28"/>
              </w:rPr>
              <w:t>құстың</w:t>
            </w:r>
            <w:r>
              <w:rPr>
                <w:sz w:val="28"/>
              </w:rPr>
              <w:tab/>
            </w:r>
            <w:r>
              <w:rPr>
                <w:spacing w:val="-4"/>
                <w:sz w:val="28"/>
              </w:rPr>
              <w:t>етін</w:t>
            </w:r>
            <w:r>
              <w:rPr>
                <w:sz w:val="28"/>
              </w:rPr>
              <w:tab/>
            </w:r>
            <w:r>
              <w:rPr>
                <w:spacing w:val="-4"/>
                <w:sz w:val="28"/>
              </w:rPr>
              <w:t>жеуге</w:t>
            </w:r>
          </w:p>
          <w:p w:rsidR="00DF29B6" w:rsidRDefault="00C46E47">
            <w:pPr>
              <w:pStyle w:val="TableParagraph"/>
              <w:spacing w:line="311" w:lineRule="exact"/>
              <w:ind w:left="109"/>
              <w:rPr>
                <w:sz w:val="28"/>
              </w:rPr>
            </w:pPr>
            <w:r>
              <w:rPr>
                <w:spacing w:val="-2"/>
                <w:sz w:val="28"/>
              </w:rPr>
              <w:t>болмайды.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20.</w:t>
            </w:r>
          </w:p>
        </w:tc>
        <w:tc>
          <w:tcPr>
            <w:tcW w:w="3928" w:type="dxa"/>
          </w:tcPr>
          <w:p w:rsidR="00DF29B6" w:rsidRDefault="00C46E47">
            <w:pPr>
              <w:pStyle w:val="TableParagraph"/>
              <w:rPr>
                <w:sz w:val="28"/>
              </w:rPr>
            </w:pPr>
            <w:r>
              <w:rPr>
                <w:sz w:val="28"/>
              </w:rPr>
              <w:t>Kızını</w:t>
            </w:r>
            <w:r>
              <w:rPr>
                <w:spacing w:val="-8"/>
                <w:sz w:val="28"/>
              </w:rPr>
              <w:t xml:space="preserve"> </w:t>
            </w:r>
            <w:r>
              <w:rPr>
                <w:sz w:val="28"/>
              </w:rPr>
              <w:t>döymeyen</w:t>
            </w:r>
            <w:r>
              <w:rPr>
                <w:spacing w:val="-4"/>
                <w:sz w:val="28"/>
              </w:rPr>
              <w:t xml:space="preserve"> </w:t>
            </w:r>
            <w:r>
              <w:rPr>
                <w:sz w:val="28"/>
              </w:rPr>
              <w:t>dizini</w:t>
            </w:r>
            <w:r>
              <w:rPr>
                <w:spacing w:val="-5"/>
                <w:sz w:val="28"/>
              </w:rPr>
              <w:t xml:space="preserve"> </w:t>
            </w:r>
            <w:r>
              <w:rPr>
                <w:spacing w:val="-2"/>
                <w:sz w:val="28"/>
              </w:rPr>
              <w:t>döyer.</w:t>
            </w:r>
          </w:p>
        </w:tc>
        <w:tc>
          <w:tcPr>
            <w:tcW w:w="4991" w:type="dxa"/>
          </w:tcPr>
          <w:p w:rsidR="00DF29B6" w:rsidRDefault="00C46E47">
            <w:pPr>
              <w:pStyle w:val="TableParagraph"/>
              <w:ind w:left="109"/>
              <w:rPr>
                <w:sz w:val="28"/>
              </w:rPr>
            </w:pPr>
            <w:r>
              <w:rPr>
                <w:sz w:val="28"/>
              </w:rPr>
              <w:t>Қызын</w:t>
            </w:r>
            <w:r>
              <w:rPr>
                <w:spacing w:val="41"/>
                <w:sz w:val="28"/>
              </w:rPr>
              <w:t xml:space="preserve"> </w:t>
            </w:r>
            <w:r>
              <w:rPr>
                <w:sz w:val="28"/>
              </w:rPr>
              <w:t>уақытында</w:t>
            </w:r>
            <w:r>
              <w:rPr>
                <w:spacing w:val="37"/>
                <w:sz w:val="28"/>
              </w:rPr>
              <w:t xml:space="preserve"> </w:t>
            </w:r>
            <w:r>
              <w:rPr>
                <w:sz w:val="28"/>
              </w:rPr>
              <w:t>ұрмаған</w:t>
            </w:r>
            <w:r>
              <w:rPr>
                <w:spacing w:val="41"/>
                <w:sz w:val="28"/>
              </w:rPr>
              <w:t xml:space="preserve"> </w:t>
            </w:r>
            <w:r>
              <w:rPr>
                <w:sz w:val="28"/>
              </w:rPr>
              <w:t>адам</w:t>
            </w:r>
            <w:r>
              <w:rPr>
                <w:spacing w:val="41"/>
                <w:sz w:val="28"/>
              </w:rPr>
              <w:t xml:space="preserve"> </w:t>
            </w:r>
            <w:r>
              <w:rPr>
                <w:spacing w:val="-4"/>
                <w:sz w:val="28"/>
              </w:rPr>
              <w:t>кейін</w:t>
            </w:r>
          </w:p>
          <w:p w:rsidR="00DF29B6" w:rsidRDefault="00C46E47">
            <w:pPr>
              <w:pStyle w:val="TableParagraph"/>
              <w:spacing w:line="308" w:lineRule="exact"/>
              <w:ind w:left="109"/>
              <w:rPr>
                <w:sz w:val="28"/>
              </w:rPr>
            </w:pPr>
            <w:r>
              <w:rPr>
                <w:sz w:val="28"/>
              </w:rPr>
              <w:t>тізесін</w:t>
            </w:r>
            <w:r>
              <w:rPr>
                <w:spacing w:val="-7"/>
                <w:sz w:val="28"/>
              </w:rPr>
              <w:t xml:space="preserve"> </w:t>
            </w:r>
            <w:r>
              <w:rPr>
                <w:spacing w:val="-2"/>
                <w:sz w:val="28"/>
              </w:rPr>
              <w:t>ұрады.</w:t>
            </w:r>
          </w:p>
        </w:tc>
      </w:tr>
      <w:tr w:rsidR="00DF29B6">
        <w:trPr>
          <w:trHeight w:val="645"/>
        </w:trPr>
        <w:tc>
          <w:tcPr>
            <w:tcW w:w="566" w:type="dxa"/>
          </w:tcPr>
          <w:p w:rsidR="00DF29B6" w:rsidRDefault="00C46E47">
            <w:pPr>
              <w:pStyle w:val="TableParagraph"/>
              <w:ind w:left="83" w:right="70"/>
              <w:jc w:val="center"/>
              <w:rPr>
                <w:sz w:val="28"/>
              </w:rPr>
            </w:pPr>
            <w:r>
              <w:rPr>
                <w:spacing w:val="-5"/>
                <w:sz w:val="28"/>
              </w:rPr>
              <w:t>21.</w:t>
            </w:r>
          </w:p>
        </w:tc>
        <w:tc>
          <w:tcPr>
            <w:tcW w:w="3928" w:type="dxa"/>
          </w:tcPr>
          <w:p w:rsidR="00DF29B6" w:rsidRDefault="00C46E47">
            <w:pPr>
              <w:pStyle w:val="TableParagraph"/>
              <w:rPr>
                <w:sz w:val="28"/>
              </w:rPr>
            </w:pPr>
            <w:r>
              <w:rPr>
                <w:sz w:val="28"/>
              </w:rPr>
              <w:t>Korkan</w:t>
            </w:r>
            <w:r>
              <w:rPr>
                <w:spacing w:val="-5"/>
                <w:sz w:val="28"/>
              </w:rPr>
              <w:t xml:space="preserve"> </w:t>
            </w:r>
            <w:r>
              <w:rPr>
                <w:sz w:val="28"/>
              </w:rPr>
              <w:t>evladın</w:t>
            </w:r>
            <w:r>
              <w:rPr>
                <w:spacing w:val="-5"/>
                <w:sz w:val="28"/>
              </w:rPr>
              <w:t xml:space="preserve"> </w:t>
            </w:r>
            <w:r>
              <w:rPr>
                <w:spacing w:val="-4"/>
                <w:sz w:val="28"/>
              </w:rPr>
              <w:t>anası</w:t>
            </w:r>
          </w:p>
          <w:p w:rsidR="00DF29B6" w:rsidRDefault="00C46E47">
            <w:pPr>
              <w:pStyle w:val="TableParagraph"/>
              <w:spacing w:line="311" w:lineRule="exact"/>
              <w:rPr>
                <w:sz w:val="28"/>
              </w:rPr>
            </w:pPr>
            <w:r>
              <w:rPr>
                <w:spacing w:val="-2"/>
                <w:sz w:val="28"/>
              </w:rPr>
              <w:t>ağlamamış.</w:t>
            </w:r>
          </w:p>
        </w:tc>
        <w:tc>
          <w:tcPr>
            <w:tcW w:w="4991" w:type="dxa"/>
          </w:tcPr>
          <w:p w:rsidR="00DF29B6" w:rsidRDefault="00C46E47">
            <w:pPr>
              <w:pStyle w:val="TableParagraph"/>
              <w:ind w:left="109"/>
              <w:rPr>
                <w:sz w:val="28"/>
              </w:rPr>
            </w:pPr>
            <w:r>
              <w:rPr>
                <w:sz w:val="28"/>
              </w:rPr>
              <w:t>Қашқын</w:t>
            </w:r>
            <w:r>
              <w:rPr>
                <w:spacing w:val="-6"/>
                <w:sz w:val="28"/>
              </w:rPr>
              <w:t xml:space="preserve"> </w:t>
            </w:r>
            <w:r>
              <w:rPr>
                <w:sz w:val="28"/>
              </w:rPr>
              <w:t>адамның</w:t>
            </w:r>
            <w:r>
              <w:rPr>
                <w:spacing w:val="-6"/>
                <w:sz w:val="28"/>
              </w:rPr>
              <w:t xml:space="preserve"> </w:t>
            </w:r>
            <w:r>
              <w:rPr>
                <w:sz w:val="28"/>
              </w:rPr>
              <w:t>анасы</w:t>
            </w:r>
            <w:r>
              <w:rPr>
                <w:spacing w:val="-5"/>
                <w:sz w:val="28"/>
              </w:rPr>
              <w:t xml:space="preserve"> </w:t>
            </w:r>
            <w:r>
              <w:rPr>
                <w:spacing w:val="-2"/>
                <w:sz w:val="28"/>
              </w:rPr>
              <w:t>жыламайды.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22.</w:t>
            </w:r>
          </w:p>
        </w:tc>
        <w:tc>
          <w:tcPr>
            <w:tcW w:w="3928" w:type="dxa"/>
          </w:tcPr>
          <w:p w:rsidR="00DF29B6" w:rsidRDefault="00C46E47">
            <w:pPr>
              <w:pStyle w:val="TableParagraph"/>
              <w:rPr>
                <w:sz w:val="28"/>
              </w:rPr>
            </w:pPr>
            <w:r>
              <w:rPr>
                <w:sz w:val="28"/>
              </w:rPr>
              <w:t>İnsan</w:t>
            </w:r>
            <w:r>
              <w:rPr>
                <w:spacing w:val="-5"/>
                <w:sz w:val="28"/>
              </w:rPr>
              <w:t xml:space="preserve"> </w:t>
            </w:r>
            <w:r>
              <w:rPr>
                <w:sz w:val="28"/>
              </w:rPr>
              <w:t>umduğunu</w:t>
            </w:r>
            <w:r>
              <w:rPr>
                <w:spacing w:val="-3"/>
                <w:sz w:val="28"/>
              </w:rPr>
              <w:t xml:space="preserve"> </w:t>
            </w:r>
            <w:r>
              <w:rPr>
                <w:spacing w:val="-2"/>
                <w:sz w:val="28"/>
              </w:rPr>
              <w:t>yemez</w:t>
            </w:r>
          </w:p>
          <w:p w:rsidR="00DF29B6" w:rsidRDefault="00C46E47">
            <w:pPr>
              <w:pStyle w:val="TableParagraph"/>
              <w:spacing w:line="308" w:lineRule="exact"/>
              <w:rPr>
                <w:sz w:val="28"/>
              </w:rPr>
            </w:pPr>
            <w:r>
              <w:rPr>
                <w:sz w:val="28"/>
              </w:rPr>
              <w:t>bulduğunu</w:t>
            </w:r>
            <w:r>
              <w:rPr>
                <w:spacing w:val="-7"/>
                <w:sz w:val="28"/>
              </w:rPr>
              <w:t xml:space="preserve"> </w:t>
            </w:r>
            <w:r>
              <w:rPr>
                <w:spacing w:val="-4"/>
                <w:sz w:val="28"/>
              </w:rPr>
              <w:t>yer.</w:t>
            </w:r>
          </w:p>
        </w:tc>
        <w:tc>
          <w:tcPr>
            <w:tcW w:w="4991" w:type="dxa"/>
          </w:tcPr>
          <w:p w:rsidR="00DF29B6" w:rsidRDefault="00C46E47">
            <w:pPr>
              <w:pStyle w:val="TableParagraph"/>
              <w:tabs>
                <w:tab w:val="left" w:pos="1054"/>
                <w:tab w:val="left" w:pos="2384"/>
                <w:tab w:val="left" w:pos="3742"/>
              </w:tabs>
              <w:ind w:left="109"/>
              <w:rPr>
                <w:sz w:val="28"/>
              </w:rPr>
            </w:pPr>
            <w:r>
              <w:rPr>
                <w:spacing w:val="-4"/>
                <w:sz w:val="28"/>
              </w:rPr>
              <w:t>Адам</w:t>
            </w:r>
            <w:r>
              <w:rPr>
                <w:sz w:val="28"/>
              </w:rPr>
              <w:tab/>
            </w:r>
            <w:r>
              <w:rPr>
                <w:spacing w:val="-2"/>
                <w:sz w:val="28"/>
              </w:rPr>
              <w:t>күткенін</w:t>
            </w:r>
            <w:r>
              <w:rPr>
                <w:sz w:val="28"/>
              </w:rPr>
              <w:tab/>
            </w:r>
            <w:r>
              <w:rPr>
                <w:spacing w:val="-2"/>
                <w:sz w:val="28"/>
              </w:rPr>
              <w:t>жемейді,</w:t>
            </w:r>
            <w:r>
              <w:rPr>
                <w:sz w:val="28"/>
              </w:rPr>
              <w:tab/>
            </w:r>
            <w:r>
              <w:rPr>
                <w:spacing w:val="-2"/>
                <w:sz w:val="28"/>
              </w:rPr>
              <w:t>тапқанын</w:t>
            </w:r>
          </w:p>
          <w:p w:rsidR="00DF29B6" w:rsidRDefault="00C46E47">
            <w:pPr>
              <w:pStyle w:val="TableParagraph"/>
              <w:spacing w:line="308" w:lineRule="exact"/>
              <w:ind w:left="109"/>
              <w:rPr>
                <w:sz w:val="28"/>
              </w:rPr>
            </w:pPr>
            <w:r>
              <w:rPr>
                <w:spacing w:val="-2"/>
                <w:sz w:val="28"/>
              </w:rPr>
              <w:t>жейді.</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23.</w:t>
            </w:r>
          </w:p>
        </w:tc>
        <w:tc>
          <w:tcPr>
            <w:tcW w:w="3928" w:type="dxa"/>
          </w:tcPr>
          <w:p w:rsidR="00DF29B6" w:rsidRDefault="00C46E47">
            <w:pPr>
              <w:pStyle w:val="TableParagraph"/>
              <w:spacing w:line="301" w:lineRule="exact"/>
              <w:rPr>
                <w:sz w:val="28"/>
              </w:rPr>
            </w:pPr>
            <w:r>
              <w:rPr>
                <w:sz w:val="28"/>
              </w:rPr>
              <w:t>Isırgan</w:t>
            </w:r>
            <w:r>
              <w:rPr>
                <w:spacing w:val="-6"/>
                <w:sz w:val="28"/>
              </w:rPr>
              <w:t xml:space="preserve"> </w:t>
            </w:r>
            <w:r>
              <w:rPr>
                <w:sz w:val="28"/>
              </w:rPr>
              <w:t>köpek</w:t>
            </w:r>
            <w:r>
              <w:rPr>
                <w:spacing w:val="-3"/>
                <w:sz w:val="28"/>
              </w:rPr>
              <w:t xml:space="preserve"> </w:t>
            </w:r>
            <w:r>
              <w:rPr>
                <w:sz w:val="28"/>
              </w:rPr>
              <w:t>dişini</w:t>
            </w:r>
            <w:r>
              <w:rPr>
                <w:spacing w:val="-5"/>
                <w:sz w:val="28"/>
              </w:rPr>
              <w:t xml:space="preserve"> </w:t>
            </w:r>
            <w:r>
              <w:rPr>
                <w:spacing w:val="-2"/>
                <w:sz w:val="28"/>
              </w:rPr>
              <w:t>göstermez.</w:t>
            </w:r>
          </w:p>
        </w:tc>
        <w:tc>
          <w:tcPr>
            <w:tcW w:w="4991" w:type="dxa"/>
          </w:tcPr>
          <w:p w:rsidR="00DF29B6" w:rsidRDefault="00C46E47">
            <w:pPr>
              <w:pStyle w:val="TableParagraph"/>
              <w:spacing w:line="301" w:lineRule="exact"/>
              <w:ind w:left="109"/>
              <w:rPr>
                <w:sz w:val="28"/>
              </w:rPr>
            </w:pPr>
            <w:r>
              <w:rPr>
                <w:sz w:val="28"/>
              </w:rPr>
              <w:t>Тістеген</w:t>
            </w:r>
            <w:r>
              <w:rPr>
                <w:spacing w:val="-4"/>
                <w:sz w:val="28"/>
              </w:rPr>
              <w:t xml:space="preserve"> </w:t>
            </w:r>
            <w:r>
              <w:rPr>
                <w:sz w:val="28"/>
              </w:rPr>
              <w:t>ит</w:t>
            </w:r>
            <w:r>
              <w:rPr>
                <w:spacing w:val="-4"/>
                <w:sz w:val="28"/>
              </w:rPr>
              <w:t xml:space="preserve"> </w:t>
            </w:r>
            <w:r>
              <w:rPr>
                <w:sz w:val="28"/>
              </w:rPr>
              <w:t>тісін</w:t>
            </w:r>
            <w:r>
              <w:rPr>
                <w:spacing w:val="-3"/>
                <w:sz w:val="28"/>
              </w:rPr>
              <w:t xml:space="preserve"> </w:t>
            </w:r>
            <w:r>
              <w:rPr>
                <w:spacing w:val="-2"/>
                <w:sz w:val="28"/>
              </w:rPr>
              <w:t>көрсетпейді.</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24.</w:t>
            </w:r>
          </w:p>
        </w:tc>
        <w:tc>
          <w:tcPr>
            <w:tcW w:w="3928" w:type="dxa"/>
          </w:tcPr>
          <w:p w:rsidR="00DF29B6" w:rsidRDefault="00C46E47">
            <w:pPr>
              <w:pStyle w:val="TableParagraph"/>
              <w:spacing w:line="304" w:lineRule="exact"/>
              <w:rPr>
                <w:sz w:val="28"/>
              </w:rPr>
            </w:pPr>
            <w:r>
              <w:rPr>
                <w:sz w:val="28"/>
              </w:rPr>
              <w:t>Parayı</w:t>
            </w:r>
            <w:r>
              <w:rPr>
                <w:spacing w:val="-5"/>
                <w:sz w:val="28"/>
              </w:rPr>
              <w:t xml:space="preserve"> </w:t>
            </w:r>
            <w:r>
              <w:rPr>
                <w:sz w:val="28"/>
              </w:rPr>
              <w:t>veren</w:t>
            </w:r>
            <w:r>
              <w:rPr>
                <w:spacing w:val="-4"/>
                <w:sz w:val="28"/>
              </w:rPr>
              <w:t xml:space="preserve"> </w:t>
            </w:r>
            <w:r>
              <w:rPr>
                <w:sz w:val="28"/>
              </w:rPr>
              <w:t>düdüyü</w:t>
            </w:r>
            <w:r>
              <w:rPr>
                <w:spacing w:val="-4"/>
                <w:sz w:val="28"/>
              </w:rPr>
              <w:t xml:space="preserve"> </w:t>
            </w:r>
            <w:r>
              <w:rPr>
                <w:spacing w:val="-2"/>
                <w:sz w:val="28"/>
              </w:rPr>
              <w:t>çalar.</w:t>
            </w:r>
          </w:p>
        </w:tc>
        <w:tc>
          <w:tcPr>
            <w:tcW w:w="4991" w:type="dxa"/>
          </w:tcPr>
          <w:p w:rsidR="00DF29B6" w:rsidRDefault="00C46E47">
            <w:pPr>
              <w:pStyle w:val="TableParagraph"/>
              <w:spacing w:line="304" w:lineRule="exact"/>
              <w:ind w:left="109"/>
              <w:rPr>
                <w:sz w:val="28"/>
              </w:rPr>
            </w:pPr>
            <w:r>
              <w:rPr>
                <w:sz w:val="28"/>
              </w:rPr>
              <w:t>Ақша</w:t>
            </w:r>
            <w:r>
              <w:rPr>
                <w:spacing w:val="-4"/>
                <w:sz w:val="28"/>
              </w:rPr>
              <w:t xml:space="preserve"> </w:t>
            </w:r>
            <w:r>
              <w:rPr>
                <w:sz w:val="28"/>
              </w:rPr>
              <w:t>берген</w:t>
            </w:r>
            <w:r>
              <w:rPr>
                <w:spacing w:val="-4"/>
                <w:sz w:val="28"/>
              </w:rPr>
              <w:t xml:space="preserve"> </w:t>
            </w:r>
            <w:r>
              <w:rPr>
                <w:sz w:val="28"/>
              </w:rPr>
              <w:t>адам</w:t>
            </w:r>
            <w:r>
              <w:rPr>
                <w:spacing w:val="-3"/>
                <w:sz w:val="28"/>
              </w:rPr>
              <w:t xml:space="preserve"> </w:t>
            </w:r>
            <w:r>
              <w:rPr>
                <w:spacing w:val="-2"/>
                <w:sz w:val="28"/>
              </w:rPr>
              <w:t>ысқырады.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25.</w:t>
            </w:r>
          </w:p>
        </w:tc>
        <w:tc>
          <w:tcPr>
            <w:tcW w:w="3928" w:type="dxa"/>
          </w:tcPr>
          <w:p w:rsidR="00DF29B6" w:rsidRDefault="00C46E47">
            <w:pPr>
              <w:pStyle w:val="TableParagraph"/>
              <w:rPr>
                <w:sz w:val="28"/>
              </w:rPr>
            </w:pPr>
            <w:r>
              <w:rPr>
                <w:sz w:val="28"/>
              </w:rPr>
              <w:t>Sarb</w:t>
            </w:r>
            <w:r>
              <w:rPr>
                <w:spacing w:val="-3"/>
                <w:sz w:val="28"/>
              </w:rPr>
              <w:t xml:space="preserve"> </w:t>
            </w:r>
            <w:r>
              <w:rPr>
                <w:sz w:val="28"/>
              </w:rPr>
              <w:t>sirke</w:t>
            </w:r>
            <w:r>
              <w:rPr>
                <w:spacing w:val="-4"/>
                <w:sz w:val="28"/>
              </w:rPr>
              <w:t xml:space="preserve"> </w:t>
            </w:r>
            <w:r>
              <w:rPr>
                <w:sz w:val="28"/>
              </w:rPr>
              <w:t>kabına</w:t>
            </w:r>
            <w:r>
              <w:rPr>
                <w:spacing w:val="-2"/>
                <w:sz w:val="28"/>
              </w:rPr>
              <w:t xml:space="preserve"> zarardır.</w:t>
            </w:r>
          </w:p>
        </w:tc>
        <w:tc>
          <w:tcPr>
            <w:tcW w:w="4991" w:type="dxa"/>
          </w:tcPr>
          <w:p w:rsidR="00DF29B6" w:rsidRDefault="00C46E47">
            <w:pPr>
              <w:pStyle w:val="TableParagraph"/>
              <w:ind w:left="109"/>
              <w:rPr>
                <w:sz w:val="28"/>
              </w:rPr>
            </w:pPr>
            <w:r>
              <w:rPr>
                <w:sz w:val="28"/>
              </w:rPr>
              <w:t>Өткір</w:t>
            </w:r>
            <w:r>
              <w:rPr>
                <w:spacing w:val="47"/>
                <w:w w:val="150"/>
                <w:sz w:val="28"/>
              </w:rPr>
              <w:t xml:space="preserve"> </w:t>
            </w:r>
            <w:r>
              <w:rPr>
                <w:sz w:val="28"/>
              </w:rPr>
              <w:t>сірке</w:t>
            </w:r>
            <w:r>
              <w:rPr>
                <w:spacing w:val="47"/>
                <w:w w:val="150"/>
                <w:sz w:val="28"/>
              </w:rPr>
              <w:t xml:space="preserve"> </w:t>
            </w:r>
            <w:r>
              <w:rPr>
                <w:sz w:val="28"/>
              </w:rPr>
              <w:t>суы</w:t>
            </w:r>
            <w:r>
              <w:rPr>
                <w:spacing w:val="47"/>
                <w:w w:val="150"/>
                <w:sz w:val="28"/>
              </w:rPr>
              <w:t xml:space="preserve"> </w:t>
            </w:r>
            <w:r>
              <w:rPr>
                <w:sz w:val="28"/>
              </w:rPr>
              <w:t>құтысына</w:t>
            </w:r>
            <w:r>
              <w:rPr>
                <w:spacing w:val="47"/>
                <w:w w:val="150"/>
                <w:sz w:val="28"/>
              </w:rPr>
              <w:t xml:space="preserve"> </w:t>
            </w:r>
            <w:r>
              <w:rPr>
                <w:sz w:val="28"/>
              </w:rPr>
              <w:t>зиян,</w:t>
            </w:r>
            <w:r>
              <w:rPr>
                <w:spacing w:val="46"/>
                <w:w w:val="150"/>
                <w:sz w:val="28"/>
              </w:rPr>
              <w:t xml:space="preserve"> </w:t>
            </w:r>
            <w:r>
              <w:rPr>
                <w:spacing w:val="-5"/>
                <w:sz w:val="28"/>
              </w:rPr>
              <w:t>ашу</w:t>
            </w:r>
          </w:p>
          <w:p w:rsidR="00DF29B6" w:rsidRDefault="00C46E47">
            <w:pPr>
              <w:pStyle w:val="TableParagraph"/>
              <w:spacing w:line="308" w:lineRule="exact"/>
              <w:ind w:left="109"/>
              <w:rPr>
                <w:sz w:val="28"/>
              </w:rPr>
            </w:pPr>
            <w:r>
              <w:rPr>
                <w:spacing w:val="-2"/>
                <w:sz w:val="28"/>
              </w:rPr>
              <w:t>дұшпан</w:t>
            </w:r>
          </w:p>
        </w:tc>
      </w:tr>
      <w:tr w:rsidR="00DF29B6">
        <w:trPr>
          <w:trHeight w:val="966"/>
        </w:trPr>
        <w:tc>
          <w:tcPr>
            <w:tcW w:w="566" w:type="dxa"/>
          </w:tcPr>
          <w:p w:rsidR="00DF29B6" w:rsidRDefault="00C46E47">
            <w:pPr>
              <w:pStyle w:val="TableParagraph"/>
              <w:ind w:left="83" w:right="70"/>
              <w:jc w:val="center"/>
              <w:rPr>
                <w:sz w:val="28"/>
              </w:rPr>
            </w:pPr>
            <w:r>
              <w:rPr>
                <w:spacing w:val="-5"/>
                <w:sz w:val="28"/>
              </w:rPr>
              <w:t>26.</w:t>
            </w:r>
          </w:p>
        </w:tc>
        <w:tc>
          <w:tcPr>
            <w:tcW w:w="3928" w:type="dxa"/>
          </w:tcPr>
          <w:p w:rsidR="00DF29B6" w:rsidRDefault="00C46E47">
            <w:pPr>
              <w:pStyle w:val="TableParagraph"/>
              <w:spacing w:line="240" w:lineRule="auto"/>
              <w:ind w:right="199"/>
              <w:rPr>
                <w:sz w:val="28"/>
              </w:rPr>
            </w:pPr>
            <w:r>
              <w:rPr>
                <w:sz w:val="28"/>
              </w:rPr>
              <w:t>Şarab</w:t>
            </w:r>
            <w:r>
              <w:rPr>
                <w:spacing w:val="-11"/>
                <w:sz w:val="28"/>
              </w:rPr>
              <w:t xml:space="preserve"> </w:t>
            </w:r>
            <w:r>
              <w:rPr>
                <w:sz w:val="28"/>
              </w:rPr>
              <w:t>kebab</w:t>
            </w:r>
            <w:r>
              <w:rPr>
                <w:spacing w:val="-9"/>
                <w:sz w:val="28"/>
              </w:rPr>
              <w:t xml:space="preserve"> </w:t>
            </w:r>
            <w:r>
              <w:rPr>
                <w:sz w:val="28"/>
              </w:rPr>
              <w:t>hay,</w:t>
            </w:r>
            <w:r>
              <w:rPr>
                <w:spacing w:val="-10"/>
                <w:sz w:val="28"/>
              </w:rPr>
              <w:t xml:space="preserve"> </w:t>
            </w:r>
            <w:r>
              <w:rPr>
                <w:sz w:val="28"/>
              </w:rPr>
              <w:t>hisab</w:t>
            </w:r>
            <w:r>
              <w:rPr>
                <w:spacing w:val="-9"/>
                <w:sz w:val="28"/>
              </w:rPr>
              <w:t xml:space="preserve"> </w:t>
            </w:r>
            <w:r>
              <w:rPr>
                <w:sz w:val="28"/>
              </w:rPr>
              <w:t xml:space="preserve">kitab </w:t>
            </w:r>
            <w:r>
              <w:rPr>
                <w:spacing w:val="-4"/>
                <w:sz w:val="28"/>
              </w:rPr>
              <w:t>vay.</w:t>
            </w:r>
          </w:p>
        </w:tc>
        <w:tc>
          <w:tcPr>
            <w:tcW w:w="4991" w:type="dxa"/>
          </w:tcPr>
          <w:p w:rsidR="00DF29B6" w:rsidRDefault="00C46E47">
            <w:pPr>
              <w:pStyle w:val="TableParagraph"/>
              <w:tabs>
                <w:tab w:val="left" w:pos="778"/>
                <w:tab w:val="left" w:pos="1584"/>
                <w:tab w:val="left" w:pos="3168"/>
                <w:tab w:val="left" w:pos="4268"/>
              </w:tabs>
              <w:spacing w:line="240" w:lineRule="auto"/>
              <w:ind w:left="109" w:right="91"/>
              <w:rPr>
                <w:sz w:val="28"/>
              </w:rPr>
            </w:pPr>
            <w:r>
              <w:rPr>
                <w:sz w:val="28"/>
              </w:rPr>
              <w:t>Шарап,</w:t>
            </w:r>
            <w:r>
              <w:rPr>
                <w:spacing w:val="40"/>
                <w:sz w:val="28"/>
              </w:rPr>
              <w:t xml:space="preserve"> </w:t>
            </w:r>
            <w:r>
              <w:rPr>
                <w:sz w:val="28"/>
              </w:rPr>
              <w:t>кәуәп</w:t>
            </w:r>
            <w:r>
              <w:rPr>
                <w:spacing w:val="40"/>
                <w:sz w:val="28"/>
              </w:rPr>
              <w:t xml:space="preserve"> </w:t>
            </w:r>
            <w:r>
              <w:rPr>
                <w:sz w:val="28"/>
              </w:rPr>
              <w:t>хай</w:t>
            </w:r>
            <w:r>
              <w:rPr>
                <w:spacing w:val="40"/>
                <w:sz w:val="28"/>
              </w:rPr>
              <w:t xml:space="preserve"> </w:t>
            </w:r>
            <w:r>
              <w:rPr>
                <w:sz w:val="28"/>
              </w:rPr>
              <w:t>хай,</w:t>
            </w:r>
            <w:r>
              <w:rPr>
                <w:spacing w:val="39"/>
                <w:sz w:val="28"/>
              </w:rPr>
              <w:t xml:space="preserve"> </w:t>
            </w:r>
            <w:r>
              <w:rPr>
                <w:sz w:val="28"/>
              </w:rPr>
              <w:t>есеп,</w:t>
            </w:r>
            <w:r>
              <w:rPr>
                <w:spacing w:val="40"/>
                <w:sz w:val="28"/>
              </w:rPr>
              <w:t xml:space="preserve"> </w:t>
            </w:r>
            <w:r>
              <w:rPr>
                <w:sz w:val="28"/>
              </w:rPr>
              <w:t>кітап</w:t>
            </w:r>
            <w:r>
              <w:rPr>
                <w:spacing w:val="40"/>
                <w:sz w:val="28"/>
              </w:rPr>
              <w:t xml:space="preserve"> </w:t>
            </w:r>
            <w:r>
              <w:rPr>
                <w:sz w:val="28"/>
              </w:rPr>
              <w:t xml:space="preserve">вай </w:t>
            </w:r>
            <w:r>
              <w:rPr>
                <w:spacing w:val="-5"/>
                <w:sz w:val="28"/>
              </w:rPr>
              <w:t>вай</w:t>
            </w:r>
            <w:r>
              <w:rPr>
                <w:sz w:val="28"/>
              </w:rPr>
              <w:tab/>
            </w:r>
            <w:r>
              <w:rPr>
                <w:spacing w:val="-4"/>
                <w:sz w:val="28"/>
              </w:rPr>
              <w:t>яғни</w:t>
            </w:r>
            <w:r>
              <w:rPr>
                <w:sz w:val="28"/>
              </w:rPr>
              <w:tab/>
            </w:r>
            <w:r>
              <w:rPr>
                <w:spacing w:val="-2"/>
                <w:sz w:val="28"/>
              </w:rPr>
              <w:t>ішіп-</w:t>
            </w:r>
            <w:r>
              <w:rPr>
                <w:spacing w:val="-4"/>
                <w:sz w:val="28"/>
              </w:rPr>
              <w:t>жеген</w:t>
            </w:r>
            <w:r>
              <w:rPr>
                <w:sz w:val="28"/>
              </w:rPr>
              <w:tab/>
            </w:r>
            <w:r>
              <w:rPr>
                <w:spacing w:val="-2"/>
                <w:sz w:val="28"/>
              </w:rPr>
              <w:t>жақсы,</w:t>
            </w:r>
            <w:r>
              <w:rPr>
                <w:sz w:val="28"/>
              </w:rPr>
              <w:tab/>
            </w:r>
            <w:r>
              <w:rPr>
                <w:spacing w:val="-4"/>
                <w:sz w:val="28"/>
              </w:rPr>
              <w:t>бірақ</w:t>
            </w:r>
          </w:p>
          <w:p w:rsidR="00DF29B6" w:rsidRDefault="00C46E47">
            <w:pPr>
              <w:pStyle w:val="TableParagraph"/>
              <w:spacing w:line="308" w:lineRule="exact"/>
              <w:ind w:left="109"/>
              <w:rPr>
                <w:sz w:val="28"/>
              </w:rPr>
            </w:pPr>
            <w:r>
              <w:rPr>
                <w:sz w:val="28"/>
              </w:rPr>
              <w:t>ақшасын</w:t>
            </w:r>
            <w:r>
              <w:rPr>
                <w:spacing w:val="-4"/>
                <w:sz w:val="28"/>
              </w:rPr>
              <w:t xml:space="preserve"> </w:t>
            </w:r>
            <w:r>
              <w:rPr>
                <w:sz w:val="28"/>
              </w:rPr>
              <w:t>төлеуді</w:t>
            </w:r>
            <w:r>
              <w:rPr>
                <w:spacing w:val="-3"/>
                <w:sz w:val="28"/>
              </w:rPr>
              <w:t xml:space="preserve"> </w:t>
            </w:r>
            <w:r>
              <w:rPr>
                <w:sz w:val="28"/>
              </w:rPr>
              <w:t>де</w:t>
            </w:r>
            <w:r>
              <w:rPr>
                <w:spacing w:val="-5"/>
                <w:sz w:val="28"/>
              </w:rPr>
              <w:t xml:space="preserve"> </w:t>
            </w:r>
            <w:r>
              <w:rPr>
                <w:spacing w:val="-2"/>
                <w:sz w:val="28"/>
              </w:rPr>
              <w:t>ұмытпа.</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27.</w:t>
            </w:r>
          </w:p>
        </w:tc>
        <w:tc>
          <w:tcPr>
            <w:tcW w:w="3928" w:type="dxa"/>
          </w:tcPr>
          <w:p w:rsidR="00DF29B6" w:rsidRDefault="00C46E47">
            <w:pPr>
              <w:pStyle w:val="TableParagraph"/>
              <w:spacing w:line="301" w:lineRule="exact"/>
              <w:rPr>
                <w:sz w:val="28"/>
              </w:rPr>
            </w:pPr>
            <w:r>
              <w:rPr>
                <w:sz w:val="28"/>
              </w:rPr>
              <w:t>Sağır</w:t>
            </w:r>
            <w:r>
              <w:rPr>
                <w:spacing w:val="-2"/>
                <w:sz w:val="28"/>
              </w:rPr>
              <w:t xml:space="preserve"> </w:t>
            </w:r>
            <w:r>
              <w:rPr>
                <w:sz w:val="28"/>
              </w:rPr>
              <w:t>ne</w:t>
            </w:r>
            <w:r>
              <w:rPr>
                <w:spacing w:val="-4"/>
                <w:sz w:val="28"/>
              </w:rPr>
              <w:t xml:space="preserve"> </w:t>
            </w:r>
            <w:r>
              <w:rPr>
                <w:sz w:val="28"/>
              </w:rPr>
              <w:t>ki</w:t>
            </w:r>
            <w:r>
              <w:rPr>
                <w:spacing w:val="-3"/>
                <w:sz w:val="28"/>
              </w:rPr>
              <w:t xml:space="preserve"> </w:t>
            </w:r>
            <w:r>
              <w:rPr>
                <w:sz w:val="28"/>
              </w:rPr>
              <w:t>işidirse</w:t>
            </w:r>
            <w:r>
              <w:rPr>
                <w:spacing w:val="-3"/>
                <w:sz w:val="28"/>
              </w:rPr>
              <w:t xml:space="preserve"> </w:t>
            </w:r>
            <w:r>
              <w:rPr>
                <w:spacing w:val="-2"/>
                <w:sz w:val="28"/>
              </w:rPr>
              <w:t>uydurur.</w:t>
            </w:r>
          </w:p>
        </w:tc>
        <w:tc>
          <w:tcPr>
            <w:tcW w:w="4991" w:type="dxa"/>
          </w:tcPr>
          <w:p w:rsidR="00DF29B6" w:rsidRDefault="00C46E47">
            <w:pPr>
              <w:pStyle w:val="TableParagraph"/>
              <w:spacing w:line="301" w:lineRule="exact"/>
              <w:ind w:left="109"/>
              <w:rPr>
                <w:sz w:val="28"/>
              </w:rPr>
            </w:pPr>
            <w:r>
              <w:rPr>
                <w:sz w:val="28"/>
              </w:rPr>
              <w:t>Құлағы</w:t>
            </w:r>
            <w:r>
              <w:rPr>
                <w:spacing w:val="-3"/>
                <w:sz w:val="28"/>
              </w:rPr>
              <w:t xml:space="preserve"> </w:t>
            </w:r>
            <w:r>
              <w:rPr>
                <w:sz w:val="28"/>
              </w:rPr>
              <w:t>керең</w:t>
            </w:r>
            <w:r>
              <w:rPr>
                <w:spacing w:val="-3"/>
                <w:sz w:val="28"/>
              </w:rPr>
              <w:t xml:space="preserve"> </w:t>
            </w:r>
            <w:r>
              <w:rPr>
                <w:sz w:val="28"/>
              </w:rPr>
              <w:t>адам</w:t>
            </w:r>
            <w:r>
              <w:rPr>
                <w:spacing w:val="-6"/>
                <w:sz w:val="28"/>
              </w:rPr>
              <w:t xml:space="preserve"> </w:t>
            </w:r>
            <w:r>
              <w:rPr>
                <w:sz w:val="28"/>
              </w:rPr>
              <w:t>өтірік</w:t>
            </w:r>
            <w:r>
              <w:rPr>
                <w:spacing w:val="-2"/>
                <w:sz w:val="28"/>
              </w:rPr>
              <w:t xml:space="preserve"> құрастырады.</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28.</w:t>
            </w:r>
          </w:p>
        </w:tc>
        <w:tc>
          <w:tcPr>
            <w:tcW w:w="3928" w:type="dxa"/>
          </w:tcPr>
          <w:p w:rsidR="00DF29B6" w:rsidRDefault="00C46E47">
            <w:pPr>
              <w:pStyle w:val="TableParagraph"/>
              <w:spacing w:line="301" w:lineRule="exact"/>
              <w:rPr>
                <w:sz w:val="28"/>
              </w:rPr>
            </w:pPr>
            <w:r>
              <w:rPr>
                <w:sz w:val="28"/>
              </w:rPr>
              <w:t>Tok</w:t>
            </w:r>
            <w:r>
              <w:rPr>
                <w:spacing w:val="-5"/>
                <w:sz w:val="28"/>
              </w:rPr>
              <w:t xml:space="preserve"> </w:t>
            </w:r>
            <w:r>
              <w:rPr>
                <w:sz w:val="28"/>
              </w:rPr>
              <w:t>açın</w:t>
            </w:r>
            <w:r>
              <w:rPr>
                <w:spacing w:val="-4"/>
                <w:sz w:val="28"/>
              </w:rPr>
              <w:t xml:space="preserve"> </w:t>
            </w:r>
            <w:r>
              <w:rPr>
                <w:sz w:val="28"/>
              </w:rPr>
              <w:t>halinden</w:t>
            </w:r>
            <w:r>
              <w:rPr>
                <w:spacing w:val="-4"/>
                <w:sz w:val="28"/>
              </w:rPr>
              <w:t xml:space="preserve"> </w:t>
            </w:r>
            <w:r>
              <w:rPr>
                <w:spacing w:val="-2"/>
                <w:sz w:val="28"/>
              </w:rPr>
              <w:t>anlamaz</w:t>
            </w:r>
          </w:p>
        </w:tc>
        <w:tc>
          <w:tcPr>
            <w:tcW w:w="4991" w:type="dxa"/>
          </w:tcPr>
          <w:p w:rsidR="00DF29B6" w:rsidRDefault="00C46E47">
            <w:pPr>
              <w:pStyle w:val="TableParagraph"/>
              <w:spacing w:line="301" w:lineRule="exact"/>
              <w:ind w:left="109"/>
              <w:rPr>
                <w:sz w:val="28"/>
              </w:rPr>
            </w:pPr>
            <w:r>
              <w:rPr>
                <w:sz w:val="28"/>
              </w:rPr>
              <w:t>Тоқ</w:t>
            </w:r>
            <w:r>
              <w:rPr>
                <w:spacing w:val="-4"/>
                <w:sz w:val="28"/>
              </w:rPr>
              <w:t xml:space="preserve"> </w:t>
            </w:r>
            <w:r>
              <w:rPr>
                <w:sz w:val="28"/>
              </w:rPr>
              <w:t>адам</w:t>
            </w:r>
            <w:r>
              <w:rPr>
                <w:spacing w:val="-3"/>
                <w:sz w:val="28"/>
              </w:rPr>
              <w:t xml:space="preserve"> </w:t>
            </w:r>
            <w:r>
              <w:rPr>
                <w:sz w:val="28"/>
              </w:rPr>
              <w:t>аш</w:t>
            </w:r>
            <w:r>
              <w:rPr>
                <w:spacing w:val="-3"/>
                <w:sz w:val="28"/>
              </w:rPr>
              <w:t xml:space="preserve"> </w:t>
            </w:r>
            <w:r>
              <w:rPr>
                <w:sz w:val="28"/>
              </w:rPr>
              <w:t>қаламын</w:t>
            </w:r>
            <w:r>
              <w:rPr>
                <w:spacing w:val="-2"/>
                <w:sz w:val="28"/>
              </w:rPr>
              <w:t xml:space="preserve"> </w:t>
            </w:r>
            <w:r>
              <w:rPr>
                <w:sz w:val="28"/>
              </w:rPr>
              <w:t>деп</w:t>
            </w:r>
            <w:r>
              <w:rPr>
                <w:spacing w:val="-2"/>
                <w:sz w:val="28"/>
              </w:rPr>
              <w:t xml:space="preserve"> ойламайды.</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29.</w:t>
            </w:r>
          </w:p>
        </w:tc>
        <w:tc>
          <w:tcPr>
            <w:tcW w:w="3928" w:type="dxa"/>
          </w:tcPr>
          <w:p w:rsidR="00DF29B6" w:rsidRDefault="00C46E47">
            <w:pPr>
              <w:pStyle w:val="TableParagraph"/>
              <w:spacing w:line="317" w:lineRule="exact"/>
              <w:rPr>
                <w:sz w:val="28"/>
              </w:rPr>
            </w:pPr>
            <w:r>
              <w:rPr>
                <w:sz w:val="28"/>
              </w:rPr>
              <w:t>Tencere</w:t>
            </w:r>
            <w:r>
              <w:rPr>
                <w:spacing w:val="-6"/>
                <w:sz w:val="28"/>
              </w:rPr>
              <w:t xml:space="preserve"> </w:t>
            </w:r>
            <w:r>
              <w:rPr>
                <w:sz w:val="28"/>
              </w:rPr>
              <w:t>yuvarlandı</w:t>
            </w:r>
            <w:r>
              <w:rPr>
                <w:spacing w:val="-6"/>
                <w:sz w:val="28"/>
              </w:rPr>
              <w:t xml:space="preserve"> </w:t>
            </w:r>
            <w:r>
              <w:rPr>
                <w:spacing w:val="-2"/>
                <w:sz w:val="28"/>
              </w:rPr>
              <w:t>kapağını</w:t>
            </w:r>
          </w:p>
          <w:p w:rsidR="00DF29B6" w:rsidRDefault="00C46E47">
            <w:pPr>
              <w:pStyle w:val="TableParagraph"/>
              <w:spacing w:line="308" w:lineRule="exact"/>
              <w:rPr>
                <w:sz w:val="28"/>
              </w:rPr>
            </w:pPr>
            <w:r>
              <w:rPr>
                <w:spacing w:val="-2"/>
                <w:sz w:val="28"/>
              </w:rPr>
              <w:t>buldu.</w:t>
            </w:r>
          </w:p>
        </w:tc>
        <w:tc>
          <w:tcPr>
            <w:tcW w:w="4991" w:type="dxa"/>
          </w:tcPr>
          <w:p w:rsidR="00DF29B6" w:rsidRDefault="00C46E47">
            <w:pPr>
              <w:pStyle w:val="TableParagraph"/>
              <w:tabs>
                <w:tab w:val="left" w:pos="1059"/>
                <w:tab w:val="left" w:pos="2434"/>
                <w:tab w:val="left" w:pos="3391"/>
                <w:tab w:val="left" w:pos="4188"/>
              </w:tabs>
              <w:spacing w:line="317" w:lineRule="exact"/>
              <w:ind w:left="109"/>
              <w:rPr>
                <w:sz w:val="28"/>
              </w:rPr>
            </w:pPr>
            <w:r>
              <w:rPr>
                <w:spacing w:val="-2"/>
                <w:sz w:val="28"/>
              </w:rPr>
              <w:t>Қазан</w:t>
            </w:r>
            <w:r>
              <w:rPr>
                <w:sz w:val="28"/>
              </w:rPr>
              <w:tab/>
            </w:r>
            <w:r>
              <w:rPr>
                <w:spacing w:val="-2"/>
                <w:sz w:val="28"/>
              </w:rPr>
              <w:t>қақпағын</w:t>
            </w:r>
            <w:r>
              <w:rPr>
                <w:sz w:val="28"/>
              </w:rPr>
              <w:tab/>
            </w:r>
            <w:r>
              <w:rPr>
                <w:spacing w:val="-4"/>
                <w:sz w:val="28"/>
              </w:rPr>
              <w:t>тапты</w:t>
            </w:r>
            <w:r>
              <w:rPr>
                <w:sz w:val="28"/>
              </w:rPr>
              <w:tab/>
            </w:r>
            <w:r>
              <w:rPr>
                <w:spacing w:val="-4"/>
                <w:sz w:val="28"/>
              </w:rPr>
              <w:t>яғни</w:t>
            </w:r>
            <w:r>
              <w:rPr>
                <w:sz w:val="28"/>
              </w:rPr>
              <w:tab/>
            </w:r>
            <w:r>
              <w:rPr>
                <w:spacing w:val="-4"/>
                <w:sz w:val="28"/>
              </w:rPr>
              <w:t>апама</w:t>
            </w:r>
          </w:p>
          <w:p w:rsidR="00DF29B6" w:rsidRDefault="00C46E47">
            <w:pPr>
              <w:pStyle w:val="TableParagraph"/>
              <w:spacing w:line="308" w:lineRule="exact"/>
              <w:ind w:left="109"/>
              <w:rPr>
                <w:sz w:val="28"/>
              </w:rPr>
            </w:pPr>
            <w:r>
              <w:rPr>
                <w:sz w:val="28"/>
              </w:rPr>
              <w:t>жездем</w:t>
            </w:r>
            <w:r>
              <w:rPr>
                <w:spacing w:val="-5"/>
                <w:sz w:val="28"/>
              </w:rPr>
              <w:t xml:space="preserve"> </w:t>
            </w:r>
            <w:r>
              <w:rPr>
                <w:sz w:val="28"/>
              </w:rPr>
              <w:t>сай</w:t>
            </w:r>
            <w:r>
              <w:rPr>
                <w:spacing w:val="-5"/>
                <w:sz w:val="28"/>
              </w:rPr>
              <w:t xml:space="preserve"> </w:t>
            </w:r>
            <w:r>
              <w:rPr>
                <w:sz w:val="28"/>
              </w:rPr>
              <w:t>мағынасында</w:t>
            </w:r>
            <w:r>
              <w:rPr>
                <w:spacing w:val="-4"/>
                <w:sz w:val="28"/>
              </w:rPr>
              <w:t xml:space="preserve"> </w:t>
            </w:r>
            <w:r>
              <w:rPr>
                <w:spacing w:val="-2"/>
                <w:sz w:val="28"/>
              </w:rPr>
              <w:t>қолданылады.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30.</w:t>
            </w:r>
          </w:p>
        </w:tc>
        <w:tc>
          <w:tcPr>
            <w:tcW w:w="3928" w:type="dxa"/>
          </w:tcPr>
          <w:p w:rsidR="00DF29B6" w:rsidRDefault="00C46E47">
            <w:pPr>
              <w:pStyle w:val="TableParagraph"/>
              <w:rPr>
                <w:sz w:val="28"/>
              </w:rPr>
            </w:pPr>
            <w:r>
              <w:rPr>
                <w:sz w:val="28"/>
              </w:rPr>
              <w:t>Uzakdan</w:t>
            </w:r>
            <w:r>
              <w:rPr>
                <w:spacing w:val="-6"/>
                <w:sz w:val="28"/>
              </w:rPr>
              <w:t xml:space="preserve"> </w:t>
            </w:r>
            <w:r>
              <w:rPr>
                <w:sz w:val="28"/>
              </w:rPr>
              <w:t>davulun</w:t>
            </w:r>
            <w:r>
              <w:rPr>
                <w:spacing w:val="-5"/>
                <w:sz w:val="28"/>
              </w:rPr>
              <w:t xml:space="preserve"> </w:t>
            </w:r>
            <w:r>
              <w:rPr>
                <w:sz w:val="28"/>
              </w:rPr>
              <w:t>sesi</w:t>
            </w:r>
            <w:r>
              <w:rPr>
                <w:spacing w:val="-4"/>
                <w:sz w:val="28"/>
              </w:rPr>
              <w:t xml:space="preserve"> </w:t>
            </w:r>
            <w:r>
              <w:rPr>
                <w:sz w:val="28"/>
              </w:rPr>
              <w:t>tatlı</w:t>
            </w:r>
            <w:r>
              <w:rPr>
                <w:spacing w:val="-3"/>
                <w:sz w:val="28"/>
              </w:rPr>
              <w:t xml:space="preserve"> </w:t>
            </w:r>
            <w:r>
              <w:rPr>
                <w:spacing w:val="-2"/>
                <w:sz w:val="28"/>
              </w:rPr>
              <w:t>gelir.</w:t>
            </w:r>
          </w:p>
        </w:tc>
        <w:tc>
          <w:tcPr>
            <w:tcW w:w="4991" w:type="dxa"/>
          </w:tcPr>
          <w:p w:rsidR="00DF29B6" w:rsidRDefault="00C46E47">
            <w:pPr>
              <w:pStyle w:val="TableParagraph"/>
              <w:tabs>
                <w:tab w:val="left" w:pos="1371"/>
                <w:tab w:val="left" w:pos="3017"/>
                <w:tab w:val="left" w:pos="3948"/>
              </w:tabs>
              <w:ind w:left="109"/>
              <w:rPr>
                <w:sz w:val="28"/>
              </w:rPr>
            </w:pPr>
            <w:r>
              <w:rPr>
                <w:spacing w:val="-2"/>
                <w:sz w:val="28"/>
              </w:rPr>
              <w:t>Алыстан</w:t>
            </w:r>
            <w:r>
              <w:rPr>
                <w:sz w:val="28"/>
              </w:rPr>
              <w:tab/>
            </w:r>
            <w:r>
              <w:rPr>
                <w:spacing w:val="-2"/>
                <w:sz w:val="28"/>
              </w:rPr>
              <w:t>барабанның</w:t>
            </w:r>
            <w:r>
              <w:rPr>
                <w:sz w:val="28"/>
              </w:rPr>
              <w:tab/>
            </w:r>
            <w:r>
              <w:rPr>
                <w:spacing w:val="-4"/>
                <w:sz w:val="28"/>
              </w:rPr>
              <w:t>даусы</w:t>
            </w:r>
            <w:r>
              <w:rPr>
                <w:sz w:val="28"/>
              </w:rPr>
              <w:tab/>
            </w:r>
            <w:r>
              <w:rPr>
                <w:spacing w:val="-2"/>
                <w:sz w:val="28"/>
              </w:rPr>
              <w:t>құлаққа</w:t>
            </w:r>
          </w:p>
          <w:p w:rsidR="00DF29B6" w:rsidRDefault="00C46E47">
            <w:pPr>
              <w:pStyle w:val="TableParagraph"/>
              <w:spacing w:line="308" w:lineRule="exact"/>
              <w:ind w:left="109"/>
              <w:rPr>
                <w:sz w:val="28"/>
              </w:rPr>
            </w:pPr>
            <w:r>
              <w:rPr>
                <w:sz w:val="28"/>
              </w:rPr>
              <w:t>жағымды</w:t>
            </w:r>
            <w:r>
              <w:rPr>
                <w:spacing w:val="-5"/>
                <w:sz w:val="28"/>
              </w:rPr>
              <w:t xml:space="preserve"> </w:t>
            </w:r>
            <w:r>
              <w:rPr>
                <w:spacing w:val="-2"/>
                <w:sz w:val="28"/>
              </w:rPr>
              <w:t>естіледі.</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31.</w:t>
            </w:r>
          </w:p>
        </w:tc>
        <w:tc>
          <w:tcPr>
            <w:tcW w:w="3928" w:type="dxa"/>
          </w:tcPr>
          <w:p w:rsidR="00DF29B6" w:rsidRDefault="00C46E47">
            <w:pPr>
              <w:pStyle w:val="TableParagraph"/>
              <w:spacing w:line="304" w:lineRule="exact"/>
              <w:rPr>
                <w:sz w:val="28"/>
              </w:rPr>
            </w:pPr>
            <w:r>
              <w:rPr>
                <w:sz w:val="28"/>
              </w:rPr>
              <w:t>Üzüm</w:t>
            </w:r>
            <w:r>
              <w:rPr>
                <w:spacing w:val="-6"/>
                <w:sz w:val="28"/>
              </w:rPr>
              <w:t xml:space="preserve"> </w:t>
            </w:r>
            <w:r>
              <w:rPr>
                <w:sz w:val="28"/>
              </w:rPr>
              <w:t>üzüme</w:t>
            </w:r>
            <w:r>
              <w:rPr>
                <w:spacing w:val="-1"/>
                <w:sz w:val="28"/>
              </w:rPr>
              <w:t xml:space="preserve"> </w:t>
            </w:r>
            <w:r>
              <w:rPr>
                <w:sz w:val="28"/>
              </w:rPr>
              <w:t>baka</w:t>
            </w:r>
            <w:r>
              <w:rPr>
                <w:spacing w:val="-3"/>
                <w:sz w:val="28"/>
              </w:rPr>
              <w:t xml:space="preserve"> </w:t>
            </w:r>
            <w:r>
              <w:rPr>
                <w:spacing w:val="-2"/>
                <w:sz w:val="28"/>
              </w:rPr>
              <w:t>kararır.</w:t>
            </w:r>
          </w:p>
        </w:tc>
        <w:tc>
          <w:tcPr>
            <w:tcW w:w="4991" w:type="dxa"/>
          </w:tcPr>
          <w:p w:rsidR="00DF29B6" w:rsidRDefault="00C46E47">
            <w:pPr>
              <w:pStyle w:val="TableParagraph"/>
              <w:spacing w:line="304" w:lineRule="exact"/>
              <w:ind w:left="109"/>
              <w:rPr>
                <w:sz w:val="28"/>
              </w:rPr>
            </w:pPr>
            <w:r>
              <w:rPr>
                <w:sz w:val="28"/>
              </w:rPr>
              <w:t>Жүзім</w:t>
            </w:r>
            <w:r>
              <w:rPr>
                <w:spacing w:val="-6"/>
                <w:sz w:val="28"/>
              </w:rPr>
              <w:t xml:space="preserve"> </w:t>
            </w:r>
            <w:r>
              <w:rPr>
                <w:sz w:val="28"/>
              </w:rPr>
              <w:t>жүзімге</w:t>
            </w:r>
            <w:r>
              <w:rPr>
                <w:spacing w:val="-6"/>
                <w:sz w:val="28"/>
              </w:rPr>
              <w:t xml:space="preserve"> </w:t>
            </w:r>
            <w:r>
              <w:rPr>
                <w:sz w:val="28"/>
              </w:rPr>
              <w:t>қарай-қарай</w:t>
            </w:r>
            <w:r>
              <w:rPr>
                <w:spacing w:val="-5"/>
                <w:sz w:val="28"/>
              </w:rPr>
              <w:t xml:space="preserve"> </w:t>
            </w:r>
            <w:r>
              <w:rPr>
                <w:spacing w:val="-2"/>
                <w:sz w:val="28"/>
              </w:rPr>
              <w:t>қараяды.</w:t>
            </w:r>
          </w:p>
        </w:tc>
      </w:tr>
      <w:tr w:rsidR="00DF29B6">
        <w:trPr>
          <w:trHeight w:val="964"/>
        </w:trPr>
        <w:tc>
          <w:tcPr>
            <w:tcW w:w="566" w:type="dxa"/>
          </w:tcPr>
          <w:p w:rsidR="00DF29B6" w:rsidRDefault="00C46E47">
            <w:pPr>
              <w:pStyle w:val="TableParagraph"/>
              <w:ind w:left="83" w:right="70"/>
              <w:jc w:val="center"/>
              <w:rPr>
                <w:sz w:val="28"/>
              </w:rPr>
            </w:pPr>
            <w:r>
              <w:rPr>
                <w:spacing w:val="-5"/>
                <w:sz w:val="28"/>
              </w:rPr>
              <w:t>32.</w:t>
            </w:r>
          </w:p>
        </w:tc>
        <w:tc>
          <w:tcPr>
            <w:tcW w:w="3928" w:type="dxa"/>
          </w:tcPr>
          <w:p w:rsidR="00DF29B6" w:rsidRDefault="00C46E47">
            <w:pPr>
              <w:pStyle w:val="TableParagraph"/>
              <w:spacing w:line="240" w:lineRule="auto"/>
              <w:rPr>
                <w:sz w:val="28"/>
              </w:rPr>
            </w:pPr>
            <w:r>
              <w:rPr>
                <w:sz w:val="28"/>
              </w:rPr>
              <w:t>Vakitsiz</w:t>
            </w:r>
            <w:r>
              <w:rPr>
                <w:spacing w:val="-14"/>
                <w:sz w:val="28"/>
              </w:rPr>
              <w:t xml:space="preserve"> </w:t>
            </w:r>
            <w:r>
              <w:rPr>
                <w:sz w:val="28"/>
              </w:rPr>
              <w:t>öten</w:t>
            </w:r>
            <w:r>
              <w:rPr>
                <w:spacing w:val="-13"/>
                <w:sz w:val="28"/>
              </w:rPr>
              <w:t xml:space="preserve"> </w:t>
            </w:r>
            <w:r>
              <w:rPr>
                <w:sz w:val="28"/>
              </w:rPr>
              <w:t>horozun</w:t>
            </w:r>
            <w:r>
              <w:rPr>
                <w:spacing w:val="-11"/>
                <w:sz w:val="28"/>
              </w:rPr>
              <w:t xml:space="preserve"> </w:t>
            </w:r>
            <w:r>
              <w:rPr>
                <w:sz w:val="28"/>
              </w:rPr>
              <w:t xml:space="preserve">boynunu </w:t>
            </w:r>
            <w:r>
              <w:rPr>
                <w:spacing w:val="-2"/>
                <w:sz w:val="28"/>
              </w:rPr>
              <w:t>keserler.</w:t>
            </w:r>
          </w:p>
        </w:tc>
        <w:tc>
          <w:tcPr>
            <w:tcW w:w="4991" w:type="dxa"/>
          </w:tcPr>
          <w:p w:rsidR="00DF29B6" w:rsidRDefault="00C46E47">
            <w:pPr>
              <w:pStyle w:val="TableParagraph"/>
              <w:tabs>
                <w:tab w:val="left" w:pos="1008"/>
                <w:tab w:val="left" w:pos="2463"/>
                <w:tab w:val="left" w:pos="3821"/>
              </w:tabs>
              <w:spacing w:line="240" w:lineRule="auto"/>
              <w:ind w:left="109" w:right="92"/>
              <w:rPr>
                <w:sz w:val="28"/>
              </w:rPr>
            </w:pPr>
            <w:r>
              <w:rPr>
                <w:sz w:val="28"/>
              </w:rPr>
              <w:t>Беймезгіл</w:t>
            </w:r>
            <w:r>
              <w:rPr>
                <w:spacing w:val="40"/>
                <w:sz w:val="28"/>
              </w:rPr>
              <w:t xml:space="preserve"> </w:t>
            </w:r>
            <w:r>
              <w:rPr>
                <w:sz w:val="28"/>
              </w:rPr>
              <w:t>шақырған</w:t>
            </w:r>
            <w:r>
              <w:rPr>
                <w:spacing w:val="80"/>
                <w:sz w:val="28"/>
              </w:rPr>
              <w:t xml:space="preserve"> </w:t>
            </w:r>
            <w:r>
              <w:rPr>
                <w:sz w:val="28"/>
              </w:rPr>
              <w:t>әтештің</w:t>
            </w:r>
            <w:r>
              <w:rPr>
                <w:spacing w:val="80"/>
                <w:sz w:val="28"/>
              </w:rPr>
              <w:t xml:space="preserve"> </w:t>
            </w:r>
            <w:r>
              <w:rPr>
                <w:sz w:val="28"/>
              </w:rPr>
              <w:t xml:space="preserve">мойнын </w:t>
            </w:r>
            <w:r>
              <w:rPr>
                <w:spacing w:val="-2"/>
                <w:sz w:val="28"/>
              </w:rPr>
              <w:t>кесіп</w:t>
            </w:r>
            <w:r>
              <w:rPr>
                <w:sz w:val="28"/>
              </w:rPr>
              <w:tab/>
            </w:r>
            <w:r>
              <w:rPr>
                <w:spacing w:val="-2"/>
                <w:sz w:val="28"/>
              </w:rPr>
              <w:t>тастайды.</w:t>
            </w:r>
            <w:r>
              <w:rPr>
                <w:sz w:val="28"/>
              </w:rPr>
              <w:tab/>
            </w:r>
            <w:r>
              <w:rPr>
                <w:spacing w:val="-2"/>
                <w:sz w:val="28"/>
              </w:rPr>
              <w:t>Аңдамай</w:t>
            </w:r>
            <w:r>
              <w:rPr>
                <w:sz w:val="28"/>
              </w:rPr>
              <w:tab/>
            </w:r>
            <w:r>
              <w:rPr>
                <w:spacing w:val="-2"/>
                <w:sz w:val="28"/>
              </w:rPr>
              <w:t>сөйлеген</w:t>
            </w:r>
          </w:p>
          <w:p w:rsidR="00DF29B6" w:rsidRDefault="00C46E47">
            <w:pPr>
              <w:pStyle w:val="TableParagraph"/>
              <w:spacing w:line="308" w:lineRule="exact"/>
              <w:ind w:left="109"/>
              <w:rPr>
                <w:sz w:val="28"/>
              </w:rPr>
            </w:pPr>
            <w:r>
              <w:rPr>
                <w:sz w:val="28"/>
              </w:rPr>
              <w:t>ауырмай</w:t>
            </w:r>
            <w:r>
              <w:rPr>
                <w:spacing w:val="-6"/>
                <w:sz w:val="28"/>
              </w:rPr>
              <w:t xml:space="preserve"> </w:t>
            </w:r>
            <w:r>
              <w:rPr>
                <w:spacing w:val="-2"/>
                <w:sz w:val="28"/>
              </w:rPr>
              <w:t>өледі.</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33.</w:t>
            </w:r>
          </w:p>
        </w:tc>
        <w:tc>
          <w:tcPr>
            <w:tcW w:w="3928" w:type="dxa"/>
          </w:tcPr>
          <w:p w:rsidR="00DF29B6" w:rsidRDefault="00C46E47">
            <w:pPr>
              <w:pStyle w:val="TableParagraph"/>
              <w:spacing w:line="317" w:lineRule="exact"/>
              <w:rPr>
                <w:sz w:val="28"/>
              </w:rPr>
            </w:pPr>
            <w:r>
              <w:rPr>
                <w:sz w:val="28"/>
              </w:rPr>
              <w:t>Yalancının</w:t>
            </w:r>
            <w:r>
              <w:rPr>
                <w:spacing w:val="-5"/>
                <w:sz w:val="28"/>
              </w:rPr>
              <w:t xml:space="preserve"> </w:t>
            </w:r>
            <w:r>
              <w:rPr>
                <w:sz w:val="28"/>
              </w:rPr>
              <w:t>evi</w:t>
            </w:r>
            <w:r>
              <w:rPr>
                <w:spacing w:val="-5"/>
                <w:sz w:val="28"/>
              </w:rPr>
              <w:t xml:space="preserve"> </w:t>
            </w:r>
            <w:r>
              <w:rPr>
                <w:sz w:val="28"/>
              </w:rPr>
              <w:t>yanmış</w:t>
            </w:r>
            <w:r>
              <w:rPr>
                <w:spacing w:val="-5"/>
                <w:sz w:val="28"/>
              </w:rPr>
              <w:t xml:space="preserve"> </w:t>
            </w:r>
            <w:r>
              <w:rPr>
                <w:spacing w:val="-4"/>
                <w:sz w:val="28"/>
              </w:rPr>
              <w:t>kimse</w:t>
            </w:r>
          </w:p>
          <w:p w:rsidR="00DF29B6" w:rsidRDefault="00C46E47">
            <w:pPr>
              <w:pStyle w:val="TableParagraph"/>
              <w:spacing w:line="308" w:lineRule="exact"/>
              <w:rPr>
                <w:sz w:val="28"/>
              </w:rPr>
            </w:pPr>
            <w:r>
              <w:rPr>
                <w:spacing w:val="-2"/>
                <w:sz w:val="28"/>
              </w:rPr>
              <w:t>inanmamış.</w:t>
            </w:r>
          </w:p>
        </w:tc>
        <w:tc>
          <w:tcPr>
            <w:tcW w:w="4991" w:type="dxa"/>
          </w:tcPr>
          <w:p w:rsidR="00DF29B6" w:rsidRDefault="00C46E47">
            <w:pPr>
              <w:pStyle w:val="TableParagraph"/>
              <w:spacing w:line="317" w:lineRule="exact"/>
              <w:ind w:left="109"/>
              <w:rPr>
                <w:sz w:val="28"/>
              </w:rPr>
            </w:pPr>
            <w:r>
              <w:rPr>
                <w:spacing w:val="-2"/>
                <w:sz w:val="28"/>
              </w:rPr>
              <w:t>Өтірікшінің</w:t>
            </w:r>
            <w:r>
              <w:rPr>
                <w:spacing w:val="-6"/>
                <w:sz w:val="28"/>
              </w:rPr>
              <w:t xml:space="preserve"> </w:t>
            </w:r>
            <w:r>
              <w:rPr>
                <w:spacing w:val="-2"/>
                <w:sz w:val="28"/>
              </w:rPr>
              <w:t>үйі</w:t>
            </w:r>
            <w:r>
              <w:rPr>
                <w:spacing w:val="-6"/>
                <w:sz w:val="28"/>
              </w:rPr>
              <w:t xml:space="preserve"> </w:t>
            </w:r>
            <w:r>
              <w:rPr>
                <w:spacing w:val="-2"/>
                <w:sz w:val="28"/>
              </w:rPr>
              <w:t>өртке</w:t>
            </w:r>
            <w:r>
              <w:rPr>
                <w:spacing w:val="-5"/>
                <w:sz w:val="28"/>
              </w:rPr>
              <w:t xml:space="preserve"> </w:t>
            </w:r>
            <w:r>
              <w:rPr>
                <w:spacing w:val="-2"/>
                <w:sz w:val="28"/>
              </w:rPr>
              <w:t>оранды</w:t>
            </w:r>
            <w:r>
              <w:rPr>
                <w:spacing w:val="-6"/>
                <w:sz w:val="28"/>
              </w:rPr>
              <w:t xml:space="preserve"> </w:t>
            </w:r>
            <w:r>
              <w:rPr>
                <w:spacing w:val="-2"/>
                <w:sz w:val="28"/>
              </w:rPr>
              <w:t>бірақ</w:t>
            </w:r>
            <w:r>
              <w:rPr>
                <w:spacing w:val="-6"/>
                <w:sz w:val="28"/>
              </w:rPr>
              <w:t xml:space="preserve"> </w:t>
            </w:r>
            <w:r>
              <w:rPr>
                <w:spacing w:val="-4"/>
                <w:sz w:val="28"/>
              </w:rPr>
              <w:t>оған</w:t>
            </w:r>
          </w:p>
          <w:p w:rsidR="00DF29B6" w:rsidRDefault="00C46E47">
            <w:pPr>
              <w:pStyle w:val="TableParagraph"/>
              <w:spacing w:line="308" w:lineRule="exact"/>
              <w:ind w:left="109"/>
              <w:rPr>
                <w:sz w:val="28"/>
              </w:rPr>
            </w:pPr>
            <w:r>
              <w:rPr>
                <w:sz w:val="28"/>
              </w:rPr>
              <w:t>ешкім</w:t>
            </w:r>
            <w:r>
              <w:rPr>
                <w:spacing w:val="-1"/>
                <w:sz w:val="28"/>
              </w:rPr>
              <w:t xml:space="preserve"> </w:t>
            </w:r>
            <w:r>
              <w:rPr>
                <w:spacing w:val="-2"/>
                <w:sz w:val="28"/>
              </w:rPr>
              <w:t>сенбеді.</w:t>
            </w:r>
          </w:p>
        </w:tc>
      </w:tr>
      <w:tr w:rsidR="00DF29B6">
        <w:trPr>
          <w:trHeight w:val="964"/>
        </w:trPr>
        <w:tc>
          <w:tcPr>
            <w:tcW w:w="566" w:type="dxa"/>
          </w:tcPr>
          <w:p w:rsidR="00DF29B6" w:rsidRDefault="00C46E47">
            <w:pPr>
              <w:pStyle w:val="TableParagraph"/>
              <w:ind w:left="83" w:right="70"/>
              <w:jc w:val="center"/>
              <w:rPr>
                <w:sz w:val="28"/>
              </w:rPr>
            </w:pPr>
            <w:r>
              <w:rPr>
                <w:spacing w:val="-5"/>
                <w:sz w:val="28"/>
              </w:rPr>
              <w:t>34.</w:t>
            </w:r>
          </w:p>
        </w:tc>
        <w:tc>
          <w:tcPr>
            <w:tcW w:w="3928" w:type="dxa"/>
          </w:tcPr>
          <w:p w:rsidR="00DF29B6" w:rsidRDefault="00C46E47">
            <w:pPr>
              <w:pStyle w:val="TableParagraph"/>
              <w:spacing w:line="240" w:lineRule="auto"/>
              <w:rPr>
                <w:sz w:val="28"/>
              </w:rPr>
            </w:pPr>
            <w:r>
              <w:rPr>
                <w:sz w:val="28"/>
              </w:rPr>
              <w:t>Yeşil</w:t>
            </w:r>
            <w:r>
              <w:rPr>
                <w:spacing w:val="-9"/>
                <w:sz w:val="28"/>
              </w:rPr>
              <w:t xml:space="preserve"> </w:t>
            </w:r>
            <w:r>
              <w:rPr>
                <w:sz w:val="28"/>
              </w:rPr>
              <w:t>yaprağı</w:t>
            </w:r>
            <w:r>
              <w:rPr>
                <w:spacing w:val="-9"/>
                <w:sz w:val="28"/>
              </w:rPr>
              <w:t xml:space="preserve"> </w:t>
            </w:r>
            <w:r>
              <w:rPr>
                <w:sz w:val="28"/>
              </w:rPr>
              <w:t>kara</w:t>
            </w:r>
            <w:r>
              <w:rPr>
                <w:spacing w:val="-10"/>
                <w:sz w:val="28"/>
              </w:rPr>
              <w:t xml:space="preserve"> </w:t>
            </w:r>
            <w:r>
              <w:rPr>
                <w:sz w:val="28"/>
              </w:rPr>
              <w:t>toprak</w:t>
            </w:r>
            <w:r>
              <w:rPr>
                <w:spacing w:val="-9"/>
                <w:sz w:val="28"/>
              </w:rPr>
              <w:t xml:space="preserve"> </w:t>
            </w:r>
            <w:r>
              <w:rPr>
                <w:sz w:val="28"/>
              </w:rPr>
              <w:t xml:space="preserve">eden </w:t>
            </w:r>
            <w:r>
              <w:rPr>
                <w:spacing w:val="-2"/>
                <w:sz w:val="28"/>
              </w:rPr>
              <w:t>insandır.</w:t>
            </w:r>
          </w:p>
        </w:tc>
        <w:tc>
          <w:tcPr>
            <w:tcW w:w="4991" w:type="dxa"/>
          </w:tcPr>
          <w:p w:rsidR="00DF29B6" w:rsidRDefault="00C46E47">
            <w:pPr>
              <w:pStyle w:val="TableParagraph"/>
              <w:tabs>
                <w:tab w:val="left" w:pos="1184"/>
                <w:tab w:val="left" w:pos="2796"/>
                <w:tab w:val="left" w:pos="4620"/>
              </w:tabs>
              <w:ind w:left="109"/>
              <w:rPr>
                <w:sz w:val="28"/>
              </w:rPr>
            </w:pPr>
            <w:r>
              <w:rPr>
                <w:spacing w:val="-2"/>
                <w:sz w:val="28"/>
              </w:rPr>
              <w:t>Жасыл</w:t>
            </w:r>
            <w:r>
              <w:rPr>
                <w:sz w:val="28"/>
              </w:rPr>
              <w:tab/>
            </w:r>
            <w:r>
              <w:rPr>
                <w:spacing w:val="-2"/>
                <w:sz w:val="28"/>
              </w:rPr>
              <w:t>жапырақты</w:t>
            </w:r>
            <w:r>
              <w:rPr>
                <w:sz w:val="28"/>
              </w:rPr>
              <w:tab/>
            </w:r>
            <w:r>
              <w:rPr>
                <w:spacing w:val="-2"/>
                <w:sz w:val="28"/>
              </w:rPr>
              <w:t>жайқалтатын</w:t>
            </w:r>
            <w:r>
              <w:rPr>
                <w:sz w:val="28"/>
              </w:rPr>
              <w:tab/>
            </w:r>
            <w:r>
              <w:rPr>
                <w:spacing w:val="-5"/>
                <w:sz w:val="28"/>
              </w:rPr>
              <w:t>да</w:t>
            </w:r>
          </w:p>
          <w:p w:rsidR="00DF29B6" w:rsidRDefault="00C46E47">
            <w:pPr>
              <w:pStyle w:val="TableParagraph"/>
              <w:tabs>
                <w:tab w:val="left" w:pos="1635"/>
                <w:tab w:val="left" w:pos="2180"/>
                <w:tab w:val="left" w:pos="3027"/>
                <w:tab w:val="left" w:pos="4131"/>
              </w:tabs>
              <w:spacing w:line="322" w:lineRule="exact"/>
              <w:ind w:left="109" w:right="92"/>
              <w:rPr>
                <w:sz w:val="28"/>
              </w:rPr>
            </w:pPr>
            <w:r>
              <w:rPr>
                <w:spacing w:val="-2"/>
                <w:sz w:val="28"/>
              </w:rPr>
              <w:t>қурататын</w:t>
            </w:r>
            <w:r>
              <w:rPr>
                <w:sz w:val="28"/>
              </w:rPr>
              <w:tab/>
            </w:r>
            <w:r>
              <w:rPr>
                <w:spacing w:val="-6"/>
                <w:sz w:val="28"/>
              </w:rPr>
              <w:t>да</w:t>
            </w:r>
            <w:r>
              <w:rPr>
                <w:sz w:val="28"/>
              </w:rPr>
              <w:tab/>
            </w:r>
            <w:r>
              <w:rPr>
                <w:spacing w:val="-4"/>
                <w:sz w:val="28"/>
              </w:rPr>
              <w:t>адам</w:t>
            </w:r>
            <w:r>
              <w:rPr>
                <w:sz w:val="28"/>
              </w:rPr>
              <w:tab/>
            </w:r>
            <w:r>
              <w:rPr>
                <w:spacing w:val="-2"/>
                <w:sz w:val="28"/>
              </w:rPr>
              <w:t>немесе</w:t>
            </w:r>
            <w:r>
              <w:rPr>
                <w:sz w:val="28"/>
              </w:rPr>
              <w:tab/>
            </w:r>
            <w:r>
              <w:rPr>
                <w:spacing w:val="-2"/>
                <w:sz w:val="28"/>
              </w:rPr>
              <w:t xml:space="preserve">әйелді </w:t>
            </w:r>
            <w:r>
              <w:rPr>
                <w:sz w:val="28"/>
              </w:rPr>
              <w:t>құлпыртатын да қурататын да еркек.</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35.</w:t>
            </w:r>
          </w:p>
        </w:tc>
        <w:tc>
          <w:tcPr>
            <w:tcW w:w="3928" w:type="dxa"/>
          </w:tcPr>
          <w:p w:rsidR="00DF29B6" w:rsidRDefault="00C46E47">
            <w:pPr>
              <w:pStyle w:val="TableParagraph"/>
              <w:spacing w:line="317" w:lineRule="exact"/>
              <w:rPr>
                <w:sz w:val="28"/>
              </w:rPr>
            </w:pPr>
            <w:r>
              <w:rPr>
                <w:sz w:val="28"/>
              </w:rPr>
              <w:t>Zorılan</w:t>
            </w:r>
            <w:r>
              <w:rPr>
                <w:spacing w:val="-6"/>
                <w:sz w:val="28"/>
              </w:rPr>
              <w:t xml:space="preserve"> </w:t>
            </w:r>
            <w:r>
              <w:rPr>
                <w:sz w:val="28"/>
              </w:rPr>
              <w:t>güzellik</w:t>
            </w:r>
            <w:r>
              <w:rPr>
                <w:spacing w:val="-6"/>
                <w:sz w:val="28"/>
              </w:rPr>
              <w:t xml:space="preserve"> </w:t>
            </w:r>
            <w:r>
              <w:rPr>
                <w:spacing w:val="-2"/>
                <w:sz w:val="28"/>
              </w:rPr>
              <w:t>olmaz.</w:t>
            </w:r>
          </w:p>
        </w:tc>
        <w:tc>
          <w:tcPr>
            <w:tcW w:w="4991" w:type="dxa"/>
          </w:tcPr>
          <w:p w:rsidR="00DF29B6" w:rsidRDefault="00C46E47">
            <w:pPr>
              <w:pStyle w:val="TableParagraph"/>
              <w:spacing w:line="317" w:lineRule="exact"/>
              <w:ind w:left="109"/>
              <w:rPr>
                <w:sz w:val="28"/>
              </w:rPr>
            </w:pPr>
            <w:r>
              <w:rPr>
                <w:sz w:val="28"/>
              </w:rPr>
              <w:t>Күштеп</w:t>
            </w:r>
            <w:r>
              <w:rPr>
                <w:spacing w:val="75"/>
                <w:sz w:val="28"/>
              </w:rPr>
              <w:t xml:space="preserve"> </w:t>
            </w:r>
            <w:r>
              <w:rPr>
                <w:sz w:val="28"/>
              </w:rPr>
              <w:t>ешкімді</w:t>
            </w:r>
            <w:r>
              <w:rPr>
                <w:spacing w:val="76"/>
                <w:sz w:val="28"/>
              </w:rPr>
              <w:t xml:space="preserve"> </w:t>
            </w:r>
            <w:r>
              <w:rPr>
                <w:sz w:val="28"/>
              </w:rPr>
              <w:t>ештеңеге</w:t>
            </w:r>
            <w:r>
              <w:rPr>
                <w:spacing w:val="76"/>
                <w:sz w:val="28"/>
              </w:rPr>
              <w:t xml:space="preserve"> </w:t>
            </w:r>
            <w:r>
              <w:rPr>
                <w:spacing w:val="-2"/>
                <w:sz w:val="28"/>
              </w:rPr>
              <w:t>мәжбүрлей</w:t>
            </w:r>
          </w:p>
          <w:p w:rsidR="00DF29B6" w:rsidRDefault="00C46E47">
            <w:pPr>
              <w:pStyle w:val="TableParagraph"/>
              <w:spacing w:line="308" w:lineRule="exact"/>
              <w:ind w:left="109"/>
              <w:rPr>
                <w:sz w:val="28"/>
              </w:rPr>
            </w:pPr>
            <w:r>
              <w:rPr>
                <w:sz w:val="28"/>
              </w:rPr>
              <w:t>алмайсың,</w:t>
            </w:r>
            <w:r>
              <w:rPr>
                <w:spacing w:val="-4"/>
                <w:sz w:val="28"/>
              </w:rPr>
              <w:t xml:space="preserve"> </w:t>
            </w:r>
            <w:r>
              <w:rPr>
                <w:sz w:val="28"/>
              </w:rPr>
              <w:t>күш</w:t>
            </w:r>
            <w:r>
              <w:rPr>
                <w:spacing w:val="-6"/>
                <w:sz w:val="28"/>
              </w:rPr>
              <w:t xml:space="preserve"> </w:t>
            </w:r>
            <w:r>
              <w:rPr>
                <w:sz w:val="28"/>
              </w:rPr>
              <w:t>бар</w:t>
            </w:r>
            <w:r>
              <w:rPr>
                <w:spacing w:val="-4"/>
                <w:sz w:val="28"/>
              </w:rPr>
              <w:t xml:space="preserve"> </w:t>
            </w:r>
            <w:r>
              <w:rPr>
                <w:sz w:val="28"/>
              </w:rPr>
              <w:t>жерде</w:t>
            </w:r>
            <w:r>
              <w:rPr>
                <w:spacing w:val="-3"/>
                <w:sz w:val="28"/>
              </w:rPr>
              <w:t xml:space="preserve"> </w:t>
            </w:r>
            <w:r>
              <w:rPr>
                <w:sz w:val="28"/>
              </w:rPr>
              <w:t>әдемілік</w:t>
            </w:r>
            <w:r>
              <w:rPr>
                <w:spacing w:val="-5"/>
                <w:sz w:val="28"/>
              </w:rPr>
              <w:t xml:space="preserve"> </w:t>
            </w:r>
            <w:r>
              <w:rPr>
                <w:spacing w:val="-4"/>
                <w:sz w:val="28"/>
              </w:rPr>
              <w:t>жоқ.</w:t>
            </w:r>
          </w:p>
        </w:tc>
      </w:tr>
    </w:tbl>
    <w:p w:rsidR="00DF29B6" w:rsidRDefault="00DF29B6">
      <w:pPr>
        <w:pStyle w:val="TableParagraph"/>
        <w:spacing w:line="308" w:lineRule="exact"/>
        <w:rPr>
          <w:sz w:val="28"/>
        </w:rPr>
        <w:sectPr w:rsidR="00DF29B6">
          <w:type w:val="continuous"/>
          <w:pgSz w:w="11910" w:h="16840"/>
          <w:pgMar w:top="1100" w:right="425" w:bottom="1240" w:left="1559" w:header="0" w:footer="1002" w:gutter="0"/>
          <w:cols w:space="720"/>
        </w:sectPr>
      </w:pPr>
    </w:p>
    <w:p w:rsidR="00DF29B6" w:rsidRDefault="00C46E47">
      <w:pPr>
        <w:pStyle w:val="1"/>
        <w:spacing w:line="321" w:lineRule="exact"/>
        <w:ind w:left="429" w:right="1058"/>
      </w:pPr>
      <w:r>
        <w:lastRenderedPageBreak/>
        <w:t>ҚОСЫМША</w:t>
      </w:r>
      <w:r>
        <w:rPr>
          <w:spacing w:val="-8"/>
        </w:rPr>
        <w:t xml:space="preserve"> </w:t>
      </w:r>
      <w:r>
        <w:rPr>
          <w:spacing w:val="-10"/>
        </w:rPr>
        <w:t>Б</w:t>
      </w:r>
    </w:p>
    <w:p w:rsidR="00C32D07" w:rsidRDefault="00C32D07">
      <w:pPr>
        <w:pStyle w:val="a3"/>
        <w:tabs>
          <w:tab w:val="left" w:pos="3168"/>
          <w:tab w:val="left" w:pos="4672"/>
          <w:tab w:val="left" w:pos="5927"/>
          <w:tab w:val="left" w:pos="7022"/>
          <w:tab w:val="left" w:pos="8740"/>
        </w:tabs>
        <w:spacing w:after="5"/>
        <w:ind w:left="141" w:right="279" w:firstLine="708"/>
        <w:jc w:val="left"/>
      </w:pPr>
      <w:r>
        <w:t xml:space="preserve">Армян-қыпшақ </w:t>
      </w:r>
      <w:r w:rsidRPr="00C32D07">
        <w:t>тілі</w:t>
      </w:r>
      <w:r>
        <w:t xml:space="preserve">ндегі тарихи қабатта сақталған </w:t>
      </w:r>
      <w:r w:rsidRPr="00C32D07">
        <w:t>мақал-мәтелдер</w:t>
      </w:r>
      <w:r>
        <w:t>:</w:t>
      </w:r>
    </w:p>
    <w:p w:rsidR="00C32D07" w:rsidRPr="00C32D07" w:rsidRDefault="00C32D07">
      <w:pPr>
        <w:pStyle w:val="a3"/>
        <w:tabs>
          <w:tab w:val="left" w:pos="3168"/>
          <w:tab w:val="left" w:pos="4672"/>
          <w:tab w:val="left" w:pos="5927"/>
          <w:tab w:val="left" w:pos="7022"/>
          <w:tab w:val="left" w:pos="8740"/>
        </w:tabs>
        <w:spacing w:after="5"/>
        <w:ind w:left="141" w:right="279" w:firstLine="708"/>
        <w:jc w:val="left"/>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72"/>
        <w:gridCol w:w="4649"/>
      </w:tblGrid>
      <w:tr w:rsidR="00DF29B6">
        <w:trPr>
          <w:trHeight w:val="321"/>
        </w:trPr>
        <w:tc>
          <w:tcPr>
            <w:tcW w:w="566" w:type="dxa"/>
          </w:tcPr>
          <w:p w:rsidR="00DF29B6" w:rsidRDefault="00C46E47">
            <w:pPr>
              <w:pStyle w:val="TableParagraph"/>
              <w:spacing w:line="301" w:lineRule="exact"/>
              <w:ind w:left="13" w:right="83"/>
              <w:jc w:val="center"/>
              <w:rPr>
                <w:sz w:val="28"/>
              </w:rPr>
            </w:pPr>
            <w:r>
              <w:rPr>
                <w:spacing w:val="-10"/>
                <w:sz w:val="28"/>
              </w:rPr>
              <w:t>№</w:t>
            </w:r>
          </w:p>
        </w:tc>
        <w:tc>
          <w:tcPr>
            <w:tcW w:w="4272" w:type="dxa"/>
          </w:tcPr>
          <w:p w:rsidR="00DF29B6" w:rsidRPr="00C32D07" w:rsidRDefault="00C32D07">
            <w:pPr>
              <w:pStyle w:val="TableParagraph"/>
              <w:spacing w:line="240" w:lineRule="auto"/>
              <w:ind w:left="0"/>
              <w:rPr>
                <w:i/>
                <w:sz w:val="24"/>
              </w:rPr>
            </w:pPr>
            <w:r w:rsidRPr="00C32D07">
              <w:rPr>
                <w:i/>
                <w:sz w:val="24"/>
              </w:rPr>
              <w:t>Армян-қыпшақ тіліндегі баламасы:</w:t>
            </w:r>
          </w:p>
        </w:tc>
        <w:tc>
          <w:tcPr>
            <w:tcW w:w="4649" w:type="dxa"/>
          </w:tcPr>
          <w:p w:rsidR="00DF29B6" w:rsidRPr="00C32D07" w:rsidRDefault="00C32D07">
            <w:pPr>
              <w:pStyle w:val="TableParagraph"/>
              <w:spacing w:line="240" w:lineRule="auto"/>
              <w:ind w:left="0"/>
              <w:rPr>
                <w:i/>
                <w:sz w:val="24"/>
              </w:rPr>
            </w:pPr>
            <w:r w:rsidRPr="00C32D07">
              <w:rPr>
                <w:i/>
                <w:sz w:val="24"/>
              </w:rPr>
              <w:t>Қазақ тіліндегі баламасы:</w:t>
            </w:r>
          </w:p>
        </w:tc>
      </w:tr>
      <w:tr w:rsidR="00DF29B6">
        <w:trPr>
          <w:trHeight w:val="645"/>
        </w:trPr>
        <w:tc>
          <w:tcPr>
            <w:tcW w:w="566" w:type="dxa"/>
          </w:tcPr>
          <w:p w:rsidR="00DF29B6" w:rsidRDefault="00C46E47">
            <w:pPr>
              <w:pStyle w:val="TableParagraph"/>
              <w:ind w:left="47" w:right="172"/>
              <w:jc w:val="center"/>
              <w:rPr>
                <w:sz w:val="28"/>
              </w:rPr>
            </w:pPr>
            <w:r>
              <w:rPr>
                <w:spacing w:val="-5"/>
                <w:sz w:val="28"/>
              </w:rPr>
              <w:t>1.</w:t>
            </w:r>
          </w:p>
        </w:tc>
        <w:tc>
          <w:tcPr>
            <w:tcW w:w="4272" w:type="dxa"/>
          </w:tcPr>
          <w:p w:rsidR="00DF29B6" w:rsidRDefault="00C46E47">
            <w:pPr>
              <w:pStyle w:val="TableParagraph"/>
              <w:rPr>
                <w:sz w:val="28"/>
              </w:rPr>
            </w:pPr>
            <w:r>
              <w:rPr>
                <w:sz w:val="28"/>
              </w:rPr>
              <w:t>Acı</w:t>
            </w:r>
            <w:r>
              <w:rPr>
                <w:spacing w:val="-4"/>
                <w:sz w:val="28"/>
              </w:rPr>
              <w:t xml:space="preserve"> </w:t>
            </w:r>
            <w:r>
              <w:rPr>
                <w:sz w:val="28"/>
              </w:rPr>
              <w:t>patlicanı</w:t>
            </w:r>
            <w:r>
              <w:rPr>
                <w:spacing w:val="-4"/>
                <w:sz w:val="28"/>
              </w:rPr>
              <w:t xml:space="preserve"> </w:t>
            </w:r>
            <w:r>
              <w:rPr>
                <w:sz w:val="28"/>
              </w:rPr>
              <w:t>kırağı</w:t>
            </w:r>
            <w:r>
              <w:rPr>
                <w:spacing w:val="-4"/>
                <w:sz w:val="28"/>
              </w:rPr>
              <w:t xml:space="preserve"> </w:t>
            </w:r>
            <w:r>
              <w:rPr>
                <w:spacing w:val="-2"/>
                <w:sz w:val="28"/>
              </w:rPr>
              <w:t>çalmaz.</w:t>
            </w:r>
          </w:p>
        </w:tc>
        <w:tc>
          <w:tcPr>
            <w:tcW w:w="4649" w:type="dxa"/>
          </w:tcPr>
          <w:p w:rsidR="00DF29B6" w:rsidRDefault="00C46E47">
            <w:pPr>
              <w:pStyle w:val="TableParagraph"/>
              <w:rPr>
                <w:sz w:val="28"/>
              </w:rPr>
            </w:pPr>
            <w:r>
              <w:rPr>
                <w:sz w:val="28"/>
              </w:rPr>
              <w:t>Қырағы</w:t>
            </w:r>
            <w:r>
              <w:rPr>
                <w:spacing w:val="-3"/>
                <w:sz w:val="28"/>
              </w:rPr>
              <w:t xml:space="preserve"> </w:t>
            </w:r>
            <w:r>
              <w:rPr>
                <w:sz w:val="28"/>
              </w:rPr>
              <w:t>адам</w:t>
            </w:r>
            <w:r>
              <w:rPr>
                <w:spacing w:val="-4"/>
                <w:sz w:val="28"/>
              </w:rPr>
              <w:t xml:space="preserve"> </w:t>
            </w:r>
            <w:r>
              <w:rPr>
                <w:sz w:val="28"/>
              </w:rPr>
              <w:t>ашшы</w:t>
            </w:r>
            <w:r>
              <w:rPr>
                <w:spacing w:val="-4"/>
                <w:sz w:val="28"/>
              </w:rPr>
              <w:t xml:space="preserve"> </w:t>
            </w:r>
            <w:r>
              <w:rPr>
                <w:spacing w:val="-2"/>
                <w:sz w:val="28"/>
              </w:rPr>
              <w:t>баклажанды</w:t>
            </w:r>
          </w:p>
          <w:p w:rsidR="00DF29B6" w:rsidRDefault="00C46E47">
            <w:pPr>
              <w:pStyle w:val="TableParagraph"/>
              <w:spacing w:before="2" w:line="308" w:lineRule="exact"/>
              <w:rPr>
                <w:sz w:val="28"/>
              </w:rPr>
            </w:pPr>
            <w:r>
              <w:rPr>
                <w:spacing w:val="-2"/>
                <w:sz w:val="28"/>
              </w:rPr>
              <w:t>ұрламайды.</w:t>
            </w:r>
          </w:p>
        </w:tc>
      </w:tr>
      <w:tr w:rsidR="00DF29B6">
        <w:trPr>
          <w:trHeight w:val="964"/>
        </w:trPr>
        <w:tc>
          <w:tcPr>
            <w:tcW w:w="566" w:type="dxa"/>
          </w:tcPr>
          <w:p w:rsidR="00DF29B6" w:rsidRDefault="00C46E47">
            <w:pPr>
              <w:pStyle w:val="TableParagraph"/>
              <w:ind w:left="47" w:right="172"/>
              <w:jc w:val="center"/>
              <w:rPr>
                <w:sz w:val="28"/>
              </w:rPr>
            </w:pPr>
            <w:r>
              <w:rPr>
                <w:spacing w:val="-5"/>
                <w:sz w:val="28"/>
              </w:rPr>
              <w:t>2.</w:t>
            </w:r>
          </w:p>
        </w:tc>
        <w:tc>
          <w:tcPr>
            <w:tcW w:w="4272" w:type="dxa"/>
          </w:tcPr>
          <w:p w:rsidR="00DF29B6" w:rsidRDefault="00C46E47">
            <w:pPr>
              <w:pStyle w:val="TableParagraph"/>
              <w:spacing w:line="240" w:lineRule="auto"/>
              <w:rPr>
                <w:sz w:val="28"/>
              </w:rPr>
            </w:pPr>
            <w:r>
              <w:rPr>
                <w:sz w:val="28"/>
              </w:rPr>
              <w:t>Adam</w:t>
            </w:r>
            <w:r>
              <w:rPr>
                <w:spacing w:val="-12"/>
                <w:sz w:val="28"/>
              </w:rPr>
              <w:t xml:space="preserve"> </w:t>
            </w:r>
            <w:r>
              <w:rPr>
                <w:sz w:val="28"/>
              </w:rPr>
              <w:t>var</w:t>
            </w:r>
            <w:r>
              <w:rPr>
                <w:spacing w:val="-7"/>
                <w:sz w:val="28"/>
              </w:rPr>
              <w:t xml:space="preserve"> </w:t>
            </w:r>
            <w:r>
              <w:rPr>
                <w:sz w:val="28"/>
              </w:rPr>
              <w:t>ki</w:t>
            </w:r>
            <w:r>
              <w:rPr>
                <w:spacing w:val="-6"/>
                <w:sz w:val="28"/>
              </w:rPr>
              <w:t xml:space="preserve"> </w:t>
            </w:r>
            <w:r>
              <w:rPr>
                <w:sz w:val="28"/>
              </w:rPr>
              <w:t>kargayı</w:t>
            </w:r>
            <w:r>
              <w:rPr>
                <w:spacing w:val="-6"/>
                <w:sz w:val="28"/>
              </w:rPr>
              <w:t xml:space="preserve"> </w:t>
            </w:r>
            <w:r>
              <w:rPr>
                <w:sz w:val="28"/>
              </w:rPr>
              <w:t>bülbül</w:t>
            </w:r>
            <w:r>
              <w:rPr>
                <w:spacing w:val="-6"/>
                <w:sz w:val="28"/>
              </w:rPr>
              <w:t xml:space="preserve"> </w:t>
            </w:r>
            <w:r>
              <w:rPr>
                <w:sz w:val="28"/>
              </w:rPr>
              <w:t>ider, adam var ki bülbüli karga ider.</w:t>
            </w:r>
          </w:p>
        </w:tc>
        <w:tc>
          <w:tcPr>
            <w:tcW w:w="4649" w:type="dxa"/>
          </w:tcPr>
          <w:p w:rsidR="00DF29B6" w:rsidRDefault="00C46E47">
            <w:pPr>
              <w:pStyle w:val="TableParagraph"/>
              <w:spacing w:line="240" w:lineRule="auto"/>
              <w:rPr>
                <w:sz w:val="28"/>
              </w:rPr>
            </w:pPr>
            <w:r>
              <w:rPr>
                <w:sz w:val="28"/>
              </w:rPr>
              <w:t>Кей</w:t>
            </w:r>
            <w:r>
              <w:rPr>
                <w:spacing w:val="-8"/>
                <w:sz w:val="28"/>
              </w:rPr>
              <w:t xml:space="preserve"> </w:t>
            </w:r>
            <w:r>
              <w:rPr>
                <w:sz w:val="28"/>
              </w:rPr>
              <w:t>адамдар</w:t>
            </w:r>
            <w:r>
              <w:rPr>
                <w:spacing w:val="-8"/>
                <w:sz w:val="28"/>
              </w:rPr>
              <w:t xml:space="preserve"> </w:t>
            </w:r>
            <w:r>
              <w:rPr>
                <w:sz w:val="28"/>
              </w:rPr>
              <w:t>қарғаны</w:t>
            </w:r>
            <w:r>
              <w:rPr>
                <w:spacing w:val="-8"/>
                <w:sz w:val="28"/>
              </w:rPr>
              <w:t xml:space="preserve"> </w:t>
            </w:r>
            <w:r>
              <w:rPr>
                <w:sz w:val="28"/>
              </w:rPr>
              <w:t>бұлбұл</w:t>
            </w:r>
            <w:r>
              <w:rPr>
                <w:spacing w:val="-10"/>
                <w:sz w:val="28"/>
              </w:rPr>
              <w:t xml:space="preserve"> </w:t>
            </w:r>
            <w:r>
              <w:rPr>
                <w:sz w:val="28"/>
              </w:rPr>
              <w:t>дейді, кей адамдар болса бұлбұлды қарға</w:t>
            </w:r>
          </w:p>
          <w:p w:rsidR="00DF29B6" w:rsidRDefault="00C46E47">
            <w:pPr>
              <w:pStyle w:val="TableParagraph"/>
              <w:spacing w:line="308" w:lineRule="exact"/>
              <w:rPr>
                <w:sz w:val="28"/>
              </w:rPr>
            </w:pPr>
            <w:r>
              <w:rPr>
                <w:spacing w:val="-2"/>
                <w:sz w:val="28"/>
              </w:rPr>
              <w:t>дейді.</w:t>
            </w:r>
          </w:p>
        </w:tc>
      </w:tr>
      <w:tr w:rsidR="00DF29B6">
        <w:trPr>
          <w:trHeight w:val="645"/>
        </w:trPr>
        <w:tc>
          <w:tcPr>
            <w:tcW w:w="566" w:type="dxa"/>
          </w:tcPr>
          <w:p w:rsidR="00DF29B6" w:rsidRDefault="00C46E47">
            <w:pPr>
              <w:pStyle w:val="TableParagraph"/>
              <w:spacing w:line="317" w:lineRule="exact"/>
              <w:ind w:left="47" w:right="172"/>
              <w:jc w:val="center"/>
              <w:rPr>
                <w:sz w:val="28"/>
              </w:rPr>
            </w:pPr>
            <w:r>
              <w:rPr>
                <w:spacing w:val="-5"/>
                <w:sz w:val="28"/>
              </w:rPr>
              <w:t>3.</w:t>
            </w:r>
          </w:p>
        </w:tc>
        <w:tc>
          <w:tcPr>
            <w:tcW w:w="4272" w:type="dxa"/>
          </w:tcPr>
          <w:p w:rsidR="00DF29B6" w:rsidRDefault="00C46E47">
            <w:pPr>
              <w:pStyle w:val="TableParagraph"/>
              <w:spacing w:line="317" w:lineRule="exact"/>
              <w:rPr>
                <w:sz w:val="28"/>
              </w:rPr>
            </w:pPr>
            <w:r>
              <w:rPr>
                <w:sz w:val="28"/>
              </w:rPr>
              <w:t>Allah</w:t>
            </w:r>
            <w:r>
              <w:rPr>
                <w:spacing w:val="-6"/>
                <w:sz w:val="28"/>
              </w:rPr>
              <w:t xml:space="preserve"> </w:t>
            </w:r>
            <w:r>
              <w:rPr>
                <w:sz w:val="28"/>
              </w:rPr>
              <w:t>insanı</w:t>
            </w:r>
            <w:r>
              <w:rPr>
                <w:spacing w:val="-6"/>
                <w:sz w:val="28"/>
              </w:rPr>
              <w:t xml:space="preserve"> </w:t>
            </w:r>
            <w:r>
              <w:rPr>
                <w:sz w:val="28"/>
              </w:rPr>
              <w:t>yarattığında,</w:t>
            </w:r>
            <w:r>
              <w:rPr>
                <w:spacing w:val="-6"/>
                <w:sz w:val="28"/>
              </w:rPr>
              <w:t xml:space="preserve"> </w:t>
            </w:r>
            <w:r>
              <w:rPr>
                <w:spacing w:val="-2"/>
                <w:sz w:val="28"/>
              </w:rPr>
              <w:t>kısmetini</w:t>
            </w:r>
          </w:p>
          <w:p w:rsidR="00DF29B6" w:rsidRDefault="00C46E47">
            <w:pPr>
              <w:pStyle w:val="TableParagraph"/>
              <w:spacing w:line="308" w:lineRule="exact"/>
              <w:rPr>
                <w:sz w:val="28"/>
              </w:rPr>
            </w:pPr>
            <w:r>
              <w:rPr>
                <w:sz w:val="28"/>
              </w:rPr>
              <w:t>de</w:t>
            </w:r>
            <w:r>
              <w:rPr>
                <w:spacing w:val="-4"/>
                <w:sz w:val="28"/>
              </w:rPr>
              <w:t xml:space="preserve"> </w:t>
            </w:r>
            <w:r>
              <w:rPr>
                <w:sz w:val="28"/>
              </w:rPr>
              <w:t>beraber</w:t>
            </w:r>
            <w:r>
              <w:rPr>
                <w:spacing w:val="-4"/>
                <w:sz w:val="28"/>
              </w:rPr>
              <w:t xml:space="preserve"> </w:t>
            </w:r>
            <w:r>
              <w:rPr>
                <w:sz w:val="28"/>
              </w:rPr>
              <w:t>vermiş</w:t>
            </w:r>
            <w:r>
              <w:rPr>
                <w:spacing w:val="-3"/>
                <w:sz w:val="28"/>
              </w:rPr>
              <w:t xml:space="preserve"> </w:t>
            </w:r>
            <w:r>
              <w:rPr>
                <w:spacing w:val="-4"/>
                <w:sz w:val="28"/>
              </w:rPr>
              <w:t>dir.</w:t>
            </w:r>
          </w:p>
        </w:tc>
        <w:tc>
          <w:tcPr>
            <w:tcW w:w="4649" w:type="dxa"/>
          </w:tcPr>
          <w:p w:rsidR="00DF29B6" w:rsidRDefault="00C46E47">
            <w:pPr>
              <w:pStyle w:val="TableParagraph"/>
              <w:spacing w:line="317" w:lineRule="exact"/>
              <w:rPr>
                <w:sz w:val="28"/>
              </w:rPr>
            </w:pPr>
            <w:r>
              <w:rPr>
                <w:sz w:val="28"/>
              </w:rPr>
              <w:t>Құдай</w:t>
            </w:r>
            <w:r>
              <w:rPr>
                <w:spacing w:val="-5"/>
                <w:sz w:val="28"/>
              </w:rPr>
              <w:t xml:space="preserve"> </w:t>
            </w:r>
            <w:r>
              <w:rPr>
                <w:sz w:val="28"/>
              </w:rPr>
              <w:t>адамды</w:t>
            </w:r>
            <w:r>
              <w:rPr>
                <w:spacing w:val="-5"/>
                <w:sz w:val="28"/>
              </w:rPr>
              <w:t xml:space="preserve"> </w:t>
            </w:r>
            <w:r>
              <w:rPr>
                <w:sz w:val="28"/>
              </w:rPr>
              <w:t>жаратқан</w:t>
            </w:r>
            <w:r>
              <w:rPr>
                <w:spacing w:val="-5"/>
                <w:sz w:val="28"/>
              </w:rPr>
              <w:t xml:space="preserve"> </w:t>
            </w:r>
            <w:r>
              <w:rPr>
                <w:spacing w:val="-4"/>
                <w:sz w:val="28"/>
              </w:rPr>
              <w:t>кезде</w:t>
            </w:r>
          </w:p>
          <w:p w:rsidR="00DF29B6" w:rsidRDefault="00C46E47">
            <w:pPr>
              <w:pStyle w:val="TableParagraph"/>
              <w:spacing w:line="308" w:lineRule="exact"/>
              <w:rPr>
                <w:sz w:val="28"/>
              </w:rPr>
            </w:pPr>
            <w:r>
              <w:rPr>
                <w:sz w:val="28"/>
              </w:rPr>
              <w:t>қадірінде</w:t>
            </w:r>
            <w:r>
              <w:rPr>
                <w:spacing w:val="-5"/>
                <w:sz w:val="28"/>
              </w:rPr>
              <w:t xml:space="preserve"> </w:t>
            </w:r>
            <w:r>
              <w:rPr>
                <w:sz w:val="28"/>
              </w:rPr>
              <w:t>бірге</w:t>
            </w:r>
            <w:r>
              <w:rPr>
                <w:spacing w:val="-5"/>
                <w:sz w:val="28"/>
              </w:rPr>
              <w:t xml:space="preserve"> </w:t>
            </w:r>
            <w:r>
              <w:rPr>
                <w:spacing w:val="-2"/>
                <w:sz w:val="28"/>
              </w:rPr>
              <w:t>жаратқан.</w:t>
            </w:r>
          </w:p>
        </w:tc>
      </w:tr>
      <w:tr w:rsidR="00DF29B6">
        <w:trPr>
          <w:trHeight w:val="966"/>
        </w:trPr>
        <w:tc>
          <w:tcPr>
            <w:tcW w:w="566" w:type="dxa"/>
          </w:tcPr>
          <w:p w:rsidR="00DF29B6" w:rsidRDefault="00C46E47">
            <w:pPr>
              <w:pStyle w:val="TableParagraph"/>
              <w:ind w:left="47" w:right="172"/>
              <w:jc w:val="center"/>
              <w:rPr>
                <w:sz w:val="28"/>
              </w:rPr>
            </w:pPr>
            <w:r>
              <w:rPr>
                <w:spacing w:val="-5"/>
                <w:sz w:val="28"/>
              </w:rPr>
              <w:t>4.</w:t>
            </w:r>
          </w:p>
        </w:tc>
        <w:tc>
          <w:tcPr>
            <w:tcW w:w="4272" w:type="dxa"/>
          </w:tcPr>
          <w:p w:rsidR="00DF29B6" w:rsidRDefault="00C46E47">
            <w:pPr>
              <w:pStyle w:val="TableParagraph"/>
              <w:spacing w:line="240" w:lineRule="auto"/>
              <w:rPr>
                <w:sz w:val="28"/>
              </w:rPr>
            </w:pPr>
            <w:r>
              <w:rPr>
                <w:sz w:val="28"/>
              </w:rPr>
              <w:t>Alana</w:t>
            </w:r>
            <w:r>
              <w:rPr>
                <w:spacing w:val="-11"/>
                <w:sz w:val="28"/>
              </w:rPr>
              <w:t xml:space="preserve"> </w:t>
            </w:r>
            <w:r>
              <w:rPr>
                <w:sz w:val="28"/>
              </w:rPr>
              <w:t>sivrisinek</w:t>
            </w:r>
            <w:r>
              <w:rPr>
                <w:spacing w:val="-8"/>
                <w:sz w:val="28"/>
              </w:rPr>
              <w:t xml:space="preserve"> </w:t>
            </w:r>
            <w:r>
              <w:rPr>
                <w:sz w:val="28"/>
              </w:rPr>
              <w:t>saz</w:t>
            </w:r>
            <w:r>
              <w:rPr>
                <w:spacing w:val="-11"/>
                <w:sz w:val="28"/>
              </w:rPr>
              <w:t xml:space="preserve"> </w:t>
            </w:r>
            <w:r>
              <w:rPr>
                <w:sz w:val="28"/>
              </w:rPr>
              <w:t>dır,</w:t>
            </w:r>
            <w:r>
              <w:rPr>
                <w:spacing w:val="-9"/>
                <w:sz w:val="28"/>
              </w:rPr>
              <w:t xml:space="preserve"> </w:t>
            </w:r>
            <w:r>
              <w:rPr>
                <w:sz w:val="28"/>
              </w:rPr>
              <w:t>almayana davul zurna az dır</w:t>
            </w:r>
          </w:p>
        </w:tc>
        <w:tc>
          <w:tcPr>
            <w:tcW w:w="4649" w:type="dxa"/>
          </w:tcPr>
          <w:p w:rsidR="00DF29B6" w:rsidRDefault="00C46E47">
            <w:pPr>
              <w:pStyle w:val="TableParagraph"/>
              <w:spacing w:line="240" w:lineRule="auto"/>
              <w:ind w:right="175"/>
              <w:rPr>
                <w:sz w:val="28"/>
              </w:rPr>
            </w:pPr>
            <w:r>
              <w:rPr>
                <w:sz w:val="28"/>
              </w:rPr>
              <w:t>Түсінгенге</w:t>
            </w:r>
            <w:r>
              <w:rPr>
                <w:spacing w:val="-12"/>
                <w:sz w:val="28"/>
              </w:rPr>
              <w:t xml:space="preserve"> </w:t>
            </w:r>
            <w:r>
              <w:rPr>
                <w:sz w:val="28"/>
              </w:rPr>
              <w:t>масаның</w:t>
            </w:r>
            <w:r>
              <w:rPr>
                <w:spacing w:val="-12"/>
                <w:sz w:val="28"/>
              </w:rPr>
              <w:t xml:space="preserve"> </w:t>
            </w:r>
            <w:r>
              <w:rPr>
                <w:sz w:val="28"/>
              </w:rPr>
              <w:t>ызыңы</w:t>
            </w:r>
            <w:r>
              <w:rPr>
                <w:spacing w:val="-11"/>
                <w:sz w:val="28"/>
              </w:rPr>
              <w:t xml:space="preserve"> </w:t>
            </w:r>
            <w:r>
              <w:rPr>
                <w:sz w:val="28"/>
              </w:rPr>
              <w:t>саз сияқты түсінбегенге барабан,</w:t>
            </w:r>
          </w:p>
          <w:p w:rsidR="00DF29B6" w:rsidRDefault="00C46E47">
            <w:pPr>
              <w:pStyle w:val="TableParagraph"/>
              <w:spacing w:line="310" w:lineRule="exact"/>
              <w:rPr>
                <w:sz w:val="28"/>
              </w:rPr>
            </w:pPr>
            <w:r>
              <w:rPr>
                <w:sz w:val="28"/>
              </w:rPr>
              <w:t>сырнайдың</w:t>
            </w:r>
            <w:r>
              <w:rPr>
                <w:spacing w:val="-4"/>
                <w:sz w:val="28"/>
              </w:rPr>
              <w:t xml:space="preserve"> </w:t>
            </w:r>
            <w:r>
              <w:rPr>
                <w:sz w:val="28"/>
              </w:rPr>
              <w:t>даусы</w:t>
            </w:r>
            <w:r>
              <w:rPr>
                <w:spacing w:val="-4"/>
                <w:sz w:val="28"/>
              </w:rPr>
              <w:t xml:space="preserve"> </w:t>
            </w:r>
            <w:r>
              <w:rPr>
                <w:sz w:val="28"/>
              </w:rPr>
              <w:t>да</w:t>
            </w:r>
            <w:r>
              <w:rPr>
                <w:spacing w:val="-4"/>
                <w:sz w:val="28"/>
              </w:rPr>
              <w:t xml:space="preserve"> </w:t>
            </w:r>
            <w:r>
              <w:rPr>
                <w:sz w:val="28"/>
              </w:rPr>
              <w:t>аз</w:t>
            </w:r>
            <w:r>
              <w:rPr>
                <w:spacing w:val="-4"/>
                <w:sz w:val="28"/>
              </w:rPr>
              <w:t xml:space="preserve"> </w:t>
            </w:r>
            <w:r>
              <w:rPr>
                <w:spacing w:val="-2"/>
                <w:sz w:val="28"/>
              </w:rPr>
              <w:t>сияқты.</w:t>
            </w:r>
          </w:p>
        </w:tc>
      </w:tr>
      <w:tr w:rsidR="00DF29B6">
        <w:trPr>
          <w:trHeight w:val="321"/>
        </w:trPr>
        <w:tc>
          <w:tcPr>
            <w:tcW w:w="566" w:type="dxa"/>
          </w:tcPr>
          <w:p w:rsidR="00DF29B6" w:rsidRDefault="00C46E47">
            <w:pPr>
              <w:pStyle w:val="TableParagraph"/>
              <w:spacing w:line="301" w:lineRule="exact"/>
              <w:ind w:left="47" w:right="172"/>
              <w:jc w:val="center"/>
              <w:rPr>
                <w:sz w:val="28"/>
              </w:rPr>
            </w:pPr>
            <w:r>
              <w:rPr>
                <w:spacing w:val="-5"/>
                <w:sz w:val="28"/>
              </w:rPr>
              <w:t>5.</w:t>
            </w:r>
          </w:p>
        </w:tc>
        <w:tc>
          <w:tcPr>
            <w:tcW w:w="4272" w:type="dxa"/>
          </w:tcPr>
          <w:p w:rsidR="00DF29B6" w:rsidRDefault="00C46E47">
            <w:pPr>
              <w:pStyle w:val="TableParagraph"/>
              <w:spacing w:line="301" w:lineRule="exact"/>
              <w:rPr>
                <w:sz w:val="28"/>
              </w:rPr>
            </w:pPr>
            <w:r>
              <w:rPr>
                <w:sz w:val="28"/>
              </w:rPr>
              <w:t>Altun</w:t>
            </w:r>
            <w:r>
              <w:rPr>
                <w:spacing w:val="-5"/>
                <w:sz w:val="28"/>
              </w:rPr>
              <w:t xml:space="preserve"> </w:t>
            </w:r>
            <w:r>
              <w:rPr>
                <w:sz w:val="28"/>
              </w:rPr>
              <w:t>insanı</w:t>
            </w:r>
            <w:r>
              <w:rPr>
                <w:spacing w:val="-3"/>
                <w:sz w:val="28"/>
              </w:rPr>
              <w:t xml:space="preserve"> </w:t>
            </w:r>
            <w:r>
              <w:rPr>
                <w:sz w:val="28"/>
              </w:rPr>
              <w:t>eridir</w:t>
            </w:r>
            <w:r>
              <w:rPr>
                <w:spacing w:val="-4"/>
                <w:sz w:val="28"/>
              </w:rPr>
              <w:t xml:space="preserve"> </w:t>
            </w:r>
            <w:r>
              <w:rPr>
                <w:sz w:val="28"/>
              </w:rPr>
              <w:t>insan</w:t>
            </w:r>
            <w:r>
              <w:rPr>
                <w:spacing w:val="-3"/>
                <w:sz w:val="28"/>
              </w:rPr>
              <w:t xml:space="preserve"> </w:t>
            </w:r>
            <w:r>
              <w:rPr>
                <w:sz w:val="28"/>
              </w:rPr>
              <w:t>da</w:t>
            </w:r>
            <w:r>
              <w:rPr>
                <w:spacing w:val="-4"/>
                <w:sz w:val="28"/>
              </w:rPr>
              <w:t xml:space="preserve"> </w:t>
            </w:r>
            <w:r>
              <w:rPr>
                <w:spacing w:val="-2"/>
                <w:sz w:val="28"/>
              </w:rPr>
              <w:t>altunu.</w:t>
            </w:r>
          </w:p>
        </w:tc>
        <w:tc>
          <w:tcPr>
            <w:tcW w:w="4649" w:type="dxa"/>
          </w:tcPr>
          <w:p w:rsidR="00DF29B6" w:rsidRDefault="00C46E47">
            <w:pPr>
              <w:pStyle w:val="TableParagraph"/>
              <w:spacing w:line="301" w:lineRule="exact"/>
              <w:rPr>
                <w:sz w:val="28"/>
              </w:rPr>
            </w:pPr>
            <w:r>
              <w:rPr>
                <w:sz w:val="28"/>
              </w:rPr>
              <w:t>Алтын</w:t>
            </w:r>
            <w:r>
              <w:rPr>
                <w:spacing w:val="-5"/>
                <w:sz w:val="28"/>
              </w:rPr>
              <w:t xml:space="preserve"> </w:t>
            </w:r>
            <w:r>
              <w:rPr>
                <w:sz w:val="28"/>
              </w:rPr>
              <w:t>адамды</w:t>
            </w:r>
            <w:r>
              <w:rPr>
                <w:spacing w:val="-4"/>
                <w:sz w:val="28"/>
              </w:rPr>
              <w:t xml:space="preserve"> </w:t>
            </w:r>
            <w:r>
              <w:rPr>
                <w:spacing w:val="-2"/>
                <w:sz w:val="28"/>
              </w:rPr>
              <w:t>өзгертеді.</w:t>
            </w:r>
          </w:p>
        </w:tc>
      </w:tr>
      <w:tr w:rsidR="00DF29B6">
        <w:trPr>
          <w:trHeight w:val="1288"/>
        </w:trPr>
        <w:tc>
          <w:tcPr>
            <w:tcW w:w="566" w:type="dxa"/>
          </w:tcPr>
          <w:p w:rsidR="00DF29B6" w:rsidRDefault="00C46E47">
            <w:pPr>
              <w:pStyle w:val="TableParagraph"/>
              <w:ind w:left="47" w:right="172"/>
              <w:jc w:val="center"/>
              <w:rPr>
                <w:sz w:val="28"/>
              </w:rPr>
            </w:pPr>
            <w:r>
              <w:rPr>
                <w:spacing w:val="-5"/>
                <w:sz w:val="28"/>
              </w:rPr>
              <w:t>6.</w:t>
            </w:r>
          </w:p>
        </w:tc>
        <w:tc>
          <w:tcPr>
            <w:tcW w:w="4272" w:type="dxa"/>
          </w:tcPr>
          <w:p w:rsidR="00DF29B6" w:rsidRDefault="00C46E47">
            <w:pPr>
              <w:pStyle w:val="TableParagraph"/>
              <w:spacing w:line="240" w:lineRule="auto"/>
              <w:ind w:right="169"/>
              <w:rPr>
                <w:sz w:val="28"/>
              </w:rPr>
            </w:pPr>
            <w:r>
              <w:rPr>
                <w:sz w:val="28"/>
              </w:rPr>
              <w:t>Altun</w:t>
            </w:r>
            <w:r>
              <w:rPr>
                <w:spacing w:val="-7"/>
                <w:sz w:val="28"/>
              </w:rPr>
              <w:t xml:space="preserve"> </w:t>
            </w:r>
            <w:r>
              <w:rPr>
                <w:sz w:val="28"/>
              </w:rPr>
              <w:t>bir</w:t>
            </w:r>
            <w:r>
              <w:rPr>
                <w:spacing w:val="-8"/>
                <w:sz w:val="28"/>
              </w:rPr>
              <w:t xml:space="preserve"> </w:t>
            </w:r>
            <w:r>
              <w:rPr>
                <w:sz w:val="28"/>
              </w:rPr>
              <w:t>sarı</w:t>
            </w:r>
            <w:r>
              <w:rPr>
                <w:spacing w:val="-5"/>
                <w:sz w:val="28"/>
              </w:rPr>
              <w:t xml:space="preserve"> </w:t>
            </w:r>
            <w:r>
              <w:rPr>
                <w:sz w:val="28"/>
              </w:rPr>
              <w:t>toprak</w:t>
            </w:r>
            <w:r>
              <w:rPr>
                <w:spacing w:val="-5"/>
                <w:sz w:val="28"/>
              </w:rPr>
              <w:t xml:space="preserve"> </w:t>
            </w:r>
            <w:r>
              <w:rPr>
                <w:sz w:val="28"/>
              </w:rPr>
              <w:t>dır</w:t>
            </w:r>
            <w:r>
              <w:rPr>
                <w:spacing w:val="-8"/>
                <w:sz w:val="28"/>
              </w:rPr>
              <w:t xml:space="preserve"> </w:t>
            </w:r>
            <w:r>
              <w:rPr>
                <w:sz w:val="28"/>
              </w:rPr>
              <w:t>dili</w:t>
            </w:r>
            <w:r>
              <w:rPr>
                <w:spacing w:val="-5"/>
                <w:sz w:val="28"/>
              </w:rPr>
              <w:t xml:space="preserve"> </w:t>
            </w:r>
            <w:r>
              <w:rPr>
                <w:sz w:val="28"/>
              </w:rPr>
              <w:t>yok. Lakin nerde ki altun dile çıkar kusur diller sus olurlar.</w:t>
            </w:r>
          </w:p>
        </w:tc>
        <w:tc>
          <w:tcPr>
            <w:tcW w:w="4649" w:type="dxa"/>
          </w:tcPr>
          <w:p w:rsidR="00DF29B6" w:rsidRDefault="00C46E47">
            <w:pPr>
              <w:pStyle w:val="TableParagraph"/>
              <w:spacing w:line="240" w:lineRule="auto"/>
              <w:ind w:right="175"/>
              <w:rPr>
                <w:sz w:val="28"/>
              </w:rPr>
            </w:pPr>
            <w:r>
              <w:rPr>
                <w:sz w:val="28"/>
              </w:rPr>
              <w:t>Алтын бір сары топырақ сияқты оның</w:t>
            </w:r>
            <w:r>
              <w:rPr>
                <w:spacing w:val="-6"/>
                <w:sz w:val="28"/>
              </w:rPr>
              <w:t xml:space="preserve"> </w:t>
            </w:r>
            <w:r>
              <w:rPr>
                <w:sz w:val="28"/>
              </w:rPr>
              <w:t>тілі</w:t>
            </w:r>
            <w:r>
              <w:rPr>
                <w:spacing w:val="-6"/>
                <w:sz w:val="28"/>
              </w:rPr>
              <w:t xml:space="preserve"> </w:t>
            </w:r>
            <w:r>
              <w:rPr>
                <w:sz w:val="28"/>
              </w:rPr>
              <w:t>жоқ,</w:t>
            </w:r>
            <w:r>
              <w:rPr>
                <w:spacing w:val="-10"/>
                <w:sz w:val="28"/>
              </w:rPr>
              <w:t xml:space="preserve"> </w:t>
            </w:r>
            <w:r>
              <w:rPr>
                <w:sz w:val="28"/>
              </w:rPr>
              <w:t>бірақ</w:t>
            </w:r>
            <w:r>
              <w:rPr>
                <w:spacing w:val="-9"/>
                <w:sz w:val="28"/>
              </w:rPr>
              <w:t xml:space="preserve"> </w:t>
            </w:r>
            <w:r>
              <w:rPr>
                <w:sz w:val="28"/>
              </w:rPr>
              <w:t>адамдар</w:t>
            </w:r>
            <w:r>
              <w:rPr>
                <w:spacing w:val="-6"/>
                <w:sz w:val="28"/>
              </w:rPr>
              <w:t xml:space="preserve"> </w:t>
            </w:r>
            <w:r>
              <w:rPr>
                <w:sz w:val="28"/>
              </w:rPr>
              <w:t>алтын туралы сөйлесе бастағанда алтыны</w:t>
            </w:r>
          </w:p>
          <w:p w:rsidR="00DF29B6" w:rsidRDefault="00C46E47">
            <w:pPr>
              <w:pStyle w:val="TableParagraph"/>
              <w:spacing w:line="310" w:lineRule="exact"/>
              <w:rPr>
                <w:sz w:val="28"/>
              </w:rPr>
            </w:pPr>
            <w:r>
              <w:rPr>
                <w:sz w:val="28"/>
              </w:rPr>
              <w:t>жоқ</w:t>
            </w:r>
            <w:r>
              <w:rPr>
                <w:spacing w:val="-5"/>
                <w:sz w:val="28"/>
              </w:rPr>
              <w:t xml:space="preserve"> </w:t>
            </w:r>
            <w:r>
              <w:rPr>
                <w:sz w:val="28"/>
              </w:rPr>
              <w:t>адамдар</w:t>
            </w:r>
            <w:r>
              <w:rPr>
                <w:spacing w:val="-3"/>
                <w:sz w:val="28"/>
              </w:rPr>
              <w:t xml:space="preserve"> </w:t>
            </w:r>
            <w:r>
              <w:rPr>
                <w:sz w:val="28"/>
              </w:rPr>
              <w:t>үнсіз</w:t>
            </w:r>
            <w:r>
              <w:rPr>
                <w:spacing w:val="-4"/>
                <w:sz w:val="28"/>
              </w:rPr>
              <w:t xml:space="preserve"> </w:t>
            </w:r>
            <w:r>
              <w:rPr>
                <w:spacing w:val="-2"/>
                <w:sz w:val="28"/>
              </w:rPr>
              <w:t>қалады.</w:t>
            </w:r>
          </w:p>
        </w:tc>
      </w:tr>
      <w:tr w:rsidR="00DF29B6">
        <w:trPr>
          <w:trHeight w:val="642"/>
        </w:trPr>
        <w:tc>
          <w:tcPr>
            <w:tcW w:w="566" w:type="dxa"/>
          </w:tcPr>
          <w:p w:rsidR="00DF29B6" w:rsidRDefault="00C46E47">
            <w:pPr>
              <w:pStyle w:val="TableParagraph"/>
              <w:ind w:left="47" w:right="172"/>
              <w:jc w:val="center"/>
              <w:rPr>
                <w:sz w:val="28"/>
              </w:rPr>
            </w:pPr>
            <w:r>
              <w:rPr>
                <w:spacing w:val="-5"/>
                <w:sz w:val="28"/>
              </w:rPr>
              <w:t>7.</w:t>
            </w:r>
          </w:p>
        </w:tc>
        <w:tc>
          <w:tcPr>
            <w:tcW w:w="4272" w:type="dxa"/>
          </w:tcPr>
          <w:p w:rsidR="00DF29B6" w:rsidRDefault="00C46E47">
            <w:pPr>
              <w:pStyle w:val="TableParagraph"/>
              <w:rPr>
                <w:sz w:val="28"/>
              </w:rPr>
            </w:pPr>
            <w:r>
              <w:rPr>
                <w:sz w:val="28"/>
              </w:rPr>
              <w:t>Ateş</w:t>
            </w:r>
            <w:r>
              <w:rPr>
                <w:spacing w:val="-4"/>
                <w:sz w:val="28"/>
              </w:rPr>
              <w:t xml:space="preserve"> </w:t>
            </w:r>
            <w:r>
              <w:rPr>
                <w:sz w:val="28"/>
              </w:rPr>
              <w:t>altunu</w:t>
            </w:r>
            <w:r>
              <w:rPr>
                <w:spacing w:val="-4"/>
                <w:sz w:val="28"/>
              </w:rPr>
              <w:t xml:space="preserve"> </w:t>
            </w:r>
            <w:r>
              <w:rPr>
                <w:sz w:val="28"/>
              </w:rPr>
              <w:t>dener,</w:t>
            </w:r>
            <w:r>
              <w:rPr>
                <w:spacing w:val="-4"/>
                <w:sz w:val="28"/>
              </w:rPr>
              <w:t xml:space="preserve"> </w:t>
            </w:r>
            <w:r>
              <w:rPr>
                <w:sz w:val="28"/>
              </w:rPr>
              <w:t>Altun</w:t>
            </w:r>
            <w:r>
              <w:rPr>
                <w:spacing w:val="-3"/>
                <w:sz w:val="28"/>
              </w:rPr>
              <w:t xml:space="preserve"> </w:t>
            </w:r>
            <w:r>
              <w:rPr>
                <w:spacing w:val="-5"/>
                <w:sz w:val="28"/>
              </w:rPr>
              <w:t>da</w:t>
            </w:r>
          </w:p>
          <w:p w:rsidR="00DF29B6" w:rsidRDefault="00C46E47">
            <w:pPr>
              <w:pStyle w:val="TableParagraph"/>
              <w:spacing w:line="308" w:lineRule="exact"/>
              <w:rPr>
                <w:sz w:val="28"/>
              </w:rPr>
            </w:pPr>
            <w:r>
              <w:rPr>
                <w:spacing w:val="-2"/>
                <w:sz w:val="28"/>
              </w:rPr>
              <w:t>şepaatçıyı.</w:t>
            </w:r>
          </w:p>
        </w:tc>
        <w:tc>
          <w:tcPr>
            <w:tcW w:w="4649" w:type="dxa"/>
          </w:tcPr>
          <w:p w:rsidR="00DF29B6" w:rsidRDefault="00C46E47">
            <w:pPr>
              <w:pStyle w:val="TableParagraph"/>
              <w:rPr>
                <w:sz w:val="28"/>
              </w:rPr>
            </w:pPr>
            <w:r>
              <w:rPr>
                <w:sz w:val="28"/>
              </w:rPr>
              <w:t>От</w:t>
            </w:r>
            <w:r>
              <w:rPr>
                <w:spacing w:val="-6"/>
                <w:sz w:val="28"/>
              </w:rPr>
              <w:t xml:space="preserve"> </w:t>
            </w:r>
            <w:r>
              <w:rPr>
                <w:sz w:val="28"/>
              </w:rPr>
              <w:t>алтынды</w:t>
            </w:r>
            <w:r>
              <w:rPr>
                <w:spacing w:val="-5"/>
                <w:sz w:val="28"/>
              </w:rPr>
              <w:t xml:space="preserve"> </w:t>
            </w:r>
            <w:r>
              <w:rPr>
                <w:sz w:val="28"/>
              </w:rPr>
              <w:t>сынайды</w:t>
            </w:r>
            <w:r>
              <w:rPr>
                <w:spacing w:val="-5"/>
                <w:sz w:val="28"/>
              </w:rPr>
              <w:t xml:space="preserve"> </w:t>
            </w:r>
            <w:r>
              <w:rPr>
                <w:sz w:val="28"/>
              </w:rPr>
              <w:t>бірақ</w:t>
            </w:r>
            <w:r>
              <w:rPr>
                <w:spacing w:val="-5"/>
                <w:sz w:val="28"/>
              </w:rPr>
              <w:t xml:space="preserve"> </w:t>
            </w:r>
            <w:r>
              <w:rPr>
                <w:spacing w:val="-2"/>
                <w:sz w:val="28"/>
              </w:rPr>
              <w:t>төрелік</w:t>
            </w:r>
          </w:p>
          <w:p w:rsidR="00DF29B6" w:rsidRDefault="00C46E47">
            <w:pPr>
              <w:pStyle w:val="TableParagraph"/>
              <w:spacing w:line="308" w:lineRule="exact"/>
              <w:rPr>
                <w:sz w:val="28"/>
              </w:rPr>
            </w:pPr>
            <w:r>
              <w:rPr>
                <w:sz w:val="28"/>
              </w:rPr>
              <w:t>жасайтын</w:t>
            </w:r>
            <w:r>
              <w:rPr>
                <w:spacing w:val="-5"/>
                <w:sz w:val="28"/>
              </w:rPr>
              <w:t xml:space="preserve"> </w:t>
            </w:r>
            <w:r>
              <w:rPr>
                <w:sz w:val="28"/>
              </w:rPr>
              <w:t>қашанда</w:t>
            </w:r>
            <w:r>
              <w:rPr>
                <w:spacing w:val="-7"/>
                <w:sz w:val="28"/>
              </w:rPr>
              <w:t xml:space="preserve"> </w:t>
            </w:r>
            <w:r>
              <w:rPr>
                <w:sz w:val="28"/>
              </w:rPr>
              <w:t>алтын</w:t>
            </w:r>
            <w:r>
              <w:rPr>
                <w:spacing w:val="-6"/>
                <w:sz w:val="28"/>
              </w:rPr>
              <w:t xml:space="preserve"> </w:t>
            </w:r>
            <w:r>
              <w:rPr>
                <w:spacing w:val="-2"/>
                <w:sz w:val="28"/>
              </w:rPr>
              <w:t>болады.</w:t>
            </w:r>
          </w:p>
        </w:tc>
      </w:tr>
      <w:tr w:rsidR="00DF29B6">
        <w:trPr>
          <w:trHeight w:val="966"/>
        </w:trPr>
        <w:tc>
          <w:tcPr>
            <w:tcW w:w="566" w:type="dxa"/>
          </w:tcPr>
          <w:p w:rsidR="00DF29B6" w:rsidRDefault="00C46E47">
            <w:pPr>
              <w:pStyle w:val="TableParagraph"/>
              <w:ind w:left="47" w:right="172"/>
              <w:jc w:val="center"/>
              <w:rPr>
                <w:sz w:val="28"/>
              </w:rPr>
            </w:pPr>
            <w:r>
              <w:rPr>
                <w:spacing w:val="-5"/>
                <w:sz w:val="28"/>
              </w:rPr>
              <w:t>8.</w:t>
            </w:r>
          </w:p>
        </w:tc>
        <w:tc>
          <w:tcPr>
            <w:tcW w:w="4272" w:type="dxa"/>
          </w:tcPr>
          <w:p w:rsidR="00DF29B6" w:rsidRDefault="00C46E47">
            <w:pPr>
              <w:pStyle w:val="TableParagraph"/>
              <w:rPr>
                <w:sz w:val="28"/>
              </w:rPr>
            </w:pPr>
            <w:r>
              <w:rPr>
                <w:sz w:val="28"/>
              </w:rPr>
              <w:t>Araya</w:t>
            </w:r>
            <w:r>
              <w:rPr>
                <w:spacing w:val="-5"/>
                <w:sz w:val="28"/>
              </w:rPr>
              <w:t xml:space="preserve"> </w:t>
            </w:r>
            <w:r>
              <w:rPr>
                <w:sz w:val="28"/>
              </w:rPr>
              <w:t>giden</w:t>
            </w:r>
            <w:r>
              <w:rPr>
                <w:spacing w:val="-5"/>
                <w:sz w:val="28"/>
              </w:rPr>
              <w:t xml:space="preserve"> </w:t>
            </w:r>
            <w:r>
              <w:rPr>
                <w:sz w:val="28"/>
              </w:rPr>
              <w:t>paraya</w:t>
            </w:r>
            <w:r>
              <w:rPr>
                <w:spacing w:val="-4"/>
                <w:sz w:val="28"/>
              </w:rPr>
              <w:t xml:space="preserve"> </w:t>
            </w:r>
            <w:r>
              <w:rPr>
                <w:spacing w:val="-2"/>
                <w:sz w:val="28"/>
              </w:rPr>
              <w:t>gider.</w:t>
            </w:r>
          </w:p>
        </w:tc>
        <w:tc>
          <w:tcPr>
            <w:tcW w:w="4649" w:type="dxa"/>
          </w:tcPr>
          <w:p w:rsidR="00DF29B6" w:rsidRDefault="00C46E47">
            <w:pPr>
              <w:pStyle w:val="TableParagraph"/>
              <w:spacing w:line="240" w:lineRule="auto"/>
              <w:rPr>
                <w:sz w:val="28"/>
              </w:rPr>
            </w:pPr>
            <w:r>
              <w:rPr>
                <w:sz w:val="28"/>
              </w:rPr>
              <w:t>Араға</w:t>
            </w:r>
            <w:r>
              <w:rPr>
                <w:spacing w:val="-10"/>
                <w:sz w:val="28"/>
              </w:rPr>
              <w:t xml:space="preserve"> </w:t>
            </w:r>
            <w:r>
              <w:rPr>
                <w:sz w:val="28"/>
              </w:rPr>
              <w:t>түскен</w:t>
            </w:r>
            <w:r>
              <w:rPr>
                <w:spacing w:val="-9"/>
                <w:sz w:val="28"/>
              </w:rPr>
              <w:t xml:space="preserve"> </w:t>
            </w:r>
            <w:r>
              <w:rPr>
                <w:sz w:val="28"/>
              </w:rPr>
              <w:t>ақшаға</w:t>
            </w:r>
            <w:r>
              <w:rPr>
                <w:spacing w:val="-10"/>
                <w:sz w:val="28"/>
              </w:rPr>
              <w:t xml:space="preserve"> </w:t>
            </w:r>
            <w:r>
              <w:rPr>
                <w:sz w:val="28"/>
              </w:rPr>
              <w:t>кетеді</w:t>
            </w:r>
            <w:r>
              <w:rPr>
                <w:spacing w:val="-9"/>
                <w:sz w:val="28"/>
              </w:rPr>
              <w:t xml:space="preserve"> </w:t>
            </w:r>
            <w:r>
              <w:rPr>
                <w:sz w:val="28"/>
              </w:rPr>
              <w:t>немесе араға түскен екі оттың ортасында</w:t>
            </w:r>
          </w:p>
          <w:p w:rsidR="00DF29B6" w:rsidRDefault="00C46E47">
            <w:pPr>
              <w:pStyle w:val="TableParagraph"/>
              <w:spacing w:line="308" w:lineRule="exact"/>
              <w:rPr>
                <w:sz w:val="28"/>
              </w:rPr>
            </w:pPr>
            <w:r>
              <w:rPr>
                <w:spacing w:val="-2"/>
                <w:sz w:val="28"/>
              </w:rPr>
              <w:t>қалады.</w:t>
            </w:r>
          </w:p>
        </w:tc>
      </w:tr>
      <w:tr w:rsidR="00DF29B6">
        <w:trPr>
          <w:trHeight w:val="964"/>
        </w:trPr>
        <w:tc>
          <w:tcPr>
            <w:tcW w:w="566" w:type="dxa"/>
          </w:tcPr>
          <w:p w:rsidR="00DF29B6" w:rsidRDefault="00C46E47">
            <w:pPr>
              <w:pStyle w:val="TableParagraph"/>
              <w:ind w:left="47" w:right="172"/>
              <w:jc w:val="center"/>
              <w:rPr>
                <w:sz w:val="28"/>
              </w:rPr>
            </w:pPr>
            <w:r>
              <w:rPr>
                <w:spacing w:val="-5"/>
                <w:sz w:val="28"/>
              </w:rPr>
              <w:t>9.</w:t>
            </w:r>
          </w:p>
        </w:tc>
        <w:tc>
          <w:tcPr>
            <w:tcW w:w="4272" w:type="dxa"/>
          </w:tcPr>
          <w:p w:rsidR="00DF29B6" w:rsidRDefault="00C46E47">
            <w:pPr>
              <w:pStyle w:val="TableParagraph"/>
              <w:spacing w:line="240" w:lineRule="auto"/>
              <w:rPr>
                <w:sz w:val="28"/>
              </w:rPr>
            </w:pPr>
            <w:r>
              <w:rPr>
                <w:sz w:val="28"/>
              </w:rPr>
              <w:t>Akıl</w:t>
            </w:r>
            <w:r>
              <w:rPr>
                <w:spacing w:val="-4"/>
                <w:sz w:val="28"/>
              </w:rPr>
              <w:t xml:space="preserve"> </w:t>
            </w:r>
            <w:r>
              <w:rPr>
                <w:sz w:val="28"/>
              </w:rPr>
              <w:t>ile</w:t>
            </w:r>
            <w:r>
              <w:rPr>
                <w:spacing w:val="-5"/>
                <w:sz w:val="28"/>
              </w:rPr>
              <w:t xml:space="preserve"> </w:t>
            </w:r>
            <w:r>
              <w:rPr>
                <w:sz w:val="28"/>
              </w:rPr>
              <w:t>başla</w:t>
            </w:r>
            <w:r>
              <w:rPr>
                <w:spacing w:val="-5"/>
                <w:sz w:val="28"/>
              </w:rPr>
              <w:t xml:space="preserve"> </w:t>
            </w:r>
            <w:r>
              <w:rPr>
                <w:sz w:val="28"/>
              </w:rPr>
              <w:t>bir</w:t>
            </w:r>
            <w:r>
              <w:rPr>
                <w:spacing w:val="-7"/>
                <w:sz w:val="28"/>
              </w:rPr>
              <w:t xml:space="preserve"> </w:t>
            </w:r>
            <w:r>
              <w:rPr>
                <w:sz w:val="28"/>
              </w:rPr>
              <w:t>işe.</w:t>
            </w:r>
            <w:r>
              <w:rPr>
                <w:spacing w:val="-8"/>
                <w:sz w:val="28"/>
              </w:rPr>
              <w:t xml:space="preserve"> </w:t>
            </w:r>
            <w:r>
              <w:rPr>
                <w:sz w:val="28"/>
              </w:rPr>
              <w:t>Fikr</w:t>
            </w:r>
            <w:r>
              <w:rPr>
                <w:spacing w:val="-5"/>
                <w:sz w:val="28"/>
              </w:rPr>
              <w:t xml:space="preserve"> </w:t>
            </w:r>
            <w:r>
              <w:rPr>
                <w:sz w:val="28"/>
              </w:rPr>
              <w:t>ile</w:t>
            </w:r>
            <w:r>
              <w:rPr>
                <w:spacing w:val="-5"/>
                <w:sz w:val="28"/>
              </w:rPr>
              <w:t xml:space="preserve"> </w:t>
            </w:r>
            <w:r>
              <w:rPr>
                <w:sz w:val="28"/>
              </w:rPr>
              <w:t>danış teftişe, puşman olmazsın etdiyin</w:t>
            </w:r>
          </w:p>
          <w:p w:rsidR="00DF29B6" w:rsidRDefault="00C46E47">
            <w:pPr>
              <w:pStyle w:val="TableParagraph"/>
              <w:spacing w:line="308" w:lineRule="exact"/>
              <w:rPr>
                <w:sz w:val="28"/>
              </w:rPr>
            </w:pPr>
            <w:r>
              <w:rPr>
                <w:spacing w:val="-4"/>
                <w:sz w:val="28"/>
              </w:rPr>
              <w:t>işe.</w:t>
            </w:r>
          </w:p>
        </w:tc>
        <w:tc>
          <w:tcPr>
            <w:tcW w:w="4649" w:type="dxa"/>
          </w:tcPr>
          <w:p w:rsidR="00DF29B6" w:rsidRDefault="00C46E47">
            <w:pPr>
              <w:pStyle w:val="TableParagraph"/>
              <w:spacing w:line="240" w:lineRule="auto"/>
              <w:rPr>
                <w:sz w:val="28"/>
              </w:rPr>
            </w:pPr>
            <w:r>
              <w:rPr>
                <w:sz w:val="28"/>
              </w:rPr>
              <w:t>Бір істі ақылмен баста. Ақылмен бастаған</w:t>
            </w:r>
            <w:r>
              <w:rPr>
                <w:spacing w:val="-9"/>
                <w:sz w:val="28"/>
              </w:rPr>
              <w:t xml:space="preserve"> </w:t>
            </w:r>
            <w:r>
              <w:rPr>
                <w:sz w:val="28"/>
              </w:rPr>
              <w:t>ісіңді</w:t>
            </w:r>
            <w:r>
              <w:rPr>
                <w:spacing w:val="-9"/>
                <w:sz w:val="28"/>
              </w:rPr>
              <w:t xml:space="preserve"> </w:t>
            </w:r>
            <w:r>
              <w:rPr>
                <w:sz w:val="28"/>
              </w:rPr>
              <w:t>ой</w:t>
            </w:r>
            <w:r>
              <w:rPr>
                <w:spacing w:val="-7"/>
                <w:sz w:val="28"/>
              </w:rPr>
              <w:t xml:space="preserve"> </w:t>
            </w:r>
            <w:r>
              <w:rPr>
                <w:sz w:val="28"/>
              </w:rPr>
              <w:t>жетегіңнен</w:t>
            </w:r>
            <w:r>
              <w:rPr>
                <w:spacing w:val="-9"/>
                <w:sz w:val="28"/>
              </w:rPr>
              <w:t xml:space="preserve"> </w:t>
            </w:r>
            <w:r>
              <w:rPr>
                <w:sz w:val="28"/>
              </w:rPr>
              <w:t>өткіз</w:t>
            </w:r>
          </w:p>
          <w:p w:rsidR="00DF29B6" w:rsidRDefault="00C46E47">
            <w:pPr>
              <w:pStyle w:val="TableParagraph"/>
              <w:spacing w:line="308" w:lineRule="exact"/>
              <w:rPr>
                <w:sz w:val="28"/>
              </w:rPr>
            </w:pPr>
            <w:r>
              <w:rPr>
                <w:sz w:val="28"/>
              </w:rPr>
              <w:t>сонда</w:t>
            </w:r>
            <w:r>
              <w:rPr>
                <w:spacing w:val="-3"/>
                <w:sz w:val="28"/>
              </w:rPr>
              <w:t xml:space="preserve"> </w:t>
            </w:r>
            <w:r>
              <w:rPr>
                <w:spacing w:val="-2"/>
                <w:sz w:val="28"/>
              </w:rPr>
              <w:t>өкінбейсің.</w:t>
            </w:r>
          </w:p>
        </w:tc>
      </w:tr>
      <w:tr w:rsidR="00DF29B6">
        <w:trPr>
          <w:trHeight w:val="1288"/>
        </w:trPr>
        <w:tc>
          <w:tcPr>
            <w:tcW w:w="566" w:type="dxa"/>
          </w:tcPr>
          <w:p w:rsidR="00DF29B6" w:rsidRDefault="00C46E47">
            <w:pPr>
              <w:pStyle w:val="TableParagraph"/>
              <w:spacing w:line="317" w:lineRule="exact"/>
              <w:ind w:left="83" w:right="70"/>
              <w:jc w:val="center"/>
              <w:rPr>
                <w:sz w:val="28"/>
              </w:rPr>
            </w:pPr>
            <w:r>
              <w:rPr>
                <w:spacing w:val="-5"/>
                <w:sz w:val="28"/>
              </w:rPr>
              <w:t>10.</w:t>
            </w:r>
          </w:p>
        </w:tc>
        <w:tc>
          <w:tcPr>
            <w:tcW w:w="4272" w:type="dxa"/>
          </w:tcPr>
          <w:p w:rsidR="00DF29B6" w:rsidRDefault="00C46E47">
            <w:pPr>
              <w:pStyle w:val="TableParagraph"/>
              <w:spacing w:line="240" w:lineRule="auto"/>
              <w:ind w:right="440"/>
              <w:jc w:val="both"/>
              <w:rPr>
                <w:sz w:val="28"/>
              </w:rPr>
            </w:pPr>
            <w:r>
              <w:rPr>
                <w:sz w:val="28"/>
              </w:rPr>
              <w:t>Akıllı</w:t>
            </w:r>
            <w:r>
              <w:rPr>
                <w:spacing w:val="-9"/>
                <w:sz w:val="28"/>
              </w:rPr>
              <w:t xml:space="preserve"> </w:t>
            </w:r>
            <w:r>
              <w:rPr>
                <w:sz w:val="28"/>
              </w:rPr>
              <w:t>evladın</w:t>
            </w:r>
            <w:r>
              <w:rPr>
                <w:spacing w:val="-10"/>
                <w:sz w:val="28"/>
              </w:rPr>
              <w:t xml:space="preserve"> </w:t>
            </w:r>
            <w:r>
              <w:rPr>
                <w:sz w:val="28"/>
              </w:rPr>
              <w:t>var</w:t>
            </w:r>
            <w:r>
              <w:rPr>
                <w:spacing w:val="-10"/>
                <w:sz w:val="28"/>
              </w:rPr>
              <w:t xml:space="preserve"> </w:t>
            </w:r>
            <w:r>
              <w:rPr>
                <w:sz w:val="28"/>
              </w:rPr>
              <w:t>neylersin</w:t>
            </w:r>
            <w:r>
              <w:rPr>
                <w:spacing w:val="-9"/>
                <w:sz w:val="28"/>
              </w:rPr>
              <w:t xml:space="preserve"> </w:t>
            </w:r>
            <w:r>
              <w:rPr>
                <w:sz w:val="28"/>
              </w:rPr>
              <w:t>malı, akılsız</w:t>
            </w:r>
            <w:r>
              <w:rPr>
                <w:spacing w:val="-8"/>
                <w:sz w:val="28"/>
              </w:rPr>
              <w:t xml:space="preserve"> </w:t>
            </w:r>
            <w:r>
              <w:rPr>
                <w:sz w:val="28"/>
              </w:rPr>
              <w:t>evladın</w:t>
            </w:r>
            <w:r>
              <w:rPr>
                <w:spacing w:val="-7"/>
                <w:sz w:val="28"/>
              </w:rPr>
              <w:t xml:space="preserve"> </w:t>
            </w:r>
            <w:r>
              <w:rPr>
                <w:sz w:val="28"/>
              </w:rPr>
              <w:t>var</w:t>
            </w:r>
            <w:r>
              <w:rPr>
                <w:spacing w:val="-8"/>
                <w:sz w:val="28"/>
              </w:rPr>
              <w:t xml:space="preserve"> </w:t>
            </w:r>
            <w:r>
              <w:rPr>
                <w:sz w:val="28"/>
              </w:rPr>
              <w:t>yine</w:t>
            </w:r>
            <w:r>
              <w:rPr>
                <w:spacing w:val="-8"/>
                <w:sz w:val="28"/>
              </w:rPr>
              <w:t xml:space="preserve"> </w:t>
            </w:r>
            <w:r>
              <w:rPr>
                <w:sz w:val="28"/>
              </w:rPr>
              <w:t xml:space="preserve">neylersin </w:t>
            </w:r>
            <w:r>
              <w:rPr>
                <w:spacing w:val="-2"/>
                <w:sz w:val="28"/>
              </w:rPr>
              <w:t>malı.</w:t>
            </w:r>
          </w:p>
        </w:tc>
        <w:tc>
          <w:tcPr>
            <w:tcW w:w="4649" w:type="dxa"/>
          </w:tcPr>
          <w:p w:rsidR="00DF29B6" w:rsidRDefault="00C46E47">
            <w:pPr>
              <w:pStyle w:val="TableParagraph"/>
              <w:spacing w:line="240" w:lineRule="auto"/>
              <w:ind w:right="175"/>
              <w:rPr>
                <w:sz w:val="28"/>
              </w:rPr>
            </w:pPr>
            <w:r>
              <w:rPr>
                <w:sz w:val="28"/>
              </w:rPr>
              <w:t>Ақылды ұл атамнан мал қалсын демейді,</w:t>
            </w:r>
            <w:r>
              <w:rPr>
                <w:spacing w:val="-9"/>
                <w:sz w:val="28"/>
              </w:rPr>
              <w:t xml:space="preserve"> </w:t>
            </w:r>
            <w:r>
              <w:rPr>
                <w:sz w:val="28"/>
              </w:rPr>
              <w:t>өзі</w:t>
            </w:r>
            <w:r>
              <w:rPr>
                <w:spacing w:val="-8"/>
                <w:sz w:val="28"/>
              </w:rPr>
              <w:t xml:space="preserve"> </w:t>
            </w:r>
            <w:r>
              <w:rPr>
                <w:sz w:val="28"/>
              </w:rPr>
              <w:t>малды</w:t>
            </w:r>
            <w:r>
              <w:rPr>
                <w:spacing w:val="-10"/>
                <w:sz w:val="28"/>
              </w:rPr>
              <w:t xml:space="preserve"> </w:t>
            </w:r>
            <w:r>
              <w:rPr>
                <w:sz w:val="28"/>
              </w:rPr>
              <w:t>болар.</w:t>
            </w:r>
            <w:r>
              <w:rPr>
                <w:spacing w:val="-9"/>
                <w:sz w:val="28"/>
              </w:rPr>
              <w:t xml:space="preserve"> </w:t>
            </w:r>
            <w:r>
              <w:rPr>
                <w:sz w:val="28"/>
              </w:rPr>
              <w:t>Ақылсыз ұл атамнан көп мал қалсын дейді,</w:t>
            </w:r>
          </w:p>
          <w:p w:rsidR="00DF29B6" w:rsidRDefault="00C46E47">
            <w:pPr>
              <w:pStyle w:val="TableParagraph"/>
              <w:spacing w:line="307" w:lineRule="exact"/>
              <w:rPr>
                <w:sz w:val="28"/>
              </w:rPr>
            </w:pPr>
            <w:r>
              <w:rPr>
                <w:sz w:val="28"/>
              </w:rPr>
              <w:t>көп</w:t>
            </w:r>
            <w:r>
              <w:rPr>
                <w:spacing w:val="-3"/>
                <w:sz w:val="28"/>
              </w:rPr>
              <w:t xml:space="preserve"> </w:t>
            </w:r>
            <w:r>
              <w:rPr>
                <w:sz w:val="28"/>
              </w:rPr>
              <w:t>ұзамай</w:t>
            </w:r>
            <w:r>
              <w:rPr>
                <w:spacing w:val="-4"/>
                <w:sz w:val="28"/>
              </w:rPr>
              <w:t xml:space="preserve"> </w:t>
            </w:r>
            <w:r>
              <w:rPr>
                <w:sz w:val="28"/>
              </w:rPr>
              <w:t>барлық</w:t>
            </w:r>
            <w:r>
              <w:rPr>
                <w:spacing w:val="-4"/>
                <w:sz w:val="28"/>
              </w:rPr>
              <w:t xml:space="preserve"> </w:t>
            </w:r>
            <w:r>
              <w:rPr>
                <w:sz w:val="28"/>
              </w:rPr>
              <w:t>малды</w:t>
            </w:r>
            <w:r>
              <w:rPr>
                <w:spacing w:val="-4"/>
                <w:sz w:val="28"/>
              </w:rPr>
              <w:t xml:space="preserve"> </w:t>
            </w:r>
            <w:r>
              <w:rPr>
                <w:spacing w:val="-2"/>
                <w:sz w:val="28"/>
              </w:rPr>
              <w:t>бітіреді</w:t>
            </w:r>
          </w:p>
        </w:tc>
      </w:tr>
      <w:tr w:rsidR="00DF29B6">
        <w:trPr>
          <w:trHeight w:val="966"/>
        </w:trPr>
        <w:tc>
          <w:tcPr>
            <w:tcW w:w="566" w:type="dxa"/>
          </w:tcPr>
          <w:p w:rsidR="00DF29B6" w:rsidRDefault="00C46E47">
            <w:pPr>
              <w:pStyle w:val="TableParagraph"/>
              <w:ind w:left="83" w:right="70"/>
              <w:jc w:val="center"/>
              <w:rPr>
                <w:sz w:val="28"/>
              </w:rPr>
            </w:pPr>
            <w:r>
              <w:rPr>
                <w:spacing w:val="-5"/>
                <w:sz w:val="28"/>
              </w:rPr>
              <w:t>11.</w:t>
            </w:r>
          </w:p>
        </w:tc>
        <w:tc>
          <w:tcPr>
            <w:tcW w:w="4272" w:type="dxa"/>
          </w:tcPr>
          <w:p w:rsidR="00DF29B6" w:rsidRDefault="00C46E47">
            <w:pPr>
              <w:pStyle w:val="TableParagraph"/>
              <w:rPr>
                <w:sz w:val="28"/>
              </w:rPr>
            </w:pPr>
            <w:r>
              <w:rPr>
                <w:sz w:val="28"/>
              </w:rPr>
              <w:t>Az</w:t>
            </w:r>
            <w:r>
              <w:rPr>
                <w:spacing w:val="-4"/>
                <w:sz w:val="28"/>
              </w:rPr>
              <w:t xml:space="preserve"> </w:t>
            </w:r>
            <w:r>
              <w:rPr>
                <w:sz w:val="28"/>
              </w:rPr>
              <w:t>tamah</w:t>
            </w:r>
            <w:r>
              <w:rPr>
                <w:spacing w:val="-3"/>
                <w:sz w:val="28"/>
              </w:rPr>
              <w:t xml:space="preserve"> </w:t>
            </w:r>
            <w:r>
              <w:rPr>
                <w:sz w:val="28"/>
              </w:rPr>
              <w:t>çok</w:t>
            </w:r>
            <w:r>
              <w:rPr>
                <w:spacing w:val="-3"/>
                <w:sz w:val="28"/>
              </w:rPr>
              <w:t xml:space="preserve"> </w:t>
            </w:r>
            <w:r>
              <w:rPr>
                <w:sz w:val="28"/>
              </w:rPr>
              <w:t>ziyan</w:t>
            </w:r>
            <w:r>
              <w:rPr>
                <w:spacing w:val="-2"/>
                <w:sz w:val="28"/>
              </w:rPr>
              <w:t xml:space="preserve"> getirir</w:t>
            </w:r>
          </w:p>
        </w:tc>
        <w:tc>
          <w:tcPr>
            <w:tcW w:w="4649" w:type="dxa"/>
          </w:tcPr>
          <w:p w:rsidR="00DF29B6" w:rsidRDefault="00C46E47">
            <w:pPr>
              <w:pStyle w:val="TableParagraph"/>
              <w:spacing w:line="240" w:lineRule="auto"/>
              <w:rPr>
                <w:sz w:val="28"/>
              </w:rPr>
            </w:pPr>
            <w:r>
              <w:rPr>
                <w:sz w:val="28"/>
              </w:rPr>
              <w:t>Барға қанағат қылмайтын адам қолындағы</w:t>
            </w:r>
            <w:r>
              <w:rPr>
                <w:spacing w:val="-12"/>
                <w:sz w:val="28"/>
              </w:rPr>
              <w:t xml:space="preserve"> </w:t>
            </w:r>
            <w:r>
              <w:rPr>
                <w:sz w:val="28"/>
              </w:rPr>
              <w:t>барынан</w:t>
            </w:r>
            <w:r>
              <w:rPr>
                <w:spacing w:val="-14"/>
                <w:sz w:val="28"/>
              </w:rPr>
              <w:t xml:space="preserve"> </w:t>
            </w:r>
            <w:r>
              <w:rPr>
                <w:sz w:val="28"/>
              </w:rPr>
              <w:t>да</w:t>
            </w:r>
            <w:r>
              <w:rPr>
                <w:spacing w:val="-13"/>
                <w:sz w:val="28"/>
              </w:rPr>
              <w:t xml:space="preserve"> </w:t>
            </w:r>
            <w:r>
              <w:rPr>
                <w:sz w:val="28"/>
              </w:rPr>
              <w:t>айрылып</w:t>
            </w:r>
          </w:p>
          <w:p w:rsidR="00DF29B6" w:rsidRDefault="00C46E47">
            <w:pPr>
              <w:pStyle w:val="TableParagraph"/>
              <w:spacing w:line="308" w:lineRule="exact"/>
              <w:rPr>
                <w:sz w:val="28"/>
              </w:rPr>
            </w:pPr>
            <w:r>
              <w:rPr>
                <w:sz w:val="28"/>
              </w:rPr>
              <w:t>қалуы</w:t>
            </w:r>
            <w:r>
              <w:rPr>
                <w:spacing w:val="-4"/>
                <w:sz w:val="28"/>
              </w:rPr>
              <w:t xml:space="preserve"> </w:t>
            </w:r>
            <w:r>
              <w:rPr>
                <w:sz w:val="28"/>
              </w:rPr>
              <w:t>мүмкін</w:t>
            </w:r>
            <w:r>
              <w:rPr>
                <w:spacing w:val="-4"/>
                <w:sz w:val="28"/>
              </w:rPr>
              <w:t xml:space="preserve"> </w:t>
            </w:r>
            <w:r>
              <w:rPr>
                <w:spacing w:val="-2"/>
                <w:sz w:val="28"/>
              </w:rPr>
              <w:t>мағынасында</w:t>
            </w:r>
          </w:p>
        </w:tc>
      </w:tr>
      <w:tr w:rsidR="00DF29B6">
        <w:trPr>
          <w:trHeight w:val="964"/>
        </w:trPr>
        <w:tc>
          <w:tcPr>
            <w:tcW w:w="566" w:type="dxa"/>
          </w:tcPr>
          <w:p w:rsidR="00DF29B6" w:rsidRDefault="00C46E47">
            <w:pPr>
              <w:pStyle w:val="TableParagraph"/>
              <w:ind w:left="83" w:right="70"/>
              <w:jc w:val="center"/>
              <w:rPr>
                <w:sz w:val="28"/>
              </w:rPr>
            </w:pPr>
            <w:r>
              <w:rPr>
                <w:spacing w:val="-5"/>
                <w:sz w:val="28"/>
              </w:rPr>
              <w:t>12.</w:t>
            </w:r>
          </w:p>
        </w:tc>
        <w:tc>
          <w:tcPr>
            <w:tcW w:w="4272" w:type="dxa"/>
          </w:tcPr>
          <w:p w:rsidR="00DF29B6" w:rsidRDefault="00C46E47">
            <w:pPr>
              <w:pStyle w:val="TableParagraph"/>
              <w:spacing w:line="240" w:lineRule="auto"/>
              <w:ind w:right="205"/>
              <w:rPr>
                <w:sz w:val="28"/>
              </w:rPr>
            </w:pPr>
            <w:r>
              <w:rPr>
                <w:sz w:val="28"/>
              </w:rPr>
              <w:t>Ben</w:t>
            </w:r>
            <w:r>
              <w:rPr>
                <w:spacing w:val="-8"/>
                <w:sz w:val="28"/>
              </w:rPr>
              <w:t xml:space="preserve"> </w:t>
            </w:r>
            <w:r>
              <w:rPr>
                <w:sz w:val="28"/>
              </w:rPr>
              <w:t>biner</w:t>
            </w:r>
            <w:r>
              <w:rPr>
                <w:spacing w:val="-9"/>
                <w:sz w:val="28"/>
              </w:rPr>
              <w:t xml:space="preserve"> </w:t>
            </w:r>
            <w:r>
              <w:rPr>
                <w:sz w:val="28"/>
              </w:rPr>
              <w:t>iken</w:t>
            </w:r>
            <w:r>
              <w:rPr>
                <w:spacing w:val="-6"/>
                <w:sz w:val="28"/>
              </w:rPr>
              <w:t xml:space="preserve"> </w:t>
            </w:r>
            <w:r>
              <w:rPr>
                <w:sz w:val="28"/>
              </w:rPr>
              <w:t>yük</w:t>
            </w:r>
            <w:r>
              <w:rPr>
                <w:spacing w:val="-6"/>
                <w:sz w:val="28"/>
              </w:rPr>
              <w:t xml:space="preserve"> </w:t>
            </w:r>
            <w:r>
              <w:rPr>
                <w:sz w:val="28"/>
              </w:rPr>
              <w:t>de</w:t>
            </w:r>
            <w:r>
              <w:rPr>
                <w:spacing w:val="-7"/>
                <w:sz w:val="28"/>
              </w:rPr>
              <w:t xml:space="preserve"> </w:t>
            </w:r>
            <w:r>
              <w:rPr>
                <w:sz w:val="28"/>
              </w:rPr>
              <w:t>verdiler götür diye.</w:t>
            </w:r>
          </w:p>
        </w:tc>
        <w:tc>
          <w:tcPr>
            <w:tcW w:w="4649" w:type="dxa"/>
          </w:tcPr>
          <w:p w:rsidR="00DF29B6" w:rsidRDefault="00C46E47">
            <w:pPr>
              <w:pStyle w:val="TableParagraph"/>
              <w:spacing w:line="240" w:lineRule="auto"/>
              <w:rPr>
                <w:sz w:val="28"/>
              </w:rPr>
            </w:pPr>
            <w:r>
              <w:rPr>
                <w:sz w:val="28"/>
              </w:rPr>
              <w:t>Мен</w:t>
            </w:r>
            <w:r>
              <w:rPr>
                <w:spacing w:val="-6"/>
                <w:sz w:val="28"/>
              </w:rPr>
              <w:t xml:space="preserve"> </w:t>
            </w:r>
            <w:r>
              <w:rPr>
                <w:sz w:val="28"/>
              </w:rPr>
              <w:t>кететін</w:t>
            </w:r>
            <w:r>
              <w:rPr>
                <w:spacing w:val="-6"/>
                <w:sz w:val="28"/>
              </w:rPr>
              <w:t xml:space="preserve"> </w:t>
            </w:r>
            <w:r>
              <w:rPr>
                <w:sz w:val="28"/>
              </w:rPr>
              <w:t>кезде</w:t>
            </w:r>
            <w:r>
              <w:rPr>
                <w:spacing w:val="-7"/>
                <w:sz w:val="28"/>
              </w:rPr>
              <w:t xml:space="preserve"> </w:t>
            </w:r>
            <w:r>
              <w:rPr>
                <w:sz w:val="28"/>
              </w:rPr>
              <w:t>алып</w:t>
            </w:r>
            <w:r>
              <w:rPr>
                <w:spacing w:val="-6"/>
                <w:sz w:val="28"/>
              </w:rPr>
              <w:t xml:space="preserve"> </w:t>
            </w:r>
            <w:r>
              <w:rPr>
                <w:sz w:val="28"/>
              </w:rPr>
              <w:t>кет</w:t>
            </w:r>
            <w:r>
              <w:rPr>
                <w:spacing w:val="-10"/>
                <w:sz w:val="28"/>
              </w:rPr>
              <w:t xml:space="preserve"> </w:t>
            </w:r>
            <w:r>
              <w:rPr>
                <w:sz w:val="28"/>
              </w:rPr>
              <w:t>деп</w:t>
            </w:r>
            <w:r>
              <w:rPr>
                <w:spacing w:val="-6"/>
                <w:sz w:val="28"/>
              </w:rPr>
              <w:t xml:space="preserve"> </w:t>
            </w:r>
            <w:r>
              <w:rPr>
                <w:sz w:val="28"/>
              </w:rPr>
              <w:t>жүк берді, жығылғанға жұдырық</w:t>
            </w:r>
          </w:p>
          <w:p w:rsidR="00DF29B6" w:rsidRDefault="00C46E47">
            <w:pPr>
              <w:pStyle w:val="TableParagraph"/>
              <w:spacing w:line="308" w:lineRule="exact"/>
              <w:rPr>
                <w:sz w:val="28"/>
              </w:rPr>
            </w:pPr>
            <w:r>
              <w:rPr>
                <w:spacing w:val="-2"/>
                <w:sz w:val="28"/>
              </w:rPr>
              <w:t>мағынасында.</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13.</w:t>
            </w:r>
          </w:p>
        </w:tc>
        <w:tc>
          <w:tcPr>
            <w:tcW w:w="4272" w:type="dxa"/>
          </w:tcPr>
          <w:p w:rsidR="00DF29B6" w:rsidRDefault="00C46E47">
            <w:pPr>
              <w:pStyle w:val="TableParagraph"/>
              <w:spacing w:line="317" w:lineRule="exact"/>
              <w:rPr>
                <w:sz w:val="28"/>
              </w:rPr>
            </w:pPr>
            <w:r>
              <w:rPr>
                <w:sz w:val="28"/>
              </w:rPr>
              <w:t>Bedava</w:t>
            </w:r>
            <w:r>
              <w:rPr>
                <w:spacing w:val="-5"/>
                <w:sz w:val="28"/>
              </w:rPr>
              <w:t xml:space="preserve"> </w:t>
            </w:r>
            <w:r>
              <w:rPr>
                <w:sz w:val="28"/>
              </w:rPr>
              <w:t>sirke</w:t>
            </w:r>
            <w:r>
              <w:rPr>
                <w:spacing w:val="-5"/>
                <w:sz w:val="28"/>
              </w:rPr>
              <w:t xml:space="preserve"> </w:t>
            </w:r>
            <w:r>
              <w:rPr>
                <w:sz w:val="28"/>
              </w:rPr>
              <w:t>baldan</w:t>
            </w:r>
            <w:r>
              <w:rPr>
                <w:spacing w:val="-1"/>
                <w:sz w:val="28"/>
              </w:rPr>
              <w:t xml:space="preserve"> </w:t>
            </w:r>
            <w:r>
              <w:rPr>
                <w:spacing w:val="-2"/>
                <w:sz w:val="28"/>
              </w:rPr>
              <w:t>tatlıdır.</w:t>
            </w:r>
          </w:p>
        </w:tc>
        <w:tc>
          <w:tcPr>
            <w:tcW w:w="4649" w:type="dxa"/>
          </w:tcPr>
          <w:p w:rsidR="00DF29B6" w:rsidRDefault="00C46E47">
            <w:pPr>
              <w:pStyle w:val="TableParagraph"/>
              <w:spacing w:line="317" w:lineRule="exact"/>
              <w:rPr>
                <w:sz w:val="28"/>
              </w:rPr>
            </w:pPr>
            <w:r>
              <w:rPr>
                <w:sz w:val="28"/>
              </w:rPr>
              <w:t>Тегін</w:t>
            </w:r>
            <w:r>
              <w:rPr>
                <w:spacing w:val="-4"/>
                <w:sz w:val="28"/>
              </w:rPr>
              <w:t xml:space="preserve"> </w:t>
            </w:r>
            <w:r>
              <w:rPr>
                <w:sz w:val="28"/>
              </w:rPr>
              <w:t>келген</w:t>
            </w:r>
            <w:r>
              <w:rPr>
                <w:spacing w:val="-3"/>
                <w:sz w:val="28"/>
              </w:rPr>
              <w:t xml:space="preserve"> </w:t>
            </w:r>
            <w:r>
              <w:rPr>
                <w:sz w:val="28"/>
              </w:rPr>
              <w:t>сірке</w:t>
            </w:r>
            <w:r>
              <w:rPr>
                <w:spacing w:val="-4"/>
                <w:sz w:val="28"/>
              </w:rPr>
              <w:t xml:space="preserve"> </w:t>
            </w:r>
            <w:r>
              <w:rPr>
                <w:sz w:val="28"/>
              </w:rPr>
              <w:t>суы</w:t>
            </w:r>
            <w:r>
              <w:rPr>
                <w:spacing w:val="-3"/>
                <w:sz w:val="28"/>
              </w:rPr>
              <w:t xml:space="preserve"> </w:t>
            </w:r>
            <w:r>
              <w:rPr>
                <w:sz w:val="28"/>
              </w:rPr>
              <w:t>балдан</w:t>
            </w:r>
            <w:r>
              <w:rPr>
                <w:spacing w:val="-4"/>
                <w:sz w:val="28"/>
              </w:rPr>
              <w:t xml:space="preserve"> </w:t>
            </w:r>
            <w:r>
              <w:rPr>
                <w:spacing w:val="-5"/>
                <w:sz w:val="28"/>
              </w:rPr>
              <w:t>да</w:t>
            </w:r>
          </w:p>
          <w:p w:rsidR="00DF29B6" w:rsidRDefault="00C46E47">
            <w:pPr>
              <w:pStyle w:val="TableParagraph"/>
              <w:spacing w:line="308" w:lineRule="exact"/>
              <w:rPr>
                <w:sz w:val="28"/>
              </w:rPr>
            </w:pPr>
            <w:r>
              <w:rPr>
                <w:spacing w:val="-2"/>
                <w:sz w:val="28"/>
              </w:rPr>
              <w:t>тәтті</w:t>
            </w:r>
          </w:p>
        </w:tc>
      </w:tr>
      <w:tr w:rsidR="00DF29B6">
        <w:trPr>
          <w:trHeight w:val="966"/>
        </w:trPr>
        <w:tc>
          <w:tcPr>
            <w:tcW w:w="566" w:type="dxa"/>
          </w:tcPr>
          <w:p w:rsidR="00DF29B6" w:rsidRDefault="00C46E47">
            <w:pPr>
              <w:pStyle w:val="TableParagraph"/>
              <w:ind w:left="83" w:right="70"/>
              <w:jc w:val="center"/>
              <w:rPr>
                <w:sz w:val="28"/>
              </w:rPr>
            </w:pPr>
            <w:r>
              <w:rPr>
                <w:spacing w:val="-5"/>
                <w:sz w:val="28"/>
              </w:rPr>
              <w:t>14.</w:t>
            </w:r>
          </w:p>
        </w:tc>
        <w:tc>
          <w:tcPr>
            <w:tcW w:w="4272" w:type="dxa"/>
          </w:tcPr>
          <w:p w:rsidR="00DF29B6" w:rsidRDefault="00C46E47">
            <w:pPr>
              <w:pStyle w:val="TableParagraph"/>
              <w:spacing w:line="240" w:lineRule="auto"/>
              <w:ind w:right="169"/>
              <w:rPr>
                <w:sz w:val="28"/>
              </w:rPr>
            </w:pPr>
            <w:r>
              <w:rPr>
                <w:sz w:val="28"/>
              </w:rPr>
              <w:t>Camiye</w:t>
            </w:r>
            <w:r>
              <w:rPr>
                <w:spacing w:val="-11"/>
                <w:sz w:val="28"/>
              </w:rPr>
              <w:t xml:space="preserve"> </w:t>
            </w:r>
            <w:r>
              <w:rPr>
                <w:sz w:val="28"/>
              </w:rPr>
              <w:t>lazım</w:t>
            </w:r>
            <w:r>
              <w:rPr>
                <w:spacing w:val="-15"/>
                <w:sz w:val="28"/>
              </w:rPr>
              <w:t xml:space="preserve"> </w:t>
            </w:r>
            <w:r>
              <w:rPr>
                <w:sz w:val="28"/>
              </w:rPr>
              <w:t>olan</w:t>
            </w:r>
            <w:r>
              <w:rPr>
                <w:spacing w:val="-10"/>
                <w:sz w:val="28"/>
              </w:rPr>
              <w:t xml:space="preserve"> </w:t>
            </w:r>
            <w:r>
              <w:rPr>
                <w:sz w:val="28"/>
              </w:rPr>
              <w:t xml:space="preserve">meşide </w:t>
            </w:r>
            <w:r>
              <w:rPr>
                <w:spacing w:val="-2"/>
                <w:sz w:val="28"/>
              </w:rPr>
              <w:t>haramdır.</w:t>
            </w:r>
          </w:p>
        </w:tc>
        <w:tc>
          <w:tcPr>
            <w:tcW w:w="4649" w:type="dxa"/>
          </w:tcPr>
          <w:p w:rsidR="00DF29B6" w:rsidRDefault="00C46E47">
            <w:pPr>
              <w:pStyle w:val="TableParagraph"/>
              <w:spacing w:line="240" w:lineRule="auto"/>
              <w:ind w:right="175"/>
              <w:rPr>
                <w:sz w:val="28"/>
              </w:rPr>
            </w:pPr>
            <w:r>
              <w:rPr>
                <w:sz w:val="28"/>
              </w:rPr>
              <w:t>Адамның</w:t>
            </w:r>
            <w:r>
              <w:rPr>
                <w:spacing w:val="-9"/>
                <w:sz w:val="28"/>
              </w:rPr>
              <w:t xml:space="preserve"> </w:t>
            </w:r>
            <w:r>
              <w:rPr>
                <w:sz w:val="28"/>
              </w:rPr>
              <w:t>өзінде</w:t>
            </w:r>
            <w:r>
              <w:rPr>
                <w:spacing w:val="-8"/>
                <w:sz w:val="28"/>
              </w:rPr>
              <w:t xml:space="preserve"> </w:t>
            </w:r>
            <w:r>
              <w:rPr>
                <w:sz w:val="28"/>
              </w:rPr>
              <w:t>ештеңе</w:t>
            </w:r>
            <w:r>
              <w:rPr>
                <w:spacing w:val="-8"/>
                <w:sz w:val="28"/>
              </w:rPr>
              <w:t xml:space="preserve"> </w:t>
            </w:r>
            <w:r>
              <w:rPr>
                <w:sz w:val="28"/>
              </w:rPr>
              <w:t>жоқ</w:t>
            </w:r>
            <w:r>
              <w:rPr>
                <w:spacing w:val="-10"/>
                <w:sz w:val="28"/>
              </w:rPr>
              <w:t xml:space="preserve"> </w:t>
            </w:r>
            <w:r>
              <w:rPr>
                <w:sz w:val="28"/>
              </w:rPr>
              <w:t>бола тұра мешітке бар нәрсесін беру</w:t>
            </w:r>
          </w:p>
          <w:p w:rsidR="00DF29B6" w:rsidRDefault="00C46E47">
            <w:pPr>
              <w:pStyle w:val="TableParagraph"/>
              <w:spacing w:line="310" w:lineRule="exact"/>
              <w:rPr>
                <w:sz w:val="28"/>
              </w:rPr>
            </w:pPr>
            <w:r>
              <w:rPr>
                <w:sz w:val="28"/>
              </w:rPr>
              <w:t>дұрыс</w:t>
            </w:r>
            <w:r>
              <w:rPr>
                <w:spacing w:val="-4"/>
                <w:sz w:val="28"/>
              </w:rPr>
              <w:t xml:space="preserve"> </w:t>
            </w:r>
            <w:r>
              <w:rPr>
                <w:spacing w:val="-2"/>
                <w:sz w:val="28"/>
              </w:rPr>
              <w:t>емес.</w:t>
            </w:r>
          </w:p>
        </w:tc>
      </w:tr>
      <w:tr w:rsidR="00DF29B6">
        <w:trPr>
          <w:trHeight w:val="642"/>
        </w:trPr>
        <w:tc>
          <w:tcPr>
            <w:tcW w:w="566" w:type="dxa"/>
          </w:tcPr>
          <w:p w:rsidR="00DF29B6" w:rsidRDefault="00C46E47">
            <w:pPr>
              <w:pStyle w:val="TableParagraph"/>
              <w:ind w:left="83" w:right="70"/>
              <w:jc w:val="center"/>
              <w:rPr>
                <w:sz w:val="28"/>
              </w:rPr>
            </w:pPr>
            <w:r>
              <w:rPr>
                <w:spacing w:val="-5"/>
                <w:sz w:val="28"/>
              </w:rPr>
              <w:t>15.</w:t>
            </w:r>
          </w:p>
        </w:tc>
        <w:tc>
          <w:tcPr>
            <w:tcW w:w="4272" w:type="dxa"/>
          </w:tcPr>
          <w:p w:rsidR="00DF29B6" w:rsidRDefault="00C46E47">
            <w:pPr>
              <w:pStyle w:val="TableParagraph"/>
              <w:rPr>
                <w:sz w:val="28"/>
              </w:rPr>
            </w:pPr>
            <w:r>
              <w:rPr>
                <w:sz w:val="28"/>
              </w:rPr>
              <w:t>Çuhayı</w:t>
            </w:r>
            <w:r>
              <w:rPr>
                <w:spacing w:val="-7"/>
                <w:sz w:val="28"/>
              </w:rPr>
              <w:t xml:space="preserve"> </w:t>
            </w:r>
            <w:r>
              <w:rPr>
                <w:sz w:val="28"/>
              </w:rPr>
              <w:t>giymemişim</w:t>
            </w:r>
            <w:r>
              <w:rPr>
                <w:spacing w:val="-7"/>
                <w:sz w:val="28"/>
              </w:rPr>
              <w:t xml:space="preserve"> </w:t>
            </w:r>
            <w:r>
              <w:rPr>
                <w:spacing w:val="-4"/>
                <w:sz w:val="28"/>
              </w:rPr>
              <w:t>amma,</w:t>
            </w:r>
          </w:p>
          <w:p w:rsidR="00DF29B6" w:rsidRDefault="00C46E47">
            <w:pPr>
              <w:pStyle w:val="TableParagraph"/>
              <w:spacing w:line="308" w:lineRule="exact"/>
              <w:rPr>
                <w:sz w:val="28"/>
              </w:rPr>
            </w:pPr>
            <w:r>
              <w:rPr>
                <w:sz w:val="28"/>
              </w:rPr>
              <w:t>kenarını</w:t>
            </w:r>
            <w:r>
              <w:rPr>
                <w:spacing w:val="-5"/>
                <w:sz w:val="28"/>
              </w:rPr>
              <w:t xml:space="preserve"> </w:t>
            </w:r>
            <w:r>
              <w:rPr>
                <w:spacing w:val="-2"/>
                <w:sz w:val="28"/>
              </w:rPr>
              <w:t>takınmışım.</w:t>
            </w:r>
          </w:p>
        </w:tc>
        <w:tc>
          <w:tcPr>
            <w:tcW w:w="4649" w:type="dxa"/>
          </w:tcPr>
          <w:p w:rsidR="00DF29B6" w:rsidRDefault="00C46E47">
            <w:pPr>
              <w:pStyle w:val="TableParagraph"/>
              <w:rPr>
                <w:sz w:val="28"/>
              </w:rPr>
            </w:pPr>
            <w:r>
              <w:rPr>
                <w:sz w:val="28"/>
              </w:rPr>
              <w:t>Әдемі</w:t>
            </w:r>
            <w:r>
              <w:rPr>
                <w:spacing w:val="-5"/>
                <w:sz w:val="28"/>
              </w:rPr>
              <w:t xml:space="preserve"> </w:t>
            </w:r>
            <w:r>
              <w:rPr>
                <w:sz w:val="28"/>
              </w:rPr>
              <w:t>заттың</w:t>
            </w:r>
            <w:r>
              <w:rPr>
                <w:spacing w:val="-6"/>
                <w:sz w:val="28"/>
              </w:rPr>
              <w:t xml:space="preserve"> </w:t>
            </w:r>
            <w:r>
              <w:rPr>
                <w:sz w:val="28"/>
              </w:rPr>
              <w:t>өзін</w:t>
            </w:r>
            <w:r>
              <w:rPr>
                <w:spacing w:val="-4"/>
                <w:sz w:val="28"/>
              </w:rPr>
              <w:t xml:space="preserve"> </w:t>
            </w:r>
            <w:r>
              <w:rPr>
                <w:sz w:val="28"/>
              </w:rPr>
              <w:t>қолданбасам</w:t>
            </w:r>
            <w:r>
              <w:rPr>
                <w:spacing w:val="-6"/>
                <w:sz w:val="28"/>
              </w:rPr>
              <w:t xml:space="preserve"> </w:t>
            </w:r>
            <w:r>
              <w:rPr>
                <w:spacing w:val="-5"/>
                <w:sz w:val="28"/>
              </w:rPr>
              <w:t>да</w:t>
            </w:r>
          </w:p>
          <w:p w:rsidR="00DF29B6" w:rsidRDefault="00C46E47">
            <w:pPr>
              <w:pStyle w:val="TableParagraph"/>
              <w:spacing w:line="308" w:lineRule="exact"/>
              <w:rPr>
                <w:sz w:val="28"/>
              </w:rPr>
            </w:pPr>
            <w:r>
              <w:rPr>
                <w:sz w:val="28"/>
              </w:rPr>
              <w:t>соған</w:t>
            </w:r>
            <w:r>
              <w:rPr>
                <w:spacing w:val="-5"/>
                <w:sz w:val="28"/>
              </w:rPr>
              <w:t xml:space="preserve"> </w:t>
            </w:r>
            <w:r>
              <w:rPr>
                <w:sz w:val="28"/>
              </w:rPr>
              <w:t>ұқсайтын</w:t>
            </w:r>
            <w:r>
              <w:rPr>
                <w:spacing w:val="-5"/>
                <w:sz w:val="28"/>
              </w:rPr>
              <w:t xml:space="preserve"> </w:t>
            </w:r>
            <w:r>
              <w:rPr>
                <w:sz w:val="28"/>
              </w:rPr>
              <w:t>затты</w:t>
            </w:r>
            <w:r>
              <w:rPr>
                <w:spacing w:val="-5"/>
                <w:sz w:val="28"/>
              </w:rPr>
              <w:t xml:space="preserve"> </w:t>
            </w:r>
            <w:r>
              <w:rPr>
                <w:spacing w:val="-2"/>
                <w:sz w:val="28"/>
              </w:rPr>
              <w:t>қолдандым.</w:t>
            </w:r>
          </w:p>
        </w:tc>
      </w:tr>
    </w:tbl>
    <w:p w:rsidR="00DF29B6" w:rsidRDefault="00DF29B6">
      <w:pPr>
        <w:pStyle w:val="TableParagraph"/>
        <w:spacing w:line="308" w:lineRule="exact"/>
        <w:rPr>
          <w:sz w:val="28"/>
        </w:rPr>
        <w:sectPr w:rsidR="00DF29B6">
          <w:pgSz w:w="11910" w:h="16840"/>
          <w:pgMar w:top="1040" w:right="425" w:bottom="124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72"/>
        <w:gridCol w:w="4649"/>
      </w:tblGrid>
      <w:tr w:rsidR="00DF29B6">
        <w:trPr>
          <w:trHeight w:val="323"/>
        </w:trPr>
        <w:tc>
          <w:tcPr>
            <w:tcW w:w="566" w:type="dxa"/>
          </w:tcPr>
          <w:p w:rsidR="00DF29B6" w:rsidRDefault="00DF29B6">
            <w:pPr>
              <w:pStyle w:val="TableParagraph"/>
              <w:spacing w:line="240" w:lineRule="auto"/>
              <w:ind w:left="0"/>
              <w:rPr>
                <w:sz w:val="24"/>
              </w:rPr>
            </w:pPr>
          </w:p>
        </w:tc>
        <w:tc>
          <w:tcPr>
            <w:tcW w:w="4272" w:type="dxa"/>
          </w:tcPr>
          <w:p w:rsidR="00DF29B6" w:rsidRDefault="00DF29B6">
            <w:pPr>
              <w:pStyle w:val="TableParagraph"/>
              <w:spacing w:line="240" w:lineRule="auto"/>
              <w:ind w:left="0"/>
              <w:rPr>
                <w:sz w:val="24"/>
              </w:rPr>
            </w:pPr>
          </w:p>
        </w:tc>
        <w:tc>
          <w:tcPr>
            <w:tcW w:w="4649" w:type="dxa"/>
          </w:tcPr>
          <w:p w:rsidR="00DF29B6" w:rsidRDefault="00DF29B6">
            <w:pPr>
              <w:pStyle w:val="TableParagraph"/>
              <w:spacing w:line="240" w:lineRule="auto"/>
              <w:ind w:left="0"/>
              <w:rPr>
                <w:sz w:val="24"/>
              </w:rPr>
            </w:pP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16.</w:t>
            </w:r>
          </w:p>
        </w:tc>
        <w:tc>
          <w:tcPr>
            <w:tcW w:w="4272" w:type="dxa"/>
          </w:tcPr>
          <w:p w:rsidR="00DF29B6" w:rsidRDefault="00C46E47">
            <w:pPr>
              <w:pStyle w:val="TableParagraph"/>
              <w:spacing w:line="301" w:lineRule="exact"/>
              <w:rPr>
                <w:sz w:val="28"/>
              </w:rPr>
            </w:pPr>
            <w:r>
              <w:rPr>
                <w:sz w:val="28"/>
              </w:rPr>
              <w:t>Çingâne</w:t>
            </w:r>
            <w:r>
              <w:rPr>
                <w:spacing w:val="-8"/>
                <w:sz w:val="28"/>
              </w:rPr>
              <w:t xml:space="preserve"> </w:t>
            </w:r>
            <w:r>
              <w:rPr>
                <w:sz w:val="28"/>
              </w:rPr>
              <w:t>çergesinde</w:t>
            </w:r>
            <w:r>
              <w:rPr>
                <w:spacing w:val="-6"/>
                <w:sz w:val="28"/>
              </w:rPr>
              <w:t xml:space="preserve"> </w:t>
            </w:r>
            <w:r>
              <w:rPr>
                <w:sz w:val="28"/>
              </w:rPr>
              <w:t>ıraf</w:t>
            </w:r>
            <w:r>
              <w:rPr>
                <w:spacing w:val="-5"/>
                <w:sz w:val="28"/>
              </w:rPr>
              <w:t xml:space="preserve"> </w:t>
            </w:r>
            <w:r>
              <w:rPr>
                <w:spacing w:val="-2"/>
                <w:sz w:val="28"/>
              </w:rPr>
              <w:t>arama.</w:t>
            </w:r>
          </w:p>
        </w:tc>
        <w:tc>
          <w:tcPr>
            <w:tcW w:w="4649" w:type="dxa"/>
          </w:tcPr>
          <w:p w:rsidR="00DF29B6" w:rsidRDefault="00C46E47">
            <w:pPr>
              <w:pStyle w:val="TableParagraph"/>
              <w:spacing w:line="301" w:lineRule="exact"/>
              <w:rPr>
                <w:sz w:val="28"/>
              </w:rPr>
            </w:pPr>
            <w:r>
              <w:rPr>
                <w:sz w:val="28"/>
              </w:rPr>
              <w:t>Сығандардың</w:t>
            </w:r>
            <w:r>
              <w:rPr>
                <w:spacing w:val="-7"/>
                <w:sz w:val="28"/>
              </w:rPr>
              <w:t xml:space="preserve"> </w:t>
            </w:r>
            <w:r>
              <w:rPr>
                <w:sz w:val="28"/>
              </w:rPr>
              <w:t>үйінде</w:t>
            </w:r>
            <w:r>
              <w:rPr>
                <w:spacing w:val="-5"/>
                <w:sz w:val="28"/>
              </w:rPr>
              <w:t xml:space="preserve"> </w:t>
            </w:r>
            <w:r>
              <w:rPr>
                <w:sz w:val="28"/>
              </w:rPr>
              <w:t>төр</w:t>
            </w:r>
            <w:r>
              <w:rPr>
                <w:spacing w:val="-6"/>
                <w:sz w:val="28"/>
              </w:rPr>
              <w:t xml:space="preserve"> </w:t>
            </w:r>
            <w:r>
              <w:rPr>
                <w:spacing w:val="-2"/>
                <w:sz w:val="28"/>
              </w:rPr>
              <w:t>іздеме.</w:t>
            </w:r>
          </w:p>
        </w:tc>
      </w:tr>
      <w:tr w:rsidR="00DF29B6">
        <w:trPr>
          <w:trHeight w:val="966"/>
        </w:trPr>
        <w:tc>
          <w:tcPr>
            <w:tcW w:w="566" w:type="dxa"/>
          </w:tcPr>
          <w:p w:rsidR="00DF29B6" w:rsidRDefault="00C46E47">
            <w:pPr>
              <w:pStyle w:val="TableParagraph"/>
              <w:ind w:left="83" w:right="70"/>
              <w:jc w:val="center"/>
              <w:rPr>
                <w:sz w:val="28"/>
              </w:rPr>
            </w:pPr>
            <w:r>
              <w:rPr>
                <w:spacing w:val="-5"/>
                <w:sz w:val="28"/>
              </w:rPr>
              <w:t>17.</w:t>
            </w:r>
          </w:p>
        </w:tc>
        <w:tc>
          <w:tcPr>
            <w:tcW w:w="4272" w:type="dxa"/>
          </w:tcPr>
          <w:p w:rsidR="00DF29B6" w:rsidRDefault="00C46E47">
            <w:pPr>
              <w:pStyle w:val="TableParagraph"/>
              <w:spacing w:line="240" w:lineRule="auto"/>
              <w:ind w:right="169"/>
              <w:rPr>
                <w:sz w:val="28"/>
              </w:rPr>
            </w:pPr>
            <w:r>
              <w:rPr>
                <w:sz w:val="28"/>
              </w:rPr>
              <w:t>Ekmeyin</w:t>
            </w:r>
            <w:r>
              <w:rPr>
                <w:spacing w:val="-7"/>
                <w:sz w:val="28"/>
              </w:rPr>
              <w:t xml:space="preserve"> </w:t>
            </w:r>
            <w:r>
              <w:rPr>
                <w:sz w:val="28"/>
              </w:rPr>
              <w:t>yok</w:t>
            </w:r>
            <w:r>
              <w:rPr>
                <w:spacing w:val="-10"/>
                <w:sz w:val="28"/>
              </w:rPr>
              <w:t xml:space="preserve"> </w:t>
            </w:r>
            <w:r>
              <w:rPr>
                <w:sz w:val="28"/>
              </w:rPr>
              <w:t>ise</w:t>
            </w:r>
            <w:r>
              <w:rPr>
                <w:spacing w:val="-10"/>
                <w:sz w:val="28"/>
              </w:rPr>
              <w:t xml:space="preserve"> </w:t>
            </w:r>
            <w:r>
              <w:rPr>
                <w:sz w:val="28"/>
              </w:rPr>
              <w:t>sultan</w:t>
            </w:r>
            <w:r>
              <w:rPr>
                <w:spacing w:val="-10"/>
                <w:sz w:val="28"/>
              </w:rPr>
              <w:t xml:space="preserve"> </w:t>
            </w:r>
            <w:r>
              <w:rPr>
                <w:sz w:val="28"/>
              </w:rPr>
              <w:t xml:space="preserve">gibi </w:t>
            </w:r>
            <w:r>
              <w:rPr>
                <w:spacing w:val="-2"/>
                <w:sz w:val="28"/>
              </w:rPr>
              <w:t>geçinme.</w:t>
            </w:r>
          </w:p>
        </w:tc>
        <w:tc>
          <w:tcPr>
            <w:tcW w:w="4649" w:type="dxa"/>
          </w:tcPr>
          <w:p w:rsidR="00DF29B6" w:rsidRDefault="00C46E47">
            <w:pPr>
              <w:pStyle w:val="TableParagraph"/>
              <w:spacing w:line="240" w:lineRule="auto"/>
              <w:rPr>
                <w:sz w:val="28"/>
              </w:rPr>
            </w:pPr>
            <w:r>
              <w:rPr>
                <w:sz w:val="28"/>
              </w:rPr>
              <w:t>Тамағың</w:t>
            </w:r>
            <w:r>
              <w:rPr>
                <w:spacing w:val="-8"/>
                <w:sz w:val="28"/>
              </w:rPr>
              <w:t xml:space="preserve"> </w:t>
            </w:r>
            <w:r>
              <w:rPr>
                <w:sz w:val="28"/>
              </w:rPr>
              <w:t>жоқ</w:t>
            </w:r>
            <w:r>
              <w:rPr>
                <w:spacing w:val="-9"/>
                <w:sz w:val="28"/>
              </w:rPr>
              <w:t xml:space="preserve"> </w:t>
            </w:r>
            <w:r>
              <w:rPr>
                <w:sz w:val="28"/>
              </w:rPr>
              <w:t>болса</w:t>
            </w:r>
            <w:r>
              <w:rPr>
                <w:spacing w:val="-11"/>
                <w:sz w:val="28"/>
              </w:rPr>
              <w:t xml:space="preserve"> </w:t>
            </w:r>
            <w:r>
              <w:rPr>
                <w:sz w:val="28"/>
              </w:rPr>
              <w:t>сұлтан</w:t>
            </w:r>
            <w:r>
              <w:rPr>
                <w:spacing w:val="-8"/>
                <w:sz w:val="28"/>
              </w:rPr>
              <w:t xml:space="preserve"> </w:t>
            </w:r>
            <w:r>
              <w:rPr>
                <w:sz w:val="28"/>
              </w:rPr>
              <w:t>сияқты өмір сүрме, көрпеңе қарай көсіл</w:t>
            </w:r>
          </w:p>
          <w:p w:rsidR="00DF29B6" w:rsidRDefault="00C46E47">
            <w:pPr>
              <w:pStyle w:val="TableParagraph"/>
              <w:spacing w:line="308" w:lineRule="exact"/>
              <w:rPr>
                <w:sz w:val="28"/>
              </w:rPr>
            </w:pPr>
            <w:r>
              <w:rPr>
                <w:spacing w:val="-2"/>
                <w:sz w:val="28"/>
              </w:rPr>
              <w:t>мағынасында.</w:t>
            </w:r>
          </w:p>
        </w:tc>
      </w:tr>
      <w:tr w:rsidR="00DF29B6">
        <w:trPr>
          <w:trHeight w:val="964"/>
        </w:trPr>
        <w:tc>
          <w:tcPr>
            <w:tcW w:w="566" w:type="dxa"/>
          </w:tcPr>
          <w:p w:rsidR="00DF29B6" w:rsidRDefault="00C46E47">
            <w:pPr>
              <w:pStyle w:val="TableParagraph"/>
              <w:ind w:left="83" w:right="70"/>
              <w:jc w:val="center"/>
              <w:rPr>
                <w:sz w:val="28"/>
              </w:rPr>
            </w:pPr>
            <w:r>
              <w:rPr>
                <w:spacing w:val="-5"/>
                <w:sz w:val="28"/>
              </w:rPr>
              <w:t>18.</w:t>
            </w:r>
          </w:p>
        </w:tc>
        <w:tc>
          <w:tcPr>
            <w:tcW w:w="4272" w:type="dxa"/>
          </w:tcPr>
          <w:p w:rsidR="00DF29B6" w:rsidRDefault="00C46E47">
            <w:pPr>
              <w:pStyle w:val="TableParagraph"/>
              <w:rPr>
                <w:sz w:val="28"/>
              </w:rPr>
            </w:pPr>
            <w:r>
              <w:rPr>
                <w:sz w:val="28"/>
              </w:rPr>
              <w:t>Gurbetlikte</w:t>
            </w:r>
            <w:r>
              <w:rPr>
                <w:spacing w:val="-8"/>
                <w:sz w:val="28"/>
              </w:rPr>
              <w:t xml:space="preserve"> </w:t>
            </w:r>
            <w:r>
              <w:rPr>
                <w:sz w:val="28"/>
              </w:rPr>
              <w:t>rısvaylık</w:t>
            </w:r>
            <w:r>
              <w:rPr>
                <w:spacing w:val="-7"/>
                <w:sz w:val="28"/>
              </w:rPr>
              <w:t xml:space="preserve"> </w:t>
            </w:r>
            <w:r>
              <w:rPr>
                <w:sz w:val="28"/>
              </w:rPr>
              <w:t>çok</w:t>
            </w:r>
            <w:r>
              <w:rPr>
                <w:spacing w:val="-4"/>
                <w:sz w:val="28"/>
              </w:rPr>
              <w:t xml:space="preserve"> olur.</w:t>
            </w:r>
          </w:p>
        </w:tc>
        <w:tc>
          <w:tcPr>
            <w:tcW w:w="4649" w:type="dxa"/>
          </w:tcPr>
          <w:p w:rsidR="00DF29B6" w:rsidRDefault="00C46E47">
            <w:pPr>
              <w:pStyle w:val="TableParagraph"/>
              <w:rPr>
                <w:sz w:val="28"/>
              </w:rPr>
            </w:pPr>
            <w:r>
              <w:rPr>
                <w:sz w:val="28"/>
              </w:rPr>
              <w:t>Үйден,</w:t>
            </w:r>
            <w:r>
              <w:rPr>
                <w:spacing w:val="-5"/>
                <w:sz w:val="28"/>
              </w:rPr>
              <w:t xml:space="preserve"> </w:t>
            </w:r>
            <w:r>
              <w:rPr>
                <w:sz w:val="28"/>
              </w:rPr>
              <w:t>туған</w:t>
            </w:r>
            <w:r>
              <w:rPr>
                <w:spacing w:val="-4"/>
                <w:sz w:val="28"/>
              </w:rPr>
              <w:t xml:space="preserve"> </w:t>
            </w:r>
            <w:r>
              <w:rPr>
                <w:sz w:val="28"/>
              </w:rPr>
              <w:t>жерден</w:t>
            </w:r>
            <w:r>
              <w:rPr>
                <w:spacing w:val="-3"/>
                <w:sz w:val="28"/>
              </w:rPr>
              <w:t xml:space="preserve"> </w:t>
            </w:r>
            <w:r>
              <w:rPr>
                <w:sz w:val="28"/>
              </w:rPr>
              <w:t>алыста</w:t>
            </w:r>
            <w:r>
              <w:rPr>
                <w:spacing w:val="-6"/>
                <w:sz w:val="28"/>
              </w:rPr>
              <w:t xml:space="preserve"> </w:t>
            </w:r>
            <w:r>
              <w:rPr>
                <w:spacing w:val="-4"/>
                <w:sz w:val="28"/>
              </w:rPr>
              <w:t>жұмыс</w:t>
            </w:r>
          </w:p>
          <w:p w:rsidR="00DF29B6" w:rsidRDefault="00C46E47">
            <w:pPr>
              <w:pStyle w:val="TableParagraph"/>
              <w:spacing w:line="322" w:lineRule="exact"/>
              <w:rPr>
                <w:sz w:val="28"/>
              </w:rPr>
            </w:pPr>
            <w:r>
              <w:rPr>
                <w:sz w:val="28"/>
              </w:rPr>
              <w:t>істеу</w:t>
            </w:r>
            <w:r>
              <w:rPr>
                <w:spacing w:val="-11"/>
                <w:sz w:val="28"/>
              </w:rPr>
              <w:t xml:space="preserve"> </w:t>
            </w:r>
            <w:r>
              <w:rPr>
                <w:sz w:val="28"/>
              </w:rPr>
              <w:t>оңай</w:t>
            </w:r>
            <w:r>
              <w:rPr>
                <w:spacing w:val="-7"/>
                <w:sz w:val="28"/>
              </w:rPr>
              <w:t xml:space="preserve"> </w:t>
            </w:r>
            <w:r>
              <w:rPr>
                <w:sz w:val="28"/>
              </w:rPr>
              <w:t>емес.</w:t>
            </w:r>
            <w:r>
              <w:rPr>
                <w:spacing w:val="-7"/>
                <w:sz w:val="28"/>
              </w:rPr>
              <w:t xml:space="preserve"> </w:t>
            </w:r>
            <w:r>
              <w:rPr>
                <w:sz w:val="28"/>
              </w:rPr>
              <w:t>Қауіп</w:t>
            </w:r>
            <w:r>
              <w:rPr>
                <w:spacing w:val="-7"/>
                <w:sz w:val="28"/>
              </w:rPr>
              <w:t xml:space="preserve"> </w:t>
            </w:r>
            <w:r>
              <w:rPr>
                <w:sz w:val="28"/>
              </w:rPr>
              <w:t>қатерге</w:t>
            </w:r>
            <w:r>
              <w:rPr>
                <w:spacing w:val="-7"/>
                <w:sz w:val="28"/>
              </w:rPr>
              <w:t xml:space="preserve"> </w:t>
            </w:r>
            <w:r>
              <w:rPr>
                <w:sz w:val="28"/>
              </w:rPr>
              <w:t>толы болуы мүмкін.</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19.</w:t>
            </w:r>
          </w:p>
        </w:tc>
        <w:tc>
          <w:tcPr>
            <w:tcW w:w="4272" w:type="dxa"/>
          </w:tcPr>
          <w:p w:rsidR="00DF29B6" w:rsidRDefault="00C46E47">
            <w:pPr>
              <w:pStyle w:val="TableParagraph"/>
              <w:spacing w:line="317" w:lineRule="exact"/>
              <w:rPr>
                <w:sz w:val="28"/>
              </w:rPr>
            </w:pPr>
            <w:r>
              <w:rPr>
                <w:sz w:val="28"/>
              </w:rPr>
              <w:t>Havlayan</w:t>
            </w:r>
            <w:r>
              <w:rPr>
                <w:spacing w:val="-6"/>
                <w:sz w:val="28"/>
              </w:rPr>
              <w:t xml:space="preserve"> </w:t>
            </w:r>
            <w:r>
              <w:rPr>
                <w:sz w:val="28"/>
              </w:rPr>
              <w:t>köpekden</w:t>
            </w:r>
            <w:r>
              <w:rPr>
                <w:spacing w:val="-7"/>
                <w:sz w:val="28"/>
              </w:rPr>
              <w:t xml:space="preserve"> </w:t>
            </w:r>
            <w:r>
              <w:rPr>
                <w:spacing w:val="-2"/>
                <w:sz w:val="28"/>
              </w:rPr>
              <w:t>korkma,</w:t>
            </w:r>
          </w:p>
          <w:p w:rsidR="00DF29B6" w:rsidRDefault="00C46E47">
            <w:pPr>
              <w:pStyle w:val="TableParagraph"/>
              <w:spacing w:line="308" w:lineRule="exact"/>
              <w:rPr>
                <w:sz w:val="28"/>
              </w:rPr>
            </w:pPr>
            <w:r>
              <w:rPr>
                <w:sz w:val="28"/>
              </w:rPr>
              <w:t>havlamayandan</w:t>
            </w:r>
            <w:r>
              <w:rPr>
                <w:spacing w:val="-6"/>
                <w:sz w:val="28"/>
              </w:rPr>
              <w:t xml:space="preserve"> </w:t>
            </w:r>
            <w:r>
              <w:rPr>
                <w:sz w:val="28"/>
              </w:rPr>
              <w:t>ödün</w:t>
            </w:r>
            <w:r>
              <w:rPr>
                <w:spacing w:val="-7"/>
                <w:sz w:val="28"/>
              </w:rPr>
              <w:t xml:space="preserve"> </w:t>
            </w:r>
            <w:r>
              <w:rPr>
                <w:spacing w:val="-2"/>
                <w:sz w:val="28"/>
              </w:rPr>
              <w:t>kopsun.</w:t>
            </w:r>
          </w:p>
        </w:tc>
        <w:tc>
          <w:tcPr>
            <w:tcW w:w="4649" w:type="dxa"/>
          </w:tcPr>
          <w:p w:rsidR="00DF29B6" w:rsidRDefault="00C46E47">
            <w:pPr>
              <w:pStyle w:val="TableParagraph"/>
              <w:spacing w:line="317" w:lineRule="exact"/>
              <w:rPr>
                <w:sz w:val="28"/>
              </w:rPr>
            </w:pPr>
            <w:r>
              <w:rPr>
                <w:sz w:val="28"/>
              </w:rPr>
              <w:t>Үретін</w:t>
            </w:r>
            <w:r>
              <w:rPr>
                <w:spacing w:val="-6"/>
                <w:sz w:val="28"/>
              </w:rPr>
              <w:t xml:space="preserve"> </w:t>
            </w:r>
            <w:r>
              <w:rPr>
                <w:sz w:val="28"/>
              </w:rPr>
              <w:t>иттен</w:t>
            </w:r>
            <w:r>
              <w:rPr>
                <w:spacing w:val="-5"/>
                <w:sz w:val="28"/>
              </w:rPr>
              <w:t xml:space="preserve"> </w:t>
            </w:r>
            <w:r>
              <w:rPr>
                <w:sz w:val="28"/>
              </w:rPr>
              <w:t>қорқпа,</w:t>
            </w:r>
            <w:r>
              <w:rPr>
                <w:spacing w:val="-6"/>
                <w:sz w:val="28"/>
              </w:rPr>
              <w:t xml:space="preserve"> </w:t>
            </w:r>
            <w:r>
              <w:rPr>
                <w:sz w:val="28"/>
              </w:rPr>
              <w:t>үрмейтін</w:t>
            </w:r>
            <w:r>
              <w:rPr>
                <w:spacing w:val="-5"/>
                <w:sz w:val="28"/>
              </w:rPr>
              <w:t xml:space="preserve"> </w:t>
            </w:r>
            <w:r>
              <w:rPr>
                <w:spacing w:val="-4"/>
                <w:sz w:val="28"/>
              </w:rPr>
              <w:t>иттен</w:t>
            </w:r>
          </w:p>
          <w:p w:rsidR="00DF29B6" w:rsidRDefault="00C46E47">
            <w:pPr>
              <w:pStyle w:val="TableParagraph"/>
              <w:spacing w:line="308" w:lineRule="exact"/>
              <w:rPr>
                <w:sz w:val="28"/>
              </w:rPr>
            </w:pPr>
            <w:r>
              <w:rPr>
                <w:spacing w:val="-2"/>
                <w:sz w:val="28"/>
              </w:rPr>
              <w:t>қорық.</w:t>
            </w:r>
          </w:p>
        </w:tc>
      </w:tr>
      <w:tr w:rsidR="00DF29B6">
        <w:trPr>
          <w:trHeight w:val="642"/>
        </w:trPr>
        <w:tc>
          <w:tcPr>
            <w:tcW w:w="566" w:type="dxa"/>
          </w:tcPr>
          <w:p w:rsidR="00DF29B6" w:rsidRDefault="00C46E47">
            <w:pPr>
              <w:pStyle w:val="TableParagraph"/>
              <w:ind w:left="83" w:right="70"/>
              <w:jc w:val="center"/>
              <w:rPr>
                <w:sz w:val="28"/>
              </w:rPr>
            </w:pPr>
            <w:r>
              <w:rPr>
                <w:spacing w:val="-5"/>
                <w:sz w:val="28"/>
              </w:rPr>
              <w:t>20.</w:t>
            </w:r>
          </w:p>
        </w:tc>
        <w:tc>
          <w:tcPr>
            <w:tcW w:w="4272" w:type="dxa"/>
          </w:tcPr>
          <w:p w:rsidR="00DF29B6" w:rsidRDefault="00C46E47">
            <w:pPr>
              <w:pStyle w:val="TableParagraph"/>
              <w:rPr>
                <w:sz w:val="28"/>
              </w:rPr>
            </w:pPr>
            <w:r>
              <w:rPr>
                <w:sz w:val="28"/>
              </w:rPr>
              <w:t>Her</w:t>
            </w:r>
            <w:r>
              <w:rPr>
                <w:spacing w:val="-3"/>
                <w:sz w:val="28"/>
              </w:rPr>
              <w:t xml:space="preserve"> </w:t>
            </w:r>
            <w:r>
              <w:rPr>
                <w:sz w:val="28"/>
              </w:rPr>
              <w:t>şey</w:t>
            </w:r>
            <w:r>
              <w:rPr>
                <w:spacing w:val="-5"/>
                <w:sz w:val="28"/>
              </w:rPr>
              <w:t xml:space="preserve"> </w:t>
            </w:r>
            <w:r>
              <w:rPr>
                <w:sz w:val="28"/>
              </w:rPr>
              <w:t>incelikden,</w:t>
            </w:r>
            <w:r>
              <w:rPr>
                <w:spacing w:val="-4"/>
                <w:sz w:val="28"/>
              </w:rPr>
              <w:t xml:space="preserve"> </w:t>
            </w:r>
            <w:r>
              <w:rPr>
                <w:spacing w:val="-2"/>
                <w:sz w:val="28"/>
              </w:rPr>
              <w:t>insan</w:t>
            </w:r>
          </w:p>
          <w:p w:rsidR="00DF29B6" w:rsidRDefault="00C46E47">
            <w:pPr>
              <w:pStyle w:val="TableParagraph"/>
              <w:spacing w:line="308" w:lineRule="exact"/>
              <w:rPr>
                <w:sz w:val="28"/>
              </w:rPr>
            </w:pPr>
            <w:r>
              <w:rPr>
                <w:sz w:val="28"/>
              </w:rPr>
              <w:t>kalınlıkdan</w:t>
            </w:r>
            <w:r>
              <w:rPr>
                <w:spacing w:val="-9"/>
                <w:sz w:val="28"/>
              </w:rPr>
              <w:t xml:space="preserve"> </w:t>
            </w:r>
            <w:r>
              <w:rPr>
                <w:spacing w:val="-2"/>
                <w:sz w:val="28"/>
              </w:rPr>
              <w:t>kırılır</w:t>
            </w:r>
          </w:p>
        </w:tc>
        <w:tc>
          <w:tcPr>
            <w:tcW w:w="4649" w:type="dxa"/>
          </w:tcPr>
          <w:p w:rsidR="00DF29B6" w:rsidRDefault="00C46E47">
            <w:pPr>
              <w:pStyle w:val="TableParagraph"/>
              <w:rPr>
                <w:sz w:val="28"/>
              </w:rPr>
            </w:pPr>
            <w:r>
              <w:rPr>
                <w:sz w:val="28"/>
              </w:rPr>
              <w:t>Жақсы</w:t>
            </w:r>
            <w:r>
              <w:rPr>
                <w:spacing w:val="-3"/>
                <w:sz w:val="28"/>
              </w:rPr>
              <w:t xml:space="preserve"> </w:t>
            </w:r>
            <w:r>
              <w:rPr>
                <w:sz w:val="28"/>
              </w:rPr>
              <w:t>сөз</w:t>
            </w:r>
            <w:r>
              <w:rPr>
                <w:spacing w:val="-4"/>
                <w:sz w:val="28"/>
              </w:rPr>
              <w:t xml:space="preserve"> </w:t>
            </w:r>
            <w:r>
              <w:rPr>
                <w:sz w:val="28"/>
              </w:rPr>
              <w:t>жанға</w:t>
            </w:r>
            <w:r>
              <w:rPr>
                <w:spacing w:val="-3"/>
                <w:sz w:val="28"/>
              </w:rPr>
              <w:t xml:space="preserve"> </w:t>
            </w:r>
            <w:r>
              <w:rPr>
                <w:sz w:val="28"/>
              </w:rPr>
              <w:t>азық,</w:t>
            </w:r>
            <w:r>
              <w:rPr>
                <w:spacing w:val="-3"/>
                <w:sz w:val="28"/>
              </w:rPr>
              <w:t xml:space="preserve"> </w:t>
            </w:r>
            <w:r>
              <w:rPr>
                <w:spacing w:val="-2"/>
                <w:sz w:val="28"/>
              </w:rPr>
              <w:t>адамның</w:t>
            </w:r>
          </w:p>
          <w:p w:rsidR="00DF29B6" w:rsidRDefault="00C46E47">
            <w:pPr>
              <w:pStyle w:val="TableParagraph"/>
              <w:spacing w:line="308" w:lineRule="exact"/>
              <w:rPr>
                <w:sz w:val="28"/>
              </w:rPr>
            </w:pPr>
            <w:r>
              <w:rPr>
                <w:sz w:val="28"/>
              </w:rPr>
              <w:t>көңілін</w:t>
            </w:r>
            <w:r>
              <w:rPr>
                <w:spacing w:val="-7"/>
                <w:sz w:val="28"/>
              </w:rPr>
              <w:t xml:space="preserve"> </w:t>
            </w:r>
            <w:r>
              <w:rPr>
                <w:sz w:val="28"/>
              </w:rPr>
              <w:t>қалдыру</w:t>
            </w:r>
            <w:r>
              <w:rPr>
                <w:spacing w:val="-8"/>
                <w:sz w:val="28"/>
              </w:rPr>
              <w:t xml:space="preserve"> </w:t>
            </w:r>
            <w:r>
              <w:rPr>
                <w:spacing w:val="-4"/>
                <w:sz w:val="28"/>
              </w:rPr>
              <w:t>оңай</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21.</w:t>
            </w:r>
          </w:p>
        </w:tc>
        <w:tc>
          <w:tcPr>
            <w:tcW w:w="4272" w:type="dxa"/>
          </w:tcPr>
          <w:p w:rsidR="00DF29B6" w:rsidRDefault="00C46E47">
            <w:pPr>
              <w:pStyle w:val="TableParagraph"/>
              <w:spacing w:line="304" w:lineRule="exact"/>
              <w:rPr>
                <w:sz w:val="28"/>
              </w:rPr>
            </w:pPr>
            <w:r>
              <w:rPr>
                <w:sz w:val="28"/>
              </w:rPr>
              <w:t>Yıl</w:t>
            </w:r>
            <w:r>
              <w:rPr>
                <w:spacing w:val="-4"/>
                <w:sz w:val="28"/>
              </w:rPr>
              <w:t xml:space="preserve"> </w:t>
            </w:r>
            <w:r>
              <w:rPr>
                <w:sz w:val="28"/>
              </w:rPr>
              <w:t>dediyin</w:t>
            </w:r>
            <w:r>
              <w:rPr>
                <w:spacing w:val="-3"/>
                <w:sz w:val="28"/>
              </w:rPr>
              <w:t xml:space="preserve"> </w:t>
            </w:r>
            <w:r>
              <w:rPr>
                <w:sz w:val="28"/>
              </w:rPr>
              <w:t>yıldırım</w:t>
            </w:r>
            <w:r>
              <w:rPr>
                <w:spacing w:val="-8"/>
                <w:sz w:val="28"/>
              </w:rPr>
              <w:t xml:space="preserve"> </w:t>
            </w:r>
            <w:r>
              <w:rPr>
                <w:spacing w:val="-4"/>
                <w:sz w:val="28"/>
              </w:rPr>
              <w:t>dır.</w:t>
            </w:r>
          </w:p>
        </w:tc>
        <w:tc>
          <w:tcPr>
            <w:tcW w:w="4649" w:type="dxa"/>
          </w:tcPr>
          <w:p w:rsidR="00DF29B6" w:rsidRDefault="00C46E47">
            <w:pPr>
              <w:pStyle w:val="TableParagraph"/>
              <w:spacing w:line="304" w:lineRule="exact"/>
              <w:rPr>
                <w:sz w:val="28"/>
              </w:rPr>
            </w:pPr>
            <w:r>
              <w:rPr>
                <w:sz w:val="28"/>
              </w:rPr>
              <w:t>Жыл</w:t>
            </w:r>
            <w:r>
              <w:rPr>
                <w:spacing w:val="-5"/>
                <w:sz w:val="28"/>
              </w:rPr>
              <w:t xml:space="preserve"> </w:t>
            </w:r>
            <w:r>
              <w:rPr>
                <w:sz w:val="28"/>
              </w:rPr>
              <w:t>дегенің</w:t>
            </w:r>
            <w:r>
              <w:rPr>
                <w:spacing w:val="-3"/>
                <w:sz w:val="28"/>
              </w:rPr>
              <w:t xml:space="preserve"> </w:t>
            </w:r>
            <w:r>
              <w:rPr>
                <w:sz w:val="28"/>
              </w:rPr>
              <w:t>жалт</w:t>
            </w:r>
            <w:r>
              <w:rPr>
                <w:spacing w:val="-4"/>
                <w:sz w:val="28"/>
              </w:rPr>
              <w:t xml:space="preserve"> </w:t>
            </w:r>
            <w:r>
              <w:rPr>
                <w:sz w:val="28"/>
              </w:rPr>
              <w:t>еткен</w:t>
            </w:r>
            <w:r>
              <w:rPr>
                <w:spacing w:val="-2"/>
                <w:sz w:val="28"/>
              </w:rPr>
              <w:t xml:space="preserve"> найзағай.</w:t>
            </w:r>
          </w:p>
        </w:tc>
      </w:tr>
      <w:tr w:rsidR="00DF29B6">
        <w:trPr>
          <w:trHeight w:val="964"/>
        </w:trPr>
        <w:tc>
          <w:tcPr>
            <w:tcW w:w="566" w:type="dxa"/>
          </w:tcPr>
          <w:p w:rsidR="00DF29B6" w:rsidRDefault="00C46E47">
            <w:pPr>
              <w:pStyle w:val="TableParagraph"/>
              <w:ind w:left="83" w:right="70"/>
              <w:jc w:val="center"/>
              <w:rPr>
                <w:sz w:val="28"/>
              </w:rPr>
            </w:pPr>
            <w:r>
              <w:rPr>
                <w:spacing w:val="-5"/>
                <w:sz w:val="28"/>
              </w:rPr>
              <w:t>22.</w:t>
            </w:r>
          </w:p>
        </w:tc>
        <w:tc>
          <w:tcPr>
            <w:tcW w:w="4272" w:type="dxa"/>
          </w:tcPr>
          <w:p w:rsidR="00DF29B6" w:rsidRDefault="00C46E47">
            <w:pPr>
              <w:pStyle w:val="TableParagraph"/>
              <w:spacing w:line="240" w:lineRule="auto"/>
              <w:rPr>
                <w:sz w:val="28"/>
              </w:rPr>
            </w:pPr>
            <w:r>
              <w:rPr>
                <w:sz w:val="28"/>
              </w:rPr>
              <w:t>Kazan</w:t>
            </w:r>
            <w:r>
              <w:rPr>
                <w:spacing w:val="-9"/>
                <w:sz w:val="28"/>
              </w:rPr>
              <w:t xml:space="preserve"> </w:t>
            </w:r>
            <w:r>
              <w:rPr>
                <w:sz w:val="28"/>
              </w:rPr>
              <w:t>kazana</w:t>
            </w:r>
            <w:r>
              <w:rPr>
                <w:spacing w:val="-10"/>
                <w:sz w:val="28"/>
              </w:rPr>
              <w:t xml:space="preserve"> </w:t>
            </w:r>
            <w:r>
              <w:rPr>
                <w:sz w:val="28"/>
              </w:rPr>
              <w:t>dibin</w:t>
            </w:r>
            <w:r>
              <w:rPr>
                <w:spacing w:val="-9"/>
                <w:sz w:val="28"/>
              </w:rPr>
              <w:t xml:space="preserve"> </w:t>
            </w:r>
            <w:r>
              <w:rPr>
                <w:sz w:val="28"/>
              </w:rPr>
              <w:t>kara,</w:t>
            </w:r>
            <w:r>
              <w:rPr>
                <w:spacing w:val="-8"/>
                <w:sz w:val="28"/>
              </w:rPr>
              <w:t xml:space="preserve"> </w:t>
            </w:r>
            <w:r>
              <w:rPr>
                <w:sz w:val="28"/>
              </w:rPr>
              <w:t>seninki benden karadır der.</w:t>
            </w:r>
          </w:p>
        </w:tc>
        <w:tc>
          <w:tcPr>
            <w:tcW w:w="4649" w:type="dxa"/>
          </w:tcPr>
          <w:p w:rsidR="00DF29B6" w:rsidRDefault="00C46E47">
            <w:pPr>
              <w:pStyle w:val="TableParagraph"/>
              <w:spacing w:line="240" w:lineRule="auto"/>
              <w:rPr>
                <w:sz w:val="28"/>
              </w:rPr>
            </w:pPr>
            <w:r>
              <w:rPr>
                <w:sz w:val="28"/>
              </w:rPr>
              <w:t>Қазан қазанға; «сенің түбің күйе» депті,</w:t>
            </w:r>
            <w:r>
              <w:rPr>
                <w:spacing w:val="-10"/>
                <w:sz w:val="28"/>
              </w:rPr>
              <w:t xml:space="preserve"> </w:t>
            </w:r>
            <w:r>
              <w:rPr>
                <w:sz w:val="28"/>
              </w:rPr>
              <w:t>құлап</w:t>
            </w:r>
            <w:r>
              <w:rPr>
                <w:spacing w:val="-9"/>
                <w:sz w:val="28"/>
              </w:rPr>
              <w:t xml:space="preserve"> </w:t>
            </w:r>
            <w:r>
              <w:rPr>
                <w:sz w:val="28"/>
              </w:rPr>
              <w:t>жатып</w:t>
            </w:r>
            <w:r>
              <w:rPr>
                <w:spacing w:val="-11"/>
                <w:sz w:val="28"/>
              </w:rPr>
              <w:t xml:space="preserve"> </w:t>
            </w:r>
            <w:r>
              <w:rPr>
                <w:sz w:val="28"/>
              </w:rPr>
              <w:t>сүрінгенге</w:t>
            </w:r>
            <w:r>
              <w:rPr>
                <w:spacing w:val="-10"/>
                <w:sz w:val="28"/>
              </w:rPr>
              <w:t xml:space="preserve"> </w:t>
            </w:r>
            <w:r>
              <w:rPr>
                <w:sz w:val="28"/>
              </w:rPr>
              <w:t>күлу</w:t>
            </w:r>
          </w:p>
          <w:p w:rsidR="00DF29B6" w:rsidRDefault="00C46E47">
            <w:pPr>
              <w:pStyle w:val="TableParagraph"/>
              <w:spacing w:line="308" w:lineRule="exact"/>
              <w:rPr>
                <w:sz w:val="28"/>
              </w:rPr>
            </w:pPr>
            <w:r>
              <w:rPr>
                <w:spacing w:val="-2"/>
                <w:sz w:val="28"/>
              </w:rPr>
              <w:t>мағынасында</w:t>
            </w:r>
          </w:p>
        </w:tc>
      </w:tr>
      <w:tr w:rsidR="00DF29B6">
        <w:trPr>
          <w:trHeight w:val="645"/>
        </w:trPr>
        <w:tc>
          <w:tcPr>
            <w:tcW w:w="566" w:type="dxa"/>
          </w:tcPr>
          <w:p w:rsidR="00DF29B6" w:rsidRDefault="00C46E47">
            <w:pPr>
              <w:pStyle w:val="TableParagraph"/>
              <w:ind w:left="83" w:right="70"/>
              <w:jc w:val="center"/>
              <w:rPr>
                <w:sz w:val="28"/>
              </w:rPr>
            </w:pPr>
            <w:r>
              <w:rPr>
                <w:spacing w:val="-5"/>
                <w:sz w:val="28"/>
              </w:rPr>
              <w:t>23.</w:t>
            </w:r>
          </w:p>
        </w:tc>
        <w:tc>
          <w:tcPr>
            <w:tcW w:w="4272" w:type="dxa"/>
          </w:tcPr>
          <w:p w:rsidR="00DF29B6" w:rsidRDefault="00C46E47">
            <w:pPr>
              <w:pStyle w:val="TableParagraph"/>
              <w:rPr>
                <w:sz w:val="28"/>
              </w:rPr>
            </w:pPr>
            <w:r>
              <w:rPr>
                <w:sz w:val="28"/>
              </w:rPr>
              <w:t>Kanı</w:t>
            </w:r>
            <w:r>
              <w:rPr>
                <w:spacing w:val="-4"/>
                <w:sz w:val="28"/>
              </w:rPr>
              <w:t xml:space="preserve"> </w:t>
            </w:r>
            <w:r>
              <w:rPr>
                <w:sz w:val="28"/>
              </w:rPr>
              <w:t>kan</w:t>
            </w:r>
            <w:r>
              <w:rPr>
                <w:spacing w:val="-1"/>
                <w:sz w:val="28"/>
              </w:rPr>
              <w:t xml:space="preserve"> </w:t>
            </w:r>
            <w:r>
              <w:rPr>
                <w:sz w:val="28"/>
              </w:rPr>
              <w:t>ile</w:t>
            </w:r>
            <w:r>
              <w:rPr>
                <w:spacing w:val="-2"/>
                <w:sz w:val="28"/>
              </w:rPr>
              <w:t xml:space="preserve"> yıkanmazlar.</w:t>
            </w:r>
          </w:p>
        </w:tc>
        <w:tc>
          <w:tcPr>
            <w:tcW w:w="4649" w:type="dxa"/>
          </w:tcPr>
          <w:p w:rsidR="00DF29B6" w:rsidRDefault="00C46E47">
            <w:pPr>
              <w:pStyle w:val="TableParagraph"/>
              <w:rPr>
                <w:sz w:val="28"/>
              </w:rPr>
            </w:pPr>
            <w:r>
              <w:rPr>
                <w:sz w:val="28"/>
              </w:rPr>
              <w:t>Қанды</w:t>
            </w:r>
            <w:r>
              <w:rPr>
                <w:spacing w:val="-5"/>
                <w:sz w:val="28"/>
              </w:rPr>
              <w:t xml:space="preserve"> </w:t>
            </w:r>
            <w:r>
              <w:rPr>
                <w:sz w:val="28"/>
              </w:rPr>
              <w:t>қанмен</w:t>
            </w:r>
            <w:r>
              <w:rPr>
                <w:spacing w:val="-5"/>
                <w:sz w:val="28"/>
              </w:rPr>
              <w:t xml:space="preserve"> </w:t>
            </w:r>
            <w:r>
              <w:rPr>
                <w:sz w:val="28"/>
              </w:rPr>
              <w:t>жуа</w:t>
            </w:r>
            <w:r>
              <w:rPr>
                <w:spacing w:val="-5"/>
                <w:sz w:val="28"/>
              </w:rPr>
              <w:t xml:space="preserve"> </w:t>
            </w:r>
            <w:r>
              <w:rPr>
                <w:sz w:val="28"/>
              </w:rPr>
              <w:t>алмайсың</w:t>
            </w:r>
            <w:r>
              <w:rPr>
                <w:spacing w:val="-4"/>
                <w:sz w:val="28"/>
              </w:rPr>
              <w:t xml:space="preserve"> яғни</w:t>
            </w:r>
          </w:p>
          <w:p w:rsidR="00DF29B6" w:rsidRDefault="00C46E47">
            <w:pPr>
              <w:pStyle w:val="TableParagraph"/>
              <w:spacing w:before="2" w:line="308" w:lineRule="exact"/>
              <w:rPr>
                <w:sz w:val="28"/>
              </w:rPr>
            </w:pPr>
            <w:r>
              <w:rPr>
                <w:sz w:val="28"/>
              </w:rPr>
              <w:t>кек</w:t>
            </w:r>
            <w:r>
              <w:rPr>
                <w:spacing w:val="-3"/>
                <w:sz w:val="28"/>
              </w:rPr>
              <w:t xml:space="preserve"> </w:t>
            </w:r>
            <w:r>
              <w:rPr>
                <w:sz w:val="28"/>
              </w:rPr>
              <w:t>сақтама</w:t>
            </w:r>
            <w:r>
              <w:rPr>
                <w:spacing w:val="-3"/>
                <w:sz w:val="28"/>
              </w:rPr>
              <w:t xml:space="preserve"> </w:t>
            </w:r>
            <w:r>
              <w:rPr>
                <w:spacing w:val="-2"/>
                <w:sz w:val="28"/>
              </w:rPr>
              <w:t>мағынасында</w:t>
            </w:r>
          </w:p>
        </w:tc>
      </w:tr>
      <w:tr w:rsidR="00DF29B6">
        <w:trPr>
          <w:trHeight w:val="642"/>
        </w:trPr>
        <w:tc>
          <w:tcPr>
            <w:tcW w:w="566" w:type="dxa"/>
          </w:tcPr>
          <w:p w:rsidR="00DF29B6" w:rsidRDefault="00C46E47">
            <w:pPr>
              <w:pStyle w:val="TableParagraph"/>
              <w:ind w:left="83" w:right="70"/>
              <w:jc w:val="center"/>
              <w:rPr>
                <w:sz w:val="28"/>
              </w:rPr>
            </w:pPr>
            <w:r>
              <w:rPr>
                <w:spacing w:val="-5"/>
                <w:sz w:val="28"/>
              </w:rPr>
              <w:t>24.</w:t>
            </w:r>
          </w:p>
        </w:tc>
        <w:tc>
          <w:tcPr>
            <w:tcW w:w="4272" w:type="dxa"/>
          </w:tcPr>
          <w:p w:rsidR="00DF29B6" w:rsidRDefault="00C46E47">
            <w:pPr>
              <w:pStyle w:val="TableParagraph"/>
              <w:rPr>
                <w:sz w:val="28"/>
              </w:rPr>
            </w:pPr>
            <w:r>
              <w:rPr>
                <w:sz w:val="28"/>
              </w:rPr>
              <w:t>Karpuz</w:t>
            </w:r>
            <w:r>
              <w:rPr>
                <w:spacing w:val="-4"/>
                <w:sz w:val="28"/>
              </w:rPr>
              <w:t xml:space="preserve"> </w:t>
            </w:r>
            <w:r>
              <w:rPr>
                <w:sz w:val="28"/>
              </w:rPr>
              <w:t>kesme</w:t>
            </w:r>
            <w:r>
              <w:rPr>
                <w:spacing w:val="-3"/>
                <w:sz w:val="28"/>
              </w:rPr>
              <w:t xml:space="preserve"> </w:t>
            </w:r>
            <w:r>
              <w:rPr>
                <w:sz w:val="28"/>
              </w:rPr>
              <w:t>ile</w:t>
            </w:r>
            <w:r>
              <w:rPr>
                <w:spacing w:val="-3"/>
                <w:sz w:val="28"/>
              </w:rPr>
              <w:t xml:space="preserve"> </w:t>
            </w:r>
            <w:r>
              <w:rPr>
                <w:sz w:val="28"/>
              </w:rPr>
              <w:t>ürek</w:t>
            </w:r>
            <w:r>
              <w:rPr>
                <w:spacing w:val="-2"/>
                <w:sz w:val="28"/>
              </w:rPr>
              <w:t xml:space="preserve"> soğumaz</w:t>
            </w:r>
          </w:p>
          <w:p w:rsidR="00DF29B6" w:rsidRDefault="00C46E47">
            <w:pPr>
              <w:pStyle w:val="TableParagraph"/>
              <w:spacing w:line="308" w:lineRule="exact"/>
              <w:rPr>
                <w:sz w:val="28"/>
              </w:rPr>
            </w:pPr>
            <w:r>
              <w:rPr>
                <w:spacing w:val="-2"/>
                <w:sz w:val="28"/>
              </w:rPr>
              <w:t>yemeli.</w:t>
            </w:r>
          </w:p>
        </w:tc>
        <w:tc>
          <w:tcPr>
            <w:tcW w:w="4649" w:type="dxa"/>
          </w:tcPr>
          <w:p w:rsidR="00DF29B6" w:rsidRDefault="00C46E47">
            <w:pPr>
              <w:pStyle w:val="TableParagraph"/>
              <w:rPr>
                <w:sz w:val="28"/>
              </w:rPr>
            </w:pPr>
            <w:r>
              <w:rPr>
                <w:sz w:val="28"/>
              </w:rPr>
              <w:t>Қарбызды</w:t>
            </w:r>
            <w:r>
              <w:rPr>
                <w:spacing w:val="-8"/>
                <w:sz w:val="28"/>
              </w:rPr>
              <w:t xml:space="preserve"> </w:t>
            </w:r>
            <w:r>
              <w:rPr>
                <w:sz w:val="28"/>
              </w:rPr>
              <w:t>кескеннен</w:t>
            </w:r>
            <w:r>
              <w:rPr>
                <w:spacing w:val="-5"/>
                <w:sz w:val="28"/>
              </w:rPr>
              <w:t xml:space="preserve"> </w:t>
            </w:r>
            <w:r>
              <w:rPr>
                <w:spacing w:val="-4"/>
                <w:sz w:val="28"/>
              </w:rPr>
              <w:t>шөлің</w:t>
            </w:r>
          </w:p>
          <w:p w:rsidR="00DF29B6" w:rsidRDefault="00C46E47">
            <w:pPr>
              <w:pStyle w:val="TableParagraph"/>
              <w:spacing w:line="308" w:lineRule="exact"/>
              <w:rPr>
                <w:sz w:val="28"/>
              </w:rPr>
            </w:pPr>
            <w:r>
              <w:rPr>
                <w:spacing w:val="-2"/>
                <w:sz w:val="28"/>
              </w:rPr>
              <w:t>қанбайды.</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25.</w:t>
            </w:r>
          </w:p>
        </w:tc>
        <w:tc>
          <w:tcPr>
            <w:tcW w:w="4272" w:type="dxa"/>
          </w:tcPr>
          <w:p w:rsidR="00DF29B6" w:rsidRDefault="00C46E47">
            <w:pPr>
              <w:pStyle w:val="TableParagraph"/>
              <w:spacing w:line="304" w:lineRule="exact"/>
              <w:rPr>
                <w:sz w:val="28"/>
              </w:rPr>
            </w:pPr>
            <w:r>
              <w:rPr>
                <w:sz w:val="28"/>
              </w:rPr>
              <w:t>Kuşa</w:t>
            </w:r>
            <w:r>
              <w:rPr>
                <w:spacing w:val="-5"/>
                <w:sz w:val="28"/>
              </w:rPr>
              <w:t xml:space="preserve"> </w:t>
            </w:r>
            <w:r>
              <w:rPr>
                <w:sz w:val="28"/>
              </w:rPr>
              <w:t>kanad</w:t>
            </w:r>
            <w:r>
              <w:rPr>
                <w:spacing w:val="-2"/>
                <w:sz w:val="28"/>
              </w:rPr>
              <w:t xml:space="preserve"> </w:t>
            </w:r>
            <w:r>
              <w:rPr>
                <w:sz w:val="28"/>
              </w:rPr>
              <w:t>yük</w:t>
            </w:r>
            <w:r>
              <w:rPr>
                <w:spacing w:val="-3"/>
                <w:sz w:val="28"/>
              </w:rPr>
              <w:t xml:space="preserve"> </w:t>
            </w:r>
            <w:r>
              <w:rPr>
                <w:sz w:val="28"/>
              </w:rPr>
              <w:t>deyil</w:t>
            </w:r>
            <w:r>
              <w:rPr>
                <w:spacing w:val="-3"/>
                <w:sz w:val="28"/>
              </w:rPr>
              <w:t xml:space="preserve"> </w:t>
            </w:r>
            <w:r>
              <w:rPr>
                <w:spacing w:val="-4"/>
                <w:sz w:val="28"/>
              </w:rPr>
              <w:t>dir.</w:t>
            </w:r>
          </w:p>
        </w:tc>
        <w:tc>
          <w:tcPr>
            <w:tcW w:w="4649" w:type="dxa"/>
          </w:tcPr>
          <w:p w:rsidR="00DF29B6" w:rsidRDefault="00C46E47">
            <w:pPr>
              <w:pStyle w:val="TableParagraph"/>
              <w:spacing w:line="304" w:lineRule="exact"/>
              <w:rPr>
                <w:sz w:val="28"/>
              </w:rPr>
            </w:pPr>
            <w:r>
              <w:rPr>
                <w:sz w:val="28"/>
              </w:rPr>
              <w:t>Құсқа</w:t>
            </w:r>
            <w:r>
              <w:rPr>
                <w:spacing w:val="-4"/>
                <w:sz w:val="28"/>
              </w:rPr>
              <w:t xml:space="preserve"> </w:t>
            </w:r>
            <w:r>
              <w:rPr>
                <w:sz w:val="28"/>
              </w:rPr>
              <w:t>өзінің</w:t>
            </w:r>
            <w:r>
              <w:rPr>
                <w:spacing w:val="-2"/>
                <w:sz w:val="28"/>
              </w:rPr>
              <w:t xml:space="preserve"> </w:t>
            </w:r>
            <w:r>
              <w:rPr>
                <w:sz w:val="28"/>
              </w:rPr>
              <w:t>қанаты</w:t>
            </w:r>
            <w:r>
              <w:rPr>
                <w:spacing w:val="-4"/>
                <w:sz w:val="28"/>
              </w:rPr>
              <w:t xml:space="preserve"> </w:t>
            </w:r>
            <w:r>
              <w:rPr>
                <w:sz w:val="28"/>
              </w:rPr>
              <w:t>жүк</w:t>
            </w:r>
            <w:r>
              <w:rPr>
                <w:spacing w:val="-4"/>
                <w:sz w:val="28"/>
              </w:rPr>
              <w:t xml:space="preserve"> </w:t>
            </w:r>
            <w:r>
              <w:rPr>
                <w:spacing w:val="-2"/>
                <w:sz w:val="28"/>
              </w:rPr>
              <w:t>болмас.</w:t>
            </w:r>
          </w:p>
        </w:tc>
      </w:tr>
      <w:tr w:rsidR="00DF29B6">
        <w:trPr>
          <w:trHeight w:val="642"/>
        </w:trPr>
        <w:tc>
          <w:tcPr>
            <w:tcW w:w="566" w:type="dxa"/>
          </w:tcPr>
          <w:p w:rsidR="00DF29B6" w:rsidRDefault="00C46E47">
            <w:pPr>
              <w:pStyle w:val="TableParagraph"/>
              <w:ind w:left="83" w:right="70"/>
              <w:jc w:val="center"/>
              <w:rPr>
                <w:sz w:val="28"/>
              </w:rPr>
            </w:pPr>
            <w:r>
              <w:rPr>
                <w:spacing w:val="-5"/>
                <w:sz w:val="28"/>
              </w:rPr>
              <w:t>26.</w:t>
            </w:r>
          </w:p>
        </w:tc>
        <w:tc>
          <w:tcPr>
            <w:tcW w:w="4272" w:type="dxa"/>
          </w:tcPr>
          <w:p w:rsidR="00DF29B6" w:rsidRDefault="00C46E47">
            <w:pPr>
              <w:pStyle w:val="TableParagraph"/>
              <w:rPr>
                <w:sz w:val="28"/>
              </w:rPr>
            </w:pPr>
            <w:r>
              <w:rPr>
                <w:sz w:val="28"/>
              </w:rPr>
              <w:t>Kurbetlikde</w:t>
            </w:r>
            <w:r>
              <w:rPr>
                <w:spacing w:val="-5"/>
                <w:sz w:val="28"/>
              </w:rPr>
              <w:t xml:space="preserve"> </w:t>
            </w:r>
            <w:r>
              <w:rPr>
                <w:sz w:val="28"/>
              </w:rPr>
              <w:t>rısvaylık</w:t>
            </w:r>
            <w:r>
              <w:rPr>
                <w:spacing w:val="-6"/>
                <w:sz w:val="28"/>
              </w:rPr>
              <w:t xml:space="preserve"> </w:t>
            </w:r>
            <w:r>
              <w:rPr>
                <w:sz w:val="28"/>
              </w:rPr>
              <w:t>çok</w:t>
            </w:r>
            <w:r>
              <w:rPr>
                <w:spacing w:val="-5"/>
                <w:sz w:val="28"/>
              </w:rPr>
              <w:t xml:space="preserve"> </w:t>
            </w:r>
            <w:r>
              <w:rPr>
                <w:spacing w:val="-4"/>
                <w:sz w:val="28"/>
              </w:rPr>
              <w:t>olur.</w:t>
            </w:r>
          </w:p>
        </w:tc>
        <w:tc>
          <w:tcPr>
            <w:tcW w:w="4649" w:type="dxa"/>
          </w:tcPr>
          <w:p w:rsidR="00DF29B6" w:rsidRDefault="00C46E47">
            <w:pPr>
              <w:pStyle w:val="TableParagraph"/>
              <w:rPr>
                <w:sz w:val="28"/>
              </w:rPr>
            </w:pPr>
            <w:r>
              <w:rPr>
                <w:sz w:val="28"/>
              </w:rPr>
              <w:t>Үйден,</w:t>
            </w:r>
            <w:r>
              <w:rPr>
                <w:spacing w:val="-5"/>
                <w:sz w:val="28"/>
              </w:rPr>
              <w:t xml:space="preserve"> </w:t>
            </w:r>
            <w:r>
              <w:rPr>
                <w:sz w:val="28"/>
              </w:rPr>
              <w:t>туған</w:t>
            </w:r>
            <w:r>
              <w:rPr>
                <w:spacing w:val="-4"/>
                <w:sz w:val="28"/>
              </w:rPr>
              <w:t xml:space="preserve"> </w:t>
            </w:r>
            <w:r>
              <w:rPr>
                <w:sz w:val="28"/>
              </w:rPr>
              <w:t>жерден</w:t>
            </w:r>
            <w:r>
              <w:rPr>
                <w:spacing w:val="-3"/>
                <w:sz w:val="28"/>
              </w:rPr>
              <w:t xml:space="preserve"> </w:t>
            </w:r>
            <w:r>
              <w:rPr>
                <w:sz w:val="28"/>
              </w:rPr>
              <w:t>алыста</w:t>
            </w:r>
            <w:r>
              <w:rPr>
                <w:spacing w:val="-6"/>
                <w:sz w:val="28"/>
              </w:rPr>
              <w:t xml:space="preserve"> </w:t>
            </w:r>
            <w:r>
              <w:rPr>
                <w:spacing w:val="-4"/>
                <w:sz w:val="28"/>
              </w:rPr>
              <w:t>жұмыс</w:t>
            </w:r>
          </w:p>
          <w:p w:rsidR="00DF29B6" w:rsidRDefault="00C46E47">
            <w:pPr>
              <w:pStyle w:val="TableParagraph"/>
              <w:spacing w:line="308" w:lineRule="exact"/>
              <w:rPr>
                <w:sz w:val="28"/>
              </w:rPr>
            </w:pPr>
            <w:r>
              <w:rPr>
                <w:sz w:val="28"/>
              </w:rPr>
              <w:t>істеу</w:t>
            </w:r>
            <w:r>
              <w:rPr>
                <w:spacing w:val="-6"/>
                <w:sz w:val="28"/>
              </w:rPr>
              <w:t xml:space="preserve"> </w:t>
            </w:r>
            <w:r>
              <w:rPr>
                <w:sz w:val="28"/>
              </w:rPr>
              <w:t>оңай</w:t>
            </w:r>
            <w:r>
              <w:rPr>
                <w:spacing w:val="-1"/>
                <w:sz w:val="28"/>
              </w:rPr>
              <w:t xml:space="preserve"> </w:t>
            </w:r>
            <w:r>
              <w:rPr>
                <w:spacing w:val="-4"/>
                <w:sz w:val="28"/>
              </w:rPr>
              <w:t>емес.</w:t>
            </w:r>
          </w:p>
        </w:tc>
      </w:tr>
      <w:tr w:rsidR="00DF29B6">
        <w:trPr>
          <w:trHeight w:val="1288"/>
        </w:trPr>
        <w:tc>
          <w:tcPr>
            <w:tcW w:w="566" w:type="dxa"/>
          </w:tcPr>
          <w:p w:rsidR="00DF29B6" w:rsidRDefault="00C46E47">
            <w:pPr>
              <w:pStyle w:val="TableParagraph"/>
              <w:ind w:left="83" w:right="70"/>
              <w:jc w:val="center"/>
              <w:rPr>
                <w:sz w:val="28"/>
              </w:rPr>
            </w:pPr>
            <w:r>
              <w:rPr>
                <w:spacing w:val="-5"/>
                <w:sz w:val="28"/>
              </w:rPr>
              <w:t>27.</w:t>
            </w:r>
          </w:p>
        </w:tc>
        <w:tc>
          <w:tcPr>
            <w:tcW w:w="4272" w:type="dxa"/>
          </w:tcPr>
          <w:p w:rsidR="00DF29B6" w:rsidRDefault="00C46E47">
            <w:pPr>
              <w:pStyle w:val="TableParagraph"/>
              <w:rPr>
                <w:sz w:val="28"/>
              </w:rPr>
            </w:pPr>
            <w:r>
              <w:rPr>
                <w:sz w:val="28"/>
              </w:rPr>
              <w:t>Minareyi</w:t>
            </w:r>
            <w:r>
              <w:rPr>
                <w:spacing w:val="-5"/>
                <w:sz w:val="28"/>
              </w:rPr>
              <w:t xml:space="preserve"> </w:t>
            </w:r>
            <w:r>
              <w:rPr>
                <w:sz w:val="28"/>
              </w:rPr>
              <w:t>çalan</w:t>
            </w:r>
            <w:r>
              <w:rPr>
                <w:spacing w:val="-7"/>
                <w:sz w:val="28"/>
              </w:rPr>
              <w:t xml:space="preserve"> </w:t>
            </w:r>
            <w:r>
              <w:rPr>
                <w:sz w:val="28"/>
              </w:rPr>
              <w:t>kılıfını</w:t>
            </w:r>
            <w:r>
              <w:rPr>
                <w:spacing w:val="-4"/>
                <w:sz w:val="28"/>
              </w:rPr>
              <w:t xml:space="preserve"> </w:t>
            </w:r>
            <w:r>
              <w:rPr>
                <w:spacing w:val="-2"/>
                <w:sz w:val="28"/>
              </w:rPr>
              <w:t>hazırlar.</w:t>
            </w:r>
          </w:p>
        </w:tc>
        <w:tc>
          <w:tcPr>
            <w:tcW w:w="4649" w:type="dxa"/>
          </w:tcPr>
          <w:p w:rsidR="00DF29B6" w:rsidRDefault="00C46E47">
            <w:pPr>
              <w:pStyle w:val="TableParagraph"/>
              <w:spacing w:line="240" w:lineRule="auto"/>
              <w:rPr>
                <w:sz w:val="28"/>
              </w:rPr>
            </w:pPr>
            <w:r>
              <w:rPr>
                <w:sz w:val="28"/>
              </w:rPr>
              <w:t>Үлкен</w:t>
            </w:r>
            <w:r>
              <w:rPr>
                <w:spacing w:val="-9"/>
                <w:sz w:val="28"/>
              </w:rPr>
              <w:t xml:space="preserve"> </w:t>
            </w:r>
            <w:r>
              <w:rPr>
                <w:sz w:val="28"/>
              </w:rPr>
              <w:t>қылмыс</w:t>
            </w:r>
            <w:r>
              <w:rPr>
                <w:spacing w:val="-10"/>
                <w:sz w:val="28"/>
              </w:rPr>
              <w:t xml:space="preserve"> </w:t>
            </w:r>
            <w:r>
              <w:rPr>
                <w:sz w:val="28"/>
              </w:rPr>
              <w:t>жасаған</w:t>
            </w:r>
            <w:r>
              <w:rPr>
                <w:spacing w:val="-9"/>
                <w:sz w:val="28"/>
              </w:rPr>
              <w:t xml:space="preserve"> </w:t>
            </w:r>
            <w:r>
              <w:rPr>
                <w:sz w:val="28"/>
              </w:rPr>
              <w:t>адам</w:t>
            </w:r>
            <w:r>
              <w:rPr>
                <w:spacing w:val="-10"/>
                <w:sz w:val="28"/>
              </w:rPr>
              <w:t xml:space="preserve"> </w:t>
            </w:r>
            <w:r>
              <w:rPr>
                <w:sz w:val="28"/>
              </w:rPr>
              <w:t>өзінің жасаған қылмысының жария</w:t>
            </w:r>
          </w:p>
          <w:p w:rsidR="00DF29B6" w:rsidRDefault="00C46E47">
            <w:pPr>
              <w:pStyle w:val="TableParagraph"/>
              <w:spacing w:line="322" w:lineRule="exact"/>
              <w:rPr>
                <w:sz w:val="28"/>
              </w:rPr>
            </w:pPr>
            <w:r>
              <w:rPr>
                <w:sz w:val="28"/>
              </w:rPr>
              <w:t>болмасы</w:t>
            </w:r>
            <w:r>
              <w:rPr>
                <w:spacing w:val="-14"/>
                <w:sz w:val="28"/>
              </w:rPr>
              <w:t xml:space="preserve"> </w:t>
            </w:r>
            <w:r>
              <w:rPr>
                <w:sz w:val="28"/>
              </w:rPr>
              <w:t>үшін</w:t>
            </w:r>
            <w:r>
              <w:rPr>
                <w:spacing w:val="-12"/>
                <w:sz w:val="28"/>
              </w:rPr>
              <w:t xml:space="preserve"> </w:t>
            </w:r>
            <w:r>
              <w:rPr>
                <w:sz w:val="28"/>
              </w:rPr>
              <w:t>алдын-ала</w:t>
            </w:r>
            <w:r>
              <w:rPr>
                <w:spacing w:val="-13"/>
                <w:sz w:val="28"/>
              </w:rPr>
              <w:t xml:space="preserve"> </w:t>
            </w:r>
            <w:r>
              <w:rPr>
                <w:sz w:val="28"/>
              </w:rPr>
              <w:t xml:space="preserve">қамын </w:t>
            </w:r>
            <w:r>
              <w:rPr>
                <w:spacing w:val="-2"/>
                <w:sz w:val="28"/>
              </w:rPr>
              <w:t>жасайды</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28.</w:t>
            </w:r>
          </w:p>
        </w:tc>
        <w:tc>
          <w:tcPr>
            <w:tcW w:w="4272" w:type="dxa"/>
          </w:tcPr>
          <w:p w:rsidR="00DF29B6" w:rsidRDefault="00C46E47">
            <w:pPr>
              <w:pStyle w:val="TableParagraph"/>
              <w:spacing w:line="301" w:lineRule="exact"/>
              <w:rPr>
                <w:sz w:val="28"/>
              </w:rPr>
            </w:pPr>
            <w:r>
              <w:rPr>
                <w:sz w:val="28"/>
              </w:rPr>
              <w:t>Ya</w:t>
            </w:r>
            <w:r>
              <w:rPr>
                <w:spacing w:val="-5"/>
                <w:sz w:val="28"/>
              </w:rPr>
              <w:t xml:space="preserve"> </w:t>
            </w:r>
            <w:r>
              <w:rPr>
                <w:sz w:val="28"/>
              </w:rPr>
              <w:t>sila,</w:t>
            </w:r>
            <w:r>
              <w:rPr>
                <w:spacing w:val="-3"/>
                <w:sz w:val="28"/>
              </w:rPr>
              <w:t xml:space="preserve"> </w:t>
            </w:r>
            <w:r>
              <w:rPr>
                <w:sz w:val="28"/>
              </w:rPr>
              <w:t>ya</w:t>
            </w:r>
            <w:r>
              <w:rPr>
                <w:spacing w:val="-3"/>
                <w:sz w:val="28"/>
              </w:rPr>
              <w:t xml:space="preserve"> </w:t>
            </w:r>
            <w:r>
              <w:rPr>
                <w:sz w:val="28"/>
              </w:rPr>
              <w:t>parmak</w:t>
            </w:r>
            <w:r>
              <w:rPr>
                <w:spacing w:val="-2"/>
                <w:sz w:val="28"/>
              </w:rPr>
              <w:t xml:space="preserve"> kapu.</w:t>
            </w:r>
          </w:p>
        </w:tc>
        <w:tc>
          <w:tcPr>
            <w:tcW w:w="4649" w:type="dxa"/>
          </w:tcPr>
          <w:p w:rsidR="00DF29B6" w:rsidRDefault="00C46E47">
            <w:pPr>
              <w:pStyle w:val="TableParagraph"/>
              <w:spacing w:line="301" w:lineRule="exact"/>
              <w:rPr>
                <w:sz w:val="28"/>
              </w:rPr>
            </w:pPr>
            <w:r>
              <w:rPr>
                <w:sz w:val="28"/>
              </w:rPr>
              <w:t>Күш</w:t>
            </w:r>
            <w:r>
              <w:rPr>
                <w:spacing w:val="-7"/>
                <w:sz w:val="28"/>
              </w:rPr>
              <w:t xml:space="preserve"> </w:t>
            </w:r>
            <w:r>
              <w:rPr>
                <w:sz w:val="28"/>
              </w:rPr>
              <w:t>немесе</w:t>
            </w:r>
            <w:r>
              <w:rPr>
                <w:spacing w:val="-4"/>
                <w:sz w:val="28"/>
              </w:rPr>
              <w:t xml:space="preserve"> </w:t>
            </w:r>
            <w:r>
              <w:rPr>
                <w:sz w:val="28"/>
              </w:rPr>
              <w:t>саусақ</w:t>
            </w:r>
            <w:r>
              <w:rPr>
                <w:spacing w:val="-4"/>
                <w:sz w:val="28"/>
              </w:rPr>
              <w:t xml:space="preserve"> </w:t>
            </w:r>
            <w:r>
              <w:rPr>
                <w:spacing w:val="-2"/>
                <w:sz w:val="28"/>
              </w:rPr>
              <w:t>қақпағы.</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29.</w:t>
            </w:r>
          </w:p>
        </w:tc>
        <w:tc>
          <w:tcPr>
            <w:tcW w:w="4272" w:type="dxa"/>
          </w:tcPr>
          <w:p w:rsidR="00DF29B6" w:rsidRDefault="00C46E47">
            <w:pPr>
              <w:pStyle w:val="TableParagraph"/>
              <w:spacing w:line="304" w:lineRule="exact"/>
              <w:rPr>
                <w:sz w:val="28"/>
              </w:rPr>
            </w:pPr>
            <w:r>
              <w:rPr>
                <w:sz w:val="28"/>
              </w:rPr>
              <w:t>Çift</w:t>
            </w:r>
            <w:r>
              <w:rPr>
                <w:spacing w:val="-6"/>
                <w:sz w:val="28"/>
              </w:rPr>
              <w:t xml:space="preserve"> </w:t>
            </w:r>
            <w:r>
              <w:rPr>
                <w:sz w:val="28"/>
              </w:rPr>
              <w:t>olsun</w:t>
            </w:r>
            <w:r>
              <w:rPr>
                <w:spacing w:val="-2"/>
                <w:sz w:val="28"/>
              </w:rPr>
              <w:t xml:space="preserve"> </w:t>
            </w:r>
            <w:r>
              <w:rPr>
                <w:sz w:val="28"/>
              </w:rPr>
              <w:t>muft</w:t>
            </w:r>
            <w:r>
              <w:rPr>
                <w:spacing w:val="-2"/>
                <w:sz w:val="28"/>
              </w:rPr>
              <w:t xml:space="preserve"> olsun.</w:t>
            </w:r>
          </w:p>
        </w:tc>
        <w:tc>
          <w:tcPr>
            <w:tcW w:w="4649" w:type="dxa"/>
          </w:tcPr>
          <w:p w:rsidR="00DF29B6" w:rsidRDefault="00C46E47">
            <w:pPr>
              <w:pStyle w:val="TableParagraph"/>
              <w:spacing w:line="304" w:lineRule="exact"/>
              <w:rPr>
                <w:sz w:val="28"/>
              </w:rPr>
            </w:pPr>
            <w:r>
              <w:rPr>
                <w:sz w:val="28"/>
              </w:rPr>
              <w:t>Жұп</w:t>
            </w:r>
            <w:r>
              <w:rPr>
                <w:spacing w:val="-5"/>
                <w:sz w:val="28"/>
              </w:rPr>
              <w:t xml:space="preserve"> </w:t>
            </w:r>
            <w:r>
              <w:rPr>
                <w:sz w:val="28"/>
              </w:rPr>
              <w:t>болсын</w:t>
            </w:r>
            <w:r>
              <w:rPr>
                <w:spacing w:val="-5"/>
                <w:sz w:val="28"/>
              </w:rPr>
              <w:t xml:space="preserve"> </w:t>
            </w:r>
            <w:r>
              <w:rPr>
                <w:sz w:val="28"/>
              </w:rPr>
              <w:t>бақытты</w:t>
            </w:r>
            <w:r>
              <w:rPr>
                <w:spacing w:val="-5"/>
                <w:sz w:val="28"/>
              </w:rPr>
              <w:t xml:space="preserve"> </w:t>
            </w:r>
            <w:r>
              <w:rPr>
                <w:spacing w:val="-2"/>
                <w:sz w:val="28"/>
              </w:rPr>
              <w:t>болсын.</w:t>
            </w:r>
          </w:p>
        </w:tc>
      </w:tr>
      <w:tr w:rsidR="00DF29B6">
        <w:trPr>
          <w:trHeight w:val="642"/>
        </w:trPr>
        <w:tc>
          <w:tcPr>
            <w:tcW w:w="566" w:type="dxa"/>
          </w:tcPr>
          <w:p w:rsidR="00DF29B6" w:rsidRDefault="00C46E47">
            <w:pPr>
              <w:pStyle w:val="TableParagraph"/>
              <w:ind w:left="83" w:right="70"/>
              <w:jc w:val="center"/>
              <w:rPr>
                <w:sz w:val="28"/>
              </w:rPr>
            </w:pPr>
            <w:r>
              <w:rPr>
                <w:spacing w:val="-5"/>
                <w:sz w:val="28"/>
              </w:rPr>
              <w:t>30.</w:t>
            </w:r>
          </w:p>
        </w:tc>
        <w:tc>
          <w:tcPr>
            <w:tcW w:w="4272" w:type="dxa"/>
          </w:tcPr>
          <w:p w:rsidR="00DF29B6" w:rsidRDefault="00C46E47">
            <w:pPr>
              <w:pStyle w:val="TableParagraph"/>
              <w:rPr>
                <w:sz w:val="28"/>
              </w:rPr>
            </w:pPr>
            <w:r>
              <w:rPr>
                <w:sz w:val="28"/>
              </w:rPr>
              <w:t>Kumbara</w:t>
            </w:r>
            <w:r>
              <w:rPr>
                <w:spacing w:val="-6"/>
                <w:sz w:val="28"/>
              </w:rPr>
              <w:t xml:space="preserve"> </w:t>
            </w:r>
            <w:r>
              <w:rPr>
                <w:sz w:val="28"/>
              </w:rPr>
              <w:t>olsun</w:t>
            </w:r>
            <w:r>
              <w:rPr>
                <w:spacing w:val="-5"/>
                <w:sz w:val="28"/>
              </w:rPr>
              <w:t xml:space="preserve"> </w:t>
            </w:r>
            <w:r>
              <w:rPr>
                <w:sz w:val="28"/>
              </w:rPr>
              <w:t>içerde</w:t>
            </w:r>
            <w:r>
              <w:rPr>
                <w:spacing w:val="-5"/>
                <w:sz w:val="28"/>
              </w:rPr>
              <w:t xml:space="preserve"> </w:t>
            </w:r>
            <w:r>
              <w:rPr>
                <w:spacing w:val="-2"/>
                <w:sz w:val="28"/>
              </w:rPr>
              <w:t>patlasın.</w:t>
            </w:r>
          </w:p>
        </w:tc>
        <w:tc>
          <w:tcPr>
            <w:tcW w:w="4649" w:type="dxa"/>
          </w:tcPr>
          <w:p w:rsidR="00DF29B6" w:rsidRDefault="00C46E47">
            <w:pPr>
              <w:pStyle w:val="TableParagraph"/>
              <w:rPr>
                <w:sz w:val="28"/>
              </w:rPr>
            </w:pPr>
            <w:r>
              <w:rPr>
                <w:sz w:val="28"/>
              </w:rPr>
              <w:t>Банканың</w:t>
            </w:r>
            <w:r>
              <w:rPr>
                <w:spacing w:val="-5"/>
                <w:sz w:val="28"/>
              </w:rPr>
              <w:t xml:space="preserve"> </w:t>
            </w:r>
            <w:r>
              <w:rPr>
                <w:sz w:val="28"/>
              </w:rPr>
              <w:t>іші</w:t>
            </w:r>
            <w:r>
              <w:rPr>
                <w:spacing w:val="-5"/>
                <w:sz w:val="28"/>
              </w:rPr>
              <w:t xml:space="preserve"> </w:t>
            </w:r>
            <w:r>
              <w:rPr>
                <w:sz w:val="28"/>
              </w:rPr>
              <w:t>ақшаға</w:t>
            </w:r>
            <w:r>
              <w:rPr>
                <w:spacing w:val="-6"/>
                <w:sz w:val="28"/>
              </w:rPr>
              <w:t xml:space="preserve"> </w:t>
            </w:r>
            <w:r>
              <w:rPr>
                <w:sz w:val="28"/>
              </w:rPr>
              <w:t>толсын,</w:t>
            </w:r>
            <w:r>
              <w:rPr>
                <w:spacing w:val="-5"/>
                <w:sz w:val="28"/>
              </w:rPr>
              <w:t xml:space="preserve"> </w:t>
            </w:r>
            <w:r>
              <w:rPr>
                <w:spacing w:val="-4"/>
                <w:sz w:val="28"/>
              </w:rPr>
              <w:t>сосын</w:t>
            </w:r>
          </w:p>
          <w:p w:rsidR="00DF29B6" w:rsidRDefault="00C46E47">
            <w:pPr>
              <w:pStyle w:val="TableParagraph"/>
              <w:spacing w:line="308" w:lineRule="exact"/>
              <w:rPr>
                <w:sz w:val="28"/>
              </w:rPr>
            </w:pPr>
            <w:r>
              <w:rPr>
                <w:spacing w:val="-2"/>
                <w:sz w:val="28"/>
              </w:rPr>
              <w:t>жарылсын.</w:t>
            </w:r>
          </w:p>
        </w:tc>
      </w:tr>
      <w:tr w:rsidR="00DF29B6">
        <w:trPr>
          <w:trHeight w:val="642"/>
        </w:trPr>
        <w:tc>
          <w:tcPr>
            <w:tcW w:w="566" w:type="dxa"/>
          </w:tcPr>
          <w:p w:rsidR="00DF29B6" w:rsidRDefault="00C46E47">
            <w:pPr>
              <w:pStyle w:val="TableParagraph"/>
              <w:ind w:left="83" w:right="70"/>
              <w:jc w:val="center"/>
              <w:rPr>
                <w:sz w:val="28"/>
              </w:rPr>
            </w:pPr>
            <w:r>
              <w:rPr>
                <w:spacing w:val="-5"/>
                <w:sz w:val="28"/>
              </w:rPr>
              <w:t>31.</w:t>
            </w:r>
          </w:p>
        </w:tc>
        <w:tc>
          <w:tcPr>
            <w:tcW w:w="4272" w:type="dxa"/>
          </w:tcPr>
          <w:p w:rsidR="00DF29B6" w:rsidRDefault="00C46E47">
            <w:pPr>
              <w:pStyle w:val="TableParagraph"/>
              <w:rPr>
                <w:sz w:val="28"/>
              </w:rPr>
            </w:pPr>
            <w:r>
              <w:rPr>
                <w:sz w:val="28"/>
              </w:rPr>
              <w:t>Dükkâncının</w:t>
            </w:r>
            <w:r>
              <w:rPr>
                <w:spacing w:val="-6"/>
                <w:sz w:val="28"/>
              </w:rPr>
              <w:t xml:space="preserve"> </w:t>
            </w:r>
            <w:r>
              <w:rPr>
                <w:sz w:val="28"/>
              </w:rPr>
              <w:t>bir</w:t>
            </w:r>
            <w:r>
              <w:rPr>
                <w:spacing w:val="-4"/>
                <w:sz w:val="28"/>
              </w:rPr>
              <w:t xml:space="preserve"> </w:t>
            </w:r>
            <w:r>
              <w:rPr>
                <w:sz w:val="28"/>
              </w:rPr>
              <w:t>ayağı</w:t>
            </w:r>
            <w:r>
              <w:rPr>
                <w:spacing w:val="-4"/>
                <w:sz w:val="28"/>
              </w:rPr>
              <w:t xml:space="preserve"> </w:t>
            </w:r>
            <w:r>
              <w:rPr>
                <w:sz w:val="28"/>
              </w:rPr>
              <w:t>kırık</w:t>
            </w:r>
            <w:r>
              <w:rPr>
                <w:spacing w:val="-5"/>
                <w:sz w:val="28"/>
              </w:rPr>
              <w:t xml:space="preserve"> </w:t>
            </w:r>
            <w:r>
              <w:rPr>
                <w:spacing w:val="-2"/>
                <w:sz w:val="28"/>
              </w:rPr>
              <w:t>gerek.</w:t>
            </w:r>
          </w:p>
        </w:tc>
        <w:tc>
          <w:tcPr>
            <w:tcW w:w="4649" w:type="dxa"/>
          </w:tcPr>
          <w:p w:rsidR="00DF29B6" w:rsidRDefault="00C46E47">
            <w:pPr>
              <w:pStyle w:val="TableParagraph"/>
              <w:rPr>
                <w:sz w:val="28"/>
              </w:rPr>
            </w:pPr>
            <w:r>
              <w:rPr>
                <w:sz w:val="28"/>
              </w:rPr>
              <w:t>Дүкеншінің</w:t>
            </w:r>
            <w:r>
              <w:rPr>
                <w:spacing w:val="-5"/>
                <w:sz w:val="28"/>
              </w:rPr>
              <w:t xml:space="preserve"> </w:t>
            </w:r>
            <w:r>
              <w:rPr>
                <w:sz w:val="28"/>
              </w:rPr>
              <w:t>бір</w:t>
            </w:r>
            <w:r>
              <w:rPr>
                <w:spacing w:val="-4"/>
                <w:sz w:val="28"/>
              </w:rPr>
              <w:t xml:space="preserve"> </w:t>
            </w:r>
            <w:r>
              <w:rPr>
                <w:sz w:val="28"/>
              </w:rPr>
              <w:t>аяғы</w:t>
            </w:r>
            <w:r>
              <w:rPr>
                <w:spacing w:val="-5"/>
                <w:sz w:val="28"/>
              </w:rPr>
              <w:t xml:space="preserve"> </w:t>
            </w:r>
            <w:r>
              <w:rPr>
                <w:sz w:val="28"/>
              </w:rPr>
              <w:t>сынық</w:t>
            </w:r>
            <w:r>
              <w:rPr>
                <w:spacing w:val="-4"/>
                <w:sz w:val="28"/>
              </w:rPr>
              <w:t xml:space="preserve"> болу</w:t>
            </w:r>
          </w:p>
          <w:p w:rsidR="00DF29B6" w:rsidRDefault="00C46E47">
            <w:pPr>
              <w:pStyle w:val="TableParagraph"/>
              <w:spacing w:line="308" w:lineRule="exact"/>
              <w:rPr>
                <w:sz w:val="28"/>
              </w:rPr>
            </w:pPr>
            <w:r>
              <w:rPr>
                <w:spacing w:val="-2"/>
                <w:sz w:val="28"/>
              </w:rPr>
              <w:t>керек.</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32.</w:t>
            </w:r>
          </w:p>
        </w:tc>
        <w:tc>
          <w:tcPr>
            <w:tcW w:w="4272" w:type="dxa"/>
          </w:tcPr>
          <w:p w:rsidR="00DF29B6" w:rsidRDefault="00C46E47">
            <w:pPr>
              <w:pStyle w:val="TableParagraph"/>
              <w:spacing w:line="317" w:lineRule="exact"/>
              <w:rPr>
                <w:sz w:val="28"/>
              </w:rPr>
            </w:pPr>
            <w:r>
              <w:rPr>
                <w:sz w:val="28"/>
              </w:rPr>
              <w:t>El</w:t>
            </w:r>
            <w:r>
              <w:rPr>
                <w:spacing w:val="-4"/>
                <w:sz w:val="28"/>
              </w:rPr>
              <w:t xml:space="preserve"> </w:t>
            </w:r>
            <w:r>
              <w:rPr>
                <w:sz w:val="28"/>
              </w:rPr>
              <w:t>ile</w:t>
            </w:r>
            <w:r>
              <w:rPr>
                <w:spacing w:val="-3"/>
                <w:sz w:val="28"/>
              </w:rPr>
              <w:t xml:space="preserve"> </w:t>
            </w:r>
            <w:r>
              <w:rPr>
                <w:sz w:val="28"/>
              </w:rPr>
              <w:t>gelen</w:t>
            </w:r>
            <w:r>
              <w:rPr>
                <w:spacing w:val="-3"/>
                <w:sz w:val="28"/>
              </w:rPr>
              <w:t xml:space="preserve"> </w:t>
            </w:r>
            <w:r>
              <w:rPr>
                <w:sz w:val="28"/>
              </w:rPr>
              <w:t>düğün</w:t>
            </w:r>
            <w:r>
              <w:rPr>
                <w:spacing w:val="-3"/>
                <w:sz w:val="28"/>
              </w:rPr>
              <w:t xml:space="preserve"> </w:t>
            </w:r>
            <w:r>
              <w:rPr>
                <w:spacing w:val="-2"/>
                <w:sz w:val="28"/>
              </w:rPr>
              <w:t>bayram.</w:t>
            </w:r>
          </w:p>
        </w:tc>
        <w:tc>
          <w:tcPr>
            <w:tcW w:w="4649" w:type="dxa"/>
          </w:tcPr>
          <w:p w:rsidR="00DF29B6" w:rsidRDefault="00C46E47">
            <w:pPr>
              <w:pStyle w:val="TableParagraph"/>
              <w:spacing w:line="317" w:lineRule="exact"/>
              <w:rPr>
                <w:sz w:val="28"/>
              </w:rPr>
            </w:pPr>
            <w:r>
              <w:rPr>
                <w:sz w:val="28"/>
              </w:rPr>
              <w:t>Басқасының</w:t>
            </w:r>
            <w:r>
              <w:rPr>
                <w:spacing w:val="-7"/>
                <w:sz w:val="28"/>
              </w:rPr>
              <w:t xml:space="preserve"> </w:t>
            </w:r>
            <w:r>
              <w:rPr>
                <w:sz w:val="28"/>
              </w:rPr>
              <w:t>ақшасына</w:t>
            </w:r>
            <w:r>
              <w:rPr>
                <w:spacing w:val="-6"/>
                <w:sz w:val="28"/>
              </w:rPr>
              <w:t xml:space="preserve"> </w:t>
            </w:r>
            <w:r>
              <w:rPr>
                <w:sz w:val="28"/>
              </w:rPr>
              <w:t>жасалған</w:t>
            </w:r>
            <w:r>
              <w:rPr>
                <w:spacing w:val="-6"/>
                <w:sz w:val="28"/>
              </w:rPr>
              <w:t xml:space="preserve"> </w:t>
            </w:r>
            <w:r>
              <w:rPr>
                <w:spacing w:val="-5"/>
                <w:sz w:val="28"/>
              </w:rPr>
              <w:t>той</w:t>
            </w:r>
          </w:p>
          <w:p w:rsidR="00DF29B6" w:rsidRDefault="00C46E47">
            <w:pPr>
              <w:pStyle w:val="TableParagraph"/>
              <w:spacing w:line="308" w:lineRule="exact"/>
              <w:rPr>
                <w:sz w:val="28"/>
              </w:rPr>
            </w:pPr>
            <w:r>
              <w:rPr>
                <w:sz w:val="28"/>
              </w:rPr>
              <w:t>мереке</w:t>
            </w:r>
            <w:r>
              <w:rPr>
                <w:spacing w:val="-4"/>
                <w:sz w:val="28"/>
              </w:rPr>
              <w:t xml:space="preserve"> </w:t>
            </w:r>
            <w:r>
              <w:rPr>
                <w:spacing w:val="-2"/>
                <w:sz w:val="28"/>
              </w:rPr>
              <w:t>сияқты.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33.</w:t>
            </w:r>
          </w:p>
        </w:tc>
        <w:tc>
          <w:tcPr>
            <w:tcW w:w="4272" w:type="dxa"/>
          </w:tcPr>
          <w:p w:rsidR="00DF29B6" w:rsidRDefault="00C46E47">
            <w:pPr>
              <w:pStyle w:val="TableParagraph"/>
              <w:rPr>
                <w:sz w:val="28"/>
              </w:rPr>
            </w:pPr>
            <w:r>
              <w:rPr>
                <w:sz w:val="28"/>
              </w:rPr>
              <w:t>Eyilik</w:t>
            </w:r>
            <w:r>
              <w:rPr>
                <w:spacing w:val="-4"/>
                <w:sz w:val="28"/>
              </w:rPr>
              <w:t xml:space="preserve"> </w:t>
            </w:r>
            <w:r>
              <w:rPr>
                <w:sz w:val="28"/>
              </w:rPr>
              <w:t>kadrini</w:t>
            </w:r>
            <w:r>
              <w:rPr>
                <w:spacing w:val="-5"/>
                <w:sz w:val="28"/>
              </w:rPr>
              <w:t xml:space="preserve"> </w:t>
            </w:r>
            <w:r>
              <w:rPr>
                <w:sz w:val="28"/>
              </w:rPr>
              <w:t>bilmezsen,</w:t>
            </w:r>
            <w:r>
              <w:rPr>
                <w:spacing w:val="-6"/>
                <w:sz w:val="28"/>
              </w:rPr>
              <w:t xml:space="preserve"> </w:t>
            </w:r>
            <w:r>
              <w:rPr>
                <w:spacing w:val="-4"/>
                <w:sz w:val="28"/>
              </w:rPr>
              <w:t>bari</w:t>
            </w:r>
          </w:p>
          <w:p w:rsidR="00DF29B6" w:rsidRDefault="00C46E47">
            <w:pPr>
              <w:pStyle w:val="TableParagraph"/>
              <w:spacing w:line="308" w:lineRule="exact"/>
              <w:rPr>
                <w:sz w:val="28"/>
              </w:rPr>
            </w:pPr>
            <w:r>
              <w:rPr>
                <w:sz w:val="28"/>
              </w:rPr>
              <w:t>kötülük</w:t>
            </w:r>
            <w:r>
              <w:rPr>
                <w:spacing w:val="-5"/>
                <w:sz w:val="28"/>
              </w:rPr>
              <w:t xml:space="preserve"> </w:t>
            </w:r>
            <w:r>
              <w:rPr>
                <w:spacing w:val="-2"/>
                <w:sz w:val="28"/>
              </w:rPr>
              <w:t>etme.</w:t>
            </w:r>
          </w:p>
        </w:tc>
        <w:tc>
          <w:tcPr>
            <w:tcW w:w="4649" w:type="dxa"/>
          </w:tcPr>
          <w:p w:rsidR="00DF29B6" w:rsidRDefault="00C46E47">
            <w:pPr>
              <w:pStyle w:val="TableParagraph"/>
              <w:rPr>
                <w:sz w:val="28"/>
              </w:rPr>
            </w:pPr>
            <w:r>
              <w:rPr>
                <w:sz w:val="28"/>
              </w:rPr>
              <w:t>Жамандық</w:t>
            </w:r>
            <w:r>
              <w:rPr>
                <w:spacing w:val="-7"/>
                <w:sz w:val="28"/>
              </w:rPr>
              <w:t xml:space="preserve"> </w:t>
            </w:r>
            <w:r>
              <w:rPr>
                <w:sz w:val="28"/>
              </w:rPr>
              <w:t>жасамау</w:t>
            </w:r>
            <w:r>
              <w:rPr>
                <w:spacing w:val="-9"/>
                <w:sz w:val="28"/>
              </w:rPr>
              <w:t xml:space="preserve"> </w:t>
            </w:r>
            <w:r>
              <w:rPr>
                <w:spacing w:val="-2"/>
                <w:sz w:val="28"/>
              </w:rPr>
              <w:t>арқылы</w:t>
            </w:r>
          </w:p>
          <w:p w:rsidR="00DF29B6" w:rsidRDefault="00C46E47">
            <w:pPr>
              <w:pStyle w:val="TableParagraph"/>
              <w:spacing w:line="308" w:lineRule="exact"/>
              <w:rPr>
                <w:sz w:val="28"/>
              </w:rPr>
            </w:pPr>
            <w:r>
              <w:rPr>
                <w:sz w:val="28"/>
              </w:rPr>
              <w:t>жақсылық</w:t>
            </w:r>
            <w:r>
              <w:rPr>
                <w:spacing w:val="-7"/>
                <w:sz w:val="28"/>
              </w:rPr>
              <w:t xml:space="preserve"> </w:t>
            </w:r>
            <w:r>
              <w:rPr>
                <w:spacing w:val="-2"/>
                <w:sz w:val="28"/>
              </w:rPr>
              <w:t>жаса.</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34.</w:t>
            </w:r>
          </w:p>
        </w:tc>
        <w:tc>
          <w:tcPr>
            <w:tcW w:w="4272" w:type="dxa"/>
          </w:tcPr>
          <w:p w:rsidR="00DF29B6" w:rsidRDefault="00C46E47">
            <w:pPr>
              <w:pStyle w:val="TableParagraph"/>
              <w:spacing w:line="317" w:lineRule="exact"/>
              <w:rPr>
                <w:sz w:val="28"/>
              </w:rPr>
            </w:pPr>
            <w:r>
              <w:rPr>
                <w:sz w:val="28"/>
              </w:rPr>
              <w:t>Eyi</w:t>
            </w:r>
            <w:r>
              <w:rPr>
                <w:spacing w:val="-2"/>
                <w:sz w:val="28"/>
              </w:rPr>
              <w:t xml:space="preserve"> </w:t>
            </w:r>
            <w:r>
              <w:rPr>
                <w:sz w:val="28"/>
              </w:rPr>
              <w:t>şarap</w:t>
            </w:r>
            <w:r>
              <w:rPr>
                <w:spacing w:val="-2"/>
                <w:sz w:val="28"/>
              </w:rPr>
              <w:t xml:space="preserve"> </w:t>
            </w:r>
            <w:r>
              <w:rPr>
                <w:sz w:val="28"/>
              </w:rPr>
              <w:t>ve</w:t>
            </w:r>
            <w:r>
              <w:rPr>
                <w:spacing w:val="-5"/>
                <w:sz w:val="28"/>
              </w:rPr>
              <w:t xml:space="preserve"> </w:t>
            </w:r>
            <w:r>
              <w:rPr>
                <w:sz w:val="28"/>
              </w:rPr>
              <w:t>dilber</w:t>
            </w:r>
            <w:r>
              <w:rPr>
                <w:spacing w:val="-5"/>
                <w:sz w:val="28"/>
              </w:rPr>
              <w:t xml:space="preserve"> </w:t>
            </w:r>
            <w:r>
              <w:rPr>
                <w:sz w:val="28"/>
              </w:rPr>
              <w:t>karı</w:t>
            </w:r>
            <w:r>
              <w:rPr>
                <w:spacing w:val="-2"/>
                <w:sz w:val="28"/>
              </w:rPr>
              <w:t xml:space="preserve"> </w:t>
            </w:r>
            <w:r>
              <w:rPr>
                <w:sz w:val="28"/>
              </w:rPr>
              <w:t>tatlı</w:t>
            </w:r>
            <w:r>
              <w:rPr>
                <w:spacing w:val="-1"/>
                <w:sz w:val="28"/>
              </w:rPr>
              <w:t xml:space="preserve"> </w:t>
            </w:r>
            <w:r>
              <w:rPr>
                <w:spacing w:val="-2"/>
                <w:sz w:val="28"/>
              </w:rPr>
              <w:t>zehire</w:t>
            </w:r>
          </w:p>
          <w:p w:rsidR="00DF29B6" w:rsidRDefault="00C46E47">
            <w:pPr>
              <w:pStyle w:val="TableParagraph"/>
              <w:spacing w:line="308" w:lineRule="exact"/>
              <w:rPr>
                <w:sz w:val="28"/>
              </w:rPr>
            </w:pPr>
            <w:r>
              <w:rPr>
                <w:spacing w:val="-2"/>
                <w:sz w:val="28"/>
              </w:rPr>
              <w:t>benzerler.</w:t>
            </w:r>
          </w:p>
        </w:tc>
        <w:tc>
          <w:tcPr>
            <w:tcW w:w="4649" w:type="dxa"/>
          </w:tcPr>
          <w:p w:rsidR="00DF29B6" w:rsidRDefault="00C46E47">
            <w:pPr>
              <w:pStyle w:val="TableParagraph"/>
              <w:spacing w:line="317" w:lineRule="exact"/>
              <w:rPr>
                <w:sz w:val="28"/>
              </w:rPr>
            </w:pPr>
            <w:r>
              <w:rPr>
                <w:sz w:val="28"/>
              </w:rPr>
              <w:t>Ішімдік</w:t>
            </w:r>
            <w:r>
              <w:rPr>
                <w:spacing w:val="-4"/>
                <w:sz w:val="28"/>
              </w:rPr>
              <w:t xml:space="preserve"> </w:t>
            </w:r>
            <w:r>
              <w:rPr>
                <w:sz w:val="28"/>
              </w:rPr>
              <w:t>пен</w:t>
            </w:r>
            <w:r>
              <w:rPr>
                <w:spacing w:val="-2"/>
                <w:sz w:val="28"/>
              </w:rPr>
              <w:t xml:space="preserve"> </w:t>
            </w:r>
            <w:r>
              <w:rPr>
                <w:sz w:val="28"/>
              </w:rPr>
              <w:t>әйел</w:t>
            </w:r>
            <w:r>
              <w:rPr>
                <w:spacing w:val="-5"/>
                <w:sz w:val="28"/>
              </w:rPr>
              <w:t xml:space="preserve"> </w:t>
            </w:r>
            <w:r>
              <w:rPr>
                <w:sz w:val="28"/>
              </w:rPr>
              <w:t>тәтті</w:t>
            </w:r>
            <w:r>
              <w:rPr>
                <w:spacing w:val="-2"/>
                <w:sz w:val="28"/>
              </w:rPr>
              <w:t xml:space="preserve"> </w:t>
            </w:r>
            <w:r>
              <w:rPr>
                <w:sz w:val="28"/>
              </w:rPr>
              <w:t>у</w:t>
            </w:r>
            <w:r>
              <w:rPr>
                <w:spacing w:val="-7"/>
                <w:sz w:val="28"/>
              </w:rPr>
              <w:t xml:space="preserve"> </w:t>
            </w:r>
            <w:r>
              <w:rPr>
                <w:spacing w:val="-2"/>
                <w:sz w:val="28"/>
              </w:rPr>
              <w:t>секілді.</w:t>
            </w:r>
          </w:p>
        </w:tc>
      </w:tr>
      <w:tr w:rsidR="00DF29B6">
        <w:trPr>
          <w:trHeight w:val="1288"/>
        </w:trPr>
        <w:tc>
          <w:tcPr>
            <w:tcW w:w="566" w:type="dxa"/>
          </w:tcPr>
          <w:p w:rsidR="00DF29B6" w:rsidRDefault="00C46E47">
            <w:pPr>
              <w:pStyle w:val="TableParagraph"/>
              <w:ind w:left="83" w:right="70"/>
              <w:jc w:val="center"/>
              <w:rPr>
                <w:sz w:val="28"/>
              </w:rPr>
            </w:pPr>
            <w:r>
              <w:rPr>
                <w:spacing w:val="-5"/>
                <w:sz w:val="28"/>
              </w:rPr>
              <w:t>35.</w:t>
            </w:r>
          </w:p>
        </w:tc>
        <w:tc>
          <w:tcPr>
            <w:tcW w:w="4272" w:type="dxa"/>
          </w:tcPr>
          <w:p w:rsidR="00DF29B6" w:rsidRDefault="00C46E47">
            <w:pPr>
              <w:pStyle w:val="TableParagraph"/>
              <w:spacing w:line="240" w:lineRule="auto"/>
              <w:ind w:right="169"/>
              <w:rPr>
                <w:sz w:val="28"/>
              </w:rPr>
            </w:pPr>
            <w:r>
              <w:rPr>
                <w:sz w:val="28"/>
              </w:rPr>
              <w:t>Gökten</w:t>
            </w:r>
            <w:r>
              <w:rPr>
                <w:spacing w:val="-7"/>
                <w:sz w:val="28"/>
              </w:rPr>
              <w:t xml:space="preserve"> </w:t>
            </w:r>
            <w:r>
              <w:rPr>
                <w:sz w:val="28"/>
              </w:rPr>
              <w:t>ne</w:t>
            </w:r>
            <w:r>
              <w:rPr>
                <w:spacing w:val="-8"/>
                <w:sz w:val="28"/>
              </w:rPr>
              <w:t xml:space="preserve"> </w:t>
            </w:r>
            <w:r>
              <w:rPr>
                <w:sz w:val="28"/>
              </w:rPr>
              <w:t>yağdı</w:t>
            </w:r>
            <w:r>
              <w:rPr>
                <w:spacing w:val="-7"/>
                <w:sz w:val="28"/>
              </w:rPr>
              <w:t xml:space="preserve"> </w:t>
            </w:r>
            <w:r>
              <w:rPr>
                <w:sz w:val="28"/>
              </w:rPr>
              <w:t>da</w:t>
            </w:r>
            <w:r>
              <w:rPr>
                <w:spacing w:val="-8"/>
                <w:sz w:val="28"/>
              </w:rPr>
              <w:t xml:space="preserve"> </w:t>
            </w:r>
            <w:r>
              <w:rPr>
                <w:sz w:val="28"/>
              </w:rPr>
              <w:t>yer</w:t>
            </w:r>
            <w:r>
              <w:rPr>
                <w:spacing w:val="-8"/>
                <w:sz w:val="28"/>
              </w:rPr>
              <w:t xml:space="preserve"> </w:t>
            </w:r>
            <w:r>
              <w:rPr>
                <w:sz w:val="28"/>
              </w:rPr>
              <w:t xml:space="preserve">kabul </w:t>
            </w:r>
            <w:r>
              <w:rPr>
                <w:spacing w:val="-2"/>
                <w:sz w:val="28"/>
              </w:rPr>
              <w:t>etmedi.</w:t>
            </w:r>
          </w:p>
        </w:tc>
        <w:tc>
          <w:tcPr>
            <w:tcW w:w="4649" w:type="dxa"/>
          </w:tcPr>
          <w:p w:rsidR="00DF29B6" w:rsidRDefault="00C46E47">
            <w:pPr>
              <w:pStyle w:val="TableParagraph"/>
              <w:spacing w:line="240" w:lineRule="auto"/>
              <w:rPr>
                <w:sz w:val="28"/>
              </w:rPr>
            </w:pPr>
            <w:r>
              <w:rPr>
                <w:sz w:val="28"/>
              </w:rPr>
              <w:t>Көктен</w:t>
            </w:r>
            <w:r>
              <w:rPr>
                <w:spacing w:val="-6"/>
                <w:sz w:val="28"/>
              </w:rPr>
              <w:t xml:space="preserve"> </w:t>
            </w:r>
            <w:r>
              <w:rPr>
                <w:sz w:val="28"/>
              </w:rPr>
              <w:t>не</w:t>
            </w:r>
            <w:r>
              <w:rPr>
                <w:spacing w:val="-7"/>
                <w:sz w:val="28"/>
              </w:rPr>
              <w:t xml:space="preserve"> </w:t>
            </w:r>
            <w:r>
              <w:rPr>
                <w:sz w:val="28"/>
              </w:rPr>
              <w:t>жауса</w:t>
            </w:r>
            <w:r>
              <w:rPr>
                <w:spacing w:val="-7"/>
                <w:sz w:val="28"/>
              </w:rPr>
              <w:t xml:space="preserve"> </w:t>
            </w:r>
            <w:r>
              <w:rPr>
                <w:sz w:val="28"/>
              </w:rPr>
              <w:t>жер</w:t>
            </w:r>
            <w:r>
              <w:rPr>
                <w:spacing w:val="-6"/>
                <w:sz w:val="28"/>
              </w:rPr>
              <w:t xml:space="preserve"> </w:t>
            </w:r>
            <w:r>
              <w:rPr>
                <w:sz w:val="28"/>
              </w:rPr>
              <w:t>оны</w:t>
            </w:r>
            <w:r>
              <w:rPr>
                <w:spacing w:val="-6"/>
                <w:sz w:val="28"/>
              </w:rPr>
              <w:t xml:space="preserve"> </w:t>
            </w:r>
            <w:r>
              <w:rPr>
                <w:sz w:val="28"/>
              </w:rPr>
              <w:t>қабыл</w:t>
            </w:r>
            <w:r>
              <w:rPr>
                <w:spacing w:val="-7"/>
                <w:sz w:val="28"/>
              </w:rPr>
              <w:t xml:space="preserve"> </w:t>
            </w:r>
            <w:r>
              <w:rPr>
                <w:sz w:val="28"/>
              </w:rPr>
              <w:t>алу керек яғни үлкендердің берген нәрсесін кішкентайлар алу керек,</w:t>
            </w:r>
          </w:p>
          <w:p w:rsidR="00DF29B6" w:rsidRDefault="00C46E47">
            <w:pPr>
              <w:pStyle w:val="TableParagraph"/>
              <w:spacing w:line="308" w:lineRule="exact"/>
              <w:rPr>
                <w:sz w:val="28"/>
              </w:rPr>
            </w:pPr>
            <w:r>
              <w:rPr>
                <w:sz w:val="28"/>
              </w:rPr>
              <w:t>үлкеннің</w:t>
            </w:r>
            <w:r>
              <w:rPr>
                <w:spacing w:val="-5"/>
                <w:sz w:val="28"/>
              </w:rPr>
              <w:t xml:space="preserve"> </w:t>
            </w:r>
            <w:r>
              <w:rPr>
                <w:sz w:val="28"/>
              </w:rPr>
              <w:t>қолын</w:t>
            </w:r>
            <w:r>
              <w:rPr>
                <w:spacing w:val="-4"/>
                <w:sz w:val="28"/>
              </w:rPr>
              <w:t xml:space="preserve"> </w:t>
            </w:r>
            <w:r>
              <w:rPr>
                <w:spacing w:val="-2"/>
                <w:sz w:val="28"/>
              </w:rPr>
              <w:t>қайтарма.m</w:t>
            </w:r>
          </w:p>
        </w:tc>
      </w:tr>
    </w:tbl>
    <w:p w:rsidR="00DF29B6" w:rsidRDefault="00DF29B6">
      <w:pPr>
        <w:pStyle w:val="TableParagraph"/>
        <w:spacing w:line="308" w:lineRule="exact"/>
        <w:rPr>
          <w:sz w:val="28"/>
        </w:rPr>
        <w:sectPr w:rsidR="00DF29B6">
          <w:type w:val="continuous"/>
          <w:pgSz w:w="11910" w:h="16840"/>
          <w:pgMar w:top="1100" w:right="425" w:bottom="124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72"/>
        <w:gridCol w:w="4649"/>
      </w:tblGrid>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lastRenderedPageBreak/>
              <w:t>36.</w:t>
            </w:r>
          </w:p>
        </w:tc>
        <w:tc>
          <w:tcPr>
            <w:tcW w:w="4272" w:type="dxa"/>
          </w:tcPr>
          <w:p w:rsidR="00DF29B6" w:rsidRDefault="00C46E47">
            <w:pPr>
              <w:pStyle w:val="TableParagraph"/>
              <w:spacing w:line="317" w:lineRule="exact"/>
              <w:rPr>
                <w:sz w:val="28"/>
              </w:rPr>
            </w:pPr>
            <w:r>
              <w:rPr>
                <w:sz w:val="28"/>
              </w:rPr>
              <w:t>Güneşi</w:t>
            </w:r>
            <w:r>
              <w:rPr>
                <w:spacing w:val="-7"/>
                <w:sz w:val="28"/>
              </w:rPr>
              <w:t xml:space="preserve"> </w:t>
            </w:r>
            <w:r>
              <w:rPr>
                <w:sz w:val="28"/>
              </w:rPr>
              <w:t>görmeyen</w:t>
            </w:r>
            <w:r>
              <w:rPr>
                <w:spacing w:val="-5"/>
                <w:sz w:val="28"/>
              </w:rPr>
              <w:t xml:space="preserve"> </w:t>
            </w:r>
            <w:r>
              <w:rPr>
                <w:spacing w:val="-2"/>
                <w:sz w:val="28"/>
              </w:rPr>
              <w:t>güneşin</w:t>
            </w:r>
          </w:p>
          <w:p w:rsidR="00DF29B6" w:rsidRDefault="00C46E47">
            <w:pPr>
              <w:pStyle w:val="TableParagraph"/>
              <w:spacing w:line="308" w:lineRule="exact"/>
              <w:rPr>
                <w:sz w:val="28"/>
              </w:rPr>
            </w:pPr>
            <w:r>
              <w:rPr>
                <w:sz w:val="28"/>
              </w:rPr>
              <w:t>kıymetini</w:t>
            </w:r>
            <w:r>
              <w:rPr>
                <w:spacing w:val="-5"/>
                <w:sz w:val="28"/>
              </w:rPr>
              <w:t xml:space="preserve"> </w:t>
            </w:r>
            <w:r>
              <w:rPr>
                <w:spacing w:val="-2"/>
                <w:sz w:val="28"/>
              </w:rPr>
              <w:t>bilemez.</w:t>
            </w:r>
          </w:p>
        </w:tc>
        <w:tc>
          <w:tcPr>
            <w:tcW w:w="4649" w:type="dxa"/>
          </w:tcPr>
          <w:p w:rsidR="00DF29B6" w:rsidRDefault="00C46E47">
            <w:pPr>
              <w:pStyle w:val="TableParagraph"/>
              <w:spacing w:line="317" w:lineRule="exact"/>
              <w:rPr>
                <w:sz w:val="28"/>
              </w:rPr>
            </w:pPr>
            <w:r>
              <w:rPr>
                <w:sz w:val="28"/>
              </w:rPr>
              <w:t>Күннің</w:t>
            </w:r>
            <w:r>
              <w:rPr>
                <w:spacing w:val="-5"/>
                <w:sz w:val="28"/>
              </w:rPr>
              <w:t xml:space="preserve"> </w:t>
            </w:r>
            <w:r>
              <w:rPr>
                <w:sz w:val="28"/>
              </w:rPr>
              <w:t>көзін</w:t>
            </w:r>
            <w:r>
              <w:rPr>
                <w:spacing w:val="-4"/>
                <w:sz w:val="28"/>
              </w:rPr>
              <w:t xml:space="preserve"> </w:t>
            </w:r>
            <w:r>
              <w:rPr>
                <w:sz w:val="28"/>
              </w:rPr>
              <w:t>көрмеген</w:t>
            </w:r>
            <w:r>
              <w:rPr>
                <w:spacing w:val="-4"/>
                <w:sz w:val="28"/>
              </w:rPr>
              <w:t xml:space="preserve"> </w:t>
            </w:r>
            <w:r>
              <w:rPr>
                <w:sz w:val="28"/>
              </w:rPr>
              <w:t>адам</w:t>
            </w:r>
            <w:r>
              <w:rPr>
                <w:spacing w:val="-5"/>
                <w:sz w:val="28"/>
              </w:rPr>
              <w:t xml:space="preserve"> </w:t>
            </w:r>
            <w:r>
              <w:rPr>
                <w:spacing w:val="-2"/>
                <w:sz w:val="28"/>
              </w:rPr>
              <w:t>күннің</w:t>
            </w:r>
          </w:p>
          <w:p w:rsidR="00DF29B6" w:rsidRDefault="00C46E47">
            <w:pPr>
              <w:pStyle w:val="TableParagraph"/>
              <w:spacing w:line="308" w:lineRule="exact"/>
              <w:rPr>
                <w:sz w:val="28"/>
              </w:rPr>
            </w:pPr>
            <w:r>
              <w:rPr>
                <w:sz w:val="28"/>
              </w:rPr>
              <w:t>қадірін</w:t>
            </w:r>
            <w:r>
              <w:rPr>
                <w:spacing w:val="-5"/>
                <w:sz w:val="28"/>
              </w:rPr>
              <w:t xml:space="preserve"> </w:t>
            </w:r>
            <w:r>
              <w:rPr>
                <w:spacing w:val="-2"/>
                <w:sz w:val="28"/>
              </w:rPr>
              <w:t>білмейді.</w:t>
            </w:r>
          </w:p>
        </w:tc>
      </w:tr>
      <w:tr w:rsidR="00DF29B6">
        <w:trPr>
          <w:trHeight w:val="642"/>
        </w:trPr>
        <w:tc>
          <w:tcPr>
            <w:tcW w:w="566" w:type="dxa"/>
          </w:tcPr>
          <w:p w:rsidR="00DF29B6" w:rsidRDefault="00C46E47">
            <w:pPr>
              <w:pStyle w:val="TableParagraph"/>
              <w:ind w:left="83" w:right="70"/>
              <w:jc w:val="center"/>
              <w:rPr>
                <w:sz w:val="28"/>
              </w:rPr>
            </w:pPr>
            <w:r>
              <w:rPr>
                <w:spacing w:val="-5"/>
                <w:sz w:val="28"/>
              </w:rPr>
              <w:t>37.</w:t>
            </w:r>
          </w:p>
        </w:tc>
        <w:tc>
          <w:tcPr>
            <w:tcW w:w="4272" w:type="dxa"/>
          </w:tcPr>
          <w:p w:rsidR="00DF29B6" w:rsidRDefault="00C46E47">
            <w:pPr>
              <w:pStyle w:val="TableParagraph"/>
              <w:rPr>
                <w:sz w:val="28"/>
              </w:rPr>
            </w:pPr>
            <w:r>
              <w:rPr>
                <w:sz w:val="28"/>
              </w:rPr>
              <w:t>Gündüz</w:t>
            </w:r>
            <w:r>
              <w:rPr>
                <w:spacing w:val="-4"/>
                <w:sz w:val="28"/>
              </w:rPr>
              <w:t xml:space="preserve"> </w:t>
            </w:r>
            <w:r>
              <w:rPr>
                <w:sz w:val="28"/>
              </w:rPr>
              <w:t>uyuma,</w:t>
            </w:r>
            <w:r>
              <w:rPr>
                <w:spacing w:val="-3"/>
                <w:sz w:val="28"/>
              </w:rPr>
              <w:t xml:space="preserve"> </w:t>
            </w:r>
            <w:r>
              <w:rPr>
                <w:sz w:val="28"/>
              </w:rPr>
              <w:t>gece</w:t>
            </w:r>
            <w:r>
              <w:rPr>
                <w:spacing w:val="-3"/>
                <w:sz w:val="28"/>
              </w:rPr>
              <w:t xml:space="preserve"> </w:t>
            </w:r>
            <w:r>
              <w:rPr>
                <w:sz w:val="28"/>
              </w:rPr>
              <w:t>su</w:t>
            </w:r>
            <w:r>
              <w:rPr>
                <w:spacing w:val="-4"/>
                <w:sz w:val="28"/>
              </w:rPr>
              <w:t xml:space="preserve"> içme,</w:t>
            </w:r>
          </w:p>
          <w:p w:rsidR="00DF29B6" w:rsidRDefault="00C46E47">
            <w:pPr>
              <w:pStyle w:val="TableParagraph"/>
              <w:spacing w:line="308" w:lineRule="exact"/>
              <w:rPr>
                <w:sz w:val="28"/>
              </w:rPr>
            </w:pPr>
            <w:r>
              <w:rPr>
                <w:sz w:val="28"/>
              </w:rPr>
              <w:t>hekime</w:t>
            </w:r>
            <w:r>
              <w:rPr>
                <w:spacing w:val="-2"/>
                <w:sz w:val="28"/>
              </w:rPr>
              <w:t xml:space="preserve"> </w:t>
            </w:r>
            <w:r>
              <w:rPr>
                <w:sz w:val="28"/>
              </w:rPr>
              <w:t>muhtac</w:t>
            </w:r>
            <w:r>
              <w:rPr>
                <w:spacing w:val="-4"/>
                <w:sz w:val="28"/>
              </w:rPr>
              <w:t xml:space="preserve"> </w:t>
            </w:r>
            <w:r>
              <w:rPr>
                <w:spacing w:val="-2"/>
                <w:sz w:val="28"/>
              </w:rPr>
              <w:t>olma.</w:t>
            </w:r>
          </w:p>
        </w:tc>
        <w:tc>
          <w:tcPr>
            <w:tcW w:w="4649" w:type="dxa"/>
          </w:tcPr>
          <w:p w:rsidR="00DF29B6" w:rsidRDefault="00C46E47">
            <w:pPr>
              <w:pStyle w:val="TableParagraph"/>
              <w:rPr>
                <w:sz w:val="28"/>
              </w:rPr>
            </w:pPr>
            <w:r>
              <w:rPr>
                <w:sz w:val="28"/>
              </w:rPr>
              <w:t>Күндіз</w:t>
            </w:r>
            <w:r>
              <w:rPr>
                <w:spacing w:val="-4"/>
                <w:sz w:val="28"/>
              </w:rPr>
              <w:t xml:space="preserve"> </w:t>
            </w:r>
            <w:r>
              <w:rPr>
                <w:sz w:val="28"/>
              </w:rPr>
              <w:t>ұйықтама,</w:t>
            </w:r>
            <w:r>
              <w:rPr>
                <w:spacing w:val="-4"/>
                <w:sz w:val="28"/>
              </w:rPr>
              <w:t xml:space="preserve"> </w:t>
            </w:r>
            <w:r>
              <w:rPr>
                <w:sz w:val="28"/>
              </w:rPr>
              <w:t>түнде</w:t>
            </w:r>
            <w:r>
              <w:rPr>
                <w:spacing w:val="-4"/>
                <w:sz w:val="28"/>
              </w:rPr>
              <w:t xml:space="preserve"> </w:t>
            </w:r>
            <w:r>
              <w:rPr>
                <w:sz w:val="28"/>
              </w:rPr>
              <w:t>су</w:t>
            </w:r>
            <w:r>
              <w:rPr>
                <w:spacing w:val="-7"/>
                <w:sz w:val="28"/>
              </w:rPr>
              <w:t xml:space="preserve"> </w:t>
            </w:r>
            <w:r>
              <w:rPr>
                <w:spacing w:val="-2"/>
                <w:sz w:val="28"/>
              </w:rPr>
              <w:t>ішпе,</w:t>
            </w:r>
          </w:p>
          <w:p w:rsidR="00DF29B6" w:rsidRDefault="00C46E47">
            <w:pPr>
              <w:pStyle w:val="TableParagraph"/>
              <w:spacing w:line="308" w:lineRule="exact"/>
              <w:rPr>
                <w:sz w:val="28"/>
              </w:rPr>
            </w:pPr>
            <w:r>
              <w:rPr>
                <w:sz w:val="28"/>
              </w:rPr>
              <w:t>дәрігерге</w:t>
            </w:r>
            <w:r>
              <w:rPr>
                <w:spacing w:val="-6"/>
                <w:sz w:val="28"/>
              </w:rPr>
              <w:t xml:space="preserve"> </w:t>
            </w:r>
            <w:r>
              <w:rPr>
                <w:sz w:val="28"/>
              </w:rPr>
              <w:t>күнің</w:t>
            </w:r>
            <w:r>
              <w:rPr>
                <w:spacing w:val="-3"/>
                <w:sz w:val="28"/>
              </w:rPr>
              <w:t xml:space="preserve"> </w:t>
            </w:r>
            <w:r>
              <w:rPr>
                <w:spacing w:val="-2"/>
                <w:sz w:val="28"/>
              </w:rPr>
              <w:t>түспесін.</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38.</w:t>
            </w:r>
          </w:p>
        </w:tc>
        <w:tc>
          <w:tcPr>
            <w:tcW w:w="4272" w:type="dxa"/>
          </w:tcPr>
          <w:p w:rsidR="00DF29B6" w:rsidRDefault="00C46E47">
            <w:pPr>
              <w:pStyle w:val="TableParagraph"/>
              <w:spacing w:line="304" w:lineRule="exact"/>
              <w:rPr>
                <w:sz w:val="28"/>
              </w:rPr>
            </w:pPr>
            <w:r>
              <w:rPr>
                <w:sz w:val="28"/>
              </w:rPr>
              <w:t>Haydan</w:t>
            </w:r>
            <w:r>
              <w:rPr>
                <w:spacing w:val="-3"/>
                <w:sz w:val="28"/>
              </w:rPr>
              <w:t xml:space="preserve"> </w:t>
            </w:r>
            <w:r>
              <w:rPr>
                <w:sz w:val="28"/>
              </w:rPr>
              <w:t>gelen</w:t>
            </w:r>
            <w:r>
              <w:rPr>
                <w:spacing w:val="-5"/>
                <w:sz w:val="28"/>
              </w:rPr>
              <w:t xml:space="preserve"> </w:t>
            </w:r>
            <w:r>
              <w:rPr>
                <w:sz w:val="28"/>
              </w:rPr>
              <w:t>huya</w:t>
            </w:r>
            <w:r>
              <w:rPr>
                <w:spacing w:val="-3"/>
                <w:sz w:val="28"/>
              </w:rPr>
              <w:t xml:space="preserve"> </w:t>
            </w:r>
            <w:r>
              <w:rPr>
                <w:spacing w:val="-2"/>
                <w:sz w:val="28"/>
              </w:rPr>
              <w:t>gider.</w:t>
            </w:r>
          </w:p>
        </w:tc>
        <w:tc>
          <w:tcPr>
            <w:tcW w:w="4649" w:type="dxa"/>
          </w:tcPr>
          <w:p w:rsidR="00DF29B6" w:rsidRDefault="00C46E47">
            <w:pPr>
              <w:pStyle w:val="TableParagraph"/>
              <w:spacing w:line="304" w:lineRule="exact"/>
              <w:rPr>
                <w:sz w:val="28"/>
              </w:rPr>
            </w:pPr>
            <w:r>
              <w:rPr>
                <w:sz w:val="28"/>
              </w:rPr>
              <w:t>Оңай</w:t>
            </w:r>
            <w:r>
              <w:rPr>
                <w:spacing w:val="-5"/>
                <w:sz w:val="28"/>
              </w:rPr>
              <w:t xml:space="preserve"> </w:t>
            </w:r>
            <w:r>
              <w:rPr>
                <w:sz w:val="28"/>
              </w:rPr>
              <w:t>келген</w:t>
            </w:r>
            <w:r>
              <w:rPr>
                <w:spacing w:val="-5"/>
                <w:sz w:val="28"/>
              </w:rPr>
              <w:t xml:space="preserve"> </w:t>
            </w:r>
            <w:r>
              <w:rPr>
                <w:sz w:val="28"/>
              </w:rPr>
              <w:t>дүниенің</w:t>
            </w:r>
            <w:r>
              <w:rPr>
                <w:spacing w:val="-4"/>
                <w:sz w:val="28"/>
              </w:rPr>
              <w:t xml:space="preserve"> </w:t>
            </w:r>
            <w:r>
              <w:rPr>
                <w:sz w:val="28"/>
              </w:rPr>
              <w:t>қадірі</w:t>
            </w:r>
            <w:r>
              <w:rPr>
                <w:spacing w:val="-4"/>
                <w:sz w:val="28"/>
              </w:rPr>
              <w:t xml:space="preserve"> </w:t>
            </w:r>
            <w:r>
              <w:rPr>
                <w:spacing w:val="-5"/>
                <w:sz w:val="28"/>
              </w:rPr>
              <w:t>жоқ</w:t>
            </w:r>
          </w:p>
        </w:tc>
      </w:tr>
      <w:tr w:rsidR="00DF29B6">
        <w:trPr>
          <w:trHeight w:val="642"/>
        </w:trPr>
        <w:tc>
          <w:tcPr>
            <w:tcW w:w="566" w:type="dxa"/>
          </w:tcPr>
          <w:p w:rsidR="00DF29B6" w:rsidRDefault="00C46E47">
            <w:pPr>
              <w:pStyle w:val="TableParagraph"/>
              <w:ind w:left="83" w:right="70"/>
              <w:jc w:val="center"/>
              <w:rPr>
                <w:sz w:val="28"/>
              </w:rPr>
            </w:pPr>
            <w:r>
              <w:rPr>
                <w:spacing w:val="-5"/>
                <w:sz w:val="28"/>
              </w:rPr>
              <w:t>39.</w:t>
            </w:r>
          </w:p>
        </w:tc>
        <w:tc>
          <w:tcPr>
            <w:tcW w:w="4272" w:type="dxa"/>
          </w:tcPr>
          <w:p w:rsidR="00DF29B6" w:rsidRDefault="00C46E47">
            <w:pPr>
              <w:pStyle w:val="TableParagraph"/>
              <w:rPr>
                <w:sz w:val="28"/>
              </w:rPr>
            </w:pPr>
            <w:r>
              <w:rPr>
                <w:sz w:val="28"/>
              </w:rPr>
              <w:t>Her</w:t>
            </w:r>
            <w:r>
              <w:rPr>
                <w:spacing w:val="-3"/>
                <w:sz w:val="28"/>
              </w:rPr>
              <w:t xml:space="preserve"> </w:t>
            </w:r>
            <w:r>
              <w:rPr>
                <w:sz w:val="28"/>
              </w:rPr>
              <w:t>ne</w:t>
            </w:r>
            <w:r>
              <w:rPr>
                <w:spacing w:val="-3"/>
                <w:sz w:val="28"/>
              </w:rPr>
              <w:t xml:space="preserve"> </w:t>
            </w:r>
            <w:r>
              <w:rPr>
                <w:sz w:val="28"/>
              </w:rPr>
              <w:t>kadar</w:t>
            </w:r>
            <w:r>
              <w:rPr>
                <w:spacing w:val="-3"/>
                <w:sz w:val="28"/>
              </w:rPr>
              <w:t xml:space="preserve"> </w:t>
            </w:r>
            <w:r>
              <w:rPr>
                <w:sz w:val="28"/>
              </w:rPr>
              <w:t>olsa</w:t>
            </w:r>
            <w:r>
              <w:rPr>
                <w:spacing w:val="-5"/>
                <w:sz w:val="28"/>
              </w:rPr>
              <w:t xml:space="preserve"> </w:t>
            </w:r>
            <w:r>
              <w:rPr>
                <w:sz w:val="28"/>
              </w:rPr>
              <w:t>insanın</w:t>
            </w:r>
            <w:r>
              <w:rPr>
                <w:spacing w:val="-3"/>
                <w:sz w:val="28"/>
              </w:rPr>
              <w:t xml:space="preserve"> </w:t>
            </w:r>
            <w:r>
              <w:rPr>
                <w:spacing w:val="-4"/>
                <w:sz w:val="28"/>
              </w:rPr>
              <w:t>şanı</w:t>
            </w:r>
          </w:p>
          <w:p w:rsidR="00DF29B6" w:rsidRDefault="00C46E47">
            <w:pPr>
              <w:pStyle w:val="TableParagraph"/>
              <w:spacing w:line="308" w:lineRule="exact"/>
              <w:rPr>
                <w:sz w:val="28"/>
              </w:rPr>
            </w:pPr>
            <w:r>
              <w:rPr>
                <w:sz w:val="28"/>
              </w:rPr>
              <w:t>akıbet</w:t>
            </w:r>
            <w:r>
              <w:rPr>
                <w:spacing w:val="-2"/>
                <w:sz w:val="28"/>
              </w:rPr>
              <w:t xml:space="preserve"> </w:t>
            </w:r>
            <w:r>
              <w:rPr>
                <w:sz w:val="28"/>
              </w:rPr>
              <w:t>bir</w:t>
            </w:r>
            <w:r>
              <w:rPr>
                <w:spacing w:val="-4"/>
                <w:sz w:val="28"/>
              </w:rPr>
              <w:t xml:space="preserve"> </w:t>
            </w:r>
            <w:r>
              <w:rPr>
                <w:sz w:val="28"/>
              </w:rPr>
              <w:t>taş</w:t>
            </w:r>
            <w:r>
              <w:rPr>
                <w:spacing w:val="-4"/>
                <w:sz w:val="28"/>
              </w:rPr>
              <w:t xml:space="preserve"> </w:t>
            </w:r>
            <w:r>
              <w:rPr>
                <w:sz w:val="28"/>
              </w:rPr>
              <w:t>dır</w:t>
            </w:r>
            <w:r>
              <w:rPr>
                <w:spacing w:val="-2"/>
                <w:sz w:val="28"/>
              </w:rPr>
              <w:t xml:space="preserve"> </w:t>
            </w:r>
            <w:r>
              <w:rPr>
                <w:sz w:val="28"/>
              </w:rPr>
              <w:t>onun</w:t>
            </w:r>
            <w:r>
              <w:rPr>
                <w:spacing w:val="-1"/>
                <w:sz w:val="28"/>
              </w:rPr>
              <w:t xml:space="preserve"> </w:t>
            </w:r>
            <w:r>
              <w:rPr>
                <w:spacing w:val="-2"/>
                <w:sz w:val="28"/>
              </w:rPr>
              <w:t>nişanı.</w:t>
            </w:r>
          </w:p>
        </w:tc>
        <w:tc>
          <w:tcPr>
            <w:tcW w:w="4649" w:type="dxa"/>
          </w:tcPr>
          <w:p w:rsidR="00DF29B6" w:rsidRDefault="00C46E47">
            <w:pPr>
              <w:pStyle w:val="TableParagraph"/>
              <w:rPr>
                <w:sz w:val="28"/>
              </w:rPr>
            </w:pPr>
            <w:r>
              <w:rPr>
                <w:sz w:val="28"/>
              </w:rPr>
              <w:t>Адам</w:t>
            </w:r>
            <w:r>
              <w:rPr>
                <w:spacing w:val="-5"/>
                <w:sz w:val="28"/>
              </w:rPr>
              <w:t xml:space="preserve"> </w:t>
            </w:r>
            <w:r>
              <w:rPr>
                <w:sz w:val="28"/>
              </w:rPr>
              <w:t>қаншалықты</w:t>
            </w:r>
            <w:r>
              <w:rPr>
                <w:spacing w:val="-3"/>
                <w:sz w:val="28"/>
              </w:rPr>
              <w:t xml:space="preserve"> </w:t>
            </w:r>
            <w:r>
              <w:rPr>
                <w:sz w:val="28"/>
              </w:rPr>
              <w:t>атақты</w:t>
            </w:r>
            <w:r>
              <w:rPr>
                <w:spacing w:val="-5"/>
                <w:sz w:val="28"/>
              </w:rPr>
              <w:t xml:space="preserve"> </w:t>
            </w:r>
            <w:r>
              <w:rPr>
                <w:sz w:val="28"/>
              </w:rPr>
              <w:t>болса</w:t>
            </w:r>
            <w:r>
              <w:rPr>
                <w:spacing w:val="-6"/>
                <w:sz w:val="28"/>
              </w:rPr>
              <w:t xml:space="preserve"> </w:t>
            </w:r>
            <w:r>
              <w:rPr>
                <w:spacing w:val="-5"/>
                <w:sz w:val="28"/>
              </w:rPr>
              <w:t>да</w:t>
            </w:r>
          </w:p>
          <w:p w:rsidR="00DF29B6" w:rsidRDefault="00C46E47">
            <w:pPr>
              <w:pStyle w:val="TableParagraph"/>
              <w:spacing w:line="308" w:lineRule="exact"/>
              <w:rPr>
                <w:sz w:val="28"/>
              </w:rPr>
            </w:pPr>
            <w:r>
              <w:rPr>
                <w:sz w:val="28"/>
              </w:rPr>
              <w:t>оның</w:t>
            </w:r>
            <w:r>
              <w:rPr>
                <w:spacing w:val="-5"/>
                <w:sz w:val="28"/>
              </w:rPr>
              <w:t xml:space="preserve"> </w:t>
            </w:r>
            <w:r>
              <w:rPr>
                <w:sz w:val="28"/>
              </w:rPr>
              <w:t>баратын</w:t>
            </w:r>
            <w:r>
              <w:rPr>
                <w:spacing w:val="-3"/>
                <w:sz w:val="28"/>
              </w:rPr>
              <w:t xml:space="preserve"> </w:t>
            </w:r>
            <w:r>
              <w:rPr>
                <w:sz w:val="28"/>
              </w:rPr>
              <w:t>жері</w:t>
            </w:r>
            <w:r>
              <w:rPr>
                <w:spacing w:val="-4"/>
                <w:sz w:val="28"/>
              </w:rPr>
              <w:t xml:space="preserve"> </w:t>
            </w:r>
            <w:r>
              <w:rPr>
                <w:sz w:val="28"/>
              </w:rPr>
              <w:t>тас</w:t>
            </w:r>
            <w:r>
              <w:rPr>
                <w:spacing w:val="-3"/>
                <w:sz w:val="28"/>
              </w:rPr>
              <w:t xml:space="preserve"> </w:t>
            </w:r>
            <w:r>
              <w:rPr>
                <w:spacing w:val="-2"/>
                <w:sz w:val="28"/>
              </w:rPr>
              <w:t>қабір.</w:t>
            </w:r>
          </w:p>
        </w:tc>
      </w:tr>
      <w:tr w:rsidR="00DF29B6">
        <w:trPr>
          <w:trHeight w:val="966"/>
        </w:trPr>
        <w:tc>
          <w:tcPr>
            <w:tcW w:w="566" w:type="dxa"/>
          </w:tcPr>
          <w:p w:rsidR="00DF29B6" w:rsidRDefault="00C46E47">
            <w:pPr>
              <w:pStyle w:val="TableParagraph"/>
              <w:ind w:left="83" w:right="70"/>
              <w:jc w:val="center"/>
              <w:rPr>
                <w:sz w:val="28"/>
              </w:rPr>
            </w:pPr>
            <w:r>
              <w:rPr>
                <w:spacing w:val="-5"/>
                <w:sz w:val="28"/>
              </w:rPr>
              <w:t>40.</w:t>
            </w:r>
          </w:p>
        </w:tc>
        <w:tc>
          <w:tcPr>
            <w:tcW w:w="4272" w:type="dxa"/>
          </w:tcPr>
          <w:p w:rsidR="00DF29B6" w:rsidRDefault="00C46E47">
            <w:pPr>
              <w:pStyle w:val="TableParagraph"/>
              <w:spacing w:line="242" w:lineRule="auto"/>
              <w:rPr>
                <w:sz w:val="28"/>
              </w:rPr>
            </w:pPr>
            <w:r>
              <w:rPr>
                <w:sz w:val="28"/>
              </w:rPr>
              <w:t>İlazım</w:t>
            </w:r>
            <w:r>
              <w:rPr>
                <w:spacing w:val="-12"/>
                <w:sz w:val="28"/>
              </w:rPr>
              <w:t xml:space="preserve"> </w:t>
            </w:r>
            <w:r>
              <w:rPr>
                <w:sz w:val="28"/>
              </w:rPr>
              <w:t>olmayanı</w:t>
            </w:r>
            <w:r>
              <w:rPr>
                <w:spacing w:val="-6"/>
                <w:sz w:val="28"/>
              </w:rPr>
              <w:t xml:space="preserve"> </w:t>
            </w:r>
            <w:r>
              <w:rPr>
                <w:sz w:val="28"/>
              </w:rPr>
              <w:t>alan,</w:t>
            </w:r>
            <w:r>
              <w:rPr>
                <w:spacing w:val="-10"/>
                <w:sz w:val="28"/>
              </w:rPr>
              <w:t xml:space="preserve"> </w:t>
            </w:r>
            <w:r>
              <w:rPr>
                <w:sz w:val="28"/>
              </w:rPr>
              <w:t>ilazım</w:t>
            </w:r>
            <w:r>
              <w:rPr>
                <w:spacing w:val="-12"/>
                <w:sz w:val="28"/>
              </w:rPr>
              <w:t xml:space="preserve"> </w:t>
            </w:r>
            <w:r>
              <w:rPr>
                <w:sz w:val="28"/>
              </w:rPr>
              <w:t xml:space="preserve">olanı </w:t>
            </w:r>
            <w:r>
              <w:rPr>
                <w:spacing w:val="-2"/>
                <w:sz w:val="28"/>
              </w:rPr>
              <w:t>satar.</w:t>
            </w:r>
          </w:p>
        </w:tc>
        <w:tc>
          <w:tcPr>
            <w:tcW w:w="4649" w:type="dxa"/>
          </w:tcPr>
          <w:p w:rsidR="00DF29B6" w:rsidRDefault="00C46E47">
            <w:pPr>
              <w:pStyle w:val="TableParagraph"/>
              <w:rPr>
                <w:sz w:val="28"/>
              </w:rPr>
            </w:pPr>
            <w:r>
              <w:rPr>
                <w:sz w:val="28"/>
              </w:rPr>
              <w:t>Адам</w:t>
            </w:r>
            <w:r>
              <w:rPr>
                <w:spacing w:val="-4"/>
                <w:sz w:val="28"/>
              </w:rPr>
              <w:t xml:space="preserve"> </w:t>
            </w:r>
            <w:r>
              <w:rPr>
                <w:sz w:val="28"/>
              </w:rPr>
              <w:t>өзінде</w:t>
            </w:r>
            <w:r>
              <w:rPr>
                <w:spacing w:val="-4"/>
                <w:sz w:val="28"/>
              </w:rPr>
              <w:t xml:space="preserve"> </w:t>
            </w:r>
            <w:r>
              <w:rPr>
                <w:sz w:val="28"/>
              </w:rPr>
              <w:t>жоқ</w:t>
            </w:r>
            <w:r>
              <w:rPr>
                <w:spacing w:val="-5"/>
                <w:sz w:val="28"/>
              </w:rPr>
              <w:t xml:space="preserve"> </w:t>
            </w:r>
            <w:r>
              <w:rPr>
                <w:sz w:val="28"/>
              </w:rPr>
              <w:t>нәрсені</w:t>
            </w:r>
            <w:r>
              <w:rPr>
                <w:spacing w:val="-2"/>
                <w:sz w:val="28"/>
              </w:rPr>
              <w:t xml:space="preserve"> </w:t>
            </w:r>
            <w:r>
              <w:rPr>
                <w:spacing w:val="-4"/>
                <w:sz w:val="28"/>
              </w:rPr>
              <w:t>сатып</w:t>
            </w:r>
          </w:p>
          <w:p w:rsidR="00DF29B6" w:rsidRDefault="00C46E47">
            <w:pPr>
              <w:pStyle w:val="TableParagraph"/>
              <w:spacing w:line="322" w:lineRule="exact"/>
              <w:rPr>
                <w:sz w:val="28"/>
              </w:rPr>
            </w:pPr>
            <w:r>
              <w:rPr>
                <w:sz w:val="28"/>
              </w:rPr>
              <w:t>алады,</w:t>
            </w:r>
            <w:r>
              <w:rPr>
                <w:spacing w:val="-11"/>
                <w:sz w:val="28"/>
              </w:rPr>
              <w:t xml:space="preserve"> </w:t>
            </w:r>
            <w:r>
              <w:rPr>
                <w:sz w:val="28"/>
              </w:rPr>
              <w:t>өзінде</w:t>
            </w:r>
            <w:r>
              <w:rPr>
                <w:spacing w:val="-9"/>
                <w:sz w:val="28"/>
              </w:rPr>
              <w:t xml:space="preserve"> </w:t>
            </w:r>
            <w:r>
              <w:rPr>
                <w:sz w:val="28"/>
              </w:rPr>
              <w:t>бар</w:t>
            </w:r>
            <w:r>
              <w:rPr>
                <w:spacing w:val="-8"/>
                <w:sz w:val="28"/>
              </w:rPr>
              <w:t xml:space="preserve"> </w:t>
            </w:r>
            <w:r>
              <w:rPr>
                <w:sz w:val="28"/>
              </w:rPr>
              <w:t>нәрсені</w:t>
            </w:r>
            <w:r>
              <w:rPr>
                <w:spacing w:val="-10"/>
                <w:sz w:val="28"/>
              </w:rPr>
              <w:t xml:space="preserve"> </w:t>
            </w:r>
            <w:r>
              <w:rPr>
                <w:sz w:val="28"/>
              </w:rPr>
              <w:t xml:space="preserve">басқаға </w:t>
            </w:r>
            <w:r>
              <w:rPr>
                <w:spacing w:val="-2"/>
                <w:sz w:val="28"/>
              </w:rPr>
              <w:t>сатады.</w:t>
            </w:r>
          </w:p>
        </w:tc>
      </w:tr>
      <w:tr w:rsidR="00DF29B6">
        <w:trPr>
          <w:trHeight w:val="966"/>
        </w:trPr>
        <w:tc>
          <w:tcPr>
            <w:tcW w:w="566" w:type="dxa"/>
          </w:tcPr>
          <w:p w:rsidR="00DF29B6" w:rsidRDefault="00C46E47">
            <w:pPr>
              <w:pStyle w:val="TableParagraph"/>
              <w:ind w:left="83" w:right="70"/>
              <w:jc w:val="center"/>
              <w:rPr>
                <w:sz w:val="28"/>
              </w:rPr>
            </w:pPr>
            <w:r>
              <w:rPr>
                <w:spacing w:val="-5"/>
                <w:sz w:val="28"/>
              </w:rPr>
              <w:t>41.</w:t>
            </w:r>
          </w:p>
        </w:tc>
        <w:tc>
          <w:tcPr>
            <w:tcW w:w="4272" w:type="dxa"/>
          </w:tcPr>
          <w:p w:rsidR="00DF29B6" w:rsidRDefault="00C46E47">
            <w:pPr>
              <w:pStyle w:val="TableParagraph"/>
              <w:spacing w:line="240" w:lineRule="auto"/>
              <w:rPr>
                <w:sz w:val="28"/>
              </w:rPr>
            </w:pPr>
            <w:r>
              <w:rPr>
                <w:sz w:val="28"/>
              </w:rPr>
              <w:t>İnsan</w:t>
            </w:r>
            <w:r>
              <w:rPr>
                <w:spacing w:val="-10"/>
                <w:sz w:val="28"/>
              </w:rPr>
              <w:t xml:space="preserve"> </w:t>
            </w:r>
            <w:r>
              <w:rPr>
                <w:sz w:val="28"/>
              </w:rPr>
              <w:t>insanın</w:t>
            </w:r>
            <w:r>
              <w:rPr>
                <w:spacing w:val="-8"/>
                <w:sz w:val="28"/>
              </w:rPr>
              <w:t xml:space="preserve"> </w:t>
            </w:r>
            <w:r>
              <w:rPr>
                <w:sz w:val="28"/>
              </w:rPr>
              <w:t>yüzüne</w:t>
            </w:r>
            <w:r>
              <w:rPr>
                <w:spacing w:val="-11"/>
                <w:sz w:val="28"/>
              </w:rPr>
              <w:t xml:space="preserve"> </w:t>
            </w:r>
            <w:r>
              <w:rPr>
                <w:sz w:val="28"/>
              </w:rPr>
              <w:t>bakar,</w:t>
            </w:r>
            <w:r>
              <w:rPr>
                <w:spacing w:val="-9"/>
                <w:sz w:val="28"/>
              </w:rPr>
              <w:t xml:space="preserve"> </w:t>
            </w:r>
            <w:r>
              <w:rPr>
                <w:sz w:val="28"/>
              </w:rPr>
              <w:t>Allah insanın yüreyine.</w:t>
            </w:r>
          </w:p>
        </w:tc>
        <w:tc>
          <w:tcPr>
            <w:tcW w:w="4649" w:type="dxa"/>
          </w:tcPr>
          <w:p w:rsidR="00DF29B6" w:rsidRDefault="00C46E47">
            <w:pPr>
              <w:pStyle w:val="TableParagraph"/>
              <w:spacing w:line="240" w:lineRule="auto"/>
              <w:rPr>
                <w:sz w:val="28"/>
              </w:rPr>
            </w:pPr>
            <w:r>
              <w:rPr>
                <w:sz w:val="28"/>
              </w:rPr>
              <w:t>Адамдар</w:t>
            </w:r>
            <w:r>
              <w:rPr>
                <w:spacing w:val="-12"/>
                <w:sz w:val="28"/>
              </w:rPr>
              <w:t xml:space="preserve"> </w:t>
            </w:r>
            <w:r>
              <w:rPr>
                <w:sz w:val="28"/>
              </w:rPr>
              <w:t>адамның</w:t>
            </w:r>
            <w:r>
              <w:rPr>
                <w:spacing w:val="-12"/>
                <w:sz w:val="28"/>
              </w:rPr>
              <w:t xml:space="preserve"> </w:t>
            </w:r>
            <w:r>
              <w:rPr>
                <w:sz w:val="28"/>
              </w:rPr>
              <w:t>түріне</w:t>
            </w:r>
            <w:r>
              <w:rPr>
                <w:spacing w:val="-13"/>
                <w:sz w:val="28"/>
              </w:rPr>
              <w:t xml:space="preserve"> </w:t>
            </w:r>
            <w:r>
              <w:rPr>
                <w:sz w:val="28"/>
              </w:rPr>
              <w:t>қарайды, Құдай</w:t>
            </w:r>
            <w:r>
              <w:rPr>
                <w:spacing w:val="-6"/>
                <w:sz w:val="28"/>
              </w:rPr>
              <w:t xml:space="preserve"> </w:t>
            </w:r>
            <w:r>
              <w:rPr>
                <w:sz w:val="28"/>
              </w:rPr>
              <w:t>болса</w:t>
            </w:r>
            <w:r>
              <w:rPr>
                <w:spacing w:val="-4"/>
                <w:sz w:val="28"/>
              </w:rPr>
              <w:t xml:space="preserve"> </w:t>
            </w:r>
            <w:r>
              <w:rPr>
                <w:sz w:val="28"/>
              </w:rPr>
              <w:t>адамдардың</w:t>
            </w:r>
            <w:r>
              <w:rPr>
                <w:spacing w:val="-5"/>
                <w:sz w:val="28"/>
              </w:rPr>
              <w:t xml:space="preserve"> </w:t>
            </w:r>
            <w:r>
              <w:rPr>
                <w:spacing w:val="-2"/>
                <w:sz w:val="28"/>
              </w:rPr>
              <w:t>жүрегіне</w:t>
            </w:r>
          </w:p>
          <w:p w:rsidR="00DF29B6" w:rsidRDefault="00C46E47">
            <w:pPr>
              <w:pStyle w:val="TableParagraph"/>
              <w:spacing w:line="310" w:lineRule="exact"/>
              <w:rPr>
                <w:sz w:val="28"/>
              </w:rPr>
            </w:pPr>
            <w:r>
              <w:rPr>
                <w:spacing w:val="-2"/>
                <w:sz w:val="28"/>
              </w:rPr>
              <w:t>қарайды.</w:t>
            </w:r>
          </w:p>
        </w:tc>
      </w:tr>
      <w:tr w:rsidR="00DF29B6">
        <w:trPr>
          <w:trHeight w:val="1285"/>
        </w:trPr>
        <w:tc>
          <w:tcPr>
            <w:tcW w:w="566" w:type="dxa"/>
          </w:tcPr>
          <w:p w:rsidR="00DF29B6" w:rsidRDefault="00C46E47">
            <w:pPr>
              <w:pStyle w:val="TableParagraph"/>
              <w:ind w:left="83" w:right="70"/>
              <w:jc w:val="center"/>
              <w:rPr>
                <w:sz w:val="28"/>
              </w:rPr>
            </w:pPr>
            <w:r>
              <w:rPr>
                <w:spacing w:val="-5"/>
                <w:sz w:val="28"/>
              </w:rPr>
              <w:t>42.</w:t>
            </w:r>
          </w:p>
        </w:tc>
        <w:tc>
          <w:tcPr>
            <w:tcW w:w="4272" w:type="dxa"/>
          </w:tcPr>
          <w:p w:rsidR="00DF29B6" w:rsidRDefault="00C46E47">
            <w:pPr>
              <w:pStyle w:val="TableParagraph"/>
              <w:spacing w:line="240" w:lineRule="auto"/>
              <w:rPr>
                <w:sz w:val="28"/>
              </w:rPr>
            </w:pPr>
            <w:r>
              <w:rPr>
                <w:sz w:val="28"/>
              </w:rPr>
              <w:t>İki</w:t>
            </w:r>
            <w:r>
              <w:rPr>
                <w:spacing w:val="-8"/>
                <w:sz w:val="28"/>
              </w:rPr>
              <w:t xml:space="preserve"> </w:t>
            </w:r>
            <w:r>
              <w:rPr>
                <w:sz w:val="28"/>
              </w:rPr>
              <w:t>gönül</w:t>
            </w:r>
            <w:r>
              <w:rPr>
                <w:spacing w:val="-8"/>
                <w:sz w:val="28"/>
              </w:rPr>
              <w:t xml:space="preserve"> </w:t>
            </w:r>
            <w:r>
              <w:rPr>
                <w:sz w:val="28"/>
              </w:rPr>
              <w:t>bir</w:t>
            </w:r>
            <w:r>
              <w:rPr>
                <w:spacing w:val="-7"/>
                <w:sz w:val="28"/>
              </w:rPr>
              <w:t xml:space="preserve"> </w:t>
            </w:r>
            <w:r>
              <w:rPr>
                <w:sz w:val="28"/>
              </w:rPr>
              <w:t>olursa</w:t>
            </w:r>
            <w:r>
              <w:rPr>
                <w:spacing w:val="-9"/>
                <w:sz w:val="28"/>
              </w:rPr>
              <w:t xml:space="preserve"> </w:t>
            </w:r>
            <w:r>
              <w:rPr>
                <w:sz w:val="28"/>
              </w:rPr>
              <w:t>samanlık</w:t>
            </w:r>
            <w:r>
              <w:rPr>
                <w:spacing w:val="-8"/>
                <w:sz w:val="28"/>
              </w:rPr>
              <w:t xml:space="preserve"> </w:t>
            </w:r>
            <w:r>
              <w:rPr>
                <w:sz w:val="28"/>
              </w:rPr>
              <w:t xml:space="preserve">seyran </w:t>
            </w:r>
            <w:r>
              <w:rPr>
                <w:spacing w:val="-4"/>
                <w:sz w:val="28"/>
              </w:rPr>
              <w:t>olur.</w:t>
            </w:r>
          </w:p>
        </w:tc>
        <w:tc>
          <w:tcPr>
            <w:tcW w:w="4649" w:type="dxa"/>
          </w:tcPr>
          <w:p w:rsidR="00DF29B6" w:rsidRDefault="00C46E47">
            <w:pPr>
              <w:pStyle w:val="TableParagraph"/>
              <w:spacing w:line="240" w:lineRule="auto"/>
              <w:ind w:right="175"/>
              <w:rPr>
                <w:sz w:val="28"/>
              </w:rPr>
            </w:pPr>
            <w:r>
              <w:rPr>
                <w:sz w:val="28"/>
              </w:rPr>
              <w:t>Бір-бірін шын сүйген ғашықтар үшін</w:t>
            </w:r>
            <w:r>
              <w:rPr>
                <w:spacing w:val="-9"/>
                <w:sz w:val="28"/>
              </w:rPr>
              <w:t xml:space="preserve"> </w:t>
            </w:r>
            <w:r>
              <w:rPr>
                <w:sz w:val="28"/>
              </w:rPr>
              <w:t>ақша</w:t>
            </w:r>
            <w:r>
              <w:rPr>
                <w:spacing w:val="-10"/>
                <w:sz w:val="28"/>
              </w:rPr>
              <w:t xml:space="preserve"> </w:t>
            </w:r>
            <w:r>
              <w:rPr>
                <w:sz w:val="28"/>
              </w:rPr>
              <w:t>мен</w:t>
            </w:r>
            <w:r>
              <w:rPr>
                <w:spacing w:val="-11"/>
                <w:sz w:val="28"/>
              </w:rPr>
              <w:t xml:space="preserve"> </w:t>
            </w:r>
            <w:r>
              <w:rPr>
                <w:sz w:val="28"/>
              </w:rPr>
              <w:t>дүниенің</w:t>
            </w:r>
            <w:r>
              <w:rPr>
                <w:spacing w:val="-9"/>
                <w:sz w:val="28"/>
              </w:rPr>
              <w:t xml:space="preserve"> </w:t>
            </w:r>
            <w:r>
              <w:rPr>
                <w:sz w:val="28"/>
              </w:rPr>
              <w:t>маңызы жоқ,бірге болса жеткілікті</w:t>
            </w:r>
          </w:p>
          <w:p w:rsidR="00DF29B6" w:rsidRDefault="00C46E47">
            <w:pPr>
              <w:pStyle w:val="TableParagraph"/>
              <w:spacing w:line="307" w:lineRule="exact"/>
              <w:rPr>
                <w:sz w:val="28"/>
              </w:rPr>
            </w:pPr>
            <w:r>
              <w:rPr>
                <w:sz w:val="28"/>
              </w:rPr>
              <w:t>мағынасында</w:t>
            </w:r>
            <w:r>
              <w:rPr>
                <w:spacing w:val="-8"/>
                <w:sz w:val="28"/>
              </w:rPr>
              <w:t xml:space="preserve"> </w:t>
            </w:r>
            <w:r>
              <w:rPr>
                <w:spacing w:val="-2"/>
                <w:sz w:val="28"/>
              </w:rPr>
              <w:t>қолданылады.</w:t>
            </w:r>
          </w:p>
        </w:tc>
      </w:tr>
      <w:tr w:rsidR="00DF29B6">
        <w:trPr>
          <w:trHeight w:val="645"/>
        </w:trPr>
        <w:tc>
          <w:tcPr>
            <w:tcW w:w="566" w:type="dxa"/>
          </w:tcPr>
          <w:p w:rsidR="00DF29B6" w:rsidRDefault="00C46E47">
            <w:pPr>
              <w:pStyle w:val="TableParagraph"/>
              <w:ind w:left="83" w:right="70"/>
              <w:jc w:val="center"/>
              <w:rPr>
                <w:sz w:val="28"/>
              </w:rPr>
            </w:pPr>
            <w:r>
              <w:rPr>
                <w:spacing w:val="-5"/>
                <w:sz w:val="28"/>
              </w:rPr>
              <w:t>43.</w:t>
            </w:r>
          </w:p>
        </w:tc>
        <w:tc>
          <w:tcPr>
            <w:tcW w:w="4272" w:type="dxa"/>
          </w:tcPr>
          <w:p w:rsidR="00DF29B6" w:rsidRDefault="00C46E47">
            <w:pPr>
              <w:pStyle w:val="TableParagraph"/>
              <w:rPr>
                <w:sz w:val="28"/>
              </w:rPr>
            </w:pPr>
            <w:r>
              <w:rPr>
                <w:sz w:val="28"/>
              </w:rPr>
              <w:t>İki</w:t>
            </w:r>
            <w:r>
              <w:rPr>
                <w:spacing w:val="-3"/>
                <w:sz w:val="28"/>
              </w:rPr>
              <w:t xml:space="preserve"> </w:t>
            </w:r>
            <w:r>
              <w:rPr>
                <w:sz w:val="28"/>
              </w:rPr>
              <w:t>iş</w:t>
            </w:r>
            <w:r>
              <w:rPr>
                <w:spacing w:val="-2"/>
                <w:sz w:val="28"/>
              </w:rPr>
              <w:t xml:space="preserve"> </w:t>
            </w:r>
            <w:r>
              <w:rPr>
                <w:sz w:val="28"/>
              </w:rPr>
              <w:t>köpeye</w:t>
            </w:r>
            <w:r>
              <w:rPr>
                <w:spacing w:val="-2"/>
                <w:sz w:val="28"/>
              </w:rPr>
              <w:t xml:space="preserve"> </w:t>
            </w:r>
            <w:r>
              <w:rPr>
                <w:sz w:val="28"/>
              </w:rPr>
              <w:t>vergi</w:t>
            </w:r>
            <w:r>
              <w:rPr>
                <w:spacing w:val="-3"/>
                <w:sz w:val="28"/>
              </w:rPr>
              <w:t xml:space="preserve"> </w:t>
            </w:r>
            <w:r>
              <w:rPr>
                <w:sz w:val="28"/>
              </w:rPr>
              <w:t>dir,</w:t>
            </w:r>
            <w:r>
              <w:rPr>
                <w:spacing w:val="-1"/>
                <w:sz w:val="28"/>
              </w:rPr>
              <w:t xml:space="preserve"> </w:t>
            </w:r>
            <w:r>
              <w:rPr>
                <w:sz w:val="28"/>
              </w:rPr>
              <w:t>hem</w:t>
            </w:r>
            <w:r>
              <w:rPr>
                <w:spacing w:val="-6"/>
                <w:sz w:val="28"/>
              </w:rPr>
              <w:t xml:space="preserve"> </w:t>
            </w:r>
            <w:r>
              <w:rPr>
                <w:spacing w:val="-4"/>
                <w:sz w:val="28"/>
              </w:rPr>
              <w:t>ekmek</w:t>
            </w:r>
          </w:p>
          <w:p w:rsidR="00DF29B6" w:rsidRDefault="00C46E47">
            <w:pPr>
              <w:pStyle w:val="TableParagraph"/>
              <w:spacing w:before="2" w:line="308" w:lineRule="exact"/>
              <w:rPr>
                <w:sz w:val="28"/>
              </w:rPr>
            </w:pPr>
            <w:r>
              <w:rPr>
                <w:sz w:val="28"/>
              </w:rPr>
              <w:t>yer,</w:t>
            </w:r>
            <w:r>
              <w:rPr>
                <w:spacing w:val="-2"/>
                <w:sz w:val="28"/>
              </w:rPr>
              <w:t xml:space="preserve"> </w:t>
            </w:r>
            <w:r>
              <w:rPr>
                <w:sz w:val="28"/>
              </w:rPr>
              <w:t>hem</w:t>
            </w:r>
            <w:r>
              <w:rPr>
                <w:spacing w:val="-7"/>
                <w:sz w:val="28"/>
              </w:rPr>
              <w:t xml:space="preserve"> </w:t>
            </w:r>
            <w:r>
              <w:rPr>
                <w:sz w:val="28"/>
              </w:rPr>
              <w:t>kuyruğunu</w:t>
            </w:r>
            <w:r>
              <w:rPr>
                <w:spacing w:val="-2"/>
                <w:sz w:val="28"/>
              </w:rPr>
              <w:t xml:space="preserve"> sallar.</w:t>
            </w:r>
          </w:p>
        </w:tc>
        <w:tc>
          <w:tcPr>
            <w:tcW w:w="4649" w:type="dxa"/>
          </w:tcPr>
          <w:p w:rsidR="00DF29B6" w:rsidRDefault="00C46E47">
            <w:pPr>
              <w:pStyle w:val="TableParagraph"/>
              <w:rPr>
                <w:sz w:val="28"/>
              </w:rPr>
            </w:pPr>
            <w:r>
              <w:rPr>
                <w:sz w:val="28"/>
              </w:rPr>
              <w:t>Ит</w:t>
            </w:r>
            <w:r>
              <w:rPr>
                <w:spacing w:val="-5"/>
                <w:sz w:val="28"/>
              </w:rPr>
              <w:t xml:space="preserve"> </w:t>
            </w:r>
            <w:r>
              <w:rPr>
                <w:sz w:val="28"/>
              </w:rPr>
              <w:t>бір</w:t>
            </w:r>
            <w:r>
              <w:rPr>
                <w:spacing w:val="-3"/>
                <w:sz w:val="28"/>
              </w:rPr>
              <w:t xml:space="preserve"> </w:t>
            </w:r>
            <w:r>
              <w:rPr>
                <w:sz w:val="28"/>
              </w:rPr>
              <w:t>мезетте</w:t>
            </w:r>
            <w:r>
              <w:rPr>
                <w:spacing w:val="-5"/>
                <w:sz w:val="28"/>
              </w:rPr>
              <w:t xml:space="preserve"> </w:t>
            </w:r>
            <w:r>
              <w:rPr>
                <w:sz w:val="28"/>
              </w:rPr>
              <w:t>нанды</w:t>
            </w:r>
            <w:r>
              <w:rPr>
                <w:spacing w:val="-3"/>
                <w:sz w:val="28"/>
              </w:rPr>
              <w:t xml:space="preserve"> </w:t>
            </w:r>
            <w:r>
              <w:rPr>
                <w:sz w:val="28"/>
              </w:rPr>
              <w:t>жейді</w:t>
            </w:r>
            <w:r>
              <w:rPr>
                <w:spacing w:val="-3"/>
                <w:sz w:val="28"/>
              </w:rPr>
              <w:t xml:space="preserve"> </w:t>
            </w:r>
            <w:r>
              <w:rPr>
                <w:spacing w:val="-5"/>
                <w:sz w:val="28"/>
              </w:rPr>
              <w:t>әрі</w:t>
            </w:r>
          </w:p>
          <w:p w:rsidR="00DF29B6" w:rsidRDefault="00C46E47">
            <w:pPr>
              <w:pStyle w:val="TableParagraph"/>
              <w:spacing w:before="2" w:line="308" w:lineRule="exact"/>
              <w:rPr>
                <w:sz w:val="28"/>
              </w:rPr>
            </w:pPr>
            <w:r>
              <w:rPr>
                <w:sz w:val="28"/>
              </w:rPr>
              <w:t>құйрығын</w:t>
            </w:r>
            <w:r>
              <w:rPr>
                <w:spacing w:val="-9"/>
                <w:sz w:val="28"/>
              </w:rPr>
              <w:t xml:space="preserve"> </w:t>
            </w:r>
            <w:r>
              <w:rPr>
                <w:spacing w:val="-2"/>
                <w:sz w:val="28"/>
              </w:rPr>
              <w:t>бұлғаңдатады.</w:t>
            </w:r>
          </w:p>
        </w:tc>
      </w:tr>
      <w:tr w:rsidR="00DF29B6">
        <w:trPr>
          <w:trHeight w:val="1288"/>
        </w:trPr>
        <w:tc>
          <w:tcPr>
            <w:tcW w:w="566" w:type="dxa"/>
          </w:tcPr>
          <w:p w:rsidR="00DF29B6" w:rsidRDefault="00C46E47">
            <w:pPr>
              <w:pStyle w:val="TableParagraph"/>
              <w:ind w:left="83" w:right="70"/>
              <w:jc w:val="center"/>
              <w:rPr>
                <w:sz w:val="28"/>
              </w:rPr>
            </w:pPr>
            <w:r>
              <w:rPr>
                <w:spacing w:val="-5"/>
                <w:sz w:val="28"/>
              </w:rPr>
              <w:t>44.</w:t>
            </w:r>
          </w:p>
        </w:tc>
        <w:tc>
          <w:tcPr>
            <w:tcW w:w="4272" w:type="dxa"/>
          </w:tcPr>
          <w:p w:rsidR="00DF29B6" w:rsidRDefault="00C46E47">
            <w:pPr>
              <w:pStyle w:val="TableParagraph"/>
              <w:rPr>
                <w:sz w:val="28"/>
              </w:rPr>
            </w:pPr>
            <w:r>
              <w:rPr>
                <w:sz w:val="28"/>
              </w:rPr>
              <w:t>Iki</w:t>
            </w:r>
            <w:r>
              <w:rPr>
                <w:spacing w:val="-1"/>
                <w:sz w:val="28"/>
              </w:rPr>
              <w:t xml:space="preserve"> </w:t>
            </w:r>
            <w:r>
              <w:rPr>
                <w:sz w:val="28"/>
              </w:rPr>
              <w:t>el</w:t>
            </w:r>
            <w:r>
              <w:rPr>
                <w:spacing w:val="-2"/>
                <w:sz w:val="28"/>
              </w:rPr>
              <w:t xml:space="preserve"> </w:t>
            </w:r>
            <w:r>
              <w:rPr>
                <w:sz w:val="28"/>
              </w:rPr>
              <w:t>bir</w:t>
            </w:r>
            <w:r>
              <w:rPr>
                <w:spacing w:val="-4"/>
                <w:sz w:val="28"/>
              </w:rPr>
              <w:t xml:space="preserve"> </w:t>
            </w:r>
            <w:r>
              <w:rPr>
                <w:sz w:val="28"/>
              </w:rPr>
              <w:t xml:space="preserve">baş </w:t>
            </w:r>
            <w:r>
              <w:rPr>
                <w:spacing w:val="-2"/>
                <w:sz w:val="28"/>
              </w:rPr>
              <w:t>içindir.</w:t>
            </w:r>
          </w:p>
        </w:tc>
        <w:tc>
          <w:tcPr>
            <w:tcW w:w="4649" w:type="dxa"/>
          </w:tcPr>
          <w:p w:rsidR="00DF29B6" w:rsidRDefault="00C46E47">
            <w:pPr>
              <w:pStyle w:val="TableParagraph"/>
              <w:spacing w:line="240" w:lineRule="auto"/>
              <w:rPr>
                <w:sz w:val="28"/>
              </w:rPr>
            </w:pPr>
            <w:r>
              <w:rPr>
                <w:sz w:val="28"/>
              </w:rPr>
              <w:t>Екі қол бір бас үшін яғни өзінің жағдайы жоқ адам басқаларға көмектесе</w:t>
            </w:r>
            <w:r>
              <w:rPr>
                <w:spacing w:val="-7"/>
                <w:sz w:val="28"/>
              </w:rPr>
              <w:t xml:space="preserve"> </w:t>
            </w:r>
            <w:r>
              <w:rPr>
                <w:sz w:val="28"/>
              </w:rPr>
              <w:t>алмайды</w:t>
            </w:r>
            <w:r>
              <w:rPr>
                <w:spacing w:val="-8"/>
                <w:sz w:val="28"/>
              </w:rPr>
              <w:t xml:space="preserve"> </w:t>
            </w:r>
            <w:r>
              <w:rPr>
                <w:sz w:val="28"/>
              </w:rPr>
              <w:t>ол</w:t>
            </w:r>
            <w:r>
              <w:rPr>
                <w:spacing w:val="-8"/>
                <w:sz w:val="28"/>
              </w:rPr>
              <w:t xml:space="preserve"> </w:t>
            </w:r>
            <w:r>
              <w:rPr>
                <w:sz w:val="28"/>
              </w:rPr>
              <w:t>тек</w:t>
            </w:r>
            <w:r>
              <w:rPr>
                <w:spacing w:val="-7"/>
                <w:sz w:val="28"/>
              </w:rPr>
              <w:t xml:space="preserve"> </w:t>
            </w:r>
            <w:r>
              <w:rPr>
                <w:sz w:val="28"/>
              </w:rPr>
              <w:t>өз</w:t>
            </w:r>
            <w:r>
              <w:rPr>
                <w:spacing w:val="-7"/>
                <w:sz w:val="28"/>
              </w:rPr>
              <w:t xml:space="preserve"> </w:t>
            </w:r>
            <w:r>
              <w:rPr>
                <w:sz w:val="28"/>
              </w:rPr>
              <w:t>қамын</w:t>
            </w:r>
          </w:p>
          <w:p w:rsidR="00DF29B6" w:rsidRDefault="00C46E47">
            <w:pPr>
              <w:pStyle w:val="TableParagraph"/>
              <w:spacing w:line="310" w:lineRule="exact"/>
              <w:rPr>
                <w:sz w:val="28"/>
              </w:rPr>
            </w:pPr>
            <w:r>
              <w:rPr>
                <w:sz w:val="28"/>
              </w:rPr>
              <w:t>ойлайды</w:t>
            </w:r>
            <w:r>
              <w:rPr>
                <w:spacing w:val="-5"/>
                <w:sz w:val="28"/>
              </w:rPr>
              <w:t xml:space="preserve"> </w:t>
            </w:r>
            <w:r>
              <w:rPr>
                <w:spacing w:val="-2"/>
                <w:sz w:val="28"/>
              </w:rPr>
              <w:t>мағынасында.</w:t>
            </w:r>
          </w:p>
        </w:tc>
      </w:tr>
      <w:tr w:rsidR="00DF29B6">
        <w:trPr>
          <w:trHeight w:val="964"/>
        </w:trPr>
        <w:tc>
          <w:tcPr>
            <w:tcW w:w="566" w:type="dxa"/>
          </w:tcPr>
          <w:p w:rsidR="00DF29B6" w:rsidRDefault="00C46E47">
            <w:pPr>
              <w:pStyle w:val="TableParagraph"/>
              <w:ind w:left="83" w:right="70"/>
              <w:jc w:val="center"/>
              <w:rPr>
                <w:sz w:val="28"/>
              </w:rPr>
            </w:pPr>
            <w:r>
              <w:rPr>
                <w:spacing w:val="-5"/>
                <w:sz w:val="28"/>
              </w:rPr>
              <w:t>45.</w:t>
            </w:r>
          </w:p>
        </w:tc>
        <w:tc>
          <w:tcPr>
            <w:tcW w:w="4272" w:type="dxa"/>
          </w:tcPr>
          <w:p w:rsidR="00DF29B6" w:rsidRDefault="00C46E47">
            <w:pPr>
              <w:pStyle w:val="TableParagraph"/>
              <w:rPr>
                <w:sz w:val="28"/>
              </w:rPr>
            </w:pPr>
            <w:r>
              <w:rPr>
                <w:sz w:val="28"/>
              </w:rPr>
              <w:t>İşden</w:t>
            </w:r>
            <w:r>
              <w:rPr>
                <w:spacing w:val="-5"/>
                <w:sz w:val="28"/>
              </w:rPr>
              <w:t xml:space="preserve"> </w:t>
            </w:r>
            <w:r>
              <w:rPr>
                <w:sz w:val="28"/>
              </w:rPr>
              <w:t>ziade</w:t>
            </w:r>
            <w:r>
              <w:rPr>
                <w:spacing w:val="-5"/>
                <w:sz w:val="28"/>
              </w:rPr>
              <w:t xml:space="preserve"> </w:t>
            </w:r>
            <w:r>
              <w:rPr>
                <w:sz w:val="28"/>
              </w:rPr>
              <w:t>zaptden</w:t>
            </w:r>
            <w:r>
              <w:rPr>
                <w:spacing w:val="-4"/>
                <w:sz w:val="28"/>
              </w:rPr>
              <w:t xml:space="preserve"> </w:t>
            </w:r>
            <w:r>
              <w:rPr>
                <w:sz w:val="28"/>
              </w:rPr>
              <w:t>zengin</w:t>
            </w:r>
            <w:r>
              <w:rPr>
                <w:spacing w:val="-4"/>
                <w:sz w:val="28"/>
              </w:rPr>
              <w:t xml:space="preserve"> </w:t>
            </w:r>
            <w:r>
              <w:rPr>
                <w:spacing w:val="-2"/>
                <w:sz w:val="28"/>
              </w:rPr>
              <w:t>olunur.</w:t>
            </w:r>
          </w:p>
        </w:tc>
        <w:tc>
          <w:tcPr>
            <w:tcW w:w="4649" w:type="dxa"/>
          </w:tcPr>
          <w:p w:rsidR="00DF29B6" w:rsidRDefault="00C46E47">
            <w:pPr>
              <w:pStyle w:val="TableParagraph"/>
              <w:rPr>
                <w:sz w:val="28"/>
              </w:rPr>
            </w:pPr>
            <w:r>
              <w:rPr>
                <w:sz w:val="28"/>
              </w:rPr>
              <w:t>Адам</w:t>
            </w:r>
            <w:r>
              <w:rPr>
                <w:spacing w:val="-5"/>
                <w:sz w:val="28"/>
              </w:rPr>
              <w:t xml:space="preserve"> </w:t>
            </w:r>
            <w:r>
              <w:rPr>
                <w:sz w:val="28"/>
              </w:rPr>
              <w:t>қаншалықты</w:t>
            </w:r>
            <w:r>
              <w:rPr>
                <w:spacing w:val="-6"/>
                <w:sz w:val="28"/>
              </w:rPr>
              <w:t xml:space="preserve"> </w:t>
            </w:r>
            <w:r>
              <w:rPr>
                <w:sz w:val="28"/>
              </w:rPr>
              <w:t>көп</w:t>
            </w:r>
            <w:r>
              <w:rPr>
                <w:spacing w:val="-3"/>
                <w:sz w:val="28"/>
              </w:rPr>
              <w:t xml:space="preserve"> </w:t>
            </w:r>
            <w:r>
              <w:rPr>
                <w:spacing w:val="-4"/>
                <w:sz w:val="28"/>
              </w:rPr>
              <w:t>ақша</w:t>
            </w:r>
          </w:p>
          <w:p w:rsidR="00DF29B6" w:rsidRDefault="00C46E47">
            <w:pPr>
              <w:pStyle w:val="TableParagraph"/>
              <w:spacing w:line="322" w:lineRule="exact"/>
              <w:rPr>
                <w:sz w:val="28"/>
              </w:rPr>
            </w:pPr>
            <w:r>
              <w:rPr>
                <w:sz w:val="28"/>
              </w:rPr>
              <w:t>тапқанымен</w:t>
            </w:r>
            <w:r>
              <w:rPr>
                <w:spacing w:val="-18"/>
                <w:sz w:val="28"/>
              </w:rPr>
              <w:t xml:space="preserve"> </w:t>
            </w:r>
            <w:r>
              <w:rPr>
                <w:sz w:val="28"/>
              </w:rPr>
              <w:t>үнемдеп</w:t>
            </w:r>
            <w:r>
              <w:rPr>
                <w:spacing w:val="-17"/>
                <w:sz w:val="28"/>
              </w:rPr>
              <w:t xml:space="preserve"> </w:t>
            </w:r>
            <w:r>
              <w:rPr>
                <w:sz w:val="28"/>
              </w:rPr>
              <w:t>жұмсамаса ақшасының құны болмайды.</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46.</w:t>
            </w:r>
          </w:p>
        </w:tc>
        <w:tc>
          <w:tcPr>
            <w:tcW w:w="4272" w:type="dxa"/>
          </w:tcPr>
          <w:p w:rsidR="00DF29B6" w:rsidRDefault="00C46E47">
            <w:pPr>
              <w:pStyle w:val="TableParagraph"/>
              <w:spacing w:line="304" w:lineRule="exact"/>
              <w:rPr>
                <w:sz w:val="28"/>
              </w:rPr>
            </w:pPr>
            <w:r>
              <w:rPr>
                <w:sz w:val="28"/>
              </w:rPr>
              <w:t>Kavgada</w:t>
            </w:r>
            <w:r>
              <w:rPr>
                <w:spacing w:val="-8"/>
                <w:sz w:val="28"/>
              </w:rPr>
              <w:t xml:space="preserve"> </w:t>
            </w:r>
            <w:r>
              <w:rPr>
                <w:sz w:val="28"/>
              </w:rPr>
              <w:t>yumruk</w:t>
            </w:r>
            <w:r>
              <w:rPr>
                <w:spacing w:val="-4"/>
                <w:sz w:val="28"/>
              </w:rPr>
              <w:t xml:space="preserve"> </w:t>
            </w:r>
            <w:r>
              <w:rPr>
                <w:spacing w:val="-2"/>
                <w:sz w:val="28"/>
              </w:rPr>
              <w:t>sayılmaz.</w:t>
            </w:r>
          </w:p>
        </w:tc>
        <w:tc>
          <w:tcPr>
            <w:tcW w:w="4649" w:type="dxa"/>
          </w:tcPr>
          <w:p w:rsidR="00DF29B6" w:rsidRDefault="00C46E47">
            <w:pPr>
              <w:pStyle w:val="TableParagraph"/>
              <w:spacing w:line="304" w:lineRule="exact"/>
              <w:rPr>
                <w:sz w:val="28"/>
              </w:rPr>
            </w:pPr>
            <w:r>
              <w:rPr>
                <w:sz w:val="28"/>
              </w:rPr>
              <w:t>Ұрыста</w:t>
            </w:r>
            <w:r>
              <w:rPr>
                <w:spacing w:val="-9"/>
                <w:sz w:val="28"/>
              </w:rPr>
              <w:t xml:space="preserve"> </w:t>
            </w:r>
            <w:r>
              <w:rPr>
                <w:sz w:val="28"/>
              </w:rPr>
              <w:t>жұдыпығыңа</w:t>
            </w:r>
            <w:r>
              <w:rPr>
                <w:spacing w:val="-7"/>
                <w:sz w:val="28"/>
              </w:rPr>
              <w:t xml:space="preserve"> </w:t>
            </w:r>
            <w:r>
              <w:rPr>
                <w:spacing w:val="-2"/>
                <w:sz w:val="28"/>
              </w:rPr>
              <w:t>жүгінбе.</w:t>
            </w:r>
          </w:p>
        </w:tc>
      </w:tr>
      <w:tr w:rsidR="00DF29B6">
        <w:trPr>
          <w:trHeight w:val="642"/>
        </w:trPr>
        <w:tc>
          <w:tcPr>
            <w:tcW w:w="566" w:type="dxa"/>
          </w:tcPr>
          <w:p w:rsidR="00DF29B6" w:rsidRDefault="00C46E47">
            <w:pPr>
              <w:pStyle w:val="TableParagraph"/>
              <w:ind w:left="83" w:right="70"/>
              <w:jc w:val="center"/>
              <w:rPr>
                <w:sz w:val="28"/>
              </w:rPr>
            </w:pPr>
            <w:r>
              <w:rPr>
                <w:spacing w:val="-5"/>
                <w:sz w:val="28"/>
              </w:rPr>
              <w:t>47.</w:t>
            </w:r>
          </w:p>
        </w:tc>
        <w:tc>
          <w:tcPr>
            <w:tcW w:w="4272" w:type="dxa"/>
          </w:tcPr>
          <w:p w:rsidR="00DF29B6" w:rsidRDefault="00C46E47">
            <w:pPr>
              <w:pStyle w:val="TableParagraph"/>
              <w:rPr>
                <w:sz w:val="28"/>
              </w:rPr>
            </w:pPr>
            <w:r>
              <w:rPr>
                <w:sz w:val="28"/>
              </w:rPr>
              <w:t>Korkak</w:t>
            </w:r>
            <w:r>
              <w:rPr>
                <w:spacing w:val="-6"/>
                <w:sz w:val="28"/>
              </w:rPr>
              <w:t xml:space="preserve"> </w:t>
            </w:r>
            <w:r>
              <w:rPr>
                <w:sz w:val="28"/>
              </w:rPr>
              <w:t>bezirgan</w:t>
            </w:r>
            <w:r>
              <w:rPr>
                <w:spacing w:val="-3"/>
                <w:sz w:val="28"/>
              </w:rPr>
              <w:t xml:space="preserve"> </w:t>
            </w:r>
            <w:r>
              <w:rPr>
                <w:sz w:val="28"/>
              </w:rPr>
              <w:t>ne</w:t>
            </w:r>
            <w:r>
              <w:rPr>
                <w:spacing w:val="-2"/>
                <w:sz w:val="28"/>
              </w:rPr>
              <w:t xml:space="preserve"> </w:t>
            </w:r>
            <w:r>
              <w:rPr>
                <w:sz w:val="28"/>
              </w:rPr>
              <w:t>kar</w:t>
            </w:r>
            <w:r>
              <w:rPr>
                <w:spacing w:val="-2"/>
                <w:sz w:val="28"/>
              </w:rPr>
              <w:t xml:space="preserve"> </w:t>
            </w:r>
            <w:r>
              <w:rPr>
                <w:sz w:val="28"/>
              </w:rPr>
              <w:t>eder</w:t>
            </w:r>
            <w:r>
              <w:rPr>
                <w:spacing w:val="-4"/>
                <w:sz w:val="28"/>
              </w:rPr>
              <w:t xml:space="preserve"> </w:t>
            </w:r>
            <w:r>
              <w:rPr>
                <w:spacing w:val="-5"/>
                <w:sz w:val="28"/>
              </w:rPr>
              <w:t>ne</w:t>
            </w:r>
          </w:p>
          <w:p w:rsidR="00DF29B6" w:rsidRDefault="00C46E47">
            <w:pPr>
              <w:pStyle w:val="TableParagraph"/>
              <w:spacing w:line="308" w:lineRule="exact"/>
              <w:rPr>
                <w:sz w:val="28"/>
              </w:rPr>
            </w:pPr>
            <w:r>
              <w:rPr>
                <w:spacing w:val="-2"/>
                <w:sz w:val="28"/>
              </w:rPr>
              <w:t>zarar.</w:t>
            </w:r>
          </w:p>
        </w:tc>
        <w:tc>
          <w:tcPr>
            <w:tcW w:w="4649" w:type="dxa"/>
          </w:tcPr>
          <w:p w:rsidR="00DF29B6" w:rsidRDefault="00C46E47">
            <w:pPr>
              <w:pStyle w:val="TableParagraph"/>
              <w:rPr>
                <w:sz w:val="28"/>
              </w:rPr>
            </w:pPr>
            <w:r>
              <w:rPr>
                <w:sz w:val="28"/>
              </w:rPr>
              <w:t>Қорқақ</w:t>
            </w:r>
            <w:r>
              <w:rPr>
                <w:spacing w:val="-5"/>
                <w:sz w:val="28"/>
              </w:rPr>
              <w:t xml:space="preserve"> </w:t>
            </w:r>
            <w:r>
              <w:rPr>
                <w:sz w:val="28"/>
              </w:rPr>
              <w:t>адамның</w:t>
            </w:r>
            <w:r>
              <w:rPr>
                <w:spacing w:val="-7"/>
                <w:sz w:val="28"/>
              </w:rPr>
              <w:t xml:space="preserve"> </w:t>
            </w:r>
            <w:r>
              <w:rPr>
                <w:sz w:val="28"/>
              </w:rPr>
              <w:t>пайдасы</w:t>
            </w:r>
            <w:r>
              <w:rPr>
                <w:spacing w:val="-4"/>
                <w:sz w:val="28"/>
              </w:rPr>
              <w:t xml:space="preserve"> </w:t>
            </w:r>
            <w:r>
              <w:rPr>
                <w:spacing w:val="-5"/>
                <w:sz w:val="28"/>
              </w:rPr>
              <w:t>жоқ</w:t>
            </w:r>
          </w:p>
          <w:p w:rsidR="00DF29B6" w:rsidRDefault="00C46E47">
            <w:pPr>
              <w:pStyle w:val="TableParagraph"/>
              <w:spacing w:line="308" w:lineRule="exact"/>
              <w:rPr>
                <w:sz w:val="28"/>
              </w:rPr>
            </w:pPr>
            <w:r>
              <w:rPr>
                <w:spacing w:val="-2"/>
                <w:sz w:val="28"/>
              </w:rPr>
              <w:t>мағынасында.</w:t>
            </w:r>
          </w:p>
        </w:tc>
      </w:tr>
      <w:tr w:rsidR="00DF29B6">
        <w:trPr>
          <w:trHeight w:val="642"/>
        </w:trPr>
        <w:tc>
          <w:tcPr>
            <w:tcW w:w="566" w:type="dxa"/>
          </w:tcPr>
          <w:p w:rsidR="00DF29B6" w:rsidRDefault="00C46E47">
            <w:pPr>
              <w:pStyle w:val="TableParagraph"/>
              <w:ind w:left="83" w:right="70"/>
              <w:jc w:val="center"/>
              <w:rPr>
                <w:sz w:val="28"/>
              </w:rPr>
            </w:pPr>
            <w:r>
              <w:rPr>
                <w:spacing w:val="-5"/>
                <w:sz w:val="28"/>
              </w:rPr>
              <w:t>48.</w:t>
            </w:r>
          </w:p>
        </w:tc>
        <w:tc>
          <w:tcPr>
            <w:tcW w:w="4272" w:type="dxa"/>
          </w:tcPr>
          <w:p w:rsidR="00DF29B6" w:rsidRDefault="00C46E47">
            <w:pPr>
              <w:pStyle w:val="TableParagraph"/>
              <w:rPr>
                <w:sz w:val="28"/>
              </w:rPr>
            </w:pPr>
            <w:r>
              <w:rPr>
                <w:sz w:val="28"/>
              </w:rPr>
              <w:t>Korkulu</w:t>
            </w:r>
            <w:r>
              <w:rPr>
                <w:spacing w:val="-6"/>
                <w:sz w:val="28"/>
              </w:rPr>
              <w:t xml:space="preserve"> </w:t>
            </w:r>
            <w:r>
              <w:rPr>
                <w:sz w:val="28"/>
              </w:rPr>
              <w:t>düş</w:t>
            </w:r>
            <w:r>
              <w:rPr>
                <w:spacing w:val="-4"/>
                <w:sz w:val="28"/>
              </w:rPr>
              <w:t xml:space="preserve"> </w:t>
            </w:r>
            <w:r>
              <w:rPr>
                <w:sz w:val="28"/>
              </w:rPr>
              <w:t>görmekten</w:t>
            </w:r>
            <w:r>
              <w:rPr>
                <w:spacing w:val="-4"/>
                <w:sz w:val="28"/>
              </w:rPr>
              <w:t xml:space="preserve"> </w:t>
            </w:r>
            <w:r>
              <w:rPr>
                <w:spacing w:val="-2"/>
                <w:sz w:val="28"/>
              </w:rPr>
              <w:t>uyanık</w:t>
            </w:r>
          </w:p>
          <w:p w:rsidR="00DF29B6" w:rsidRDefault="00C46E47">
            <w:pPr>
              <w:pStyle w:val="TableParagraph"/>
              <w:spacing w:line="308" w:lineRule="exact"/>
              <w:rPr>
                <w:sz w:val="28"/>
              </w:rPr>
            </w:pPr>
            <w:r>
              <w:rPr>
                <w:sz w:val="28"/>
              </w:rPr>
              <w:t>kalmak</w:t>
            </w:r>
            <w:r>
              <w:rPr>
                <w:spacing w:val="-3"/>
                <w:sz w:val="28"/>
              </w:rPr>
              <w:t xml:space="preserve"> </w:t>
            </w:r>
            <w:r>
              <w:rPr>
                <w:spacing w:val="-2"/>
                <w:sz w:val="28"/>
              </w:rPr>
              <w:t>iyidir.</w:t>
            </w:r>
          </w:p>
        </w:tc>
        <w:tc>
          <w:tcPr>
            <w:tcW w:w="4649" w:type="dxa"/>
          </w:tcPr>
          <w:p w:rsidR="00DF29B6" w:rsidRDefault="00C46E47">
            <w:pPr>
              <w:pStyle w:val="TableParagraph"/>
              <w:rPr>
                <w:sz w:val="28"/>
              </w:rPr>
            </w:pPr>
            <w:r>
              <w:rPr>
                <w:sz w:val="28"/>
              </w:rPr>
              <w:t>Қорқынышты</w:t>
            </w:r>
            <w:r>
              <w:rPr>
                <w:spacing w:val="-6"/>
                <w:sz w:val="28"/>
              </w:rPr>
              <w:t xml:space="preserve"> </w:t>
            </w:r>
            <w:r>
              <w:rPr>
                <w:sz w:val="28"/>
              </w:rPr>
              <w:t>түс</w:t>
            </w:r>
            <w:r>
              <w:rPr>
                <w:spacing w:val="-5"/>
                <w:sz w:val="28"/>
              </w:rPr>
              <w:t xml:space="preserve"> </w:t>
            </w:r>
            <w:r>
              <w:rPr>
                <w:sz w:val="28"/>
              </w:rPr>
              <w:t>көрудің</w:t>
            </w:r>
            <w:r>
              <w:rPr>
                <w:spacing w:val="-5"/>
                <w:sz w:val="28"/>
              </w:rPr>
              <w:t xml:space="preserve"> </w:t>
            </w:r>
            <w:r>
              <w:rPr>
                <w:spacing w:val="-2"/>
                <w:sz w:val="28"/>
              </w:rPr>
              <w:t>орнына</w:t>
            </w:r>
          </w:p>
          <w:p w:rsidR="00DF29B6" w:rsidRDefault="00C46E47">
            <w:pPr>
              <w:pStyle w:val="TableParagraph"/>
              <w:spacing w:line="308" w:lineRule="exact"/>
              <w:rPr>
                <w:sz w:val="28"/>
              </w:rPr>
            </w:pPr>
            <w:r>
              <w:rPr>
                <w:sz w:val="28"/>
              </w:rPr>
              <w:t>ұйықтамай</w:t>
            </w:r>
            <w:r>
              <w:rPr>
                <w:spacing w:val="-5"/>
                <w:sz w:val="28"/>
              </w:rPr>
              <w:t xml:space="preserve"> </w:t>
            </w:r>
            <w:r>
              <w:rPr>
                <w:sz w:val="28"/>
              </w:rPr>
              <w:t>ояу</w:t>
            </w:r>
            <w:r>
              <w:rPr>
                <w:spacing w:val="-6"/>
                <w:sz w:val="28"/>
              </w:rPr>
              <w:t xml:space="preserve"> </w:t>
            </w:r>
            <w:r>
              <w:rPr>
                <w:sz w:val="28"/>
              </w:rPr>
              <w:t>болған</w:t>
            </w:r>
            <w:r>
              <w:rPr>
                <w:spacing w:val="-2"/>
                <w:sz w:val="28"/>
              </w:rPr>
              <w:t xml:space="preserve"> жақсы.</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49.</w:t>
            </w:r>
          </w:p>
        </w:tc>
        <w:tc>
          <w:tcPr>
            <w:tcW w:w="4272" w:type="dxa"/>
          </w:tcPr>
          <w:p w:rsidR="00DF29B6" w:rsidRDefault="00C46E47">
            <w:pPr>
              <w:pStyle w:val="TableParagraph"/>
              <w:spacing w:line="304" w:lineRule="exact"/>
              <w:rPr>
                <w:sz w:val="28"/>
              </w:rPr>
            </w:pPr>
            <w:r>
              <w:rPr>
                <w:sz w:val="28"/>
              </w:rPr>
              <w:t>Köpek</w:t>
            </w:r>
            <w:r>
              <w:rPr>
                <w:spacing w:val="-2"/>
                <w:sz w:val="28"/>
              </w:rPr>
              <w:t xml:space="preserve"> </w:t>
            </w:r>
            <w:r>
              <w:rPr>
                <w:sz w:val="28"/>
              </w:rPr>
              <w:t>olalı</w:t>
            </w:r>
            <w:r>
              <w:rPr>
                <w:spacing w:val="-4"/>
                <w:sz w:val="28"/>
              </w:rPr>
              <w:t xml:space="preserve"> </w:t>
            </w:r>
            <w:r>
              <w:rPr>
                <w:sz w:val="28"/>
              </w:rPr>
              <w:t>bir</w:t>
            </w:r>
            <w:r>
              <w:rPr>
                <w:spacing w:val="-3"/>
                <w:sz w:val="28"/>
              </w:rPr>
              <w:t xml:space="preserve"> </w:t>
            </w:r>
            <w:r>
              <w:rPr>
                <w:sz w:val="28"/>
              </w:rPr>
              <w:t>av</w:t>
            </w:r>
            <w:r>
              <w:rPr>
                <w:spacing w:val="-1"/>
                <w:sz w:val="28"/>
              </w:rPr>
              <w:t xml:space="preserve"> </w:t>
            </w:r>
            <w:r>
              <w:rPr>
                <w:spacing w:val="-2"/>
                <w:sz w:val="28"/>
              </w:rPr>
              <w:t>etdi.</w:t>
            </w:r>
          </w:p>
        </w:tc>
        <w:tc>
          <w:tcPr>
            <w:tcW w:w="4649" w:type="dxa"/>
          </w:tcPr>
          <w:p w:rsidR="00DF29B6" w:rsidRDefault="00C46E47">
            <w:pPr>
              <w:pStyle w:val="TableParagraph"/>
              <w:spacing w:line="304" w:lineRule="exact"/>
              <w:rPr>
                <w:sz w:val="28"/>
              </w:rPr>
            </w:pPr>
            <w:r>
              <w:rPr>
                <w:sz w:val="28"/>
              </w:rPr>
              <w:t>Ит</w:t>
            </w:r>
            <w:r>
              <w:rPr>
                <w:spacing w:val="-4"/>
                <w:sz w:val="28"/>
              </w:rPr>
              <w:t xml:space="preserve"> </w:t>
            </w:r>
            <w:r>
              <w:rPr>
                <w:sz w:val="28"/>
              </w:rPr>
              <w:t>бар</w:t>
            </w:r>
            <w:r>
              <w:rPr>
                <w:spacing w:val="-2"/>
                <w:sz w:val="28"/>
              </w:rPr>
              <w:t xml:space="preserve"> </w:t>
            </w:r>
            <w:r>
              <w:rPr>
                <w:sz w:val="28"/>
              </w:rPr>
              <w:t>жерде</w:t>
            </w:r>
            <w:r>
              <w:rPr>
                <w:spacing w:val="-5"/>
                <w:sz w:val="28"/>
              </w:rPr>
              <w:t xml:space="preserve"> </w:t>
            </w:r>
            <w:r>
              <w:rPr>
                <w:sz w:val="28"/>
              </w:rPr>
              <w:t>олжалы</w:t>
            </w:r>
            <w:r>
              <w:rPr>
                <w:spacing w:val="-2"/>
                <w:sz w:val="28"/>
              </w:rPr>
              <w:t xml:space="preserve"> </w:t>
            </w:r>
            <w:r>
              <w:rPr>
                <w:sz w:val="28"/>
              </w:rPr>
              <w:t>бола</w:t>
            </w:r>
            <w:r>
              <w:rPr>
                <w:spacing w:val="-3"/>
                <w:sz w:val="28"/>
              </w:rPr>
              <w:t xml:space="preserve"> </w:t>
            </w:r>
            <w:r>
              <w:rPr>
                <w:spacing w:val="-2"/>
                <w:sz w:val="28"/>
              </w:rPr>
              <w:t>алмады.</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50.</w:t>
            </w:r>
          </w:p>
        </w:tc>
        <w:tc>
          <w:tcPr>
            <w:tcW w:w="4272" w:type="dxa"/>
          </w:tcPr>
          <w:p w:rsidR="00DF29B6" w:rsidRDefault="00C46E47">
            <w:pPr>
              <w:pStyle w:val="TableParagraph"/>
              <w:spacing w:line="301" w:lineRule="exact"/>
              <w:rPr>
                <w:sz w:val="28"/>
              </w:rPr>
            </w:pPr>
            <w:r>
              <w:rPr>
                <w:sz w:val="28"/>
              </w:rPr>
              <w:t>Kör</w:t>
            </w:r>
            <w:r>
              <w:rPr>
                <w:spacing w:val="-5"/>
                <w:sz w:val="28"/>
              </w:rPr>
              <w:t xml:space="preserve"> </w:t>
            </w:r>
            <w:r>
              <w:rPr>
                <w:sz w:val="28"/>
              </w:rPr>
              <w:t>kuşun</w:t>
            </w:r>
            <w:r>
              <w:rPr>
                <w:spacing w:val="-4"/>
                <w:sz w:val="28"/>
              </w:rPr>
              <w:t xml:space="preserve"> </w:t>
            </w:r>
            <w:r>
              <w:rPr>
                <w:sz w:val="28"/>
              </w:rPr>
              <w:t>yuvasını</w:t>
            </w:r>
            <w:r>
              <w:rPr>
                <w:spacing w:val="-4"/>
                <w:sz w:val="28"/>
              </w:rPr>
              <w:t xml:space="preserve"> </w:t>
            </w:r>
            <w:r>
              <w:rPr>
                <w:sz w:val="28"/>
              </w:rPr>
              <w:t>Tangrı</w:t>
            </w:r>
            <w:r>
              <w:rPr>
                <w:spacing w:val="-4"/>
                <w:sz w:val="28"/>
              </w:rPr>
              <w:t xml:space="preserve"> yapar</w:t>
            </w:r>
          </w:p>
        </w:tc>
        <w:tc>
          <w:tcPr>
            <w:tcW w:w="4649" w:type="dxa"/>
          </w:tcPr>
          <w:p w:rsidR="00DF29B6" w:rsidRDefault="00C46E47">
            <w:pPr>
              <w:pStyle w:val="TableParagraph"/>
              <w:spacing w:line="301" w:lineRule="exact"/>
              <w:rPr>
                <w:sz w:val="28"/>
              </w:rPr>
            </w:pPr>
            <w:r>
              <w:rPr>
                <w:sz w:val="28"/>
              </w:rPr>
              <w:t>Қорғансызға</w:t>
            </w:r>
            <w:r>
              <w:rPr>
                <w:spacing w:val="-7"/>
                <w:sz w:val="28"/>
              </w:rPr>
              <w:t xml:space="preserve"> </w:t>
            </w:r>
            <w:r>
              <w:rPr>
                <w:sz w:val="28"/>
              </w:rPr>
              <w:t>Құдайдың</w:t>
            </w:r>
            <w:r>
              <w:rPr>
                <w:spacing w:val="-6"/>
                <w:sz w:val="28"/>
              </w:rPr>
              <w:t xml:space="preserve"> </w:t>
            </w:r>
            <w:r>
              <w:rPr>
                <w:sz w:val="28"/>
              </w:rPr>
              <w:t>өзі</w:t>
            </w:r>
            <w:r>
              <w:rPr>
                <w:spacing w:val="-6"/>
                <w:sz w:val="28"/>
              </w:rPr>
              <w:t xml:space="preserve"> </w:t>
            </w:r>
            <w:r>
              <w:rPr>
                <w:spacing w:val="-5"/>
                <w:sz w:val="28"/>
              </w:rPr>
              <w:t>жар</w:t>
            </w:r>
          </w:p>
        </w:tc>
      </w:tr>
      <w:tr w:rsidR="00DF29B6">
        <w:trPr>
          <w:trHeight w:val="645"/>
        </w:trPr>
        <w:tc>
          <w:tcPr>
            <w:tcW w:w="566" w:type="dxa"/>
          </w:tcPr>
          <w:p w:rsidR="00DF29B6" w:rsidRDefault="00C46E47">
            <w:pPr>
              <w:pStyle w:val="TableParagraph"/>
              <w:ind w:left="83" w:right="70"/>
              <w:jc w:val="center"/>
              <w:rPr>
                <w:sz w:val="28"/>
              </w:rPr>
            </w:pPr>
            <w:r>
              <w:rPr>
                <w:spacing w:val="-5"/>
                <w:sz w:val="28"/>
              </w:rPr>
              <w:t>51.</w:t>
            </w:r>
          </w:p>
        </w:tc>
        <w:tc>
          <w:tcPr>
            <w:tcW w:w="4272" w:type="dxa"/>
          </w:tcPr>
          <w:p w:rsidR="00DF29B6" w:rsidRDefault="00C46E47">
            <w:pPr>
              <w:pStyle w:val="TableParagraph"/>
              <w:rPr>
                <w:sz w:val="28"/>
              </w:rPr>
            </w:pPr>
            <w:r>
              <w:rPr>
                <w:sz w:val="28"/>
              </w:rPr>
              <w:t>Kurt</w:t>
            </w:r>
            <w:r>
              <w:rPr>
                <w:spacing w:val="-5"/>
                <w:sz w:val="28"/>
              </w:rPr>
              <w:t xml:space="preserve"> </w:t>
            </w:r>
            <w:r>
              <w:rPr>
                <w:sz w:val="28"/>
              </w:rPr>
              <w:t>tüyünü</w:t>
            </w:r>
            <w:r>
              <w:rPr>
                <w:spacing w:val="-3"/>
                <w:sz w:val="28"/>
              </w:rPr>
              <w:t xml:space="preserve"> </w:t>
            </w:r>
            <w:r>
              <w:rPr>
                <w:sz w:val="28"/>
              </w:rPr>
              <w:t>değişir,</w:t>
            </w:r>
            <w:r>
              <w:rPr>
                <w:spacing w:val="-6"/>
                <w:sz w:val="28"/>
              </w:rPr>
              <w:t xml:space="preserve"> </w:t>
            </w:r>
            <w:r>
              <w:rPr>
                <w:spacing w:val="-2"/>
                <w:sz w:val="28"/>
              </w:rPr>
              <w:t>huyunu</w:t>
            </w:r>
          </w:p>
          <w:p w:rsidR="00DF29B6" w:rsidRDefault="00C46E47">
            <w:pPr>
              <w:pStyle w:val="TableParagraph"/>
              <w:spacing w:line="311" w:lineRule="exact"/>
              <w:rPr>
                <w:sz w:val="28"/>
              </w:rPr>
            </w:pPr>
            <w:r>
              <w:rPr>
                <w:spacing w:val="-2"/>
                <w:sz w:val="28"/>
              </w:rPr>
              <w:t>değişmez.</w:t>
            </w:r>
          </w:p>
        </w:tc>
        <w:tc>
          <w:tcPr>
            <w:tcW w:w="4649" w:type="dxa"/>
          </w:tcPr>
          <w:p w:rsidR="00DF29B6" w:rsidRDefault="00C46E47">
            <w:pPr>
              <w:pStyle w:val="TableParagraph"/>
              <w:rPr>
                <w:sz w:val="28"/>
              </w:rPr>
            </w:pPr>
            <w:r>
              <w:rPr>
                <w:sz w:val="28"/>
              </w:rPr>
              <w:t>Қасқыр</w:t>
            </w:r>
            <w:r>
              <w:rPr>
                <w:spacing w:val="-6"/>
                <w:sz w:val="28"/>
              </w:rPr>
              <w:t xml:space="preserve"> </w:t>
            </w:r>
            <w:r>
              <w:rPr>
                <w:sz w:val="28"/>
              </w:rPr>
              <w:t>сыртқы</w:t>
            </w:r>
            <w:r>
              <w:rPr>
                <w:spacing w:val="-6"/>
                <w:sz w:val="28"/>
              </w:rPr>
              <w:t xml:space="preserve"> </w:t>
            </w:r>
            <w:r>
              <w:rPr>
                <w:sz w:val="28"/>
              </w:rPr>
              <w:t>көрінісін</w:t>
            </w:r>
            <w:r>
              <w:rPr>
                <w:spacing w:val="-5"/>
                <w:sz w:val="28"/>
              </w:rPr>
              <w:t xml:space="preserve"> </w:t>
            </w:r>
            <w:r>
              <w:rPr>
                <w:spacing w:val="-2"/>
                <w:sz w:val="28"/>
              </w:rPr>
              <w:t>өзкертсе</w:t>
            </w:r>
          </w:p>
          <w:p w:rsidR="00DF29B6" w:rsidRDefault="00C46E47">
            <w:pPr>
              <w:pStyle w:val="TableParagraph"/>
              <w:spacing w:line="311" w:lineRule="exact"/>
              <w:rPr>
                <w:sz w:val="28"/>
              </w:rPr>
            </w:pPr>
            <w:r>
              <w:rPr>
                <w:sz w:val="28"/>
              </w:rPr>
              <w:t>де</w:t>
            </w:r>
            <w:r>
              <w:rPr>
                <w:spacing w:val="-3"/>
                <w:sz w:val="28"/>
              </w:rPr>
              <w:t xml:space="preserve"> </w:t>
            </w:r>
            <w:r>
              <w:rPr>
                <w:sz w:val="28"/>
              </w:rPr>
              <w:t>іші</w:t>
            </w:r>
            <w:r>
              <w:rPr>
                <w:spacing w:val="-3"/>
                <w:sz w:val="28"/>
              </w:rPr>
              <w:t xml:space="preserve"> </w:t>
            </w:r>
            <w:r>
              <w:rPr>
                <w:sz w:val="28"/>
              </w:rPr>
              <w:t>сол</w:t>
            </w:r>
            <w:r>
              <w:rPr>
                <w:spacing w:val="-3"/>
                <w:sz w:val="28"/>
              </w:rPr>
              <w:t xml:space="preserve"> </w:t>
            </w:r>
            <w:r>
              <w:rPr>
                <w:sz w:val="28"/>
              </w:rPr>
              <w:t>күйінде</w:t>
            </w:r>
            <w:r>
              <w:rPr>
                <w:spacing w:val="-3"/>
                <w:sz w:val="28"/>
              </w:rPr>
              <w:t xml:space="preserve"> </w:t>
            </w:r>
            <w:r>
              <w:rPr>
                <w:spacing w:val="-2"/>
                <w:sz w:val="28"/>
              </w:rPr>
              <w:t>қалады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52.</w:t>
            </w:r>
          </w:p>
        </w:tc>
        <w:tc>
          <w:tcPr>
            <w:tcW w:w="4272" w:type="dxa"/>
          </w:tcPr>
          <w:p w:rsidR="00DF29B6" w:rsidRDefault="00C46E47">
            <w:pPr>
              <w:pStyle w:val="TableParagraph"/>
              <w:rPr>
                <w:sz w:val="28"/>
              </w:rPr>
            </w:pPr>
            <w:r>
              <w:rPr>
                <w:sz w:val="28"/>
              </w:rPr>
              <w:t>Kurdların</w:t>
            </w:r>
            <w:r>
              <w:rPr>
                <w:spacing w:val="-5"/>
                <w:sz w:val="28"/>
              </w:rPr>
              <w:t xml:space="preserve"> </w:t>
            </w:r>
            <w:r>
              <w:rPr>
                <w:sz w:val="28"/>
              </w:rPr>
              <w:t>ölmesi</w:t>
            </w:r>
            <w:r>
              <w:rPr>
                <w:spacing w:val="-5"/>
                <w:sz w:val="28"/>
              </w:rPr>
              <w:t xml:space="preserve"> </w:t>
            </w:r>
            <w:r>
              <w:rPr>
                <w:spacing w:val="-2"/>
                <w:sz w:val="28"/>
              </w:rPr>
              <w:t>koyunlara</w:t>
            </w:r>
          </w:p>
          <w:p w:rsidR="00DF29B6" w:rsidRDefault="00C46E47">
            <w:pPr>
              <w:pStyle w:val="TableParagraph"/>
              <w:spacing w:line="308" w:lineRule="exact"/>
              <w:rPr>
                <w:sz w:val="28"/>
              </w:rPr>
            </w:pPr>
            <w:r>
              <w:rPr>
                <w:spacing w:val="-2"/>
                <w:sz w:val="28"/>
              </w:rPr>
              <w:t>sağlıkdır.</w:t>
            </w:r>
          </w:p>
        </w:tc>
        <w:tc>
          <w:tcPr>
            <w:tcW w:w="4649" w:type="dxa"/>
          </w:tcPr>
          <w:p w:rsidR="00DF29B6" w:rsidRDefault="00C46E47">
            <w:pPr>
              <w:pStyle w:val="TableParagraph"/>
              <w:rPr>
                <w:sz w:val="28"/>
              </w:rPr>
            </w:pPr>
            <w:r>
              <w:rPr>
                <w:sz w:val="28"/>
              </w:rPr>
              <w:t>Қасқырдың</w:t>
            </w:r>
            <w:r>
              <w:rPr>
                <w:spacing w:val="-6"/>
                <w:sz w:val="28"/>
              </w:rPr>
              <w:t xml:space="preserve"> </w:t>
            </w:r>
            <w:r>
              <w:rPr>
                <w:sz w:val="28"/>
              </w:rPr>
              <w:t>өлімі</w:t>
            </w:r>
            <w:r>
              <w:rPr>
                <w:spacing w:val="-5"/>
                <w:sz w:val="28"/>
              </w:rPr>
              <w:t xml:space="preserve"> </w:t>
            </w:r>
            <w:r>
              <w:rPr>
                <w:sz w:val="28"/>
              </w:rPr>
              <w:t>қойдың</w:t>
            </w:r>
            <w:r>
              <w:rPr>
                <w:spacing w:val="-6"/>
                <w:sz w:val="28"/>
              </w:rPr>
              <w:t xml:space="preserve"> </w:t>
            </w:r>
            <w:r>
              <w:rPr>
                <w:spacing w:val="-2"/>
                <w:sz w:val="28"/>
              </w:rPr>
              <w:t>өмірі.</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53.</w:t>
            </w:r>
          </w:p>
        </w:tc>
        <w:tc>
          <w:tcPr>
            <w:tcW w:w="4272" w:type="dxa"/>
          </w:tcPr>
          <w:p w:rsidR="00DF29B6" w:rsidRDefault="00C46E47">
            <w:pPr>
              <w:pStyle w:val="TableParagraph"/>
              <w:spacing w:line="301" w:lineRule="exact"/>
              <w:rPr>
                <w:sz w:val="28"/>
              </w:rPr>
            </w:pPr>
            <w:r>
              <w:rPr>
                <w:sz w:val="28"/>
              </w:rPr>
              <w:t>Kuş</w:t>
            </w:r>
            <w:r>
              <w:rPr>
                <w:spacing w:val="-5"/>
                <w:sz w:val="28"/>
              </w:rPr>
              <w:t xml:space="preserve"> </w:t>
            </w:r>
            <w:r>
              <w:rPr>
                <w:sz w:val="28"/>
              </w:rPr>
              <w:t>bir</w:t>
            </w:r>
            <w:r>
              <w:rPr>
                <w:spacing w:val="-5"/>
                <w:sz w:val="28"/>
              </w:rPr>
              <w:t xml:space="preserve"> </w:t>
            </w:r>
            <w:r>
              <w:rPr>
                <w:sz w:val="28"/>
              </w:rPr>
              <w:t>dala</w:t>
            </w:r>
            <w:r>
              <w:rPr>
                <w:spacing w:val="-3"/>
                <w:sz w:val="28"/>
              </w:rPr>
              <w:t xml:space="preserve"> </w:t>
            </w:r>
            <w:r>
              <w:rPr>
                <w:sz w:val="28"/>
              </w:rPr>
              <w:t>dayma</w:t>
            </w:r>
            <w:r>
              <w:rPr>
                <w:spacing w:val="-3"/>
                <w:sz w:val="28"/>
              </w:rPr>
              <w:t xml:space="preserve"> </w:t>
            </w:r>
            <w:r>
              <w:rPr>
                <w:spacing w:val="-2"/>
                <w:sz w:val="28"/>
              </w:rPr>
              <w:t>konmaz.</w:t>
            </w:r>
          </w:p>
        </w:tc>
        <w:tc>
          <w:tcPr>
            <w:tcW w:w="4649" w:type="dxa"/>
          </w:tcPr>
          <w:p w:rsidR="00DF29B6" w:rsidRDefault="00C46E47">
            <w:pPr>
              <w:pStyle w:val="TableParagraph"/>
              <w:spacing w:line="301" w:lineRule="exact"/>
              <w:rPr>
                <w:sz w:val="28"/>
              </w:rPr>
            </w:pPr>
            <w:r>
              <w:rPr>
                <w:sz w:val="28"/>
              </w:rPr>
              <w:t>Құс</w:t>
            </w:r>
            <w:r>
              <w:rPr>
                <w:spacing w:val="-5"/>
                <w:sz w:val="28"/>
              </w:rPr>
              <w:t xml:space="preserve"> </w:t>
            </w:r>
            <w:r>
              <w:rPr>
                <w:sz w:val="28"/>
              </w:rPr>
              <w:t>үнемі</w:t>
            </w:r>
            <w:r>
              <w:rPr>
                <w:spacing w:val="-4"/>
                <w:sz w:val="28"/>
              </w:rPr>
              <w:t xml:space="preserve"> </w:t>
            </w:r>
            <w:r>
              <w:rPr>
                <w:sz w:val="28"/>
              </w:rPr>
              <w:t>бір</w:t>
            </w:r>
            <w:r>
              <w:rPr>
                <w:spacing w:val="-2"/>
                <w:sz w:val="28"/>
              </w:rPr>
              <w:t xml:space="preserve"> </w:t>
            </w:r>
            <w:r>
              <w:rPr>
                <w:sz w:val="28"/>
              </w:rPr>
              <w:t>ағашқа</w:t>
            </w:r>
            <w:r>
              <w:rPr>
                <w:spacing w:val="-3"/>
                <w:sz w:val="28"/>
              </w:rPr>
              <w:t xml:space="preserve"> </w:t>
            </w:r>
            <w:r>
              <w:rPr>
                <w:spacing w:val="-2"/>
                <w:sz w:val="28"/>
              </w:rPr>
              <w:t>қонбайды.</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54.</w:t>
            </w:r>
          </w:p>
        </w:tc>
        <w:tc>
          <w:tcPr>
            <w:tcW w:w="4272" w:type="dxa"/>
          </w:tcPr>
          <w:p w:rsidR="00DF29B6" w:rsidRDefault="00C46E47">
            <w:pPr>
              <w:pStyle w:val="TableParagraph"/>
              <w:spacing w:line="304" w:lineRule="exact"/>
              <w:rPr>
                <w:sz w:val="28"/>
              </w:rPr>
            </w:pPr>
            <w:r>
              <w:rPr>
                <w:sz w:val="28"/>
              </w:rPr>
              <w:t>Leyleğin</w:t>
            </w:r>
            <w:r>
              <w:rPr>
                <w:spacing w:val="-4"/>
                <w:sz w:val="28"/>
              </w:rPr>
              <w:t xml:space="preserve"> </w:t>
            </w:r>
            <w:r>
              <w:rPr>
                <w:sz w:val="28"/>
              </w:rPr>
              <w:t>ömrü</w:t>
            </w:r>
            <w:r>
              <w:rPr>
                <w:spacing w:val="-3"/>
                <w:sz w:val="28"/>
              </w:rPr>
              <w:t xml:space="preserve"> </w:t>
            </w:r>
            <w:r>
              <w:rPr>
                <w:sz w:val="28"/>
              </w:rPr>
              <w:t>laklak</w:t>
            </w:r>
            <w:r>
              <w:rPr>
                <w:spacing w:val="-4"/>
                <w:sz w:val="28"/>
              </w:rPr>
              <w:t xml:space="preserve"> </w:t>
            </w:r>
            <w:r>
              <w:rPr>
                <w:sz w:val="28"/>
              </w:rPr>
              <w:t>ile</w:t>
            </w:r>
            <w:r>
              <w:rPr>
                <w:spacing w:val="-4"/>
                <w:sz w:val="28"/>
              </w:rPr>
              <w:t xml:space="preserve"> </w:t>
            </w:r>
            <w:r>
              <w:rPr>
                <w:spacing w:val="-2"/>
                <w:sz w:val="28"/>
              </w:rPr>
              <w:t>geçer.</w:t>
            </w:r>
          </w:p>
        </w:tc>
        <w:tc>
          <w:tcPr>
            <w:tcW w:w="4649" w:type="dxa"/>
          </w:tcPr>
          <w:p w:rsidR="00DF29B6" w:rsidRDefault="00C46E47">
            <w:pPr>
              <w:pStyle w:val="TableParagraph"/>
              <w:spacing w:line="304" w:lineRule="exact"/>
              <w:rPr>
                <w:sz w:val="28"/>
              </w:rPr>
            </w:pPr>
            <w:r>
              <w:rPr>
                <w:sz w:val="28"/>
              </w:rPr>
              <w:t>Ләилектің</w:t>
            </w:r>
            <w:r>
              <w:rPr>
                <w:spacing w:val="-8"/>
                <w:sz w:val="28"/>
              </w:rPr>
              <w:t xml:space="preserve"> </w:t>
            </w:r>
            <w:r>
              <w:rPr>
                <w:sz w:val="28"/>
              </w:rPr>
              <w:t>өмірі</w:t>
            </w:r>
            <w:r>
              <w:rPr>
                <w:spacing w:val="-6"/>
                <w:sz w:val="28"/>
              </w:rPr>
              <w:t xml:space="preserve"> </w:t>
            </w:r>
            <w:r>
              <w:rPr>
                <w:sz w:val="28"/>
              </w:rPr>
              <w:t>қаңқумен</w:t>
            </w:r>
            <w:r>
              <w:rPr>
                <w:spacing w:val="-6"/>
                <w:sz w:val="28"/>
              </w:rPr>
              <w:t xml:space="preserve"> </w:t>
            </w:r>
            <w:r>
              <w:rPr>
                <w:spacing w:val="-4"/>
                <w:sz w:val="28"/>
              </w:rPr>
              <w:t>өтер.</w:t>
            </w:r>
          </w:p>
        </w:tc>
      </w:tr>
      <w:tr w:rsidR="00DF29B6">
        <w:trPr>
          <w:trHeight w:val="1610"/>
        </w:trPr>
        <w:tc>
          <w:tcPr>
            <w:tcW w:w="566" w:type="dxa"/>
          </w:tcPr>
          <w:p w:rsidR="00DF29B6" w:rsidRDefault="00C46E47">
            <w:pPr>
              <w:pStyle w:val="TableParagraph"/>
              <w:ind w:left="83" w:right="70"/>
              <w:jc w:val="center"/>
              <w:rPr>
                <w:sz w:val="28"/>
              </w:rPr>
            </w:pPr>
            <w:r>
              <w:rPr>
                <w:spacing w:val="-5"/>
                <w:sz w:val="28"/>
              </w:rPr>
              <w:t>55.</w:t>
            </w:r>
          </w:p>
        </w:tc>
        <w:tc>
          <w:tcPr>
            <w:tcW w:w="4272" w:type="dxa"/>
          </w:tcPr>
          <w:p w:rsidR="00DF29B6" w:rsidRDefault="00C46E47">
            <w:pPr>
              <w:pStyle w:val="TableParagraph"/>
              <w:rPr>
                <w:sz w:val="28"/>
              </w:rPr>
            </w:pPr>
            <w:r>
              <w:rPr>
                <w:sz w:val="28"/>
              </w:rPr>
              <w:t>Mum</w:t>
            </w:r>
            <w:r>
              <w:rPr>
                <w:spacing w:val="-7"/>
                <w:sz w:val="28"/>
              </w:rPr>
              <w:t xml:space="preserve"> </w:t>
            </w:r>
            <w:r>
              <w:rPr>
                <w:sz w:val="28"/>
              </w:rPr>
              <w:t>dibine</w:t>
            </w:r>
            <w:r>
              <w:rPr>
                <w:spacing w:val="-3"/>
                <w:sz w:val="28"/>
              </w:rPr>
              <w:t xml:space="preserve"> </w:t>
            </w:r>
            <w:r>
              <w:rPr>
                <w:sz w:val="28"/>
              </w:rPr>
              <w:t xml:space="preserve">ışık </w:t>
            </w:r>
            <w:r>
              <w:rPr>
                <w:spacing w:val="-2"/>
                <w:sz w:val="28"/>
              </w:rPr>
              <w:t>vermez.</w:t>
            </w:r>
          </w:p>
        </w:tc>
        <w:tc>
          <w:tcPr>
            <w:tcW w:w="4649" w:type="dxa"/>
          </w:tcPr>
          <w:p w:rsidR="00DF29B6" w:rsidRDefault="00C46E47">
            <w:pPr>
              <w:pStyle w:val="TableParagraph"/>
              <w:spacing w:line="240" w:lineRule="auto"/>
              <w:rPr>
                <w:sz w:val="28"/>
              </w:rPr>
            </w:pPr>
            <w:r>
              <w:rPr>
                <w:sz w:val="28"/>
              </w:rPr>
              <w:t>Майшам өзінің түбіне жарық түсірмейді</w:t>
            </w:r>
            <w:r>
              <w:rPr>
                <w:spacing w:val="-9"/>
                <w:sz w:val="28"/>
              </w:rPr>
              <w:t xml:space="preserve"> </w:t>
            </w:r>
            <w:r>
              <w:rPr>
                <w:sz w:val="28"/>
              </w:rPr>
              <w:t>яғни</w:t>
            </w:r>
            <w:r>
              <w:rPr>
                <w:spacing w:val="-9"/>
                <w:sz w:val="28"/>
              </w:rPr>
              <w:t xml:space="preserve"> </w:t>
            </w:r>
            <w:r>
              <w:rPr>
                <w:sz w:val="28"/>
              </w:rPr>
              <w:t>бөтен</w:t>
            </w:r>
            <w:r>
              <w:rPr>
                <w:spacing w:val="-9"/>
                <w:sz w:val="28"/>
              </w:rPr>
              <w:t xml:space="preserve"> </w:t>
            </w:r>
            <w:r>
              <w:rPr>
                <w:sz w:val="28"/>
              </w:rPr>
              <w:t>адамдарға</w:t>
            </w:r>
            <w:r>
              <w:rPr>
                <w:spacing w:val="-10"/>
                <w:sz w:val="28"/>
              </w:rPr>
              <w:t xml:space="preserve"> </w:t>
            </w:r>
            <w:r>
              <w:rPr>
                <w:sz w:val="28"/>
              </w:rPr>
              <w:t>көп жақсылық жасайтын адам өзінің туысына жақсылық жасамайды</w:t>
            </w:r>
          </w:p>
          <w:p w:rsidR="00DF29B6" w:rsidRDefault="00C46E47">
            <w:pPr>
              <w:pStyle w:val="TableParagraph"/>
              <w:spacing w:line="308" w:lineRule="exact"/>
              <w:rPr>
                <w:sz w:val="28"/>
              </w:rPr>
            </w:pPr>
            <w:r>
              <w:rPr>
                <w:spacing w:val="-2"/>
                <w:sz w:val="28"/>
              </w:rPr>
              <w:t>мағынасында.</w:t>
            </w:r>
          </w:p>
        </w:tc>
      </w:tr>
    </w:tbl>
    <w:p w:rsidR="00DF29B6" w:rsidRDefault="00DF29B6">
      <w:pPr>
        <w:pStyle w:val="TableParagraph"/>
        <w:spacing w:line="308" w:lineRule="exact"/>
        <w:rPr>
          <w:sz w:val="28"/>
        </w:rPr>
        <w:sectPr w:rsidR="00DF29B6">
          <w:type w:val="continuous"/>
          <w:pgSz w:w="11910" w:h="16840"/>
          <w:pgMar w:top="1100" w:right="425" w:bottom="124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72"/>
        <w:gridCol w:w="4649"/>
      </w:tblGrid>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lastRenderedPageBreak/>
              <w:t>56.</w:t>
            </w:r>
          </w:p>
        </w:tc>
        <w:tc>
          <w:tcPr>
            <w:tcW w:w="4272" w:type="dxa"/>
          </w:tcPr>
          <w:p w:rsidR="00DF29B6" w:rsidRDefault="00C46E47">
            <w:pPr>
              <w:pStyle w:val="TableParagraph"/>
              <w:spacing w:line="317" w:lineRule="exact"/>
              <w:rPr>
                <w:sz w:val="28"/>
              </w:rPr>
            </w:pPr>
            <w:r>
              <w:rPr>
                <w:sz w:val="28"/>
              </w:rPr>
              <w:t>Öyüd</w:t>
            </w:r>
            <w:r>
              <w:rPr>
                <w:spacing w:val="-4"/>
                <w:sz w:val="28"/>
              </w:rPr>
              <w:t xml:space="preserve"> </w:t>
            </w:r>
            <w:r>
              <w:rPr>
                <w:sz w:val="28"/>
              </w:rPr>
              <w:t>akıllının</w:t>
            </w:r>
            <w:r>
              <w:rPr>
                <w:spacing w:val="-3"/>
                <w:sz w:val="28"/>
              </w:rPr>
              <w:t xml:space="preserve"> </w:t>
            </w:r>
            <w:r>
              <w:rPr>
                <w:sz w:val="28"/>
              </w:rPr>
              <w:t>usdası</w:t>
            </w:r>
            <w:r>
              <w:rPr>
                <w:spacing w:val="-5"/>
                <w:sz w:val="28"/>
              </w:rPr>
              <w:t xml:space="preserve"> </w:t>
            </w:r>
            <w:r>
              <w:rPr>
                <w:sz w:val="28"/>
              </w:rPr>
              <w:t>dır.</w:t>
            </w:r>
            <w:r>
              <w:rPr>
                <w:spacing w:val="-4"/>
                <w:sz w:val="28"/>
              </w:rPr>
              <w:t xml:space="preserve"> </w:t>
            </w:r>
            <w:r>
              <w:rPr>
                <w:spacing w:val="-2"/>
                <w:sz w:val="28"/>
              </w:rPr>
              <w:t>Tehlike</w:t>
            </w:r>
          </w:p>
          <w:p w:rsidR="00DF29B6" w:rsidRDefault="00C46E47">
            <w:pPr>
              <w:pStyle w:val="TableParagraph"/>
              <w:spacing w:line="308" w:lineRule="exact"/>
              <w:rPr>
                <w:sz w:val="28"/>
              </w:rPr>
            </w:pPr>
            <w:r>
              <w:rPr>
                <w:sz w:val="28"/>
              </w:rPr>
              <w:t>delinin</w:t>
            </w:r>
            <w:r>
              <w:rPr>
                <w:spacing w:val="-7"/>
                <w:sz w:val="28"/>
              </w:rPr>
              <w:t xml:space="preserve"> </w:t>
            </w:r>
            <w:r>
              <w:rPr>
                <w:sz w:val="28"/>
              </w:rPr>
              <w:t>usdası</w:t>
            </w:r>
            <w:r>
              <w:rPr>
                <w:spacing w:val="-6"/>
                <w:sz w:val="28"/>
              </w:rPr>
              <w:t xml:space="preserve"> </w:t>
            </w:r>
            <w:r>
              <w:rPr>
                <w:spacing w:val="-4"/>
                <w:sz w:val="28"/>
              </w:rPr>
              <w:t>dır.</w:t>
            </w:r>
          </w:p>
        </w:tc>
        <w:tc>
          <w:tcPr>
            <w:tcW w:w="4649" w:type="dxa"/>
          </w:tcPr>
          <w:p w:rsidR="00DF29B6" w:rsidRDefault="00C46E47">
            <w:pPr>
              <w:pStyle w:val="TableParagraph"/>
              <w:spacing w:line="317" w:lineRule="exact"/>
              <w:rPr>
                <w:sz w:val="28"/>
              </w:rPr>
            </w:pPr>
            <w:r>
              <w:rPr>
                <w:sz w:val="28"/>
              </w:rPr>
              <w:t>Ой</w:t>
            </w:r>
            <w:r>
              <w:rPr>
                <w:spacing w:val="-5"/>
                <w:sz w:val="28"/>
              </w:rPr>
              <w:t xml:space="preserve"> </w:t>
            </w:r>
            <w:r>
              <w:rPr>
                <w:sz w:val="28"/>
              </w:rPr>
              <w:t>ақылдың</w:t>
            </w:r>
            <w:r>
              <w:rPr>
                <w:spacing w:val="-4"/>
                <w:sz w:val="28"/>
              </w:rPr>
              <w:t xml:space="preserve"> </w:t>
            </w:r>
            <w:r>
              <w:rPr>
                <w:sz w:val="28"/>
              </w:rPr>
              <w:t>ұстасы,</w:t>
            </w:r>
            <w:r>
              <w:rPr>
                <w:spacing w:val="-5"/>
                <w:sz w:val="28"/>
              </w:rPr>
              <w:t xml:space="preserve"> </w:t>
            </w:r>
            <w:r>
              <w:rPr>
                <w:spacing w:val="-2"/>
                <w:sz w:val="28"/>
              </w:rPr>
              <w:t>жамандық</w:t>
            </w:r>
          </w:p>
          <w:p w:rsidR="00DF29B6" w:rsidRDefault="00C46E47">
            <w:pPr>
              <w:pStyle w:val="TableParagraph"/>
              <w:spacing w:line="308" w:lineRule="exact"/>
              <w:rPr>
                <w:sz w:val="28"/>
              </w:rPr>
            </w:pPr>
            <w:r>
              <w:rPr>
                <w:sz w:val="28"/>
              </w:rPr>
              <w:t>тілдің</w:t>
            </w:r>
            <w:r>
              <w:rPr>
                <w:spacing w:val="-4"/>
                <w:sz w:val="28"/>
              </w:rPr>
              <w:t xml:space="preserve"> </w:t>
            </w:r>
            <w:r>
              <w:rPr>
                <w:spacing w:val="-2"/>
                <w:sz w:val="28"/>
              </w:rPr>
              <w:t>ұстасы.</w:t>
            </w:r>
          </w:p>
        </w:tc>
      </w:tr>
      <w:tr w:rsidR="00DF29B6">
        <w:trPr>
          <w:trHeight w:val="966"/>
        </w:trPr>
        <w:tc>
          <w:tcPr>
            <w:tcW w:w="566" w:type="dxa"/>
          </w:tcPr>
          <w:p w:rsidR="00DF29B6" w:rsidRDefault="00C46E47">
            <w:pPr>
              <w:pStyle w:val="TableParagraph"/>
              <w:ind w:left="83" w:right="70"/>
              <w:jc w:val="center"/>
              <w:rPr>
                <w:sz w:val="28"/>
              </w:rPr>
            </w:pPr>
            <w:r>
              <w:rPr>
                <w:spacing w:val="-5"/>
                <w:sz w:val="28"/>
              </w:rPr>
              <w:t>57.</w:t>
            </w:r>
          </w:p>
        </w:tc>
        <w:tc>
          <w:tcPr>
            <w:tcW w:w="4272" w:type="dxa"/>
          </w:tcPr>
          <w:p w:rsidR="00DF29B6" w:rsidRDefault="00C46E47">
            <w:pPr>
              <w:pStyle w:val="TableParagraph"/>
              <w:spacing w:line="240" w:lineRule="auto"/>
              <w:rPr>
                <w:sz w:val="28"/>
              </w:rPr>
            </w:pPr>
            <w:r>
              <w:rPr>
                <w:sz w:val="28"/>
              </w:rPr>
              <w:t>Öksüze</w:t>
            </w:r>
            <w:r>
              <w:rPr>
                <w:spacing w:val="-12"/>
                <w:sz w:val="28"/>
              </w:rPr>
              <w:t xml:space="preserve"> </w:t>
            </w:r>
            <w:r>
              <w:rPr>
                <w:sz w:val="28"/>
              </w:rPr>
              <w:t>demişler</w:t>
            </w:r>
            <w:r>
              <w:rPr>
                <w:spacing w:val="-12"/>
                <w:sz w:val="28"/>
              </w:rPr>
              <w:t xml:space="preserve"> </w:t>
            </w:r>
            <w:r>
              <w:rPr>
                <w:sz w:val="28"/>
              </w:rPr>
              <w:t>niçin</w:t>
            </w:r>
            <w:r>
              <w:rPr>
                <w:spacing w:val="-10"/>
                <w:sz w:val="28"/>
              </w:rPr>
              <w:t xml:space="preserve"> </w:t>
            </w:r>
            <w:r>
              <w:rPr>
                <w:sz w:val="28"/>
              </w:rPr>
              <w:t>ağlarsın. Güldüğüm var mı demiş.</w:t>
            </w:r>
          </w:p>
        </w:tc>
        <w:tc>
          <w:tcPr>
            <w:tcW w:w="4649" w:type="dxa"/>
          </w:tcPr>
          <w:p w:rsidR="00DF29B6" w:rsidRDefault="00C46E47">
            <w:pPr>
              <w:pStyle w:val="TableParagraph"/>
              <w:spacing w:line="240" w:lineRule="auto"/>
              <w:ind w:right="175"/>
              <w:rPr>
                <w:sz w:val="28"/>
              </w:rPr>
            </w:pPr>
            <w:r>
              <w:rPr>
                <w:sz w:val="28"/>
              </w:rPr>
              <w:t>Өгізден неге жылай бересің осы сенің</w:t>
            </w:r>
            <w:r>
              <w:rPr>
                <w:spacing w:val="-7"/>
                <w:sz w:val="28"/>
              </w:rPr>
              <w:t xml:space="preserve"> </w:t>
            </w:r>
            <w:r>
              <w:rPr>
                <w:sz w:val="28"/>
              </w:rPr>
              <w:t>күлген</w:t>
            </w:r>
            <w:r>
              <w:rPr>
                <w:spacing w:val="-7"/>
                <w:sz w:val="28"/>
              </w:rPr>
              <w:t xml:space="preserve"> </w:t>
            </w:r>
            <w:r>
              <w:rPr>
                <w:sz w:val="28"/>
              </w:rPr>
              <w:t>күнің</w:t>
            </w:r>
            <w:r>
              <w:rPr>
                <w:spacing w:val="-9"/>
                <w:sz w:val="28"/>
              </w:rPr>
              <w:t xml:space="preserve"> </w:t>
            </w:r>
            <w:r>
              <w:rPr>
                <w:sz w:val="28"/>
              </w:rPr>
              <w:t>болды</w:t>
            </w:r>
            <w:r>
              <w:rPr>
                <w:spacing w:val="-7"/>
                <w:sz w:val="28"/>
              </w:rPr>
              <w:t xml:space="preserve"> </w:t>
            </w:r>
            <w:r>
              <w:rPr>
                <w:sz w:val="28"/>
              </w:rPr>
              <w:t>ма?</w:t>
            </w:r>
            <w:r>
              <w:rPr>
                <w:spacing w:val="-8"/>
                <w:sz w:val="28"/>
              </w:rPr>
              <w:t xml:space="preserve"> </w:t>
            </w:r>
            <w:r>
              <w:rPr>
                <w:sz w:val="28"/>
              </w:rPr>
              <w:t>деп</w:t>
            </w:r>
          </w:p>
          <w:p w:rsidR="00DF29B6" w:rsidRDefault="00C46E47">
            <w:pPr>
              <w:pStyle w:val="TableParagraph"/>
              <w:spacing w:line="310" w:lineRule="exact"/>
              <w:rPr>
                <w:sz w:val="28"/>
              </w:rPr>
            </w:pPr>
            <w:r>
              <w:rPr>
                <w:spacing w:val="-2"/>
                <w:sz w:val="28"/>
              </w:rPr>
              <w:t>сұрапты.</w:t>
            </w:r>
          </w:p>
        </w:tc>
      </w:tr>
      <w:tr w:rsidR="00DF29B6">
        <w:trPr>
          <w:trHeight w:val="1286"/>
        </w:trPr>
        <w:tc>
          <w:tcPr>
            <w:tcW w:w="566" w:type="dxa"/>
          </w:tcPr>
          <w:p w:rsidR="00DF29B6" w:rsidRDefault="00C46E47">
            <w:pPr>
              <w:pStyle w:val="TableParagraph"/>
              <w:ind w:left="83" w:right="70"/>
              <w:jc w:val="center"/>
              <w:rPr>
                <w:sz w:val="28"/>
              </w:rPr>
            </w:pPr>
            <w:r>
              <w:rPr>
                <w:spacing w:val="-5"/>
                <w:sz w:val="28"/>
              </w:rPr>
              <w:t>58.</w:t>
            </w:r>
          </w:p>
        </w:tc>
        <w:tc>
          <w:tcPr>
            <w:tcW w:w="4272" w:type="dxa"/>
          </w:tcPr>
          <w:p w:rsidR="00DF29B6" w:rsidRDefault="00C46E47">
            <w:pPr>
              <w:pStyle w:val="TableParagraph"/>
              <w:spacing w:line="240" w:lineRule="auto"/>
              <w:rPr>
                <w:sz w:val="28"/>
              </w:rPr>
            </w:pPr>
            <w:r>
              <w:rPr>
                <w:sz w:val="28"/>
              </w:rPr>
              <w:t>Öksüze</w:t>
            </w:r>
            <w:r>
              <w:rPr>
                <w:spacing w:val="-10"/>
                <w:sz w:val="28"/>
              </w:rPr>
              <w:t xml:space="preserve"> </w:t>
            </w:r>
            <w:r>
              <w:rPr>
                <w:sz w:val="28"/>
              </w:rPr>
              <w:t>ekmek</w:t>
            </w:r>
            <w:r>
              <w:rPr>
                <w:spacing w:val="-9"/>
                <w:sz w:val="28"/>
              </w:rPr>
              <w:t xml:space="preserve"> </w:t>
            </w:r>
            <w:r>
              <w:rPr>
                <w:sz w:val="28"/>
              </w:rPr>
              <w:t>veren</w:t>
            </w:r>
            <w:r>
              <w:rPr>
                <w:spacing w:val="-9"/>
                <w:sz w:val="28"/>
              </w:rPr>
              <w:t xml:space="preserve"> </w:t>
            </w:r>
            <w:r>
              <w:rPr>
                <w:sz w:val="28"/>
              </w:rPr>
              <w:t>yok.</w:t>
            </w:r>
            <w:r>
              <w:rPr>
                <w:spacing w:val="-10"/>
                <w:sz w:val="28"/>
              </w:rPr>
              <w:t xml:space="preserve"> </w:t>
            </w:r>
            <w:r>
              <w:rPr>
                <w:sz w:val="28"/>
              </w:rPr>
              <w:t>Öyüd veren çok.</w:t>
            </w:r>
          </w:p>
        </w:tc>
        <w:tc>
          <w:tcPr>
            <w:tcW w:w="4649" w:type="dxa"/>
          </w:tcPr>
          <w:p w:rsidR="00DF29B6" w:rsidRDefault="00C46E47">
            <w:pPr>
              <w:pStyle w:val="TableParagraph"/>
              <w:spacing w:line="240" w:lineRule="auto"/>
              <w:ind w:right="116"/>
              <w:rPr>
                <w:sz w:val="28"/>
              </w:rPr>
            </w:pPr>
            <w:r>
              <w:rPr>
                <w:sz w:val="28"/>
              </w:rPr>
              <w:t>Өгізге</w:t>
            </w:r>
            <w:r>
              <w:rPr>
                <w:spacing w:val="-6"/>
                <w:sz w:val="28"/>
              </w:rPr>
              <w:t xml:space="preserve"> </w:t>
            </w:r>
            <w:r>
              <w:rPr>
                <w:sz w:val="28"/>
              </w:rPr>
              <w:t>тамақ</w:t>
            </w:r>
            <w:r>
              <w:rPr>
                <w:spacing w:val="-8"/>
                <w:sz w:val="28"/>
              </w:rPr>
              <w:t xml:space="preserve"> </w:t>
            </w:r>
            <w:r>
              <w:rPr>
                <w:sz w:val="28"/>
              </w:rPr>
              <w:t>беретін</w:t>
            </w:r>
            <w:r>
              <w:rPr>
                <w:spacing w:val="-7"/>
                <w:sz w:val="28"/>
              </w:rPr>
              <w:t xml:space="preserve"> </w:t>
            </w:r>
            <w:r>
              <w:rPr>
                <w:sz w:val="28"/>
              </w:rPr>
              <w:t>адам</w:t>
            </w:r>
            <w:r>
              <w:rPr>
                <w:spacing w:val="-6"/>
                <w:sz w:val="28"/>
              </w:rPr>
              <w:t xml:space="preserve"> </w:t>
            </w:r>
            <w:r>
              <w:rPr>
                <w:sz w:val="28"/>
              </w:rPr>
              <w:t>жоқ,</w:t>
            </w:r>
            <w:r>
              <w:rPr>
                <w:spacing w:val="-9"/>
                <w:sz w:val="28"/>
              </w:rPr>
              <w:t xml:space="preserve"> </w:t>
            </w:r>
            <w:r>
              <w:rPr>
                <w:sz w:val="28"/>
              </w:rPr>
              <w:t>өгізді жегетін адам көп немесе өгізге</w:t>
            </w:r>
            <w:r>
              <w:rPr>
                <w:spacing w:val="40"/>
                <w:sz w:val="28"/>
              </w:rPr>
              <w:t xml:space="preserve"> </w:t>
            </w:r>
            <w:r>
              <w:rPr>
                <w:sz w:val="28"/>
              </w:rPr>
              <w:t>тамақ беретін де жаны ашитын да</w:t>
            </w:r>
          </w:p>
          <w:p w:rsidR="00DF29B6" w:rsidRDefault="00C46E47">
            <w:pPr>
              <w:pStyle w:val="TableParagraph"/>
              <w:spacing w:line="307" w:lineRule="exact"/>
              <w:rPr>
                <w:sz w:val="28"/>
              </w:rPr>
            </w:pPr>
            <w:r>
              <w:rPr>
                <w:sz w:val="28"/>
              </w:rPr>
              <w:t>адам</w:t>
            </w:r>
            <w:r>
              <w:rPr>
                <w:spacing w:val="-2"/>
                <w:sz w:val="28"/>
              </w:rPr>
              <w:t xml:space="preserve"> </w:t>
            </w:r>
            <w:r>
              <w:rPr>
                <w:spacing w:val="-4"/>
                <w:sz w:val="28"/>
              </w:rPr>
              <w:t>жоқ.</w:t>
            </w:r>
          </w:p>
        </w:tc>
      </w:tr>
      <w:tr w:rsidR="00DF29B6">
        <w:trPr>
          <w:trHeight w:val="323"/>
        </w:trPr>
        <w:tc>
          <w:tcPr>
            <w:tcW w:w="566" w:type="dxa"/>
          </w:tcPr>
          <w:p w:rsidR="00DF29B6" w:rsidRDefault="00C46E47">
            <w:pPr>
              <w:pStyle w:val="TableParagraph"/>
              <w:spacing w:line="304" w:lineRule="exact"/>
              <w:ind w:left="83" w:right="70"/>
              <w:jc w:val="center"/>
              <w:rPr>
                <w:sz w:val="28"/>
              </w:rPr>
            </w:pPr>
            <w:r>
              <w:rPr>
                <w:spacing w:val="-5"/>
                <w:sz w:val="28"/>
              </w:rPr>
              <w:t>59.</w:t>
            </w:r>
          </w:p>
        </w:tc>
        <w:tc>
          <w:tcPr>
            <w:tcW w:w="4272" w:type="dxa"/>
          </w:tcPr>
          <w:p w:rsidR="00DF29B6" w:rsidRDefault="00C46E47">
            <w:pPr>
              <w:pStyle w:val="TableParagraph"/>
              <w:spacing w:line="304" w:lineRule="exact"/>
              <w:rPr>
                <w:sz w:val="28"/>
              </w:rPr>
            </w:pPr>
            <w:r>
              <w:rPr>
                <w:sz w:val="28"/>
              </w:rPr>
              <w:t>Ölüye</w:t>
            </w:r>
            <w:r>
              <w:rPr>
                <w:spacing w:val="-4"/>
                <w:sz w:val="28"/>
              </w:rPr>
              <w:t xml:space="preserve"> </w:t>
            </w:r>
            <w:r>
              <w:rPr>
                <w:sz w:val="28"/>
              </w:rPr>
              <w:t>giden</w:t>
            </w:r>
            <w:r>
              <w:rPr>
                <w:spacing w:val="-3"/>
                <w:sz w:val="28"/>
              </w:rPr>
              <w:t xml:space="preserve"> </w:t>
            </w:r>
            <w:r>
              <w:rPr>
                <w:spacing w:val="-2"/>
                <w:sz w:val="28"/>
              </w:rPr>
              <w:t>ağlar.</w:t>
            </w:r>
          </w:p>
        </w:tc>
        <w:tc>
          <w:tcPr>
            <w:tcW w:w="4649" w:type="dxa"/>
          </w:tcPr>
          <w:p w:rsidR="00DF29B6" w:rsidRDefault="00C46E47">
            <w:pPr>
              <w:pStyle w:val="TableParagraph"/>
              <w:spacing w:line="304" w:lineRule="exact"/>
              <w:rPr>
                <w:sz w:val="28"/>
              </w:rPr>
            </w:pPr>
            <w:r>
              <w:rPr>
                <w:sz w:val="28"/>
              </w:rPr>
              <w:t>Жаназаға</w:t>
            </w:r>
            <w:r>
              <w:rPr>
                <w:spacing w:val="-7"/>
                <w:sz w:val="28"/>
              </w:rPr>
              <w:t xml:space="preserve"> </w:t>
            </w:r>
            <w:r>
              <w:rPr>
                <w:sz w:val="28"/>
              </w:rPr>
              <w:t>кеткен</w:t>
            </w:r>
            <w:r>
              <w:rPr>
                <w:spacing w:val="-4"/>
                <w:sz w:val="28"/>
              </w:rPr>
              <w:t xml:space="preserve"> </w:t>
            </w:r>
            <w:r>
              <w:rPr>
                <w:sz w:val="28"/>
              </w:rPr>
              <w:t>адам</w:t>
            </w:r>
            <w:r>
              <w:rPr>
                <w:spacing w:val="-4"/>
                <w:sz w:val="28"/>
              </w:rPr>
              <w:t xml:space="preserve"> </w:t>
            </w:r>
            <w:r>
              <w:rPr>
                <w:spacing w:val="-2"/>
                <w:sz w:val="28"/>
              </w:rPr>
              <w:t>жылайды</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60.</w:t>
            </w:r>
          </w:p>
        </w:tc>
        <w:tc>
          <w:tcPr>
            <w:tcW w:w="4272" w:type="dxa"/>
          </w:tcPr>
          <w:p w:rsidR="00DF29B6" w:rsidRDefault="00C46E47">
            <w:pPr>
              <w:pStyle w:val="TableParagraph"/>
              <w:spacing w:line="301" w:lineRule="exact"/>
              <w:rPr>
                <w:sz w:val="28"/>
              </w:rPr>
            </w:pPr>
            <w:r>
              <w:rPr>
                <w:sz w:val="28"/>
              </w:rPr>
              <w:t>Olmayacak</w:t>
            </w:r>
            <w:r>
              <w:rPr>
                <w:spacing w:val="-4"/>
                <w:sz w:val="28"/>
              </w:rPr>
              <w:t xml:space="preserve"> </w:t>
            </w:r>
            <w:r>
              <w:rPr>
                <w:sz w:val="28"/>
              </w:rPr>
              <w:t>işe</w:t>
            </w:r>
            <w:r>
              <w:rPr>
                <w:spacing w:val="-4"/>
                <w:sz w:val="28"/>
              </w:rPr>
              <w:t xml:space="preserve"> </w:t>
            </w:r>
            <w:r>
              <w:rPr>
                <w:sz w:val="28"/>
              </w:rPr>
              <w:t>amin</w:t>
            </w:r>
            <w:r>
              <w:rPr>
                <w:spacing w:val="-3"/>
                <w:sz w:val="28"/>
              </w:rPr>
              <w:t xml:space="preserve"> </w:t>
            </w:r>
            <w:r>
              <w:rPr>
                <w:spacing w:val="-2"/>
                <w:sz w:val="28"/>
              </w:rPr>
              <w:t>denmez.</w:t>
            </w:r>
          </w:p>
        </w:tc>
        <w:tc>
          <w:tcPr>
            <w:tcW w:w="4649" w:type="dxa"/>
          </w:tcPr>
          <w:p w:rsidR="00DF29B6" w:rsidRDefault="00C46E47">
            <w:pPr>
              <w:pStyle w:val="TableParagraph"/>
              <w:spacing w:line="301" w:lineRule="exact"/>
              <w:rPr>
                <w:sz w:val="28"/>
              </w:rPr>
            </w:pPr>
            <w:r>
              <w:rPr>
                <w:sz w:val="28"/>
              </w:rPr>
              <w:t>Іске</w:t>
            </w:r>
            <w:r>
              <w:rPr>
                <w:spacing w:val="-5"/>
                <w:sz w:val="28"/>
              </w:rPr>
              <w:t xml:space="preserve"> </w:t>
            </w:r>
            <w:r>
              <w:rPr>
                <w:sz w:val="28"/>
              </w:rPr>
              <w:t>аспайтын</w:t>
            </w:r>
            <w:r>
              <w:rPr>
                <w:spacing w:val="-4"/>
                <w:sz w:val="28"/>
              </w:rPr>
              <w:t xml:space="preserve"> </w:t>
            </w:r>
            <w:r>
              <w:rPr>
                <w:sz w:val="28"/>
              </w:rPr>
              <w:t>нәрсеге</w:t>
            </w:r>
            <w:r>
              <w:rPr>
                <w:spacing w:val="-5"/>
                <w:sz w:val="28"/>
              </w:rPr>
              <w:t xml:space="preserve"> </w:t>
            </w:r>
            <w:r>
              <w:rPr>
                <w:sz w:val="28"/>
              </w:rPr>
              <w:t>әмин</w:t>
            </w:r>
            <w:r>
              <w:rPr>
                <w:spacing w:val="-4"/>
                <w:sz w:val="28"/>
              </w:rPr>
              <w:t xml:space="preserve"> деме.</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61.</w:t>
            </w:r>
          </w:p>
        </w:tc>
        <w:tc>
          <w:tcPr>
            <w:tcW w:w="4272" w:type="dxa"/>
          </w:tcPr>
          <w:p w:rsidR="00DF29B6" w:rsidRDefault="00C46E47">
            <w:pPr>
              <w:pStyle w:val="TableParagraph"/>
              <w:spacing w:line="301" w:lineRule="exact"/>
              <w:rPr>
                <w:sz w:val="28"/>
              </w:rPr>
            </w:pPr>
            <w:r>
              <w:rPr>
                <w:sz w:val="28"/>
              </w:rPr>
              <w:t>Ölmüş</w:t>
            </w:r>
            <w:r>
              <w:rPr>
                <w:spacing w:val="-4"/>
                <w:sz w:val="28"/>
              </w:rPr>
              <w:t xml:space="preserve"> </w:t>
            </w:r>
            <w:r>
              <w:rPr>
                <w:sz w:val="28"/>
              </w:rPr>
              <w:t>koyun</w:t>
            </w:r>
            <w:r>
              <w:rPr>
                <w:spacing w:val="-4"/>
                <w:sz w:val="28"/>
              </w:rPr>
              <w:t xml:space="preserve"> </w:t>
            </w:r>
            <w:r>
              <w:rPr>
                <w:sz w:val="28"/>
              </w:rPr>
              <w:t>kurttan</w:t>
            </w:r>
            <w:r>
              <w:rPr>
                <w:spacing w:val="-5"/>
                <w:sz w:val="28"/>
              </w:rPr>
              <w:t xml:space="preserve"> </w:t>
            </w:r>
            <w:r>
              <w:rPr>
                <w:spacing w:val="-2"/>
                <w:sz w:val="28"/>
              </w:rPr>
              <w:t>korkmaz.</w:t>
            </w:r>
          </w:p>
        </w:tc>
        <w:tc>
          <w:tcPr>
            <w:tcW w:w="4649" w:type="dxa"/>
          </w:tcPr>
          <w:p w:rsidR="00DF29B6" w:rsidRDefault="00C46E47">
            <w:pPr>
              <w:pStyle w:val="TableParagraph"/>
              <w:spacing w:line="301" w:lineRule="exact"/>
              <w:rPr>
                <w:sz w:val="28"/>
              </w:rPr>
            </w:pPr>
            <w:r>
              <w:rPr>
                <w:sz w:val="28"/>
              </w:rPr>
              <w:t>Өлген</w:t>
            </w:r>
            <w:r>
              <w:rPr>
                <w:spacing w:val="-5"/>
                <w:sz w:val="28"/>
              </w:rPr>
              <w:t xml:space="preserve"> </w:t>
            </w:r>
            <w:r>
              <w:rPr>
                <w:sz w:val="28"/>
              </w:rPr>
              <w:t>қой</w:t>
            </w:r>
            <w:r>
              <w:rPr>
                <w:spacing w:val="-5"/>
                <w:sz w:val="28"/>
              </w:rPr>
              <w:t xml:space="preserve"> </w:t>
            </w:r>
            <w:r>
              <w:rPr>
                <w:sz w:val="28"/>
              </w:rPr>
              <w:t>қасқырдан</w:t>
            </w:r>
            <w:r>
              <w:rPr>
                <w:spacing w:val="-4"/>
                <w:sz w:val="28"/>
              </w:rPr>
              <w:t xml:space="preserve"> </w:t>
            </w:r>
            <w:r>
              <w:rPr>
                <w:spacing w:val="-2"/>
                <w:sz w:val="28"/>
              </w:rPr>
              <w:t>қорықпайды</w:t>
            </w:r>
          </w:p>
        </w:tc>
      </w:tr>
      <w:tr w:rsidR="00DF29B6">
        <w:trPr>
          <w:trHeight w:val="1288"/>
        </w:trPr>
        <w:tc>
          <w:tcPr>
            <w:tcW w:w="566" w:type="dxa"/>
          </w:tcPr>
          <w:p w:rsidR="00DF29B6" w:rsidRDefault="00C46E47">
            <w:pPr>
              <w:pStyle w:val="TableParagraph"/>
              <w:spacing w:line="317" w:lineRule="exact"/>
              <w:ind w:left="83" w:right="70"/>
              <w:jc w:val="center"/>
              <w:rPr>
                <w:sz w:val="28"/>
              </w:rPr>
            </w:pPr>
            <w:r>
              <w:rPr>
                <w:spacing w:val="-5"/>
                <w:sz w:val="28"/>
              </w:rPr>
              <w:t>62.</w:t>
            </w:r>
          </w:p>
        </w:tc>
        <w:tc>
          <w:tcPr>
            <w:tcW w:w="4272" w:type="dxa"/>
          </w:tcPr>
          <w:p w:rsidR="00DF29B6" w:rsidRDefault="00C46E47">
            <w:pPr>
              <w:pStyle w:val="TableParagraph"/>
              <w:spacing w:line="317" w:lineRule="exact"/>
              <w:rPr>
                <w:sz w:val="28"/>
              </w:rPr>
            </w:pPr>
            <w:r>
              <w:rPr>
                <w:sz w:val="28"/>
              </w:rPr>
              <w:t>Rahvan</w:t>
            </w:r>
            <w:r>
              <w:rPr>
                <w:spacing w:val="-4"/>
                <w:sz w:val="28"/>
              </w:rPr>
              <w:t xml:space="preserve"> </w:t>
            </w:r>
            <w:r>
              <w:rPr>
                <w:sz w:val="28"/>
              </w:rPr>
              <w:t>at</w:t>
            </w:r>
            <w:r>
              <w:rPr>
                <w:spacing w:val="-3"/>
                <w:sz w:val="28"/>
              </w:rPr>
              <w:t xml:space="preserve"> </w:t>
            </w:r>
            <w:r>
              <w:rPr>
                <w:sz w:val="28"/>
              </w:rPr>
              <w:t>yemini</w:t>
            </w:r>
            <w:r>
              <w:rPr>
                <w:spacing w:val="-3"/>
                <w:sz w:val="28"/>
              </w:rPr>
              <w:t xml:space="preserve"> </w:t>
            </w:r>
            <w:r>
              <w:rPr>
                <w:sz w:val="28"/>
              </w:rPr>
              <w:t>kendi</w:t>
            </w:r>
            <w:r>
              <w:rPr>
                <w:spacing w:val="-3"/>
                <w:sz w:val="28"/>
              </w:rPr>
              <w:t xml:space="preserve"> </w:t>
            </w:r>
            <w:r>
              <w:rPr>
                <w:spacing w:val="-2"/>
                <w:sz w:val="28"/>
              </w:rPr>
              <w:t>arttırır.</w:t>
            </w:r>
          </w:p>
        </w:tc>
        <w:tc>
          <w:tcPr>
            <w:tcW w:w="4649" w:type="dxa"/>
          </w:tcPr>
          <w:p w:rsidR="00DF29B6" w:rsidRDefault="00C46E47">
            <w:pPr>
              <w:pStyle w:val="TableParagraph"/>
              <w:spacing w:line="240" w:lineRule="auto"/>
              <w:ind w:right="100"/>
              <w:rPr>
                <w:sz w:val="28"/>
              </w:rPr>
            </w:pPr>
            <w:r>
              <w:rPr>
                <w:sz w:val="28"/>
              </w:rPr>
              <w:t>Өзі ісінің маманы қашанда ісін дұрыс істейді, оны бағалаған сайын ісін</w:t>
            </w:r>
            <w:r>
              <w:rPr>
                <w:spacing w:val="-7"/>
                <w:sz w:val="28"/>
              </w:rPr>
              <w:t xml:space="preserve"> </w:t>
            </w:r>
            <w:r>
              <w:rPr>
                <w:sz w:val="28"/>
              </w:rPr>
              <w:t>одан</w:t>
            </w:r>
            <w:r>
              <w:rPr>
                <w:spacing w:val="-7"/>
                <w:sz w:val="28"/>
              </w:rPr>
              <w:t xml:space="preserve"> </w:t>
            </w:r>
            <w:r>
              <w:rPr>
                <w:sz w:val="28"/>
              </w:rPr>
              <w:t>да</w:t>
            </w:r>
            <w:r>
              <w:rPr>
                <w:spacing w:val="-8"/>
                <w:sz w:val="28"/>
              </w:rPr>
              <w:t xml:space="preserve"> </w:t>
            </w:r>
            <w:r>
              <w:rPr>
                <w:sz w:val="28"/>
              </w:rPr>
              <w:t>жақсы</w:t>
            </w:r>
            <w:r>
              <w:rPr>
                <w:spacing w:val="-9"/>
                <w:sz w:val="28"/>
              </w:rPr>
              <w:t xml:space="preserve"> </w:t>
            </w:r>
            <w:r>
              <w:rPr>
                <w:sz w:val="28"/>
              </w:rPr>
              <w:t>істеуге</w:t>
            </w:r>
            <w:r>
              <w:rPr>
                <w:spacing w:val="-8"/>
                <w:sz w:val="28"/>
              </w:rPr>
              <w:t xml:space="preserve"> </w:t>
            </w:r>
            <w:r>
              <w:rPr>
                <w:sz w:val="28"/>
              </w:rPr>
              <w:t>тырысады</w:t>
            </w:r>
          </w:p>
          <w:p w:rsidR="00DF29B6" w:rsidRDefault="00C46E47">
            <w:pPr>
              <w:pStyle w:val="TableParagraph"/>
              <w:spacing w:line="307" w:lineRule="exact"/>
              <w:rPr>
                <w:sz w:val="28"/>
              </w:rPr>
            </w:pPr>
            <w:r>
              <w:rPr>
                <w:spacing w:val="-2"/>
                <w:sz w:val="28"/>
              </w:rPr>
              <w:t>мағынасында</w:t>
            </w:r>
          </w:p>
        </w:tc>
      </w:tr>
      <w:tr w:rsidR="00DF29B6">
        <w:trPr>
          <w:trHeight w:val="966"/>
        </w:trPr>
        <w:tc>
          <w:tcPr>
            <w:tcW w:w="566" w:type="dxa"/>
          </w:tcPr>
          <w:p w:rsidR="00DF29B6" w:rsidRDefault="00C46E47">
            <w:pPr>
              <w:pStyle w:val="TableParagraph"/>
              <w:ind w:left="83" w:right="70"/>
              <w:jc w:val="center"/>
              <w:rPr>
                <w:sz w:val="28"/>
              </w:rPr>
            </w:pPr>
            <w:r>
              <w:rPr>
                <w:spacing w:val="-5"/>
                <w:sz w:val="28"/>
              </w:rPr>
              <w:t>63.</w:t>
            </w:r>
          </w:p>
        </w:tc>
        <w:tc>
          <w:tcPr>
            <w:tcW w:w="4272" w:type="dxa"/>
          </w:tcPr>
          <w:p w:rsidR="00DF29B6" w:rsidRDefault="00C46E47">
            <w:pPr>
              <w:pStyle w:val="TableParagraph"/>
              <w:spacing w:line="240" w:lineRule="auto"/>
              <w:ind w:right="205"/>
              <w:rPr>
                <w:sz w:val="28"/>
              </w:rPr>
            </w:pPr>
            <w:r>
              <w:rPr>
                <w:sz w:val="28"/>
              </w:rPr>
              <w:t>Saçını berber dükkânında bırakmayıla</w:t>
            </w:r>
            <w:r>
              <w:rPr>
                <w:spacing w:val="-18"/>
                <w:sz w:val="28"/>
              </w:rPr>
              <w:t xml:space="preserve"> </w:t>
            </w:r>
            <w:r>
              <w:rPr>
                <w:sz w:val="28"/>
              </w:rPr>
              <w:t>berberin</w:t>
            </w:r>
            <w:r>
              <w:rPr>
                <w:spacing w:val="-17"/>
                <w:sz w:val="28"/>
              </w:rPr>
              <w:t xml:space="preserve"> </w:t>
            </w:r>
            <w:r>
              <w:rPr>
                <w:sz w:val="28"/>
              </w:rPr>
              <w:t>hakkı</w:t>
            </w:r>
          </w:p>
          <w:p w:rsidR="00DF29B6" w:rsidRDefault="00C46E47">
            <w:pPr>
              <w:pStyle w:val="TableParagraph"/>
              <w:spacing w:line="308" w:lineRule="exact"/>
              <w:rPr>
                <w:sz w:val="28"/>
              </w:rPr>
            </w:pPr>
            <w:r>
              <w:rPr>
                <w:spacing w:val="-2"/>
                <w:sz w:val="28"/>
              </w:rPr>
              <w:t>ödenmez.</w:t>
            </w:r>
          </w:p>
        </w:tc>
        <w:tc>
          <w:tcPr>
            <w:tcW w:w="4649" w:type="dxa"/>
          </w:tcPr>
          <w:p w:rsidR="00DF29B6" w:rsidRDefault="00C46E47">
            <w:pPr>
              <w:pStyle w:val="TableParagraph"/>
              <w:spacing w:line="240" w:lineRule="auto"/>
              <w:ind w:right="175"/>
              <w:rPr>
                <w:sz w:val="28"/>
              </w:rPr>
            </w:pPr>
            <w:r>
              <w:rPr>
                <w:sz w:val="28"/>
              </w:rPr>
              <w:t>Шашыңды шаштаразда қалдырғанмен</w:t>
            </w:r>
            <w:r>
              <w:rPr>
                <w:spacing w:val="-18"/>
                <w:sz w:val="28"/>
              </w:rPr>
              <w:t xml:space="preserve"> </w:t>
            </w:r>
            <w:r>
              <w:rPr>
                <w:sz w:val="28"/>
              </w:rPr>
              <w:t>оның</w:t>
            </w:r>
            <w:r>
              <w:rPr>
                <w:spacing w:val="-17"/>
                <w:sz w:val="28"/>
              </w:rPr>
              <w:t xml:space="preserve"> </w:t>
            </w:r>
            <w:r>
              <w:rPr>
                <w:sz w:val="28"/>
              </w:rPr>
              <w:t>ақысы</w:t>
            </w:r>
          </w:p>
          <w:p w:rsidR="00DF29B6" w:rsidRDefault="00C46E47">
            <w:pPr>
              <w:pStyle w:val="TableParagraph"/>
              <w:spacing w:line="308" w:lineRule="exact"/>
              <w:rPr>
                <w:sz w:val="28"/>
              </w:rPr>
            </w:pPr>
            <w:r>
              <w:rPr>
                <w:spacing w:val="-2"/>
                <w:sz w:val="28"/>
              </w:rPr>
              <w:t>өтелмейді.</w:t>
            </w:r>
          </w:p>
        </w:tc>
      </w:tr>
      <w:tr w:rsidR="00DF29B6">
        <w:trPr>
          <w:trHeight w:val="964"/>
        </w:trPr>
        <w:tc>
          <w:tcPr>
            <w:tcW w:w="566" w:type="dxa"/>
          </w:tcPr>
          <w:p w:rsidR="00DF29B6" w:rsidRDefault="00C46E47">
            <w:pPr>
              <w:pStyle w:val="TableParagraph"/>
              <w:ind w:left="83" w:right="70"/>
              <w:jc w:val="center"/>
              <w:rPr>
                <w:sz w:val="28"/>
              </w:rPr>
            </w:pPr>
            <w:r>
              <w:rPr>
                <w:spacing w:val="-5"/>
                <w:sz w:val="28"/>
              </w:rPr>
              <w:t>64.</w:t>
            </w:r>
          </w:p>
        </w:tc>
        <w:tc>
          <w:tcPr>
            <w:tcW w:w="4272" w:type="dxa"/>
          </w:tcPr>
          <w:p w:rsidR="00DF29B6" w:rsidRDefault="00C46E47">
            <w:pPr>
              <w:pStyle w:val="TableParagraph"/>
              <w:spacing w:line="240" w:lineRule="auto"/>
              <w:ind w:right="169"/>
              <w:rPr>
                <w:sz w:val="28"/>
              </w:rPr>
            </w:pPr>
            <w:r>
              <w:rPr>
                <w:sz w:val="28"/>
              </w:rPr>
              <w:t>Sel gider kumu kalır. Ahce gider kese</w:t>
            </w:r>
            <w:r>
              <w:rPr>
                <w:spacing w:val="-8"/>
                <w:sz w:val="28"/>
              </w:rPr>
              <w:t xml:space="preserve"> </w:t>
            </w:r>
            <w:r>
              <w:rPr>
                <w:sz w:val="28"/>
              </w:rPr>
              <w:t>kalır.</w:t>
            </w:r>
            <w:r>
              <w:rPr>
                <w:spacing w:val="-8"/>
                <w:sz w:val="28"/>
              </w:rPr>
              <w:t xml:space="preserve"> </w:t>
            </w:r>
            <w:r>
              <w:rPr>
                <w:sz w:val="28"/>
              </w:rPr>
              <w:t>İnsan</w:t>
            </w:r>
            <w:r>
              <w:rPr>
                <w:spacing w:val="-7"/>
                <w:sz w:val="28"/>
              </w:rPr>
              <w:t xml:space="preserve"> </w:t>
            </w:r>
            <w:r>
              <w:rPr>
                <w:sz w:val="28"/>
              </w:rPr>
              <w:t>gider</w:t>
            </w:r>
            <w:r>
              <w:rPr>
                <w:spacing w:val="-8"/>
                <w:sz w:val="28"/>
              </w:rPr>
              <w:t xml:space="preserve"> </w:t>
            </w:r>
            <w:r>
              <w:rPr>
                <w:sz w:val="28"/>
              </w:rPr>
              <w:t>namı</w:t>
            </w:r>
            <w:r>
              <w:rPr>
                <w:spacing w:val="-7"/>
                <w:sz w:val="28"/>
              </w:rPr>
              <w:t xml:space="preserve"> </w:t>
            </w:r>
            <w:r>
              <w:rPr>
                <w:sz w:val="28"/>
              </w:rPr>
              <w:t>kalır.</w:t>
            </w:r>
          </w:p>
        </w:tc>
        <w:tc>
          <w:tcPr>
            <w:tcW w:w="4649" w:type="dxa"/>
          </w:tcPr>
          <w:p w:rsidR="00DF29B6" w:rsidRDefault="00C46E47">
            <w:pPr>
              <w:pStyle w:val="TableParagraph"/>
              <w:spacing w:line="240" w:lineRule="auto"/>
              <w:ind w:right="22"/>
              <w:rPr>
                <w:sz w:val="28"/>
              </w:rPr>
            </w:pPr>
            <w:r>
              <w:rPr>
                <w:sz w:val="28"/>
              </w:rPr>
              <w:t>Селден кейін құм қалады. Ақша бітеді</w:t>
            </w:r>
            <w:r>
              <w:rPr>
                <w:spacing w:val="-7"/>
                <w:sz w:val="28"/>
              </w:rPr>
              <w:t xml:space="preserve"> </w:t>
            </w:r>
            <w:r>
              <w:rPr>
                <w:sz w:val="28"/>
              </w:rPr>
              <w:t>оған</w:t>
            </w:r>
            <w:r>
              <w:rPr>
                <w:spacing w:val="-7"/>
                <w:sz w:val="28"/>
              </w:rPr>
              <w:t xml:space="preserve"> </w:t>
            </w:r>
            <w:r>
              <w:rPr>
                <w:sz w:val="28"/>
              </w:rPr>
              <w:t>алған</w:t>
            </w:r>
            <w:r>
              <w:rPr>
                <w:spacing w:val="-7"/>
                <w:sz w:val="28"/>
              </w:rPr>
              <w:t xml:space="preserve"> </w:t>
            </w:r>
            <w:r>
              <w:rPr>
                <w:sz w:val="28"/>
              </w:rPr>
              <w:t>ыдыс</w:t>
            </w:r>
            <w:r>
              <w:rPr>
                <w:spacing w:val="-8"/>
                <w:sz w:val="28"/>
              </w:rPr>
              <w:t xml:space="preserve"> </w:t>
            </w:r>
            <w:r>
              <w:rPr>
                <w:sz w:val="28"/>
              </w:rPr>
              <w:t>қалады.</w:t>
            </w:r>
            <w:r>
              <w:rPr>
                <w:spacing w:val="-8"/>
                <w:sz w:val="28"/>
              </w:rPr>
              <w:t xml:space="preserve"> </w:t>
            </w:r>
            <w:r>
              <w:rPr>
                <w:sz w:val="28"/>
              </w:rPr>
              <w:t>Адам</w:t>
            </w:r>
          </w:p>
          <w:p w:rsidR="00DF29B6" w:rsidRDefault="00C46E47">
            <w:pPr>
              <w:pStyle w:val="TableParagraph"/>
              <w:spacing w:line="308" w:lineRule="exact"/>
              <w:rPr>
                <w:sz w:val="28"/>
              </w:rPr>
            </w:pPr>
            <w:r>
              <w:rPr>
                <w:sz w:val="28"/>
              </w:rPr>
              <w:t>кетер</w:t>
            </w:r>
            <w:r>
              <w:rPr>
                <w:spacing w:val="-3"/>
                <w:sz w:val="28"/>
              </w:rPr>
              <w:t xml:space="preserve"> </w:t>
            </w:r>
            <w:r>
              <w:rPr>
                <w:sz w:val="28"/>
              </w:rPr>
              <w:t>артында</w:t>
            </w:r>
            <w:r>
              <w:rPr>
                <w:spacing w:val="-5"/>
                <w:sz w:val="28"/>
              </w:rPr>
              <w:t xml:space="preserve"> </w:t>
            </w:r>
            <w:r>
              <w:rPr>
                <w:sz w:val="28"/>
              </w:rPr>
              <w:t>ізі</w:t>
            </w:r>
            <w:r>
              <w:rPr>
                <w:spacing w:val="-2"/>
                <w:sz w:val="28"/>
              </w:rPr>
              <w:t xml:space="preserve"> қалар.</w:t>
            </w:r>
          </w:p>
        </w:tc>
      </w:tr>
      <w:tr w:rsidR="00DF29B6">
        <w:trPr>
          <w:trHeight w:val="966"/>
        </w:trPr>
        <w:tc>
          <w:tcPr>
            <w:tcW w:w="566" w:type="dxa"/>
          </w:tcPr>
          <w:p w:rsidR="00DF29B6" w:rsidRDefault="00C46E47">
            <w:pPr>
              <w:pStyle w:val="TableParagraph"/>
              <w:spacing w:line="317" w:lineRule="exact"/>
              <w:ind w:left="83" w:right="70"/>
              <w:jc w:val="center"/>
              <w:rPr>
                <w:sz w:val="28"/>
              </w:rPr>
            </w:pPr>
            <w:r>
              <w:rPr>
                <w:spacing w:val="-5"/>
                <w:sz w:val="28"/>
              </w:rPr>
              <w:t>65.</w:t>
            </w:r>
          </w:p>
        </w:tc>
        <w:tc>
          <w:tcPr>
            <w:tcW w:w="4272" w:type="dxa"/>
          </w:tcPr>
          <w:p w:rsidR="00DF29B6" w:rsidRDefault="00C46E47">
            <w:pPr>
              <w:pStyle w:val="TableParagraph"/>
              <w:spacing w:line="240" w:lineRule="auto"/>
              <w:rPr>
                <w:sz w:val="28"/>
              </w:rPr>
            </w:pPr>
            <w:r>
              <w:rPr>
                <w:sz w:val="28"/>
              </w:rPr>
              <w:t>Sdanbolun yangını malını alır, hasdalığı</w:t>
            </w:r>
            <w:r>
              <w:rPr>
                <w:spacing w:val="-9"/>
                <w:sz w:val="28"/>
              </w:rPr>
              <w:t xml:space="preserve"> </w:t>
            </w:r>
            <w:r>
              <w:rPr>
                <w:sz w:val="28"/>
              </w:rPr>
              <w:t>canını</w:t>
            </w:r>
            <w:r>
              <w:rPr>
                <w:spacing w:val="-9"/>
                <w:sz w:val="28"/>
              </w:rPr>
              <w:t xml:space="preserve"> </w:t>
            </w:r>
            <w:r>
              <w:rPr>
                <w:sz w:val="28"/>
              </w:rPr>
              <w:t>alır,</w:t>
            </w:r>
            <w:r>
              <w:rPr>
                <w:spacing w:val="-13"/>
                <w:sz w:val="28"/>
              </w:rPr>
              <w:t xml:space="preserve"> </w:t>
            </w:r>
            <w:r>
              <w:rPr>
                <w:sz w:val="28"/>
              </w:rPr>
              <w:t>karısı</w:t>
            </w:r>
            <w:r>
              <w:rPr>
                <w:spacing w:val="-9"/>
                <w:sz w:val="28"/>
              </w:rPr>
              <w:t xml:space="preserve"> </w:t>
            </w:r>
            <w:r>
              <w:rPr>
                <w:sz w:val="28"/>
              </w:rPr>
              <w:t>adamın</w:t>
            </w:r>
          </w:p>
          <w:p w:rsidR="00DF29B6" w:rsidRDefault="00C46E47">
            <w:pPr>
              <w:pStyle w:val="TableParagraph"/>
              <w:spacing w:line="308" w:lineRule="exact"/>
              <w:rPr>
                <w:sz w:val="28"/>
              </w:rPr>
            </w:pPr>
            <w:r>
              <w:rPr>
                <w:sz w:val="28"/>
              </w:rPr>
              <w:t>aklını</w:t>
            </w:r>
            <w:r>
              <w:rPr>
                <w:spacing w:val="-2"/>
                <w:sz w:val="28"/>
              </w:rPr>
              <w:t xml:space="preserve"> alır.</w:t>
            </w:r>
          </w:p>
        </w:tc>
        <w:tc>
          <w:tcPr>
            <w:tcW w:w="4649" w:type="dxa"/>
          </w:tcPr>
          <w:p w:rsidR="00DF29B6" w:rsidRDefault="00C46E47">
            <w:pPr>
              <w:pStyle w:val="TableParagraph"/>
              <w:spacing w:line="240" w:lineRule="auto"/>
              <w:rPr>
                <w:sz w:val="28"/>
              </w:rPr>
            </w:pPr>
            <w:r>
              <w:rPr>
                <w:sz w:val="28"/>
              </w:rPr>
              <w:t>Өрт</w:t>
            </w:r>
            <w:r>
              <w:rPr>
                <w:spacing w:val="-10"/>
                <w:sz w:val="28"/>
              </w:rPr>
              <w:t xml:space="preserve"> </w:t>
            </w:r>
            <w:r>
              <w:rPr>
                <w:sz w:val="28"/>
              </w:rPr>
              <w:t>адамның</w:t>
            </w:r>
            <w:r>
              <w:rPr>
                <w:spacing w:val="-10"/>
                <w:sz w:val="28"/>
              </w:rPr>
              <w:t xml:space="preserve"> </w:t>
            </w:r>
            <w:r>
              <w:rPr>
                <w:sz w:val="28"/>
              </w:rPr>
              <w:t>мүлкін</w:t>
            </w:r>
            <w:r>
              <w:rPr>
                <w:spacing w:val="-10"/>
                <w:sz w:val="28"/>
              </w:rPr>
              <w:t xml:space="preserve"> </w:t>
            </w:r>
            <w:r>
              <w:rPr>
                <w:sz w:val="28"/>
              </w:rPr>
              <w:t>алады,</w:t>
            </w:r>
            <w:r>
              <w:rPr>
                <w:spacing w:val="-10"/>
                <w:sz w:val="28"/>
              </w:rPr>
              <w:t xml:space="preserve"> </w:t>
            </w:r>
            <w:r>
              <w:rPr>
                <w:sz w:val="28"/>
              </w:rPr>
              <w:t>жер адамның өмірін алады, әйел</w:t>
            </w:r>
          </w:p>
          <w:p w:rsidR="00DF29B6" w:rsidRDefault="00C46E47">
            <w:pPr>
              <w:pStyle w:val="TableParagraph"/>
              <w:spacing w:line="308" w:lineRule="exact"/>
              <w:rPr>
                <w:sz w:val="28"/>
              </w:rPr>
            </w:pPr>
            <w:r>
              <w:rPr>
                <w:sz w:val="28"/>
              </w:rPr>
              <w:t>адамның</w:t>
            </w:r>
            <w:r>
              <w:rPr>
                <w:spacing w:val="-7"/>
                <w:sz w:val="28"/>
              </w:rPr>
              <w:t xml:space="preserve"> </w:t>
            </w:r>
            <w:r>
              <w:rPr>
                <w:sz w:val="28"/>
              </w:rPr>
              <w:t>ақыл-ойын</w:t>
            </w:r>
            <w:r>
              <w:rPr>
                <w:spacing w:val="-7"/>
                <w:sz w:val="28"/>
              </w:rPr>
              <w:t xml:space="preserve"> </w:t>
            </w:r>
            <w:r>
              <w:rPr>
                <w:spacing w:val="-2"/>
                <w:sz w:val="28"/>
              </w:rPr>
              <w:t>алады.</w:t>
            </w:r>
          </w:p>
        </w:tc>
      </w:tr>
      <w:tr w:rsidR="00DF29B6">
        <w:trPr>
          <w:trHeight w:val="645"/>
        </w:trPr>
        <w:tc>
          <w:tcPr>
            <w:tcW w:w="566" w:type="dxa"/>
          </w:tcPr>
          <w:p w:rsidR="00DF29B6" w:rsidRDefault="00C46E47">
            <w:pPr>
              <w:pStyle w:val="TableParagraph"/>
              <w:ind w:left="83" w:right="70"/>
              <w:jc w:val="center"/>
              <w:rPr>
                <w:sz w:val="28"/>
              </w:rPr>
            </w:pPr>
            <w:r>
              <w:rPr>
                <w:spacing w:val="-5"/>
                <w:sz w:val="28"/>
              </w:rPr>
              <w:t>66.</w:t>
            </w:r>
          </w:p>
        </w:tc>
        <w:tc>
          <w:tcPr>
            <w:tcW w:w="4272" w:type="dxa"/>
          </w:tcPr>
          <w:p w:rsidR="00DF29B6" w:rsidRDefault="00C46E47">
            <w:pPr>
              <w:pStyle w:val="TableParagraph"/>
              <w:rPr>
                <w:sz w:val="28"/>
              </w:rPr>
            </w:pPr>
            <w:r>
              <w:rPr>
                <w:sz w:val="28"/>
              </w:rPr>
              <w:t>Sinek</w:t>
            </w:r>
            <w:r>
              <w:rPr>
                <w:spacing w:val="-6"/>
                <w:sz w:val="28"/>
              </w:rPr>
              <w:t xml:space="preserve"> </w:t>
            </w:r>
            <w:r>
              <w:rPr>
                <w:sz w:val="28"/>
              </w:rPr>
              <w:t>küçük</w:t>
            </w:r>
            <w:r>
              <w:rPr>
                <w:spacing w:val="-3"/>
                <w:sz w:val="28"/>
              </w:rPr>
              <w:t xml:space="preserve"> </w:t>
            </w:r>
            <w:r>
              <w:rPr>
                <w:sz w:val="28"/>
              </w:rPr>
              <w:t>ama</w:t>
            </w:r>
            <w:r>
              <w:rPr>
                <w:spacing w:val="-1"/>
                <w:sz w:val="28"/>
              </w:rPr>
              <w:t xml:space="preserve"> </w:t>
            </w:r>
            <w:r>
              <w:rPr>
                <w:sz w:val="28"/>
              </w:rPr>
              <w:t>mide</w:t>
            </w:r>
            <w:r>
              <w:rPr>
                <w:spacing w:val="-4"/>
                <w:sz w:val="28"/>
              </w:rPr>
              <w:t xml:space="preserve"> </w:t>
            </w:r>
            <w:r>
              <w:rPr>
                <w:spacing w:val="-2"/>
                <w:sz w:val="28"/>
              </w:rPr>
              <w:t>bulandırır.</w:t>
            </w:r>
          </w:p>
        </w:tc>
        <w:tc>
          <w:tcPr>
            <w:tcW w:w="4649" w:type="dxa"/>
          </w:tcPr>
          <w:p w:rsidR="00DF29B6" w:rsidRDefault="00C46E47">
            <w:pPr>
              <w:pStyle w:val="TableParagraph"/>
              <w:rPr>
                <w:sz w:val="28"/>
              </w:rPr>
            </w:pPr>
            <w:r>
              <w:rPr>
                <w:sz w:val="28"/>
              </w:rPr>
              <w:t>Бір</w:t>
            </w:r>
            <w:r>
              <w:rPr>
                <w:spacing w:val="-3"/>
                <w:sz w:val="28"/>
              </w:rPr>
              <w:t xml:space="preserve"> </w:t>
            </w:r>
            <w:r>
              <w:rPr>
                <w:sz w:val="28"/>
              </w:rPr>
              <w:t>құмалақ</w:t>
            </w:r>
            <w:r>
              <w:rPr>
                <w:spacing w:val="-3"/>
                <w:sz w:val="28"/>
              </w:rPr>
              <w:t xml:space="preserve"> </w:t>
            </w:r>
            <w:r>
              <w:rPr>
                <w:sz w:val="28"/>
              </w:rPr>
              <w:t>бір</w:t>
            </w:r>
            <w:r>
              <w:rPr>
                <w:spacing w:val="-4"/>
                <w:sz w:val="28"/>
              </w:rPr>
              <w:t xml:space="preserve"> </w:t>
            </w:r>
            <w:r>
              <w:rPr>
                <w:sz w:val="28"/>
              </w:rPr>
              <w:t>қарын</w:t>
            </w:r>
            <w:r>
              <w:rPr>
                <w:spacing w:val="-2"/>
                <w:sz w:val="28"/>
              </w:rPr>
              <w:t xml:space="preserve"> </w:t>
            </w:r>
            <w:r>
              <w:rPr>
                <w:spacing w:val="-4"/>
                <w:sz w:val="28"/>
              </w:rPr>
              <w:t>майды</w:t>
            </w:r>
          </w:p>
          <w:p w:rsidR="00DF29B6" w:rsidRDefault="00C46E47">
            <w:pPr>
              <w:pStyle w:val="TableParagraph"/>
              <w:spacing w:line="311" w:lineRule="exact"/>
              <w:rPr>
                <w:sz w:val="28"/>
              </w:rPr>
            </w:pPr>
            <w:r>
              <w:rPr>
                <w:spacing w:val="-2"/>
                <w:sz w:val="28"/>
              </w:rPr>
              <w:t>шірітеді</w:t>
            </w:r>
          </w:p>
        </w:tc>
      </w:tr>
      <w:tr w:rsidR="00DF29B6">
        <w:trPr>
          <w:trHeight w:val="642"/>
        </w:trPr>
        <w:tc>
          <w:tcPr>
            <w:tcW w:w="566" w:type="dxa"/>
          </w:tcPr>
          <w:p w:rsidR="00DF29B6" w:rsidRDefault="00C46E47">
            <w:pPr>
              <w:pStyle w:val="TableParagraph"/>
              <w:ind w:left="83" w:right="70"/>
              <w:jc w:val="center"/>
              <w:rPr>
                <w:sz w:val="28"/>
              </w:rPr>
            </w:pPr>
            <w:r>
              <w:rPr>
                <w:spacing w:val="-5"/>
                <w:sz w:val="28"/>
              </w:rPr>
              <w:t>67.</w:t>
            </w:r>
          </w:p>
        </w:tc>
        <w:tc>
          <w:tcPr>
            <w:tcW w:w="4272" w:type="dxa"/>
          </w:tcPr>
          <w:p w:rsidR="00DF29B6" w:rsidRDefault="00C46E47">
            <w:pPr>
              <w:pStyle w:val="TableParagraph"/>
              <w:rPr>
                <w:sz w:val="28"/>
              </w:rPr>
            </w:pPr>
            <w:r>
              <w:rPr>
                <w:sz w:val="28"/>
              </w:rPr>
              <w:t>Su</w:t>
            </w:r>
            <w:r>
              <w:rPr>
                <w:spacing w:val="-3"/>
                <w:sz w:val="28"/>
              </w:rPr>
              <w:t xml:space="preserve"> </w:t>
            </w:r>
            <w:r>
              <w:rPr>
                <w:sz w:val="28"/>
              </w:rPr>
              <w:t>testisi</w:t>
            </w:r>
            <w:r>
              <w:rPr>
                <w:spacing w:val="-4"/>
                <w:sz w:val="28"/>
              </w:rPr>
              <w:t xml:space="preserve"> </w:t>
            </w:r>
            <w:r>
              <w:rPr>
                <w:sz w:val="28"/>
              </w:rPr>
              <w:t>su</w:t>
            </w:r>
            <w:r>
              <w:rPr>
                <w:spacing w:val="-2"/>
                <w:sz w:val="28"/>
              </w:rPr>
              <w:t xml:space="preserve"> </w:t>
            </w:r>
            <w:r>
              <w:rPr>
                <w:sz w:val="28"/>
              </w:rPr>
              <w:t>yolunda</w:t>
            </w:r>
            <w:r>
              <w:rPr>
                <w:spacing w:val="-5"/>
                <w:sz w:val="28"/>
              </w:rPr>
              <w:t xml:space="preserve"> </w:t>
            </w:r>
            <w:r>
              <w:rPr>
                <w:spacing w:val="-2"/>
                <w:sz w:val="28"/>
              </w:rPr>
              <w:t>kırılır.</w:t>
            </w:r>
          </w:p>
        </w:tc>
        <w:tc>
          <w:tcPr>
            <w:tcW w:w="4649" w:type="dxa"/>
          </w:tcPr>
          <w:p w:rsidR="00DF29B6" w:rsidRDefault="00C46E47">
            <w:pPr>
              <w:pStyle w:val="TableParagraph"/>
              <w:rPr>
                <w:sz w:val="28"/>
              </w:rPr>
            </w:pPr>
            <w:r>
              <w:rPr>
                <w:sz w:val="28"/>
              </w:rPr>
              <w:t>Қызметі</w:t>
            </w:r>
            <w:r>
              <w:rPr>
                <w:spacing w:val="-4"/>
                <w:sz w:val="28"/>
              </w:rPr>
              <w:t xml:space="preserve"> </w:t>
            </w:r>
            <w:r>
              <w:rPr>
                <w:sz w:val="28"/>
              </w:rPr>
              <w:t>жолында</w:t>
            </w:r>
            <w:r>
              <w:rPr>
                <w:spacing w:val="-7"/>
                <w:sz w:val="28"/>
              </w:rPr>
              <w:t xml:space="preserve"> </w:t>
            </w:r>
            <w:r>
              <w:rPr>
                <w:sz w:val="28"/>
              </w:rPr>
              <w:t>немесе</w:t>
            </w:r>
            <w:r>
              <w:rPr>
                <w:spacing w:val="-4"/>
                <w:sz w:val="28"/>
              </w:rPr>
              <w:t xml:space="preserve"> Отаны</w:t>
            </w:r>
          </w:p>
          <w:p w:rsidR="00DF29B6" w:rsidRDefault="00C46E47">
            <w:pPr>
              <w:pStyle w:val="TableParagraph"/>
              <w:spacing w:line="308" w:lineRule="exact"/>
              <w:rPr>
                <w:sz w:val="28"/>
              </w:rPr>
            </w:pPr>
            <w:r>
              <w:rPr>
                <w:sz w:val="28"/>
              </w:rPr>
              <w:t>үшін</w:t>
            </w:r>
            <w:r>
              <w:rPr>
                <w:spacing w:val="-4"/>
                <w:sz w:val="28"/>
              </w:rPr>
              <w:t xml:space="preserve"> </w:t>
            </w:r>
            <w:r>
              <w:rPr>
                <w:sz w:val="28"/>
              </w:rPr>
              <w:t>жанын</w:t>
            </w:r>
            <w:r>
              <w:rPr>
                <w:spacing w:val="-5"/>
                <w:sz w:val="28"/>
              </w:rPr>
              <w:t xml:space="preserve"> </w:t>
            </w:r>
            <w:r>
              <w:rPr>
                <w:spacing w:val="-4"/>
                <w:sz w:val="28"/>
              </w:rPr>
              <w:t>беру.</w:t>
            </w:r>
          </w:p>
        </w:tc>
      </w:tr>
      <w:tr w:rsidR="00DF29B6">
        <w:trPr>
          <w:trHeight w:val="642"/>
        </w:trPr>
        <w:tc>
          <w:tcPr>
            <w:tcW w:w="566" w:type="dxa"/>
          </w:tcPr>
          <w:p w:rsidR="00DF29B6" w:rsidRDefault="00C46E47">
            <w:pPr>
              <w:pStyle w:val="TableParagraph"/>
              <w:ind w:left="83" w:right="70"/>
              <w:jc w:val="center"/>
              <w:rPr>
                <w:sz w:val="28"/>
              </w:rPr>
            </w:pPr>
            <w:r>
              <w:rPr>
                <w:spacing w:val="-5"/>
                <w:sz w:val="28"/>
              </w:rPr>
              <w:t>68.</w:t>
            </w:r>
          </w:p>
        </w:tc>
        <w:tc>
          <w:tcPr>
            <w:tcW w:w="4272" w:type="dxa"/>
          </w:tcPr>
          <w:p w:rsidR="00DF29B6" w:rsidRDefault="00C46E47">
            <w:pPr>
              <w:pStyle w:val="TableParagraph"/>
              <w:rPr>
                <w:sz w:val="28"/>
              </w:rPr>
            </w:pPr>
            <w:r>
              <w:rPr>
                <w:sz w:val="28"/>
              </w:rPr>
              <w:t>Tamahkâr</w:t>
            </w:r>
            <w:r>
              <w:rPr>
                <w:spacing w:val="-5"/>
                <w:sz w:val="28"/>
              </w:rPr>
              <w:t xml:space="preserve"> </w:t>
            </w:r>
            <w:r>
              <w:rPr>
                <w:sz w:val="28"/>
              </w:rPr>
              <w:t>ademe</w:t>
            </w:r>
            <w:r>
              <w:rPr>
                <w:spacing w:val="-4"/>
                <w:sz w:val="28"/>
              </w:rPr>
              <w:t xml:space="preserve"> </w:t>
            </w:r>
            <w:r>
              <w:rPr>
                <w:sz w:val="28"/>
              </w:rPr>
              <w:t>altun</w:t>
            </w:r>
            <w:r>
              <w:rPr>
                <w:spacing w:val="-3"/>
                <w:sz w:val="28"/>
              </w:rPr>
              <w:t xml:space="preserve"> </w:t>
            </w:r>
            <w:r>
              <w:rPr>
                <w:spacing w:val="-2"/>
                <w:sz w:val="28"/>
              </w:rPr>
              <w:t>kanıla</w:t>
            </w:r>
          </w:p>
          <w:p w:rsidR="00DF29B6" w:rsidRDefault="00C46E47">
            <w:pPr>
              <w:pStyle w:val="TableParagraph"/>
              <w:spacing w:line="308" w:lineRule="exact"/>
              <w:rPr>
                <w:sz w:val="28"/>
              </w:rPr>
            </w:pPr>
            <w:r>
              <w:rPr>
                <w:spacing w:val="-2"/>
                <w:sz w:val="28"/>
              </w:rPr>
              <w:t>candır.</w:t>
            </w:r>
          </w:p>
        </w:tc>
        <w:tc>
          <w:tcPr>
            <w:tcW w:w="4649" w:type="dxa"/>
          </w:tcPr>
          <w:p w:rsidR="00DF29B6" w:rsidRDefault="00C46E47">
            <w:pPr>
              <w:pStyle w:val="TableParagraph"/>
              <w:rPr>
                <w:sz w:val="28"/>
              </w:rPr>
            </w:pPr>
            <w:r>
              <w:rPr>
                <w:sz w:val="28"/>
              </w:rPr>
              <w:t>Сараң</w:t>
            </w:r>
            <w:r>
              <w:rPr>
                <w:spacing w:val="-4"/>
                <w:sz w:val="28"/>
              </w:rPr>
              <w:t xml:space="preserve"> </w:t>
            </w:r>
            <w:r>
              <w:rPr>
                <w:sz w:val="28"/>
              </w:rPr>
              <w:t>үшін</w:t>
            </w:r>
            <w:r>
              <w:rPr>
                <w:spacing w:val="-4"/>
                <w:sz w:val="28"/>
              </w:rPr>
              <w:t xml:space="preserve"> </w:t>
            </w:r>
            <w:r>
              <w:rPr>
                <w:sz w:val="28"/>
              </w:rPr>
              <w:t>алтын</w:t>
            </w:r>
            <w:r>
              <w:rPr>
                <w:spacing w:val="-3"/>
                <w:sz w:val="28"/>
              </w:rPr>
              <w:t xml:space="preserve"> </w:t>
            </w:r>
            <w:r>
              <w:rPr>
                <w:sz w:val="28"/>
              </w:rPr>
              <w:t>қан</w:t>
            </w:r>
            <w:r>
              <w:rPr>
                <w:spacing w:val="-4"/>
                <w:sz w:val="28"/>
              </w:rPr>
              <w:t xml:space="preserve"> </w:t>
            </w:r>
            <w:r>
              <w:rPr>
                <w:sz w:val="28"/>
              </w:rPr>
              <w:t>мен</w:t>
            </w:r>
            <w:r>
              <w:rPr>
                <w:spacing w:val="-3"/>
                <w:sz w:val="28"/>
              </w:rPr>
              <w:t xml:space="preserve"> </w:t>
            </w:r>
            <w:r>
              <w:rPr>
                <w:spacing w:val="-4"/>
                <w:sz w:val="28"/>
              </w:rPr>
              <w:t>жан.</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69.</w:t>
            </w:r>
          </w:p>
        </w:tc>
        <w:tc>
          <w:tcPr>
            <w:tcW w:w="4272" w:type="dxa"/>
          </w:tcPr>
          <w:p w:rsidR="00DF29B6" w:rsidRDefault="00C46E47">
            <w:pPr>
              <w:pStyle w:val="TableParagraph"/>
              <w:spacing w:line="317" w:lineRule="exact"/>
              <w:rPr>
                <w:sz w:val="28"/>
              </w:rPr>
            </w:pPr>
            <w:r>
              <w:rPr>
                <w:sz w:val="28"/>
              </w:rPr>
              <w:t>Tamahkârın</w:t>
            </w:r>
            <w:r>
              <w:rPr>
                <w:spacing w:val="-6"/>
                <w:sz w:val="28"/>
              </w:rPr>
              <w:t xml:space="preserve"> </w:t>
            </w:r>
            <w:r>
              <w:rPr>
                <w:sz w:val="28"/>
              </w:rPr>
              <w:t>her</w:t>
            </w:r>
            <w:r>
              <w:rPr>
                <w:spacing w:val="-5"/>
                <w:sz w:val="28"/>
              </w:rPr>
              <w:t xml:space="preserve"> </w:t>
            </w:r>
            <w:r>
              <w:rPr>
                <w:sz w:val="28"/>
              </w:rPr>
              <w:t>maslahatı</w:t>
            </w:r>
            <w:r>
              <w:rPr>
                <w:spacing w:val="-5"/>
                <w:sz w:val="28"/>
              </w:rPr>
              <w:t xml:space="preserve"> </w:t>
            </w:r>
            <w:r>
              <w:rPr>
                <w:spacing w:val="-2"/>
                <w:sz w:val="28"/>
              </w:rPr>
              <w:t>nizayıla</w:t>
            </w:r>
          </w:p>
          <w:p w:rsidR="00DF29B6" w:rsidRDefault="00C46E47">
            <w:pPr>
              <w:pStyle w:val="TableParagraph"/>
              <w:spacing w:line="308" w:lineRule="exact"/>
              <w:rPr>
                <w:sz w:val="28"/>
              </w:rPr>
            </w:pPr>
            <w:r>
              <w:rPr>
                <w:spacing w:val="-2"/>
                <w:sz w:val="28"/>
              </w:rPr>
              <w:t>biter.</w:t>
            </w:r>
          </w:p>
        </w:tc>
        <w:tc>
          <w:tcPr>
            <w:tcW w:w="4649" w:type="dxa"/>
          </w:tcPr>
          <w:p w:rsidR="00DF29B6" w:rsidRDefault="00C46E47">
            <w:pPr>
              <w:pStyle w:val="TableParagraph"/>
              <w:spacing w:line="317" w:lineRule="exact"/>
              <w:rPr>
                <w:sz w:val="28"/>
              </w:rPr>
            </w:pPr>
            <w:r>
              <w:rPr>
                <w:sz w:val="28"/>
              </w:rPr>
              <w:t>Сараң</w:t>
            </w:r>
            <w:r>
              <w:rPr>
                <w:spacing w:val="-5"/>
                <w:sz w:val="28"/>
              </w:rPr>
              <w:t xml:space="preserve"> </w:t>
            </w:r>
            <w:r>
              <w:rPr>
                <w:sz w:val="28"/>
              </w:rPr>
              <w:t>адамның</w:t>
            </w:r>
            <w:r>
              <w:rPr>
                <w:spacing w:val="-4"/>
                <w:sz w:val="28"/>
              </w:rPr>
              <w:t xml:space="preserve"> </w:t>
            </w:r>
            <w:r>
              <w:rPr>
                <w:sz w:val="28"/>
              </w:rPr>
              <w:t>ісі</w:t>
            </w:r>
            <w:r>
              <w:rPr>
                <w:spacing w:val="-4"/>
                <w:sz w:val="28"/>
              </w:rPr>
              <w:t xml:space="preserve"> </w:t>
            </w:r>
            <w:r>
              <w:rPr>
                <w:sz w:val="28"/>
              </w:rPr>
              <w:t>үнемі</w:t>
            </w:r>
            <w:r>
              <w:rPr>
                <w:spacing w:val="-4"/>
                <w:sz w:val="28"/>
              </w:rPr>
              <w:t xml:space="preserve"> </w:t>
            </w:r>
            <w:r>
              <w:rPr>
                <w:spacing w:val="-2"/>
                <w:sz w:val="28"/>
              </w:rPr>
              <w:t>жанжалмен</w:t>
            </w:r>
          </w:p>
          <w:p w:rsidR="00DF29B6" w:rsidRDefault="00C46E47">
            <w:pPr>
              <w:pStyle w:val="TableParagraph"/>
              <w:spacing w:line="308" w:lineRule="exact"/>
              <w:rPr>
                <w:sz w:val="28"/>
              </w:rPr>
            </w:pPr>
            <w:r>
              <w:rPr>
                <w:spacing w:val="-2"/>
                <w:sz w:val="28"/>
              </w:rPr>
              <w:t>бітеді.</w:t>
            </w:r>
          </w:p>
        </w:tc>
      </w:tr>
      <w:tr w:rsidR="00DF29B6">
        <w:trPr>
          <w:trHeight w:val="321"/>
        </w:trPr>
        <w:tc>
          <w:tcPr>
            <w:tcW w:w="566" w:type="dxa"/>
          </w:tcPr>
          <w:p w:rsidR="00DF29B6" w:rsidRDefault="00C46E47">
            <w:pPr>
              <w:pStyle w:val="TableParagraph"/>
              <w:spacing w:line="301" w:lineRule="exact"/>
              <w:ind w:left="83" w:right="70"/>
              <w:jc w:val="center"/>
              <w:rPr>
                <w:sz w:val="28"/>
              </w:rPr>
            </w:pPr>
            <w:r>
              <w:rPr>
                <w:spacing w:val="-5"/>
                <w:sz w:val="28"/>
              </w:rPr>
              <w:t>70.</w:t>
            </w:r>
          </w:p>
        </w:tc>
        <w:tc>
          <w:tcPr>
            <w:tcW w:w="4272" w:type="dxa"/>
          </w:tcPr>
          <w:p w:rsidR="00DF29B6" w:rsidRDefault="00C46E47">
            <w:pPr>
              <w:pStyle w:val="TableParagraph"/>
              <w:spacing w:line="301" w:lineRule="exact"/>
              <w:rPr>
                <w:sz w:val="28"/>
              </w:rPr>
            </w:pPr>
            <w:r>
              <w:rPr>
                <w:sz w:val="28"/>
              </w:rPr>
              <w:t>Topuğundan</w:t>
            </w:r>
            <w:r>
              <w:rPr>
                <w:spacing w:val="-6"/>
                <w:sz w:val="28"/>
              </w:rPr>
              <w:t xml:space="preserve"> </w:t>
            </w:r>
            <w:r>
              <w:rPr>
                <w:sz w:val="28"/>
              </w:rPr>
              <w:t>ziyade</w:t>
            </w:r>
            <w:r>
              <w:rPr>
                <w:spacing w:val="-7"/>
                <w:sz w:val="28"/>
              </w:rPr>
              <w:t xml:space="preserve"> </w:t>
            </w:r>
            <w:r>
              <w:rPr>
                <w:sz w:val="28"/>
              </w:rPr>
              <w:t>suya</w:t>
            </w:r>
            <w:r>
              <w:rPr>
                <w:spacing w:val="-6"/>
                <w:sz w:val="28"/>
              </w:rPr>
              <w:t xml:space="preserve"> </w:t>
            </w:r>
            <w:r>
              <w:rPr>
                <w:spacing w:val="-2"/>
                <w:sz w:val="28"/>
              </w:rPr>
              <w:t>girme.</w:t>
            </w:r>
          </w:p>
        </w:tc>
        <w:tc>
          <w:tcPr>
            <w:tcW w:w="4649" w:type="dxa"/>
          </w:tcPr>
          <w:p w:rsidR="00DF29B6" w:rsidRDefault="00C46E47">
            <w:pPr>
              <w:pStyle w:val="TableParagraph"/>
              <w:spacing w:line="301" w:lineRule="exact"/>
              <w:rPr>
                <w:sz w:val="28"/>
              </w:rPr>
            </w:pPr>
            <w:r>
              <w:rPr>
                <w:sz w:val="28"/>
              </w:rPr>
              <w:t>Тобығыңнан</w:t>
            </w:r>
            <w:r>
              <w:rPr>
                <w:spacing w:val="-6"/>
                <w:sz w:val="28"/>
              </w:rPr>
              <w:t xml:space="preserve"> </w:t>
            </w:r>
            <w:r>
              <w:rPr>
                <w:sz w:val="28"/>
              </w:rPr>
              <w:t>асатын</w:t>
            </w:r>
            <w:r>
              <w:rPr>
                <w:spacing w:val="-8"/>
                <w:sz w:val="28"/>
              </w:rPr>
              <w:t xml:space="preserve"> </w:t>
            </w:r>
            <w:r>
              <w:rPr>
                <w:sz w:val="28"/>
              </w:rPr>
              <w:t>суға</w:t>
            </w:r>
            <w:r>
              <w:rPr>
                <w:spacing w:val="-6"/>
                <w:sz w:val="28"/>
              </w:rPr>
              <w:t xml:space="preserve"> </w:t>
            </w:r>
            <w:r>
              <w:rPr>
                <w:spacing w:val="-2"/>
                <w:sz w:val="28"/>
              </w:rPr>
              <w:t>түспе.</w:t>
            </w:r>
          </w:p>
        </w:tc>
      </w:tr>
      <w:tr w:rsidR="00DF29B6">
        <w:trPr>
          <w:trHeight w:val="645"/>
        </w:trPr>
        <w:tc>
          <w:tcPr>
            <w:tcW w:w="566" w:type="dxa"/>
          </w:tcPr>
          <w:p w:rsidR="00DF29B6" w:rsidRDefault="00C46E47">
            <w:pPr>
              <w:pStyle w:val="TableParagraph"/>
              <w:ind w:left="83" w:right="70"/>
              <w:jc w:val="center"/>
              <w:rPr>
                <w:sz w:val="28"/>
              </w:rPr>
            </w:pPr>
            <w:r>
              <w:rPr>
                <w:spacing w:val="-5"/>
                <w:sz w:val="28"/>
              </w:rPr>
              <w:t>71.</w:t>
            </w:r>
          </w:p>
        </w:tc>
        <w:tc>
          <w:tcPr>
            <w:tcW w:w="4272" w:type="dxa"/>
          </w:tcPr>
          <w:p w:rsidR="00DF29B6" w:rsidRDefault="00C46E47">
            <w:pPr>
              <w:pStyle w:val="TableParagraph"/>
              <w:rPr>
                <w:sz w:val="28"/>
              </w:rPr>
            </w:pPr>
            <w:r>
              <w:rPr>
                <w:sz w:val="28"/>
              </w:rPr>
              <w:t>Vakit</w:t>
            </w:r>
            <w:r>
              <w:rPr>
                <w:spacing w:val="-4"/>
                <w:sz w:val="28"/>
              </w:rPr>
              <w:t xml:space="preserve"> </w:t>
            </w:r>
            <w:r>
              <w:rPr>
                <w:sz w:val="28"/>
              </w:rPr>
              <w:t>gebedir</w:t>
            </w:r>
            <w:r>
              <w:rPr>
                <w:spacing w:val="-4"/>
                <w:sz w:val="28"/>
              </w:rPr>
              <w:t xml:space="preserve"> </w:t>
            </w:r>
            <w:r>
              <w:rPr>
                <w:sz w:val="28"/>
              </w:rPr>
              <w:t>neler</w:t>
            </w:r>
            <w:r>
              <w:rPr>
                <w:spacing w:val="-5"/>
                <w:sz w:val="28"/>
              </w:rPr>
              <w:t xml:space="preserve"> </w:t>
            </w:r>
            <w:r>
              <w:rPr>
                <w:spacing w:val="-2"/>
                <w:sz w:val="28"/>
              </w:rPr>
              <w:t>doğurur.</w:t>
            </w:r>
          </w:p>
        </w:tc>
        <w:tc>
          <w:tcPr>
            <w:tcW w:w="4649" w:type="dxa"/>
          </w:tcPr>
          <w:p w:rsidR="00DF29B6" w:rsidRDefault="00C46E47">
            <w:pPr>
              <w:pStyle w:val="TableParagraph"/>
              <w:rPr>
                <w:sz w:val="28"/>
              </w:rPr>
            </w:pPr>
            <w:r>
              <w:rPr>
                <w:sz w:val="28"/>
              </w:rPr>
              <w:t>Уақытың</w:t>
            </w:r>
            <w:r>
              <w:rPr>
                <w:spacing w:val="-4"/>
                <w:sz w:val="28"/>
              </w:rPr>
              <w:t xml:space="preserve"> </w:t>
            </w:r>
            <w:r>
              <w:rPr>
                <w:sz w:val="28"/>
              </w:rPr>
              <w:t>бізге</w:t>
            </w:r>
            <w:r>
              <w:rPr>
                <w:spacing w:val="-4"/>
                <w:sz w:val="28"/>
              </w:rPr>
              <w:t xml:space="preserve"> </w:t>
            </w:r>
            <w:r>
              <w:rPr>
                <w:sz w:val="28"/>
              </w:rPr>
              <w:t>не</w:t>
            </w:r>
            <w:r>
              <w:rPr>
                <w:spacing w:val="-3"/>
                <w:sz w:val="28"/>
              </w:rPr>
              <w:t xml:space="preserve"> </w:t>
            </w:r>
            <w:r>
              <w:rPr>
                <w:spacing w:val="-2"/>
                <w:sz w:val="28"/>
              </w:rPr>
              <w:t>көрсететіне</w:t>
            </w:r>
          </w:p>
          <w:p w:rsidR="00DF29B6" w:rsidRDefault="00C46E47">
            <w:pPr>
              <w:pStyle w:val="TableParagraph"/>
              <w:spacing w:before="2" w:line="308" w:lineRule="exact"/>
              <w:rPr>
                <w:sz w:val="28"/>
              </w:rPr>
            </w:pPr>
            <w:r>
              <w:rPr>
                <w:spacing w:val="-2"/>
                <w:sz w:val="28"/>
              </w:rPr>
              <w:t>белгісіз.</w:t>
            </w:r>
          </w:p>
        </w:tc>
      </w:tr>
      <w:tr w:rsidR="00DF29B6">
        <w:trPr>
          <w:trHeight w:val="642"/>
        </w:trPr>
        <w:tc>
          <w:tcPr>
            <w:tcW w:w="566" w:type="dxa"/>
          </w:tcPr>
          <w:p w:rsidR="00DF29B6" w:rsidRDefault="00C46E47">
            <w:pPr>
              <w:pStyle w:val="TableParagraph"/>
              <w:ind w:left="83" w:right="70"/>
              <w:jc w:val="center"/>
              <w:rPr>
                <w:sz w:val="28"/>
              </w:rPr>
            </w:pPr>
            <w:r>
              <w:rPr>
                <w:spacing w:val="-5"/>
                <w:sz w:val="28"/>
              </w:rPr>
              <w:t>72.</w:t>
            </w:r>
          </w:p>
        </w:tc>
        <w:tc>
          <w:tcPr>
            <w:tcW w:w="4272" w:type="dxa"/>
          </w:tcPr>
          <w:p w:rsidR="00DF29B6" w:rsidRDefault="00C46E47">
            <w:pPr>
              <w:pStyle w:val="TableParagraph"/>
              <w:rPr>
                <w:sz w:val="28"/>
              </w:rPr>
            </w:pPr>
            <w:r>
              <w:rPr>
                <w:sz w:val="28"/>
              </w:rPr>
              <w:t>Yalanın</w:t>
            </w:r>
            <w:r>
              <w:rPr>
                <w:spacing w:val="-5"/>
                <w:sz w:val="28"/>
              </w:rPr>
              <w:t xml:space="preserve"> </w:t>
            </w:r>
            <w:r>
              <w:rPr>
                <w:sz w:val="28"/>
              </w:rPr>
              <w:t>gümrüyü</w:t>
            </w:r>
            <w:r>
              <w:rPr>
                <w:spacing w:val="-5"/>
                <w:sz w:val="28"/>
              </w:rPr>
              <w:t xml:space="preserve"> </w:t>
            </w:r>
            <w:r>
              <w:rPr>
                <w:sz w:val="28"/>
              </w:rPr>
              <w:t>olsa</w:t>
            </w:r>
            <w:r>
              <w:rPr>
                <w:spacing w:val="-5"/>
                <w:sz w:val="28"/>
              </w:rPr>
              <w:t xml:space="preserve"> </w:t>
            </w:r>
            <w:r>
              <w:rPr>
                <w:spacing w:val="-2"/>
                <w:sz w:val="28"/>
              </w:rPr>
              <w:t>yalancı</w:t>
            </w:r>
          </w:p>
          <w:p w:rsidR="00DF29B6" w:rsidRDefault="00C46E47">
            <w:pPr>
              <w:pStyle w:val="TableParagraph"/>
              <w:spacing w:line="308" w:lineRule="exact"/>
              <w:rPr>
                <w:sz w:val="28"/>
              </w:rPr>
            </w:pPr>
            <w:r>
              <w:rPr>
                <w:sz w:val="28"/>
              </w:rPr>
              <w:t>zındanda</w:t>
            </w:r>
            <w:r>
              <w:rPr>
                <w:spacing w:val="-5"/>
                <w:sz w:val="28"/>
              </w:rPr>
              <w:t xml:space="preserve"> </w:t>
            </w:r>
            <w:r>
              <w:rPr>
                <w:sz w:val="28"/>
              </w:rPr>
              <w:t>çürür</w:t>
            </w:r>
            <w:r>
              <w:rPr>
                <w:spacing w:val="-5"/>
                <w:sz w:val="28"/>
              </w:rPr>
              <w:t xml:space="preserve"> </w:t>
            </w:r>
            <w:r>
              <w:rPr>
                <w:spacing w:val="-4"/>
                <w:sz w:val="28"/>
              </w:rPr>
              <w:t>idi.</w:t>
            </w:r>
          </w:p>
        </w:tc>
        <w:tc>
          <w:tcPr>
            <w:tcW w:w="4649" w:type="dxa"/>
          </w:tcPr>
          <w:p w:rsidR="00DF29B6" w:rsidRDefault="00C46E47">
            <w:pPr>
              <w:pStyle w:val="TableParagraph"/>
              <w:rPr>
                <w:sz w:val="28"/>
              </w:rPr>
            </w:pPr>
            <w:r>
              <w:rPr>
                <w:sz w:val="28"/>
              </w:rPr>
              <w:t>Өтірікшілер</w:t>
            </w:r>
            <w:r>
              <w:rPr>
                <w:spacing w:val="-7"/>
                <w:sz w:val="28"/>
              </w:rPr>
              <w:t xml:space="preserve"> </w:t>
            </w:r>
            <w:r>
              <w:rPr>
                <w:sz w:val="28"/>
              </w:rPr>
              <w:t>жазаланса</w:t>
            </w:r>
            <w:r>
              <w:rPr>
                <w:spacing w:val="-5"/>
                <w:sz w:val="28"/>
              </w:rPr>
              <w:t xml:space="preserve"> </w:t>
            </w:r>
            <w:r>
              <w:rPr>
                <w:sz w:val="28"/>
              </w:rPr>
              <w:t>егер,</w:t>
            </w:r>
            <w:r>
              <w:rPr>
                <w:spacing w:val="-5"/>
                <w:sz w:val="28"/>
              </w:rPr>
              <w:t xml:space="preserve"> </w:t>
            </w:r>
            <w:r>
              <w:rPr>
                <w:spacing w:val="-4"/>
                <w:sz w:val="28"/>
              </w:rPr>
              <w:t>олар</w:t>
            </w:r>
          </w:p>
          <w:p w:rsidR="00DF29B6" w:rsidRDefault="00C46E47">
            <w:pPr>
              <w:pStyle w:val="TableParagraph"/>
              <w:spacing w:line="308" w:lineRule="exact"/>
              <w:rPr>
                <w:sz w:val="28"/>
              </w:rPr>
            </w:pPr>
            <w:r>
              <w:rPr>
                <w:sz w:val="28"/>
              </w:rPr>
              <w:t>зынданда</w:t>
            </w:r>
            <w:r>
              <w:rPr>
                <w:spacing w:val="-7"/>
                <w:sz w:val="28"/>
              </w:rPr>
              <w:t xml:space="preserve"> </w:t>
            </w:r>
            <w:r>
              <w:rPr>
                <w:sz w:val="28"/>
              </w:rPr>
              <w:t>шритін</w:t>
            </w:r>
            <w:r>
              <w:rPr>
                <w:spacing w:val="-5"/>
                <w:sz w:val="28"/>
              </w:rPr>
              <w:t xml:space="preserve"> </w:t>
            </w:r>
            <w:r>
              <w:rPr>
                <w:spacing w:val="-4"/>
                <w:sz w:val="28"/>
              </w:rPr>
              <w:t>еді.</w:t>
            </w:r>
          </w:p>
        </w:tc>
      </w:tr>
      <w:tr w:rsidR="00DF29B6">
        <w:trPr>
          <w:trHeight w:val="1288"/>
        </w:trPr>
        <w:tc>
          <w:tcPr>
            <w:tcW w:w="566" w:type="dxa"/>
          </w:tcPr>
          <w:p w:rsidR="00DF29B6" w:rsidRDefault="00C46E47">
            <w:pPr>
              <w:pStyle w:val="TableParagraph"/>
              <w:ind w:left="83" w:right="70"/>
              <w:jc w:val="center"/>
              <w:rPr>
                <w:sz w:val="28"/>
              </w:rPr>
            </w:pPr>
            <w:r>
              <w:rPr>
                <w:spacing w:val="-5"/>
                <w:sz w:val="28"/>
              </w:rPr>
              <w:t>73.</w:t>
            </w:r>
          </w:p>
        </w:tc>
        <w:tc>
          <w:tcPr>
            <w:tcW w:w="4272" w:type="dxa"/>
          </w:tcPr>
          <w:p w:rsidR="00DF29B6" w:rsidRDefault="00C46E47">
            <w:pPr>
              <w:pStyle w:val="TableParagraph"/>
              <w:spacing w:line="242" w:lineRule="auto"/>
              <w:rPr>
                <w:sz w:val="28"/>
              </w:rPr>
            </w:pPr>
            <w:r>
              <w:rPr>
                <w:sz w:val="28"/>
              </w:rPr>
              <w:t>Yağmurlu</w:t>
            </w:r>
            <w:r>
              <w:rPr>
                <w:spacing w:val="-10"/>
                <w:sz w:val="28"/>
              </w:rPr>
              <w:t xml:space="preserve"> </w:t>
            </w:r>
            <w:r>
              <w:rPr>
                <w:sz w:val="28"/>
              </w:rPr>
              <w:t>günde</w:t>
            </w:r>
            <w:r>
              <w:rPr>
                <w:spacing w:val="-10"/>
                <w:sz w:val="28"/>
              </w:rPr>
              <w:t xml:space="preserve"> </w:t>
            </w:r>
            <w:r>
              <w:rPr>
                <w:sz w:val="28"/>
              </w:rPr>
              <w:t>tavuklara</w:t>
            </w:r>
            <w:r>
              <w:rPr>
                <w:spacing w:val="-10"/>
                <w:sz w:val="28"/>
              </w:rPr>
              <w:t xml:space="preserve"> </w:t>
            </w:r>
            <w:r>
              <w:rPr>
                <w:sz w:val="28"/>
              </w:rPr>
              <w:t>su</w:t>
            </w:r>
            <w:r>
              <w:rPr>
                <w:spacing w:val="-10"/>
                <w:sz w:val="28"/>
              </w:rPr>
              <w:t xml:space="preserve"> </w:t>
            </w:r>
            <w:r>
              <w:rPr>
                <w:sz w:val="28"/>
              </w:rPr>
              <w:t>veren çok olur.</w:t>
            </w:r>
          </w:p>
        </w:tc>
        <w:tc>
          <w:tcPr>
            <w:tcW w:w="4649" w:type="dxa"/>
          </w:tcPr>
          <w:p w:rsidR="00DF29B6" w:rsidRDefault="00C46E47">
            <w:pPr>
              <w:pStyle w:val="TableParagraph"/>
              <w:spacing w:line="240" w:lineRule="auto"/>
              <w:rPr>
                <w:sz w:val="28"/>
              </w:rPr>
            </w:pPr>
            <w:r>
              <w:rPr>
                <w:sz w:val="28"/>
              </w:rPr>
              <w:t>Жаңбырлы күні тауықтарына су беретіндер</w:t>
            </w:r>
            <w:r>
              <w:rPr>
                <w:spacing w:val="-7"/>
                <w:sz w:val="28"/>
              </w:rPr>
              <w:t xml:space="preserve"> </w:t>
            </w:r>
            <w:r>
              <w:rPr>
                <w:sz w:val="28"/>
              </w:rPr>
              <w:t>көбейіп</w:t>
            </w:r>
            <w:r>
              <w:rPr>
                <w:spacing w:val="-7"/>
                <w:sz w:val="28"/>
              </w:rPr>
              <w:t xml:space="preserve"> </w:t>
            </w:r>
            <w:r>
              <w:rPr>
                <w:sz w:val="28"/>
              </w:rPr>
              <w:t>кетеді,</w:t>
            </w:r>
            <w:r>
              <w:rPr>
                <w:spacing w:val="-6"/>
                <w:sz w:val="28"/>
              </w:rPr>
              <w:t xml:space="preserve"> </w:t>
            </w:r>
            <w:r>
              <w:rPr>
                <w:sz w:val="28"/>
              </w:rPr>
              <w:t>жақсы күніңде</w:t>
            </w:r>
            <w:r>
              <w:rPr>
                <w:spacing w:val="-8"/>
                <w:sz w:val="28"/>
              </w:rPr>
              <w:t xml:space="preserve"> </w:t>
            </w:r>
            <w:r>
              <w:rPr>
                <w:sz w:val="28"/>
              </w:rPr>
              <w:t>жаныңнан</w:t>
            </w:r>
            <w:r>
              <w:rPr>
                <w:spacing w:val="-7"/>
                <w:sz w:val="28"/>
              </w:rPr>
              <w:t xml:space="preserve"> </w:t>
            </w:r>
            <w:r>
              <w:rPr>
                <w:spacing w:val="-2"/>
                <w:sz w:val="28"/>
              </w:rPr>
              <w:t>табылатындар</w:t>
            </w:r>
          </w:p>
          <w:p w:rsidR="00DF29B6" w:rsidRDefault="00C46E47">
            <w:pPr>
              <w:pStyle w:val="TableParagraph"/>
              <w:spacing w:line="308" w:lineRule="exact"/>
              <w:rPr>
                <w:sz w:val="28"/>
              </w:rPr>
            </w:pPr>
            <w:r>
              <w:rPr>
                <w:sz w:val="28"/>
              </w:rPr>
              <w:t>көп</w:t>
            </w:r>
            <w:r>
              <w:rPr>
                <w:spacing w:val="-2"/>
                <w:sz w:val="28"/>
              </w:rPr>
              <w:t xml:space="preserve"> мағынасында.</w:t>
            </w:r>
          </w:p>
        </w:tc>
      </w:tr>
      <w:tr w:rsidR="00DF29B6">
        <w:trPr>
          <w:trHeight w:val="645"/>
        </w:trPr>
        <w:tc>
          <w:tcPr>
            <w:tcW w:w="566" w:type="dxa"/>
          </w:tcPr>
          <w:p w:rsidR="00DF29B6" w:rsidRDefault="00C46E47">
            <w:pPr>
              <w:pStyle w:val="TableParagraph"/>
              <w:ind w:left="83" w:right="70"/>
              <w:jc w:val="center"/>
              <w:rPr>
                <w:sz w:val="28"/>
              </w:rPr>
            </w:pPr>
            <w:r>
              <w:rPr>
                <w:spacing w:val="-5"/>
                <w:sz w:val="28"/>
              </w:rPr>
              <w:t>74.</w:t>
            </w:r>
          </w:p>
        </w:tc>
        <w:tc>
          <w:tcPr>
            <w:tcW w:w="4272" w:type="dxa"/>
          </w:tcPr>
          <w:p w:rsidR="00DF29B6" w:rsidRDefault="00C46E47">
            <w:pPr>
              <w:pStyle w:val="TableParagraph"/>
              <w:rPr>
                <w:sz w:val="28"/>
              </w:rPr>
            </w:pPr>
            <w:r>
              <w:rPr>
                <w:sz w:val="28"/>
              </w:rPr>
              <w:t>Yavru</w:t>
            </w:r>
            <w:r>
              <w:rPr>
                <w:spacing w:val="-6"/>
                <w:sz w:val="28"/>
              </w:rPr>
              <w:t xml:space="preserve"> </w:t>
            </w:r>
            <w:r>
              <w:rPr>
                <w:sz w:val="28"/>
              </w:rPr>
              <w:t>kuşun</w:t>
            </w:r>
            <w:r>
              <w:rPr>
                <w:spacing w:val="-4"/>
                <w:sz w:val="28"/>
              </w:rPr>
              <w:t xml:space="preserve"> </w:t>
            </w:r>
            <w:r>
              <w:rPr>
                <w:sz w:val="28"/>
              </w:rPr>
              <w:t>yuvasını</w:t>
            </w:r>
            <w:r>
              <w:rPr>
                <w:spacing w:val="-4"/>
                <w:sz w:val="28"/>
              </w:rPr>
              <w:t xml:space="preserve"> </w:t>
            </w:r>
            <w:r>
              <w:rPr>
                <w:sz w:val="28"/>
              </w:rPr>
              <w:t>Tann</w:t>
            </w:r>
            <w:r>
              <w:rPr>
                <w:spacing w:val="-3"/>
                <w:sz w:val="28"/>
              </w:rPr>
              <w:t xml:space="preserve"> </w:t>
            </w:r>
            <w:r>
              <w:rPr>
                <w:spacing w:val="-2"/>
                <w:sz w:val="28"/>
              </w:rPr>
              <w:t>yapar.</w:t>
            </w:r>
          </w:p>
        </w:tc>
        <w:tc>
          <w:tcPr>
            <w:tcW w:w="4649" w:type="dxa"/>
          </w:tcPr>
          <w:p w:rsidR="00DF29B6" w:rsidRDefault="00C46E47">
            <w:pPr>
              <w:pStyle w:val="TableParagraph"/>
              <w:rPr>
                <w:sz w:val="28"/>
              </w:rPr>
            </w:pPr>
            <w:r>
              <w:rPr>
                <w:sz w:val="28"/>
              </w:rPr>
              <w:t>Құдайға</w:t>
            </w:r>
            <w:r>
              <w:rPr>
                <w:spacing w:val="-5"/>
                <w:sz w:val="28"/>
              </w:rPr>
              <w:t xml:space="preserve"> </w:t>
            </w:r>
            <w:r>
              <w:rPr>
                <w:sz w:val="28"/>
              </w:rPr>
              <w:t>сенген</w:t>
            </w:r>
            <w:r>
              <w:rPr>
                <w:spacing w:val="-4"/>
                <w:sz w:val="28"/>
              </w:rPr>
              <w:t xml:space="preserve"> </w:t>
            </w:r>
            <w:r>
              <w:rPr>
                <w:sz w:val="28"/>
              </w:rPr>
              <w:t>адамды</w:t>
            </w:r>
            <w:r>
              <w:rPr>
                <w:spacing w:val="-4"/>
                <w:sz w:val="28"/>
              </w:rPr>
              <w:t xml:space="preserve"> Құдай</w:t>
            </w:r>
          </w:p>
          <w:p w:rsidR="00DF29B6" w:rsidRDefault="00C46E47">
            <w:pPr>
              <w:pStyle w:val="TableParagraph"/>
              <w:spacing w:line="311" w:lineRule="exact"/>
              <w:rPr>
                <w:sz w:val="28"/>
              </w:rPr>
            </w:pPr>
            <w:r>
              <w:rPr>
                <w:sz w:val="28"/>
              </w:rPr>
              <w:t>ешқашан</w:t>
            </w:r>
            <w:r>
              <w:rPr>
                <w:spacing w:val="-5"/>
                <w:sz w:val="28"/>
              </w:rPr>
              <w:t xml:space="preserve"> </w:t>
            </w:r>
            <w:r>
              <w:rPr>
                <w:sz w:val="28"/>
              </w:rPr>
              <w:t>жалғыз</w:t>
            </w:r>
            <w:r>
              <w:rPr>
                <w:spacing w:val="-5"/>
                <w:sz w:val="28"/>
              </w:rPr>
              <w:t xml:space="preserve"> </w:t>
            </w:r>
            <w:r>
              <w:rPr>
                <w:spacing w:val="-2"/>
                <w:sz w:val="28"/>
              </w:rPr>
              <w:t>қалдырмайды.</w:t>
            </w:r>
          </w:p>
        </w:tc>
      </w:tr>
    </w:tbl>
    <w:p w:rsidR="00DF29B6" w:rsidRDefault="00DF29B6">
      <w:pPr>
        <w:pStyle w:val="TableParagraph"/>
        <w:spacing w:line="311" w:lineRule="exact"/>
        <w:rPr>
          <w:sz w:val="28"/>
        </w:rPr>
        <w:sectPr w:rsidR="00DF29B6">
          <w:type w:val="continuous"/>
          <w:pgSz w:w="11910" w:h="16840"/>
          <w:pgMar w:top="1100" w:right="425" w:bottom="1240" w:left="1559" w:header="0" w:footer="1002" w:gutter="0"/>
          <w:cols w:space="720"/>
        </w:sectPr>
      </w:pPr>
    </w:p>
    <w:tbl>
      <w:tblPr>
        <w:tblStyle w:val="TableNormal"/>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4272"/>
        <w:gridCol w:w="4649"/>
      </w:tblGrid>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lastRenderedPageBreak/>
              <w:t>75.</w:t>
            </w:r>
          </w:p>
        </w:tc>
        <w:tc>
          <w:tcPr>
            <w:tcW w:w="4272" w:type="dxa"/>
          </w:tcPr>
          <w:p w:rsidR="00DF29B6" w:rsidRDefault="00C46E47">
            <w:pPr>
              <w:pStyle w:val="TableParagraph"/>
              <w:spacing w:line="317" w:lineRule="exact"/>
              <w:rPr>
                <w:sz w:val="28"/>
              </w:rPr>
            </w:pPr>
            <w:r>
              <w:rPr>
                <w:sz w:val="28"/>
              </w:rPr>
              <w:t>Yıkma</w:t>
            </w:r>
            <w:r>
              <w:rPr>
                <w:spacing w:val="-5"/>
                <w:sz w:val="28"/>
              </w:rPr>
              <w:t xml:space="preserve"> </w:t>
            </w:r>
            <w:r>
              <w:rPr>
                <w:sz w:val="28"/>
              </w:rPr>
              <w:t>aherin</w:t>
            </w:r>
            <w:r>
              <w:rPr>
                <w:spacing w:val="-4"/>
                <w:sz w:val="28"/>
              </w:rPr>
              <w:t xml:space="preserve"> </w:t>
            </w:r>
            <w:r>
              <w:rPr>
                <w:sz w:val="28"/>
              </w:rPr>
              <w:t>evini,</w:t>
            </w:r>
            <w:r>
              <w:rPr>
                <w:spacing w:val="-5"/>
                <w:sz w:val="28"/>
              </w:rPr>
              <w:t xml:space="preserve"> </w:t>
            </w:r>
            <w:r>
              <w:rPr>
                <w:sz w:val="28"/>
              </w:rPr>
              <w:t>yıkarlar</w:t>
            </w:r>
            <w:r>
              <w:rPr>
                <w:spacing w:val="-4"/>
                <w:sz w:val="28"/>
              </w:rPr>
              <w:t xml:space="preserve"> senin</w:t>
            </w:r>
          </w:p>
          <w:p w:rsidR="00DF29B6" w:rsidRDefault="00C46E47">
            <w:pPr>
              <w:pStyle w:val="TableParagraph"/>
              <w:spacing w:line="308" w:lineRule="exact"/>
              <w:rPr>
                <w:sz w:val="28"/>
              </w:rPr>
            </w:pPr>
            <w:r>
              <w:rPr>
                <w:spacing w:val="-2"/>
                <w:sz w:val="28"/>
              </w:rPr>
              <w:t>evini.</w:t>
            </w:r>
          </w:p>
        </w:tc>
        <w:tc>
          <w:tcPr>
            <w:tcW w:w="4649" w:type="dxa"/>
          </w:tcPr>
          <w:p w:rsidR="00DF29B6" w:rsidRDefault="00C46E47">
            <w:pPr>
              <w:pStyle w:val="TableParagraph"/>
              <w:spacing w:line="317" w:lineRule="exact"/>
              <w:rPr>
                <w:sz w:val="28"/>
              </w:rPr>
            </w:pPr>
            <w:r>
              <w:rPr>
                <w:sz w:val="28"/>
              </w:rPr>
              <w:t>Ақірет</w:t>
            </w:r>
            <w:r>
              <w:rPr>
                <w:spacing w:val="-4"/>
                <w:sz w:val="28"/>
              </w:rPr>
              <w:t xml:space="preserve"> </w:t>
            </w:r>
            <w:r>
              <w:rPr>
                <w:sz w:val="28"/>
              </w:rPr>
              <w:t>үйін</w:t>
            </w:r>
            <w:r>
              <w:rPr>
                <w:spacing w:val="-3"/>
                <w:sz w:val="28"/>
              </w:rPr>
              <w:t xml:space="preserve"> </w:t>
            </w:r>
            <w:r>
              <w:rPr>
                <w:sz w:val="28"/>
              </w:rPr>
              <w:t>құлатпа</w:t>
            </w:r>
            <w:r>
              <w:rPr>
                <w:spacing w:val="-6"/>
                <w:sz w:val="28"/>
              </w:rPr>
              <w:t xml:space="preserve"> </w:t>
            </w:r>
            <w:r>
              <w:rPr>
                <w:sz w:val="28"/>
              </w:rPr>
              <w:t>кейін</w:t>
            </w:r>
            <w:r>
              <w:rPr>
                <w:spacing w:val="-2"/>
                <w:sz w:val="28"/>
              </w:rPr>
              <w:t xml:space="preserve"> </w:t>
            </w:r>
            <w:r>
              <w:rPr>
                <w:spacing w:val="-4"/>
                <w:sz w:val="28"/>
              </w:rPr>
              <w:t>сенің</w:t>
            </w:r>
          </w:p>
          <w:p w:rsidR="00DF29B6" w:rsidRDefault="00C46E47">
            <w:pPr>
              <w:pStyle w:val="TableParagraph"/>
              <w:spacing w:line="308" w:lineRule="exact"/>
              <w:rPr>
                <w:sz w:val="28"/>
              </w:rPr>
            </w:pPr>
            <w:r>
              <w:rPr>
                <w:sz w:val="28"/>
              </w:rPr>
              <w:t>үйіңді</w:t>
            </w:r>
            <w:r>
              <w:rPr>
                <w:spacing w:val="-4"/>
                <w:sz w:val="28"/>
              </w:rPr>
              <w:t xml:space="preserve"> </w:t>
            </w:r>
            <w:r>
              <w:rPr>
                <w:spacing w:val="-2"/>
                <w:sz w:val="28"/>
              </w:rPr>
              <w:t>құлатады.</w:t>
            </w:r>
          </w:p>
        </w:tc>
      </w:tr>
      <w:tr w:rsidR="00DF29B6">
        <w:trPr>
          <w:trHeight w:val="642"/>
        </w:trPr>
        <w:tc>
          <w:tcPr>
            <w:tcW w:w="566" w:type="dxa"/>
          </w:tcPr>
          <w:p w:rsidR="00DF29B6" w:rsidRDefault="00C46E47">
            <w:pPr>
              <w:pStyle w:val="TableParagraph"/>
              <w:ind w:left="83" w:right="70"/>
              <w:jc w:val="center"/>
              <w:rPr>
                <w:sz w:val="28"/>
              </w:rPr>
            </w:pPr>
            <w:r>
              <w:rPr>
                <w:spacing w:val="-5"/>
                <w:sz w:val="28"/>
              </w:rPr>
              <w:t>76.</w:t>
            </w:r>
          </w:p>
        </w:tc>
        <w:tc>
          <w:tcPr>
            <w:tcW w:w="4272" w:type="dxa"/>
          </w:tcPr>
          <w:p w:rsidR="00DF29B6" w:rsidRDefault="00C46E47">
            <w:pPr>
              <w:pStyle w:val="TableParagraph"/>
              <w:rPr>
                <w:sz w:val="28"/>
              </w:rPr>
            </w:pPr>
            <w:r>
              <w:rPr>
                <w:sz w:val="28"/>
              </w:rPr>
              <w:t>Yılda</w:t>
            </w:r>
            <w:r>
              <w:rPr>
                <w:spacing w:val="-6"/>
                <w:sz w:val="28"/>
              </w:rPr>
              <w:t xml:space="preserve"> </w:t>
            </w:r>
            <w:r>
              <w:rPr>
                <w:sz w:val="28"/>
              </w:rPr>
              <w:t>olmayan</w:t>
            </w:r>
            <w:r>
              <w:rPr>
                <w:spacing w:val="-4"/>
                <w:sz w:val="28"/>
              </w:rPr>
              <w:t xml:space="preserve"> </w:t>
            </w:r>
            <w:r>
              <w:rPr>
                <w:sz w:val="28"/>
              </w:rPr>
              <w:t>günde</w:t>
            </w:r>
            <w:r>
              <w:rPr>
                <w:spacing w:val="-6"/>
                <w:sz w:val="28"/>
              </w:rPr>
              <w:t xml:space="preserve"> </w:t>
            </w:r>
            <w:r>
              <w:rPr>
                <w:spacing w:val="-4"/>
                <w:sz w:val="28"/>
              </w:rPr>
              <w:t>olur.</w:t>
            </w:r>
          </w:p>
        </w:tc>
        <w:tc>
          <w:tcPr>
            <w:tcW w:w="4649" w:type="dxa"/>
          </w:tcPr>
          <w:p w:rsidR="00DF29B6" w:rsidRDefault="00C46E47">
            <w:pPr>
              <w:pStyle w:val="TableParagraph"/>
              <w:rPr>
                <w:sz w:val="28"/>
              </w:rPr>
            </w:pPr>
            <w:r>
              <w:rPr>
                <w:sz w:val="28"/>
              </w:rPr>
              <w:t>Жылдар</w:t>
            </w:r>
            <w:r>
              <w:rPr>
                <w:spacing w:val="-8"/>
                <w:sz w:val="28"/>
              </w:rPr>
              <w:t xml:space="preserve"> </w:t>
            </w:r>
            <w:r>
              <w:rPr>
                <w:sz w:val="28"/>
              </w:rPr>
              <w:t>бойы</w:t>
            </w:r>
            <w:r>
              <w:rPr>
                <w:spacing w:val="-4"/>
                <w:sz w:val="28"/>
              </w:rPr>
              <w:t xml:space="preserve"> </w:t>
            </w:r>
            <w:r>
              <w:rPr>
                <w:sz w:val="28"/>
              </w:rPr>
              <w:t>күткен</w:t>
            </w:r>
            <w:r>
              <w:rPr>
                <w:spacing w:val="-4"/>
                <w:sz w:val="28"/>
              </w:rPr>
              <w:t xml:space="preserve"> </w:t>
            </w:r>
            <w:r>
              <w:rPr>
                <w:sz w:val="28"/>
              </w:rPr>
              <w:t>нәрсең</w:t>
            </w:r>
            <w:r>
              <w:rPr>
                <w:spacing w:val="-4"/>
                <w:sz w:val="28"/>
              </w:rPr>
              <w:t xml:space="preserve"> </w:t>
            </w:r>
            <w:r>
              <w:rPr>
                <w:spacing w:val="-5"/>
                <w:sz w:val="28"/>
              </w:rPr>
              <w:t>бір</w:t>
            </w:r>
          </w:p>
          <w:p w:rsidR="00DF29B6" w:rsidRDefault="00C46E47">
            <w:pPr>
              <w:pStyle w:val="TableParagraph"/>
              <w:spacing w:line="308" w:lineRule="exact"/>
              <w:rPr>
                <w:sz w:val="28"/>
              </w:rPr>
            </w:pPr>
            <w:r>
              <w:rPr>
                <w:sz w:val="28"/>
              </w:rPr>
              <w:t>күнде</w:t>
            </w:r>
            <w:r>
              <w:rPr>
                <w:spacing w:val="-9"/>
                <w:sz w:val="28"/>
              </w:rPr>
              <w:t xml:space="preserve"> </w:t>
            </w:r>
            <w:r>
              <w:rPr>
                <w:sz w:val="28"/>
              </w:rPr>
              <w:t>орындалуы</w:t>
            </w:r>
            <w:r>
              <w:rPr>
                <w:spacing w:val="-5"/>
                <w:sz w:val="28"/>
              </w:rPr>
              <w:t xml:space="preserve"> </w:t>
            </w:r>
            <w:r>
              <w:rPr>
                <w:spacing w:val="-2"/>
                <w:sz w:val="28"/>
              </w:rPr>
              <w:t>мүмкін.</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77.</w:t>
            </w:r>
          </w:p>
        </w:tc>
        <w:tc>
          <w:tcPr>
            <w:tcW w:w="4272" w:type="dxa"/>
          </w:tcPr>
          <w:p w:rsidR="00DF29B6" w:rsidRDefault="00C46E47">
            <w:pPr>
              <w:pStyle w:val="TableParagraph"/>
              <w:spacing w:line="317" w:lineRule="exact"/>
              <w:rPr>
                <w:sz w:val="28"/>
              </w:rPr>
            </w:pPr>
            <w:r>
              <w:rPr>
                <w:sz w:val="28"/>
              </w:rPr>
              <w:t>Yiyen</w:t>
            </w:r>
            <w:r>
              <w:rPr>
                <w:spacing w:val="-4"/>
                <w:sz w:val="28"/>
              </w:rPr>
              <w:t xml:space="preserve"> </w:t>
            </w:r>
            <w:r>
              <w:rPr>
                <w:sz w:val="28"/>
              </w:rPr>
              <w:t>bilmez,</w:t>
            </w:r>
            <w:r>
              <w:rPr>
                <w:spacing w:val="-5"/>
                <w:sz w:val="28"/>
              </w:rPr>
              <w:t xml:space="preserve"> </w:t>
            </w:r>
            <w:r>
              <w:rPr>
                <w:sz w:val="28"/>
              </w:rPr>
              <w:t>doğrayan</w:t>
            </w:r>
            <w:r>
              <w:rPr>
                <w:spacing w:val="-3"/>
                <w:sz w:val="28"/>
              </w:rPr>
              <w:t xml:space="preserve"> </w:t>
            </w:r>
            <w:r>
              <w:rPr>
                <w:spacing w:val="-2"/>
                <w:sz w:val="28"/>
              </w:rPr>
              <w:t>bilir.</w:t>
            </w:r>
          </w:p>
        </w:tc>
        <w:tc>
          <w:tcPr>
            <w:tcW w:w="4649" w:type="dxa"/>
          </w:tcPr>
          <w:p w:rsidR="00DF29B6" w:rsidRDefault="00C46E47">
            <w:pPr>
              <w:pStyle w:val="TableParagraph"/>
              <w:spacing w:line="317" w:lineRule="exact"/>
              <w:rPr>
                <w:sz w:val="28"/>
              </w:rPr>
            </w:pPr>
            <w:r>
              <w:rPr>
                <w:sz w:val="28"/>
              </w:rPr>
              <w:t>Астың</w:t>
            </w:r>
            <w:r>
              <w:rPr>
                <w:spacing w:val="-5"/>
                <w:sz w:val="28"/>
              </w:rPr>
              <w:t xml:space="preserve"> </w:t>
            </w:r>
            <w:r>
              <w:rPr>
                <w:sz w:val="28"/>
              </w:rPr>
              <w:t>қадірін</w:t>
            </w:r>
            <w:r>
              <w:rPr>
                <w:spacing w:val="-5"/>
                <w:sz w:val="28"/>
              </w:rPr>
              <w:t xml:space="preserve"> </w:t>
            </w:r>
            <w:r>
              <w:rPr>
                <w:sz w:val="28"/>
              </w:rPr>
              <w:t>жеген</w:t>
            </w:r>
            <w:r>
              <w:rPr>
                <w:spacing w:val="-4"/>
                <w:sz w:val="28"/>
              </w:rPr>
              <w:t xml:space="preserve"> </w:t>
            </w:r>
            <w:r>
              <w:rPr>
                <w:spacing w:val="-2"/>
                <w:sz w:val="28"/>
              </w:rPr>
              <w:t>білмейді,</w:t>
            </w:r>
          </w:p>
          <w:p w:rsidR="00DF29B6" w:rsidRDefault="00C46E47">
            <w:pPr>
              <w:pStyle w:val="TableParagraph"/>
              <w:spacing w:line="308" w:lineRule="exact"/>
              <w:rPr>
                <w:sz w:val="28"/>
              </w:rPr>
            </w:pPr>
            <w:r>
              <w:rPr>
                <w:sz w:val="28"/>
              </w:rPr>
              <w:t>жасаған</w:t>
            </w:r>
            <w:r>
              <w:rPr>
                <w:spacing w:val="-3"/>
                <w:sz w:val="28"/>
              </w:rPr>
              <w:t xml:space="preserve"> </w:t>
            </w:r>
            <w:r>
              <w:rPr>
                <w:spacing w:val="-2"/>
                <w:sz w:val="28"/>
              </w:rPr>
              <w:t>біледі</w:t>
            </w:r>
          </w:p>
        </w:tc>
      </w:tr>
      <w:tr w:rsidR="00DF29B6">
        <w:trPr>
          <w:trHeight w:val="642"/>
        </w:trPr>
        <w:tc>
          <w:tcPr>
            <w:tcW w:w="566" w:type="dxa"/>
          </w:tcPr>
          <w:p w:rsidR="00DF29B6" w:rsidRDefault="00C46E47">
            <w:pPr>
              <w:pStyle w:val="TableParagraph"/>
              <w:ind w:left="83" w:right="70"/>
              <w:jc w:val="center"/>
              <w:rPr>
                <w:sz w:val="28"/>
              </w:rPr>
            </w:pPr>
            <w:r>
              <w:rPr>
                <w:spacing w:val="-5"/>
                <w:sz w:val="28"/>
              </w:rPr>
              <w:t>78.</w:t>
            </w:r>
          </w:p>
        </w:tc>
        <w:tc>
          <w:tcPr>
            <w:tcW w:w="4272" w:type="dxa"/>
          </w:tcPr>
          <w:p w:rsidR="00DF29B6" w:rsidRDefault="00C46E47">
            <w:pPr>
              <w:pStyle w:val="TableParagraph"/>
              <w:rPr>
                <w:sz w:val="28"/>
              </w:rPr>
            </w:pPr>
            <w:r>
              <w:rPr>
                <w:sz w:val="28"/>
              </w:rPr>
              <w:t>Yüzü</w:t>
            </w:r>
            <w:r>
              <w:rPr>
                <w:spacing w:val="-5"/>
                <w:sz w:val="28"/>
              </w:rPr>
              <w:t xml:space="preserve"> </w:t>
            </w:r>
            <w:r>
              <w:rPr>
                <w:sz w:val="28"/>
              </w:rPr>
              <w:t>dost,</w:t>
            </w:r>
            <w:r>
              <w:rPr>
                <w:spacing w:val="-4"/>
                <w:sz w:val="28"/>
              </w:rPr>
              <w:t xml:space="preserve"> </w:t>
            </w:r>
            <w:r>
              <w:rPr>
                <w:sz w:val="28"/>
              </w:rPr>
              <w:t>kalbi</w:t>
            </w:r>
            <w:r>
              <w:rPr>
                <w:spacing w:val="-3"/>
                <w:sz w:val="28"/>
              </w:rPr>
              <w:t xml:space="preserve"> </w:t>
            </w:r>
            <w:r>
              <w:rPr>
                <w:sz w:val="28"/>
              </w:rPr>
              <w:t>hayın</w:t>
            </w:r>
            <w:r>
              <w:rPr>
                <w:spacing w:val="-2"/>
                <w:sz w:val="28"/>
              </w:rPr>
              <w:t xml:space="preserve"> ademsen</w:t>
            </w:r>
          </w:p>
          <w:p w:rsidR="00DF29B6" w:rsidRDefault="00C46E47">
            <w:pPr>
              <w:pStyle w:val="TableParagraph"/>
              <w:spacing w:line="308" w:lineRule="exact"/>
              <w:rPr>
                <w:sz w:val="28"/>
              </w:rPr>
            </w:pPr>
            <w:r>
              <w:rPr>
                <w:sz w:val="28"/>
              </w:rPr>
              <w:t>Allah</w:t>
            </w:r>
            <w:r>
              <w:rPr>
                <w:spacing w:val="-3"/>
                <w:sz w:val="28"/>
              </w:rPr>
              <w:t xml:space="preserve"> </w:t>
            </w:r>
            <w:r>
              <w:rPr>
                <w:spacing w:val="-2"/>
                <w:sz w:val="28"/>
              </w:rPr>
              <w:t>saklasın.</w:t>
            </w:r>
          </w:p>
        </w:tc>
        <w:tc>
          <w:tcPr>
            <w:tcW w:w="4649" w:type="dxa"/>
          </w:tcPr>
          <w:p w:rsidR="00DF29B6" w:rsidRDefault="00C46E47">
            <w:pPr>
              <w:pStyle w:val="TableParagraph"/>
              <w:rPr>
                <w:sz w:val="28"/>
              </w:rPr>
            </w:pPr>
            <w:r>
              <w:rPr>
                <w:sz w:val="28"/>
              </w:rPr>
              <w:t>Өтірік</w:t>
            </w:r>
            <w:r>
              <w:rPr>
                <w:spacing w:val="-5"/>
                <w:sz w:val="28"/>
              </w:rPr>
              <w:t xml:space="preserve"> </w:t>
            </w:r>
            <w:r>
              <w:rPr>
                <w:sz w:val="28"/>
              </w:rPr>
              <w:t>достан</w:t>
            </w:r>
            <w:r>
              <w:rPr>
                <w:spacing w:val="-5"/>
                <w:sz w:val="28"/>
              </w:rPr>
              <w:t xml:space="preserve"> </w:t>
            </w:r>
            <w:r>
              <w:rPr>
                <w:sz w:val="28"/>
              </w:rPr>
              <w:t>Құдай</w:t>
            </w:r>
            <w:r>
              <w:rPr>
                <w:spacing w:val="-5"/>
                <w:sz w:val="28"/>
              </w:rPr>
              <w:t xml:space="preserve"> </w:t>
            </w:r>
            <w:r>
              <w:rPr>
                <w:spacing w:val="-2"/>
                <w:sz w:val="28"/>
              </w:rPr>
              <w:t>сақтасын.</w:t>
            </w:r>
          </w:p>
        </w:tc>
      </w:tr>
      <w:tr w:rsidR="00DF29B6">
        <w:trPr>
          <w:trHeight w:val="645"/>
        </w:trPr>
        <w:tc>
          <w:tcPr>
            <w:tcW w:w="566" w:type="dxa"/>
          </w:tcPr>
          <w:p w:rsidR="00DF29B6" w:rsidRDefault="00C46E47">
            <w:pPr>
              <w:pStyle w:val="TableParagraph"/>
              <w:spacing w:line="317" w:lineRule="exact"/>
              <w:ind w:left="83" w:right="70"/>
              <w:jc w:val="center"/>
              <w:rPr>
                <w:sz w:val="28"/>
              </w:rPr>
            </w:pPr>
            <w:r>
              <w:rPr>
                <w:spacing w:val="-5"/>
                <w:sz w:val="28"/>
              </w:rPr>
              <w:t>79.</w:t>
            </w:r>
          </w:p>
        </w:tc>
        <w:tc>
          <w:tcPr>
            <w:tcW w:w="4272" w:type="dxa"/>
          </w:tcPr>
          <w:p w:rsidR="00DF29B6" w:rsidRDefault="00C46E47">
            <w:pPr>
              <w:pStyle w:val="TableParagraph"/>
              <w:spacing w:line="317" w:lineRule="exact"/>
              <w:rPr>
                <w:sz w:val="28"/>
              </w:rPr>
            </w:pPr>
            <w:r>
              <w:rPr>
                <w:sz w:val="28"/>
              </w:rPr>
              <w:t>Yumurtayı</w:t>
            </w:r>
            <w:r>
              <w:rPr>
                <w:spacing w:val="-5"/>
                <w:sz w:val="28"/>
              </w:rPr>
              <w:t xml:space="preserve"> </w:t>
            </w:r>
            <w:r>
              <w:rPr>
                <w:sz w:val="28"/>
              </w:rPr>
              <w:t>nerde</w:t>
            </w:r>
            <w:r>
              <w:rPr>
                <w:spacing w:val="-5"/>
                <w:sz w:val="28"/>
              </w:rPr>
              <w:t xml:space="preserve"> </w:t>
            </w:r>
            <w:r>
              <w:rPr>
                <w:sz w:val="28"/>
              </w:rPr>
              <w:t>yumurtladın</w:t>
            </w:r>
            <w:r>
              <w:rPr>
                <w:spacing w:val="-5"/>
                <w:sz w:val="28"/>
              </w:rPr>
              <w:t xml:space="preserve"> </w:t>
            </w:r>
            <w:r>
              <w:rPr>
                <w:spacing w:val="-4"/>
                <w:sz w:val="28"/>
              </w:rPr>
              <w:t>ısa,</w:t>
            </w:r>
          </w:p>
          <w:p w:rsidR="00DF29B6" w:rsidRDefault="00C46E47">
            <w:pPr>
              <w:pStyle w:val="TableParagraph"/>
              <w:spacing w:line="308" w:lineRule="exact"/>
              <w:rPr>
                <w:sz w:val="28"/>
              </w:rPr>
            </w:pPr>
            <w:r>
              <w:rPr>
                <w:sz w:val="28"/>
              </w:rPr>
              <w:t>yemi</w:t>
            </w:r>
            <w:r>
              <w:rPr>
                <w:spacing w:val="-4"/>
                <w:sz w:val="28"/>
              </w:rPr>
              <w:t xml:space="preserve"> </w:t>
            </w:r>
            <w:r>
              <w:rPr>
                <w:sz w:val="28"/>
              </w:rPr>
              <w:t>de</w:t>
            </w:r>
            <w:r>
              <w:rPr>
                <w:spacing w:val="-2"/>
                <w:sz w:val="28"/>
              </w:rPr>
              <w:t xml:space="preserve"> </w:t>
            </w:r>
            <w:r>
              <w:rPr>
                <w:sz w:val="28"/>
              </w:rPr>
              <w:t>orada</w:t>
            </w:r>
            <w:r>
              <w:rPr>
                <w:spacing w:val="-2"/>
                <w:sz w:val="28"/>
              </w:rPr>
              <w:t xml:space="preserve"> </w:t>
            </w:r>
            <w:r>
              <w:rPr>
                <w:spacing w:val="-5"/>
                <w:sz w:val="28"/>
              </w:rPr>
              <w:t>ye.</w:t>
            </w:r>
          </w:p>
        </w:tc>
        <w:tc>
          <w:tcPr>
            <w:tcW w:w="4649" w:type="dxa"/>
          </w:tcPr>
          <w:p w:rsidR="00DF29B6" w:rsidRDefault="00C46E47">
            <w:pPr>
              <w:pStyle w:val="TableParagraph"/>
              <w:spacing w:line="317" w:lineRule="exact"/>
              <w:rPr>
                <w:sz w:val="28"/>
              </w:rPr>
            </w:pPr>
            <w:r>
              <w:rPr>
                <w:sz w:val="28"/>
              </w:rPr>
              <w:t>Қай</w:t>
            </w:r>
            <w:r>
              <w:rPr>
                <w:spacing w:val="-8"/>
                <w:sz w:val="28"/>
              </w:rPr>
              <w:t xml:space="preserve"> </w:t>
            </w:r>
            <w:r>
              <w:rPr>
                <w:sz w:val="28"/>
              </w:rPr>
              <w:t>жерде</w:t>
            </w:r>
            <w:r>
              <w:rPr>
                <w:spacing w:val="-6"/>
                <w:sz w:val="28"/>
              </w:rPr>
              <w:t xml:space="preserve"> </w:t>
            </w:r>
            <w:r>
              <w:rPr>
                <w:sz w:val="28"/>
              </w:rPr>
              <w:t>жұмыртқаласаң</w:t>
            </w:r>
            <w:r>
              <w:rPr>
                <w:spacing w:val="-5"/>
                <w:sz w:val="28"/>
              </w:rPr>
              <w:t xml:space="preserve"> сол</w:t>
            </w:r>
          </w:p>
          <w:p w:rsidR="00DF29B6" w:rsidRDefault="00C46E47">
            <w:pPr>
              <w:pStyle w:val="TableParagraph"/>
              <w:spacing w:line="308" w:lineRule="exact"/>
              <w:rPr>
                <w:sz w:val="28"/>
              </w:rPr>
            </w:pPr>
            <w:r>
              <w:rPr>
                <w:sz w:val="28"/>
              </w:rPr>
              <w:t>жерден</w:t>
            </w:r>
            <w:r>
              <w:rPr>
                <w:spacing w:val="-7"/>
                <w:sz w:val="28"/>
              </w:rPr>
              <w:t xml:space="preserve"> </w:t>
            </w:r>
            <w:r>
              <w:rPr>
                <w:sz w:val="28"/>
              </w:rPr>
              <w:t>жеміңді</w:t>
            </w:r>
            <w:r>
              <w:rPr>
                <w:spacing w:val="-5"/>
                <w:sz w:val="28"/>
              </w:rPr>
              <w:t xml:space="preserve"> же.</w:t>
            </w:r>
          </w:p>
        </w:tc>
      </w:tr>
    </w:tbl>
    <w:p w:rsidR="00C46E47" w:rsidRDefault="00C46E47"/>
    <w:sectPr w:rsidR="00C46E47">
      <w:type w:val="continuous"/>
      <w:pgSz w:w="11910" w:h="16840"/>
      <w:pgMar w:top="1100" w:right="425" w:bottom="1240" w:left="1559" w:header="0" w:footer="100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156" w:rsidRDefault="007B2156">
      <w:r>
        <w:separator/>
      </w:r>
    </w:p>
  </w:endnote>
  <w:endnote w:type="continuationSeparator" w:id="0">
    <w:p w:rsidR="007B2156" w:rsidRDefault="007B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B37" w:rsidRDefault="00450B37">
    <w:pPr>
      <w:pStyle w:val="a3"/>
      <w:spacing w:line="14" w:lineRule="auto"/>
      <w:ind w:left="0" w:right="0" w:firstLine="0"/>
      <w:jc w:val="left"/>
      <w:rPr>
        <w:sz w:val="20"/>
      </w:rPr>
    </w:pPr>
    <w:r>
      <w:rPr>
        <w:noProof/>
        <w:sz w:val="20"/>
        <w:lang w:val="ru-RU" w:eastAsia="ru-RU"/>
      </w:rPr>
      <mc:AlternateContent>
        <mc:Choice Requires="wps">
          <w:drawing>
            <wp:anchor distT="0" distB="0" distL="0" distR="0" simplePos="0" relativeHeight="485364224" behindDoc="1" locked="0" layoutInCell="1" allowOverlap="1">
              <wp:simplePos x="0" y="0"/>
              <wp:positionH relativeFrom="page">
                <wp:posOffset>3967988</wp:posOffset>
              </wp:positionH>
              <wp:positionV relativeFrom="page">
                <wp:posOffset>9880937</wp:posOffset>
              </wp:positionV>
              <wp:extent cx="254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450B37" w:rsidRDefault="00450B3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E517F">
                            <w:rPr>
                              <w:noProof/>
                              <w:spacing w:val="-5"/>
                              <w:sz w:val="24"/>
                            </w:rPr>
                            <w:t>123</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12.45pt;margin-top:778.05pt;width:20pt;height:15.3pt;z-index:-179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" filled="f" stroked="f">
              <v:path arrowok="t"/>
              <v:textbox inset="0,0,0,0">
                <w:txbxContent>
                  <w:p w:rsidR="00450B37" w:rsidRDefault="00450B3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9E517F">
                      <w:rPr>
                        <w:noProof/>
                        <w:spacing w:val="-5"/>
                        <w:sz w:val="24"/>
                      </w:rPr>
                      <w:t>123</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156" w:rsidRDefault="007B2156">
      <w:r>
        <w:separator/>
      </w:r>
    </w:p>
  </w:footnote>
  <w:footnote w:type="continuationSeparator" w:id="0">
    <w:p w:rsidR="007B2156" w:rsidRDefault="007B21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30609"/>
    <w:multiLevelType w:val="hybridMultilevel"/>
    <w:tmpl w:val="5B1CB51C"/>
    <w:lvl w:ilvl="0" w:tplc="A080B932">
      <w:start w:val="1"/>
      <w:numFmt w:val="decimal"/>
      <w:lvlText w:val="%1."/>
      <w:lvlJc w:val="left"/>
      <w:pPr>
        <w:ind w:left="141" w:hanging="324"/>
      </w:pPr>
      <w:rPr>
        <w:rFonts w:ascii="Times New Roman" w:eastAsia="Times New Roman" w:hAnsi="Times New Roman" w:cs="Times New Roman" w:hint="default"/>
        <w:b w:val="0"/>
        <w:bCs w:val="0"/>
        <w:i w:val="0"/>
        <w:iCs w:val="0"/>
        <w:spacing w:val="0"/>
        <w:w w:val="100"/>
        <w:sz w:val="28"/>
        <w:szCs w:val="28"/>
        <w:lang w:val="kk-KZ" w:eastAsia="en-US" w:bidi="ar-SA"/>
      </w:rPr>
    </w:lvl>
    <w:lvl w:ilvl="1" w:tplc="28C68962">
      <w:numFmt w:val="bullet"/>
      <w:lvlText w:val="•"/>
      <w:lvlJc w:val="left"/>
      <w:pPr>
        <w:ind w:left="1118" w:hanging="324"/>
      </w:pPr>
      <w:rPr>
        <w:rFonts w:hint="default"/>
        <w:lang w:val="kk-KZ" w:eastAsia="en-US" w:bidi="ar-SA"/>
      </w:rPr>
    </w:lvl>
    <w:lvl w:ilvl="2" w:tplc="FA9AA3EC">
      <w:numFmt w:val="bullet"/>
      <w:lvlText w:val="•"/>
      <w:lvlJc w:val="left"/>
      <w:pPr>
        <w:ind w:left="2096" w:hanging="324"/>
      </w:pPr>
      <w:rPr>
        <w:rFonts w:hint="default"/>
        <w:lang w:val="kk-KZ" w:eastAsia="en-US" w:bidi="ar-SA"/>
      </w:rPr>
    </w:lvl>
    <w:lvl w:ilvl="3" w:tplc="2EBA16EA">
      <w:numFmt w:val="bullet"/>
      <w:lvlText w:val="•"/>
      <w:lvlJc w:val="left"/>
      <w:pPr>
        <w:ind w:left="3074" w:hanging="324"/>
      </w:pPr>
      <w:rPr>
        <w:rFonts w:hint="default"/>
        <w:lang w:val="kk-KZ" w:eastAsia="en-US" w:bidi="ar-SA"/>
      </w:rPr>
    </w:lvl>
    <w:lvl w:ilvl="4" w:tplc="5F82610E">
      <w:numFmt w:val="bullet"/>
      <w:lvlText w:val="•"/>
      <w:lvlJc w:val="left"/>
      <w:pPr>
        <w:ind w:left="4052" w:hanging="324"/>
      </w:pPr>
      <w:rPr>
        <w:rFonts w:hint="default"/>
        <w:lang w:val="kk-KZ" w:eastAsia="en-US" w:bidi="ar-SA"/>
      </w:rPr>
    </w:lvl>
    <w:lvl w:ilvl="5" w:tplc="E9A87FF6">
      <w:numFmt w:val="bullet"/>
      <w:lvlText w:val="•"/>
      <w:lvlJc w:val="left"/>
      <w:pPr>
        <w:ind w:left="5031" w:hanging="324"/>
      </w:pPr>
      <w:rPr>
        <w:rFonts w:hint="default"/>
        <w:lang w:val="kk-KZ" w:eastAsia="en-US" w:bidi="ar-SA"/>
      </w:rPr>
    </w:lvl>
    <w:lvl w:ilvl="6" w:tplc="65341B2A">
      <w:numFmt w:val="bullet"/>
      <w:lvlText w:val="•"/>
      <w:lvlJc w:val="left"/>
      <w:pPr>
        <w:ind w:left="6009" w:hanging="324"/>
      </w:pPr>
      <w:rPr>
        <w:rFonts w:hint="default"/>
        <w:lang w:val="kk-KZ" w:eastAsia="en-US" w:bidi="ar-SA"/>
      </w:rPr>
    </w:lvl>
    <w:lvl w:ilvl="7" w:tplc="6AAA955E">
      <w:numFmt w:val="bullet"/>
      <w:lvlText w:val="•"/>
      <w:lvlJc w:val="left"/>
      <w:pPr>
        <w:ind w:left="6987" w:hanging="324"/>
      </w:pPr>
      <w:rPr>
        <w:rFonts w:hint="default"/>
        <w:lang w:val="kk-KZ" w:eastAsia="en-US" w:bidi="ar-SA"/>
      </w:rPr>
    </w:lvl>
    <w:lvl w:ilvl="8" w:tplc="A2CE2AD4">
      <w:numFmt w:val="bullet"/>
      <w:lvlText w:val="•"/>
      <w:lvlJc w:val="left"/>
      <w:pPr>
        <w:ind w:left="7965" w:hanging="324"/>
      </w:pPr>
      <w:rPr>
        <w:rFonts w:hint="default"/>
        <w:lang w:val="kk-KZ" w:eastAsia="en-US" w:bidi="ar-SA"/>
      </w:rPr>
    </w:lvl>
  </w:abstractNum>
  <w:abstractNum w:abstractNumId="1">
    <w:nsid w:val="03F5726C"/>
    <w:multiLevelType w:val="hybridMultilevel"/>
    <w:tmpl w:val="E53E1140"/>
    <w:lvl w:ilvl="0" w:tplc="22EAC8D8">
      <w:start w:val="1"/>
      <w:numFmt w:val="decimal"/>
      <w:lvlText w:val="%1."/>
      <w:lvlJc w:val="left"/>
      <w:pPr>
        <w:ind w:left="1130"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1" w:tplc="7DE07230">
      <w:numFmt w:val="bullet"/>
      <w:lvlText w:val="•"/>
      <w:lvlJc w:val="left"/>
      <w:pPr>
        <w:ind w:left="2018" w:hanging="281"/>
      </w:pPr>
      <w:rPr>
        <w:rFonts w:hint="default"/>
        <w:lang w:val="kk-KZ" w:eastAsia="en-US" w:bidi="ar-SA"/>
      </w:rPr>
    </w:lvl>
    <w:lvl w:ilvl="2" w:tplc="0E20536E">
      <w:numFmt w:val="bullet"/>
      <w:lvlText w:val="•"/>
      <w:lvlJc w:val="left"/>
      <w:pPr>
        <w:ind w:left="2896" w:hanging="281"/>
      </w:pPr>
      <w:rPr>
        <w:rFonts w:hint="default"/>
        <w:lang w:val="kk-KZ" w:eastAsia="en-US" w:bidi="ar-SA"/>
      </w:rPr>
    </w:lvl>
    <w:lvl w:ilvl="3" w:tplc="3348DFA2">
      <w:numFmt w:val="bullet"/>
      <w:lvlText w:val="•"/>
      <w:lvlJc w:val="left"/>
      <w:pPr>
        <w:ind w:left="3774" w:hanging="281"/>
      </w:pPr>
      <w:rPr>
        <w:rFonts w:hint="default"/>
        <w:lang w:val="kk-KZ" w:eastAsia="en-US" w:bidi="ar-SA"/>
      </w:rPr>
    </w:lvl>
    <w:lvl w:ilvl="4" w:tplc="F9389998">
      <w:numFmt w:val="bullet"/>
      <w:lvlText w:val="•"/>
      <w:lvlJc w:val="left"/>
      <w:pPr>
        <w:ind w:left="4652" w:hanging="281"/>
      </w:pPr>
      <w:rPr>
        <w:rFonts w:hint="default"/>
        <w:lang w:val="kk-KZ" w:eastAsia="en-US" w:bidi="ar-SA"/>
      </w:rPr>
    </w:lvl>
    <w:lvl w:ilvl="5" w:tplc="E72C005E">
      <w:numFmt w:val="bullet"/>
      <w:lvlText w:val="•"/>
      <w:lvlJc w:val="left"/>
      <w:pPr>
        <w:ind w:left="5531" w:hanging="281"/>
      </w:pPr>
      <w:rPr>
        <w:rFonts w:hint="default"/>
        <w:lang w:val="kk-KZ" w:eastAsia="en-US" w:bidi="ar-SA"/>
      </w:rPr>
    </w:lvl>
    <w:lvl w:ilvl="6" w:tplc="70A02840">
      <w:numFmt w:val="bullet"/>
      <w:lvlText w:val="•"/>
      <w:lvlJc w:val="left"/>
      <w:pPr>
        <w:ind w:left="6409" w:hanging="281"/>
      </w:pPr>
      <w:rPr>
        <w:rFonts w:hint="default"/>
        <w:lang w:val="kk-KZ" w:eastAsia="en-US" w:bidi="ar-SA"/>
      </w:rPr>
    </w:lvl>
    <w:lvl w:ilvl="7" w:tplc="8F88D9DC">
      <w:numFmt w:val="bullet"/>
      <w:lvlText w:val="•"/>
      <w:lvlJc w:val="left"/>
      <w:pPr>
        <w:ind w:left="7287" w:hanging="281"/>
      </w:pPr>
      <w:rPr>
        <w:rFonts w:hint="default"/>
        <w:lang w:val="kk-KZ" w:eastAsia="en-US" w:bidi="ar-SA"/>
      </w:rPr>
    </w:lvl>
    <w:lvl w:ilvl="8" w:tplc="56B02DE6">
      <w:numFmt w:val="bullet"/>
      <w:lvlText w:val="•"/>
      <w:lvlJc w:val="left"/>
      <w:pPr>
        <w:ind w:left="8165" w:hanging="281"/>
      </w:pPr>
      <w:rPr>
        <w:rFonts w:hint="default"/>
        <w:lang w:val="kk-KZ" w:eastAsia="en-US" w:bidi="ar-SA"/>
      </w:rPr>
    </w:lvl>
  </w:abstractNum>
  <w:abstractNum w:abstractNumId="2">
    <w:nsid w:val="04BA0F3C"/>
    <w:multiLevelType w:val="multilevel"/>
    <w:tmpl w:val="7814267E"/>
    <w:lvl w:ilvl="0">
      <w:start w:val="1"/>
      <w:numFmt w:val="decimal"/>
      <w:lvlText w:val="%1"/>
      <w:lvlJc w:val="left"/>
      <w:pPr>
        <w:ind w:left="1277" w:hanging="1136"/>
      </w:pPr>
      <w:rPr>
        <w:rFonts w:hint="default"/>
        <w:spacing w:val="0"/>
        <w:w w:val="100"/>
        <w:lang w:val="kk-KZ" w:eastAsia="en-US" w:bidi="ar-SA"/>
      </w:rPr>
    </w:lvl>
    <w:lvl w:ilvl="1">
      <w:start w:val="1"/>
      <w:numFmt w:val="decimal"/>
      <w:lvlText w:val="%1.%2"/>
      <w:lvlJc w:val="left"/>
      <w:pPr>
        <w:ind w:left="1266" w:hanging="1136"/>
      </w:pPr>
      <w:rPr>
        <w:rFonts w:ascii="Times New Roman" w:eastAsia="Times New Roman" w:hAnsi="Times New Roman" w:cs="Times New Roman" w:hint="default"/>
        <w:b w:val="0"/>
        <w:bCs w:val="0"/>
        <w:i w:val="0"/>
        <w:iCs w:val="0"/>
        <w:spacing w:val="-1"/>
        <w:w w:val="100"/>
        <w:sz w:val="28"/>
        <w:szCs w:val="28"/>
        <w:lang w:val="kk-KZ" w:eastAsia="en-US" w:bidi="ar-SA"/>
      </w:rPr>
    </w:lvl>
    <w:lvl w:ilvl="2">
      <w:numFmt w:val="bullet"/>
      <w:lvlText w:val="•"/>
      <w:lvlJc w:val="left"/>
      <w:pPr>
        <w:ind w:left="2240" w:hanging="1136"/>
      </w:pPr>
      <w:rPr>
        <w:rFonts w:hint="default"/>
        <w:lang w:val="kk-KZ" w:eastAsia="en-US" w:bidi="ar-SA"/>
      </w:rPr>
    </w:lvl>
    <w:lvl w:ilvl="3">
      <w:numFmt w:val="bullet"/>
      <w:lvlText w:val="•"/>
      <w:lvlJc w:val="left"/>
      <w:pPr>
        <w:ind w:left="3200" w:hanging="1136"/>
      </w:pPr>
      <w:rPr>
        <w:rFonts w:hint="default"/>
        <w:lang w:val="kk-KZ" w:eastAsia="en-US" w:bidi="ar-SA"/>
      </w:rPr>
    </w:lvl>
    <w:lvl w:ilvl="4">
      <w:numFmt w:val="bullet"/>
      <w:lvlText w:val="•"/>
      <w:lvlJc w:val="left"/>
      <w:pPr>
        <w:ind w:left="4160" w:hanging="1136"/>
      </w:pPr>
      <w:rPr>
        <w:rFonts w:hint="default"/>
        <w:lang w:val="kk-KZ" w:eastAsia="en-US" w:bidi="ar-SA"/>
      </w:rPr>
    </w:lvl>
    <w:lvl w:ilvl="5">
      <w:numFmt w:val="bullet"/>
      <w:lvlText w:val="•"/>
      <w:lvlJc w:val="left"/>
      <w:pPr>
        <w:ind w:left="5121" w:hanging="1136"/>
      </w:pPr>
      <w:rPr>
        <w:rFonts w:hint="default"/>
        <w:lang w:val="kk-KZ" w:eastAsia="en-US" w:bidi="ar-SA"/>
      </w:rPr>
    </w:lvl>
    <w:lvl w:ilvl="6">
      <w:numFmt w:val="bullet"/>
      <w:lvlText w:val="•"/>
      <w:lvlJc w:val="left"/>
      <w:pPr>
        <w:ind w:left="6081" w:hanging="1136"/>
      </w:pPr>
      <w:rPr>
        <w:rFonts w:hint="default"/>
        <w:lang w:val="kk-KZ" w:eastAsia="en-US" w:bidi="ar-SA"/>
      </w:rPr>
    </w:lvl>
    <w:lvl w:ilvl="7">
      <w:numFmt w:val="bullet"/>
      <w:lvlText w:val="•"/>
      <w:lvlJc w:val="left"/>
      <w:pPr>
        <w:ind w:left="7041" w:hanging="1136"/>
      </w:pPr>
      <w:rPr>
        <w:rFonts w:hint="default"/>
        <w:lang w:val="kk-KZ" w:eastAsia="en-US" w:bidi="ar-SA"/>
      </w:rPr>
    </w:lvl>
    <w:lvl w:ilvl="8">
      <w:numFmt w:val="bullet"/>
      <w:lvlText w:val="•"/>
      <w:lvlJc w:val="left"/>
      <w:pPr>
        <w:ind w:left="8001" w:hanging="1136"/>
      </w:pPr>
      <w:rPr>
        <w:rFonts w:hint="default"/>
        <w:lang w:val="kk-KZ" w:eastAsia="en-US" w:bidi="ar-SA"/>
      </w:rPr>
    </w:lvl>
  </w:abstractNum>
  <w:abstractNum w:abstractNumId="3">
    <w:nsid w:val="05180EAB"/>
    <w:multiLevelType w:val="hybridMultilevel"/>
    <w:tmpl w:val="E132F990"/>
    <w:lvl w:ilvl="0" w:tplc="C8B07C3C">
      <w:numFmt w:val="bullet"/>
      <w:lvlText w:val="–"/>
      <w:lvlJc w:val="left"/>
      <w:pPr>
        <w:ind w:left="1061"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1" w:tplc="9FD06288">
      <w:numFmt w:val="bullet"/>
      <w:lvlText w:val="•"/>
      <w:lvlJc w:val="left"/>
      <w:pPr>
        <w:ind w:left="1946" w:hanging="212"/>
      </w:pPr>
      <w:rPr>
        <w:rFonts w:hint="default"/>
        <w:lang w:val="kk-KZ" w:eastAsia="en-US" w:bidi="ar-SA"/>
      </w:rPr>
    </w:lvl>
    <w:lvl w:ilvl="2" w:tplc="6F00C834">
      <w:numFmt w:val="bullet"/>
      <w:lvlText w:val="•"/>
      <w:lvlJc w:val="left"/>
      <w:pPr>
        <w:ind w:left="2832" w:hanging="212"/>
      </w:pPr>
      <w:rPr>
        <w:rFonts w:hint="default"/>
        <w:lang w:val="kk-KZ" w:eastAsia="en-US" w:bidi="ar-SA"/>
      </w:rPr>
    </w:lvl>
    <w:lvl w:ilvl="3" w:tplc="0998481E">
      <w:numFmt w:val="bullet"/>
      <w:lvlText w:val="•"/>
      <w:lvlJc w:val="left"/>
      <w:pPr>
        <w:ind w:left="3718" w:hanging="212"/>
      </w:pPr>
      <w:rPr>
        <w:rFonts w:hint="default"/>
        <w:lang w:val="kk-KZ" w:eastAsia="en-US" w:bidi="ar-SA"/>
      </w:rPr>
    </w:lvl>
    <w:lvl w:ilvl="4" w:tplc="10CE3256">
      <w:numFmt w:val="bullet"/>
      <w:lvlText w:val="•"/>
      <w:lvlJc w:val="left"/>
      <w:pPr>
        <w:ind w:left="4604" w:hanging="212"/>
      </w:pPr>
      <w:rPr>
        <w:rFonts w:hint="default"/>
        <w:lang w:val="kk-KZ" w:eastAsia="en-US" w:bidi="ar-SA"/>
      </w:rPr>
    </w:lvl>
    <w:lvl w:ilvl="5" w:tplc="76E0F390">
      <w:numFmt w:val="bullet"/>
      <w:lvlText w:val="•"/>
      <w:lvlJc w:val="left"/>
      <w:pPr>
        <w:ind w:left="5491" w:hanging="212"/>
      </w:pPr>
      <w:rPr>
        <w:rFonts w:hint="default"/>
        <w:lang w:val="kk-KZ" w:eastAsia="en-US" w:bidi="ar-SA"/>
      </w:rPr>
    </w:lvl>
    <w:lvl w:ilvl="6" w:tplc="9CBC53DE">
      <w:numFmt w:val="bullet"/>
      <w:lvlText w:val="•"/>
      <w:lvlJc w:val="left"/>
      <w:pPr>
        <w:ind w:left="6377" w:hanging="212"/>
      </w:pPr>
      <w:rPr>
        <w:rFonts w:hint="default"/>
        <w:lang w:val="kk-KZ" w:eastAsia="en-US" w:bidi="ar-SA"/>
      </w:rPr>
    </w:lvl>
    <w:lvl w:ilvl="7" w:tplc="DB54BCD4">
      <w:numFmt w:val="bullet"/>
      <w:lvlText w:val="•"/>
      <w:lvlJc w:val="left"/>
      <w:pPr>
        <w:ind w:left="7263" w:hanging="212"/>
      </w:pPr>
      <w:rPr>
        <w:rFonts w:hint="default"/>
        <w:lang w:val="kk-KZ" w:eastAsia="en-US" w:bidi="ar-SA"/>
      </w:rPr>
    </w:lvl>
    <w:lvl w:ilvl="8" w:tplc="9130456A">
      <w:numFmt w:val="bullet"/>
      <w:lvlText w:val="•"/>
      <w:lvlJc w:val="left"/>
      <w:pPr>
        <w:ind w:left="8149" w:hanging="212"/>
      </w:pPr>
      <w:rPr>
        <w:rFonts w:hint="default"/>
        <w:lang w:val="kk-KZ" w:eastAsia="en-US" w:bidi="ar-SA"/>
      </w:rPr>
    </w:lvl>
  </w:abstractNum>
  <w:abstractNum w:abstractNumId="4">
    <w:nsid w:val="056654B2"/>
    <w:multiLevelType w:val="hybridMultilevel"/>
    <w:tmpl w:val="E1621B88"/>
    <w:lvl w:ilvl="0" w:tplc="B31247A6">
      <w:start w:val="1"/>
      <w:numFmt w:val="decimal"/>
      <w:lvlText w:val="%1."/>
      <w:lvlJc w:val="left"/>
      <w:pPr>
        <w:ind w:left="141" w:hanging="368"/>
      </w:pPr>
      <w:rPr>
        <w:rFonts w:ascii="Times New Roman" w:eastAsia="Times New Roman" w:hAnsi="Times New Roman" w:cs="Times New Roman" w:hint="default"/>
        <w:b w:val="0"/>
        <w:bCs w:val="0"/>
        <w:i w:val="0"/>
        <w:iCs w:val="0"/>
        <w:spacing w:val="0"/>
        <w:w w:val="100"/>
        <w:sz w:val="28"/>
        <w:szCs w:val="28"/>
        <w:lang w:val="kk-KZ" w:eastAsia="en-US" w:bidi="ar-SA"/>
      </w:rPr>
    </w:lvl>
    <w:lvl w:ilvl="1" w:tplc="24D67948">
      <w:numFmt w:val="bullet"/>
      <w:lvlText w:val="•"/>
      <w:lvlJc w:val="left"/>
      <w:pPr>
        <w:ind w:left="1118" w:hanging="368"/>
      </w:pPr>
      <w:rPr>
        <w:rFonts w:hint="default"/>
        <w:lang w:val="kk-KZ" w:eastAsia="en-US" w:bidi="ar-SA"/>
      </w:rPr>
    </w:lvl>
    <w:lvl w:ilvl="2" w:tplc="25FA381E">
      <w:numFmt w:val="bullet"/>
      <w:lvlText w:val="•"/>
      <w:lvlJc w:val="left"/>
      <w:pPr>
        <w:ind w:left="2096" w:hanging="368"/>
      </w:pPr>
      <w:rPr>
        <w:rFonts w:hint="default"/>
        <w:lang w:val="kk-KZ" w:eastAsia="en-US" w:bidi="ar-SA"/>
      </w:rPr>
    </w:lvl>
    <w:lvl w:ilvl="3" w:tplc="6A5604E6">
      <w:numFmt w:val="bullet"/>
      <w:lvlText w:val="•"/>
      <w:lvlJc w:val="left"/>
      <w:pPr>
        <w:ind w:left="3074" w:hanging="368"/>
      </w:pPr>
      <w:rPr>
        <w:rFonts w:hint="default"/>
        <w:lang w:val="kk-KZ" w:eastAsia="en-US" w:bidi="ar-SA"/>
      </w:rPr>
    </w:lvl>
    <w:lvl w:ilvl="4" w:tplc="235E2BA6">
      <w:numFmt w:val="bullet"/>
      <w:lvlText w:val="•"/>
      <w:lvlJc w:val="left"/>
      <w:pPr>
        <w:ind w:left="4052" w:hanging="368"/>
      </w:pPr>
      <w:rPr>
        <w:rFonts w:hint="default"/>
        <w:lang w:val="kk-KZ" w:eastAsia="en-US" w:bidi="ar-SA"/>
      </w:rPr>
    </w:lvl>
    <w:lvl w:ilvl="5" w:tplc="EBF470D4">
      <w:numFmt w:val="bullet"/>
      <w:lvlText w:val="•"/>
      <w:lvlJc w:val="left"/>
      <w:pPr>
        <w:ind w:left="5031" w:hanging="368"/>
      </w:pPr>
      <w:rPr>
        <w:rFonts w:hint="default"/>
        <w:lang w:val="kk-KZ" w:eastAsia="en-US" w:bidi="ar-SA"/>
      </w:rPr>
    </w:lvl>
    <w:lvl w:ilvl="6" w:tplc="167A8878">
      <w:numFmt w:val="bullet"/>
      <w:lvlText w:val="•"/>
      <w:lvlJc w:val="left"/>
      <w:pPr>
        <w:ind w:left="6009" w:hanging="368"/>
      </w:pPr>
      <w:rPr>
        <w:rFonts w:hint="default"/>
        <w:lang w:val="kk-KZ" w:eastAsia="en-US" w:bidi="ar-SA"/>
      </w:rPr>
    </w:lvl>
    <w:lvl w:ilvl="7" w:tplc="D07A8314">
      <w:numFmt w:val="bullet"/>
      <w:lvlText w:val="•"/>
      <w:lvlJc w:val="left"/>
      <w:pPr>
        <w:ind w:left="6987" w:hanging="368"/>
      </w:pPr>
      <w:rPr>
        <w:rFonts w:hint="default"/>
        <w:lang w:val="kk-KZ" w:eastAsia="en-US" w:bidi="ar-SA"/>
      </w:rPr>
    </w:lvl>
    <w:lvl w:ilvl="8" w:tplc="1DA48084">
      <w:numFmt w:val="bullet"/>
      <w:lvlText w:val="•"/>
      <w:lvlJc w:val="left"/>
      <w:pPr>
        <w:ind w:left="7965" w:hanging="368"/>
      </w:pPr>
      <w:rPr>
        <w:rFonts w:hint="default"/>
        <w:lang w:val="kk-KZ" w:eastAsia="en-US" w:bidi="ar-SA"/>
      </w:rPr>
    </w:lvl>
  </w:abstractNum>
  <w:abstractNum w:abstractNumId="5">
    <w:nsid w:val="05F072D2"/>
    <w:multiLevelType w:val="hybridMultilevel"/>
    <w:tmpl w:val="42A05082"/>
    <w:lvl w:ilvl="0" w:tplc="1C58A084">
      <w:start w:val="1"/>
      <w:numFmt w:val="decimal"/>
      <w:lvlText w:val="%1."/>
      <w:lvlJc w:val="left"/>
      <w:pPr>
        <w:ind w:left="142" w:hanging="264"/>
      </w:pPr>
      <w:rPr>
        <w:rFonts w:ascii="Times New Roman" w:eastAsia="Times New Roman" w:hAnsi="Times New Roman" w:cs="Times New Roman" w:hint="default"/>
        <w:b w:val="0"/>
        <w:bCs w:val="0"/>
        <w:i w:val="0"/>
        <w:iCs w:val="0"/>
        <w:spacing w:val="0"/>
        <w:w w:val="100"/>
        <w:sz w:val="28"/>
        <w:szCs w:val="28"/>
        <w:lang w:val="kk-KZ" w:eastAsia="en-US" w:bidi="ar-SA"/>
      </w:rPr>
    </w:lvl>
    <w:lvl w:ilvl="1" w:tplc="6FF0D8EC">
      <w:numFmt w:val="bullet"/>
      <w:lvlText w:val="•"/>
      <w:lvlJc w:val="left"/>
      <w:pPr>
        <w:ind w:left="1118" w:hanging="264"/>
      </w:pPr>
      <w:rPr>
        <w:rFonts w:hint="default"/>
        <w:lang w:val="kk-KZ" w:eastAsia="en-US" w:bidi="ar-SA"/>
      </w:rPr>
    </w:lvl>
    <w:lvl w:ilvl="2" w:tplc="98C2F5A0">
      <w:numFmt w:val="bullet"/>
      <w:lvlText w:val="•"/>
      <w:lvlJc w:val="left"/>
      <w:pPr>
        <w:ind w:left="2096" w:hanging="264"/>
      </w:pPr>
      <w:rPr>
        <w:rFonts w:hint="default"/>
        <w:lang w:val="kk-KZ" w:eastAsia="en-US" w:bidi="ar-SA"/>
      </w:rPr>
    </w:lvl>
    <w:lvl w:ilvl="3" w:tplc="AC1C2FF8">
      <w:numFmt w:val="bullet"/>
      <w:lvlText w:val="•"/>
      <w:lvlJc w:val="left"/>
      <w:pPr>
        <w:ind w:left="3074" w:hanging="264"/>
      </w:pPr>
      <w:rPr>
        <w:rFonts w:hint="default"/>
        <w:lang w:val="kk-KZ" w:eastAsia="en-US" w:bidi="ar-SA"/>
      </w:rPr>
    </w:lvl>
    <w:lvl w:ilvl="4" w:tplc="8E7247A2">
      <w:numFmt w:val="bullet"/>
      <w:lvlText w:val="•"/>
      <w:lvlJc w:val="left"/>
      <w:pPr>
        <w:ind w:left="4052" w:hanging="264"/>
      </w:pPr>
      <w:rPr>
        <w:rFonts w:hint="default"/>
        <w:lang w:val="kk-KZ" w:eastAsia="en-US" w:bidi="ar-SA"/>
      </w:rPr>
    </w:lvl>
    <w:lvl w:ilvl="5" w:tplc="A1A015A0">
      <w:numFmt w:val="bullet"/>
      <w:lvlText w:val="•"/>
      <w:lvlJc w:val="left"/>
      <w:pPr>
        <w:ind w:left="5031" w:hanging="264"/>
      </w:pPr>
      <w:rPr>
        <w:rFonts w:hint="default"/>
        <w:lang w:val="kk-KZ" w:eastAsia="en-US" w:bidi="ar-SA"/>
      </w:rPr>
    </w:lvl>
    <w:lvl w:ilvl="6" w:tplc="DDE2EB54">
      <w:numFmt w:val="bullet"/>
      <w:lvlText w:val="•"/>
      <w:lvlJc w:val="left"/>
      <w:pPr>
        <w:ind w:left="6009" w:hanging="264"/>
      </w:pPr>
      <w:rPr>
        <w:rFonts w:hint="default"/>
        <w:lang w:val="kk-KZ" w:eastAsia="en-US" w:bidi="ar-SA"/>
      </w:rPr>
    </w:lvl>
    <w:lvl w:ilvl="7" w:tplc="72D487FA">
      <w:numFmt w:val="bullet"/>
      <w:lvlText w:val="•"/>
      <w:lvlJc w:val="left"/>
      <w:pPr>
        <w:ind w:left="6987" w:hanging="264"/>
      </w:pPr>
      <w:rPr>
        <w:rFonts w:hint="default"/>
        <w:lang w:val="kk-KZ" w:eastAsia="en-US" w:bidi="ar-SA"/>
      </w:rPr>
    </w:lvl>
    <w:lvl w:ilvl="8" w:tplc="E85E249E">
      <w:numFmt w:val="bullet"/>
      <w:lvlText w:val="•"/>
      <w:lvlJc w:val="left"/>
      <w:pPr>
        <w:ind w:left="7965" w:hanging="264"/>
      </w:pPr>
      <w:rPr>
        <w:rFonts w:hint="default"/>
        <w:lang w:val="kk-KZ" w:eastAsia="en-US" w:bidi="ar-SA"/>
      </w:rPr>
    </w:lvl>
  </w:abstractNum>
  <w:abstractNum w:abstractNumId="6">
    <w:nsid w:val="06ED629E"/>
    <w:multiLevelType w:val="hybridMultilevel"/>
    <w:tmpl w:val="0456CFBC"/>
    <w:lvl w:ilvl="0" w:tplc="01C065AE">
      <w:start w:val="4"/>
      <w:numFmt w:val="decimal"/>
      <w:lvlText w:val="%1."/>
      <w:lvlJc w:val="left"/>
      <w:pPr>
        <w:ind w:left="139" w:hanging="401"/>
      </w:pPr>
      <w:rPr>
        <w:rFonts w:ascii="Times New Roman" w:eastAsia="Times New Roman" w:hAnsi="Times New Roman" w:cs="Times New Roman" w:hint="default"/>
        <w:b w:val="0"/>
        <w:bCs w:val="0"/>
        <w:i w:val="0"/>
        <w:iCs w:val="0"/>
        <w:spacing w:val="0"/>
        <w:w w:val="100"/>
        <w:sz w:val="28"/>
        <w:szCs w:val="28"/>
        <w:lang w:val="kk-KZ" w:eastAsia="en-US" w:bidi="ar-SA"/>
      </w:rPr>
    </w:lvl>
    <w:lvl w:ilvl="1" w:tplc="30C8F924">
      <w:numFmt w:val="bullet"/>
      <w:lvlText w:val="•"/>
      <w:lvlJc w:val="left"/>
      <w:pPr>
        <w:ind w:left="1118" w:hanging="401"/>
      </w:pPr>
      <w:rPr>
        <w:rFonts w:hint="default"/>
        <w:lang w:val="kk-KZ" w:eastAsia="en-US" w:bidi="ar-SA"/>
      </w:rPr>
    </w:lvl>
    <w:lvl w:ilvl="2" w:tplc="5BC295BE">
      <w:numFmt w:val="bullet"/>
      <w:lvlText w:val="•"/>
      <w:lvlJc w:val="left"/>
      <w:pPr>
        <w:ind w:left="2096" w:hanging="401"/>
      </w:pPr>
      <w:rPr>
        <w:rFonts w:hint="default"/>
        <w:lang w:val="kk-KZ" w:eastAsia="en-US" w:bidi="ar-SA"/>
      </w:rPr>
    </w:lvl>
    <w:lvl w:ilvl="3" w:tplc="09901540">
      <w:numFmt w:val="bullet"/>
      <w:lvlText w:val="•"/>
      <w:lvlJc w:val="left"/>
      <w:pPr>
        <w:ind w:left="3074" w:hanging="401"/>
      </w:pPr>
      <w:rPr>
        <w:rFonts w:hint="default"/>
        <w:lang w:val="kk-KZ" w:eastAsia="en-US" w:bidi="ar-SA"/>
      </w:rPr>
    </w:lvl>
    <w:lvl w:ilvl="4" w:tplc="752CB9C8">
      <w:numFmt w:val="bullet"/>
      <w:lvlText w:val="•"/>
      <w:lvlJc w:val="left"/>
      <w:pPr>
        <w:ind w:left="4052" w:hanging="401"/>
      </w:pPr>
      <w:rPr>
        <w:rFonts w:hint="default"/>
        <w:lang w:val="kk-KZ" w:eastAsia="en-US" w:bidi="ar-SA"/>
      </w:rPr>
    </w:lvl>
    <w:lvl w:ilvl="5" w:tplc="C700F146">
      <w:numFmt w:val="bullet"/>
      <w:lvlText w:val="•"/>
      <w:lvlJc w:val="left"/>
      <w:pPr>
        <w:ind w:left="5031" w:hanging="401"/>
      </w:pPr>
      <w:rPr>
        <w:rFonts w:hint="default"/>
        <w:lang w:val="kk-KZ" w:eastAsia="en-US" w:bidi="ar-SA"/>
      </w:rPr>
    </w:lvl>
    <w:lvl w:ilvl="6" w:tplc="AB9E57E4">
      <w:numFmt w:val="bullet"/>
      <w:lvlText w:val="•"/>
      <w:lvlJc w:val="left"/>
      <w:pPr>
        <w:ind w:left="6009" w:hanging="401"/>
      </w:pPr>
      <w:rPr>
        <w:rFonts w:hint="default"/>
        <w:lang w:val="kk-KZ" w:eastAsia="en-US" w:bidi="ar-SA"/>
      </w:rPr>
    </w:lvl>
    <w:lvl w:ilvl="7" w:tplc="3D12396E">
      <w:numFmt w:val="bullet"/>
      <w:lvlText w:val="•"/>
      <w:lvlJc w:val="left"/>
      <w:pPr>
        <w:ind w:left="6987" w:hanging="401"/>
      </w:pPr>
      <w:rPr>
        <w:rFonts w:hint="default"/>
        <w:lang w:val="kk-KZ" w:eastAsia="en-US" w:bidi="ar-SA"/>
      </w:rPr>
    </w:lvl>
    <w:lvl w:ilvl="8" w:tplc="8CF07DA2">
      <w:numFmt w:val="bullet"/>
      <w:lvlText w:val="•"/>
      <w:lvlJc w:val="left"/>
      <w:pPr>
        <w:ind w:left="7965" w:hanging="401"/>
      </w:pPr>
      <w:rPr>
        <w:rFonts w:hint="default"/>
        <w:lang w:val="kk-KZ" w:eastAsia="en-US" w:bidi="ar-SA"/>
      </w:rPr>
    </w:lvl>
  </w:abstractNum>
  <w:abstractNum w:abstractNumId="7">
    <w:nsid w:val="07754CEE"/>
    <w:multiLevelType w:val="hybridMultilevel"/>
    <w:tmpl w:val="24CE54F0"/>
    <w:lvl w:ilvl="0" w:tplc="0CA0D922">
      <w:start w:val="1"/>
      <w:numFmt w:val="decimal"/>
      <w:lvlText w:val="%1."/>
      <w:lvlJc w:val="left"/>
      <w:pPr>
        <w:ind w:left="142" w:hanging="279"/>
      </w:pPr>
      <w:rPr>
        <w:rFonts w:ascii="Times New Roman" w:eastAsia="Times New Roman" w:hAnsi="Times New Roman" w:cs="Times New Roman" w:hint="default"/>
        <w:b w:val="0"/>
        <w:bCs w:val="0"/>
        <w:i w:val="0"/>
        <w:iCs w:val="0"/>
        <w:spacing w:val="0"/>
        <w:w w:val="100"/>
        <w:sz w:val="28"/>
        <w:szCs w:val="28"/>
        <w:lang w:val="kk-KZ" w:eastAsia="en-US" w:bidi="ar-SA"/>
      </w:rPr>
    </w:lvl>
    <w:lvl w:ilvl="1" w:tplc="7B68C2B6">
      <w:numFmt w:val="bullet"/>
      <w:lvlText w:val="•"/>
      <w:lvlJc w:val="left"/>
      <w:pPr>
        <w:ind w:left="1118" w:hanging="279"/>
      </w:pPr>
      <w:rPr>
        <w:rFonts w:hint="default"/>
        <w:lang w:val="kk-KZ" w:eastAsia="en-US" w:bidi="ar-SA"/>
      </w:rPr>
    </w:lvl>
    <w:lvl w:ilvl="2" w:tplc="5F1C3454">
      <w:numFmt w:val="bullet"/>
      <w:lvlText w:val="•"/>
      <w:lvlJc w:val="left"/>
      <w:pPr>
        <w:ind w:left="2096" w:hanging="279"/>
      </w:pPr>
      <w:rPr>
        <w:rFonts w:hint="default"/>
        <w:lang w:val="kk-KZ" w:eastAsia="en-US" w:bidi="ar-SA"/>
      </w:rPr>
    </w:lvl>
    <w:lvl w:ilvl="3" w:tplc="F438B61C">
      <w:numFmt w:val="bullet"/>
      <w:lvlText w:val="•"/>
      <w:lvlJc w:val="left"/>
      <w:pPr>
        <w:ind w:left="3074" w:hanging="279"/>
      </w:pPr>
      <w:rPr>
        <w:rFonts w:hint="default"/>
        <w:lang w:val="kk-KZ" w:eastAsia="en-US" w:bidi="ar-SA"/>
      </w:rPr>
    </w:lvl>
    <w:lvl w:ilvl="4" w:tplc="C074B6E8">
      <w:numFmt w:val="bullet"/>
      <w:lvlText w:val="•"/>
      <w:lvlJc w:val="left"/>
      <w:pPr>
        <w:ind w:left="4052" w:hanging="279"/>
      </w:pPr>
      <w:rPr>
        <w:rFonts w:hint="default"/>
        <w:lang w:val="kk-KZ" w:eastAsia="en-US" w:bidi="ar-SA"/>
      </w:rPr>
    </w:lvl>
    <w:lvl w:ilvl="5" w:tplc="8B28151C">
      <w:numFmt w:val="bullet"/>
      <w:lvlText w:val="•"/>
      <w:lvlJc w:val="left"/>
      <w:pPr>
        <w:ind w:left="5031" w:hanging="279"/>
      </w:pPr>
      <w:rPr>
        <w:rFonts w:hint="default"/>
        <w:lang w:val="kk-KZ" w:eastAsia="en-US" w:bidi="ar-SA"/>
      </w:rPr>
    </w:lvl>
    <w:lvl w:ilvl="6" w:tplc="5B949100">
      <w:numFmt w:val="bullet"/>
      <w:lvlText w:val="•"/>
      <w:lvlJc w:val="left"/>
      <w:pPr>
        <w:ind w:left="6009" w:hanging="279"/>
      </w:pPr>
      <w:rPr>
        <w:rFonts w:hint="default"/>
        <w:lang w:val="kk-KZ" w:eastAsia="en-US" w:bidi="ar-SA"/>
      </w:rPr>
    </w:lvl>
    <w:lvl w:ilvl="7" w:tplc="0F2AFAB2">
      <w:numFmt w:val="bullet"/>
      <w:lvlText w:val="•"/>
      <w:lvlJc w:val="left"/>
      <w:pPr>
        <w:ind w:left="6987" w:hanging="279"/>
      </w:pPr>
      <w:rPr>
        <w:rFonts w:hint="default"/>
        <w:lang w:val="kk-KZ" w:eastAsia="en-US" w:bidi="ar-SA"/>
      </w:rPr>
    </w:lvl>
    <w:lvl w:ilvl="8" w:tplc="3006AD7C">
      <w:numFmt w:val="bullet"/>
      <w:lvlText w:val="•"/>
      <w:lvlJc w:val="left"/>
      <w:pPr>
        <w:ind w:left="7965" w:hanging="279"/>
      </w:pPr>
      <w:rPr>
        <w:rFonts w:hint="default"/>
        <w:lang w:val="kk-KZ" w:eastAsia="en-US" w:bidi="ar-SA"/>
      </w:rPr>
    </w:lvl>
  </w:abstractNum>
  <w:abstractNum w:abstractNumId="8">
    <w:nsid w:val="08B7171E"/>
    <w:multiLevelType w:val="hybridMultilevel"/>
    <w:tmpl w:val="1F22C584"/>
    <w:lvl w:ilvl="0" w:tplc="0C72F4F0">
      <w:start w:val="1"/>
      <w:numFmt w:val="decimal"/>
      <w:lvlText w:val="%1."/>
      <w:lvlJc w:val="left"/>
      <w:pPr>
        <w:ind w:left="2024" w:hanging="322"/>
      </w:pPr>
      <w:rPr>
        <w:rFonts w:ascii="Times New Roman" w:eastAsia="Times New Roman" w:hAnsi="Times New Roman" w:cs="Times New Roman" w:hint="default"/>
        <w:b w:val="0"/>
        <w:bCs w:val="0"/>
        <w:i w:val="0"/>
        <w:iCs w:val="0"/>
        <w:spacing w:val="0"/>
        <w:w w:val="100"/>
        <w:sz w:val="28"/>
        <w:szCs w:val="28"/>
        <w:lang w:val="kk-KZ" w:eastAsia="en-US" w:bidi="ar-SA"/>
      </w:rPr>
    </w:lvl>
    <w:lvl w:ilvl="1" w:tplc="4600C0C6">
      <w:numFmt w:val="bullet"/>
      <w:lvlText w:val="•"/>
      <w:lvlJc w:val="left"/>
      <w:pPr>
        <w:ind w:left="1118" w:hanging="322"/>
      </w:pPr>
      <w:rPr>
        <w:rFonts w:hint="default"/>
        <w:lang w:val="kk-KZ" w:eastAsia="en-US" w:bidi="ar-SA"/>
      </w:rPr>
    </w:lvl>
    <w:lvl w:ilvl="2" w:tplc="EADC823C">
      <w:numFmt w:val="bullet"/>
      <w:lvlText w:val="•"/>
      <w:lvlJc w:val="left"/>
      <w:pPr>
        <w:ind w:left="2096" w:hanging="322"/>
      </w:pPr>
      <w:rPr>
        <w:rFonts w:hint="default"/>
        <w:lang w:val="kk-KZ" w:eastAsia="en-US" w:bidi="ar-SA"/>
      </w:rPr>
    </w:lvl>
    <w:lvl w:ilvl="3" w:tplc="C6E4ABF0">
      <w:numFmt w:val="bullet"/>
      <w:lvlText w:val="•"/>
      <w:lvlJc w:val="left"/>
      <w:pPr>
        <w:ind w:left="3074" w:hanging="322"/>
      </w:pPr>
      <w:rPr>
        <w:rFonts w:hint="default"/>
        <w:lang w:val="kk-KZ" w:eastAsia="en-US" w:bidi="ar-SA"/>
      </w:rPr>
    </w:lvl>
    <w:lvl w:ilvl="4" w:tplc="BC20C0A0">
      <w:numFmt w:val="bullet"/>
      <w:lvlText w:val="•"/>
      <w:lvlJc w:val="left"/>
      <w:pPr>
        <w:ind w:left="4052" w:hanging="322"/>
      </w:pPr>
      <w:rPr>
        <w:rFonts w:hint="default"/>
        <w:lang w:val="kk-KZ" w:eastAsia="en-US" w:bidi="ar-SA"/>
      </w:rPr>
    </w:lvl>
    <w:lvl w:ilvl="5" w:tplc="35AA3AB6">
      <w:numFmt w:val="bullet"/>
      <w:lvlText w:val="•"/>
      <w:lvlJc w:val="left"/>
      <w:pPr>
        <w:ind w:left="5031" w:hanging="322"/>
      </w:pPr>
      <w:rPr>
        <w:rFonts w:hint="default"/>
        <w:lang w:val="kk-KZ" w:eastAsia="en-US" w:bidi="ar-SA"/>
      </w:rPr>
    </w:lvl>
    <w:lvl w:ilvl="6" w:tplc="B8CC2256">
      <w:numFmt w:val="bullet"/>
      <w:lvlText w:val="•"/>
      <w:lvlJc w:val="left"/>
      <w:pPr>
        <w:ind w:left="6009" w:hanging="322"/>
      </w:pPr>
      <w:rPr>
        <w:rFonts w:hint="default"/>
        <w:lang w:val="kk-KZ" w:eastAsia="en-US" w:bidi="ar-SA"/>
      </w:rPr>
    </w:lvl>
    <w:lvl w:ilvl="7" w:tplc="C0E81F44">
      <w:numFmt w:val="bullet"/>
      <w:lvlText w:val="•"/>
      <w:lvlJc w:val="left"/>
      <w:pPr>
        <w:ind w:left="6987" w:hanging="322"/>
      </w:pPr>
      <w:rPr>
        <w:rFonts w:hint="default"/>
        <w:lang w:val="kk-KZ" w:eastAsia="en-US" w:bidi="ar-SA"/>
      </w:rPr>
    </w:lvl>
    <w:lvl w:ilvl="8" w:tplc="C966F730">
      <w:numFmt w:val="bullet"/>
      <w:lvlText w:val="•"/>
      <w:lvlJc w:val="left"/>
      <w:pPr>
        <w:ind w:left="7965" w:hanging="322"/>
      </w:pPr>
      <w:rPr>
        <w:rFonts w:hint="default"/>
        <w:lang w:val="kk-KZ" w:eastAsia="en-US" w:bidi="ar-SA"/>
      </w:rPr>
    </w:lvl>
  </w:abstractNum>
  <w:abstractNum w:abstractNumId="9">
    <w:nsid w:val="08DE4ED8"/>
    <w:multiLevelType w:val="hybridMultilevel"/>
    <w:tmpl w:val="E97CF3EA"/>
    <w:lvl w:ilvl="0" w:tplc="F8AEF72A">
      <w:start w:val="1"/>
      <w:numFmt w:val="decimal"/>
      <w:lvlText w:val="%1."/>
      <w:lvlJc w:val="left"/>
      <w:pPr>
        <w:ind w:left="142" w:hanging="308"/>
      </w:pPr>
      <w:rPr>
        <w:rFonts w:ascii="Times New Roman" w:eastAsia="Times New Roman" w:hAnsi="Times New Roman" w:cs="Times New Roman" w:hint="default"/>
        <w:b w:val="0"/>
        <w:bCs w:val="0"/>
        <w:i w:val="0"/>
        <w:iCs w:val="0"/>
        <w:spacing w:val="0"/>
        <w:w w:val="100"/>
        <w:sz w:val="28"/>
        <w:szCs w:val="28"/>
        <w:lang w:val="kk-KZ" w:eastAsia="en-US" w:bidi="ar-SA"/>
      </w:rPr>
    </w:lvl>
    <w:lvl w:ilvl="1" w:tplc="AAD4FB66">
      <w:numFmt w:val="bullet"/>
      <w:lvlText w:val="•"/>
      <w:lvlJc w:val="left"/>
      <w:pPr>
        <w:ind w:left="1118" w:hanging="308"/>
      </w:pPr>
      <w:rPr>
        <w:rFonts w:hint="default"/>
        <w:lang w:val="kk-KZ" w:eastAsia="en-US" w:bidi="ar-SA"/>
      </w:rPr>
    </w:lvl>
    <w:lvl w:ilvl="2" w:tplc="057A9D32">
      <w:numFmt w:val="bullet"/>
      <w:lvlText w:val="•"/>
      <w:lvlJc w:val="left"/>
      <w:pPr>
        <w:ind w:left="2096" w:hanging="308"/>
      </w:pPr>
      <w:rPr>
        <w:rFonts w:hint="default"/>
        <w:lang w:val="kk-KZ" w:eastAsia="en-US" w:bidi="ar-SA"/>
      </w:rPr>
    </w:lvl>
    <w:lvl w:ilvl="3" w:tplc="0CFCA522">
      <w:numFmt w:val="bullet"/>
      <w:lvlText w:val="•"/>
      <w:lvlJc w:val="left"/>
      <w:pPr>
        <w:ind w:left="3074" w:hanging="308"/>
      </w:pPr>
      <w:rPr>
        <w:rFonts w:hint="default"/>
        <w:lang w:val="kk-KZ" w:eastAsia="en-US" w:bidi="ar-SA"/>
      </w:rPr>
    </w:lvl>
    <w:lvl w:ilvl="4" w:tplc="8AE4F71A">
      <w:numFmt w:val="bullet"/>
      <w:lvlText w:val="•"/>
      <w:lvlJc w:val="left"/>
      <w:pPr>
        <w:ind w:left="4052" w:hanging="308"/>
      </w:pPr>
      <w:rPr>
        <w:rFonts w:hint="default"/>
        <w:lang w:val="kk-KZ" w:eastAsia="en-US" w:bidi="ar-SA"/>
      </w:rPr>
    </w:lvl>
    <w:lvl w:ilvl="5" w:tplc="5FC44662">
      <w:numFmt w:val="bullet"/>
      <w:lvlText w:val="•"/>
      <w:lvlJc w:val="left"/>
      <w:pPr>
        <w:ind w:left="5031" w:hanging="308"/>
      </w:pPr>
      <w:rPr>
        <w:rFonts w:hint="default"/>
        <w:lang w:val="kk-KZ" w:eastAsia="en-US" w:bidi="ar-SA"/>
      </w:rPr>
    </w:lvl>
    <w:lvl w:ilvl="6" w:tplc="9C2E2B76">
      <w:numFmt w:val="bullet"/>
      <w:lvlText w:val="•"/>
      <w:lvlJc w:val="left"/>
      <w:pPr>
        <w:ind w:left="6009" w:hanging="308"/>
      </w:pPr>
      <w:rPr>
        <w:rFonts w:hint="default"/>
        <w:lang w:val="kk-KZ" w:eastAsia="en-US" w:bidi="ar-SA"/>
      </w:rPr>
    </w:lvl>
    <w:lvl w:ilvl="7" w:tplc="DD582A2A">
      <w:numFmt w:val="bullet"/>
      <w:lvlText w:val="•"/>
      <w:lvlJc w:val="left"/>
      <w:pPr>
        <w:ind w:left="6987" w:hanging="308"/>
      </w:pPr>
      <w:rPr>
        <w:rFonts w:hint="default"/>
        <w:lang w:val="kk-KZ" w:eastAsia="en-US" w:bidi="ar-SA"/>
      </w:rPr>
    </w:lvl>
    <w:lvl w:ilvl="8" w:tplc="16646722">
      <w:numFmt w:val="bullet"/>
      <w:lvlText w:val="•"/>
      <w:lvlJc w:val="left"/>
      <w:pPr>
        <w:ind w:left="7965" w:hanging="308"/>
      </w:pPr>
      <w:rPr>
        <w:rFonts w:hint="default"/>
        <w:lang w:val="kk-KZ" w:eastAsia="en-US" w:bidi="ar-SA"/>
      </w:rPr>
    </w:lvl>
  </w:abstractNum>
  <w:abstractNum w:abstractNumId="10">
    <w:nsid w:val="08E60E4B"/>
    <w:multiLevelType w:val="hybridMultilevel"/>
    <w:tmpl w:val="00A292DE"/>
    <w:lvl w:ilvl="0" w:tplc="E2FC7960">
      <w:start w:val="1"/>
      <w:numFmt w:val="decimal"/>
      <w:lvlText w:val="%1."/>
      <w:lvlJc w:val="left"/>
      <w:pPr>
        <w:ind w:left="1129"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1" w:tplc="F1B66416">
      <w:numFmt w:val="bullet"/>
      <w:lvlText w:val="•"/>
      <w:lvlJc w:val="left"/>
      <w:pPr>
        <w:ind w:left="2000" w:hanging="281"/>
      </w:pPr>
      <w:rPr>
        <w:rFonts w:hint="default"/>
        <w:lang w:val="kk-KZ" w:eastAsia="en-US" w:bidi="ar-SA"/>
      </w:rPr>
    </w:lvl>
    <w:lvl w:ilvl="2" w:tplc="23C49462">
      <w:numFmt w:val="bullet"/>
      <w:lvlText w:val="•"/>
      <w:lvlJc w:val="left"/>
      <w:pPr>
        <w:ind w:left="2880" w:hanging="281"/>
      </w:pPr>
      <w:rPr>
        <w:rFonts w:hint="default"/>
        <w:lang w:val="kk-KZ" w:eastAsia="en-US" w:bidi="ar-SA"/>
      </w:rPr>
    </w:lvl>
    <w:lvl w:ilvl="3" w:tplc="019E51F2">
      <w:numFmt w:val="bullet"/>
      <w:lvlText w:val="•"/>
      <w:lvlJc w:val="left"/>
      <w:pPr>
        <w:ind w:left="3760" w:hanging="281"/>
      </w:pPr>
      <w:rPr>
        <w:rFonts w:hint="default"/>
        <w:lang w:val="kk-KZ" w:eastAsia="en-US" w:bidi="ar-SA"/>
      </w:rPr>
    </w:lvl>
    <w:lvl w:ilvl="4" w:tplc="017E87A4">
      <w:numFmt w:val="bullet"/>
      <w:lvlText w:val="•"/>
      <w:lvlJc w:val="left"/>
      <w:pPr>
        <w:ind w:left="4640" w:hanging="281"/>
      </w:pPr>
      <w:rPr>
        <w:rFonts w:hint="default"/>
        <w:lang w:val="kk-KZ" w:eastAsia="en-US" w:bidi="ar-SA"/>
      </w:rPr>
    </w:lvl>
    <w:lvl w:ilvl="5" w:tplc="3B48B46A">
      <w:numFmt w:val="bullet"/>
      <w:lvlText w:val="•"/>
      <w:lvlJc w:val="left"/>
      <w:pPr>
        <w:ind w:left="5521" w:hanging="281"/>
      </w:pPr>
      <w:rPr>
        <w:rFonts w:hint="default"/>
        <w:lang w:val="kk-KZ" w:eastAsia="en-US" w:bidi="ar-SA"/>
      </w:rPr>
    </w:lvl>
    <w:lvl w:ilvl="6" w:tplc="C308B476">
      <w:numFmt w:val="bullet"/>
      <w:lvlText w:val="•"/>
      <w:lvlJc w:val="left"/>
      <w:pPr>
        <w:ind w:left="6401" w:hanging="281"/>
      </w:pPr>
      <w:rPr>
        <w:rFonts w:hint="default"/>
        <w:lang w:val="kk-KZ" w:eastAsia="en-US" w:bidi="ar-SA"/>
      </w:rPr>
    </w:lvl>
    <w:lvl w:ilvl="7" w:tplc="BBC28B88">
      <w:numFmt w:val="bullet"/>
      <w:lvlText w:val="•"/>
      <w:lvlJc w:val="left"/>
      <w:pPr>
        <w:ind w:left="7281" w:hanging="281"/>
      </w:pPr>
      <w:rPr>
        <w:rFonts w:hint="default"/>
        <w:lang w:val="kk-KZ" w:eastAsia="en-US" w:bidi="ar-SA"/>
      </w:rPr>
    </w:lvl>
    <w:lvl w:ilvl="8" w:tplc="671040D6">
      <w:numFmt w:val="bullet"/>
      <w:lvlText w:val="•"/>
      <w:lvlJc w:val="left"/>
      <w:pPr>
        <w:ind w:left="8161" w:hanging="281"/>
      </w:pPr>
      <w:rPr>
        <w:rFonts w:hint="default"/>
        <w:lang w:val="kk-KZ" w:eastAsia="en-US" w:bidi="ar-SA"/>
      </w:rPr>
    </w:lvl>
  </w:abstractNum>
  <w:abstractNum w:abstractNumId="11">
    <w:nsid w:val="0B770C78"/>
    <w:multiLevelType w:val="hybridMultilevel"/>
    <w:tmpl w:val="F71A6C26"/>
    <w:lvl w:ilvl="0" w:tplc="48961830">
      <w:start w:val="1"/>
      <w:numFmt w:val="decimal"/>
      <w:lvlText w:val="%1."/>
      <w:lvlJc w:val="left"/>
      <w:pPr>
        <w:ind w:left="141" w:hanging="322"/>
      </w:pPr>
      <w:rPr>
        <w:rFonts w:ascii="Times New Roman" w:eastAsia="Times New Roman" w:hAnsi="Times New Roman" w:cs="Times New Roman" w:hint="default"/>
        <w:b w:val="0"/>
        <w:bCs w:val="0"/>
        <w:i w:val="0"/>
        <w:iCs w:val="0"/>
        <w:spacing w:val="0"/>
        <w:w w:val="100"/>
        <w:sz w:val="28"/>
        <w:szCs w:val="28"/>
        <w:lang w:val="kk-KZ" w:eastAsia="en-US" w:bidi="ar-SA"/>
      </w:rPr>
    </w:lvl>
    <w:lvl w:ilvl="1" w:tplc="5032EDCC">
      <w:numFmt w:val="bullet"/>
      <w:lvlText w:val="•"/>
      <w:lvlJc w:val="left"/>
      <w:pPr>
        <w:ind w:left="1118" w:hanging="322"/>
      </w:pPr>
      <w:rPr>
        <w:rFonts w:hint="default"/>
        <w:lang w:val="kk-KZ" w:eastAsia="en-US" w:bidi="ar-SA"/>
      </w:rPr>
    </w:lvl>
    <w:lvl w:ilvl="2" w:tplc="28886BA2">
      <w:numFmt w:val="bullet"/>
      <w:lvlText w:val="•"/>
      <w:lvlJc w:val="left"/>
      <w:pPr>
        <w:ind w:left="2096" w:hanging="322"/>
      </w:pPr>
      <w:rPr>
        <w:rFonts w:hint="default"/>
        <w:lang w:val="kk-KZ" w:eastAsia="en-US" w:bidi="ar-SA"/>
      </w:rPr>
    </w:lvl>
    <w:lvl w:ilvl="3" w:tplc="988241B8">
      <w:numFmt w:val="bullet"/>
      <w:lvlText w:val="•"/>
      <w:lvlJc w:val="left"/>
      <w:pPr>
        <w:ind w:left="3074" w:hanging="322"/>
      </w:pPr>
      <w:rPr>
        <w:rFonts w:hint="default"/>
        <w:lang w:val="kk-KZ" w:eastAsia="en-US" w:bidi="ar-SA"/>
      </w:rPr>
    </w:lvl>
    <w:lvl w:ilvl="4" w:tplc="B73C2B6C">
      <w:numFmt w:val="bullet"/>
      <w:lvlText w:val="•"/>
      <w:lvlJc w:val="left"/>
      <w:pPr>
        <w:ind w:left="4052" w:hanging="322"/>
      </w:pPr>
      <w:rPr>
        <w:rFonts w:hint="default"/>
        <w:lang w:val="kk-KZ" w:eastAsia="en-US" w:bidi="ar-SA"/>
      </w:rPr>
    </w:lvl>
    <w:lvl w:ilvl="5" w:tplc="14181BF4">
      <w:numFmt w:val="bullet"/>
      <w:lvlText w:val="•"/>
      <w:lvlJc w:val="left"/>
      <w:pPr>
        <w:ind w:left="5031" w:hanging="322"/>
      </w:pPr>
      <w:rPr>
        <w:rFonts w:hint="default"/>
        <w:lang w:val="kk-KZ" w:eastAsia="en-US" w:bidi="ar-SA"/>
      </w:rPr>
    </w:lvl>
    <w:lvl w:ilvl="6" w:tplc="A5121946">
      <w:numFmt w:val="bullet"/>
      <w:lvlText w:val="•"/>
      <w:lvlJc w:val="left"/>
      <w:pPr>
        <w:ind w:left="6009" w:hanging="322"/>
      </w:pPr>
      <w:rPr>
        <w:rFonts w:hint="default"/>
        <w:lang w:val="kk-KZ" w:eastAsia="en-US" w:bidi="ar-SA"/>
      </w:rPr>
    </w:lvl>
    <w:lvl w:ilvl="7" w:tplc="FAAAE1FE">
      <w:numFmt w:val="bullet"/>
      <w:lvlText w:val="•"/>
      <w:lvlJc w:val="left"/>
      <w:pPr>
        <w:ind w:left="6987" w:hanging="322"/>
      </w:pPr>
      <w:rPr>
        <w:rFonts w:hint="default"/>
        <w:lang w:val="kk-KZ" w:eastAsia="en-US" w:bidi="ar-SA"/>
      </w:rPr>
    </w:lvl>
    <w:lvl w:ilvl="8" w:tplc="6BF6236A">
      <w:numFmt w:val="bullet"/>
      <w:lvlText w:val="•"/>
      <w:lvlJc w:val="left"/>
      <w:pPr>
        <w:ind w:left="7965" w:hanging="322"/>
      </w:pPr>
      <w:rPr>
        <w:rFonts w:hint="default"/>
        <w:lang w:val="kk-KZ" w:eastAsia="en-US" w:bidi="ar-SA"/>
      </w:rPr>
    </w:lvl>
  </w:abstractNum>
  <w:abstractNum w:abstractNumId="12">
    <w:nsid w:val="0EB444D9"/>
    <w:multiLevelType w:val="hybridMultilevel"/>
    <w:tmpl w:val="DA1630F2"/>
    <w:lvl w:ilvl="0" w:tplc="1D4A1F28">
      <w:start w:val="1"/>
      <w:numFmt w:val="decimal"/>
      <w:lvlText w:val="%1)"/>
      <w:lvlJc w:val="left"/>
      <w:pPr>
        <w:ind w:left="1155" w:hanging="305"/>
      </w:pPr>
      <w:rPr>
        <w:rFonts w:ascii="Times New Roman" w:eastAsia="Times New Roman" w:hAnsi="Times New Roman" w:cs="Times New Roman" w:hint="default"/>
        <w:b w:val="0"/>
        <w:bCs w:val="0"/>
        <w:i w:val="0"/>
        <w:iCs w:val="0"/>
        <w:spacing w:val="0"/>
        <w:w w:val="100"/>
        <w:sz w:val="28"/>
        <w:szCs w:val="28"/>
        <w:lang w:val="kk-KZ" w:eastAsia="en-US" w:bidi="ar-SA"/>
      </w:rPr>
    </w:lvl>
    <w:lvl w:ilvl="1" w:tplc="B1E63492">
      <w:numFmt w:val="bullet"/>
      <w:lvlText w:val="•"/>
      <w:lvlJc w:val="left"/>
      <w:pPr>
        <w:ind w:left="2036" w:hanging="305"/>
      </w:pPr>
      <w:rPr>
        <w:rFonts w:hint="default"/>
        <w:lang w:val="kk-KZ" w:eastAsia="en-US" w:bidi="ar-SA"/>
      </w:rPr>
    </w:lvl>
    <w:lvl w:ilvl="2" w:tplc="4E86DED2">
      <w:numFmt w:val="bullet"/>
      <w:lvlText w:val="•"/>
      <w:lvlJc w:val="left"/>
      <w:pPr>
        <w:ind w:left="2912" w:hanging="305"/>
      </w:pPr>
      <w:rPr>
        <w:rFonts w:hint="default"/>
        <w:lang w:val="kk-KZ" w:eastAsia="en-US" w:bidi="ar-SA"/>
      </w:rPr>
    </w:lvl>
    <w:lvl w:ilvl="3" w:tplc="D4706108">
      <w:numFmt w:val="bullet"/>
      <w:lvlText w:val="•"/>
      <w:lvlJc w:val="left"/>
      <w:pPr>
        <w:ind w:left="3788" w:hanging="305"/>
      </w:pPr>
      <w:rPr>
        <w:rFonts w:hint="default"/>
        <w:lang w:val="kk-KZ" w:eastAsia="en-US" w:bidi="ar-SA"/>
      </w:rPr>
    </w:lvl>
    <w:lvl w:ilvl="4" w:tplc="008655EA">
      <w:numFmt w:val="bullet"/>
      <w:lvlText w:val="•"/>
      <w:lvlJc w:val="left"/>
      <w:pPr>
        <w:ind w:left="4664" w:hanging="305"/>
      </w:pPr>
      <w:rPr>
        <w:rFonts w:hint="default"/>
        <w:lang w:val="kk-KZ" w:eastAsia="en-US" w:bidi="ar-SA"/>
      </w:rPr>
    </w:lvl>
    <w:lvl w:ilvl="5" w:tplc="69C04E56">
      <w:numFmt w:val="bullet"/>
      <w:lvlText w:val="•"/>
      <w:lvlJc w:val="left"/>
      <w:pPr>
        <w:ind w:left="5541" w:hanging="305"/>
      </w:pPr>
      <w:rPr>
        <w:rFonts w:hint="default"/>
        <w:lang w:val="kk-KZ" w:eastAsia="en-US" w:bidi="ar-SA"/>
      </w:rPr>
    </w:lvl>
    <w:lvl w:ilvl="6" w:tplc="927E6158">
      <w:numFmt w:val="bullet"/>
      <w:lvlText w:val="•"/>
      <w:lvlJc w:val="left"/>
      <w:pPr>
        <w:ind w:left="6417" w:hanging="305"/>
      </w:pPr>
      <w:rPr>
        <w:rFonts w:hint="default"/>
        <w:lang w:val="kk-KZ" w:eastAsia="en-US" w:bidi="ar-SA"/>
      </w:rPr>
    </w:lvl>
    <w:lvl w:ilvl="7" w:tplc="075833E6">
      <w:numFmt w:val="bullet"/>
      <w:lvlText w:val="•"/>
      <w:lvlJc w:val="left"/>
      <w:pPr>
        <w:ind w:left="7293" w:hanging="305"/>
      </w:pPr>
      <w:rPr>
        <w:rFonts w:hint="default"/>
        <w:lang w:val="kk-KZ" w:eastAsia="en-US" w:bidi="ar-SA"/>
      </w:rPr>
    </w:lvl>
    <w:lvl w:ilvl="8" w:tplc="87DC787A">
      <w:numFmt w:val="bullet"/>
      <w:lvlText w:val="•"/>
      <w:lvlJc w:val="left"/>
      <w:pPr>
        <w:ind w:left="8169" w:hanging="305"/>
      </w:pPr>
      <w:rPr>
        <w:rFonts w:hint="default"/>
        <w:lang w:val="kk-KZ" w:eastAsia="en-US" w:bidi="ar-SA"/>
      </w:rPr>
    </w:lvl>
  </w:abstractNum>
  <w:abstractNum w:abstractNumId="13">
    <w:nsid w:val="0FB71ECF"/>
    <w:multiLevelType w:val="multilevel"/>
    <w:tmpl w:val="0270BDD4"/>
    <w:lvl w:ilvl="0">
      <w:start w:val="3"/>
      <w:numFmt w:val="decimal"/>
      <w:lvlText w:val="%1"/>
      <w:lvlJc w:val="left"/>
      <w:pPr>
        <w:ind w:left="142" w:hanging="418"/>
      </w:pPr>
      <w:rPr>
        <w:rFonts w:hint="default"/>
        <w:lang w:val="kk-KZ" w:eastAsia="en-US" w:bidi="ar-SA"/>
      </w:rPr>
    </w:lvl>
    <w:lvl w:ilvl="1">
      <w:start w:val="1"/>
      <w:numFmt w:val="decimal"/>
      <w:lvlText w:val="%1.%2"/>
      <w:lvlJc w:val="left"/>
      <w:pPr>
        <w:ind w:left="142" w:hanging="418"/>
        <w:jc w:val="right"/>
      </w:pPr>
      <w:rPr>
        <w:rFonts w:ascii="Times New Roman" w:eastAsia="Times New Roman" w:hAnsi="Times New Roman" w:cs="Times New Roman" w:hint="default"/>
        <w:b/>
        <w:bCs/>
        <w:i w:val="0"/>
        <w:iCs w:val="0"/>
        <w:spacing w:val="-1"/>
        <w:w w:val="100"/>
        <w:sz w:val="28"/>
        <w:szCs w:val="28"/>
        <w:lang w:val="kk-KZ" w:eastAsia="en-US" w:bidi="ar-SA"/>
      </w:rPr>
    </w:lvl>
    <w:lvl w:ilvl="2">
      <w:start w:val="1"/>
      <w:numFmt w:val="decimal"/>
      <w:lvlText w:val="%3-"/>
      <w:lvlJc w:val="left"/>
      <w:pPr>
        <w:ind w:left="1088" w:hanging="237"/>
        <w:jc w:val="right"/>
      </w:pPr>
      <w:rPr>
        <w:rFonts w:hint="default"/>
        <w:spacing w:val="0"/>
        <w:w w:val="91"/>
        <w:lang w:val="kk-KZ" w:eastAsia="en-US" w:bidi="ar-SA"/>
      </w:rPr>
    </w:lvl>
    <w:lvl w:ilvl="3">
      <w:start w:val="1"/>
      <w:numFmt w:val="decimal"/>
      <w:lvlText w:val="%4."/>
      <w:lvlJc w:val="left"/>
      <w:pPr>
        <w:ind w:left="140" w:hanging="322"/>
      </w:pPr>
      <w:rPr>
        <w:rFonts w:ascii="Times New Roman" w:eastAsia="Times New Roman" w:hAnsi="Times New Roman" w:cs="Times New Roman" w:hint="default"/>
        <w:b w:val="0"/>
        <w:bCs w:val="0"/>
        <w:i w:val="0"/>
        <w:iCs w:val="0"/>
        <w:spacing w:val="0"/>
        <w:w w:val="100"/>
        <w:sz w:val="28"/>
        <w:szCs w:val="28"/>
        <w:lang w:val="kk-KZ" w:eastAsia="en-US" w:bidi="ar-SA"/>
      </w:rPr>
    </w:lvl>
    <w:lvl w:ilvl="4">
      <w:start w:val="1"/>
      <w:numFmt w:val="decimal"/>
      <w:lvlText w:val="%5."/>
      <w:lvlJc w:val="left"/>
      <w:pPr>
        <w:ind w:left="142" w:hanging="399"/>
      </w:pPr>
      <w:rPr>
        <w:rFonts w:ascii="Times New Roman" w:eastAsia="Times New Roman" w:hAnsi="Times New Roman" w:cs="Times New Roman" w:hint="default"/>
        <w:b w:val="0"/>
        <w:bCs w:val="0"/>
        <w:i w:val="0"/>
        <w:iCs w:val="0"/>
        <w:spacing w:val="0"/>
        <w:w w:val="100"/>
        <w:sz w:val="28"/>
        <w:szCs w:val="28"/>
        <w:lang w:val="kk-KZ" w:eastAsia="en-US" w:bidi="ar-SA"/>
      </w:rPr>
    </w:lvl>
    <w:lvl w:ilvl="5">
      <w:numFmt w:val="bullet"/>
      <w:lvlText w:val="•"/>
      <w:lvlJc w:val="left"/>
      <w:pPr>
        <w:ind w:left="5043" w:hanging="399"/>
      </w:pPr>
      <w:rPr>
        <w:rFonts w:hint="default"/>
        <w:lang w:val="kk-KZ" w:eastAsia="en-US" w:bidi="ar-SA"/>
      </w:rPr>
    </w:lvl>
    <w:lvl w:ilvl="6">
      <w:numFmt w:val="bullet"/>
      <w:lvlText w:val="•"/>
      <w:lvlJc w:val="left"/>
      <w:pPr>
        <w:ind w:left="6019" w:hanging="399"/>
      </w:pPr>
      <w:rPr>
        <w:rFonts w:hint="default"/>
        <w:lang w:val="kk-KZ" w:eastAsia="en-US" w:bidi="ar-SA"/>
      </w:rPr>
    </w:lvl>
    <w:lvl w:ilvl="7">
      <w:numFmt w:val="bullet"/>
      <w:lvlText w:val="•"/>
      <w:lvlJc w:val="left"/>
      <w:pPr>
        <w:ind w:left="6994" w:hanging="399"/>
      </w:pPr>
      <w:rPr>
        <w:rFonts w:hint="default"/>
        <w:lang w:val="kk-KZ" w:eastAsia="en-US" w:bidi="ar-SA"/>
      </w:rPr>
    </w:lvl>
    <w:lvl w:ilvl="8">
      <w:numFmt w:val="bullet"/>
      <w:lvlText w:val="•"/>
      <w:lvlJc w:val="left"/>
      <w:pPr>
        <w:ind w:left="7970" w:hanging="399"/>
      </w:pPr>
      <w:rPr>
        <w:rFonts w:hint="default"/>
        <w:lang w:val="kk-KZ" w:eastAsia="en-US" w:bidi="ar-SA"/>
      </w:rPr>
    </w:lvl>
  </w:abstractNum>
  <w:abstractNum w:abstractNumId="14">
    <w:nsid w:val="11F22F1D"/>
    <w:multiLevelType w:val="hybridMultilevel"/>
    <w:tmpl w:val="5FFC9C68"/>
    <w:lvl w:ilvl="0" w:tplc="BDBC4962">
      <w:start w:val="1"/>
      <w:numFmt w:val="decimal"/>
      <w:lvlText w:val="%1."/>
      <w:lvlJc w:val="left"/>
      <w:pPr>
        <w:ind w:left="141" w:hanging="353"/>
      </w:pPr>
      <w:rPr>
        <w:rFonts w:ascii="Times New Roman" w:eastAsia="Times New Roman" w:hAnsi="Times New Roman" w:cs="Times New Roman" w:hint="default"/>
        <w:b w:val="0"/>
        <w:bCs w:val="0"/>
        <w:i w:val="0"/>
        <w:iCs w:val="0"/>
        <w:spacing w:val="0"/>
        <w:w w:val="100"/>
        <w:sz w:val="28"/>
        <w:szCs w:val="28"/>
        <w:lang w:val="kk-KZ" w:eastAsia="en-US" w:bidi="ar-SA"/>
      </w:rPr>
    </w:lvl>
    <w:lvl w:ilvl="1" w:tplc="B0462044">
      <w:numFmt w:val="bullet"/>
      <w:lvlText w:val="•"/>
      <w:lvlJc w:val="left"/>
      <w:pPr>
        <w:ind w:left="1118" w:hanging="353"/>
      </w:pPr>
      <w:rPr>
        <w:rFonts w:hint="default"/>
        <w:lang w:val="kk-KZ" w:eastAsia="en-US" w:bidi="ar-SA"/>
      </w:rPr>
    </w:lvl>
    <w:lvl w:ilvl="2" w:tplc="326CCA0C">
      <w:numFmt w:val="bullet"/>
      <w:lvlText w:val="•"/>
      <w:lvlJc w:val="left"/>
      <w:pPr>
        <w:ind w:left="2096" w:hanging="353"/>
      </w:pPr>
      <w:rPr>
        <w:rFonts w:hint="default"/>
        <w:lang w:val="kk-KZ" w:eastAsia="en-US" w:bidi="ar-SA"/>
      </w:rPr>
    </w:lvl>
    <w:lvl w:ilvl="3" w:tplc="DC262F3E">
      <w:numFmt w:val="bullet"/>
      <w:lvlText w:val="•"/>
      <w:lvlJc w:val="left"/>
      <w:pPr>
        <w:ind w:left="3074" w:hanging="353"/>
      </w:pPr>
      <w:rPr>
        <w:rFonts w:hint="default"/>
        <w:lang w:val="kk-KZ" w:eastAsia="en-US" w:bidi="ar-SA"/>
      </w:rPr>
    </w:lvl>
    <w:lvl w:ilvl="4" w:tplc="BE94AFB2">
      <w:numFmt w:val="bullet"/>
      <w:lvlText w:val="•"/>
      <w:lvlJc w:val="left"/>
      <w:pPr>
        <w:ind w:left="4052" w:hanging="353"/>
      </w:pPr>
      <w:rPr>
        <w:rFonts w:hint="default"/>
        <w:lang w:val="kk-KZ" w:eastAsia="en-US" w:bidi="ar-SA"/>
      </w:rPr>
    </w:lvl>
    <w:lvl w:ilvl="5" w:tplc="EA58E81E">
      <w:numFmt w:val="bullet"/>
      <w:lvlText w:val="•"/>
      <w:lvlJc w:val="left"/>
      <w:pPr>
        <w:ind w:left="5031" w:hanging="353"/>
      </w:pPr>
      <w:rPr>
        <w:rFonts w:hint="default"/>
        <w:lang w:val="kk-KZ" w:eastAsia="en-US" w:bidi="ar-SA"/>
      </w:rPr>
    </w:lvl>
    <w:lvl w:ilvl="6" w:tplc="578AC358">
      <w:numFmt w:val="bullet"/>
      <w:lvlText w:val="•"/>
      <w:lvlJc w:val="left"/>
      <w:pPr>
        <w:ind w:left="6009" w:hanging="353"/>
      </w:pPr>
      <w:rPr>
        <w:rFonts w:hint="default"/>
        <w:lang w:val="kk-KZ" w:eastAsia="en-US" w:bidi="ar-SA"/>
      </w:rPr>
    </w:lvl>
    <w:lvl w:ilvl="7" w:tplc="8B6AC76C">
      <w:numFmt w:val="bullet"/>
      <w:lvlText w:val="•"/>
      <w:lvlJc w:val="left"/>
      <w:pPr>
        <w:ind w:left="6987" w:hanging="353"/>
      </w:pPr>
      <w:rPr>
        <w:rFonts w:hint="default"/>
        <w:lang w:val="kk-KZ" w:eastAsia="en-US" w:bidi="ar-SA"/>
      </w:rPr>
    </w:lvl>
    <w:lvl w:ilvl="8" w:tplc="F3EEADE0">
      <w:numFmt w:val="bullet"/>
      <w:lvlText w:val="•"/>
      <w:lvlJc w:val="left"/>
      <w:pPr>
        <w:ind w:left="7965" w:hanging="353"/>
      </w:pPr>
      <w:rPr>
        <w:rFonts w:hint="default"/>
        <w:lang w:val="kk-KZ" w:eastAsia="en-US" w:bidi="ar-SA"/>
      </w:rPr>
    </w:lvl>
  </w:abstractNum>
  <w:abstractNum w:abstractNumId="15">
    <w:nsid w:val="12F9091A"/>
    <w:multiLevelType w:val="hybridMultilevel"/>
    <w:tmpl w:val="C4244114"/>
    <w:lvl w:ilvl="0" w:tplc="0D6E914C">
      <w:start w:val="1"/>
      <w:numFmt w:val="decimal"/>
      <w:lvlText w:val="%1."/>
      <w:lvlJc w:val="left"/>
      <w:pPr>
        <w:ind w:left="861" w:hanging="360"/>
      </w:pPr>
      <w:rPr>
        <w:rFonts w:ascii="Times New Roman" w:eastAsia="Times New Roman" w:hAnsi="Times New Roman" w:cs="Times New Roman" w:hint="default"/>
        <w:b w:val="0"/>
        <w:bCs w:val="0"/>
        <w:i w:val="0"/>
        <w:iCs w:val="0"/>
        <w:spacing w:val="0"/>
        <w:w w:val="100"/>
        <w:sz w:val="28"/>
        <w:szCs w:val="28"/>
        <w:lang w:val="kk-KZ" w:eastAsia="en-US" w:bidi="ar-SA"/>
      </w:rPr>
    </w:lvl>
    <w:lvl w:ilvl="1" w:tplc="AE825AEA">
      <w:numFmt w:val="bullet"/>
      <w:lvlText w:val="•"/>
      <w:lvlJc w:val="left"/>
      <w:pPr>
        <w:ind w:left="1766" w:hanging="360"/>
      </w:pPr>
      <w:rPr>
        <w:rFonts w:hint="default"/>
        <w:lang w:val="kk-KZ" w:eastAsia="en-US" w:bidi="ar-SA"/>
      </w:rPr>
    </w:lvl>
    <w:lvl w:ilvl="2" w:tplc="5DE6D626">
      <w:numFmt w:val="bullet"/>
      <w:lvlText w:val="•"/>
      <w:lvlJc w:val="left"/>
      <w:pPr>
        <w:ind w:left="2672" w:hanging="360"/>
      </w:pPr>
      <w:rPr>
        <w:rFonts w:hint="default"/>
        <w:lang w:val="kk-KZ" w:eastAsia="en-US" w:bidi="ar-SA"/>
      </w:rPr>
    </w:lvl>
    <w:lvl w:ilvl="3" w:tplc="F4760F9A">
      <w:numFmt w:val="bullet"/>
      <w:lvlText w:val="•"/>
      <w:lvlJc w:val="left"/>
      <w:pPr>
        <w:ind w:left="3578" w:hanging="360"/>
      </w:pPr>
      <w:rPr>
        <w:rFonts w:hint="default"/>
        <w:lang w:val="kk-KZ" w:eastAsia="en-US" w:bidi="ar-SA"/>
      </w:rPr>
    </w:lvl>
    <w:lvl w:ilvl="4" w:tplc="C2E66D04">
      <w:numFmt w:val="bullet"/>
      <w:lvlText w:val="•"/>
      <w:lvlJc w:val="left"/>
      <w:pPr>
        <w:ind w:left="4484" w:hanging="360"/>
      </w:pPr>
      <w:rPr>
        <w:rFonts w:hint="default"/>
        <w:lang w:val="kk-KZ" w:eastAsia="en-US" w:bidi="ar-SA"/>
      </w:rPr>
    </w:lvl>
    <w:lvl w:ilvl="5" w:tplc="CAE68D66">
      <w:numFmt w:val="bullet"/>
      <w:lvlText w:val="•"/>
      <w:lvlJc w:val="left"/>
      <w:pPr>
        <w:ind w:left="5391" w:hanging="360"/>
      </w:pPr>
      <w:rPr>
        <w:rFonts w:hint="default"/>
        <w:lang w:val="kk-KZ" w:eastAsia="en-US" w:bidi="ar-SA"/>
      </w:rPr>
    </w:lvl>
    <w:lvl w:ilvl="6" w:tplc="EE3E8694">
      <w:numFmt w:val="bullet"/>
      <w:lvlText w:val="•"/>
      <w:lvlJc w:val="left"/>
      <w:pPr>
        <w:ind w:left="6297" w:hanging="360"/>
      </w:pPr>
      <w:rPr>
        <w:rFonts w:hint="default"/>
        <w:lang w:val="kk-KZ" w:eastAsia="en-US" w:bidi="ar-SA"/>
      </w:rPr>
    </w:lvl>
    <w:lvl w:ilvl="7" w:tplc="4FEC9F44">
      <w:numFmt w:val="bullet"/>
      <w:lvlText w:val="•"/>
      <w:lvlJc w:val="left"/>
      <w:pPr>
        <w:ind w:left="7203" w:hanging="360"/>
      </w:pPr>
      <w:rPr>
        <w:rFonts w:hint="default"/>
        <w:lang w:val="kk-KZ" w:eastAsia="en-US" w:bidi="ar-SA"/>
      </w:rPr>
    </w:lvl>
    <w:lvl w:ilvl="8" w:tplc="79CC020E">
      <w:numFmt w:val="bullet"/>
      <w:lvlText w:val="•"/>
      <w:lvlJc w:val="left"/>
      <w:pPr>
        <w:ind w:left="8109" w:hanging="360"/>
      </w:pPr>
      <w:rPr>
        <w:rFonts w:hint="default"/>
        <w:lang w:val="kk-KZ" w:eastAsia="en-US" w:bidi="ar-SA"/>
      </w:rPr>
    </w:lvl>
  </w:abstractNum>
  <w:abstractNum w:abstractNumId="16">
    <w:nsid w:val="192D07F0"/>
    <w:multiLevelType w:val="hybridMultilevel"/>
    <w:tmpl w:val="56545B78"/>
    <w:lvl w:ilvl="0" w:tplc="5D2265E6">
      <w:start w:val="1"/>
      <w:numFmt w:val="decimal"/>
      <w:lvlText w:val="%1."/>
      <w:lvlJc w:val="left"/>
      <w:pPr>
        <w:ind w:left="1201" w:hanging="281"/>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964A05DA">
      <w:start w:val="1"/>
      <w:numFmt w:val="decimal"/>
      <w:lvlText w:val="%2."/>
      <w:lvlJc w:val="left"/>
      <w:pPr>
        <w:ind w:left="1131"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2" w:tplc="E9FAE0A6">
      <w:numFmt w:val="bullet"/>
      <w:lvlText w:val="•"/>
      <w:lvlJc w:val="left"/>
      <w:pPr>
        <w:ind w:left="2169" w:hanging="281"/>
      </w:pPr>
      <w:rPr>
        <w:rFonts w:hint="default"/>
        <w:lang w:val="kk-KZ" w:eastAsia="en-US" w:bidi="ar-SA"/>
      </w:rPr>
    </w:lvl>
    <w:lvl w:ilvl="3" w:tplc="D5081606">
      <w:numFmt w:val="bullet"/>
      <w:lvlText w:val="•"/>
      <w:lvlJc w:val="left"/>
      <w:pPr>
        <w:ind w:left="3138" w:hanging="281"/>
      </w:pPr>
      <w:rPr>
        <w:rFonts w:hint="default"/>
        <w:lang w:val="kk-KZ" w:eastAsia="en-US" w:bidi="ar-SA"/>
      </w:rPr>
    </w:lvl>
    <w:lvl w:ilvl="4" w:tplc="5F28FB10">
      <w:numFmt w:val="bullet"/>
      <w:lvlText w:val="•"/>
      <w:lvlJc w:val="left"/>
      <w:pPr>
        <w:ind w:left="4107" w:hanging="281"/>
      </w:pPr>
      <w:rPr>
        <w:rFonts w:hint="default"/>
        <w:lang w:val="kk-KZ" w:eastAsia="en-US" w:bidi="ar-SA"/>
      </w:rPr>
    </w:lvl>
    <w:lvl w:ilvl="5" w:tplc="1F041E7A">
      <w:numFmt w:val="bullet"/>
      <w:lvlText w:val="•"/>
      <w:lvlJc w:val="left"/>
      <w:pPr>
        <w:ind w:left="5076" w:hanging="281"/>
      </w:pPr>
      <w:rPr>
        <w:rFonts w:hint="default"/>
        <w:lang w:val="kk-KZ" w:eastAsia="en-US" w:bidi="ar-SA"/>
      </w:rPr>
    </w:lvl>
    <w:lvl w:ilvl="6" w:tplc="6E72694A">
      <w:numFmt w:val="bullet"/>
      <w:lvlText w:val="•"/>
      <w:lvlJc w:val="left"/>
      <w:pPr>
        <w:ind w:left="6045" w:hanging="281"/>
      </w:pPr>
      <w:rPr>
        <w:rFonts w:hint="default"/>
        <w:lang w:val="kk-KZ" w:eastAsia="en-US" w:bidi="ar-SA"/>
      </w:rPr>
    </w:lvl>
    <w:lvl w:ilvl="7" w:tplc="B658C020">
      <w:numFmt w:val="bullet"/>
      <w:lvlText w:val="•"/>
      <w:lvlJc w:val="left"/>
      <w:pPr>
        <w:ind w:left="7014" w:hanging="281"/>
      </w:pPr>
      <w:rPr>
        <w:rFonts w:hint="default"/>
        <w:lang w:val="kk-KZ" w:eastAsia="en-US" w:bidi="ar-SA"/>
      </w:rPr>
    </w:lvl>
    <w:lvl w:ilvl="8" w:tplc="1C16C942">
      <w:numFmt w:val="bullet"/>
      <w:lvlText w:val="•"/>
      <w:lvlJc w:val="left"/>
      <w:pPr>
        <w:ind w:left="7984" w:hanging="281"/>
      </w:pPr>
      <w:rPr>
        <w:rFonts w:hint="default"/>
        <w:lang w:val="kk-KZ" w:eastAsia="en-US" w:bidi="ar-SA"/>
      </w:rPr>
    </w:lvl>
  </w:abstractNum>
  <w:abstractNum w:abstractNumId="17">
    <w:nsid w:val="1AD467F0"/>
    <w:multiLevelType w:val="hybridMultilevel"/>
    <w:tmpl w:val="58B0AC64"/>
    <w:lvl w:ilvl="0" w:tplc="239C9956">
      <w:start w:val="1"/>
      <w:numFmt w:val="decimal"/>
      <w:lvlText w:val="%1."/>
      <w:lvlJc w:val="left"/>
      <w:pPr>
        <w:ind w:left="142" w:hanging="425"/>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EE5609D4">
      <w:numFmt w:val="bullet"/>
      <w:lvlText w:val="•"/>
      <w:lvlJc w:val="left"/>
      <w:pPr>
        <w:ind w:left="1118" w:hanging="425"/>
      </w:pPr>
      <w:rPr>
        <w:rFonts w:hint="default"/>
        <w:lang w:val="kk-KZ" w:eastAsia="en-US" w:bidi="ar-SA"/>
      </w:rPr>
    </w:lvl>
    <w:lvl w:ilvl="2" w:tplc="4828BEA6">
      <w:numFmt w:val="bullet"/>
      <w:lvlText w:val="•"/>
      <w:lvlJc w:val="left"/>
      <w:pPr>
        <w:ind w:left="2096" w:hanging="425"/>
      </w:pPr>
      <w:rPr>
        <w:rFonts w:hint="default"/>
        <w:lang w:val="kk-KZ" w:eastAsia="en-US" w:bidi="ar-SA"/>
      </w:rPr>
    </w:lvl>
    <w:lvl w:ilvl="3" w:tplc="5E486CBC">
      <w:numFmt w:val="bullet"/>
      <w:lvlText w:val="•"/>
      <w:lvlJc w:val="left"/>
      <w:pPr>
        <w:ind w:left="3074" w:hanging="425"/>
      </w:pPr>
      <w:rPr>
        <w:rFonts w:hint="default"/>
        <w:lang w:val="kk-KZ" w:eastAsia="en-US" w:bidi="ar-SA"/>
      </w:rPr>
    </w:lvl>
    <w:lvl w:ilvl="4" w:tplc="D2F0CBD6">
      <w:numFmt w:val="bullet"/>
      <w:lvlText w:val="•"/>
      <w:lvlJc w:val="left"/>
      <w:pPr>
        <w:ind w:left="4052" w:hanging="425"/>
      </w:pPr>
      <w:rPr>
        <w:rFonts w:hint="default"/>
        <w:lang w:val="kk-KZ" w:eastAsia="en-US" w:bidi="ar-SA"/>
      </w:rPr>
    </w:lvl>
    <w:lvl w:ilvl="5" w:tplc="71A8C590">
      <w:numFmt w:val="bullet"/>
      <w:lvlText w:val="•"/>
      <w:lvlJc w:val="left"/>
      <w:pPr>
        <w:ind w:left="5031" w:hanging="425"/>
      </w:pPr>
      <w:rPr>
        <w:rFonts w:hint="default"/>
        <w:lang w:val="kk-KZ" w:eastAsia="en-US" w:bidi="ar-SA"/>
      </w:rPr>
    </w:lvl>
    <w:lvl w:ilvl="6" w:tplc="D8B07A46">
      <w:numFmt w:val="bullet"/>
      <w:lvlText w:val="•"/>
      <w:lvlJc w:val="left"/>
      <w:pPr>
        <w:ind w:left="6009" w:hanging="425"/>
      </w:pPr>
      <w:rPr>
        <w:rFonts w:hint="default"/>
        <w:lang w:val="kk-KZ" w:eastAsia="en-US" w:bidi="ar-SA"/>
      </w:rPr>
    </w:lvl>
    <w:lvl w:ilvl="7" w:tplc="6C927812">
      <w:numFmt w:val="bullet"/>
      <w:lvlText w:val="•"/>
      <w:lvlJc w:val="left"/>
      <w:pPr>
        <w:ind w:left="6987" w:hanging="425"/>
      </w:pPr>
      <w:rPr>
        <w:rFonts w:hint="default"/>
        <w:lang w:val="kk-KZ" w:eastAsia="en-US" w:bidi="ar-SA"/>
      </w:rPr>
    </w:lvl>
    <w:lvl w:ilvl="8" w:tplc="B0F41FEE">
      <w:numFmt w:val="bullet"/>
      <w:lvlText w:val="•"/>
      <w:lvlJc w:val="left"/>
      <w:pPr>
        <w:ind w:left="7965" w:hanging="425"/>
      </w:pPr>
      <w:rPr>
        <w:rFonts w:hint="default"/>
        <w:lang w:val="kk-KZ" w:eastAsia="en-US" w:bidi="ar-SA"/>
      </w:rPr>
    </w:lvl>
  </w:abstractNum>
  <w:abstractNum w:abstractNumId="18">
    <w:nsid w:val="1C1805C3"/>
    <w:multiLevelType w:val="multilevel"/>
    <w:tmpl w:val="FB3A8084"/>
    <w:lvl w:ilvl="0">
      <w:start w:val="1"/>
      <w:numFmt w:val="decimal"/>
      <w:lvlText w:val="%1"/>
      <w:lvlJc w:val="left"/>
      <w:pPr>
        <w:ind w:left="142" w:hanging="423"/>
      </w:pPr>
      <w:rPr>
        <w:rFonts w:hint="default"/>
        <w:lang w:val="kk-KZ" w:eastAsia="en-US" w:bidi="ar-SA"/>
      </w:rPr>
    </w:lvl>
    <w:lvl w:ilvl="1">
      <w:start w:val="1"/>
      <w:numFmt w:val="decimal"/>
      <w:lvlText w:val="%1.%2"/>
      <w:lvlJc w:val="left"/>
      <w:pPr>
        <w:ind w:left="142" w:hanging="423"/>
      </w:pPr>
      <w:rPr>
        <w:rFonts w:ascii="Times New Roman" w:eastAsia="Times New Roman" w:hAnsi="Times New Roman" w:cs="Times New Roman" w:hint="default"/>
        <w:b/>
        <w:bCs/>
        <w:i w:val="0"/>
        <w:iCs w:val="0"/>
        <w:spacing w:val="-1"/>
        <w:w w:val="100"/>
        <w:sz w:val="28"/>
        <w:szCs w:val="28"/>
        <w:lang w:val="kk-KZ" w:eastAsia="en-US" w:bidi="ar-SA"/>
      </w:rPr>
    </w:lvl>
    <w:lvl w:ilvl="2">
      <w:numFmt w:val="bullet"/>
      <w:lvlText w:val="•"/>
      <w:lvlJc w:val="left"/>
      <w:pPr>
        <w:ind w:left="2096" w:hanging="423"/>
      </w:pPr>
      <w:rPr>
        <w:rFonts w:hint="default"/>
        <w:lang w:val="kk-KZ" w:eastAsia="en-US" w:bidi="ar-SA"/>
      </w:rPr>
    </w:lvl>
    <w:lvl w:ilvl="3">
      <w:numFmt w:val="bullet"/>
      <w:lvlText w:val="•"/>
      <w:lvlJc w:val="left"/>
      <w:pPr>
        <w:ind w:left="3074" w:hanging="423"/>
      </w:pPr>
      <w:rPr>
        <w:rFonts w:hint="default"/>
        <w:lang w:val="kk-KZ" w:eastAsia="en-US" w:bidi="ar-SA"/>
      </w:rPr>
    </w:lvl>
    <w:lvl w:ilvl="4">
      <w:numFmt w:val="bullet"/>
      <w:lvlText w:val="•"/>
      <w:lvlJc w:val="left"/>
      <w:pPr>
        <w:ind w:left="4052" w:hanging="423"/>
      </w:pPr>
      <w:rPr>
        <w:rFonts w:hint="default"/>
        <w:lang w:val="kk-KZ" w:eastAsia="en-US" w:bidi="ar-SA"/>
      </w:rPr>
    </w:lvl>
    <w:lvl w:ilvl="5">
      <w:numFmt w:val="bullet"/>
      <w:lvlText w:val="•"/>
      <w:lvlJc w:val="left"/>
      <w:pPr>
        <w:ind w:left="5031" w:hanging="423"/>
      </w:pPr>
      <w:rPr>
        <w:rFonts w:hint="default"/>
        <w:lang w:val="kk-KZ" w:eastAsia="en-US" w:bidi="ar-SA"/>
      </w:rPr>
    </w:lvl>
    <w:lvl w:ilvl="6">
      <w:numFmt w:val="bullet"/>
      <w:lvlText w:val="•"/>
      <w:lvlJc w:val="left"/>
      <w:pPr>
        <w:ind w:left="6009" w:hanging="423"/>
      </w:pPr>
      <w:rPr>
        <w:rFonts w:hint="default"/>
        <w:lang w:val="kk-KZ" w:eastAsia="en-US" w:bidi="ar-SA"/>
      </w:rPr>
    </w:lvl>
    <w:lvl w:ilvl="7">
      <w:numFmt w:val="bullet"/>
      <w:lvlText w:val="•"/>
      <w:lvlJc w:val="left"/>
      <w:pPr>
        <w:ind w:left="6987" w:hanging="423"/>
      </w:pPr>
      <w:rPr>
        <w:rFonts w:hint="default"/>
        <w:lang w:val="kk-KZ" w:eastAsia="en-US" w:bidi="ar-SA"/>
      </w:rPr>
    </w:lvl>
    <w:lvl w:ilvl="8">
      <w:numFmt w:val="bullet"/>
      <w:lvlText w:val="•"/>
      <w:lvlJc w:val="left"/>
      <w:pPr>
        <w:ind w:left="7965" w:hanging="423"/>
      </w:pPr>
      <w:rPr>
        <w:rFonts w:hint="default"/>
        <w:lang w:val="kk-KZ" w:eastAsia="en-US" w:bidi="ar-SA"/>
      </w:rPr>
    </w:lvl>
  </w:abstractNum>
  <w:abstractNum w:abstractNumId="19">
    <w:nsid w:val="1DF6226A"/>
    <w:multiLevelType w:val="hybridMultilevel"/>
    <w:tmpl w:val="0688C87E"/>
    <w:lvl w:ilvl="0" w:tplc="2A0EB900">
      <w:start w:val="1"/>
      <w:numFmt w:val="decimal"/>
      <w:lvlText w:val="%1."/>
      <w:lvlJc w:val="left"/>
      <w:pPr>
        <w:ind w:left="142" w:hanging="351"/>
      </w:pPr>
      <w:rPr>
        <w:rFonts w:ascii="Times New Roman" w:eastAsia="Times New Roman" w:hAnsi="Times New Roman" w:cs="Times New Roman" w:hint="default"/>
        <w:b w:val="0"/>
        <w:bCs w:val="0"/>
        <w:i w:val="0"/>
        <w:iCs w:val="0"/>
        <w:spacing w:val="0"/>
        <w:w w:val="100"/>
        <w:sz w:val="28"/>
        <w:szCs w:val="28"/>
        <w:lang w:val="kk-KZ" w:eastAsia="en-US" w:bidi="ar-SA"/>
      </w:rPr>
    </w:lvl>
    <w:lvl w:ilvl="1" w:tplc="E25EC6BC">
      <w:numFmt w:val="bullet"/>
      <w:lvlText w:val="•"/>
      <w:lvlJc w:val="left"/>
      <w:pPr>
        <w:ind w:left="1118" w:hanging="351"/>
      </w:pPr>
      <w:rPr>
        <w:rFonts w:hint="default"/>
        <w:lang w:val="kk-KZ" w:eastAsia="en-US" w:bidi="ar-SA"/>
      </w:rPr>
    </w:lvl>
    <w:lvl w:ilvl="2" w:tplc="9EDC0B62">
      <w:numFmt w:val="bullet"/>
      <w:lvlText w:val="•"/>
      <w:lvlJc w:val="left"/>
      <w:pPr>
        <w:ind w:left="2096" w:hanging="351"/>
      </w:pPr>
      <w:rPr>
        <w:rFonts w:hint="default"/>
        <w:lang w:val="kk-KZ" w:eastAsia="en-US" w:bidi="ar-SA"/>
      </w:rPr>
    </w:lvl>
    <w:lvl w:ilvl="3" w:tplc="31F0468A">
      <w:numFmt w:val="bullet"/>
      <w:lvlText w:val="•"/>
      <w:lvlJc w:val="left"/>
      <w:pPr>
        <w:ind w:left="3074" w:hanging="351"/>
      </w:pPr>
      <w:rPr>
        <w:rFonts w:hint="default"/>
        <w:lang w:val="kk-KZ" w:eastAsia="en-US" w:bidi="ar-SA"/>
      </w:rPr>
    </w:lvl>
    <w:lvl w:ilvl="4" w:tplc="88886366">
      <w:numFmt w:val="bullet"/>
      <w:lvlText w:val="•"/>
      <w:lvlJc w:val="left"/>
      <w:pPr>
        <w:ind w:left="4052" w:hanging="351"/>
      </w:pPr>
      <w:rPr>
        <w:rFonts w:hint="default"/>
        <w:lang w:val="kk-KZ" w:eastAsia="en-US" w:bidi="ar-SA"/>
      </w:rPr>
    </w:lvl>
    <w:lvl w:ilvl="5" w:tplc="988C99E8">
      <w:numFmt w:val="bullet"/>
      <w:lvlText w:val="•"/>
      <w:lvlJc w:val="left"/>
      <w:pPr>
        <w:ind w:left="5031" w:hanging="351"/>
      </w:pPr>
      <w:rPr>
        <w:rFonts w:hint="default"/>
        <w:lang w:val="kk-KZ" w:eastAsia="en-US" w:bidi="ar-SA"/>
      </w:rPr>
    </w:lvl>
    <w:lvl w:ilvl="6" w:tplc="E9EEEC60">
      <w:numFmt w:val="bullet"/>
      <w:lvlText w:val="•"/>
      <w:lvlJc w:val="left"/>
      <w:pPr>
        <w:ind w:left="6009" w:hanging="351"/>
      </w:pPr>
      <w:rPr>
        <w:rFonts w:hint="default"/>
        <w:lang w:val="kk-KZ" w:eastAsia="en-US" w:bidi="ar-SA"/>
      </w:rPr>
    </w:lvl>
    <w:lvl w:ilvl="7" w:tplc="B5F6311E">
      <w:numFmt w:val="bullet"/>
      <w:lvlText w:val="•"/>
      <w:lvlJc w:val="left"/>
      <w:pPr>
        <w:ind w:left="6987" w:hanging="351"/>
      </w:pPr>
      <w:rPr>
        <w:rFonts w:hint="default"/>
        <w:lang w:val="kk-KZ" w:eastAsia="en-US" w:bidi="ar-SA"/>
      </w:rPr>
    </w:lvl>
    <w:lvl w:ilvl="8" w:tplc="D07A9620">
      <w:numFmt w:val="bullet"/>
      <w:lvlText w:val="•"/>
      <w:lvlJc w:val="left"/>
      <w:pPr>
        <w:ind w:left="7965" w:hanging="351"/>
      </w:pPr>
      <w:rPr>
        <w:rFonts w:hint="default"/>
        <w:lang w:val="kk-KZ" w:eastAsia="en-US" w:bidi="ar-SA"/>
      </w:rPr>
    </w:lvl>
  </w:abstractNum>
  <w:abstractNum w:abstractNumId="20">
    <w:nsid w:val="1FBB0C9A"/>
    <w:multiLevelType w:val="hybridMultilevel"/>
    <w:tmpl w:val="5F3E688E"/>
    <w:lvl w:ilvl="0" w:tplc="A8486906">
      <w:start w:val="1"/>
      <w:numFmt w:val="decimal"/>
      <w:lvlText w:val="%1."/>
      <w:lvlJc w:val="left"/>
      <w:pPr>
        <w:ind w:left="142" w:hanging="339"/>
        <w:jc w:val="right"/>
      </w:pPr>
      <w:rPr>
        <w:rFonts w:hint="default"/>
        <w:spacing w:val="0"/>
        <w:w w:val="100"/>
        <w:lang w:val="kk-KZ" w:eastAsia="en-US" w:bidi="ar-SA"/>
      </w:rPr>
    </w:lvl>
    <w:lvl w:ilvl="1" w:tplc="8E003C06">
      <w:numFmt w:val="bullet"/>
      <w:lvlText w:val="•"/>
      <w:lvlJc w:val="left"/>
      <w:pPr>
        <w:ind w:left="1118" w:hanging="339"/>
      </w:pPr>
      <w:rPr>
        <w:rFonts w:hint="default"/>
        <w:lang w:val="kk-KZ" w:eastAsia="en-US" w:bidi="ar-SA"/>
      </w:rPr>
    </w:lvl>
    <w:lvl w:ilvl="2" w:tplc="440A8B78">
      <w:numFmt w:val="bullet"/>
      <w:lvlText w:val="•"/>
      <w:lvlJc w:val="left"/>
      <w:pPr>
        <w:ind w:left="2096" w:hanging="339"/>
      </w:pPr>
      <w:rPr>
        <w:rFonts w:hint="default"/>
        <w:lang w:val="kk-KZ" w:eastAsia="en-US" w:bidi="ar-SA"/>
      </w:rPr>
    </w:lvl>
    <w:lvl w:ilvl="3" w:tplc="09FC8BDA">
      <w:numFmt w:val="bullet"/>
      <w:lvlText w:val="•"/>
      <w:lvlJc w:val="left"/>
      <w:pPr>
        <w:ind w:left="3074" w:hanging="339"/>
      </w:pPr>
      <w:rPr>
        <w:rFonts w:hint="default"/>
        <w:lang w:val="kk-KZ" w:eastAsia="en-US" w:bidi="ar-SA"/>
      </w:rPr>
    </w:lvl>
    <w:lvl w:ilvl="4" w:tplc="C7E891D0">
      <w:numFmt w:val="bullet"/>
      <w:lvlText w:val="•"/>
      <w:lvlJc w:val="left"/>
      <w:pPr>
        <w:ind w:left="4052" w:hanging="339"/>
      </w:pPr>
      <w:rPr>
        <w:rFonts w:hint="default"/>
        <w:lang w:val="kk-KZ" w:eastAsia="en-US" w:bidi="ar-SA"/>
      </w:rPr>
    </w:lvl>
    <w:lvl w:ilvl="5" w:tplc="77A8CB4C">
      <w:numFmt w:val="bullet"/>
      <w:lvlText w:val="•"/>
      <w:lvlJc w:val="left"/>
      <w:pPr>
        <w:ind w:left="5031" w:hanging="339"/>
      </w:pPr>
      <w:rPr>
        <w:rFonts w:hint="default"/>
        <w:lang w:val="kk-KZ" w:eastAsia="en-US" w:bidi="ar-SA"/>
      </w:rPr>
    </w:lvl>
    <w:lvl w:ilvl="6" w:tplc="BE08B092">
      <w:numFmt w:val="bullet"/>
      <w:lvlText w:val="•"/>
      <w:lvlJc w:val="left"/>
      <w:pPr>
        <w:ind w:left="6009" w:hanging="339"/>
      </w:pPr>
      <w:rPr>
        <w:rFonts w:hint="default"/>
        <w:lang w:val="kk-KZ" w:eastAsia="en-US" w:bidi="ar-SA"/>
      </w:rPr>
    </w:lvl>
    <w:lvl w:ilvl="7" w:tplc="46CA2CDE">
      <w:numFmt w:val="bullet"/>
      <w:lvlText w:val="•"/>
      <w:lvlJc w:val="left"/>
      <w:pPr>
        <w:ind w:left="6987" w:hanging="339"/>
      </w:pPr>
      <w:rPr>
        <w:rFonts w:hint="default"/>
        <w:lang w:val="kk-KZ" w:eastAsia="en-US" w:bidi="ar-SA"/>
      </w:rPr>
    </w:lvl>
    <w:lvl w:ilvl="8" w:tplc="8CDA2928">
      <w:numFmt w:val="bullet"/>
      <w:lvlText w:val="•"/>
      <w:lvlJc w:val="left"/>
      <w:pPr>
        <w:ind w:left="7965" w:hanging="339"/>
      </w:pPr>
      <w:rPr>
        <w:rFonts w:hint="default"/>
        <w:lang w:val="kk-KZ" w:eastAsia="en-US" w:bidi="ar-SA"/>
      </w:rPr>
    </w:lvl>
  </w:abstractNum>
  <w:abstractNum w:abstractNumId="21">
    <w:nsid w:val="22B81831"/>
    <w:multiLevelType w:val="hybridMultilevel"/>
    <w:tmpl w:val="794A9534"/>
    <w:lvl w:ilvl="0" w:tplc="75001C3E">
      <w:start w:val="1"/>
      <w:numFmt w:val="decimal"/>
      <w:lvlText w:val="%1."/>
      <w:lvlJc w:val="left"/>
      <w:pPr>
        <w:ind w:left="142" w:hanging="329"/>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DD84B2A6">
      <w:numFmt w:val="bullet"/>
      <w:lvlText w:val="•"/>
      <w:lvlJc w:val="left"/>
      <w:pPr>
        <w:ind w:left="1118" w:hanging="329"/>
      </w:pPr>
      <w:rPr>
        <w:rFonts w:hint="default"/>
        <w:lang w:val="kk-KZ" w:eastAsia="en-US" w:bidi="ar-SA"/>
      </w:rPr>
    </w:lvl>
    <w:lvl w:ilvl="2" w:tplc="400A2C24">
      <w:numFmt w:val="bullet"/>
      <w:lvlText w:val="•"/>
      <w:lvlJc w:val="left"/>
      <w:pPr>
        <w:ind w:left="2096" w:hanging="329"/>
      </w:pPr>
      <w:rPr>
        <w:rFonts w:hint="default"/>
        <w:lang w:val="kk-KZ" w:eastAsia="en-US" w:bidi="ar-SA"/>
      </w:rPr>
    </w:lvl>
    <w:lvl w:ilvl="3" w:tplc="AE743854">
      <w:numFmt w:val="bullet"/>
      <w:lvlText w:val="•"/>
      <w:lvlJc w:val="left"/>
      <w:pPr>
        <w:ind w:left="3074" w:hanging="329"/>
      </w:pPr>
      <w:rPr>
        <w:rFonts w:hint="default"/>
        <w:lang w:val="kk-KZ" w:eastAsia="en-US" w:bidi="ar-SA"/>
      </w:rPr>
    </w:lvl>
    <w:lvl w:ilvl="4" w:tplc="5D1A2BA4">
      <w:numFmt w:val="bullet"/>
      <w:lvlText w:val="•"/>
      <w:lvlJc w:val="left"/>
      <w:pPr>
        <w:ind w:left="4052" w:hanging="329"/>
      </w:pPr>
      <w:rPr>
        <w:rFonts w:hint="default"/>
        <w:lang w:val="kk-KZ" w:eastAsia="en-US" w:bidi="ar-SA"/>
      </w:rPr>
    </w:lvl>
    <w:lvl w:ilvl="5" w:tplc="BA909CBC">
      <w:numFmt w:val="bullet"/>
      <w:lvlText w:val="•"/>
      <w:lvlJc w:val="left"/>
      <w:pPr>
        <w:ind w:left="5031" w:hanging="329"/>
      </w:pPr>
      <w:rPr>
        <w:rFonts w:hint="default"/>
        <w:lang w:val="kk-KZ" w:eastAsia="en-US" w:bidi="ar-SA"/>
      </w:rPr>
    </w:lvl>
    <w:lvl w:ilvl="6" w:tplc="48A08312">
      <w:numFmt w:val="bullet"/>
      <w:lvlText w:val="•"/>
      <w:lvlJc w:val="left"/>
      <w:pPr>
        <w:ind w:left="6009" w:hanging="329"/>
      </w:pPr>
      <w:rPr>
        <w:rFonts w:hint="default"/>
        <w:lang w:val="kk-KZ" w:eastAsia="en-US" w:bidi="ar-SA"/>
      </w:rPr>
    </w:lvl>
    <w:lvl w:ilvl="7" w:tplc="E3D27BC2">
      <w:numFmt w:val="bullet"/>
      <w:lvlText w:val="•"/>
      <w:lvlJc w:val="left"/>
      <w:pPr>
        <w:ind w:left="6987" w:hanging="329"/>
      </w:pPr>
      <w:rPr>
        <w:rFonts w:hint="default"/>
        <w:lang w:val="kk-KZ" w:eastAsia="en-US" w:bidi="ar-SA"/>
      </w:rPr>
    </w:lvl>
    <w:lvl w:ilvl="8" w:tplc="6944DC84">
      <w:numFmt w:val="bullet"/>
      <w:lvlText w:val="•"/>
      <w:lvlJc w:val="left"/>
      <w:pPr>
        <w:ind w:left="7965" w:hanging="329"/>
      </w:pPr>
      <w:rPr>
        <w:rFonts w:hint="default"/>
        <w:lang w:val="kk-KZ" w:eastAsia="en-US" w:bidi="ar-SA"/>
      </w:rPr>
    </w:lvl>
  </w:abstractNum>
  <w:abstractNum w:abstractNumId="22">
    <w:nsid w:val="22BE1231"/>
    <w:multiLevelType w:val="hybridMultilevel"/>
    <w:tmpl w:val="049C361A"/>
    <w:lvl w:ilvl="0" w:tplc="E1B6C650">
      <w:start w:val="1"/>
      <w:numFmt w:val="decimal"/>
      <w:lvlText w:val="%1."/>
      <w:lvlJc w:val="left"/>
      <w:pPr>
        <w:ind w:left="140" w:hanging="308"/>
      </w:pPr>
      <w:rPr>
        <w:rFonts w:ascii="Times New Roman" w:eastAsia="Times New Roman" w:hAnsi="Times New Roman" w:cs="Times New Roman" w:hint="default"/>
        <w:b w:val="0"/>
        <w:bCs w:val="0"/>
        <w:i w:val="0"/>
        <w:iCs w:val="0"/>
        <w:spacing w:val="0"/>
        <w:w w:val="100"/>
        <w:sz w:val="28"/>
        <w:szCs w:val="28"/>
        <w:lang w:val="kk-KZ" w:eastAsia="en-US" w:bidi="ar-SA"/>
      </w:rPr>
    </w:lvl>
    <w:lvl w:ilvl="1" w:tplc="85CC52A4">
      <w:numFmt w:val="bullet"/>
      <w:lvlText w:val="•"/>
      <w:lvlJc w:val="left"/>
      <w:pPr>
        <w:ind w:left="1118" w:hanging="308"/>
      </w:pPr>
      <w:rPr>
        <w:rFonts w:hint="default"/>
        <w:lang w:val="kk-KZ" w:eastAsia="en-US" w:bidi="ar-SA"/>
      </w:rPr>
    </w:lvl>
    <w:lvl w:ilvl="2" w:tplc="CF266FF0">
      <w:numFmt w:val="bullet"/>
      <w:lvlText w:val="•"/>
      <w:lvlJc w:val="left"/>
      <w:pPr>
        <w:ind w:left="2096" w:hanging="308"/>
      </w:pPr>
      <w:rPr>
        <w:rFonts w:hint="default"/>
        <w:lang w:val="kk-KZ" w:eastAsia="en-US" w:bidi="ar-SA"/>
      </w:rPr>
    </w:lvl>
    <w:lvl w:ilvl="3" w:tplc="DA521036">
      <w:numFmt w:val="bullet"/>
      <w:lvlText w:val="•"/>
      <w:lvlJc w:val="left"/>
      <w:pPr>
        <w:ind w:left="3074" w:hanging="308"/>
      </w:pPr>
      <w:rPr>
        <w:rFonts w:hint="default"/>
        <w:lang w:val="kk-KZ" w:eastAsia="en-US" w:bidi="ar-SA"/>
      </w:rPr>
    </w:lvl>
    <w:lvl w:ilvl="4" w:tplc="4D5C302A">
      <w:numFmt w:val="bullet"/>
      <w:lvlText w:val="•"/>
      <w:lvlJc w:val="left"/>
      <w:pPr>
        <w:ind w:left="4052" w:hanging="308"/>
      </w:pPr>
      <w:rPr>
        <w:rFonts w:hint="default"/>
        <w:lang w:val="kk-KZ" w:eastAsia="en-US" w:bidi="ar-SA"/>
      </w:rPr>
    </w:lvl>
    <w:lvl w:ilvl="5" w:tplc="03E82704">
      <w:numFmt w:val="bullet"/>
      <w:lvlText w:val="•"/>
      <w:lvlJc w:val="left"/>
      <w:pPr>
        <w:ind w:left="5031" w:hanging="308"/>
      </w:pPr>
      <w:rPr>
        <w:rFonts w:hint="default"/>
        <w:lang w:val="kk-KZ" w:eastAsia="en-US" w:bidi="ar-SA"/>
      </w:rPr>
    </w:lvl>
    <w:lvl w:ilvl="6" w:tplc="166CB62E">
      <w:numFmt w:val="bullet"/>
      <w:lvlText w:val="•"/>
      <w:lvlJc w:val="left"/>
      <w:pPr>
        <w:ind w:left="6009" w:hanging="308"/>
      </w:pPr>
      <w:rPr>
        <w:rFonts w:hint="default"/>
        <w:lang w:val="kk-KZ" w:eastAsia="en-US" w:bidi="ar-SA"/>
      </w:rPr>
    </w:lvl>
    <w:lvl w:ilvl="7" w:tplc="6F929E0C">
      <w:numFmt w:val="bullet"/>
      <w:lvlText w:val="•"/>
      <w:lvlJc w:val="left"/>
      <w:pPr>
        <w:ind w:left="6987" w:hanging="308"/>
      </w:pPr>
      <w:rPr>
        <w:rFonts w:hint="default"/>
        <w:lang w:val="kk-KZ" w:eastAsia="en-US" w:bidi="ar-SA"/>
      </w:rPr>
    </w:lvl>
    <w:lvl w:ilvl="8" w:tplc="CDA4A83C">
      <w:numFmt w:val="bullet"/>
      <w:lvlText w:val="•"/>
      <w:lvlJc w:val="left"/>
      <w:pPr>
        <w:ind w:left="7965" w:hanging="308"/>
      </w:pPr>
      <w:rPr>
        <w:rFonts w:hint="default"/>
        <w:lang w:val="kk-KZ" w:eastAsia="en-US" w:bidi="ar-SA"/>
      </w:rPr>
    </w:lvl>
  </w:abstractNum>
  <w:abstractNum w:abstractNumId="23">
    <w:nsid w:val="26362581"/>
    <w:multiLevelType w:val="hybridMultilevel"/>
    <w:tmpl w:val="E042CA0C"/>
    <w:lvl w:ilvl="0" w:tplc="AC5A6518">
      <w:start w:val="1"/>
      <w:numFmt w:val="decimal"/>
      <w:lvlText w:val="%1."/>
      <w:lvlJc w:val="left"/>
      <w:pPr>
        <w:ind w:left="142" w:hanging="305"/>
      </w:pPr>
      <w:rPr>
        <w:rFonts w:ascii="Times New Roman" w:eastAsia="Times New Roman" w:hAnsi="Times New Roman" w:cs="Times New Roman" w:hint="default"/>
        <w:b w:val="0"/>
        <w:bCs w:val="0"/>
        <w:i w:val="0"/>
        <w:iCs w:val="0"/>
        <w:spacing w:val="0"/>
        <w:w w:val="100"/>
        <w:sz w:val="28"/>
        <w:szCs w:val="28"/>
        <w:lang w:val="kk-KZ" w:eastAsia="en-US" w:bidi="ar-SA"/>
      </w:rPr>
    </w:lvl>
    <w:lvl w:ilvl="1" w:tplc="E2325CC0">
      <w:numFmt w:val="bullet"/>
      <w:lvlText w:val="•"/>
      <w:lvlJc w:val="left"/>
      <w:pPr>
        <w:ind w:left="1118" w:hanging="305"/>
      </w:pPr>
      <w:rPr>
        <w:rFonts w:hint="default"/>
        <w:lang w:val="kk-KZ" w:eastAsia="en-US" w:bidi="ar-SA"/>
      </w:rPr>
    </w:lvl>
    <w:lvl w:ilvl="2" w:tplc="AEC6734E">
      <w:numFmt w:val="bullet"/>
      <w:lvlText w:val="•"/>
      <w:lvlJc w:val="left"/>
      <w:pPr>
        <w:ind w:left="2096" w:hanging="305"/>
      </w:pPr>
      <w:rPr>
        <w:rFonts w:hint="default"/>
        <w:lang w:val="kk-KZ" w:eastAsia="en-US" w:bidi="ar-SA"/>
      </w:rPr>
    </w:lvl>
    <w:lvl w:ilvl="3" w:tplc="F828D32A">
      <w:numFmt w:val="bullet"/>
      <w:lvlText w:val="•"/>
      <w:lvlJc w:val="left"/>
      <w:pPr>
        <w:ind w:left="3074" w:hanging="305"/>
      </w:pPr>
      <w:rPr>
        <w:rFonts w:hint="default"/>
        <w:lang w:val="kk-KZ" w:eastAsia="en-US" w:bidi="ar-SA"/>
      </w:rPr>
    </w:lvl>
    <w:lvl w:ilvl="4" w:tplc="6EBA4666">
      <w:numFmt w:val="bullet"/>
      <w:lvlText w:val="•"/>
      <w:lvlJc w:val="left"/>
      <w:pPr>
        <w:ind w:left="4052" w:hanging="305"/>
      </w:pPr>
      <w:rPr>
        <w:rFonts w:hint="default"/>
        <w:lang w:val="kk-KZ" w:eastAsia="en-US" w:bidi="ar-SA"/>
      </w:rPr>
    </w:lvl>
    <w:lvl w:ilvl="5" w:tplc="26D66CCC">
      <w:numFmt w:val="bullet"/>
      <w:lvlText w:val="•"/>
      <w:lvlJc w:val="left"/>
      <w:pPr>
        <w:ind w:left="5031" w:hanging="305"/>
      </w:pPr>
      <w:rPr>
        <w:rFonts w:hint="default"/>
        <w:lang w:val="kk-KZ" w:eastAsia="en-US" w:bidi="ar-SA"/>
      </w:rPr>
    </w:lvl>
    <w:lvl w:ilvl="6" w:tplc="47FAA8AC">
      <w:numFmt w:val="bullet"/>
      <w:lvlText w:val="•"/>
      <w:lvlJc w:val="left"/>
      <w:pPr>
        <w:ind w:left="6009" w:hanging="305"/>
      </w:pPr>
      <w:rPr>
        <w:rFonts w:hint="default"/>
        <w:lang w:val="kk-KZ" w:eastAsia="en-US" w:bidi="ar-SA"/>
      </w:rPr>
    </w:lvl>
    <w:lvl w:ilvl="7" w:tplc="632870A6">
      <w:numFmt w:val="bullet"/>
      <w:lvlText w:val="•"/>
      <w:lvlJc w:val="left"/>
      <w:pPr>
        <w:ind w:left="6987" w:hanging="305"/>
      </w:pPr>
      <w:rPr>
        <w:rFonts w:hint="default"/>
        <w:lang w:val="kk-KZ" w:eastAsia="en-US" w:bidi="ar-SA"/>
      </w:rPr>
    </w:lvl>
    <w:lvl w:ilvl="8" w:tplc="F74490BC">
      <w:numFmt w:val="bullet"/>
      <w:lvlText w:val="•"/>
      <w:lvlJc w:val="left"/>
      <w:pPr>
        <w:ind w:left="7965" w:hanging="305"/>
      </w:pPr>
      <w:rPr>
        <w:rFonts w:hint="default"/>
        <w:lang w:val="kk-KZ" w:eastAsia="en-US" w:bidi="ar-SA"/>
      </w:rPr>
    </w:lvl>
  </w:abstractNum>
  <w:abstractNum w:abstractNumId="24">
    <w:nsid w:val="29183E1E"/>
    <w:multiLevelType w:val="hybridMultilevel"/>
    <w:tmpl w:val="98128B20"/>
    <w:lvl w:ilvl="0" w:tplc="E152CCA0">
      <w:start w:val="1"/>
      <w:numFmt w:val="decimal"/>
      <w:lvlText w:val="%1."/>
      <w:lvlJc w:val="left"/>
      <w:pPr>
        <w:ind w:left="142" w:hanging="293"/>
      </w:pPr>
      <w:rPr>
        <w:rFonts w:ascii="Times New Roman" w:eastAsia="Times New Roman" w:hAnsi="Times New Roman" w:cs="Times New Roman" w:hint="default"/>
        <w:b w:val="0"/>
        <w:bCs w:val="0"/>
        <w:i w:val="0"/>
        <w:iCs w:val="0"/>
        <w:spacing w:val="0"/>
        <w:w w:val="100"/>
        <w:sz w:val="28"/>
        <w:szCs w:val="28"/>
        <w:lang w:val="kk-KZ" w:eastAsia="en-US" w:bidi="ar-SA"/>
      </w:rPr>
    </w:lvl>
    <w:lvl w:ilvl="1" w:tplc="C3008644">
      <w:numFmt w:val="bullet"/>
      <w:lvlText w:val="•"/>
      <w:lvlJc w:val="left"/>
      <w:pPr>
        <w:ind w:left="1118" w:hanging="293"/>
      </w:pPr>
      <w:rPr>
        <w:rFonts w:hint="default"/>
        <w:lang w:val="kk-KZ" w:eastAsia="en-US" w:bidi="ar-SA"/>
      </w:rPr>
    </w:lvl>
    <w:lvl w:ilvl="2" w:tplc="4154A50E">
      <w:numFmt w:val="bullet"/>
      <w:lvlText w:val="•"/>
      <w:lvlJc w:val="left"/>
      <w:pPr>
        <w:ind w:left="2096" w:hanging="293"/>
      </w:pPr>
      <w:rPr>
        <w:rFonts w:hint="default"/>
        <w:lang w:val="kk-KZ" w:eastAsia="en-US" w:bidi="ar-SA"/>
      </w:rPr>
    </w:lvl>
    <w:lvl w:ilvl="3" w:tplc="B9462CEE">
      <w:numFmt w:val="bullet"/>
      <w:lvlText w:val="•"/>
      <w:lvlJc w:val="left"/>
      <w:pPr>
        <w:ind w:left="3074" w:hanging="293"/>
      </w:pPr>
      <w:rPr>
        <w:rFonts w:hint="default"/>
        <w:lang w:val="kk-KZ" w:eastAsia="en-US" w:bidi="ar-SA"/>
      </w:rPr>
    </w:lvl>
    <w:lvl w:ilvl="4" w:tplc="F928F6C6">
      <w:numFmt w:val="bullet"/>
      <w:lvlText w:val="•"/>
      <w:lvlJc w:val="left"/>
      <w:pPr>
        <w:ind w:left="4052" w:hanging="293"/>
      </w:pPr>
      <w:rPr>
        <w:rFonts w:hint="default"/>
        <w:lang w:val="kk-KZ" w:eastAsia="en-US" w:bidi="ar-SA"/>
      </w:rPr>
    </w:lvl>
    <w:lvl w:ilvl="5" w:tplc="8B90ADFA">
      <w:numFmt w:val="bullet"/>
      <w:lvlText w:val="•"/>
      <w:lvlJc w:val="left"/>
      <w:pPr>
        <w:ind w:left="5031" w:hanging="293"/>
      </w:pPr>
      <w:rPr>
        <w:rFonts w:hint="default"/>
        <w:lang w:val="kk-KZ" w:eastAsia="en-US" w:bidi="ar-SA"/>
      </w:rPr>
    </w:lvl>
    <w:lvl w:ilvl="6" w:tplc="F37A42FA">
      <w:numFmt w:val="bullet"/>
      <w:lvlText w:val="•"/>
      <w:lvlJc w:val="left"/>
      <w:pPr>
        <w:ind w:left="6009" w:hanging="293"/>
      </w:pPr>
      <w:rPr>
        <w:rFonts w:hint="default"/>
        <w:lang w:val="kk-KZ" w:eastAsia="en-US" w:bidi="ar-SA"/>
      </w:rPr>
    </w:lvl>
    <w:lvl w:ilvl="7" w:tplc="BC7C5CC0">
      <w:numFmt w:val="bullet"/>
      <w:lvlText w:val="•"/>
      <w:lvlJc w:val="left"/>
      <w:pPr>
        <w:ind w:left="6987" w:hanging="293"/>
      </w:pPr>
      <w:rPr>
        <w:rFonts w:hint="default"/>
        <w:lang w:val="kk-KZ" w:eastAsia="en-US" w:bidi="ar-SA"/>
      </w:rPr>
    </w:lvl>
    <w:lvl w:ilvl="8" w:tplc="B866B9A0">
      <w:numFmt w:val="bullet"/>
      <w:lvlText w:val="•"/>
      <w:lvlJc w:val="left"/>
      <w:pPr>
        <w:ind w:left="7965" w:hanging="293"/>
      </w:pPr>
      <w:rPr>
        <w:rFonts w:hint="default"/>
        <w:lang w:val="kk-KZ" w:eastAsia="en-US" w:bidi="ar-SA"/>
      </w:rPr>
    </w:lvl>
  </w:abstractNum>
  <w:abstractNum w:abstractNumId="25">
    <w:nsid w:val="320D4EA5"/>
    <w:multiLevelType w:val="hybridMultilevel"/>
    <w:tmpl w:val="912A8120"/>
    <w:lvl w:ilvl="0" w:tplc="4ED6F5CA">
      <w:numFmt w:val="bullet"/>
      <w:lvlText w:val="–"/>
      <w:lvlJc w:val="left"/>
      <w:pPr>
        <w:ind w:left="142" w:hanging="538"/>
      </w:pPr>
      <w:rPr>
        <w:rFonts w:ascii="Times New Roman" w:eastAsia="Times New Roman" w:hAnsi="Times New Roman" w:cs="Times New Roman" w:hint="default"/>
        <w:b w:val="0"/>
        <w:bCs w:val="0"/>
        <w:i w:val="0"/>
        <w:iCs w:val="0"/>
        <w:spacing w:val="0"/>
        <w:w w:val="100"/>
        <w:sz w:val="28"/>
        <w:szCs w:val="28"/>
        <w:lang w:val="kk-KZ" w:eastAsia="en-US" w:bidi="ar-SA"/>
      </w:rPr>
    </w:lvl>
    <w:lvl w:ilvl="1" w:tplc="EDC2D75C">
      <w:numFmt w:val="bullet"/>
      <w:lvlText w:val="•"/>
      <w:lvlJc w:val="left"/>
      <w:pPr>
        <w:ind w:left="1118" w:hanging="538"/>
      </w:pPr>
      <w:rPr>
        <w:rFonts w:hint="default"/>
        <w:lang w:val="kk-KZ" w:eastAsia="en-US" w:bidi="ar-SA"/>
      </w:rPr>
    </w:lvl>
    <w:lvl w:ilvl="2" w:tplc="849A6DB8">
      <w:numFmt w:val="bullet"/>
      <w:lvlText w:val="•"/>
      <w:lvlJc w:val="left"/>
      <w:pPr>
        <w:ind w:left="2096" w:hanging="538"/>
      </w:pPr>
      <w:rPr>
        <w:rFonts w:hint="default"/>
        <w:lang w:val="kk-KZ" w:eastAsia="en-US" w:bidi="ar-SA"/>
      </w:rPr>
    </w:lvl>
    <w:lvl w:ilvl="3" w:tplc="ACD62F9A">
      <w:numFmt w:val="bullet"/>
      <w:lvlText w:val="•"/>
      <w:lvlJc w:val="left"/>
      <w:pPr>
        <w:ind w:left="3074" w:hanging="538"/>
      </w:pPr>
      <w:rPr>
        <w:rFonts w:hint="default"/>
        <w:lang w:val="kk-KZ" w:eastAsia="en-US" w:bidi="ar-SA"/>
      </w:rPr>
    </w:lvl>
    <w:lvl w:ilvl="4" w:tplc="A3D26176">
      <w:numFmt w:val="bullet"/>
      <w:lvlText w:val="•"/>
      <w:lvlJc w:val="left"/>
      <w:pPr>
        <w:ind w:left="4052" w:hanging="538"/>
      </w:pPr>
      <w:rPr>
        <w:rFonts w:hint="default"/>
        <w:lang w:val="kk-KZ" w:eastAsia="en-US" w:bidi="ar-SA"/>
      </w:rPr>
    </w:lvl>
    <w:lvl w:ilvl="5" w:tplc="676AAB6C">
      <w:numFmt w:val="bullet"/>
      <w:lvlText w:val="•"/>
      <w:lvlJc w:val="left"/>
      <w:pPr>
        <w:ind w:left="5031" w:hanging="538"/>
      </w:pPr>
      <w:rPr>
        <w:rFonts w:hint="default"/>
        <w:lang w:val="kk-KZ" w:eastAsia="en-US" w:bidi="ar-SA"/>
      </w:rPr>
    </w:lvl>
    <w:lvl w:ilvl="6" w:tplc="CEBC866C">
      <w:numFmt w:val="bullet"/>
      <w:lvlText w:val="•"/>
      <w:lvlJc w:val="left"/>
      <w:pPr>
        <w:ind w:left="6009" w:hanging="538"/>
      </w:pPr>
      <w:rPr>
        <w:rFonts w:hint="default"/>
        <w:lang w:val="kk-KZ" w:eastAsia="en-US" w:bidi="ar-SA"/>
      </w:rPr>
    </w:lvl>
    <w:lvl w:ilvl="7" w:tplc="3FC6F2E6">
      <w:numFmt w:val="bullet"/>
      <w:lvlText w:val="•"/>
      <w:lvlJc w:val="left"/>
      <w:pPr>
        <w:ind w:left="6987" w:hanging="538"/>
      </w:pPr>
      <w:rPr>
        <w:rFonts w:hint="default"/>
        <w:lang w:val="kk-KZ" w:eastAsia="en-US" w:bidi="ar-SA"/>
      </w:rPr>
    </w:lvl>
    <w:lvl w:ilvl="8" w:tplc="F7227496">
      <w:numFmt w:val="bullet"/>
      <w:lvlText w:val="•"/>
      <w:lvlJc w:val="left"/>
      <w:pPr>
        <w:ind w:left="7965" w:hanging="538"/>
      </w:pPr>
      <w:rPr>
        <w:rFonts w:hint="default"/>
        <w:lang w:val="kk-KZ" w:eastAsia="en-US" w:bidi="ar-SA"/>
      </w:rPr>
    </w:lvl>
  </w:abstractNum>
  <w:abstractNum w:abstractNumId="26">
    <w:nsid w:val="372664B3"/>
    <w:multiLevelType w:val="hybridMultilevel"/>
    <w:tmpl w:val="DFC4E90C"/>
    <w:lvl w:ilvl="0" w:tplc="2612E4EC">
      <w:start w:val="1"/>
      <w:numFmt w:val="decimal"/>
      <w:lvlText w:val="%1."/>
      <w:lvlJc w:val="left"/>
      <w:pPr>
        <w:ind w:left="142" w:hanging="312"/>
      </w:pPr>
      <w:rPr>
        <w:rFonts w:ascii="Times New Roman" w:eastAsia="Times New Roman" w:hAnsi="Times New Roman" w:cs="Times New Roman" w:hint="default"/>
        <w:b w:val="0"/>
        <w:bCs w:val="0"/>
        <w:i w:val="0"/>
        <w:iCs w:val="0"/>
        <w:spacing w:val="0"/>
        <w:w w:val="100"/>
        <w:sz w:val="28"/>
        <w:szCs w:val="28"/>
        <w:lang w:val="kk-KZ" w:eastAsia="en-US" w:bidi="ar-SA"/>
      </w:rPr>
    </w:lvl>
    <w:lvl w:ilvl="1" w:tplc="E1F4D5C8">
      <w:start w:val="15"/>
      <w:numFmt w:val="decimal"/>
      <w:lvlText w:val="%2-"/>
      <w:lvlJc w:val="left"/>
      <w:pPr>
        <w:ind w:left="142" w:hanging="378"/>
        <w:jc w:val="right"/>
      </w:pPr>
      <w:rPr>
        <w:rFonts w:hint="default"/>
        <w:spacing w:val="-3"/>
        <w:w w:val="96"/>
        <w:lang w:val="kk-KZ" w:eastAsia="en-US" w:bidi="ar-SA"/>
      </w:rPr>
    </w:lvl>
    <w:lvl w:ilvl="2" w:tplc="F8183A60">
      <w:start w:val="3"/>
      <w:numFmt w:val="decimal"/>
      <w:lvlText w:val="%3."/>
      <w:lvlJc w:val="left"/>
      <w:pPr>
        <w:ind w:left="142" w:hanging="351"/>
      </w:pPr>
      <w:rPr>
        <w:rFonts w:ascii="Times New Roman" w:eastAsia="Times New Roman" w:hAnsi="Times New Roman" w:cs="Times New Roman" w:hint="default"/>
        <w:b w:val="0"/>
        <w:bCs w:val="0"/>
        <w:i w:val="0"/>
        <w:iCs w:val="0"/>
        <w:spacing w:val="0"/>
        <w:w w:val="100"/>
        <w:sz w:val="28"/>
        <w:szCs w:val="28"/>
        <w:lang w:val="kk-KZ" w:eastAsia="en-US" w:bidi="ar-SA"/>
      </w:rPr>
    </w:lvl>
    <w:lvl w:ilvl="3" w:tplc="FCC00E62">
      <w:numFmt w:val="bullet"/>
      <w:lvlText w:val="•"/>
      <w:lvlJc w:val="left"/>
      <w:pPr>
        <w:ind w:left="3074" w:hanging="351"/>
      </w:pPr>
      <w:rPr>
        <w:rFonts w:hint="default"/>
        <w:lang w:val="kk-KZ" w:eastAsia="en-US" w:bidi="ar-SA"/>
      </w:rPr>
    </w:lvl>
    <w:lvl w:ilvl="4" w:tplc="293C44FE">
      <w:numFmt w:val="bullet"/>
      <w:lvlText w:val="•"/>
      <w:lvlJc w:val="left"/>
      <w:pPr>
        <w:ind w:left="4052" w:hanging="351"/>
      </w:pPr>
      <w:rPr>
        <w:rFonts w:hint="default"/>
        <w:lang w:val="kk-KZ" w:eastAsia="en-US" w:bidi="ar-SA"/>
      </w:rPr>
    </w:lvl>
    <w:lvl w:ilvl="5" w:tplc="48A414F0">
      <w:numFmt w:val="bullet"/>
      <w:lvlText w:val="•"/>
      <w:lvlJc w:val="left"/>
      <w:pPr>
        <w:ind w:left="5031" w:hanging="351"/>
      </w:pPr>
      <w:rPr>
        <w:rFonts w:hint="default"/>
        <w:lang w:val="kk-KZ" w:eastAsia="en-US" w:bidi="ar-SA"/>
      </w:rPr>
    </w:lvl>
    <w:lvl w:ilvl="6" w:tplc="C1BA9372">
      <w:numFmt w:val="bullet"/>
      <w:lvlText w:val="•"/>
      <w:lvlJc w:val="left"/>
      <w:pPr>
        <w:ind w:left="6009" w:hanging="351"/>
      </w:pPr>
      <w:rPr>
        <w:rFonts w:hint="default"/>
        <w:lang w:val="kk-KZ" w:eastAsia="en-US" w:bidi="ar-SA"/>
      </w:rPr>
    </w:lvl>
    <w:lvl w:ilvl="7" w:tplc="DFA0986A">
      <w:numFmt w:val="bullet"/>
      <w:lvlText w:val="•"/>
      <w:lvlJc w:val="left"/>
      <w:pPr>
        <w:ind w:left="6987" w:hanging="351"/>
      </w:pPr>
      <w:rPr>
        <w:rFonts w:hint="default"/>
        <w:lang w:val="kk-KZ" w:eastAsia="en-US" w:bidi="ar-SA"/>
      </w:rPr>
    </w:lvl>
    <w:lvl w:ilvl="8" w:tplc="ABDEDA76">
      <w:numFmt w:val="bullet"/>
      <w:lvlText w:val="•"/>
      <w:lvlJc w:val="left"/>
      <w:pPr>
        <w:ind w:left="7965" w:hanging="351"/>
      </w:pPr>
      <w:rPr>
        <w:rFonts w:hint="default"/>
        <w:lang w:val="kk-KZ" w:eastAsia="en-US" w:bidi="ar-SA"/>
      </w:rPr>
    </w:lvl>
  </w:abstractNum>
  <w:abstractNum w:abstractNumId="27">
    <w:nsid w:val="399714DE"/>
    <w:multiLevelType w:val="hybridMultilevel"/>
    <w:tmpl w:val="8A9AB5EE"/>
    <w:lvl w:ilvl="0" w:tplc="0FF6AE1A">
      <w:start w:val="1"/>
      <w:numFmt w:val="decimal"/>
      <w:lvlText w:val="%1"/>
      <w:lvlJc w:val="left"/>
      <w:pPr>
        <w:ind w:left="142" w:hanging="214"/>
      </w:pPr>
      <w:rPr>
        <w:rFonts w:ascii="Times New Roman" w:eastAsia="Times New Roman" w:hAnsi="Times New Roman" w:cs="Times New Roman" w:hint="default"/>
        <w:b w:val="0"/>
        <w:bCs w:val="0"/>
        <w:i w:val="0"/>
        <w:iCs w:val="0"/>
        <w:spacing w:val="0"/>
        <w:w w:val="100"/>
        <w:sz w:val="28"/>
        <w:szCs w:val="28"/>
        <w:lang w:val="kk-KZ" w:eastAsia="en-US" w:bidi="ar-SA"/>
      </w:rPr>
    </w:lvl>
    <w:lvl w:ilvl="1" w:tplc="990010A0">
      <w:numFmt w:val="bullet"/>
      <w:lvlText w:val="•"/>
      <w:lvlJc w:val="left"/>
      <w:pPr>
        <w:ind w:left="1118" w:hanging="214"/>
      </w:pPr>
      <w:rPr>
        <w:rFonts w:hint="default"/>
        <w:lang w:val="kk-KZ" w:eastAsia="en-US" w:bidi="ar-SA"/>
      </w:rPr>
    </w:lvl>
    <w:lvl w:ilvl="2" w:tplc="0792C3EA">
      <w:numFmt w:val="bullet"/>
      <w:lvlText w:val="•"/>
      <w:lvlJc w:val="left"/>
      <w:pPr>
        <w:ind w:left="2096" w:hanging="214"/>
      </w:pPr>
      <w:rPr>
        <w:rFonts w:hint="default"/>
        <w:lang w:val="kk-KZ" w:eastAsia="en-US" w:bidi="ar-SA"/>
      </w:rPr>
    </w:lvl>
    <w:lvl w:ilvl="3" w:tplc="77AC5D96">
      <w:numFmt w:val="bullet"/>
      <w:lvlText w:val="•"/>
      <w:lvlJc w:val="left"/>
      <w:pPr>
        <w:ind w:left="3074" w:hanging="214"/>
      </w:pPr>
      <w:rPr>
        <w:rFonts w:hint="default"/>
        <w:lang w:val="kk-KZ" w:eastAsia="en-US" w:bidi="ar-SA"/>
      </w:rPr>
    </w:lvl>
    <w:lvl w:ilvl="4" w:tplc="9BF0B3D4">
      <w:numFmt w:val="bullet"/>
      <w:lvlText w:val="•"/>
      <w:lvlJc w:val="left"/>
      <w:pPr>
        <w:ind w:left="4052" w:hanging="214"/>
      </w:pPr>
      <w:rPr>
        <w:rFonts w:hint="default"/>
        <w:lang w:val="kk-KZ" w:eastAsia="en-US" w:bidi="ar-SA"/>
      </w:rPr>
    </w:lvl>
    <w:lvl w:ilvl="5" w:tplc="596CDACC">
      <w:numFmt w:val="bullet"/>
      <w:lvlText w:val="•"/>
      <w:lvlJc w:val="left"/>
      <w:pPr>
        <w:ind w:left="5031" w:hanging="214"/>
      </w:pPr>
      <w:rPr>
        <w:rFonts w:hint="default"/>
        <w:lang w:val="kk-KZ" w:eastAsia="en-US" w:bidi="ar-SA"/>
      </w:rPr>
    </w:lvl>
    <w:lvl w:ilvl="6" w:tplc="3E18B0E4">
      <w:numFmt w:val="bullet"/>
      <w:lvlText w:val="•"/>
      <w:lvlJc w:val="left"/>
      <w:pPr>
        <w:ind w:left="6009" w:hanging="214"/>
      </w:pPr>
      <w:rPr>
        <w:rFonts w:hint="default"/>
        <w:lang w:val="kk-KZ" w:eastAsia="en-US" w:bidi="ar-SA"/>
      </w:rPr>
    </w:lvl>
    <w:lvl w:ilvl="7" w:tplc="A6BE4FCA">
      <w:numFmt w:val="bullet"/>
      <w:lvlText w:val="•"/>
      <w:lvlJc w:val="left"/>
      <w:pPr>
        <w:ind w:left="6987" w:hanging="214"/>
      </w:pPr>
      <w:rPr>
        <w:rFonts w:hint="default"/>
        <w:lang w:val="kk-KZ" w:eastAsia="en-US" w:bidi="ar-SA"/>
      </w:rPr>
    </w:lvl>
    <w:lvl w:ilvl="8" w:tplc="91E2F0CA">
      <w:numFmt w:val="bullet"/>
      <w:lvlText w:val="•"/>
      <w:lvlJc w:val="left"/>
      <w:pPr>
        <w:ind w:left="7965" w:hanging="214"/>
      </w:pPr>
      <w:rPr>
        <w:rFonts w:hint="default"/>
        <w:lang w:val="kk-KZ" w:eastAsia="en-US" w:bidi="ar-SA"/>
      </w:rPr>
    </w:lvl>
  </w:abstractNum>
  <w:abstractNum w:abstractNumId="28">
    <w:nsid w:val="39A23CE3"/>
    <w:multiLevelType w:val="hybridMultilevel"/>
    <w:tmpl w:val="1472AE6A"/>
    <w:lvl w:ilvl="0" w:tplc="AE00EB18">
      <w:start w:val="1"/>
      <w:numFmt w:val="decimal"/>
      <w:lvlText w:val="%1."/>
      <w:lvlJc w:val="left"/>
      <w:pPr>
        <w:ind w:left="1128"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1" w:tplc="9F38BDF2">
      <w:numFmt w:val="bullet"/>
      <w:lvlText w:val="•"/>
      <w:lvlJc w:val="left"/>
      <w:pPr>
        <w:ind w:left="2000" w:hanging="281"/>
      </w:pPr>
      <w:rPr>
        <w:rFonts w:hint="default"/>
        <w:lang w:val="kk-KZ" w:eastAsia="en-US" w:bidi="ar-SA"/>
      </w:rPr>
    </w:lvl>
    <w:lvl w:ilvl="2" w:tplc="95B279D2">
      <w:numFmt w:val="bullet"/>
      <w:lvlText w:val="•"/>
      <w:lvlJc w:val="left"/>
      <w:pPr>
        <w:ind w:left="2880" w:hanging="281"/>
      </w:pPr>
      <w:rPr>
        <w:rFonts w:hint="default"/>
        <w:lang w:val="kk-KZ" w:eastAsia="en-US" w:bidi="ar-SA"/>
      </w:rPr>
    </w:lvl>
    <w:lvl w:ilvl="3" w:tplc="D8D88AC6">
      <w:numFmt w:val="bullet"/>
      <w:lvlText w:val="•"/>
      <w:lvlJc w:val="left"/>
      <w:pPr>
        <w:ind w:left="3760" w:hanging="281"/>
      </w:pPr>
      <w:rPr>
        <w:rFonts w:hint="default"/>
        <w:lang w:val="kk-KZ" w:eastAsia="en-US" w:bidi="ar-SA"/>
      </w:rPr>
    </w:lvl>
    <w:lvl w:ilvl="4" w:tplc="483803B8">
      <w:numFmt w:val="bullet"/>
      <w:lvlText w:val="•"/>
      <w:lvlJc w:val="left"/>
      <w:pPr>
        <w:ind w:left="4640" w:hanging="281"/>
      </w:pPr>
      <w:rPr>
        <w:rFonts w:hint="default"/>
        <w:lang w:val="kk-KZ" w:eastAsia="en-US" w:bidi="ar-SA"/>
      </w:rPr>
    </w:lvl>
    <w:lvl w:ilvl="5" w:tplc="126042A0">
      <w:numFmt w:val="bullet"/>
      <w:lvlText w:val="•"/>
      <w:lvlJc w:val="left"/>
      <w:pPr>
        <w:ind w:left="5521" w:hanging="281"/>
      </w:pPr>
      <w:rPr>
        <w:rFonts w:hint="default"/>
        <w:lang w:val="kk-KZ" w:eastAsia="en-US" w:bidi="ar-SA"/>
      </w:rPr>
    </w:lvl>
    <w:lvl w:ilvl="6" w:tplc="452AB600">
      <w:numFmt w:val="bullet"/>
      <w:lvlText w:val="•"/>
      <w:lvlJc w:val="left"/>
      <w:pPr>
        <w:ind w:left="6401" w:hanging="281"/>
      </w:pPr>
      <w:rPr>
        <w:rFonts w:hint="default"/>
        <w:lang w:val="kk-KZ" w:eastAsia="en-US" w:bidi="ar-SA"/>
      </w:rPr>
    </w:lvl>
    <w:lvl w:ilvl="7" w:tplc="BB44C806">
      <w:numFmt w:val="bullet"/>
      <w:lvlText w:val="•"/>
      <w:lvlJc w:val="left"/>
      <w:pPr>
        <w:ind w:left="7281" w:hanging="281"/>
      </w:pPr>
      <w:rPr>
        <w:rFonts w:hint="default"/>
        <w:lang w:val="kk-KZ" w:eastAsia="en-US" w:bidi="ar-SA"/>
      </w:rPr>
    </w:lvl>
    <w:lvl w:ilvl="8" w:tplc="2AEADF9A">
      <w:numFmt w:val="bullet"/>
      <w:lvlText w:val="•"/>
      <w:lvlJc w:val="left"/>
      <w:pPr>
        <w:ind w:left="8161" w:hanging="281"/>
      </w:pPr>
      <w:rPr>
        <w:rFonts w:hint="default"/>
        <w:lang w:val="kk-KZ" w:eastAsia="en-US" w:bidi="ar-SA"/>
      </w:rPr>
    </w:lvl>
  </w:abstractNum>
  <w:abstractNum w:abstractNumId="29">
    <w:nsid w:val="3D924DF2"/>
    <w:multiLevelType w:val="hybridMultilevel"/>
    <w:tmpl w:val="14A8ED16"/>
    <w:lvl w:ilvl="0" w:tplc="F3D01FF4">
      <w:start w:val="1"/>
      <w:numFmt w:val="decimal"/>
      <w:lvlText w:val="%1."/>
      <w:lvlJc w:val="left"/>
      <w:pPr>
        <w:ind w:left="142" w:hanging="279"/>
      </w:pPr>
      <w:rPr>
        <w:rFonts w:ascii="Times New Roman" w:eastAsia="Times New Roman" w:hAnsi="Times New Roman" w:cs="Times New Roman" w:hint="default"/>
        <w:b w:val="0"/>
        <w:bCs w:val="0"/>
        <w:i w:val="0"/>
        <w:iCs w:val="0"/>
        <w:spacing w:val="0"/>
        <w:w w:val="100"/>
        <w:sz w:val="28"/>
        <w:szCs w:val="28"/>
        <w:lang w:val="kk-KZ" w:eastAsia="en-US" w:bidi="ar-SA"/>
      </w:rPr>
    </w:lvl>
    <w:lvl w:ilvl="1" w:tplc="3BC6655E">
      <w:numFmt w:val="bullet"/>
      <w:lvlText w:val="–"/>
      <w:lvlJc w:val="left"/>
      <w:pPr>
        <w:ind w:left="708"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2" w:tplc="67383292">
      <w:numFmt w:val="bullet"/>
      <w:lvlText w:val="•"/>
      <w:lvlJc w:val="left"/>
      <w:pPr>
        <w:ind w:left="1724" w:hanging="212"/>
      </w:pPr>
      <w:rPr>
        <w:rFonts w:hint="default"/>
        <w:lang w:val="kk-KZ" w:eastAsia="en-US" w:bidi="ar-SA"/>
      </w:rPr>
    </w:lvl>
    <w:lvl w:ilvl="3" w:tplc="6372AB64">
      <w:numFmt w:val="bullet"/>
      <w:lvlText w:val="•"/>
      <w:lvlJc w:val="left"/>
      <w:pPr>
        <w:ind w:left="2749" w:hanging="212"/>
      </w:pPr>
      <w:rPr>
        <w:rFonts w:hint="default"/>
        <w:lang w:val="kk-KZ" w:eastAsia="en-US" w:bidi="ar-SA"/>
      </w:rPr>
    </w:lvl>
    <w:lvl w:ilvl="4" w:tplc="BD749188">
      <w:numFmt w:val="bullet"/>
      <w:lvlText w:val="•"/>
      <w:lvlJc w:val="left"/>
      <w:pPr>
        <w:ind w:left="3774" w:hanging="212"/>
      </w:pPr>
      <w:rPr>
        <w:rFonts w:hint="default"/>
        <w:lang w:val="kk-KZ" w:eastAsia="en-US" w:bidi="ar-SA"/>
      </w:rPr>
    </w:lvl>
    <w:lvl w:ilvl="5" w:tplc="A20E68D4">
      <w:numFmt w:val="bullet"/>
      <w:lvlText w:val="•"/>
      <w:lvlJc w:val="left"/>
      <w:pPr>
        <w:ind w:left="4798" w:hanging="212"/>
      </w:pPr>
      <w:rPr>
        <w:rFonts w:hint="default"/>
        <w:lang w:val="kk-KZ" w:eastAsia="en-US" w:bidi="ar-SA"/>
      </w:rPr>
    </w:lvl>
    <w:lvl w:ilvl="6" w:tplc="F228A2B8">
      <w:numFmt w:val="bullet"/>
      <w:lvlText w:val="•"/>
      <w:lvlJc w:val="left"/>
      <w:pPr>
        <w:ind w:left="5823" w:hanging="212"/>
      </w:pPr>
      <w:rPr>
        <w:rFonts w:hint="default"/>
        <w:lang w:val="kk-KZ" w:eastAsia="en-US" w:bidi="ar-SA"/>
      </w:rPr>
    </w:lvl>
    <w:lvl w:ilvl="7" w:tplc="D6A034FE">
      <w:numFmt w:val="bullet"/>
      <w:lvlText w:val="•"/>
      <w:lvlJc w:val="left"/>
      <w:pPr>
        <w:ind w:left="6848" w:hanging="212"/>
      </w:pPr>
      <w:rPr>
        <w:rFonts w:hint="default"/>
        <w:lang w:val="kk-KZ" w:eastAsia="en-US" w:bidi="ar-SA"/>
      </w:rPr>
    </w:lvl>
    <w:lvl w:ilvl="8" w:tplc="557ABBB8">
      <w:numFmt w:val="bullet"/>
      <w:lvlText w:val="•"/>
      <w:lvlJc w:val="left"/>
      <w:pPr>
        <w:ind w:left="7872" w:hanging="212"/>
      </w:pPr>
      <w:rPr>
        <w:rFonts w:hint="default"/>
        <w:lang w:val="kk-KZ" w:eastAsia="en-US" w:bidi="ar-SA"/>
      </w:rPr>
    </w:lvl>
  </w:abstractNum>
  <w:abstractNum w:abstractNumId="30">
    <w:nsid w:val="3F101430"/>
    <w:multiLevelType w:val="hybridMultilevel"/>
    <w:tmpl w:val="77009894"/>
    <w:lvl w:ilvl="0" w:tplc="EBACBA92">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kk-KZ" w:eastAsia="en-US" w:bidi="ar-SA"/>
      </w:rPr>
    </w:lvl>
    <w:lvl w:ilvl="1" w:tplc="17264B8C">
      <w:numFmt w:val="bullet"/>
      <w:lvlText w:val="•"/>
      <w:lvlJc w:val="left"/>
      <w:pPr>
        <w:ind w:left="2018" w:hanging="281"/>
      </w:pPr>
      <w:rPr>
        <w:rFonts w:hint="default"/>
        <w:lang w:val="kk-KZ" w:eastAsia="en-US" w:bidi="ar-SA"/>
      </w:rPr>
    </w:lvl>
    <w:lvl w:ilvl="2" w:tplc="CA5A9B52">
      <w:numFmt w:val="bullet"/>
      <w:lvlText w:val="•"/>
      <w:lvlJc w:val="left"/>
      <w:pPr>
        <w:ind w:left="2896" w:hanging="281"/>
      </w:pPr>
      <w:rPr>
        <w:rFonts w:hint="default"/>
        <w:lang w:val="kk-KZ" w:eastAsia="en-US" w:bidi="ar-SA"/>
      </w:rPr>
    </w:lvl>
    <w:lvl w:ilvl="3" w:tplc="210AEA76">
      <w:numFmt w:val="bullet"/>
      <w:lvlText w:val="•"/>
      <w:lvlJc w:val="left"/>
      <w:pPr>
        <w:ind w:left="3774" w:hanging="281"/>
      </w:pPr>
      <w:rPr>
        <w:rFonts w:hint="default"/>
        <w:lang w:val="kk-KZ" w:eastAsia="en-US" w:bidi="ar-SA"/>
      </w:rPr>
    </w:lvl>
    <w:lvl w:ilvl="4" w:tplc="5B74FB12">
      <w:numFmt w:val="bullet"/>
      <w:lvlText w:val="•"/>
      <w:lvlJc w:val="left"/>
      <w:pPr>
        <w:ind w:left="4652" w:hanging="281"/>
      </w:pPr>
      <w:rPr>
        <w:rFonts w:hint="default"/>
        <w:lang w:val="kk-KZ" w:eastAsia="en-US" w:bidi="ar-SA"/>
      </w:rPr>
    </w:lvl>
    <w:lvl w:ilvl="5" w:tplc="A86A547E">
      <w:numFmt w:val="bullet"/>
      <w:lvlText w:val="•"/>
      <w:lvlJc w:val="left"/>
      <w:pPr>
        <w:ind w:left="5531" w:hanging="281"/>
      </w:pPr>
      <w:rPr>
        <w:rFonts w:hint="default"/>
        <w:lang w:val="kk-KZ" w:eastAsia="en-US" w:bidi="ar-SA"/>
      </w:rPr>
    </w:lvl>
    <w:lvl w:ilvl="6" w:tplc="E1065D6A">
      <w:numFmt w:val="bullet"/>
      <w:lvlText w:val="•"/>
      <w:lvlJc w:val="left"/>
      <w:pPr>
        <w:ind w:left="6409" w:hanging="281"/>
      </w:pPr>
      <w:rPr>
        <w:rFonts w:hint="default"/>
        <w:lang w:val="kk-KZ" w:eastAsia="en-US" w:bidi="ar-SA"/>
      </w:rPr>
    </w:lvl>
    <w:lvl w:ilvl="7" w:tplc="0680CE02">
      <w:numFmt w:val="bullet"/>
      <w:lvlText w:val="•"/>
      <w:lvlJc w:val="left"/>
      <w:pPr>
        <w:ind w:left="7287" w:hanging="281"/>
      </w:pPr>
      <w:rPr>
        <w:rFonts w:hint="default"/>
        <w:lang w:val="kk-KZ" w:eastAsia="en-US" w:bidi="ar-SA"/>
      </w:rPr>
    </w:lvl>
    <w:lvl w:ilvl="8" w:tplc="C26C5D74">
      <w:numFmt w:val="bullet"/>
      <w:lvlText w:val="•"/>
      <w:lvlJc w:val="left"/>
      <w:pPr>
        <w:ind w:left="8165" w:hanging="281"/>
      </w:pPr>
      <w:rPr>
        <w:rFonts w:hint="default"/>
        <w:lang w:val="kk-KZ" w:eastAsia="en-US" w:bidi="ar-SA"/>
      </w:rPr>
    </w:lvl>
  </w:abstractNum>
  <w:abstractNum w:abstractNumId="31">
    <w:nsid w:val="3FB0064B"/>
    <w:multiLevelType w:val="hybridMultilevel"/>
    <w:tmpl w:val="53E01034"/>
    <w:lvl w:ilvl="0" w:tplc="0A5EFD9E">
      <w:start w:val="1"/>
      <w:numFmt w:val="decimal"/>
      <w:lvlText w:val="%1."/>
      <w:lvlJc w:val="left"/>
      <w:pPr>
        <w:ind w:left="142" w:hanging="476"/>
      </w:pPr>
      <w:rPr>
        <w:rFonts w:ascii="Times New Roman" w:eastAsia="Times New Roman" w:hAnsi="Times New Roman" w:cs="Times New Roman" w:hint="default"/>
        <w:b w:val="0"/>
        <w:bCs w:val="0"/>
        <w:i w:val="0"/>
        <w:iCs w:val="0"/>
        <w:spacing w:val="0"/>
        <w:w w:val="100"/>
        <w:sz w:val="28"/>
        <w:szCs w:val="28"/>
        <w:lang w:val="kk-KZ" w:eastAsia="en-US" w:bidi="ar-SA"/>
      </w:rPr>
    </w:lvl>
    <w:lvl w:ilvl="1" w:tplc="2738DBA2">
      <w:numFmt w:val="bullet"/>
      <w:lvlText w:val="•"/>
      <w:lvlJc w:val="left"/>
      <w:pPr>
        <w:ind w:left="1118" w:hanging="476"/>
      </w:pPr>
      <w:rPr>
        <w:rFonts w:hint="default"/>
        <w:lang w:val="kk-KZ" w:eastAsia="en-US" w:bidi="ar-SA"/>
      </w:rPr>
    </w:lvl>
    <w:lvl w:ilvl="2" w:tplc="6A640D8C">
      <w:numFmt w:val="bullet"/>
      <w:lvlText w:val="•"/>
      <w:lvlJc w:val="left"/>
      <w:pPr>
        <w:ind w:left="2096" w:hanging="476"/>
      </w:pPr>
      <w:rPr>
        <w:rFonts w:hint="default"/>
        <w:lang w:val="kk-KZ" w:eastAsia="en-US" w:bidi="ar-SA"/>
      </w:rPr>
    </w:lvl>
    <w:lvl w:ilvl="3" w:tplc="2F2E5DEC">
      <w:numFmt w:val="bullet"/>
      <w:lvlText w:val="•"/>
      <w:lvlJc w:val="left"/>
      <w:pPr>
        <w:ind w:left="3074" w:hanging="476"/>
      </w:pPr>
      <w:rPr>
        <w:rFonts w:hint="default"/>
        <w:lang w:val="kk-KZ" w:eastAsia="en-US" w:bidi="ar-SA"/>
      </w:rPr>
    </w:lvl>
    <w:lvl w:ilvl="4" w:tplc="9D0C6A86">
      <w:numFmt w:val="bullet"/>
      <w:lvlText w:val="•"/>
      <w:lvlJc w:val="left"/>
      <w:pPr>
        <w:ind w:left="4052" w:hanging="476"/>
      </w:pPr>
      <w:rPr>
        <w:rFonts w:hint="default"/>
        <w:lang w:val="kk-KZ" w:eastAsia="en-US" w:bidi="ar-SA"/>
      </w:rPr>
    </w:lvl>
    <w:lvl w:ilvl="5" w:tplc="115A1260">
      <w:numFmt w:val="bullet"/>
      <w:lvlText w:val="•"/>
      <w:lvlJc w:val="left"/>
      <w:pPr>
        <w:ind w:left="5031" w:hanging="476"/>
      </w:pPr>
      <w:rPr>
        <w:rFonts w:hint="default"/>
        <w:lang w:val="kk-KZ" w:eastAsia="en-US" w:bidi="ar-SA"/>
      </w:rPr>
    </w:lvl>
    <w:lvl w:ilvl="6" w:tplc="4C56F5AE">
      <w:numFmt w:val="bullet"/>
      <w:lvlText w:val="•"/>
      <w:lvlJc w:val="left"/>
      <w:pPr>
        <w:ind w:left="6009" w:hanging="476"/>
      </w:pPr>
      <w:rPr>
        <w:rFonts w:hint="default"/>
        <w:lang w:val="kk-KZ" w:eastAsia="en-US" w:bidi="ar-SA"/>
      </w:rPr>
    </w:lvl>
    <w:lvl w:ilvl="7" w:tplc="C6B0E36E">
      <w:numFmt w:val="bullet"/>
      <w:lvlText w:val="•"/>
      <w:lvlJc w:val="left"/>
      <w:pPr>
        <w:ind w:left="6987" w:hanging="476"/>
      </w:pPr>
      <w:rPr>
        <w:rFonts w:hint="default"/>
        <w:lang w:val="kk-KZ" w:eastAsia="en-US" w:bidi="ar-SA"/>
      </w:rPr>
    </w:lvl>
    <w:lvl w:ilvl="8" w:tplc="88BCF530">
      <w:numFmt w:val="bullet"/>
      <w:lvlText w:val="•"/>
      <w:lvlJc w:val="left"/>
      <w:pPr>
        <w:ind w:left="7965" w:hanging="476"/>
      </w:pPr>
      <w:rPr>
        <w:rFonts w:hint="default"/>
        <w:lang w:val="kk-KZ" w:eastAsia="en-US" w:bidi="ar-SA"/>
      </w:rPr>
    </w:lvl>
  </w:abstractNum>
  <w:abstractNum w:abstractNumId="32">
    <w:nsid w:val="400E299E"/>
    <w:multiLevelType w:val="hybridMultilevel"/>
    <w:tmpl w:val="B87A9BEA"/>
    <w:lvl w:ilvl="0" w:tplc="CC020BEA">
      <w:start w:val="1"/>
      <w:numFmt w:val="decimal"/>
      <w:lvlText w:val="%1."/>
      <w:lvlJc w:val="left"/>
      <w:pPr>
        <w:ind w:left="142" w:hanging="334"/>
      </w:pPr>
      <w:rPr>
        <w:rFonts w:ascii="Times New Roman" w:eastAsia="Times New Roman" w:hAnsi="Times New Roman" w:cs="Times New Roman" w:hint="default"/>
        <w:b w:val="0"/>
        <w:bCs w:val="0"/>
        <w:i w:val="0"/>
        <w:iCs w:val="0"/>
        <w:spacing w:val="0"/>
        <w:w w:val="100"/>
        <w:sz w:val="28"/>
        <w:szCs w:val="28"/>
        <w:lang w:val="kk-KZ" w:eastAsia="en-US" w:bidi="ar-SA"/>
      </w:rPr>
    </w:lvl>
    <w:lvl w:ilvl="1" w:tplc="8A8CC614">
      <w:numFmt w:val="bullet"/>
      <w:lvlText w:val="•"/>
      <w:lvlJc w:val="left"/>
      <w:pPr>
        <w:ind w:left="1118" w:hanging="334"/>
      </w:pPr>
      <w:rPr>
        <w:rFonts w:hint="default"/>
        <w:lang w:val="kk-KZ" w:eastAsia="en-US" w:bidi="ar-SA"/>
      </w:rPr>
    </w:lvl>
    <w:lvl w:ilvl="2" w:tplc="91027172">
      <w:numFmt w:val="bullet"/>
      <w:lvlText w:val="•"/>
      <w:lvlJc w:val="left"/>
      <w:pPr>
        <w:ind w:left="2096" w:hanging="334"/>
      </w:pPr>
      <w:rPr>
        <w:rFonts w:hint="default"/>
        <w:lang w:val="kk-KZ" w:eastAsia="en-US" w:bidi="ar-SA"/>
      </w:rPr>
    </w:lvl>
    <w:lvl w:ilvl="3" w:tplc="C3681B9A">
      <w:numFmt w:val="bullet"/>
      <w:lvlText w:val="•"/>
      <w:lvlJc w:val="left"/>
      <w:pPr>
        <w:ind w:left="3074" w:hanging="334"/>
      </w:pPr>
      <w:rPr>
        <w:rFonts w:hint="default"/>
        <w:lang w:val="kk-KZ" w:eastAsia="en-US" w:bidi="ar-SA"/>
      </w:rPr>
    </w:lvl>
    <w:lvl w:ilvl="4" w:tplc="3BE642F4">
      <w:numFmt w:val="bullet"/>
      <w:lvlText w:val="•"/>
      <w:lvlJc w:val="left"/>
      <w:pPr>
        <w:ind w:left="4052" w:hanging="334"/>
      </w:pPr>
      <w:rPr>
        <w:rFonts w:hint="default"/>
        <w:lang w:val="kk-KZ" w:eastAsia="en-US" w:bidi="ar-SA"/>
      </w:rPr>
    </w:lvl>
    <w:lvl w:ilvl="5" w:tplc="E41EFB24">
      <w:numFmt w:val="bullet"/>
      <w:lvlText w:val="•"/>
      <w:lvlJc w:val="left"/>
      <w:pPr>
        <w:ind w:left="5031" w:hanging="334"/>
      </w:pPr>
      <w:rPr>
        <w:rFonts w:hint="default"/>
        <w:lang w:val="kk-KZ" w:eastAsia="en-US" w:bidi="ar-SA"/>
      </w:rPr>
    </w:lvl>
    <w:lvl w:ilvl="6" w:tplc="59209862">
      <w:numFmt w:val="bullet"/>
      <w:lvlText w:val="•"/>
      <w:lvlJc w:val="left"/>
      <w:pPr>
        <w:ind w:left="6009" w:hanging="334"/>
      </w:pPr>
      <w:rPr>
        <w:rFonts w:hint="default"/>
        <w:lang w:val="kk-KZ" w:eastAsia="en-US" w:bidi="ar-SA"/>
      </w:rPr>
    </w:lvl>
    <w:lvl w:ilvl="7" w:tplc="85407FB0">
      <w:numFmt w:val="bullet"/>
      <w:lvlText w:val="•"/>
      <w:lvlJc w:val="left"/>
      <w:pPr>
        <w:ind w:left="6987" w:hanging="334"/>
      </w:pPr>
      <w:rPr>
        <w:rFonts w:hint="default"/>
        <w:lang w:val="kk-KZ" w:eastAsia="en-US" w:bidi="ar-SA"/>
      </w:rPr>
    </w:lvl>
    <w:lvl w:ilvl="8" w:tplc="02667586">
      <w:numFmt w:val="bullet"/>
      <w:lvlText w:val="•"/>
      <w:lvlJc w:val="left"/>
      <w:pPr>
        <w:ind w:left="7965" w:hanging="334"/>
      </w:pPr>
      <w:rPr>
        <w:rFonts w:hint="default"/>
        <w:lang w:val="kk-KZ" w:eastAsia="en-US" w:bidi="ar-SA"/>
      </w:rPr>
    </w:lvl>
  </w:abstractNum>
  <w:abstractNum w:abstractNumId="33">
    <w:nsid w:val="4048547B"/>
    <w:multiLevelType w:val="hybridMultilevel"/>
    <w:tmpl w:val="819492FC"/>
    <w:lvl w:ilvl="0" w:tplc="6DA6EC20">
      <w:start w:val="1"/>
      <w:numFmt w:val="decimal"/>
      <w:lvlText w:val="%1."/>
      <w:lvlJc w:val="left"/>
      <w:pPr>
        <w:ind w:left="142" w:hanging="353"/>
      </w:pPr>
      <w:rPr>
        <w:rFonts w:ascii="Times New Roman" w:eastAsia="Times New Roman" w:hAnsi="Times New Roman" w:cs="Times New Roman" w:hint="default"/>
        <w:b w:val="0"/>
        <w:bCs w:val="0"/>
        <w:i w:val="0"/>
        <w:iCs w:val="0"/>
        <w:spacing w:val="0"/>
        <w:w w:val="100"/>
        <w:sz w:val="28"/>
        <w:szCs w:val="28"/>
        <w:lang w:val="kk-KZ" w:eastAsia="en-US" w:bidi="ar-SA"/>
      </w:rPr>
    </w:lvl>
    <w:lvl w:ilvl="1" w:tplc="0F9E8362">
      <w:numFmt w:val="bullet"/>
      <w:lvlText w:val="•"/>
      <w:lvlJc w:val="left"/>
      <w:pPr>
        <w:ind w:left="1118" w:hanging="353"/>
      </w:pPr>
      <w:rPr>
        <w:rFonts w:hint="default"/>
        <w:lang w:val="kk-KZ" w:eastAsia="en-US" w:bidi="ar-SA"/>
      </w:rPr>
    </w:lvl>
    <w:lvl w:ilvl="2" w:tplc="AA5E4736">
      <w:numFmt w:val="bullet"/>
      <w:lvlText w:val="•"/>
      <w:lvlJc w:val="left"/>
      <w:pPr>
        <w:ind w:left="2096" w:hanging="353"/>
      </w:pPr>
      <w:rPr>
        <w:rFonts w:hint="default"/>
        <w:lang w:val="kk-KZ" w:eastAsia="en-US" w:bidi="ar-SA"/>
      </w:rPr>
    </w:lvl>
    <w:lvl w:ilvl="3" w:tplc="4022EDE8">
      <w:numFmt w:val="bullet"/>
      <w:lvlText w:val="•"/>
      <w:lvlJc w:val="left"/>
      <w:pPr>
        <w:ind w:left="3074" w:hanging="353"/>
      </w:pPr>
      <w:rPr>
        <w:rFonts w:hint="default"/>
        <w:lang w:val="kk-KZ" w:eastAsia="en-US" w:bidi="ar-SA"/>
      </w:rPr>
    </w:lvl>
    <w:lvl w:ilvl="4" w:tplc="6EFE7CE8">
      <w:numFmt w:val="bullet"/>
      <w:lvlText w:val="•"/>
      <w:lvlJc w:val="left"/>
      <w:pPr>
        <w:ind w:left="4052" w:hanging="353"/>
      </w:pPr>
      <w:rPr>
        <w:rFonts w:hint="default"/>
        <w:lang w:val="kk-KZ" w:eastAsia="en-US" w:bidi="ar-SA"/>
      </w:rPr>
    </w:lvl>
    <w:lvl w:ilvl="5" w:tplc="677A1FB0">
      <w:numFmt w:val="bullet"/>
      <w:lvlText w:val="•"/>
      <w:lvlJc w:val="left"/>
      <w:pPr>
        <w:ind w:left="5031" w:hanging="353"/>
      </w:pPr>
      <w:rPr>
        <w:rFonts w:hint="default"/>
        <w:lang w:val="kk-KZ" w:eastAsia="en-US" w:bidi="ar-SA"/>
      </w:rPr>
    </w:lvl>
    <w:lvl w:ilvl="6" w:tplc="F3AEDD06">
      <w:numFmt w:val="bullet"/>
      <w:lvlText w:val="•"/>
      <w:lvlJc w:val="left"/>
      <w:pPr>
        <w:ind w:left="6009" w:hanging="353"/>
      </w:pPr>
      <w:rPr>
        <w:rFonts w:hint="default"/>
        <w:lang w:val="kk-KZ" w:eastAsia="en-US" w:bidi="ar-SA"/>
      </w:rPr>
    </w:lvl>
    <w:lvl w:ilvl="7" w:tplc="E16810E2">
      <w:numFmt w:val="bullet"/>
      <w:lvlText w:val="•"/>
      <w:lvlJc w:val="left"/>
      <w:pPr>
        <w:ind w:left="6987" w:hanging="353"/>
      </w:pPr>
      <w:rPr>
        <w:rFonts w:hint="default"/>
        <w:lang w:val="kk-KZ" w:eastAsia="en-US" w:bidi="ar-SA"/>
      </w:rPr>
    </w:lvl>
    <w:lvl w:ilvl="8" w:tplc="2C54E48C">
      <w:numFmt w:val="bullet"/>
      <w:lvlText w:val="•"/>
      <w:lvlJc w:val="left"/>
      <w:pPr>
        <w:ind w:left="7965" w:hanging="353"/>
      </w:pPr>
      <w:rPr>
        <w:rFonts w:hint="default"/>
        <w:lang w:val="kk-KZ" w:eastAsia="en-US" w:bidi="ar-SA"/>
      </w:rPr>
    </w:lvl>
  </w:abstractNum>
  <w:abstractNum w:abstractNumId="34">
    <w:nsid w:val="46613EEA"/>
    <w:multiLevelType w:val="hybridMultilevel"/>
    <w:tmpl w:val="C26EB010"/>
    <w:lvl w:ilvl="0" w:tplc="DCB0D8A4">
      <w:start w:val="1"/>
      <w:numFmt w:val="decimal"/>
      <w:lvlText w:val="%1."/>
      <w:lvlJc w:val="left"/>
      <w:pPr>
        <w:ind w:left="143" w:hanging="284"/>
      </w:pPr>
      <w:rPr>
        <w:rFonts w:ascii="Times New Roman" w:eastAsia="Times New Roman" w:hAnsi="Times New Roman" w:cs="Times New Roman" w:hint="default"/>
        <w:b w:val="0"/>
        <w:bCs w:val="0"/>
        <w:i w:val="0"/>
        <w:iCs w:val="0"/>
        <w:spacing w:val="0"/>
        <w:w w:val="100"/>
        <w:sz w:val="28"/>
        <w:szCs w:val="28"/>
        <w:lang w:val="kk-KZ" w:eastAsia="en-US" w:bidi="ar-SA"/>
      </w:rPr>
    </w:lvl>
    <w:lvl w:ilvl="1" w:tplc="8C68E342">
      <w:numFmt w:val="bullet"/>
      <w:lvlText w:val="•"/>
      <w:lvlJc w:val="left"/>
      <w:pPr>
        <w:ind w:left="1118" w:hanging="284"/>
      </w:pPr>
      <w:rPr>
        <w:rFonts w:hint="default"/>
        <w:lang w:val="kk-KZ" w:eastAsia="en-US" w:bidi="ar-SA"/>
      </w:rPr>
    </w:lvl>
    <w:lvl w:ilvl="2" w:tplc="E7EE45E4">
      <w:numFmt w:val="bullet"/>
      <w:lvlText w:val="•"/>
      <w:lvlJc w:val="left"/>
      <w:pPr>
        <w:ind w:left="2096" w:hanging="284"/>
      </w:pPr>
      <w:rPr>
        <w:rFonts w:hint="default"/>
        <w:lang w:val="kk-KZ" w:eastAsia="en-US" w:bidi="ar-SA"/>
      </w:rPr>
    </w:lvl>
    <w:lvl w:ilvl="3" w:tplc="C60E9080">
      <w:numFmt w:val="bullet"/>
      <w:lvlText w:val="•"/>
      <w:lvlJc w:val="left"/>
      <w:pPr>
        <w:ind w:left="3074" w:hanging="284"/>
      </w:pPr>
      <w:rPr>
        <w:rFonts w:hint="default"/>
        <w:lang w:val="kk-KZ" w:eastAsia="en-US" w:bidi="ar-SA"/>
      </w:rPr>
    </w:lvl>
    <w:lvl w:ilvl="4" w:tplc="EBEA179C">
      <w:numFmt w:val="bullet"/>
      <w:lvlText w:val="•"/>
      <w:lvlJc w:val="left"/>
      <w:pPr>
        <w:ind w:left="4052" w:hanging="284"/>
      </w:pPr>
      <w:rPr>
        <w:rFonts w:hint="default"/>
        <w:lang w:val="kk-KZ" w:eastAsia="en-US" w:bidi="ar-SA"/>
      </w:rPr>
    </w:lvl>
    <w:lvl w:ilvl="5" w:tplc="05EEECF8">
      <w:numFmt w:val="bullet"/>
      <w:lvlText w:val="•"/>
      <w:lvlJc w:val="left"/>
      <w:pPr>
        <w:ind w:left="5031" w:hanging="284"/>
      </w:pPr>
      <w:rPr>
        <w:rFonts w:hint="default"/>
        <w:lang w:val="kk-KZ" w:eastAsia="en-US" w:bidi="ar-SA"/>
      </w:rPr>
    </w:lvl>
    <w:lvl w:ilvl="6" w:tplc="78E8C6D8">
      <w:numFmt w:val="bullet"/>
      <w:lvlText w:val="•"/>
      <w:lvlJc w:val="left"/>
      <w:pPr>
        <w:ind w:left="6009" w:hanging="284"/>
      </w:pPr>
      <w:rPr>
        <w:rFonts w:hint="default"/>
        <w:lang w:val="kk-KZ" w:eastAsia="en-US" w:bidi="ar-SA"/>
      </w:rPr>
    </w:lvl>
    <w:lvl w:ilvl="7" w:tplc="C68C6D9A">
      <w:numFmt w:val="bullet"/>
      <w:lvlText w:val="•"/>
      <w:lvlJc w:val="left"/>
      <w:pPr>
        <w:ind w:left="6987" w:hanging="284"/>
      </w:pPr>
      <w:rPr>
        <w:rFonts w:hint="default"/>
        <w:lang w:val="kk-KZ" w:eastAsia="en-US" w:bidi="ar-SA"/>
      </w:rPr>
    </w:lvl>
    <w:lvl w:ilvl="8" w:tplc="0FD0FA04">
      <w:numFmt w:val="bullet"/>
      <w:lvlText w:val="•"/>
      <w:lvlJc w:val="left"/>
      <w:pPr>
        <w:ind w:left="7965" w:hanging="284"/>
      </w:pPr>
      <w:rPr>
        <w:rFonts w:hint="default"/>
        <w:lang w:val="kk-KZ" w:eastAsia="en-US" w:bidi="ar-SA"/>
      </w:rPr>
    </w:lvl>
  </w:abstractNum>
  <w:abstractNum w:abstractNumId="35">
    <w:nsid w:val="47821791"/>
    <w:multiLevelType w:val="hybridMultilevel"/>
    <w:tmpl w:val="9FB20230"/>
    <w:lvl w:ilvl="0" w:tplc="4A20211E">
      <w:start w:val="1"/>
      <w:numFmt w:val="decimal"/>
      <w:lvlText w:val="%1."/>
      <w:lvlJc w:val="left"/>
      <w:pPr>
        <w:ind w:left="1182" w:hanging="332"/>
      </w:pPr>
      <w:rPr>
        <w:rFonts w:ascii="Times New Roman" w:eastAsia="Times New Roman" w:hAnsi="Times New Roman" w:cs="Times New Roman" w:hint="default"/>
        <w:b w:val="0"/>
        <w:bCs w:val="0"/>
        <w:i w:val="0"/>
        <w:iCs w:val="0"/>
        <w:spacing w:val="0"/>
        <w:w w:val="100"/>
        <w:sz w:val="28"/>
        <w:szCs w:val="28"/>
        <w:lang w:val="kk-KZ" w:eastAsia="en-US" w:bidi="ar-SA"/>
      </w:rPr>
    </w:lvl>
    <w:lvl w:ilvl="1" w:tplc="D374AB54">
      <w:numFmt w:val="bullet"/>
      <w:lvlText w:val="•"/>
      <w:lvlJc w:val="left"/>
      <w:pPr>
        <w:ind w:left="2054" w:hanging="332"/>
      </w:pPr>
      <w:rPr>
        <w:rFonts w:hint="default"/>
        <w:lang w:val="kk-KZ" w:eastAsia="en-US" w:bidi="ar-SA"/>
      </w:rPr>
    </w:lvl>
    <w:lvl w:ilvl="2" w:tplc="4DF62E6E">
      <w:numFmt w:val="bullet"/>
      <w:lvlText w:val="•"/>
      <w:lvlJc w:val="left"/>
      <w:pPr>
        <w:ind w:left="2928" w:hanging="332"/>
      </w:pPr>
      <w:rPr>
        <w:rFonts w:hint="default"/>
        <w:lang w:val="kk-KZ" w:eastAsia="en-US" w:bidi="ar-SA"/>
      </w:rPr>
    </w:lvl>
    <w:lvl w:ilvl="3" w:tplc="9986473C">
      <w:numFmt w:val="bullet"/>
      <w:lvlText w:val="•"/>
      <w:lvlJc w:val="left"/>
      <w:pPr>
        <w:ind w:left="3802" w:hanging="332"/>
      </w:pPr>
      <w:rPr>
        <w:rFonts w:hint="default"/>
        <w:lang w:val="kk-KZ" w:eastAsia="en-US" w:bidi="ar-SA"/>
      </w:rPr>
    </w:lvl>
    <w:lvl w:ilvl="4" w:tplc="1C6003DE">
      <w:numFmt w:val="bullet"/>
      <w:lvlText w:val="•"/>
      <w:lvlJc w:val="left"/>
      <w:pPr>
        <w:ind w:left="4676" w:hanging="332"/>
      </w:pPr>
      <w:rPr>
        <w:rFonts w:hint="default"/>
        <w:lang w:val="kk-KZ" w:eastAsia="en-US" w:bidi="ar-SA"/>
      </w:rPr>
    </w:lvl>
    <w:lvl w:ilvl="5" w:tplc="9CB2F6A8">
      <w:numFmt w:val="bullet"/>
      <w:lvlText w:val="•"/>
      <w:lvlJc w:val="left"/>
      <w:pPr>
        <w:ind w:left="5551" w:hanging="332"/>
      </w:pPr>
      <w:rPr>
        <w:rFonts w:hint="default"/>
        <w:lang w:val="kk-KZ" w:eastAsia="en-US" w:bidi="ar-SA"/>
      </w:rPr>
    </w:lvl>
    <w:lvl w:ilvl="6" w:tplc="1040CE3A">
      <w:numFmt w:val="bullet"/>
      <w:lvlText w:val="•"/>
      <w:lvlJc w:val="left"/>
      <w:pPr>
        <w:ind w:left="6425" w:hanging="332"/>
      </w:pPr>
      <w:rPr>
        <w:rFonts w:hint="default"/>
        <w:lang w:val="kk-KZ" w:eastAsia="en-US" w:bidi="ar-SA"/>
      </w:rPr>
    </w:lvl>
    <w:lvl w:ilvl="7" w:tplc="389C2906">
      <w:numFmt w:val="bullet"/>
      <w:lvlText w:val="•"/>
      <w:lvlJc w:val="left"/>
      <w:pPr>
        <w:ind w:left="7299" w:hanging="332"/>
      </w:pPr>
      <w:rPr>
        <w:rFonts w:hint="default"/>
        <w:lang w:val="kk-KZ" w:eastAsia="en-US" w:bidi="ar-SA"/>
      </w:rPr>
    </w:lvl>
    <w:lvl w:ilvl="8" w:tplc="4A46B808">
      <w:numFmt w:val="bullet"/>
      <w:lvlText w:val="•"/>
      <w:lvlJc w:val="left"/>
      <w:pPr>
        <w:ind w:left="8173" w:hanging="332"/>
      </w:pPr>
      <w:rPr>
        <w:rFonts w:hint="default"/>
        <w:lang w:val="kk-KZ" w:eastAsia="en-US" w:bidi="ar-SA"/>
      </w:rPr>
    </w:lvl>
  </w:abstractNum>
  <w:abstractNum w:abstractNumId="36">
    <w:nsid w:val="47AE16E2"/>
    <w:multiLevelType w:val="hybridMultilevel"/>
    <w:tmpl w:val="08F051FC"/>
    <w:lvl w:ilvl="0" w:tplc="AFDC30E4">
      <w:start w:val="1"/>
      <w:numFmt w:val="decimal"/>
      <w:lvlText w:val="%1."/>
      <w:lvlJc w:val="left"/>
      <w:pPr>
        <w:ind w:left="143" w:hanging="341"/>
      </w:pPr>
      <w:rPr>
        <w:rFonts w:ascii="Times New Roman" w:eastAsia="Times New Roman" w:hAnsi="Times New Roman" w:cs="Times New Roman" w:hint="default"/>
        <w:b w:val="0"/>
        <w:bCs w:val="0"/>
        <w:i w:val="0"/>
        <w:iCs w:val="0"/>
        <w:spacing w:val="0"/>
        <w:w w:val="100"/>
        <w:sz w:val="28"/>
        <w:szCs w:val="28"/>
        <w:lang w:val="kk-KZ" w:eastAsia="en-US" w:bidi="ar-SA"/>
      </w:rPr>
    </w:lvl>
    <w:lvl w:ilvl="1" w:tplc="2AA09DCE">
      <w:start w:val="1"/>
      <w:numFmt w:val="decimal"/>
      <w:lvlText w:val="%2."/>
      <w:lvlJc w:val="left"/>
      <w:pPr>
        <w:ind w:left="143" w:hanging="322"/>
      </w:pPr>
      <w:rPr>
        <w:rFonts w:ascii="Times New Roman" w:eastAsia="Times New Roman" w:hAnsi="Times New Roman" w:cs="Times New Roman" w:hint="default"/>
        <w:b w:val="0"/>
        <w:bCs w:val="0"/>
        <w:i w:val="0"/>
        <w:iCs w:val="0"/>
        <w:spacing w:val="0"/>
        <w:w w:val="100"/>
        <w:sz w:val="28"/>
        <w:szCs w:val="28"/>
        <w:lang w:val="kk-KZ" w:eastAsia="en-US" w:bidi="ar-SA"/>
      </w:rPr>
    </w:lvl>
    <w:lvl w:ilvl="2" w:tplc="99143CBC">
      <w:numFmt w:val="bullet"/>
      <w:lvlText w:val="•"/>
      <w:lvlJc w:val="left"/>
      <w:pPr>
        <w:ind w:left="2096" w:hanging="322"/>
      </w:pPr>
      <w:rPr>
        <w:rFonts w:hint="default"/>
        <w:lang w:val="kk-KZ" w:eastAsia="en-US" w:bidi="ar-SA"/>
      </w:rPr>
    </w:lvl>
    <w:lvl w:ilvl="3" w:tplc="6A00D8D4">
      <w:numFmt w:val="bullet"/>
      <w:lvlText w:val="•"/>
      <w:lvlJc w:val="left"/>
      <w:pPr>
        <w:ind w:left="3074" w:hanging="322"/>
      </w:pPr>
      <w:rPr>
        <w:rFonts w:hint="default"/>
        <w:lang w:val="kk-KZ" w:eastAsia="en-US" w:bidi="ar-SA"/>
      </w:rPr>
    </w:lvl>
    <w:lvl w:ilvl="4" w:tplc="B6E0639C">
      <w:numFmt w:val="bullet"/>
      <w:lvlText w:val="•"/>
      <w:lvlJc w:val="left"/>
      <w:pPr>
        <w:ind w:left="4052" w:hanging="322"/>
      </w:pPr>
      <w:rPr>
        <w:rFonts w:hint="default"/>
        <w:lang w:val="kk-KZ" w:eastAsia="en-US" w:bidi="ar-SA"/>
      </w:rPr>
    </w:lvl>
    <w:lvl w:ilvl="5" w:tplc="BB449A78">
      <w:numFmt w:val="bullet"/>
      <w:lvlText w:val="•"/>
      <w:lvlJc w:val="left"/>
      <w:pPr>
        <w:ind w:left="5031" w:hanging="322"/>
      </w:pPr>
      <w:rPr>
        <w:rFonts w:hint="default"/>
        <w:lang w:val="kk-KZ" w:eastAsia="en-US" w:bidi="ar-SA"/>
      </w:rPr>
    </w:lvl>
    <w:lvl w:ilvl="6" w:tplc="5B1E04B0">
      <w:numFmt w:val="bullet"/>
      <w:lvlText w:val="•"/>
      <w:lvlJc w:val="left"/>
      <w:pPr>
        <w:ind w:left="6009" w:hanging="322"/>
      </w:pPr>
      <w:rPr>
        <w:rFonts w:hint="default"/>
        <w:lang w:val="kk-KZ" w:eastAsia="en-US" w:bidi="ar-SA"/>
      </w:rPr>
    </w:lvl>
    <w:lvl w:ilvl="7" w:tplc="4916503A">
      <w:numFmt w:val="bullet"/>
      <w:lvlText w:val="•"/>
      <w:lvlJc w:val="left"/>
      <w:pPr>
        <w:ind w:left="6987" w:hanging="322"/>
      </w:pPr>
      <w:rPr>
        <w:rFonts w:hint="default"/>
        <w:lang w:val="kk-KZ" w:eastAsia="en-US" w:bidi="ar-SA"/>
      </w:rPr>
    </w:lvl>
    <w:lvl w:ilvl="8" w:tplc="3558F4B2">
      <w:numFmt w:val="bullet"/>
      <w:lvlText w:val="•"/>
      <w:lvlJc w:val="left"/>
      <w:pPr>
        <w:ind w:left="7965" w:hanging="322"/>
      </w:pPr>
      <w:rPr>
        <w:rFonts w:hint="default"/>
        <w:lang w:val="kk-KZ" w:eastAsia="en-US" w:bidi="ar-SA"/>
      </w:rPr>
    </w:lvl>
  </w:abstractNum>
  <w:abstractNum w:abstractNumId="37">
    <w:nsid w:val="4A6C4F40"/>
    <w:multiLevelType w:val="hybridMultilevel"/>
    <w:tmpl w:val="13283638"/>
    <w:lvl w:ilvl="0" w:tplc="8AA08816">
      <w:start w:val="1"/>
      <w:numFmt w:val="decimal"/>
      <w:lvlText w:val="%1."/>
      <w:lvlJc w:val="left"/>
      <w:pPr>
        <w:ind w:left="143" w:hanging="274"/>
      </w:pPr>
      <w:rPr>
        <w:rFonts w:ascii="Times New Roman" w:eastAsia="Times New Roman" w:hAnsi="Times New Roman" w:cs="Times New Roman" w:hint="default"/>
        <w:b w:val="0"/>
        <w:bCs w:val="0"/>
        <w:i w:val="0"/>
        <w:iCs w:val="0"/>
        <w:spacing w:val="0"/>
        <w:w w:val="100"/>
        <w:sz w:val="28"/>
        <w:szCs w:val="28"/>
        <w:lang w:val="kk-KZ" w:eastAsia="en-US" w:bidi="ar-SA"/>
      </w:rPr>
    </w:lvl>
    <w:lvl w:ilvl="1" w:tplc="260CF700">
      <w:numFmt w:val="bullet"/>
      <w:lvlText w:val="•"/>
      <w:lvlJc w:val="left"/>
      <w:pPr>
        <w:ind w:left="1118" w:hanging="274"/>
      </w:pPr>
      <w:rPr>
        <w:rFonts w:hint="default"/>
        <w:lang w:val="kk-KZ" w:eastAsia="en-US" w:bidi="ar-SA"/>
      </w:rPr>
    </w:lvl>
    <w:lvl w:ilvl="2" w:tplc="57584C18">
      <w:numFmt w:val="bullet"/>
      <w:lvlText w:val="•"/>
      <w:lvlJc w:val="left"/>
      <w:pPr>
        <w:ind w:left="2096" w:hanging="274"/>
      </w:pPr>
      <w:rPr>
        <w:rFonts w:hint="default"/>
        <w:lang w:val="kk-KZ" w:eastAsia="en-US" w:bidi="ar-SA"/>
      </w:rPr>
    </w:lvl>
    <w:lvl w:ilvl="3" w:tplc="8D58CD56">
      <w:numFmt w:val="bullet"/>
      <w:lvlText w:val="•"/>
      <w:lvlJc w:val="left"/>
      <w:pPr>
        <w:ind w:left="3074" w:hanging="274"/>
      </w:pPr>
      <w:rPr>
        <w:rFonts w:hint="default"/>
        <w:lang w:val="kk-KZ" w:eastAsia="en-US" w:bidi="ar-SA"/>
      </w:rPr>
    </w:lvl>
    <w:lvl w:ilvl="4" w:tplc="073C031A">
      <w:numFmt w:val="bullet"/>
      <w:lvlText w:val="•"/>
      <w:lvlJc w:val="left"/>
      <w:pPr>
        <w:ind w:left="4052" w:hanging="274"/>
      </w:pPr>
      <w:rPr>
        <w:rFonts w:hint="default"/>
        <w:lang w:val="kk-KZ" w:eastAsia="en-US" w:bidi="ar-SA"/>
      </w:rPr>
    </w:lvl>
    <w:lvl w:ilvl="5" w:tplc="61789E1E">
      <w:numFmt w:val="bullet"/>
      <w:lvlText w:val="•"/>
      <w:lvlJc w:val="left"/>
      <w:pPr>
        <w:ind w:left="5031" w:hanging="274"/>
      </w:pPr>
      <w:rPr>
        <w:rFonts w:hint="default"/>
        <w:lang w:val="kk-KZ" w:eastAsia="en-US" w:bidi="ar-SA"/>
      </w:rPr>
    </w:lvl>
    <w:lvl w:ilvl="6" w:tplc="5BAEB164">
      <w:numFmt w:val="bullet"/>
      <w:lvlText w:val="•"/>
      <w:lvlJc w:val="left"/>
      <w:pPr>
        <w:ind w:left="6009" w:hanging="274"/>
      </w:pPr>
      <w:rPr>
        <w:rFonts w:hint="default"/>
        <w:lang w:val="kk-KZ" w:eastAsia="en-US" w:bidi="ar-SA"/>
      </w:rPr>
    </w:lvl>
    <w:lvl w:ilvl="7" w:tplc="BB58CF26">
      <w:numFmt w:val="bullet"/>
      <w:lvlText w:val="•"/>
      <w:lvlJc w:val="left"/>
      <w:pPr>
        <w:ind w:left="6987" w:hanging="274"/>
      </w:pPr>
      <w:rPr>
        <w:rFonts w:hint="default"/>
        <w:lang w:val="kk-KZ" w:eastAsia="en-US" w:bidi="ar-SA"/>
      </w:rPr>
    </w:lvl>
    <w:lvl w:ilvl="8" w:tplc="8ACC15C8">
      <w:numFmt w:val="bullet"/>
      <w:lvlText w:val="•"/>
      <w:lvlJc w:val="left"/>
      <w:pPr>
        <w:ind w:left="7965" w:hanging="274"/>
      </w:pPr>
      <w:rPr>
        <w:rFonts w:hint="default"/>
        <w:lang w:val="kk-KZ" w:eastAsia="en-US" w:bidi="ar-SA"/>
      </w:rPr>
    </w:lvl>
  </w:abstractNum>
  <w:abstractNum w:abstractNumId="38">
    <w:nsid w:val="4CC853C5"/>
    <w:multiLevelType w:val="hybridMultilevel"/>
    <w:tmpl w:val="DC0EA45A"/>
    <w:lvl w:ilvl="0" w:tplc="BC90608A">
      <w:start w:val="1"/>
      <w:numFmt w:val="decimal"/>
      <w:lvlText w:val="%1."/>
      <w:lvlJc w:val="left"/>
      <w:pPr>
        <w:ind w:left="142" w:hanging="404"/>
      </w:pPr>
      <w:rPr>
        <w:rFonts w:ascii="Times New Roman" w:eastAsia="Times New Roman" w:hAnsi="Times New Roman" w:cs="Times New Roman" w:hint="default"/>
        <w:b w:val="0"/>
        <w:bCs w:val="0"/>
        <w:i w:val="0"/>
        <w:iCs w:val="0"/>
        <w:spacing w:val="0"/>
        <w:w w:val="100"/>
        <w:sz w:val="28"/>
        <w:szCs w:val="28"/>
        <w:lang w:val="kk-KZ" w:eastAsia="en-US" w:bidi="ar-SA"/>
      </w:rPr>
    </w:lvl>
    <w:lvl w:ilvl="1" w:tplc="00FE5028">
      <w:numFmt w:val="bullet"/>
      <w:lvlText w:val="•"/>
      <w:lvlJc w:val="left"/>
      <w:pPr>
        <w:ind w:left="1118" w:hanging="404"/>
      </w:pPr>
      <w:rPr>
        <w:rFonts w:hint="default"/>
        <w:lang w:val="kk-KZ" w:eastAsia="en-US" w:bidi="ar-SA"/>
      </w:rPr>
    </w:lvl>
    <w:lvl w:ilvl="2" w:tplc="70EA20F6">
      <w:numFmt w:val="bullet"/>
      <w:lvlText w:val="•"/>
      <w:lvlJc w:val="left"/>
      <w:pPr>
        <w:ind w:left="2096" w:hanging="404"/>
      </w:pPr>
      <w:rPr>
        <w:rFonts w:hint="default"/>
        <w:lang w:val="kk-KZ" w:eastAsia="en-US" w:bidi="ar-SA"/>
      </w:rPr>
    </w:lvl>
    <w:lvl w:ilvl="3" w:tplc="EEE8C168">
      <w:numFmt w:val="bullet"/>
      <w:lvlText w:val="•"/>
      <w:lvlJc w:val="left"/>
      <w:pPr>
        <w:ind w:left="3074" w:hanging="404"/>
      </w:pPr>
      <w:rPr>
        <w:rFonts w:hint="default"/>
        <w:lang w:val="kk-KZ" w:eastAsia="en-US" w:bidi="ar-SA"/>
      </w:rPr>
    </w:lvl>
    <w:lvl w:ilvl="4" w:tplc="25B4C2D2">
      <w:numFmt w:val="bullet"/>
      <w:lvlText w:val="•"/>
      <w:lvlJc w:val="left"/>
      <w:pPr>
        <w:ind w:left="4052" w:hanging="404"/>
      </w:pPr>
      <w:rPr>
        <w:rFonts w:hint="default"/>
        <w:lang w:val="kk-KZ" w:eastAsia="en-US" w:bidi="ar-SA"/>
      </w:rPr>
    </w:lvl>
    <w:lvl w:ilvl="5" w:tplc="7294F7B6">
      <w:numFmt w:val="bullet"/>
      <w:lvlText w:val="•"/>
      <w:lvlJc w:val="left"/>
      <w:pPr>
        <w:ind w:left="5031" w:hanging="404"/>
      </w:pPr>
      <w:rPr>
        <w:rFonts w:hint="default"/>
        <w:lang w:val="kk-KZ" w:eastAsia="en-US" w:bidi="ar-SA"/>
      </w:rPr>
    </w:lvl>
    <w:lvl w:ilvl="6" w:tplc="A050AEAA">
      <w:numFmt w:val="bullet"/>
      <w:lvlText w:val="•"/>
      <w:lvlJc w:val="left"/>
      <w:pPr>
        <w:ind w:left="6009" w:hanging="404"/>
      </w:pPr>
      <w:rPr>
        <w:rFonts w:hint="default"/>
        <w:lang w:val="kk-KZ" w:eastAsia="en-US" w:bidi="ar-SA"/>
      </w:rPr>
    </w:lvl>
    <w:lvl w:ilvl="7" w:tplc="2FF2E08E">
      <w:numFmt w:val="bullet"/>
      <w:lvlText w:val="•"/>
      <w:lvlJc w:val="left"/>
      <w:pPr>
        <w:ind w:left="6987" w:hanging="404"/>
      </w:pPr>
      <w:rPr>
        <w:rFonts w:hint="default"/>
        <w:lang w:val="kk-KZ" w:eastAsia="en-US" w:bidi="ar-SA"/>
      </w:rPr>
    </w:lvl>
    <w:lvl w:ilvl="8" w:tplc="638C8A70">
      <w:numFmt w:val="bullet"/>
      <w:lvlText w:val="•"/>
      <w:lvlJc w:val="left"/>
      <w:pPr>
        <w:ind w:left="7965" w:hanging="404"/>
      </w:pPr>
      <w:rPr>
        <w:rFonts w:hint="default"/>
        <w:lang w:val="kk-KZ" w:eastAsia="en-US" w:bidi="ar-SA"/>
      </w:rPr>
    </w:lvl>
  </w:abstractNum>
  <w:abstractNum w:abstractNumId="39">
    <w:nsid w:val="4EA43B28"/>
    <w:multiLevelType w:val="hybridMultilevel"/>
    <w:tmpl w:val="74B2500A"/>
    <w:lvl w:ilvl="0" w:tplc="1EA89608">
      <w:start w:val="1"/>
      <w:numFmt w:val="decimal"/>
      <w:lvlText w:val="%1."/>
      <w:lvlJc w:val="left"/>
      <w:pPr>
        <w:ind w:left="142" w:hanging="272"/>
      </w:pPr>
      <w:rPr>
        <w:rFonts w:ascii="Times New Roman" w:eastAsia="Times New Roman" w:hAnsi="Times New Roman" w:cs="Times New Roman" w:hint="default"/>
        <w:b w:val="0"/>
        <w:bCs w:val="0"/>
        <w:i w:val="0"/>
        <w:iCs w:val="0"/>
        <w:spacing w:val="0"/>
        <w:w w:val="100"/>
        <w:sz w:val="28"/>
        <w:szCs w:val="28"/>
        <w:lang w:val="kk-KZ" w:eastAsia="en-US" w:bidi="ar-SA"/>
      </w:rPr>
    </w:lvl>
    <w:lvl w:ilvl="1" w:tplc="1EF4DD40">
      <w:numFmt w:val="bullet"/>
      <w:lvlText w:val="•"/>
      <w:lvlJc w:val="left"/>
      <w:pPr>
        <w:ind w:left="1118" w:hanging="272"/>
      </w:pPr>
      <w:rPr>
        <w:rFonts w:hint="default"/>
        <w:lang w:val="kk-KZ" w:eastAsia="en-US" w:bidi="ar-SA"/>
      </w:rPr>
    </w:lvl>
    <w:lvl w:ilvl="2" w:tplc="8CCE5050">
      <w:numFmt w:val="bullet"/>
      <w:lvlText w:val="•"/>
      <w:lvlJc w:val="left"/>
      <w:pPr>
        <w:ind w:left="2096" w:hanging="272"/>
      </w:pPr>
      <w:rPr>
        <w:rFonts w:hint="default"/>
        <w:lang w:val="kk-KZ" w:eastAsia="en-US" w:bidi="ar-SA"/>
      </w:rPr>
    </w:lvl>
    <w:lvl w:ilvl="3" w:tplc="6D805A66">
      <w:numFmt w:val="bullet"/>
      <w:lvlText w:val="•"/>
      <w:lvlJc w:val="left"/>
      <w:pPr>
        <w:ind w:left="3074" w:hanging="272"/>
      </w:pPr>
      <w:rPr>
        <w:rFonts w:hint="default"/>
        <w:lang w:val="kk-KZ" w:eastAsia="en-US" w:bidi="ar-SA"/>
      </w:rPr>
    </w:lvl>
    <w:lvl w:ilvl="4" w:tplc="561CD8D6">
      <w:numFmt w:val="bullet"/>
      <w:lvlText w:val="•"/>
      <w:lvlJc w:val="left"/>
      <w:pPr>
        <w:ind w:left="4052" w:hanging="272"/>
      </w:pPr>
      <w:rPr>
        <w:rFonts w:hint="default"/>
        <w:lang w:val="kk-KZ" w:eastAsia="en-US" w:bidi="ar-SA"/>
      </w:rPr>
    </w:lvl>
    <w:lvl w:ilvl="5" w:tplc="2AAC6A28">
      <w:numFmt w:val="bullet"/>
      <w:lvlText w:val="•"/>
      <w:lvlJc w:val="left"/>
      <w:pPr>
        <w:ind w:left="5031" w:hanging="272"/>
      </w:pPr>
      <w:rPr>
        <w:rFonts w:hint="default"/>
        <w:lang w:val="kk-KZ" w:eastAsia="en-US" w:bidi="ar-SA"/>
      </w:rPr>
    </w:lvl>
    <w:lvl w:ilvl="6" w:tplc="0338D8E2">
      <w:numFmt w:val="bullet"/>
      <w:lvlText w:val="•"/>
      <w:lvlJc w:val="left"/>
      <w:pPr>
        <w:ind w:left="6009" w:hanging="272"/>
      </w:pPr>
      <w:rPr>
        <w:rFonts w:hint="default"/>
        <w:lang w:val="kk-KZ" w:eastAsia="en-US" w:bidi="ar-SA"/>
      </w:rPr>
    </w:lvl>
    <w:lvl w:ilvl="7" w:tplc="D2AA695A">
      <w:numFmt w:val="bullet"/>
      <w:lvlText w:val="•"/>
      <w:lvlJc w:val="left"/>
      <w:pPr>
        <w:ind w:left="6987" w:hanging="272"/>
      </w:pPr>
      <w:rPr>
        <w:rFonts w:hint="default"/>
        <w:lang w:val="kk-KZ" w:eastAsia="en-US" w:bidi="ar-SA"/>
      </w:rPr>
    </w:lvl>
    <w:lvl w:ilvl="8" w:tplc="3976BF4C">
      <w:numFmt w:val="bullet"/>
      <w:lvlText w:val="•"/>
      <w:lvlJc w:val="left"/>
      <w:pPr>
        <w:ind w:left="7965" w:hanging="272"/>
      </w:pPr>
      <w:rPr>
        <w:rFonts w:hint="default"/>
        <w:lang w:val="kk-KZ" w:eastAsia="en-US" w:bidi="ar-SA"/>
      </w:rPr>
    </w:lvl>
  </w:abstractNum>
  <w:abstractNum w:abstractNumId="40">
    <w:nsid w:val="4F2A524E"/>
    <w:multiLevelType w:val="hybridMultilevel"/>
    <w:tmpl w:val="64C097A6"/>
    <w:lvl w:ilvl="0" w:tplc="48962F42">
      <w:start w:val="1"/>
      <w:numFmt w:val="decimal"/>
      <w:lvlText w:val="%1."/>
      <w:lvlJc w:val="left"/>
      <w:pPr>
        <w:ind w:left="143" w:hanging="336"/>
      </w:pPr>
      <w:rPr>
        <w:rFonts w:ascii="Times New Roman" w:eastAsia="Times New Roman" w:hAnsi="Times New Roman" w:cs="Times New Roman" w:hint="default"/>
        <w:b w:val="0"/>
        <w:bCs w:val="0"/>
        <w:i w:val="0"/>
        <w:iCs w:val="0"/>
        <w:spacing w:val="0"/>
        <w:w w:val="100"/>
        <w:sz w:val="28"/>
        <w:szCs w:val="28"/>
        <w:lang w:val="kk-KZ" w:eastAsia="en-US" w:bidi="ar-SA"/>
      </w:rPr>
    </w:lvl>
    <w:lvl w:ilvl="1" w:tplc="6908D4D2">
      <w:numFmt w:val="bullet"/>
      <w:lvlText w:val="•"/>
      <w:lvlJc w:val="left"/>
      <w:pPr>
        <w:ind w:left="1118" w:hanging="336"/>
      </w:pPr>
      <w:rPr>
        <w:rFonts w:hint="default"/>
        <w:lang w:val="kk-KZ" w:eastAsia="en-US" w:bidi="ar-SA"/>
      </w:rPr>
    </w:lvl>
    <w:lvl w:ilvl="2" w:tplc="FDB481C0">
      <w:numFmt w:val="bullet"/>
      <w:lvlText w:val="•"/>
      <w:lvlJc w:val="left"/>
      <w:pPr>
        <w:ind w:left="2096" w:hanging="336"/>
      </w:pPr>
      <w:rPr>
        <w:rFonts w:hint="default"/>
        <w:lang w:val="kk-KZ" w:eastAsia="en-US" w:bidi="ar-SA"/>
      </w:rPr>
    </w:lvl>
    <w:lvl w:ilvl="3" w:tplc="0ABAF3A0">
      <w:numFmt w:val="bullet"/>
      <w:lvlText w:val="•"/>
      <w:lvlJc w:val="left"/>
      <w:pPr>
        <w:ind w:left="3074" w:hanging="336"/>
      </w:pPr>
      <w:rPr>
        <w:rFonts w:hint="default"/>
        <w:lang w:val="kk-KZ" w:eastAsia="en-US" w:bidi="ar-SA"/>
      </w:rPr>
    </w:lvl>
    <w:lvl w:ilvl="4" w:tplc="C4B4E66E">
      <w:numFmt w:val="bullet"/>
      <w:lvlText w:val="•"/>
      <w:lvlJc w:val="left"/>
      <w:pPr>
        <w:ind w:left="4052" w:hanging="336"/>
      </w:pPr>
      <w:rPr>
        <w:rFonts w:hint="default"/>
        <w:lang w:val="kk-KZ" w:eastAsia="en-US" w:bidi="ar-SA"/>
      </w:rPr>
    </w:lvl>
    <w:lvl w:ilvl="5" w:tplc="9DCE9692">
      <w:numFmt w:val="bullet"/>
      <w:lvlText w:val="•"/>
      <w:lvlJc w:val="left"/>
      <w:pPr>
        <w:ind w:left="5031" w:hanging="336"/>
      </w:pPr>
      <w:rPr>
        <w:rFonts w:hint="default"/>
        <w:lang w:val="kk-KZ" w:eastAsia="en-US" w:bidi="ar-SA"/>
      </w:rPr>
    </w:lvl>
    <w:lvl w:ilvl="6" w:tplc="E62CB7DA">
      <w:numFmt w:val="bullet"/>
      <w:lvlText w:val="•"/>
      <w:lvlJc w:val="left"/>
      <w:pPr>
        <w:ind w:left="6009" w:hanging="336"/>
      </w:pPr>
      <w:rPr>
        <w:rFonts w:hint="default"/>
        <w:lang w:val="kk-KZ" w:eastAsia="en-US" w:bidi="ar-SA"/>
      </w:rPr>
    </w:lvl>
    <w:lvl w:ilvl="7" w:tplc="DAE06A9A">
      <w:numFmt w:val="bullet"/>
      <w:lvlText w:val="•"/>
      <w:lvlJc w:val="left"/>
      <w:pPr>
        <w:ind w:left="6987" w:hanging="336"/>
      </w:pPr>
      <w:rPr>
        <w:rFonts w:hint="default"/>
        <w:lang w:val="kk-KZ" w:eastAsia="en-US" w:bidi="ar-SA"/>
      </w:rPr>
    </w:lvl>
    <w:lvl w:ilvl="8" w:tplc="2B524010">
      <w:numFmt w:val="bullet"/>
      <w:lvlText w:val="•"/>
      <w:lvlJc w:val="left"/>
      <w:pPr>
        <w:ind w:left="7965" w:hanging="336"/>
      </w:pPr>
      <w:rPr>
        <w:rFonts w:hint="default"/>
        <w:lang w:val="kk-KZ" w:eastAsia="en-US" w:bidi="ar-SA"/>
      </w:rPr>
    </w:lvl>
  </w:abstractNum>
  <w:abstractNum w:abstractNumId="41">
    <w:nsid w:val="518816D9"/>
    <w:multiLevelType w:val="hybridMultilevel"/>
    <w:tmpl w:val="81087EB4"/>
    <w:lvl w:ilvl="0" w:tplc="451E015A">
      <w:start w:val="1"/>
      <w:numFmt w:val="decimal"/>
      <w:lvlText w:val="%1."/>
      <w:lvlJc w:val="left"/>
      <w:pPr>
        <w:ind w:left="142" w:hanging="363"/>
      </w:pPr>
      <w:rPr>
        <w:rFonts w:ascii="Times New Roman" w:eastAsia="Times New Roman" w:hAnsi="Times New Roman" w:cs="Times New Roman" w:hint="default"/>
        <w:b w:val="0"/>
        <w:bCs w:val="0"/>
        <w:i w:val="0"/>
        <w:iCs w:val="0"/>
        <w:spacing w:val="0"/>
        <w:w w:val="100"/>
        <w:sz w:val="28"/>
        <w:szCs w:val="28"/>
        <w:lang w:val="kk-KZ" w:eastAsia="en-US" w:bidi="ar-SA"/>
      </w:rPr>
    </w:lvl>
    <w:lvl w:ilvl="1" w:tplc="14486110">
      <w:numFmt w:val="bullet"/>
      <w:lvlText w:val="•"/>
      <w:lvlJc w:val="left"/>
      <w:pPr>
        <w:ind w:left="1118" w:hanging="363"/>
      </w:pPr>
      <w:rPr>
        <w:rFonts w:hint="default"/>
        <w:lang w:val="kk-KZ" w:eastAsia="en-US" w:bidi="ar-SA"/>
      </w:rPr>
    </w:lvl>
    <w:lvl w:ilvl="2" w:tplc="2EB8CA56">
      <w:numFmt w:val="bullet"/>
      <w:lvlText w:val="•"/>
      <w:lvlJc w:val="left"/>
      <w:pPr>
        <w:ind w:left="2096" w:hanging="363"/>
      </w:pPr>
      <w:rPr>
        <w:rFonts w:hint="default"/>
        <w:lang w:val="kk-KZ" w:eastAsia="en-US" w:bidi="ar-SA"/>
      </w:rPr>
    </w:lvl>
    <w:lvl w:ilvl="3" w:tplc="DB1097A2">
      <w:numFmt w:val="bullet"/>
      <w:lvlText w:val="•"/>
      <w:lvlJc w:val="left"/>
      <w:pPr>
        <w:ind w:left="3074" w:hanging="363"/>
      </w:pPr>
      <w:rPr>
        <w:rFonts w:hint="default"/>
        <w:lang w:val="kk-KZ" w:eastAsia="en-US" w:bidi="ar-SA"/>
      </w:rPr>
    </w:lvl>
    <w:lvl w:ilvl="4" w:tplc="C7F0FFF2">
      <w:numFmt w:val="bullet"/>
      <w:lvlText w:val="•"/>
      <w:lvlJc w:val="left"/>
      <w:pPr>
        <w:ind w:left="4052" w:hanging="363"/>
      </w:pPr>
      <w:rPr>
        <w:rFonts w:hint="default"/>
        <w:lang w:val="kk-KZ" w:eastAsia="en-US" w:bidi="ar-SA"/>
      </w:rPr>
    </w:lvl>
    <w:lvl w:ilvl="5" w:tplc="9B28BAAC">
      <w:numFmt w:val="bullet"/>
      <w:lvlText w:val="•"/>
      <w:lvlJc w:val="left"/>
      <w:pPr>
        <w:ind w:left="5031" w:hanging="363"/>
      </w:pPr>
      <w:rPr>
        <w:rFonts w:hint="default"/>
        <w:lang w:val="kk-KZ" w:eastAsia="en-US" w:bidi="ar-SA"/>
      </w:rPr>
    </w:lvl>
    <w:lvl w:ilvl="6" w:tplc="115A1BF4">
      <w:numFmt w:val="bullet"/>
      <w:lvlText w:val="•"/>
      <w:lvlJc w:val="left"/>
      <w:pPr>
        <w:ind w:left="6009" w:hanging="363"/>
      </w:pPr>
      <w:rPr>
        <w:rFonts w:hint="default"/>
        <w:lang w:val="kk-KZ" w:eastAsia="en-US" w:bidi="ar-SA"/>
      </w:rPr>
    </w:lvl>
    <w:lvl w:ilvl="7" w:tplc="DCB2368A">
      <w:numFmt w:val="bullet"/>
      <w:lvlText w:val="•"/>
      <w:lvlJc w:val="left"/>
      <w:pPr>
        <w:ind w:left="6987" w:hanging="363"/>
      </w:pPr>
      <w:rPr>
        <w:rFonts w:hint="default"/>
        <w:lang w:val="kk-KZ" w:eastAsia="en-US" w:bidi="ar-SA"/>
      </w:rPr>
    </w:lvl>
    <w:lvl w:ilvl="8" w:tplc="C858525C">
      <w:numFmt w:val="bullet"/>
      <w:lvlText w:val="•"/>
      <w:lvlJc w:val="left"/>
      <w:pPr>
        <w:ind w:left="7965" w:hanging="363"/>
      </w:pPr>
      <w:rPr>
        <w:rFonts w:hint="default"/>
        <w:lang w:val="kk-KZ" w:eastAsia="en-US" w:bidi="ar-SA"/>
      </w:rPr>
    </w:lvl>
  </w:abstractNum>
  <w:abstractNum w:abstractNumId="42">
    <w:nsid w:val="54371195"/>
    <w:multiLevelType w:val="hybridMultilevel"/>
    <w:tmpl w:val="6E0E68DA"/>
    <w:lvl w:ilvl="0" w:tplc="F970D4F0">
      <w:start w:val="1"/>
      <w:numFmt w:val="decimal"/>
      <w:lvlText w:val="%1."/>
      <w:lvlJc w:val="left"/>
      <w:pPr>
        <w:ind w:left="140" w:hanging="305"/>
      </w:pPr>
      <w:rPr>
        <w:rFonts w:ascii="Times New Roman" w:eastAsia="Times New Roman" w:hAnsi="Times New Roman" w:cs="Times New Roman" w:hint="default"/>
        <w:b w:val="0"/>
        <w:bCs w:val="0"/>
        <w:i/>
        <w:iCs/>
        <w:spacing w:val="0"/>
        <w:w w:val="100"/>
        <w:sz w:val="28"/>
        <w:szCs w:val="28"/>
        <w:lang w:val="kk-KZ" w:eastAsia="en-US" w:bidi="ar-SA"/>
      </w:rPr>
    </w:lvl>
    <w:lvl w:ilvl="1" w:tplc="77AC69AA">
      <w:numFmt w:val="bullet"/>
      <w:lvlText w:val="•"/>
      <w:lvlJc w:val="left"/>
      <w:pPr>
        <w:ind w:left="1118" w:hanging="305"/>
      </w:pPr>
      <w:rPr>
        <w:rFonts w:hint="default"/>
        <w:lang w:val="kk-KZ" w:eastAsia="en-US" w:bidi="ar-SA"/>
      </w:rPr>
    </w:lvl>
    <w:lvl w:ilvl="2" w:tplc="FACAADBA">
      <w:numFmt w:val="bullet"/>
      <w:lvlText w:val="•"/>
      <w:lvlJc w:val="left"/>
      <w:pPr>
        <w:ind w:left="2096" w:hanging="305"/>
      </w:pPr>
      <w:rPr>
        <w:rFonts w:hint="default"/>
        <w:lang w:val="kk-KZ" w:eastAsia="en-US" w:bidi="ar-SA"/>
      </w:rPr>
    </w:lvl>
    <w:lvl w:ilvl="3" w:tplc="3AAAD46C">
      <w:numFmt w:val="bullet"/>
      <w:lvlText w:val="•"/>
      <w:lvlJc w:val="left"/>
      <w:pPr>
        <w:ind w:left="3074" w:hanging="305"/>
      </w:pPr>
      <w:rPr>
        <w:rFonts w:hint="default"/>
        <w:lang w:val="kk-KZ" w:eastAsia="en-US" w:bidi="ar-SA"/>
      </w:rPr>
    </w:lvl>
    <w:lvl w:ilvl="4" w:tplc="D7B4D3D2">
      <w:numFmt w:val="bullet"/>
      <w:lvlText w:val="•"/>
      <w:lvlJc w:val="left"/>
      <w:pPr>
        <w:ind w:left="4052" w:hanging="305"/>
      </w:pPr>
      <w:rPr>
        <w:rFonts w:hint="default"/>
        <w:lang w:val="kk-KZ" w:eastAsia="en-US" w:bidi="ar-SA"/>
      </w:rPr>
    </w:lvl>
    <w:lvl w:ilvl="5" w:tplc="ACAA9D4E">
      <w:numFmt w:val="bullet"/>
      <w:lvlText w:val="•"/>
      <w:lvlJc w:val="left"/>
      <w:pPr>
        <w:ind w:left="5031" w:hanging="305"/>
      </w:pPr>
      <w:rPr>
        <w:rFonts w:hint="default"/>
        <w:lang w:val="kk-KZ" w:eastAsia="en-US" w:bidi="ar-SA"/>
      </w:rPr>
    </w:lvl>
    <w:lvl w:ilvl="6" w:tplc="5FFCCB82">
      <w:numFmt w:val="bullet"/>
      <w:lvlText w:val="•"/>
      <w:lvlJc w:val="left"/>
      <w:pPr>
        <w:ind w:left="6009" w:hanging="305"/>
      </w:pPr>
      <w:rPr>
        <w:rFonts w:hint="default"/>
        <w:lang w:val="kk-KZ" w:eastAsia="en-US" w:bidi="ar-SA"/>
      </w:rPr>
    </w:lvl>
    <w:lvl w:ilvl="7" w:tplc="DBC0CDF0">
      <w:numFmt w:val="bullet"/>
      <w:lvlText w:val="•"/>
      <w:lvlJc w:val="left"/>
      <w:pPr>
        <w:ind w:left="6987" w:hanging="305"/>
      </w:pPr>
      <w:rPr>
        <w:rFonts w:hint="default"/>
        <w:lang w:val="kk-KZ" w:eastAsia="en-US" w:bidi="ar-SA"/>
      </w:rPr>
    </w:lvl>
    <w:lvl w:ilvl="8" w:tplc="2642FA52">
      <w:numFmt w:val="bullet"/>
      <w:lvlText w:val="•"/>
      <w:lvlJc w:val="left"/>
      <w:pPr>
        <w:ind w:left="7965" w:hanging="305"/>
      </w:pPr>
      <w:rPr>
        <w:rFonts w:hint="default"/>
        <w:lang w:val="kk-KZ" w:eastAsia="en-US" w:bidi="ar-SA"/>
      </w:rPr>
    </w:lvl>
  </w:abstractNum>
  <w:abstractNum w:abstractNumId="43">
    <w:nsid w:val="549929EF"/>
    <w:multiLevelType w:val="hybridMultilevel"/>
    <w:tmpl w:val="BF4EA048"/>
    <w:lvl w:ilvl="0" w:tplc="7DC448BE">
      <w:start w:val="1"/>
      <w:numFmt w:val="decimal"/>
      <w:lvlText w:val="%1."/>
      <w:lvlJc w:val="left"/>
      <w:pPr>
        <w:ind w:left="142" w:hanging="276"/>
      </w:pPr>
      <w:rPr>
        <w:rFonts w:ascii="Times New Roman" w:eastAsia="Times New Roman" w:hAnsi="Times New Roman" w:cs="Times New Roman" w:hint="default"/>
        <w:b w:val="0"/>
        <w:bCs w:val="0"/>
        <w:i w:val="0"/>
        <w:iCs w:val="0"/>
        <w:spacing w:val="0"/>
        <w:w w:val="100"/>
        <w:sz w:val="28"/>
        <w:szCs w:val="28"/>
        <w:lang w:val="kk-KZ" w:eastAsia="en-US" w:bidi="ar-SA"/>
      </w:rPr>
    </w:lvl>
    <w:lvl w:ilvl="1" w:tplc="370C2766">
      <w:numFmt w:val="bullet"/>
      <w:lvlText w:val="•"/>
      <w:lvlJc w:val="left"/>
      <w:pPr>
        <w:ind w:left="1118" w:hanging="276"/>
      </w:pPr>
      <w:rPr>
        <w:rFonts w:hint="default"/>
        <w:lang w:val="kk-KZ" w:eastAsia="en-US" w:bidi="ar-SA"/>
      </w:rPr>
    </w:lvl>
    <w:lvl w:ilvl="2" w:tplc="C8C23620">
      <w:numFmt w:val="bullet"/>
      <w:lvlText w:val="•"/>
      <w:lvlJc w:val="left"/>
      <w:pPr>
        <w:ind w:left="2096" w:hanging="276"/>
      </w:pPr>
      <w:rPr>
        <w:rFonts w:hint="default"/>
        <w:lang w:val="kk-KZ" w:eastAsia="en-US" w:bidi="ar-SA"/>
      </w:rPr>
    </w:lvl>
    <w:lvl w:ilvl="3" w:tplc="CBCE5546">
      <w:numFmt w:val="bullet"/>
      <w:lvlText w:val="•"/>
      <w:lvlJc w:val="left"/>
      <w:pPr>
        <w:ind w:left="3074" w:hanging="276"/>
      </w:pPr>
      <w:rPr>
        <w:rFonts w:hint="default"/>
        <w:lang w:val="kk-KZ" w:eastAsia="en-US" w:bidi="ar-SA"/>
      </w:rPr>
    </w:lvl>
    <w:lvl w:ilvl="4" w:tplc="C5748BCE">
      <w:numFmt w:val="bullet"/>
      <w:lvlText w:val="•"/>
      <w:lvlJc w:val="left"/>
      <w:pPr>
        <w:ind w:left="4052" w:hanging="276"/>
      </w:pPr>
      <w:rPr>
        <w:rFonts w:hint="default"/>
        <w:lang w:val="kk-KZ" w:eastAsia="en-US" w:bidi="ar-SA"/>
      </w:rPr>
    </w:lvl>
    <w:lvl w:ilvl="5" w:tplc="DDCEB7A2">
      <w:numFmt w:val="bullet"/>
      <w:lvlText w:val="•"/>
      <w:lvlJc w:val="left"/>
      <w:pPr>
        <w:ind w:left="5031" w:hanging="276"/>
      </w:pPr>
      <w:rPr>
        <w:rFonts w:hint="default"/>
        <w:lang w:val="kk-KZ" w:eastAsia="en-US" w:bidi="ar-SA"/>
      </w:rPr>
    </w:lvl>
    <w:lvl w:ilvl="6" w:tplc="360AAEFC">
      <w:numFmt w:val="bullet"/>
      <w:lvlText w:val="•"/>
      <w:lvlJc w:val="left"/>
      <w:pPr>
        <w:ind w:left="6009" w:hanging="276"/>
      </w:pPr>
      <w:rPr>
        <w:rFonts w:hint="default"/>
        <w:lang w:val="kk-KZ" w:eastAsia="en-US" w:bidi="ar-SA"/>
      </w:rPr>
    </w:lvl>
    <w:lvl w:ilvl="7" w:tplc="82240F3E">
      <w:numFmt w:val="bullet"/>
      <w:lvlText w:val="•"/>
      <w:lvlJc w:val="left"/>
      <w:pPr>
        <w:ind w:left="6987" w:hanging="276"/>
      </w:pPr>
      <w:rPr>
        <w:rFonts w:hint="default"/>
        <w:lang w:val="kk-KZ" w:eastAsia="en-US" w:bidi="ar-SA"/>
      </w:rPr>
    </w:lvl>
    <w:lvl w:ilvl="8" w:tplc="08809342">
      <w:numFmt w:val="bullet"/>
      <w:lvlText w:val="•"/>
      <w:lvlJc w:val="left"/>
      <w:pPr>
        <w:ind w:left="7965" w:hanging="276"/>
      </w:pPr>
      <w:rPr>
        <w:rFonts w:hint="default"/>
        <w:lang w:val="kk-KZ" w:eastAsia="en-US" w:bidi="ar-SA"/>
      </w:rPr>
    </w:lvl>
  </w:abstractNum>
  <w:abstractNum w:abstractNumId="44">
    <w:nsid w:val="571B7D9D"/>
    <w:multiLevelType w:val="hybridMultilevel"/>
    <w:tmpl w:val="870415EE"/>
    <w:lvl w:ilvl="0" w:tplc="C4BE590C">
      <w:start w:val="1"/>
      <w:numFmt w:val="decimal"/>
      <w:lvlText w:val="%1."/>
      <w:lvlJc w:val="left"/>
      <w:pPr>
        <w:ind w:left="142" w:hanging="377"/>
      </w:pPr>
      <w:rPr>
        <w:rFonts w:ascii="Times New Roman" w:eastAsia="Times New Roman" w:hAnsi="Times New Roman" w:cs="Times New Roman" w:hint="default"/>
        <w:b w:val="0"/>
        <w:bCs w:val="0"/>
        <w:i w:val="0"/>
        <w:iCs w:val="0"/>
        <w:spacing w:val="0"/>
        <w:w w:val="100"/>
        <w:sz w:val="28"/>
        <w:szCs w:val="28"/>
        <w:lang w:val="kk-KZ" w:eastAsia="en-US" w:bidi="ar-SA"/>
      </w:rPr>
    </w:lvl>
    <w:lvl w:ilvl="1" w:tplc="911A0D0C">
      <w:numFmt w:val="bullet"/>
      <w:lvlText w:val="•"/>
      <w:lvlJc w:val="left"/>
      <w:pPr>
        <w:ind w:left="1118" w:hanging="377"/>
      </w:pPr>
      <w:rPr>
        <w:rFonts w:hint="default"/>
        <w:lang w:val="kk-KZ" w:eastAsia="en-US" w:bidi="ar-SA"/>
      </w:rPr>
    </w:lvl>
    <w:lvl w:ilvl="2" w:tplc="BF8E5348">
      <w:numFmt w:val="bullet"/>
      <w:lvlText w:val="•"/>
      <w:lvlJc w:val="left"/>
      <w:pPr>
        <w:ind w:left="2096" w:hanging="377"/>
      </w:pPr>
      <w:rPr>
        <w:rFonts w:hint="default"/>
        <w:lang w:val="kk-KZ" w:eastAsia="en-US" w:bidi="ar-SA"/>
      </w:rPr>
    </w:lvl>
    <w:lvl w:ilvl="3" w:tplc="5FE8B240">
      <w:numFmt w:val="bullet"/>
      <w:lvlText w:val="•"/>
      <w:lvlJc w:val="left"/>
      <w:pPr>
        <w:ind w:left="3074" w:hanging="377"/>
      </w:pPr>
      <w:rPr>
        <w:rFonts w:hint="default"/>
        <w:lang w:val="kk-KZ" w:eastAsia="en-US" w:bidi="ar-SA"/>
      </w:rPr>
    </w:lvl>
    <w:lvl w:ilvl="4" w:tplc="CC3C9468">
      <w:numFmt w:val="bullet"/>
      <w:lvlText w:val="•"/>
      <w:lvlJc w:val="left"/>
      <w:pPr>
        <w:ind w:left="4052" w:hanging="377"/>
      </w:pPr>
      <w:rPr>
        <w:rFonts w:hint="default"/>
        <w:lang w:val="kk-KZ" w:eastAsia="en-US" w:bidi="ar-SA"/>
      </w:rPr>
    </w:lvl>
    <w:lvl w:ilvl="5" w:tplc="CA00D5AA">
      <w:numFmt w:val="bullet"/>
      <w:lvlText w:val="•"/>
      <w:lvlJc w:val="left"/>
      <w:pPr>
        <w:ind w:left="5031" w:hanging="377"/>
      </w:pPr>
      <w:rPr>
        <w:rFonts w:hint="default"/>
        <w:lang w:val="kk-KZ" w:eastAsia="en-US" w:bidi="ar-SA"/>
      </w:rPr>
    </w:lvl>
    <w:lvl w:ilvl="6" w:tplc="57BAE47E">
      <w:numFmt w:val="bullet"/>
      <w:lvlText w:val="•"/>
      <w:lvlJc w:val="left"/>
      <w:pPr>
        <w:ind w:left="6009" w:hanging="377"/>
      </w:pPr>
      <w:rPr>
        <w:rFonts w:hint="default"/>
        <w:lang w:val="kk-KZ" w:eastAsia="en-US" w:bidi="ar-SA"/>
      </w:rPr>
    </w:lvl>
    <w:lvl w:ilvl="7" w:tplc="3DE4E91E">
      <w:numFmt w:val="bullet"/>
      <w:lvlText w:val="•"/>
      <w:lvlJc w:val="left"/>
      <w:pPr>
        <w:ind w:left="6987" w:hanging="377"/>
      </w:pPr>
      <w:rPr>
        <w:rFonts w:hint="default"/>
        <w:lang w:val="kk-KZ" w:eastAsia="en-US" w:bidi="ar-SA"/>
      </w:rPr>
    </w:lvl>
    <w:lvl w:ilvl="8" w:tplc="D49ADA44">
      <w:numFmt w:val="bullet"/>
      <w:lvlText w:val="•"/>
      <w:lvlJc w:val="left"/>
      <w:pPr>
        <w:ind w:left="7965" w:hanging="377"/>
      </w:pPr>
      <w:rPr>
        <w:rFonts w:hint="default"/>
        <w:lang w:val="kk-KZ" w:eastAsia="en-US" w:bidi="ar-SA"/>
      </w:rPr>
    </w:lvl>
  </w:abstractNum>
  <w:abstractNum w:abstractNumId="45">
    <w:nsid w:val="577D29AA"/>
    <w:multiLevelType w:val="hybridMultilevel"/>
    <w:tmpl w:val="4732A4A0"/>
    <w:lvl w:ilvl="0" w:tplc="3D04106A">
      <w:start w:val="1"/>
      <w:numFmt w:val="decimal"/>
      <w:lvlText w:val="%1."/>
      <w:lvlJc w:val="left"/>
      <w:pPr>
        <w:ind w:left="144" w:hanging="322"/>
      </w:pPr>
      <w:rPr>
        <w:rFonts w:ascii="Times New Roman" w:eastAsia="Times New Roman" w:hAnsi="Times New Roman" w:cs="Times New Roman" w:hint="default"/>
        <w:b w:val="0"/>
        <w:bCs w:val="0"/>
        <w:i/>
        <w:iCs/>
        <w:spacing w:val="0"/>
        <w:w w:val="100"/>
        <w:sz w:val="28"/>
        <w:szCs w:val="28"/>
        <w:lang w:val="kk-KZ" w:eastAsia="en-US" w:bidi="ar-SA"/>
      </w:rPr>
    </w:lvl>
    <w:lvl w:ilvl="1" w:tplc="1F44FBC6">
      <w:numFmt w:val="bullet"/>
      <w:lvlText w:val="•"/>
      <w:lvlJc w:val="left"/>
      <w:pPr>
        <w:ind w:left="1118" w:hanging="322"/>
      </w:pPr>
      <w:rPr>
        <w:rFonts w:hint="default"/>
        <w:lang w:val="kk-KZ" w:eastAsia="en-US" w:bidi="ar-SA"/>
      </w:rPr>
    </w:lvl>
    <w:lvl w:ilvl="2" w:tplc="93E086D0">
      <w:numFmt w:val="bullet"/>
      <w:lvlText w:val="•"/>
      <w:lvlJc w:val="left"/>
      <w:pPr>
        <w:ind w:left="2096" w:hanging="322"/>
      </w:pPr>
      <w:rPr>
        <w:rFonts w:hint="default"/>
        <w:lang w:val="kk-KZ" w:eastAsia="en-US" w:bidi="ar-SA"/>
      </w:rPr>
    </w:lvl>
    <w:lvl w:ilvl="3" w:tplc="7B8E5B3C">
      <w:numFmt w:val="bullet"/>
      <w:lvlText w:val="•"/>
      <w:lvlJc w:val="left"/>
      <w:pPr>
        <w:ind w:left="3074" w:hanging="322"/>
      </w:pPr>
      <w:rPr>
        <w:rFonts w:hint="default"/>
        <w:lang w:val="kk-KZ" w:eastAsia="en-US" w:bidi="ar-SA"/>
      </w:rPr>
    </w:lvl>
    <w:lvl w:ilvl="4" w:tplc="6510B590">
      <w:numFmt w:val="bullet"/>
      <w:lvlText w:val="•"/>
      <w:lvlJc w:val="left"/>
      <w:pPr>
        <w:ind w:left="4052" w:hanging="322"/>
      </w:pPr>
      <w:rPr>
        <w:rFonts w:hint="default"/>
        <w:lang w:val="kk-KZ" w:eastAsia="en-US" w:bidi="ar-SA"/>
      </w:rPr>
    </w:lvl>
    <w:lvl w:ilvl="5" w:tplc="E0444CCE">
      <w:numFmt w:val="bullet"/>
      <w:lvlText w:val="•"/>
      <w:lvlJc w:val="left"/>
      <w:pPr>
        <w:ind w:left="5031" w:hanging="322"/>
      </w:pPr>
      <w:rPr>
        <w:rFonts w:hint="default"/>
        <w:lang w:val="kk-KZ" w:eastAsia="en-US" w:bidi="ar-SA"/>
      </w:rPr>
    </w:lvl>
    <w:lvl w:ilvl="6" w:tplc="F8EABCE0">
      <w:numFmt w:val="bullet"/>
      <w:lvlText w:val="•"/>
      <w:lvlJc w:val="left"/>
      <w:pPr>
        <w:ind w:left="6009" w:hanging="322"/>
      </w:pPr>
      <w:rPr>
        <w:rFonts w:hint="default"/>
        <w:lang w:val="kk-KZ" w:eastAsia="en-US" w:bidi="ar-SA"/>
      </w:rPr>
    </w:lvl>
    <w:lvl w:ilvl="7" w:tplc="592ED196">
      <w:numFmt w:val="bullet"/>
      <w:lvlText w:val="•"/>
      <w:lvlJc w:val="left"/>
      <w:pPr>
        <w:ind w:left="6987" w:hanging="322"/>
      </w:pPr>
      <w:rPr>
        <w:rFonts w:hint="default"/>
        <w:lang w:val="kk-KZ" w:eastAsia="en-US" w:bidi="ar-SA"/>
      </w:rPr>
    </w:lvl>
    <w:lvl w:ilvl="8" w:tplc="170C6AD4">
      <w:numFmt w:val="bullet"/>
      <w:lvlText w:val="•"/>
      <w:lvlJc w:val="left"/>
      <w:pPr>
        <w:ind w:left="7965" w:hanging="322"/>
      </w:pPr>
      <w:rPr>
        <w:rFonts w:hint="default"/>
        <w:lang w:val="kk-KZ" w:eastAsia="en-US" w:bidi="ar-SA"/>
      </w:rPr>
    </w:lvl>
  </w:abstractNum>
  <w:abstractNum w:abstractNumId="46">
    <w:nsid w:val="5A000DE6"/>
    <w:multiLevelType w:val="hybridMultilevel"/>
    <w:tmpl w:val="DCD800EC"/>
    <w:lvl w:ilvl="0" w:tplc="DB1EA47E">
      <w:start w:val="1"/>
      <w:numFmt w:val="decimal"/>
      <w:lvlText w:val="%1."/>
      <w:lvlJc w:val="left"/>
      <w:pPr>
        <w:ind w:left="143" w:hanging="296"/>
      </w:pPr>
      <w:rPr>
        <w:rFonts w:ascii="Times New Roman" w:eastAsia="Times New Roman" w:hAnsi="Times New Roman" w:cs="Times New Roman" w:hint="default"/>
        <w:b w:val="0"/>
        <w:bCs w:val="0"/>
        <w:i w:val="0"/>
        <w:iCs w:val="0"/>
        <w:spacing w:val="0"/>
        <w:w w:val="100"/>
        <w:sz w:val="28"/>
        <w:szCs w:val="28"/>
        <w:lang w:val="kk-KZ" w:eastAsia="en-US" w:bidi="ar-SA"/>
      </w:rPr>
    </w:lvl>
    <w:lvl w:ilvl="1" w:tplc="F59619AA">
      <w:numFmt w:val="bullet"/>
      <w:lvlText w:val="–"/>
      <w:lvlJc w:val="left"/>
      <w:pPr>
        <w:ind w:left="353" w:hanging="353"/>
      </w:pPr>
      <w:rPr>
        <w:rFonts w:ascii="Times New Roman" w:eastAsia="Times New Roman" w:hAnsi="Times New Roman" w:cs="Times New Roman" w:hint="default"/>
        <w:b w:val="0"/>
        <w:bCs w:val="0"/>
        <w:i w:val="0"/>
        <w:iCs w:val="0"/>
        <w:spacing w:val="0"/>
        <w:w w:val="100"/>
        <w:sz w:val="28"/>
        <w:szCs w:val="28"/>
        <w:lang w:val="kk-KZ" w:eastAsia="en-US" w:bidi="ar-SA"/>
      </w:rPr>
    </w:lvl>
    <w:lvl w:ilvl="2" w:tplc="EBAA78DE">
      <w:numFmt w:val="bullet"/>
      <w:lvlText w:val="•"/>
      <w:lvlJc w:val="left"/>
      <w:pPr>
        <w:ind w:left="2096" w:hanging="353"/>
      </w:pPr>
      <w:rPr>
        <w:rFonts w:hint="default"/>
        <w:lang w:val="kk-KZ" w:eastAsia="en-US" w:bidi="ar-SA"/>
      </w:rPr>
    </w:lvl>
    <w:lvl w:ilvl="3" w:tplc="492C7832">
      <w:numFmt w:val="bullet"/>
      <w:lvlText w:val="•"/>
      <w:lvlJc w:val="left"/>
      <w:pPr>
        <w:ind w:left="3074" w:hanging="353"/>
      </w:pPr>
      <w:rPr>
        <w:rFonts w:hint="default"/>
        <w:lang w:val="kk-KZ" w:eastAsia="en-US" w:bidi="ar-SA"/>
      </w:rPr>
    </w:lvl>
    <w:lvl w:ilvl="4" w:tplc="7236FD40">
      <w:numFmt w:val="bullet"/>
      <w:lvlText w:val="•"/>
      <w:lvlJc w:val="left"/>
      <w:pPr>
        <w:ind w:left="4052" w:hanging="353"/>
      </w:pPr>
      <w:rPr>
        <w:rFonts w:hint="default"/>
        <w:lang w:val="kk-KZ" w:eastAsia="en-US" w:bidi="ar-SA"/>
      </w:rPr>
    </w:lvl>
    <w:lvl w:ilvl="5" w:tplc="341ED664">
      <w:numFmt w:val="bullet"/>
      <w:lvlText w:val="•"/>
      <w:lvlJc w:val="left"/>
      <w:pPr>
        <w:ind w:left="5031" w:hanging="353"/>
      </w:pPr>
      <w:rPr>
        <w:rFonts w:hint="default"/>
        <w:lang w:val="kk-KZ" w:eastAsia="en-US" w:bidi="ar-SA"/>
      </w:rPr>
    </w:lvl>
    <w:lvl w:ilvl="6" w:tplc="6FBCF8BC">
      <w:numFmt w:val="bullet"/>
      <w:lvlText w:val="•"/>
      <w:lvlJc w:val="left"/>
      <w:pPr>
        <w:ind w:left="6009" w:hanging="353"/>
      </w:pPr>
      <w:rPr>
        <w:rFonts w:hint="default"/>
        <w:lang w:val="kk-KZ" w:eastAsia="en-US" w:bidi="ar-SA"/>
      </w:rPr>
    </w:lvl>
    <w:lvl w:ilvl="7" w:tplc="F76E0264">
      <w:numFmt w:val="bullet"/>
      <w:lvlText w:val="•"/>
      <w:lvlJc w:val="left"/>
      <w:pPr>
        <w:ind w:left="6987" w:hanging="353"/>
      </w:pPr>
      <w:rPr>
        <w:rFonts w:hint="default"/>
        <w:lang w:val="kk-KZ" w:eastAsia="en-US" w:bidi="ar-SA"/>
      </w:rPr>
    </w:lvl>
    <w:lvl w:ilvl="8" w:tplc="16A2C6D6">
      <w:numFmt w:val="bullet"/>
      <w:lvlText w:val="•"/>
      <w:lvlJc w:val="left"/>
      <w:pPr>
        <w:ind w:left="7965" w:hanging="353"/>
      </w:pPr>
      <w:rPr>
        <w:rFonts w:hint="default"/>
        <w:lang w:val="kk-KZ" w:eastAsia="en-US" w:bidi="ar-SA"/>
      </w:rPr>
    </w:lvl>
  </w:abstractNum>
  <w:abstractNum w:abstractNumId="47">
    <w:nsid w:val="5C950170"/>
    <w:multiLevelType w:val="hybridMultilevel"/>
    <w:tmpl w:val="A8FE8422"/>
    <w:lvl w:ilvl="0" w:tplc="814CB3B4">
      <w:start w:val="1"/>
      <w:numFmt w:val="decimal"/>
      <w:lvlText w:val="%1."/>
      <w:lvlJc w:val="left"/>
      <w:pPr>
        <w:ind w:left="142" w:hanging="370"/>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A6720C82">
      <w:numFmt w:val="bullet"/>
      <w:lvlText w:val="•"/>
      <w:lvlJc w:val="left"/>
      <w:pPr>
        <w:ind w:left="1118" w:hanging="370"/>
      </w:pPr>
      <w:rPr>
        <w:rFonts w:hint="default"/>
        <w:lang w:val="kk-KZ" w:eastAsia="en-US" w:bidi="ar-SA"/>
      </w:rPr>
    </w:lvl>
    <w:lvl w:ilvl="2" w:tplc="2B1A08A4">
      <w:numFmt w:val="bullet"/>
      <w:lvlText w:val="•"/>
      <w:lvlJc w:val="left"/>
      <w:pPr>
        <w:ind w:left="2096" w:hanging="370"/>
      </w:pPr>
      <w:rPr>
        <w:rFonts w:hint="default"/>
        <w:lang w:val="kk-KZ" w:eastAsia="en-US" w:bidi="ar-SA"/>
      </w:rPr>
    </w:lvl>
    <w:lvl w:ilvl="3" w:tplc="E85EE75C">
      <w:numFmt w:val="bullet"/>
      <w:lvlText w:val="•"/>
      <w:lvlJc w:val="left"/>
      <w:pPr>
        <w:ind w:left="3074" w:hanging="370"/>
      </w:pPr>
      <w:rPr>
        <w:rFonts w:hint="default"/>
        <w:lang w:val="kk-KZ" w:eastAsia="en-US" w:bidi="ar-SA"/>
      </w:rPr>
    </w:lvl>
    <w:lvl w:ilvl="4" w:tplc="42D2F43A">
      <w:numFmt w:val="bullet"/>
      <w:lvlText w:val="•"/>
      <w:lvlJc w:val="left"/>
      <w:pPr>
        <w:ind w:left="4052" w:hanging="370"/>
      </w:pPr>
      <w:rPr>
        <w:rFonts w:hint="default"/>
        <w:lang w:val="kk-KZ" w:eastAsia="en-US" w:bidi="ar-SA"/>
      </w:rPr>
    </w:lvl>
    <w:lvl w:ilvl="5" w:tplc="0E345E3C">
      <w:numFmt w:val="bullet"/>
      <w:lvlText w:val="•"/>
      <w:lvlJc w:val="left"/>
      <w:pPr>
        <w:ind w:left="5031" w:hanging="370"/>
      </w:pPr>
      <w:rPr>
        <w:rFonts w:hint="default"/>
        <w:lang w:val="kk-KZ" w:eastAsia="en-US" w:bidi="ar-SA"/>
      </w:rPr>
    </w:lvl>
    <w:lvl w:ilvl="6" w:tplc="92D8E9C8">
      <w:numFmt w:val="bullet"/>
      <w:lvlText w:val="•"/>
      <w:lvlJc w:val="left"/>
      <w:pPr>
        <w:ind w:left="6009" w:hanging="370"/>
      </w:pPr>
      <w:rPr>
        <w:rFonts w:hint="default"/>
        <w:lang w:val="kk-KZ" w:eastAsia="en-US" w:bidi="ar-SA"/>
      </w:rPr>
    </w:lvl>
    <w:lvl w:ilvl="7" w:tplc="5B3C9BC0">
      <w:numFmt w:val="bullet"/>
      <w:lvlText w:val="•"/>
      <w:lvlJc w:val="left"/>
      <w:pPr>
        <w:ind w:left="6987" w:hanging="370"/>
      </w:pPr>
      <w:rPr>
        <w:rFonts w:hint="default"/>
        <w:lang w:val="kk-KZ" w:eastAsia="en-US" w:bidi="ar-SA"/>
      </w:rPr>
    </w:lvl>
    <w:lvl w:ilvl="8" w:tplc="BE400E96">
      <w:numFmt w:val="bullet"/>
      <w:lvlText w:val="•"/>
      <w:lvlJc w:val="left"/>
      <w:pPr>
        <w:ind w:left="7965" w:hanging="370"/>
      </w:pPr>
      <w:rPr>
        <w:rFonts w:hint="default"/>
        <w:lang w:val="kk-KZ" w:eastAsia="en-US" w:bidi="ar-SA"/>
      </w:rPr>
    </w:lvl>
  </w:abstractNum>
  <w:abstractNum w:abstractNumId="48">
    <w:nsid w:val="5D4D1FC6"/>
    <w:multiLevelType w:val="multilevel"/>
    <w:tmpl w:val="CE089A60"/>
    <w:lvl w:ilvl="0">
      <w:start w:val="2"/>
      <w:numFmt w:val="decimal"/>
      <w:lvlText w:val="%1"/>
      <w:lvlJc w:val="left"/>
      <w:pPr>
        <w:ind w:left="142" w:hanging="528"/>
      </w:pPr>
      <w:rPr>
        <w:rFonts w:hint="default"/>
        <w:spacing w:val="0"/>
        <w:w w:val="100"/>
        <w:lang w:val="kk-KZ" w:eastAsia="en-US" w:bidi="ar-SA"/>
      </w:rPr>
    </w:lvl>
    <w:lvl w:ilvl="1">
      <w:start w:val="1"/>
      <w:numFmt w:val="decimal"/>
      <w:lvlText w:val="%1.%2."/>
      <w:lvlJc w:val="left"/>
      <w:pPr>
        <w:ind w:left="142" w:hanging="519"/>
      </w:pPr>
      <w:rPr>
        <w:rFonts w:ascii="Times New Roman" w:eastAsia="Times New Roman" w:hAnsi="Times New Roman" w:cs="Times New Roman" w:hint="default"/>
        <w:b/>
        <w:bCs/>
        <w:i w:val="0"/>
        <w:iCs w:val="0"/>
        <w:spacing w:val="-1"/>
        <w:w w:val="100"/>
        <w:sz w:val="28"/>
        <w:szCs w:val="28"/>
        <w:lang w:val="kk-KZ" w:eastAsia="en-US" w:bidi="ar-SA"/>
      </w:rPr>
    </w:lvl>
    <w:lvl w:ilvl="2">
      <w:numFmt w:val="bullet"/>
      <w:lvlText w:val="•"/>
      <w:lvlJc w:val="left"/>
      <w:pPr>
        <w:ind w:left="2096" w:hanging="519"/>
      </w:pPr>
      <w:rPr>
        <w:rFonts w:hint="default"/>
        <w:lang w:val="kk-KZ" w:eastAsia="en-US" w:bidi="ar-SA"/>
      </w:rPr>
    </w:lvl>
    <w:lvl w:ilvl="3">
      <w:numFmt w:val="bullet"/>
      <w:lvlText w:val="•"/>
      <w:lvlJc w:val="left"/>
      <w:pPr>
        <w:ind w:left="3074" w:hanging="519"/>
      </w:pPr>
      <w:rPr>
        <w:rFonts w:hint="default"/>
        <w:lang w:val="kk-KZ" w:eastAsia="en-US" w:bidi="ar-SA"/>
      </w:rPr>
    </w:lvl>
    <w:lvl w:ilvl="4">
      <w:numFmt w:val="bullet"/>
      <w:lvlText w:val="•"/>
      <w:lvlJc w:val="left"/>
      <w:pPr>
        <w:ind w:left="4052" w:hanging="519"/>
      </w:pPr>
      <w:rPr>
        <w:rFonts w:hint="default"/>
        <w:lang w:val="kk-KZ" w:eastAsia="en-US" w:bidi="ar-SA"/>
      </w:rPr>
    </w:lvl>
    <w:lvl w:ilvl="5">
      <w:numFmt w:val="bullet"/>
      <w:lvlText w:val="•"/>
      <w:lvlJc w:val="left"/>
      <w:pPr>
        <w:ind w:left="5031" w:hanging="519"/>
      </w:pPr>
      <w:rPr>
        <w:rFonts w:hint="default"/>
        <w:lang w:val="kk-KZ" w:eastAsia="en-US" w:bidi="ar-SA"/>
      </w:rPr>
    </w:lvl>
    <w:lvl w:ilvl="6">
      <w:numFmt w:val="bullet"/>
      <w:lvlText w:val="•"/>
      <w:lvlJc w:val="left"/>
      <w:pPr>
        <w:ind w:left="6009" w:hanging="519"/>
      </w:pPr>
      <w:rPr>
        <w:rFonts w:hint="default"/>
        <w:lang w:val="kk-KZ" w:eastAsia="en-US" w:bidi="ar-SA"/>
      </w:rPr>
    </w:lvl>
    <w:lvl w:ilvl="7">
      <w:numFmt w:val="bullet"/>
      <w:lvlText w:val="•"/>
      <w:lvlJc w:val="left"/>
      <w:pPr>
        <w:ind w:left="6987" w:hanging="519"/>
      </w:pPr>
      <w:rPr>
        <w:rFonts w:hint="default"/>
        <w:lang w:val="kk-KZ" w:eastAsia="en-US" w:bidi="ar-SA"/>
      </w:rPr>
    </w:lvl>
    <w:lvl w:ilvl="8">
      <w:numFmt w:val="bullet"/>
      <w:lvlText w:val="•"/>
      <w:lvlJc w:val="left"/>
      <w:pPr>
        <w:ind w:left="7965" w:hanging="519"/>
      </w:pPr>
      <w:rPr>
        <w:rFonts w:hint="default"/>
        <w:lang w:val="kk-KZ" w:eastAsia="en-US" w:bidi="ar-SA"/>
      </w:rPr>
    </w:lvl>
  </w:abstractNum>
  <w:abstractNum w:abstractNumId="49">
    <w:nsid w:val="5EA93FCF"/>
    <w:multiLevelType w:val="hybridMultilevel"/>
    <w:tmpl w:val="5ACEE8DE"/>
    <w:lvl w:ilvl="0" w:tplc="23582BD2">
      <w:start w:val="1"/>
      <w:numFmt w:val="decimal"/>
      <w:lvlText w:val="%1."/>
      <w:lvlJc w:val="left"/>
      <w:pPr>
        <w:ind w:left="141" w:hanging="466"/>
      </w:pPr>
      <w:rPr>
        <w:rFonts w:ascii="Times New Roman" w:eastAsia="Times New Roman" w:hAnsi="Times New Roman" w:cs="Times New Roman" w:hint="default"/>
        <w:b w:val="0"/>
        <w:bCs w:val="0"/>
        <w:i w:val="0"/>
        <w:iCs w:val="0"/>
        <w:spacing w:val="0"/>
        <w:w w:val="100"/>
        <w:sz w:val="28"/>
        <w:szCs w:val="28"/>
        <w:lang w:val="kk-KZ" w:eastAsia="en-US" w:bidi="ar-SA"/>
      </w:rPr>
    </w:lvl>
    <w:lvl w:ilvl="1" w:tplc="6FE87FCC">
      <w:numFmt w:val="bullet"/>
      <w:lvlText w:val="•"/>
      <w:lvlJc w:val="left"/>
      <w:pPr>
        <w:ind w:left="1118" w:hanging="466"/>
      </w:pPr>
      <w:rPr>
        <w:rFonts w:hint="default"/>
        <w:lang w:val="kk-KZ" w:eastAsia="en-US" w:bidi="ar-SA"/>
      </w:rPr>
    </w:lvl>
    <w:lvl w:ilvl="2" w:tplc="43EC390A">
      <w:numFmt w:val="bullet"/>
      <w:lvlText w:val="•"/>
      <w:lvlJc w:val="left"/>
      <w:pPr>
        <w:ind w:left="2096" w:hanging="466"/>
      </w:pPr>
      <w:rPr>
        <w:rFonts w:hint="default"/>
        <w:lang w:val="kk-KZ" w:eastAsia="en-US" w:bidi="ar-SA"/>
      </w:rPr>
    </w:lvl>
    <w:lvl w:ilvl="3" w:tplc="BB6A812E">
      <w:numFmt w:val="bullet"/>
      <w:lvlText w:val="•"/>
      <w:lvlJc w:val="left"/>
      <w:pPr>
        <w:ind w:left="3074" w:hanging="466"/>
      </w:pPr>
      <w:rPr>
        <w:rFonts w:hint="default"/>
        <w:lang w:val="kk-KZ" w:eastAsia="en-US" w:bidi="ar-SA"/>
      </w:rPr>
    </w:lvl>
    <w:lvl w:ilvl="4" w:tplc="4FFC061E">
      <w:numFmt w:val="bullet"/>
      <w:lvlText w:val="•"/>
      <w:lvlJc w:val="left"/>
      <w:pPr>
        <w:ind w:left="4052" w:hanging="466"/>
      </w:pPr>
      <w:rPr>
        <w:rFonts w:hint="default"/>
        <w:lang w:val="kk-KZ" w:eastAsia="en-US" w:bidi="ar-SA"/>
      </w:rPr>
    </w:lvl>
    <w:lvl w:ilvl="5" w:tplc="0114AC48">
      <w:numFmt w:val="bullet"/>
      <w:lvlText w:val="•"/>
      <w:lvlJc w:val="left"/>
      <w:pPr>
        <w:ind w:left="5031" w:hanging="466"/>
      </w:pPr>
      <w:rPr>
        <w:rFonts w:hint="default"/>
        <w:lang w:val="kk-KZ" w:eastAsia="en-US" w:bidi="ar-SA"/>
      </w:rPr>
    </w:lvl>
    <w:lvl w:ilvl="6" w:tplc="CE90EB2E">
      <w:numFmt w:val="bullet"/>
      <w:lvlText w:val="•"/>
      <w:lvlJc w:val="left"/>
      <w:pPr>
        <w:ind w:left="6009" w:hanging="466"/>
      </w:pPr>
      <w:rPr>
        <w:rFonts w:hint="default"/>
        <w:lang w:val="kk-KZ" w:eastAsia="en-US" w:bidi="ar-SA"/>
      </w:rPr>
    </w:lvl>
    <w:lvl w:ilvl="7" w:tplc="076888EE">
      <w:numFmt w:val="bullet"/>
      <w:lvlText w:val="•"/>
      <w:lvlJc w:val="left"/>
      <w:pPr>
        <w:ind w:left="6987" w:hanging="466"/>
      </w:pPr>
      <w:rPr>
        <w:rFonts w:hint="default"/>
        <w:lang w:val="kk-KZ" w:eastAsia="en-US" w:bidi="ar-SA"/>
      </w:rPr>
    </w:lvl>
    <w:lvl w:ilvl="8" w:tplc="A294A656">
      <w:numFmt w:val="bullet"/>
      <w:lvlText w:val="•"/>
      <w:lvlJc w:val="left"/>
      <w:pPr>
        <w:ind w:left="7965" w:hanging="466"/>
      </w:pPr>
      <w:rPr>
        <w:rFonts w:hint="default"/>
        <w:lang w:val="kk-KZ" w:eastAsia="en-US" w:bidi="ar-SA"/>
      </w:rPr>
    </w:lvl>
  </w:abstractNum>
  <w:abstractNum w:abstractNumId="50">
    <w:nsid w:val="61A65F4C"/>
    <w:multiLevelType w:val="hybridMultilevel"/>
    <w:tmpl w:val="63E6D40E"/>
    <w:lvl w:ilvl="0" w:tplc="C98239B4">
      <w:start w:val="1"/>
      <w:numFmt w:val="decimal"/>
      <w:lvlText w:val="%1."/>
      <w:lvlJc w:val="left"/>
      <w:pPr>
        <w:ind w:left="142" w:hanging="269"/>
      </w:pPr>
      <w:rPr>
        <w:rFonts w:ascii="Times New Roman" w:eastAsia="Times New Roman" w:hAnsi="Times New Roman" w:cs="Times New Roman" w:hint="default"/>
        <w:b w:val="0"/>
        <w:bCs w:val="0"/>
        <w:i w:val="0"/>
        <w:iCs w:val="0"/>
        <w:spacing w:val="0"/>
        <w:w w:val="100"/>
        <w:sz w:val="28"/>
        <w:szCs w:val="28"/>
        <w:lang w:val="kk-KZ" w:eastAsia="en-US" w:bidi="ar-SA"/>
      </w:rPr>
    </w:lvl>
    <w:lvl w:ilvl="1" w:tplc="2E04BED4">
      <w:numFmt w:val="bullet"/>
      <w:lvlText w:val="•"/>
      <w:lvlJc w:val="left"/>
      <w:pPr>
        <w:ind w:left="1118" w:hanging="269"/>
      </w:pPr>
      <w:rPr>
        <w:rFonts w:hint="default"/>
        <w:lang w:val="kk-KZ" w:eastAsia="en-US" w:bidi="ar-SA"/>
      </w:rPr>
    </w:lvl>
    <w:lvl w:ilvl="2" w:tplc="5FAA866C">
      <w:numFmt w:val="bullet"/>
      <w:lvlText w:val="•"/>
      <w:lvlJc w:val="left"/>
      <w:pPr>
        <w:ind w:left="2096" w:hanging="269"/>
      </w:pPr>
      <w:rPr>
        <w:rFonts w:hint="default"/>
        <w:lang w:val="kk-KZ" w:eastAsia="en-US" w:bidi="ar-SA"/>
      </w:rPr>
    </w:lvl>
    <w:lvl w:ilvl="3" w:tplc="4BEE56B4">
      <w:numFmt w:val="bullet"/>
      <w:lvlText w:val="•"/>
      <w:lvlJc w:val="left"/>
      <w:pPr>
        <w:ind w:left="3074" w:hanging="269"/>
      </w:pPr>
      <w:rPr>
        <w:rFonts w:hint="default"/>
        <w:lang w:val="kk-KZ" w:eastAsia="en-US" w:bidi="ar-SA"/>
      </w:rPr>
    </w:lvl>
    <w:lvl w:ilvl="4" w:tplc="BB26305A">
      <w:numFmt w:val="bullet"/>
      <w:lvlText w:val="•"/>
      <w:lvlJc w:val="left"/>
      <w:pPr>
        <w:ind w:left="4052" w:hanging="269"/>
      </w:pPr>
      <w:rPr>
        <w:rFonts w:hint="default"/>
        <w:lang w:val="kk-KZ" w:eastAsia="en-US" w:bidi="ar-SA"/>
      </w:rPr>
    </w:lvl>
    <w:lvl w:ilvl="5" w:tplc="590ED1F8">
      <w:numFmt w:val="bullet"/>
      <w:lvlText w:val="•"/>
      <w:lvlJc w:val="left"/>
      <w:pPr>
        <w:ind w:left="5031" w:hanging="269"/>
      </w:pPr>
      <w:rPr>
        <w:rFonts w:hint="default"/>
        <w:lang w:val="kk-KZ" w:eastAsia="en-US" w:bidi="ar-SA"/>
      </w:rPr>
    </w:lvl>
    <w:lvl w:ilvl="6" w:tplc="D6EEEFA2">
      <w:numFmt w:val="bullet"/>
      <w:lvlText w:val="•"/>
      <w:lvlJc w:val="left"/>
      <w:pPr>
        <w:ind w:left="6009" w:hanging="269"/>
      </w:pPr>
      <w:rPr>
        <w:rFonts w:hint="default"/>
        <w:lang w:val="kk-KZ" w:eastAsia="en-US" w:bidi="ar-SA"/>
      </w:rPr>
    </w:lvl>
    <w:lvl w:ilvl="7" w:tplc="C262AD40">
      <w:numFmt w:val="bullet"/>
      <w:lvlText w:val="•"/>
      <w:lvlJc w:val="left"/>
      <w:pPr>
        <w:ind w:left="6987" w:hanging="269"/>
      </w:pPr>
      <w:rPr>
        <w:rFonts w:hint="default"/>
        <w:lang w:val="kk-KZ" w:eastAsia="en-US" w:bidi="ar-SA"/>
      </w:rPr>
    </w:lvl>
    <w:lvl w:ilvl="8" w:tplc="DD383B98">
      <w:numFmt w:val="bullet"/>
      <w:lvlText w:val="•"/>
      <w:lvlJc w:val="left"/>
      <w:pPr>
        <w:ind w:left="7965" w:hanging="269"/>
      </w:pPr>
      <w:rPr>
        <w:rFonts w:hint="default"/>
        <w:lang w:val="kk-KZ" w:eastAsia="en-US" w:bidi="ar-SA"/>
      </w:rPr>
    </w:lvl>
  </w:abstractNum>
  <w:abstractNum w:abstractNumId="51">
    <w:nsid w:val="62FB7304"/>
    <w:multiLevelType w:val="hybridMultilevel"/>
    <w:tmpl w:val="68A6050E"/>
    <w:lvl w:ilvl="0" w:tplc="235846BA">
      <w:start w:val="1"/>
      <w:numFmt w:val="decimal"/>
      <w:lvlText w:val="%1."/>
      <w:lvlJc w:val="left"/>
      <w:pPr>
        <w:ind w:left="142" w:hanging="286"/>
      </w:pPr>
      <w:rPr>
        <w:rFonts w:ascii="Times New Roman" w:eastAsia="Times New Roman" w:hAnsi="Times New Roman" w:cs="Times New Roman" w:hint="default"/>
        <w:b w:val="0"/>
        <w:bCs w:val="0"/>
        <w:i w:val="0"/>
        <w:iCs w:val="0"/>
        <w:spacing w:val="0"/>
        <w:w w:val="100"/>
        <w:sz w:val="28"/>
        <w:szCs w:val="28"/>
        <w:lang w:val="kk-KZ" w:eastAsia="en-US" w:bidi="ar-SA"/>
      </w:rPr>
    </w:lvl>
    <w:lvl w:ilvl="1" w:tplc="A9EC4C16">
      <w:numFmt w:val="bullet"/>
      <w:lvlText w:val="•"/>
      <w:lvlJc w:val="left"/>
      <w:pPr>
        <w:ind w:left="1118" w:hanging="286"/>
      </w:pPr>
      <w:rPr>
        <w:rFonts w:hint="default"/>
        <w:lang w:val="kk-KZ" w:eastAsia="en-US" w:bidi="ar-SA"/>
      </w:rPr>
    </w:lvl>
    <w:lvl w:ilvl="2" w:tplc="58EE3540">
      <w:numFmt w:val="bullet"/>
      <w:lvlText w:val="•"/>
      <w:lvlJc w:val="left"/>
      <w:pPr>
        <w:ind w:left="2096" w:hanging="286"/>
      </w:pPr>
      <w:rPr>
        <w:rFonts w:hint="default"/>
        <w:lang w:val="kk-KZ" w:eastAsia="en-US" w:bidi="ar-SA"/>
      </w:rPr>
    </w:lvl>
    <w:lvl w:ilvl="3" w:tplc="25E8A4E0">
      <w:numFmt w:val="bullet"/>
      <w:lvlText w:val="•"/>
      <w:lvlJc w:val="left"/>
      <w:pPr>
        <w:ind w:left="3074" w:hanging="286"/>
      </w:pPr>
      <w:rPr>
        <w:rFonts w:hint="default"/>
        <w:lang w:val="kk-KZ" w:eastAsia="en-US" w:bidi="ar-SA"/>
      </w:rPr>
    </w:lvl>
    <w:lvl w:ilvl="4" w:tplc="CA385472">
      <w:numFmt w:val="bullet"/>
      <w:lvlText w:val="•"/>
      <w:lvlJc w:val="left"/>
      <w:pPr>
        <w:ind w:left="4052" w:hanging="286"/>
      </w:pPr>
      <w:rPr>
        <w:rFonts w:hint="default"/>
        <w:lang w:val="kk-KZ" w:eastAsia="en-US" w:bidi="ar-SA"/>
      </w:rPr>
    </w:lvl>
    <w:lvl w:ilvl="5" w:tplc="EE2A78C8">
      <w:numFmt w:val="bullet"/>
      <w:lvlText w:val="•"/>
      <w:lvlJc w:val="left"/>
      <w:pPr>
        <w:ind w:left="5031" w:hanging="286"/>
      </w:pPr>
      <w:rPr>
        <w:rFonts w:hint="default"/>
        <w:lang w:val="kk-KZ" w:eastAsia="en-US" w:bidi="ar-SA"/>
      </w:rPr>
    </w:lvl>
    <w:lvl w:ilvl="6" w:tplc="1CD0D7A0">
      <w:numFmt w:val="bullet"/>
      <w:lvlText w:val="•"/>
      <w:lvlJc w:val="left"/>
      <w:pPr>
        <w:ind w:left="6009" w:hanging="286"/>
      </w:pPr>
      <w:rPr>
        <w:rFonts w:hint="default"/>
        <w:lang w:val="kk-KZ" w:eastAsia="en-US" w:bidi="ar-SA"/>
      </w:rPr>
    </w:lvl>
    <w:lvl w:ilvl="7" w:tplc="A06CEAE0">
      <w:numFmt w:val="bullet"/>
      <w:lvlText w:val="•"/>
      <w:lvlJc w:val="left"/>
      <w:pPr>
        <w:ind w:left="6987" w:hanging="286"/>
      </w:pPr>
      <w:rPr>
        <w:rFonts w:hint="default"/>
        <w:lang w:val="kk-KZ" w:eastAsia="en-US" w:bidi="ar-SA"/>
      </w:rPr>
    </w:lvl>
    <w:lvl w:ilvl="8" w:tplc="1DDE1358">
      <w:numFmt w:val="bullet"/>
      <w:lvlText w:val="•"/>
      <w:lvlJc w:val="left"/>
      <w:pPr>
        <w:ind w:left="7965" w:hanging="286"/>
      </w:pPr>
      <w:rPr>
        <w:rFonts w:hint="default"/>
        <w:lang w:val="kk-KZ" w:eastAsia="en-US" w:bidi="ar-SA"/>
      </w:rPr>
    </w:lvl>
  </w:abstractNum>
  <w:abstractNum w:abstractNumId="52">
    <w:nsid w:val="63B97957"/>
    <w:multiLevelType w:val="hybridMultilevel"/>
    <w:tmpl w:val="BB66E00E"/>
    <w:lvl w:ilvl="0" w:tplc="00CCEDE4">
      <w:start w:val="1"/>
      <w:numFmt w:val="decimal"/>
      <w:lvlText w:val="%1."/>
      <w:lvlJc w:val="left"/>
      <w:pPr>
        <w:ind w:left="142" w:hanging="329"/>
      </w:pPr>
      <w:rPr>
        <w:rFonts w:hint="default"/>
        <w:spacing w:val="0"/>
        <w:w w:val="100"/>
        <w:lang w:val="kk-KZ" w:eastAsia="en-US" w:bidi="ar-SA"/>
      </w:rPr>
    </w:lvl>
    <w:lvl w:ilvl="1" w:tplc="F80471B8">
      <w:numFmt w:val="bullet"/>
      <w:lvlText w:val="•"/>
      <w:lvlJc w:val="left"/>
      <w:pPr>
        <w:ind w:left="1118" w:hanging="329"/>
      </w:pPr>
      <w:rPr>
        <w:rFonts w:hint="default"/>
        <w:lang w:val="kk-KZ" w:eastAsia="en-US" w:bidi="ar-SA"/>
      </w:rPr>
    </w:lvl>
    <w:lvl w:ilvl="2" w:tplc="16F86B7C">
      <w:numFmt w:val="bullet"/>
      <w:lvlText w:val="•"/>
      <w:lvlJc w:val="left"/>
      <w:pPr>
        <w:ind w:left="2096" w:hanging="329"/>
      </w:pPr>
      <w:rPr>
        <w:rFonts w:hint="default"/>
        <w:lang w:val="kk-KZ" w:eastAsia="en-US" w:bidi="ar-SA"/>
      </w:rPr>
    </w:lvl>
    <w:lvl w:ilvl="3" w:tplc="D88CF7AA">
      <w:numFmt w:val="bullet"/>
      <w:lvlText w:val="•"/>
      <w:lvlJc w:val="left"/>
      <w:pPr>
        <w:ind w:left="3074" w:hanging="329"/>
      </w:pPr>
      <w:rPr>
        <w:rFonts w:hint="default"/>
        <w:lang w:val="kk-KZ" w:eastAsia="en-US" w:bidi="ar-SA"/>
      </w:rPr>
    </w:lvl>
    <w:lvl w:ilvl="4" w:tplc="E9E8FBB6">
      <w:numFmt w:val="bullet"/>
      <w:lvlText w:val="•"/>
      <w:lvlJc w:val="left"/>
      <w:pPr>
        <w:ind w:left="4052" w:hanging="329"/>
      </w:pPr>
      <w:rPr>
        <w:rFonts w:hint="default"/>
        <w:lang w:val="kk-KZ" w:eastAsia="en-US" w:bidi="ar-SA"/>
      </w:rPr>
    </w:lvl>
    <w:lvl w:ilvl="5" w:tplc="16A40B7E">
      <w:numFmt w:val="bullet"/>
      <w:lvlText w:val="•"/>
      <w:lvlJc w:val="left"/>
      <w:pPr>
        <w:ind w:left="5031" w:hanging="329"/>
      </w:pPr>
      <w:rPr>
        <w:rFonts w:hint="default"/>
        <w:lang w:val="kk-KZ" w:eastAsia="en-US" w:bidi="ar-SA"/>
      </w:rPr>
    </w:lvl>
    <w:lvl w:ilvl="6" w:tplc="48E6F05C">
      <w:numFmt w:val="bullet"/>
      <w:lvlText w:val="•"/>
      <w:lvlJc w:val="left"/>
      <w:pPr>
        <w:ind w:left="6009" w:hanging="329"/>
      </w:pPr>
      <w:rPr>
        <w:rFonts w:hint="default"/>
        <w:lang w:val="kk-KZ" w:eastAsia="en-US" w:bidi="ar-SA"/>
      </w:rPr>
    </w:lvl>
    <w:lvl w:ilvl="7" w:tplc="A96E4A58">
      <w:numFmt w:val="bullet"/>
      <w:lvlText w:val="•"/>
      <w:lvlJc w:val="left"/>
      <w:pPr>
        <w:ind w:left="6987" w:hanging="329"/>
      </w:pPr>
      <w:rPr>
        <w:rFonts w:hint="default"/>
        <w:lang w:val="kk-KZ" w:eastAsia="en-US" w:bidi="ar-SA"/>
      </w:rPr>
    </w:lvl>
    <w:lvl w:ilvl="8" w:tplc="8D5EB4DC">
      <w:numFmt w:val="bullet"/>
      <w:lvlText w:val="•"/>
      <w:lvlJc w:val="left"/>
      <w:pPr>
        <w:ind w:left="7965" w:hanging="329"/>
      </w:pPr>
      <w:rPr>
        <w:rFonts w:hint="default"/>
        <w:lang w:val="kk-KZ" w:eastAsia="en-US" w:bidi="ar-SA"/>
      </w:rPr>
    </w:lvl>
  </w:abstractNum>
  <w:abstractNum w:abstractNumId="53">
    <w:nsid w:val="66D66D45"/>
    <w:multiLevelType w:val="hybridMultilevel"/>
    <w:tmpl w:val="6962654A"/>
    <w:lvl w:ilvl="0" w:tplc="58A66736">
      <w:numFmt w:val="bullet"/>
      <w:lvlText w:val="–"/>
      <w:lvlJc w:val="left"/>
      <w:pPr>
        <w:ind w:left="142" w:hanging="212"/>
      </w:pPr>
      <w:rPr>
        <w:rFonts w:ascii="Times New Roman" w:eastAsia="Times New Roman" w:hAnsi="Times New Roman" w:cs="Times New Roman" w:hint="default"/>
        <w:b w:val="0"/>
        <w:bCs w:val="0"/>
        <w:i w:val="0"/>
        <w:iCs w:val="0"/>
        <w:spacing w:val="0"/>
        <w:w w:val="100"/>
        <w:sz w:val="28"/>
        <w:szCs w:val="28"/>
        <w:lang w:val="kk-KZ" w:eastAsia="en-US" w:bidi="ar-SA"/>
      </w:rPr>
    </w:lvl>
    <w:lvl w:ilvl="1" w:tplc="E40416A2">
      <w:numFmt w:val="bullet"/>
      <w:lvlText w:val="•"/>
      <w:lvlJc w:val="left"/>
      <w:pPr>
        <w:ind w:left="1118" w:hanging="212"/>
      </w:pPr>
      <w:rPr>
        <w:rFonts w:hint="default"/>
        <w:lang w:val="kk-KZ" w:eastAsia="en-US" w:bidi="ar-SA"/>
      </w:rPr>
    </w:lvl>
    <w:lvl w:ilvl="2" w:tplc="9C2CC354">
      <w:numFmt w:val="bullet"/>
      <w:lvlText w:val="•"/>
      <w:lvlJc w:val="left"/>
      <w:pPr>
        <w:ind w:left="2096" w:hanging="212"/>
      </w:pPr>
      <w:rPr>
        <w:rFonts w:hint="default"/>
        <w:lang w:val="kk-KZ" w:eastAsia="en-US" w:bidi="ar-SA"/>
      </w:rPr>
    </w:lvl>
    <w:lvl w:ilvl="3" w:tplc="193A4024">
      <w:numFmt w:val="bullet"/>
      <w:lvlText w:val="•"/>
      <w:lvlJc w:val="left"/>
      <w:pPr>
        <w:ind w:left="3074" w:hanging="212"/>
      </w:pPr>
      <w:rPr>
        <w:rFonts w:hint="default"/>
        <w:lang w:val="kk-KZ" w:eastAsia="en-US" w:bidi="ar-SA"/>
      </w:rPr>
    </w:lvl>
    <w:lvl w:ilvl="4" w:tplc="37447586">
      <w:numFmt w:val="bullet"/>
      <w:lvlText w:val="•"/>
      <w:lvlJc w:val="left"/>
      <w:pPr>
        <w:ind w:left="4052" w:hanging="212"/>
      </w:pPr>
      <w:rPr>
        <w:rFonts w:hint="default"/>
        <w:lang w:val="kk-KZ" w:eastAsia="en-US" w:bidi="ar-SA"/>
      </w:rPr>
    </w:lvl>
    <w:lvl w:ilvl="5" w:tplc="0DF24CE4">
      <w:numFmt w:val="bullet"/>
      <w:lvlText w:val="•"/>
      <w:lvlJc w:val="left"/>
      <w:pPr>
        <w:ind w:left="5031" w:hanging="212"/>
      </w:pPr>
      <w:rPr>
        <w:rFonts w:hint="default"/>
        <w:lang w:val="kk-KZ" w:eastAsia="en-US" w:bidi="ar-SA"/>
      </w:rPr>
    </w:lvl>
    <w:lvl w:ilvl="6" w:tplc="15F84864">
      <w:numFmt w:val="bullet"/>
      <w:lvlText w:val="•"/>
      <w:lvlJc w:val="left"/>
      <w:pPr>
        <w:ind w:left="6009" w:hanging="212"/>
      </w:pPr>
      <w:rPr>
        <w:rFonts w:hint="default"/>
        <w:lang w:val="kk-KZ" w:eastAsia="en-US" w:bidi="ar-SA"/>
      </w:rPr>
    </w:lvl>
    <w:lvl w:ilvl="7" w:tplc="8FD6B110">
      <w:numFmt w:val="bullet"/>
      <w:lvlText w:val="•"/>
      <w:lvlJc w:val="left"/>
      <w:pPr>
        <w:ind w:left="6987" w:hanging="212"/>
      </w:pPr>
      <w:rPr>
        <w:rFonts w:hint="default"/>
        <w:lang w:val="kk-KZ" w:eastAsia="en-US" w:bidi="ar-SA"/>
      </w:rPr>
    </w:lvl>
    <w:lvl w:ilvl="8" w:tplc="4C9A0B32">
      <w:numFmt w:val="bullet"/>
      <w:lvlText w:val="•"/>
      <w:lvlJc w:val="left"/>
      <w:pPr>
        <w:ind w:left="7965" w:hanging="212"/>
      </w:pPr>
      <w:rPr>
        <w:rFonts w:hint="default"/>
        <w:lang w:val="kk-KZ" w:eastAsia="en-US" w:bidi="ar-SA"/>
      </w:rPr>
    </w:lvl>
  </w:abstractNum>
  <w:abstractNum w:abstractNumId="54">
    <w:nsid w:val="689A3033"/>
    <w:multiLevelType w:val="hybridMultilevel"/>
    <w:tmpl w:val="86340F94"/>
    <w:lvl w:ilvl="0" w:tplc="00541580">
      <w:start w:val="1"/>
      <w:numFmt w:val="decimal"/>
      <w:lvlText w:val="%1."/>
      <w:lvlJc w:val="left"/>
      <w:pPr>
        <w:ind w:left="141" w:hanging="329"/>
      </w:pPr>
      <w:rPr>
        <w:rFonts w:ascii="Times New Roman" w:eastAsia="Times New Roman" w:hAnsi="Times New Roman" w:cs="Times New Roman" w:hint="default"/>
        <w:b w:val="0"/>
        <w:bCs w:val="0"/>
        <w:i w:val="0"/>
        <w:iCs w:val="0"/>
        <w:spacing w:val="0"/>
        <w:w w:val="100"/>
        <w:sz w:val="28"/>
        <w:szCs w:val="28"/>
        <w:lang w:val="kk-KZ" w:eastAsia="en-US" w:bidi="ar-SA"/>
      </w:rPr>
    </w:lvl>
    <w:lvl w:ilvl="1" w:tplc="2B48C226">
      <w:numFmt w:val="bullet"/>
      <w:lvlText w:val="•"/>
      <w:lvlJc w:val="left"/>
      <w:pPr>
        <w:ind w:left="1118" w:hanging="329"/>
      </w:pPr>
      <w:rPr>
        <w:rFonts w:hint="default"/>
        <w:lang w:val="kk-KZ" w:eastAsia="en-US" w:bidi="ar-SA"/>
      </w:rPr>
    </w:lvl>
    <w:lvl w:ilvl="2" w:tplc="D78E1080">
      <w:numFmt w:val="bullet"/>
      <w:lvlText w:val="•"/>
      <w:lvlJc w:val="left"/>
      <w:pPr>
        <w:ind w:left="2096" w:hanging="329"/>
      </w:pPr>
      <w:rPr>
        <w:rFonts w:hint="default"/>
        <w:lang w:val="kk-KZ" w:eastAsia="en-US" w:bidi="ar-SA"/>
      </w:rPr>
    </w:lvl>
    <w:lvl w:ilvl="3" w:tplc="7EC49174">
      <w:numFmt w:val="bullet"/>
      <w:lvlText w:val="•"/>
      <w:lvlJc w:val="left"/>
      <w:pPr>
        <w:ind w:left="3074" w:hanging="329"/>
      </w:pPr>
      <w:rPr>
        <w:rFonts w:hint="default"/>
        <w:lang w:val="kk-KZ" w:eastAsia="en-US" w:bidi="ar-SA"/>
      </w:rPr>
    </w:lvl>
    <w:lvl w:ilvl="4" w:tplc="93941F6A">
      <w:numFmt w:val="bullet"/>
      <w:lvlText w:val="•"/>
      <w:lvlJc w:val="left"/>
      <w:pPr>
        <w:ind w:left="4052" w:hanging="329"/>
      </w:pPr>
      <w:rPr>
        <w:rFonts w:hint="default"/>
        <w:lang w:val="kk-KZ" w:eastAsia="en-US" w:bidi="ar-SA"/>
      </w:rPr>
    </w:lvl>
    <w:lvl w:ilvl="5" w:tplc="7ABE52EA">
      <w:numFmt w:val="bullet"/>
      <w:lvlText w:val="•"/>
      <w:lvlJc w:val="left"/>
      <w:pPr>
        <w:ind w:left="5031" w:hanging="329"/>
      </w:pPr>
      <w:rPr>
        <w:rFonts w:hint="default"/>
        <w:lang w:val="kk-KZ" w:eastAsia="en-US" w:bidi="ar-SA"/>
      </w:rPr>
    </w:lvl>
    <w:lvl w:ilvl="6" w:tplc="4566BF74">
      <w:numFmt w:val="bullet"/>
      <w:lvlText w:val="•"/>
      <w:lvlJc w:val="left"/>
      <w:pPr>
        <w:ind w:left="6009" w:hanging="329"/>
      </w:pPr>
      <w:rPr>
        <w:rFonts w:hint="default"/>
        <w:lang w:val="kk-KZ" w:eastAsia="en-US" w:bidi="ar-SA"/>
      </w:rPr>
    </w:lvl>
    <w:lvl w:ilvl="7" w:tplc="583C6326">
      <w:numFmt w:val="bullet"/>
      <w:lvlText w:val="•"/>
      <w:lvlJc w:val="left"/>
      <w:pPr>
        <w:ind w:left="6987" w:hanging="329"/>
      </w:pPr>
      <w:rPr>
        <w:rFonts w:hint="default"/>
        <w:lang w:val="kk-KZ" w:eastAsia="en-US" w:bidi="ar-SA"/>
      </w:rPr>
    </w:lvl>
    <w:lvl w:ilvl="8" w:tplc="464A14FE">
      <w:numFmt w:val="bullet"/>
      <w:lvlText w:val="•"/>
      <w:lvlJc w:val="left"/>
      <w:pPr>
        <w:ind w:left="7965" w:hanging="329"/>
      </w:pPr>
      <w:rPr>
        <w:rFonts w:hint="default"/>
        <w:lang w:val="kk-KZ" w:eastAsia="en-US" w:bidi="ar-SA"/>
      </w:rPr>
    </w:lvl>
  </w:abstractNum>
  <w:abstractNum w:abstractNumId="55">
    <w:nsid w:val="6C0B2F93"/>
    <w:multiLevelType w:val="hybridMultilevel"/>
    <w:tmpl w:val="87C2B0C2"/>
    <w:lvl w:ilvl="0" w:tplc="7ED8B778">
      <w:start w:val="1"/>
      <w:numFmt w:val="decimal"/>
      <w:lvlText w:val="%1."/>
      <w:lvlJc w:val="left"/>
      <w:pPr>
        <w:ind w:left="142" w:hanging="401"/>
      </w:pPr>
      <w:rPr>
        <w:rFonts w:ascii="Times New Roman" w:eastAsia="Times New Roman" w:hAnsi="Times New Roman" w:cs="Times New Roman" w:hint="default"/>
        <w:b w:val="0"/>
        <w:bCs w:val="0"/>
        <w:i w:val="0"/>
        <w:iCs w:val="0"/>
        <w:spacing w:val="0"/>
        <w:w w:val="100"/>
        <w:sz w:val="28"/>
        <w:szCs w:val="28"/>
        <w:lang w:val="kk-KZ" w:eastAsia="en-US" w:bidi="ar-SA"/>
      </w:rPr>
    </w:lvl>
    <w:lvl w:ilvl="1" w:tplc="068A4498">
      <w:numFmt w:val="bullet"/>
      <w:lvlText w:val="•"/>
      <w:lvlJc w:val="left"/>
      <w:pPr>
        <w:ind w:left="1118" w:hanging="401"/>
      </w:pPr>
      <w:rPr>
        <w:rFonts w:hint="default"/>
        <w:lang w:val="kk-KZ" w:eastAsia="en-US" w:bidi="ar-SA"/>
      </w:rPr>
    </w:lvl>
    <w:lvl w:ilvl="2" w:tplc="DA440FC8">
      <w:numFmt w:val="bullet"/>
      <w:lvlText w:val="•"/>
      <w:lvlJc w:val="left"/>
      <w:pPr>
        <w:ind w:left="2096" w:hanging="401"/>
      </w:pPr>
      <w:rPr>
        <w:rFonts w:hint="default"/>
        <w:lang w:val="kk-KZ" w:eastAsia="en-US" w:bidi="ar-SA"/>
      </w:rPr>
    </w:lvl>
    <w:lvl w:ilvl="3" w:tplc="E1CCD124">
      <w:numFmt w:val="bullet"/>
      <w:lvlText w:val="•"/>
      <w:lvlJc w:val="left"/>
      <w:pPr>
        <w:ind w:left="3074" w:hanging="401"/>
      </w:pPr>
      <w:rPr>
        <w:rFonts w:hint="default"/>
        <w:lang w:val="kk-KZ" w:eastAsia="en-US" w:bidi="ar-SA"/>
      </w:rPr>
    </w:lvl>
    <w:lvl w:ilvl="4" w:tplc="F5321BE0">
      <w:numFmt w:val="bullet"/>
      <w:lvlText w:val="•"/>
      <w:lvlJc w:val="left"/>
      <w:pPr>
        <w:ind w:left="4052" w:hanging="401"/>
      </w:pPr>
      <w:rPr>
        <w:rFonts w:hint="default"/>
        <w:lang w:val="kk-KZ" w:eastAsia="en-US" w:bidi="ar-SA"/>
      </w:rPr>
    </w:lvl>
    <w:lvl w:ilvl="5" w:tplc="D13A5626">
      <w:numFmt w:val="bullet"/>
      <w:lvlText w:val="•"/>
      <w:lvlJc w:val="left"/>
      <w:pPr>
        <w:ind w:left="5031" w:hanging="401"/>
      </w:pPr>
      <w:rPr>
        <w:rFonts w:hint="default"/>
        <w:lang w:val="kk-KZ" w:eastAsia="en-US" w:bidi="ar-SA"/>
      </w:rPr>
    </w:lvl>
    <w:lvl w:ilvl="6" w:tplc="5BECFA2E">
      <w:numFmt w:val="bullet"/>
      <w:lvlText w:val="•"/>
      <w:lvlJc w:val="left"/>
      <w:pPr>
        <w:ind w:left="6009" w:hanging="401"/>
      </w:pPr>
      <w:rPr>
        <w:rFonts w:hint="default"/>
        <w:lang w:val="kk-KZ" w:eastAsia="en-US" w:bidi="ar-SA"/>
      </w:rPr>
    </w:lvl>
    <w:lvl w:ilvl="7" w:tplc="55A2847A">
      <w:numFmt w:val="bullet"/>
      <w:lvlText w:val="•"/>
      <w:lvlJc w:val="left"/>
      <w:pPr>
        <w:ind w:left="6987" w:hanging="401"/>
      </w:pPr>
      <w:rPr>
        <w:rFonts w:hint="default"/>
        <w:lang w:val="kk-KZ" w:eastAsia="en-US" w:bidi="ar-SA"/>
      </w:rPr>
    </w:lvl>
    <w:lvl w:ilvl="8" w:tplc="C44C3832">
      <w:numFmt w:val="bullet"/>
      <w:lvlText w:val="•"/>
      <w:lvlJc w:val="left"/>
      <w:pPr>
        <w:ind w:left="7965" w:hanging="401"/>
      </w:pPr>
      <w:rPr>
        <w:rFonts w:hint="default"/>
        <w:lang w:val="kk-KZ" w:eastAsia="en-US" w:bidi="ar-SA"/>
      </w:rPr>
    </w:lvl>
  </w:abstractNum>
  <w:abstractNum w:abstractNumId="56">
    <w:nsid w:val="6E143D44"/>
    <w:multiLevelType w:val="hybridMultilevel"/>
    <w:tmpl w:val="2B4A2406"/>
    <w:lvl w:ilvl="0" w:tplc="7AD2267E">
      <w:start w:val="1"/>
      <w:numFmt w:val="decimal"/>
      <w:lvlText w:val="%1."/>
      <w:lvlJc w:val="left"/>
      <w:pPr>
        <w:ind w:left="141" w:hanging="269"/>
      </w:pPr>
      <w:rPr>
        <w:rFonts w:ascii="Times New Roman" w:eastAsia="Times New Roman" w:hAnsi="Times New Roman" w:cs="Times New Roman" w:hint="default"/>
        <w:b w:val="0"/>
        <w:bCs w:val="0"/>
        <w:i w:val="0"/>
        <w:iCs w:val="0"/>
        <w:spacing w:val="0"/>
        <w:w w:val="100"/>
        <w:sz w:val="28"/>
        <w:szCs w:val="28"/>
        <w:lang w:val="kk-KZ" w:eastAsia="en-US" w:bidi="ar-SA"/>
      </w:rPr>
    </w:lvl>
    <w:lvl w:ilvl="1" w:tplc="FBB02A26">
      <w:numFmt w:val="bullet"/>
      <w:lvlText w:val="•"/>
      <w:lvlJc w:val="left"/>
      <w:pPr>
        <w:ind w:left="1118" w:hanging="269"/>
      </w:pPr>
      <w:rPr>
        <w:rFonts w:hint="default"/>
        <w:lang w:val="kk-KZ" w:eastAsia="en-US" w:bidi="ar-SA"/>
      </w:rPr>
    </w:lvl>
    <w:lvl w:ilvl="2" w:tplc="457ACBC6">
      <w:numFmt w:val="bullet"/>
      <w:lvlText w:val="•"/>
      <w:lvlJc w:val="left"/>
      <w:pPr>
        <w:ind w:left="2096" w:hanging="269"/>
      </w:pPr>
      <w:rPr>
        <w:rFonts w:hint="default"/>
        <w:lang w:val="kk-KZ" w:eastAsia="en-US" w:bidi="ar-SA"/>
      </w:rPr>
    </w:lvl>
    <w:lvl w:ilvl="3" w:tplc="24CE4C34">
      <w:numFmt w:val="bullet"/>
      <w:lvlText w:val="•"/>
      <w:lvlJc w:val="left"/>
      <w:pPr>
        <w:ind w:left="3074" w:hanging="269"/>
      </w:pPr>
      <w:rPr>
        <w:rFonts w:hint="default"/>
        <w:lang w:val="kk-KZ" w:eastAsia="en-US" w:bidi="ar-SA"/>
      </w:rPr>
    </w:lvl>
    <w:lvl w:ilvl="4" w:tplc="D33064E8">
      <w:numFmt w:val="bullet"/>
      <w:lvlText w:val="•"/>
      <w:lvlJc w:val="left"/>
      <w:pPr>
        <w:ind w:left="4052" w:hanging="269"/>
      </w:pPr>
      <w:rPr>
        <w:rFonts w:hint="default"/>
        <w:lang w:val="kk-KZ" w:eastAsia="en-US" w:bidi="ar-SA"/>
      </w:rPr>
    </w:lvl>
    <w:lvl w:ilvl="5" w:tplc="702CAC12">
      <w:numFmt w:val="bullet"/>
      <w:lvlText w:val="•"/>
      <w:lvlJc w:val="left"/>
      <w:pPr>
        <w:ind w:left="5031" w:hanging="269"/>
      </w:pPr>
      <w:rPr>
        <w:rFonts w:hint="default"/>
        <w:lang w:val="kk-KZ" w:eastAsia="en-US" w:bidi="ar-SA"/>
      </w:rPr>
    </w:lvl>
    <w:lvl w:ilvl="6" w:tplc="CFEE7C58">
      <w:numFmt w:val="bullet"/>
      <w:lvlText w:val="•"/>
      <w:lvlJc w:val="left"/>
      <w:pPr>
        <w:ind w:left="6009" w:hanging="269"/>
      </w:pPr>
      <w:rPr>
        <w:rFonts w:hint="default"/>
        <w:lang w:val="kk-KZ" w:eastAsia="en-US" w:bidi="ar-SA"/>
      </w:rPr>
    </w:lvl>
    <w:lvl w:ilvl="7" w:tplc="A4DAEBEA">
      <w:numFmt w:val="bullet"/>
      <w:lvlText w:val="•"/>
      <w:lvlJc w:val="left"/>
      <w:pPr>
        <w:ind w:left="6987" w:hanging="269"/>
      </w:pPr>
      <w:rPr>
        <w:rFonts w:hint="default"/>
        <w:lang w:val="kk-KZ" w:eastAsia="en-US" w:bidi="ar-SA"/>
      </w:rPr>
    </w:lvl>
    <w:lvl w:ilvl="8" w:tplc="0414D666">
      <w:numFmt w:val="bullet"/>
      <w:lvlText w:val="•"/>
      <w:lvlJc w:val="left"/>
      <w:pPr>
        <w:ind w:left="7965" w:hanging="269"/>
      </w:pPr>
      <w:rPr>
        <w:rFonts w:hint="default"/>
        <w:lang w:val="kk-KZ" w:eastAsia="en-US" w:bidi="ar-SA"/>
      </w:rPr>
    </w:lvl>
  </w:abstractNum>
  <w:abstractNum w:abstractNumId="57">
    <w:nsid w:val="71CA1DD2"/>
    <w:multiLevelType w:val="hybridMultilevel"/>
    <w:tmpl w:val="51A6C840"/>
    <w:lvl w:ilvl="0" w:tplc="C49ADCBC">
      <w:start w:val="1"/>
      <w:numFmt w:val="decimal"/>
      <w:lvlText w:val="%1."/>
      <w:lvlJc w:val="left"/>
      <w:pPr>
        <w:ind w:left="139" w:hanging="339"/>
      </w:pPr>
      <w:rPr>
        <w:rFonts w:ascii="Times New Roman" w:eastAsia="Times New Roman" w:hAnsi="Times New Roman" w:cs="Times New Roman" w:hint="default"/>
        <w:b w:val="0"/>
        <w:bCs w:val="0"/>
        <w:i w:val="0"/>
        <w:iCs w:val="0"/>
        <w:spacing w:val="0"/>
        <w:w w:val="100"/>
        <w:sz w:val="28"/>
        <w:szCs w:val="28"/>
        <w:lang w:val="kk-KZ" w:eastAsia="en-US" w:bidi="ar-SA"/>
      </w:rPr>
    </w:lvl>
    <w:lvl w:ilvl="1" w:tplc="9A0EB228">
      <w:numFmt w:val="bullet"/>
      <w:lvlText w:val="•"/>
      <w:lvlJc w:val="left"/>
      <w:pPr>
        <w:ind w:left="1118" w:hanging="339"/>
      </w:pPr>
      <w:rPr>
        <w:rFonts w:hint="default"/>
        <w:lang w:val="kk-KZ" w:eastAsia="en-US" w:bidi="ar-SA"/>
      </w:rPr>
    </w:lvl>
    <w:lvl w:ilvl="2" w:tplc="4112BFA4">
      <w:numFmt w:val="bullet"/>
      <w:lvlText w:val="•"/>
      <w:lvlJc w:val="left"/>
      <w:pPr>
        <w:ind w:left="2096" w:hanging="339"/>
      </w:pPr>
      <w:rPr>
        <w:rFonts w:hint="default"/>
        <w:lang w:val="kk-KZ" w:eastAsia="en-US" w:bidi="ar-SA"/>
      </w:rPr>
    </w:lvl>
    <w:lvl w:ilvl="3" w:tplc="AAA62458">
      <w:numFmt w:val="bullet"/>
      <w:lvlText w:val="•"/>
      <w:lvlJc w:val="left"/>
      <w:pPr>
        <w:ind w:left="3074" w:hanging="339"/>
      </w:pPr>
      <w:rPr>
        <w:rFonts w:hint="default"/>
        <w:lang w:val="kk-KZ" w:eastAsia="en-US" w:bidi="ar-SA"/>
      </w:rPr>
    </w:lvl>
    <w:lvl w:ilvl="4" w:tplc="A6A698FE">
      <w:numFmt w:val="bullet"/>
      <w:lvlText w:val="•"/>
      <w:lvlJc w:val="left"/>
      <w:pPr>
        <w:ind w:left="4052" w:hanging="339"/>
      </w:pPr>
      <w:rPr>
        <w:rFonts w:hint="default"/>
        <w:lang w:val="kk-KZ" w:eastAsia="en-US" w:bidi="ar-SA"/>
      </w:rPr>
    </w:lvl>
    <w:lvl w:ilvl="5" w:tplc="E03AA612">
      <w:numFmt w:val="bullet"/>
      <w:lvlText w:val="•"/>
      <w:lvlJc w:val="left"/>
      <w:pPr>
        <w:ind w:left="5031" w:hanging="339"/>
      </w:pPr>
      <w:rPr>
        <w:rFonts w:hint="default"/>
        <w:lang w:val="kk-KZ" w:eastAsia="en-US" w:bidi="ar-SA"/>
      </w:rPr>
    </w:lvl>
    <w:lvl w:ilvl="6" w:tplc="AA9A85FA">
      <w:numFmt w:val="bullet"/>
      <w:lvlText w:val="•"/>
      <w:lvlJc w:val="left"/>
      <w:pPr>
        <w:ind w:left="6009" w:hanging="339"/>
      </w:pPr>
      <w:rPr>
        <w:rFonts w:hint="default"/>
        <w:lang w:val="kk-KZ" w:eastAsia="en-US" w:bidi="ar-SA"/>
      </w:rPr>
    </w:lvl>
    <w:lvl w:ilvl="7" w:tplc="3170DCAA">
      <w:numFmt w:val="bullet"/>
      <w:lvlText w:val="•"/>
      <w:lvlJc w:val="left"/>
      <w:pPr>
        <w:ind w:left="6987" w:hanging="339"/>
      </w:pPr>
      <w:rPr>
        <w:rFonts w:hint="default"/>
        <w:lang w:val="kk-KZ" w:eastAsia="en-US" w:bidi="ar-SA"/>
      </w:rPr>
    </w:lvl>
    <w:lvl w:ilvl="8" w:tplc="10784BB4">
      <w:numFmt w:val="bullet"/>
      <w:lvlText w:val="•"/>
      <w:lvlJc w:val="left"/>
      <w:pPr>
        <w:ind w:left="7965" w:hanging="339"/>
      </w:pPr>
      <w:rPr>
        <w:rFonts w:hint="default"/>
        <w:lang w:val="kk-KZ" w:eastAsia="en-US" w:bidi="ar-SA"/>
      </w:rPr>
    </w:lvl>
  </w:abstractNum>
  <w:abstractNum w:abstractNumId="58">
    <w:nsid w:val="78EC442B"/>
    <w:multiLevelType w:val="hybridMultilevel"/>
    <w:tmpl w:val="AC443B6C"/>
    <w:lvl w:ilvl="0" w:tplc="0DF4B77E">
      <w:start w:val="1"/>
      <w:numFmt w:val="decimal"/>
      <w:lvlText w:val="%1."/>
      <w:lvlJc w:val="left"/>
      <w:pPr>
        <w:ind w:left="142" w:hanging="269"/>
      </w:pPr>
      <w:rPr>
        <w:rFonts w:ascii="Times New Roman" w:eastAsia="Times New Roman" w:hAnsi="Times New Roman" w:cs="Times New Roman" w:hint="default"/>
        <w:b w:val="0"/>
        <w:bCs w:val="0"/>
        <w:i w:val="0"/>
        <w:iCs w:val="0"/>
        <w:spacing w:val="0"/>
        <w:w w:val="100"/>
        <w:sz w:val="28"/>
        <w:szCs w:val="28"/>
        <w:lang w:val="kk-KZ" w:eastAsia="en-US" w:bidi="ar-SA"/>
      </w:rPr>
    </w:lvl>
    <w:lvl w:ilvl="1" w:tplc="10F00C96">
      <w:numFmt w:val="bullet"/>
      <w:lvlText w:val="•"/>
      <w:lvlJc w:val="left"/>
      <w:pPr>
        <w:ind w:left="1118" w:hanging="269"/>
      </w:pPr>
      <w:rPr>
        <w:rFonts w:hint="default"/>
        <w:lang w:val="kk-KZ" w:eastAsia="en-US" w:bidi="ar-SA"/>
      </w:rPr>
    </w:lvl>
    <w:lvl w:ilvl="2" w:tplc="4E707BBE">
      <w:numFmt w:val="bullet"/>
      <w:lvlText w:val="•"/>
      <w:lvlJc w:val="left"/>
      <w:pPr>
        <w:ind w:left="2096" w:hanging="269"/>
      </w:pPr>
      <w:rPr>
        <w:rFonts w:hint="default"/>
        <w:lang w:val="kk-KZ" w:eastAsia="en-US" w:bidi="ar-SA"/>
      </w:rPr>
    </w:lvl>
    <w:lvl w:ilvl="3" w:tplc="AE84B014">
      <w:numFmt w:val="bullet"/>
      <w:lvlText w:val="•"/>
      <w:lvlJc w:val="left"/>
      <w:pPr>
        <w:ind w:left="3074" w:hanging="269"/>
      </w:pPr>
      <w:rPr>
        <w:rFonts w:hint="default"/>
        <w:lang w:val="kk-KZ" w:eastAsia="en-US" w:bidi="ar-SA"/>
      </w:rPr>
    </w:lvl>
    <w:lvl w:ilvl="4" w:tplc="784C7A54">
      <w:numFmt w:val="bullet"/>
      <w:lvlText w:val="•"/>
      <w:lvlJc w:val="left"/>
      <w:pPr>
        <w:ind w:left="4052" w:hanging="269"/>
      </w:pPr>
      <w:rPr>
        <w:rFonts w:hint="default"/>
        <w:lang w:val="kk-KZ" w:eastAsia="en-US" w:bidi="ar-SA"/>
      </w:rPr>
    </w:lvl>
    <w:lvl w:ilvl="5" w:tplc="6E52B4AC">
      <w:numFmt w:val="bullet"/>
      <w:lvlText w:val="•"/>
      <w:lvlJc w:val="left"/>
      <w:pPr>
        <w:ind w:left="5031" w:hanging="269"/>
      </w:pPr>
      <w:rPr>
        <w:rFonts w:hint="default"/>
        <w:lang w:val="kk-KZ" w:eastAsia="en-US" w:bidi="ar-SA"/>
      </w:rPr>
    </w:lvl>
    <w:lvl w:ilvl="6" w:tplc="A1827598">
      <w:numFmt w:val="bullet"/>
      <w:lvlText w:val="•"/>
      <w:lvlJc w:val="left"/>
      <w:pPr>
        <w:ind w:left="6009" w:hanging="269"/>
      </w:pPr>
      <w:rPr>
        <w:rFonts w:hint="default"/>
        <w:lang w:val="kk-KZ" w:eastAsia="en-US" w:bidi="ar-SA"/>
      </w:rPr>
    </w:lvl>
    <w:lvl w:ilvl="7" w:tplc="CA28E38A">
      <w:numFmt w:val="bullet"/>
      <w:lvlText w:val="•"/>
      <w:lvlJc w:val="left"/>
      <w:pPr>
        <w:ind w:left="6987" w:hanging="269"/>
      </w:pPr>
      <w:rPr>
        <w:rFonts w:hint="default"/>
        <w:lang w:val="kk-KZ" w:eastAsia="en-US" w:bidi="ar-SA"/>
      </w:rPr>
    </w:lvl>
    <w:lvl w:ilvl="8" w:tplc="C658979C">
      <w:numFmt w:val="bullet"/>
      <w:lvlText w:val="•"/>
      <w:lvlJc w:val="left"/>
      <w:pPr>
        <w:ind w:left="7965" w:hanging="269"/>
      </w:pPr>
      <w:rPr>
        <w:rFonts w:hint="default"/>
        <w:lang w:val="kk-KZ" w:eastAsia="en-US" w:bidi="ar-SA"/>
      </w:rPr>
    </w:lvl>
  </w:abstractNum>
  <w:abstractNum w:abstractNumId="59">
    <w:nsid w:val="79A50DCA"/>
    <w:multiLevelType w:val="hybridMultilevel"/>
    <w:tmpl w:val="810E80F0"/>
    <w:lvl w:ilvl="0" w:tplc="1C28923C">
      <w:start w:val="8"/>
      <w:numFmt w:val="decimal"/>
      <w:lvlText w:val="%1-"/>
      <w:lvlJc w:val="left"/>
      <w:pPr>
        <w:ind w:left="142" w:hanging="237"/>
        <w:jc w:val="right"/>
      </w:pPr>
      <w:rPr>
        <w:rFonts w:hint="default"/>
        <w:spacing w:val="0"/>
        <w:w w:val="91"/>
        <w:lang w:val="kk-KZ" w:eastAsia="en-US" w:bidi="ar-SA"/>
      </w:rPr>
    </w:lvl>
    <w:lvl w:ilvl="1" w:tplc="95EC0E16">
      <w:numFmt w:val="bullet"/>
      <w:lvlText w:val="•"/>
      <w:lvlJc w:val="left"/>
      <w:pPr>
        <w:ind w:left="1118" w:hanging="237"/>
      </w:pPr>
      <w:rPr>
        <w:rFonts w:hint="default"/>
        <w:lang w:val="kk-KZ" w:eastAsia="en-US" w:bidi="ar-SA"/>
      </w:rPr>
    </w:lvl>
    <w:lvl w:ilvl="2" w:tplc="D6AE5896">
      <w:numFmt w:val="bullet"/>
      <w:lvlText w:val="•"/>
      <w:lvlJc w:val="left"/>
      <w:pPr>
        <w:ind w:left="2096" w:hanging="237"/>
      </w:pPr>
      <w:rPr>
        <w:rFonts w:hint="default"/>
        <w:lang w:val="kk-KZ" w:eastAsia="en-US" w:bidi="ar-SA"/>
      </w:rPr>
    </w:lvl>
    <w:lvl w:ilvl="3" w:tplc="D58C00FE">
      <w:numFmt w:val="bullet"/>
      <w:lvlText w:val="•"/>
      <w:lvlJc w:val="left"/>
      <w:pPr>
        <w:ind w:left="3074" w:hanging="237"/>
      </w:pPr>
      <w:rPr>
        <w:rFonts w:hint="default"/>
        <w:lang w:val="kk-KZ" w:eastAsia="en-US" w:bidi="ar-SA"/>
      </w:rPr>
    </w:lvl>
    <w:lvl w:ilvl="4" w:tplc="58A4E6A8">
      <w:numFmt w:val="bullet"/>
      <w:lvlText w:val="•"/>
      <w:lvlJc w:val="left"/>
      <w:pPr>
        <w:ind w:left="4052" w:hanging="237"/>
      </w:pPr>
      <w:rPr>
        <w:rFonts w:hint="default"/>
        <w:lang w:val="kk-KZ" w:eastAsia="en-US" w:bidi="ar-SA"/>
      </w:rPr>
    </w:lvl>
    <w:lvl w:ilvl="5" w:tplc="5CD6EB62">
      <w:numFmt w:val="bullet"/>
      <w:lvlText w:val="•"/>
      <w:lvlJc w:val="left"/>
      <w:pPr>
        <w:ind w:left="5031" w:hanging="237"/>
      </w:pPr>
      <w:rPr>
        <w:rFonts w:hint="default"/>
        <w:lang w:val="kk-KZ" w:eastAsia="en-US" w:bidi="ar-SA"/>
      </w:rPr>
    </w:lvl>
    <w:lvl w:ilvl="6" w:tplc="D3002E80">
      <w:numFmt w:val="bullet"/>
      <w:lvlText w:val="•"/>
      <w:lvlJc w:val="left"/>
      <w:pPr>
        <w:ind w:left="6009" w:hanging="237"/>
      </w:pPr>
      <w:rPr>
        <w:rFonts w:hint="default"/>
        <w:lang w:val="kk-KZ" w:eastAsia="en-US" w:bidi="ar-SA"/>
      </w:rPr>
    </w:lvl>
    <w:lvl w:ilvl="7" w:tplc="5DF6FF2A">
      <w:numFmt w:val="bullet"/>
      <w:lvlText w:val="•"/>
      <w:lvlJc w:val="left"/>
      <w:pPr>
        <w:ind w:left="6987" w:hanging="237"/>
      </w:pPr>
      <w:rPr>
        <w:rFonts w:hint="default"/>
        <w:lang w:val="kk-KZ" w:eastAsia="en-US" w:bidi="ar-SA"/>
      </w:rPr>
    </w:lvl>
    <w:lvl w:ilvl="8" w:tplc="91BA2320">
      <w:numFmt w:val="bullet"/>
      <w:lvlText w:val="•"/>
      <w:lvlJc w:val="left"/>
      <w:pPr>
        <w:ind w:left="7965" w:hanging="237"/>
      </w:pPr>
      <w:rPr>
        <w:rFonts w:hint="default"/>
        <w:lang w:val="kk-KZ" w:eastAsia="en-US" w:bidi="ar-SA"/>
      </w:rPr>
    </w:lvl>
  </w:abstractNum>
  <w:abstractNum w:abstractNumId="60">
    <w:nsid w:val="7E972AE0"/>
    <w:multiLevelType w:val="hybridMultilevel"/>
    <w:tmpl w:val="FD3A4E70"/>
    <w:lvl w:ilvl="0" w:tplc="8E281090">
      <w:start w:val="1"/>
      <w:numFmt w:val="decimal"/>
      <w:lvlText w:val="%1."/>
      <w:lvlJc w:val="left"/>
      <w:pPr>
        <w:ind w:left="142" w:hanging="303"/>
      </w:pPr>
      <w:rPr>
        <w:rFonts w:ascii="Times New Roman" w:eastAsia="Times New Roman" w:hAnsi="Times New Roman" w:cs="Times New Roman" w:hint="default"/>
        <w:b w:val="0"/>
        <w:bCs w:val="0"/>
        <w:i w:val="0"/>
        <w:iCs w:val="0"/>
        <w:spacing w:val="0"/>
        <w:w w:val="100"/>
        <w:sz w:val="28"/>
        <w:szCs w:val="28"/>
        <w:lang w:val="kk-KZ" w:eastAsia="en-US" w:bidi="ar-SA"/>
      </w:rPr>
    </w:lvl>
    <w:lvl w:ilvl="1" w:tplc="EB6E602C">
      <w:numFmt w:val="bullet"/>
      <w:lvlText w:val="•"/>
      <w:lvlJc w:val="left"/>
      <w:pPr>
        <w:ind w:left="1118" w:hanging="303"/>
      </w:pPr>
      <w:rPr>
        <w:rFonts w:hint="default"/>
        <w:lang w:val="kk-KZ" w:eastAsia="en-US" w:bidi="ar-SA"/>
      </w:rPr>
    </w:lvl>
    <w:lvl w:ilvl="2" w:tplc="FBB29CE0">
      <w:numFmt w:val="bullet"/>
      <w:lvlText w:val="•"/>
      <w:lvlJc w:val="left"/>
      <w:pPr>
        <w:ind w:left="2096" w:hanging="303"/>
      </w:pPr>
      <w:rPr>
        <w:rFonts w:hint="default"/>
        <w:lang w:val="kk-KZ" w:eastAsia="en-US" w:bidi="ar-SA"/>
      </w:rPr>
    </w:lvl>
    <w:lvl w:ilvl="3" w:tplc="BC0C9DBA">
      <w:numFmt w:val="bullet"/>
      <w:lvlText w:val="•"/>
      <w:lvlJc w:val="left"/>
      <w:pPr>
        <w:ind w:left="3074" w:hanging="303"/>
      </w:pPr>
      <w:rPr>
        <w:rFonts w:hint="default"/>
        <w:lang w:val="kk-KZ" w:eastAsia="en-US" w:bidi="ar-SA"/>
      </w:rPr>
    </w:lvl>
    <w:lvl w:ilvl="4" w:tplc="6FEE56F6">
      <w:numFmt w:val="bullet"/>
      <w:lvlText w:val="•"/>
      <w:lvlJc w:val="left"/>
      <w:pPr>
        <w:ind w:left="4052" w:hanging="303"/>
      </w:pPr>
      <w:rPr>
        <w:rFonts w:hint="default"/>
        <w:lang w:val="kk-KZ" w:eastAsia="en-US" w:bidi="ar-SA"/>
      </w:rPr>
    </w:lvl>
    <w:lvl w:ilvl="5" w:tplc="7700A3A2">
      <w:numFmt w:val="bullet"/>
      <w:lvlText w:val="•"/>
      <w:lvlJc w:val="left"/>
      <w:pPr>
        <w:ind w:left="5031" w:hanging="303"/>
      </w:pPr>
      <w:rPr>
        <w:rFonts w:hint="default"/>
        <w:lang w:val="kk-KZ" w:eastAsia="en-US" w:bidi="ar-SA"/>
      </w:rPr>
    </w:lvl>
    <w:lvl w:ilvl="6" w:tplc="1744FC90">
      <w:numFmt w:val="bullet"/>
      <w:lvlText w:val="•"/>
      <w:lvlJc w:val="left"/>
      <w:pPr>
        <w:ind w:left="6009" w:hanging="303"/>
      </w:pPr>
      <w:rPr>
        <w:rFonts w:hint="default"/>
        <w:lang w:val="kk-KZ" w:eastAsia="en-US" w:bidi="ar-SA"/>
      </w:rPr>
    </w:lvl>
    <w:lvl w:ilvl="7" w:tplc="D7F2FD96">
      <w:numFmt w:val="bullet"/>
      <w:lvlText w:val="•"/>
      <w:lvlJc w:val="left"/>
      <w:pPr>
        <w:ind w:left="6987" w:hanging="303"/>
      </w:pPr>
      <w:rPr>
        <w:rFonts w:hint="default"/>
        <w:lang w:val="kk-KZ" w:eastAsia="en-US" w:bidi="ar-SA"/>
      </w:rPr>
    </w:lvl>
    <w:lvl w:ilvl="8" w:tplc="FA20465C">
      <w:numFmt w:val="bullet"/>
      <w:lvlText w:val="•"/>
      <w:lvlJc w:val="left"/>
      <w:pPr>
        <w:ind w:left="7965" w:hanging="303"/>
      </w:pPr>
      <w:rPr>
        <w:rFonts w:hint="default"/>
        <w:lang w:val="kk-KZ" w:eastAsia="en-US" w:bidi="ar-SA"/>
      </w:rPr>
    </w:lvl>
  </w:abstractNum>
  <w:abstractNum w:abstractNumId="61">
    <w:nsid w:val="7F3D0CC2"/>
    <w:multiLevelType w:val="hybridMultilevel"/>
    <w:tmpl w:val="3BA49198"/>
    <w:lvl w:ilvl="0" w:tplc="22881668">
      <w:start w:val="1"/>
      <w:numFmt w:val="decimal"/>
      <w:lvlText w:val="%1."/>
      <w:lvlJc w:val="left"/>
      <w:pPr>
        <w:ind w:left="1130" w:hanging="281"/>
        <w:jc w:val="right"/>
      </w:pPr>
      <w:rPr>
        <w:rFonts w:ascii="Times New Roman" w:eastAsia="Times New Roman" w:hAnsi="Times New Roman" w:cs="Times New Roman" w:hint="default"/>
        <w:b w:val="0"/>
        <w:bCs w:val="0"/>
        <w:i w:val="0"/>
        <w:iCs w:val="0"/>
        <w:spacing w:val="0"/>
        <w:w w:val="100"/>
        <w:sz w:val="28"/>
        <w:szCs w:val="28"/>
        <w:lang w:val="kk-KZ" w:eastAsia="en-US" w:bidi="ar-SA"/>
      </w:rPr>
    </w:lvl>
    <w:lvl w:ilvl="1" w:tplc="D4D6B498">
      <w:numFmt w:val="bullet"/>
      <w:lvlText w:val="•"/>
      <w:lvlJc w:val="left"/>
      <w:pPr>
        <w:ind w:left="2018" w:hanging="281"/>
      </w:pPr>
      <w:rPr>
        <w:rFonts w:hint="default"/>
        <w:lang w:val="kk-KZ" w:eastAsia="en-US" w:bidi="ar-SA"/>
      </w:rPr>
    </w:lvl>
    <w:lvl w:ilvl="2" w:tplc="CD8E75DE">
      <w:numFmt w:val="bullet"/>
      <w:lvlText w:val="•"/>
      <w:lvlJc w:val="left"/>
      <w:pPr>
        <w:ind w:left="2896" w:hanging="281"/>
      </w:pPr>
      <w:rPr>
        <w:rFonts w:hint="default"/>
        <w:lang w:val="kk-KZ" w:eastAsia="en-US" w:bidi="ar-SA"/>
      </w:rPr>
    </w:lvl>
    <w:lvl w:ilvl="3" w:tplc="26EC8B2C">
      <w:numFmt w:val="bullet"/>
      <w:lvlText w:val="•"/>
      <w:lvlJc w:val="left"/>
      <w:pPr>
        <w:ind w:left="3774" w:hanging="281"/>
      </w:pPr>
      <w:rPr>
        <w:rFonts w:hint="default"/>
        <w:lang w:val="kk-KZ" w:eastAsia="en-US" w:bidi="ar-SA"/>
      </w:rPr>
    </w:lvl>
    <w:lvl w:ilvl="4" w:tplc="B3542F6A">
      <w:numFmt w:val="bullet"/>
      <w:lvlText w:val="•"/>
      <w:lvlJc w:val="left"/>
      <w:pPr>
        <w:ind w:left="4652" w:hanging="281"/>
      </w:pPr>
      <w:rPr>
        <w:rFonts w:hint="default"/>
        <w:lang w:val="kk-KZ" w:eastAsia="en-US" w:bidi="ar-SA"/>
      </w:rPr>
    </w:lvl>
    <w:lvl w:ilvl="5" w:tplc="6116FF84">
      <w:numFmt w:val="bullet"/>
      <w:lvlText w:val="•"/>
      <w:lvlJc w:val="left"/>
      <w:pPr>
        <w:ind w:left="5531" w:hanging="281"/>
      </w:pPr>
      <w:rPr>
        <w:rFonts w:hint="default"/>
        <w:lang w:val="kk-KZ" w:eastAsia="en-US" w:bidi="ar-SA"/>
      </w:rPr>
    </w:lvl>
    <w:lvl w:ilvl="6" w:tplc="2570A5AC">
      <w:numFmt w:val="bullet"/>
      <w:lvlText w:val="•"/>
      <w:lvlJc w:val="left"/>
      <w:pPr>
        <w:ind w:left="6409" w:hanging="281"/>
      </w:pPr>
      <w:rPr>
        <w:rFonts w:hint="default"/>
        <w:lang w:val="kk-KZ" w:eastAsia="en-US" w:bidi="ar-SA"/>
      </w:rPr>
    </w:lvl>
    <w:lvl w:ilvl="7" w:tplc="469AEB7E">
      <w:numFmt w:val="bullet"/>
      <w:lvlText w:val="•"/>
      <w:lvlJc w:val="left"/>
      <w:pPr>
        <w:ind w:left="7287" w:hanging="281"/>
      </w:pPr>
      <w:rPr>
        <w:rFonts w:hint="default"/>
        <w:lang w:val="kk-KZ" w:eastAsia="en-US" w:bidi="ar-SA"/>
      </w:rPr>
    </w:lvl>
    <w:lvl w:ilvl="8" w:tplc="DDA82888">
      <w:numFmt w:val="bullet"/>
      <w:lvlText w:val="•"/>
      <w:lvlJc w:val="left"/>
      <w:pPr>
        <w:ind w:left="8165" w:hanging="281"/>
      </w:pPr>
      <w:rPr>
        <w:rFonts w:hint="default"/>
        <w:lang w:val="kk-KZ" w:eastAsia="en-US" w:bidi="ar-SA"/>
      </w:rPr>
    </w:lvl>
  </w:abstractNum>
  <w:num w:numId="1">
    <w:abstractNumId w:val="27"/>
  </w:num>
  <w:num w:numId="2">
    <w:abstractNumId w:val="8"/>
  </w:num>
  <w:num w:numId="3">
    <w:abstractNumId w:val="39"/>
  </w:num>
  <w:num w:numId="4">
    <w:abstractNumId w:val="26"/>
  </w:num>
  <w:num w:numId="5">
    <w:abstractNumId w:val="29"/>
  </w:num>
  <w:num w:numId="6">
    <w:abstractNumId w:val="19"/>
  </w:num>
  <w:num w:numId="7">
    <w:abstractNumId w:val="54"/>
  </w:num>
  <w:num w:numId="8">
    <w:abstractNumId w:val="50"/>
  </w:num>
  <w:num w:numId="9">
    <w:abstractNumId w:val="38"/>
  </w:num>
  <w:num w:numId="10">
    <w:abstractNumId w:val="23"/>
  </w:num>
  <w:num w:numId="11">
    <w:abstractNumId w:val="9"/>
  </w:num>
  <w:num w:numId="12">
    <w:abstractNumId w:val="59"/>
  </w:num>
  <w:num w:numId="13">
    <w:abstractNumId w:val="6"/>
  </w:num>
  <w:num w:numId="14">
    <w:abstractNumId w:val="22"/>
  </w:num>
  <w:num w:numId="15">
    <w:abstractNumId w:val="36"/>
  </w:num>
  <w:num w:numId="16">
    <w:abstractNumId w:val="58"/>
  </w:num>
  <w:num w:numId="17">
    <w:abstractNumId w:val="53"/>
  </w:num>
  <w:num w:numId="18">
    <w:abstractNumId w:val="47"/>
  </w:num>
  <w:num w:numId="19">
    <w:abstractNumId w:val="61"/>
  </w:num>
  <w:num w:numId="20">
    <w:abstractNumId w:val="16"/>
  </w:num>
  <w:num w:numId="21">
    <w:abstractNumId w:val="32"/>
  </w:num>
  <w:num w:numId="22">
    <w:abstractNumId w:val="1"/>
  </w:num>
  <w:num w:numId="23">
    <w:abstractNumId w:val="15"/>
  </w:num>
  <w:num w:numId="24">
    <w:abstractNumId w:val="14"/>
  </w:num>
  <w:num w:numId="25">
    <w:abstractNumId w:val="13"/>
  </w:num>
  <w:num w:numId="26">
    <w:abstractNumId w:val="3"/>
  </w:num>
  <w:num w:numId="27">
    <w:abstractNumId w:val="30"/>
  </w:num>
  <w:num w:numId="28">
    <w:abstractNumId w:val="51"/>
  </w:num>
  <w:num w:numId="29">
    <w:abstractNumId w:val="37"/>
  </w:num>
  <w:num w:numId="30">
    <w:abstractNumId w:val="11"/>
  </w:num>
  <w:num w:numId="31">
    <w:abstractNumId w:val="10"/>
  </w:num>
  <w:num w:numId="32">
    <w:abstractNumId w:val="49"/>
  </w:num>
  <w:num w:numId="33">
    <w:abstractNumId w:val="55"/>
  </w:num>
  <w:num w:numId="34">
    <w:abstractNumId w:val="24"/>
  </w:num>
  <w:num w:numId="35">
    <w:abstractNumId w:val="43"/>
  </w:num>
  <w:num w:numId="36">
    <w:abstractNumId w:val="46"/>
  </w:num>
  <w:num w:numId="37">
    <w:abstractNumId w:val="45"/>
  </w:num>
  <w:num w:numId="38">
    <w:abstractNumId w:val="56"/>
  </w:num>
  <w:num w:numId="39">
    <w:abstractNumId w:val="41"/>
  </w:num>
  <w:num w:numId="40">
    <w:abstractNumId w:val="0"/>
  </w:num>
  <w:num w:numId="41">
    <w:abstractNumId w:val="35"/>
  </w:num>
  <w:num w:numId="42">
    <w:abstractNumId w:val="34"/>
  </w:num>
  <w:num w:numId="43">
    <w:abstractNumId w:val="60"/>
  </w:num>
  <w:num w:numId="44">
    <w:abstractNumId w:val="40"/>
  </w:num>
  <w:num w:numId="45">
    <w:abstractNumId w:val="12"/>
  </w:num>
  <w:num w:numId="46">
    <w:abstractNumId w:val="28"/>
  </w:num>
  <w:num w:numId="47">
    <w:abstractNumId w:val="44"/>
  </w:num>
  <w:num w:numId="48">
    <w:abstractNumId w:val="7"/>
  </w:num>
  <w:num w:numId="49">
    <w:abstractNumId w:val="4"/>
  </w:num>
  <w:num w:numId="50">
    <w:abstractNumId w:val="42"/>
  </w:num>
  <w:num w:numId="51">
    <w:abstractNumId w:val="57"/>
  </w:num>
  <w:num w:numId="52">
    <w:abstractNumId w:val="48"/>
  </w:num>
  <w:num w:numId="53">
    <w:abstractNumId w:val="33"/>
  </w:num>
  <w:num w:numId="54">
    <w:abstractNumId w:val="31"/>
  </w:num>
  <w:num w:numId="55">
    <w:abstractNumId w:val="52"/>
  </w:num>
  <w:num w:numId="56">
    <w:abstractNumId w:val="5"/>
  </w:num>
  <w:num w:numId="57">
    <w:abstractNumId w:val="18"/>
  </w:num>
  <w:num w:numId="58">
    <w:abstractNumId w:val="17"/>
  </w:num>
  <w:num w:numId="59">
    <w:abstractNumId w:val="21"/>
  </w:num>
  <w:num w:numId="60">
    <w:abstractNumId w:val="20"/>
  </w:num>
  <w:num w:numId="61">
    <w:abstractNumId w:val="25"/>
  </w:num>
  <w:num w:numId="62">
    <w:abstractNumId w:val="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F29B6"/>
    <w:rsid w:val="00032802"/>
    <w:rsid w:val="00037A3D"/>
    <w:rsid w:val="000A6B0C"/>
    <w:rsid w:val="000C0626"/>
    <w:rsid w:val="000E473E"/>
    <w:rsid w:val="00111A4E"/>
    <w:rsid w:val="001141FD"/>
    <w:rsid w:val="001238FA"/>
    <w:rsid w:val="0016403A"/>
    <w:rsid w:val="001B2D5A"/>
    <w:rsid w:val="001C0019"/>
    <w:rsid w:val="001D5EBE"/>
    <w:rsid w:val="001E253D"/>
    <w:rsid w:val="001E672F"/>
    <w:rsid w:val="001F4734"/>
    <w:rsid w:val="002368FE"/>
    <w:rsid w:val="00250469"/>
    <w:rsid w:val="00281F89"/>
    <w:rsid w:val="00281FBA"/>
    <w:rsid w:val="00294683"/>
    <w:rsid w:val="002C0BC2"/>
    <w:rsid w:val="002E274A"/>
    <w:rsid w:val="00323EE5"/>
    <w:rsid w:val="00332B30"/>
    <w:rsid w:val="00334F08"/>
    <w:rsid w:val="00335E99"/>
    <w:rsid w:val="00337971"/>
    <w:rsid w:val="00350942"/>
    <w:rsid w:val="0036761F"/>
    <w:rsid w:val="003C69C5"/>
    <w:rsid w:val="003F3189"/>
    <w:rsid w:val="004107F3"/>
    <w:rsid w:val="00440AEB"/>
    <w:rsid w:val="00450B37"/>
    <w:rsid w:val="00466C30"/>
    <w:rsid w:val="00474BD4"/>
    <w:rsid w:val="004859CF"/>
    <w:rsid w:val="004D34FF"/>
    <w:rsid w:val="005342A2"/>
    <w:rsid w:val="00543224"/>
    <w:rsid w:val="005B59CC"/>
    <w:rsid w:val="005C67DE"/>
    <w:rsid w:val="00606FBB"/>
    <w:rsid w:val="006303E2"/>
    <w:rsid w:val="006458B5"/>
    <w:rsid w:val="0068281F"/>
    <w:rsid w:val="0068412B"/>
    <w:rsid w:val="006B21C2"/>
    <w:rsid w:val="006C1EA0"/>
    <w:rsid w:val="006E40BF"/>
    <w:rsid w:val="006E7714"/>
    <w:rsid w:val="00704CE5"/>
    <w:rsid w:val="00720D40"/>
    <w:rsid w:val="00724343"/>
    <w:rsid w:val="007277D1"/>
    <w:rsid w:val="00730B72"/>
    <w:rsid w:val="00742409"/>
    <w:rsid w:val="00780609"/>
    <w:rsid w:val="007A07D9"/>
    <w:rsid w:val="007A3CD3"/>
    <w:rsid w:val="007B2156"/>
    <w:rsid w:val="007E296A"/>
    <w:rsid w:val="008054B2"/>
    <w:rsid w:val="00825897"/>
    <w:rsid w:val="008265D2"/>
    <w:rsid w:val="00886BD0"/>
    <w:rsid w:val="008A3BA4"/>
    <w:rsid w:val="008B5753"/>
    <w:rsid w:val="008C4432"/>
    <w:rsid w:val="008E7C88"/>
    <w:rsid w:val="00992BE4"/>
    <w:rsid w:val="009C4470"/>
    <w:rsid w:val="009E517F"/>
    <w:rsid w:val="00A13CC1"/>
    <w:rsid w:val="00A16BF9"/>
    <w:rsid w:val="00A73761"/>
    <w:rsid w:val="00A82F64"/>
    <w:rsid w:val="00A96CE8"/>
    <w:rsid w:val="00AA0E72"/>
    <w:rsid w:val="00AA6CD4"/>
    <w:rsid w:val="00B43B0D"/>
    <w:rsid w:val="00B51328"/>
    <w:rsid w:val="00B83B97"/>
    <w:rsid w:val="00B90252"/>
    <w:rsid w:val="00B90970"/>
    <w:rsid w:val="00BF4561"/>
    <w:rsid w:val="00C32D07"/>
    <w:rsid w:val="00C3339E"/>
    <w:rsid w:val="00C4540D"/>
    <w:rsid w:val="00C46061"/>
    <w:rsid w:val="00C46E47"/>
    <w:rsid w:val="00C75E51"/>
    <w:rsid w:val="00C93A52"/>
    <w:rsid w:val="00CB3D07"/>
    <w:rsid w:val="00CD116A"/>
    <w:rsid w:val="00CF092E"/>
    <w:rsid w:val="00CF6A1A"/>
    <w:rsid w:val="00D17ADD"/>
    <w:rsid w:val="00D233E2"/>
    <w:rsid w:val="00D919A4"/>
    <w:rsid w:val="00D92BF3"/>
    <w:rsid w:val="00DB00F0"/>
    <w:rsid w:val="00DB7DC8"/>
    <w:rsid w:val="00DF2654"/>
    <w:rsid w:val="00DF29B6"/>
    <w:rsid w:val="00E058A2"/>
    <w:rsid w:val="00E201A7"/>
    <w:rsid w:val="00E314E2"/>
    <w:rsid w:val="00E33808"/>
    <w:rsid w:val="00E44106"/>
    <w:rsid w:val="00E844E7"/>
    <w:rsid w:val="00E92913"/>
    <w:rsid w:val="00EA0533"/>
    <w:rsid w:val="00EB4044"/>
    <w:rsid w:val="00F110FE"/>
    <w:rsid w:val="00F11335"/>
    <w:rsid w:val="00F3157B"/>
    <w:rsid w:val="00F344E6"/>
    <w:rsid w:val="00F42453"/>
    <w:rsid w:val="00F75886"/>
    <w:rsid w:val="00FB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659A29-EC9A-45A9-87FD-BCF420F8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72"/>
      <w:ind w:left="-1" w:right="139"/>
      <w:jc w:val="center"/>
      <w:outlineLvl w:val="0"/>
    </w:pPr>
    <w:rPr>
      <w:b/>
      <w:bCs/>
      <w:sz w:val="28"/>
      <w:szCs w:val="28"/>
    </w:rPr>
  </w:style>
  <w:style w:type="paragraph" w:styleId="2">
    <w:name w:val="heading 2"/>
    <w:basedOn w:val="a"/>
    <w:uiPriority w:val="1"/>
    <w:qFormat/>
    <w:pPr>
      <w:ind w:left="142"/>
      <w:jc w:val="both"/>
      <w:outlineLvl w:val="1"/>
    </w:pPr>
    <w:rPr>
      <w:b/>
      <w:bCs/>
      <w:sz w:val="28"/>
      <w:szCs w:val="28"/>
    </w:rPr>
  </w:style>
  <w:style w:type="paragraph" w:styleId="3">
    <w:name w:val="heading 3"/>
    <w:basedOn w:val="a"/>
    <w:uiPriority w:val="1"/>
    <w:qFormat/>
    <w:pPr>
      <w:ind w:left="142"/>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26"/>
      <w:ind w:left="1197" w:right="312" w:hanging="1136"/>
    </w:pPr>
    <w:rPr>
      <w:b/>
      <w:bCs/>
      <w:sz w:val="28"/>
      <w:szCs w:val="28"/>
    </w:rPr>
  </w:style>
  <w:style w:type="paragraph" w:styleId="20">
    <w:name w:val="toc 2"/>
    <w:basedOn w:val="a"/>
    <w:uiPriority w:val="1"/>
    <w:qFormat/>
    <w:pPr>
      <w:ind w:left="1277" w:hanging="1136"/>
    </w:pPr>
    <w:rPr>
      <w:sz w:val="28"/>
      <w:szCs w:val="28"/>
    </w:rPr>
  </w:style>
  <w:style w:type="paragraph" w:styleId="30">
    <w:name w:val="toc 3"/>
    <w:basedOn w:val="a"/>
    <w:uiPriority w:val="1"/>
    <w:qFormat/>
    <w:pPr>
      <w:spacing w:before="326"/>
      <w:ind w:left="1277" w:right="316" w:hanging="1136"/>
    </w:pPr>
    <w:rPr>
      <w:b/>
      <w:bCs/>
      <w:i/>
      <w:iCs/>
    </w:rPr>
  </w:style>
  <w:style w:type="paragraph" w:styleId="4">
    <w:name w:val="toc 4"/>
    <w:basedOn w:val="a"/>
    <w:uiPriority w:val="1"/>
    <w:qFormat/>
    <w:pPr>
      <w:ind w:left="1191" w:hanging="1"/>
    </w:pPr>
    <w:rPr>
      <w:sz w:val="28"/>
      <w:szCs w:val="28"/>
    </w:rPr>
  </w:style>
  <w:style w:type="paragraph" w:styleId="5">
    <w:name w:val="toc 5"/>
    <w:basedOn w:val="a"/>
    <w:uiPriority w:val="1"/>
    <w:qFormat/>
    <w:pPr>
      <w:spacing w:before="26"/>
      <w:ind w:left="1277"/>
    </w:pPr>
    <w:rPr>
      <w:b/>
      <w:bCs/>
      <w:sz w:val="28"/>
      <w:szCs w:val="28"/>
    </w:rPr>
  </w:style>
  <w:style w:type="paragraph" w:styleId="6">
    <w:name w:val="toc 6"/>
    <w:basedOn w:val="a"/>
    <w:uiPriority w:val="1"/>
    <w:qFormat/>
    <w:pPr>
      <w:ind w:left="1277"/>
    </w:pPr>
    <w:rPr>
      <w:sz w:val="28"/>
      <w:szCs w:val="28"/>
    </w:rPr>
  </w:style>
  <w:style w:type="paragraph" w:styleId="7">
    <w:name w:val="toc 7"/>
    <w:basedOn w:val="a"/>
    <w:uiPriority w:val="1"/>
    <w:qFormat/>
    <w:pPr>
      <w:ind w:left="1277"/>
    </w:pPr>
    <w:rPr>
      <w:b/>
      <w:bCs/>
      <w:i/>
      <w:iCs/>
    </w:rPr>
  </w:style>
  <w:style w:type="paragraph" w:styleId="a3">
    <w:name w:val="Body Text"/>
    <w:basedOn w:val="a"/>
    <w:link w:val="a4"/>
    <w:uiPriority w:val="1"/>
    <w:qFormat/>
    <w:pPr>
      <w:ind w:left="142" w:right="278" w:firstLine="566"/>
      <w:jc w:val="both"/>
    </w:pPr>
    <w:rPr>
      <w:sz w:val="28"/>
      <w:szCs w:val="28"/>
    </w:rPr>
  </w:style>
  <w:style w:type="paragraph" w:styleId="a5">
    <w:name w:val="List Paragraph"/>
    <w:basedOn w:val="a"/>
    <w:uiPriority w:val="1"/>
    <w:qFormat/>
    <w:pPr>
      <w:ind w:left="142" w:right="278" w:firstLine="566"/>
      <w:jc w:val="both"/>
    </w:pPr>
  </w:style>
  <w:style w:type="paragraph" w:customStyle="1" w:styleId="TableParagraph">
    <w:name w:val="Table Paragraph"/>
    <w:basedOn w:val="a"/>
    <w:uiPriority w:val="1"/>
    <w:qFormat/>
    <w:pPr>
      <w:spacing w:line="315" w:lineRule="exact"/>
      <w:ind w:left="108"/>
    </w:pPr>
  </w:style>
  <w:style w:type="character" w:styleId="a6">
    <w:name w:val="Strong"/>
    <w:basedOn w:val="a0"/>
    <w:uiPriority w:val="22"/>
    <w:qFormat/>
    <w:rsid w:val="003F3189"/>
    <w:rPr>
      <w:b/>
      <w:bCs/>
    </w:rPr>
  </w:style>
  <w:style w:type="paragraph" w:styleId="a7">
    <w:name w:val="Normal (Web)"/>
    <w:basedOn w:val="a"/>
    <w:uiPriority w:val="99"/>
    <w:semiHidden/>
    <w:unhideWhenUsed/>
    <w:rsid w:val="00D919A4"/>
    <w:pPr>
      <w:widowControl/>
      <w:autoSpaceDE/>
      <w:autoSpaceDN/>
      <w:spacing w:before="100" w:beforeAutospacing="1" w:after="100" w:afterAutospacing="1"/>
    </w:pPr>
    <w:rPr>
      <w:sz w:val="24"/>
      <w:szCs w:val="24"/>
      <w:lang w:val="ru-RU" w:eastAsia="ru-RU"/>
    </w:rPr>
  </w:style>
  <w:style w:type="character" w:styleId="a8">
    <w:name w:val="Emphasis"/>
    <w:basedOn w:val="a0"/>
    <w:uiPriority w:val="20"/>
    <w:qFormat/>
    <w:rsid w:val="00D919A4"/>
    <w:rPr>
      <w:i/>
      <w:iCs/>
    </w:rPr>
  </w:style>
  <w:style w:type="table" w:styleId="a9">
    <w:name w:val="Table Grid"/>
    <w:basedOn w:val="a1"/>
    <w:uiPriority w:val="59"/>
    <w:rsid w:val="001E672F"/>
    <w:pPr>
      <w:widowControl/>
      <w:autoSpaceDE/>
      <w:autoSpaceDN/>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DF2654"/>
    <w:rPr>
      <w:rFonts w:ascii="Times New Roman" w:eastAsia="Times New Roman" w:hAnsi="Times New Roman" w:cs="Times New Roman"/>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812907">
      <w:bodyDiv w:val="1"/>
      <w:marLeft w:val="0"/>
      <w:marRight w:val="0"/>
      <w:marTop w:val="0"/>
      <w:marBottom w:val="0"/>
      <w:divBdr>
        <w:top w:val="none" w:sz="0" w:space="0" w:color="auto"/>
        <w:left w:val="none" w:sz="0" w:space="0" w:color="auto"/>
        <w:bottom w:val="none" w:sz="0" w:space="0" w:color="auto"/>
        <w:right w:val="none" w:sz="0" w:space="0" w:color="auto"/>
      </w:divBdr>
      <w:divsChild>
        <w:div w:id="274021157">
          <w:marLeft w:val="0"/>
          <w:marRight w:val="0"/>
          <w:marTop w:val="0"/>
          <w:marBottom w:val="0"/>
          <w:divBdr>
            <w:top w:val="none" w:sz="0" w:space="0" w:color="auto"/>
            <w:left w:val="none" w:sz="0" w:space="0" w:color="auto"/>
            <w:bottom w:val="none" w:sz="0" w:space="0" w:color="auto"/>
            <w:right w:val="none" w:sz="0" w:space="0" w:color="auto"/>
          </w:divBdr>
          <w:divsChild>
            <w:div w:id="2130472955">
              <w:marLeft w:val="0"/>
              <w:marRight w:val="0"/>
              <w:marTop w:val="0"/>
              <w:marBottom w:val="0"/>
              <w:divBdr>
                <w:top w:val="none" w:sz="0" w:space="0" w:color="auto"/>
                <w:left w:val="none" w:sz="0" w:space="0" w:color="auto"/>
                <w:bottom w:val="none" w:sz="0" w:space="0" w:color="auto"/>
                <w:right w:val="none" w:sz="0" w:space="0" w:color="auto"/>
              </w:divBdr>
              <w:divsChild>
                <w:div w:id="325014604">
                  <w:marLeft w:val="0"/>
                  <w:marRight w:val="0"/>
                  <w:marTop w:val="0"/>
                  <w:marBottom w:val="0"/>
                  <w:divBdr>
                    <w:top w:val="none" w:sz="0" w:space="0" w:color="auto"/>
                    <w:left w:val="none" w:sz="0" w:space="0" w:color="auto"/>
                    <w:bottom w:val="none" w:sz="0" w:space="0" w:color="auto"/>
                    <w:right w:val="none" w:sz="0" w:space="0" w:color="auto"/>
                  </w:divBdr>
                  <w:divsChild>
                    <w:div w:id="1014651477">
                      <w:marLeft w:val="0"/>
                      <w:marRight w:val="0"/>
                      <w:marTop w:val="0"/>
                      <w:marBottom w:val="0"/>
                      <w:divBdr>
                        <w:top w:val="none" w:sz="0" w:space="0" w:color="auto"/>
                        <w:left w:val="none" w:sz="0" w:space="0" w:color="auto"/>
                        <w:bottom w:val="none" w:sz="0" w:space="0" w:color="auto"/>
                        <w:right w:val="none" w:sz="0" w:space="0" w:color="auto"/>
                      </w:divBdr>
                      <w:divsChild>
                        <w:div w:id="280382941">
                          <w:marLeft w:val="0"/>
                          <w:marRight w:val="0"/>
                          <w:marTop w:val="0"/>
                          <w:marBottom w:val="0"/>
                          <w:divBdr>
                            <w:top w:val="none" w:sz="0" w:space="0" w:color="auto"/>
                            <w:left w:val="none" w:sz="0" w:space="0" w:color="auto"/>
                            <w:bottom w:val="none" w:sz="0" w:space="0" w:color="auto"/>
                            <w:right w:val="none" w:sz="0" w:space="0" w:color="auto"/>
                          </w:divBdr>
                          <w:divsChild>
                            <w:div w:id="201426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158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0564/fls.v7i2.8097" TargetMode="External"/><Relationship Id="rId13" Type="http://schemas.openxmlformats.org/officeDocument/2006/relationships/hyperlink" Target="https://doi.org/10.32523/2616-6887-2025-150-1-265-2755"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doi.org/10.47526/2024-3/2664-0686.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oi.org/10.32523/2664-5157-2023-4-115-12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doi.org/10.32523/2664-5157-2023-4-115-129" TargetMode="External"/><Relationship Id="rId4" Type="http://schemas.openxmlformats.org/officeDocument/2006/relationships/webSettings" Target="webSettings.xml"/><Relationship Id="rId9" Type="http://schemas.openxmlformats.org/officeDocument/2006/relationships/hyperlink" Target="http://www.tsj.enu.k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1137</TotalTime>
  <Pages>1</Pages>
  <Words>57807</Words>
  <Characters>329500</Characters>
  <Application>Microsoft Office Word</Application>
  <DocSecurity>0</DocSecurity>
  <Lines>2745</Lines>
  <Paragraphs>773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386534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20</cp:revision>
  <dcterms:created xsi:type="dcterms:W3CDTF">2026-01-25T15:51:00Z</dcterms:created>
  <dcterms:modified xsi:type="dcterms:W3CDTF">2026-01-28T11:23:00Z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2026-01-25T00:00:00Z</vt:filetime>
  </property>
  <property fmtid="{D5CDD505-2E9C-101B-9397-08002B2CF9AE}" pid="3" name="LastSaved">
    <vt:filetime>2026-01-25T00:00:00Z</vt:filetime>
  </property>
  <property fmtid="{D5CDD505-2E9C-101B-9397-08002B2CF9AE}" pid="4" name="Producer">
    <vt:lpwstr>iLovePDF</vt:lpwstr>
  </property>
</Properties>
</file>